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1" w:rightFromText="181" w:horzAnchor="margin" w:tblpYSpec="top"/>
        <w:tblOverlap w:val="never"/>
        <w:tblW w:w="10740" w:type="dxa"/>
        <w:tblLayout w:type="fixed"/>
        <w:tblLook w:val="0020" w:firstRow="1" w:lastRow="0" w:firstColumn="0" w:lastColumn="0" w:noHBand="0" w:noVBand="0"/>
      </w:tblPr>
      <w:tblGrid>
        <w:gridCol w:w="817"/>
        <w:gridCol w:w="4253"/>
        <w:gridCol w:w="5670"/>
      </w:tblGrid>
      <w:tr w:rsidR="00666B7B" w:rsidRPr="00951A78" w14:paraId="7E660CAA" w14:textId="77777777" w:rsidTr="00A84C5D">
        <w:trPr>
          <w:trHeight w:hRule="exact" w:val="992"/>
        </w:trPr>
        <w:tc>
          <w:tcPr>
            <w:tcW w:w="5070" w:type="dxa"/>
            <w:gridSpan w:val="2"/>
          </w:tcPr>
          <w:p w14:paraId="594EF6A4" w14:textId="77777777" w:rsidR="00666B7B" w:rsidRPr="00951A78" w:rsidRDefault="00666B7B" w:rsidP="00411ACA">
            <w:pPr>
              <w:rPr>
                <w:rFonts w:ascii="Arial" w:hAnsi="Arial" w:cs="Arial"/>
              </w:rPr>
            </w:pPr>
            <w:bookmarkStart w:id="0" w:name="OLE_LINK390"/>
            <w:bookmarkStart w:id="1" w:name="OLE_LINK391"/>
            <w:bookmarkStart w:id="2" w:name="_Toc44995568"/>
            <w:bookmarkStart w:id="3" w:name="_Hlk155970403"/>
            <w:r w:rsidRPr="00951A78">
              <w:rPr>
                <w:rFonts w:ascii="Arial" w:hAnsi="Arial" w:cs="Arial"/>
                <w:noProof/>
                <w:lang w:eastAsia="fr-CH"/>
              </w:rPr>
              <mc:AlternateContent>
                <mc:Choice Requires="wpg">
                  <w:drawing>
                    <wp:anchor distT="0" distB="0" distL="114300" distR="114300" simplePos="0" relativeHeight="251665408" behindDoc="1" locked="0" layoutInCell="1" allowOverlap="1" wp14:anchorId="1822E71E" wp14:editId="3C3B6783">
                      <wp:simplePos x="0" y="0"/>
                      <wp:positionH relativeFrom="page">
                        <wp:posOffset>-381000</wp:posOffset>
                      </wp:positionH>
                      <wp:positionV relativeFrom="page">
                        <wp:posOffset>317500</wp:posOffset>
                      </wp:positionV>
                      <wp:extent cx="7772400" cy="229870"/>
                      <wp:effectExtent l="0" t="5080" r="0" b="3175"/>
                      <wp:wrapNone/>
                      <wp:docPr id="667592889" name="组合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72400" cy="229870"/>
                                <a:chOff x="0" y="1784"/>
                                <a:chExt cx="11906" cy="362"/>
                              </a:xfrm>
                            </wpg:grpSpPr>
                            <wps:wsp>
                              <wps:cNvPr id="216323874" name="docshape8">
                                <a:extLst>
                                  <a:ext uri="{C183D7F6-B498-43B3-948B-1728B52AA6E4}">
                                    <adec:decorative xmlns:adec="http://schemas.microsoft.com/office/drawing/2017/decorative" val="1"/>
                                  </a:ext>
                                </a:extLst>
                              </wps:cNvPr>
                              <wps:cNvSpPr>
                                <a:spLocks noChangeArrowheads="1"/>
                              </wps:cNvSpPr>
                              <wps:spPr bwMode="auto">
                                <a:xfrm>
                                  <a:off x="0" y="1817"/>
                                  <a:ext cx="11906" cy="329"/>
                                </a:xfrm>
                                <a:prstGeom prst="rect">
                                  <a:avLst/>
                                </a:prstGeom>
                                <a:solidFill>
                                  <a:srgbClr val="D749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55628554" name="docshape9"/>
                              <wps:cNvSpPr>
                                <a:spLocks/>
                              </wps:cNvSpPr>
                              <wps:spPr bwMode="auto">
                                <a:xfrm>
                                  <a:off x="1109" y="1784"/>
                                  <a:ext cx="627" cy="314"/>
                                </a:xfrm>
                                <a:custGeom>
                                  <a:avLst/>
                                  <a:gdLst>
                                    <a:gd name="T0" fmla="+- 0 1736 1109"/>
                                    <a:gd name="T1" fmla="*/ T0 w 627"/>
                                    <a:gd name="T2" fmla="+- 0 1784 1784"/>
                                    <a:gd name="T3" fmla="*/ 1784 h 314"/>
                                    <a:gd name="T4" fmla="+- 0 1109 1109"/>
                                    <a:gd name="T5" fmla="*/ T4 w 627"/>
                                    <a:gd name="T6" fmla="+- 0 1784 1784"/>
                                    <a:gd name="T7" fmla="*/ 1784 h 314"/>
                                    <a:gd name="T8" fmla="+- 0 1423 1109"/>
                                    <a:gd name="T9" fmla="*/ T8 w 627"/>
                                    <a:gd name="T10" fmla="+- 0 2097 1784"/>
                                    <a:gd name="T11" fmla="*/ 2097 h 314"/>
                                    <a:gd name="T12" fmla="+- 0 1736 1109"/>
                                    <a:gd name="T13" fmla="*/ T12 w 627"/>
                                    <a:gd name="T14" fmla="+- 0 1784 1784"/>
                                    <a:gd name="T15" fmla="*/ 1784 h 314"/>
                                  </a:gdLst>
                                  <a:ahLst/>
                                  <a:cxnLst>
                                    <a:cxn ang="0">
                                      <a:pos x="T1" y="T3"/>
                                    </a:cxn>
                                    <a:cxn ang="0">
                                      <a:pos x="T5" y="T7"/>
                                    </a:cxn>
                                    <a:cxn ang="0">
                                      <a:pos x="T9" y="T11"/>
                                    </a:cxn>
                                    <a:cxn ang="0">
                                      <a:pos x="T13" y="T15"/>
                                    </a:cxn>
                                  </a:cxnLst>
                                  <a:rect l="0" t="0" r="r" b="b"/>
                                  <a:pathLst>
                                    <a:path w="627" h="314">
                                      <a:moveTo>
                                        <a:pt x="627" y="0"/>
                                      </a:moveTo>
                                      <a:lnTo>
                                        <a:pt x="0" y="0"/>
                                      </a:lnTo>
                                      <a:lnTo>
                                        <a:pt x="314" y="313"/>
                                      </a:lnTo>
                                      <a:lnTo>
                                        <a:pt x="627"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EFB1FEF" id="组合 7" o:spid="_x0000_s1026" alt="&quot;&quot;" style="position:absolute;margin-left:-30pt;margin-top:25pt;width:612pt;height:18.1pt;z-index:-251651072;mso-position-horizontal-relative:page;mso-position-vertical-relative:page" coordorigin=",1784" coordsize="11906,3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">
                      <v:rect id="docshape8" o:spid="_x0000_s1027" alt="&quot;&quot;" style="position:absolute;top:1817;width:11906;height: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" fillcolor="#d74900" stroked="f"/>
                      <v:shape id="docshape9" o:spid="_x0000_s1028" style="position:absolute;left:1109;top:1784;width:627;height:314;visibility:visible;mso-wrap-style:square;v-text-anchor:top" coordsize="627,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" path="m627,l,,314,313,627,xe" stroked="f">
                        <v:path arrowok="t" o:connecttype="custom" o:connectlocs="627,1784;0,1784;314,2097;627,1784" o:connectangles="0,0,0,0"/>
                      </v:shape>
                      <w10:wrap anchorx="page" anchory="page"/>
                    </v:group>
                  </w:pict>
                </mc:Fallback>
              </mc:AlternateContent>
            </w:r>
          </w:p>
        </w:tc>
        <w:tc>
          <w:tcPr>
            <w:tcW w:w="5670" w:type="dxa"/>
          </w:tcPr>
          <w:p w14:paraId="4558E56B" w14:textId="77777777" w:rsidR="00666B7B" w:rsidRPr="00951A78" w:rsidRDefault="00666B7B" w:rsidP="00411ACA">
            <w:pPr>
              <w:jc w:val="right"/>
              <w:rPr>
                <w:rFonts w:ascii="Arial" w:hAnsi="Arial" w:cs="Arial"/>
              </w:rPr>
            </w:pPr>
            <w:r w:rsidRPr="00951A78">
              <w:rPr>
                <w:rFonts w:ascii="Arial" w:hAnsi="Arial" w:cs="Arial"/>
              </w:rPr>
              <w:t>Standardization Sector</w:t>
            </w:r>
          </w:p>
        </w:tc>
      </w:tr>
      <w:tr w:rsidR="00666B7B" w:rsidRPr="00951A78" w14:paraId="3576830D" w14:textId="77777777" w:rsidTr="00A84C5D">
        <w:tblPrEx>
          <w:tblCellMar>
            <w:left w:w="85" w:type="dxa"/>
            <w:right w:w="85" w:type="dxa"/>
          </w:tblCellMar>
        </w:tblPrEx>
        <w:trPr>
          <w:gridBefore w:val="1"/>
          <w:wBefore w:w="817" w:type="dxa"/>
          <w:trHeight w:val="709"/>
        </w:trPr>
        <w:tc>
          <w:tcPr>
            <w:tcW w:w="9923" w:type="dxa"/>
            <w:gridSpan w:val="2"/>
          </w:tcPr>
          <w:p w14:paraId="2C00CAF2" w14:textId="0D8A1646" w:rsidR="00666B7B" w:rsidRPr="00951A78" w:rsidRDefault="00666B7B" w:rsidP="00411ACA">
            <w:pPr>
              <w:widowControl w:val="0"/>
              <w:spacing w:before="440"/>
              <w:rPr>
                <w:rFonts w:ascii="Arial" w:eastAsia="Avenir Next W1G Medium" w:hAnsi="Arial" w:cs="Arial"/>
                <w:b/>
                <w:bCs/>
                <w:spacing w:val="-6"/>
                <w:sz w:val="44"/>
                <w:szCs w:val="44"/>
              </w:rPr>
            </w:pPr>
            <w:bookmarkStart w:id="4" w:name="OLE_LINK25"/>
            <w:bookmarkStart w:id="5" w:name="_Hlk145698831"/>
            <w:r w:rsidRPr="00951A78">
              <w:rPr>
                <w:rFonts w:ascii="Arial" w:eastAsia="Avenir Next W1G Medium" w:hAnsi="Arial" w:cs="Arial"/>
                <w:b/>
                <w:bCs/>
                <w:spacing w:val="-6"/>
                <w:sz w:val="44"/>
                <w:szCs w:val="44"/>
              </w:rPr>
              <w:t>ITU Focus Group Technical</w:t>
            </w:r>
            <w:r w:rsidR="00766F30" w:rsidRPr="00951A78">
              <w:rPr>
                <w:rFonts w:ascii="Arial" w:eastAsia="Avenir Next W1G Medium" w:hAnsi="Arial" w:cs="Arial"/>
                <w:b/>
                <w:bCs/>
                <w:spacing w:val="-6"/>
                <w:sz w:val="44"/>
                <w:szCs w:val="44"/>
              </w:rPr>
              <w:t xml:space="preserve"> </w:t>
            </w:r>
            <w:r w:rsidRPr="00951A78">
              <w:rPr>
                <w:rFonts w:ascii="Arial" w:eastAsia="Avenir Next W1G Medium" w:hAnsi="Arial" w:cs="Arial"/>
                <w:b/>
                <w:bCs/>
                <w:spacing w:val="-6"/>
                <w:sz w:val="44"/>
                <w:szCs w:val="44"/>
              </w:rPr>
              <w:t>Report</w:t>
            </w:r>
          </w:p>
        </w:tc>
      </w:tr>
      <w:bookmarkEnd w:id="4"/>
      <w:tr w:rsidR="00666B7B" w:rsidRPr="00951A78" w14:paraId="56498B99" w14:textId="77777777" w:rsidTr="00A84C5D">
        <w:tblPrEx>
          <w:tblCellMar>
            <w:left w:w="85" w:type="dxa"/>
            <w:right w:w="85" w:type="dxa"/>
          </w:tblCellMar>
        </w:tblPrEx>
        <w:trPr>
          <w:gridBefore w:val="1"/>
          <w:wBefore w:w="817" w:type="dxa"/>
          <w:trHeight w:val="129"/>
        </w:trPr>
        <w:tc>
          <w:tcPr>
            <w:tcW w:w="9923" w:type="dxa"/>
            <w:gridSpan w:val="2"/>
          </w:tcPr>
          <w:p w14:paraId="1E8E5B19" w14:textId="77777777" w:rsidR="00666B7B" w:rsidRPr="00951A78" w:rsidRDefault="00666B7B" w:rsidP="00411ACA">
            <w:pPr>
              <w:widowControl w:val="0"/>
              <w:spacing w:after="240"/>
              <w:jc w:val="right"/>
              <w:rPr>
                <w:rFonts w:ascii="Arial" w:eastAsia="Avenir Next W1G Medium" w:hAnsi="Arial" w:cs="Arial"/>
                <w:b/>
                <w:bCs/>
                <w:spacing w:val="-6"/>
                <w:sz w:val="28"/>
                <w:szCs w:val="28"/>
              </w:rPr>
            </w:pPr>
            <w:r w:rsidRPr="00951A78">
              <w:rPr>
                <w:rFonts w:ascii="Arial" w:eastAsia="Avenir Next W1G Medium" w:hAnsi="Arial" w:cs="Arial"/>
                <w:b/>
                <w:bCs/>
                <w:spacing w:val="-6"/>
                <w:sz w:val="28"/>
                <w:szCs w:val="28"/>
              </w:rPr>
              <w:t>(06/2024)</w:t>
            </w:r>
          </w:p>
        </w:tc>
      </w:tr>
      <w:tr w:rsidR="00666B7B" w:rsidRPr="00951A78" w14:paraId="7F0858E3" w14:textId="77777777" w:rsidTr="00A84C5D">
        <w:trPr>
          <w:trHeight w:val="80"/>
        </w:trPr>
        <w:tc>
          <w:tcPr>
            <w:tcW w:w="817" w:type="dxa"/>
          </w:tcPr>
          <w:p w14:paraId="5E7D4B4A" w14:textId="77777777" w:rsidR="00666B7B" w:rsidRPr="00951A78" w:rsidRDefault="00666B7B" w:rsidP="00411ACA">
            <w:pPr>
              <w:tabs>
                <w:tab w:val="right" w:pos="9639"/>
              </w:tabs>
              <w:rPr>
                <w:sz w:val="18"/>
              </w:rPr>
            </w:pPr>
          </w:p>
        </w:tc>
        <w:tc>
          <w:tcPr>
            <w:tcW w:w="9923" w:type="dxa"/>
            <w:gridSpan w:val="2"/>
            <w:tcBorders>
              <w:bottom w:val="single" w:sz="8" w:space="0" w:color="auto"/>
            </w:tcBorders>
          </w:tcPr>
          <w:p w14:paraId="07BE4681" w14:textId="77777777" w:rsidR="00666B7B" w:rsidRPr="00951A78" w:rsidRDefault="00666B7B" w:rsidP="00411ACA">
            <w:pPr>
              <w:widowControl w:val="0"/>
              <w:spacing w:before="276" w:line="175" w:lineRule="auto"/>
              <w:rPr>
                <w:rFonts w:ascii="Arial" w:hAnsi="Arial" w:cs="Arial"/>
                <w:sz w:val="44"/>
                <w:szCs w:val="44"/>
              </w:rPr>
            </w:pPr>
            <w:r w:rsidRPr="00951A78">
              <w:rPr>
                <w:rFonts w:ascii="Arial" w:hAnsi="Arial" w:cs="Arial"/>
                <w:sz w:val="44"/>
                <w:szCs w:val="44"/>
              </w:rPr>
              <w:t>ITU Focus Group on metaverse</w:t>
            </w:r>
          </w:p>
          <w:p w14:paraId="29A37691" w14:textId="65416815" w:rsidR="00666B7B" w:rsidRPr="00951A78" w:rsidRDefault="00666B7B" w:rsidP="00411ACA">
            <w:pPr>
              <w:widowControl w:val="0"/>
              <w:spacing w:before="276" w:line="175" w:lineRule="auto"/>
              <w:rPr>
                <w:rFonts w:ascii="Arial" w:hAnsi="Arial" w:cs="Arial"/>
                <w:b/>
                <w:bCs/>
                <w:sz w:val="48"/>
                <w:szCs w:val="48"/>
              </w:rPr>
            </w:pPr>
          </w:p>
        </w:tc>
      </w:tr>
      <w:tr w:rsidR="00666B7B" w:rsidRPr="00951A78" w14:paraId="3BA80819" w14:textId="77777777" w:rsidTr="00A84C5D">
        <w:trPr>
          <w:trHeight w:val="743"/>
        </w:trPr>
        <w:tc>
          <w:tcPr>
            <w:tcW w:w="817" w:type="dxa"/>
          </w:tcPr>
          <w:p w14:paraId="7E46EFDA" w14:textId="77777777" w:rsidR="00666B7B" w:rsidRPr="00951A78" w:rsidRDefault="00666B7B" w:rsidP="00411ACA">
            <w:pPr>
              <w:tabs>
                <w:tab w:val="right" w:pos="9639"/>
              </w:tabs>
              <w:rPr>
                <w:sz w:val="48"/>
                <w:szCs w:val="48"/>
              </w:rPr>
            </w:pPr>
          </w:p>
        </w:tc>
        <w:tc>
          <w:tcPr>
            <w:tcW w:w="9923" w:type="dxa"/>
            <w:gridSpan w:val="2"/>
            <w:tcBorders>
              <w:top w:val="single" w:sz="8" w:space="0" w:color="auto"/>
            </w:tcBorders>
          </w:tcPr>
          <w:p w14:paraId="15A772E9" w14:textId="6F0D2F81" w:rsidR="00666B7B" w:rsidRPr="00951A78" w:rsidRDefault="00666B7B" w:rsidP="00411ACA">
            <w:pPr>
              <w:widowControl w:val="0"/>
              <w:spacing w:before="440"/>
              <w:rPr>
                <w:rFonts w:ascii="Arial" w:eastAsia="Avenir Next W1G Medium" w:hAnsi="Arial" w:cs="Arial"/>
                <w:b/>
                <w:bCs/>
                <w:spacing w:val="-6"/>
                <w:sz w:val="44"/>
                <w:szCs w:val="44"/>
              </w:rPr>
            </w:pPr>
            <w:r w:rsidRPr="00951A78">
              <w:rPr>
                <w:rFonts w:ascii="Arial" w:eastAsia="Avenir Next W1G Medium" w:hAnsi="Arial" w:cs="Arial"/>
                <w:b/>
                <w:bCs/>
                <w:spacing w:val="-6"/>
                <w:sz w:val="44"/>
                <w:szCs w:val="44"/>
              </w:rPr>
              <w:t>Challenges to achieving trustworthy metaverse</w:t>
            </w:r>
          </w:p>
          <w:p w14:paraId="53F01024" w14:textId="36D86632" w:rsidR="00666B7B" w:rsidRPr="00951A78" w:rsidRDefault="00666B7B" w:rsidP="003E5279">
            <w:pPr>
              <w:widowControl w:val="0"/>
              <w:spacing w:before="440"/>
              <w:jc w:val="left"/>
              <w:rPr>
                <w:rFonts w:ascii="Arial" w:eastAsia="Avenir Next W1G Medium" w:hAnsi="Arial" w:cs="Arial"/>
                <w:spacing w:val="-6"/>
                <w:sz w:val="44"/>
                <w:szCs w:val="44"/>
              </w:rPr>
            </w:pPr>
            <w:r w:rsidRPr="00951A78">
              <w:rPr>
                <w:rFonts w:ascii="Arial" w:eastAsia="Avenir Next W1G Medium" w:hAnsi="Arial" w:cs="Arial"/>
                <w:i/>
                <w:iCs/>
                <w:spacing w:val="-6"/>
                <w:sz w:val="44"/>
                <w:szCs w:val="44"/>
              </w:rPr>
              <w:t>Working Group 6: Security, Data &amp; Personally identifiable information (PII) Protection</w:t>
            </w:r>
          </w:p>
        </w:tc>
      </w:tr>
    </w:tbl>
    <w:tbl>
      <w:tblPr>
        <w:tblStyle w:val="TableGrid1"/>
        <w:tblpPr w:leftFromText="181" w:rightFromText="181" w:vertAnchor="page" w:horzAnchor="margin" w:tblpY="506"/>
        <w:tblW w:w="10739"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070"/>
        <w:gridCol w:w="5669"/>
      </w:tblGrid>
      <w:tr w:rsidR="00666B7B" w:rsidRPr="00951A78" w14:paraId="6FAD9BBC" w14:textId="77777777" w:rsidTr="00411ACA">
        <w:tc>
          <w:tcPr>
            <w:tcW w:w="5070" w:type="dxa"/>
            <w:vAlign w:val="center"/>
          </w:tcPr>
          <w:bookmarkEnd w:id="5"/>
          <w:p w14:paraId="384B8AD0" w14:textId="77777777" w:rsidR="00666B7B" w:rsidRPr="00951A78" w:rsidRDefault="00666B7B" w:rsidP="00411ACA">
            <w:pPr>
              <w:rPr>
                <w:rFonts w:ascii="Arial" w:hAnsi="Arial" w:cs="Arial"/>
                <w:sz w:val="32"/>
                <w:szCs w:val="32"/>
              </w:rPr>
            </w:pPr>
            <w:proofErr w:type="spellStart"/>
            <w:r w:rsidRPr="00951A78">
              <w:rPr>
                <w:rFonts w:ascii="Arial" w:hAnsi="Arial" w:cs="Arial"/>
                <w:b/>
                <w:color w:val="009CD6"/>
                <w:spacing w:val="-4"/>
                <w:sz w:val="32"/>
                <w:szCs w:val="32"/>
              </w:rPr>
              <w:t>ITU</w:t>
            </w:r>
            <w:r w:rsidRPr="00951A78">
              <w:rPr>
                <w:rFonts w:ascii="Arial" w:hAnsi="Arial" w:cs="Arial"/>
                <w:b/>
                <w:color w:val="292829"/>
                <w:spacing w:val="-4"/>
                <w:sz w:val="32"/>
                <w:szCs w:val="32"/>
              </w:rPr>
              <w:t>Publications</w:t>
            </w:r>
            <w:proofErr w:type="spellEnd"/>
          </w:p>
        </w:tc>
        <w:tc>
          <w:tcPr>
            <w:tcW w:w="5669" w:type="dxa"/>
            <w:vAlign w:val="center"/>
          </w:tcPr>
          <w:p w14:paraId="45191E56" w14:textId="77777777" w:rsidR="00666B7B" w:rsidRPr="00951A78" w:rsidRDefault="00666B7B" w:rsidP="00411ACA">
            <w:pPr>
              <w:jc w:val="right"/>
              <w:rPr>
                <w:rFonts w:ascii="Arial" w:hAnsi="Arial" w:cs="Arial"/>
              </w:rPr>
            </w:pPr>
            <w:r w:rsidRPr="00951A78">
              <w:rPr>
                <w:rFonts w:ascii="Arial" w:hAnsi="Arial" w:cs="Arial"/>
                <w:b/>
                <w:spacing w:val="-4"/>
              </w:rPr>
              <w:t>International Telecommunication Union</w:t>
            </w:r>
          </w:p>
        </w:tc>
      </w:tr>
    </w:tbl>
    <w:bookmarkEnd w:id="0"/>
    <w:bookmarkEnd w:id="1"/>
    <w:p w14:paraId="723C7AF9" w14:textId="77777777" w:rsidR="00666B7B" w:rsidRPr="00951A78" w:rsidRDefault="00666B7B" w:rsidP="005C1723">
      <w:pPr>
        <w:rPr>
          <w:rFonts w:eastAsia="Yu Mincho"/>
        </w:rPr>
      </w:pPr>
      <w:r w:rsidRPr="00951A78">
        <w:rPr>
          <w:noProof/>
          <w:lang w:eastAsia="fr-CH"/>
        </w:rPr>
        <w:drawing>
          <wp:anchor distT="0" distB="0" distL="0" distR="0" simplePos="0" relativeHeight="251673600" behindDoc="1" locked="0" layoutInCell="1" allowOverlap="1" wp14:anchorId="112B615B" wp14:editId="51619DBD">
            <wp:simplePos x="0" y="0"/>
            <wp:positionH relativeFrom="page">
              <wp:posOffset>6235065</wp:posOffset>
            </wp:positionH>
            <wp:positionV relativeFrom="page">
              <wp:posOffset>9547225</wp:posOffset>
            </wp:positionV>
            <wp:extent cx="737870" cy="813435"/>
            <wp:effectExtent l="0" t="0" r="0" b="0"/>
            <wp:wrapNone/>
            <wp:docPr id="907016446" name="图片 2" descr="Logo U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7016446" name="图片 2" descr="Logo UIT"/>
                    <pic:cNvPicPr/>
                  </pic:nvPicPr>
                  <pic:blipFill>
                    <a:blip r:embed="rId11" cstate="print"/>
                    <a:stretch>
                      <a:fillRect/>
                    </a:stretch>
                  </pic:blipFill>
                  <pic:spPr>
                    <a:xfrm>
                      <a:off x="0" y="0"/>
                      <a:ext cx="737870" cy="813435"/>
                    </a:xfrm>
                    <a:prstGeom prst="rect">
                      <a:avLst/>
                    </a:prstGeom>
                  </pic:spPr>
                </pic:pic>
              </a:graphicData>
            </a:graphic>
            <wp14:sizeRelH relativeFrom="margin">
              <wp14:pctWidth>0</wp14:pctWidth>
            </wp14:sizeRelH>
            <wp14:sizeRelV relativeFrom="margin">
              <wp14:pctHeight>0</wp14:pctHeight>
            </wp14:sizeRelV>
          </wp:anchor>
        </w:drawing>
      </w:r>
    </w:p>
    <w:p w14:paraId="3154A689" w14:textId="77777777" w:rsidR="000D3037" w:rsidRPr="00951A78" w:rsidRDefault="000D3037" w:rsidP="00666B7B">
      <w:pPr>
        <w:tabs>
          <w:tab w:val="left" w:pos="2580"/>
        </w:tabs>
        <w:rPr>
          <w:lang w:eastAsia="zh-CN"/>
        </w:rPr>
        <w:sectPr w:rsidR="000D3037" w:rsidRPr="00951A78" w:rsidSect="00326CA8">
          <w:footerReference w:type="default" r:id="rId12"/>
          <w:type w:val="continuous"/>
          <w:pgSz w:w="11907" w:h="16840" w:code="9"/>
          <w:pgMar w:top="1021" w:right="601" w:bottom="1134" w:left="624" w:header="425" w:footer="709" w:gutter="0"/>
          <w:pgNumType w:start="1"/>
          <w:cols w:space="708"/>
          <w:titlePg/>
          <w:docGrid w:linePitch="360"/>
        </w:sectPr>
      </w:pPr>
    </w:p>
    <w:p w14:paraId="55AA7416" w14:textId="51E1BCA2" w:rsidR="00424E3A" w:rsidRPr="00A84C5D" w:rsidRDefault="00396388" w:rsidP="009A0C8F">
      <w:pPr>
        <w:pStyle w:val="RecNo"/>
        <w:rPr>
          <w:szCs w:val="28"/>
          <w:lang w:val="fr-CH"/>
        </w:rPr>
      </w:pPr>
      <w:proofErr w:type="spellStart"/>
      <w:r w:rsidRPr="00A84C5D">
        <w:rPr>
          <w:szCs w:val="28"/>
          <w:lang w:val="fr-CH"/>
        </w:rPr>
        <w:lastRenderedPageBreak/>
        <w:t>Technical</w:t>
      </w:r>
      <w:proofErr w:type="spellEnd"/>
      <w:r w:rsidRPr="00A84C5D">
        <w:rPr>
          <w:szCs w:val="28"/>
          <w:lang w:val="fr-CH"/>
        </w:rPr>
        <w:t xml:space="preserve"> Report ITU-T FGMV-</w:t>
      </w:r>
      <w:r w:rsidR="009A0C8F" w:rsidRPr="00A84C5D">
        <w:rPr>
          <w:szCs w:val="28"/>
          <w:lang w:val="fr-CH"/>
        </w:rPr>
        <w:t>45</w:t>
      </w:r>
    </w:p>
    <w:p w14:paraId="22042E2F" w14:textId="1484F75F" w:rsidR="004C110B" w:rsidRPr="00951A78" w:rsidRDefault="00424E3A" w:rsidP="005B1285">
      <w:pPr>
        <w:pStyle w:val="Rectitle"/>
      </w:pPr>
      <w:r w:rsidRPr="00951A78">
        <w:t>Challenges to achieving trustworthy metaverse</w:t>
      </w:r>
    </w:p>
    <w:p w14:paraId="4A8DF2D8" w14:textId="5DD3D0F5" w:rsidR="00396388" w:rsidRPr="00951A78" w:rsidRDefault="00396388" w:rsidP="00396388">
      <w:pPr>
        <w:pStyle w:val="Headingb"/>
      </w:pPr>
      <w:r w:rsidRPr="00951A78">
        <w:t>Summary</w:t>
      </w:r>
    </w:p>
    <w:bookmarkEnd w:id="2"/>
    <w:p w14:paraId="12ED6E25" w14:textId="3A4DE0C7" w:rsidR="00396388" w:rsidRPr="00951A78" w:rsidRDefault="00753425" w:rsidP="00396388">
      <w:pPr>
        <w:rPr>
          <w:szCs w:val="24"/>
          <w:lang w:eastAsia="zh-CN"/>
        </w:rPr>
      </w:pPr>
      <w:r w:rsidRPr="00951A78">
        <w:rPr>
          <w:szCs w:val="24"/>
          <w:lang w:eastAsia="zh-CN"/>
        </w:rPr>
        <w:t xml:space="preserve">The </w:t>
      </w:r>
      <w:r w:rsidR="00424E3A" w:rsidRPr="00951A78">
        <w:rPr>
          <w:szCs w:val="24"/>
          <w:lang w:eastAsia="zh-CN"/>
        </w:rPr>
        <w:t>m</w:t>
      </w:r>
      <w:r w:rsidR="00396388" w:rsidRPr="00951A78">
        <w:rPr>
          <w:szCs w:val="24"/>
          <w:lang w:eastAsia="zh-CN"/>
        </w:rPr>
        <w:t xml:space="preserve">etaverse is </w:t>
      </w:r>
      <w:r w:rsidR="00396388" w:rsidRPr="00951A78">
        <w:rPr>
          <w:rFonts w:eastAsia="Malgun Gothic"/>
          <w:szCs w:val="24"/>
          <w:lang w:eastAsia="ko-KR"/>
        </w:rPr>
        <w:t>an integrative ecosystem of virtual worlds</w:t>
      </w:r>
      <w:r w:rsidR="00396388" w:rsidRPr="00951A78">
        <w:rPr>
          <w:szCs w:val="24"/>
          <w:lang w:eastAsia="zh-CN"/>
        </w:rPr>
        <w:t xml:space="preserve">, where </w:t>
      </w:r>
      <w:r w:rsidR="00396388" w:rsidRPr="00951A78">
        <w:rPr>
          <w:rFonts w:eastAsia="Malgun Gothic"/>
          <w:szCs w:val="24"/>
          <w:lang w:eastAsia="ko-KR"/>
        </w:rPr>
        <w:t>participating entities may have</w:t>
      </w:r>
      <w:r w:rsidR="00396388" w:rsidRPr="00951A78">
        <w:rPr>
          <w:szCs w:val="24"/>
          <w:lang w:eastAsia="zh-CN"/>
        </w:rPr>
        <w:t xml:space="preserve"> one or more identities</w:t>
      </w:r>
      <w:r w:rsidR="00396388" w:rsidRPr="00951A78">
        <w:rPr>
          <w:rFonts w:eastAsia="Malgun Gothic"/>
          <w:szCs w:val="24"/>
          <w:lang w:eastAsia="ko-KR"/>
        </w:rPr>
        <w:t>. Its</w:t>
      </w:r>
      <w:r w:rsidR="00396388" w:rsidRPr="00951A78">
        <w:rPr>
          <w:szCs w:val="24"/>
          <w:lang w:eastAsia="zh-CN"/>
        </w:rPr>
        <w:t xml:space="preserve"> essential enablers</w:t>
      </w:r>
      <w:r w:rsidR="00396388" w:rsidRPr="00951A78">
        <w:rPr>
          <w:rFonts w:eastAsia="Malgun Gothic"/>
          <w:szCs w:val="24"/>
          <w:lang w:eastAsia="ko-KR"/>
        </w:rPr>
        <w:t xml:space="preserve"> are cutting-edge technologies including</w:t>
      </w:r>
      <w:r w:rsidR="00396388" w:rsidRPr="00951A78">
        <w:rPr>
          <w:szCs w:val="24"/>
          <w:lang w:eastAsia="zh-CN"/>
        </w:rPr>
        <w:t xml:space="preserve"> </w:t>
      </w:r>
      <w:r w:rsidR="00514D66" w:rsidRPr="00951A78">
        <w:rPr>
          <w:szCs w:val="24"/>
          <w:lang w:eastAsia="zh-CN"/>
        </w:rPr>
        <w:t xml:space="preserve">artificial intelligence </w:t>
      </w:r>
      <w:r w:rsidR="00396388" w:rsidRPr="00951A78">
        <w:rPr>
          <w:szCs w:val="24"/>
          <w:lang w:eastAsia="zh-CN"/>
        </w:rPr>
        <w:t xml:space="preserve">(AI), </w:t>
      </w:r>
      <w:r w:rsidR="00082737" w:rsidRPr="00951A78">
        <w:rPr>
          <w:szCs w:val="24"/>
          <w:lang w:eastAsia="zh-CN"/>
        </w:rPr>
        <w:t xml:space="preserve">Web </w:t>
      </w:r>
      <w:r w:rsidR="00396388" w:rsidRPr="00951A78">
        <w:rPr>
          <w:szCs w:val="24"/>
          <w:lang w:eastAsia="zh-CN"/>
        </w:rPr>
        <w:t xml:space="preserve">3.0, </w:t>
      </w:r>
      <w:r w:rsidR="00514D66" w:rsidRPr="00951A78">
        <w:rPr>
          <w:szCs w:val="24"/>
          <w:lang w:eastAsia="zh-CN"/>
        </w:rPr>
        <w:t>blockchain</w:t>
      </w:r>
      <w:r w:rsidR="00396388" w:rsidRPr="00951A78">
        <w:rPr>
          <w:szCs w:val="24"/>
          <w:lang w:eastAsia="zh-CN"/>
        </w:rPr>
        <w:t xml:space="preserve">, </w:t>
      </w:r>
      <w:r w:rsidR="00514D66" w:rsidRPr="00951A78">
        <w:rPr>
          <w:szCs w:val="24"/>
          <w:lang w:eastAsia="zh-CN"/>
        </w:rPr>
        <w:t xml:space="preserve">augmented reality </w:t>
      </w:r>
      <w:r w:rsidR="00396388" w:rsidRPr="00951A78">
        <w:rPr>
          <w:szCs w:val="24"/>
          <w:lang w:eastAsia="zh-CN"/>
        </w:rPr>
        <w:t xml:space="preserve">(AR), </w:t>
      </w:r>
      <w:r w:rsidR="00514D66" w:rsidRPr="00951A78">
        <w:rPr>
          <w:szCs w:val="24"/>
          <w:lang w:eastAsia="zh-CN"/>
        </w:rPr>
        <w:t xml:space="preserve">virtual reality </w:t>
      </w:r>
      <w:r w:rsidR="00396388" w:rsidRPr="00951A78">
        <w:rPr>
          <w:szCs w:val="24"/>
          <w:lang w:eastAsia="zh-CN"/>
        </w:rPr>
        <w:t xml:space="preserve">(VR) and Internet of Things (IoT). When all these important and advanced technologies are applied and used in </w:t>
      </w:r>
      <w:r w:rsidR="000869EB" w:rsidRPr="00951A78">
        <w:rPr>
          <w:szCs w:val="24"/>
          <w:lang w:eastAsia="zh-CN"/>
        </w:rPr>
        <w:t xml:space="preserve">certain </w:t>
      </w:r>
      <w:r w:rsidR="00396388" w:rsidRPr="00951A78">
        <w:rPr>
          <w:szCs w:val="24"/>
          <w:lang w:eastAsia="zh-CN"/>
        </w:rPr>
        <w:t xml:space="preserve">scenarios, </w:t>
      </w:r>
      <w:r w:rsidR="00BB1156" w:rsidRPr="00951A78">
        <w:rPr>
          <w:szCs w:val="24"/>
          <w:lang w:eastAsia="zh-CN"/>
        </w:rPr>
        <w:t xml:space="preserve">they </w:t>
      </w:r>
      <w:r w:rsidR="00396388" w:rsidRPr="00951A78">
        <w:rPr>
          <w:szCs w:val="24"/>
          <w:lang w:eastAsia="zh-CN"/>
        </w:rPr>
        <w:t>will bring a seri</w:t>
      </w:r>
      <w:r w:rsidR="00BB1156" w:rsidRPr="00951A78">
        <w:rPr>
          <w:szCs w:val="24"/>
          <w:lang w:eastAsia="zh-CN"/>
        </w:rPr>
        <w:t>e</w:t>
      </w:r>
      <w:r w:rsidR="00396388" w:rsidRPr="00951A78">
        <w:rPr>
          <w:szCs w:val="24"/>
          <w:lang w:eastAsia="zh-CN"/>
        </w:rPr>
        <w:t xml:space="preserve">s of concerns and problems, such as the concerns </w:t>
      </w:r>
      <w:r w:rsidR="006376AA" w:rsidRPr="00951A78">
        <w:rPr>
          <w:szCs w:val="24"/>
          <w:lang w:eastAsia="zh-CN"/>
        </w:rPr>
        <w:t xml:space="preserve">over </w:t>
      </w:r>
      <w:r w:rsidR="00396388" w:rsidRPr="00951A78">
        <w:rPr>
          <w:szCs w:val="24"/>
          <w:lang w:eastAsia="zh-CN"/>
        </w:rPr>
        <w:t xml:space="preserve">safety, security, ethics and problems </w:t>
      </w:r>
      <w:r w:rsidR="006376AA" w:rsidRPr="00951A78">
        <w:rPr>
          <w:szCs w:val="24"/>
          <w:lang w:eastAsia="zh-CN"/>
        </w:rPr>
        <w:t xml:space="preserve">with </w:t>
      </w:r>
      <w:r w:rsidR="00396388" w:rsidRPr="00951A78">
        <w:rPr>
          <w:szCs w:val="24"/>
          <w:lang w:eastAsia="zh-CN"/>
        </w:rPr>
        <w:t xml:space="preserve">privacy, </w:t>
      </w:r>
      <w:r w:rsidR="00BB1156" w:rsidRPr="00951A78">
        <w:rPr>
          <w:szCs w:val="24"/>
          <w:lang w:eastAsia="zh-CN"/>
        </w:rPr>
        <w:t xml:space="preserve">intellectual property rights </w:t>
      </w:r>
      <w:r w:rsidR="00396388" w:rsidRPr="00951A78">
        <w:rPr>
          <w:szCs w:val="24"/>
          <w:lang w:eastAsia="zh-CN"/>
        </w:rPr>
        <w:t xml:space="preserve">(IPR) </w:t>
      </w:r>
      <w:r w:rsidR="007616F1" w:rsidRPr="00951A78">
        <w:rPr>
          <w:szCs w:val="24"/>
          <w:lang w:eastAsia="zh-CN"/>
        </w:rPr>
        <w:t xml:space="preserve">and </w:t>
      </w:r>
      <w:r w:rsidR="00396388" w:rsidRPr="00951A78">
        <w:rPr>
          <w:szCs w:val="24"/>
          <w:lang w:eastAsia="zh-CN"/>
        </w:rPr>
        <w:t>violence. In the metaverse, all these concerns and problems will occur</w:t>
      </w:r>
      <w:r w:rsidR="009B522B" w:rsidRPr="00951A78">
        <w:rPr>
          <w:szCs w:val="24"/>
          <w:lang w:eastAsia="zh-CN"/>
        </w:rPr>
        <w:t>,</w:t>
      </w:r>
      <w:r w:rsidR="00396388" w:rsidRPr="00951A78">
        <w:rPr>
          <w:szCs w:val="24"/>
          <w:lang w:eastAsia="zh-CN"/>
        </w:rPr>
        <w:t xml:space="preserve"> </w:t>
      </w:r>
      <w:r w:rsidR="009B522B" w:rsidRPr="00951A78">
        <w:rPr>
          <w:szCs w:val="24"/>
          <w:lang w:eastAsia="zh-CN"/>
        </w:rPr>
        <w:t>along with</w:t>
      </w:r>
      <w:r w:rsidR="00396388" w:rsidRPr="00951A78">
        <w:rPr>
          <w:szCs w:val="24"/>
          <w:lang w:eastAsia="zh-CN"/>
        </w:rPr>
        <w:t xml:space="preserve"> other unexpected </w:t>
      </w:r>
      <w:r w:rsidR="009B522B" w:rsidRPr="00951A78">
        <w:rPr>
          <w:szCs w:val="24"/>
          <w:lang w:eastAsia="zh-CN"/>
        </w:rPr>
        <w:t>issues.</w:t>
      </w:r>
      <w:r w:rsidR="00396388" w:rsidRPr="00951A78">
        <w:rPr>
          <w:szCs w:val="24"/>
          <w:lang w:eastAsia="zh-CN"/>
        </w:rPr>
        <w:t xml:space="preserve"> </w:t>
      </w:r>
      <w:r w:rsidR="009B522B" w:rsidRPr="00951A78">
        <w:rPr>
          <w:szCs w:val="24"/>
          <w:lang w:eastAsia="zh-CN"/>
        </w:rPr>
        <w:t>C</w:t>
      </w:r>
      <w:r w:rsidR="00396388" w:rsidRPr="00951A78">
        <w:rPr>
          <w:szCs w:val="24"/>
          <w:lang w:eastAsia="zh-CN"/>
        </w:rPr>
        <w:t xml:space="preserve">onsidering all these concerns and problems, trustworthiness and relevant issues become very important key issues for the metaverse and its development. Therefore, this </w:t>
      </w:r>
      <w:r w:rsidR="006376AA" w:rsidRPr="00951A78">
        <w:rPr>
          <w:szCs w:val="24"/>
          <w:lang w:eastAsia="zh-CN"/>
        </w:rPr>
        <w:t xml:space="preserve">Technical Report </w:t>
      </w:r>
      <w:r w:rsidR="00396388" w:rsidRPr="00951A78">
        <w:rPr>
          <w:szCs w:val="24"/>
          <w:lang w:eastAsia="zh-CN"/>
        </w:rPr>
        <w:t xml:space="preserve">presents key concepts, challenges and </w:t>
      </w:r>
      <w:r w:rsidR="00396388" w:rsidRPr="00951A78">
        <w:rPr>
          <w:rFonts w:eastAsia="Malgun Gothic"/>
          <w:szCs w:val="24"/>
          <w:lang w:eastAsia="ko-KR"/>
        </w:rPr>
        <w:t>a reference model</w:t>
      </w:r>
      <w:r w:rsidR="00396388" w:rsidRPr="00951A78">
        <w:rPr>
          <w:szCs w:val="24"/>
          <w:lang w:eastAsia="zh-CN"/>
        </w:rPr>
        <w:t xml:space="preserve"> for </w:t>
      </w:r>
      <w:r w:rsidR="00396388" w:rsidRPr="00951A78">
        <w:rPr>
          <w:rFonts w:eastAsia="Malgun Gothic"/>
          <w:szCs w:val="24"/>
          <w:lang w:eastAsia="ko-KR"/>
        </w:rPr>
        <w:t xml:space="preserve">a </w:t>
      </w:r>
      <w:r w:rsidR="00396388" w:rsidRPr="00951A78">
        <w:rPr>
          <w:szCs w:val="24"/>
          <w:lang w:eastAsia="zh-CN"/>
        </w:rPr>
        <w:t xml:space="preserve">trustworthy metaverse including standardization landscape and </w:t>
      </w:r>
      <w:r w:rsidR="00396388" w:rsidRPr="00951A78">
        <w:rPr>
          <w:rFonts w:eastAsia="Malgun Gothic"/>
          <w:szCs w:val="24"/>
          <w:lang w:eastAsia="ko-KR"/>
        </w:rPr>
        <w:t>roadmap</w:t>
      </w:r>
      <w:r w:rsidR="00396388" w:rsidRPr="00951A78">
        <w:rPr>
          <w:szCs w:val="24"/>
          <w:lang w:eastAsia="zh-CN"/>
        </w:rPr>
        <w:t>.</w:t>
      </w:r>
    </w:p>
    <w:p w14:paraId="39A72BDA" w14:textId="77777777" w:rsidR="00396388" w:rsidRPr="00951A78" w:rsidRDefault="00396388" w:rsidP="001B06D1">
      <w:pPr>
        <w:pStyle w:val="Headingb"/>
      </w:pPr>
      <w:r w:rsidRPr="001B06D1">
        <w:t>Keywords</w:t>
      </w:r>
    </w:p>
    <w:p w14:paraId="7F3B8B9D" w14:textId="0E4D8724" w:rsidR="00396388" w:rsidRPr="00951A78" w:rsidRDefault="00141F06" w:rsidP="00396388">
      <w:pPr>
        <w:rPr>
          <w:szCs w:val="24"/>
        </w:rPr>
      </w:pPr>
      <w:r>
        <w:rPr>
          <w:szCs w:val="24"/>
          <w:lang w:eastAsia="zh-CN"/>
        </w:rPr>
        <w:t>A</w:t>
      </w:r>
      <w:r w:rsidR="006376AA" w:rsidRPr="00951A78">
        <w:rPr>
          <w:szCs w:val="24"/>
          <w:lang w:eastAsia="zh-CN"/>
        </w:rPr>
        <w:t>rtificial intelligence</w:t>
      </w:r>
      <w:r w:rsidR="00DD59F7">
        <w:rPr>
          <w:szCs w:val="24"/>
          <w:lang w:eastAsia="zh-CN"/>
        </w:rPr>
        <w:t>,</w:t>
      </w:r>
      <w:r w:rsidR="006376AA" w:rsidRPr="00951A78">
        <w:rPr>
          <w:szCs w:val="24"/>
          <w:lang w:eastAsia="zh-CN"/>
        </w:rPr>
        <w:t xml:space="preserve"> augmented reality</w:t>
      </w:r>
      <w:r w:rsidR="00DD59F7">
        <w:rPr>
          <w:szCs w:val="24"/>
          <w:lang w:eastAsia="zh-CN"/>
        </w:rPr>
        <w:t>,</w:t>
      </w:r>
      <w:r w:rsidR="006376AA" w:rsidRPr="00951A78">
        <w:rPr>
          <w:szCs w:val="24"/>
          <w:lang w:eastAsia="zh-CN"/>
        </w:rPr>
        <w:t xml:space="preserve"> blockchain</w:t>
      </w:r>
      <w:r w:rsidR="00DD59F7">
        <w:rPr>
          <w:szCs w:val="24"/>
          <w:lang w:eastAsia="zh-CN"/>
        </w:rPr>
        <w:t>,</w:t>
      </w:r>
      <w:r w:rsidR="006376AA" w:rsidRPr="00951A78">
        <w:rPr>
          <w:szCs w:val="24"/>
          <w:lang w:eastAsia="zh-CN"/>
        </w:rPr>
        <w:t xml:space="preserve"> </w:t>
      </w:r>
      <w:r w:rsidR="009D1E18" w:rsidRPr="00951A78">
        <w:rPr>
          <w:szCs w:val="24"/>
        </w:rPr>
        <w:t>m</w:t>
      </w:r>
      <w:r w:rsidR="00396388" w:rsidRPr="00951A78">
        <w:rPr>
          <w:szCs w:val="24"/>
        </w:rPr>
        <w:t>etaverse</w:t>
      </w:r>
      <w:r w:rsidR="00DD59F7">
        <w:rPr>
          <w:szCs w:val="24"/>
        </w:rPr>
        <w:t>,</w:t>
      </w:r>
      <w:r w:rsidR="00396388" w:rsidRPr="00951A78">
        <w:rPr>
          <w:szCs w:val="24"/>
        </w:rPr>
        <w:t xml:space="preserve"> trustworthy</w:t>
      </w:r>
      <w:r w:rsidR="00DD59F7">
        <w:rPr>
          <w:szCs w:val="24"/>
        </w:rPr>
        <w:t>,</w:t>
      </w:r>
      <w:r w:rsidR="00396388" w:rsidRPr="00951A78">
        <w:rPr>
          <w:szCs w:val="24"/>
          <w:lang w:eastAsia="zh-CN"/>
        </w:rPr>
        <w:t xml:space="preserve"> </w:t>
      </w:r>
      <w:r w:rsidR="006376AA" w:rsidRPr="00951A78">
        <w:rPr>
          <w:szCs w:val="24"/>
          <w:lang w:eastAsia="zh-CN"/>
        </w:rPr>
        <w:t>virtual reality</w:t>
      </w:r>
      <w:r w:rsidR="00DD59F7">
        <w:rPr>
          <w:szCs w:val="24"/>
          <w:lang w:eastAsia="zh-CN"/>
        </w:rPr>
        <w:t>,</w:t>
      </w:r>
      <w:r w:rsidR="006376AA" w:rsidRPr="00951A78">
        <w:rPr>
          <w:szCs w:val="24"/>
          <w:lang w:eastAsia="zh-CN"/>
        </w:rPr>
        <w:t xml:space="preserve"> </w:t>
      </w:r>
      <w:r w:rsidR="00396388" w:rsidRPr="00951A78">
        <w:rPr>
          <w:szCs w:val="24"/>
          <w:lang w:eastAsia="zh-CN"/>
        </w:rPr>
        <w:t>web</w:t>
      </w:r>
      <w:r w:rsidR="001B06D1">
        <w:rPr>
          <w:szCs w:val="24"/>
          <w:lang w:eastAsia="zh-CN"/>
        </w:rPr>
        <w:t> </w:t>
      </w:r>
      <w:r w:rsidR="00396388" w:rsidRPr="00951A78">
        <w:rPr>
          <w:szCs w:val="24"/>
          <w:lang w:eastAsia="zh-CN"/>
        </w:rPr>
        <w:t>3.0</w:t>
      </w:r>
      <w:r w:rsidR="00396388" w:rsidRPr="00951A78">
        <w:rPr>
          <w:szCs w:val="24"/>
        </w:rPr>
        <w:t>.</w:t>
      </w:r>
    </w:p>
    <w:p w14:paraId="2A67F3A8" w14:textId="77777777" w:rsidR="00396388" w:rsidRPr="00951A78" w:rsidRDefault="00396388" w:rsidP="001B06D1">
      <w:pPr>
        <w:pStyle w:val="Headingb"/>
        <w:rPr>
          <w:lang w:bidi="ar-DZ"/>
        </w:rPr>
      </w:pPr>
      <w:bookmarkStart w:id="6" w:name="_Hlk147159484"/>
      <w:r w:rsidRPr="00951A78">
        <w:rPr>
          <w:lang w:bidi="ar-DZ"/>
        </w:rPr>
        <w:t>Note</w:t>
      </w:r>
    </w:p>
    <w:p w14:paraId="726BC6C0" w14:textId="13711FCE" w:rsidR="00396388" w:rsidRPr="00951A78" w:rsidRDefault="00396388" w:rsidP="00396388">
      <w:pPr>
        <w:rPr>
          <w:lang w:bidi="ar-DZ"/>
        </w:rPr>
      </w:pPr>
      <w:r w:rsidRPr="00951A78">
        <w:t>This is an informative ITU-T publication. Mandatory provisions, such as those found in ITU-T Recommendations, are outside the scope of this publication. This publication should only be referenced bibliographically in ITU-T Recommendations.</w:t>
      </w:r>
    </w:p>
    <w:p w14:paraId="2BB4BA8C" w14:textId="77777777" w:rsidR="00396388" w:rsidRPr="00951A78" w:rsidRDefault="00396388" w:rsidP="001B06D1">
      <w:pPr>
        <w:pStyle w:val="Headingb"/>
        <w:rPr>
          <w:lang w:bidi="ar-DZ"/>
        </w:rPr>
      </w:pPr>
      <w:r w:rsidRPr="00951A78">
        <w:rPr>
          <w:lang w:bidi="ar-DZ"/>
        </w:rPr>
        <w:t>Change Log</w:t>
      </w:r>
    </w:p>
    <w:p w14:paraId="7ED441B3" w14:textId="63ADFAA7" w:rsidR="00396388" w:rsidRPr="00951A78" w:rsidRDefault="009A0C8F" w:rsidP="009A0C8F">
      <w:pPr>
        <w:spacing w:after="120"/>
      </w:pPr>
      <w:r w:rsidRPr="00951A78">
        <w:t xml:space="preserve">This document contains Version 1.0 of the ITU Technical Report on </w:t>
      </w:r>
      <w:r w:rsidR="00AA34EC">
        <w:t>"</w:t>
      </w:r>
      <w:r w:rsidRPr="001B06D1">
        <w:rPr>
          <w:i/>
          <w:iCs/>
        </w:rPr>
        <w:t>Challenges to achieving trustworthy metaverse</w:t>
      </w:r>
      <w:r w:rsidR="00AA34EC">
        <w:t>"</w:t>
      </w:r>
      <w:r w:rsidRPr="00951A78">
        <w:t xml:space="preserve"> approved at the 7th meeting of the ITU Focus Group on metaverse (FG</w:t>
      </w:r>
      <w:r w:rsidR="00864254">
        <w:t>−</w:t>
      </w:r>
      <w:r w:rsidRPr="00951A78">
        <w:t>MV) held on 12-13 June 2024.</w:t>
      </w:r>
    </w:p>
    <w:p w14:paraId="2FE95B1A" w14:textId="06A11BB0" w:rsidR="00396388" w:rsidRPr="00951A78" w:rsidRDefault="00396388" w:rsidP="00864254">
      <w:pPr>
        <w:pStyle w:val="Headingb"/>
        <w:rPr>
          <w:b w:val="0"/>
          <w:bCs/>
          <w:lang w:bidi="ar-DZ"/>
        </w:rPr>
      </w:pPr>
      <w:bookmarkStart w:id="7" w:name="_Hlk147166487"/>
      <w:r w:rsidRPr="00864254">
        <w:rPr>
          <w:lang w:bidi="ar-DZ"/>
        </w:rPr>
        <w:t>Acknow</w:t>
      </w:r>
      <w:r w:rsidR="009A0C8F" w:rsidRPr="00864254">
        <w:rPr>
          <w:lang w:bidi="ar-DZ"/>
        </w:rPr>
        <w:t>l</w:t>
      </w:r>
      <w:r w:rsidRPr="00864254">
        <w:rPr>
          <w:lang w:bidi="ar-DZ"/>
        </w:rPr>
        <w:t>edgements</w:t>
      </w:r>
      <w:r w:rsidRPr="00951A78">
        <w:rPr>
          <w:bCs/>
        </w:rPr>
        <w:t xml:space="preserve"> </w:t>
      </w:r>
    </w:p>
    <w:p w14:paraId="479783AE" w14:textId="6639627B" w:rsidR="000E6C74" w:rsidRPr="00951A78" w:rsidRDefault="000E6C74" w:rsidP="00864254">
      <w:pPr>
        <w:rPr>
          <w:lang w:eastAsia="zh-CN"/>
        </w:rPr>
      </w:pPr>
      <w:r w:rsidRPr="00951A78">
        <w:rPr>
          <w:lang w:eastAsia="zh-CN"/>
        </w:rPr>
        <w:t>This Technical Report was researched and written by Gyu</w:t>
      </w:r>
      <w:r w:rsidR="00611293" w:rsidRPr="00951A78">
        <w:rPr>
          <w:lang w:eastAsia="zh-CN"/>
        </w:rPr>
        <w:t xml:space="preserve"> Myoung Lee (LJMU, U</w:t>
      </w:r>
      <w:r w:rsidR="009D1E18" w:rsidRPr="00951A78">
        <w:rPr>
          <w:lang w:eastAsia="zh-CN"/>
        </w:rPr>
        <w:t xml:space="preserve">nited </w:t>
      </w:r>
      <w:r w:rsidR="00611293" w:rsidRPr="00951A78">
        <w:rPr>
          <w:lang w:eastAsia="zh-CN"/>
        </w:rPr>
        <w:t>K</w:t>
      </w:r>
      <w:r w:rsidR="009D1E18" w:rsidRPr="00951A78">
        <w:rPr>
          <w:lang w:eastAsia="zh-CN"/>
        </w:rPr>
        <w:t>ingdom</w:t>
      </w:r>
      <w:r w:rsidR="00611293" w:rsidRPr="00951A78">
        <w:rPr>
          <w:lang w:eastAsia="zh-CN"/>
        </w:rPr>
        <w:t xml:space="preserve">), </w:t>
      </w:r>
      <w:proofErr w:type="spellStart"/>
      <w:r w:rsidR="00611293" w:rsidRPr="00951A78">
        <w:rPr>
          <w:lang w:eastAsia="zh-CN"/>
        </w:rPr>
        <w:t>W</w:t>
      </w:r>
      <w:r w:rsidR="00BA23CE" w:rsidRPr="00951A78">
        <w:rPr>
          <w:lang w:eastAsia="zh-CN"/>
        </w:rPr>
        <w:t>oonjoo</w:t>
      </w:r>
      <w:proofErr w:type="spellEnd"/>
      <w:r w:rsidR="00BA23CE" w:rsidRPr="00951A78">
        <w:rPr>
          <w:lang w:eastAsia="zh-CN"/>
        </w:rPr>
        <w:t xml:space="preserve"> Park (ETRI, Korea (Republic of) </w:t>
      </w:r>
      <w:r w:rsidR="00EB28EE" w:rsidRPr="00951A78">
        <w:rPr>
          <w:lang w:eastAsia="zh-CN"/>
        </w:rPr>
        <w:t>and Xiao Song (China Mobile</w:t>
      </w:r>
      <w:r w:rsidR="00BA23CE" w:rsidRPr="00951A78">
        <w:rPr>
          <w:lang w:eastAsia="zh-CN"/>
        </w:rPr>
        <w:t>,</w:t>
      </w:r>
      <w:r w:rsidR="00EB28EE" w:rsidRPr="00951A78">
        <w:rPr>
          <w:lang w:eastAsia="zh-CN"/>
        </w:rPr>
        <w:t xml:space="preserve"> and Xiong</w:t>
      </w:r>
      <w:r w:rsidR="009032CD" w:rsidRPr="00951A78">
        <w:rPr>
          <w:lang w:eastAsia="zh-CN"/>
        </w:rPr>
        <w:t>wei Jia (China Unicom)</w:t>
      </w:r>
      <w:r w:rsidR="00611293" w:rsidRPr="00951A78">
        <w:rPr>
          <w:lang w:eastAsia="zh-CN"/>
        </w:rPr>
        <w:t xml:space="preserve"> </w:t>
      </w:r>
      <w:r w:rsidRPr="00951A78">
        <w:rPr>
          <w:kern w:val="2"/>
          <w:lang w:eastAsia="zh-CN"/>
        </w:rPr>
        <w:t xml:space="preserve">The development of this document was coordinated by </w:t>
      </w:r>
      <w:r w:rsidR="009032CD" w:rsidRPr="00951A78">
        <w:rPr>
          <w:kern w:val="2"/>
          <w:lang w:eastAsia="zh-CN"/>
        </w:rPr>
        <w:t xml:space="preserve">Vincent Affleck (DSIT, </w:t>
      </w:r>
      <w:r w:rsidR="009D1E18" w:rsidRPr="00951A78">
        <w:rPr>
          <w:lang w:eastAsia="zh-CN"/>
        </w:rPr>
        <w:t>United Kingdom</w:t>
      </w:r>
      <w:r w:rsidR="009032CD" w:rsidRPr="00951A78">
        <w:rPr>
          <w:kern w:val="2"/>
          <w:lang w:eastAsia="zh-CN"/>
        </w:rPr>
        <w:t>)</w:t>
      </w:r>
      <w:r w:rsidR="007E4158" w:rsidRPr="00951A78">
        <w:rPr>
          <w:kern w:val="2"/>
          <w:lang w:eastAsia="zh-CN"/>
        </w:rPr>
        <w:t xml:space="preserve">, as Chair of Working Group </w:t>
      </w:r>
      <w:r w:rsidR="00DD47A0" w:rsidRPr="00951A78">
        <w:rPr>
          <w:kern w:val="2"/>
          <w:lang w:eastAsia="zh-CN"/>
        </w:rPr>
        <w:t>6</w:t>
      </w:r>
      <w:r w:rsidR="009032CD" w:rsidRPr="00951A78">
        <w:rPr>
          <w:kern w:val="2"/>
          <w:lang w:eastAsia="zh-CN"/>
        </w:rPr>
        <w:t xml:space="preserve"> and Gyu Myoung Lee (LJMU, </w:t>
      </w:r>
      <w:r w:rsidR="009D1E18" w:rsidRPr="00951A78">
        <w:rPr>
          <w:lang w:eastAsia="zh-CN"/>
        </w:rPr>
        <w:t>United Kingdom</w:t>
      </w:r>
      <w:r w:rsidR="009032CD" w:rsidRPr="00951A78">
        <w:rPr>
          <w:kern w:val="2"/>
          <w:lang w:eastAsia="zh-CN"/>
        </w:rPr>
        <w:t>)</w:t>
      </w:r>
      <w:r w:rsidR="00D4116B" w:rsidRPr="00951A78">
        <w:rPr>
          <w:kern w:val="2"/>
          <w:lang w:eastAsia="zh-CN"/>
        </w:rPr>
        <w:t xml:space="preserve"> as Chair of </w:t>
      </w:r>
      <w:r w:rsidR="00DD47A0" w:rsidRPr="00951A78">
        <w:rPr>
          <w:kern w:val="2"/>
          <w:lang w:eastAsia="zh-CN"/>
        </w:rPr>
        <w:t>T</w:t>
      </w:r>
      <w:r w:rsidR="00D4116B" w:rsidRPr="00951A78">
        <w:rPr>
          <w:kern w:val="2"/>
          <w:lang w:eastAsia="zh-CN"/>
        </w:rPr>
        <w:t xml:space="preserve">ask </w:t>
      </w:r>
      <w:r w:rsidR="00DD47A0" w:rsidRPr="00951A78">
        <w:rPr>
          <w:kern w:val="2"/>
          <w:lang w:eastAsia="zh-CN"/>
        </w:rPr>
        <w:t>Group on</w:t>
      </w:r>
      <w:r w:rsidR="00D4116B" w:rsidRPr="00951A78">
        <w:rPr>
          <w:kern w:val="2"/>
          <w:lang w:eastAsia="zh-CN"/>
        </w:rPr>
        <w:t xml:space="preserve"> </w:t>
      </w:r>
      <w:r w:rsidR="00DD47A0" w:rsidRPr="00951A78">
        <w:rPr>
          <w:kern w:val="2"/>
          <w:lang w:eastAsia="zh-CN"/>
        </w:rPr>
        <w:t>issues on trustworthiness related to the metaverse</w:t>
      </w:r>
      <w:r w:rsidR="00D4116B" w:rsidRPr="00951A78">
        <w:rPr>
          <w:kern w:val="2"/>
          <w:lang w:eastAsia="zh-CN"/>
        </w:rPr>
        <w:t xml:space="preserve">. </w:t>
      </w:r>
      <w:r w:rsidRPr="00951A78">
        <w:rPr>
          <w:kern w:val="2"/>
          <w:lang w:eastAsia="zh-CN"/>
        </w:rPr>
        <w:t xml:space="preserve"> </w:t>
      </w:r>
    </w:p>
    <w:bookmarkEnd w:id="7"/>
    <w:p w14:paraId="1F598608" w14:textId="77777777" w:rsidR="009A0C8F" w:rsidRPr="00951A78" w:rsidRDefault="009A0C8F" w:rsidP="009A0C8F">
      <w:pPr>
        <w:spacing w:after="120"/>
      </w:pPr>
      <w:r w:rsidRPr="00951A78">
        <w:t xml:space="preserve">Additional information and materials relating to this report can be found at: </w:t>
      </w:r>
      <w:hyperlink r:id="rId13" w:history="1">
        <w:r w:rsidRPr="00951A78">
          <w:rPr>
            <w:rStyle w:val="Hyperlink"/>
          </w:rPr>
          <w:t>https://www.itu.int/go/fgmv</w:t>
        </w:r>
      </w:hyperlink>
      <w:r w:rsidRPr="00951A78">
        <w:t xml:space="preserve">. If you would like to provide any additional information, please contact Cristina Bueti at </w:t>
      </w:r>
      <w:hyperlink r:id="rId14" w:history="1">
        <w:r w:rsidRPr="00951A78">
          <w:rPr>
            <w:rStyle w:val="Hyperlink"/>
          </w:rPr>
          <w:t>tsbfgmv@itu.int</w:t>
        </w:r>
      </w:hyperlink>
      <w:r w:rsidRPr="00951A78">
        <w:t>.</w:t>
      </w:r>
    </w:p>
    <w:p w14:paraId="357074E7" w14:textId="77777777" w:rsidR="00396388" w:rsidRPr="00951A78" w:rsidRDefault="00396388" w:rsidP="00396388"/>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3373"/>
        <w:gridCol w:w="4111"/>
      </w:tblGrid>
      <w:tr w:rsidR="00396388" w:rsidRPr="00864254" w14:paraId="5E3E14C7" w14:textId="77777777" w:rsidTr="00024E8F">
        <w:tc>
          <w:tcPr>
            <w:tcW w:w="2122" w:type="dxa"/>
          </w:tcPr>
          <w:p w14:paraId="36419577" w14:textId="06B0A613" w:rsidR="00396388" w:rsidRPr="00864254" w:rsidRDefault="00396388" w:rsidP="00411ACA">
            <w:pPr>
              <w:overflowPunct/>
              <w:autoSpaceDE/>
              <w:autoSpaceDN/>
              <w:adjustRightInd/>
              <w:textAlignment w:val="auto"/>
              <w:rPr>
                <w:rFonts w:ascii="Times New Roman" w:hAnsi="Times New Roman"/>
                <w:b/>
                <w:bCs/>
                <w:sz w:val="22"/>
                <w:szCs w:val="22"/>
              </w:rPr>
            </w:pPr>
            <w:r w:rsidRPr="00864254">
              <w:rPr>
                <w:rFonts w:ascii="Times New Roman" w:hAnsi="Times New Roman"/>
                <w:b/>
                <w:bCs/>
                <w:sz w:val="22"/>
                <w:szCs w:val="22"/>
              </w:rPr>
              <w:t>Editor</w:t>
            </w:r>
            <w:r w:rsidR="00796BCB" w:rsidRPr="00864254">
              <w:rPr>
                <w:rFonts w:ascii="Times New Roman" w:hAnsi="Times New Roman"/>
                <w:b/>
                <w:bCs/>
                <w:sz w:val="22"/>
                <w:szCs w:val="22"/>
              </w:rPr>
              <w:t xml:space="preserve"> &amp; TG Chair</w:t>
            </w:r>
            <w:r w:rsidRPr="00864254">
              <w:rPr>
                <w:rFonts w:ascii="Times New Roman" w:hAnsi="Times New Roman"/>
                <w:sz w:val="22"/>
                <w:szCs w:val="22"/>
              </w:rPr>
              <w:t>:</w:t>
            </w:r>
          </w:p>
        </w:tc>
        <w:tc>
          <w:tcPr>
            <w:tcW w:w="3373" w:type="dxa"/>
          </w:tcPr>
          <w:p w14:paraId="0B00855C" w14:textId="7F4D5B7D" w:rsidR="00396388" w:rsidRPr="00864254" w:rsidRDefault="006428F9" w:rsidP="00040498">
            <w:pPr>
              <w:overflowPunct/>
              <w:autoSpaceDE/>
              <w:autoSpaceDN/>
              <w:adjustRightInd/>
              <w:textAlignment w:val="auto"/>
              <w:rPr>
                <w:rFonts w:ascii="Times New Roman" w:hAnsi="Times New Roman"/>
                <w:b/>
                <w:bCs/>
                <w:sz w:val="22"/>
                <w:szCs w:val="22"/>
              </w:rPr>
            </w:pPr>
            <w:sdt>
              <w:sdtPr>
                <w:rPr>
                  <w:sz w:val="22"/>
                  <w:szCs w:val="22"/>
                  <w:lang w:eastAsia="ko-KR"/>
                </w:rPr>
                <w:alias w:val="ContactNameOrgCountry"/>
                <w:tag w:val="ContactNameOrgCountry"/>
                <w:id w:val="976886039"/>
                <w:placeholder>
                  <w:docPart w:val="3A0217EDBB6D429B9E5E1C74B02B140E"/>
                </w:placeholder>
                <w:text w:multiLine="1"/>
              </w:sdtPr>
              <w:sdtEndPr/>
              <w:sdtContent>
                <w:r w:rsidR="009D1E18" w:rsidRPr="00864254">
                  <w:rPr>
                    <w:rFonts w:ascii="Times New Roman" w:hAnsi="Times New Roman"/>
                    <w:sz w:val="22"/>
                    <w:szCs w:val="22"/>
                    <w:lang w:eastAsia="ko-KR"/>
                  </w:rPr>
                  <w:t>Gyu Myoung Lee</w:t>
                </w:r>
                <w:r w:rsidR="009D1E18" w:rsidRPr="00864254">
                  <w:rPr>
                    <w:rFonts w:ascii="Times New Roman" w:hAnsi="Times New Roman"/>
                    <w:sz w:val="22"/>
                    <w:szCs w:val="22"/>
                    <w:lang w:eastAsia="ko-KR"/>
                  </w:rPr>
                  <w:br/>
                  <w:t>LJMU</w:t>
                </w:r>
                <w:r w:rsidR="009D1E18" w:rsidRPr="00864254">
                  <w:rPr>
                    <w:rFonts w:ascii="Times New Roman" w:hAnsi="Times New Roman"/>
                    <w:sz w:val="22"/>
                    <w:szCs w:val="22"/>
                    <w:lang w:eastAsia="ko-KR"/>
                  </w:rPr>
                  <w:br/>
                  <w:t>United Kingdom</w:t>
                </w:r>
              </w:sdtContent>
            </w:sdt>
            <w:r w:rsidR="005E3661" w:rsidRPr="00864254">
              <w:rPr>
                <w:rFonts w:ascii="Times New Roman" w:hAnsi="Times New Roman"/>
                <w:sz w:val="22"/>
                <w:szCs w:val="22"/>
              </w:rPr>
              <w:t xml:space="preserve"> </w:t>
            </w:r>
          </w:p>
        </w:tc>
        <w:tc>
          <w:tcPr>
            <w:tcW w:w="4111" w:type="dxa"/>
          </w:tcPr>
          <w:p w14:paraId="67C3D137" w14:textId="1C973E7D" w:rsidR="00396388" w:rsidRPr="00864254" w:rsidRDefault="00396388" w:rsidP="009A0C8F">
            <w:pPr>
              <w:overflowPunct/>
              <w:autoSpaceDE/>
              <w:autoSpaceDN/>
              <w:adjustRightInd/>
              <w:textAlignment w:val="auto"/>
              <w:rPr>
                <w:rFonts w:ascii="Times New Roman" w:hAnsi="Times New Roman"/>
                <w:sz w:val="22"/>
                <w:szCs w:val="22"/>
              </w:rPr>
            </w:pPr>
            <w:r w:rsidRPr="00864254">
              <w:rPr>
                <w:rFonts w:ascii="Times New Roman" w:hAnsi="Times New Roman"/>
                <w:sz w:val="22"/>
                <w:szCs w:val="22"/>
              </w:rPr>
              <w:t>E</w:t>
            </w:r>
            <w:r w:rsidR="000C3E61" w:rsidRPr="00864254">
              <w:rPr>
                <w:rFonts w:ascii="Times New Roman" w:hAnsi="Times New Roman"/>
                <w:sz w:val="22"/>
                <w:szCs w:val="22"/>
              </w:rPr>
              <w:t>-</w:t>
            </w:r>
            <w:r w:rsidRPr="00864254">
              <w:rPr>
                <w:rFonts w:ascii="Times New Roman" w:hAnsi="Times New Roman"/>
                <w:sz w:val="22"/>
                <w:szCs w:val="22"/>
              </w:rPr>
              <w:t>mail:</w:t>
            </w:r>
            <w:r w:rsidR="00DA7739">
              <w:rPr>
                <w:rFonts w:ascii="Times New Roman" w:hAnsi="Times New Roman"/>
                <w:sz w:val="22"/>
                <w:szCs w:val="22"/>
              </w:rPr>
              <w:tab/>
            </w:r>
            <w:hyperlink r:id="rId15" w:history="1">
              <w:r w:rsidR="005E3661" w:rsidRPr="00864254">
                <w:rPr>
                  <w:rStyle w:val="Hyperlink"/>
                  <w:rFonts w:ascii="Times New Roman" w:eastAsia="Calibri" w:hAnsi="Times New Roman"/>
                  <w:sz w:val="22"/>
                  <w:szCs w:val="22"/>
                </w:rPr>
                <w:t>gyumyoung.lee@gmail.com</w:t>
              </w:r>
            </w:hyperlink>
          </w:p>
        </w:tc>
      </w:tr>
      <w:tr w:rsidR="00396388" w:rsidRPr="00864254" w14:paraId="676FEF2C" w14:textId="77777777" w:rsidTr="00024E8F">
        <w:tc>
          <w:tcPr>
            <w:tcW w:w="2122" w:type="dxa"/>
          </w:tcPr>
          <w:p w14:paraId="0EB0026B" w14:textId="5099DC9F" w:rsidR="00F32060" w:rsidRPr="00864254" w:rsidRDefault="00396388" w:rsidP="00411ACA">
            <w:pPr>
              <w:overflowPunct/>
              <w:autoSpaceDE/>
              <w:autoSpaceDN/>
              <w:adjustRightInd/>
              <w:textAlignment w:val="auto"/>
              <w:rPr>
                <w:rFonts w:ascii="Times New Roman" w:hAnsi="Times New Roman"/>
                <w:b/>
                <w:bCs/>
                <w:sz w:val="22"/>
                <w:szCs w:val="22"/>
              </w:rPr>
            </w:pPr>
            <w:r w:rsidRPr="00864254">
              <w:rPr>
                <w:rFonts w:ascii="Times New Roman" w:hAnsi="Times New Roman"/>
                <w:b/>
                <w:bCs/>
                <w:sz w:val="22"/>
                <w:szCs w:val="22"/>
              </w:rPr>
              <w:t>Editor</w:t>
            </w:r>
            <w:r w:rsidRPr="00864254">
              <w:rPr>
                <w:rFonts w:ascii="Times New Roman" w:hAnsi="Times New Roman"/>
                <w:sz w:val="22"/>
                <w:szCs w:val="22"/>
              </w:rPr>
              <w:t>:</w:t>
            </w:r>
          </w:p>
        </w:tc>
        <w:tc>
          <w:tcPr>
            <w:tcW w:w="3373" w:type="dxa"/>
          </w:tcPr>
          <w:p w14:paraId="69D1C551" w14:textId="60078DCE" w:rsidR="00040498" w:rsidRPr="00864254" w:rsidRDefault="00040498" w:rsidP="00040498">
            <w:pPr>
              <w:rPr>
                <w:rFonts w:ascii="Times New Roman" w:hAnsi="Times New Roman"/>
                <w:sz w:val="22"/>
                <w:szCs w:val="22"/>
                <w:lang w:eastAsia="zh-CN"/>
              </w:rPr>
            </w:pPr>
            <w:proofErr w:type="spellStart"/>
            <w:r w:rsidRPr="00864254">
              <w:rPr>
                <w:rFonts w:ascii="Times New Roman" w:hAnsi="Times New Roman"/>
                <w:sz w:val="22"/>
                <w:szCs w:val="22"/>
                <w:lang w:eastAsia="zh-CN"/>
              </w:rPr>
              <w:t>Wonjoo</w:t>
            </w:r>
            <w:proofErr w:type="spellEnd"/>
            <w:r w:rsidRPr="00864254">
              <w:rPr>
                <w:rFonts w:ascii="Times New Roman" w:hAnsi="Times New Roman"/>
                <w:sz w:val="22"/>
                <w:szCs w:val="22"/>
                <w:lang w:eastAsia="zh-CN"/>
              </w:rPr>
              <w:t xml:space="preserve"> </w:t>
            </w:r>
            <w:r w:rsidR="00796BCB" w:rsidRPr="00864254">
              <w:rPr>
                <w:rFonts w:ascii="Times New Roman" w:hAnsi="Times New Roman"/>
                <w:sz w:val="22"/>
                <w:szCs w:val="22"/>
                <w:lang w:eastAsia="zh-CN"/>
              </w:rPr>
              <w:t>Park</w:t>
            </w:r>
          </w:p>
          <w:p w14:paraId="4DB0E6E5" w14:textId="77777777" w:rsidR="00040498" w:rsidRPr="00864254" w:rsidRDefault="00040498" w:rsidP="00040498">
            <w:pPr>
              <w:spacing w:before="0"/>
              <w:rPr>
                <w:rFonts w:ascii="Times New Roman" w:hAnsi="Times New Roman"/>
                <w:sz w:val="22"/>
                <w:szCs w:val="22"/>
                <w:lang w:eastAsia="zh-CN"/>
              </w:rPr>
            </w:pPr>
            <w:r w:rsidRPr="00864254">
              <w:rPr>
                <w:rFonts w:ascii="Times New Roman" w:hAnsi="Times New Roman"/>
                <w:sz w:val="22"/>
                <w:szCs w:val="22"/>
                <w:lang w:eastAsia="zh-CN"/>
              </w:rPr>
              <w:t>ETRI</w:t>
            </w:r>
          </w:p>
          <w:p w14:paraId="3BF9EDBD" w14:textId="128F8A46" w:rsidR="00396388" w:rsidRPr="00864254" w:rsidRDefault="00040498" w:rsidP="00796BCB">
            <w:pPr>
              <w:spacing w:before="0"/>
              <w:rPr>
                <w:rFonts w:ascii="Times New Roman" w:hAnsi="Times New Roman"/>
                <w:sz w:val="22"/>
                <w:szCs w:val="22"/>
                <w:lang w:eastAsia="zh-CN"/>
              </w:rPr>
            </w:pPr>
            <w:r w:rsidRPr="00864254">
              <w:rPr>
                <w:rFonts w:ascii="Times New Roman" w:hAnsi="Times New Roman"/>
                <w:sz w:val="22"/>
                <w:szCs w:val="22"/>
                <w:lang w:eastAsia="zh-CN"/>
              </w:rPr>
              <w:t>Korea (Republic of)</w:t>
            </w:r>
          </w:p>
        </w:tc>
        <w:tc>
          <w:tcPr>
            <w:tcW w:w="4111" w:type="dxa"/>
          </w:tcPr>
          <w:p w14:paraId="378E4167" w14:textId="7DD535BC" w:rsidR="00666B7B" w:rsidRPr="00864254" w:rsidRDefault="00396388" w:rsidP="00DA7739">
            <w:pPr>
              <w:overflowPunct/>
              <w:autoSpaceDE/>
              <w:autoSpaceDN/>
              <w:adjustRightInd/>
              <w:textAlignment w:val="auto"/>
              <w:rPr>
                <w:rFonts w:ascii="Times New Roman" w:hAnsi="Times New Roman"/>
                <w:sz w:val="22"/>
                <w:szCs w:val="22"/>
              </w:rPr>
            </w:pPr>
            <w:r w:rsidRPr="00864254">
              <w:rPr>
                <w:rFonts w:ascii="Times New Roman" w:hAnsi="Times New Roman"/>
                <w:sz w:val="22"/>
                <w:szCs w:val="22"/>
              </w:rPr>
              <w:t>E</w:t>
            </w:r>
            <w:r w:rsidR="000C3E61" w:rsidRPr="00864254">
              <w:rPr>
                <w:rFonts w:ascii="Times New Roman" w:hAnsi="Times New Roman"/>
                <w:sz w:val="22"/>
                <w:szCs w:val="22"/>
              </w:rPr>
              <w:t>-</w:t>
            </w:r>
            <w:r w:rsidRPr="00864254">
              <w:rPr>
                <w:rFonts w:ascii="Times New Roman" w:hAnsi="Times New Roman"/>
                <w:sz w:val="22"/>
                <w:szCs w:val="22"/>
              </w:rPr>
              <w:t>mail:</w:t>
            </w:r>
            <w:r w:rsidR="00DA7739">
              <w:rPr>
                <w:rFonts w:ascii="Times New Roman" w:hAnsi="Times New Roman"/>
                <w:sz w:val="22"/>
                <w:szCs w:val="22"/>
              </w:rPr>
              <w:tab/>
            </w:r>
            <w:hyperlink r:id="rId16" w:history="1">
              <w:r w:rsidR="00040498" w:rsidRPr="00864254">
                <w:rPr>
                  <w:rStyle w:val="Hyperlink"/>
                  <w:rFonts w:ascii="Times New Roman" w:hAnsi="Times New Roman"/>
                  <w:sz w:val="22"/>
                  <w:szCs w:val="22"/>
                </w:rPr>
                <w:t>wjpark@etri.re.kr</w:t>
              </w:r>
            </w:hyperlink>
          </w:p>
        </w:tc>
      </w:tr>
      <w:tr w:rsidR="00796BCB" w:rsidRPr="00864254" w14:paraId="0F208A1A" w14:textId="77777777" w:rsidTr="00024E8F">
        <w:tc>
          <w:tcPr>
            <w:tcW w:w="2122" w:type="dxa"/>
          </w:tcPr>
          <w:p w14:paraId="1B318239" w14:textId="203FF4AA" w:rsidR="00796BCB" w:rsidRPr="00864254" w:rsidRDefault="00796BCB" w:rsidP="00411ACA">
            <w:pPr>
              <w:overflowPunct/>
              <w:autoSpaceDE/>
              <w:autoSpaceDN/>
              <w:adjustRightInd/>
              <w:textAlignment w:val="auto"/>
              <w:rPr>
                <w:rFonts w:ascii="Times New Roman" w:hAnsi="Times New Roman"/>
                <w:b/>
                <w:bCs/>
                <w:sz w:val="22"/>
                <w:szCs w:val="22"/>
              </w:rPr>
            </w:pPr>
            <w:r w:rsidRPr="00864254">
              <w:rPr>
                <w:rFonts w:ascii="Times New Roman" w:hAnsi="Times New Roman"/>
                <w:b/>
                <w:bCs/>
                <w:sz w:val="22"/>
                <w:szCs w:val="22"/>
              </w:rPr>
              <w:t>Editor</w:t>
            </w:r>
            <w:r w:rsidRPr="00864254">
              <w:rPr>
                <w:rFonts w:ascii="Times New Roman" w:hAnsi="Times New Roman"/>
                <w:sz w:val="22"/>
                <w:szCs w:val="22"/>
              </w:rPr>
              <w:t>:</w:t>
            </w:r>
          </w:p>
        </w:tc>
        <w:tc>
          <w:tcPr>
            <w:tcW w:w="3373" w:type="dxa"/>
          </w:tcPr>
          <w:p w14:paraId="555D8A77" w14:textId="23598BC8" w:rsidR="00796BCB" w:rsidRPr="00864254" w:rsidRDefault="00796BCB" w:rsidP="009A0C8F">
            <w:pPr>
              <w:rPr>
                <w:rFonts w:ascii="Times New Roman" w:hAnsi="Times New Roman"/>
                <w:sz w:val="22"/>
                <w:szCs w:val="22"/>
              </w:rPr>
            </w:pPr>
            <w:proofErr w:type="spellStart"/>
            <w:r w:rsidRPr="00864254">
              <w:rPr>
                <w:rFonts w:ascii="Times New Roman" w:hAnsi="Times New Roman"/>
                <w:sz w:val="22"/>
                <w:szCs w:val="22"/>
              </w:rPr>
              <w:t>Xiaojia</w:t>
            </w:r>
            <w:proofErr w:type="spellEnd"/>
            <w:r w:rsidRPr="00864254">
              <w:rPr>
                <w:rFonts w:ascii="Times New Roman" w:hAnsi="Times New Roman"/>
                <w:sz w:val="22"/>
                <w:szCs w:val="22"/>
              </w:rPr>
              <w:t xml:space="preserve"> Song</w:t>
            </w:r>
            <w:r w:rsidRPr="00864254">
              <w:rPr>
                <w:rFonts w:ascii="Times New Roman" w:hAnsi="Times New Roman"/>
                <w:sz w:val="22"/>
                <w:szCs w:val="22"/>
              </w:rPr>
              <w:br/>
              <w:t>China Mobile</w:t>
            </w:r>
            <w:r w:rsidRPr="00864254">
              <w:rPr>
                <w:rFonts w:ascii="Times New Roman" w:hAnsi="Times New Roman"/>
                <w:sz w:val="22"/>
                <w:szCs w:val="22"/>
              </w:rPr>
              <w:br/>
              <w:t>China</w:t>
            </w:r>
          </w:p>
        </w:tc>
        <w:tc>
          <w:tcPr>
            <w:tcW w:w="4111" w:type="dxa"/>
          </w:tcPr>
          <w:p w14:paraId="0095D532" w14:textId="57130300" w:rsidR="00854CA9" w:rsidRPr="00854CA9" w:rsidRDefault="00796BCB" w:rsidP="00DA7739">
            <w:pPr>
              <w:overflowPunct/>
              <w:autoSpaceDE/>
              <w:autoSpaceDN/>
              <w:adjustRightInd/>
              <w:textAlignment w:val="auto"/>
              <w:rPr>
                <w:rFonts w:ascii="Times New Roman" w:hAnsi="Times New Roman"/>
                <w:sz w:val="22"/>
                <w:szCs w:val="22"/>
              </w:rPr>
            </w:pPr>
            <w:r w:rsidRPr="00864254">
              <w:rPr>
                <w:rFonts w:ascii="Times New Roman" w:hAnsi="Times New Roman"/>
                <w:sz w:val="22"/>
                <w:szCs w:val="22"/>
              </w:rPr>
              <w:t>E</w:t>
            </w:r>
            <w:r w:rsidR="000C3E61" w:rsidRPr="00864254">
              <w:rPr>
                <w:rFonts w:ascii="Times New Roman" w:hAnsi="Times New Roman"/>
                <w:sz w:val="22"/>
                <w:szCs w:val="22"/>
              </w:rPr>
              <w:t>-</w:t>
            </w:r>
            <w:r w:rsidRPr="00864254">
              <w:rPr>
                <w:rFonts w:ascii="Times New Roman" w:hAnsi="Times New Roman"/>
                <w:sz w:val="22"/>
                <w:szCs w:val="22"/>
              </w:rPr>
              <w:t>mail:</w:t>
            </w:r>
            <w:r w:rsidR="00DA7739">
              <w:rPr>
                <w:rFonts w:ascii="Times New Roman" w:hAnsi="Times New Roman"/>
                <w:sz w:val="22"/>
                <w:szCs w:val="22"/>
              </w:rPr>
              <w:tab/>
            </w:r>
            <w:hyperlink r:id="rId17" w:history="1">
              <w:r w:rsidRPr="00864254">
                <w:rPr>
                  <w:rStyle w:val="Hyperlink"/>
                  <w:rFonts w:ascii="Times New Roman" w:hAnsi="Times New Roman"/>
                  <w:sz w:val="22"/>
                  <w:szCs w:val="22"/>
                </w:rPr>
                <w:t>songxiaojia@chinamobile.com</w:t>
              </w:r>
            </w:hyperlink>
          </w:p>
        </w:tc>
      </w:tr>
      <w:tr w:rsidR="00796BCB" w:rsidRPr="0023623E" w14:paraId="5E10F9C8" w14:textId="77777777" w:rsidTr="00024E8F">
        <w:tc>
          <w:tcPr>
            <w:tcW w:w="2122" w:type="dxa"/>
          </w:tcPr>
          <w:p w14:paraId="19ECA97F" w14:textId="6CABFF2E" w:rsidR="00796BCB" w:rsidRPr="00864254" w:rsidRDefault="00796BCB" w:rsidP="00796BCB">
            <w:pPr>
              <w:overflowPunct/>
              <w:autoSpaceDE/>
              <w:autoSpaceDN/>
              <w:adjustRightInd/>
              <w:textAlignment w:val="auto"/>
              <w:rPr>
                <w:rFonts w:ascii="Times New Roman" w:hAnsi="Times New Roman"/>
                <w:b/>
                <w:bCs/>
                <w:sz w:val="22"/>
                <w:szCs w:val="22"/>
              </w:rPr>
            </w:pPr>
            <w:r w:rsidRPr="00864254">
              <w:rPr>
                <w:rFonts w:ascii="Times New Roman" w:hAnsi="Times New Roman"/>
                <w:b/>
                <w:bCs/>
                <w:sz w:val="22"/>
                <w:szCs w:val="22"/>
              </w:rPr>
              <w:lastRenderedPageBreak/>
              <w:t>Editor</w:t>
            </w:r>
            <w:r w:rsidRPr="003E5279">
              <w:rPr>
                <w:rFonts w:ascii="Times New Roman" w:hAnsi="Times New Roman"/>
                <w:sz w:val="22"/>
                <w:szCs w:val="22"/>
              </w:rPr>
              <w:t>:</w:t>
            </w:r>
          </w:p>
        </w:tc>
        <w:tc>
          <w:tcPr>
            <w:tcW w:w="3373" w:type="dxa"/>
          </w:tcPr>
          <w:p w14:paraId="272F3B97" w14:textId="62327B92" w:rsidR="00796BCB" w:rsidRPr="00864254" w:rsidRDefault="00796BCB" w:rsidP="009A0C8F">
            <w:pPr>
              <w:rPr>
                <w:rFonts w:ascii="Times New Roman" w:hAnsi="Times New Roman"/>
                <w:sz w:val="22"/>
                <w:szCs w:val="22"/>
                <w:lang w:val="es-ES" w:eastAsia="zh-CN"/>
              </w:rPr>
            </w:pPr>
            <w:r w:rsidRPr="00864254">
              <w:rPr>
                <w:rFonts w:ascii="Times New Roman" w:hAnsi="Times New Roman"/>
                <w:sz w:val="22"/>
                <w:szCs w:val="22"/>
                <w:lang w:val="es-ES"/>
              </w:rPr>
              <w:t>Xiongwei Jia</w:t>
            </w:r>
            <w:r w:rsidRPr="00864254">
              <w:rPr>
                <w:rFonts w:ascii="Times New Roman" w:hAnsi="Times New Roman"/>
                <w:sz w:val="22"/>
                <w:szCs w:val="22"/>
                <w:lang w:val="es-ES"/>
              </w:rPr>
              <w:br/>
              <w:t xml:space="preserve">China </w:t>
            </w:r>
            <w:proofErr w:type="spellStart"/>
            <w:r w:rsidRPr="00864254">
              <w:rPr>
                <w:rFonts w:ascii="Times New Roman" w:hAnsi="Times New Roman"/>
                <w:sz w:val="22"/>
                <w:szCs w:val="22"/>
                <w:lang w:val="es-ES"/>
              </w:rPr>
              <w:t>Unicom</w:t>
            </w:r>
            <w:proofErr w:type="spellEnd"/>
            <w:r w:rsidRPr="00864254">
              <w:rPr>
                <w:rFonts w:ascii="Times New Roman" w:hAnsi="Times New Roman"/>
                <w:sz w:val="22"/>
                <w:szCs w:val="22"/>
                <w:lang w:val="es-ES"/>
              </w:rPr>
              <w:br/>
              <w:t>China</w:t>
            </w:r>
          </w:p>
        </w:tc>
        <w:tc>
          <w:tcPr>
            <w:tcW w:w="4111" w:type="dxa"/>
          </w:tcPr>
          <w:p w14:paraId="5A0DCA26" w14:textId="2ACAA1C3" w:rsidR="00796BCB" w:rsidRPr="00F20126" w:rsidRDefault="00796BCB" w:rsidP="009A0C8F">
            <w:pPr>
              <w:overflowPunct/>
              <w:autoSpaceDE/>
              <w:autoSpaceDN/>
              <w:adjustRightInd/>
              <w:textAlignment w:val="auto"/>
              <w:rPr>
                <w:rFonts w:ascii="Times New Roman" w:hAnsi="Times New Roman"/>
                <w:sz w:val="22"/>
                <w:szCs w:val="22"/>
                <w:lang w:val="es-ES"/>
              </w:rPr>
            </w:pPr>
            <w:r w:rsidRPr="00F20126">
              <w:rPr>
                <w:rFonts w:ascii="Times New Roman" w:hAnsi="Times New Roman"/>
                <w:sz w:val="22"/>
                <w:szCs w:val="22"/>
                <w:lang w:val="es-ES"/>
              </w:rPr>
              <w:t>E</w:t>
            </w:r>
            <w:r w:rsidR="000C3E61" w:rsidRPr="00F20126">
              <w:rPr>
                <w:rFonts w:ascii="Times New Roman" w:hAnsi="Times New Roman"/>
                <w:sz w:val="22"/>
                <w:szCs w:val="22"/>
                <w:lang w:val="es-ES"/>
              </w:rPr>
              <w:t>-</w:t>
            </w:r>
            <w:r w:rsidRPr="00F20126">
              <w:rPr>
                <w:rFonts w:ascii="Times New Roman" w:hAnsi="Times New Roman"/>
                <w:sz w:val="22"/>
                <w:szCs w:val="22"/>
                <w:lang w:val="es-ES"/>
              </w:rPr>
              <w:t>mail:</w:t>
            </w:r>
            <w:r w:rsidR="00DA7739" w:rsidRPr="00F20126">
              <w:rPr>
                <w:rFonts w:ascii="Times New Roman" w:hAnsi="Times New Roman"/>
                <w:sz w:val="22"/>
                <w:szCs w:val="22"/>
                <w:lang w:val="es-ES"/>
              </w:rPr>
              <w:tab/>
            </w:r>
            <w:hyperlink r:id="rId18" w:history="1">
              <w:r w:rsidRPr="00F20126">
                <w:rPr>
                  <w:rStyle w:val="Hyperlink"/>
                  <w:rFonts w:ascii="Times New Roman" w:hAnsi="Times New Roman"/>
                  <w:sz w:val="22"/>
                  <w:szCs w:val="22"/>
                  <w:lang w:val="es-ES"/>
                </w:rPr>
                <w:t>jiaxw9@chinaunicom.cn</w:t>
              </w:r>
            </w:hyperlink>
          </w:p>
        </w:tc>
      </w:tr>
      <w:tr w:rsidR="006C0097" w:rsidRPr="00864254" w14:paraId="06EDEFC9" w14:textId="77777777" w:rsidTr="00024E8F">
        <w:tc>
          <w:tcPr>
            <w:tcW w:w="2122" w:type="dxa"/>
          </w:tcPr>
          <w:p w14:paraId="509C09C0" w14:textId="7191A9BD" w:rsidR="006C0097" w:rsidRPr="00864254" w:rsidRDefault="006C0097" w:rsidP="006C0097">
            <w:pPr>
              <w:overflowPunct/>
              <w:autoSpaceDE/>
              <w:autoSpaceDN/>
              <w:adjustRightInd/>
              <w:textAlignment w:val="auto"/>
              <w:rPr>
                <w:rFonts w:ascii="Times New Roman" w:hAnsi="Times New Roman"/>
                <w:b/>
                <w:bCs/>
                <w:sz w:val="22"/>
                <w:szCs w:val="22"/>
              </w:rPr>
            </w:pPr>
            <w:r w:rsidRPr="00864254">
              <w:rPr>
                <w:rFonts w:ascii="Times New Roman" w:hAnsi="Times New Roman"/>
                <w:b/>
                <w:bCs/>
                <w:sz w:val="22"/>
                <w:szCs w:val="22"/>
              </w:rPr>
              <w:t>WG6 Chair</w:t>
            </w:r>
            <w:r w:rsidRPr="003E5279">
              <w:rPr>
                <w:rFonts w:ascii="Times New Roman" w:hAnsi="Times New Roman"/>
                <w:sz w:val="22"/>
                <w:szCs w:val="22"/>
              </w:rPr>
              <w:t xml:space="preserve">: </w:t>
            </w:r>
          </w:p>
        </w:tc>
        <w:tc>
          <w:tcPr>
            <w:tcW w:w="3373" w:type="dxa"/>
          </w:tcPr>
          <w:p w14:paraId="0D2EEEA2" w14:textId="798FD0A5" w:rsidR="006C0097" w:rsidRPr="00864254" w:rsidRDefault="006C0097" w:rsidP="009A0C8F">
            <w:pPr>
              <w:rPr>
                <w:rFonts w:ascii="Times New Roman" w:hAnsi="Times New Roman"/>
                <w:sz w:val="22"/>
                <w:szCs w:val="22"/>
              </w:rPr>
            </w:pPr>
            <w:r w:rsidRPr="00864254">
              <w:rPr>
                <w:rFonts w:ascii="Times New Roman" w:hAnsi="Times New Roman"/>
                <w:color w:val="000000"/>
                <w:sz w:val="22"/>
                <w:szCs w:val="22"/>
              </w:rPr>
              <w:t xml:space="preserve">Vincent Affleck </w:t>
            </w:r>
            <w:r w:rsidRPr="00864254">
              <w:rPr>
                <w:rFonts w:ascii="Times New Roman" w:hAnsi="Times New Roman"/>
                <w:color w:val="000000"/>
                <w:sz w:val="22"/>
                <w:szCs w:val="22"/>
              </w:rPr>
              <w:br/>
              <w:t xml:space="preserve">DSIT </w:t>
            </w:r>
            <w:r w:rsidRPr="00864254">
              <w:rPr>
                <w:rFonts w:ascii="Times New Roman" w:hAnsi="Times New Roman"/>
                <w:color w:val="000000"/>
                <w:sz w:val="22"/>
                <w:szCs w:val="22"/>
              </w:rPr>
              <w:br/>
              <w:t xml:space="preserve">United Kingdom </w:t>
            </w:r>
          </w:p>
        </w:tc>
        <w:tc>
          <w:tcPr>
            <w:tcW w:w="4111" w:type="dxa"/>
          </w:tcPr>
          <w:p w14:paraId="5C857532" w14:textId="0453CE76" w:rsidR="006C0097" w:rsidRPr="00864254" w:rsidRDefault="006C0097" w:rsidP="009A0C8F">
            <w:pPr>
              <w:overflowPunct/>
              <w:autoSpaceDE/>
              <w:autoSpaceDN/>
              <w:adjustRightInd/>
              <w:textAlignment w:val="auto"/>
              <w:rPr>
                <w:rFonts w:ascii="Times New Roman" w:hAnsi="Times New Roman"/>
                <w:sz w:val="22"/>
                <w:szCs w:val="22"/>
              </w:rPr>
            </w:pPr>
            <w:r w:rsidRPr="00864254">
              <w:rPr>
                <w:rFonts w:ascii="Times New Roman" w:hAnsi="Times New Roman"/>
                <w:sz w:val="22"/>
                <w:szCs w:val="22"/>
              </w:rPr>
              <w:t>Email:</w:t>
            </w:r>
            <w:r w:rsidR="00DA7739">
              <w:rPr>
                <w:rFonts w:ascii="Times New Roman" w:hAnsi="Times New Roman"/>
                <w:sz w:val="22"/>
                <w:szCs w:val="22"/>
              </w:rPr>
              <w:tab/>
            </w:r>
            <w:hyperlink r:id="rId19" w:history="1">
              <w:r w:rsidR="009A0C8F" w:rsidRPr="00864254">
                <w:rPr>
                  <w:rStyle w:val="Hyperlink"/>
                  <w:rFonts w:ascii="Times New Roman" w:hAnsi="Times New Roman"/>
                  <w:sz w:val="22"/>
                  <w:szCs w:val="22"/>
                </w:rPr>
                <w:t>Vincentaffleck2@hotmail.com</w:t>
              </w:r>
            </w:hyperlink>
            <w:r w:rsidRPr="00864254">
              <w:rPr>
                <w:rFonts w:ascii="Times New Roman" w:hAnsi="Times New Roman"/>
                <w:color w:val="000000"/>
                <w:sz w:val="22"/>
                <w:szCs w:val="22"/>
              </w:rPr>
              <w:t xml:space="preserve"> </w:t>
            </w:r>
          </w:p>
        </w:tc>
      </w:tr>
      <w:bookmarkEnd w:id="6"/>
    </w:tbl>
    <w:p w14:paraId="7069C46E" w14:textId="77777777" w:rsidR="00DA7739" w:rsidRDefault="00DA7739" w:rsidP="00DA7739"/>
    <w:p w14:paraId="34768073" w14:textId="77777777" w:rsidR="00864254" w:rsidRDefault="00864254" w:rsidP="00864254"/>
    <w:p w14:paraId="5F0ABF29" w14:textId="77777777" w:rsidR="005A4D5A" w:rsidRDefault="005A4D5A" w:rsidP="00864254"/>
    <w:p w14:paraId="1E21888A" w14:textId="77777777" w:rsidR="00E731DB" w:rsidRPr="00951A78" w:rsidRDefault="00E731DB" w:rsidP="00864254">
      <w:pPr>
        <w:rPr>
          <w:rFonts w:eastAsia="Noto Sans Symbols"/>
        </w:rPr>
      </w:pPr>
    </w:p>
    <w:p w14:paraId="4F1DD80C" w14:textId="77777777" w:rsidR="00E731DB" w:rsidRPr="00951A78" w:rsidRDefault="00E731DB" w:rsidP="00A160CB">
      <w:pPr>
        <w:spacing w:line="269" w:lineRule="auto"/>
        <w:jc w:val="center"/>
        <w:rPr>
          <w:rFonts w:eastAsia="Noto Sans Symbols"/>
        </w:rPr>
      </w:pPr>
    </w:p>
    <w:p w14:paraId="6AE5DCB7" w14:textId="77777777" w:rsidR="00E731DB" w:rsidRPr="00951A78" w:rsidRDefault="00E731DB" w:rsidP="00A160CB">
      <w:pPr>
        <w:spacing w:line="269" w:lineRule="auto"/>
        <w:jc w:val="center"/>
        <w:rPr>
          <w:rFonts w:eastAsia="Noto Sans Symbols"/>
        </w:rPr>
      </w:pPr>
    </w:p>
    <w:p w14:paraId="3B6B69DC" w14:textId="77777777" w:rsidR="00E731DB" w:rsidRPr="00951A78" w:rsidRDefault="00E731DB" w:rsidP="00A160CB">
      <w:pPr>
        <w:spacing w:line="269" w:lineRule="auto"/>
        <w:jc w:val="center"/>
        <w:rPr>
          <w:rFonts w:eastAsia="Noto Sans Symbols"/>
        </w:rPr>
      </w:pPr>
    </w:p>
    <w:p w14:paraId="13BABC7D" w14:textId="77777777" w:rsidR="00E731DB" w:rsidRPr="00951A78" w:rsidRDefault="00E731DB" w:rsidP="00A160CB">
      <w:pPr>
        <w:spacing w:line="269" w:lineRule="auto"/>
        <w:jc w:val="center"/>
        <w:rPr>
          <w:rFonts w:eastAsia="Noto Sans Symbols"/>
        </w:rPr>
      </w:pPr>
    </w:p>
    <w:p w14:paraId="3E548844" w14:textId="77777777" w:rsidR="00E731DB" w:rsidRPr="00951A78" w:rsidRDefault="00E731DB" w:rsidP="00A160CB">
      <w:pPr>
        <w:spacing w:line="269" w:lineRule="auto"/>
        <w:jc w:val="center"/>
        <w:rPr>
          <w:rFonts w:eastAsia="Noto Sans Symbols"/>
        </w:rPr>
      </w:pPr>
    </w:p>
    <w:p w14:paraId="2F52C9B4" w14:textId="77777777" w:rsidR="00E731DB" w:rsidRPr="00951A78" w:rsidRDefault="00E731DB" w:rsidP="00A160CB">
      <w:pPr>
        <w:spacing w:line="269" w:lineRule="auto"/>
        <w:jc w:val="center"/>
        <w:rPr>
          <w:rFonts w:eastAsia="Noto Sans Symbols"/>
        </w:rPr>
      </w:pPr>
    </w:p>
    <w:p w14:paraId="19728F44" w14:textId="77777777" w:rsidR="00E731DB" w:rsidRPr="00951A78" w:rsidRDefault="00E731DB" w:rsidP="00A160CB">
      <w:pPr>
        <w:spacing w:line="269" w:lineRule="auto"/>
        <w:jc w:val="center"/>
        <w:rPr>
          <w:rFonts w:eastAsia="Noto Sans Symbols"/>
        </w:rPr>
      </w:pPr>
    </w:p>
    <w:p w14:paraId="17B37208" w14:textId="77777777" w:rsidR="00E731DB" w:rsidRPr="00951A78" w:rsidRDefault="00E731DB" w:rsidP="00A160CB">
      <w:pPr>
        <w:spacing w:line="269" w:lineRule="auto"/>
        <w:jc w:val="center"/>
        <w:rPr>
          <w:rFonts w:eastAsia="Noto Sans Symbols"/>
        </w:rPr>
      </w:pPr>
    </w:p>
    <w:p w14:paraId="13E6DC90" w14:textId="77777777" w:rsidR="00E731DB" w:rsidRPr="00951A78" w:rsidRDefault="00E731DB" w:rsidP="00A160CB">
      <w:pPr>
        <w:spacing w:line="269" w:lineRule="auto"/>
        <w:jc w:val="center"/>
        <w:rPr>
          <w:rFonts w:eastAsia="Noto Sans Symbols"/>
        </w:rPr>
      </w:pPr>
    </w:p>
    <w:p w14:paraId="45C2D0EB" w14:textId="77777777" w:rsidR="00E731DB" w:rsidRPr="00951A78" w:rsidRDefault="00E731DB" w:rsidP="00A160CB">
      <w:pPr>
        <w:spacing w:line="269" w:lineRule="auto"/>
        <w:jc w:val="center"/>
        <w:rPr>
          <w:rFonts w:eastAsia="Noto Sans Symbols"/>
        </w:rPr>
      </w:pPr>
    </w:p>
    <w:p w14:paraId="41D1755C" w14:textId="77777777" w:rsidR="00E731DB" w:rsidRPr="00951A78" w:rsidRDefault="00E731DB" w:rsidP="00A160CB">
      <w:pPr>
        <w:spacing w:line="269" w:lineRule="auto"/>
        <w:jc w:val="center"/>
        <w:rPr>
          <w:rFonts w:eastAsia="Noto Sans Symbols"/>
        </w:rPr>
      </w:pPr>
    </w:p>
    <w:p w14:paraId="05168125" w14:textId="77777777" w:rsidR="00E731DB" w:rsidRDefault="00E731DB" w:rsidP="00A160CB">
      <w:pPr>
        <w:spacing w:line="269" w:lineRule="auto"/>
        <w:jc w:val="center"/>
        <w:rPr>
          <w:rFonts w:eastAsia="Noto Sans Symbols"/>
        </w:rPr>
      </w:pPr>
    </w:p>
    <w:p w14:paraId="572D3BFF" w14:textId="77777777" w:rsidR="00DD59F7" w:rsidRPr="00951A78" w:rsidRDefault="00DD59F7" w:rsidP="00A160CB">
      <w:pPr>
        <w:spacing w:line="269" w:lineRule="auto"/>
        <w:jc w:val="center"/>
        <w:rPr>
          <w:rFonts w:eastAsia="Noto Sans Symbols"/>
        </w:rPr>
      </w:pPr>
    </w:p>
    <w:p w14:paraId="7ED35039" w14:textId="77777777" w:rsidR="00E731DB" w:rsidRPr="00951A78" w:rsidRDefault="00E731DB" w:rsidP="00A160CB">
      <w:pPr>
        <w:spacing w:line="269" w:lineRule="auto"/>
        <w:jc w:val="center"/>
        <w:rPr>
          <w:rFonts w:eastAsia="Noto Sans Symbols"/>
        </w:rPr>
      </w:pPr>
    </w:p>
    <w:p w14:paraId="6AB70E73" w14:textId="77777777" w:rsidR="00E731DB" w:rsidRPr="00951A78" w:rsidRDefault="00E731DB" w:rsidP="00A160CB">
      <w:pPr>
        <w:spacing w:line="269" w:lineRule="auto"/>
        <w:jc w:val="center"/>
        <w:rPr>
          <w:rFonts w:eastAsia="Noto Sans Symbols"/>
        </w:rPr>
      </w:pPr>
    </w:p>
    <w:p w14:paraId="0889D0B1" w14:textId="12569B44" w:rsidR="00DD59F7" w:rsidRPr="00F0072F" w:rsidRDefault="00F22DE6" w:rsidP="00DD59F7">
      <w:pPr>
        <w:spacing w:before="0" w:after="120"/>
        <w:jc w:val="center"/>
        <w:textAlignment w:val="auto"/>
        <w:rPr>
          <w:lang w:val="ru-RU"/>
        </w:rPr>
      </w:pPr>
      <w:r>
        <w:sym w:font="Symbol" w:char="F0D3"/>
      </w:r>
      <w:r w:rsidR="00DD59F7" w:rsidRPr="00F22DE6">
        <w:t> </w:t>
      </w:r>
      <w:r w:rsidR="00DD59F7" w:rsidRPr="00F0072F">
        <w:t>ITU </w:t>
      </w:r>
      <w:bookmarkStart w:id="8" w:name="iiannee"/>
      <w:bookmarkEnd w:id="8"/>
      <w:r w:rsidR="00DD59F7" w:rsidRPr="00F0072F">
        <w:t>202</w:t>
      </w:r>
      <w:r w:rsidR="00DD59F7" w:rsidRPr="00F0072F">
        <w:rPr>
          <w:lang w:val="ru-RU"/>
        </w:rPr>
        <w:t>6</w:t>
      </w:r>
    </w:p>
    <w:p w14:paraId="3CE68671" w14:textId="77777777" w:rsidR="00F44C4B" w:rsidRDefault="00F44C4B" w:rsidP="00F44C4B">
      <w:pPr>
        <w:rPr>
          <w:sz w:val="22"/>
          <w:szCs w:val="22"/>
        </w:rPr>
      </w:pPr>
      <w:r>
        <w:rPr>
          <w:sz w:val="22"/>
          <w:szCs w:val="22"/>
        </w:rPr>
        <w:t>Some rights reserved.</w:t>
      </w:r>
      <w:r>
        <w:rPr>
          <w:i/>
          <w:iCs/>
          <w:sz w:val="22"/>
          <w:szCs w:val="22"/>
        </w:rPr>
        <w:t xml:space="preserve"> </w:t>
      </w:r>
      <w:r>
        <w:rPr>
          <w:sz w:val="22"/>
          <w:szCs w:val="22"/>
        </w:rPr>
        <w:t xml:space="preserve">This publication is available under the Creative Commons Attribution-Non Commercial-Share Alike 3.0 IGO licence (CC BY-NC-SA 3.0 IGO; </w:t>
      </w:r>
      <w:hyperlink r:id="rId20" w:history="1">
        <w:r w:rsidRPr="00931036">
          <w:rPr>
            <w:rStyle w:val="Hyperlink"/>
            <w:sz w:val="22"/>
            <w:szCs w:val="22"/>
          </w:rPr>
          <w:t>https://creativecommons.org/licenses/by-nc-sa/3.0/igo</w:t>
        </w:r>
      </w:hyperlink>
      <w:r>
        <w:rPr>
          <w:sz w:val="22"/>
          <w:szCs w:val="22"/>
        </w:rPr>
        <w:t xml:space="preserve">). </w:t>
      </w:r>
    </w:p>
    <w:p w14:paraId="2A17D52B" w14:textId="72C063B5" w:rsidR="00DD59F7" w:rsidRPr="00F0072F" w:rsidRDefault="00F44C4B" w:rsidP="00F44C4B">
      <w:pPr>
        <w:textAlignment w:val="auto"/>
        <w:rPr>
          <w:sz w:val="22"/>
          <w:lang w:val="ru-RU"/>
        </w:rPr>
      </w:pPr>
      <w:r>
        <w:rPr>
          <w:sz w:val="22"/>
          <w:szCs w:val="22"/>
        </w:rPr>
        <w:t xml:space="preserve">For any uses of this publication that are not included in this licence, please seek permission from ITU by contacting </w:t>
      </w:r>
      <w:hyperlink r:id="rId21" w:history="1">
        <w:r w:rsidRPr="00931036">
          <w:rPr>
            <w:rStyle w:val="Hyperlink"/>
            <w:sz w:val="22"/>
            <w:szCs w:val="22"/>
          </w:rPr>
          <w:t>TSBmail@itu.int</w:t>
        </w:r>
      </w:hyperlink>
      <w:r>
        <w:rPr>
          <w:sz w:val="22"/>
        </w:rPr>
        <w:t>.</w:t>
      </w:r>
    </w:p>
    <w:p w14:paraId="48CF34D9" w14:textId="2C309BBF" w:rsidR="00D10031" w:rsidRPr="00951A78" w:rsidRDefault="00E6435D" w:rsidP="00854CA9">
      <w:pPr>
        <w:rPr>
          <w:b/>
          <w:szCs w:val="24"/>
        </w:rPr>
      </w:pPr>
      <w:r w:rsidRPr="00951A78">
        <w:rPr>
          <w:b/>
          <w:szCs w:val="24"/>
        </w:rPr>
        <w:br w:type="page"/>
      </w:r>
    </w:p>
    <w:p w14:paraId="4BA6C04A" w14:textId="77777777" w:rsidR="004930E6" w:rsidRPr="00951A78" w:rsidRDefault="004930E6" w:rsidP="004930E6">
      <w:pPr>
        <w:jc w:val="center"/>
        <w:rPr>
          <w:b/>
        </w:rPr>
      </w:pPr>
      <w:r w:rsidRPr="00951A78">
        <w:rPr>
          <w:b/>
        </w:rPr>
        <w:lastRenderedPageBreak/>
        <w:t>Table of Contents</w:t>
      </w:r>
    </w:p>
    <w:p w14:paraId="18E1A80F" w14:textId="3181B2FB" w:rsidR="00F97DE4" w:rsidRPr="00951A78" w:rsidRDefault="004930E6" w:rsidP="004930E6">
      <w:pPr>
        <w:overflowPunct/>
        <w:autoSpaceDE/>
        <w:autoSpaceDN/>
        <w:adjustRightInd/>
        <w:spacing w:before="0"/>
        <w:jc w:val="right"/>
        <w:textAlignment w:val="auto"/>
        <w:rPr>
          <w:b/>
          <w:bCs/>
          <w:szCs w:val="24"/>
        </w:rPr>
      </w:pPr>
      <w:r w:rsidRPr="00951A78">
        <w:rPr>
          <w:b/>
          <w:bCs/>
          <w:szCs w:val="24"/>
        </w:rPr>
        <w:t>Page</w:t>
      </w:r>
    </w:p>
    <w:p w14:paraId="67EA2F6E" w14:textId="1B250998" w:rsidR="00212443" w:rsidRPr="008D3E7D" w:rsidRDefault="00212443">
      <w:pPr>
        <w:pStyle w:val="TOC1"/>
        <w:rPr>
          <w:rFonts w:asciiTheme="minorHAnsi" w:eastAsiaTheme="minorEastAsia" w:hAnsiTheme="minorHAnsi" w:cstheme="minorBidi"/>
          <w:noProof/>
          <w:kern w:val="2"/>
          <w:szCs w:val="24"/>
          <w:lang w:eastAsia="en-GB"/>
          <w14:ligatures w14:val="standardContextual"/>
        </w:rPr>
      </w:pPr>
      <w:r w:rsidRPr="008D3E7D">
        <w:rPr>
          <w:rStyle w:val="Hyperlink"/>
          <w:rFonts w:eastAsia="MS Mincho"/>
          <w:noProof/>
          <w:color w:val="auto"/>
          <w:u w:val="none"/>
          <w:lang w:eastAsia="ja-JP"/>
        </w:rPr>
        <w:t>1</w:t>
      </w:r>
      <w:r w:rsidRPr="008D3E7D">
        <w:rPr>
          <w:rFonts w:asciiTheme="minorHAnsi" w:eastAsiaTheme="minorEastAsia" w:hAnsiTheme="minorHAnsi" w:cstheme="minorBidi"/>
          <w:noProof/>
          <w:kern w:val="2"/>
          <w:szCs w:val="24"/>
          <w:lang w:eastAsia="en-GB"/>
          <w14:ligatures w14:val="standardContextual"/>
        </w:rPr>
        <w:tab/>
      </w:r>
      <w:r w:rsidRPr="008D3E7D">
        <w:rPr>
          <w:rStyle w:val="Hyperlink"/>
          <w:noProof/>
          <w:color w:val="auto"/>
          <w:u w:val="none"/>
        </w:rPr>
        <w:t>Scope</w:t>
      </w:r>
      <w:r w:rsidRPr="008D3E7D">
        <w:rPr>
          <w:noProof/>
          <w:webHidden/>
        </w:rPr>
        <w:tab/>
      </w:r>
      <w:r w:rsidRPr="008D3E7D">
        <w:rPr>
          <w:noProof/>
          <w:webHidden/>
        </w:rPr>
        <w:tab/>
        <w:t>1</w:t>
      </w:r>
    </w:p>
    <w:p w14:paraId="1E2A7CA9" w14:textId="1A665760" w:rsidR="00212443" w:rsidRPr="008D3E7D" w:rsidRDefault="00212443">
      <w:pPr>
        <w:pStyle w:val="TOC1"/>
        <w:rPr>
          <w:rFonts w:asciiTheme="minorHAnsi" w:eastAsiaTheme="minorEastAsia" w:hAnsiTheme="minorHAnsi" w:cstheme="minorBidi"/>
          <w:noProof/>
          <w:kern w:val="2"/>
          <w:szCs w:val="24"/>
          <w:lang w:eastAsia="en-GB"/>
          <w14:ligatures w14:val="standardContextual"/>
        </w:rPr>
      </w:pPr>
      <w:r w:rsidRPr="008D3E7D">
        <w:rPr>
          <w:rStyle w:val="Hyperlink"/>
          <w:rFonts w:eastAsia="MS Mincho"/>
          <w:noProof/>
          <w:color w:val="auto"/>
          <w:u w:val="none"/>
          <w:lang w:eastAsia="ja-JP"/>
        </w:rPr>
        <w:t>2</w:t>
      </w:r>
      <w:r w:rsidRPr="008D3E7D">
        <w:rPr>
          <w:rFonts w:asciiTheme="minorHAnsi" w:eastAsiaTheme="minorEastAsia" w:hAnsiTheme="minorHAnsi" w:cstheme="minorBidi"/>
          <w:noProof/>
          <w:kern w:val="2"/>
          <w:szCs w:val="24"/>
          <w:lang w:eastAsia="en-GB"/>
          <w14:ligatures w14:val="standardContextual"/>
        </w:rPr>
        <w:tab/>
      </w:r>
      <w:r w:rsidRPr="008D3E7D">
        <w:rPr>
          <w:rStyle w:val="Hyperlink"/>
          <w:rFonts w:eastAsia="MS Mincho"/>
          <w:noProof/>
          <w:color w:val="auto"/>
          <w:u w:val="none"/>
          <w:lang w:eastAsia="ja-JP"/>
        </w:rPr>
        <w:t>References</w:t>
      </w:r>
      <w:r w:rsidRPr="008D3E7D">
        <w:rPr>
          <w:noProof/>
          <w:webHidden/>
        </w:rPr>
        <w:tab/>
      </w:r>
      <w:r w:rsidRPr="008D3E7D">
        <w:rPr>
          <w:noProof/>
          <w:webHidden/>
        </w:rPr>
        <w:tab/>
        <w:t>1</w:t>
      </w:r>
    </w:p>
    <w:p w14:paraId="5EFD0FDF" w14:textId="43335236" w:rsidR="00212443" w:rsidRPr="008D3E7D" w:rsidRDefault="00212443">
      <w:pPr>
        <w:pStyle w:val="TOC1"/>
        <w:rPr>
          <w:rFonts w:asciiTheme="minorHAnsi" w:eastAsiaTheme="minorEastAsia" w:hAnsiTheme="minorHAnsi" w:cstheme="minorBidi"/>
          <w:noProof/>
          <w:kern w:val="2"/>
          <w:szCs w:val="24"/>
          <w:lang w:eastAsia="en-GB"/>
          <w14:ligatures w14:val="standardContextual"/>
        </w:rPr>
      </w:pPr>
      <w:r w:rsidRPr="008D3E7D">
        <w:rPr>
          <w:rStyle w:val="Hyperlink"/>
          <w:rFonts w:eastAsia="MS Mincho"/>
          <w:noProof/>
          <w:color w:val="auto"/>
          <w:u w:val="none"/>
          <w:lang w:eastAsia="ja-JP"/>
        </w:rPr>
        <w:t>3</w:t>
      </w:r>
      <w:r w:rsidRPr="008D3E7D">
        <w:rPr>
          <w:rFonts w:asciiTheme="minorHAnsi" w:eastAsiaTheme="minorEastAsia" w:hAnsiTheme="minorHAnsi" w:cstheme="minorBidi"/>
          <w:noProof/>
          <w:kern w:val="2"/>
          <w:szCs w:val="24"/>
          <w:lang w:eastAsia="en-GB"/>
          <w14:ligatures w14:val="standardContextual"/>
        </w:rPr>
        <w:tab/>
      </w:r>
      <w:r w:rsidRPr="008D3E7D">
        <w:rPr>
          <w:rStyle w:val="Hyperlink"/>
          <w:rFonts w:eastAsia="MS Mincho"/>
          <w:noProof/>
          <w:color w:val="auto"/>
          <w:u w:val="none"/>
          <w:lang w:eastAsia="ja-JP"/>
        </w:rPr>
        <w:t>Definitions</w:t>
      </w:r>
      <w:r w:rsidRPr="008D3E7D">
        <w:rPr>
          <w:noProof/>
          <w:webHidden/>
        </w:rPr>
        <w:tab/>
      </w:r>
      <w:r w:rsidRPr="008D3E7D">
        <w:rPr>
          <w:noProof/>
          <w:webHidden/>
        </w:rPr>
        <w:tab/>
        <w:t>1</w:t>
      </w:r>
    </w:p>
    <w:p w14:paraId="2D56CBDC" w14:textId="3AD205B9" w:rsidR="00212443" w:rsidRPr="008D3E7D" w:rsidRDefault="00212443">
      <w:pPr>
        <w:pStyle w:val="TOC2"/>
        <w:rPr>
          <w:rFonts w:asciiTheme="minorHAnsi" w:eastAsiaTheme="minorEastAsia" w:hAnsiTheme="minorHAnsi" w:cstheme="minorBidi"/>
          <w:noProof/>
          <w:kern w:val="2"/>
          <w:szCs w:val="24"/>
          <w:lang w:eastAsia="en-GB"/>
          <w14:ligatures w14:val="standardContextual"/>
        </w:rPr>
      </w:pPr>
      <w:r w:rsidRPr="008D3E7D">
        <w:rPr>
          <w:rStyle w:val="Hyperlink"/>
          <w:noProof/>
          <w:color w:val="auto"/>
          <w:u w:val="none"/>
        </w:rPr>
        <w:t>3.1</w:t>
      </w:r>
      <w:r w:rsidRPr="008D3E7D">
        <w:rPr>
          <w:rFonts w:asciiTheme="minorHAnsi" w:eastAsiaTheme="minorEastAsia" w:hAnsiTheme="minorHAnsi" w:cstheme="minorBidi"/>
          <w:noProof/>
          <w:kern w:val="2"/>
          <w:szCs w:val="24"/>
          <w:lang w:eastAsia="en-GB"/>
          <w14:ligatures w14:val="standardContextual"/>
        </w:rPr>
        <w:tab/>
      </w:r>
      <w:r w:rsidRPr="008D3E7D">
        <w:rPr>
          <w:rStyle w:val="Hyperlink"/>
          <w:noProof/>
          <w:color w:val="auto"/>
          <w:u w:val="none"/>
        </w:rPr>
        <w:t>Terms defined elsewhere</w:t>
      </w:r>
      <w:r w:rsidRPr="008D3E7D">
        <w:rPr>
          <w:noProof/>
          <w:webHidden/>
        </w:rPr>
        <w:tab/>
      </w:r>
      <w:r w:rsidRPr="008D3E7D">
        <w:rPr>
          <w:noProof/>
          <w:webHidden/>
        </w:rPr>
        <w:tab/>
        <w:t>1</w:t>
      </w:r>
    </w:p>
    <w:p w14:paraId="75D77556" w14:textId="1D804B52" w:rsidR="00212443" w:rsidRPr="008D3E7D" w:rsidRDefault="00212443">
      <w:pPr>
        <w:pStyle w:val="TOC2"/>
        <w:rPr>
          <w:rFonts w:asciiTheme="minorHAnsi" w:eastAsiaTheme="minorEastAsia" w:hAnsiTheme="minorHAnsi" w:cstheme="minorBidi"/>
          <w:noProof/>
          <w:kern w:val="2"/>
          <w:szCs w:val="24"/>
          <w:lang w:eastAsia="en-GB"/>
          <w14:ligatures w14:val="standardContextual"/>
        </w:rPr>
      </w:pPr>
      <w:r w:rsidRPr="008D3E7D">
        <w:rPr>
          <w:rStyle w:val="Hyperlink"/>
          <w:noProof/>
          <w:color w:val="auto"/>
          <w:u w:val="none"/>
        </w:rPr>
        <w:t>3.2</w:t>
      </w:r>
      <w:r w:rsidRPr="008D3E7D">
        <w:rPr>
          <w:rFonts w:asciiTheme="minorHAnsi" w:eastAsiaTheme="minorEastAsia" w:hAnsiTheme="minorHAnsi" w:cstheme="minorBidi"/>
          <w:noProof/>
          <w:kern w:val="2"/>
          <w:szCs w:val="24"/>
          <w:lang w:eastAsia="en-GB"/>
          <w14:ligatures w14:val="standardContextual"/>
        </w:rPr>
        <w:tab/>
      </w:r>
      <w:r w:rsidRPr="008D3E7D">
        <w:rPr>
          <w:rStyle w:val="Hyperlink"/>
          <w:noProof/>
          <w:color w:val="auto"/>
          <w:u w:val="none"/>
        </w:rPr>
        <w:t>Terms defined in this Technical Report</w:t>
      </w:r>
      <w:r w:rsidRPr="008D3E7D">
        <w:rPr>
          <w:noProof/>
          <w:webHidden/>
        </w:rPr>
        <w:tab/>
      </w:r>
      <w:r w:rsidRPr="008D3E7D">
        <w:rPr>
          <w:noProof/>
          <w:webHidden/>
        </w:rPr>
        <w:tab/>
        <w:t>2</w:t>
      </w:r>
    </w:p>
    <w:p w14:paraId="65BD49D8" w14:textId="0C58F699" w:rsidR="00212443" w:rsidRPr="008D3E7D" w:rsidRDefault="00212443">
      <w:pPr>
        <w:pStyle w:val="TOC1"/>
        <w:rPr>
          <w:rFonts w:asciiTheme="minorHAnsi" w:eastAsiaTheme="minorEastAsia" w:hAnsiTheme="minorHAnsi" w:cstheme="minorBidi"/>
          <w:noProof/>
          <w:kern w:val="2"/>
          <w:szCs w:val="24"/>
          <w:lang w:eastAsia="en-GB"/>
          <w14:ligatures w14:val="standardContextual"/>
        </w:rPr>
      </w:pPr>
      <w:r w:rsidRPr="008D3E7D">
        <w:rPr>
          <w:rStyle w:val="Hyperlink"/>
          <w:rFonts w:eastAsia="MS Mincho"/>
          <w:noProof/>
          <w:color w:val="auto"/>
          <w:u w:val="none"/>
          <w:lang w:eastAsia="ja-JP"/>
        </w:rPr>
        <w:t>4</w:t>
      </w:r>
      <w:r w:rsidRPr="008D3E7D">
        <w:rPr>
          <w:rFonts w:asciiTheme="minorHAnsi" w:eastAsiaTheme="minorEastAsia" w:hAnsiTheme="minorHAnsi" w:cstheme="minorBidi"/>
          <w:noProof/>
          <w:kern w:val="2"/>
          <w:szCs w:val="24"/>
          <w:lang w:eastAsia="en-GB"/>
          <w14:ligatures w14:val="standardContextual"/>
        </w:rPr>
        <w:tab/>
      </w:r>
      <w:r w:rsidRPr="008D3E7D">
        <w:rPr>
          <w:rStyle w:val="Hyperlink"/>
          <w:noProof/>
          <w:color w:val="auto"/>
          <w:u w:val="none"/>
        </w:rPr>
        <w:t>Abbreviations</w:t>
      </w:r>
      <w:r w:rsidRPr="008D3E7D">
        <w:rPr>
          <w:rStyle w:val="Hyperlink"/>
          <w:rFonts w:eastAsia="MS Mincho"/>
          <w:noProof/>
          <w:color w:val="auto"/>
          <w:u w:val="none"/>
          <w:lang w:eastAsia="ja-JP"/>
        </w:rPr>
        <w:t xml:space="preserve"> and acronyms</w:t>
      </w:r>
      <w:r w:rsidRPr="008D3E7D">
        <w:rPr>
          <w:noProof/>
          <w:webHidden/>
        </w:rPr>
        <w:tab/>
      </w:r>
      <w:r w:rsidRPr="008D3E7D">
        <w:rPr>
          <w:noProof/>
          <w:webHidden/>
        </w:rPr>
        <w:tab/>
        <w:t>2</w:t>
      </w:r>
    </w:p>
    <w:p w14:paraId="29C6C900" w14:textId="392738ED" w:rsidR="00212443" w:rsidRPr="008D3E7D" w:rsidRDefault="00212443">
      <w:pPr>
        <w:pStyle w:val="TOC1"/>
        <w:rPr>
          <w:rFonts w:asciiTheme="minorHAnsi" w:eastAsiaTheme="minorEastAsia" w:hAnsiTheme="minorHAnsi" w:cstheme="minorBidi"/>
          <w:noProof/>
          <w:kern w:val="2"/>
          <w:szCs w:val="24"/>
          <w:lang w:eastAsia="en-GB"/>
          <w14:ligatures w14:val="standardContextual"/>
        </w:rPr>
      </w:pPr>
      <w:r w:rsidRPr="008D3E7D">
        <w:rPr>
          <w:rStyle w:val="Hyperlink"/>
          <w:rFonts w:eastAsia="MS Mincho"/>
          <w:noProof/>
          <w:color w:val="auto"/>
          <w:u w:val="none"/>
          <w:lang w:eastAsia="ja-JP"/>
        </w:rPr>
        <w:t>5</w:t>
      </w:r>
      <w:r w:rsidRPr="008D3E7D">
        <w:rPr>
          <w:rFonts w:asciiTheme="minorHAnsi" w:eastAsiaTheme="minorEastAsia" w:hAnsiTheme="minorHAnsi" w:cstheme="minorBidi"/>
          <w:noProof/>
          <w:kern w:val="2"/>
          <w:szCs w:val="24"/>
          <w:lang w:eastAsia="en-GB"/>
          <w14:ligatures w14:val="standardContextual"/>
        </w:rPr>
        <w:tab/>
      </w:r>
      <w:r w:rsidRPr="008D3E7D">
        <w:rPr>
          <w:rStyle w:val="Hyperlink"/>
          <w:rFonts w:eastAsia="MS Mincho"/>
          <w:noProof/>
          <w:color w:val="auto"/>
          <w:u w:val="none"/>
          <w:lang w:eastAsia="ja-JP"/>
        </w:rPr>
        <w:t>Conventions</w:t>
      </w:r>
      <w:r w:rsidRPr="008D3E7D">
        <w:rPr>
          <w:noProof/>
          <w:webHidden/>
        </w:rPr>
        <w:tab/>
      </w:r>
      <w:r w:rsidRPr="008D3E7D">
        <w:rPr>
          <w:noProof/>
          <w:webHidden/>
        </w:rPr>
        <w:tab/>
        <w:t>3</w:t>
      </w:r>
    </w:p>
    <w:p w14:paraId="4A19BD32" w14:textId="6888434B" w:rsidR="00212443" w:rsidRPr="008D3E7D" w:rsidRDefault="00212443">
      <w:pPr>
        <w:pStyle w:val="TOC1"/>
        <w:rPr>
          <w:rFonts w:asciiTheme="minorHAnsi" w:eastAsiaTheme="minorEastAsia" w:hAnsiTheme="minorHAnsi" w:cstheme="minorBidi"/>
          <w:noProof/>
          <w:kern w:val="2"/>
          <w:szCs w:val="24"/>
          <w:lang w:eastAsia="en-GB"/>
          <w14:ligatures w14:val="standardContextual"/>
        </w:rPr>
      </w:pPr>
      <w:r w:rsidRPr="008D3E7D">
        <w:rPr>
          <w:rStyle w:val="Hyperlink"/>
          <w:rFonts w:eastAsia="MS Mincho"/>
          <w:noProof/>
          <w:color w:val="auto"/>
          <w:u w:val="none"/>
          <w:lang w:eastAsia="ja-JP"/>
        </w:rPr>
        <w:t>6</w:t>
      </w:r>
      <w:r w:rsidRPr="008D3E7D">
        <w:rPr>
          <w:rFonts w:asciiTheme="minorHAnsi" w:eastAsiaTheme="minorEastAsia" w:hAnsiTheme="minorHAnsi" w:cstheme="minorBidi"/>
          <w:noProof/>
          <w:kern w:val="2"/>
          <w:szCs w:val="24"/>
          <w:lang w:eastAsia="en-GB"/>
          <w14:ligatures w14:val="standardContextual"/>
        </w:rPr>
        <w:tab/>
      </w:r>
      <w:r w:rsidRPr="008D3E7D">
        <w:rPr>
          <w:rStyle w:val="Hyperlink"/>
          <w:rFonts w:eastAsia="MS Mincho"/>
          <w:noProof/>
          <w:color w:val="auto"/>
          <w:u w:val="none"/>
          <w:lang w:eastAsia="ja-JP"/>
        </w:rPr>
        <w:t xml:space="preserve">An </w:t>
      </w:r>
      <w:r w:rsidRPr="008D3E7D">
        <w:rPr>
          <w:rStyle w:val="Hyperlink"/>
          <w:noProof/>
          <w:color w:val="auto"/>
          <w:u w:val="none"/>
        </w:rPr>
        <w:t>overview</w:t>
      </w:r>
      <w:r w:rsidRPr="008D3E7D">
        <w:rPr>
          <w:rStyle w:val="Hyperlink"/>
          <w:rFonts w:eastAsia="MS Mincho"/>
          <w:noProof/>
          <w:color w:val="auto"/>
          <w:u w:val="none"/>
          <w:lang w:eastAsia="ja-JP"/>
        </w:rPr>
        <w:t xml:space="preserve"> of the metaverse environment</w:t>
      </w:r>
      <w:r w:rsidRPr="008D3E7D">
        <w:rPr>
          <w:noProof/>
          <w:webHidden/>
        </w:rPr>
        <w:tab/>
      </w:r>
      <w:r w:rsidRPr="008D3E7D">
        <w:rPr>
          <w:noProof/>
          <w:webHidden/>
        </w:rPr>
        <w:tab/>
        <w:t>3</w:t>
      </w:r>
    </w:p>
    <w:p w14:paraId="587C09D8" w14:textId="0A0CD453" w:rsidR="00212443" w:rsidRPr="008D3E7D" w:rsidRDefault="00212443">
      <w:pPr>
        <w:pStyle w:val="TOC2"/>
        <w:rPr>
          <w:rFonts w:asciiTheme="minorHAnsi" w:eastAsiaTheme="minorEastAsia" w:hAnsiTheme="minorHAnsi" w:cstheme="minorBidi"/>
          <w:noProof/>
          <w:kern w:val="2"/>
          <w:szCs w:val="24"/>
          <w:lang w:eastAsia="en-GB"/>
          <w14:ligatures w14:val="standardContextual"/>
        </w:rPr>
      </w:pPr>
      <w:r w:rsidRPr="008D3E7D">
        <w:rPr>
          <w:rStyle w:val="Hyperlink"/>
          <w:rFonts w:eastAsia="Malgun Gothic"/>
          <w:noProof/>
          <w:color w:val="auto"/>
          <w:u w:val="none"/>
          <w:lang w:eastAsia="ko-KR"/>
        </w:rPr>
        <w:t>6.1</w:t>
      </w:r>
      <w:r w:rsidRPr="008D3E7D">
        <w:rPr>
          <w:rFonts w:asciiTheme="minorHAnsi" w:eastAsiaTheme="minorEastAsia" w:hAnsiTheme="minorHAnsi" w:cstheme="minorBidi"/>
          <w:noProof/>
          <w:kern w:val="2"/>
          <w:szCs w:val="24"/>
          <w:lang w:eastAsia="en-GB"/>
          <w14:ligatures w14:val="standardContextual"/>
        </w:rPr>
        <w:tab/>
      </w:r>
      <w:r w:rsidRPr="008D3E7D">
        <w:rPr>
          <w:rStyle w:val="Hyperlink"/>
          <w:rFonts w:eastAsia="Malgun Gothic"/>
          <w:noProof/>
          <w:color w:val="auto"/>
          <w:u w:val="none"/>
          <w:lang w:eastAsia="ko-KR"/>
        </w:rPr>
        <w:t>Background of metaverse</w:t>
      </w:r>
      <w:r w:rsidRPr="008D3E7D">
        <w:rPr>
          <w:noProof/>
          <w:webHidden/>
        </w:rPr>
        <w:tab/>
      </w:r>
      <w:r w:rsidRPr="008D3E7D">
        <w:rPr>
          <w:noProof/>
          <w:webHidden/>
        </w:rPr>
        <w:tab/>
        <w:t>3</w:t>
      </w:r>
    </w:p>
    <w:p w14:paraId="299285C7" w14:textId="062FD8CB" w:rsidR="00212443" w:rsidRPr="008D3E7D" w:rsidRDefault="00212443">
      <w:pPr>
        <w:pStyle w:val="TOC2"/>
        <w:rPr>
          <w:rFonts w:asciiTheme="minorHAnsi" w:eastAsiaTheme="minorEastAsia" w:hAnsiTheme="minorHAnsi" w:cstheme="minorBidi"/>
          <w:noProof/>
          <w:kern w:val="2"/>
          <w:szCs w:val="24"/>
          <w:lang w:eastAsia="en-GB"/>
          <w14:ligatures w14:val="standardContextual"/>
        </w:rPr>
      </w:pPr>
      <w:r w:rsidRPr="008D3E7D">
        <w:rPr>
          <w:rStyle w:val="Hyperlink"/>
          <w:rFonts w:eastAsia="Malgun Gothic"/>
          <w:noProof/>
          <w:color w:val="auto"/>
          <w:u w:val="none"/>
          <w:lang w:eastAsia="ko-KR"/>
        </w:rPr>
        <w:t>6</w:t>
      </w:r>
      <w:r w:rsidRPr="008D3E7D">
        <w:rPr>
          <w:rStyle w:val="Hyperlink"/>
          <w:noProof/>
          <w:color w:val="auto"/>
          <w:u w:val="none"/>
        </w:rPr>
        <w:t>.</w:t>
      </w:r>
      <w:r w:rsidRPr="008D3E7D">
        <w:rPr>
          <w:rStyle w:val="Hyperlink"/>
          <w:rFonts w:eastAsia="Malgun Gothic"/>
          <w:noProof/>
          <w:color w:val="auto"/>
          <w:u w:val="none"/>
          <w:lang w:eastAsia="ko-KR"/>
        </w:rPr>
        <w:t>2</w:t>
      </w:r>
      <w:r w:rsidRPr="008D3E7D">
        <w:rPr>
          <w:rFonts w:asciiTheme="minorHAnsi" w:eastAsiaTheme="minorEastAsia" w:hAnsiTheme="minorHAnsi" w:cstheme="minorBidi"/>
          <w:noProof/>
          <w:kern w:val="2"/>
          <w:szCs w:val="24"/>
          <w:lang w:eastAsia="en-GB"/>
          <w14:ligatures w14:val="standardContextual"/>
        </w:rPr>
        <w:tab/>
      </w:r>
      <w:r w:rsidRPr="008D3E7D">
        <w:rPr>
          <w:rStyle w:val="Hyperlink"/>
          <w:noProof/>
          <w:color w:val="auto"/>
          <w:u w:val="none"/>
          <w:lang w:eastAsia="zh-CN"/>
        </w:rPr>
        <w:t>Necessities</w:t>
      </w:r>
      <w:r w:rsidRPr="008D3E7D">
        <w:rPr>
          <w:rStyle w:val="Hyperlink"/>
          <w:rFonts w:eastAsia="Malgun Gothic"/>
          <w:noProof/>
          <w:color w:val="auto"/>
          <w:u w:val="none"/>
          <w:lang w:eastAsia="ko-KR"/>
        </w:rPr>
        <w:t xml:space="preserve"> of a trustworthy metaverse</w:t>
      </w:r>
      <w:r w:rsidRPr="008D3E7D">
        <w:rPr>
          <w:noProof/>
          <w:webHidden/>
        </w:rPr>
        <w:tab/>
      </w:r>
      <w:r w:rsidRPr="008D3E7D">
        <w:rPr>
          <w:noProof/>
          <w:webHidden/>
        </w:rPr>
        <w:tab/>
        <w:t>3</w:t>
      </w:r>
    </w:p>
    <w:p w14:paraId="7522E2C1" w14:textId="50294AAC" w:rsidR="00212443" w:rsidRPr="008D3E7D" w:rsidRDefault="00212443">
      <w:pPr>
        <w:pStyle w:val="TOC1"/>
        <w:rPr>
          <w:rFonts w:asciiTheme="minorHAnsi" w:eastAsiaTheme="minorEastAsia" w:hAnsiTheme="minorHAnsi" w:cstheme="minorBidi"/>
          <w:noProof/>
          <w:kern w:val="2"/>
          <w:szCs w:val="24"/>
          <w:lang w:eastAsia="en-GB"/>
          <w14:ligatures w14:val="standardContextual"/>
        </w:rPr>
      </w:pPr>
      <w:r w:rsidRPr="008D3E7D">
        <w:rPr>
          <w:rStyle w:val="Hyperlink"/>
          <w:noProof/>
          <w:color w:val="auto"/>
          <w:u w:val="none"/>
        </w:rPr>
        <w:t>7</w:t>
      </w:r>
      <w:r w:rsidRPr="008D3E7D">
        <w:rPr>
          <w:rFonts w:asciiTheme="minorHAnsi" w:eastAsiaTheme="minorEastAsia" w:hAnsiTheme="minorHAnsi" w:cstheme="minorBidi"/>
          <w:noProof/>
          <w:kern w:val="2"/>
          <w:szCs w:val="24"/>
          <w:lang w:eastAsia="en-GB"/>
          <w14:ligatures w14:val="standardContextual"/>
        </w:rPr>
        <w:tab/>
      </w:r>
      <w:r w:rsidRPr="008D3E7D">
        <w:rPr>
          <w:rStyle w:val="Hyperlink"/>
          <w:noProof/>
          <w:color w:val="auto"/>
          <w:u w:val="none"/>
        </w:rPr>
        <w:t>Core concepts and features for a trustworthy metaverse</w:t>
      </w:r>
      <w:r w:rsidRPr="008D3E7D">
        <w:rPr>
          <w:noProof/>
          <w:webHidden/>
        </w:rPr>
        <w:tab/>
      </w:r>
      <w:r w:rsidRPr="008D3E7D">
        <w:rPr>
          <w:noProof/>
          <w:webHidden/>
        </w:rPr>
        <w:tab/>
        <w:t>4</w:t>
      </w:r>
    </w:p>
    <w:p w14:paraId="5662008C" w14:textId="4640699F" w:rsidR="00212443" w:rsidRPr="008D3E7D" w:rsidRDefault="00212443">
      <w:pPr>
        <w:pStyle w:val="TOC2"/>
        <w:rPr>
          <w:rFonts w:asciiTheme="minorHAnsi" w:eastAsiaTheme="minorEastAsia" w:hAnsiTheme="minorHAnsi" w:cstheme="minorBidi"/>
          <w:noProof/>
          <w:kern w:val="2"/>
          <w:szCs w:val="24"/>
          <w:lang w:eastAsia="en-GB"/>
          <w14:ligatures w14:val="standardContextual"/>
        </w:rPr>
      </w:pPr>
      <w:r w:rsidRPr="008D3E7D">
        <w:rPr>
          <w:rStyle w:val="Hyperlink"/>
          <w:noProof/>
          <w:color w:val="auto"/>
          <w:u w:val="none"/>
        </w:rPr>
        <w:t>7.1</w:t>
      </w:r>
      <w:r w:rsidRPr="008D3E7D">
        <w:rPr>
          <w:rFonts w:asciiTheme="minorHAnsi" w:eastAsiaTheme="minorEastAsia" w:hAnsiTheme="minorHAnsi" w:cstheme="minorBidi"/>
          <w:noProof/>
          <w:kern w:val="2"/>
          <w:szCs w:val="24"/>
          <w:lang w:eastAsia="en-GB"/>
          <w14:ligatures w14:val="standardContextual"/>
        </w:rPr>
        <w:tab/>
      </w:r>
      <w:r w:rsidRPr="008D3E7D">
        <w:rPr>
          <w:rStyle w:val="Hyperlink"/>
          <w:noProof/>
          <w:color w:val="auto"/>
          <w:u w:val="none"/>
        </w:rPr>
        <w:t>Core concepts</w:t>
      </w:r>
      <w:r w:rsidRPr="008D3E7D">
        <w:rPr>
          <w:noProof/>
          <w:webHidden/>
        </w:rPr>
        <w:tab/>
      </w:r>
      <w:r w:rsidRPr="008D3E7D">
        <w:rPr>
          <w:noProof/>
          <w:webHidden/>
        </w:rPr>
        <w:tab/>
        <w:t>4</w:t>
      </w:r>
    </w:p>
    <w:p w14:paraId="08BBCD36" w14:textId="620C9089" w:rsidR="00212443" w:rsidRPr="008D3E7D" w:rsidRDefault="00212443">
      <w:pPr>
        <w:pStyle w:val="TOC2"/>
        <w:rPr>
          <w:rFonts w:asciiTheme="minorHAnsi" w:eastAsiaTheme="minorEastAsia" w:hAnsiTheme="minorHAnsi" w:cstheme="minorBidi"/>
          <w:noProof/>
          <w:kern w:val="2"/>
          <w:szCs w:val="24"/>
          <w:lang w:eastAsia="en-GB"/>
          <w14:ligatures w14:val="standardContextual"/>
        </w:rPr>
      </w:pPr>
      <w:r w:rsidRPr="008D3E7D">
        <w:rPr>
          <w:rStyle w:val="Hyperlink"/>
          <w:noProof/>
          <w:color w:val="auto"/>
          <w:u w:val="none"/>
        </w:rPr>
        <w:t>7.</w:t>
      </w:r>
      <w:r w:rsidRPr="008D3E7D">
        <w:rPr>
          <w:rStyle w:val="Hyperlink"/>
          <w:noProof/>
          <w:color w:val="auto"/>
          <w:u w:val="none"/>
          <w:lang w:eastAsia="zh-CN"/>
        </w:rPr>
        <w:t>2</w:t>
      </w:r>
      <w:r w:rsidRPr="008D3E7D">
        <w:rPr>
          <w:rFonts w:asciiTheme="minorHAnsi" w:eastAsiaTheme="minorEastAsia" w:hAnsiTheme="minorHAnsi" w:cstheme="minorBidi"/>
          <w:noProof/>
          <w:kern w:val="2"/>
          <w:szCs w:val="24"/>
          <w:lang w:eastAsia="en-GB"/>
          <w14:ligatures w14:val="standardContextual"/>
        </w:rPr>
        <w:tab/>
      </w:r>
      <w:r w:rsidRPr="008D3E7D">
        <w:rPr>
          <w:rStyle w:val="Hyperlink"/>
          <w:noProof/>
          <w:color w:val="auto"/>
          <w:u w:val="none"/>
        </w:rPr>
        <w:t xml:space="preserve">Technical features of </w:t>
      </w:r>
      <w:r w:rsidRPr="008D3E7D">
        <w:rPr>
          <w:rStyle w:val="Hyperlink"/>
          <w:rFonts w:eastAsia="Malgun Gothic"/>
          <w:noProof/>
          <w:color w:val="auto"/>
          <w:u w:val="none"/>
          <w:lang w:eastAsia="ko-KR"/>
        </w:rPr>
        <w:t xml:space="preserve">a trustworthy </w:t>
      </w:r>
      <w:r w:rsidRPr="008D3E7D">
        <w:rPr>
          <w:rStyle w:val="Hyperlink"/>
          <w:noProof/>
          <w:color w:val="auto"/>
          <w:u w:val="none"/>
        </w:rPr>
        <w:t>metaverse</w:t>
      </w:r>
      <w:r w:rsidRPr="008D3E7D">
        <w:rPr>
          <w:noProof/>
          <w:webHidden/>
        </w:rPr>
        <w:tab/>
      </w:r>
      <w:r w:rsidRPr="008D3E7D">
        <w:rPr>
          <w:noProof/>
          <w:webHidden/>
        </w:rPr>
        <w:tab/>
        <w:t>4</w:t>
      </w:r>
    </w:p>
    <w:p w14:paraId="27BC35A2" w14:textId="414EBEB7" w:rsidR="00212443" w:rsidRPr="008D3E7D" w:rsidRDefault="00212443">
      <w:pPr>
        <w:pStyle w:val="TOC2"/>
        <w:rPr>
          <w:rFonts w:asciiTheme="minorHAnsi" w:eastAsiaTheme="minorEastAsia" w:hAnsiTheme="minorHAnsi" w:cstheme="minorBidi"/>
          <w:noProof/>
          <w:kern w:val="2"/>
          <w:szCs w:val="24"/>
          <w:lang w:eastAsia="en-GB"/>
          <w14:ligatures w14:val="standardContextual"/>
        </w:rPr>
      </w:pPr>
      <w:r w:rsidRPr="008D3E7D">
        <w:rPr>
          <w:rStyle w:val="Hyperlink"/>
          <w:noProof/>
          <w:color w:val="auto"/>
          <w:u w:val="none"/>
        </w:rPr>
        <w:t>7.</w:t>
      </w:r>
      <w:r w:rsidRPr="008D3E7D">
        <w:rPr>
          <w:rStyle w:val="Hyperlink"/>
          <w:rFonts w:eastAsia="Malgun Gothic"/>
          <w:noProof/>
          <w:color w:val="auto"/>
          <w:u w:val="none"/>
          <w:lang w:eastAsia="ko-KR"/>
        </w:rPr>
        <w:t>3</w:t>
      </w:r>
      <w:r w:rsidRPr="008D3E7D">
        <w:rPr>
          <w:rFonts w:asciiTheme="minorHAnsi" w:eastAsiaTheme="minorEastAsia" w:hAnsiTheme="minorHAnsi" w:cstheme="minorBidi"/>
          <w:noProof/>
          <w:kern w:val="2"/>
          <w:szCs w:val="24"/>
          <w:lang w:eastAsia="en-GB"/>
          <w14:ligatures w14:val="standardContextual"/>
        </w:rPr>
        <w:tab/>
      </w:r>
      <w:r w:rsidRPr="008D3E7D">
        <w:rPr>
          <w:rStyle w:val="Hyperlink"/>
          <w:noProof/>
          <w:color w:val="auto"/>
          <w:u w:val="none"/>
        </w:rPr>
        <w:t>Factors of metaverse in aspects of trustworthiness</w:t>
      </w:r>
      <w:r w:rsidRPr="008D3E7D">
        <w:rPr>
          <w:noProof/>
          <w:webHidden/>
        </w:rPr>
        <w:tab/>
      </w:r>
      <w:r w:rsidRPr="008D3E7D">
        <w:rPr>
          <w:noProof/>
          <w:webHidden/>
        </w:rPr>
        <w:tab/>
        <w:t>5</w:t>
      </w:r>
    </w:p>
    <w:p w14:paraId="7A625759" w14:textId="6B491BE7" w:rsidR="00212443" w:rsidRPr="008D3E7D" w:rsidRDefault="00212443">
      <w:pPr>
        <w:pStyle w:val="TOC1"/>
        <w:rPr>
          <w:rFonts w:asciiTheme="minorHAnsi" w:eastAsiaTheme="minorEastAsia" w:hAnsiTheme="minorHAnsi" w:cstheme="minorBidi"/>
          <w:noProof/>
          <w:kern w:val="2"/>
          <w:szCs w:val="24"/>
          <w:lang w:eastAsia="en-GB"/>
          <w14:ligatures w14:val="standardContextual"/>
        </w:rPr>
      </w:pPr>
      <w:r w:rsidRPr="008D3E7D">
        <w:rPr>
          <w:rStyle w:val="Hyperlink"/>
          <w:noProof/>
          <w:color w:val="auto"/>
          <w:u w:val="none"/>
        </w:rPr>
        <w:t>8</w:t>
      </w:r>
      <w:r w:rsidRPr="008D3E7D">
        <w:rPr>
          <w:rFonts w:asciiTheme="minorHAnsi" w:eastAsiaTheme="minorEastAsia" w:hAnsiTheme="minorHAnsi" w:cstheme="minorBidi"/>
          <w:noProof/>
          <w:kern w:val="2"/>
          <w:szCs w:val="24"/>
          <w:lang w:eastAsia="en-GB"/>
          <w14:ligatures w14:val="standardContextual"/>
        </w:rPr>
        <w:tab/>
      </w:r>
      <w:r w:rsidRPr="008D3E7D">
        <w:rPr>
          <w:rStyle w:val="Hyperlink"/>
          <w:noProof/>
          <w:color w:val="auto"/>
          <w:u w:val="none"/>
        </w:rPr>
        <w:t>Technical challenges for a trustworthy metaverse</w:t>
      </w:r>
      <w:r w:rsidRPr="008D3E7D">
        <w:rPr>
          <w:noProof/>
          <w:webHidden/>
        </w:rPr>
        <w:tab/>
      </w:r>
      <w:r w:rsidRPr="008D3E7D">
        <w:rPr>
          <w:noProof/>
          <w:webHidden/>
        </w:rPr>
        <w:tab/>
        <w:t>5</w:t>
      </w:r>
    </w:p>
    <w:p w14:paraId="29BDE6D2" w14:textId="01B35AAB" w:rsidR="00212443" w:rsidRPr="008D3E7D" w:rsidRDefault="00212443">
      <w:pPr>
        <w:pStyle w:val="TOC2"/>
        <w:rPr>
          <w:rFonts w:asciiTheme="minorHAnsi" w:eastAsiaTheme="minorEastAsia" w:hAnsiTheme="minorHAnsi" w:cstheme="minorBidi"/>
          <w:noProof/>
          <w:kern w:val="2"/>
          <w:szCs w:val="24"/>
          <w:lang w:eastAsia="en-GB"/>
          <w14:ligatures w14:val="standardContextual"/>
        </w:rPr>
      </w:pPr>
      <w:r w:rsidRPr="008D3E7D">
        <w:rPr>
          <w:rStyle w:val="Hyperlink"/>
          <w:noProof/>
          <w:color w:val="auto"/>
          <w:u w:val="none"/>
          <w:lang w:eastAsia="zh-CN"/>
        </w:rPr>
        <w:t>8.1</w:t>
      </w:r>
      <w:r w:rsidRPr="008D3E7D">
        <w:rPr>
          <w:rFonts w:asciiTheme="minorHAnsi" w:eastAsiaTheme="minorEastAsia" w:hAnsiTheme="minorHAnsi" w:cstheme="minorBidi"/>
          <w:noProof/>
          <w:kern w:val="2"/>
          <w:szCs w:val="24"/>
          <w:lang w:eastAsia="en-GB"/>
          <w14:ligatures w14:val="standardContextual"/>
        </w:rPr>
        <w:tab/>
      </w:r>
      <w:r w:rsidRPr="008D3E7D">
        <w:rPr>
          <w:rStyle w:val="Hyperlink"/>
          <w:rFonts w:eastAsia="Malgun Gothic"/>
          <w:noProof/>
          <w:color w:val="auto"/>
          <w:u w:val="none"/>
          <w:lang w:eastAsia="ko-KR"/>
        </w:rPr>
        <w:t>D</w:t>
      </w:r>
      <w:r w:rsidRPr="008D3E7D">
        <w:rPr>
          <w:rStyle w:val="Hyperlink"/>
          <w:noProof/>
          <w:color w:val="auto"/>
          <w:u w:val="none"/>
          <w:lang w:eastAsia="zh-CN"/>
        </w:rPr>
        <w:t>igital identity</w:t>
      </w:r>
      <w:r w:rsidRPr="008D3E7D">
        <w:rPr>
          <w:noProof/>
          <w:webHidden/>
        </w:rPr>
        <w:tab/>
      </w:r>
      <w:r w:rsidRPr="008D3E7D">
        <w:rPr>
          <w:noProof/>
          <w:webHidden/>
        </w:rPr>
        <w:tab/>
        <w:t>5</w:t>
      </w:r>
    </w:p>
    <w:p w14:paraId="754CD8EF" w14:textId="4FF6BD92" w:rsidR="00212443" w:rsidRPr="008D3E7D" w:rsidRDefault="00212443">
      <w:pPr>
        <w:pStyle w:val="TOC2"/>
        <w:rPr>
          <w:rFonts w:asciiTheme="minorHAnsi" w:eastAsiaTheme="minorEastAsia" w:hAnsiTheme="minorHAnsi" w:cstheme="minorBidi"/>
          <w:noProof/>
          <w:kern w:val="2"/>
          <w:szCs w:val="24"/>
          <w:lang w:eastAsia="en-GB"/>
          <w14:ligatures w14:val="standardContextual"/>
        </w:rPr>
      </w:pPr>
      <w:r w:rsidRPr="008D3E7D">
        <w:rPr>
          <w:rStyle w:val="Hyperlink"/>
          <w:noProof/>
          <w:color w:val="auto"/>
          <w:u w:val="none"/>
          <w:lang w:eastAsia="zh-CN"/>
        </w:rPr>
        <w:t>8.2</w:t>
      </w:r>
      <w:r w:rsidRPr="008D3E7D">
        <w:rPr>
          <w:rFonts w:asciiTheme="minorHAnsi" w:eastAsiaTheme="minorEastAsia" w:hAnsiTheme="minorHAnsi" w:cstheme="minorBidi"/>
          <w:noProof/>
          <w:kern w:val="2"/>
          <w:szCs w:val="24"/>
          <w:lang w:eastAsia="en-GB"/>
          <w14:ligatures w14:val="standardContextual"/>
        </w:rPr>
        <w:tab/>
      </w:r>
      <w:r w:rsidRPr="008D3E7D">
        <w:rPr>
          <w:rStyle w:val="Hyperlink"/>
          <w:rFonts w:eastAsia="Malgun Gothic"/>
          <w:noProof/>
          <w:color w:val="auto"/>
          <w:u w:val="none"/>
          <w:lang w:eastAsia="ko-KR"/>
        </w:rPr>
        <w:t>N</w:t>
      </w:r>
      <w:r w:rsidRPr="008D3E7D">
        <w:rPr>
          <w:rStyle w:val="Hyperlink"/>
          <w:noProof/>
          <w:color w:val="auto"/>
          <w:u w:val="none"/>
          <w:lang w:eastAsia="zh-CN"/>
        </w:rPr>
        <w:t>etwork connection</w:t>
      </w:r>
      <w:r w:rsidRPr="008D3E7D">
        <w:rPr>
          <w:noProof/>
          <w:webHidden/>
        </w:rPr>
        <w:tab/>
      </w:r>
      <w:r w:rsidRPr="008D3E7D">
        <w:rPr>
          <w:noProof/>
          <w:webHidden/>
        </w:rPr>
        <w:tab/>
        <w:t>6</w:t>
      </w:r>
    </w:p>
    <w:p w14:paraId="202B3014" w14:textId="36697A85" w:rsidR="00212443" w:rsidRPr="008D3E7D" w:rsidRDefault="00212443">
      <w:pPr>
        <w:pStyle w:val="TOC2"/>
        <w:rPr>
          <w:rFonts w:asciiTheme="minorHAnsi" w:eastAsiaTheme="minorEastAsia" w:hAnsiTheme="minorHAnsi" w:cstheme="minorBidi"/>
          <w:noProof/>
          <w:kern w:val="2"/>
          <w:szCs w:val="24"/>
          <w:lang w:eastAsia="en-GB"/>
          <w14:ligatures w14:val="standardContextual"/>
        </w:rPr>
      </w:pPr>
      <w:r w:rsidRPr="008D3E7D">
        <w:rPr>
          <w:rStyle w:val="Hyperlink"/>
          <w:noProof/>
          <w:color w:val="auto"/>
          <w:u w:val="none"/>
          <w:lang w:eastAsia="zh-CN"/>
        </w:rPr>
        <w:t>8.3</w:t>
      </w:r>
      <w:r w:rsidRPr="008D3E7D">
        <w:rPr>
          <w:rFonts w:asciiTheme="minorHAnsi" w:eastAsiaTheme="minorEastAsia" w:hAnsiTheme="minorHAnsi" w:cstheme="minorBidi"/>
          <w:noProof/>
          <w:kern w:val="2"/>
          <w:szCs w:val="24"/>
          <w:lang w:eastAsia="en-GB"/>
          <w14:ligatures w14:val="standardContextual"/>
        </w:rPr>
        <w:tab/>
      </w:r>
      <w:r w:rsidRPr="008D3E7D">
        <w:rPr>
          <w:rStyle w:val="Hyperlink"/>
          <w:noProof/>
          <w:color w:val="auto"/>
          <w:u w:val="none"/>
          <w:lang w:eastAsia="zh-CN"/>
        </w:rPr>
        <w:t>AI technology</w:t>
      </w:r>
      <w:r w:rsidRPr="008D3E7D">
        <w:rPr>
          <w:noProof/>
          <w:webHidden/>
        </w:rPr>
        <w:tab/>
      </w:r>
      <w:r w:rsidRPr="008D3E7D">
        <w:rPr>
          <w:noProof/>
          <w:webHidden/>
        </w:rPr>
        <w:tab/>
        <w:t>6</w:t>
      </w:r>
    </w:p>
    <w:p w14:paraId="33E02E6E" w14:textId="0A9C754A" w:rsidR="00212443" w:rsidRPr="008D3E7D" w:rsidRDefault="00212443">
      <w:pPr>
        <w:pStyle w:val="TOC2"/>
        <w:rPr>
          <w:rFonts w:asciiTheme="minorHAnsi" w:eastAsiaTheme="minorEastAsia" w:hAnsiTheme="minorHAnsi" w:cstheme="minorBidi"/>
          <w:noProof/>
          <w:kern w:val="2"/>
          <w:szCs w:val="24"/>
          <w:lang w:eastAsia="en-GB"/>
          <w14:ligatures w14:val="standardContextual"/>
        </w:rPr>
      </w:pPr>
      <w:r w:rsidRPr="008D3E7D">
        <w:rPr>
          <w:rStyle w:val="Hyperlink"/>
          <w:noProof/>
          <w:color w:val="auto"/>
          <w:u w:val="none"/>
          <w:lang w:eastAsia="zh-CN"/>
        </w:rPr>
        <w:t>8.4</w:t>
      </w:r>
      <w:r w:rsidRPr="008D3E7D">
        <w:rPr>
          <w:rFonts w:asciiTheme="minorHAnsi" w:eastAsiaTheme="minorEastAsia" w:hAnsiTheme="minorHAnsi" w:cstheme="minorBidi"/>
          <w:noProof/>
          <w:kern w:val="2"/>
          <w:szCs w:val="24"/>
          <w:lang w:eastAsia="en-GB"/>
          <w14:ligatures w14:val="standardContextual"/>
        </w:rPr>
        <w:tab/>
      </w:r>
      <w:r w:rsidRPr="008D3E7D">
        <w:rPr>
          <w:rStyle w:val="Hyperlink"/>
          <w:rFonts w:eastAsia="Malgun Gothic"/>
          <w:noProof/>
          <w:color w:val="auto"/>
          <w:u w:val="none"/>
          <w:lang w:eastAsia="ko-KR"/>
        </w:rPr>
        <w:t>B</w:t>
      </w:r>
      <w:r w:rsidRPr="008D3E7D">
        <w:rPr>
          <w:rStyle w:val="Hyperlink"/>
          <w:noProof/>
          <w:color w:val="auto"/>
          <w:u w:val="none"/>
          <w:lang w:eastAsia="zh-CN"/>
        </w:rPr>
        <w:t>lockchain technology</w:t>
      </w:r>
      <w:r w:rsidRPr="008D3E7D">
        <w:rPr>
          <w:noProof/>
          <w:webHidden/>
        </w:rPr>
        <w:tab/>
      </w:r>
      <w:r w:rsidRPr="008D3E7D">
        <w:rPr>
          <w:noProof/>
          <w:webHidden/>
        </w:rPr>
        <w:tab/>
        <w:t>6</w:t>
      </w:r>
    </w:p>
    <w:p w14:paraId="3A621085" w14:textId="608341B3" w:rsidR="00212443" w:rsidRPr="008D3E7D" w:rsidRDefault="00212443">
      <w:pPr>
        <w:pStyle w:val="TOC2"/>
        <w:rPr>
          <w:rFonts w:asciiTheme="minorHAnsi" w:eastAsiaTheme="minorEastAsia" w:hAnsiTheme="minorHAnsi" w:cstheme="minorBidi"/>
          <w:noProof/>
          <w:kern w:val="2"/>
          <w:szCs w:val="24"/>
          <w:lang w:eastAsia="en-GB"/>
          <w14:ligatures w14:val="standardContextual"/>
        </w:rPr>
      </w:pPr>
      <w:r w:rsidRPr="008D3E7D">
        <w:rPr>
          <w:rStyle w:val="Hyperlink"/>
          <w:noProof/>
          <w:color w:val="auto"/>
          <w:u w:val="none"/>
          <w:lang w:eastAsia="zh-CN"/>
        </w:rPr>
        <w:t>8.5</w:t>
      </w:r>
      <w:r w:rsidRPr="008D3E7D">
        <w:rPr>
          <w:rFonts w:asciiTheme="minorHAnsi" w:eastAsiaTheme="minorEastAsia" w:hAnsiTheme="minorHAnsi" w:cstheme="minorBidi"/>
          <w:noProof/>
          <w:kern w:val="2"/>
          <w:szCs w:val="24"/>
          <w:lang w:eastAsia="en-GB"/>
          <w14:ligatures w14:val="standardContextual"/>
        </w:rPr>
        <w:tab/>
      </w:r>
      <w:r w:rsidRPr="008D3E7D">
        <w:rPr>
          <w:rStyle w:val="Hyperlink"/>
          <w:noProof/>
          <w:color w:val="auto"/>
          <w:u w:val="none"/>
          <w:lang w:eastAsia="zh-CN"/>
        </w:rPr>
        <w:t>Trust lifecycle management</w:t>
      </w:r>
      <w:r w:rsidRPr="008D3E7D">
        <w:rPr>
          <w:noProof/>
          <w:webHidden/>
        </w:rPr>
        <w:tab/>
      </w:r>
      <w:r w:rsidRPr="008D3E7D">
        <w:rPr>
          <w:noProof/>
          <w:webHidden/>
        </w:rPr>
        <w:tab/>
        <w:t>7</w:t>
      </w:r>
    </w:p>
    <w:p w14:paraId="5F20A0FF" w14:textId="02631956" w:rsidR="00212443" w:rsidRPr="008D3E7D" w:rsidRDefault="00212443">
      <w:pPr>
        <w:pStyle w:val="TOC2"/>
        <w:rPr>
          <w:rFonts w:asciiTheme="minorHAnsi" w:eastAsiaTheme="minorEastAsia" w:hAnsiTheme="minorHAnsi" w:cstheme="minorBidi"/>
          <w:noProof/>
          <w:kern w:val="2"/>
          <w:szCs w:val="24"/>
          <w:lang w:eastAsia="en-GB"/>
          <w14:ligatures w14:val="standardContextual"/>
        </w:rPr>
      </w:pPr>
      <w:r w:rsidRPr="008D3E7D">
        <w:rPr>
          <w:rStyle w:val="Hyperlink"/>
          <w:noProof/>
          <w:color w:val="auto"/>
          <w:u w:val="none"/>
          <w:lang w:eastAsia="zh-CN"/>
        </w:rPr>
        <w:t>8.6</w:t>
      </w:r>
      <w:r w:rsidRPr="008D3E7D">
        <w:rPr>
          <w:rFonts w:asciiTheme="minorHAnsi" w:eastAsiaTheme="minorEastAsia" w:hAnsiTheme="minorHAnsi" w:cstheme="minorBidi"/>
          <w:noProof/>
          <w:kern w:val="2"/>
          <w:szCs w:val="24"/>
          <w:lang w:eastAsia="en-GB"/>
          <w14:ligatures w14:val="standardContextual"/>
        </w:rPr>
        <w:tab/>
      </w:r>
      <w:r w:rsidRPr="008D3E7D">
        <w:rPr>
          <w:rStyle w:val="Hyperlink"/>
          <w:noProof/>
          <w:color w:val="auto"/>
          <w:u w:val="none"/>
          <w:lang w:eastAsia="zh-CN"/>
        </w:rPr>
        <w:t>Trust indicators and measurement for computational trust</w:t>
      </w:r>
      <w:r w:rsidRPr="008D3E7D">
        <w:rPr>
          <w:noProof/>
          <w:webHidden/>
        </w:rPr>
        <w:tab/>
      </w:r>
      <w:r w:rsidRPr="008D3E7D">
        <w:rPr>
          <w:noProof/>
          <w:webHidden/>
        </w:rPr>
        <w:tab/>
        <w:t>7</w:t>
      </w:r>
    </w:p>
    <w:p w14:paraId="01CD38F2" w14:textId="34E559C0" w:rsidR="00212443" w:rsidRPr="008D3E7D" w:rsidRDefault="00212443">
      <w:pPr>
        <w:pStyle w:val="TOC2"/>
        <w:rPr>
          <w:rFonts w:asciiTheme="minorHAnsi" w:eastAsiaTheme="minorEastAsia" w:hAnsiTheme="minorHAnsi" w:cstheme="minorBidi"/>
          <w:noProof/>
          <w:kern w:val="2"/>
          <w:szCs w:val="24"/>
          <w:lang w:eastAsia="en-GB"/>
          <w14:ligatures w14:val="standardContextual"/>
        </w:rPr>
      </w:pPr>
      <w:r w:rsidRPr="008D3E7D">
        <w:rPr>
          <w:rStyle w:val="Hyperlink"/>
          <w:noProof/>
          <w:color w:val="auto"/>
          <w:u w:val="none"/>
          <w:lang w:eastAsia="zh-CN"/>
        </w:rPr>
        <w:t>8.7</w:t>
      </w:r>
      <w:r w:rsidRPr="008D3E7D">
        <w:rPr>
          <w:rFonts w:asciiTheme="minorHAnsi" w:eastAsiaTheme="minorEastAsia" w:hAnsiTheme="minorHAnsi" w:cstheme="minorBidi"/>
          <w:noProof/>
          <w:kern w:val="2"/>
          <w:szCs w:val="24"/>
          <w:lang w:eastAsia="en-GB"/>
          <w14:ligatures w14:val="standardContextual"/>
        </w:rPr>
        <w:tab/>
      </w:r>
      <w:r w:rsidRPr="008D3E7D">
        <w:rPr>
          <w:rStyle w:val="Hyperlink"/>
          <w:noProof/>
          <w:color w:val="auto"/>
          <w:u w:val="none"/>
          <w:lang w:eastAsia="zh-CN"/>
        </w:rPr>
        <w:t>Trusted AIGC technologies</w:t>
      </w:r>
      <w:r w:rsidRPr="008D3E7D">
        <w:rPr>
          <w:noProof/>
          <w:webHidden/>
        </w:rPr>
        <w:tab/>
      </w:r>
      <w:r w:rsidRPr="008D3E7D">
        <w:rPr>
          <w:noProof/>
          <w:webHidden/>
        </w:rPr>
        <w:tab/>
        <w:t>9</w:t>
      </w:r>
    </w:p>
    <w:p w14:paraId="390E5B61" w14:textId="6043E35F" w:rsidR="00212443" w:rsidRPr="008D3E7D" w:rsidRDefault="00212443">
      <w:pPr>
        <w:pStyle w:val="TOC2"/>
        <w:rPr>
          <w:rFonts w:asciiTheme="minorHAnsi" w:eastAsiaTheme="minorEastAsia" w:hAnsiTheme="minorHAnsi" w:cstheme="minorBidi"/>
          <w:noProof/>
          <w:kern w:val="2"/>
          <w:szCs w:val="24"/>
          <w:lang w:eastAsia="en-GB"/>
          <w14:ligatures w14:val="standardContextual"/>
        </w:rPr>
      </w:pPr>
      <w:r w:rsidRPr="008D3E7D">
        <w:rPr>
          <w:rStyle w:val="Hyperlink"/>
          <w:noProof/>
          <w:color w:val="auto"/>
          <w:u w:val="none"/>
          <w:lang w:eastAsia="zh-CN"/>
        </w:rPr>
        <w:t>8.8</w:t>
      </w:r>
      <w:r w:rsidRPr="008D3E7D">
        <w:rPr>
          <w:rFonts w:asciiTheme="minorHAnsi" w:eastAsiaTheme="minorEastAsia" w:hAnsiTheme="minorHAnsi" w:cstheme="minorBidi"/>
          <w:noProof/>
          <w:kern w:val="2"/>
          <w:szCs w:val="24"/>
          <w:lang w:eastAsia="en-GB"/>
          <w14:ligatures w14:val="standardContextual"/>
        </w:rPr>
        <w:tab/>
      </w:r>
      <w:r w:rsidRPr="008D3E7D">
        <w:rPr>
          <w:rStyle w:val="Hyperlink"/>
          <w:noProof/>
          <w:color w:val="auto"/>
          <w:u w:val="none"/>
          <w:lang w:eastAsia="zh-CN"/>
        </w:rPr>
        <w:t>Trusted data</w:t>
      </w:r>
      <w:r w:rsidRPr="008D3E7D">
        <w:rPr>
          <w:noProof/>
          <w:webHidden/>
        </w:rPr>
        <w:tab/>
      </w:r>
      <w:r w:rsidRPr="008D3E7D">
        <w:rPr>
          <w:noProof/>
          <w:webHidden/>
        </w:rPr>
        <w:tab/>
        <w:t>10</w:t>
      </w:r>
    </w:p>
    <w:p w14:paraId="76D46C4F" w14:textId="78D0693A" w:rsidR="00212443" w:rsidRPr="008D3E7D" w:rsidRDefault="00212443">
      <w:pPr>
        <w:pStyle w:val="TOC2"/>
        <w:rPr>
          <w:rFonts w:asciiTheme="minorHAnsi" w:eastAsiaTheme="minorEastAsia" w:hAnsiTheme="minorHAnsi" w:cstheme="minorBidi"/>
          <w:noProof/>
          <w:kern w:val="2"/>
          <w:szCs w:val="24"/>
          <w:lang w:eastAsia="en-GB"/>
          <w14:ligatures w14:val="standardContextual"/>
        </w:rPr>
      </w:pPr>
      <w:r w:rsidRPr="008D3E7D">
        <w:rPr>
          <w:rStyle w:val="Hyperlink"/>
          <w:noProof/>
          <w:color w:val="auto"/>
          <w:u w:val="none"/>
          <w:lang w:eastAsia="zh-CN"/>
        </w:rPr>
        <w:t>8.9</w:t>
      </w:r>
      <w:r w:rsidRPr="008D3E7D">
        <w:rPr>
          <w:rFonts w:asciiTheme="minorHAnsi" w:eastAsiaTheme="minorEastAsia" w:hAnsiTheme="minorHAnsi" w:cstheme="minorBidi"/>
          <w:noProof/>
          <w:kern w:val="2"/>
          <w:szCs w:val="24"/>
          <w:lang w:eastAsia="en-GB"/>
          <w14:ligatures w14:val="standardContextual"/>
        </w:rPr>
        <w:tab/>
      </w:r>
      <w:r w:rsidRPr="008D3E7D">
        <w:rPr>
          <w:rStyle w:val="Hyperlink"/>
          <w:noProof/>
          <w:color w:val="auto"/>
          <w:u w:val="none"/>
          <w:lang w:eastAsia="zh-CN"/>
        </w:rPr>
        <w:t>Trusted digital asset</w:t>
      </w:r>
      <w:r w:rsidRPr="008D3E7D">
        <w:rPr>
          <w:noProof/>
          <w:webHidden/>
        </w:rPr>
        <w:tab/>
      </w:r>
      <w:r w:rsidRPr="008D3E7D">
        <w:rPr>
          <w:noProof/>
          <w:webHidden/>
        </w:rPr>
        <w:tab/>
        <w:t>10</w:t>
      </w:r>
    </w:p>
    <w:p w14:paraId="4E4BFBE6" w14:textId="770535AF" w:rsidR="00212443" w:rsidRPr="008D3E7D" w:rsidRDefault="00212443">
      <w:pPr>
        <w:pStyle w:val="TOC1"/>
        <w:rPr>
          <w:rFonts w:asciiTheme="minorHAnsi" w:eastAsiaTheme="minorEastAsia" w:hAnsiTheme="minorHAnsi" w:cstheme="minorBidi"/>
          <w:noProof/>
          <w:kern w:val="2"/>
          <w:szCs w:val="24"/>
          <w:lang w:eastAsia="en-GB"/>
          <w14:ligatures w14:val="standardContextual"/>
        </w:rPr>
      </w:pPr>
      <w:r w:rsidRPr="008D3E7D">
        <w:rPr>
          <w:rStyle w:val="Hyperlink"/>
          <w:noProof/>
          <w:color w:val="auto"/>
          <w:u w:val="none"/>
        </w:rPr>
        <w:t>9</w:t>
      </w:r>
      <w:r w:rsidRPr="008D3E7D">
        <w:rPr>
          <w:rFonts w:asciiTheme="minorHAnsi" w:eastAsiaTheme="minorEastAsia" w:hAnsiTheme="minorHAnsi" w:cstheme="minorBidi"/>
          <w:noProof/>
          <w:kern w:val="2"/>
          <w:szCs w:val="24"/>
          <w:lang w:eastAsia="en-GB"/>
          <w14:ligatures w14:val="standardContextual"/>
        </w:rPr>
        <w:tab/>
      </w:r>
      <w:r w:rsidRPr="008D3E7D">
        <w:rPr>
          <w:rStyle w:val="Hyperlink"/>
          <w:noProof/>
          <w:color w:val="auto"/>
          <w:u w:val="none"/>
        </w:rPr>
        <w:t>Reference model for a trustworthy metaverse</w:t>
      </w:r>
      <w:r w:rsidRPr="008D3E7D">
        <w:rPr>
          <w:noProof/>
          <w:webHidden/>
        </w:rPr>
        <w:tab/>
      </w:r>
      <w:r w:rsidRPr="008D3E7D">
        <w:rPr>
          <w:noProof/>
          <w:webHidden/>
        </w:rPr>
        <w:tab/>
        <w:t>11</w:t>
      </w:r>
    </w:p>
    <w:p w14:paraId="540B814B" w14:textId="6B34B47B" w:rsidR="00212443" w:rsidRPr="008D3E7D" w:rsidRDefault="00212443">
      <w:pPr>
        <w:pStyle w:val="TOC1"/>
        <w:rPr>
          <w:rFonts w:asciiTheme="minorHAnsi" w:eastAsiaTheme="minorEastAsia" w:hAnsiTheme="minorHAnsi" w:cstheme="minorBidi"/>
          <w:noProof/>
          <w:kern w:val="2"/>
          <w:szCs w:val="24"/>
          <w:lang w:eastAsia="en-GB"/>
          <w14:ligatures w14:val="standardContextual"/>
        </w:rPr>
      </w:pPr>
      <w:r w:rsidRPr="008D3E7D">
        <w:rPr>
          <w:rStyle w:val="Hyperlink"/>
          <w:rFonts w:eastAsia="MS Mincho"/>
          <w:noProof/>
          <w:color w:val="auto"/>
          <w:u w:val="none"/>
          <w:lang w:eastAsia="ja-JP"/>
        </w:rPr>
        <w:t>10</w:t>
      </w:r>
      <w:r w:rsidRPr="008D3E7D">
        <w:rPr>
          <w:rFonts w:asciiTheme="minorHAnsi" w:eastAsiaTheme="minorEastAsia" w:hAnsiTheme="minorHAnsi" w:cstheme="minorBidi"/>
          <w:noProof/>
          <w:kern w:val="2"/>
          <w:szCs w:val="24"/>
          <w:lang w:eastAsia="en-GB"/>
          <w14:ligatures w14:val="standardContextual"/>
        </w:rPr>
        <w:tab/>
      </w:r>
      <w:r w:rsidRPr="008D3E7D">
        <w:rPr>
          <w:rStyle w:val="Hyperlink"/>
          <w:rFonts w:eastAsia="MS Mincho"/>
          <w:noProof/>
          <w:color w:val="auto"/>
          <w:u w:val="none"/>
          <w:lang w:eastAsia="ja-JP"/>
        </w:rPr>
        <w:t>Standardization landscape and roadmap</w:t>
      </w:r>
      <w:r w:rsidRPr="008D3E7D">
        <w:rPr>
          <w:noProof/>
          <w:webHidden/>
        </w:rPr>
        <w:tab/>
      </w:r>
      <w:r w:rsidRPr="008D3E7D">
        <w:rPr>
          <w:noProof/>
          <w:webHidden/>
        </w:rPr>
        <w:tab/>
        <w:t>12</w:t>
      </w:r>
    </w:p>
    <w:p w14:paraId="586BF2CF" w14:textId="5F5218A7" w:rsidR="00212443" w:rsidRPr="008D3E7D" w:rsidRDefault="00212443">
      <w:pPr>
        <w:pStyle w:val="TOC2"/>
        <w:rPr>
          <w:rFonts w:asciiTheme="minorHAnsi" w:eastAsiaTheme="minorEastAsia" w:hAnsiTheme="minorHAnsi" w:cstheme="minorBidi"/>
          <w:noProof/>
          <w:kern w:val="2"/>
          <w:szCs w:val="24"/>
          <w:lang w:eastAsia="en-GB"/>
          <w14:ligatures w14:val="standardContextual"/>
        </w:rPr>
      </w:pPr>
      <w:r w:rsidRPr="008D3E7D">
        <w:rPr>
          <w:rStyle w:val="Hyperlink"/>
          <w:noProof/>
          <w:color w:val="auto"/>
          <w:u w:val="none"/>
        </w:rPr>
        <w:t>10.1</w:t>
      </w:r>
      <w:r w:rsidRPr="008D3E7D">
        <w:rPr>
          <w:rFonts w:asciiTheme="minorHAnsi" w:eastAsiaTheme="minorEastAsia" w:hAnsiTheme="minorHAnsi" w:cstheme="minorBidi"/>
          <w:noProof/>
          <w:kern w:val="2"/>
          <w:szCs w:val="24"/>
          <w:lang w:eastAsia="en-GB"/>
          <w14:ligatures w14:val="standardContextual"/>
        </w:rPr>
        <w:tab/>
      </w:r>
      <w:r w:rsidRPr="008D3E7D">
        <w:rPr>
          <w:rStyle w:val="Hyperlink"/>
          <w:noProof/>
          <w:color w:val="auto"/>
          <w:u w:val="none"/>
        </w:rPr>
        <w:t>Standardization landscape</w:t>
      </w:r>
      <w:r w:rsidRPr="008D3E7D">
        <w:rPr>
          <w:noProof/>
          <w:webHidden/>
        </w:rPr>
        <w:tab/>
      </w:r>
      <w:r w:rsidRPr="008D3E7D">
        <w:rPr>
          <w:noProof/>
          <w:webHidden/>
        </w:rPr>
        <w:tab/>
        <w:t>12</w:t>
      </w:r>
    </w:p>
    <w:p w14:paraId="404EE3DD" w14:textId="2FF70EC0" w:rsidR="00212443" w:rsidRPr="008D3E7D" w:rsidRDefault="00212443">
      <w:pPr>
        <w:pStyle w:val="TOC2"/>
        <w:rPr>
          <w:rFonts w:asciiTheme="minorHAnsi" w:eastAsiaTheme="minorEastAsia" w:hAnsiTheme="minorHAnsi" w:cstheme="minorBidi"/>
          <w:noProof/>
          <w:kern w:val="2"/>
          <w:szCs w:val="24"/>
          <w:lang w:eastAsia="en-GB"/>
          <w14:ligatures w14:val="standardContextual"/>
        </w:rPr>
      </w:pPr>
      <w:r w:rsidRPr="008D3E7D">
        <w:rPr>
          <w:rStyle w:val="Hyperlink"/>
          <w:noProof/>
          <w:color w:val="auto"/>
          <w:u w:val="none"/>
        </w:rPr>
        <w:t>10.2</w:t>
      </w:r>
      <w:r w:rsidRPr="008D3E7D">
        <w:rPr>
          <w:rFonts w:asciiTheme="minorHAnsi" w:eastAsiaTheme="minorEastAsia" w:hAnsiTheme="minorHAnsi" w:cstheme="minorBidi"/>
          <w:noProof/>
          <w:kern w:val="2"/>
          <w:szCs w:val="24"/>
          <w:lang w:eastAsia="en-GB"/>
          <w14:ligatures w14:val="standardContextual"/>
        </w:rPr>
        <w:tab/>
      </w:r>
      <w:r w:rsidRPr="008D3E7D">
        <w:rPr>
          <w:rStyle w:val="Hyperlink"/>
          <w:noProof/>
          <w:color w:val="auto"/>
          <w:u w:val="none"/>
        </w:rPr>
        <w:t>Standardization roadmap</w:t>
      </w:r>
      <w:r w:rsidRPr="008D3E7D">
        <w:rPr>
          <w:noProof/>
          <w:webHidden/>
        </w:rPr>
        <w:tab/>
      </w:r>
      <w:r w:rsidRPr="008D3E7D">
        <w:rPr>
          <w:noProof/>
          <w:webHidden/>
        </w:rPr>
        <w:tab/>
        <w:t>12</w:t>
      </w:r>
    </w:p>
    <w:p w14:paraId="2D886802" w14:textId="49DE59EF" w:rsidR="00212443" w:rsidRPr="008D3E7D" w:rsidRDefault="00212443">
      <w:pPr>
        <w:pStyle w:val="TOC1"/>
        <w:rPr>
          <w:rStyle w:val="Hyperlink"/>
          <w:noProof/>
          <w:color w:val="auto"/>
          <w:u w:val="none"/>
        </w:rPr>
      </w:pPr>
      <w:r w:rsidRPr="008D3E7D">
        <w:rPr>
          <w:rStyle w:val="Hyperlink"/>
          <w:noProof/>
          <w:color w:val="auto"/>
          <w:u w:val="none"/>
        </w:rPr>
        <w:t>Bibliography</w:t>
      </w:r>
      <w:r w:rsidRPr="008D3E7D">
        <w:rPr>
          <w:noProof/>
          <w:webHidden/>
        </w:rPr>
        <w:tab/>
      </w:r>
      <w:r w:rsidRPr="008D3E7D">
        <w:rPr>
          <w:noProof/>
          <w:webHidden/>
        </w:rPr>
        <w:tab/>
        <w:t>14</w:t>
      </w:r>
    </w:p>
    <w:p w14:paraId="6BC0F8C4" w14:textId="5319AD95" w:rsidR="00F97DE4" w:rsidRPr="00951A78" w:rsidRDefault="00F97DE4" w:rsidP="00F97DE4">
      <w:pPr>
        <w:overflowPunct/>
        <w:autoSpaceDE/>
        <w:autoSpaceDN/>
        <w:adjustRightInd/>
        <w:spacing w:before="0"/>
        <w:textAlignment w:val="auto"/>
        <w:rPr>
          <w:szCs w:val="24"/>
          <w:lang w:eastAsia="zh-CN"/>
        </w:rPr>
      </w:pPr>
    </w:p>
    <w:p w14:paraId="234BE7FE" w14:textId="77777777" w:rsidR="000D3037" w:rsidRPr="00951A78" w:rsidRDefault="000D3037" w:rsidP="00F97DE4">
      <w:pPr>
        <w:overflowPunct/>
        <w:autoSpaceDE/>
        <w:autoSpaceDN/>
        <w:adjustRightInd/>
        <w:spacing w:before="0"/>
        <w:textAlignment w:val="auto"/>
        <w:rPr>
          <w:szCs w:val="24"/>
          <w:lang w:eastAsia="zh-CN"/>
        </w:rPr>
        <w:sectPr w:rsidR="000D3037" w:rsidRPr="00951A78" w:rsidSect="000D3037">
          <w:headerReference w:type="default" r:id="rId22"/>
          <w:footerReference w:type="even" r:id="rId23"/>
          <w:footerReference w:type="default" r:id="rId24"/>
          <w:pgSz w:w="11907" w:h="16840"/>
          <w:pgMar w:top="1134" w:right="1134" w:bottom="1134" w:left="1134" w:header="510" w:footer="720" w:gutter="0"/>
          <w:pgNumType w:fmt="lowerRoman" w:start="1"/>
          <w:cols w:space="720"/>
          <w:docGrid w:linePitch="326"/>
        </w:sectPr>
      </w:pPr>
    </w:p>
    <w:p w14:paraId="730945B1" w14:textId="6FE7F261" w:rsidR="009A0C8F" w:rsidRPr="00F20126" w:rsidRDefault="009A0C8F" w:rsidP="009A0C8F">
      <w:pPr>
        <w:pStyle w:val="RecNo"/>
        <w:rPr>
          <w:szCs w:val="28"/>
        </w:rPr>
      </w:pPr>
      <w:bookmarkStart w:id="9" w:name="_Toc167264996"/>
      <w:r w:rsidRPr="00F20126">
        <w:rPr>
          <w:szCs w:val="28"/>
        </w:rPr>
        <w:lastRenderedPageBreak/>
        <w:t>Technical Report ITU-T FGMV-45</w:t>
      </w:r>
    </w:p>
    <w:p w14:paraId="45C38EF6" w14:textId="77777777" w:rsidR="009A0C8F" w:rsidRPr="005C1723" w:rsidRDefault="009A0C8F" w:rsidP="005C1723">
      <w:pPr>
        <w:pStyle w:val="Rectitle"/>
      </w:pPr>
      <w:r w:rsidRPr="005C1723">
        <w:t>Challenges to achieving trustworthy metaverse</w:t>
      </w:r>
    </w:p>
    <w:p w14:paraId="48A7B730" w14:textId="77777777" w:rsidR="00F97DE4" w:rsidRPr="00951A78" w:rsidRDefault="00F97DE4" w:rsidP="005C1723">
      <w:pPr>
        <w:pStyle w:val="Heading1"/>
        <w:rPr>
          <w:rFonts w:eastAsia="MS Mincho"/>
          <w:lang w:eastAsia="ja-JP"/>
        </w:rPr>
      </w:pPr>
      <w:bookmarkStart w:id="10" w:name="_Toc239856504"/>
      <w:r w:rsidRPr="00951A78">
        <w:rPr>
          <w:rFonts w:eastAsia="MS Mincho"/>
          <w:lang w:eastAsia="ja-JP"/>
        </w:rPr>
        <w:t>1</w:t>
      </w:r>
      <w:r w:rsidRPr="00951A78">
        <w:rPr>
          <w:rFonts w:eastAsia="MS Mincho"/>
          <w:lang w:eastAsia="ja-JP"/>
        </w:rPr>
        <w:tab/>
      </w:r>
      <w:r w:rsidRPr="005C1723">
        <w:t>Scope</w:t>
      </w:r>
      <w:bookmarkEnd w:id="9"/>
      <w:bookmarkEnd w:id="10"/>
    </w:p>
    <w:p w14:paraId="652B7BC9" w14:textId="5444CDB5" w:rsidR="00F97DE4" w:rsidRPr="00951A78" w:rsidRDefault="00F97DE4" w:rsidP="00F97DE4">
      <w:pPr>
        <w:rPr>
          <w:szCs w:val="24"/>
          <w:lang w:eastAsia="zh-CN"/>
        </w:rPr>
      </w:pPr>
      <w:r w:rsidRPr="005C1723">
        <w:t xml:space="preserve">This draft </w:t>
      </w:r>
      <w:r w:rsidRPr="005C1723">
        <w:rPr>
          <w:lang w:eastAsia="zh-CN"/>
        </w:rPr>
        <w:t>Technical Report focuses primarily on the metaverse that is</w:t>
      </w:r>
      <w:r w:rsidRPr="00951A78">
        <w:t xml:space="preserve"> </w:t>
      </w:r>
      <w:r w:rsidRPr="005C1723">
        <w:rPr>
          <w:lang w:eastAsia="zh-CN"/>
        </w:rPr>
        <w:t>reliable, responsible, and can be trusted completely, i.e.</w:t>
      </w:r>
      <w:r w:rsidR="00D739F3" w:rsidRPr="005C1723">
        <w:rPr>
          <w:lang w:eastAsia="zh-CN"/>
        </w:rPr>
        <w:t>,</w:t>
      </w:r>
      <w:r w:rsidRPr="005C1723">
        <w:rPr>
          <w:lang w:eastAsia="zh-CN"/>
        </w:rPr>
        <w:t xml:space="preserve"> the trustworthy metaverse.</w:t>
      </w:r>
    </w:p>
    <w:p w14:paraId="5038B592" w14:textId="77777777" w:rsidR="00F97DE4" w:rsidRPr="00951A78" w:rsidRDefault="00F97DE4" w:rsidP="00F97DE4">
      <w:pPr>
        <w:rPr>
          <w:szCs w:val="24"/>
        </w:rPr>
      </w:pPr>
      <w:r w:rsidRPr="00951A78">
        <w:rPr>
          <w:szCs w:val="24"/>
        </w:rPr>
        <w:t xml:space="preserve">The scope of this </w:t>
      </w:r>
      <w:r w:rsidRPr="00951A78">
        <w:rPr>
          <w:szCs w:val="24"/>
          <w:lang w:eastAsia="zh-CN"/>
        </w:rPr>
        <w:t>T</w:t>
      </w:r>
      <w:r w:rsidRPr="00951A78">
        <w:rPr>
          <w:szCs w:val="24"/>
        </w:rPr>
        <w:t>echnical Report includes:</w:t>
      </w:r>
    </w:p>
    <w:p w14:paraId="2A9A7CEE" w14:textId="7D8C399F" w:rsidR="00F97DE4" w:rsidRPr="003E5279" w:rsidRDefault="003E5279" w:rsidP="00F56D0B">
      <w:pPr>
        <w:pStyle w:val="enumlev1"/>
        <w:rPr>
          <w:rFonts w:eastAsiaTheme="minorEastAsia"/>
          <w:lang w:eastAsia="zh-CN"/>
        </w:rPr>
      </w:pPr>
      <w:r w:rsidRPr="003E5279">
        <w:rPr>
          <w:rFonts w:eastAsia="SimSun"/>
          <w:lang w:eastAsia="zh-CN"/>
        </w:rPr>
        <w:t>–</w:t>
      </w:r>
      <w:r w:rsidR="005C1723" w:rsidRPr="003E5279">
        <w:rPr>
          <w:rFonts w:eastAsia="SimSun"/>
          <w:lang w:eastAsia="zh-CN"/>
        </w:rPr>
        <w:tab/>
      </w:r>
      <w:r w:rsidR="00F97DE4" w:rsidRPr="003E5279">
        <w:rPr>
          <w:rFonts w:eastAsiaTheme="minorEastAsia"/>
          <w:lang w:eastAsia="zh-CN"/>
        </w:rPr>
        <w:t>An overview of the metaverse environment including the rationale for the need for a trustworthy metaverse</w:t>
      </w:r>
      <w:r w:rsidR="00D739F3" w:rsidRPr="003E5279">
        <w:rPr>
          <w:rFonts w:eastAsiaTheme="minorEastAsia"/>
          <w:lang w:eastAsia="zh-CN"/>
        </w:rPr>
        <w:t>.</w:t>
      </w:r>
    </w:p>
    <w:p w14:paraId="03B7769B" w14:textId="0C88B1A3" w:rsidR="00F97DE4" w:rsidRPr="003E5279" w:rsidRDefault="003E5279" w:rsidP="00F56D0B">
      <w:pPr>
        <w:pStyle w:val="enumlev1"/>
        <w:rPr>
          <w:rFonts w:eastAsiaTheme="minorEastAsia"/>
          <w:szCs w:val="24"/>
          <w:lang w:eastAsia="zh-CN"/>
        </w:rPr>
      </w:pPr>
      <w:r w:rsidRPr="003E5279">
        <w:rPr>
          <w:rFonts w:eastAsia="SimSun"/>
          <w:szCs w:val="24"/>
          <w:lang w:eastAsia="zh-CN"/>
        </w:rPr>
        <w:t>–</w:t>
      </w:r>
      <w:r w:rsidR="005C1723" w:rsidRPr="003E5279">
        <w:rPr>
          <w:rFonts w:eastAsia="SimSun"/>
          <w:szCs w:val="24"/>
          <w:lang w:eastAsia="zh-CN"/>
        </w:rPr>
        <w:tab/>
      </w:r>
      <w:r w:rsidR="00F97DE4" w:rsidRPr="003E5279">
        <w:rPr>
          <w:rFonts w:eastAsiaTheme="minorEastAsia"/>
          <w:szCs w:val="24"/>
          <w:lang w:eastAsia="zh-CN"/>
        </w:rPr>
        <w:t xml:space="preserve">Core concepts and properties </w:t>
      </w:r>
      <w:r w:rsidR="00DC6ADA" w:rsidRPr="003E5279">
        <w:rPr>
          <w:rFonts w:eastAsiaTheme="minorEastAsia"/>
          <w:szCs w:val="24"/>
          <w:lang w:eastAsia="zh-CN"/>
        </w:rPr>
        <w:t xml:space="preserve">of </w:t>
      </w:r>
      <w:r w:rsidR="00F97DE4" w:rsidRPr="003E5279">
        <w:rPr>
          <w:rFonts w:eastAsia="Malgun Gothic"/>
          <w:szCs w:val="24"/>
          <w:lang w:eastAsia="ko-KR"/>
        </w:rPr>
        <w:t xml:space="preserve">a trustworthy </w:t>
      </w:r>
      <w:r w:rsidR="00F97DE4" w:rsidRPr="003E5279">
        <w:rPr>
          <w:rFonts w:eastAsiaTheme="minorEastAsia"/>
          <w:szCs w:val="24"/>
          <w:lang w:eastAsia="zh-CN"/>
        </w:rPr>
        <w:t>metaverse</w:t>
      </w:r>
      <w:r w:rsidR="00D739F3" w:rsidRPr="003E5279">
        <w:rPr>
          <w:rFonts w:eastAsiaTheme="minorEastAsia"/>
          <w:szCs w:val="24"/>
          <w:lang w:eastAsia="zh-CN"/>
        </w:rPr>
        <w:t>.</w:t>
      </w:r>
    </w:p>
    <w:p w14:paraId="304DB801" w14:textId="4B8F0F08" w:rsidR="00F97DE4" w:rsidRPr="003E5279" w:rsidRDefault="003E5279" w:rsidP="00F56D0B">
      <w:pPr>
        <w:pStyle w:val="enumlev1"/>
        <w:rPr>
          <w:rFonts w:eastAsiaTheme="minorEastAsia"/>
          <w:szCs w:val="24"/>
          <w:lang w:eastAsia="zh-CN"/>
        </w:rPr>
      </w:pPr>
      <w:r w:rsidRPr="003E5279">
        <w:rPr>
          <w:rFonts w:eastAsia="SimSun"/>
          <w:szCs w:val="24"/>
          <w:lang w:eastAsia="zh-CN"/>
        </w:rPr>
        <w:t>–</w:t>
      </w:r>
      <w:r w:rsidR="005C1723" w:rsidRPr="003E5279">
        <w:rPr>
          <w:rFonts w:eastAsia="SimSun"/>
          <w:szCs w:val="24"/>
          <w:lang w:eastAsia="zh-CN"/>
        </w:rPr>
        <w:tab/>
      </w:r>
      <w:r w:rsidR="00F97DE4" w:rsidRPr="003E5279">
        <w:rPr>
          <w:rFonts w:eastAsia="Malgun Gothic"/>
          <w:szCs w:val="24"/>
          <w:lang w:eastAsia="ko-KR"/>
        </w:rPr>
        <w:t>T</w:t>
      </w:r>
      <w:r w:rsidR="00F97DE4" w:rsidRPr="003E5279">
        <w:rPr>
          <w:rFonts w:eastAsiaTheme="minorEastAsia"/>
          <w:szCs w:val="24"/>
          <w:lang w:eastAsia="zh-CN"/>
        </w:rPr>
        <w:t>echn</w:t>
      </w:r>
      <w:r w:rsidR="00F97DE4" w:rsidRPr="003E5279">
        <w:rPr>
          <w:rFonts w:eastAsia="Malgun Gothic"/>
          <w:szCs w:val="24"/>
          <w:lang w:eastAsia="ko-KR"/>
        </w:rPr>
        <w:t>ical</w:t>
      </w:r>
      <w:r w:rsidR="00F97DE4" w:rsidRPr="003E5279">
        <w:rPr>
          <w:rFonts w:eastAsiaTheme="minorEastAsia"/>
          <w:szCs w:val="24"/>
          <w:lang w:eastAsia="zh-CN"/>
        </w:rPr>
        <w:t xml:space="preserve"> </w:t>
      </w:r>
      <w:r w:rsidR="00F97DE4" w:rsidRPr="003E5279">
        <w:rPr>
          <w:rFonts w:eastAsiaTheme="minorEastAsia"/>
          <w:lang w:eastAsia="zh-CN"/>
        </w:rPr>
        <w:t>challenges</w:t>
      </w:r>
      <w:r w:rsidR="00F97DE4" w:rsidRPr="003E5279">
        <w:rPr>
          <w:rFonts w:eastAsiaTheme="minorEastAsia"/>
          <w:szCs w:val="24"/>
          <w:lang w:eastAsia="zh-CN"/>
        </w:rPr>
        <w:t xml:space="preserve"> for a trustworthy metaverse</w:t>
      </w:r>
      <w:r w:rsidR="00D739F3" w:rsidRPr="003E5279">
        <w:rPr>
          <w:rFonts w:eastAsiaTheme="minorEastAsia"/>
          <w:szCs w:val="24"/>
          <w:lang w:eastAsia="zh-CN"/>
        </w:rPr>
        <w:t>.</w:t>
      </w:r>
    </w:p>
    <w:p w14:paraId="3098D1D6" w14:textId="299F3AF9" w:rsidR="00F97DE4" w:rsidRPr="003E5279" w:rsidRDefault="003E5279" w:rsidP="00F56D0B">
      <w:pPr>
        <w:pStyle w:val="enumlev1"/>
        <w:rPr>
          <w:rFonts w:eastAsiaTheme="minorEastAsia"/>
          <w:szCs w:val="24"/>
          <w:lang w:eastAsia="zh-CN"/>
        </w:rPr>
      </w:pPr>
      <w:r w:rsidRPr="003E5279">
        <w:rPr>
          <w:rFonts w:eastAsia="SimSun"/>
          <w:szCs w:val="24"/>
          <w:lang w:eastAsia="zh-CN"/>
        </w:rPr>
        <w:t>–</w:t>
      </w:r>
      <w:r w:rsidR="005C1723" w:rsidRPr="003E5279">
        <w:rPr>
          <w:rFonts w:eastAsia="SimSun"/>
          <w:szCs w:val="24"/>
          <w:lang w:eastAsia="zh-CN"/>
        </w:rPr>
        <w:tab/>
      </w:r>
      <w:r w:rsidR="00DC6ADA" w:rsidRPr="003E5279">
        <w:rPr>
          <w:rFonts w:eastAsia="Malgun Gothic"/>
          <w:szCs w:val="24"/>
          <w:lang w:eastAsia="ko-KR"/>
        </w:rPr>
        <w:t>A r</w:t>
      </w:r>
      <w:r w:rsidR="00F97DE4" w:rsidRPr="003E5279">
        <w:rPr>
          <w:rFonts w:eastAsia="Malgun Gothic"/>
          <w:szCs w:val="24"/>
          <w:lang w:eastAsia="ko-KR"/>
        </w:rPr>
        <w:t xml:space="preserve">eference </w:t>
      </w:r>
      <w:r w:rsidR="00F97DE4" w:rsidRPr="003E5279">
        <w:rPr>
          <w:rFonts w:eastAsiaTheme="minorEastAsia"/>
          <w:lang w:eastAsia="zh-CN"/>
        </w:rPr>
        <w:t>model</w:t>
      </w:r>
      <w:r w:rsidR="00F97DE4" w:rsidRPr="003E5279">
        <w:rPr>
          <w:rFonts w:eastAsiaTheme="minorEastAsia"/>
          <w:szCs w:val="24"/>
          <w:lang w:eastAsia="zh-CN"/>
        </w:rPr>
        <w:t xml:space="preserve"> for a trustworthy metaverse</w:t>
      </w:r>
      <w:r w:rsidR="00D739F3" w:rsidRPr="003E5279">
        <w:rPr>
          <w:rFonts w:eastAsiaTheme="minorEastAsia"/>
          <w:szCs w:val="24"/>
          <w:lang w:eastAsia="zh-CN"/>
        </w:rPr>
        <w:t>.</w:t>
      </w:r>
    </w:p>
    <w:p w14:paraId="71B6BF8D" w14:textId="6B7EB9AA" w:rsidR="00F97DE4" w:rsidRPr="003E5279" w:rsidRDefault="003E5279" w:rsidP="00F56D0B">
      <w:pPr>
        <w:pStyle w:val="enumlev1"/>
        <w:rPr>
          <w:rFonts w:eastAsiaTheme="minorEastAsia"/>
          <w:szCs w:val="24"/>
          <w:lang w:eastAsia="zh-CN"/>
        </w:rPr>
      </w:pPr>
      <w:r w:rsidRPr="003E5279">
        <w:rPr>
          <w:rFonts w:eastAsia="SimSun"/>
          <w:szCs w:val="24"/>
          <w:lang w:eastAsia="zh-CN"/>
        </w:rPr>
        <w:t>–</w:t>
      </w:r>
      <w:r w:rsidR="005C1723" w:rsidRPr="003E5279">
        <w:rPr>
          <w:rFonts w:eastAsia="SimSun"/>
          <w:szCs w:val="24"/>
          <w:lang w:eastAsia="zh-CN"/>
        </w:rPr>
        <w:tab/>
      </w:r>
      <w:r w:rsidR="00F97DE4" w:rsidRPr="003E5279">
        <w:rPr>
          <w:rFonts w:eastAsiaTheme="minorEastAsia"/>
          <w:lang w:eastAsia="zh-CN"/>
        </w:rPr>
        <w:t>Standardization</w:t>
      </w:r>
      <w:r w:rsidR="00F97DE4" w:rsidRPr="003E5279">
        <w:rPr>
          <w:rFonts w:eastAsiaTheme="minorEastAsia"/>
          <w:szCs w:val="24"/>
          <w:lang w:eastAsia="zh-CN"/>
        </w:rPr>
        <w:t xml:space="preserve"> landscape and roadmap.</w:t>
      </w:r>
    </w:p>
    <w:p w14:paraId="0ADF8900" w14:textId="77777777" w:rsidR="00F97DE4" w:rsidRPr="003E5279" w:rsidRDefault="00F97DE4" w:rsidP="003E5279">
      <w:pPr>
        <w:pStyle w:val="Heading1"/>
      </w:pPr>
      <w:bookmarkStart w:id="11" w:name="_Toc167264997"/>
      <w:bookmarkStart w:id="12" w:name="_Toc239856505"/>
      <w:r w:rsidRPr="00951A78">
        <w:rPr>
          <w:rFonts w:eastAsia="MS Mincho"/>
          <w:lang w:eastAsia="ja-JP"/>
        </w:rPr>
        <w:t>2</w:t>
      </w:r>
      <w:r w:rsidRPr="00951A78">
        <w:rPr>
          <w:rFonts w:eastAsia="MS Mincho"/>
          <w:lang w:eastAsia="ja-JP"/>
        </w:rPr>
        <w:tab/>
        <w:t>References</w:t>
      </w:r>
      <w:bookmarkEnd w:id="11"/>
      <w:bookmarkEnd w:id="12"/>
    </w:p>
    <w:p w14:paraId="3C977362" w14:textId="77777777" w:rsidR="00F97DE4" w:rsidRPr="00951A78" w:rsidRDefault="00F97DE4" w:rsidP="003E5279">
      <w:r w:rsidRPr="00951A78">
        <w:t xml:space="preserve">The following ITU-T Recommendations and other references contain provisions which, through reference in this text, constitute provisions of these Technical Specifications. </w:t>
      </w:r>
    </w:p>
    <w:p w14:paraId="19323ACA" w14:textId="09652ED0" w:rsidR="00F97DE4" w:rsidRPr="00951A78" w:rsidRDefault="00DC6ADA" w:rsidP="003E5279">
      <w:pPr>
        <w:pStyle w:val="Reftext"/>
        <w:ind w:left="1985" w:hanging="1985"/>
        <w:rPr>
          <w:rFonts w:eastAsia="Malgun Gothic"/>
          <w:szCs w:val="24"/>
          <w:lang w:eastAsia="ko-KR"/>
        </w:rPr>
      </w:pPr>
      <w:r w:rsidRPr="00951A78">
        <w:rPr>
          <w:rFonts w:eastAsia="Malgun Gothic"/>
          <w:iCs/>
          <w:szCs w:val="24"/>
          <w:lang w:eastAsia="ko-KR"/>
        </w:rPr>
        <w:t>[</w:t>
      </w:r>
      <w:hyperlink r:id="rId25" w:history="1">
        <w:r w:rsidRPr="00951A78">
          <w:rPr>
            <w:rStyle w:val="Hyperlink"/>
          </w:rPr>
          <w:t>ITU-T Y.3052</w:t>
        </w:r>
      </w:hyperlink>
      <w:r w:rsidRPr="00951A78">
        <w:rPr>
          <w:rFonts w:eastAsia="Malgun Gothic"/>
          <w:iCs/>
          <w:szCs w:val="24"/>
          <w:lang w:eastAsia="ko-KR"/>
        </w:rPr>
        <w:t>]</w:t>
      </w:r>
      <w:r w:rsidRPr="00951A78">
        <w:rPr>
          <w:rFonts w:eastAsia="Malgun Gothic"/>
          <w:iCs/>
          <w:szCs w:val="24"/>
          <w:lang w:eastAsia="ko-KR"/>
        </w:rPr>
        <w:tab/>
      </w:r>
      <w:r w:rsidR="003E5279">
        <w:rPr>
          <w:rFonts w:eastAsia="Malgun Gothic"/>
          <w:iCs/>
          <w:szCs w:val="24"/>
          <w:lang w:eastAsia="ko-KR"/>
        </w:rPr>
        <w:tab/>
      </w:r>
      <w:r w:rsidRPr="00951A78">
        <w:rPr>
          <w:rFonts w:eastAsia="Malgun Gothic"/>
          <w:iCs/>
          <w:szCs w:val="24"/>
          <w:lang w:eastAsia="ko-KR"/>
        </w:rPr>
        <w:t xml:space="preserve">Recommendation ITU-T Y.3052 (2017), </w:t>
      </w:r>
      <w:r w:rsidRPr="00951A78">
        <w:rPr>
          <w:rFonts w:eastAsia="Malgun Gothic"/>
          <w:i/>
          <w:iCs/>
          <w:szCs w:val="24"/>
          <w:lang w:eastAsia="ko-KR"/>
        </w:rPr>
        <w:t>Overview of trust provisioning in information and communication technology infrastructures and services.</w:t>
      </w:r>
    </w:p>
    <w:p w14:paraId="37061619" w14:textId="0190F414" w:rsidR="00F97DE4" w:rsidRPr="00C66835" w:rsidRDefault="00413393" w:rsidP="003E5279">
      <w:pPr>
        <w:pStyle w:val="Reftext"/>
        <w:ind w:left="1985" w:hanging="1985"/>
        <w:rPr>
          <w:iCs/>
          <w:szCs w:val="24"/>
          <w:lang w:eastAsia="zh-CN"/>
        </w:rPr>
      </w:pPr>
      <w:r w:rsidRPr="00951A78">
        <w:rPr>
          <w:iCs/>
          <w:szCs w:val="24"/>
          <w:lang w:eastAsia="zh-CN"/>
        </w:rPr>
        <w:t>[</w:t>
      </w:r>
      <w:hyperlink r:id="rId26" w:history="1">
        <w:r w:rsidRPr="00951A78">
          <w:rPr>
            <w:rStyle w:val="Hyperlink"/>
          </w:rPr>
          <w:t>ITU-T Y.4000</w:t>
        </w:r>
      </w:hyperlink>
      <w:r w:rsidRPr="00951A78">
        <w:rPr>
          <w:iCs/>
          <w:szCs w:val="24"/>
          <w:lang w:eastAsia="zh-CN"/>
        </w:rPr>
        <w:t>]</w:t>
      </w:r>
      <w:r w:rsidRPr="00951A78">
        <w:rPr>
          <w:iCs/>
          <w:szCs w:val="24"/>
          <w:lang w:eastAsia="zh-CN"/>
        </w:rPr>
        <w:tab/>
      </w:r>
      <w:r w:rsidR="003E5279">
        <w:rPr>
          <w:iCs/>
          <w:szCs w:val="24"/>
          <w:lang w:eastAsia="zh-CN"/>
        </w:rPr>
        <w:tab/>
      </w:r>
      <w:r w:rsidRPr="00951A78">
        <w:rPr>
          <w:iCs/>
          <w:szCs w:val="24"/>
          <w:lang w:eastAsia="zh-CN"/>
        </w:rPr>
        <w:t xml:space="preserve">Recommendation ITU-T Y.4000/Y.2060 (2012), </w:t>
      </w:r>
      <w:r w:rsidRPr="00951A78">
        <w:rPr>
          <w:i/>
          <w:iCs/>
          <w:szCs w:val="24"/>
          <w:lang w:eastAsia="zh-CN"/>
        </w:rPr>
        <w:t>Overview of the Internet of things.</w:t>
      </w:r>
    </w:p>
    <w:p w14:paraId="7F8A9831" w14:textId="6E8B28FC" w:rsidR="00F97DE4" w:rsidRPr="00951A78" w:rsidRDefault="00F97DE4" w:rsidP="003E5279">
      <w:pPr>
        <w:pStyle w:val="Heading1"/>
        <w:rPr>
          <w:rFonts w:eastAsia="MS Mincho"/>
          <w:lang w:eastAsia="ja-JP"/>
        </w:rPr>
      </w:pPr>
      <w:bookmarkStart w:id="13" w:name="_Toc167264998"/>
      <w:bookmarkStart w:id="14" w:name="_Toc239856506"/>
      <w:r w:rsidRPr="00951A78">
        <w:rPr>
          <w:rFonts w:eastAsia="MS Mincho"/>
          <w:lang w:eastAsia="ja-JP"/>
        </w:rPr>
        <w:t>3</w:t>
      </w:r>
      <w:r w:rsidRPr="00951A78">
        <w:rPr>
          <w:rFonts w:eastAsia="MS Mincho"/>
          <w:lang w:eastAsia="ja-JP"/>
        </w:rPr>
        <w:tab/>
      </w:r>
      <w:r w:rsidR="003E5279">
        <w:rPr>
          <w:rFonts w:eastAsia="MS Mincho"/>
          <w:lang w:eastAsia="ja-JP"/>
        </w:rPr>
        <w:t>D</w:t>
      </w:r>
      <w:r w:rsidRPr="00951A78">
        <w:rPr>
          <w:rFonts w:eastAsia="MS Mincho"/>
          <w:lang w:eastAsia="ja-JP"/>
        </w:rPr>
        <w:t>efinitions</w:t>
      </w:r>
      <w:bookmarkEnd w:id="13"/>
      <w:bookmarkEnd w:id="14"/>
    </w:p>
    <w:p w14:paraId="02FD8B36" w14:textId="77777777" w:rsidR="00F97DE4" w:rsidRPr="00951A78" w:rsidRDefault="00F97DE4" w:rsidP="00F97DE4">
      <w:pPr>
        <w:pStyle w:val="Heading2"/>
        <w:rPr>
          <w:szCs w:val="24"/>
        </w:rPr>
      </w:pPr>
      <w:bookmarkStart w:id="15" w:name="_Toc167264999"/>
      <w:bookmarkStart w:id="16" w:name="_Toc239856507"/>
      <w:r w:rsidRPr="00951A78">
        <w:rPr>
          <w:szCs w:val="24"/>
        </w:rPr>
        <w:t>3.1</w:t>
      </w:r>
      <w:r w:rsidRPr="00951A78">
        <w:rPr>
          <w:szCs w:val="24"/>
        </w:rPr>
        <w:tab/>
        <w:t>Terms defined elsewhere</w:t>
      </w:r>
      <w:bookmarkEnd w:id="15"/>
      <w:bookmarkEnd w:id="16"/>
    </w:p>
    <w:p w14:paraId="53D25063" w14:textId="6CCB7B55" w:rsidR="00F97DE4" w:rsidRPr="00951A78" w:rsidRDefault="00F97DE4" w:rsidP="00F97DE4">
      <w:pPr>
        <w:rPr>
          <w:szCs w:val="24"/>
        </w:rPr>
      </w:pPr>
      <w:r w:rsidRPr="00951A78">
        <w:rPr>
          <w:szCs w:val="24"/>
        </w:rPr>
        <w:t>Th</w:t>
      </w:r>
      <w:r w:rsidR="003E5279">
        <w:rPr>
          <w:szCs w:val="24"/>
        </w:rPr>
        <w:t>i</w:t>
      </w:r>
      <w:r w:rsidRPr="00951A78">
        <w:rPr>
          <w:szCs w:val="24"/>
        </w:rPr>
        <w:t>s Technical Report use</w:t>
      </w:r>
      <w:r w:rsidR="003E5279">
        <w:rPr>
          <w:szCs w:val="24"/>
        </w:rPr>
        <w:t>s</w:t>
      </w:r>
      <w:r w:rsidRPr="00951A78">
        <w:rPr>
          <w:szCs w:val="24"/>
        </w:rPr>
        <w:t xml:space="preserve"> the following terms defined elsewhere:</w:t>
      </w:r>
    </w:p>
    <w:p w14:paraId="4662C188" w14:textId="134A3BB3" w:rsidR="00F97DE4" w:rsidRPr="00951A78" w:rsidRDefault="00F97DE4" w:rsidP="00F97DE4">
      <w:pPr>
        <w:rPr>
          <w:bCs/>
          <w:szCs w:val="24"/>
        </w:rPr>
      </w:pPr>
      <w:r w:rsidRPr="00951A78">
        <w:rPr>
          <w:b/>
          <w:szCs w:val="24"/>
          <w:lang w:eastAsia="zh-CN"/>
        </w:rPr>
        <w:t>3.1.1</w:t>
      </w:r>
      <w:r w:rsidRPr="00951A78">
        <w:rPr>
          <w:b/>
          <w:szCs w:val="24"/>
          <w:lang w:eastAsia="zh-CN"/>
        </w:rPr>
        <w:tab/>
        <w:t xml:space="preserve">application </w:t>
      </w:r>
      <w:r w:rsidRPr="00951A78">
        <w:rPr>
          <w:szCs w:val="24"/>
          <w:lang w:eastAsia="zh-CN"/>
        </w:rPr>
        <w:t>[b-</w:t>
      </w:r>
      <w:r w:rsidRPr="00951A78">
        <w:rPr>
          <w:bCs/>
          <w:szCs w:val="24"/>
        </w:rPr>
        <w:t>ITU-T Y.</w:t>
      </w:r>
      <w:r w:rsidR="00695D52" w:rsidRPr="00951A78">
        <w:rPr>
          <w:bCs/>
          <w:szCs w:val="24"/>
        </w:rPr>
        <w:t>2261</w:t>
      </w:r>
      <w:r w:rsidRPr="00951A78">
        <w:rPr>
          <w:bCs/>
          <w:szCs w:val="24"/>
        </w:rPr>
        <w:t>]: A structured set of capabilities, which provide value-added functionality supported by one or more services, which may be supported by an API interface.</w:t>
      </w:r>
    </w:p>
    <w:p w14:paraId="6CE81A3E" w14:textId="06C5430E" w:rsidR="00EE2498" w:rsidRPr="00951A78" w:rsidRDefault="00DC470A" w:rsidP="00F97DE4">
      <w:pPr>
        <w:rPr>
          <w:bCs/>
          <w:szCs w:val="24"/>
        </w:rPr>
      </w:pPr>
      <w:r w:rsidRPr="00951A78">
        <w:rPr>
          <w:b/>
          <w:szCs w:val="24"/>
        </w:rPr>
        <w:t>3.1.2</w:t>
      </w:r>
      <w:r w:rsidR="003E5279">
        <w:rPr>
          <w:b/>
          <w:szCs w:val="24"/>
        </w:rPr>
        <w:tab/>
        <w:t>a</w:t>
      </w:r>
      <w:r w:rsidR="00480603" w:rsidRPr="00951A78">
        <w:rPr>
          <w:rFonts w:eastAsia="SimSun"/>
          <w:b/>
          <w:bCs/>
          <w:color w:val="000000" w:themeColor="text1"/>
          <w:lang w:eastAsia="zh-CN"/>
        </w:rPr>
        <w:t>vatar</w:t>
      </w:r>
      <w:r w:rsidR="00480603" w:rsidRPr="00951A78">
        <w:rPr>
          <w:rFonts w:eastAsia="SimSun"/>
          <w:color w:val="000000" w:themeColor="text1"/>
          <w:lang w:eastAsia="zh-CN"/>
        </w:rPr>
        <w:t xml:space="preserve"> [b-ISO/IEC 23005-4]: Entity that can be used as a (visual) representation of the user inside the virtual environments.</w:t>
      </w:r>
    </w:p>
    <w:p w14:paraId="55A74789" w14:textId="0179C078" w:rsidR="00F97DE4" w:rsidRPr="00951A78" w:rsidRDefault="00F97DE4" w:rsidP="003E5279">
      <w:pPr>
        <w:rPr>
          <w:lang w:eastAsia="zh-CN"/>
        </w:rPr>
      </w:pPr>
      <w:r w:rsidRPr="00951A78">
        <w:rPr>
          <w:b/>
          <w:lang w:eastAsia="zh-CN"/>
        </w:rPr>
        <w:t>3.1.</w:t>
      </w:r>
      <w:r w:rsidR="00480603" w:rsidRPr="00951A78">
        <w:rPr>
          <w:b/>
          <w:lang w:eastAsia="zh-CN"/>
        </w:rPr>
        <w:t>3</w:t>
      </w:r>
      <w:r w:rsidRPr="00951A78">
        <w:rPr>
          <w:b/>
          <w:lang w:eastAsia="ko-KR"/>
        </w:rPr>
        <w:tab/>
        <w:t>blockchain</w:t>
      </w:r>
      <w:r w:rsidRPr="00951A78">
        <w:rPr>
          <w:b/>
          <w:lang w:eastAsia="zh-CN"/>
        </w:rPr>
        <w:t xml:space="preserve"> </w:t>
      </w:r>
      <w:r w:rsidRPr="00951A78">
        <w:rPr>
          <w:lang w:eastAsia="zh-CN"/>
        </w:rPr>
        <w:t>[b-ITU-T X.1400]</w:t>
      </w:r>
      <w:r w:rsidRPr="00951A78">
        <w:rPr>
          <w:lang w:eastAsia="ko-KR"/>
        </w:rPr>
        <w:t>:</w:t>
      </w:r>
      <w:r w:rsidRPr="003E5279">
        <w:rPr>
          <w:bCs/>
          <w:lang w:eastAsia="ko-KR"/>
        </w:rPr>
        <w:t xml:space="preserve"> </w:t>
      </w:r>
      <w:r w:rsidRPr="00951A78">
        <w:rPr>
          <w:bCs/>
          <w:lang w:eastAsia="ko-KR"/>
        </w:rPr>
        <w:t>A</w:t>
      </w:r>
      <w:r w:rsidRPr="003E5279">
        <w:rPr>
          <w:bCs/>
          <w:lang w:eastAsia="ko-KR"/>
        </w:rPr>
        <w:t xml:space="preserve"> </w:t>
      </w:r>
      <w:r w:rsidRPr="00951A78">
        <w:rPr>
          <w:lang w:eastAsia="ko-KR"/>
        </w:rPr>
        <w:t>type of distributed ledger which is composed of digitally recorded data arranged as a successively growing chain of blocks with each block cryptographically linked and hardened against tampering and revision.</w:t>
      </w:r>
    </w:p>
    <w:p w14:paraId="0D703767" w14:textId="58AA2BBA" w:rsidR="00F97DE4" w:rsidRPr="00951A78" w:rsidRDefault="00F97DE4" w:rsidP="003E5279">
      <w:pPr>
        <w:rPr>
          <w:b/>
          <w:bCs/>
          <w:lang w:eastAsia="zh-CN"/>
        </w:rPr>
      </w:pPr>
      <w:r w:rsidRPr="00951A78">
        <w:rPr>
          <w:b/>
          <w:lang w:eastAsia="zh-CN"/>
        </w:rPr>
        <w:t>3.1.</w:t>
      </w:r>
      <w:r w:rsidR="00480603" w:rsidRPr="00951A78">
        <w:rPr>
          <w:b/>
          <w:lang w:eastAsia="zh-CN"/>
        </w:rPr>
        <w:t>4</w:t>
      </w:r>
      <w:r w:rsidRPr="00951A78">
        <w:rPr>
          <w:b/>
          <w:lang w:eastAsia="zh-CN"/>
        </w:rPr>
        <w:tab/>
      </w:r>
      <w:r w:rsidRPr="00951A78">
        <w:rPr>
          <w:b/>
          <w:bCs/>
        </w:rPr>
        <w:t>decentralized system</w:t>
      </w:r>
      <w:r w:rsidRPr="00951A78">
        <w:rPr>
          <w:lang w:eastAsia="ko-KR"/>
        </w:rPr>
        <w:t xml:space="preserve"> [</w:t>
      </w:r>
      <w:r w:rsidR="00AA0AAD" w:rsidRPr="00951A78">
        <w:rPr>
          <w:lang w:eastAsia="ko-KR"/>
        </w:rPr>
        <w:t>b-ISO/TC 307</w:t>
      </w:r>
      <w:r w:rsidRPr="00951A78">
        <w:rPr>
          <w:lang w:eastAsia="ko-KR"/>
        </w:rPr>
        <w:t>]</w:t>
      </w:r>
      <w:r w:rsidRPr="00951A78">
        <w:t>: Distributed system wherein control is distributed among the persons or organizations participating in the operation of system.</w:t>
      </w:r>
    </w:p>
    <w:p w14:paraId="250A1BB9" w14:textId="50F0DB68" w:rsidR="00F97DE4" w:rsidRPr="00951A78" w:rsidRDefault="00F97DE4" w:rsidP="003E5279">
      <w:pPr>
        <w:rPr>
          <w:lang w:eastAsia="ko-KR"/>
        </w:rPr>
      </w:pPr>
      <w:r w:rsidRPr="00951A78">
        <w:rPr>
          <w:b/>
          <w:lang w:eastAsia="zh-CN"/>
        </w:rPr>
        <w:t>3.1.</w:t>
      </w:r>
      <w:r w:rsidR="00480603" w:rsidRPr="00951A78">
        <w:rPr>
          <w:b/>
          <w:lang w:eastAsia="zh-CN"/>
        </w:rPr>
        <w:t>5</w:t>
      </w:r>
      <w:r w:rsidRPr="00951A78">
        <w:rPr>
          <w:lang w:eastAsia="ko-KR"/>
        </w:rPr>
        <w:tab/>
      </w:r>
      <w:r w:rsidRPr="00951A78">
        <w:rPr>
          <w:b/>
          <w:lang w:eastAsia="ko-KR"/>
        </w:rPr>
        <w:t xml:space="preserve">distributed ledger </w:t>
      </w:r>
      <w:r w:rsidRPr="00951A78">
        <w:t>[b-ITU-T X.1400]</w:t>
      </w:r>
      <w:r w:rsidRPr="00951A78">
        <w:rPr>
          <w:lang w:eastAsia="ko-KR"/>
        </w:rPr>
        <w:t>: A type of ledger that is shared, replicated, and synchronized in a distributed and decentralized manner.</w:t>
      </w:r>
    </w:p>
    <w:p w14:paraId="0FD64F9E" w14:textId="5C16DF04" w:rsidR="00F97DE4" w:rsidRPr="00951A78" w:rsidRDefault="00F97DE4" w:rsidP="003E5279">
      <w:pPr>
        <w:rPr>
          <w:lang w:eastAsia="ko-KR"/>
        </w:rPr>
      </w:pPr>
      <w:r w:rsidRPr="00951A78">
        <w:rPr>
          <w:b/>
          <w:lang w:eastAsia="zh-CN"/>
        </w:rPr>
        <w:t>3.1.</w:t>
      </w:r>
      <w:r w:rsidR="00480603" w:rsidRPr="00951A78">
        <w:rPr>
          <w:b/>
          <w:lang w:eastAsia="zh-CN"/>
        </w:rPr>
        <w:t>6</w:t>
      </w:r>
      <w:r w:rsidR="003E5279">
        <w:rPr>
          <w:b/>
          <w:lang w:eastAsia="zh-CN"/>
        </w:rPr>
        <w:tab/>
      </w:r>
      <w:r w:rsidRPr="00951A78">
        <w:rPr>
          <w:b/>
          <w:lang w:eastAsia="ko-KR"/>
        </w:rPr>
        <w:t>distributed ledger technology</w:t>
      </w:r>
      <w:r w:rsidRPr="00951A78">
        <w:rPr>
          <w:bCs/>
          <w:lang w:eastAsia="ko-KR"/>
        </w:rPr>
        <w:t xml:space="preserve"> (DLT)</w:t>
      </w:r>
      <w:r w:rsidRPr="003E5279">
        <w:t xml:space="preserve"> </w:t>
      </w:r>
      <w:r w:rsidRPr="00951A78">
        <w:rPr>
          <w:lang w:eastAsia="ko-KR"/>
        </w:rPr>
        <w:t>[</w:t>
      </w:r>
      <w:r w:rsidR="00F72A99" w:rsidRPr="00951A78">
        <w:rPr>
          <w:lang w:eastAsia="ko-KR"/>
        </w:rPr>
        <w:t>b-ISO/TC 307</w:t>
      </w:r>
      <w:r w:rsidRPr="00951A78">
        <w:rPr>
          <w:lang w:eastAsia="ko-KR"/>
        </w:rPr>
        <w:t>]: Technology that enables the operation and use of distributed ledgers.</w:t>
      </w:r>
    </w:p>
    <w:p w14:paraId="2BB917D9" w14:textId="0405FA7C" w:rsidR="00F97DE4" w:rsidRPr="00951A78" w:rsidRDefault="00F97DE4" w:rsidP="003E5279">
      <w:pPr>
        <w:rPr>
          <w:lang w:eastAsia="ko-KR"/>
        </w:rPr>
      </w:pPr>
      <w:r w:rsidRPr="00951A78">
        <w:rPr>
          <w:b/>
          <w:bCs/>
        </w:rPr>
        <w:t>3.1.</w:t>
      </w:r>
      <w:r w:rsidR="00480603" w:rsidRPr="00951A78">
        <w:rPr>
          <w:b/>
          <w:bCs/>
          <w:lang w:eastAsia="zh-CN"/>
        </w:rPr>
        <w:t>7</w:t>
      </w:r>
      <w:r w:rsidR="003E5279">
        <w:rPr>
          <w:b/>
          <w:bCs/>
          <w:lang w:eastAsia="zh-CN"/>
        </w:rPr>
        <w:tab/>
      </w:r>
      <w:r w:rsidR="00E22C6C" w:rsidRPr="00951A78">
        <w:rPr>
          <w:b/>
          <w:bCs/>
        </w:rPr>
        <w:t>I</w:t>
      </w:r>
      <w:r w:rsidRPr="00951A78">
        <w:rPr>
          <w:b/>
          <w:bCs/>
        </w:rPr>
        <w:t xml:space="preserve">nternet of </w:t>
      </w:r>
      <w:r w:rsidR="00E22C6C" w:rsidRPr="00951A78">
        <w:rPr>
          <w:b/>
          <w:bCs/>
        </w:rPr>
        <w:t>T</w:t>
      </w:r>
      <w:r w:rsidRPr="00951A78">
        <w:rPr>
          <w:b/>
          <w:bCs/>
        </w:rPr>
        <w:t>hings (IoT)</w:t>
      </w:r>
      <w:r w:rsidRPr="00951A78">
        <w:t xml:space="preserve"> [</w:t>
      </w:r>
      <w:r w:rsidRPr="00951A78">
        <w:rPr>
          <w:lang w:eastAsia="ko-KR"/>
        </w:rPr>
        <w:t>ITU-T Y.</w:t>
      </w:r>
      <w:r w:rsidRPr="00951A78">
        <w:rPr>
          <w:lang w:eastAsia="zh-CN"/>
        </w:rPr>
        <w:t>4000</w:t>
      </w:r>
      <w:r w:rsidRPr="00951A78">
        <w:t>]: A global infrastructure for the information society, enabling advanced services by interconnecting (physical and virtual) things based on existing and evolving interoperable information and communication technologies.</w:t>
      </w:r>
    </w:p>
    <w:p w14:paraId="76D4A331" w14:textId="77777777" w:rsidR="00F97DE4" w:rsidRPr="00951A78" w:rsidRDefault="00F97DE4" w:rsidP="00F97DE4">
      <w:pPr>
        <w:pStyle w:val="Note"/>
        <w:rPr>
          <w:szCs w:val="24"/>
        </w:rPr>
      </w:pPr>
      <w:r w:rsidRPr="00951A78">
        <w:rPr>
          <w:szCs w:val="24"/>
        </w:rPr>
        <w:lastRenderedPageBreak/>
        <w:t>NOTE 1 – Through the exploitation of identification, data capture, processing and communication capabilities, the IoT makes full use of things to offer services to all kinds of applications, whilst ensuring that security and privacy requirements are fulfilled.</w:t>
      </w:r>
    </w:p>
    <w:p w14:paraId="568573F4" w14:textId="3E317BF6" w:rsidR="00F97DE4" w:rsidRPr="00951A78" w:rsidRDefault="00F97DE4" w:rsidP="00F97DE4">
      <w:pPr>
        <w:pStyle w:val="Note"/>
        <w:rPr>
          <w:szCs w:val="24"/>
        </w:rPr>
      </w:pPr>
      <w:r w:rsidRPr="00951A78">
        <w:rPr>
          <w:szCs w:val="24"/>
        </w:rPr>
        <w:t xml:space="preserve">NOTE 2 – </w:t>
      </w:r>
      <w:r w:rsidR="00386A65" w:rsidRPr="00951A78">
        <w:rPr>
          <w:szCs w:val="24"/>
        </w:rPr>
        <w:t>From</w:t>
      </w:r>
      <w:r w:rsidRPr="00951A78">
        <w:rPr>
          <w:szCs w:val="24"/>
        </w:rPr>
        <w:t xml:space="preserve"> a broad perspective, the IoT can be perceived as a vision with technological and societal implications.</w:t>
      </w:r>
    </w:p>
    <w:p w14:paraId="58BE39DF" w14:textId="62A215BD" w:rsidR="00F97DE4" w:rsidRPr="00951A78" w:rsidRDefault="00F97DE4" w:rsidP="003E5279">
      <w:pPr>
        <w:rPr>
          <w:rFonts w:eastAsia="Malgun Gothic"/>
          <w:lang w:eastAsia="ko-KR"/>
        </w:rPr>
      </w:pPr>
      <w:r w:rsidRPr="00951A78">
        <w:rPr>
          <w:b/>
          <w:lang w:eastAsia="zh-CN"/>
        </w:rPr>
        <w:t>3.1.</w:t>
      </w:r>
      <w:r w:rsidR="00480603" w:rsidRPr="00951A78">
        <w:rPr>
          <w:b/>
          <w:lang w:eastAsia="zh-CN"/>
        </w:rPr>
        <w:t>8</w:t>
      </w:r>
      <w:r w:rsidR="003E5279">
        <w:rPr>
          <w:b/>
          <w:lang w:eastAsia="zh-CN"/>
        </w:rPr>
        <w:tab/>
      </w:r>
      <w:r w:rsidRPr="00951A78">
        <w:rPr>
          <w:b/>
          <w:lang w:eastAsia="ko-KR"/>
        </w:rPr>
        <w:t xml:space="preserve">ledger </w:t>
      </w:r>
      <w:r w:rsidRPr="00951A78">
        <w:t>[b-ITU-T X.1400]</w:t>
      </w:r>
      <w:r w:rsidRPr="00951A78">
        <w:rPr>
          <w:lang w:eastAsia="ko-KR"/>
        </w:rPr>
        <w:t>: Information store that keeps final and definitive (immutable) records of transactions.</w:t>
      </w:r>
    </w:p>
    <w:p w14:paraId="14BEFEE0" w14:textId="7F11BAA6" w:rsidR="00F97DE4" w:rsidRPr="00951A78" w:rsidRDefault="00F97DE4" w:rsidP="00F97DE4">
      <w:pPr>
        <w:tabs>
          <w:tab w:val="left" w:pos="851"/>
        </w:tabs>
        <w:rPr>
          <w:rFonts w:eastAsia="Malgun Gothic"/>
          <w:szCs w:val="24"/>
          <w:lang w:eastAsia="ko-KR"/>
        </w:rPr>
      </w:pPr>
      <w:r w:rsidRPr="00951A78">
        <w:rPr>
          <w:b/>
          <w:szCs w:val="24"/>
          <w:lang w:eastAsia="zh-CN"/>
        </w:rPr>
        <w:t>3.1.</w:t>
      </w:r>
      <w:r w:rsidR="00480603" w:rsidRPr="00951A78">
        <w:rPr>
          <w:rFonts w:eastAsia="Malgun Gothic"/>
          <w:b/>
          <w:szCs w:val="24"/>
          <w:lang w:eastAsia="ko-KR"/>
        </w:rPr>
        <w:t>9</w:t>
      </w:r>
      <w:r w:rsidR="003E5279">
        <w:rPr>
          <w:b/>
          <w:szCs w:val="24"/>
          <w:lang w:eastAsia="zh-CN"/>
        </w:rPr>
        <w:tab/>
      </w:r>
      <w:r w:rsidRPr="00951A78">
        <w:rPr>
          <w:rFonts w:eastAsia="Malgun Gothic"/>
          <w:b/>
          <w:szCs w:val="24"/>
          <w:lang w:eastAsia="ko-KR"/>
        </w:rPr>
        <w:t>metaverse</w:t>
      </w:r>
      <w:r w:rsidRPr="00951A78">
        <w:rPr>
          <w:b/>
          <w:szCs w:val="24"/>
          <w:lang w:eastAsia="ko-KR"/>
        </w:rPr>
        <w:t xml:space="preserve"> </w:t>
      </w:r>
      <w:r w:rsidRPr="00951A78">
        <w:rPr>
          <w:szCs w:val="24"/>
        </w:rPr>
        <w:t xml:space="preserve">[b-ITU-T </w:t>
      </w:r>
      <w:r w:rsidRPr="00951A78">
        <w:rPr>
          <w:rFonts w:eastAsia="Malgun Gothic"/>
          <w:szCs w:val="24"/>
          <w:lang w:eastAsia="ko-KR"/>
        </w:rPr>
        <w:t>FGMV-20</w:t>
      </w:r>
      <w:r w:rsidRPr="00951A78">
        <w:rPr>
          <w:szCs w:val="24"/>
        </w:rPr>
        <w:t>]</w:t>
      </w:r>
      <w:r w:rsidRPr="00951A78">
        <w:rPr>
          <w:szCs w:val="24"/>
          <w:lang w:eastAsia="ko-KR"/>
        </w:rPr>
        <w:t>: An integrative ecosystem of virtual worlds offering immersiv</w:t>
      </w:r>
      <w:r w:rsidR="005A4D5A">
        <w:rPr>
          <w:szCs w:val="24"/>
          <w:lang w:eastAsia="ko-KR"/>
        </w:rPr>
        <w:t>e</w:t>
      </w:r>
      <w:r w:rsidRPr="00951A78">
        <w:rPr>
          <w:szCs w:val="24"/>
          <w:lang w:eastAsia="ko-KR"/>
        </w:rPr>
        <w:t xml:space="preserve"> experiences to users, that modify pre-existing and create new value from economic, environmental, social and cultural perspectives. </w:t>
      </w:r>
    </w:p>
    <w:p w14:paraId="7E448933" w14:textId="77777777" w:rsidR="00F97DE4" w:rsidRPr="00951A78" w:rsidRDefault="00F97DE4" w:rsidP="00F97DE4">
      <w:pPr>
        <w:tabs>
          <w:tab w:val="left" w:pos="851"/>
        </w:tabs>
        <w:rPr>
          <w:rFonts w:eastAsia="Malgun Gothic"/>
          <w:szCs w:val="24"/>
          <w:lang w:eastAsia="ko-KR"/>
        </w:rPr>
      </w:pPr>
      <w:r w:rsidRPr="00951A78">
        <w:rPr>
          <w:rFonts w:eastAsia="Malgun Gothic"/>
          <w:szCs w:val="24"/>
          <w:lang w:eastAsia="ko-KR"/>
        </w:rPr>
        <w:t>NOTE – A metaverse can be virtual, augmented, representative of, or associated with the physical world.</w:t>
      </w:r>
    </w:p>
    <w:p w14:paraId="265061B7" w14:textId="5DC7B9BC" w:rsidR="00F97DE4" w:rsidRPr="00951A78" w:rsidRDefault="00F97DE4" w:rsidP="00F97DE4">
      <w:pPr>
        <w:tabs>
          <w:tab w:val="left" w:pos="851"/>
        </w:tabs>
        <w:rPr>
          <w:szCs w:val="24"/>
          <w:lang w:eastAsia="ko-KR"/>
        </w:rPr>
      </w:pPr>
      <w:r w:rsidRPr="00951A78">
        <w:rPr>
          <w:b/>
          <w:bCs/>
          <w:szCs w:val="24"/>
        </w:rPr>
        <w:t>3.1.</w:t>
      </w:r>
      <w:r w:rsidR="00480603" w:rsidRPr="00951A78">
        <w:rPr>
          <w:rFonts w:eastAsia="Malgun Gothic"/>
          <w:b/>
          <w:bCs/>
          <w:szCs w:val="24"/>
          <w:lang w:eastAsia="ko-KR"/>
        </w:rPr>
        <w:t>10</w:t>
      </w:r>
      <w:r w:rsidR="003E5279">
        <w:rPr>
          <w:b/>
          <w:bCs/>
          <w:szCs w:val="24"/>
          <w:lang w:eastAsia="zh-CN"/>
        </w:rPr>
        <w:tab/>
      </w:r>
      <w:r w:rsidRPr="00951A78">
        <w:rPr>
          <w:b/>
          <w:bCs/>
          <w:szCs w:val="24"/>
          <w:lang w:eastAsia="ko-KR"/>
        </w:rPr>
        <w:t>t</w:t>
      </w:r>
      <w:r w:rsidRPr="00951A78">
        <w:rPr>
          <w:b/>
          <w:bCs/>
          <w:szCs w:val="24"/>
        </w:rPr>
        <w:t>hing</w:t>
      </w:r>
      <w:r w:rsidRPr="00951A78">
        <w:rPr>
          <w:szCs w:val="24"/>
        </w:rPr>
        <w:t xml:space="preserve"> [</w:t>
      </w:r>
      <w:r w:rsidRPr="00951A78">
        <w:rPr>
          <w:szCs w:val="24"/>
          <w:lang w:eastAsia="ko-KR"/>
        </w:rPr>
        <w:t>ITU-T Y.</w:t>
      </w:r>
      <w:r w:rsidRPr="00951A78">
        <w:rPr>
          <w:szCs w:val="24"/>
          <w:lang w:eastAsia="zh-CN"/>
        </w:rPr>
        <w:t>4000</w:t>
      </w:r>
      <w:r w:rsidRPr="00951A78">
        <w:rPr>
          <w:szCs w:val="24"/>
        </w:rPr>
        <w:t xml:space="preserve">]: </w:t>
      </w:r>
      <w:proofErr w:type="gramStart"/>
      <w:r w:rsidRPr="00951A78">
        <w:rPr>
          <w:szCs w:val="24"/>
          <w:lang w:eastAsia="ko-KR"/>
        </w:rPr>
        <w:t>With regard to</w:t>
      </w:r>
      <w:proofErr w:type="gramEnd"/>
      <w:r w:rsidRPr="00951A78">
        <w:rPr>
          <w:szCs w:val="24"/>
          <w:lang w:eastAsia="ko-KR"/>
        </w:rPr>
        <w:t xml:space="preserve"> the Internet of things, this is an object of the physical world (physical things) or of the information world (virtual things), which is capable of being identified and integrated into communication networks.</w:t>
      </w:r>
    </w:p>
    <w:p w14:paraId="74C16A71" w14:textId="2C95DBA3" w:rsidR="00F97DE4" w:rsidRPr="00951A78" w:rsidRDefault="00F97DE4" w:rsidP="00F97DE4">
      <w:pPr>
        <w:tabs>
          <w:tab w:val="left" w:pos="851"/>
        </w:tabs>
        <w:rPr>
          <w:rFonts w:eastAsia="Malgun Gothic"/>
          <w:szCs w:val="24"/>
          <w:lang w:eastAsia="ko-KR"/>
        </w:rPr>
      </w:pPr>
      <w:r w:rsidRPr="00951A78">
        <w:rPr>
          <w:b/>
          <w:bCs/>
          <w:szCs w:val="24"/>
          <w:lang w:eastAsia="ko-KR"/>
        </w:rPr>
        <w:t>3.1.</w:t>
      </w:r>
      <w:r w:rsidR="00845952" w:rsidRPr="00951A78">
        <w:rPr>
          <w:rFonts w:eastAsia="Malgun Gothic"/>
          <w:b/>
          <w:bCs/>
          <w:szCs w:val="24"/>
          <w:lang w:eastAsia="ko-KR"/>
        </w:rPr>
        <w:t>11</w:t>
      </w:r>
      <w:r w:rsidR="003E5279">
        <w:rPr>
          <w:b/>
          <w:bCs/>
          <w:szCs w:val="24"/>
          <w:lang w:eastAsia="ko-KR"/>
        </w:rPr>
        <w:tab/>
      </w:r>
      <w:r w:rsidRPr="00951A78">
        <w:rPr>
          <w:b/>
          <w:bCs/>
          <w:szCs w:val="24"/>
          <w:lang w:eastAsia="ko-KR"/>
        </w:rPr>
        <w:t>trust</w:t>
      </w:r>
      <w:r w:rsidRPr="00951A78">
        <w:rPr>
          <w:szCs w:val="24"/>
          <w:lang w:eastAsia="ko-KR"/>
        </w:rPr>
        <w:t xml:space="preserve"> [ITU-T Y.3052]: The measurable belief and/or confidence which represents accumulated value from history and the expecting value for future. </w:t>
      </w:r>
    </w:p>
    <w:p w14:paraId="3B1D5D66" w14:textId="08C0D12B" w:rsidR="00F97DE4" w:rsidRPr="00951A78" w:rsidRDefault="00F97DE4" w:rsidP="00F97DE4">
      <w:pPr>
        <w:rPr>
          <w:rFonts w:eastAsia="SimSun"/>
          <w:lang w:eastAsia="zh-CN"/>
        </w:rPr>
      </w:pPr>
      <w:r w:rsidRPr="00951A78">
        <w:rPr>
          <w:rFonts w:eastAsia="DengXian"/>
          <w:b/>
        </w:rPr>
        <w:t>3.1.</w:t>
      </w:r>
      <w:r w:rsidRPr="00951A78">
        <w:rPr>
          <w:rFonts w:eastAsia="Malgun Gothic"/>
          <w:b/>
          <w:lang w:eastAsia="ko-KR"/>
        </w:rPr>
        <w:t>1</w:t>
      </w:r>
      <w:r w:rsidR="00845952" w:rsidRPr="00951A78">
        <w:rPr>
          <w:rFonts w:eastAsia="Malgun Gothic"/>
          <w:b/>
          <w:lang w:eastAsia="ko-KR"/>
        </w:rPr>
        <w:t>2</w:t>
      </w:r>
      <w:r w:rsidR="003E5279">
        <w:rPr>
          <w:rFonts w:eastAsia="DengXian"/>
          <w:b/>
        </w:rPr>
        <w:tab/>
      </w:r>
      <w:r w:rsidRPr="00951A78">
        <w:rPr>
          <w:rFonts w:eastAsia="DengXian"/>
          <w:b/>
          <w:lang w:eastAsia="zh-CN"/>
        </w:rPr>
        <w:t>t</w:t>
      </w:r>
      <w:r w:rsidRPr="00951A78">
        <w:rPr>
          <w:rFonts w:eastAsia="DengXian"/>
          <w:b/>
        </w:rPr>
        <w:t>rustworthiness</w:t>
      </w:r>
      <w:r w:rsidRPr="00951A78">
        <w:rPr>
          <w:rFonts w:eastAsia="SimSun"/>
          <w:lang w:eastAsia="zh-CN"/>
        </w:rPr>
        <w:t xml:space="preserve"> [b-ISO/IEC 22989]: </w:t>
      </w:r>
      <w:r w:rsidR="005A48E4" w:rsidRPr="00951A78">
        <w:rPr>
          <w:rFonts w:eastAsia="SimSun"/>
          <w:lang w:eastAsia="zh-CN"/>
        </w:rPr>
        <w:t xml:space="preserve">Ability </w:t>
      </w:r>
      <w:r w:rsidRPr="00951A78">
        <w:rPr>
          <w:rFonts w:eastAsia="SimSun"/>
          <w:lang w:eastAsia="zh-CN"/>
        </w:rPr>
        <w:t>to meet stakeholder expectations in a verifiable way.</w:t>
      </w:r>
    </w:p>
    <w:p w14:paraId="7094DEB4" w14:textId="60E14F45" w:rsidR="00F97DE4" w:rsidRPr="00951A78" w:rsidRDefault="00F97DE4" w:rsidP="003E5279">
      <w:pPr>
        <w:pStyle w:val="Note"/>
        <w:rPr>
          <w:rFonts w:eastAsia="SimSun"/>
          <w:lang w:eastAsia="zh-CN"/>
        </w:rPr>
      </w:pPr>
      <w:r w:rsidRPr="00951A78">
        <w:rPr>
          <w:rFonts w:eastAsia="SimSun"/>
          <w:lang w:eastAsia="zh-CN"/>
        </w:rPr>
        <w:t>NOTE 1</w:t>
      </w:r>
      <w:r w:rsidR="003E5279">
        <w:rPr>
          <w:rFonts w:eastAsia="SimSun"/>
          <w:lang w:eastAsia="zh-CN"/>
        </w:rPr>
        <w:t xml:space="preserve"> </w:t>
      </w:r>
      <w:r w:rsidRPr="00951A78">
        <w:rPr>
          <w:rFonts w:eastAsia="SimSun"/>
          <w:lang w:eastAsia="zh-CN"/>
        </w:rPr>
        <w:t xml:space="preserve">– Depending on the context or sector, </w:t>
      </w:r>
      <w:proofErr w:type="gramStart"/>
      <w:r w:rsidRPr="00951A78">
        <w:rPr>
          <w:rFonts w:eastAsia="SimSun"/>
          <w:lang w:eastAsia="zh-CN"/>
        </w:rPr>
        <w:t>and also</w:t>
      </w:r>
      <w:proofErr w:type="gramEnd"/>
      <w:r w:rsidRPr="00951A78">
        <w:rPr>
          <w:rFonts w:eastAsia="SimSun"/>
          <w:lang w:eastAsia="zh-CN"/>
        </w:rPr>
        <w:t xml:space="preserve"> on the specific product or service, data and technology </w:t>
      </w:r>
      <w:r w:rsidRPr="003E5279">
        <w:rPr>
          <w:szCs w:val="24"/>
        </w:rPr>
        <w:t>used</w:t>
      </w:r>
      <w:r w:rsidRPr="00951A78">
        <w:rPr>
          <w:rFonts w:eastAsia="SimSun"/>
          <w:lang w:eastAsia="zh-CN"/>
        </w:rPr>
        <w:t>, different characteristics apply and need verification to ensure stakeholders</w:t>
      </w:r>
      <w:r w:rsidR="00246B9D">
        <w:rPr>
          <w:rFonts w:eastAsia="SimSun"/>
          <w:lang w:eastAsia="zh-CN"/>
        </w:rPr>
        <w:t>'</w:t>
      </w:r>
      <w:r w:rsidRPr="00951A78">
        <w:rPr>
          <w:rFonts w:eastAsia="SimSun"/>
          <w:lang w:eastAsia="zh-CN"/>
        </w:rPr>
        <w:t xml:space="preserve"> expectations are met.</w:t>
      </w:r>
    </w:p>
    <w:p w14:paraId="1A3098A1" w14:textId="7895680E" w:rsidR="00F97DE4" w:rsidRPr="00951A78" w:rsidRDefault="00F97DE4" w:rsidP="003E5279">
      <w:pPr>
        <w:pStyle w:val="Note"/>
        <w:rPr>
          <w:rFonts w:eastAsia="SimSun"/>
          <w:lang w:eastAsia="zh-CN"/>
        </w:rPr>
      </w:pPr>
      <w:r w:rsidRPr="00951A78">
        <w:rPr>
          <w:rFonts w:eastAsia="SimSun"/>
          <w:lang w:eastAsia="zh-CN"/>
        </w:rPr>
        <w:t>NOTE 2</w:t>
      </w:r>
      <w:r w:rsidR="003E5279">
        <w:rPr>
          <w:rFonts w:eastAsia="SimSun"/>
          <w:lang w:eastAsia="zh-CN"/>
        </w:rPr>
        <w:t xml:space="preserve"> </w:t>
      </w:r>
      <w:r w:rsidRPr="00951A78">
        <w:rPr>
          <w:rFonts w:eastAsia="SimSun"/>
          <w:lang w:eastAsia="zh-CN"/>
        </w:rPr>
        <w:t xml:space="preserve">– </w:t>
      </w:r>
      <w:r w:rsidRPr="003E5279">
        <w:rPr>
          <w:szCs w:val="24"/>
        </w:rPr>
        <w:t>Characteristics</w:t>
      </w:r>
      <w:r w:rsidRPr="00951A78">
        <w:rPr>
          <w:rFonts w:eastAsia="SimSun"/>
          <w:lang w:eastAsia="zh-CN"/>
        </w:rPr>
        <w:t xml:space="preserve"> of trustworthiness include, for instance, reliability, availability, resilience, security, privacy, safety, accountability, transparency, integrity, authenticity, quality and usability.</w:t>
      </w:r>
    </w:p>
    <w:p w14:paraId="46AE5B21" w14:textId="16C5E56A" w:rsidR="00F97DE4" w:rsidRPr="00951A78" w:rsidRDefault="00F97DE4" w:rsidP="003E5279">
      <w:pPr>
        <w:pStyle w:val="Note"/>
        <w:rPr>
          <w:rFonts w:eastAsia="SimSun"/>
          <w:lang w:eastAsia="zh-CN"/>
        </w:rPr>
      </w:pPr>
      <w:r w:rsidRPr="00951A78">
        <w:rPr>
          <w:rFonts w:eastAsia="SimSun"/>
          <w:lang w:eastAsia="zh-CN"/>
        </w:rPr>
        <w:t>NOTE 3</w:t>
      </w:r>
      <w:r w:rsidR="003E5279">
        <w:rPr>
          <w:rFonts w:eastAsia="SimSun"/>
          <w:lang w:eastAsia="zh-CN"/>
        </w:rPr>
        <w:t xml:space="preserve"> </w:t>
      </w:r>
      <w:r w:rsidRPr="00951A78">
        <w:rPr>
          <w:rFonts w:eastAsia="SimSun"/>
          <w:lang w:eastAsia="zh-CN"/>
        </w:rPr>
        <w:t xml:space="preserve">– </w:t>
      </w:r>
      <w:r w:rsidRPr="003E5279">
        <w:rPr>
          <w:szCs w:val="24"/>
        </w:rPr>
        <w:t>Trustworthiness</w:t>
      </w:r>
      <w:r w:rsidRPr="00951A78">
        <w:rPr>
          <w:rFonts w:eastAsia="SimSun"/>
          <w:lang w:eastAsia="zh-CN"/>
        </w:rPr>
        <w:t xml:space="preserve"> is an attribute that can be applied to services, products, technology, data and information as well as, in the context of governance, to organizations.</w:t>
      </w:r>
    </w:p>
    <w:p w14:paraId="29EACA7F" w14:textId="0A741DE4" w:rsidR="00F97DE4" w:rsidRPr="00951A78" w:rsidRDefault="00F97DE4" w:rsidP="00722A56">
      <w:pPr>
        <w:pStyle w:val="Heading2"/>
      </w:pPr>
      <w:bookmarkStart w:id="17" w:name="_Toc167265000"/>
      <w:bookmarkStart w:id="18" w:name="_Toc239856508"/>
      <w:r w:rsidRPr="00951A78">
        <w:t>3.2</w:t>
      </w:r>
      <w:r w:rsidRPr="00951A78">
        <w:tab/>
        <w:t>Terms defined in th</w:t>
      </w:r>
      <w:r w:rsidR="00722A56">
        <w:t>i</w:t>
      </w:r>
      <w:r w:rsidRPr="00951A78">
        <w:t xml:space="preserve">s </w:t>
      </w:r>
      <w:r w:rsidRPr="00722A56">
        <w:t>Technical</w:t>
      </w:r>
      <w:r w:rsidRPr="00951A78">
        <w:t xml:space="preserve"> Report</w:t>
      </w:r>
      <w:bookmarkEnd w:id="17"/>
      <w:bookmarkEnd w:id="18"/>
    </w:p>
    <w:p w14:paraId="2F6724E2" w14:textId="77777777" w:rsidR="00F97DE4" w:rsidRPr="00951A78" w:rsidRDefault="00F97DE4" w:rsidP="00722A56">
      <w:r w:rsidRPr="00951A78">
        <w:t>None.</w:t>
      </w:r>
    </w:p>
    <w:p w14:paraId="22FEB52A" w14:textId="77777777" w:rsidR="00F97DE4" w:rsidRPr="00951A78" w:rsidRDefault="00F97DE4" w:rsidP="00722A56">
      <w:pPr>
        <w:pStyle w:val="Heading1"/>
        <w:rPr>
          <w:rFonts w:eastAsia="MS Mincho"/>
          <w:lang w:eastAsia="ja-JP"/>
        </w:rPr>
      </w:pPr>
      <w:bookmarkStart w:id="19" w:name="_Toc167265001"/>
      <w:bookmarkStart w:id="20" w:name="_Toc239856509"/>
      <w:r w:rsidRPr="00951A78">
        <w:rPr>
          <w:rFonts w:eastAsia="MS Mincho"/>
          <w:lang w:eastAsia="ja-JP"/>
        </w:rPr>
        <w:t>4</w:t>
      </w:r>
      <w:r w:rsidRPr="00951A78">
        <w:rPr>
          <w:rFonts w:eastAsia="MS Mincho"/>
          <w:lang w:eastAsia="ja-JP"/>
        </w:rPr>
        <w:tab/>
      </w:r>
      <w:r w:rsidRPr="00722A56">
        <w:t>Abbreviations</w:t>
      </w:r>
      <w:r w:rsidRPr="00951A78">
        <w:rPr>
          <w:rFonts w:eastAsia="MS Mincho"/>
          <w:lang w:eastAsia="ja-JP"/>
        </w:rPr>
        <w:t xml:space="preserve"> and acronyms</w:t>
      </w:r>
      <w:bookmarkEnd w:id="19"/>
      <w:bookmarkEnd w:id="20"/>
    </w:p>
    <w:p w14:paraId="2078D58A" w14:textId="77777777" w:rsidR="00F97DE4" w:rsidRPr="00951A78" w:rsidRDefault="00F97DE4" w:rsidP="00F97DE4">
      <w:pPr>
        <w:rPr>
          <w:szCs w:val="24"/>
        </w:rPr>
      </w:pPr>
      <w:r w:rsidRPr="00951A78">
        <w:rPr>
          <w:szCs w:val="24"/>
        </w:rPr>
        <w:t>Th</w:t>
      </w:r>
      <w:r w:rsidRPr="00951A78">
        <w:rPr>
          <w:rFonts w:eastAsia="Malgun Gothic"/>
          <w:szCs w:val="24"/>
          <w:lang w:eastAsia="ko-KR"/>
        </w:rPr>
        <w:t>is</w:t>
      </w:r>
      <w:r w:rsidRPr="00951A78">
        <w:rPr>
          <w:szCs w:val="24"/>
        </w:rPr>
        <w:t xml:space="preserve"> Technical Report use</w:t>
      </w:r>
      <w:r w:rsidRPr="00951A78">
        <w:rPr>
          <w:rFonts w:eastAsia="Malgun Gothic"/>
          <w:szCs w:val="24"/>
          <w:lang w:eastAsia="ko-KR"/>
        </w:rPr>
        <w:t>s</w:t>
      </w:r>
      <w:r w:rsidRPr="00951A78">
        <w:rPr>
          <w:szCs w:val="24"/>
        </w:rPr>
        <w:t xml:space="preserve"> the following abbreviations and acronyms:</w:t>
      </w:r>
    </w:p>
    <w:p w14:paraId="5ACC2D75" w14:textId="77777777" w:rsidR="00722A56" w:rsidRPr="00951A78" w:rsidRDefault="00722A56" w:rsidP="00F97DE4">
      <w:pPr>
        <w:rPr>
          <w:szCs w:val="24"/>
          <w:lang w:eastAsia="zh-CN"/>
        </w:rPr>
      </w:pPr>
      <w:r w:rsidRPr="00951A78">
        <w:rPr>
          <w:szCs w:val="24"/>
        </w:rPr>
        <w:t>AI</w:t>
      </w:r>
      <w:r w:rsidRPr="00951A78">
        <w:rPr>
          <w:szCs w:val="24"/>
        </w:rPr>
        <w:tab/>
      </w:r>
      <w:r w:rsidRPr="00951A78">
        <w:rPr>
          <w:szCs w:val="24"/>
          <w:lang w:eastAsia="zh-CN"/>
        </w:rPr>
        <w:tab/>
        <w:t>Artificial Intelligence</w:t>
      </w:r>
    </w:p>
    <w:p w14:paraId="65F8D03F" w14:textId="668959A0" w:rsidR="00722A56" w:rsidRPr="00951A78" w:rsidRDefault="00722A56" w:rsidP="00F97DE4">
      <w:pPr>
        <w:rPr>
          <w:lang w:eastAsia="zh-CN"/>
        </w:rPr>
      </w:pPr>
      <w:r w:rsidRPr="00951A78">
        <w:t>AIGC</w:t>
      </w:r>
      <w:r w:rsidRPr="00951A78">
        <w:tab/>
      </w:r>
      <w:r w:rsidR="008D3E7D">
        <w:tab/>
      </w:r>
      <w:r w:rsidRPr="00951A78">
        <w:t>Artificial Intelligence Generated Content</w:t>
      </w:r>
    </w:p>
    <w:p w14:paraId="1559EC90" w14:textId="77777777" w:rsidR="00722A56" w:rsidRPr="00951A78" w:rsidRDefault="00722A56" w:rsidP="00F97DE4">
      <w:pPr>
        <w:rPr>
          <w:szCs w:val="24"/>
          <w:lang w:eastAsia="zh-CN"/>
        </w:rPr>
      </w:pPr>
      <w:r w:rsidRPr="00951A78">
        <w:rPr>
          <w:szCs w:val="24"/>
          <w:lang w:eastAsia="zh-CN"/>
        </w:rPr>
        <w:t>AR</w:t>
      </w:r>
      <w:r w:rsidRPr="00951A78">
        <w:rPr>
          <w:szCs w:val="24"/>
          <w:lang w:eastAsia="zh-CN"/>
        </w:rPr>
        <w:tab/>
      </w:r>
      <w:r w:rsidRPr="00951A78">
        <w:rPr>
          <w:szCs w:val="24"/>
          <w:lang w:eastAsia="zh-CN"/>
        </w:rPr>
        <w:tab/>
        <w:t>Augmented Reality</w:t>
      </w:r>
    </w:p>
    <w:p w14:paraId="35D50477" w14:textId="77777777" w:rsidR="00722A56" w:rsidRPr="00951A78" w:rsidRDefault="00722A56" w:rsidP="00F97DE4">
      <w:pPr>
        <w:rPr>
          <w:szCs w:val="24"/>
          <w:lang w:eastAsia="zh-CN"/>
        </w:rPr>
      </w:pPr>
      <w:r w:rsidRPr="00951A78">
        <w:rPr>
          <w:szCs w:val="24"/>
          <w:lang w:eastAsia="zh-CN"/>
        </w:rPr>
        <w:t>GPU</w:t>
      </w:r>
      <w:r w:rsidRPr="00951A78">
        <w:rPr>
          <w:szCs w:val="24"/>
          <w:lang w:eastAsia="zh-CN"/>
        </w:rPr>
        <w:tab/>
      </w:r>
      <w:r w:rsidRPr="00951A78">
        <w:rPr>
          <w:szCs w:val="24"/>
          <w:lang w:eastAsia="zh-CN"/>
        </w:rPr>
        <w:tab/>
        <w:t xml:space="preserve">Graphics </w:t>
      </w:r>
      <w:r w:rsidRPr="00951A78">
        <w:rPr>
          <w:rFonts w:eastAsia="Malgun Gothic"/>
          <w:szCs w:val="24"/>
          <w:lang w:eastAsia="ko-KR"/>
        </w:rPr>
        <w:t>P</w:t>
      </w:r>
      <w:r w:rsidRPr="00951A78">
        <w:rPr>
          <w:szCs w:val="24"/>
          <w:lang w:eastAsia="zh-CN"/>
        </w:rPr>
        <w:t xml:space="preserve">rocessing </w:t>
      </w:r>
      <w:r w:rsidRPr="00951A78">
        <w:rPr>
          <w:rFonts w:eastAsia="Malgun Gothic"/>
          <w:szCs w:val="24"/>
          <w:lang w:eastAsia="ko-KR"/>
        </w:rPr>
        <w:t>U</w:t>
      </w:r>
      <w:r w:rsidRPr="00951A78">
        <w:rPr>
          <w:szCs w:val="24"/>
          <w:lang w:eastAsia="zh-CN"/>
        </w:rPr>
        <w:t xml:space="preserve">nit </w:t>
      </w:r>
    </w:p>
    <w:p w14:paraId="48190CE4" w14:textId="77777777" w:rsidR="00722A56" w:rsidRPr="00951A78" w:rsidRDefault="00722A56" w:rsidP="00F97DE4">
      <w:pPr>
        <w:rPr>
          <w:szCs w:val="24"/>
        </w:rPr>
      </w:pPr>
      <w:r w:rsidRPr="00951A78">
        <w:rPr>
          <w:szCs w:val="24"/>
        </w:rPr>
        <w:t>IoT</w:t>
      </w:r>
      <w:r w:rsidRPr="00951A78">
        <w:rPr>
          <w:szCs w:val="24"/>
        </w:rPr>
        <w:tab/>
      </w:r>
      <w:r w:rsidRPr="00951A78">
        <w:rPr>
          <w:szCs w:val="24"/>
        </w:rPr>
        <w:tab/>
        <w:t>Internet of Things</w:t>
      </w:r>
    </w:p>
    <w:p w14:paraId="0410617F" w14:textId="77777777" w:rsidR="00722A56" w:rsidRPr="00951A78" w:rsidRDefault="00722A56" w:rsidP="00F97DE4">
      <w:pPr>
        <w:rPr>
          <w:rFonts w:eastAsia="Malgun Gothic"/>
          <w:szCs w:val="24"/>
          <w:lang w:eastAsia="ko-KR"/>
        </w:rPr>
      </w:pPr>
      <w:r w:rsidRPr="00951A78">
        <w:rPr>
          <w:rFonts w:eastAsia="Malgun Gothic"/>
          <w:szCs w:val="24"/>
          <w:lang w:eastAsia="ko-KR"/>
        </w:rPr>
        <w:t>IPR</w:t>
      </w:r>
      <w:r w:rsidRPr="00951A78">
        <w:rPr>
          <w:rFonts w:eastAsia="Malgun Gothic"/>
          <w:szCs w:val="24"/>
          <w:lang w:eastAsia="ko-KR"/>
        </w:rPr>
        <w:tab/>
      </w:r>
      <w:r w:rsidRPr="00951A78">
        <w:rPr>
          <w:rFonts w:eastAsia="Malgun Gothic"/>
          <w:szCs w:val="24"/>
          <w:lang w:eastAsia="ko-KR"/>
        </w:rPr>
        <w:tab/>
        <w:t>Intellectual Property Rights</w:t>
      </w:r>
    </w:p>
    <w:p w14:paraId="0378F060" w14:textId="77777777" w:rsidR="00722A56" w:rsidRPr="00951A78" w:rsidRDefault="00722A56" w:rsidP="00F97DE4">
      <w:pPr>
        <w:rPr>
          <w:lang w:eastAsia="zh-CN"/>
        </w:rPr>
      </w:pPr>
      <w:r w:rsidRPr="00951A78">
        <w:rPr>
          <w:szCs w:val="24"/>
        </w:rPr>
        <w:t>LCM</w:t>
      </w:r>
      <w:r w:rsidRPr="00951A78">
        <w:rPr>
          <w:szCs w:val="24"/>
        </w:rPr>
        <w:tab/>
      </w:r>
      <w:r w:rsidRPr="00951A78">
        <w:rPr>
          <w:szCs w:val="24"/>
        </w:rPr>
        <w:tab/>
      </w:r>
      <w:r w:rsidRPr="00951A78">
        <w:rPr>
          <w:lang w:eastAsia="zh-CN"/>
        </w:rPr>
        <w:t>Lifecycle Management</w:t>
      </w:r>
    </w:p>
    <w:p w14:paraId="51AA3EEF" w14:textId="77777777" w:rsidR="00722A56" w:rsidRPr="00951A78" w:rsidRDefault="00722A56" w:rsidP="00F97DE4">
      <w:pPr>
        <w:rPr>
          <w:szCs w:val="24"/>
          <w:lang w:eastAsia="zh-CN"/>
        </w:rPr>
      </w:pPr>
      <w:r w:rsidRPr="00951A78">
        <w:rPr>
          <w:szCs w:val="24"/>
          <w:lang w:eastAsia="zh-CN"/>
        </w:rPr>
        <w:t>NFT</w:t>
      </w:r>
      <w:r w:rsidRPr="00951A78">
        <w:rPr>
          <w:szCs w:val="24"/>
          <w:lang w:eastAsia="zh-CN"/>
        </w:rPr>
        <w:tab/>
      </w:r>
      <w:r w:rsidRPr="00951A78">
        <w:rPr>
          <w:szCs w:val="24"/>
          <w:lang w:eastAsia="zh-CN"/>
        </w:rPr>
        <w:tab/>
        <w:t>Non-Fungible Token</w:t>
      </w:r>
    </w:p>
    <w:p w14:paraId="0B3D292D" w14:textId="77777777" w:rsidR="00722A56" w:rsidRPr="00951A78" w:rsidRDefault="00722A56" w:rsidP="00F97DE4">
      <w:pPr>
        <w:rPr>
          <w:rFonts w:eastAsia="Batang"/>
        </w:rPr>
      </w:pPr>
      <w:r w:rsidRPr="00951A78">
        <w:rPr>
          <w:szCs w:val="24"/>
          <w:lang w:eastAsia="zh-CN"/>
        </w:rPr>
        <w:t>NLP</w:t>
      </w:r>
      <w:r w:rsidRPr="00951A78">
        <w:rPr>
          <w:szCs w:val="24"/>
          <w:lang w:eastAsia="zh-CN"/>
        </w:rPr>
        <w:tab/>
      </w:r>
      <w:r w:rsidRPr="00951A78">
        <w:rPr>
          <w:szCs w:val="24"/>
          <w:lang w:eastAsia="zh-CN"/>
        </w:rPr>
        <w:tab/>
      </w:r>
      <w:r w:rsidRPr="00951A78">
        <w:rPr>
          <w:lang w:eastAsia="zh-CN"/>
        </w:rPr>
        <w:t>N</w:t>
      </w:r>
      <w:r w:rsidRPr="00951A78">
        <w:rPr>
          <w:rFonts w:eastAsia="Batang"/>
        </w:rPr>
        <w:t xml:space="preserve">atural </w:t>
      </w:r>
      <w:r w:rsidRPr="00951A78">
        <w:rPr>
          <w:lang w:eastAsia="zh-CN"/>
        </w:rPr>
        <w:t>L</w:t>
      </w:r>
      <w:r w:rsidRPr="00951A78">
        <w:rPr>
          <w:rFonts w:eastAsia="Batang"/>
        </w:rPr>
        <w:t xml:space="preserve">anguage </w:t>
      </w:r>
      <w:r w:rsidRPr="00951A78">
        <w:rPr>
          <w:lang w:eastAsia="zh-CN"/>
        </w:rPr>
        <w:t>P</w:t>
      </w:r>
      <w:r w:rsidRPr="00951A78">
        <w:rPr>
          <w:rFonts w:eastAsia="Batang"/>
        </w:rPr>
        <w:t>rocessing</w:t>
      </w:r>
    </w:p>
    <w:p w14:paraId="4461485D" w14:textId="77777777" w:rsidR="00722A56" w:rsidRPr="00951A78" w:rsidRDefault="00722A56" w:rsidP="00F97DE4">
      <w:pPr>
        <w:rPr>
          <w:lang w:eastAsia="zh-CN"/>
        </w:rPr>
      </w:pPr>
      <w:r w:rsidRPr="00951A78">
        <w:rPr>
          <w:lang w:eastAsia="zh-CN"/>
        </w:rPr>
        <w:t>PII</w:t>
      </w:r>
      <w:r w:rsidRPr="00951A78">
        <w:rPr>
          <w:lang w:eastAsia="zh-CN"/>
        </w:rPr>
        <w:tab/>
      </w:r>
      <w:r w:rsidRPr="00951A78">
        <w:rPr>
          <w:lang w:eastAsia="zh-CN"/>
        </w:rPr>
        <w:tab/>
        <w:t xml:space="preserve">Personal </w:t>
      </w:r>
      <w:r w:rsidRPr="00951A78">
        <w:rPr>
          <w:rFonts w:eastAsia="Malgun Gothic"/>
          <w:lang w:eastAsia="ko-KR"/>
        </w:rPr>
        <w:t>I</w:t>
      </w:r>
      <w:r w:rsidRPr="00951A78">
        <w:rPr>
          <w:lang w:eastAsia="zh-CN"/>
        </w:rPr>
        <w:t>dentifia</w:t>
      </w:r>
      <w:r w:rsidRPr="00951A78">
        <w:rPr>
          <w:rFonts w:eastAsia="Malgun Gothic"/>
          <w:lang w:eastAsia="ko-KR"/>
        </w:rPr>
        <w:t>ble Information</w:t>
      </w:r>
    </w:p>
    <w:p w14:paraId="6321E748" w14:textId="77777777" w:rsidR="00722A56" w:rsidRPr="00951A78" w:rsidRDefault="00722A56" w:rsidP="00F97DE4">
      <w:pPr>
        <w:rPr>
          <w:lang w:eastAsia="zh-CN"/>
        </w:rPr>
      </w:pPr>
      <w:proofErr w:type="spellStart"/>
      <w:r w:rsidRPr="00951A78">
        <w:rPr>
          <w:lang w:eastAsia="zh-CN"/>
        </w:rPr>
        <w:t>QoE</w:t>
      </w:r>
      <w:proofErr w:type="spellEnd"/>
      <w:r w:rsidRPr="00951A78">
        <w:rPr>
          <w:lang w:eastAsia="zh-CN"/>
        </w:rPr>
        <w:tab/>
      </w:r>
      <w:r w:rsidRPr="00951A78">
        <w:rPr>
          <w:lang w:eastAsia="zh-CN"/>
        </w:rPr>
        <w:tab/>
        <w:t>Quality of Experience</w:t>
      </w:r>
    </w:p>
    <w:p w14:paraId="26B2AAA5" w14:textId="77777777" w:rsidR="00722A56" w:rsidRPr="00951A78" w:rsidRDefault="00722A56" w:rsidP="00F97DE4">
      <w:pPr>
        <w:rPr>
          <w:lang w:eastAsia="zh-CN"/>
        </w:rPr>
      </w:pPr>
      <w:r w:rsidRPr="00951A78">
        <w:rPr>
          <w:lang w:eastAsia="zh-CN"/>
        </w:rPr>
        <w:lastRenderedPageBreak/>
        <w:t>QoS</w:t>
      </w:r>
      <w:r w:rsidRPr="00951A78">
        <w:rPr>
          <w:lang w:eastAsia="zh-CN"/>
        </w:rPr>
        <w:tab/>
      </w:r>
      <w:r w:rsidRPr="00951A78">
        <w:rPr>
          <w:lang w:eastAsia="zh-CN"/>
        </w:rPr>
        <w:tab/>
        <w:t>Quality of Service</w:t>
      </w:r>
    </w:p>
    <w:p w14:paraId="2F494E97" w14:textId="77777777" w:rsidR="00722A56" w:rsidRPr="00951A78" w:rsidRDefault="00722A56" w:rsidP="00F97DE4">
      <w:pPr>
        <w:rPr>
          <w:szCs w:val="24"/>
          <w:lang w:eastAsia="zh-CN"/>
        </w:rPr>
      </w:pPr>
      <w:r w:rsidRPr="00951A78">
        <w:rPr>
          <w:lang w:eastAsia="zh-CN"/>
        </w:rPr>
        <w:t>SDO</w:t>
      </w:r>
      <w:r w:rsidRPr="00951A78">
        <w:rPr>
          <w:lang w:eastAsia="zh-CN"/>
        </w:rPr>
        <w:tab/>
      </w:r>
      <w:r w:rsidRPr="00951A78">
        <w:rPr>
          <w:lang w:eastAsia="zh-CN"/>
        </w:rPr>
        <w:tab/>
      </w:r>
      <w:r w:rsidRPr="00951A78">
        <w:rPr>
          <w:szCs w:val="21"/>
          <w:lang w:eastAsia="zh-CN"/>
        </w:rPr>
        <w:t>Standards Development Organizations</w:t>
      </w:r>
    </w:p>
    <w:p w14:paraId="2A58B7BF" w14:textId="77777777" w:rsidR="00722A56" w:rsidRPr="00951A78" w:rsidRDefault="00722A56" w:rsidP="00F97DE4">
      <w:pPr>
        <w:rPr>
          <w:szCs w:val="24"/>
          <w:lang w:eastAsia="zh-CN"/>
        </w:rPr>
      </w:pPr>
      <w:r w:rsidRPr="00951A78">
        <w:rPr>
          <w:szCs w:val="24"/>
          <w:lang w:eastAsia="zh-CN"/>
        </w:rPr>
        <w:t>VR</w:t>
      </w:r>
      <w:r w:rsidRPr="00951A78">
        <w:rPr>
          <w:szCs w:val="24"/>
          <w:lang w:eastAsia="zh-CN"/>
        </w:rPr>
        <w:tab/>
      </w:r>
      <w:r w:rsidRPr="00951A78">
        <w:rPr>
          <w:szCs w:val="24"/>
          <w:lang w:eastAsia="zh-CN"/>
        </w:rPr>
        <w:tab/>
        <w:t>Virtual Reality</w:t>
      </w:r>
    </w:p>
    <w:p w14:paraId="288DD967" w14:textId="77777777" w:rsidR="00722A56" w:rsidRPr="00951A78" w:rsidRDefault="00722A56" w:rsidP="00F97DE4">
      <w:pPr>
        <w:rPr>
          <w:szCs w:val="24"/>
        </w:rPr>
      </w:pPr>
      <w:r w:rsidRPr="00951A78">
        <w:rPr>
          <w:szCs w:val="24"/>
          <w:lang w:eastAsia="zh-CN"/>
        </w:rPr>
        <w:t>XR</w:t>
      </w:r>
      <w:r w:rsidRPr="00951A78">
        <w:rPr>
          <w:szCs w:val="24"/>
          <w:lang w:eastAsia="zh-CN"/>
        </w:rPr>
        <w:tab/>
      </w:r>
      <w:r w:rsidRPr="00951A78">
        <w:rPr>
          <w:szCs w:val="24"/>
          <w:lang w:eastAsia="zh-CN"/>
        </w:rPr>
        <w:tab/>
        <w:t>Extended Reality</w:t>
      </w:r>
    </w:p>
    <w:p w14:paraId="5BC3D0C1" w14:textId="77777777" w:rsidR="00F97DE4" w:rsidRPr="00722A56" w:rsidRDefault="00F97DE4" w:rsidP="00722A56">
      <w:pPr>
        <w:pStyle w:val="Heading1"/>
      </w:pPr>
      <w:bookmarkStart w:id="21" w:name="_Toc167265002"/>
      <w:bookmarkStart w:id="22" w:name="_Toc239856510"/>
      <w:r w:rsidRPr="00951A78">
        <w:rPr>
          <w:rFonts w:eastAsia="MS Mincho"/>
          <w:lang w:eastAsia="ja-JP"/>
        </w:rPr>
        <w:t>5</w:t>
      </w:r>
      <w:r w:rsidRPr="00951A78">
        <w:rPr>
          <w:rFonts w:eastAsia="MS Mincho"/>
          <w:lang w:eastAsia="ja-JP"/>
        </w:rPr>
        <w:tab/>
        <w:t>Conventions</w:t>
      </w:r>
      <w:bookmarkEnd w:id="21"/>
      <w:bookmarkEnd w:id="22"/>
    </w:p>
    <w:p w14:paraId="022C71C1" w14:textId="77777777" w:rsidR="00F97DE4" w:rsidRPr="00951A78" w:rsidRDefault="00F97DE4" w:rsidP="00F97DE4">
      <w:pPr>
        <w:rPr>
          <w:szCs w:val="24"/>
        </w:rPr>
      </w:pPr>
      <w:r w:rsidRPr="00951A78">
        <w:rPr>
          <w:szCs w:val="24"/>
        </w:rPr>
        <w:t>None.</w:t>
      </w:r>
    </w:p>
    <w:p w14:paraId="7E14B354" w14:textId="77777777" w:rsidR="00F97DE4" w:rsidRPr="00951A78" w:rsidRDefault="00F97DE4" w:rsidP="00722A56">
      <w:pPr>
        <w:pStyle w:val="Heading1"/>
        <w:rPr>
          <w:rFonts w:eastAsia="MS Mincho"/>
          <w:lang w:eastAsia="ja-JP"/>
        </w:rPr>
      </w:pPr>
      <w:bookmarkStart w:id="23" w:name="_Toc167265003"/>
      <w:bookmarkStart w:id="24" w:name="_Toc239856511"/>
      <w:r w:rsidRPr="00951A78">
        <w:rPr>
          <w:rFonts w:eastAsia="MS Mincho"/>
          <w:lang w:eastAsia="ja-JP"/>
        </w:rPr>
        <w:t>6</w:t>
      </w:r>
      <w:r w:rsidRPr="00951A78">
        <w:rPr>
          <w:rFonts w:eastAsia="MS Mincho"/>
          <w:lang w:eastAsia="ja-JP"/>
        </w:rPr>
        <w:tab/>
        <w:t xml:space="preserve">An </w:t>
      </w:r>
      <w:r w:rsidRPr="00722A56">
        <w:t>overview</w:t>
      </w:r>
      <w:r w:rsidRPr="00951A78">
        <w:rPr>
          <w:rFonts w:eastAsia="MS Mincho"/>
          <w:lang w:eastAsia="ja-JP"/>
        </w:rPr>
        <w:t xml:space="preserve"> of the metaverse environment</w:t>
      </w:r>
      <w:bookmarkEnd w:id="23"/>
      <w:bookmarkEnd w:id="24"/>
      <w:r w:rsidRPr="00951A78">
        <w:rPr>
          <w:rFonts w:eastAsia="MS Mincho"/>
          <w:lang w:eastAsia="ja-JP"/>
        </w:rPr>
        <w:t xml:space="preserve"> </w:t>
      </w:r>
    </w:p>
    <w:p w14:paraId="7B30A2E3" w14:textId="77777777" w:rsidR="00F97DE4" w:rsidRPr="00951A78" w:rsidRDefault="00F97DE4" w:rsidP="00722A56">
      <w:pPr>
        <w:pStyle w:val="Heading2"/>
        <w:rPr>
          <w:rFonts w:eastAsia="Malgun Gothic"/>
          <w:lang w:eastAsia="ko-KR"/>
        </w:rPr>
      </w:pPr>
      <w:bookmarkStart w:id="25" w:name="_Toc167265004"/>
      <w:bookmarkStart w:id="26" w:name="_Toc239856512"/>
      <w:r w:rsidRPr="00951A78">
        <w:rPr>
          <w:rFonts w:eastAsia="Malgun Gothic"/>
          <w:lang w:eastAsia="ko-KR"/>
        </w:rPr>
        <w:t>6.1</w:t>
      </w:r>
      <w:r w:rsidRPr="00951A78">
        <w:rPr>
          <w:rFonts w:eastAsia="Malgun Gothic"/>
          <w:lang w:eastAsia="ko-KR"/>
        </w:rPr>
        <w:tab/>
        <w:t>Background of metaverse</w:t>
      </w:r>
      <w:bookmarkEnd w:id="25"/>
      <w:bookmarkEnd w:id="26"/>
    </w:p>
    <w:p w14:paraId="13E5DBAC" w14:textId="6266A215" w:rsidR="00F97DE4" w:rsidRPr="005C1723" w:rsidRDefault="00071C31" w:rsidP="00722A56">
      <w:pPr>
        <w:rPr>
          <w:lang w:eastAsia="zh-CN"/>
        </w:rPr>
      </w:pPr>
      <w:r w:rsidRPr="00951A78">
        <w:rPr>
          <w:lang w:eastAsia="zh-CN"/>
        </w:rPr>
        <w:t xml:space="preserve">Defined as </w:t>
      </w:r>
      <w:r w:rsidR="00F97DE4" w:rsidRPr="00951A78">
        <w:rPr>
          <w:rFonts w:eastAsia="Malgun Gothic"/>
          <w:lang w:eastAsia="ko-KR"/>
        </w:rPr>
        <w:t>an integrative ecosystem of virtual worlds</w:t>
      </w:r>
      <w:r w:rsidRPr="00951A78">
        <w:rPr>
          <w:rFonts w:eastAsia="Malgun Gothic"/>
          <w:lang w:eastAsia="ko-KR"/>
        </w:rPr>
        <w:t xml:space="preserve"> [b-ITU-T FGMV-20]</w:t>
      </w:r>
      <w:r w:rsidR="00F97DE4" w:rsidRPr="00951A78">
        <w:rPr>
          <w:lang w:eastAsia="zh-CN"/>
        </w:rPr>
        <w:t xml:space="preserve">, </w:t>
      </w:r>
      <w:r w:rsidRPr="00951A78">
        <w:rPr>
          <w:lang w:eastAsia="zh-CN"/>
        </w:rPr>
        <w:t xml:space="preserve">the metaverse </w:t>
      </w:r>
      <w:r w:rsidR="001C2F25" w:rsidRPr="00951A78">
        <w:rPr>
          <w:lang w:eastAsia="zh-CN"/>
        </w:rPr>
        <w:t xml:space="preserve">is a space </w:t>
      </w:r>
      <w:r w:rsidR="00F97DE4" w:rsidRPr="00951A78">
        <w:rPr>
          <w:rFonts w:eastAsia="Malgun Gothic"/>
          <w:lang w:eastAsia="ko-KR"/>
        </w:rPr>
        <w:t>where</w:t>
      </w:r>
      <w:r w:rsidR="00F97DE4" w:rsidRPr="00951A78">
        <w:rPr>
          <w:lang w:eastAsia="zh-CN"/>
        </w:rPr>
        <w:t xml:space="preserve"> </w:t>
      </w:r>
      <w:r w:rsidR="00F97DE4" w:rsidRPr="00951A78">
        <w:rPr>
          <w:rFonts w:eastAsia="Malgun Gothic"/>
          <w:lang w:eastAsia="ko-KR"/>
        </w:rPr>
        <w:t>participating entities</w:t>
      </w:r>
      <w:r w:rsidR="00F97DE4" w:rsidRPr="00951A78">
        <w:rPr>
          <w:lang w:eastAsia="zh-CN"/>
        </w:rPr>
        <w:t xml:space="preserve"> </w:t>
      </w:r>
      <w:r w:rsidR="001C2F25" w:rsidRPr="00951A78">
        <w:rPr>
          <w:lang w:eastAsia="zh-CN"/>
        </w:rPr>
        <w:t xml:space="preserve">may </w:t>
      </w:r>
      <w:r w:rsidR="00F97DE4" w:rsidRPr="00951A78">
        <w:rPr>
          <w:rFonts w:eastAsia="Malgun Gothic"/>
          <w:lang w:eastAsia="ko-KR"/>
        </w:rPr>
        <w:t>have</w:t>
      </w:r>
      <w:r w:rsidR="00F97DE4" w:rsidRPr="00951A78">
        <w:rPr>
          <w:lang w:eastAsia="zh-CN"/>
        </w:rPr>
        <w:t xml:space="preserve"> one or more identities</w:t>
      </w:r>
      <w:r w:rsidR="006C0687" w:rsidRPr="00951A78">
        <w:rPr>
          <w:lang w:eastAsia="zh-CN"/>
        </w:rPr>
        <w:t>. It</w:t>
      </w:r>
      <w:r w:rsidR="006834D8" w:rsidRPr="00951A78">
        <w:rPr>
          <w:lang w:eastAsia="zh-CN"/>
        </w:rPr>
        <w:t>s</w:t>
      </w:r>
      <w:r w:rsidR="006C0687" w:rsidRPr="00951A78">
        <w:rPr>
          <w:lang w:eastAsia="zh-CN"/>
        </w:rPr>
        <w:t xml:space="preserve"> </w:t>
      </w:r>
      <w:r w:rsidR="006834D8" w:rsidRPr="00951A78">
        <w:rPr>
          <w:lang w:eastAsia="zh-CN"/>
        </w:rPr>
        <w:t>essential enablers are</w:t>
      </w:r>
      <w:r w:rsidR="00F97DE4" w:rsidRPr="00951A78">
        <w:rPr>
          <w:rFonts w:eastAsia="Malgun Gothic"/>
          <w:lang w:eastAsia="ko-KR"/>
        </w:rPr>
        <w:t xml:space="preserve"> </w:t>
      </w:r>
      <w:r w:rsidR="00F97DE4" w:rsidRPr="00951A78">
        <w:rPr>
          <w:lang w:eastAsia="zh-CN"/>
        </w:rPr>
        <w:t>cutting-edge technologies includ</w:t>
      </w:r>
      <w:r w:rsidR="00AD15CC" w:rsidRPr="00951A78">
        <w:rPr>
          <w:lang w:eastAsia="zh-CN"/>
        </w:rPr>
        <w:t>ing</w:t>
      </w:r>
      <w:r w:rsidR="00F97DE4" w:rsidRPr="00951A78">
        <w:rPr>
          <w:lang w:eastAsia="zh-CN"/>
        </w:rPr>
        <w:t xml:space="preserve"> </w:t>
      </w:r>
      <w:r w:rsidR="004726D8" w:rsidRPr="00951A78">
        <w:rPr>
          <w:lang w:eastAsia="zh-CN"/>
        </w:rPr>
        <w:t>artificial i</w:t>
      </w:r>
      <w:r w:rsidR="00F97DE4" w:rsidRPr="00951A78">
        <w:rPr>
          <w:lang w:eastAsia="zh-CN"/>
        </w:rPr>
        <w:t xml:space="preserve">ntelligence (AI), </w:t>
      </w:r>
      <w:r w:rsidR="004726D8" w:rsidRPr="00951A78">
        <w:rPr>
          <w:lang w:eastAsia="zh-CN"/>
        </w:rPr>
        <w:t xml:space="preserve">web </w:t>
      </w:r>
      <w:r w:rsidR="00F97DE4" w:rsidRPr="00951A78">
        <w:rPr>
          <w:lang w:eastAsia="zh-CN"/>
        </w:rPr>
        <w:t xml:space="preserve">3.0, </w:t>
      </w:r>
      <w:r w:rsidR="004726D8" w:rsidRPr="00951A78">
        <w:rPr>
          <w:lang w:eastAsia="zh-CN"/>
        </w:rPr>
        <w:t>blockchain</w:t>
      </w:r>
      <w:r w:rsidR="00F97DE4" w:rsidRPr="00951A78">
        <w:rPr>
          <w:lang w:eastAsia="zh-CN"/>
        </w:rPr>
        <w:t xml:space="preserve">, </w:t>
      </w:r>
      <w:r w:rsidR="004726D8" w:rsidRPr="00951A78">
        <w:rPr>
          <w:lang w:eastAsia="zh-CN"/>
        </w:rPr>
        <w:t xml:space="preserve">augmented reality </w:t>
      </w:r>
      <w:r w:rsidR="00F97DE4" w:rsidRPr="00951A78">
        <w:rPr>
          <w:lang w:eastAsia="zh-CN"/>
        </w:rPr>
        <w:t xml:space="preserve">(AR), </w:t>
      </w:r>
      <w:r w:rsidR="004726D8" w:rsidRPr="00951A78">
        <w:rPr>
          <w:lang w:eastAsia="zh-CN"/>
        </w:rPr>
        <w:t xml:space="preserve">virtual reality </w:t>
      </w:r>
      <w:r w:rsidR="00F97DE4" w:rsidRPr="00951A78">
        <w:rPr>
          <w:lang w:eastAsia="zh-CN"/>
        </w:rPr>
        <w:t>(VR)</w:t>
      </w:r>
      <w:r w:rsidR="008C595D" w:rsidRPr="00951A78">
        <w:rPr>
          <w:lang w:eastAsia="zh-CN"/>
        </w:rPr>
        <w:t>,</w:t>
      </w:r>
      <w:r w:rsidR="00F97DE4" w:rsidRPr="00951A78">
        <w:rPr>
          <w:lang w:eastAsia="zh-CN"/>
        </w:rPr>
        <w:t xml:space="preserve"> Internet of Things (IoT), etc. </w:t>
      </w:r>
      <w:r w:rsidR="00AE562C" w:rsidRPr="005C1723">
        <w:rPr>
          <w:lang w:eastAsia="zh-CN"/>
        </w:rPr>
        <w:t>A</w:t>
      </w:r>
      <w:r w:rsidR="00F97DE4" w:rsidRPr="005C1723">
        <w:rPr>
          <w:lang w:eastAsia="zh-CN"/>
        </w:rPr>
        <w:t xml:space="preserve"> virtual </w:t>
      </w:r>
      <w:r w:rsidR="00AE562C" w:rsidRPr="005C1723">
        <w:rPr>
          <w:lang w:eastAsia="zh-CN"/>
        </w:rPr>
        <w:t>representation of</w:t>
      </w:r>
      <w:r w:rsidR="00F97DE4" w:rsidRPr="005C1723">
        <w:rPr>
          <w:lang w:eastAsia="zh-CN"/>
        </w:rPr>
        <w:t xml:space="preserve"> the real world</w:t>
      </w:r>
      <w:r w:rsidR="001A0AD5" w:rsidRPr="005C1723">
        <w:rPr>
          <w:lang w:eastAsia="zh-CN"/>
        </w:rPr>
        <w:t>,</w:t>
      </w:r>
      <w:r w:rsidR="00F97DE4" w:rsidRPr="005C1723">
        <w:rPr>
          <w:lang w:eastAsia="zh-CN"/>
        </w:rPr>
        <w:t xml:space="preserve"> </w:t>
      </w:r>
      <w:r w:rsidR="001A0AD5" w:rsidRPr="005C1723">
        <w:rPr>
          <w:lang w:eastAsia="zh-CN"/>
        </w:rPr>
        <w:t>e</w:t>
      </w:r>
      <w:r w:rsidR="00F97DE4" w:rsidRPr="005C1723">
        <w:rPr>
          <w:lang w:eastAsia="ko-KR"/>
        </w:rPr>
        <w:t xml:space="preserve">verything </w:t>
      </w:r>
      <w:r w:rsidR="00F97DE4" w:rsidRPr="005C1723">
        <w:rPr>
          <w:lang w:eastAsia="zh-CN"/>
        </w:rPr>
        <w:t xml:space="preserve">in </w:t>
      </w:r>
      <w:r w:rsidR="00F97DE4" w:rsidRPr="005C1723">
        <w:rPr>
          <w:lang w:eastAsia="ko-KR"/>
        </w:rPr>
        <w:t xml:space="preserve">the </w:t>
      </w:r>
      <w:r w:rsidR="00F97DE4" w:rsidRPr="005C1723">
        <w:rPr>
          <w:lang w:eastAsia="zh-CN"/>
        </w:rPr>
        <w:t xml:space="preserve">metaverse </w:t>
      </w:r>
      <w:r w:rsidR="00F97DE4" w:rsidRPr="005C1723">
        <w:rPr>
          <w:lang w:eastAsia="ko-KR"/>
        </w:rPr>
        <w:t>is</w:t>
      </w:r>
      <w:r w:rsidR="00F97DE4" w:rsidRPr="005C1723">
        <w:rPr>
          <w:lang w:eastAsia="zh-CN"/>
        </w:rPr>
        <w:t xml:space="preserve"> digitalized and virtualized, </w:t>
      </w:r>
      <w:r w:rsidR="005B01F8" w:rsidRPr="005C1723">
        <w:rPr>
          <w:lang w:eastAsia="zh-CN"/>
        </w:rPr>
        <w:t xml:space="preserve">and </w:t>
      </w:r>
      <w:r w:rsidR="00AA34EC" w:rsidRPr="005C1723">
        <w:rPr>
          <w:lang w:eastAsia="zh-CN"/>
        </w:rPr>
        <w:t>"</w:t>
      </w:r>
      <w:r w:rsidR="00F97DE4" w:rsidRPr="005C1723">
        <w:rPr>
          <w:lang w:eastAsia="zh-CN"/>
        </w:rPr>
        <w:t>created</w:t>
      </w:r>
      <w:r w:rsidR="00AA34EC" w:rsidRPr="005C1723">
        <w:rPr>
          <w:lang w:eastAsia="zh-CN"/>
        </w:rPr>
        <w:t>"</w:t>
      </w:r>
      <w:r w:rsidR="00F97DE4" w:rsidRPr="005C1723">
        <w:rPr>
          <w:lang w:eastAsia="zh-CN"/>
        </w:rPr>
        <w:t xml:space="preserve"> by companies, organization</w:t>
      </w:r>
      <w:r w:rsidR="00870C37" w:rsidRPr="005C1723">
        <w:rPr>
          <w:lang w:eastAsia="zh-CN"/>
        </w:rPr>
        <w:t>s</w:t>
      </w:r>
      <w:r w:rsidR="00F97DE4" w:rsidRPr="005C1723">
        <w:rPr>
          <w:lang w:eastAsia="zh-CN"/>
        </w:rPr>
        <w:t>, person</w:t>
      </w:r>
      <w:r w:rsidR="00870C37" w:rsidRPr="005C1723">
        <w:rPr>
          <w:lang w:eastAsia="zh-CN"/>
        </w:rPr>
        <w:t>s</w:t>
      </w:r>
      <w:r w:rsidR="00F97DE4" w:rsidRPr="005C1723">
        <w:rPr>
          <w:lang w:eastAsia="zh-CN"/>
        </w:rPr>
        <w:t xml:space="preserve">, and even by metaverse itself. </w:t>
      </w:r>
    </w:p>
    <w:p w14:paraId="74291D0A" w14:textId="761388BF" w:rsidR="00F97DE4" w:rsidRPr="00951A78" w:rsidRDefault="00F97DE4" w:rsidP="00722A56">
      <w:pPr>
        <w:rPr>
          <w:lang w:eastAsia="zh-CN"/>
        </w:rPr>
      </w:pPr>
      <w:r w:rsidRPr="00951A78">
        <w:rPr>
          <w:lang w:eastAsia="zh-CN"/>
        </w:rPr>
        <w:t xml:space="preserve">However, there are also potential risks. When all these important and advanced technologies are applied and used in </w:t>
      </w:r>
      <w:r w:rsidR="000869EB" w:rsidRPr="00951A78">
        <w:rPr>
          <w:lang w:eastAsia="zh-CN"/>
        </w:rPr>
        <w:t xml:space="preserve">certain </w:t>
      </w:r>
      <w:r w:rsidRPr="00951A78">
        <w:rPr>
          <w:lang w:eastAsia="zh-CN"/>
        </w:rPr>
        <w:t xml:space="preserve">scenarios, it will bring a </w:t>
      </w:r>
      <w:r w:rsidR="00114C4F" w:rsidRPr="00951A78">
        <w:rPr>
          <w:lang w:eastAsia="zh-CN"/>
        </w:rPr>
        <w:t xml:space="preserve">series </w:t>
      </w:r>
      <w:r w:rsidRPr="00951A78">
        <w:rPr>
          <w:lang w:eastAsia="zh-CN"/>
        </w:rPr>
        <w:t xml:space="preserve">of concerns and problems such as the concerns </w:t>
      </w:r>
      <w:r w:rsidR="00E547BD" w:rsidRPr="00951A78">
        <w:rPr>
          <w:lang w:eastAsia="zh-CN"/>
        </w:rPr>
        <w:t xml:space="preserve">over </w:t>
      </w:r>
      <w:r w:rsidRPr="00951A78">
        <w:rPr>
          <w:lang w:eastAsia="zh-CN"/>
        </w:rPr>
        <w:t xml:space="preserve">safety, security, ethics and problems </w:t>
      </w:r>
      <w:r w:rsidR="00E547BD" w:rsidRPr="00951A78">
        <w:rPr>
          <w:lang w:eastAsia="zh-CN"/>
        </w:rPr>
        <w:t xml:space="preserve">with </w:t>
      </w:r>
      <w:r w:rsidRPr="00951A78">
        <w:rPr>
          <w:lang w:eastAsia="zh-CN"/>
        </w:rPr>
        <w:t xml:space="preserve">privacy, </w:t>
      </w:r>
      <w:r w:rsidR="00E547BD" w:rsidRPr="00951A78">
        <w:rPr>
          <w:lang w:eastAsia="zh-CN"/>
        </w:rPr>
        <w:t>i</w:t>
      </w:r>
      <w:r w:rsidRPr="00951A78">
        <w:rPr>
          <w:lang w:eastAsia="zh-CN"/>
        </w:rPr>
        <w:t xml:space="preserve">ntellectual </w:t>
      </w:r>
      <w:r w:rsidR="00E547BD" w:rsidRPr="00951A78">
        <w:rPr>
          <w:lang w:eastAsia="zh-CN"/>
        </w:rPr>
        <w:t>p</w:t>
      </w:r>
      <w:r w:rsidRPr="00951A78">
        <w:rPr>
          <w:lang w:eastAsia="zh-CN"/>
        </w:rPr>
        <w:t xml:space="preserve">roperty </w:t>
      </w:r>
      <w:r w:rsidR="00E547BD" w:rsidRPr="00951A78">
        <w:rPr>
          <w:lang w:eastAsia="zh-CN"/>
        </w:rPr>
        <w:t>r</w:t>
      </w:r>
      <w:r w:rsidRPr="00951A78">
        <w:rPr>
          <w:lang w:eastAsia="zh-CN"/>
        </w:rPr>
        <w:t xml:space="preserve">ights (IPR), </w:t>
      </w:r>
      <w:r w:rsidR="00114C4F" w:rsidRPr="00951A78">
        <w:rPr>
          <w:lang w:eastAsia="zh-CN"/>
        </w:rPr>
        <w:t xml:space="preserve">and </w:t>
      </w:r>
      <w:r w:rsidRPr="00951A78">
        <w:rPr>
          <w:lang w:eastAsia="zh-CN"/>
        </w:rPr>
        <w:t>violence. In</w:t>
      </w:r>
      <w:r w:rsidRPr="00951A78">
        <w:rPr>
          <w:rFonts w:eastAsia="Malgun Gothic"/>
          <w:lang w:eastAsia="ko-KR"/>
        </w:rPr>
        <w:t xml:space="preserve"> the</w:t>
      </w:r>
      <w:r w:rsidRPr="00951A78">
        <w:rPr>
          <w:lang w:eastAsia="zh-CN"/>
        </w:rPr>
        <w:t xml:space="preserve"> metaverse, all these concerns and problems will occur</w:t>
      </w:r>
      <w:r w:rsidR="00E547BD" w:rsidRPr="00951A78">
        <w:rPr>
          <w:lang w:eastAsia="zh-CN"/>
        </w:rPr>
        <w:t xml:space="preserve">, along </w:t>
      </w:r>
      <w:r w:rsidR="00246B9D" w:rsidRPr="00951A78">
        <w:rPr>
          <w:lang w:eastAsia="zh-CN"/>
        </w:rPr>
        <w:t>with other</w:t>
      </w:r>
      <w:r w:rsidRPr="00951A78">
        <w:rPr>
          <w:lang w:eastAsia="zh-CN"/>
        </w:rPr>
        <w:t xml:space="preserve"> unexpected problems</w:t>
      </w:r>
      <w:r w:rsidR="00E547BD" w:rsidRPr="00951A78">
        <w:rPr>
          <w:lang w:eastAsia="zh-CN"/>
        </w:rPr>
        <w:t>.</w:t>
      </w:r>
      <w:r w:rsidRPr="00951A78">
        <w:rPr>
          <w:lang w:eastAsia="zh-CN"/>
        </w:rPr>
        <w:t xml:space="preserve"> </w:t>
      </w:r>
      <w:r w:rsidR="00E547BD" w:rsidRPr="00951A78">
        <w:rPr>
          <w:lang w:eastAsia="zh-CN"/>
        </w:rPr>
        <w:t>C</w:t>
      </w:r>
      <w:r w:rsidRPr="00951A78">
        <w:rPr>
          <w:lang w:eastAsia="zh-CN"/>
        </w:rPr>
        <w:t>onsidering all these concerns and problems, trustworthiness and relevant issues become very important key issues for the metaverse and its development.</w:t>
      </w:r>
    </w:p>
    <w:p w14:paraId="684BF461" w14:textId="6F71CB14" w:rsidR="00F97DE4" w:rsidRPr="005C1723" w:rsidRDefault="00F97DE4" w:rsidP="00722A56">
      <w:pPr>
        <w:rPr>
          <w:lang w:eastAsia="ko-KR"/>
        </w:rPr>
      </w:pPr>
      <w:r w:rsidRPr="005C1723">
        <w:rPr>
          <w:lang w:eastAsia="zh-CN"/>
        </w:rPr>
        <w:t xml:space="preserve">When we discuss and study </w:t>
      </w:r>
      <w:r w:rsidRPr="005C1723">
        <w:rPr>
          <w:lang w:eastAsia="ko-KR"/>
        </w:rPr>
        <w:t xml:space="preserve">the </w:t>
      </w:r>
      <w:r w:rsidRPr="005C1723">
        <w:rPr>
          <w:lang w:eastAsia="zh-CN"/>
        </w:rPr>
        <w:t>metaverse</w:t>
      </w:r>
      <w:r w:rsidR="00826983" w:rsidRPr="005C1723">
        <w:rPr>
          <w:lang w:eastAsia="zh-CN"/>
        </w:rPr>
        <w:t>,</w:t>
      </w:r>
      <w:r w:rsidRPr="005C1723">
        <w:rPr>
          <w:lang w:eastAsia="zh-CN"/>
        </w:rPr>
        <w:t xml:space="preserve"> especially focusing on the trustworthy metaverse, there are a </w:t>
      </w:r>
      <w:r w:rsidR="000869EB" w:rsidRPr="005C1723">
        <w:rPr>
          <w:lang w:eastAsia="zh-CN"/>
        </w:rPr>
        <w:t xml:space="preserve">significant </w:t>
      </w:r>
      <w:r w:rsidRPr="005C1723">
        <w:rPr>
          <w:lang w:eastAsia="ko-KR"/>
        </w:rPr>
        <w:t xml:space="preserve">number </w:t>
      </w:r>
      <w:r w:rsidRPr="005C1723">
        <w:rPr>
          <w:lang w:eastAsia="zh-CN"/>
        </w:rPr>
        <w:t xml:space="preserve">of important topics, features and technical challenges </w:t>
      </w:r>
      <w:r w:rsidRPr="005C1723">
        <w:rPr>
          <w:lang w:eastAsia="ko-KR"/>
        </w:rPr>
        <w:t xml:space="preserve">that </w:t>
      </w:r>
      <w:r w:rsidRPr="005C1723">
        <w:rPr>
          <w:lang w:eastAsia="zh-CN"/>
        </w:rPr>
        <w:t>need to be figured out and clarified</w:t>
      </w:r>
      <w:r w:rsidR="00114C4F" w:rsidRPr="005C1723">
        <w:rPr>
          <w:lang w:eastAsia="zh-CN"/>
        </w:rPr>
        <w:t>, including</w:t>
      </w:r>
      <w:r w:rsidRPr="005C1723">
        <w:rPr>
          <w:lang w:eastAsia="zh-CN"/>
        </w:rPr>
        <w:t xml:space="preserve">: core concepts, technical features, trustworthy factors, key roles, </w:t>
      </w:r>
      <w:r w:rsidR="00114C4F" w:rsidRPr="005C1723">
        <w:rPr>
          <w:lang w:eastAsia="zh-CN"/>
        </w:rPr>
        <w:t xml:space="preserve">and </w:t>
      </w:r>
      <w:r w:rsidRPr="005C1723">
        <w:rPr>
          <w:lang w:eastAsia="zh-CN"/>
        </w:rPr>
        <w:t xml:space="preserve">technical challenges. </w:t>
      </w:r>
      <w:r w:rsidRPr="005C1723">
        <w:rPr>
          <w:lang w:eastAsia="ko-KR"/>
        </w:rPr>
        <w:t>Based</w:t>
      </w:r>
      <w:r w:rsidRPr="005C1723">
        <w:rPr>
          <w:lang w:eastAsia="zh-CN"/>
        </w:rPr>
        <w:t xml:space="preserve"> on these, </w:t>
      </w:r>
      <w:r w:rsidRPr="005C1723">
        <w:rPr>
          <w:lang w:eastAsia="ko-KR"/>
        </w:rPr>
        <w:t xml:space="preserve">a reference model </w:t>
      </w:r>
      <w:r w:rsidRPr="005C1723">
        <w:rPr>
          <w:lang w:eastAsia="zh-CN"/>
        </w:rPr>
        <w:t xml:space="preserve">and standardization </w:t>
      </w:r>
      <w:r w:rsidRPr="00951A78">
        <w:rPr>
          <w:szCs w:val="24"/>
          <w:lang w:eastAsia="zh-CN"/>
        </w:rPr>
        <w:t>landscape</w:t>
      </w:r>
      <w:r w:rsidRPr="005C1723">
        <w:rPr>
          <w:lang w:eastAsia="zh-CN"/>
        </w:rPr>
        <w:t xml:space="preserve"> </w:t>
      </w:r>
      <w:r w:rsidRPr="005C1723">
        <w:rPr>
          <w:lang w:eastAsia="ko-KR"/>
        </w:rPr>
        <w:t xml:space="preserve">should be identified. </w:t>
      </w:r>
      <w:r w:rsidRPr="00951A78">
        <w:rPr>
          <w:szCs w:val="24"/>
          <w:lang w:eastAsia="zh-CN"/>
        </w:rPr>
        <w:t xml:space="preserve">Therefore, this deliverable </w:t>
      </w:r>
      <w:r w:rsidRPr="00951A78">
        <w:rPr>
          <w:rFonts w:eastAsia="Malgun Gothic"/>
          <w:szCs w:val="24"/>
          <w:lang w:eastAsia="ko-KR"/>
        </w:rPr>
        <w:t xml:space="preserve">aims to </w:t>
      </w:r>
      <w:r w:rsidRPr="00951A78">
        <w:rPr>
          <w:szCs w:val="24"/>
          <w:lang w:eastAsia="zh-CN"/>
        </w:rPr>
        <w:t xml:space="preserve">present key concepts, challenges and </w:t>
      </w:r>
      <w:r w:rsidRPr="00951A78">
        <w:rPr>
          <w:rFonts w:eastAsia="Malgun Gothic"/>
          <w:szCs w:val="24"/>
          <w:lang w:eastAsia="ko-KR"/>
        </w:rPr>
        <w:t>a reference model</w:t>
      </w:r>
      <w:r w:rsidRPr="00951A78">
        <w:rPr>
          <w:szCs w:val="24"/>
          <w:lang w:eastAsia="zh-CN"/>
        </w:rPr>
        <w:t xml:space="preserve"> for </w:t>
      </w:r>
      <w:r w:rsidRPr="00951A78">
        <w:rPr>
          <w:rFonts w:eastAsia="Malgun Gothic"/>
          <w:szCs w:val="24"/>
          <w:lang w:eastAsia="ko-KR"/>
        </w:rPr>
        <w:t xml:space="preserve">a </w:t>
      </w:r>
      <w:r w:rsidRPr="00951A78">
        <w:rPr>
          <w:szCs w:val="24"/>
          <w:lang w:eastAsia="zh-CN"/>
        </w:rPr>
        <w:t xml:space="preserve">trustworthy metaverse including standardization landscape and </w:t>
      </w:r>
      <w:r w:rsidRPr="00951A78">
        <w:rPr>
          <w:rFonts w:eastAsia="Malgun Gothic"/>
          <w:szCs w:val="24"/>
          <w:lang w:eastAsia="ko-KR"/>
        </w:rPr>
        <w:t>roadmap</w:t>
      </w:r>
      <w:r w:rsidRPr="00951A78">
        <w:rPr>
          <w:szCs w:val="24"/>
          <w:lang w:eastAsia="zh-CN"/>
        </w:rPr>
        <w:t>.</w:t>
      </w:r>
    </w:p>
    <w:p w14:paraId="44EB0EDF" w14:textId="77777777" w:rsidR="00F97DE4" w:rsidRPr="00951A78" w:rsidRDefault="00F97DE4" w:rsidP="00246B9D">
      <w:pPr>
        <w:pStyle w:val="Heading2"/>
        <w:rPr>
          <w:rFonts w:eastAsia="Malgun Gothic"/>
          <w:lang w:eastAsia="ko-KR"/>
        </w:rPr>
      </w:pPr>
      <w:bookmarkStart w:id="27" w:name="_Toc167265005"/>
      <w:bookmarkStart w:id="28" w:name="_Toc239856513"/>
      <w:r w:rsidRPr="00951A78">
        <w:rPr>
          <w:rFonts w:eastAsia="Malgun Gothic"/>
          <w:lang w:eastAsia="ko-KR"/>
        </w:rPr>
        <w:t>6</w:t>
      </w:r>
      <w:r w:rsidRPr="00951A78">
        <w:t>.</w:t>
      </w:r>
      <w:r w:rsidRPr="00951A78">
        <w:rPr>
          <w:rFonts w:eastAsia="Malgun Gothic"/>
          <w:lang w:eastAsia="ko-KR"/>
        </w:rPr>
        <w:t>2</w:t>
      </w:r>
      <w:r w:rsidRPr="00951A78">
        <w:tab/>
      </w:r>
      <w:r w:rsidRPr="00951A78">
        <w:rPr>
          <w:lang w:eastAsia="zh-CN"/>
        </w:rPr>
        <w:t>Necessities</w:t>
      </w:r>
      <w:r w:rsidRPr="00951A78">
        <w:rPr>
          <w:rFonts w:eastAsia="Malgun Gothic"/>
          <w:lang w:eastAsia="ko-KR"/>
        </w:rPr>
        <w:t xml:space="preserve"> of a trustworthy metaverse</w:t>
      </w:r>
      <w:bookmarkEnd w:id="27"/>
      <w:bookmarkEnd w:id="28"/>
    </w:p>
    <w:p w14:paraId="08A64E7E" w14:textId="27837B1B" w:rsidR="00F97DE4" w:rsidRPr="00951A78" w:rsidRDefault="00F97DE4" w:rsidP="00246B9D">
      <w:pPr>
        <w:rPr>
          <w:rFonts w:eastAsia="SimSun"/>
          <w:lang w:eastAsia="zh-CN"/>
        </w:rPr>
      </w:pPr>
      <w:r w:rsidRPr="00951A78">
        <w:rPr>
          <w:rFonts w:eastAsia="SimSun"/>
          <w:lang w:eastAsia="zh-CN"/>
        </w:rPr>
        <w:t>ITU</w:t>
      </w:r>
      <w:r w:rsidR="00246B9D">
        <w:rPr>
          <w:rFonts w:eastAsia="SimSun"/>
          <w:lang w:eastAsia="zh-CN"/>
        </w:rPr>
        <w:t>'</w:t>
      </w:r>
      <w:r w:rsidRPr="00951A78">
        <w:rPr>
          <w:rFonts w:eastAsia="SimSun"/>
          <w:lang w:eastAsia="zh-CN"/>
        </w:rPr>
        <w:t>s trust-related standardization activities have addressed the complex challenges associated with emerging technologies and digital ecosystems, promoting a trustworthy environment for users, organizations, and entities participating in the evolving digital landscape. To this end, [ITUT</w:t>
      </w:r>
      <w:r w:rsidR="00836E7B">
        <w:rPr>
          <w:rFonts w:eastAsia="SimSun"/>
          <w:lang w:eastAsia="zh-CN"/>
        </w:rPr>
        <w:t> </w:t>
      </w:r>
      <w:r w:rsidRPr="00951A78">
        <w:rPr>
          <w:rFonts w:eastAsia="SimSun"/>
          <w:lang w:eastAsia="zh-CN"/>
        </w:rPr>
        <w:t>Y.3052] defines trust as the measurable belief and/or confidence which represents accumulated value from history and the expecting value for the future. In the metaverse, relevant activities must continue. To address the risks identified in the metaverse, it</w:t>
      </w:r>
      <w:r w:rsidR="00114C4F" w:rsidRPr="00951A78">
        <w:rPr>
          <w:rFonts w:eastAsia="SimSun"/>
          <w:lang w:eastAsia="zh-CN"/>
        </w:rPr>
        <w:t xml:space="preserve"> i</w:t>
      </w:r>
      <w:r w:rsidRPr="00951A78">
        <w:rPr>
          <w:rFonts w:eastAsia="SimSun"/>
          <w:lang w:eastAsia="zh-CN"/>
        </w:rPr>
        <w:t>s necessary to consider the following aspects</w:t>
      </w:r>
      <w:r w:rsidR="00114C4F" w:rsidRPr="00951A78">
        <w:rPr>
          <w:rFonts w:eastAsia="SimSun"/>
          <w:lang w:eastAsia="zh-CN"/>
        </w:rPr>
        <w:t>:</w:t>
      </w:r>
    </w:p>
    <w:p w14:paraId="6F1DE434" w14:textId="3224283E" w:rsidR="00F97DE4" w:rsidRPr="00836E7B" w:rsidRDefault="00836E7B" w:rsidP="00F56D0B">
      <w:pPr>
        <w:pStyle w:val="enumlev1"/>
        <w:rPr>
          <w:rFonts w:eastAsiaTheme="minorEastAsia"/>
          <w:lang w:eastAsia="zh-CN"/>
        </w:rPr>
      </w:pPr>
      <w:r w:rsidRPr="00836E7B">
        <w:rPr>
          <w:rFonts w:eastAsia="SimSun"/>
          <w:szCs w:val="24"/>
          <w:lang w:eastAsia="ko-KR"/>
        </w:rPr>
        <w:t>–</w:t>
      </w:r>
      <w:r w:rsidR="005C1723" w:rsidRPr="00836E7B">
        <w:rPr>
          <w:rFonts w:eastAsia="SimSun"/>
          <w:szCs w:val="24"/>
          <w:lang w:eastAsia="ko-KR"/>
        </w:rPr>
        <w:tab/>
      </w:r>
      <w:r w:rsidR="00F97DE4" w:rsidRPr="00836E7B">
        <w:rPr>
          <w:rFonts w:eastAsiaTheme="minorEastAsia"/>
          <w:lang w:eastAsia="zh-CN"/>
        </w:rPr>
        <w:t xml:space="preserve">Interactions considering social-cyber-physical relationships </w:t>
      </w:r>
      <w:r w:rsidR="008C2B09" w:rsidRPr="00836E7B">
        <w:rPr>
          <w:rFonts w:eastAsiaTheme="minorEastAsia"/>
          <w:lang w:eastAsia="zh-CN"/>
        </w:rPr>
        <w:t xml:space="preserve">between </w:t>
      </w:r>
      <w:r w:rsidR="00F97DE4" w:rsidRPr="00836E7B">
        <w:rPr>
          <w:rFonts w:eastAsiaTheme="minorEastAsia"/>
          <w:lang w:eastAsia="zh-CN"/>
        </w:rPr>
        <w:t>humans and things</w:t>
      </w:r>
      <w:r w:rsidR="00114C4F" w:rsidRPr="00836E7B">
        <w:rPr>
          <w:rFonts w:eastAsiaTheme="minorEastAsia"/>
          <w:lang w:eastAsia="zh-CN"/>
        </w:rPr>
        <w:t>.</w:t>
      </w:r>
    </w:p>
    <w:p w14:paraId="68C89414" w14:textId="1EF6F0AC" w:rsidR="00F97DE4" w:rsidRPr="00836E7B" w:rsidRDefault="00836E7B" w:rsidP="00F56D0B">
      <w:pPr>
        <w:pStyle w:val="enumlev1"/>
        <w:rPr>
          <w:rFonts w:eastAsiaTheme="minorEastAsia"/>
          <w:lang w:eastAsia="zh-CN"/>
        </w:rPr>
      </w:pPr>
      <w:r w:rsidRPr="00836E7B">
        <w:rPr>
          <w:rFonts w:eastAsiaTheme="minorEastAsia"/>
          <w:lang w:eastAsia="zh-CN"/>
        </w:rPr>
        <w:t>–</w:t>
      </w:r>
      <w:r w:rsidR="005C1723" w:rsidRPr="00836E7B">
        <w:rPr>
          <w:rFonts w:eastAsiaTheme="minorEastAsia"/>
          <w:lang w:eastAsia="zh-CN"/>
        </w:rPr>
        <w:tab/>
      </w:r>
      <w:r w:rsidR="00F97DE4" w:rsidRPr="00836E7B">
        <w:rPr>
          <w:rFonts w:eastAsiaTheme="minorEastAsia"/>
          <w:lang w:eastAsia="zh-CN"/>
        </w:rPr>
        <w:t>Reliable data processing and management for monitoring, analytics, prediction, and decision</w:t>
      </w:r>
      <w:r w:rsidR="003549B4" w:rsidRPr="00836E7B">
        <w:rPr>
          <w:rFonts w:eastAsiaTheme="minorEastAsia"/>
          <w:lang w:eastAsia="zh-CN"/>
        </w:rPr>
        <w:t xml:space="preserve"> making</w:t>
      </w:r>
      <w:r w:rsidR="00114C4F" w:rsidRPr="00836E7B">
        <w:rPr>
          <w:rFonts w:eastAsiaTheme="minorEastAsia"/>
          <w:lang w:eastAsia="zh-CN"/>
        </w:rPr>
        <w:t>.</w:t>
      </w:r>
    </w:p>
    <w:p w14:paraId="114760CB" w14:textId="603C311F" w:rsidR="00F97DE4" w:rsidRPr="00836E7B" w:rsidRDefault="00836E7B" w:rsidP="00F56D0B">
      <w:pPr>
        <w:pStyle w:val="enumlev1"/>
        <w:rPr>
          <w:rFonts w:eastAsiaTheme="minorEastAsia"/>
          <w:lang w:eastAsia="zh-CN"/>
        </w:rPr>
      </w:pPr>
      <w:r w:rsidRPr="00836E7B">
        <w:rPr>
          <w:rFonts w:eastAsiaTheme="minorEastAsia"/>
          <w:lang w:eastAsia="zh-CN"/>
        </w:rPr>
        <w:t>–</w:t>
      </w:r>
      <w:r w:rsidR="005C1723" w:rsidRPr="00836E7B">
        <w:rPr>
          <w:rFonts w:eastAsiaTheme="minorEastAsia"/>
          <w:lang w:eastAsia="zh-CN"/>
        </w:rPr>
        <w:tab/>
      </w:r>
      <w:r w:rsidR="00F97DE4" w:rsidRPr="00836E7B">
        <w:rPr>
          <w:rFonts w:eastAsiaTheme="minorEastAsia"/>
          <w:lang w:eastAsia="zh-CN"/>
        </w:rPr>
        <w:t>Transparent sharing and exchange of digital resources including their identification</w:t>
      </w:r>
      <w:r w:rsidR="00114C4F" w:rsidRPr="00836E7B">
        <w:rPr>
          <w:rFonts w:eastAsiaTheme="minorEastAsia"/>
          <w:lang w:eastAsia="zh-CN"/>
        </w:rPr>
        <w:t>.</w:t>
      </w:r>
    </w:p>
    <w:p w14:paraId="44CAEDCA" w14:textId="179E6B28" w:rsidR="00F97DE4" w:rsidRPr="00836E7B" w:rsidRDefault="00836E7B" w:rsidP="00F56D0B">
      <w:pPr>
        <w:pStyle w:val="enumlev1"/>
        <w:rPr>
          <w:rFonts w:eastAsiaTheme="minorEastAsia"/>
          <w:lang w:eastAsia="zh-CN"/>
        </w:rPr>
      </w:pPr>
      <w:r w:rsidRPr="00836E7B">
        <w:rPr>
          <w:rFonts w:eastAsiaTheme="minorEastAsia"/>
          <w:lang w:eastAsia="zh-CN"/>
        </w:rPr>
        <w:t>–</w:t>
      </w:r>
      <w:r w:rsidR="005C1723" w:rsidRPr="00836E7B">
        <w:rPr>
          <w:rFonts w:eastAsiaTheme="minorEastAsia"/>
          <w:lang w:eastAsia="zh-CN"/>
        </w:rPr>
        <w:tab/>
      </w:r>
      <w:r w:rsidR="00F97DE4" w:rsidRPr="00836E7B">
        <w:rPr>
          <w:rFonts w:eastAsiaTheme="minorEastAsia"/>
          <w:lang w:eastAsia="zh-CN"/>
        </w:rPr>
        <w:t>Safety guarantee</w:t>
      </w:r>
      <w:r w:rsidR="000869EB" w:rsidRPr="00836E7B">
        <w:rPr>
          <w:rFonts w:eastAsiaTheme="minorEastAsia"/>
          <w:lang w:eastAsia="zh-CN"/>
        </w:rPr>
        <w:t>s</w:t>
      </w:r>
      <w:r w:rsidR="00F97DE4" w:rsidRPr="00836E7B">
        <w:rPr>
          <w:rFonts w:eastAsiaTheme="minorEastAsia"/>
          <w:lang w:eastAsia="zh-CN"/>
        </w:rPr>
        <w:t xml:space="preserve"> for the digital assets which can be exchanged as currency in the virtual world(s) and directly related to the properties in the real world</w:t>
      </w:r>
      <w:r w:rsidR="00114C4F" w:rsidRPr="00836E7B">
        <w:rPr>
          <w:rFonts w:eastAsiaTheme="minorEastAsia"/>
          <w:lang w:eastAsia="zh-CN"/>
        </w:rPr>
        <w:t>.</w:t>
      </w:r>
    </w:p>
    <w:p w14:paraId="1E90EA00" w14:textId="1028914A" w:rsidR="00D40964" w:rsidRPr="00836E7B" w:rsidRDefault="00836E7B" w:rsidP="00F56D0B">
      <w:pPr>
        <w:pStyle w:val="enumlev1"/>
        <w:rPr>
          <w:rFonts w:eastAsiaTheme="minorEastAsia"/>
          <w:lang w:eastAsia="zh-CN"/>
        </w:rPr>
      </w:pPr>
      <w:r w:rsidRPr="00836E7B">
        <w:rPr>
          <w:rFonts w:eastAsiaTheme="minorEastAsia"/>
          <w:lang w:eastAsia="zh-CN"/>
        </w:rPr>
        <w:t>–</w:t>
      </w:r>
      <w:r w:rsidR="005C1723" w:rsidRPr="00836E7B">
        <w:rPr>
          <w:rFonts w:eastAsiaTheme="minorEastAsia"/>
          <w:lang w:eastAsia="zh-CN"/>
        </w:rPr>
        <w:tab/>
      </w:r>
      <w:r w:rsidR="00D40964" w:rsidRPr="00836E7B">
        <w:rPr>
          <w:rFonts w:eastAsiaTheme="minorEastAsia"/>
          <w:lang w:eastAsia="zh-CN"/>
        </w:rPr>
        <w:t>Secure and correct operations with autonomous decision</w:t>
      </w:r>
      <w:r w:rsidR="000869EB" w:rsidRPr="00836E7B">
        <w:rPr>
          <w:rFonts w:eastAsiaTheme="minorEastAsia"/>
          <w:lang w:eastAsia="zh-CN"/>
        </w:rPr>
        <w:t>-</w:t>
      </w:r>
      <w:r w:rsidR="00D40964" w:rsidRPr="00836E7B">
        <w:rPr>
          <w:rFonts w:eastAsiaTheme="minorEastAsia"/>
          <w:lang w:eastAsia="zh-CN"/>
        </w:rPr>
        <w:t>making</w:t>
      </w:r>
      <w:r w:rsidR="00114C4F" w:rsidRPr="00836E7B">
        <w:rPr>
          <w:rFonts w:eastAsiaTheme="minorEastAsia"/>
          <w:lang w:eastAsia="zh-CN"/>
        </w:rPr>
        <w:t>.</w:t>
      </w:r>
    </w:p>
    <w:p w14:paraId="0011D48D" w14:textId="4F31389B" w:rsidR="00D40964" w:rsidRPr="00836E7B" w:rsidRDefault="00836E7B" w:rsidP="00F56D0B">
      <w:pPr>
        <w:pStyle w:val="enumlev1"/>
        <w:rPr>
          <w:rFonts w:eastAsia="Malgun Gothic"/>
          <w:szCs w:val="24"/>
          <w:lang w:eastAsia="ko-KR"/>
        </w:rPr>
      </w:pPr>
      <w:r w:rsidRPr="00836E7B">
        <w:rPr>
          <w:rFonts w:eastAsiaTheme="minorEastAsia"/>
          <w:lang w:eastAsia="zh-CN"/>
        </w:rPr>
        <w:t>–</w:t>
      </w:r>
      <w:r w:rsidR="005C1723" w:rsidRPr="00836E7B">
        <w:rPr>
          <w:rFonts w:eastAsiaTheme="minorEastAsia"/>
          <w:lang w:eastAsia="zh-CN"/>
        </w:rPr>
        <w:tab/>
      </w:r>
      <w:r w:rsidR="00D40964" w:rsidRPr="00836E7B">
        <w:rPr>
          <w:rFonts w:eastAsiaTheme="minorEastAsia"/>
          <w:lang w:eastAsia="zh-CN"/>
        </w:rPr>
        <w:t>Mea</w:t>
      </w:r>
      <w:r w:rsidR="00D40964" w:rsidRPr="00836E7B">
        <w:rPr>
          <w:rFonts w:eastAsia="Malgun Gothic"/>
          <w:szCs w:val="24"/>
          <w:lang w:eastAsia="ko-KR"/>
        </w:rPr>
        <w:t>surable indicators and evaluation methodology for different levels of trust.</w:t>
      </w:r>
    </w:p>
    <w:p w14:paraId="381146E9" w14:textId="2427D7CB" w:rsidR="00F97DE4" w:rsidRPr="00951A78" w:rsidRDefault="00F97DE4" w:rsidP="00836E7B">
      <w:r w:rsidRPr="00951A78">
        <w:rPr>
          <w:lang w:eastAsia="zh-CN"/>
        </w:rPr>
        <w:lastRenderedPageBreak/>
        <w:t xml:space="preserve">As decision-making behaviour, trust is affected by </w:t>
      </w:r>
      <w:proofErr w:type="gramStart"/>
      <w:r w:rsidRPr="00951A78">
        <w:rPr>
          <w:lang w:eastAsia="zh-CN"/>
        </w:rPr>
        <w:t>past experience</w:t>
      </w:r>
      <w:proofErr w:type="gramEnd"/>
      <w:r w:rsidRPr="00951A78">
        <w:rPr>
          <w:lang w:eastAsia="zh-CN"/>
        </w:rPr>
        <w:t xml:space="preserve"> and associated predictions for the future. Previously, the study of trust in systems has been a topic of psychology</w:t>
      </w:r>
      <w:r w:rsidRPr="00951A78">
        <w:t xml:space="preserve"> [b-ITU-T TR Trust]</w:t>
      </w:r>
      <w:r w:rsidR="002B691A" w:rsidRPr="00951A78">
        <w:rPr>
          <w:lang w:eastAsia="zh-CN"/>
        </w:rPr>
        <w:t>;</w:t>
      </w:r>
      <w:r w:rsidRPr="00951A78">
        <w:rPr>
          <w:lang w:eastAsia="zh-CN"/>
        </w:rPr>
        <w:t xml:space="preserve"> however, with the path to the era of intelligence, i.e.</w:t>
      </w:r>
      <w:r w:rsidR="002B691A" w:rsidRPr="00951A78">
        <w:rPr>
          <w:lang w:eastAsia="zh-CN"/>
        </w:rPr>
        <w:t>,</w:t>
      </w:r>
      <w:r w:rsidRPr="00951A78">
        <w:rPr>
          <w:lang w:eastAsia="zh-CN"/>
        </w:rPr>
        <w:t xml:space="preserve"> with the </w:t>
      </w:r>
      <w:r w:rsidR="002B691A" w:rsidRPr="00951A78">
        <w:rPr>
          <w:lang w:eastAsia="zh-CN"/>
        </w:rPr>
        <w:t xml:space="preserve">development of </w:t>
      </w:r>
      <w:r w:rsidRPr="00951A78">
        <w:rPr>
          <w:lang w:eastAsia="zh-CN"/>
        </w:rPr>
        <w:t>intelligent technologies</w:t>
      </w:r>
      <w:r w:rsidR="001C2CDD" w:rsidRPr="00951A78">
        <w:rPr>
          <w:lang w:eastAsia="zh-CN"/>
        </w:rPr>
        <w:t>,</w:t>
      </w:r>
      <w:r w:rsidRPr="00951A78">
        <w:rPr>
          <w:lang w:eastAsia="zh-CN"/>
        </w:rPr>
        <w:t xml:space="preserve"> a series of unique changes and challenges have been occurring: the interaction between a user and a system is </w:t>
      </w:r>
      <w:r w:rsidR="00D34BF0" w:rsidRPr="00951A78">
        <w:rPr>
          <w:rFonts w:eastAsia="Malgun Gothic"/>
          <w:lang w:eastAsia="ko-KR"/>
        </w:rPr>
        <w:t>becoming very important</w:t>
      </w:r>
      <w:r w:rsidRPr="00951A78">
        <w:rPr>
          <w:lang w:eastAsia="zh-CN"/>
        </w:rPr>
        <w:t>.</w:t>
      </w:r>
      <w:r w:rsidRPr="00951A78">
        <w:t xml:space="preserve"> In the meantime, trust itself is a complexity-reduction mechanism, whose importance increases the less we know about the technology(-</w:t>
      </w:r>
      <w:proofErr w:type="spellStart"/>
      <w:r w:rsidRPr="00951A78">
        <w:t>ies</w:t>
      </w:r>
      <w:proofErr w:type="spellEnd"/>
      <w:r w:rsidRPr="00951A78">
        <w:t>).</w:t>
      </w:r>
    </w:p>
    <w:p w14:paraId="0F4BD933" w14:textId="485BCF34" w:rsidR="00F97DE4" w:rsidRPr="00951A78" w:rsidRDefault="00F97DE4" w:rsidP="00F97DE4">
      <w:pPr>
        <w:rPr>
          <w:lang w:eastAsia="zh-CN"/>
        </w:rPr>
      </w:pPr>
      <w:r w:rsidRPr="00951A78">
        <w:rPr>
          <w:lang w:eastAsia="zh-CN"/>
        </w:rPr>
        <w:t>When it comes to trust</w:t>
      </w:r>
      <w:r w:rsidR="00675A70" w:rsidRPr="00951A78">
        <w:rPr>
          <w:lang w:eastAsia="zh-CN"/>
        </w:rPr>
        <w:t>-</w:t>
      </w:r>
      <w:r w:rsidRPr="00951A78">
        <w:rPr>
          <w:lang w:eastAsia="zh-CN"/>
        </w:rPr>
        <w:t xml:space="preserve">relevant topics, </w:t>
      </w:r>
      <w:r w:rsidR="0024423F" w:rsidRPr="00951A78">
        <w:rPr>
          <w:lang w:eastAsia="zh-CN"/>
        </w:rPr>
        <w:t xml:space="preserve">the </w:t>
      </w:r>
      <w:r w:rsidRPr="00951A78">
        <w:rPr>
          <w:lang w:eastAsia="zh-CN"/>
        </w:rPr>
        <w:t xml:space="preserve">following issues and concerns </w:t>
      </w:r>
      <w:r w:rsidR="0024423F" w:rsidRPr="00951A78">
        <w:rPr>
          <w:lang w:eastAsia="zh-CN"/>
        </w:rPr>
        <w:t>may</w:t>
      </w:r>
      <w:r w:rsidRPr="00951A78">
        <w:rPr>
          <w:lang w:eastAsia="zh-CN"/>
        </w:rPr>
        <w:t xml:space="preserve"> be considered:</w:t>
      </w:r>
    </w:p>
    <w:p w14:paraId="6BD84474" w14:textId="0E1BE56C" w:rsidR="00F97DE4" w:rsidRPr="00836E7B" w:rsidRDefault="00836E7B" w:rsidP="00F56D0B">
      <w:pPr>
        <w:pStyle w:val="enumlev1"/>
        <w:rPr>
          <w:rFonts w:eastAsiaTheme="minorEastAsia"/>
          <w:lang w:eastAsia="zh-CN"/>
        </w:rPr>
      </w:pPr>
      <w:r w:rsidRPr="00836E7B">
        <w:rPr>
          <w:rFonts w:eastAsia="SimSun"/>
          <w:szCs w:val="24"/>
          <w:lang w:eastAsia="zh-CN"/>
        </w:rPr>
        <w:t>–</w:t>
      </w:r>
      <w:r w:rsidR="005C1723" w:rsidRPr="00836E7B">
        <w:rPr>
          <w:rFonts w:eastAsia="SimSun"/>
          <w:szCs w:val="24"/>
          <w:lang w:eastAsia="zh-CN"/>
        </w:rPr>
        <w:tab/>
      </w:r>
      <w:r w:rsidR="002B691A" w:rsidRPr="00836E7B">
        <w:rPr>
          <w:rFonts w:eastAsiaTheme="minorEastAsia"/>
          <w:szCs w:val="24"/>
          <w:lang w:eastAsia="zh-CN"/>
        </w:rPr>
        <w:t xml:space="preserve">Is </w:t>
      </w:r>
      <w:r w:rsidR="00F97DE4" w:rsidRPr="00836E7B">
        <w:rPr>
          <w:rFonts w:eastAsiaTheme="minorEastAsia"/>
          <w:lang w:eastAsia="zh-CN"/>
        </w:rPr>
        <w:t xml:space="preserve">this metaverse is trustworthy or not? How </w:t>
      </w:r>
      <w:r w:rsidR="002B691A" w:rsidRPr="00836E7B">
        <w:rPr>
          <w:rFonts w:eastAsiaTheme="minorEastAsia"/>
          <w:lang w:eastAsia="zh-CN"/>
        </w:rPr>
        <w:t>can</w:t>
      </w:r>
      <w:r w:rsidR="00F97DE4" w:rsidRPr="00836E7B">
        <w:rPr>
          <w:rFonts w:eastAsiaTheme="minorEastAsia"/>
          <w:lang w:eastAsia="zh-CN"/>
        </w:rPr>
        <w:t xml:space="preserve"> trustworthiness </w:t>
      </w:r>
      <w:r w:rsidR="002B691A" w:rsidRPr="00836E7B">
        <w:rPr>
          <w:rFonts w:eastAsiaTheme="minorEastAsia"/>
          <w:lang w:eastAsia="zh-CN"/>
        </w:rPr>
        <w:t xml:space="preserve">be measured, </w:t>
      </w:r>
      <w:r w:rsidR="00F97DE4" w:rsidRPr="00836E7B">
        <w:rPr>
          <w:rFonts w:eastAsiaTheme="minorEastAsia"/>
          <w:lang w:eastAsia="zh-CN"/>
        </w:rPr>
        <w:t>and what is the benchmark of being trustworthy?</w:t>
      </w:r>
    </w:p>
    <w:p w14:paraId="62C7088E" w14:textId="45F055DE" w:rsidR="00F97DE4" w:rsidRPr="00836E7B" w:rsidRDefault="00836E7B" w:rsidP="00F56D0B">
      <w:pPr>
        <w:pStyle w:val="enumlev1"/>
        <w:rPr>
          <w:rFonts w:eastAsiaTheme="minorEastAsia"/>
          <w:lang w:eastAsia="zh-CN"/>
        </w:rPr>
      </w:pPr>
      <w:r w:rsidRPr="00836E7B">
        <w:rPr>
          <w:rFonts w:eastAsiaTheme="minorEastAsia"/>
          <w:lang w:eastAsia="zh-CN"/>
        </w:rPr>
        <w:t>–</w:t>
      </w:r>
      <w:r w:rsidR="005C1723" w:rsidRPr="00836E7B">
        <w:rPr>
          <w:rFonts w:eastAsiaTheme="minorEastAsia"/>
          <w:lang w:eastAsia="zh-CN"/>
        </w:rPr>
        <w:tab/>
      </w:r>
      <w:r w:rsidR="00F97DE4" w:rsidRPr="00836E7B">
        <w:rPr>
          <w:rFonts w:eastAsiaTheme="minorEastAsia"/>
          <w:lang w:eastAsia="zh-CN"/>
        </w:rPr>
        <w:t>If it is trustworthy enough, how much it can be trusted?</w:t>
      </w:r>
    </w:p>
    <w:p w14:paraId="08A01784" w14:textId="14586C26" w:rsidR="00F97DE4" w:rsidRPr="00836E7B" w:rsidRDefault="00836E7B" w:rsidP="00F56D0B">
      <w:pPr>
        <w:pStyle w:val="enumlev1"/>
        <w:rPr>
          <w:rFonts w:eastAsiaTheme="minorEastAsia"/>
          <w:lang w:eastAsia="zh-CN"/>
        </w:rPr>
      </w:pPr>
      <w:r w:rsidRPr="00836E7B">
        <w:rPr>
          <w:rFonts w:eastAsiaTheme="minorEastAsia"/>
          <w:lang w:eastAsia="zh-CN"/>
        </w:rPr>
        <w:t>–</w:t>
      </w:r>
      <w:r w:rsidR="005C1723" w:rsidRPr="00836E7B">
        <w:rPr>
          <w:rFonts w:eastAsiaTheme="minorEastAsia"/>
          <w:lang w:eastAsia="zh-CN"/>
        </w:rPr>
        <w:tab/>
      </w:r>
      <w:r w:rsidR="00F97DE4" w:rsidRPr="00836E7B">
        <w:rPr>
          <w:rFonts w:eastAsiaTheme="minorEastAsia"/>
          <w:lang w:eastAsia="zh-CN"/>
        </w:rPr>
        <w:t xml:space="preserve">If it is not trustworthy, how it can be improved and optimized </w:t>
      </w:r>
      <w:proofErr w:type="gramStart"/>
      <w:r w:rsidR="00F97DE4" w:rsidRPr="00836E7B">
        <w:rPr>
          <w:rFonts w:eastAsiaTheme="minorEastAsia"/>
          <w:lang w:eastAsia="zh-CN"/>
        </w:rPr>
        <w:t>in order to</w:t>
      </w:r>
      <w:proofErr w:type="gramEnd"/>
      <w:r w:rsidR="00F97DE4" w:rsidRPr="00836E7B">
        <w:rPr>
          <w:rFonts w:eastAsiaTheme="minorEastAsia"/>
          <w:lang w:eastAsia="zh-CN"/>
        </w:rPr>
        <w:t xml:space="preserve"> be trusted?</w:t>
      </w:r>
    </w:p>
    <w:p w14:paraId="00B2D3F6" w14:textId="02A4E50C" w:rsidR="00F97DE4" w:rsidRPr="00836E7B" w:rsidRDefault="00836E7B" w:rsidP="00F56D0B">
      <w:pPr>
        <w:pStyle w:val="enumlev1"/>
        <w:rPr>
          <w:rFonts w:eastAsiaTheme="minorEastAsia"/>
          <w:szCs w:val="24"/>
          <w:lang w:eastAsia="zh-CN"/>
        </w:rPr>
      </w:pPr>
      <w:r w:rsidRPr="00836E7B">
        <w:rPr>
          <w:rFonts w:eastAsiaTheme="minorEastAsia"/>
          <w:lang w:eastAsia="zh-CN"/>
        </w:rPr>
        <w:t>–</w:t>
      </w:r>
      <w:r w:rsidR="005C1723" w:rsidRPr="00836E7B">
        <w:rPr>
          <w:rFonts w:eastAsiaTheme="minorEastAsia"/>
          <w:lang w:eastAsia="zh-CN"/>
        </w:rPr>
        <w:tab/>
      </w:r>
      <w:r w:rsidR="00F97DE4" w:rsidRPr="00836E7B">
        <w:rPr>
          <w:rFonts w:eastAsiaTheme="minorEastAsia"/>
          <w:lang w:eastAsia="zh-CN"/>
        </w:rPr>
        <w:t>The</w:t>
      </w:r>
      <w:r w:rsidR="00F97DE4" w:rsidRPr="00836E7B">
        <w:rPr>
          <w:rFonts w:eastAsiaTheme="minorEastAsia"/>
          <w:szCs w:val="24"/>
          <w:lang w:eastAsia="zh-CN"/>
        </w:rPr>
        <w:t xml:space="preserve"> standardized method</w:t>
      </w:r>
      <w:r w:rsidR="00870C37" w:rsidRPr="00836E7B">
        <w:rPr>
          <w:rFonts w:eastAsiaTheme="minorEastAsia"/>
          <w:szCs w:val="24"/>
          <w:lang w:eastAsia="zh-CN"/>
        </w:rPr>
        <w:t>s</w:t>
      </w:r>
      <w:r w:rsidR="00F97DE4" w:rsidRPr="00836E7B">
        <w:rPr>
          <w:rFonts w:eastAsiaTheme="minorEastAsia"/>
          <w:szCs w:val="24"/>
          <w:lang w:eastAsia="zh-CN"/>
        </w:rPr>
        <w:t xml:space="preserve"> and parameter</w:t>
      </w:r>
      <w:r w:rsidR="00870C37" w:rsidRPr="00836E7B">
        <w:rPr>
          <w:rFonts w:eastAsiaTheme="minorEastAsia"/>
          <w:szCs w:val="24"/>
          <w:lang w:eastAsia="zh-CN"/>
        </w:rPr>
        <w:t>s</w:t>
      </w:r>
      <w:r w:rsidR="00F97DE4" w:rsidRPr="00836E7B">
        <w:rPr>
          <w:rFonts w:eastAsiaTheme="minorEastAsia"/>
          <w:szCs w:val="24"/>
          <w:lang w:eastAsia="zh-CN"/>
        </w:rPr>
        <w:t xml:space="preserve"> to trustworthiness of metaverse.</w:t>
      </w:r>
    </w:p>
    <w:p w14:paraId="677A2FE6" w14:textId="09620433" w:rsidR="00F97DE4" w:rsidRPr="00951A78" w:rsidRDefault="00F97DE4" w:rsidP="00836E7B">
      <w:pPr>
        <w:rPr>
          <w:rFonts w:eastAsia="SimSun"/>
          <w:i/>
          <w:color w:val="000000"/>
          <w:lang w:eastAsia="zh-CN"/>
        </w:rPr>
      </w:pPr>
      <w:r w:rsidRPr="00951A78">
        <w:rPr>
          <w:lang w:eastAsia="zh-CN"/>
        </w:rPr>
        <w:t>Above all, i</w:t>
      </w:r>
      <w:r w:rsidRPr="00951A78">
        <w:t xml:space="preserve">n </w:t>
      </w:r>
      <w:r w:rsidRPr="00951A78">
        <w:rPr>
          <w:rFonts w:eastAsia="Malgun Gothic"/>
          <w:lang w:eastAsia="ko-KR"/>
        </w:rPr>
        <w:t xml:space="preserve">the </w:t>
      </w:r>
      <w:r w:rsidRPr="00951A78">
        <w:t>metaverse</w:t>
      </w:r>
      <w:r w:rsidRPr="00951A78">
        <w:rPr>
          <w:lang w:eastAsia="zh-CN"/>
        </w:rPr>
        <w:t xml:space="preserve"> </w:t>
      </w:r>
      <w:r w:rsidRPr="00951A78">
        <w:t>trust is an important topic and concern for the users,</w:t>
      </w:r>
      <w:r w:rsidRPr="00951A78">
        <w:rPr>
          <w:lang w:eastAsia="zh-CN"/>
        </w:rPr>
        <w:t xml:space="preserve"> vendors</w:t>
      </w:r>
      <w:r w:rsidRPr="00951A78">
        <w:t xml:space="preserve"> and supervisor</w:t>
      </w:r>
      <w:r w:rsidRPr="00951A78">
        <w:rPr>
          <w:lang w:eastAsia="zh-CN"/>
        </w:rPr>
        <w:t xml:space="preserve">s. </w:t>
      </w:r>
      <w:r w:rsidR="00675A70" w:rsidRPr="00951A78">
        <w:rPr>
          <w:lang w:eastAsia="zh-CN"/>
        </w:rPr>
        <w:t>A t</w:t>
      </w:r>
      <w:r w:rsidRPr="00951A78">
        <w:rPr>
          <w:lang w:eastAsia="zh-CN"/>
        </w:rPr>
        <w:t>rustworthy metaverse is one of the essential</w:t>
      </w:r>
      <w:r w:rsidR="00256929" w:rsidRPr="00951A78">
        <w:rPr>
          <w:lang w:eastAsia="zh-CN"/>
        </w:rPr>
        <w:t xml:space="preserve"> </w:t>
      </w:r>
      <w:r w:rsidRPr="00951A78">
        <w:rPr>
          <w:lang w:eastAsia="zh-CN"/>
        </w:rPr>
        <w:t xml:space="preserve">and urgent topics for commercial usage of metaverse, and with this </w:t>
      </w:r>
      <w:r w:rsidR="00675A70" w:rsidRPr="00951A78">
        <w:rPr>
          <w:lang w:eastAsia="zh-CN"/>
        </w:rPr>
        <w:t>Technical Report</w:t>
      </w:r>
      <w:r w:rsidRPr="00951A78">
        <w:rPr>
          <w:lang w:eastAsia="zh-CN"/>
        </w:rPr>
        <w:t xml:space="preserve">, the core concepts of trustworthy metaverse will be discussed and defined, </w:t>
      </w:r>
      <w:r w:rsidR="00EE119C" w:rsidRPr="00951A78">
        <w:rPr>
          <w:lang w:eastAsia="zh-CN"/>
        </w:rPr>
        <w:t xml:space="preserve">and </w:t>
      </w:r>
      <w:r w:rsidRPr="00951A78">
        <w:rPr>
          <w:lang w:eastAsia="zh-CN"/>
        </w:rPr>
        <w:t>a series of pre-standard topics will be discussed and studied.</w:t>
      </w:r>
    </w:p>
    <w:p w14:paraId="558C78D9" w14:textId="77777777" w:rsidR="00F97DE4" w:rsidRPr="00836E7B" w:rsidRDefault="00F97DE4" w:rsidP="00836E7B">
      <w:pPr>
        <w:pStyle w:val="Heading1"/>
      </w:pPr>
      <w:bookmarkStart w:id="29" w:name="_Toc167265006"/>
      <w:bookmarkStart w:id="30" w:name="_Toc239856514"/>
      <w:r w:rsidRPr="00836E7B">
        <w:t>7</w:t>
      </w:r>
      <w:r w:rsidRPr="00836E7B">
        <w:tab/>
        <w:t>Core concepts and features for a trustworthy metaverse</w:t>
      </w:r>
      <w:bookmarkEnd w:id="29"/>
      <w:bookmarkEnd w:id="30"/>
    </w:p>
    <w:p w14:paraId="09051086" w14:textId="77777777" w:rsidR="00F97DE4" w:rsidRPr="00951A78" w:rsidRDefault="00F97DE4" w:rsidP="00836E7B">
      <w:pPr>
        <w:pStyle w:val="Heading2"/>
      </w:pPr>
      <w:bookmarkStart w:id="31" w:name="_Toc167265007"/>
      <w:bookmarkStart w:id="32" w:name="_Toc239856515"/>
      <w:r w:rsidRPr="00951A78">
        <w:t>7.1</w:t>
      </w:r>
      <w:r w:rsidRPr="00951A78">
        <w:tab/>
        <w:t>Core concepts</w:t>
      </w:r>
      <w:bookmarkEnd w:id="31"/>
      <w:bookmarkEnd w:id="32"/>
    </w:p>
    <w:p w14:paraId="2257A98A" w14:textId="4260925F" w:rsidR="00F97DE4" w:rsidRPr="00951A78" w:rsidRDefault="00F97DE4" w:rsidP="00836E7B">
      <w:pPr>
        <w:rPr>
          <w:lang w:eastAsia="zh-CN"/>
        </w:rPr>
      </w:pPr>
      <w:r w:rsidRPr="00951A78">
        <w:rPr>
          <w:lang w:eastAsia="zh-CN"/>
        </w:rPr>
        <w:t>With the study of metaverse</w:t>
      </w:r>
      <w:r w:rsidR="007A4E9A" w:rsidRPr="00951A78">
        <w:rPr>
          <w:lang w:eastAsia="zh-CN"/>
        </w:rPr>
        <w:t>,</w:t>
      </w:r>
      <w:r w:rsidRPr="00951A78">
        <w:rPr>
          <w:lang w:eastAsia="zh-CN"/>
        </w:rPr>
        <w:t xml:space="preserve"> especially focusing on its trustworthiness, it is important to clearly </w:t>
      </w:r>
      <w:r w:rsidRPr="00951A78">
        <w:rPr>
          <w:rFonts w:eastAsia="Malgun Gothic"/>
          <w:lang w:eastAsia="ko-KR"/>
        </w:rPr>
        <w:t>understand</w:t>
      </w:r>
      <w:r w:rsidRPr="00951A78">
        <w:rPr>
          <w:lang w:eastAsia="zh-CN"/>
        </w:rPr>
        <w:t xml:space="preserve"> </w:t>
      </w:r>
      <w:r w:rsidRPr="00951A78">
        <w:rPr>
          <w:rFonts w:eastAsia="Malgun Gothic"/>
          <w:lang w:eastAsia="ko-KR"/>
        </w:rPr>
        <w:t xml:space="preserve">the following </w:t>
      </w:r>
      <w:r w:rsidRPr="00951A78">
        <w:rPr>
          <w:lang w:eastAsia="zh-CN"/>
        </w:rPr>
        <w:t xml:space="preserve">core and key concepts in the context of </w:t>
      </w:r>
      <w:r w:rsidRPr="00951A78">
        <w:rPr>
          <w:rFonts w:eastAsia="Malgun Gothic"/>
          <w:lang w:eastAsia="ko-KR"/>
        </w:rPr>
        <w:t xml:space="preserve">the </w:t>
      </w:r>
      <w:r w:rsidRPr="00951A78">
        <w:rPr>
          <w:lang w:eastAsia="zh-CN"/>
        </w:rPr>
        <w:t>metaverse:</w:t>
      </w:r>
    </w:p>
    <w:p w14:paraId="180FEA34" w14:textId="6B72E5FA" w:rsidR="00F97DE4" w:rsidRPr="00836E7B" w:rsidRDefault="00836E7B" w:rsidP="00F56D0B">
      <w:pPr>
        <w:pStyle w:val="enumlev1"/>
        <w:rPr>
          <w:szCs w:val="24"/>
          <w:lang w:eastAsia="zh-CN"/>
        </w:rPr>
      </w:pPr>
      <w:r w:rsidRPr="00836E7B">
        <w:rPr>
          <w:rFonts w:eastAsia="SimSun"/>
          <w:szCs w:val="24"/>
          <w:lang w:eastAsia="zh-CN"/>
        </w:rPr>
        <w:t>–</w:t>
      </w:r>
      <w:r w:rsidR="005C1723" w:rsidRPr="00836E7B">
        <w:rPr>
          <w:rFonts w:eastAsia="SimSun"/>
          <w:szCs w:val="24"/>
          <w:lang w:eastAsia="zh-CN"/>
        </w:rPr>
        <w:tab/>
      </w:r>
      <w:r w:rsidR="00F97DE4" w:rsidRPr="00836E7B">
        <w:rPr>
          <w:rFonts w:eastAsiaTheme="minorEastAsia"/>
          <w:b/>
          <w:bCs/>
          <w:szCs w:val="24"/>
          <w:lang w:eastAsia="zh-CN"/>
        </w:rPr>
        <w:t>Trustworthy metaverse</w:t>
      </w:r>
      <w:r w:rsidR="00F97DE4" w:rsidRPr="00836E7B">
        <w:rPr>
          <w:rFonts w:eastAsiaTheme="minorEastAsia"/>
          <w:szCs w:val="24"/>
          <w:lang w:eastAsia="zh-CN"/>
        </w:rPr>
        <w:t xml:space="preserve">: </w:t>
      </w:r>
      <w:r w:rsidR="00411ACA" w:rsidRPr="00836E7B">
        <w:rPr>
          <w:rFonts w:eastAsiaTheme="minorEastAsia"/>
          <w:szCs w:val="24"/>
          <w:lang w:eastAsia="zh-CN"/>
        </w:rPr>
        <w:t>A</w:t>
      </w:r>
      <w:r w:rsidR="00F97DE4" w:rsidRPr="00836E7B">
        <w:rPr>
          <w:rFonts w:eastAsiaTheme="minorEastAsia"/>
          <w:szCs w:val="24"/>
          <w:lang w:eastAsia="zh-CN"/>
        </w:rPr>
        <w:t xml:space="preserve"> virtual environment or a digital world which is trustworthy enough and in </w:t>
      </w:r>
      <w:r w:rsidR="00F97DE4" w:rsidRPr="00836E7B">
        <w:rPr>
          <w:rFonts w:eastAsiaTheme="minorEastAsia"/>
          <w:lang w:eastAsia="zh-CN"/>
        </w:rPr>
        <w:t>which</w:t>
      </w:r>
      <w:r w:rsidR="00F97DE4" w:rsidRPr="00836E7B">
        <w:rPr>
          <w:rFonts w:eastAsiaTheme="minorEastAsia"/>
          <w:szCs w:val="24"/>
          <w:lang w:eastAsia="zh-CN"/>
        </w:rPr>
        <w:t xml:space="preserve"> all the human being</w:t>
      </w:r>
      <w:r w:rsidR="00870C37" w:rsidRPr="00836E7B">
        <w:rPr>
          <w:rFonts w:eastAsiaTheme="minorEastAsia"/>
          <w:szCs w:val="24"/>
          <w:lang w:eastAsia="zh-CN"/>
        </w:rPr>
        <w:t>s</w:t>
      </w:r>
      <w:r w:rsidR="00F97DE4" w:rsidRPr="00836E7B">
        <w:rPr>
          <w:rFonts w:eastAsiaTheme="minorEastAsia"/>
          <w:szCs w:val="24"/>
          <w:lang w:eastAsia="zh-CN"/>
        </w:rPr>
        <w:t xml:space="preserve"> or lives can get one or more identities to express and interact with each other.</w:t>
      </w:r>
    </w:p>
    <w:p w14:paraId="359882EA" w14:textId="0456CB50" w:rsidR="00F97DE4" w:rsidRPr="00836E7B" w:rsidRDefault="00836E7B" w:rsidP="00F56D0B">
      <w:pPr>
        <w:pStyle w:val="enumlev1"/>
        <w:rPr>
          <w:szCs w:val="24"/>
          <w:lang w:eastAsia="zh-CN"/>
        </w:rPr>
      </w:pPr>
      <w:r w:rsidRPr="00836E7B">
        <w:rPr>
          <w:rFonts w:eastAsia="SimSun"/>
          <w:szCs w:val="24"/>
          <w:lang w:eastAsia="zh-CN"/>
        </w:rPr>
        <w:t>–</w:t>
      </w:r>
      <w:r w:rsidR="005C1723" w:rsidRPr="00836E7B">
        <w:rPr>
          <w:rFonts w:eastAsia="SimSun"/>
          <w:szCs w:val="24"/>
          <w:lang w:eastAsia="zh-CN"/>
        </w:rPr>
        <w:tab/>
      </w:r>
      <w:r w:rsidR="00F97DE4" w:rsidRPr="00836E7B">
        <w:rPr>
          <w:rFonts w:eastAsiaTheme="minorEastAsia"/>
          <w:b/>
          <w:bCs/>
          <w:szCs w:val="24"/>
          <w:lang w:eastAsia="zh-CN"/>
        </w:rPr>
        <w:t>Trustworthy digital identity</w:t>
      </w:r>
      <w:r w:rsidR="00F97DE4" w:rsidRPr="00836E7B">
        <w:rPr>
          <w:rFonts w:eastAsiaTheme="minorEastAsia"/>
          <w:szCs w:val="24"/>
          <w:lang w:eastAsia="zh-CN"/>
        </w:rPr>
        <w:t xml:space="preserve">: </w:t>
      </w:r>
      <w:r w:rsidR="00411ACA" w:rsidRPr="00836E7B">
        <w:rPr>
          <w:rFonts w:eastAsiaTheme="minorEastAsia"/>
          <w:szCs w:val="24"/>
          <w:lang w:eastAsia="zh-CN"/>
        </w:rPr>
        <w:t>A</w:t>
      </w:r>
      <w:r w:rsidR="00F97DE4" w:rsidRPr="00836E7B">
        <w:rPr>
          <w:rFonts w:eastAsiaTheme="minorEastAsia"/>
          <w:szCs w:val="24"/>
          <w:lang w:eastAsia="zh-CN"/>
        </w:rPr>
        <w:t xml:space="preserve"> unique identity information which is secure and trustworthy enough for each avatar in a specific metaverse, and </w:t>
      </w:r>
      <w:r w:rsidR="0027098C" w:rsidRPr="00836E7B">
        <w:rPr>
          <w:rFonts w:eastAsiaTheme="minorEastAsia"/>
          <w:szCs w:val="24"/>
          <w:lang w:eastAsia="zh-CN"/>
        </w:rPr>
        <w:t xml:space="preserve">where </w:t>
      </w:r>
      <w:r w:rsidR="00F97DE4" w:rsidRPr="00836E7B">
        <w:rPr>
          <w:rFonts w:eastAsiaTheme="minorEastAsia"/>
          <w:szCs w:val="24"/>
          <w:lang w:eastAsia="zh-CN"/>
        </w:rPr>
        <w:t>one identity can be mapped to a human or a physical entity in the real physical world.</w:t>
      </w:r>
    </w:p>
    <w:p w14:paraId="36E3236D" w14:textId="0C130BC5" w:rsidR="00F97DE4" w:rsidRPr="00836E7B" w:rsidRDefault="00836E7B" w:rsidP="00F56D0B">
      <w:pPr>
        <w:pStyle w:val="enumlev1"/>
        <w:rPr>
          <w:szCs w:val="24"/>
          <w:lang w:eastAsia="zh-CN"/>
        </w:rPr>
      </w:pPr>
      <w:r w:rsidRPr="00836E7B">
        <w:rPr>
          <w:rFonts w:eastAsia="SimSun"/>
          <w:szCs w:val="24"/>
          <w:lang w:eastAsia="zh-CN"/>
        </w:rPr>
        <w:t>–</w:t>
      </w:r>
      <w:r w:rsidR="005C1723" w:rsidRPr="00836E7B">
        <w:rPr>
          <w:rFonts w:eastAsia="SimSun"/>
          <w:szCs w:val="24"/>
          <w:lang w:eastAsia="zh-CN"/>
        </w:rPr>
        <w:tab/>
      </w:r>
      <w:r w:rsidR="00F97DE4" w:rsidRPr="00836E7B">
        <w:rPr>
          <w:b/>
          <w:szCs w:val="24"/>
          <w:lang w:eastAsia="zh-CN"/>
        </w:rPr>
        <w:t>Trustworthy digital asset:</w:t>
      </w:r>
      <w:r w:rsidR="00F97DE4" w:rsidRPr="00836E7B">
        <w:rPr>
          <w:szCs w:val="24"/>
          <w:lang w:eastAsia="zh-CN"/>
        </w:rPr>
        <w:t xml:space="preserve"> </w:t>
      </w:r>
      <w:r w:rsidR="00411ACA" w:rsidRPr="00836E7B">
        <w:rPr>
          <w:szCs w:val="24"/>
          <w:lang w:eastAsia="ko-KR"/>
        </w:rPr>
        <w:t>A</w:t>
      </w:r>
      <w:r w:rsidR="00F97DE4" w:rsidRPr="00836E7B">
        <w:rPr>
          <w:szCs w:val="24"/>
          <w:lang w:eastAsia="zh-CN"/>
        </w:rPr>
        <w:t xml:space="preserve"> digital asset is a digital representation of value recorded on a </w:t>
      </w:r>
      <w:r w:rsidR="00F97DE4" w:rsidRPr="00836E7B">
        <w:rPr>
          <w:rFonts w:eastAsiaTheme="minorEastAsia"/>
          <w:lang w:eastAsia="zh-CN"/>
        </w:rPr>
        <w:t>cryptographically</w:t>
      </w:r>
      <w:r w:rsidR="00F97DE4" w:rsidRPr="00836E7B">
        <w:rPr>
          <w:szCs w:val="24"/>
          <w:lang w:eastAsia="zh-CN"/>
        </w:rPr>
        <w:t xml:space="preserve"> secured distributed ledger or similar technology</w:t>
      </w:r>
      <w:r w:rsidR="00FA2699" w:rsidRPr="00836E7B">
        <w:rPr>
          <w:rFonts w:eastAsiaTheme="minorEastAsia"/>
          <w:szCs w:val="24"/>
          <w:lang w:eastAsia="zh-CN"/>
        </w:rPr>
        <w:t>;</w:t>
      </w:r>
      <w:r w:rsidR="00F97DE4" w:rsidRPr="00836E7B">
        <w:rPr>
          <w:rFonts w:eastAsiaTheme="minorEastAsia"/>
          <w:szCs w:val="24"/>
          <w:lang w:eastAsia="zh-CN"/>
        </w:rPr>
        <w:t xml:space="preserve"> it is </w:t>
      </w:r>
      <w:r w:rsidR="00FA2699" w:rsidRPr="00836E7B">
        <w:rPr>
          <w:rFonts w:eastAsiaTheme="minorEastAsia"/>
          <w:szCs w:val="24"/>
          <w:lang w:eastAsia="zh-CN"/>
        </w:rPr>
        <w:t>cap</w:t>
      </w:r>
      <w:r w:rsidR="00F97DE4" w:rsidRPr="00836E7B">
        <w:rPr>
          <w:rFonts w:eastAsiaTheme="minorEastAsia"/>
          <w:szCs w:val="24"/>
          <w:lang w:eastAsia="zh-CN"/>
        </w:rPr>
        <w:t xml:space="preserve">able </w:t>
      </w:r>
      <w:r w:rsidR="00FA2699" w:rsidRPr="00836E7B">
        <w:rPr>
          <w:rFonts w:eastAsiaTheme="minorEastAsia"/>
          <w:szCs w:val="24"/>
          <w:lang w:eastAsia="zh-CN"/>
        </w:rPr>
        <w:t xml:space="preserve">of being </w:t>
      </w:r>
      <w:r w:rsidR="00F97DE4" w:rsidRPr="00836E7B">
        <w:rPr>
          <w:rFonts w:eastAsiaTheme="minorEastAsia"/>
          <w:szCs w:val="24"/>
          <w:lang w:eastAsia="zh-CN"/>
        </w:rPr>
        <w:t>exchange</w:t>
      </w:r>
      <w:r w:rsidR="00FA2699" w:rsidRPr="00836E7B">
        <w:rPr>
          <w:rFonts w:eastAsiaTheme="minorEastAsia"/>
          <w:szCs w:val="24"/>
          <w:lang w:eastAsia="zh-CN"/>
        </w:rPr>
        <w:t>d</w:t>
      </w:r>
      <w:r w:rsidR="00F97DE4" w:rsidRPr="00836E7B">
        <w:rPr>
          <w:rFonts w:eastAsiaTheme="minorEastAsia"/>
          <w:szCs w:val="24"/>
          <w:lang w:eastAsia="zh-CN"/>
        </w:rPr>
        <w:t xml:space="preserve"> in the virtual world as </w:t>
      </w:r>
      <w:r w:rsidR="00FA2699" w:rsidRPr="00836E7B">
        <w:rPr>
          <w:rFonts w:eastAsiaTheme="minorEastAsia"/>
          <w:szCs w:val="24"/>
          <w:lang w:eastAsia="zh-CN"/>
        </w:rPr>
        <w:t xml:space="preserve">a form of </w:t>
      </w:r>
      <w:r w:rsidR="00F97DE4" w:rsidRPr="00836E7B">
        <w:rPr>
          <w:rFonts w:eastAsiaTheme="minorEastAsia"/>
          <w:szCs w:val="24"/>
          <w:lang w:eastAsia="zh-CN"/>
        </w:rPr>
        <w:t>currency</w:t>
      </w:r>
      <w:r w:rsidR="00F97DE4" w:rsidRPr="00836E7B">
        <w:rPr>
          <w:rFonts w:eastAsia="Malgun Gothic"/>
          <w:szCs w:val="24"/>
          <w:lang w:eastAsia="ko-KR"/>
        </w:rPr>
        <w:t xml:space="preserve"> without an intermediary</w:t>
      </w:r>
      <w:r w:rsidR="00FA2699" w:rsidRPr="00836E7B">
        <w:rPr>
          <w:rFonts w:eastAsiaTheme="minorEastAsia"/>
          <w:szCs w:val="24"/>
          <w:lang w:eastAsia="zh-CN"/>
        </w:rPr>
        <w:t>. A</w:t>
      </w:r>
      <w:r w:rsidR="00F97DE4" w:rsidRPr="00836E7B">
        <w:rPr>
          <w:rFonts w:eastAsiaTheme="minorEastAsia"/>
          <w:szCs w:val="24"/>
          <w:lang w:eastAsia="zh-CN"/>
        </w:rPr>
        <w:t xml:space="preserve"> trustworthy digital asset is the digital asset which is secure and trustworthy enough.</w:t>
      </w:r>
    </w:p>
    <w:p w14:paraId="42D2CCF6" w14:textId="77777777" w:rsidR="00F97DE4" w:rsidRPr="00951A78" w:rsidRDefault="00F97DE4" w:rsidP="00836E7B">
      <w:pPr>
        <w:pStyle w:val="Heading2"/>
      </w:pPr>
      <w:bookmarkStart w:id="33" w:name="_Toc167265008"/>
      <w:bookmarkStart w:id="34" w:name="_Toc239856516"/>
      <w:r w:rsidRPr="00951A78">
        <w:t>7.</w:t>
      </w:r>
      <w:r w:rsidRPr="00951A78">
        <w:rPr>
          <w:lang w:eastAsia="zh-CN"/>
        </w:rPr>
        <w:t>2</w:t>
      </w:r>
      <w:r w:rsidRPr="00951A78">
        <w:tab/>
        <w:t xml:space="preserve">Technical features of </w:t>
      </w:r>
      <w:r w:rsidRPr="00951A78">
        <w:rPr>
          <w:rFonts w:eastAsia="Malgun Gothic"/>
          <w:lang w:eastAsia="ko-KR"/>
        </w:rPr>
        <w:t xml:space="preserve">a trustworthy </w:t>
      </w:r>
      <w:r w:rsidRPr="00951A78">
        <w:t>metaverse</w:t>
      </w:r>
      <w:bookmarkEnd w:id="33"/>
      <w:bookmarkEnd w:id="34"/>
    </w:p>
    <w:p w14:paraId="2C0DD455" w14:textId="5D7C7DAF" w:rsidR="00F97DE4" w:rsidRPr="00951A78" w:rsidRDefault="00F97DE4" w:rsidP="00836E7B">
      <w:pPr>
        <w:rPr>
          <w:lang w:eastAsia="zh-CN"/>
        </w:rPr>
      </w:pPr>
      <w:r w:rsidRPr="00951A78">
        <w:rPr>
          <w:lang w:eastAsia="zh-CN"/>
        </w:rPr>
        <w:t>Considering that the metaverse is a mirror of the real world, the important issue of trust is also important</w:t>
      </w:r>
      <w:r w:rsidR="00FA2699" w:rsidRPr="00951A78">
        <w:rPr>
          <w:lang w:eastAsia="zh-CN"/>
        </w:rPr>
        <w:t>,</w:t>
      </w:r>
      <w:r w:rsidRPr="00951A78">
        <w:rPr>
          <w:lang w:eastAsia="zh-CN"/>
        </w:rPr>
        <w:t xml:space="preserve"> or even more important</w:t>
      </w:r>
      <w:r w:rsidR="00FA2699" w:rsidRPr="00951A78">
        <w:rPr>
          <w:lang w:eastAsia="zh-CN"/>
        </w:rPr>
        <w:t>,</w:t>
      </w:r>
      <w:r w:rsidRPr="00951A78">
        <w:rPr>
          <w:lang w:eastAsia="zh-CN"/>
        </w:rPr>
        <w:t xml:space="preserve"> in the metaverse. And when it comes to trust topic for metaverse, the following aspects should be considered:</w:t>
      </w:r>
    </w:p>
    <w:p w14:paraId="299787FD" w14:textId="5115E2E2" w:rsidR="00F97DE4" w:rsidRPr="00836E7B" w:rsidRDefault="00836E7B" w:rsidP="00F56D0B">
      <w:pPr>
        <w:pStyle w:val="enumlev1"/>
        <w:rPr>
          <w:b/>
          <w:bCs/>
        </w:rPr>
      </w:pPr>
      <w:r w:rsidRPr="00836E7B">
        <w:rPr>
          <w:rFonts w:eastAsia="SimSun"/>
          <w:bCs/>
        </w:rPr>
        <w:t>–</w:t>
      </w:r>
      <w:r w:rsidR="005C1723" w:rsidRPr="00836E7B">
        <w:rPr>
          <w:rFonts w:eastAsia="SimSun"/>
          <w:bCs/>
        </w:rPr>
        <w:tab/>
      </w:r>
      <w:r w:rsidR="00F97DE4" w:rsidRPr="00836E7B">
        <w:rPr>
          <w:rFonts w:eastAsiaTheme="minorEastAsia"/>
          <w:b/>
          <w:bCs/>
          <w:szCs w:val="24"/>
          <w:lang w:eastAsia="zh-CN"/>
        </w:rPr>
        <w:t>Mirroring</w:t>
      </w:r>
      <w:r w:rsidR="00F97DE4" w:rsidRPr="00836E7B">
        <w:rPr>
          <w:b/>
          <w:bCs/>
        </w:rPr>
        <w:t xml:space="preserve"> the real world</w:t>
      </w:r>
      <w:r w:rsidR="00F97DE4" w:rsidRPr="00836E7B">
        <w:t xml:space="preserve">: </w:t>
      </w:r>
      <w:r w:rsidR="00411ACA" w:rsidRPr="00836E7B">
        <w:t>I</w:t>
      </w:r>
      <w:r w:rsidR="00F97DE4" w:rsidRPr="00836E7B">
        <w:t xml:space="preserve">n the metaverse, one of its attractive parts is that the metaverse </w:t>
      </w:r>
      <w:r w:rsidR="00F97DE4" w:rsidRPr="00836E7B">
        <w:rPr>
          <w:rFonts w:eastAsiaTheme="minorEastAsia"/>
          <w:lang w:eastAsia="zh-CN"/>
        </w:rPr>
        <w:t>includes</w:t>
      </w:r>
      <w:r w:rsidR="00F97DE4" w:rsidRPr="00836E7B">
        <w:t xml:space="preserve"> the virtualized real world. </w:t>
      </w:r>
      <w:proofErr w:type="gramStart"/>
      <w:r w:rsidR="00F97DE4" w:rsidRPr="00836E7B">
        <w:t>In order to</w:t>
      </w:r>
      <w:proofErr w:type="gramEnd"/>
      <w:r w:rsidR="00F97DE4" w:rsidRPr="00836E7B">
        <w:t xml:space="preserve"> mirror the real world into the metaverse, it is necessary to use digital twin technologies.</w:t>
      </w:r>
    </w:p>
    <w:p w14:paraId="3548B6D9" w14:textId="594508C4" w:rsidR="00F97DE4" w:rsidRPr="00836E7B" w:rsidRDefault="00836E7B" w:rsidP="00F56D0B">
      <w:pPr>
        <w:pStyle w:val="enumlev1"/>
        <w:rPr>
          <w:b/>
          <w:bCs/>
        </w:rPr>
      </w:pPr>
      <w:r w:rsidRPr="00836E7B">
        <w:rPr>
          <w:rFonts w:eastAsia="SimSun"/>
          <w:bCs/>
        </w:rPr>
        <w:t>–</w:t>
      </w:r>
      <w:r w:rsidR="005C1723" w:rsidRPr="00836E7B">
        <w:rPr>
          <w:rFonts w:eastAsia="SimSun"/>
          <w:bCs/>
        </w:rPr>
        <w:tab/>
      </w:r>
      <w:r w:rsidR="00F97DE4" w:rsidRPr="00836E7B">
        <w:rPr>
          <w:rFonts w:eastAsiaTheme="minorEastAsia"/>
          <w:b/>
          <w:bCs/>
          <w:szCs w:val="24"/>
          <w:lang w:eastAsia="zh-CN"/>
        </w:rPr>
        <w:t>Interaction</w:t>
      </w:r>
      <w:r w:rsidR="00F97DE4" w:rsidRPr="00836E7B">
        <w:rPr>
          <w:b/>
          <w:bCs/>
        </w:rPr>
        <w:t xml:space="preserve"> between real world and metaverse virtual worlds</w:t>
      </w:r>
      <w:r w:rsidR="00F97DE4" w:rsidRPr="00836E7B">
        <w:t>:</w:t>
      </w:r>
      <w:r w:rsidR="00F97DE4" w:rsidRPr="00836E7B">
        <w:rPr>
          <w:b/>
          <w:bCs/>
        </w:rPr>
        <w:t xml:space="preserve"> </w:t>
      </w:r>
      <w:r w:rsidR="00411ACA" w:rsidRPr="00836E7B">
        <w:t>J</w:t>
      </w:r>
      <w:r w:rsidR="00F97DE4" w:rsidRPr="00836E7B">
        <w:t xml:space="preserve">ust as it shows that the metaverse can contain more than one </w:t>
      </w:r>
      <w:r w:rsidR="00AA34EC" w:rsidRPr="00836E7B">
        <w:t>"</w:t>
      </w:r>
      <w:r w:rsidR="00F97DE4" w:rsidRPr="00836E7B">
        <w:t>world</w:t>
      </w:r>
      <w:r w:rsidR="00AA34EC" w:rsidRPr="00836E7B">
        <w:t>"</w:t>
      </w:r>
      <w:r w:rsidR="00F97DE4" w:rsidRPr="00836E7B">
        <w:t>, the languages in the metaverse will be diverse.</w:t>
      </w:r>
      <w:r w:rsidR="00F97DE4" w:rsidRPr="00836E7B">
        <w:rPr>
          <w:b/>
          <w:bCs/>
        </w:rPr>
        <w:t xml:space="preserve"> </w:t>
      </w:r>
      <w:r w:rsidR="00F97DE4" w:rsidRPr="00836E7B">
        <w:t xml:space="preserve">Natural </w:t>
      </w:r>
      <w:r w:rsidR="003F4B75" w:rsidRPr="00836E7B">
        <w:t>l</w:t>
      </w:r>
      <w:r w:rsidR="00F97DE4" w:rsidRPr="00836E7B">
        <w:t xml:space="preserve">anguage </w:t>
      </w:r>
      <w:r w:rsidR="003F4B75" w:rsidRPr="00836E7B">
        <w:t>p</w:t>
      </w:r>
      <w:r w:rsidR="00F97DE4" w:rsidRPr="00836E7B">
        <w:t xml:space="preserve">rocessing (NLP) will be crucial in </w:t>
      </w:r>
      <w:r w:rsidR="00F97DE4" w:rsidRPr="00836E7B">
        <w:rPr>
          <w:lang w:eastAsia="ko-KR"/>
        </w:rPr>
        <w:t xml:space="preserve">the </w:t>
      </w:r>
      <w:r w:rsidR="00F97DE4" w:rsidRPr="00836E7B">
        <w:t>metaverse virtual worlds to achieve free and smooth interaction.</w:t>
      </w:r>
    </w:p>
    <w:p w14:paraId="419B76AD" w14:textId="464F39A4" w:rsidR="00F97DE4" w:rsidRPr="00836E7B" w:rsidRDefault="00836E7B" w:rsidP="00836E7B">
      <w:pPr>
        <w:pStyle w:val="enumlev1"/>
        <w:keepNext/>
        <w:keepLines/>
      </w:pPr>
      <w:r w:rsidRPr="00836E7B">
        <w:rPr>
          <w:rFonts w:eastAsia="SimSun"/>
        </w:rPr>
        <w:lastRenderedPageBreak/>
        <w:t>–</w:t>
      </w:r>
      <w:r w:rsidR="005C1723" w:rsidRPr="00836E7B">
        <w:rPr>
          <w:rFonts w:eastAsia="SimSun"/>
        </w:rPr>
        <w:tab/>
      </w:r>
      <w:r w:rsidR="00F97DE4" w:rsidRPr="00836E7B">
        <w:rPr>
          <w:rFonts w:eastAsiaTheme="minorEastAsia"/>
          <w:b/>
          <w:bCs/>
          <w:szCs w:val="24"/>
          <w:lang w:eastAsia="zh-CN"/>
        </w:rPr>
        <w:t>Digital</w:t>
      </w:r>
      <w:r w:rsidR="00F97DE4" w:rsidRPr="00836E7B">
        <w:rPr>
          <w:b/>
          <w:bCs/>
        </w:rPr>
        <w:t xml:space="preserve"> copyright</w:t>
      </w:r>
      <w:r w:rsidR="00F97DE4" w:rsidRPr="00836E7B">
        <w:t xml:space="preserve">: </w:t>
      </w:r>
      <w:r w:rsidR="00411ACA" w:rsidRPr="00836E7B">
        <w:t>W</w:t>
      </w:r>
      <w:r w:rsidR="00F97DE4" w:rsidRPr="00836E7B">
        <w:t>hen most technologies have been consider</w:t>
      </w:r>
      <w:r w:rsidR="00ED150A" w:rsidRPr="00836E7B">
        <w:t>ed</w:t>
      </w:r>
      <w:r w:rsidR="00F97DE4" w:rsidRPr="00836E7B">
        <w:t xml:space="preserve">, there may be some crucial issues to be taken seriously, one of </w:t>
      </w:r>
      <w:r w:rsidR="000F793E" w:rsidRPr="00836E7B">
        <w:t xml:space="preserve">which would </w:t>
      </w:r>
      <w:r w:rsidR="00F97DE4" w:rsidRPr="00836E7B">
        <w:t xml:space="preserve">be </w:t>
      </w:r>
      <w:r w:rsidR="000F793E" w:rsidRPr="00836E7B">
        <w:t xml:space="preserve">the </w:t>
      </w:r>
      <w:r w:rsidR="00F97DE4" w:rsidRPr="00836E7B">
        <w:t xml:space="preserve">legal issue. The virtualized worlds are full of virtual and </w:t>
      </w:r>
      <w:r w:rsidR="00F97DE4" w:rsidRPr="00836E7B">
        <w:rPr>
          <w:rFonts w:eastAsiaTheme="minorEastAsia"/>
          <w:lang w:eastAsia="zh-CN"/>
        </w:rPr>
        <w:t>digital</w:t>
      </w:r>
      <w:r w:rsidR="00F97DE4" w:rsidRPr="00836E7B">
        <w:t xml:space="preserve"> lives, mirroring and virtual entities, digital images, music, </w:t>
      </w:r>
      <w:r w:rsidR="000F793E" w:rsidRPr="00836E7B">
        <w:t>and so on</w:t>
      </w:r>
      <w:r w:rsidR="00F97DE4" w:rsidRPr="00836E7B">
        <w:t xml:space="preserve">, each of </w:t>
      </w:r>
      <w:r w:rsidR="000F793E" w:rsidRPr="00836E7B">
        <w:t xml:space="preserve">which </w:t>
      </w:r>
      <w:r w:rsidR="00F97DE4" w:rsidRPr="00836E7B">
        <w:t xml:space="preserve">may have its copyright or relevant legal identity. </w:t>
      </w:r>
      <w:r w:rsidR="000F793E" w:rsidRPr="00836E7B">
        <w:t>With so many</w:t>
      </w:r>
      <w:r w:rsidR="00F97DE4" w:rsidRPr="00836E7B">
        <w:t xml:space="preserve"> copyright and legal </w:t>
      </w:r>
      <w:r w:rsidR="000F793E" w:rsidRPr="00836E7B">
        <w:t xml:space="preserve">issues </w:t>
      </w:r>
      <w:r w:rsidR="00F97DE4" w:rsidRPr="00836E7B">
        <w:t xml:space="preserve">to </w:t>
      </w:r>
      <w:r w:rsidR="000F793E" w:rsidRPr="00836E7B">
        <w:t>deal with</w:t>
      </w:r>
      <w:r w:rsidR="00F97DE4" w:rsidRPr="00836E7B">
        <w:t xml:space="preserve">, only AI </w:t>
      </w:r>
      <w:r w:rsidR="000F793E" w:rsidRPr="00836E7B">
        <w:t xml:space="preserve">would be capable of </w:t>
      </w:r>
      <w:r w:rsidR="009D532E" w:rsidRPr="00836E7B">
        <w:t>managing them</w:t>
      </w:r>
      <w:r w:rsidR="00F97DE4" w:rsidRPr="00836E7B">
        <w:t>.</w:t>
      </w:r>
    </w:p>
    <w:p w14:paraId="0424AE82" w14:textId="3B82F332" w:rsidR="00F97DE4" w:rsidRPr="00836E7B" w:rsidRDefault="00836E7B" w:rsidP="00F56D0B">
      <w:pPr>
        <w:pStyle w:val="enumlev1"/>
        <w:rPr>
          <w:b/>
          <w:bCs/>
        </w:rPr>
      </w:pPr>
      <w:r w:rsidRPr="00836E7B">
        <w:rPr>
          <w:rFonts w:eastAsia="SimSun"/>
          <w:bCs/>
        </w:rPr>
        <w:t>–</w:t>
      </w:r>
      <w:r w:rsidR="005C1723" w:rsidRPr="00836E7B">
        <w:rPr>
          <w:rFonts w:eastAsia="SimSun"/>
          <w:bCs/>
        </w:rPr>
        <w:tab/>
      </w:r>
      <w:r w:rsidR="00F97DE4" w:rsidRPr="00836E7B">
        <w:rPr>
          <w:rFonts w:eastAsiaTheme="minorEastAsia"/>
          <w:b/>
          <w:bCs/>
          <w:szCs w:val="24"/>
          <w:lang w:eastAsia="zh-CN"/>
        </w:rPr>
        <w:t>Content</w:t>
      </w:r>
      <w:r w:rsidR="00F97DE4" w:rsidRPr="00836E7B">
        <w:rPr>
          <w:b/>
          <w:bCs/>
        </w:rPr>
        <w:t xml:space="preserve"> creation</w:t>
      </w:r>
      <w:r w:rsidR="00F97DE4" w:rsidRPr="00836E7B">
        <w:t xml:space="preserve">: </w:t>
      </w:r>
      <w:r w:rsidR="00411ACA" w:rsidRPr="00836E7B">
        <w:t>A</w:t>
      </w:r>
      <w:r w:rsidR="00F97DE4" w:rsidRPr="00836E7B">
        <w:t xml:space="preserve">s the virtualized worlds, all the contents in </w:t>
      </w:r>
      <w:r w:rsidR="00F97DE4" w:rsidRPr="00836E7B">
        <w:rPr>
          <w:lang w:eastAsia="ko-KR"/>
        </w:rPr>
        <w:t xml:space="preserve">the </w:t>
      </w:r>
      <w:r w:rsidR="00F97DE4" w:rsidRPr="00836E7B">
        <w:t>metaverse are virtualized and digitalized by program</w:t>
      </w:r>
      <w:r w:rsidR="009D532E" w:rsidRPr="00836E7B">
        <w:t>me</w:t>
      </w:r>
      <w:r w:rsidR="00F97DE4" w:rsidRPr="00836E7B">
        <w:t>s or algorithms</w:t>
      </w:r>
      <w:r w:rsidR="000F793E" w:rsidRPr="00836E7B">
        <w:t>. And</w:t>
      </w:r>
      <w:r w:rsidR="00F97DE4" w:rsidRPr="00836E7B">
        <w:t xml:space="preserve"> as the contents evolve </w:t>
      </w:r>
      <w:r w:rsidR="000F793E" w:rsidRPr="00836E7B">
        <w:t xml:space="preserve">to become </w:t>
      </w:r>
      <w:r w:rsidR="00F97DE4" w:rsidRPr="00836E7B">
        <w:t xml:space="preserve">richer, it </w:t>
      </w:r>
      <w:r w:rsidR="00DD4721" w:rsidRPr="00836E7B">
        <w:t>becomes difficult</w:t>
      </w:r>
      <w:r w:rsidR="00F97DE4" w:rsidRPr="00836E7B">
        <w:t xml:space="preserve"> </w:t>
      </w:r>
      <w:r w:rsidR="00F97DE4" w:rsidRPr="00836E7B">
        <w:rPr>
          <w:rFonts w:eastAsiaTheme="minorEastAsia"/>
          <w:lang w:eastAsia="zh-CN"/>
        </w:rPr>
        <w:t>to</w:t>
      </w:r>
      <w:r w:rsidR="00F97DE4" w:rsidRPr="00836E7B">
        <w:t xml:space="preserve"> design, operate, manage and maintain </w:t>
      </w:r>
      <w:r w:rsidR="000F793E" w:rsidRPr="00836E7B">
        <w:t xml:space="preserve">them </w:t>
      </w:r>
      <w:r w:rsidR="00F97DE4" w:rsidRPr="00836E7B">
        <w:t>by engineers</w:t>
      </w:r>
      <w:r w:rsidR="000F793E" w:rsidRPr="00836E7B">
        <w:t xml:space="preserve"> alone; hence,</w:t>
      </w:r>
      <w:r w:rsidR="00F97DE4" w:rsidRPr="00836E7B">
        <w:t xml:space="preserve"> only AI can </w:t>
      </w:r>
      <w:r w:rsidR="00EB390D" w:rsidRPr="00836E7B">
        <w:t>drive</w:t>
      </w:r>
      <w:r w:rsidR="00F97DE4" w:rsidRPr="00836E7B">
        <w:t xml:space="preserve"> the continuous development and evolution of metaverse, e.g., the creation of</w:t>
      </w:r>
      <w:r w:rsidR="00F97DE4" w:rsidRPr="00836E7B">
        <w:rPr>
          <w:lang w:eastAsia="zh-CN"/>
        </w:rPr>
        <w:t xml:space="preserve"> </w:t>
      </w:r>
      <w:r w:rsidR="00F97DE4" w:rsidRPr="00836E7B">
        <w:t>avatar(s).</w:t>
      </w:r>
    </w:p>
    <w:p w14:paraId="0E4754AC" w14:textId="278B3FA3" w:rsidR="00F97DE4" w:rsidRPr="00836E7B" w:rsidRDefault="00836E7B" w:rsidP="00F56D0B">
      <w:pPr>
        <w:pStyle w:val="enumlev1"/>
        <w:rPr>
          <w:rFonts w:eastAsiaTheme="minorEastAsia"/>
          <w:b/>
          <w:bCs/>
          <w:szCs w:val="24"/>
          <w:lang w:eastAsia="zh-CN"/>
        </w:rPr>
      </w:pPr>
      <w:r w:rsidRPr="00836E7B">
        <w:rPr>
          <w:rFonts w:eastAsia="SimSun"/>
          <w:bCs/>
          <w:szCs w:val="24"/>
          <w:lang w:eastAsia="zh-CN"/>
        </w:rPr>
        <w:t>–</w:t>
      </w:r>
      <w:r w:rsidR="005C1723" w:rsidRPr="00836E7B">
        <w:rPr>
          <w:rFonts w:eastAsia="SimSun"/>
          <w:bCs/>
          <w:szCs w:val="24"/>
          <w:lang w:eastAsia="zh-CN"/>
        </w:rPr>
        <w:tab/>
      </w:r>
      <w:r w:rsidR="00A519C8" w:rsidRPr="00836E7B">
        <w:rPr>
          <w:b/>
          <w:bCs/>
          <w:lang w:eastAsia="ko-KR"/>
        </w:rPr>
        <w:t>Avatars</w:t>
      </w:r>
      <w:r w:rsidR="00F97DE4" w:rsidRPr="00836E7B">
        <w:t xml:space="preserve">: </w:t>
      </w:r>
      <w:r w:rsidR="00A46B15" w:rsidRPr="00836E7B">
        <w:rPr>
          <w:lang w:eastAsia="ko-KR"/>
        </w:rPr>
        <w:t>A</w:t>
      </w:r>
      <w:r w:rsidR="00F97DE4" w:rsidRPr="00836E7B">
        <w:t>vatars</w:t>
      </w:r>
      <w:r w:rsidR="001E6A28" w:rsidRPr="00836E7B">
        <w:t xml:space="preserve"> are e</w:t>
      </w:r>
      <w:r w:rsidR="00155E6A" w:rsidRPr="00836E7B">
        <w:rPr>
          <w:rFonts w:eastAsia="SimSun"/>
          <w:color w:val="000000" w:themeColor="text1"/>
          <w:lang w:eastAsia="zh-CN"/>
        </w:rPr>
        <w:t>ntit</w:t>
      </w:r>
      <w:r w:rsidR="000F793E" w:rsidRPr="00836E7B">
        <w:rPr>
          <w:rFonts w:eastAsia="SimSun"/>
          <w:color w:val="000000" w:themeColor="text1"/>
          <w:lang w:eastAsia="zh-CN"/>
        </w:rPr>
        <w:t>ies</w:t>
      </w:r>
      <w:r w:rsidR="00155E6A" w:rsidRPr="00836E7B">
        <w:rPr>
          <w:rFonts w:eastAsia="SimSun"/>
          <w:color w:val="000000" w:themeColor="text1"/>
          <w:lang w:eastAsia="zh-CN"/>
        </w:rPr>
        <w:t xml:space="preserve"> that can be used as (visual) representation</w:t>
      </w:r>
      <w:r w:rsidR="000F793E" w:rsidRPr="00836E7B">
        <w:rPr>
          <w:rFonts w:eastAsia="SimSun"/>
          <w:color w:val="000000" w:themeColor="text1"/>
          <w:lang w:eastAsia="zh-CN"/>
        </w:rPr>
        <w:t>s</w:t>
      </w:r>
      <w:r w:rsidR="00155E6A" w:rsidRPr="00836E7B">
        <w:rPr>
          <w:rFonts w:eastAsia="SimSun"/>
          <w:color w:val="000000" w:themeColor="text1"/>
          <w:lang w:eastAsia="zh-CN"/>
        </w:rPr>
        <w:t xml:space="preserve"> of the user inside the virtual </w:t>
      </w:r>
      <w:r w:rsidR="00155E6A" w:rsidRPr="00836E7B">
        <w:rPr>
          <w:rFonts w:eastAsiaTheme="minorEastAsia"/>
          <w:lang w:eastAsia="zh-CN"/>
        </w:rPr>
        <w:t>environments</w:t>
      </w:r>
      <w:r w:rsidR="00155E6A" w:rsidRPr="00836E7B">
        <w:rPr>
          <w:rFonts w:eastAsia="SimSun"/>
          <w:color w:val="000000" w:themeColor="text1"/>
          <w:lang w:eastAsia="zh-CN"/>
        </w:rPr>
        <w:t>.</w:t>
      </w:r>
      <w:r w:rsidR="0017547E" w:rsidRPr="00836E7B">
        <w:rPr>
          <w:rFonts w:eastAsia="SimSun"/>
          <w:color w:val="000000" w:themeColor="text1"/>
          <w:lang w:eastAsia="zh-CN"/>
        </w:rPr>
        <w:t xml:space="preserve"> </w:t>
      </w:r>
    </w:p>
    <w:p w14:paraId="6187FABD" w14:textId="5777753C" w:rsidR="00F97DE4" w:rsidRPr="00836E7B" w:rsidRDefault="00836E7B" w:rsidP="00F56D0B">
      <w:pPr>
        <w:pStyle w:val="enumlev1"/>
        <w:rPr>
          <w:rFonts w:eastAsiaTheme="minorEastAsia"/>
          <w:bCs/>
          <w:szCs w:val="24"/>
          <w:lang w:eastAsia="zh-CN"/>
        </w:rPr>
      </w:pPr>
      <w:r w:rsidRPr="00836E7B">
        <w:rPr>
          <w:rFonts w:eastAsia="SimSun"/>
          <w:bCs/>
          <w:szCs w:val="24"/>
          <w:lang w:eastAsia="zh-CN"/>
        </w:rPr>
        <w:t>–</w:t>
      </w:r>
      <w:r w:rsidR="005C1723" w:rsidRPr="00836E7B">
        <w:rPr>
          <w:rFonts w:eastAsia="SimSun"/>
          <w:bCs/>
          <w:szCs w:val="24"/>
          <w:lang w:eastAsia="zh-CN"/>
        </w:rPr>
        <w:tab/>
      </w:r>
      <w:r w:rsidR="00F97DE4" w:rsidRPr="00836E7B">
        <w:rPr>
          <w:rFonts w:eastAsiaTheme="minorEastAsia"/>
          <w:b/>
          <w:bCs/>
          <w:szCs w:val="24"/>
          <w:lang w:eastAsia="zh-CN"/>
        </w:rPr>
        <w:t>Digital identity</w:t>
      </w:r>
      <w:r w:rsidR="00F97DE4" w:rsidRPr="00836E7B">
        <w:rPr>
          <w:rFonts w:eastAsiaTheme="minorEastAsia"/>
          <w:szCs w:val="24"/>
          <w:lang w:eastAsia="zh-CN"/>
        </w:rPr>
        <w:t xml:space="preserve">: </w:t>
      </w:r>
      <w:r w:rsidR="00411ACA" w:rsidRPr="00836E7B">
        <w:rPr>
          <w:rFonts w:eastAsiaTheme="minorEastAsia"/>
          <w:bCs/>
          <w:szCs w:val="24"/>
          <w:lang w:eastAsia="zh-CN"/>
        </w:rPr>
        <w:t>E</w:t>
      </w:r>
      <w:r w:rsidR="00F97DE4" w:rsidRPr="00836E7B">
        <w:rPr>
          <w:rFonts w:eastAsiaTheme="minorEastAsia"/>
          <w:bCs/>
          <w:szCs w:val="24"/>
          <w:lang w:eastAsia="zh-CN"/>
        </w:rPr>
        <w:t xml:space="preserve">ach identity in a trustworthy metaverse is supposed to have its digital identity information </w:t>
      </w:r>
      <w:r w:rsidR="000F793E" w:rsidRPr="00836E7B">
        <w:rPr>
          <w:rFonts w:eastAsiaTheme="minorEastAsia"/>
          <w:bCs/>
          <w:szCs w:val="24"/>
          <w:lang w:eastAsia="zh-CN"/>
        </w:rPr>
        <w:t xml:space="preserve">that </w:t>
      </w:r>
      <w:r w:rsidR="00F97DE4" w:rsidRPr="00836E7B">
        <w:rPr>
          <w:rFonts w:eastAsiaTheme="minorEastAsia"/>
          <w:bCs/>
          <w:szCs w:val="24"/>
          <w:lang w:eastAsia="zh-CN"/>
        </w:rPr>
        <w:t>is unique, safe, trustworthy and accountable</w:t>
      </w:r>
      <w:r w:rsidR="000F793E" w:rsidRPr="00836E7B">
        <w:rPr>
          <w:rFonts w:eastAsiaTheme="minorEastAsia"/>
          <w:bCs/>
          <w:szCs w:val="24"/>
          <w:lang w:eastAsia="zh-CN"/>
        </w:rPr>
        <w:t>,</w:t>
      </w:r>
      <w:r w:rsidR="00F97DE4" w:rsidRPr="00836E7B">
        <w:rPr>
          <w:rFonts w:eastAsiaTheme="minorEastAsia"/>
          <w:bCs/>
          <w:szCs w:val="24"/>
          <w:lang w:eastAsia="zh-CN"/>
        </w:rPr>
        <w:t xml:space="preserve"> and </w:t>
      </w:r>
      <w:r w:rsidR="000F793E" w:rsidRPr="00836E7B">
        <w:rPr>
          <w:rFonts w:eastAsiaTheme="minorEastAsia"/>
          <w:bCs/>
          <w:szCs w:val="24"/>
          <w:lang w:eastAsia="zh-CN"/>
        </w:rPr>
        <w:t xml:space="preserve">can </w:t>
      </w:r>
      <w:r w:rsidR="00F97DE4" w:rsidRPr="00836E7B">
        <w:rPr>
          <w:rFonts w:eastAsiaTheme="minorEastAsia"/>
          <w:bCs/>
          <w:szCs w:val="24"/>
          <w:lang w:eastAsia="zh-CN"/>
        </w:rPr>
        <w:t>also be tracked to a specific owner in the real world.</w:t>
      </w:r>
    </w:p>
    <w:p w14:paraId="38AAFD9A" w14:textId="5CADEE68" w:rsidR="00F97DE4" w:rsidRPr="00836E7B" w:rsidRDefault="00836E7B" w:rsidP="00F56D0B">
      <w:pPr>
        <w:pStyle w:val="enumlev1"/>
        <w:rPr>
          <w:rFonts w:eastAsiaTheme="minorEastAsia"/>
          <w:b/>
          <w:bCs/>
          <w:szCs w:val="24"/>
          <w:lang w:eastAsia="zh-CN"/>
        </w:rPr>
      </w:pPr>
      <w:r w:rsidRPr="00836E7B">
        <w:rPr>
          <w:rFonts w:eastAsia="SimSun"/>
          <w:bCs/>
          <w:szCs w:val="24"/>
          <w:lang w:eastAsia="zh-CN"/>
        </w:rPr>
        <w:t>–</w:t>
      </w:r>
      <w:r w:rsidR="005C1723" w:rsidRPr="00836E7B">
        <w:rPr>
          <w:rFonts w:eastAsia="SimSun"/>
          <w:bCs/>
          <w:szCs w:val="24"/>
          <w:lang w:eastAsia="zh-CN"/>
        </w:rPr>
        <w:tab/>
      </w:r>
      <w:r w:rsidR="00F97DE4" w:rsidRPr="00836E7B">
        <w:rPr>
          <w:rFonts w:eastAsiaTheme="minorEastAsia"/>
          <w:b/>
          <w:bCs/>
          <w:szCs w:val="24"/>
          <w:lang w:eastAsia="zh-CN"/>
        </w:rPr>
        <w:t>Digital asset</w:t>
      </w:r>
      <w:r w:rsidR="00F97DE4" w:rsidRPr="00836E7B">
        <w:rPr>
          <w:rFonts w:eastAsiaTheme="minorEastAsia"/>
          <w:szCs w:val="24"/>
          <w:lang w:eastAsia="zh-CN"/>
        </w:rPr>
        <w:t>:</w:t>
      </w:r>
      <w:r w:rsidR="00F97DE4" w:rsidRPr="00836E7B">
        <w:rPr>
          <w:rFonts w:eastAsiaTheme="minorEastAsia"/>
          <w:bCs/>
          <w:szCs w:val="24"/>
          <w:lang w:eastAsia="zh-CN"/>
        </w:rPr>
        <w:t xml:space="preserve"> </w:t>
      </w:r>
      <w:r w:rsidR="00411ACA" w:rsidRPr="00836E7B">
        <w:rPr>
          <w:rFonts w:eastAsiaTheme="minorEastAsia"/>
          <w:bCs/>
          <w:szCs w:val="24"/>
          <w:lang w:eastAsia="zh-CN"/>
        </w:rPr>
        <w:t>A</w:t>
      </w:r>
      <w:r w:rsidR="00F97DE4" w:rsidRPr="00836E7B">
        <w:rPr>
          <w:rFonts w:eastAsiaTheme="minorEastAsia"/>
          <w:bCs/>
          <w:szCs w:val="24"/>
          <w:lang w:eastAsia="zh-CN"/>
        </w:rPr>
        <w:t xml:space="preserve"> digital asset is a digital representation of value recorded on a cryptographically secured distributed ledger or </w:t>
      </w:r>
      <w:r w:rsidR="00F97DE4" w:rsidRPr="00836E7B">
        <w:rPr>
          <w:rFonts w:eastAsiaTheme="minorEastAsia"/>
          <w:lang w:eastAsia="zh-CN"/>
        </w:rPr>
        <w:t>similar</w:t>
      </w:r>
      <w:r w:rsidR="00F97DE4" w:rsidRPr="00836E7B">
        <w:rPr>
          <w:rFonts w:eastAsiaTheme="minorEastAsia"/>
          <w:bCs/>
          <w:szCs w:val="24"/>
          <w:lang w:eastAsia="zh-CN"/>
        </w:rPr>
        <w:t xml:space="preserve"> technology, and it is supposed to be </w:t>
      </w:r>
      <w:r w:rsidR="000F793E" w:rsidRPr="00836E7B">
        <w:rPr>
          <w:rFonts w:eastAsiaTheme="minorEastAsia"/>
          <w:bCs/>
          <w:szCs w:val="24"/>
          <w:lang w:eastAsia="zh-CN"/>
        </w:rPr>
        <w:t>cap</w:t>
      </w:r>
      <w:r w:rsidR="00F97DE4" w:rsidRPr="00836E7B">
        <w:rPr>
          <w:rFonts w:eastAsiaTheme="minorEastAsia"/>
          <w:bCs/>
          <w:szCs w:val="24"/>
          <w:lang w:eastAsia="zh-CN"/>
        </w:rPr>
        <w:t xml:space="preserve">able </w:t>
      </w:r>
      <w:r w:rsidR="000F793E" w:rsidRPr="00836E7B">
        <w:rPr>
          <w:rFonts w:eastAsiaTheme="minorEastAsia"/>
          <w:bCs/>
          <w:szCs w:val="24"/>
          <w:lang w:eastAsia="zh-CN"/>
        </w:rPr>
        <w:t xml:space="preserve">of being </w:t>
      </w:r>
      <w:r w:rsidR="00F97DE4" w:rsidRPr="00836E7B">
        <w:rPr>
          <w:rFonts w:eastAsiaTheme="minorEastAsia"/>
          <w:bCs/>
          <w:szCs w:val="24"/>
          <w:lang w:eastAsia="zh-CN"/>
        </w:rPr>
        <w:t>exchange</w:t>
      </w:r>
      <w:r w:rsidR="000F793E" w:rsidRPr="00836E7B">
        <w:rPr>
          <w:rFonts w:eastAsiaTheme="minorEastAsia"/>
          <w:bCs/>
          <w:szCs w:val="24"/>
          <w:lang w:eastAsia="zh-CN"/>
        </w:rPr>
        <w:t>d</w:t>
      </w:r>
      <w:r w:rsidR="00F97DE4" w:rsidRPr="00836E7B">
        <w:rPr>
          <w:rFonts w:eastAsiaTheme="minorEastAsia"/>
          <w:bCs/>
          <w:szCs w:val="24"/>
          <w:lang w:eastAsia="zh-CN"/>
        </w:rPr>
        <w:t xml:space="preserve"> and trade</w:t>
      </w:r>
      <w:r w:rsidR="000F793E" w:rsidRPr="00836E7B">
        <w:rPr>
          <w:rFonts w:eastAsiaTheme="minorEastAsia"/>
          <w:bCs/>
          <w:szCs w:val="24"/>
          <w:lang w:eastAsia="zh-CN"/>
        </w:rPr>
        <w:t>d</w:t>
      </w:r>
      <w:r w:rsidR="00F97DE4" w:rsidRPr="00836E7B">
        <w:rPr>
          <w:rFonts w:eastAsiaTheme="minorEastAsia"/>
          <w:bCs/>
          <w:szCs w:val="24"/>
          <w:lang w:eastAsia="zh-CN"/>
        </w:rPr>
        <w:t xml:space="preserve"> in a digital world like metaverse.</w:t>
      </w:r>
    </w:p>
    <w:p w14:paraId="12CFC7BA" w14:textId="77777777" w:rsidR="00F97DE4" w:rsidRPr="00951A78" w:rsidRDefault="00F97DE4" w:rsidP="00836E7B">
      <w:pPr>
        <w:pStyle w:val="Heading2"/>
      </w:pPr>
      <w:bookmarkStart w:id="35" w:name="_Toc167265009"/>
      <w:bookmarkStart w:id="36" w:name="_Toc239856517"/>
      <w:r w:rsidRPr="00951A78">
        <w:t>7.</w:t>
      </w:r>
      <w:r w:rsidRPr="00951A78">
        <w:rPr>
          <w:rFonts w:eastAsia="Malgun Gothic"/>
          <w:lang w:eastAsia="ko-KR"/>
        </w:rPr>
        <w:t>3</w:t>
      </w:r>
      <w:r w:rsidRPr="00951A78">
        <w:tab/>
        <w:t>Factors of metaverse in aspects of trustworthiness</w:t>
      </w:r>
      <w:bookmarkEnd w:id="35"/>
      <w:bookmarkEnd w:id="36"/>
    </w:p>
    <w:p w14:paraId="482DE8B0" w14:textId="772C49F1" w:rsidR="00F97DE4" w:rsidRPr="00951A78" w:rsidRDefault="00F97DE4" w:rsidP="00F97DE4">
      <w:pPr>
        <w:rPr>
          <w:lang w:eastAsia="zh-CN"/>
        </w:rPr>
      </w:pPr>
      <w:r w:rsidRPr="00951A78">
        <w:rPr>
          <w:lang w:eastAsia="zh-CN"/>
        </w:rPr>
        <w:t>To make trust in the metaverse more intuitive and acceptable to human</w:t>
      </w:r>
      <w:r w:rsidR="00A074BA" w:rsidRPr="00951A78">
        <w:rPr>
          <w:lang w:eastAsia="zh-CN"/>
        </w:rPr>
        <w:t>s</w:t>
      </w:r>
      <w:r w:rsidRPr="00951A78">
        <w:rPr>
          <w:lang w:eastAsia="zh-CN"/>
        </w:rPr>
        <w:t xml:space="preserve"> in the real world </w:t>
      </w:r>
      <w:r w:rsidR="00A074BA" w:rsidRPr="00951A78">
        <w:rPr>
          <w:lang w:eastAsia="zh-CN"/>
        </w:rPr>
        <w:t xml:space="preserve">and </w:t>
      </w:r>
      <w:r w:rsidRPr="00951A78">
        <w:rPr>
          <w:lang w:eastAsia="zh-CN"/>
        </w:rPr>
        <w:t xml:space="preserve">not just </w:t>
      </w:r>
      <w:r w:rsidR="00A074BA" w:rsidRPr="00951A78">
        <w:rPr>
          <w:lang w:eastAsia="zh-CN"/>
        </w:rPr>
        <w:t xml:space="preserve">to </w:t>
      </w:r>
      <w:r w:rsidRPr="00951A78">
        <w:rPr>
          <w:lang w:eastAsia="zh-CN"/>
        </w:rPr>
        <w:t xml:space="preserve">specialists, the following factors should be considered for trust in the metaverse: </w:t>
      </w:r>
    </w:p>
    <w:p w14:paraId="244471AB" w14:textId="3FB3F369" w:rsidR="00F97DE4" w:rsidRPr="00836E7B" w:rsidRDefault="00836E7B" w:rsidP="00F56D0B">
      <w:pPr>
        <w:pStyle w:val="enumlev1"/>
      </w:pPr>
      <w:r w:rsidRPr="00836E7B">
        <w:rPr>
          <w:rFonts w:eastAsia="SimSun"/>
        </w:rPr>
        <w:t>–</w:t>
      </w:r>
      <w:r w:rsidR="005C1723" w:rsidRPr="00836E7B">
        <w:rPr>
          <w:rFonts w:eastAsia="SimSun"/>
        </w:rPr>
        <w:tab/>
      </w:r>
      <w:r w:rsidR="00F97DE4" w:rsidRPr="00836E7B">
        <w:rPr>
          <w:b/>
          <w:bCs/>
        </w:rPr>
        <w:t xml:space="preserve">Strict </w:t>
      </w:r>
      <w:r w:rsidR="00092FD1" w:rsidRPr="00836E7B">
        <w:rPr>
          <w:b/>
          <w:bCs/>
        </w:rPr>
        <w:t>q</w:t>
      </w:r>
      <w:r w:rsidR="00F97DE4" w:rsidRPr="00836E7B">
        <w:rPr>
          <w:b/>
          <w:bCs/>
        </w:rPr>
        <w:t xml:space="preserve">uality of </w:t>
      </w:r>
      <w:r w:rsidR="00092FD1" w:rsidRPr="00836E7B">
        <w:rPr>
          <w:b/>
          <w:bCs/>
        </w:rPr>
        <w:t>e</w:t>
      </w:r>
      <w:r w:rsidR="00F97DE4" w:rsidRPr="00836E7B">
        <w:rPr>
          <w:b/>
          <w:bCs/>
        </w:rPr>
        <w:t>xperience (</w:t>
      </w:r>
      <w:proofErr w:type="spellStart"/>
      <w:r w:rsidR="00F97DE4" w:rsidRPr="00836E7B">
        <w:rPr>
          <w:b/>
          <w:bCs/>
        </w:rPr>
        <w:t>QoE</w:t>
      </w:r>
      <w:proofErr w:type="spellEnd"/>
      <w:r w:rsidR="00F97DE4" w:rsidRPr="00836E7B">
        <w:rPr>
          <w:b/>
          <w:bCs/>
        </w:rPr>
        <w:t>) requirements</w:t>
      </w:r>
      <w:r w:rsidR="00F97DE4" w:rsidRPr="00836E7B">
        <w:t xml:space="preserve">: </w:t>
      </w:r>
      <w:r w:rsidR="009E58FE" w:rsidRPr="00836E7B">
        <w:t>I</w:t>
      </w:r>
      <w:r w:rsidR="00F97DE4" w:rsidRPr="00836E7B">
        <w:t>n</w:t>
      </w:r>
      <w:r w:rsidR="00F97DE4" w:rsidRPr="00836E7B">
        <w:rPr>
          <w:lang w:eastAsia="ko-KR"/>
        </w:rPr>
        <w:t xml:space="preserve"> the</w:t>
      </w:r>
      <w:r w:rsidR="00F97DE4" w:rsidRPr="00836E7B">
        <w:t xml:space="preserve"> metaverse, all the interactions and objects are virtualized and enabled by AI, computational power and relevant technologies. It is required that </w:t>
      </w:r>
      <w:r w:rsidR="00574244" w:rsidRPr="00836E7B">
        <w:t xml:space="preserve">the </w:t>
      </w:r>
      <w:r w:rsidR="00F97DE4" w:rsidRPr="00836E7B">
        <w:t>metaverse should achieve immersive experience</w:t>
      </w:r>
      <w:r w:rsidR="00A074BA" w:rsidRPr="00836E7B">
        <w:t xml:space="preserve"> and</w:t>
      </w:r>
      <w:r w:rsidR="00F97DE4" w:rsidRPr="00836E7B">
        <w:t xml:space="preserve"> real-time </w:t>
      </w:r>
      <w:r w:rsidR="005A4D5A" w:rsidRPr="00836E7B">
        <w:t>interactions and</w:t>
      </w:r>
      <w:r w:rsidR="00A074BA" w:rsidRPr="00836E7B">
        <w:t xml:space="preserve"> </w:t>
      </w:r>
      <w:r w:rsidR="00A074BA" w:rsidRPr="00836E7B">
        <w:rPr>
          <w:rFonts w:eastAsiaTheme="minorEastAsia"/>
          <w:lang w:eastAsia="zh-CN"/>
        </w:rPr>
        <w:t>should</w:t>
      </w:r>
      <w:r w:rsidR="00A074BA" w:rsidRPr="00836E7B">
        <w:t xml:space="preserve"> </w:t>
      </w:r>
      <w:r w:rsidR="00F97DE4" w:rsidRPr="00836E7B">
        <w:t xml:space="preserve">be </w:t>
      </w:r>
      <w:r w:rsidR="00A074BA" w:rsidRPr="00836E7B">
        <w:t xml:space="preserve">capable of being </w:t>
      </w:r>
      <w:r w:rsidR="00F97DE4" w:rsidRPr="00836E7B">
        <w:t>accessed anytime and anywhere</w:t>
      </w:r>
      <w:r w:rsidR="00A074BA" w:rsidRPr="00836E7B">
        <w:t xml:space="preserve">; these </w:t>
      </w:r>
      <w:r w:rsidR="00F97DE4" w:rsidRPr="00836E7B">
        <w:t xml:space="preserve">are strict </w:t>
      </w:r>
      <w:proofErr w:type="spellStart"/>
      <w:r w:rsidR="00F97DE4" w:rsidRPr="00836E7B">
        <w:t>QoE</w:t>
      </w:r>
      <w:proofErr w:type="spellEnd"/>
      <w:r w:rsidR="00F97DE4" w:rsidRPr="00836E7B">
        <w:t xml:space="preserve"> requirements.</w:t>
      </w:r>
    </w:p>
    <w:p w14:paraId="70C97CC4" w14:textId="2A8D5245" w:rsidR="00F97DE4" w:rsidRPr="00836E7B" w:rsidRDefault="00836E7B" w:rsidP="00F56D0B">
      <w:pPr>
        <w:pStyle w:val="enumlev1"/>
        <w:rPr>
          <w:b/>
          <w:bCs/>
        </w:rPr>
      </w:pPr>
      <w:r w:rsidRPr="00836E7B">
        <w:rPr>
          <w:rFonts w:eastAsia="SimSun"/>
          <w:bCs/>
        </w:rPr>
        <w:t>–</w:t>
      </w:r>
      <w:r w:rsidR="005C1723" w:rsidRPr="00836E7B">
        <w:rPr>
          <w:rFonts w:eastAsia="SimSun"/>
          <w:bCs/>
        </w:rPr>
        <w:tab/>
      </w:r>
      <w:r w:rsidR="00F97DE4" w:rsidRPr="00836E7B">
        <w:rPr>
          <w:b/>
          <w:bCs/>
        </w:rPr>
        <w:t>Compliance</w:t>
      </w:r>
      <w:r w:rsidR="00F97DE4" w:rsidRPr="00836E7B">
        <w:t xml:space="preserve">: </w:t>
      </w:r>
      <w:r w:rsidR="009E58FE" w:rsidRPr="00836E7B">
        <w:t>A</w:t>
      </w:r>
      <w:r w:rsidR="00F97DE4" w:rsidRPr="00836E7B">
        <w:t>s virtual worlds in which people can play different roles in different virtual scenarios</w:t>
      </w:r>
      <w:r w:rsidR="009E58FE" w:rsidRPr="00836E7B">
        <w:t>,</w:t>
      </w:r>
      <w:r w:rsidR="00F97DE4" w:rsidRPr="00836E7B">
        <w:t xml:space="preserve"> and many </w:t>
      </w:r>
      <w:r w:rsidR="00F97DE4" w:rsidRPr="00836E7B">
        <w:rPr>
          <w:rFonts w:eastAsiaTheme="minorEastAsia"/>
          <w:lang w:eastAsia="zh-CN"/>
        </w:rPr>
        <w:t>interactions</w:t>
      </w:r>
      <w:r w:rsidR="00F97DE4" w:rsidRPr="00836E7B">
        <w:t xml:space="preserve"> will happen in </w:t>
      </w:r>
      <w:r w:rsidR="00F97DE4" w:rsidRPr="00836E7B">
        <w:rPr>
          <w:lang w:eastAsia="ko-KR"/>
        </w:rPr>
        <w:t xml:space="preserve">the </w:t>
      </w:r>
      <w:r w:rsidR="00F97DE4" w:rsidRPr="00836E7B">
        <w:t xml:space="preserve">metaverse, </w:t>
      </w:r>
      <w:r w:rsidR="001A79C6" w:rsidRPr="00836E7B">
        <w:rPr>
          <w:lang w:eastAsia="ko-KR"/>
        </w:rPr>
        <w:t>it is</w:t>
      </w:r>
      <w:r w:rsidR="00F97DE4" w:rsidRPr="00836E7B">
        <w:t xml:space="preserve"> important and urgent to stud</w:t>
      </w:r>
      <w:r w:rsidR="004E6E99" w:rsidRPr="00836E7B">
        <w:rPr>
          <w:lang w:eastAsia="ko-KR"/>
        </w:rPr>
        <w:t>y</w:t>
      </w:r>
      <w:r w:rsidR="00F97DE4" w:rsidRPr="00836E7B">
        <w:t>, discuss and conclude</w:t>
      </w:r>
      <w:r w:rsidR="004E6E99" w:rsidRPr="00836E7B">
        <w:rPr>
          <w:lang w:eastAsia="ko-KR"/>
        </w:rPr>
        <w:t xml:space="preserve"> that</w:t>
      </w:r>
      <w:r w:rsidR="00DF47E1" w:rsidRPr="00836E7B">
        <w:t xml:space="preserve"> all are compliant</w:t>
      </w:r>
      <w:r w:rsidR="00F97DE4" w:rsidRPr="00836E7B">
        <w:t>.</w:t>
      </w:r>
    </w:p>
    <w:p w14:paraId="7CC46EA0" w14:textId="4DB784EC" w:rsidR="00F97DE4" w:rsidRPr="00836E7B" w:rsidRDefault="00836E7B" w:rsidP="00F56D0B">
      <w:pPr>
        <w:pStyle w:val="enumlev1"/>
      </w:pPr>
      <w:r w:rsidRPr="00836E7B">
        <w:rPr>
          <w:rFonts w:eastAsia="SimSun"/>
        </w:rPr>
        <w:t>–</w:t>
      </w:r>
      <w:r w:rsidR="005C1723" w:rsidRPr="00836E7B">
        <w:rPr>
          <w:rFonts w:eastAsia="SimSun"/>
        </w:rPr>
        <w:tab/>
      </w:r>
      <w:r w:rsidR="00F97DE4" w:rsidRPr="00836E7B">
        <w:rPr>
          <w:b/>
          <w:bCs/>
        </w:rPr>
        <w:t>Accountability</w:t>
      </w:r>
      <w:r w:rsidR="00F97DE4" w:rsidRPr="00836E7B">
        <w:t xml:space="preserve">: </w:t>
      </w:r>
      <w:r w:rsidR="009E58FE" w:rsidRPr="00836E7B">
        <w:t>T</w:t>
      </w:r>
      <w:r w:rsidR="00F97DE4" w:rsidRPr="00836E7B">
        <w:t>he technology provider</w:t>
      </w:r>
      <w:r w:rsidR="00870C37" w:rsidRPr="00836E7B">
        <w:t>s</w:t>
      </w:r>
      <w:r w:rsidR="00F97DE4" w:rsidRPr="00836E7B">
        <w:t xml:space="preserve"> or vendor</w:t>
      </w:r>
      <w:r w:rsidR="00870C37" w:rsidRPr="00836E7B">
        <w:t>s</w:t>
      </w:r>
      <w:r w:rsidR="00F97DE4" w:rsidRPr="00836E7B">
        <w:t xml:space="preserve"> of the metaverse should take responsibility for the </w:t>
      </w:r>
      <w:r w:rsidR="00F97DE4" w:rsidRPr="00836E7B">
        <w:rPr>
          <w:rFonts w:eastAsiaTheme="minorEastAsia"/>
          <w:lang w:eastAsia="zh-CN"/>
        </w:rPr>
        <w:t>executive</w:t>
      </w:r>
      <w:r w:rsidR="00F97DE4" w:rsidRPr="00836E7B">
        <w:t xml:space="preserve"> actions and interactions by AI and relevant technologies.</w:t>
      </w:r>
    </w:p>
    <w:p w14:paraId="16D4E10B" w14:textId="21A634B7" w:rsidR="00F97DE4" w:rsidRPr="00836E7B" w:rsidRDefault="00836E7B" w:rsidP="00F56D0B">
      <w:pPr>
        <w:pStyle w:val="enumlev1"/>
        <w:rPr>
          <w:b/>
          <w:bCs/>
        </w:rPr>
      </w:pPr>
      <w:r w:rsidRPr="00836E7B">
        <w:rPr>
          <w:rFonts w:eastAsia="SimSun"/>
          <w:bCs/>
        </w:rPr>
        <w:t>–</w:t>
      </w:r>
      <w:r w:rsidR="005C1723" w:rsidRPr="00836E7B">
        <w:rPr>
          <w:rFonts w:eastAsia="SimSun"/>
          <w:bCs/>
        </w:rPr>
        <w:tab/>
      </w:r>
      <w:r w:rsidR="00F97DE4" w:rsidRPr="00836E7B">
        <w:rPr>
          <w:b/>
          <w:bCs/>
        </w:rPr>
        <w:t>Equitability</w:t>
      </w:r>
      <w:r w:rsidR="00F97DE4" w:rsidRPr="00836E7B">
        <w:t xml:space="preserve">: </w:t>
      </w:r>
      <w:r w:rsidR="009E58FE" w:rsidRPr="00836E7B">
        <w:t>I</w:t>
      </w:r>
      <w:r w:rsidR="00F97DE4" w:rsidRPr="00836E7B">
        <w:t xml:space="preserve">n </w:t>
      </w:r>
      <w:r w:rsidR="00F97DE4" w:rsidRPr="00836E7B">
        <w:rPr>
          <w:lang w:eastAsia="ko-KR"/>
        </w:rPr>
        <w:t xml:space="preserve">the </w:t>
      </w:r>
      <w:r w:rsidR="00F97DE4" w:rsidRPr="00836E7B">
        <w:t>metaverse virtual worlds, intended or unintended bias(es) or unfairness(es) should be avoided, because the bias or unfairness would inadvertently cause harm, damage and loss.</w:t>
      </w:r>
      <w:r w:rsidR="00F97DE4" w:rsidRPr="00836E7B">
        <w:rPr>
          <w:b/>
          <w:bCs/>
        </w:rPr>
        <w:t xml:space="preserve"> </w:t>
      </w:r>
    </w:p>
    <w:p w14:paraId="7FCA32A4" w14:textId="5A6112BE" w:rsidR="00F97DE4" w:rsidRPr="00836E7B" w:rsidRDefault="00836E7B" w:rsidP="00F56D0B">
      <w:pPr>
        <w:pStyle w:val="enumlev1"/>
        <w:rPr>
          <w:b/>
          <w:bCs/>
        </w:rPr>
      </w:pPr>
      <w:r w:rsidRPr="00836E7B">
        <w:rPr>
          <w:rFonts w:eastAsia="SimSun"/>
          <w:bCs/>
        </w:rPr>
        <w:t>–</w:t>
      </w:r>
      <w:r w:rsidR="005C1723" w:rsidRPr="00836E7B">
        <w:rPr>
          <w:rFonts w:eastAsia="SimSun"/>
          <w:bCs/>
        </w:rPr>
        <w:tab/>
      </w:r>
      <w:r w:rsidR="00F97DE4" w:rsidRPr="00836E7B">
        <w:rPr>
          <w:b/>
          <w:bCs/>
        </w:rPr>
        <w:t>Safety</w:t>
      </w:r>
      <w:r w:rsidR="0063676D" w:rsidRPr="00836E7B">
        <w:rPr>
          <w:b/>
          <w:bCs/>
          <w:lang w:eastAsia="ko-KR"/>
        </w:rPr>
        <w:t>, data security and privacy</w:t>
      </w:r>
      <w:r w:rsidR="00F97DE4" w:rsidRPr="00836E7B">
        <w:t xml:space="preserve">: </w:t>
      </w:r>
      <w:r w:rsidR="009E58FE" w:rsidRPr="00836E7B">
        <w:rPr>
          <w:lang w:eastAsia="ko-KR"/>
        </w:rPr>
        <w:t>S</w:t>
      </w:r>
      <w:r w:rsidR="0063676D" w:rsidRPr="00836E7B">
        <w:rPr>
          <w:lang w:eastAsia="ko-KR"/>
        </w:rPr>
        <w:t>afety,</w:t>
      </w:r>
      <w:r w:rsidR="0063676D" w:rsidRPr="00836E7B">
        <w:rPr>
          <w:b/>
          <w:bCs/>
          <w:lang w:eastAsia="ko-KR"/>
        </w:rPr>
        <w:t xml:space="preserve"> </w:t>
      </w:r>
      <w:r w:rsidR="00F97DE4" w:rsidRPr="00836E7B">
        <w:t>data security, privacy and all the relevant issues should be ensured in the</w:t>
      </w:r>
      <w:r w:rsidR="0063676D" w:rsidRPr="00836E7B">
        <w:rPr>
          <w:lang w:eastAsia="ko-KR"/>
        </w:rPr>
        <w:t xml:space="preserve"> </w:t>
      </w:r>
      <w:r w:rsidR="0063676D" w:rsidRPr="00836E7B">
        <w:rPr>
          <w:rFonts w:eastAsiaTheme="minorEastAsia"/>
          <w:lang w:eastAsia="zh-CN"/>
        </w:rPr>
        <w:t>trustworthy</w:t>
      </w:r>
      <w:r w:rsidR="00F97DE4" w:rsidRPr="00836E7B">
        <w:t xml:space="preserve"> metaverse.</w:t>
      </w:r>
    </w:p>
    <w:p w14:paraId="76CA0DEA" w14:textId="77777777" w:rsidR="00F97DE4" w:rsidRPr="00836E7B" w:rsidRDefault="00F97DE4" w:rsidP="00836E7B">
      <w:pPr>
        <w:pStyle w:val="Heading1"/>
      </w:pPr>
      <w:bookmarkStart w:id="37" w:name="_Toc167265010"/>
      <w:bookmarkStart w:id="38" w:name="_Toc239856518"/>
      <w:r w:rsidRPr="00836E7B">
        <w:t>8</w:t>
      </w:r>
      <w:r w:rsidRPr="00836E7B">
        <w:tab/>
        <w:t>Technical challenges for a trustworthy metaverse</w:t>
      </w:r>
      <w:bookmarkEnd w:id="37"/>
      <w:bookmarkEnd w:id="38"/>
    </w:p>
    <w:p w14:paraId="2163EE07" w14:textId="77777777" w:rsidR="00F97DE4" w:rsidRPr="00951A78" w:rsidRDefault="00F97DE4" w:rsidP="00836E7B">
      <w:pPr>
        <w:pStyle w:val="Heading2"/>
        <w:rPr>
          <w:lang w:eastAsia="zh-CN"/>
        </w:rPr>
      </w:pPr>
      <w:bookmarkStart w:id="39" w:name="_Toc167265011"/>
      <w:bookmarkStart w:id="40" w:name="_Toc239856519"/>
      <w:r w:rsidRPr="00951A78">
        <w:rPr>
          <w:lang w:eastAsia="zh-CN"/>
        </w:rPr>
        <w:t>8.1</w:t>
      </w:r>
      <w:r w:rsidRPr="00951A78">
        <w:tab/>
      </w:r>
      <w:r w:rsidRPr="00951A78">
        <w:rPr>
          <w:rFonts w:eastAsia="Malgun Gothic"/>
          <w:lang w:eastAsia="ko-KR"/>
        </w:rPr>
        <w:t>D</w:t>
      </w:r>
      <w:r w:rsidRPr="00951A78">
        <w:rPr>
          <w:lang w:eastAsia="zh-CN"/>
        </w:rPr>
        <w:t>igital identity</w:t>
      </w:r>
      <w:bookmarkEnd w:id="39"/>
      <w:bookmarkEnd w:id="40"/>
    </w:p>
    <w:p w14:paraId="11AF5006" w14:textId="17C4407B" w:rsidR="00F97DE4" w:rsidRPr="00951A78" w:rsidRDefault="00F97DE4" w:rsidP="00836E7B">
      <w:pPr>
        <w:rPr>
          <w:lang w:eastAsia="zh-CN"/>
        </w:rPr>
      </w:pPr>
      <w:r w:rsidRPr="00951A78">
        <w:rPr>
          <w:lang w:eastAsia="zh-CN"/>
        </w:rPr>
        <w:t>Digital identity is the user</w:t>
      </w:r>
      <w:r w:rsidR="00246B9D">
        <w:rPr>
          <w:lang w:eastAsia="zh-CN"/>
        </w:rPr>
        <w:t>'</w:t>
      </w:r>
      <w:r w:rsidRPr="00951A78">
        <w:rPr>
          <w:lang w:eastAsia="zh-CN"/>
        </w:rPr>
        <w:t>s proof of identity in the metaverse, the identity proof of the ownership of digital assets, and the key to maintaining the sustainable and healthy development of the metaverse. Without digital identity, the infrastructure of the metaverse would be vulnerable. In the event of a cyberattack, weak digital identities</w:t>
      </w:r>
      <w:r w:rsidR="009E58FE" w:rsidRPr="00951A78">
        <w:rPr>
          <w:lang w:eastAsia="zh-CN"/>
        </w:rPr>
        <w:t>,</w:t>
      </w:r>
      <w:r w:rsidRPr="00951A78">
        <w:rPr>
          <w:lang w:eastAsia="zh-CN"/>
        </w:rPr>
        <w:t xml:space="preserve"> such as usernames and passwords</w:t>
      </w:r>
      <w:r w:rsidR="009E58FE" w:rsidRPr="00951A78">
        <w:rPr>
          <w:lang w:eastAsia="zh-CN"/>
        </w:rPr>
        <w:t>,</w:t>
      </w:r>
      <w:r w:rsidRPr="00951A78">
        <w:rPr>
          <w:lang w:eastAsia="zh-CN"/>
        </w:rPr>
        <w:t xml:space="preserve"> will be stolen or used for other fraudulent activities. Digital identities in the metaverse face the following challenges:</w:t>
      </w:r>
    </w:p>
    <w:p w14:paraId="0D9DA29E" w14:textId="67C7014C" w:rsidR="00F97DE4" w:rsidRPr="00663CC8" w:rsidRDefault="00663CC8" w:rsidP="00663CC8">
      <w:pPr>
        <w:pStyle w:val="enumlev1"/>
        <w:keepNext/>
        <w:keepLines/>
        <w:rPr>
          <w:lang w:eastAsia="zh-CN"/>
        </w:rPr>
      </w:pPr>
      <w:r w:rsidRPr="00663CC8">
        <w:rPr>
          <w:rFonts w:eastAsia="SimSun"/>
          <w:lang w:eastAsia="zh-CN"/>
        </w:rPr>
        <w:lastRenderedPageBreak/>
        <w:t>–</w:t>
      </w:r>
      <w:r w:rsidR="005C1723" w:rsidRPr="00663CC8">
        <w:rPr>
          <w:rFonts w:eastAsia="SimSun"/>
          <w:lang w:eastAsia="zh-CN"/>
        </w:rPr>
        <w:tab/>
      </w:r>
      <w:r w:rsidR="00F97DE4" w:rsidRPr="00663CC8">
        <w:rPr>
          <w:b/>
          <w:bCs/>
        </w:rPr>
        <w:t>Personal</w:t>
      </w:r>
      <w:r w:rsidR="00F97DE4" w:rsidRPr="00663CC8">
        <w:rPr>
          <w:lang w:eastAsia="zh-CN"/>
        </w:rPr>
        <w:t xml:space="preserve"> </w:t>
      </w:r>
      <w:r w:rsidR="00F97DE4" w:rsidRPr="00663CC8">
        <w:rPr>
          <w:b/>
          <w:bCs/>
          <w:lang w:eastAsia="zh-CN"/>
        </w:rPr>
        <w:t>identification (PII)</w:t>
      </w:r>
      <w:r w:rsidR="00F97DE4" w:rsidRPr="00663CC8">
        <w:rPr>
          <w:lang w:eastAsia="zh-CN"/>
        </w:rPr>
        <w:t>: Digital identity information and sensitive data, such as names, e</w:t>
      </w:r>
      <w:r w:rsidR="00411ACA" w:rsidRPr="00663CC8">
        <w:rPr>
          <w:lang w:eastAsia="zh-CN"/>
        </w:rPr>
        <w:t>-</w:t>
      </w:r>
      <w:r w:rsidR="00F97DE4" w:rsidRPr="00663CC8">
        <w:rPr>
          <w:lang w:eastAsia="zh-CN"/>
        </w:rPr>
        <w:t xml:space="preserve">mail addresses and phone numbers need to be handled.  These data may be obtained </w:t>
      </w:r>
      <w:r w:rsidR="00411ACA" w:rsidRPr="00663CC8">
        <w:rPr>
          <w:lang w:eastAsia="zh-CN"/>
        </w:rPr>
        <w:t xml:space="preserve">illegally </w:t>
      </w:r>
      <w:r w:rsidR="00F97DE4" w:rsidRPr="00663CC8">
        <w:rPr>
          <w:lang w:eastAsia="zh-CN"/>
        </w:rPr>
        <w:t xml:space="preserve">and abused. Attackers can obtain these sensitive data through various means such as network sniffing and man-in-the-middle attacks, for </w:t>
      </w:r>
      <w:r w:rsidR="00F97DE4" w:rsidRPr="00663CC8">
        <w:rPr>
          <w:rFonts w:eastAsiaTheme="minorEastAsia"/>
          <w:lang w:eastAsia="zh-CN"/>
        </w:rPr>
        <w:t>malicious</w:t>
      </w:r>
      <w:r w:rsidR="00F97DE4" w:rsidRPr="00663CC8">
        <w:rPr>
          <w:lang w:eastAsia="zh-CN"/>
        </w:rPr>
        <w:t xml:space="preserve"> activities such as identity theft and fraud.</w:t>
      </w:r>
    </w:p>
    <w:p w14:paraId="73742FDB" w14:textId="344CE48D" w:rsidR="00F97DE4" w:rsidRPr="00663CC8" w:rsidRDefault="00663CC8" w:rsidP="00F56D0B">
      <w:pPr>
        <w:pStyle w:val="enumlev1"/>
        <w:rPr>
          <w:lang w:eastAsia="zh-CN"/>
        </w:rPr>
      </w:pPr>
      <w:r w:rsidRPr="00663CC8">
        <w:rPr>
          <w:rFonts w:eastAsia="SimSun"/>
          <w:lang w:eastAsia="zh-CN"/>
        </w:rPr>
        <w:t>–</w:t>
      </w:r>
      <w:r w:rsidR="005C1723" w:rsidRPr="00663CC8">
        <w:rPr>
          <w:rFonts w:eastAsia="SimSun"/>
          <w:lang w:eastAsia="zh-CN"/>
        </w:rPr>
        <w:tab/>
      </w:r>
      <w:r w:rsidR="00F97DE4" w:rsidRPr="00663CC8">
        <w:rPr>
          <w:b/>
          <w:bCs/>
        </w:rPr>
        <w:t>Malicious</w:t>
      </w:r>
      <w:r w:rsidR="00F97DE4" w:rsidRPr="00663CC8">
        <w:rPr>
          <w:lang w:eastAsia="zh-CN"/>
        </w:rPr>
        <w:t xml:space="preserve"> </w:t>
      </w:r>
      <w:r w:rsidR="00F97DE4" w:rsidRPr="00663CC8">
        <w:rPr>
          <w:b/>
          <w:bCs/>
          <w:lang w:eastAsia="zh-CN"/>
        </w:rPr>
        <w:t>software and attacks</w:t>
      </w:r>
      <w:r w:rsidR="00F97DE4" w:rsidRPr="00663CC8">
        <w:rPr>
          <w:lang w:eastAsia="zh-CN"/>
        </w:rPr>
        <w:t xml:space="preserve">: As more users </w:t>
      </w:r>
      <w:r w:rsidR="00F97DE4" w:rsidRPr="00663CC8">
        <w:rPr>
          <w:rFonts w:eastAsiaTheme="minorEastAsia"/>
          <w:lang w:eastAsia="zh-CN"/>
        </w:rPr>
        <w:t>and</w:t>
      </w:r>
      <w:r w:rsidR="00F97DE4" w:rsidRPr="00663CC8">
        <w:rPr>
          <w:lang w:eastAsia="zh-CN"/>
        </w:rPr>
        <w:t xml:space="preserve"> metaverses join, the network must be able to handle large-scale data exchanges and transactions while maintaining low latency and high throughput.</w:t>
      </w:r>
    </w:p>
    <w:p w14:paraId="4B5CE80F" w14:textId="70514205" w:rsidR="00F97DE4" w:rsidRPr="00663CC8" w:rsidRDefault="00663CC8" w:rsidP="00F56D0B">
      <w:pPr>
        <w:pStyle w:val="enumlev1"/>
        <w:rPr>
          <w:lang w:eastAsia="zh-CN"/>
        </w:rPr>
      </w:pPr>
      <w:r w:rsidRPr="00663CC8">
        <w:rPr>
          <w:rFonts w:eastAsia="SimSun"/>
          <w:lang w:eastAsia="zh-CN"/>
        </w:rPr>
        <w:t>–</w:t>
      </w:r>
      <w:r w:rsidR="005C1723" w:rsidRPr="00663CC8">
        <w:rPr>
          <w:rFonts w:eastAsia="SimSun"/>
          <w:lang w:eastAsia="zh-CN"/>
        </w:rPr>
        <w:tab/>
      </w:r>
      <w:r w:rsidR="00F97DE4" w:rsidRPr="00663CC8">
        <w:rPr>
          <w:b/>
          <w:bCs/>
          <w:lang w:eastAsia="zh-CN"/>
        </w:rPr>
        <w:t>Identity interoperability</w:t>
      </w:r>
      <w:r w:rsidR="00F97DE4" w:rsidRPr="00663CC8">
        <w:rPr>
          <w:lang w:eastAsia="zh-CN"/>
        </w:rPr>
        <w:t>: In the metaverse, each user maps multiple identities in the metaverse platforms. Identification and interoperability between multiple identities can pose challenges.</w:t>
      </w:r>
    </w:p>
    <w:p w14:paraId="0742340B" w14:textId="77777777" w:rsidR="00F97DE4" w:rsidRPr="00951A78" w:rsidRDefault="00F97DE4" w:rsidP="00663CC8">
      <w:pPr>
        <w:pStyle w:val="Heading2"/>
      </w:pPr>
      <w:bookmarkStart w:id="41" w:name="_Toc167265012"/>
      <w:bookmarkStart w:id="42" w:name="_Toc239856520"/>
      <w:r w:rsidRPr="00951A78">
        <w:rPr>
          <w:lang w:eastAsia="zh-CN"/>
        </w:rPr>
        <w:t>8.2</w:t>
      </w:r>
      <w:r w:rsidRPr="00951A78">
        <w:tab/>
      </w:r>
      <w:r w:rsidRPr="00951A78">
        <w:rPr>
          <w:rFonts w:eastAsia="Malgun Gothic"/>
          <w:lang w:eastAsia="ko-KR"/>
        </w:rPr>
        <w:t>N</w:t>
      </w:r>
      <w:r w:rsidRPr="00951A78">
        <w:rPr>
          <w:lang w:eastAsia="zh-CN"/>
        </w:rPr>
        <w:t>etwork connection</w:t>
      </w:r>
      <w:bookmarkEnd w:id="41"/>
      <w:bookmarkEnd w:id="42"/>
      <w:r w:rsidRPr="00951A78">
        <w:rPr>
          <w:lang w:eastAsia="zh-CN"/>
        </w:rPr>
        <w:t xml:space="preserve"> </w:t>
      </w:r>
      <w:r w:rsidRPr="00951A78">
        <w:t xml:space="preserve"> </w:t>
      </w:r>
    </w:p>
    <w:p w14:paraId="11D33E39" w14:textId="7D1E433A" w:rsidR="00F97DE4" w:rsidRPr="00951A78" w:rsidRDefault="00F97DE4" w:rsidP="00663CC8">
      <w:pPr>
        <w:rPr>
          <w:lang w:eastAsia="zh-CN"/>
        </w:rPr>
      </w:pPr>
      <w:r w:rsidRPr="00951A78">
        <w:rPr>
          <w:lang w:eastAsia="zh-CN"/>
        </w:rPr>
        <w:t>The metaverse integrates virtual reality, augmented reality, artificial intelligence, blockchain and other technologies, and an efficient and reliable network is a key challenge for the metaverse. In the metaverse, every detail requires a lot of computation and data transmission, and if the network is not reliable it can lead to data loss, inaccurate computation results and poor user experience. A trusted network connection faces the following challenges:</w:t>
      </w:r>
    </w:p>
    <w:p w14:paraId="7006DB55" w14:textId="71E8E4DF" w:rsidR="00F97DE4" w:rsidRPr="00663CC8" w:rsidRDefault="00663CC8" w:rsidP="00F56D0B">
      <w:pPr>
        <w:pStyle w:val="enumlev1"/>
        <w:rPr>
          <w:lang w:eastAsia="zh-CN"/>
        </w:rPr>
      </w:pPr>
      <w:r w:rsidRPr="00663CC8">
        <w:rPr>
          <w:rFonts w:eastAsia="SimSun"/>
          <w:lang w:eastAsia="zh-CN"/>
        </w:rPr>
        <w:t>–</w:t>
      </w:r>
      <w:r w:rsidR="005C1723" w:rsidRPr="00663CC8">
        <w:rPr>
          <w:rFonts w:eastAsia="SimSun"/>
          <w:lang w:eastAsia="zh-CN"/>
        </w:rPr>
        <w:tab/>
      </w:r>
      <w:r w:rsidR="00F97DE4" w:rsidRPr="00663CC8">
        <w:rPr>
          <w:b/>
          <w:bCs/>
        </w:rPr>
        <w:t>Interoperability</w:t>
      </w:r>
      <w:r w:rsidR="00F97DE4" w:rsidRPr="00663CC8">
        <w:rPr>
          <w:lang w:eastAsia="zh-CN"/>
        </w:rPr>
        <w:t>: Different metaverses have different data formats, interaction methods, and economic models. There is a lack of common standards and protocols to ensure that data and assets can be shared across metaverses.</w:t>
      </w:r>
    </w:p>
    <w:p w14:paraId="521948C9" w14:textId="5B6A6E12" w:rsidR="00F97DE4" w:rsidRPr="00663CC8" w:rsidRDefault="00663CC8" w:rsidP="00F56D0B">
      <w:pPr>
        <w:pStyle w:val="enumlev1"/>
        <w:rPr>
          <w:lang w:eastAsia="zh-CN"/>
        </w:rPr>
      </w:pPr>
      <w:r w:rsidRPr="00663CC8">
        <w:rPr>
          <w:rFonts w:eastAsia="SimSun"/>
          <w:lang w:eastAsia="zh-CN"/>
        </w:rPr>
        <w:t>–</w:t>
      </w:r>
      <w:r w:rsidR="005C1723" w:rsidRPr="00663CC8">
        <w:rPr>
          <w:rFonts w:eastAsia="SimSun"/>
          <w:lang w:eastAsia="zh-CN"/>
        </w:rPr>
        <w:tab/>
      </w:r>
      <w:r w:rsidR="00F97DE4" w:rsidRPr="00663CC8">
        <w:rPr>
          <w:b/>
          <w:bCs/>
        </w:rPr>
        <w:t>Scalability</w:t>
      </w:r>
      <w:r w:rsidR="00F97DE4" w:rsidRPr="00663CC8">
        <w:rPr>
          <w:lang w:eastAsia="zh-CN"/>
        </w:rPr>
        <w:t xml:space="preserve">: As more users </w:t>
      </w:r>
      <w:r w:rsidR="00F97DE4" w:rsidRPr="00663CC8">
        <w:rPr>
          <w:rFonts w:eastAsiaTheme="minorEastAsia"/>
          <w:lang w:eastAsia="zh-CN"/>
        </w:rPr>
        <w:t>and</w:t>
      </w:r>
      <w:r w:rsidR="00F97DE4" w:rsidRPr="00663CC8">
        <w:rPr>
          <w:lang w:eastAsia="zh-CN"/>
        </w:rPr>
        <w:t xml:space="preserve"> metaverses join, the network must be able to handle large-scale data exchanges and transactions while maintaining low latency and high throughput.</w:t>
      </w:r>
    </w:p>
    <w:p w14:paraId="2F0A1911" w14:textId="77777777" w:rsidR="00F97DE4" w:rsidRPr="00951A78" w:rsidRDefault="00F97DE4" w:rsidP="00663CC8">
      <w:pPr>
        <w:pStyle w:val="Heading2"/>
        <w:rPr>
          <w:lang w:eastAsia="zh-CN"/>
        </w:rPr>
      </w:pPr>
      <w:bookmarkStart w:id="43" w:name="_Toc167265013"/>
      <w:bookmarkStart w:id="44" w:name="_Toc239856521"/>
      <w:r w:rsidRPr="00951A78">
        <w:rPr>
          <w:lang w:eastAsia="zh-CN"/>
        </w:rPr>
        <w:t>8.3</w:t>
      </w:r>
      <w:r w:rsidRPr="00951A78">
        <w:tab/>
      </w:r>
      <w:r w:rsidRPr="00951A78">
        <w:rPr>
          <w:lang w:eastAsia="zh-CN"/>
        </w:rPr>
        <w:t>AI technology</w:t>
      </w:r>
      <w:bookmarkEnd w:id="43"/>
      <w:bookmarkEnd w:id="44"/>
      <w:r w:rsidRPr="00951A78">
        <w:rPr>
          <w:lang w:eastAsia="zh-CN"/>
        </w:rPr>
        <w:t xml:space="preserve"> </w:t>
      </w:r>
    </w:p>
    <w:p w14:paraId="3170770B" w14:textId="3A41C525" w:rsidR="00F97DE4" w:rsidRPr="00951A78" w:rsidRDefault="00F97DE4" w:rsidP="00663CC8">
      <w:pPr>
        <w:rPr>
          <w:lang w:eastAsia="zh-CN"/>
        </w:rPr>
      </w:pPr>
      <w:r w:rsidRPr="00951A78">
        <w:rPr>
          <w:lang w:eastAsia="zh-CN"/>
        </w:rPr>
        <w:t>In the development of the metaverse, AI technology can be applied to a wide variety of scenarios such as content generation, character model</w:t>
      </w:r>
      <w:r w:rsidR="00411ACA" w:rsidRPr="00951A78">
        <w:rPr>
          <w:lang w:eastAsia="zh-CN"/>
        </w:rPr>
        <w:t>l</w:t>
      </w:r>
      <w:r w:rsidRPr="00951A78">
        <w:rPr>
          <w:lang w:eastAsia="zh-CN"/>
        </w:rPr>
        <w:t>ing, speech recognition and sentiment analysis. As one of the key technologies for the realization of the metaverse, the metaverse must support the trusted AI operation in the data, model</w:t>
      </w:r>
      <w:r w:rsidR="00411ACA" w:rsidRPr="00951A78">
        <w:rPr>
          <w:lang w:eastAsia="zh-CN"/>
        </w:rPr>
        <w:t>l</w:t>
      </w:r>
      <w:r w:rsidRPr="00951A78">
        <w:rPr>
          <w:lang w:eastAsia="zh-CN"/>
        </w:rPr>
        <w:t>ing, analysis, prediction and decision-making process. If the AI model</w:t>
      </w:r>
      <w:r w:rsidR="00411ACA" w:rsidRPr="00951A78">
        <w:rPr>
          <w:lang w:eastAsia="zh-CN"/>
        </w:rPr>
        <w:t>l</w:t>
      </w:r>
      <w:r w:rsidRPr="00951A78">
        <w:rPr>
          <w:lang w:eastAsia="zh-CN"/>
        </w:rPr>
        <w:t xml:space="preserve">ing or operation process is not trusted, it will lead to the entire metaverse not being trusted, with serious consequences. </w:t>
      </w:r>
    </w:p>
    <w:p w14:paraId="4293C0FB" w14:textId="77777777" w:rsidR="00F97DE4" w:rsidRPr="00951A78" w:rsidRDefault="00F97DE4" w:rsidP="00663CC8">
      <w:pPr>
        <w:rPr>
          <w:lang w:eastAsia="zh-CN"/>
        </w:rPr>
      </w:pPr>
      <w:r w:rsidRPr="00951A78">
        <w:rPr>
          <w:lang w:eastAsia="zh-CN"/>
        </w:rPr>
        <w:t>The trust challenges for AI include:</w:t>
      </w:r>
    </w:p>
    <w:p w14:paraId="395F2ACF" w14:textId="273BD357" w:rsidR="00F97DE4" w:rsidRPr="00663CC8" w:rsidRDefault="00663CC8" w:rsidP="00F56D0B">
      <w:pPr>
        <w:pStyle w:val="enumlev1"/>
        <w:rPr>
          <w:lang w:eastAsia="zh-CN"/>
        </w:rPr>
      </w:pPr>
      <w:r w:rsidRPr="00663CC8">
        <w:rPr>
          <w:rFonts w:eastAsia="SimSun"/>
          <w:lang w:eastAsia="zh-CN"/>
        </w:rPr>
        <w:t>–</w:t>
      </w:r>
      <w:r w:rsidR="005C1723" w:rsidRPr="00663CC8">
        <w:rPr>
          <w:rFonts w:eastAsia="SimSun"/>
          <w:lang w:eastAsia="zh-CN"/>
        </w:rPr>
        <w:tab/>
      </w:r>
      <w:r w:rsidR="00F97DE4" w:rsidRPr="00663CC8">
        <w:rPr>
          <w:b/>
          <w:bCs/>
        </w:rPr>
        <w:t>Lack</w:t>
      </w:r>
      <w:r w:rsidR="00F97DE4" w:rsidRPr="00663CC8">
        <w:rPr>
          <w:b/>
          <w:bCs/>
          <w:lang w:eastAsia="zh-CN"/>
        </w:rPr>
        <w:t xml:space="preserve"> of transparency</w:t>
      </w:r>
      <w:r w:rsidR="00F97DE4" w:rsidRPr="00663CC8">
        <w:rPr>
          <w:lang w:eastAsia="ko-KR"/>
        </w:rPr>
        <w:t>:</w:t>
      </w:r>
      <w:r w:rsidR="00F97DE4" w:rsidRPr="00663CC8">
        <w:rPr>
          <w:lang w:eastAsia="zh-CN"/>
        </w:rPr>
        <w:t xml:space="preserve"> The decision-making process of AI is often not transparent, which makes it difficult for people to </w:t>
      </w:r>
      <w:r w:rsidR="00F97DE4" w:rsidRPr="00663CC8">
        <w:rPr>
          <w:rFonts w:eastAsiaTheme="minorEastAsia"/>
          <w:lang w:eastAsia="zh-CN"/>
        </w:rPr>
        <w:t>understand</w:t>
      </w:r>
      <w:r w:rsidR="00F97DE4" w:rsidRPr="00663CC8">
        <w:rPr>
          <w:lang w:eastAsia="zh-CN"/>
        </w:rPr>
        <w:t xml:space="preserve"> and trust the decisions made by AI, and puts AI at risk of abuse. </w:t>
      </w:r>
    </w:p>
    <w:p w14:paraId="12FA27EF" w14:textId="30F42937" w:rsidR="00F97DE4" w:rsidRPr="00663CC8" w:rsidRDefault="00663CC8" w:rsidP="00F56D0B">
      <w:pPr>
        <w:pStyle w:val="enumlev1"/>
        <w:rPr>
          <w:lang w:eastAsia="zh-CN"/>
        </w:rPr>
      </w:pPr>
      <w:r w:rsidRPr="00663CC8">
        <w:rPr>
          <w:rFonts w:eastAsia="SimSun"/>
          <w:lang w:eastAsia="zh-CN"/>
        </w:rPr>
        <w:t>–</w:t>
      </w:r>
      <w:r w:rsidR="005C1723" w:rsidRPr="00663CC8">
        <w:rPr>
          <w:rFonts w:eastAsia="SimSun"/>
          <w:lang w:eastAsia="zh-CN"/>
        </w:rPr>
        <w:tab/>
      </w:r>
      <w:r w:rsidR="00F97DE4" w:rsidRPr="00663CC8">
        <w:rPr>
          <w:b/>
          <w:bCs/>
        </w:rPr>
        <w:t>Data</w:t>
      </w:r>
      <w:r w:rsidR="00F97DE4" w:rsidRPr="00663CC8">
        <w:rPr>
          <w:lang w:eastAsia="zh-CN"/>
        </w:rPr>
        <w:t xml:space="preserve"> </w:t>
      </w:r>
      <w:r w:rsidR="00F97DE4" w:rsidRPr="00663CC8">
        <w:rPr>
          <w:b/>
          <w:bCs/>
          <w:lang w:eastAsia="zh-CN"/>
        </w:rPr>
        <w:t>supply</w:t>
      </w:r>
      <w:r w:rsidR="00F97DE4" w:rsidRPr="00663CC8">
        <w:rPr>
          <w:lang w:eastAsia="ko-KR"/>
        </w:rPr>
        <w:t>:</w:t>
      </w:r>
      <w:r w:rsidR="00F97DE4" w:rsidRPr="00663CC8">
        <w:rPr>
          <w:lang w:eastAsia="zh-CN"/>
        </w:rPr>
        <w:t xml:space="preserve"> The foundation of AI computing is data, and AI computing in the metaverse requires access to a large amount of </w:t>
      </w:r>
      <w:r w:rsidR="00F97DE4" w:rsidRPr="00663CC8">
        <w:rPr>
          <w:rFonts w:eastAsiaTheme="minorEastAsia"/>
          <w:lang w:eastAsia="zh-CN"/>
        </w:rPr>
        <w:t>data</w:t>
      </w:r>
      <w:r w:rsidR="00F97DE4" w:rsidRPr="00663CC8">
        <w:rPr>
          <w:lang w:eastAsia="zh-CN"/>
        </w:rPr>
        <w:t xml:space="preserve">. As a virtual space, information and property in the metaverse are easily stolen </w:t>
      </w:r>
      <w:r w:rsidR="00547084" w:rsidRPr="00663CC8">
        <w:rPr>
          <w:lang w:eastAsia="zh-CN"/>
        </w:rPr>
        <w:t xml:space="preserve">or </w:t>
      </w:r>
      <w:r w:rsidR="00F97DE4" w:rsidRPr="00663CC8">
        <w:rPr>
          <w:lang w:eastAsia="zh-CN"/>
        </w:rPr>
        <w:t xml:space="preserve">attacked </w:t>
      </w:r>
      <w:r w:rsidR="007902BA" w:rsidRPr="00663CC8">
        <w:rPr>
          <w:lang w:eastAsia="zh-CN"/>
        </w:rPr>
        <w:t>during the</w:t>
      </w:r>
      <w:r w:rsidR="00F97DE4" w:rsidRPr="00663CC8">
        <w:rPr>
          <w:lang w:eastAsia="zh-CN"/>
        </w:rPr>
        <w:t xml:space="preserve"> AI computing</w:t>
      </w:r>
      <w:r w:rsidR="007902BA" w:rsidRPr="00663CC8">
        <w:rPr>
          <w:lang w:eastAsia="zh-CN"/>
        </w:rPr>
        <w:t xml:space="preserve"> process</w:t>
      </w:r>
      <w:r w:rsidR="00F97DE4" w:rsidRPr="00663CC8">
        <w:rPr>
          <w:lang w:eastAsia="zh-CN"/>
        </w:rPr>
        <w:t>.</w:t>
      </w:r>
    </w:p>
    <w:p w14:paraId="21DAC269" w14:textId="77777777" w:rsidR="00F97DE4" w:rsidRPr="00951A78" w:rsidRDefault="00F97DE4" w:rsidP="00663CC8">
      <w:pPr>
        <w:pStyle w:val="Heading2"/>
        <w:rPr>
          <w:lang w:eastAsia="zh-CN"/>
        </w:rPr>
      </w:pPr>
      <w:bookmarkStart w:id="45" w:name="_Toc167265014"/>
      <w:bookmarkStart w:id="46" w:name="_Toc239856522"/>
      <w:r w:rsidRPr="00951A78">
        <w:rPr>
          <w:lang w:eastAsia="zh-CN"/>
        </w:rPr>
        <w:t>8.4</w:t>
      </w:r>
      <w:r w:rsidRPr="00951A78">
        <w:tab/>
      </w:r>
      <w:r w:rsidRPr="00951A78">
        <w:rPr>
          <w:rFonts w:eastAsia="Malgun Gothic"/>
          <w:lang w:eastAsia="ko-KR"/>
        </w:rPr>
        <w:t>B</w:t>
      </w:r>
      <w:r w:rsidRPr="00951A78">
        <w:rPr>
          <w:lang w:eastAsia="zh-CN"/>
        </w:rPr>
        <w:t>lockchain technology</w:t>
      </w:r>
      <w:bookmarkEnd w:id="45"/>
      <w:bookmarkEnd w:id="46"/>
      <w:r w:rsidRPr="00951A78">
        <w:rPr>
          <w:lang w:eastAsia="zh-CN"/>
        </w:rPr>
        <w:t xml:space="preserve"> </w:t>
      </w:r>
    </w:p>
    <w:p w14:paraId="6060EDAA" w14:textId="0834ED84" w:rsidR="00F97DE4" w:rsidRPr="00951A78" w:rsidRDefault="00F97DE4" w:rsidP="00663CC8">
      <w:pPr>
        <w:rPr>
          <w:lang w:eastAsia="zh-CN"/>
        </w:rPr>
      </w:pPr>
      <w:r w:rsidRPr="00951A78">
        <w:rPr>
          <w:lang w:eastAsia="zh-CN"/>
        </w:rPr>
        <w:t xml:space="preserve">Blockchain is one of the key foundational technologies of the metaverse, and its security, reliability, decentralization and interoperability provide a secure, trustworthy and transparent environment for the metaverse. However, blockchain technology faces </w:t>
      </w:r>
      <w:proofErr w:type="gramStart"/>
      <w:r w:rsidRPr="00951A78">
        <w:rPr>
          <w:lang w:eastAsia="zh-CN"/>
        </w:rPr>
        <w:t>a number of</w:t>
      </w:r>
      <w:proofErr w:type="gramEnd"/>
      <w:r w:rsidRPr="00951A78">
        <w:rPr>
          <w:lang w:eastAsia="zh-CN"/>
        </w:rPr>
        <w:t xml:space="preserve"> technical security challenges.</w:t>
      </w:r>
    </w:p>
    <w:p w14:paraId="018A8374" w14:textId="13D09884" w:rsidR="00F97DE4" w:rsidRPr="00663CC8" w:rsidRDefault="00663CC8" w:rsidP="00F56D0B">
      <w:pPr>
        <w:pStyle w:val="enumlev1"/>
        <w:rPr>
          <w:lang w:eastAsia="zh-CN"/>
        </w:rPr>
      </w:pPr>
      <w:r w:rsidRPr="00663CC8">
        <w:rPr>
          <w:rFonts w:eastAsia="SimSun"/>
          <w:lang w:eastAsia="zh-CN"/>
        </w:rPr>
        <w:t>–</w:t>
      </w:r>
      <w:r w:rsidR="005C1723" w:rsidRPr="00663CC8">
        <w:rPr>
          <w:rFonts w:eastAsia="SimSun"/>
          <w:lang w:eastAsia="zh-CN"/>
        </w:rPr>
        <w:tab/>
      </w:r>
      <w:r w:rsidR="00F97DE4" w:rsidRPr="00663CC8">
        <w:rPr>
          <w:b/>
          <w:bCs/>
        </w:rPr>
        <w:t>Growing</w:t>
      </w:r>
      <w:r w:rsidR="00F97DE4" w:rsidRPr="00663CC8">
        <w:rPr>
          <w:lang w:eastAsia="zh-CN"/>
        </w:rPr>
        <w:t xml:space="preserve"> </w:t>
      </w:r>
      <w:r w:rsidR="00F97DE4" w:rsidRPr="00663CC8">
        <w:rPr>
          <w:b/>
          <w:bCs/>
          <w:lang w:eastAsia="zh-CN"/>
        </w:rPr>
        <w:t>data volume challenge</w:t>
      </w:r>
      <w:r w:rsidR="00F97DE4" w:rsidRPr="00663CC8">
        <w:rPr>
          <w:lang w:eastAsia="zh-CN"/>
        </w:rPr>
        <w:t xml:space="preserve">: With the development of blockchain, the volume of blockchain data stored by nodes is getting larger, and the burden of its storage and computation is getting heavier, which will bring great </w:t>
      </w:r>
      <w:r w:rsidR="00F97DE4" w:rsidRPr="00663CC8">
        <w:rPr>
          <w:rFonts w:eastAsiaTheme="minorEastAsia"/>
          <w:lang w:eastAsia="zh-CN"/>
        </w:rPr>
        <w:t>difficulties</w:t>
      </w:r>
      <w:r w:rsidR="00F97DE4" w:rsidRPr="00663CC8">
        <w:rPr>
          <w:lang w:eastAsia="zh-CN"/>
        </w:rPr>
        <w:t xml:space="preserve"> to the operation of metaverse clients.</w:t>
      </w:r>
    </w:p>
    <w:p w14:paraId="39E1B3CF" w14:textId="3FF1ABB6" w:rsidR="00F97DE4" w:rsidRPr="00663CC8" w:rsidRDefault="00663CC8" w:rsidP="00F56D0B">
      <w:pPr>
        <w:pStyle w:val="enumlev1"/>
        <w:rPr>
          <w:lang w:eastAsia="zh-CN"/>
        </w:rPr>
      </w:pPr>
      <w:r w:rsidRPr="00663CC8">
        <w:rPr>
          <w:rFonts w:eastAsia="SimSun"/>
          <w:lang w:eastAsia="zh-CN"/>
        </w:rPr>
        <w:lastRenderedPageBreak/>
        <w:t>–</w:t>
      </w:r>
      <w:r w:rsidR="005C1723" w:rsidRPr="00663CC8">
        <w:rPr>
          <w:rFonts w:eastAsia="SimSun"/>
          <w:lang w:eastAsia="zh-CN"/>
        </w:rPr>
        <w:tab/>
      </w:r>
      <w:r w:rsidR="00F97DE4" w:rsidRPr="00663CC8">
        <w:rPr>
          <w:b/>
          <w:bCs/>
          <w:lang w:eastAsia="zh-CN"/>
        </w:rPr>
        <w:t xml:space="preserve">Low </w:t>
      </w:r>
      <w:r w:rsidR="00F97DE4" w:rsidRPr="00663CC8">
        <w:rPr>
          <w:b/>
          <w:bCs/>
        </w:rPr>
        <w:t>blockchain</w:t>
      </w:r>
      <w:r w:rsidR="00F97DE4" w:rsidRPr="00663CC8">
        <w:rPr>
          <w:b/>
          <w:bCs/>
          <w:lang w:eastAsia="zh-CN"/>
        </w:rPr>
        <w:t xml:space="preserve"> application efficiency</w:t>
      </w:r>
      <w:r w:rsidR="00F97DE4" w:rsidRPr="00663CC8">
        <w:rPr>
          <w:lang w:eastAsia="ko-KR"/>
        </w:rPr>
        <w:t>:</w:t>
      </w:r>
      <w:r w:rsidR="00F97DE4" w:rsidRPr="00663CC8">
        <w:rPr>
          <w:lang w:eastAsia="zh-CN"/>
        </w:rPr>
        <w:t xml:space="preserve"> Blockchain transactions require multiple confirmations, each of which creates a delay. Such efficiency does not meet the real-time requirements of the metaverse.</w:t>
      </w:r>
    </w:p>
    <w:p w14:paraId="1EBF7BE6" w14:textId="77777777" w:rsidR="00F97DE4" w:rsidRPr="00951A78" w:rsidRDefault="00F97DE4" w:rsidP="00663CC8">
      <w:pPr>
        <w:pStyle w:val="Heading2"/>
        <w:rPr>
          <w:lang w:eastAsia="zh-CN"/>
        </w:rPr>
      </w:pPr>
      <w:bookmarkStart w:id="47" w:name="_Toc167265015"/>
      <w:bookmarkStart w:id="48" w:name="_Toc239856523"/>
      <w:r w:rsidRPr="00951A78">
        <w:rPr>
          <w:lang w:eastAsia="zh-CN"/>
        </w:rPr>
        <w:t>8.5</w:t>
      </w:r>
      <w:r w:rsidRPr="00951A78">
        <w:rPr>
          <w:lang w:eastAsia="zh-CN"/>
        </w:rPr>
        <w:tab/>
        <w:t>Trust lifecycle management</w:t>
      </w:r>
      <w:bookmarkEnd w:id="47"/>
      <w:bookmarkEnd w:id="48"/>
      <w:r w:rsidRPr="00951A78">
        <w:rPr>
          <w:lang w:eastAsia="zh-CN"/>
        </w:rPr>
        <w:t xml:space="preserve"> </w:t>
      </w:r>
    </w:p>
    <w:p w14:paraId="3300EA5E" w14:textId="2320EE32" w:rsidR="00F97DE4" w:rsidRPr="00951A78" w:rsidRDefault="00F97DE4" w:rsidP="00663CC8">
      <w:pPr>
        <w:rPr>
          <w:lang w:eastAsia="zh-CN"/>
        </w:rPr>
      </w:pPr>
      <w:r w:rsidRPr="00951A78">
        <w:rPr>
          <w:lang w:eastAsia="zh-CN"/>
        </w:rPr>
        <w:t xml:space="preserve">Trust </w:t>
      </w:r>
      <w:r w:rsidR="00075286" w:rsidRPr="00951A78">
        <w:rPr>
          <w:lang w:eastAsia="zh-CN"/>
        </w:rPr>
        <w:t>l</w:t>
      </w:r>
      <w:r w:rsidRPr="00951A78">
        <w:rPr>
          <w:lang w:eastAsia="zh-CN"/>
        </w:rPr>
        <w:t xml:space="preserve">ifecycle </w:t>
      </w:r>
      <w:r w:rsidR="00075286" w:rsidRPr="00951A78">
        <w:rPr>
          <w:lang w:eastAsia="zh-CN"/>
        </w:rPr>
        <w:t>m</w:t>
      </w:r>
      <w:r w:rsidRPr="00951A78">
        <w:rPr>
          <w:lang w:eastAsia="zh-CN"/>
        </w:rPr>
        <w:t xml:space="preserve">anagement (LCM) refers to a complete process of managing trust throughout the lifecycle of </w:t>
      </w:r>
      <w:r w:rsidRPr="00951A78">
        <w:rPr>
          <w:rFonts w:eastAsia="Malgun Gothic"/>
          <w:lang w:eastAsia="ko-KR"/>
        </w:rPr>
        <w:t xml:space="preserve">a </w:t>
      </w:r>
      <w:r w:rsidRPr="00951A78">
        <w:rPr>
          <w:lang w:eastAsia="zh-CN"/>
        </w:rPr>
        <w:t xml:space="preserve">trustworthy metaverse. The general process of </w:t>
      </w:r>
      <w:r w:rsidRPr="00951A78">
        <w:rPr>
          <w:rFonts w:eastAsia="Malgun Gothic"/>
          <w:lang w:eastAsia="ko-KR"/>
        </w:rPr>
        <w:t xml:space="preserve">trust </w:t>
      </w:r>
      <w:r w:rsidRPr="00951A78">
        <w:rPr>
          <w:lang w:eastAsia="zh-CN"/>
        </w:rPr>
        <w:t xml:space="preserve">LCM is illustrated in Figure </w:t>
      </w:r>
      <w:r w:rsidRPr="00951A78">
        <w:rPr>
          <w:rFonts w:eastAsia="Malgun Gothic"/>
          <w:lang w:eastAsia="ko-KR"/>
        </w:rPr>
        <w:t>1</w:t>
      </w:r>
      <w:r w:rsidRPr="00951A78">
        <w:rPr>
          <w:lang w:eastAsia="zh-CN"/>
        </w:rPr>
        <w:t xml:space="preserve">. </w:t>
      </w:r>
    </w:p>
    <w:p w14:paraId="452BDA63" w14:textId="77777777" w:rsidR="00F97DE4" w:rsidRPr="00951A78" w:rsidRDefault="00F97DE4" w:rsidP="00663CC8">
      <w:pPr>
        <w:pStyle w:val="Figure"/>
        <w:rPr>
          <w:lang w:eastAsia="zh-CN"/>
        </w:rPr>
      </w:pPr>
      <w:r w:rsidRPr="00951A78">
        <w:rPr>
          <w:noProof/>
          <w:lang w:eastAsia="fr-CH"/>
        </w:rPr>
        <w:drawing>
          <wp:inline distT="0" distB="0" distL="0" distR="0" wp14:anchorId="10AAF068" wp14:editId="6AAD164D">
            <wp:extent cx="5486400" cy="1293495"/>
            <wp:effectExtent l="19050" t="0" r="0" b="0"/>
            <wp:docPr id="1" name="图片 1" descr="Figure 1 – General process of trust LCM"/>
            <wp:cNvGraphicFramePr/>
            <a:graphic xmlns:a="http://schemas.openxmlformats.org/drawingml/2006/main">
              <a:graphicData uri="http://schemas.openxmlformats.org/drawingml/2006/picture">
                <pic:pic xmlns:pic="http://schemas.openxmlformats.org/drawingml/2006/picture">
                  <pic:nvPicPr>
                    <pic:cNvPr id="1" name="图片 1" descr="Figure 1 – General process of trust LCM"/>
                    <pic:cNvPicPr>
                      <a:picLocks noChangeAspect="1"/>
                    </pic:cNvPicPr>
                  </pic:nvPicPr>
                  <pic:blipFill>
                    <a:blip r:embed="rId27" cstate="print"/>
                    <a:stretch>
                      <a:fillRect/>
                    </a:stretch>
                  </pic:blipFill>
                  <pic:spPr>
                    <a:xfrm>
                      <a:off x="0" y="0"/>
                      <a:ext cx="5486400" cy="1293495"/>
                    </a:xfrm>
                    <a:prstGeom prst="rect">
                      <a:avLst/>
                    </a:prstGeom>
                  </pic:spPr>
                </pic:pic>
              </a:graphicData>
            </a:graphic>
          </wp:inline>
        </w:drawing>
      </w:r>
    </w:p>
    <w:p w14:paraId="3E65D152" w14:textId="77777777" w:rsidR="00F97DE4" w:rsidRPr="00951A78" w:rsidRDefault="00F97DE4" w:rsidP="00663CC8">
      <w:pPr>
        <w:pStyle w:val="FigureNoTitle"/>
        <w:rPr>
          <w:lang w:eastAsia="zh-CN"/>
        </w:rPr>
      </w:pPr>
      <w:r w:rsidRPr="00951A78">
        <w:rPr>
          <w:lang w:eastAsia="zh-CN"/>
        </w:rPr>
        <w:t xml:space="preserve">Figure </w:t>
      </w:r>
      <w:r w:rsidRPr="00951A78">
        <w:rPr>
          <w:rFonts w:eastAsia="Malgun Gothic"/>
          <w:lang w:eastAsia="ko-KR"/>
        </w:rPr>
        <w:t>1</w:t>
      </w:r>
      <w:r w:rsidRPr="00951A78">
        <w:rPr>
          <w:lang w:eastAsia="zh-CN"/>
        </w:rPr>
        <w:t xml:space="preserve"> – General process of trust LCM</w:t>
      </w:r>
    </w:p>
    <w:p w14:paraId="631C09F5" w14:textId="593D320A" w:rsidR="00F97DE4" w:rsidRPr="00951A78" w:rsidRDefault="00F97DE4" w:rsidP="00663CC8">
      <w:pPr>
        <w:pStyle w:val="Normalaftertitle"/>
        <w:rPr>
          <w:lang w:eastAsia="zh-CN"/>
        </w:rPr>
      </w:pPr>
      <w:r w:rsidRPr="00951A78">
        <w:rPr>
          <w:rFonts w:eastAsia="Malgun Gothic"/>
          <w:lang w:eastAsia="ko-KR"/>
        </w:rPr>
        <w:t xml:space="preserve">Based on Figure 1, the trust LCM can be applied </w:t>
      </w:r>
      <w:r w:rsidR="007B386A" w:rsidRPr="00951A78">
        <w:rPr>
          <w:lang w:eastAsia="zh-CN"/>
        </w:rPr>
        <w:t>to</w:t>
      </w:r>
      <w:r w:rsidRPr="00951A78">
        <w:rPr>
          <w:szCs w:val="21"/>
          <w:lang w:eastAsia="zh-CN"/>
        </w:rPr>
        <w:t xml:space="preserve"> the lifecycle of</w:t>
      </w:r>
      <w:r w:rsidRPr="00951A78">
        <w:rPr>
          <w:lang w:eastAsia="zh-CN"/>
        </w:rPr>
        <w:t xml:space="preserve"> </w:t>
      </w:r>
      <w:r w:rsidRPr="00951A78">
        <w:rPr>
          <w:rFonts w:eastAsia="Malgun Gothic"/>
          <w:lang w:eastAsia="ko-KR"/>
        </w:rPr>
        <w:t xml:space="preserve">the </w:t>
      </w:r>
      <w:r w:rsidRPr="00951A78">
        <w:rPr>
          <w:lang w:eastAsia="zh-CN"/>
        </w:rPr>
        <w:t xml:space="preserve">metaverse to </w:t>
      </w:r>
      <w:r w:rsidR="00EB5C47" w:rsidRPr="00951A78">
        <w:rPr>
          <w:lang w:eastAsia="zh-CN"/>
        </w:rPr>
        <w:t xml:space="preserve">ensure it is </w:t>
      </w:r>
      <w:r w:rsidRPr="00951A78">
        <w:rPr>
          <w:lang w:eastAsia="zh-CN"/>
        </w:rPr>
        <w:t>trusted/trustworthy</w:t>
      </w:r>
      <w:r w:rsidRPr="00951A78">
        <w:rPr>
          <w:rFonts w:eastAsia="Malgun Gothic"/>
          <w:lang w:eastAsia="ko-KR"/>
        </w:rPr>
        <w:t>. The</w:t>
      </w:r>
      <w:r w:rsidRPr="00951A78">
        <w:rPr>
          <w:lang w:eastAsia="zh-CN"/>
        </w:rPr>
        <w:t xml:space="preserve"> following steps are </w:t>
      </w:r>
      <w:r w:rsidRPr="00951A78">
        <w:rPr>
          <w:rFonts w:eastAsia="Malgun Gothic"/>
          <w:lang w:eastAsia="ko-KR"/>
        </w:rPr>
        <w:t>consider</w:t>
      </w:r>
      <w:r w:rsidRPr="00951A78">
        <w:rPr>
          <w:lang w:eastAsia="zh-CN"/>
        </w:rPr>
        <w:t>ed, not all steps are necessary in the same lifecycle, i.e.</w:t>
      </w:r>
      <w:r w:rsidR="00E658B0">
        <w:rPr>
          <w:lang w:eastAsia="zh-CN"/>
        </w:rPr>
        <w:t>,</w:t>
      </w:r>
      <w:r w:rsidRPr="00951A78">
        <w:rPr>
          <w:lang w:eastAsia="zh-CN"/>
        </w:rPr>
        <w:t xml:space="preserve"> </w:t>
      </w:r>
      <w:r w:rsidR="00EB5C47" w:rsidRPr="00951A78">
        <w:rPr>
          <w:lang w:eastAsia="zh-CN"/>
        </w:rPr>
        <w:t>with</w:t>
      </w:r>
      <w:r w:rsidRPr="00951A78">
        <w:rPr>
          <w:lang w:eastAsia="zh-CN"/>
        </w:rPr>
        <w:t xml:space="preserve">in </w:t>
      </w:r>
      <w:r w:rsidRPr="00951A78">
        <w:rPr>
          <w:rFonts w:eastAsia="Malgun Gothic"/>
          <w:lang w:eastAsia="ko-KR"/>
        </w:rPr>
        <w:t>a</w:t>
      </w:r>
      <w:r w:rsidRPr="00951A78">
        <w:rPr>
          <w:lang w:eastAsia="zh-CN"/>
        </w:rPr>
        <w:t xml:space="preserve"> lifecycle</w:t>
      </w:r>
      <w:r w:rsidR="00EB5C47" w:rsidRPr="00951A78">
        <w:rPr>
          <w:lang w:eastAsia="zh-CN"/>
        </w:rPr>
        <w:t>,</w:t>
      </w:r>
      <w:r w:rsidRPr="00951A78">
        <w:rPr>
          <w:lang w:eastAsia="zh-CN"/>
        </w:rPr>
        <w:t xml:space="preserve"> the steps depend on the specific condition</w:t>
      </w:r>
      <w:r w:rsidR="00870C37" w:rsidRPr="00951A78">
        <w:rPr>
          <w:lang w:eastAsia="zh-CN"/>
        </w:rPr>
        <w:t>s</w:t>
      </w:r>
      <w:r w:rsidRPr="00951A78">
        <w:rPr>
          <w:lang w:eastAsia="zh-CN"/>
        </w:rPr>
        <w:t xml:space="preserve"> or scenario</w:t>
      </w:r>
      <w:r w:rsidR="00870C37" w:rsidRPr="00951A78">
        <w:rPr>
          <w:lang w:eastAsia="zh-CN"/>
        </w:rPr>
        <w:t>s</w:t>
      </w:r>
      <w:r w:rsidRPr="00951A78">
        <w:rPr>
          <w:lang w:eastAsia="zh-CN"/>
        </w:rPr>
        <w:t>:</w:t>
      </w:r>
    </w:p>
    <w:p w14:paraId="45B6EDAC" w14:textId="40BD7939" w:rsidR="00F97DE4" w:rsidRPr="00663CC8" w:rsidRDefault="00663CC8" w:rsidP="00F56D0B">
      <w:pPr>
        <w:pStyle w:val="enumlev1"/>
        <w:rPr>
          <w:b/>
          <w:bCs/>
        </w:rPr>
      </w:pPr>
      <w:r w:rsidRPr="00663CC8">
        <w:rPr>
          <w:rFonts w:eastAsia="SimSun"/>
          <w:bCs/>
        </w:rPr>
        <w:t>–</w:t>
      </w:r>
      <w:r w:rsidR="005C1723" w:rsidRPr="00663CC8">
        <w:rPr>
          <w:rFonts w:eastAsia="SimSun"/>
          <w:bCs/>
        </w:rPr>
        <w:tab/>
      </w:r>
      <w:r w:rsidR="00F97DE4" w:rsidRPr="00663CC8">
        <w:rPr>
          <w:b/>
          <w:bCs/>
          <w:lang w:eastAsia="zh-CN"/>
        </w:rPr>
        <w:t>Plan</w:t>
      </w:r>
      <w:r w:rsidR="00F97DE4" w:rsidRPr="00663CC8">
        <w:t>:</w:t>
      </w:r>
      <w:r w:rsidR="00F97DE4" w:rsidRPr="00663CC8">
        <w:rPr>
          <w:b/>
          <w:bCs/>
          <w:lang w:eastAsia="zh-CN"/>
        </w:rPr>
        <w:t xml:space="preserve"> </w:t>
      </w:r>
      <w:r w:rsidR="00411ACA" w:rsidRPr="00663CC8">
        <w:rPr>
          <w:bCs/>
          <w:lang w:eastAsia="zh-CN"/>
        </w:rPr>
        <w:t>A</w:t>
      </w:r>
      <w:r w:rsidR="00F97DE4" w:rsidRPr="00663CC8">
        <w:rPr>
          <w:bCs/>
          <w:lang w:eastAsia="zh-CN"/>
        </w:rPr>
        <w:t xml:space="preserve">t the </w:t>
      </w:r>
      <w:r w:rsidR="00F97DE4" w:rsidRPr="00663CC8">
        <w:rPr>
          <w:rFonts w:eastAsiaTheme="minorEastAsia"/>
          <w:lang w:eastAsia="zh-CN"/>
        </w:rPr>
        <w:t>beginning</w:t>
      </w:r>
      <w:r w:rsidR="00F97DE4" w:rsidRPr="00663CC8">
        <w:rPr>
          <w:bCs/>
          <w:lang w:eastAsia="zh-CN"/>
        </w:rPr>
        <w:t xml:space="preserve"> of the lifecycle of trust for</w:t>
      </w:r>
      <w:r w:rsidR="00EB5C47" w:rsidRPr="00663CC8">
        <w:rPr>
          <w:bCs/>
          <w:lang w:eastAsia="zh-CN"/>
        </w:rPr>
        <w:t xml:space="preserve"> a</w:t>
      </w:r>
      <w:r w:rsidR="00F97DE4" w:rsidRPr="00663CC8">
        <w:rPr>
          <w:bCs/>
          <w:lang w:eastAsia="zh-CN"/>
        </w:rPr>
        <w:t xml:space="preserve"> trustworthy metaverse, it is </w:t>
      </w:r>
      <w:r w:rsidR="00F97DE4" w:rsidRPr="00663CC8">
        <w:rPr>
          <w:bCs/>
          <w:lang w:eastAsia="ko-KR"/>
        </w:rPr>
        <w:t>consider</w:t>
      </w:r>
      <w:r w:rsidR="00F97DE4" w:rsidRPr="00663CC8">
        <w:rPr>
          <w:bCs/>
          <w:lang w:eastAsia="zh-CN"/>
        </w:rPr>
        <w:t xml:space="preserve">ed </w:t>
      </w:r>
      <w:r w:rsidR="00870C37" w:rsidRPr="00663CC8">
        <w:rPr>
          <w:bCs/>
          <w:lang w:eastAsia="zh-CN"/>
        </w:rPr>
        <w:t xml:space="preserve">important </w:t>
      </w:r>
      <w:r w:rsidR="00F97DE4" w:rsidRPr="00663CC8">
        <w:rPr>
          <w:bCs/>
          <w:lang w:eastAsia="zh-CN"/>
        </w:rPr>
        <w:t>to make trust</w:t>
      </w:r>
      <w:r w:rsidR="00EB5C47" w:rsidRPr="00663CC8">
        <w:rPr>
          <w:bCs/>
          <w:lang w:eastAsia="zh-CN"/>
        </w:rPr>
        <w:t xml:space="preserve"> plans</w:t>
      </w:r>
      <w:r w:rsidR="00F97DE4" w:rsidRPr="00663CC8">
        <w:rPr>
          <w:bCs/>
          <w:lang w:eastAsia="zh-CN"/>
        </w:rPr>
        <w:t xml:space="preserve"> during the whole lifecycle before the relevant metaverse </w:t>
      </w:r>
      <w:r w:rsidR="00EB5C47" w:rsidRPr="00663CC8">
        <w:rPr>
          <w:bCs/>
          <w:lang w:eastAsia="zh-CN"/>
        </w:rPr>
        <w:t>operations begin</w:t>
      </w:r>
      <w:r w:rsidR="00F97DE4" w:rsidRPr="00663CC8">
        <w:rPr>
          <w:bCs/>
          <w:lang w:eastAsia="zh-CN"/>
        </w:rPr>
        <w:t>.</w:t>
      </w:r>
    </w:p>
    <w:p w14:paraId="15C8A805" w14:textId="1C53E77C" w:rsidR="00F97DE4" w:rsidRPr="00663CC8" w:rsidRDefault="00663CC8" w:rsidP="00F56D0B">
      <w:pPr>
        <w:pStyle w:val="enumlev1"/>
        <w:rPr>
          <w:b/>
          <w:bCs/>
        </w:rPr>
      </w:pPr>
      <w:r w:rsidRPr="00663CC8">
        <w:rPr>
          <w:rFonts w:eastAsia="SimSun"/>
          <w:bCs/>
        </w:rPr>
        <w:t>–</w:t>
      </w:r>
      <w:r w:rsidR="005C1723" w:rsidRPr="00663CC8">
        <w:rPr>
          <w:rFonts w:eastAsia="SimSun"/>
          <w:bCs/>
        </w:rPr>
        <w:tab/>
      </w:r>
      <w:r w:rsidR="00F97DE4" w:rsidRPr="00663CC8">
        <w:rPr>
          <w:b/>
          <w:bCs/>
          <w:lang w:eastAsia="zh-CN"/>
        </w:rPr>
        <w:t>Design</w:t>
      </w:r>
      <w:r w:rsidR="00F97DE4" w:rsidRPr="00663CC8">
        <w:t>:</w:t>
      </w:r>
      <w:r w:rsidR="00F97DE4" w:rsidRPr="00663CC8">
        <w:rPr>
          <w:b/>
          <w:bCs/>
          <w:lang w:eastAsia="zh-CN"/>
        </w:rPr>
        <w:t xml:space="preserve"> </w:t>
      </w:r>
      <w:r w:rsidR="00411ACA" w:rsidRPr="00663CC8">
        <w:rPr>
          <w:bCs/>
          <w:lang w:eastAsia="ko-KR"/>
        </w:rPr>
        <w:t>A</w:t>
      </w:r>
      <w:r w:rsidR="00F97DE4" w:rsidRPr="00663CC8">
        <w:rPr>
          <w:bCs/>
          <w:lang w:eastAsia="ko-KR"/>
        </w:rPr>
        <w:t xml:space="preserve">fter </w:t>
      </w:r>
      <w:r w:rsidR="00F97DE4" w:rsidRPr="00663CC8">
        <w:rPr>
          <w:bCs/>
          <w:lang w:eastAsia="zh-CN"/>
        </w:rPr>
        <w:t xml:space="preserve">planning, the design </w:t>
      </w:r>
      <w:r w:rsidR="00EB5C47" w:rsidRPr="00663CC8">
        <w:rPr>
          <w:bCs/>
          <w:lang w:eastAsia="zh-CN"/>
        </w:rPr>
        <w:t>of a</w:t>
      </w:r>
      <w:r w:rsidR="00F97DE4" w:rsidRPr="00663CC8">
        <w:rPr>
          <w:bCs/>
          <w:lang w:eastAsia="zh-CN"/>
        </w:rPr>
        <w:t xml:space="preserve"> trustworthy metaverse is essential and necessary</w:t>
      </w:r>
      <w:r w:rsidR="00AA3DDE" w:rsidRPr="00663CC8">
        <w:rPr>
          <w:bCs/>
          <w:lang w:eastAsia="zh-CN"/>
        </w:rPr>
        <w:t>;</w:t>
      </w:r>
      <w:r w:rsidR="00F97DE4" w:rsidRPr="00663CC8">
        <w:rPr>
          <w:bCs/>
          <w:lang w:eastAsia="zh-CN"/>
        </w:rPr>
        <w:t xml:space="preserve"> it is </w:t>
      </w:r>
      <w:r w:rsidR="00F97DE4" w:rsidRPr="00663CC8">
        <w:rPr>
          <w:bCs/>
          <w:lang w:eastAsia="ko-KR"/>
        </w:rPr>
        <w:t>consider</w:t>
      </w:r>
      <w:r w:rsidR="00F97DE4" w:rsidRPr="00663CC8">
        <w:rPr>
          <w:bCs/>
          <w:lang w:eastAsia="zh-CN"/>
        </w:rPr>
        <w:t xml:space="preserve">ed that during the design, all the elements, processes, factors, </w:t>
      </w:r>
      <w:r w:rsidR="00AA3DDE" w:rsidRPr="00663CC8">
        <w:rPr>
          <w:bCs/>
          <w:lang w:eastAsia="zh-CN"/>
        </w:rPr>
        <w:t>and so on,</w:t>
      </w:r>
      <w:r w:rsidR="00F97DE4" w:rsidRPr="00663CC8">
        <w:rPr>
          <w:bCs/>
          <w:lang w:eastAsia="zh-CN"/>
        </w:rPr>
        <w:t xml:space="preserve"> are designed to be trust</w:t>
      </w:r>
      <w:r w:rsidR="00F97DE4" w:rsidRPr="00663CC8">
        <w:rPr>
          <w:bCs/>
          <w:lang w:eastAsia="ko-KR"/>
        </w:rPr>
        <w:t>worthy from</w:t>
      </w:r>
      <w:r w:rsidR="00F97DE4" w:rsidRPr="00663CC8">
        <w:rPr>
          <w:bCs/>
          <w:lang w:eastAsia="zh-CN"/>
        </w:rPr>
        <w:t xml:space="preserve"> the very beginning</w:t>
      </w:r>
      <w:r w:rsidR="00C24AD0" w:rsidRPr="00663CC8">
        <w:rPr>
          <w:bCs/>
          <w:lang w:eastAsia="zh-CN"/>
        </w:rPr>
        <w:t>,</w:t>
      </w:r>
      <w:r w:rsidR="00F97DE4" w:rsidRPr="00663CC8">
        <w:rPr>
          <w:bCs/>
          <w:lang w:eastAsia="zh-CN"/>
        </w:rPr>
        <w:t xml:space="preserve"> or designed with the fundamental principle to be trustworthy.</w:t>
      </w:r>
    </w:p>
    <w:p w14:paraId="4DE274B3" w14:textId="2231F202" w:rsidR="00F97DE4" w:rsidRPr="00663CC8" w:rsidRDefault="00663CC8" w:rsidP="00F56D0B">
      <w:pPr>
        <w:pStyle w:val="enumlev1"/>
        <w:rPr>
          <w:b/>
          <w:bCs/>
        </w:rPr>
      </w:pPr>
      <w:r w:rsidRPr="00663CC8">
        <w:rPr>
          <w:rFonts w:eastAsia="SimSun"/>
          <w:bCs/>
        </w:rPr>
        <w:t>–</w:t>
      </w:r>
      <w:r w:rsidR="005C1723" w:rsidRPr="00663CC8">
        <w:rPr>
          <w:rFonts w:eastAsia="SimSun"/>
          <w:bCs/>
        </w:rPr>
        <w:tab/>
      </w:r>
      <w:r w:rsidR="00F97DE4" w:rsidRPr="00663CC8">
        <w:rPr>
          <w:rFonts w:eastAsiaTheme="minorEastAsia"/>
          <w:b/>
          <w:bCs/>
          <w:lang w:eastAsia="zh-CN"/>
        </w:rPr>
        <w:t>Evaluate</w:t>
      </w:r>
      <w:r w:rsidR="00F97DE4" w:rsidRPr="00663CC8">
        <w:t>:</w:t>
      </w:r>
      <w:r w:rsidR="00F97DE4" w:rsidRPr="00663CC8">
        <w:rPr>
          <w:b/>
          <w:bCs/>
          <w:lang w:eastAsia="zh-CN"/>
        </w:rPr>
        <w:t xml:space="preserve"> </w:t>
      </w:r>
      <w:proofErr w:type="gramStart"/>
      <w:r w:rsidR="00411ACA" w:rsidRPr="00663CC8">
        <w:rPr>
          <w:bCs/>
          <w:lang w:eastAsia="zh-CN"/>
        </w:rPr>
        <w:t>I</w:t>
      </w:r>
      <w:r w:rsidR="00F97DE4" w:rsidRPr="00663CC8">
        <w:rPr>
          <w:bCs/>
          <w:lang w:eastAsia="zh-CN"/>
        </w:rPr>
        <w:t>n order to</w:t>
      </w:r>
      <w:proofErr w:type="gramEnd"/>
      <w:r w:rsidR="00F97DE4" w:rsidRPr="00663CC8">
        <w:rPr>
          <w:bCs/>
          <w:lang w:eastAsia="zh-CN"/>
        </w:rPr>
        <w:t xml:space="preserve"> be objective, measurable and quantifiable, it is </w:t>
      </w:r>
      <w:r w:rsidR="00F97DE4" w:rsidRPr="00663CC8">
        <w:rPr>
          <w:bCs/>
          <w:lang w:eastAsia="ko-KR"/>
        </w:rPr>
        <w:t>consider</w:t>
      </w:r>
      <w:r w:rsidR="00F97DE4" w:rsidRPr="00663CC8">
        <w:rPr>
          <w:bCs/>
          <w:lang w:eastAsia="zh-CN"/>
        </w:rPr>
        <w:t xml:space="preserve">ed </w:t>
      </w:r>
      <w:r w:rsidR="00AA3DDE" w:rsidRPr="00663CC8">
        <w:rPr>
          <w:bCs/>
          <w:lang w:eastAsia="zh-CN"/>
        </w:rPr>
        <w:t xml:space="preserve">important </w:t>
      </w:r>
      <w:r w:rsidR="00F97DE4" w:rsidRPr="00663CC8">
        <w:rPr>
          <w:bCs/>
          <w:lang w:eastAsia="zh-CN"/>
        </w:rPr>
        <w:t xml:space="preserve">to compute or evaluate the </w:t>
      </w:r>
      <w:r w:rsidR="00F97DE4" w:rsidRPr="00663CC8">
        <w:rPr>
          <w:rFonts w:eastAsiaTheme="minorEastAsia"/>
          <w:lang w:eastAsia="zh-CN"/>
        </w:rPr>
        <w:t>trustworthiness</w:t>
      </w:r>
      <w:r w:rsidR="00F97DE4" w:rsidRPr="00663CC8">
        <w:rPr>
          <w:bCs/>
          <w:lang w:eastAsia="zh-CN"/>
        </w:rPr>
        <w:t xml:space="preserve"> of the relevant system </w:t>
      </w:r>
      <w:r w:rsidR="00C24AD0" w:rsidRPr="00663CC8">
        <w:rPr>
          <w:bCs/>
          <w:lang w:eastAsia="zh-CN"/>
        </w:rPr>
        <w:t>throughout</w:t>
      </w:r>
      <w:r w:rsidR="00F97DE4" w:rsidRPr="00663CC8">
        <w:rPr>
          <w:bCs/>
          <w:lang w:eastAsia="zh-CN"/>
        </w:rPr>
        <w:t xml:space="preserve"> the lifecycle of the metaverse. </w:t>
      </w:r>
      <w:r w:rsidR="00AA3DDE" w:rsidRPr="00663CC8">
        <w:rPr>
          <w:bCs/>
          <w:lang w:eastAsia="zh-CN"/>
        </w:rPr>
        <w:t xml:space="preserve">This </w:t>
      </w:r>
      <w:r w:rsidR="00C24AD0" w:rsidRPr="00663CC8">
        <w:rPr>
          <w:bCs/>
          <w:lang w:eastAsia="zh-CN"/>
        </w:rPr>
        <w:t>enables</w:t>
      </w:r>
      <w:r w:rsidR="00F97DE4" w:rsidRPr="00663CC8">
        <w:rPr>
          <w:bCs/>
          <w:lang w:eastAsia="zh-CN"/>
        </w:rPr>
        <w:t xml:space="preserve"> operator</w:t>
      </w:r>
      <w:r w:rsidR="00870C37" w:rsidRPr="00663CC8">
        <w:rPr>
          <w:bCs/>
          <w:lang w:eastAsia="zh-CN"/>
        </w:rPr>
        <w:t>s</w:t>
      </w:r>
      <w:r w:rsidR="00F97DE4" w:rsidRPr="00663CC8">
        <w:rPr>
          <w:bCs/>
          <w:lang w:eastAsia="zh-CN"/>
        </w:rPr>
        <w:t>, user</w:t>
      </w:r>
      <w:r w:rsidR="00870C37" w:rsidRPr="00663CC8">
        <w:rPr>
          <w:bCs/>
          <w:lang w:eastAsia="zh-CN"/>
        </w:rPr>
        <w:t>s</w:t>
      </w:r>
      <w:r w:rsidR="00F97DE4" w:rsidRPr="00663CC8">
        <w:rPr>
          <w:bCs/>
          <w:lang w:eastAsia="zh-CN"/>
        </w:rPr>
        <w:t>, governor</w:t>
      </w:r>
      <w:r w:rsidR="00870C37" w:rsidRPr="00663CC8">
        <w:rPr>
          <w:bCs/>
          <w:lang w:eastAsia="zh-CN"/>
        </w:rPr>
        <w:t>s</w:t>
      </w:r>
      <w:r w:rsidR="00F97DE4" w:rsidRPr="00663CC8">
        <w:rPr>
          <w:bCs/>
          <w:lang w:eastAsia="zh-CN"/>
        </w:rPr>
        <w:t xml:space="preserve"> and supervisor</w:t>
      </w:r>
      <w:r w:rsidR="00870C37" w:rsidRPr="00663CC8">
        <w:rPr>
          <w:bCs/>
          <w:lang w:eastAsia="zh-CN"/>
        </w:rPr>
        <w:t>s</w:t>
      </w:r>
      <w:r w:rsidR="00F97DE4" w:rsidRPr="00663CC8">
        <w:rPr>
          <w:bCs/>
          <w:lang w:eastAsia="zh-CN"/>
        </w:rPr>
        <w:t xml:space="preserve"> </w:t>
      </w:r>
      <w:r w:rsidR="00C24AD0" w:rsidRPr="00663CC8">
        <w:rPr>
          <w:bCs/>
          <w:lang w:eastAsia="zh-CN"/>
        </w:rPr>
        <w:t xml:space="preserve">to </w:t>
      </w:r>
      <w:r w:rsidR="00F97DE4" w:rsidRPr="00663CC8">
        <w:rPr>
          <w:bCs/>
          <w:lang w:eastAsia="ko-KR"/>
        </w:rPr>
        <w:t>understand</w:t>
      </w:r>
      <w:r w:rsidR="00F97DE4" w:rsidRPr="00663CC8">
        <w:rPr>
          <w:bCs/>
          <w:lang w:eastAsia="zh-CN"/>
        </w:rPr>
        <w:t xml:space="preserve"> </w:t>
      </w:r>
      <w:r w:rsidR="00F97DE4" w:rsidRPr="00663CC8">
        <w:rPr>
          <w:bCs/>
          <w:lang w:eastAsia="ko-KR"/>
        </w:rPr>
        <w:t>the level</w:t>
      </w:r>
      <w:r w:rsidR="00870C37" w:rsidRPr="00663CC8">
        <w:rPr>
          <w:bCs/>
          <w:lang w:eastAsia="ko-KR"/>
        </w:rPr>
        <w:t>s</w:t>
      </w:r>
      <w:r w:rsidR="00F97DE4" w:rsidRPr="00663CC8">
        <w:rPr>
          <w:bCs/>
          <w:lang w:eastAsia="ko-KR"/>
        </w:rPr>
        <w:t xml:space="preserve"> </w:t>
      </w:r>
      <w:r w:rsidR="00F97DE4" w:rsidRPr="00663CC8">
        <w:rPr>
          <w:bCs/>
          <w:lang w:eastAsia="zh-CN"/>
        </w:rPr>
        <w:t xml:space="preserve">of trustworthiness </w:t>
      </w:r>
      <w:proofErr w:type="gramStart"/>
      <w:r w:rsidR="00F97DE4" w:rsidRPr="00663CC8">
        <w:rPr>
          <w:bCs/>
          <w:lang w:eastAsia="ko-KR"/>
        </w:rPr>
        <w:t>in order</w:t>
      </w:r>
      <w:r w:rsidR="00F97DE4" w:rsidRPr="00663CC8">
        <w:rPr>
          <w:bCs/>
          <w:lang w:eastAsia="zh-CN"/>
        </w:rPr>
        <w:t xml:space="preserve"> to</w:t>
      </w:r>
      <w:proofErr w:type="gramEnd"/>
      <w:r w:rsidR="00F97DE4" w:rsidRPr="00663CC8">
        <w:rPr>
          <w:bCs/>
          <w:lang w:eastAsia="zh-CN"/>
        </w:rPr>
        <w:t xml:space="preserve"> make decision</w:t>
      </w:r>
      <w:r w:rsidR="00870C37" w:rsidRPr="00663CC8">
        <w:rPr>
          <w:bCs/>
          <w:lang w:eastAsia="zh-CN"/>
        </w:rPr>
        <w:t>s</w:t>
      </w:r>
      <w:r w:rsidR="00F97DE4" w:rsidRPr="00663CC8">
        <w:rPr>
          <w:bCs/>
          <w:lang w:eastAsia="zh-CN"/>
        </w:rPr>
        <w:t>, action</w:t>
      </w:r>
      <w:r w:rsidR="00870C37" w:rsidRPr="00663CC8">
        <w:rPr>
          <w:bCs/>
          <w:lang w:eastAsia="zh-CN"/>
        </w:rPr>
        <w:t>s</w:t>
      </w:r>
      <w:r w:rsidR="00F97DE4" w:rsidRPr="00663CC8">
        <w:rPr>
          <w:bCs/>
          <w:lang w:eastAsia="zh-CN"/>
        </w:rPr>
        <w:t>, judgement</w:t>
      </w:r>
      <w:r w:rsidR="00870C37" w:rsidRPr="00663CC8">
        <w:rPr>
          <w:bCs/>
          <w:lang w:eastAsia="zh-CN"/>
        </w:rPr>
        <w:t>s</w:t>
      </w:r>
      <w:r w:rsidR="00F97DE4" w:rsidRPr="00663CC8">
        <w:rPr>
          <w:bCs/>
          <w:lang w:eastAsia="zh-CN"/>
        </w:rPr>
        <w:t xml:space="preserve"> and authorization</w:t>
      </w:r>
      <w:r w:rsidR="00870C37" w:rsidRPr="00663CC8">
        <w:rPr>
          <w:bCs/>
          <w:lang w:eastAsia="zh-CN"/>
        </w:rPr>
        <w:t>s</w:t>
      </w:r>
      <w:r w:rsidR="00F97DE4" w:rsidRPr="00663CC8">
        <w:rPr>
          <w:bCs/>
          <w:lang w:eastAsia="zh-CN"/>
        </w:rPr>
        <w:t>.</w:t>
      </w:r>
    </w:p>
    <w:p w14:paraId="03A3C94D" w14:textId="2899A5EB" w:rsidR="00F97DE4" w:rsidRPr="00663CC8" w:rsidRDefault="00663CC8" w:rsidP="00F56D0B">
      <w:pPr>
        <w:pStyle w:val="enumlev1"/>
        <w:rPr>
          <w:b/>
          <w:bCs/>
        </w:rPr>
      </w:pPr>
      <w:r w:rsidRPr="00663CC8">
        <w:rPr>
          <w:rFonts w:eastAsia="SimSun"/>
          <w:bCs/>
        </w:rPr>
        <w:t>–</w:t>
      </w:r>
      <w:r w:rsidR="005C1723" w:rsidRPr="00663CC8">
        <w:rPr>
          <w:rFonts w:eastAsia="SimSun"/>
          <w:bCs/>
        </w:rPr>
        <w:tab/>
      </w:r>
      <w:r w:rsidR="00F97DE4" w:rsidRPr="00663CC8">
        <w:rPr>
          <w:b/>
          <w:bCs/>
          <w:lang w:eastAsia="zh-CN"/>
        </w:rPr>
        <w:t>Supervise</w:t>
      </w:r>
      <w:r w:rsidR="00F97DE4" w:rsidRPr="00663CC8">
        <w:t>:</w:t>
      </w:r>
      <w:r w:rsidR="00F97DE4" w:rsidRPr="00663CC8">
        <w:rPr>
          <w:b/>
          <w:bCs/>
          <w:lang w:eastAsia="zh-CN"/>
        </w:rPr>
        <w:t xml:space="preserve"> </w:t>
      </w:r>
      <w:r w:rsidR="00AA3DDE" w:rsidRPr="00663CC8">
        <w:rPr>
          <w:bCs/>
          <w:lang w:eastAsia="zh-CN"/>
        </w:rPr>
        <w:t>I</w:t>
      </w:r>
      <w:r w:rsidR="00F97DE4" w:rsidRPr="00663CC8">
        <w:rPr>
          <w:bCs/>
          <w:lang w:eastAsia="zh-CN"/>
        </w:rPr>
        <w:t xml:space="preserve">n the lifecycle of trust in the metaverse, after computation/evaluation, it is </w:t>
      </w:r>
      <w:r w:rsidR="00F97DE4" w:rsidRPr="00663CC8">
        <w:rPr>
          <w:bCs/>
          <w:lang w:eastAsia="ko-KR"/>
        </w:rPr>
        <w:t>consider</w:t>
      </w:r>
      <w:r w:rsidR="00F97DE4" w:rsidRPr="00663CC8">
        <w:rPr>
          <w:bCs/>
          <w:lang w:eastAsia="zh-CN"/>
        </w:rPr>
        <w:t xml:space="preserve">ed </w:t>
      </w:r>
      <w:r w:rsidR="00AA3DDE" w:rsidRPr="00663CC8">
        <w:rPr>
          <w:bCs/>
          <w:lang w:eastAsia="zh-CN"/>
        </w:rPr>
        <w:t xml:space="preserve">important </w:t>
      </w:r>
      <w:r w:rsidR="00F97DE4" w:rsidRPr="00663CC8">
        <w:rPr>
          <w:bCs/>
          <w:lang w:eastAsia="zh-CN"/>
        </w:rPr>
        <w:t>to monitor the fluctuation</w:t>
      </w:r>
      <w:r w:rsidR="009D4410" w:rsidRPr="00663CC8">
        <w:rPr>
          <w:bCs/>
          <w:lang w:eastAsia="zh-CN"/>
        </w:rPr>
        <w:t>s</w:t>
      </w:r>
      <w:r w:rsidR="00F97DE4" w:rsidRPr="00663CC8">
        <w:rPr>
          <w:bCs/>
          <w:lang w:eastAsia="zh-CN"/>
        </w:rPr>
        <w:t xml:space="preserve"> of trustworthiness </w:t>
      </w:r>
      <w:proofErr w:type="gramStart"/>
      <w:r w:rsidR="00AA3DDE" w:rsidRPr="00663CC8">
        <w:rPr>
          <w:bCs/>
          <w:lang w:eastAsia="zh-CN"/>
        </w:rPr>
        <w:t>in order</w:t>
      </w:r>
      <w:r w:rsidR="00F97DE4" w:rsidRPr="00663CC8">
        <w:rPr>
          <w:bCs/>
          <w:lang w:eastAsia="zh-CN"/>
        </w:rPr>
        <w:t xml:space="preserve"> to</w:t>
      </w:r>
      <w:proofErr w:type="gramEnd"/>
      <w:r w:rsidR="00F97DE4" w:rsidRPr="00663CC8">
        <w:rPr>
          <w:bCs/>
          <w:lang w:eastAsia="zh-CN"/>
        </w:rPr>
        <w:t xml:space="preserve"> </w:t>
      </w:r>
      <w:r w:rsidR="009D4410" w:rsidRPr="00663CC8">
        <w:rPr>
          <w:bCs/>
          <w:lang w:eastAsia="zh-CN"/>
        </w:rPr>
        <w:t>ensure it remains</w:t>
      </w:r>
      <w:r w:rsidR="00F97DE4" w:rsidRPr="00663CC8">
        <w:rPr>
          <w:bCs/>
          <w:lang w:eastAsia="zh-CN"/>
        </w:rPr>
        <w:t xml:space="preserve"> trustworthy throughout the lifecycle of the metaverse.</w:t>
      </w:r>
    </w:p>
    <w:p w14:paraId="3D6E5362" w14:textId="73F1FEDA" w:rsidR="00F97DE4" w:rsidRPr="00663CC8" w:rsidRDefault="00663CC8" w:rsidP="00F56D0B">
      <w:pPr>
        <w:pStyle w:val="enumlev1"/>
        <w:rPr>
          <w:b/>
          <w:bCs/>
        </w:rPr>
      </w:pPr>
      <w:r w:rsidRPr="00663CC8">
        <w:rPr>
          <w:rFonts w:eastAsia="SimSun"/>
          <w:bCs/>
        </w:rPr>
        <w:t>–</w:t>
      </w:r>
      <w:r w:rsidR="005C1723" w:rsidRPr="00663CC8">
        <w:rPr>
          <w:rFonts w:eastAsia="SimSun"/>
          <w:bCs/>
        </w:rPr>
        <w:tab/>
      </w:r>
      <w:r w:rsidR="00F97DE4" w:rsidRPr="00663CC8">
        <w:rPr>
          <w:rFonts w:eastAsiaTheme="minorEastAsia"/>
          <w:b/>
          <w:bCs/>
          <w:lang w:eastAsia="zh-CN"/>
        </w:rPr>
        <w:t>React</w:t>
      </w:r>
      <w:r w:rsidR="00F97DE4" w:rsidRPr="00663CC8">
        <w:rPr>
          <w:rFonts w:eastAsiaTheme="minorEastAsia"/>
          <w:lang w:eastAsia="zh-CN"/>
        </w:rPr>
        <w:t>:</w:t>
      </w:r>
      <w:r w:rsidR="00F97DE4" w:rsidRPr="00663CC8">
        <w:rPr>
          <w:rFonts w:eastAsiaTheme="minorEastAsia"/>
          <w:b/>
          <w:bCs/>
          <w:lang w:eastAsia="zh-CN"/>
        </w:rPr>
        <w:t xml:space="preserve"> </w:t>
      </w:r>
      <w:r w:rsidR="00AA3DDE" w:rsidRPr="00663CC8">
        <w:rPr>
          <w:rFonts w:eastAsiaTheme="minorEastAsia"/>
          <w:bCs/>
          <w:lang w:eastAsia="zh-CN"/>
        </w:rPr>
        <w:t>A</w:t>
      </w:r>
      <w:r w:rsidR="00F97DE4" w:rsidRPr="00663CC8">
        <w:rPr>
          <w:rFonts w:eastAsiaTheme="minorEastAsia"/>
          <w:bCs/>
          <w:lang w:eastAsia="zh-CN"/>
        </w:rPr>
        <w:t xml:space="preserve">fter the evaluation/assessment of trustworthiness, the metaverse system is </w:t>
      </w:r>
      <w:r w:rsidR="00F97DE4" w:rsidRPr="00663CC8">
        <w:rPr>
          <w:rFonts w:eastAsia="Malgun Gothic"/>
          <w:bCs/>
          <w:lang w:eastAsia="ko-KR"/>
        </w:rPr>
        <w:t>consider</w:t>
      </w:r>
      <w:r w:rsidR="00F97DE4" w:rsidRPr="00663CC8">
        <w:rPr>
          <w:rFonts w:eastAsiaTheme="minorEastAsia"/>
          <w:bCs/>
          <w:lang w:eastAsia="zh-CN"/>
        </w:rPr>
        <w:t xml:space="preserve">ed to make </w:t>
      </w:r>
      <w:r w:rsidR="00F97DE4" w:rsidRPr="00663CC8">
        <w:rPr>
          <w:rFonts w:eastAsia="Malgun Gothic"/>
          <w:bCs/>
          <w:lang w:eastAsia="ko-KR"/>
        </w:rPr>
        <w:t>appropriate</w:t>
      </w:r>
      <w:r w:rsidR="00F97DE4" w:rsidRPr="00663CC8">
        <w:rPr>
          <w:rFonts w:eastAsiaTheme="minorEastAsia"/>
          <w:bCs/>
          <w:lang w:eastAsia="zh-CN"/>
        </w:rPr>
        <w:t xml:space="preserve"> reaction</w:t>
      </w:r>
      <w:r w:rsidR="00870C37" w:rsidRPr="00663CC8">
        <w:rPr>
          <w:rFonts w:eastAsiaTheme="minorEastAsia"/>
          <w:bCs/>
          <w:lang w:eastAsia="zh-CN"/>
        </w:rPr>
        <w:t>s</w:t>
      </w:r>
      <w:r w:rsidR="00F97DE4" w:rsidRPr="00663CC8">
        <w:rPr>
          <w:rFonts w:eastAsiaTheme="minorEastAsia"/>
          <w:bCs/>
          <w:lang w:eastAsia="zh-CN"/>
        </w:rPr>
        <w:t xml:space="preserve"> bas</w:t>
      </w:r>
      <w:r w:rsidR="00F97DE4" w:rsidRPr="00663CC8">
        <w:rPr>
          <w:rFonts w:eastAsia="Malgun Gothic"/>
          <w:bCs/>
          <w:lang w:eastAsia="ko-KR"/>
        </w:rPr>
        <w:t>ed</w:t>
      </w:r>
      <w:r w:rsidR="00F97DE4" w:rsidRPr="00663CC8">
        <w:rPr>
          <w:rFonts w:eastAsiaTheme="minorEastAsia"/>
          <w:bCs/>
          <w:lang w:eastAsia="zh-CN"/>
        </w:rPr>
        <w:t xml:space="preserve"> on the trustworthiness, i.e.</w:t>
      </w:r>
      <w:r>
        <w:rPr>
          <w:rFonts w:eastAsiaTheme="minorEastAsia"/>
          <w:bCs/>
          <w:lang w:eastAsia="zh-CN"/>
        </w:rPr>
        <w:t>,</w:t>
      </w:r>
      <w:r w:rsidR="00F97DE4" w:rsidRPr="00663CC8">
        <w:rPr>
          <w:rFonts w:eastAsiaTheme="minorEastAsia"/>
          <w:bCs/>
          <w:lang w:eastAsia="zh-CN"/>
        </w:rPr>
        <w:t xml:space="preserve"> </w:t>
      </w:r>
      <w:r w:rsidR="00F97DE4" w:rsidRPr="00663CC8">
        <w:rPr>
          <w:rFonts w:eastAsia="Malgun Gothic"/>
          <w:bCs/>
          <w:lang w:eastAsia="ko-KR"/>
        </w:rPr>
        <w:t>to continue</w:t>
      </w:r>
      <w:r w:rsidR="00F97DE4" w:rsidRPr="00663CC8">
        <w:rPr>
          <w:rFonts w:eastAsiaTheme="minorEastAsia"/>
          <w:bCs/>
          <w:lang w:eastAsia="zh-CN"/>
        </w:rPr>
        <w:t xml:space="preserve"> work</w:t>
      </w:r>
      <w:r w:rsidR="00F97DE4" w:rsidRPr="00663CC8">
        <w:rPr>
          <w:rFonts w:eastAsia="Malgun Gothic"/>
          <w:bCs/>
          <w:lang w:eastAsia="ko-KR"/>
        </w:rPr>
        <w:t>ing</w:t>
      </w:r>
      <w:r w:rsidR="00F97DE4" w:rsidRPr="00663CC8">
        <w:rPr>
          <w:rFonts w:eastAsiaTheme="minorEastAsia"/>
          <w:bCs/>
          <w:lang w:eastAsia="zh-CN"/>
        </w:rPr>
        <w:t xml:space="preserve"> if trustworthy or </w:t>
      </w:r>
      <w:r w:rsidR="00F97DE4" w:rsidRPr="00663CC8">
        <w:rPr>
          <w:rFonts w:eastAsia="Malgun Gothic"/>
          <w:bCs/>
          <w:lang w:eastAsia="ko-KR"/>
        </w:rPr>
        <w:t xml:space="preserve">to </w:t>
      </w:r>
      <w:r w:rsidR="00F97DE4" w:rsidRPr="00663CC8">
        <w:rPr>
          <w:rFonts w:eastAsiaTheme="minorEastAsia"/>
          <w:bCs/>
          <w:lang w:eastAsia="zh-CN"/>
        </w:rPr>
        <w:t>reconfigure the system if not trustworthy.</w:t>
      </w:r>
    </w:p>
    <w:p w14:paraId="4C81AA39" w14:textId="505A702A" w:rsidR="00F97DE4" w:rsidRPr="00663CC8" w:rsidRDefault="00663CC8" w:rsidP="00F56D0B">
      <w:pPr>
        <w:pStyle w:val="enumlev1"/>
        <w:rPr>
          <w:b/>
          <w:bCs/>
        </w:rPr>
      </w:pPr>
      <w:r w:rsidRPr="00663CC8">
        <w:rPr>
          <w:rFonts w:eastAsia="SimSun"/>
          <w:bCs/>
        </w:rPr>
        <w:t>–</w:t>
      </w:r>
      <w:r w:rsidR="005C1723" w:rsidRPr="00663CC8">
        <w:rPr>
          <w:rFonts w:eastAsia="SimSun"/>
          <w:bCs/>
        </w:rPr>
        <w:tab/>
      </w:r>
      <w:r w:rsidR="00F97DE4" w:rsidRPr="00663CC8">
        <w:rPr>
          <w:b/>
          <w:bCs/>
          <w:lang w:eastAsia="zh-CN"/>
        </w:rPr>
        <w:t>Loop</w:t>
      </w:r>
      <w:r w:rsidR="00F97DE4" w:rsidRPr="00663CC8">
        <w:t>:</w:t>
      </w:r>
      <w:r w:rsidR="00F97DE4" w:rsidRPr="00663CC8">
        <w:rPr>
          <w:b/>
          <w:bCs/>
          <w:lang w:eastAsia="zh-CN"/>
        </w:rPr>
        <w:t xml:space="preserve"> </w:t>
      </w:r>
      <w:r w:rsidR="00AA3DDE" w:rsidRPr="00663CC8">
        <w:rPr>
          <w:bCs/>
          <w:lang w:eastAsia="zh-CN"/>
        </w:rPr>
        <w:t>T</w:t>
      </w:r>
      <w:r w:rsidR="00F97DE4" w:rsidRPr="00663CC8">
        <w:rPr>
          <w:bCs/>
          <w:lang w:eastAsia="zh-CN"/>
        </w:rPr>
        <w:t xml:space="preserve">rust should be continuous and </w:t>
      </w:r>
      <w:r w:rsidR="00AA3DDE" w:rsidRPr="00663CC8">
        <w:rPr>
          <w:bCs/>
          <w:lang w:eastAsia="zh-CN"/>
        </w:rPr>
        <w:t>sustainable;</w:t>
      </w:r>
      <w:r w:rsidR="00F97DE4" w:rsidRPr="00663CC8">
        <w:rPr>
          <w:bCs/>
          <w:lang w:eastAsia="zh-CN"/>
        </w:rPr>
        <w:t xml:space="preserve"> </w:t>
      </w:r>
      <w:r w:rsidR="00562919" w:rsidRPr="00663CC8">
        <w:rPr>
          <w:rFonts w:eastAsiaTheme="minorEastAsia"/>
          <w:lang w:eastAsia="zh-CN"/>
        </w:rPr>
        <w:t>one</w:t>
      </w:r>
      <w:r w:rsidR="00F97DE4" w:rsidRPr="00663CC8">
        <w:rPr>
          <w:bCs/>
          <w:lang w:eastAsia="zh-CN"/>
        </w:rPr>
        <w:t xml:space="preserve"> lifecycle should be followed by another lifecycle in the trustworthy metaverse.</w:t>
      </w:r>
    </w:p>
    <w:p w14:paraId="256C1B75" w14:textId="377C4BFE" w:rsidR="00F97DE4" w:rsidRPr="00663CC8" w:rsidRDefault="00663CC8" w:rsidP="00F56D0B">
      <w:pPr>
        <w:pStyle w:val="enumlev1"/>
        <w:rPr>
          <w:b/>
          <w:bCs/>
        </w:rPr>
      </w:pPr>
      <w:r w:rsidRPr="00663CC8">
        <w:rPr>
          <w:rFonts w:eastAsia="SimSun"/>
          <w:bCs/>
        </w:rPr>
        <w:t>–</w:t>
      </w:r>
      <w:r w:rsidR="005C1723" w:rsidRPr="00663CC8">
        <w:rPr>
          <w:rFonts w:eastAsia="SimSun"/>
          <w:bCs/>
        </w:rPr>
        <w:tab/>
      </w:r>
      <w:r w:rsidR="00F97DE4" w:rsidRPr="00663CC8">
        <w:rPr>
          <w:b/>
          <w:bCs/>
        </w:rPr>
        <w:t>Reconfigure</w:t>
      </w:r>
      <w:r w:rsidR="00F97DE4" w:rsidRPr="00663CC8">
        <w:t>:</w:t>
      </w:r>
      <w:r w:rsidR="00F97DE4" w:rsidRPr="00663CC8">
        <w:rPr>
          <w:bCs/>
        </w:rPr>
        <w:t xml:space="preserve"> </w:t>
      </w:r>
      <w:r w:rsidR="00AA3DDE" w:rsidRPr="00663CC8">
        <w:rPr>
          <w:bCs/>
        </w:rPr>
        <w:t>I</w:t>
      </w:r>
      <w:r w:rsidR="00F97DE4" w:rsidRPr="00663CC8">
        <w:rPr>
          <w:bCs/>
        </w:rPr>
        <w:t>f the metaverse system is not trustworthy enough, i.e.</w:t>
      </w:r>
      <w:r w:rsidR="00AA3DDE" w:rsidRPr="00663CC8">
        <w:rPr>
          <w:bCs/>
        </w:rPr>
        <w:t>,</w:t>
      </w:r>
      <w:r w:rsidR="00F97DE4" w:rsidRPr="00663CC8">
        <w:rPr>
          <w:bCs/>
        </w:rPr>
        <w:t xml:space="preserve"> the evaluation result</w:t>
      </w:r>
      <w:r w:rsidR="00870C37" w:rsidRPr="00663CC8">
        <w:rPr>
          <w:bCs/>
        </w:rPr>
        <w:t>s</w:t>
      </w:r>
      <w:r w:rsidR="00F97DE4" w:rsidRPr="00663CC8">
        <w:rPr>
          <w:bCs/>
        </w:rPr>
        <w:t xml:space="preserve"> </w:t>
      </w:r>
      <w:r w:rsidR="00F97DE4" w:rsidRPr="00663CC8">
        <w:rPr>
          <w:bCs/>
          <w:lang w:eastAsia="ko-KR"/>
        </w:rPr>
        <w:t>are</w:t>
      </w:r>
      <w:r w:rsidR="00F97DE4" w:rsidRPr="00663CC8">
        <w:rPr>
          <w:bCs/>
        </w:rPr>
        <w:t xml:space="preserve"> not </w:t>
      </w:r>
      <w:r w:rsidR="00562919" w:rsidRPr="00663CC8">
        <w:rPr>
          <w:bCs/>
        </w:rPr>
        <w:t>sufficiently reliable</w:t>
      </w:r>
      <w:r w:rsidR="00F97DE4" w:rsidRPr="00663CC8">
        <w:rPr>
          <w:bCs/>
        </w:rPr>
        <w:t xml:space="preserve">, it is </w:t>
      </w:r>
      <w:r w:rsidR="00F97DE4" w:rsidRPr="00663CC8">
        <w:rPr>
          <w:bCs/>
          <w:lang w:eastAsia="ko-KR"/>
        </w:rPr>
        <w:t>consider</w:t>
      </w:r>
      <w:r w:rsidR="00F97DE4" w:rsidRPr="00663CC8">
        <w:rPr>
          <w:bCs/>
        </w:rPr>
        <w:t xml:space="preserve">ed </w:t>
      </w:r>
      <w:r w:rsidR="00AA3DDE" w:rsidRPr="00663CC8">
        <w:rPr>
          <w:bCs/>
        </w:rPr>
        <w:t xml:space="preserve">important </w:t>
      </w:r>
      <w:r w:rsidR="00F97DE4" w:rsidRPr="00663CC8">
        <w:rPr>
          <w:bCs/>
        </w:rPr>
        <w:t>to reconfigure the metaverse system</w:t>
      </w:r>
      <w:r w:rsidR="00F97DE4" w:rsidRPr="00663CC8">
        <w:rPr>
          <w:rFonts w:eastAsiaTheme="minorEastAsia"/>
          <w:bCs/>
          <w:lang w:eastAsia="zh-CN"/>
        </w:rPr>
        <w:t xml:space="preserve"> </w:t>
      </w:r>
      <w:r w:rsidR="00F97DE4" w:rsidRPr="00663CC8">
        <w:rPr>
          <w:bCs/>
        </w:rPr>
        <w:t>to</w:t>
      </w:r>
      <w:r w:rsidR="00F97DE4" w:rsidRPr="00663CC8">
        <w:rPr>
          <w:rFonts w:eastAsiaTheme="minorEastAsia"/>
          <w:bCs/>
          <w:lang w:eastAsia="zh-CN"/>
        </w:rPr>
        <w:t xml:space="preserve"> </w:t>
      </w:r>
      <w:r w:rsidR="00562919" w:rsidRPr="00663CC8">
        <w:rPr>
          <w:rFonts w:eastAsiaTheme="minorEastAsia"/>
          <w:bCs/>
          <w:lang w:eastAsia="zh-CN"/>
        </w:rPr>
        <w:t>improve its</w:t>
      </w:r>
      <w:r w:rsidR="00F97DE4" w:rsidRPr="00663CC8">
        <w:rPr>
          <w:bCs/>
          <w:lang w:eastAsia="ko-KR"/>
        </w:rPr>
        <w:t xml:space="preserve"> </w:t>
      </w:r>
      <w:r w:rsidR="00F97DE4" w:rsidRPr="00663CC8">
        <w:rPr>
          <w:bCs/>
        </w:rPr>
        <w:t>trustworth</w:t>
      </w:r>
      <w:r w:rsidR="000C04C8" w:rsidRPr="00663CC8">
        <w:rPr>
          <w:bCs/>
        </w:rPr>
        <w:t>iness</w:t>
      </w:r>
      <w:r w:rsidR="00F97DE4" w:rsidRPr="00663CC8">
        <w:rPr>
          <w:bCs/>
        </w:rPr>
        <w:t>.</w:t>
      </w:r>
    </w:p>
    <w:p w14:paraId="3F662DAC" w14:textId="77777777" w:rsidR="00F97DE4" w:rsidRPr="00951A78" w:rsidRDefault="00F97DE4" w:rsidP="00663CC8">
      <w:pPr>
        <w:pStyle w:val="Heading2"/>
        <w:rPr>
          <w:lang w:eastAsia="zh-CN"/>
        </w:rPr>
      </w:pPr>
      <w:bookmarkStart w:id="49" w:name="_Toc167265016"/>
      <w:bookmarkStart w:id="50" w:name="_Toc239856524"/>
      <w:r w:rsidRPr="00951A78">
        <w:rPr>
          <w:lang w:eastAsia="zh-CN"/>
        </w:rPr>
        <w:t>8.6</w:t>
      </w:r>
      <w:r w:rsidRPr="00951A78">
        <w:rPr>
          <w:lang w:eastAsia="zh-CN"/>
        </w:rPr>
        <w:tab/>
        <w:t>Trust indicators and measurement for computational trust</w:t>
      </w:r>
      <w:bookmarkEnd w:id="49"/>
      <w:bookmarkEnd w:id="50"/>
      <w:r w:rsidRPr="00951A78">
        <w:rPr>
          <w:lang w:eastAsia="zh-CN"/>
        </w:rPr>
        <w:t xml:space="preserve"> </w:t>
      </w:r>
    </w:p>
    <w:p w14:paraId="4DF2F4FA" w14:textId="77777777" w:rsidR="00F97DE4" w:rsidRPr="00663CC8" w:rsidRDefault="00F97DE4" w:rsidP="00663CC8">
      <w:pPr>
        <w:pStyle w:val="Heading3"/>
      </w:pPr>
      <w:bookmarkStart w:id="51" w:name="_Toc163482575"/>
      <w:bookmarkStart w:id="52" w:name="_Toc165906168"/>
      <w:bookmarkStart w:id="53" w:name="_Toc167265017"/>
      <w:r w:rsidRPr="00663CC8">
        <w:t>8.6.1</w:t>
      </w:r>
      <w:r w:rsidRPr="00663CC8">
        <w:tab/>
        <w:t>Indicators of computational trust</w:t>
      </w:r>
      <w:bookmarkEnd w:id="51"/>
      <w:bookmarkEnd w:id="52"/>
      <w:bookmarkEnd w:id="53"/>
      <w:r w:rsidRPr="00663CC8">
        <w:t xml:space="preserve"> </w:t>
      </w:r>
    </w:p>
    <w:p w14:paraId="7CACFE52" w14:textId="6A11C7AC" w:rsidR="00F97DE4" w:rsidRPr="00951A78" w:rsidRDefault="00F97DE4" w:rsidP="00663CC8">
      <w:pPr>
        <w:rPr>
          <w:lang w:eastAsia="zh-CN"/>
        </w:rPr>
      </w:pPr>
      <w:proofErr w:type="gramStart"/>
      <w:r w:rsidRPr="00951A78">
        <w:rPr>
          <w:lang w:eastAsia="zh-CN"/>
        </w:rPr>
        <w:t>In order to</w:t>
      </w:r>
      <w:proofErr w:type="gramEnd"/>
      <w:r w:rsidRPr="00951A78">
        <w:rPr>
          <w:lang w:eastAsia="zh-CN"/>
        </w:rPr>
        <w:t xml:space="preserve"> make trust in </w:t>
      </w:r>
      <w:r w:rsidR="00637A4E" w:rsidRPr="00951A78">
        <w:rPr>
          <w:lang w:eastAsia="zh-CN"/>
        </w:rPr>
        <w:t>a</w:t>
      </w:r>
      <w:r w:rsidRPr="00951A78">
        <w:rPr>
          <w:lang w:eastAsia="zh-CN"/>
        </w:rPr>
        <w:t xml:space="preserve"> trustworthy metaverse computable, measurable and quantifiable, i.e.</w:t>
      </w:r>
      <w:r w:rsidR="00AA3DDE" w:rsidRPr="00951A78">
        <w:rPr>
          <w:lang w:eastAsia="zh-CN"/>
        </w:rPr>
        <w:t>,</w:t>
      </w:r>
      <w:r w:rsidRPr="00951A78">
        <w:rPr>
          <w:lang w:eastAsia="zh-CN"/>
        </w:rPr>
        <w:t xml:space="preserve"> to make trust itself more objective and quantitative </w:t>
      </w:r>
      <w:r w:rsidR="00637027" w:rsidRPr="00951A78">
        <w:rPr>
          <w:lang w:eastAsia="zh-CN"/>
        </w:rPr>
        <w:t>within a</w:t>
      </w:r>
      <w:r w:rsidRPr="00951A78">
        <w:rPr>
          <w:lang w:eastAsia="zh-CN"/>
        </w:rPr>
        <w:t xml:space="preserve"> trustworthy metaverse, </w:t>
      </w:r>
      <w:r w:rsidR="00AA3DDE" w:rsidRPr="00951A78">
        <w:rPr>
          <w:lang w:eastAsia="zh-CN"/>
        </w:rPr>
        <w:t xml:space="preserve">it is proposed that </w:t>
      </w:r>
      <w:r w:rsidRPr="00951A78">
        <w:rPr>
          <w:lang w:eastAsia="zh-CN"/>
        </w:rPr>
        <w:lastRenderedPageBreak/>
        <w:t>indicators for trust be discussed and studied carefully. With the indicators, the degree or level</w:t>
      </w:r>
      <w:r w:rsidR="00870C37" w:rsidRPr="00951A78">
        <w:rPr>
          <w:lang w:eastAsia="zh-CN"/>
        </w:rPr>
        <w:t xml:space="preserve"> </w:t>
      </w:r>
      <w:r w:rsidRPr="00951A78">
        <w:rPr>
          <w:lang w:eastAsia="zh-CN"/>
        </w:rPr>
        <w:t xml:space="preserve">of trust can be computed directly and objectively. In Table </w:t>
      </w:r>
      <w:r w:rsidRPr="00951A78">
        <w:rPr>
          <w:rFonts w:eastAsia="Malgun Gothic"/>
          <w:lang w:eastAsia="ko-KR"/>
        </w:rPr>
        <w:t>1</w:t>
      </w:r>
      <w:r w:rsidRPr="00951A78">
        <w:rPr>
          <w:lang w:eastAsia="zh-CN"/>
        </w:rPr>
        <w:t xml:space="preserve">, general information </w:t>
      </w:r>
      <w:r w:rsidR="00637027" w:rsidRPr="00951A78">
        <w:rPr>
          <w:lang w:eastAsia="zh-CN"/>
        </w:rPr>
        <w:t>on</w:t>
      </w:r>
      <w:r w:rsidRPr="00951A78">
        <w:rPr>
          <w:lang w:eastAsia="zh-CN"/>
        </w:rPr>
        <w:t xml:space="preserve"> trust indicators for</w:t>
      </w:r>
      <w:r w:rsidR="00637027" w:rsidRPr="00951A78">
        <w:rPr>
          <w:lang w:eastAsia="zh-CN"/>
        </w:rPr>
        <w:t xml:space="preserve"> the</w:t>
      </w:r>
      <w:r w:rsidRPr="00951A78">
        <w:rPr>
          <w:lang w:eastAsia="zh-CN"/>
        </w:rPr>
        <w:t xml:space="preserve"> computational trust of </w:t>
      </w:r>
      <w:r w:rsidR="00637027" w:rsidRPr="00951A78">
        <w:rPr>
          <w:lang w:eastAsia="zh-CN"/>
        </w:rPr>
        <w:t xml:space="preserve">a </w:t>
      </w:r>
      <w:r w:rsidRPr="00951A78">
        <w:rPr>
          <w:lang w:eastAsia="zh-CN"/>
        </w:rPr>
        <w:t>trustworthy metaverse</w:t>
      </w:r>
      <w:r w:rsidR="00637027" w:rsidRPr="00951A78">
        <w:rPr>
          <w:lang w:eastAsia="zh-CN"/>
        </w:rPr>
        <w:t xml:space="preserve"> is provided</w:t>
      </w:r>
      <w:r w:rsidRPr="00951A78">
        <w:rPr>
          <w:lang w:eastAsia="zh-CN"/>
        </w:rPr>
        <w:t>.</w:t>
      </w:r>
    </w:p>
    <w:p w14:paraId="52D3C689" w14:textId="77777777" w:rsidR="00F97DE4" w:rsidRPr="00951A78" w:rsidRDefault="00F97DE4" w:rsidP="00663CC8">
      <w:pPr>
        <w:pStyle w:val="TableNoTitle"/>
        <w:rPr>
          <w:highlight w:val="yellow"/>
        </w:rPr>
      </w:pPr>
      <w:r w:rsidRPr="00951A78">
        <w:rPr>
          <w:lang w:eastAsia="zh-CN"/>
        </w:rPr>
        <w:t xml:space="preserve">Table </w:t>
      </w:r>
      <w:r w:rsidRPr="00951A78">
        <w:rPr>
          <w:rFonts w:eastAsia="Malgun Gothic"/>
          <w:lang w:eastAsia="ko-KR"/>
        </w:rPr>
        <w:t>1</w:t>
      </w:r>
      <w:r w:rsidRPr="00951A78">
        <w:rPr>
          <w:lang w:eastAsia="zh-CN"/>
        </w:rPr>
        <w:t xml:space="preserve"> – Trust indicators for computational trust of trustworthy metaverse</w:t>
      </w:r>
    </w:p>
    <w:tbl>
      <w:tblPr>
        <w:tblStyle w:val="TableGrid"/>
        <w:tblW w:w="9639" w:type="dxa"/>
        <w:jc w:val="center"/>
        <w:tblBorders>
          <w:top w:val="single" w:sz="8" w:space="0" w:color="auto"/>
          <w:left w:val="single" w:sz="8" w:space="0" w:color="auto"/>
          <w:bottom w:val="single" w:sz="8" w:space="0" w:color="auto"/>
          <w:right w:val="single" w:sz="8" w:space="0" w:color="auto"/>
        </w:tblBorders>
        <w:tblLayout w:type="fixed"/>
        <w:tblLook w:val="04A0" w:firstRow="1" w:lastRow="0" w:firstColumn="1" w:lastColumn="0" w:noHBand="0" w:noVBand="1"/>
      </w:tblPr>
      <w:tblGrid>
        <w:gridCol w:w="4909"/>
        <w:gridCol w:w="4730"/>
      </w:tblGrid>
      <w:tr w:rsidR="00F97DE4" w:rsidRPr="00951A78" w14:paraId="7FD89897" w14:textId="77777777" w:rsidTr="005A2BE6">
        <w:trPr>
          <w:trHeight w:val="20"/>
          <w:jc w:val="center"/>
        </w:trPr>
        <w:tc>
          <w:tcPr>
            <w:tcW w:w="4985" w:type="dxa"/>
            <w:tcBorders>
              <w:top w:val="single" w:sz="2" w:space="0" w:color="auto"/>
              <w:bottom w:val="single" w:sz="4" w:space="0" w:color="auto"/>
            </w:tcBorders>
            <w:shd w:val="clear" w:color="auto" w:fill="FFFFFF" w:themeFill="background1"/>
            <w:vAlign w:val="center"/>
          </w:tcPr>
          <w:p w14:paraId="217454EE" w14:textId="77777777" w:rsidR="00F97DE4" w:rsidRPr="008D3E7D" w:rsidRDefault="00F97DE4" w:rsidP="005A2BE6">
            <w:pPr>
              <w:pStyle w:val="Tablehead"/>
              <w:rPr>
                <w:rFonts w:ascii="Times New Roman" w:eastAsia="SimSun" w:hAnsi="Times New Roman"/>
                <w:lang w:eastAsia="zh-CN"/>
              </w:rPr>
            </w:pPr>
            <w:r w:rsidRPr="008D3E7D">
              <w:rPr>
                <w:rFonts w:ascii="Times New Roman" w:hAnsi="Times New Roman"/>
                <w:lang w:eastAsia="zh-CN"/>
              </w:rPr>
              <w:t>Indicators</w:t>
            </w:r>
          </w:p>
        </w:tc>
        <w:tc>
          <w:tcPr>
            <w:tcW w:w="4804" w:type="dxa"/>
            <w:tcBorders>
              <w:top w:val="single" w:sz="2" w:space="0" w:color="auto"/>
              <w:bottom w:val="single" w:sz="4" w:space="0" w:color="auto"/>
            </w:tcBorders>
            <w:shd w:val="clear" w:color="auto" w:fill="FFFFFF" w:themeFill="background1"/>
            <w:vAlign w:val="center"/>
          </w:tcPr>
          <w:p w14:paraId="06EAFC2A" w14:textId="77777777" w:rsidR="00F97DE4" w:rsidRPr="008D3E7D" w:rsidRDefault="00F97DE4" w:rsidP="005A2BE6">
            <w:pPr>
              <w:pStyle w:val="Tablehead"/>
              <w:rPr>
                <w:rFonts w:ascii="Times New Roman" w:eastAsia="SimSun" w:hAnsi="Times New Roman"/>
                <w:lang w:eastAsia="zh-CN"/>
              </w:rPr>
            </w:pPr>
            <w:r w:rsidRPr="008D3E7D">
              <w:rPr>
                <w:rFonts w:ascii="Times New Roman" w:hAnsi="Times New Roman"/>
                <w:lang w:eastAsia="zh-CN"/>
              </w:rPr>
              <w:t>Factors</w:t>
            </w:r>
          </w:p>
        </w:tc>
      </w:tr>
      <w:tr w:rsidR="00F97DE4" w:rsidRPr="00951A78" w14:paraId="0CE7A6A8" w14:textId="77777777" w:rsidTr="005A2BE6">
        <w:trPr>
          <w:trHeight w:val="20"/>
          <w:jc w:val="center"/>
        </w:trPr>
        <w:tc>
          <w:tcPr>
            <w:tcW w:w="4985" w:type="dxa"/>
            <w:vMerge w:val="restart"/>
            <w:tcBorders>
              <w:top w:val="single" w:sz="4" w:space="0" w:color="auto"/>
            </w:tcBorders>
            <w:shd w:val="clear" w:color="auto" w:fill="FFFFFF"/>
            <w:vAlign w:val="center"/>
          </w:tcPr>
          <w:p w14:paraId="3362E80B" w14:textId="77777777" w:rsidR="00F97DE4" w:rsidRPr="008D3E7D" w:rsidRDefault="00F97DE4" w:rsidP="005A2BE6">
            <w:pPr>
              <w:pStyle w:val="Tabletext"/>
              <w:jc w:val="center"/>
              <w:rPr>
                <w:rFonts w:ascii="Times New Roman" w:eastAsia="SimSun" w:hAnsi="Times New Roman"/>
                <w:b/>
                <w:bCs/>
              </w:rPr>
            </w:pPr>
            <w:bookmarkStart w:id="54" w:name="OLE_LINK226"/>
            <w:r w:rsidRPr="008D3E7D">
              <w:rPr>
                <w:rFonts w:ascii="Times New Roman" w:hAnsi="Times New Roman"/>
                <w:b/>
                <w:bCs/>
              </w:rPr>
              <w:t>Accuracy</w:t>
            </w:r>
            <w:bookmarkEnd w:id="54"/>
          </w:p>
        </w:tc>
        <w:tc>
          <w:tcPr>
            <w:tcW w:w="4804" w:type="dxa"/>
            <w:tcBorders>
              <w:top w:val="single" w:sz="4" w:space="0" w:color="auto"/>
            </w:tcBorders>
            <w:shd w:val="clear" w:color="auto" w:fill="FFFFFF"/>
            <w:vAlign w:val="center"/>
          </w:tcPr>
          <w:p w14:paraId="746CCC54" w14:textId="77777777" w:rsidR="00F97DE4" w:rsidRPr="008D3E7D" w:rsidRDefault="00F97DE4" w:rsidP="005A2BE6">
            <w:pPr>
              <w:pStyle w:val="Tabletext"/>
              <w:jc w:val="center"/>
              <w:rPr>
                <w:rFonts w:ascii="Times New Roman" w:hAnsi="Times New Roman"/>
                <w:lang w:eastAsia="zh-CN"/>
              </w:rPr>
            </w:pPr>
            <w:proofErr w:type="spellStart"/>
            <w:r w:rsidRPr="008D3E7D">
              <w:rPr>
                <w:rFonts w:ascii="Times New Roman" w:hAnsi="Times New Roman"/>
                <w:lang w:eastAsia="zh-CN"/>
              </w:rPr>
              <w:t>QoE</w:t>
            </w:r>
            <w:proofErr w:type="spellEnd"/>
          </w:p>
        </w:tc>
      </w:tr>
      <w:tr w:rsidR="00F97DE4" w:rsidRPr="00951A78" w14:paraId="5189DC54" w14:textId="77777777" w:rsidTr="005A2BE6">
        <w:trPr>
          <w:trHeight w:val="20"/>
          <w:jc w:val="center"/>
        </w:trPr>
        <w:tc>
          <w:tcPr>
            <w:tcW w:w="4985" w:type="dxa"/>
            <w:vMerge/>
            <w:shd w:val="clear" w:color="auto" w:fill="FFFFFF"/>
            <w:vAlign w:val="center"/>
          </w:tcPr>
          <w:p w14:paraId="2DF1437D" w14:textId="77777777" w:rsidR="00F97DE4" w:rsidRPr="008D3E7D" w:rsidRDefault="00F97DE4" w:rsidP="005A2BE6">
            <w:pPr>
              <w:pStyle w:val="Tabletext"/>
              <w:jc w:val="center"/>
              <w:rPr>
                <w:rFonts w:ascii="Times New Roman" w:hAnsi="Times New Roman"/>
                <w:b/>
                <w:bCs/>
              </w:rPr>
            </w:pPr>
          </w:p>
        </w:tc>
        <w:tc>
          <w:tcPr>
            <w:tcW w:w="4804" w:type="dxa"/>
            <w:shd w:val="clear" w:color="auto" w:fill="FFFFFF"/>
            <w:vAlign w:val="center"/>
          </w:tcPr>
          <w:p w14:paraId="1BB6DEB1" w14:textId="7A4E369E" w:rsidR="00F97DE4" w:rsidRPr="008D3E7D" w:rsidRDefault="00637027" w:rsidP="005A2BE6">
            <w:pPr>
              <w:pStyle w:val="Tabletext"/>
              <w:jc w:val="center"/>
              <w:rPr>
                <w:rFonts w:ascii="Times New Roman" w:hAnsi="Times New Roman"/>
                <w:lang w:eastAsia="zh-CN"/>
              </w:rPr>
            </w:pPr>
            <w:r w:rsidRPr="008D3E7D">
              <w:rPr>
                <w:rFonts w:ascii="Times New Roman" w:hAnsi="Times New Roman"/>
                <w:lang w:eastAsia="zh-CN"/>
              </w:rPr>
              <w:t>Quality of service (</w:t>
            </w:r>
            <w:r w:rsidR="00F97DE4" w:rsidRPr="008D3E7D">
              <w:rPr>
                <w:rFonts w:ascii="Times New Roman" w:hAnsi="Times New Roman"/>
                <w:lang w:eastAsia="zh-CN"/>
              </w:rPr>
              <w:t>QoS</w:t>
            </w:r>
            <w:r w:rsidRPr="008D3E7D">
              <w:rPr>
                <w:rFonts w:ascii="Times New Roman" w:hAnsi="Times New Roman"/>
                <w:lang w:eastAsia="zh-CN"/>
              </w:rPr>
              <w:t>)</w:t>
            </w:r>
          </w:p>
        </w:tc>
      </w:tr>
      <w:tr w:rsidR="00F97DE4" w:rsidRPr="00951A78" w14:paraId="5200A929" w14:textId="77777777" w:rsidTr="005A2BE6">
        <w:trPr>
          <w:trHeight w:val="20"/>
          <w:jc w:val="center"/>
        </w:trPr>
        <w:tc>
          <w:tcPr>
            <w:tcW w:w="4985" w:type="dxa"/>
            <w:vMerge/>
            <w:vAlign w:val="center"/>
          </w:tcPr>
          <w:p w14:paraId="30D66CEA" w14:textId="77777777" w:rsidR="00F97DE4" w:rsidRPr="008D3E7D" w:rsidRDefault="00F97DE4" w:rsidP="005A2BE6">
            <w:pPr>
              <w:pStyle w:val="Tabletext"/>
              <w:jc w:val="center"/>
              <w:rPr>
                <w:rFonts w:ascii="Times New Roman" w:eastAsia="SimSun" w:hAnsi="Times New Roman"/>
                <w:b/>
                <w:bCs/>
              </w:rPr>
            </w:pPr>
          </w:p>
        </w:tc>
        <w:tc>
          <w:tcPr>
            <w:tcW w:w="4804" w:type="dxa"/>
            <w:shd w:val="clear" w:color="auto" w:fill="FFFFFF"/>
            <w:vAlign w:val="center"/>
          </w:tcPr>
          <w:p w14:paraId="2D1D2427" w14:textId="77777777" w:rsidR="00F97DE4" w:rsidRPr="008D3E7D" w:rsidRDefault="00F97DE4" w:rsidP="005A2BE6">
            <w:pPr>
              <w:pStyle w:val="Tabletext"/>
              <w:jc w:val="center"/>
              <w:rPr>
                <w:rFonts w:ascii="Times New Roman" w:hAnsi="Times New Roman"/>
                <w:lang w:eastAsia="zh-CN"/>
              </w:rPr>
            </w:pPr>
            <w:r w:rsidRPr="008D3E7D">
              <w:rPr>
                <w:rFonts w:ascii="Times New Roman" w:hAnsi="Times New Roman"/>
                <w:lang w:eastAsia="zh-CN"/>
              </w:rPr>
              <w:t>Timeliness</w:t>
            </w:r>
          </w:p>
        </w:tc>
      </w:tr>
      <w:tr w:rsidR="00F97DE4" w:rsidRPr="00951A78" w14:paraId="60C40B93" w14:textId="77777777" w:rsidTr="005A2BE6">
        <w:trPr>
          <w:trHeight w:val="20"/>
          <w:jc w:val="center"/>
        </w:trPr>
        <w:tc>
          <w:tcPr>
            <w:tcW w:w="4985" w:type="dxa"/>
            <w:vMerge/>
            <w:vAlign w:val="center"/>
          </w:tcPr>
          <w:p w14:paraId="7E665E2F" w14:textId="77777777" w:rsidR="00F97DE4" w:rsidRPr="008D3E7D" w:rsidRDefault="00F97DE4" w:rsidP="005A2BE6">
            <w:pPr>
              <w:pStyle w:val="Tabletext"/>
              <w:jc w:val="center"/>
              <w:rPr>
                <w:rFonts w:ascii="Times New Roman" w:eastAsia="SimSun" w:hAnsi="Times New Roman"/>
                <w:b/>
                <w:bCs/>
              </w:rPr>
            </w:pPr>
          </w:p>
        </w:tc>
        <w:tc>
          <w:tcPr>
            <w:tcW w:w="4804" w:type="dxa"/>
            <w:shd w:val="clear" w:color="auto" w:fill="FFFFFF"/>
            <w:vAlign w:val="center"/>
          </w:tcPr>
          <w:p w14:paraId="38383E8A" w14:textId="77777777" w:rsidR="00F97DE4" w:rsidRPr="008D3E7D" w:rsidRDefault="00F97DE4" w:rsidP="005A2BE6">
            <w:pPr>
              <w:pStyle w:val="Tabletext"/>
              <w:jc w:val="center"/>
              <w:rPr>
                <w:rFonts w:ascii="Times New Roman" w:hAnsi="Times New Roman"/>
                <w:lang w:eastAsia="zh-CN"/>
              </w:rPr>
            </w:pPr>
            <w:r w:rsidRPr="008D3E7D">
              <w:rPr>
                <w:rFonts w:ascii="Times New Roman" w:hAnsi="Times New Roman"/>
                <w:lang w:eastAsia="zh-CN"/>
              </w:rPr>
              <w:t>Resource</w:t>
            </w:r>
          </w:p>
        </w:tc>
      </w:tr>
      <w:tr w:rsidR="00F97DE4" w:rsidRPr="00951A78" w14:paraId="2B9D02FA" w14:textId="77777777" w:rsidTr="005A2BE6">
        <w:trPr>
          <w:trHeight w:val="20"/>
          <w:jc w:val="center"/>
        </w:trPr>
        <w:tc>
          <w:tcPr>
            <w:tcW w:w="4985" w:type="dxa"/>
            <w:vMerge w:val="restart"/>
            <w:shd w:val="clear" w:color="auto" w:fill="FFFFFF"/>
            <w:vAlign w:val="center"/>
          </w:tcPr>
          <w:p w14:paraId="5BFCDF44" w14:textId="77777777" w:rsidR="00F97DE4" w:rsidRPr="008D3E7D" w:rsidRDefault="00F97DE4" w:rsidP="005A2BE6">
            <w:pPr>
              <w:pStyle w:val="Tabletext"/>
              <w:jc w:val="center"/>
              <w:rPr>
                <w:rFonts w:ascii="Times New Roman" w:hAnsi="Times New Roman"/>
                <w:b/>
                <w:bCs/>
              </w:rPr>
            </w:pPr>
            <w:bookmarkStart w:id="55" w:name="OLE_LINK227"/>
            <w:r w:rsidRPr="008D3E7D">
              <w:rPr>
                <w:rFonts w:ascii="Times New Roman" w:hAnsi="Times New Roman"/>
                <w:b/>
                <w:bCs/>
              </w:rPr>
              <w:t>Stability</w:t>
            </w:r>
            <w:bookmarkEnd w:id="55"/>
          </w:p>
        </w:tc>
        <w:tc>
          <w:tcPr>
            <w:tcW w:w="4804" w:type="dxa"/>
            <w:shd w:val="clear" w:color="auto" w:fill="FFFFFF"/>
            <w:vAlign w:val="center"/>
          </w:tcPr>
          <w:p w14:paraId="0F0E1DE1" w14:textId="77777777" w:rsidR="00F97DE4" w:rsidRPr="008D3E7D" w:rsidRDefault="00F97DE4" w:rsidP="005A2BE6">
            <w:pPr>
              <w:pStyle w:val="Tabletext"/>
              <w:jc w:val="center"/>
              <w:rPr>
                <w:rFonts w:ascii="Times New Roman" w:hAnsi="Times New Roman"/>
                <w:lang w:eastAsia="zh-CN"/>
              </w:rPr>
            </w:pPr>
            <w:r w:rsidRPr="008D3E7D">
              <w:rPr>
                <w:rFonts w:ascii="Times New Roman" w:hAnsi="Times New Roman"/>
                <w:lang w:eastAsia="zh-CN"/>
              </w:rPr>
              <w:t>Interruption</w:t>
            </w:r>
          </w:p>
        </w:tc>
      </w:tr>
      <w:tr w:rsidR="00F97DE4" w:rsidRPr="00951A78" w14:paraId="3617B09F" w14:textId="77777777" w:rsidTr="005A2BE6">
        <w:trPr>
          <w:trHeight w:val="20"/>
          <w:jc w:val="center"/>
        </w:trPr>
        <w:tc>
          <w:tcPr>
            <w:tcW w:w="4985" w:type="dxa"/>
            <w:vMerge/>
            <w:vAlign w:val="center"/>
          </w:tcPr>
          <w:p w14:paraId="4187FA2D" w14:textId="77777777" w:rsidR="00F97DE4" w:rsidRPr="008D3E7D" w:rsidRDefault="00F97DE4" w:rsidP="005A2BE6">
            <w:pPr>
              <w:pStyle w:val="Tabletext"/>
              <w:jc w:val="center"/>
              <w:rPr>
                <w:rFonts w:ascii="Times New Roman" w:hAnsi="Times New Roman"/>
                <w:b/>
                <w:bCs/>
              </w:rPr>
            </w:pPr>
          </w:p>
        </w:tc>
        <w:tc>
          <w:tcPr>
            <w:tcW w:w="4804" w:type="dxa"/>
            <w:shd w:val="clear" w:color="auto" w:fill="FFFFFF"/>
            <w:vAlign w:val="center"/>
          </w:tcPr>
          <w:p w14:paraId="18956385" w14:textId="77777777" w:rsidR="00F97DE4" w:rsidRPr="008D3E7D" w:rsidRDefault="00F97DE4" w:rsidP="005A2BE6">
            <w:pPr>
              <w:pStyle w:val="Tabletext"/>
              <w:jc w:val="center"/>
              <w:rPr>
                <w:rFonts w:ascii="Times New Roman" w:hAnsi="Times New Roman"/>
                <w:lang w:eastAsia="zh-CN"/>
              </w:rPr>
            </w:pPr>
            <w:r w:rsidRPr="008D3E7D">
              <w:rPr>
                <w:rFonts w:ascii="Times New Roman" w:hAnsi="Times New Roman"/>
                <w:lang w:eastAsia="zh-CN"/>
              </w:rPr>
              <w:t>Accident</w:t>
            </w:r>
          </w:p>
        </w:tc>
      </w:tr>
      <w:tr w:rsidR="00F97DE4" w:rsidRPr="00951A78" w14:paraId="601E700B" w14:textId="77777777" w:rsidTr="005A2BE6">
        <w:trPr>
          <w:trHeight w:val="20"/>
          <w:jc w:val="center"/>
        </w:trPr>
        <w:tc>
          <w:tcPr>
            <w:tcW w:w="4985" w:type="dxa"/>
            <w:vMerge/>
            <w:vAlign w:val="center"/>
          </w:tcPr>
          <w:p w14:paraId="45DF8C4B" w14:textId="77777777" w:rsidR="00F97DE4" w:rsidRPr="008D3E7D" w:rsidRDefault="00F97DE4" w:rsidP="005A2BE6">
            <w:pPr>
              <w:pStyle w:val="Tabletext"/>
              <w:jc w:val="center"/>
              <w:rPr>
                <w:rFonts w:ascii="Times New Roman" w:hAnsi="Times New Roman"/>
                <w:b/>
                <w:bCs/>
              </w:rPr>
            </w:pPr>
          </w:p>
        </w:tc>
        <w:tc>
          <w:tcPr>
            <w:tcW w:w="4804" w:type="dxa"/>
            <w:shd w:val="clear" w:color="auto" w:fill="FFFFFF"/>
            <w:vAlign w:val="center"/>
          </w:tcPr>
          <w:p w14:paraId="2C15EC7E" w14:textId="77777777" w:rsidR="00F97DE4" w:rsidRPr="008D3E7D" w:rsidRDefault="00F97DE4" w:rsidP="005A2BE6">
            <w:pPr>
              <w:pStyle w:val="Tabletext"/>
              <w:jc w:val="center"/>
              <w:rPr>
                <w:rFonts w:ascii="Times New Roman" w:hAnsi="Times New Roman"/>
                <w:lang w:eastAsia="zh-CN"/>
              </w:rPr>
            </w:pPr>
            <w:r w:rsidRPr="008D3E7D">
              <w:rPr>
                <w:rFonts w:ascii="Times New Roman" w:hAnsi="Times New Roman"/>
                <w:lang w:eastAsia="zh-CN"/>
              </w:rPr>
              <w:t>Maturity</w:t>
            </w:r>
          </w:p>
        </w:tc>
      </w:tr>
      <w:tr w:rsidR="00F97DE4" w:rsidRPr="00951A78" w14:paraId="29839530" w14:textId="77777777" w:rsidTr="005A2BE6">
        <w:trPr>
          <w:trHeight w:val="20"/>
          <w:jc w:val="center"/>
        </w:trPr>
        <w:tc>
          <w:tcPr>
            <w:tcW w:w="4985" w:type="dxa"/>
            <w:vMerge/>
            <w:vAlign w:val="center"/>
          </w:tcPr>
          <w:p w14:paraId="0ABD40C6" w14:textId="77777777" w:rsidR="00F97DE4" w:rsidRPr="008D3E7D" w:rsidRDefault="00F97DE4" w:rsidP="005A2BE6">
            <w:pPr>
              <w:pStyle w:val="Tabletext"/>
              <w:jc w:val="center"/>
              <w:rPr>
                <w:rFonts w:ascii="Times New Roman" w:hAnsi="Times New Roman"/>
                <w:b/>
                <w:bCs/>
              </w:rPr>
            </w:pPr>
          </w:p>
        </w:tc>
        <w:tc>
          <w:tcPr>
            <w:tcW w:w="4804" w:type="dxa"/>
            <w:shd w:val="clear" w:color="auto" w:fill="FFFFFF"/>
            <w:vAlign w:val="center"/>
          </w:tcPr>
          <w:p w14:paraId="196A9930" w14:textId="77777777" w:rsidR="00F97DE4" w:rsidRPr="008D3E7D" w:rsidRDefault="00F97DE4" w:rsidP="005A2BE6">
            <w:pPr>
              <w:pStyle w:val="Tabletext"/>
              <w:jc w:val="center"/>
              <w:rPr>
                <w:rFonts w:ascii="Times New Roman" w:hAnsi="Times New Roman"/>
                <w:lang w:eastAsia="zh-CN"/>
              </w:rPr>
            </w:pPr>
            <w:r w:rsidRPr="008D3E7D">
              <w:rPr>
                <w:rFonts w:ascii="Times New Roman" w:hAnsi="Times New Roman"/>
                <w:lang w:eastAsia="zh-CN"/>
              </w:rPr>
              <w:t>Variability</w:t>
            </w:r>
          </w:p>
        </w:tc>
      </w:tr>
      <w:tr w:rsidR="00F97DE4" w:rsidRPr="00951A78" w14:paraId="015D76FB" w14:textId="77777777" w:rsidTr="005A2BE6">
        <w:trPr>
          <w:trHeight w:val="20"/>
          <w:jc w:val="center"/>
        </w:trPr>
        <w:tc>
          <w:tcPr>
            <w:tcW w:w="4985" w:type="dxa"/>
            <w:vMerge w:val="restart"/>
            <w:vAlign w:val="center"/>
          </w:tcPr>
          <w:p w14:paraId="37FF289B" w14:textId="77777777" w:rsidR="00F97DE4" w:rsidRPr="008D3E7D" w:rsidRDefault="00F97DE4" w:rsidP="005A2BE6">
            <w:pPr>
              <w:pStyle w:val="Tabletext"/>
              <w:jc w:val="center"/>
              <w:rPr>
                <w:rFonts w:ascii="Times New Roman" w:hAnsi="Times New Roman"/>
                <w:b/>
                <w:bCs/>
              </w:rPr>
            </w:pPr>
            <w:r w:rsidRPr="008D3E7D">
              <w:rPr>
                <w:rFonts w:ascii="Times New Roman" w:hAnsi="Times New Roman"/>
                <w:b/>
                <w:bCs/>
              </w:rPr>
              <w:t>Controllability</w:t>
            </w:r>
          </w:p>
        </w:tc>
        <w:tc>
          <w:tcPr>
            <w:tcW w:w="4804" w:type="dxa"/>
            <w:shd w:val="clear" w:color="auto" w:fill="FFFFFF"/>
            <w:vAlign w:val="center"/>
          </w:tcPr>
          <w:p w14:paraId="52C597CD" w14:textId="77777777" w:rsidR="00F97DE4" w:rsidRPr="008D3E7D" w:rsidRDefault="00F97DE4" w:rsidP="005A2BE6">
            <w:pPr>
              <w:pStyle w:val="Tabletext"/>
              <w:jc w:val="center"/>
              <w:rPr>
                <w:rFonts w:ascii="Times New Roman" w:hAnsi="Times New Roman"/>
                <w:lang w:eastAsia="zh-CN"/>
              </w:rPr>
            </w:pPr>
            <w:r w:rsidRPr="008D3E7D">
              <w:rPr>
                <w:rFonts w:ascii="Times New Roman" w:hAnsi="Times New Roman"/>
                <w:lang w:eastAsia="zh-CN"/>
              </w:rPr>
              <w:t>Predictability</w:t>
            </w:r>
          </w:p>
        </w:tc>
      </w:tr>
      <w:tr w:rsidR="00F97DE4" w:rsidRPr="00951A78" w14:paraId="5CCB53DB" w14:textId="77777777" w:rsidTr="005A2BE6">
        <w:trPr>
          <w:trHeight w:val="20"/>
          <w:jc w:val="center"/>
        </w:trPr>
        <w:tc>
          <w:tcPr>
            <w:tcW w:w="4985" w:type="dxa"/>
            <w:vMerge/>
            <w:vAlign w:val="center"/>
          </w:tcPr>
          <w:p w14:paraId="79AA370C" w14:textId="77777777" w:rsidR="00F97DE4" w:rsidRPr="008D3E7D" w:rsidRDefault="00F97DE4" w:rsidP="005A2BE6">
            <w:pPr>
              <w:pStyle w:val="Tabletext"/>
              <w:jc w:val="center"/>
              <w:rPr>
                <w:rFonts w:ascii="Times New Roman" w:hAnsi="Times New Roman"/>
                <w:b/>
                <w:bCs/>
              </w:rPr>
            </w:pPr>
          </w:p>
        </w:tc>
        <w:tc>
          <w:tcPr>
            <w:tcW w:w="4804" w:type="dxa"/>
            <w:shd w:val="clear" w:color="auto" w:fill="FFFFFF"/>
            <w:vAlign w:val="center"/>
          </w:tcPr>
          <w:p w14:paraId="120ECC96" w14:textId="77777777" w:rsidR="00F97DE4" w:rsidRPr="008D3E7D" w:rsidRDefault="00F97DE4" w:rsidP="005A2BE6">
            <w:pPr>
              <w:pStyle w:val="Tabletext"/>
              <w:jc w:val="center"/>
              <w:rPr>
                <w:rFonts w:ascii="Times New Roman" w:hAnsi="Times New Roman"/>
                <w:lang w:eastAsia="zh-CN"/>
              </w:rPr>
            </w:pPr>
            <w:r w:rsidRPr="008D3E7D">
              <w:rPr>
                <w:rFonts w:ascii="Times New Roman" w:hAnsi="Times New Roman"/>
                <w:lang w:eastAsia="zh-CN"/>
              </w:rPr>
              <w:t>Supervision</w:t>
            </w:r>
          </w:p>
        </w:tc>
      </w:tr>
      <w:tr w:rsidR="00F97DE4" w:rsidRPr="00951A78" w14:paraId="42B0C849" w14:textId="77777777" w:rsidTr="005A2BE6">
        <w:trPr>
          <w:trHeight w:val="20"/>
          <w:jc w:val="center"/>
        </w:trPr>
        <w:tc>
          <w:tcPr>
            <w:tcW w:w="4985" w:type="dxa"/>
            <w:vMerge/>
            <w:vAlign w:val="center"/>
          </w:tcPr>
          <w:p w14:paraId="7F5CEFB1" w14:textId="77777777" w:rsidR="00F97DE4" w:rsidRPr="008D3E7D" w:rsidRDefault="00F97DE4" w:rsidP="005A2BE6">
            <w:pPr>
              <w:pStyle w:val="Tabletext"/>
              <w:jc w:val="center"/>
              <w:rPr>
                <w:rFonts w:ascii="Times New Roman" w:hAnsi="Times New Roman"/>
                <w:b/>
                <w:bCs/>
              </w:rPr>
            </w:pPr>
          </w:p>
        </w:tc>
        <w:tc>
          <w:tcPr>
            <w:tcW w:w="4804" w:type="dxa"/>
            <w:shd w:val="clear" w:color="auto" w:fill="FFFFFF"/>
            <w:vAlign w:val="center"/>
          </w:tcPr>
          <w:p w14:paraId="2B645229" w14:textId="77777777" w:rsidR="00F97DE4" w:rsidRPr="008D3E7D" w:rsidRDefault="00F97DE4" w:rsidP="005A2BE6">
            <w:pPr>
              <w:pStyle w:val="Tabletext"/>
              <w:jc w:val="center"/>
              <w:rPr>
                <w:rFonts w:ascii="Times New Roman" w:hAnsi="Times New Roman"/>
                <w:lang w:eastAsia="zh-CN"/>
              </w:rPr>
            </w:pPr>
            <w:r w:rsidRPr="008D3E7D">
              <w:rPr>
                <w:rFonts w:ascii="Times New Roman" w:hAnsi="Times New Roman"/>
                <w:lang w:eastAsia="zh-CN"/>
              </w:rPr>
              <w:t>Compliance</w:t>
            </w:r>
          </w:p>
        </w:tc>
      </w:tr>
      <w:tr w:rsidR="00F97DE4" w:rsidRPr="00951A78" w14:paraId="6F9E260E" w14:textId="77777777" w:rsidTr="005A2BE6">
        <w:trPr>
          <w:trHeight w:val="20"/>
          <w:jc w:val="center"/>
        </w:trPr>
        <w:tc>
          <w:tcPr>
            <w:tcW w:w="4985" w:type="dxa"/>
            <w:vMerge/>
            <w:vAlign w:val="center"/>
          </w:tcPr>
          <w:p w14:paraId="130066BF" w14:textId="77777777" w:rsidR="00F97DE4" w:rsidRPr="008D3E7D" w:rsidRDefault="00F97DE4" w:rsidP="005A2BE6">
            <w:pPr>
              <w:pStyle w:val="Tabletext"/>
              <w:jc w:val="center"/>
              <w:rPr>
                <w:rFonts w:ascii="Times New Roman" w:hAnsi="Times New Roman"/>
                <w:b/>
                <w:bCs/>
              </w:rPr>
            </w:pPr>
          </w:p>
        </w:tc>
        <w:tc>
          <w:tcPr>
            <w:tcW w:w="4804" w:type="dxa"/>
            <w:shd w:val="clear" w:color="auto" w:fill="FFFFFF"/>
            <w:vAlign w:val="center"/>
          </w:tcPr>
          <w:p w14:paraId="11727924" w14:textId="77777777" w:rsidR="00F97DE4" w:rsidRPr="008D3E7D" w:rsidRDefault="00F97DE4" w:rsidP="005A2BE6">
            <w:pPr>
              <w:pStyle w:val="Tabletext"/>
              <w:jc w:val="center"/>
              <w:rPr>
                <w:rFonts w:ascii="Times New Roman" w:hAnsi="Times New Roman"/>
                <w:lang w:eastAsia="zh-CN"/>
              </w:rPr>
            </w:pPr>
            <w:proofErr w:type="gramStart"/>
            <w:r w:rsidRPr="008D3E7D">
              <w:rPr>
                <w:rFonts w:ascii="Times New Roman" w:hAnsi="Times New Roman"/>
                <w:lang w:eastAsia="zh-CN"/>
              </w:rPr>
              <w:t>Taken-over</w:t>
            </w:r>
            <w:proofErr w:type="gramEnd"/>
          </w:p>
        </w:tc>
      </w:tr>
      <w:tr w:rsidR="00F97DE4" w:rsidRPr="00951A78" w14:paraId="0961C18D" w14:textId="77777777" w:rsidTr="005A2BE6">
        <w:trPr>
          <w:trHeight w:val="20"/>
          <w:jc w:val="center"/>
        </w:trPr>
        <w:tc>
          <w:tcPr>
            <w:tcW w:w="4985" w:type="dxa"/>
            <w:vMerge w:val="restart"/>
            <w:shd w:val="clear" w:color="auto" w:fill="FFFFFF"/>
            <w:vAlign w:val="center"/>
          </w:tcPr>
          <w:p w14:paraId="2126C7F8" w14:textId="77777777" w:rsidR="00F97DE4" w:rsidRPr="008D3E7D" w:rsidRDefault="00F97DE4" w:rsidP="005A2BE6">
            <w:pPr>
              <w:pStyle w:val="Tabletext"/>
              <w:jc w:val="center"/>
              <w:rPr>
                <w:rFonts w:ascii="Times New Roman" w:hAnsi="Times New Roman"/>
                <w:b/>
                <w:bCs/>
              </w:rPr>
            </w:pPr>
            <w:bookmarkStart w:id="56" w:name="OLE_LINK232"/>
            <w:r w:rsidRPr="008D3E7D">
              <w:rPr>
                <w:rFonts w:ascii="Times New Roman" w:hAnsi="Times New Roman"/>
                <w:b/>
                <w:bCs/>
              </w:rPr>
              <w:t>Resilience</w:t>
            </w:r>
            <w:bookmarkEnd w:id="56"/>
          </w:p>
        </w:tc>
        <w:tc>
          <w:tcPr>
            <w:tcW w:w="4804" w:type="dxa"/>
            <w:shd w:val="clear" w:color="auto" w:fill="FFFFFF"/>
            <w:vAlign w:val="center"/>
          </w:tcPr>
          <w:p w14:paraId="67D249B0" w14:textId="77777777" w:rsidR="00F97DE4" w:rsidRPr="008D3E7D" w:rsidRDefault="00F97DE4" w:rsidP="005A2BE6">
            <w:pPr>
              <w:pStyle w:val="Tabletext"/>
              <w:jc w:val="center"/>
              <w:rPr>
                <w:rFonts w:ascii="Times New Roman" w:hAnsi="Times New Roman"/>
                <w:lang w:eastAsia="zh-CN"/>
              </w:rPr>
            </w:pPr>
            <w:bookmarkStart w:id="57" w:name="OLE_LINK22"/>
            <w:r w:rsidRPr="008D3E7D">
              <w:rPr>
                <w:rFonts w:ascii="Times New Roman" w:hAnsi="Times New Roman"/>
                <w:lang w:eastAsia="zh-CN"/>
              </w:rPr>
              <w:t>B</w:t>
            </w:r>
            <w:bookmarkEnd w:id="57"/>
            <w:r w:rsidRPr="008D3E7D">
              <w:rPr>
                <w:rFonts w:ascii="Times New Roman" w:hAnsi="Times New Roman"/>
                <w:lang w:eastAsia="zh-CN"/>
              </w:rPr>
              <w:t>ackup</w:t>
            </w:r>
          </w:p>
        </w:tc>
      </w:tr>
      <w:tr w:rsidR="00F97DE4" w:rsidRPr="00951A78" w14:paraId="6E2E04FD" w14:textId="77777777" w:rsidTr="005A2BE6">
        <w:trPr>
          <w:trHeight w:val="20"/>
          <w:jc w:val="center"/>
        </w:trPr>
        <w:tc>
          <w:tcPr>
            <w:tcW w:w="4985" w:type="dxa"/>
            <w:vMerge/>
            <w:vAlign w:val="center"/>
          </w:tcPr>
          <w:p w14:paraId="064B052F" w14:textId="77777777" w:rsidR="00F97DE4" w:rsidRPr="008D3E7D" w:rsidRDefault="00F97DE4" w:rsidP="005A2BE6">
            <w:pPr>
              <w:pStyle w:val="Tabletext"/>
              <w:jc w:val="center"/>
              <w:rPr>
                <w:rFonts w:ascii="Times New Roman" w:hAnsi="Times New Roman"/>
                <w:b/>
                <w:bCs/>
              </w:rPr>
            </w:pPr>
          </w:p>
        </w:tc>
        <w:tc>
          <w:tcPr>
            <w:tcW w:w="4804" w:type="dxa"/>
            <w:shd w:val="clear" w:color="auto" w:fill="FFFFFF"/>
            <w:vAlign w:val="center"/>
          </w:tcPr>
          <w:p w14:paraId="07129014" w14:textId="77777777" w:rsidR="00F97DE4" w:rsidRPr="008D3E7D" w:rsidRDefault="00F97DE4" w:rsidP="005A2BE6">
            <w:pPr>
              <w:pStyle w:val="Tabletext"/>
              <w:jc w:val="center"/>
              <w:rPr>
                <w:rFonts w:ascii="Times New Roman" w:hAnsi="Times New Roman"/>
                <w:lang w:eastAsia="zh-CN"/>
              </w:rPr>
            </w:pPr>
            <w:r w:rsidRPr="008D3E7D">
              <w:rPr>
                <w:rFonts w:ascii="Times New Roman" w:hAnsi="Times New Roman"/>
                <w:lang w:eastAsia="zh-CN"/>
              </w:rPr>
              <w:t>Reset</w:t>
            </w:r>
          </w:p>
        </w:tc>
      </w:tr>
      <w:tr w:rsidR="00F97DE4" w:rsidRPr="00951A78" w14:paraId="7CC31F77" w14:textId="77777777" w:rsidTr="005A2BE6">
        <w:trPr>
          <w:trHeight w:val="20"/>
          <w:jc w:val="center"/>
        </w:trPr>
        <w:tc>
          <w:tcPr>
            <w:tcW w:w="4985" w:type="dxa"/>
            <w:vMerge w:val="restart"/>
            <w:shd w:val="clear" w:color="auto" w:fill="FFFFFF"/>
            <w:vAlign w:val="center"/>
          </w:tcPr>
          <w:p w14:paraId="768240D0" w14:textId="77777777" w:rsidR="00F97DE4" w:rsidRPr="008D3E7D" w:rsidRDefault="00F97DE4" w:rsidP="005A2BE6">
            <w:pPr>
              <w:pStyle w:val="Tabletext"/>
              <w:jc w:val="center"/>
              <w:rPr>
                <w:rFonts w:ascii="Times New Roman" w:hAnsi="Times New Roman"/>
                <w:b/>
                <w:bCs/>
              </w:rPr>
            </w:pPr>
            <w:bookmarkStart w:id="58" w:name="OLE_LINK233"/>
            <w:bookmarkEnd w:id="58"/>
            <w:r w:rsidRPr="008D3E7D">
              <w:rPr>
                <w:rFonts w:ascii="Times New Roman" w:hAnsi="Times New Roman"/>
                <w:b/>
                <w:bCs/>
              </w:rPr>
              <w:t>Adaptability</w:t>
            </w:r>
          </w:p>
        </w:tc>
        <w:tc>
          <w:tcPr>
            <w:tcW w:w="4804" w:type="dxa"/>
            <w:shd w:val="clear" w:color="auto" w:fill="FFFFFF"/>
            <w:vAlign w:val="center"/>
          </w:tcPr>
          <w:p w14:paraId="7DFD62C5" w14:textId="77777777" w:rsidR="00F97DE4" w:rsidRPr="008D3E7D" w:rsidRDefault="00F97DE4" w:rsidP="005A2BE6">
            <w:pPr>
              <w:pStyle w:val="Tabletext"/>
              <w:jc w:val="center"/>
              <w:rPr>
                <w:rFonts w:ascii="Times New Roman" w:hAnsi="Times New Roman"/>
                <w:lang w:eastAsia="zh-CN"/>
              </w:rPr>
            </w:pPr>
            <w:r w:rsidRPr="008D3E7D">
              <w:rPr>
                <w:rFonts w:ascii="Times New Roman" w:hAnsi="Times New Roman"/>
                <w:lang w:eastAsia="zh-CN"/>
              </w:rPr>
              <w:t>Flexibility</w:t>
            </w:r>
          </w:p>
        </w:tc>
      </w:tr>
      <w:tr w:rsidR="00F97DE4" w:rsidRPr="00951A78" w14:paraId="0345CB67" w14:textId="77777777" w:rsidTr="005A2BE6">
        <w:trPr>
          <w:trHeight w:val="20"/>
          <w:jc w:val="center"/>
        </w:trPr>
        <w:tc>
          <w:tcPr>
            <w:tcW w:w="4985" w:type="dxa"/>
            <w:vMerge/>
            <w:vAlign w:val="center"/>
          </w:tcPr>
          <w:p w14:paraId="649B1AD4" w14:textId="77777777" w:rsidR="00F97DE4" w:rsidRPr="008D3E7D" w:rsidRDefault="00F97DE4" w:rsidP="005A2BE6">
            <w:pPr>
              <w:pStyle w:val="Tabletext"/>
              <w:jc w:val="center"/>
              <w:rPr>
                <w:rFonts w:ascii="Times New Roman" w:hAnsi="Times New Roman"/>
                <w:b/>
                <w:bCs/>
              </w:rPr>
            </w:pPr>
          </w:p>
        </w:tc>
        <w:tc>
          <w:tcPr>
            <w:tcW w:w="4804" w:type="dxa"/>
            <w:shd w:val="clear" w:color="auto" w:fill="FFFFFF"/>
            <w:vAlign w:val="center"/>
          </w:tcPr>
          <w:p w14:paraId="2D6127EF" w14:textId="77777777" w:rsidR="00F97DE4" w:rsidRPr="008D3E7D" w:rsidRDefault="00F97DE4" w:rsidP="005A2BE6">
            <w:pPr>
              <w:pStyle w:val="Tabletext"/>
              <w:jc w:val="center"/>
              <w:rPr>
                <w:rFonts w:ascii="Times New Roman" w:hAnsi="Times New Roman"/>
                <w:lang w:eastAsia="zh-CN"/>
              </w:rPr>
            </w:pPr>
            <w:r w:rsidRPr="008D3E7D">
              <w:rPr>
                <w:rFonts w:ascii="Times New Roman" w:hAnsi="Times New Roman"/>
                <w:lang w:eastAsia="zh-CN"/>
              </w:rPr>
              <w:t>Adjustment</w:t>
            </w:r>
          </w:p>
        </w:tc>
      </w:tr>
      <w:tr w:rsidR="00F97DE4" w:rsidRPr="00951A78" w14:paraId="44BE6325" w14:textId="77777777" w:rsidTr="005A2BE6">
        <w:trPr>
          <w:trHeight w:val="20"/>
          <w:jc w:val="center"/>
        </w:trPr>
        <w:tc>
          <w:tcPr>
            <w:tcW w:w="4985" w:type="dxa"/>
            <w:vMerge w:val="restart"/>
            <w:vAlign w:val="center"/>
          </w:tcPr>
          <w:p w14:paraId="2798DE26" w14:textId="77777777" w:rsidR="00F97DE4" w:rsidRPr="008D3E7D" w:rsidRDefault="00F97DE4" w:rsidP="005A2BE6">
            <w:pPr>
              <w:pStyle w:val="Tabletext"/>
              <w:jc w:val="center"/>
              <w:rPr>
                <w:rFonts w:ascii="Times New Roman" w:hAnsi="Times New Roman"/>
                <w:b/>
                <w:bCs/>
              </w:rPr>
            </w:pPr>
            <w:r w:rsidRPr="008D3E7D">
              <w:rPr>
                <w:rFonts w:ascii="Times New Roman" w:hAnsi="Times New Roman"/>
                <w:b/>
                <w:bCs/>
              </w:rPr>
              <w:t>Security</w:t>
            </w:r>
          </w:p>
        </w:tc>
        <w:tc>
          <w:tcPr>
            <w:tcW w:w="4804" w:type="dxa"/>
            <w:shd w:val="clear" w:color="auto" w:fill="FFFFFF"/>
            <w:vAlign w:val="center"/>
          </w:tcPr>
          <w:p w14:paraId="2E8F2655" w14:textId="77777777" w:rsidR="00F97DE4" w:rsidRPr="008D3E7D" w:rsidRDefault="00F97DE4" w:rsidP="005A2BE6">
            <w:pPr>
              <w:pStyle w:val="Tabletext"/>
              <w:jc w:val="center"/>
              <w:rPr>
                <w:rFonts w:ascii="Times New Roman" w:eastAsia="SimSun" w:hAnsi="Times New Roman"/>
              </w:rPr>
            </w:pPr>
            <w:r w:rsidRPr="008D3E7D">
              <w:rPr>
                <w:rFonts w:ascii="Times New Roman" w:hAnsi="Times New Roman"/>
              </w:rPr>
              <w:t>Privacy</w:t>
            </w:r>
          </w:p>
        </w:tc>
      </w:tr>
      <w:tr w:rsidR="00F97DE4" w:rsidRPr="00951A78" w14:paraId="4AFA5EEF" w14:textId="77777777" w:rsidTr="005A2BE6">
        <w:trPr>
          <w:trHeight w:val="20"/>
          <w:jc w:val="center"/>
        </w:trPr>
        <w:tc>
          <w:tcPr>
            <w:tcW w:w="4985" w:type="dxa"/>
            <w:vMerge/>
            <w:vAlign w:val="center"/>
          </w:tcPr>
          <w:p w14:paraId="56EE5B3B" w14:textId="77777777" w:rsidR="00F97DE4" w:rsidRPr="008D3E7D" w:rsidRDefault="00F97DE4" w:rsidP="005A2BE6">
            <w:pPr>
              <w:pStyle w:val="Tabletext"/>
              <w:jc w:val="center"/>
              <w:rPr>
                <w:rFonts w:ascii="Times New Roman" w:eastAsia="SimSun" w:hAnsi="Times New Roman"/>
              </w:rPr>
            </w:pPr>
          </w:p>
        </w:tc>
        <w:tc>
          <w:tcPr>
            <w:tcW w:w="4804" w:type="dxa"/>
            <w:shd w:val="clear" w:color="auto" w:fill="FFFFFF"/>
            <w:vAlign w:val="center"/>
          </w:tcPr>
          <w:p w14:paraId="112EC9A4" w14:textId="77777777" w:rsidR="00F97DE4" w:rsidRPr="008D3E7D" w:rsidRDefault="00F97DE4" w:rsidP="005A2BE6">
            <w:pPr>
              <w:pStyle w:val="Tabletext"/>
              <w:jc w:val="center"/>
              <w:rPr>
                <w:rFonts w:ascii="Times New Roman" w:hAnsi="Times New Roman"/>
              </w:rPr>
            </w:pPr>
            <w:r w:rsidRPr="008D3E7D">
              <w:rPr>
                <w:rFonts w:ascii="Times New Roman" w:hAnsi="Times New Roman"/>
              </w:rPr>
              <w:t>Asset safety</w:t>
            </w:r>
          </w:p>
        </w:tc>
      </w:tr>
    </w:tbl>
    <w:p w14:paraId="0218E62C" w14:textId="77777777" w:rsidR="00F97DE4" w:rsidRPr="00824260" w:rsidRDefault="00F97DE4" w:rsidP="00824260">
      <w:pPr>
        <w:pStyle w:val="Heading3"/>
      </w:pPr>
      <w:bookmarkStart w:id="59" w:name="_Toc163482576"/>
      <w:bookmarkStart w:id="60" w:name="_Toc165906169"/>
      <w:bookmarkStart w:id="61" w:name="_Toc167265018"/>
      <w:r w:rsidRPr="00824260">
        <w:t>8.6.2</w:t>
      </w:r>
      <w:r w:rsidRPr="00824260">
        <w:tab/>
        <w:t>Computation and measurement of trustworthiness</w:t>
      </w:r>
      <w:bookmarkEnd w:id="59"/>
      <w:bookmarkEnd w:id="60"/>
      <w:bookmarkEnd w:id="61"/>
    </w:p>
    <w:p w14:paraId="1042D651" w14:textId="570F323D" w:rsidR="00F97DE4" w:rsidRPr="00951A78" w:rsidRDefault="00F97DE4" w:rsidP="00AB5960">
      <w:proofErr w:type="gramStart"/>
      <w:r w:rsidRPr="00951A78">
        <w:rPr>
          <w:rFonts w:eastAsia="SimSun"/>
          <w:lang w:eastAsia="zh-CN"/>
        </w:rPr>
        <w:t>In order to</w:t>
      </w:r>
      <w:proofErr w:type="gramEnd"/>
      <w:r w:rsidRPr="00951A78">
        <w:rPr>
          <w:rFonts w:eastAsia="SimSun"/>
          <w:lang w:eastAsia="zh-CN"/>
        </w:rPr>
        <w:t xml:space="preserve"> make trust itself computable and measurable for the metaverse, </w:t>
      </w:r>
      <w:r w:rsidR="00BD164B" w:rsidRPr="00951A78">
        <w:rPr>
          <w:rFonts w:eastAsia="SimSun"/>
          <w:lang w:eastAsia="zh-CN"/>
        </w:rPr>
        <w:t xml:space="preserve">it is proposed to study </w:t>
      </w:r>
      <w:r w:rsidRPr="00951A78">
        <w:rPr>
          <w:rFonts w:eastAsia="SimSun"/>
          <w:lang w:eastAsia="zh-CN"/>
        </w:rPr>
        <w:t>the general method</w:t>
      </w:r>
      <w:r w:rsidR="00BB0FB4" w:rsidRPr="00951A78">
        <w:rPr>
          <w:rFonts w:eastAsia="SimSun"/>
          <w:lang w:eastAsia="zh-CN"/>
        </w:rPr>
        <w:t>s</w:t>
      </w:r>
      <w:r w:rsidRPr="00951A78">
        <w:rPr>
          <w:rFonts w:eastAsia="SimSun"/>
          <w:lang w:eastAsia="zh-CN"/>
        </w:rPr>
        <w:t xml:space="preserve"> and process</w:t>
      </w:r>
      <w:r w:rsidR="00BB0FB4" w:rsidRPr="00951A78">
        <w:rPr>
          <w:rFonts w:eastAsia="SimSun"/>
          <w:lang w:eastAsia="zh-CN"/>
        </w:rPr>
        <w:t>es</w:t>
      </w:r>
      <w:r w:rsidRPr="00951A78">
        <w:rPr>
          <w:rFonts w:eastAsia="SimSun"/>
          <w:lang w:eastAsia="zh-CN"/>
        </w:rPr>
        <w:t xml:space="preserve"> for computation and measurement of trustworthiness.</w:t>
      </w:r>
      <w:r w:rsidRPr="00951A78">
        <w:t xml:space="preserve"> As </w:t>
      </w:r>
      <w:r w:rsidR="00BB0FB4" w:rsidRPr="00951A78">
        <w:t xml:space="preserve">trustworthiness </w:t>
      </w:r>
      <w:r w:rsidRPr="00951A78">
        <w:t>measurement</w:t>
      </w:r>
      <w:r w:rsidR="00BD164B" w:rsidRPr="00951A78">
        <w:t>,</w:t>
      </w:r>
      <w:r w:rsidRPr="00951A78">
        <w:t xml:space="preserve"> it </w:t>
      </w:r>
      <w:r w:rsidR="00232C2A" w:rsidRPr="00951A78">
        <w:rPr>
          <w:rFonts w:eastAsia="Malgun Gothic"/>
          <w:lang w:eastAsia="ko-KR"/>
        </w:rPr>
        <w:t xml:space="preserve">should </w:t>
      </w:r>
      <w:r w:rsidRPr="00951A78">
        <w:t xml:space="preserve">take place in </w:t>
      </w:r>
      <w:r w:rsidR="00BB0FB4" w:rsidRPr="00951A78">
        <w:t>a</w:t>
      </w:r>
      <w:r w:rsidRPr="00951A78">
        <w:t xml:space="preserve"> commercial environment or </w:t>
      </w:r>
      <w:r w:rsidR="00BB0FB4" w:rsidRPr="00951A78">
        <w:t xml:space="preserve">in an </w:t>
      </w:r>
      <w:r w:rsidRPr="00951A78">
        <w:t xml:space="preserve">environment </w:t>
      </w:r>
      <w:r w:rsidR="00BD164B" w:rsidRPr="00951A78">
        <w:t xml:space="preserve">that </w:t>
      </w:r>
      <w:r w:rsidR="00923A0A" w:rsidRPr="00951A78">
        <w:t>is</w:t>
      </w:r>
      <w:r w:rsidRPr="00951A78">
        <w:t xml:space="preserve"> mirror</w:t>
      </w:r>
      <w:r w:rsidR="00BD164B" w:rsidRPr="00951A78">
        <w:t>ed</w:t>
      </w:r>
      <w:r w:rsidRPr="00951A78">
        <w:t xml:space="preserve"> </w:t>
      </w:r>
      <w:r w:rsidR="00E31FA6" w:rsidRPr="00951A78">
        <w:t>from</w:t>
      </w:r>
      <w:r w:rsidRPr="00951A78">
        <w:t xml:space="preserve"> commercial one(s). During the evaluation/assessment of trustworthiness, all the above indicators and related factors </w:t>
      </w:r>
      <w:r w:rsidR="00232C2A" w:rsidRPr="00951A78">
        <w:rPr>
          <w:rFonts w:eastAsia="Malgun Gothic"/>
          <w:lang w:eastAsia="ko-KR"/>
        </w:rPr>
        <w:t xml:space="preserve">should </w:t>
      </w:r>
      <w:r w:rsidRPr="00951A78">
        <w:t>be taken into consideration objectively.</w:t>
      </w:r>
    </w:p>
    <w:p w14:paraId="40D11AAA" w14:textId="4FD2EA46" w:rsidR="00E31FA6" w:rsidRPr="00951A78" w:rsidRDefault="00E31FA6" w:rsidP="00AB5960">
      <w:pPr>
        <w:rPr>
          <w:lang w:eastAsia="zh-CN"/>
        </w:rPr>
      </w:pPr>
      <w:r w:rsidRPr="00951A78">
        <w:rPr>
          <w:rFonts w:eastAsia="Malgun Gothic"/>
          <w:lang w:eastAsia="ko-KR"/>
        </w:rPr>
        <w:t xml:space="preserve">As shown in </w:t>
      </w:r>
      <w:r w:rsidRPr="00951A78">
        <w:t xml:space="preserve">Figure </w:t>
      </w:r>
      <w:r w:rsidRPr="00951A78">
        <w:rPr>
          <w:rFonts w:eastAsia="Malgun Gothic"/>
          <w:lang w:eastAsia="ko-KR"/>
        </w:rPr>
        <w:t>2</w:t>
      </w:r>
      <w:r w:rsidRPr="00951A78">
        <w:t xml:space="preserve">, the general process of trustworthiness evaluation for </w:t>
      </w:r>
      <w:r w:rsidR="00057DEE" w:rsidRPr="00951A78">
        <w:t xml:space="preserve">the </w:t>
      </w:r>
      <w:r w:rsidRPr="00951A78">
        <w:t xml:space="preserve">metaverse </w:t>
      </w:r>
      <w:r w:rsidR="00057DEE" w:rsidRPr="00951A78">
        <w:t>is</w:t>
      </w:r>
      <w:r w:rsidRPr="00951A78">
        <w:t xml:space="preserve"> illustrated, and trustworthiness can be evaluated</w:t>
      </w:r>
      <w:r w:rsidR="00057DEE" w:rsidRPr="00951A78">
        <w:t xml:space="preserve">, </w:t>
      </w:r>
      <w:r w:rsidRPr="00951A78">
        <w:t>assessed</w:t>
      </w:r>
      <w:r w:rsidR="003E4877" w:rsidRPr="00951A78">
        <w:t xml:space="preserve"> and</w:t>
      </w:r>
      <w:r w:rsidR="00057DEE" w:rsidRPr="00951A78">
        <w:t xml:space="preserve"> </w:t>
      </w:r>
      <w:r w:rsidRPr="00951A78">
        <w:t>measured quantitatively and objectively.</w:t>
      </w:r>
    </w:p>
    <w:p w14:paraId="6F249AF8" w14:textId="77777777" w:rsidR="00F97DE4" w:rsidRPr="00951A78" w:rsidRDefault="00F97DE4" w:rsidP="00AB5960">
      <w:pPr>
        <w:pStyle w:val="Figure"/>
      </w:pPr>
      <w:r w:rsidRPr="00951A78">
        <w:rPr>
          <w:noProof/>
          <w:lang w:eastAsia="fr-CH"/>
        </w:rPr>
        <w:lastRenderedPageBreak/>
        <w:drawing>
          <wp:inline distT="0" distB="0" distL="0" distR="0" wp14:anchorId="014EC281" wp14:editId="6E3ADD6E">
            <wp:extent cx="5134610" cy="2061210"/>
            <wp:effectExtent l="19050" t="0" r="8890" b="0"/>
            <wp:docPr id="878624176" name="图片 2" descr="Figure 2 – General process of trustworthiness evaluation for metaver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8624176" name="图片 2" descr="Figure 2 – General process of trustworthiness evaluation for metaverse"/>
                    <pic:cNvPicPr>
                      <a:picLocks noChangeAspect="1" noChangeArrowheads="1"/>
                    </pic:cNvPicPr>
                  </pic:nvPicPr>
                  <pic:blipFill>
                    <a:blip r:embed="rId28" cstate="print"/>
                    <a:srcRect/>
                    <a:stretch>
                      <a:fillRect/>
                    </a:stretch>
                  </pic:blipFill>
                  <pic:spPr>
                    <a:xfrm>
                      <a:off x="0" y="0"/>
                      <a:ext cx="5134610" cy="2061210"/>
                    </a:xfrm>
                    <a:prstGeom prst="rect">
                      <a:avLst/>
                    </a:prstGeom>
                    <a:noFill/>
                    <a:ln w="9525">
                      <a:noFill/>
                      <a:miter lim="800000"/>
                      <a:headEnd/>
                      <a:tailEnd/>
                    </a:ln>
                  </pic:spPr>
                </pic:pic>
              </a:graphicData>
            </a:graphic>
          </wp:inline>
        </w:drawing>
      </w:r>
    </w:p>
    <w:p w14:paraId="6A5A201D" w14:textId="77777777" w:rsidR="00F97DE4" w:rsidRPr="00951A78" w:rsidRDefault="00F97DE4" w:rsidP="00AB5960">
      <w:pPr>
        <w:pStyle w:val="FigureNoTitle"/>
      </w:pPr>
      <w:r w:rsidRPr="00951A78">
        <w:t xml:space="preserve">Figure </w:t>
      </w:r>
      <w:r w:rsidRPr="00951A78">
        <w:rPr>
          <w:rFonts w:eastAsia="Malgun Gothic"/>
          <w:lang w:eastAsia="ko-KR"/>
        </w:rPr>
        <w:t>2</w:t>
      </w:r>
      <w:r w:rsidRPr="00951A78">
        <w:t xml:space="preserve"> – General process of trustworthiness evaluation for metaverse</w:t>
      </w:r>
    </w:p>
    <w:p w14:paraId="1E8EFAD6" w14:textId="61A6CB72" w:rsidR="00F97DE4" w:rsidRPr="00951A78" w:rsidRDefault="002768F3" w:rsidP="00AB5960">
      <w:pPr>
        <w:pStyle w:val="Normalaftertitle"/>
      </w:pPr>
      <w:r w:rsidRPr="00951A78">
        <w:t>The f</w:t>
      </w:r>
      <w:r w:rsidR="00F97DE4" w:rsidRPr="00951A78">
        <w:t xml:space="preserve">ollowing are the key conditions </w:t>
      </w:r>
      <w:r w:rsidR="00CD7E5D" w:rsidRPr="00951A78">
        <w:t xml:space="preserve">for </w:t>
      </w:r>
      <w:r w:rsidR="00F97DE4" w:rsidRPr="00951A78">
        <w:t xml:space="preserve">trustworthiness evaluation </w:t>
      </w:r>
      <w:r w:rsidR="00CD7E5D" w:rsidRPr="00951A78">
        <w:t xml:space="preserve">in the </w:t>
      </w:r>
      <w:r w:rsidR="00F97DE4" w:rsidRPr="00951A78">
        <w:t xml:space="preserve">metaverse: </w:t>
      </w:r>
    </w:p>
    <w:p w14:paraId="6E39B8B5" w14:textId="70794384" w:rsidR="00F97DE4" w:rsidRPr="00A42532" w:rsidRDefault="00A42532" w:rsidP="00F56D0B">
      <w:pPr>
        <w:pStyle w:val="enumlev1"/>
      </w:pPr>
      <w:r w:rsidRPr="00A42532">
        <w:rPr>
          <w:rFonts w:eastAsia="SimSun"/>
        </w:rPr>
        <w:t>–</w:t>
      </w:r>
      <w:r w:rsidR="005C1723" w:rsidRPr="00A42532">
        <w:rPr>
          <w:rFonts w:eastAsia="SimSun"/>
        </w:rPr>
        <w:tab/>
      </w:r>
      <w:r w:rsidR="00F97DE4" w:rsidRPr="00A42532">
        <w:rPr>
          <w:b/>
          <w:bCs/>
          <w:lang w:eastAsia="zh-CN"/>
        </w:rPr>
        <w:t>Environment</w:t>
      </w:r>
      <w:r w:rsidR="00F97DE4" w:rsidRPr="00A42532">
        <w:rPr>
          <w:b/>
        </w:rPr>
        <w:t xml:space="preserve"> of trustworthiness </w:t>
      </w:r>
      <w:r w:rsidR="00F97DE4" w:rsidRPr="00A42532">
        <w:rPr>
          <w:b/>
          <w:bCs/>
        </w:rPr>
        <w:t>evaluation</w:t>
      </w:r>
      <w:r w:rsidR="00F97DE4" w:rsidRPr="00A42532">
        <w:t xml:space="preserve">: </w:t>
      </w:r>
      <w:r w:rsidR="00923A0A" w:rsidRPr="00A42532">
        <w:t>T</w:t>
      </w:r>
      <w:r w:rsidR="00F97DE4" w:rsidRPr="00A42532">
        <w:t>rustworthiness</w:t>
      </w:r>
      <w:r w:rsidR="00CD7E5D" w:rsidRPr="00A42532">
        <w:t xml:space="preserve"> evaluation</w:t>
      </w:r>
      <w:r w:rsidR="00F97DE4" w:rsidRPr="00A42532">
        <w:t xml:space="preserve"> of </w:t>
      </w:r>
      <w:r w:rsidR="00CD7E5D" w:rsidRPr="00A42532">
        <w:t xml:space="preserve">the </w:t>
      </w:r>
      <w:r w:rsidR="00F97DE4" w:rsidRPr="00A42532">
        <w:t>metaverse can take place in commercial network</w:t>
      </w:r>
      <w:r w:rsidR="00870C37" w:rsidRPr="00A42532">
        <w:t>s</w:t>
      </w:r>
      <w:r w:rsidR="00923A0A" w:rsidRPr="00A42532">
        <w:t>;</w:t>
      </w:r>
      <w:r w:rsidR="00F97DE4" w:rsidRPr="00A42532">
        <w:t xml:space="preserve"> </w:t>
      </w:r>
      <w:r w:rsidR="009B5180" w:rsidRPr="00A42532">
        <w:t>alternatively</w:t>
      </w:r>
      <w:r w:rsidR="00F97DE4" w:rsidRPr="00A42532">
        <w:t xml:space="preserve">, it </w:t>
      </w:r>
      <w:r w:rsidR="009B5180" w:rsidRPr="00A42532">
        <w:t xml:space="preserve">can </w:t>
      </w:r>
      <w:r w:rsidR="00F97DE4" w:rsidRPr="00A42532">
        <w:t xml:space="preserve">also take place in </w:t>
      </w:r>
      <w:r w:rsidR="009B5180" w:rsidRPr="00A42532">
        <w:t>a</w:t>
      </w:r>
      <w:r w:rsidR="00F97DE4" w:rsidRPr="00A42532">
        <w:t xml:space="preserve"> test or simulation environment mirrored </w:t>
      </w:r>
      <w:r w:rsidR="009B5180" w:rsidRPr="00A42532">
        <w:t xml:space="preserve">from </w:t>
      </w:r>
      <w:r w:rsidR="00F97DE4" w:rsidRPr="00A42532">
        <w:t>commercial network.</w:t>
      </w:r>
    </w:p>
    <w:p w14:paraId="376FF735" w14:textId="25D998F8" w:rsidR="00F97DE4" w:rsidRPr="00A42532" w:rsidRDefault="00A42532" w:rsidP="00F56D0B">
      <w:pPr>
        <w:pStyle w:val="enumlev1"/>
      </w:pPr>
      <w:r w:rsidRPr="00A42532">
        <w:rPr>
          <w:rFonts w:eastAsia="SimSun"/>
        </w:rPr>
        <w:t>–</w:t>
      </w:r>
      <w:r w:rsidR="005C1723" w:rsidRPr="00A42532">
        <w:rPr>
          <w:rFonts w:eastAsia="SimSun"/>
        </w:rPr>
        <w:tab/>
      </w:r>
      <w:r w:rsidR="00F97DE4" w:rsidRPr="00A42532">
        <w:rPr>
          <w:b/>
          <w:bCs/>
          <w:lang w:eastAsia="zh-CN"/>
        </w:rPr>
        <w:t>Trigger</w:t>
      </w:r>
      <w:r w:rsidR="00F97DE4" w:rsidRPr="00A42532">
        <w:rPr>
          <w:b/>
          <w:bCs/>
        </w:rPr>
        <w:t xml:space="preserve"> of trustworthiness evaluation</w:t>
      </w:r>
      <w:r w:rsidR="00F97DE4" w:rsidRPr="00A42532">
        <w:t xml:space="preserve">: </w:t>
      </w:r>
      <w:r w:rsidR="00923A0A" w:rsidRPr="00A42532">
        <w:t>T</w:t>
      </w:r>
      <w:r w:rsidR="00F97DE4" w:rsidRPr="00A42532">
        <w:t xml:space="preserve">rustworthiness </w:t>
      </w:r>
      <w:r w:rsidR="00CA5B11" w:rsidRPr="00A42532">
        <w:t xml:space="preserve">evaluation </w:t>
      </w:r>
      <w:r w:rsidR="00F97DE4" w:rsidRPr="00A42532">
        <w:t xml:space="preserve">of </w:t>
      </w:r>
      <w:r w:rsidR="00CA5B11" w:rsidRPr="00A42532">
        <w:t xml:space="preserve">the </w:t>
      </w:r>
      <w:r w:rsidR="00F97DE4" w:rsidRPr="00A42532">
        <w:t xml:space="preserve">metaverse can be triggered by </w:t>
      </w:r>
      <w:r w:rsidR="00923A0A" w:rsidRPr="00A42532">
        <w:rPr>
          <w:rFonts w:eastAsiaTheme="minorEastAsia"/>
          <w:lang w:eastAsia="zh-CN"/>
        </w:rPr>
        <w:t>the</w:t>
      </w:r>
      <w:r w:rsidR="00923A0A" w:rsidRPr="00A42532">
        <w:t xml:space="preserve"> </w:t>
      </w:r>
      <w:r w:rsidR="00F97DE4" w:rsidRPr="00A42532">
        <w:t>trustor</w:t>
      </w:r>
      <w:r w:rsidR="00923A0A" w:rsidRPr="00A42532">
        <w:t>, as well as</w:t>
      </w:r>
      <w:r w:rsidR="00F97DE4" w:rsidRPr="00A42532">
        <w:t xml:space="preserve"> by </w:t>
      </w:r>
      <w:r w:rsidR="00923A0A" w:rsidRPr="00A42532">
        <w:t xml:space="preserve">the </w:t>
      </w:r>
      <w:r w:rsidR="00F97DE4" w:rsidRPr="00A42532">
        <w:t xml:space="preserve">trustee. The trigger includes </w:t>
      </w:r>
      <w:r w:rsidR="00923A0A" w:rsidRPr="00A42532">
        <w:t>the</w:t>
      </w:r>
      <w:r w:rsidR="00F97DE4" w:rsidRPr="00A42532">
        <w:t xml:space="preserve"> following situations: </w:t>
      </w:r>
    </w:p>
    <w:p w14:paraId="5D6B850B" w14:textId="2D489839" w:rsidR="00F97DE4" w:rsidRPr="00F72031" w:rsidRDefault="00A42532" w:rsidP="00F72031">
      <w:pPr>
        <w:pStyle w:val="enumlev2"/>
      </w:pPr>
      <w:r w:rsidRPr="00F72031">
        <w:t>–</w:t>
      </w:r>
      <w:r w:rsidR="005C1723" w:rsidRPr="00F72031">
        <w:tab/>
      </w:r>
      <w:r w:rsidR="00F97DE4" w:rsidRPr="00F72031">
        <w:t>Order</w:t>
      </w:r>
      <w:r w:rsidR="00870C37" w:rsidRPr="00F72031">
        <w:t>s</w:t>
      </w:r>
      <w:r w:rsidR="00F97DE4" w:rsidRPr="00F72031">
        <w:t xml:space="preserve"> before/at the </w:t>
      </w:r>
      <w:r w:rsidR="00C23489" w:rsidRPr="00F72031">
        <w:t>start-up</w:t>
      </w:r>
      <w:r w:rsidR="00F97DE4" w:rsidRPr="00F72031">
        <w:t xml:space="preserve"> of metaverse system</w:t>
      </w:r>
      <w:r w:rsidR="00870C37" w:rsidRPr="00F72031">
        <w:t>s</w:t>
      </w:r>
      <w:r w:rsidR="00923A0A" w:rsidRPr="00F72031">
        <w:t>.</w:t>
      </w:r>
      <w:r w:rsidR="00F97DE4" w:rsidRPr="00F72031">
        <w:t xml:space="preserve"> </w:t>
      </w:r>
    </w:p>
    <w:p w14:paraId="00DBDA35" w14:textId="2A83D4BA" w:rsidR="00F97DE4" w:rsidRPr="00F72031" w:rsidRDefault="00A42532" w:rsidP="00F72031">
      <w:pPr>
        <w:pStyle w:val="enumlev2"/>
      </w:pPr>
      <w:r w:rsidRPr="00F72031">
        <w:t>–</w:t>
      </w:r>
      <w:r w:rsidR="005C1723" w:rsidRPr="00F72031">
        <w:tab/>
      </w:r>
      <w:r w:rsidR="00F97DE4" w:rsidRPr="00F72031">
        <w:t>Configured order</w:t>
      </w:r>
      <w:r w:rsidR="00870C37" w:rsidRPr="00F72031">
        <w:t>s</w:t>
      </w:r>
      <w:r w:rsidR="00F97DE4" w:rsidRPr="00F72031">
        <w:t>, including periodic order</w:t>
      </w:r>
      <w:r w:rsidR="00870C37" w:rsidRPr="00F72031">
        <w:t>s</w:t>
      </w:r>
      <w:r w:rsidR="00F97DE4" w:rsidRPr="00F72031">
        <w:t xml:space="preserve"> and aperiodic order</w:t>
      </w:r>
      <w:r w:rsidR="00870C37" w:rsidRPr="00F72031">
        <w:t>s</w:t>
      </w:r>
      <w:r w:rsidR="00F97DE4" w:rsidRPr="00F72031">
        <w:t xml:space="preserve"> at specific time points</w:t>
      </w:r>
      <w:r w:rsidR="00923A0A" w:rsidRPr="00F72031">
        <w:t>.</w:t>
      </w:r>
      <w:r w:rsidR="00F97DE4" w:rsidRPr="00F72031">
        <w:t xml:space="preserve"> </w:t>
      </w:r>
    </w:p>
    <w:p w14:paraId="0D4EC340" w14:textId="61F95E21" w:rsidR="00F97DE4" w:rsidRPr="00F72031" w:rsidRDefault="00A42532" w:rsidP="00F72031">
      <w:pPr>
        <w:pStyle w:val="enumlev2"/>
      </w:pPr>
      <w:r w:rsidRPr="00F72031">
        <w:t>–</w:t>
      </w:r>
      <w:r w:rsidR="005C1723" w:rsidRPr="00F72031">
        <w:tab/>
      </w:r>
      <w:r w:rsidR="00F97DE4" w:rsidRPr="00F72031">
        <w:t>Temporary order</w:t>
      </w:r>
      <w:r w:rsidR="00870C37" w:rsidRPr="00F72031">
        <w:t>s</w:t>
      </w:r>
      <w:r w:rsidR="00F97DE4" w:rsidRPr="00F72031">
        <w:t xml:space="preserve"> at random time point</w:t>
      </w:r>
      <w:r w:rsidR="00870C37" w:rsidRPr="00F72031">
        <w:t>s</w:t>
      </w:r>
      <w:r w:rsidR="00F97DE4" w:rsidRPr="00F72031">
        <w:t xml:space="preserve">. </w:t>
      </w:r>
    </w:p>
    <w:p w14:paraId="21A5373C" w14:textId="0A78511C" w:rsidR="00F97DE4" w:rsidRPr="00951A78" w:rsidRDefault="00F97DE4" w:rsidP="00A42532">
      <w:pPr>
        <w:rPr>
          <w:lang w:eastAsia="zh-CN"/>
        </w:rPr>
      </w:pPr>
      <w:r w:rsidRPr="00951A78">
        <w:rPr>
          <w:lang w:eastAsia="zh-CN"/>
        </w:rPr>
        <w:t>T</w:t>
      </w:r>
      <w:r w:rsidR="002D36D3" w:rsidRPr="00951A78">
        <w:rPr>
          <w:lang w:eastAsia="zh-CN"/>
        </w:rPr>
        <w:t>he t</w:t>
      </w:r>
      <w:r w:rsidRPr="00951A78">
        <w:rPr>
          <w:lang w:eastAsia="zh-CN"/>
        </w:rPr>
        <w:t>rustor can trigger trustworthiness evaluation</w:t>
      </w:r>
      <w:r w:rsidR="00B64268" w:rsidRPr="00951A78">
        <w:rPr>
          <w:lang w:eastAsia="zh-CN"/>
        </w:rPr>
        <w:t xml:space="preserve"> of the metaverse</w:t>
      </w:r>
      <w:r w:rsidRPr="00951A78">
        <w:rPr>
          <w:lang w:eastAsia="zh-CN"/>
        </w:rPr>
        <w:t xml:space="preserve"> using original and configured/standardized input/order for different </w:t>
      </w:r>
      <w:r w:rsidR="002D36D3" w:rsidRPr="00951A78">
        <w:rPr>
          <w:lang w:eastAsia="zh-CN"/>
        </w:rPr>
        <w:t>scenarios;</w:t>
      </w:r>
      <w:r w:rsidRPr="00951A78">
        <w:rPr>
          <w:lang w:eastAsia="zh-CN"/>
        </w:rPr>
        <w:t xml:space="preserve"> </w:t>
      </w:r>
      <w:r w:rsidR="004076FB" w:rsidRPr="00951A78">
        <w:rPr>
          <w:lang w:eastAsia="zh-CN"/>
        </w:rPr>
        <w:t>similarly</w:t>
      </w:r>
      <w:r w:rsidRPr="00951A78">
        <w:rPr>
          <w:lang w:eastAsia="zh-CN"/>
        </w:rPr>
        <w:t xml:space="preserve">, </w:t>
      </w:r>
      <w:r w:rsidR="002D36D3" w:rsidRPr="00951A78">
        <w:rPr>
          <w:lang w:eastAsia="zh-CN"/>
        </w:rPr>
        <w:t xml:space="preserve">the </w:t>
      </w:r>
      <w:r w:rsidRPr="00951A78">
        <w:rPr>
          <w:lang w:eastAsia="zh-CN"/>
        </w:rPr>
        <w:t xml:space="preserve">trustee can trigger the evaluation itself </w:t>
      </w:r>
      <w:proofErr w:type="gramStart"/>
      <w:r w:rsidRPr="00951A78">
        <w:rPr>
          <w:lang w:eastAsia="zh-CN"/>
        </w:rPr>
        <w:t>in order to</w:t>
      </w:r>
      <w:proofErr w:type="gramEnd"/>
      <w:r w:rsidRPr="00951A78">
        <w:rPr>
          <w:lang w:eastAsia="zh-CN"/>
        </w:rPr>
        <w:t xml:space="preserve"> gain</w:t>
      </w:r>
      <w:r w:rsidR="00B64268" w:rsidRPr="00951A78">
        <w:rPr>
          <w:lang w:eastAsia="zh-CN"/>
        </w:rPr>
        <w:t xml:space="preserve"> </w:t>
      </w:r>
      <w:r w:rsidRPr="00951A78">
        <w:rPr>
          <w:lang w:eastAsia="zh-CN"/>
        </w:rPr>
        <w:t>trust from trustor</w:t>
      </w:r>
      <w:r w:rsidR="00B64268" w:rsidRPr="00951A78">
        <w:rPr>
          <w:lang w:eastAsia="zh-CN"/>
        </w:rPr>
        <w:t>,</w:t>
      </w:r>
      <w:r w:rsidRPr="00951A78">
        <w:rPr>
          <w:lang w:eastAsia="zh-CN"/>
        </w:rPr>
        <w:t xml:space="preserve"> if necessary.</w:t>
      </w:r>
    </w:p>
    <w:p w14:paraId="5A44B4A0" w14:textId="54158B8D" w:rsidR="00F97DE4" w:rsidRPr="00951A78" w:rsidRDefault="00A42532" w:rsidP="00F56D0B">
      <w:pPr>
        <w:pStyle w:val="enumlev1"/>
      </w:pPr>
      <w:r w:rsidRPr="00A42532">
        <w:rPr>
          <w:rFonts w:eastAsia="SimSun"/>
        </w:rPr>
        <w:t>–</w:t>
      </w:r>
      <w:r w:rsidR="005C1723" w:rsidRPr="00951A78">
        <w:rPr>
          <w:rFonts w:ascii="SimSun" w:eastAsia="SimSun" w:hAnsi="SimSun" w:hint="eastAsia"/>
        </w:rPr>
        <w:tab/>
      </w:r>
      <w:r w:rsidR="00F97DE4" w:rsidRPr="005C1723">
        <w:rPr>
          <w:b/>
          <w:bCs/>
          <w:lang w:eastAsia="zh-CN"/>
        </w:rPr>
        <w:t>Indicators</w:t>
      </w:r>
      <w:r w:rsidR="00F97DE4" w:rsidRPr="005C1723">
        <w:rPr>
          <w:b/>
          <w:bCs/>
        </w:rPr>
        <w:t xml:space="preserve"> of trustworthiness evaluation</w:t>
      </w:r>
      <w:r w:rsidR="00F97DE4" w:rsidRPr="00A42532">
        <w:t xml:space="preserve">: </w:t>
      </w:r>
      <w:r w:rsidR="00923A0A" w:rsidRPr="00951A78">
        <w:t>M</w:t>
      </w:r>
      <w:r w:rsidR="00F97DE4" w:rsidRPr="00951A78">
        <w:t xml:space="preserve">etrics are parameters specified to make trust/trustworthiness measurable and quantifiable for </w:t>
      </w:r>
      <w:r w:rsidR="00F3211B" w:rsidRPr="00951A78">
        <w:t xml:space="preserve">the </w:t>
      </w:r>
      <w:r w:rsidR="00F97DE4" w:rsidRPr="00951A78">
        <w:t xml:space="preserve">metaverse system. </w:t>
      </w:r>
    </w:p>
    <w:p w14:paraId="18D24CAF" w14:textId="28B1D08D" w:rsidR="00F97DE4" w:rsidRPr="00A42532" w:rsidRDefault="00A42532" w:rsidP="00A42532">
      <w:pPr>
        <w:pStyle w:val="Note"/>
        <w:ind w:left="794" w:hanging="794"/>
        <w:rPr>
          <w:i/>
          <w:iCs/>
        </w:rPr>
      </w:pPr>
      <w:r>
        <w:tab/>
      </w:r>
      <w:r w:rsidR="00F97DE4" w:rsidRPr="00A42532">
        <w:rPr>
          <w:i/>
          <w:iCs/>
        </w:rPr>
        <w:t xml:space="preserve">NOTE 1 – Indicator(s) in the same trustworthiness evaluation </w:t>
      </w:r>
      <w:r w:rsidR="00A84DC0" w:rsidRPr="00A42532">
        <w:rPr>
          <w:rFonts w:eastAsia="Malgun Gothic"/>
          <w:i/>
          <w:iCs/>
          <w:lang w:eastAsia="ko-KR"/>
        </w:rPr>
        <w:t>should</w:t>
      </w:r>
      <w:r w:rsidR="00F97DE4" w:rsidRPr="00A42532">
        <w:rPr>
          <w:i/>
          <w:iCs/>
        </w:rPr>
        <w:t xml:space="preserve"> be unified with the same unit and </w:t>
      </w:r>
      <w:r w:rsidR="006C2D29" w:rsidRPr="00A42532">
        <w:rPr>
          <w:i/>
          <w:iCs/>
        </w:rPr>
        <w:t xml:space="preserve">in a </w:t>
      </w:r>
      <w:r w:rsidR="00F97DE4" w:rsidRPr="00A42532">
        <w:rPr>
          <w:i/>
          <w:iCs/>
        </w:rPr>
        <w:t>unified way.</w:t>
      </w:r>
    </w:p>
    <w:p w14:paraId="56D49C9B" w14:textId="4C8B5226" w:rsidR="00F97DE4" w:rsidRPr="00951A78" w:rsidRDefault="00A42532" w:rsidP="00F56D0B">
      <w:pPr>
        <w:pStyle w:val="enumlev1"/>
      </w:pPr>
      <w:r w:rsidRPr="00A42532">
        <w:rPr>
          <w:rFonts w:eastAsia="SimSun"/>
        </w:rPr>
        <w:t>–</w:t>
      </w:r>
      <w:r w:rsidR="005C1723" w:rsidRPr="00951A78">
        <w:rPr>
          <w:rFonts w:ascii="SimSun" w:eastAsia="SimSun" w:hAnsi="SimSun" w:hint="eastAsia"/>
        </w:rPr>
        <w:tab/>
      </w:r>
      <w:r w:rsidR="00F97DE4" w:rsidRPr="005C1723">
        <w:rPr>
          <w:b/>
          <w:bCs/>
          <w:lang w:eastAsia="zh-CN"/>
        </w:rPr>
        <w:t>Factors</w:t>
      </w:r>
      <w:r w:rsidR="00F97DE4" w:rsidRPr="005C1723">
        <w:rPr>
          <w:b/>
          <w:bCs/>
        </w:rPr>
        <w:t xml:space="preserve"> of trustworthiness evaluation</w:t>
      </w:r>
      <w:r w:rsidR="00F97DE4" w:rsidRPr="00A42532">
        <w:t>:</w:t>
      </w:r>
      <w:r w:rsidR="00F97DE4" w:rsidRPr="00951A78">
        <w:t xml:space="preserve"> </w:t>
      </w:r>
      <w:r w:rsidR="00923A0A" w:rsidRPr="00951A78">
        <w:t>E</w:t>
      </w:r>
      <w:r w:rsidR="00F97DE4" w:rsidRPr="00951A78">
        <w:t xml:space="preserve">ach indicator is </w:t>
      </w:r>
      <w:r w:rsidR="00C87BC4" w:rsidRPr="00951A78">
        <w:rPr>
          <w:lang w:eastAsia="ko-KR"/>
        </w:rPr>
        <w:t>necessary</w:t>
      </w:r>
      <w:r w:rsidR="00F97DE4" w:rsidRPr="00951A78">
        <w:t xml:space="preserve"> to set a series of related factor</w:t>
      </w:r>
      <w:r w:rsidR="00870C37" w:rsidRPr="00951A78">
        <w:t>s</w:t>
      </w:r>
      <w:r w:rsidR="00F3211B" w:rsidRPr="00951A78">
        <w:t>;</w:t>
      </w:r>
      <w:r w:rsidR="00F97DE4" w:rsidRPr="00951A78">
        <w:t xml:space="preserve"> the assessment/evaluation results of </w:t>
      </w:r>
      <w:r w:rsidR="00F3211B" w:rsidRPr="00951A78">
        <w:t xml:space="preserve">these </w:t>
      </w:r>
      <w:r w:rsidR="00F97DE4" w:rsidRPr="00951A78">
        <w:t xml:space="preserve">factors can </w:t>
      </w:r>
      <w:r w:rsidR="00F3211B" w:rsidRPr="00951A78">
        <w:t xml:space="preserve">serve </w:t>
      </w:r>
      <w:r w:rsidR="00F97DE4" w:rsidRPr="00951A78">
        <w:t xml:space="preserve">as input for </w:t>
      </w:r>
      <w:r w:rsidR="00F3211B" w:rsidRPr="00951A78">
        <w:t xml:space="preserve">calculating </w:t>
      </w:r>
      <w:r w:rsidR="007C66F4" w:rsidRPr="00951A78">
        <w:t xml:space="preserve">the </w:t>
      </w:r>
      <w:r w:rsidR="00F97DE4" w:rsidRPr="00951A78">
        <w:t>related indicator</w:t>
      </w:r>
      <w:r w:rsidR="006C2D29" w:rsidRPr="00951A78">
        <w:t>s</w:t>
      </w:r>
      <w:r w:rsidR="00F97DE4" w:rsidRPr="00951A78">
        <w:t xml:space="preserve">. </w:t>
      </w:r>
    </w:p>
    <w:p w14:paraId="3588C7A4" w14:textId="2B5FD6D1" w:rsidR="00F97DE4" w:rsidRPr="00951A78" w:rsidRDefault="00A42532" w:rsidP="00A42532">
      <w:pPr>
        <w:pStyle w:val="Note"/>
        <w:ind w:left="794" w:hanging="794"/>
        <w:rPr>
          <w:i/>
          <w:iCs/>
        </w:rPr>
      </w:pPr>
      <w:r>
        <w:rPr>
          <w:i/>
          <w:iCs/>
        </w:rPr>
        <w:tab/>
      </w:r>
      <w:r w:rsidR="00F97DE4" w:rsidRPr="00951A78">
        <w:rPr>
          <w:i/>
          <w:iCs/>
        </w:rPr>
        <w:t xml:space="preserve">NOTE 2 – Factor(s) in the same trustworthiness evaluation </w:t>
      </w:r>
      <w:r w:rsidR="00A84DC0" w:rsidRPr="00951A78">
        <w:rPr>
          <w:rFonts w:eastAsia="Malgun Gothic"/>
          <w:i/>
          <w:iCs/>
          <w:lang w:eastAsia="ko-KR"/>
        </w:rPr>
        <w:t>should</w:t>
      </w:r>
      <w:r w:rsidR="00F97DE4" w:rsidRPr="00951A78">
        <w:rPr>
          <w:i/>
          <w:iCs/>
        </w:rPr>
        <w:t xml:space="preserve"> be unified in the same unit with the same unified way</w:t>
      </w:r>
      <w:r w:rsidR="006C2D29" w:rsidRPr="00951A78">
        <w:rPr>
          <w:i/>
          <w:iCs/>
        </w:rPr>
        <w:t>;</w:t>
      </w:r>
      <w:r w:rsidR="00F97DE4" w:rsidRPr="00951A78">
        <w:rPr>
          <w:i/>
          <w:iCs/>
        </w:rPr>
        <w:t xml:space="preserve"> in the meantime, the unit and unified way of sub-metric</w:t>
      </w:r>
      <w:r w:rsidR="00870C37" w:rsidRPr="00951A78">
        <w:rPr>
          <w:i/>
          <w:iCs/>
        </w:rPr>
        <w:t>s</w:t>
      </w:r>
      <w:r w:rsidR="00F97DE4" w:rsidRPr="00951A78">
        <w:rPr>
          <w:i/>
          <w:iCs/>
        </w:rPr>
        <w:t xml:space="preserve"> and metric</w:t>
      </w:r>
      <w:r w:rsidR="00870C37" w:rsidRPr="00951A78">
        <w:rPr>
          <w:i/>
          <w:iCs/>
        </w:rPr>
        <w:t>s</w:t>
      </w:r>
      <w:r w:rsidR="00F97DE4" w:rsidRPr="00951A78">
        <w:rPr>
          <w:i/>
          <w:iCs/>
        </w:rPr>
        <w:t xml:space="preserve"> </w:t>
      </w:r>
      <w:r w:rsidR="00D173D1" w:rsidRPr="00951A78">
        <w:rPr>
          <w:i/>
          <w:iCs/>
        </w:rPr>
        <w:t>should</w:t>
      </w:r>
      <w:r w:rsidR="00F97DE4" w:rsidRPr="00951A78">
        <w:rPr>
          <w:i/>
          <w:iCs/>
        </w:rPr>
        <w:t xml:space="preserve"> </w:t>
      </w:r>
      <w:r w:rsidR="006830AB" w:rsidRPr="00951A78">
        <w:rPr>
          <w:i/>
          <w:iCs/>
        </w:rPr>
        <w:t xml:space="preserve">also </w:t>
      </w:r>
      <w:r w:rsidR="00F97DE4" w:rsidRPr="00951A78">
        <w:rPr>
          <w:i/>
          <w:iCs/>
        </w:rPr>
        <w:t xml:space="preserve">be </w:t>
      </w:r>
      <w:r w:rsidR="006830AB" w:rsidRPr="00951A78">
        <w:rPr>
          <w:i/>
          <w:iCs/>
        </w:rPr>
        <w:t>consistent within a single</w:t>
      </w:r>
      <w:r w:rsidR="00F97DE4" w:rsidRPr="00951A78">
        <w:rPr>
          <w:i/>
          <w:iCs/>
        </w:rPr>
        <w:t xml:space="preserve"> trustworthiness evaluation.</w:t>
      </w:r>
    </w:p>
    <w:p w14:paraId="5B5FB68B" w14:textId="7022BA60" w:rsidR="00F97DE4" w:rsidRPr="00951A78" w:rsidRDefault="00A42532" w:rsidP="00F56D0B">
      <w:pPr>
        <w:pStyle w:val="enumlev1"/>
      </w:pPr>
      <w:r w:rsidRPr="00A42532">
        <w:rPr>
          <w:rFonts w:eastAsia="SimSun"/>
        </w:rPr>
        <w:t>–</w:t>
      </w:r>
      <w:r w:rsidR="005C1723" w:rsidRPr="00951A78">
        <w:rPr>
          <w:rFonts w:ascii="SimSun" w:eastAsia="SimSun" w:hAnsi="SimSun" w:hint="eastAsia"/>
        </w:rPr>
        <w:tab/>
      </w:r>
      <w:r w:rsidR="00F97DE4" w:rsidRPr="005C1723">
        <w:rPr>
          <w:b/>
          <w:bCs/>
          <w:lang w:eastAsia="zh-CN"/>
        </w:rPr>
        <w:t>Result</w:t>
      </w:r>
      <w:r w:rsidR="00870C37" w:rsidRPr="005C1723">
        <w:rPr>
          <w:b/>
          <w:bCs/>
        </w:rPr>
        <w:t>s</w:t>
      </w:r>
      <w:r w:rsidR="00F97DE4" w:rsidRPr="005C1723">
        <w:rPr>
          <w:b/>
          <w:bCs/>
        </w:rPr>
        <w:t xml:space="preserve"> of trustworthiness evaluation</w:t>
      </w:r>
      <w:r w:rsidR="00F97DE4" w:rsidRPr="00A42532">
        <w:t>:</w:t>
      </w:r>
      <w:r w:rsidR="00F97DE4" w:rsidRPr="00951A78">
        <w:t xml:space="preserve"> </w:t>
      </w:r>
      <w:r w:rsidR="00923A0A" w:rsidRPr="00951A78">
        <w:t>T</w:t>
      </w:r>
      <w:r w:rsidR="00F97DE4" w:rsidRPr="00951A78">
        <w:t xml:space="preserve">rustworthiness evaluation results </w:t>
      </w:r>
      <w:r w:rsidR="00A84DC0" w:rsidRPr="00951A78">
        <w:rPr>
          <w:lang w:eastAsia="ko-KR"/>
        </w:rPr>
        <w:t xml:space="preserve">should </w:t>
      </w:r>
      <w:r w:rsidR="00F97DE4" w:rsidRPr="00951A78">
        <w:t xml:space="preserve">be </w:t>
      </w:r>
      <w:r w:rsidR="002F3AE1" w:rsidRPr="00951A78">
        <w:t>provided</w:t>
      </w:r>
      <w:r w:rsidR="00F97DE4" w:rsidRPr="00951A78">
        <w:t xml:space="preserve"> to </w:t>
      </w:r>
      <w:r w:rsidR="006C2D29" w:rsidRPr="00951A78">
        <w:t xml:space="preserve">the </w:t>
      </w:r>
      <w:r w:rsidR="00F97DE4" w:rsidRPr="00951A78">
        <w:t>trustor</w:t>
      </w:r>
      <w:r w:rsidR="002F3AE1" w:rsidRPr="00951A78">
        <w:t xml:space="preserve"> to enable </w:t>
      </w:r>
      <w:r w:rsidR="00F97DE4" w:rsidRPr="00951A78">
        <w:t xml:space="preserve">consideration, </w:t>
      </w:r>
      <w:r w:rsidR="002F3AE1" w:rsidRPr="00951A78">
        <w:t>decision-making</w:t>
      </w:r>
      <w:r w:rsidR="00F97DE4" w:rsidRPr="00951A78">
        <w:t xml:space="preserve"> or judg</w:t>
      </w:r>
      <w:r w:rsidR="006C2D29" w:rsidRPr="00951A78">
        <w:t>e</w:t>
      </w:r>
      <w:r w:rsidR="00F97DE4" w:rsidRPr="00951A78">
        <w:t xml:space="preserve">ment </w:t>
      </w:r>
      <w:r w:rsidR="00BF7750" w:rsidRPr="00951A78">
        <w:t>regarding</w:t>
      </w:r>
      <w:r w:rsidR="006C2D29" w:rsidRPr="00951A78">
        <w:t xml:space="preserve"> </w:t>
      </w:r>
      <w:r w:rsidR="00BF7750" w:rsidRPr="00951A78">
        <w:t>subsequent</w:t>
      </w:r>
      <w:r w:rsidR="00F97DE4" w:rsidRPr="00951A78">
        <w:t xml:space="preserve"> authorizations or progress.</w:t>
      </w:r>
    </w:p>
    <w:p w14:paraId="01EAD5C8" w14:textId="77777777" w:rsidR="00F97DE4" w:rsidRPr="00951A78" w:rsidRDefault="00F97DE4" w:rsidP="00A42532">
      <w:pPr>
        <w:pStyle w:val="Heading2"/>
        <w:rPr>
          <w:szCs w:val="24"/>
          <w:lang w:eastAsia="zh-CN"/>
        </w:rPr>
      </w:pPr>
      <w:bookmarkStart w:id="62" w:name="_Toc167265019"/>
      <w:bookmarkStart w:id="63" w:name="_Toc239856525"/>
      <w:r w:rsidRPr="00951A78">
        <w:rPr>
          <w:lang w:eastAsia="zh-CN"/>
        </w:rPr>
        <w:t>8.7</w:t>
      </w:r>
      <w:r w:rsidRPr="00951A78">
        <w:rPr>
          <w:lang w:eastAsia="zh-CN"/>
        </w:rPr>
        <w:tab/>
        <w:t>Trusted AIGC technologies</w:t>
      </w:r>
      <w:bookmarkEnd w:id="62"/>
      <w:bookmarkEnd w:id="63"/>
      <w:r w:rsidRPr="00951A78">
        <w:rPr>
          <w:lang w:eastAsia="zh-CN"/>
        </w:rPr>
        <w:t xml:space="preserve"> </w:t>
      </w:r>
    </w:p>
    <w:p w14:paraId="2918009F" w14:textId="66C79BF3" w:rsidR="00F97DE4" w:rsidRPr="00951A78" w:rsidRDefault="00F97DE4" w:rsidP="00A42532">
      <w:pPr>
        <w:rPr>
          <w:lang w:eastAsia="zh-CN"/>
        </w:rPr>
      </w:pPr>
      <w:r w:rsidRPr="00951A78">
        <w:rPr>
          <w:lang w:eastAsia="zh-CN"/>
        </w:rPr>
        <w:t xml:space="preserve">As one of the essential technologies for </w:t>
      </w:r>
      <w:r w:rsidR="00CA2948" w:rsidRPr="00951A78">
        <w:rPr>
          <w:lang w:eastAsia="zh-CN"/>
        </w:rPr>
        <w:t xml:space="preserve">the </w:t>
      </w:r>
      <w:r w:rsidRPr="00951A78">
        <w:rPr>
          <w:lang w:eastAsia="zh-CN"/>
        </w:rPr>
        <w:t xml:space="preserve">metaverse, </w:t>
      </w:r>
      <w:bookmarkStart w:id="64" w:name="_Hlk155972119"/>
      <w:r w:rsidR="006748A3" w:rsidRPr="00951A78">
        <w:rPr>
          <w:lang w:eastAsia="zh-CN"/>
        </w:rPr>
        <w:t>a</w:t>
      </w:r>
      <w:r w:rsidRPr="00951A78">
        <w:rPr>
          <w:lang w:eastAsia="zh-CN"/>
        </w:rPr>
        <w:t>rtificial intelligence</w:t>
      </w:r>
      <w:r w:rsidR="006748A3" w:rsidRPr="00951A78">
        <w:rPr>
          <w:lang w:eastAsia="zh-CN"/>
        </w:rPr>
        <w:t>-</w:t>
      </w:r>
      <w:r w:rsidRPr="00951A78">
        <w:rPr>
          <w:lang w:eastAsia="zh-CN"/>
        </w:rPr>
        <w:t>generated contents (AIGC)</w:t>
      </w:r>
      <w:bookmarkEnd w:id="64"/>
      <w:r w:rsidRPr="00951A78">
        <w:rPr>
          <w:lang w:eastAsia="zh-CN"/>
        </w:rPr>
        <w:t xml:space="preserve"> is the main resource of continuous generative contents and creativit</w:t>
      </w:r>
      <w:r w:rsidR="00C5619F" w:rsidRPr="00951A78">
        <w:rPr>
          <w:lang w:eastAsia="zh-CN"/>
        </w:rPr>
        <w:t>y. A</w:t>
      </w:r>
      <w:r w:rsidRPr="00951A78">
        <w:rPr>
          <w:lang w:eastAsia="zh-CN"/>
        </w:rPr>
        <w:t>ll generated contents are supposed to be trusted or trustworthy.</w:t>
      </w:r>
    </w:p>
    <w:p w14:paraId="18DC98A0" w14:textId="5D6A594F" w:rsidR="00F97DE4" w:rsidRPr="00951A78" w:rsidRDefault="00F97DE4" w:rsidP="00A42532">
      <w:pPr>
        <w:keepNext/>
        <w:keepLines/>
      </w:pPr>
      <w:r w:rsidRPr="00951A78">
        <w:lastRenderedPageBreak/>
        <w:t>AIGC technologies act as one of the crucial, powerful and productive enabler</w:t>
      </w:r>
      <w:r w:rsidRPr="00951A78">
        <w:rPr>
          <w:rFonts w:eastAsia="Malgun Gothic"/>
          <w:lang w:eastAsia="ko-KR"/>
        </w:rPr>
        <w:t>s</w:t>
      </w:r>
      <w:r w:rsidRPr="00951A78">
        <w:t xml:space="preserve"> </w:t>
      </w:r>
      <w:r w:rsidR="00C5619F" w:rsidRPr="00951A78">
        <w:t>in</w:t>
      </w:r>
      <w:r w:rsidRPr="00951A78">
        <w:t xml:space="preserve"> metaverse system(s), </w:t>
      </w:r>
      <w:r w:rsidR="00C5619F" w:rsidRPr="00951A78">
        <w:t>where</w:t>
      </w:r>
      <w:r w:rsidRPr="00951A78">
        <w:t xml:space="preserve"> most (virtual) contents can be generated manually or automatically. Due to the </w:t>
      </w:r>
      <w:r w:rsidR="003B4E19" w:rsidRPr="00951A78">
        <w:t>high demand for</w:t>
      </w:r>
      <w:r w:rsidRPr="00951A78">
        <w:t xml:space="preserve"> contents in the virtual world of metaverse, AIGC technologies are supposed to be </w:t>
      </w:r>
      <w:r w:rsidR="006748A3" w:rsidRPr="00951A78">
        <w:t xml:space="preserve">applied </w:t>
      </w:r>
      <w:r w:rsidRPr="00951A78">
        <w:t xml:space="preserve">widely, extensively and substantially in metaverse system(s). Considering the crucial and important role of AIGC, </w:t>
      </w:r>
      <w:r w:rsidR="006748A3" w:rsidRPr="00951A78">
        <w:t xml:space="preserve">the </w:t>
      </w:r>
      <w:r w:rsidRPr="00951A78">
        <w:t>following aspects are supposed to be considered:</w:t>
      </w:r>
    </w:p>
    <w:p w14:paraId="61D7F9D4" w14:textId="762306E5" w:rsidR="00F97DE4" w:rsidRPr="00A42532" w:rsidRDefault="00A42532" w:rsidP="00F56D0B">
      <w:pPr>
        <w:pStyle w:val="enumlev1"/>
      </w:pPr>
      <w:r w:rsidRPr="00A42532">
        <w:rPr>
          <w:rFonts w:eastAsia="SimSun"/>
        </w:rPr>
        <w:t>–</w:t>
      </w:r>
      <w:r w:rsidR="005C1723" w:rsidRPr="00A42532">
        <w:rPr>
          <w:rFonts w:eastAsia="SimSun"/>
        </w:rPr>
        <w:tab/>
      </w:r>
      <w:r w:rsidR="00F97DE4" w:rsidRPr="00A42532">
        <w:rPr>
          <w:b/>
        </w:rPr>
        <w:t>Trusted content</w:t>
      </w:r>
      <w:r w:rsidR="00F97DE4" w:rsidRPr="00A42532">
        <w:rPr>
          <w:bCs/>
        </w:rPr>
        <w:t>:</w:t>
      </w:r>
      <w:r w:rsidR="00F97DE4" w:rsidRPr="00A42532">
        <w:t xml:space="preserve"> </w:t>
      </w:r>
      <w:r w:rsidR="009823EA" w:rsidRPr="00A42532">
        <w:t>I</w:t>
      </w:r>
      <w:r w:rsidR="00F97DE4" w:rsidRPr="00A42532">
        <w:t>n trustworthy metaverse systems, content</w:t>
      </w:r>
      <w:r w:rsidR="009823EA" w:rsidRPr="00A42532">
        <w:t>,</w:t>
      </w:r>
      <w:r w:rsidR="00F97DE4" w:rsidRPr="00A42532">
        <w:t xml:space="preserve"> especially generated content</w:t>
      </w:r>
      <w:r w:rsidR="009823EA" w:rsidRPr="00A42532">
        <w:t>,</w:t>
      </w:r>
      <w:r w:rsidR="00F97DE4" w:rsidRPr="00A42532">
        <w:t xml:space="preserve"> </w:t>
      </w:r>
      <w:r w:rsidR="00A84DC0" w:rsidRPr="00A42532">
        <w:rPr>
          <w:lang w:eastAsia="ko-KR"/>
        </w:rPr>
        <w:t xml:space="preserve">should </w:t>
      </w:r>
      <w:r w:rsidR="00F97DE4" w:rsidRPr="00A42532">
        <w:t>be</w:t>
      </w:r>
      <w:r w:rsidR="00B76123" w:rsidRPr="00A42532">
        <w:t xml:space="preserve"> sufficiently</w:t>
      </w:r>
      <w:r w:rsidR="00F97DE4" w:rsidRPr="00A42532">
        <w:t xml:space="preserve"> trustworthy</w:t>
      </w:r>
      <w:r w:rsidR="00B76123" w:rsidRPr="00A42532">
        <w:t>,</w:t>
      </w:r>
      <w:r w:rsidR="00F97DE4" w:rsidRPr="00A42532">
        <w:t xml:space="preserve"> i.e.</w:t>
      </w:r>
      <w:r w:rsidR="009823EA" w:rsidRPr="00A42532">
        <w:t>,</w:t>
      </w:r>
      <w:r w:rsidR="00F97DE4" w:rsidRPr="00A42532">
        <w:t xml:space="preserve"> </w:t>
      </w:r>
      <w:r w:rsidR="00B76123" w:rsidRPr="00A42532">
        <w:t>meeting the relevant trust</w:t>
      </w:r>
      <w:r w:rsidR="00F97DE4" w:rsidRPr="00A42532">
        <w:t xml:space="preserve"> requirements.</w:t>
      </w:r>
    </w:p>
    <w:p w14:paraId="359833B3" w14:textId="161DF003" w:rsidR="00F97DE4" w:rsidRPr="00A42532" w:rsidRDefault="00A42532" w:rsidP="00F56D0B">
      <w:pPr>
        <w:pStyle w:val="enumlev1"/>
      </w:pPr>
      <w:r w:rsidRPr="00A42532">
        <w:rPr>
          <w:rFonts w:eastAsia="SimSun"/>
        </w:rPr>
        <w:t>–</w:t>
      </w:r>
      <w:r w:rsidR="005C1723" w:rsidRPr="00A42532">
        <w:rPr>
          <w:rFonts w:eastAsia="SimSun"/>
        </w:rPr>
        <w:tab/>
      </w:r>
      <w:r w:rsidR="00F97DE4" w:rsidRPr="00A42532">
        <w:rPr>
          <w:b/>
        </w:rPr>
        <w:t>Trusted AI technologies</w:t>
      </w:r>
      <w:r w:rsidR="00F97DE4" w:rsidRPr="00A42532">
        <w:rPr>
          <w:bCs/>
        </w:rPr>
        <w:t>:</w:t>
      </w:r>
      <w:r w:rsidR="00F97DE4" w:rsidRPr="00A42532">
        <w:t xml:space="preserve"> </w:t>
      </w:r>
      <w:r w:rsidR="009823EA" w:rsidRPr="00A42532">
        <w:t>I</w:t>
      </w:r>
      <w:r w:rsidR="00F97DE4" w:rsidRPr="00A42532">
        <w:t xml:space="preserve">n metaverse systems, AI technologies for content generation </w:t>
      </w:r>
      <w:r w:rsidR="00A84DC0" w:rsidRPr="00A42532">
        <w:rPr>
          <w:lang w:eastAsia="ko-KR"/>
        </w:rPr>
        <w:t xml:space="preserve">should </w:t>
      </w:r>
      <w:r w:rsidR="00F97DE4" w:rsidRPr="00A42532">
        <w:t>be trustworthy</w:t>
      </w:r>
      <w:r w:rsidR="009823EA" w:rsidRPr="00A42532">
        <w:t>;</w:t>
      </w:r>
      <w:r w:rsidR="00F97DE4" w:rsidRPr="00A42532">
        <w:t xml:space="preserve"> in commercial environment</w:t>
      </w:r>
      <w:r w:rsidR="00B76123" w:rsidRPr="00A42532">
        <w:t>s</w:t>
      </w:r>
      <w:r w:rsidR="00F97DE4" w:rsidRPr="00A42532">
        <w:t xml:space="preserve">, </w:t>
      </w:r>
      <w:r w:rsidR="00B76123" w:rsidRPr="00A42532">
        <w:t>applied</w:t>
      </w:r>
      <w:r w:rsidR="00F97DE4" w:rsidRPr="00A42532">
        <w:t xml:space="preserve"> AI technologies </w:t>
      </w:r>
      <w:r w:rsidR="00A84DC0" w:rsidRPr="00A42532">
        <w:rPr>
          <w:lang w:eastAsia="ko-KR"/>
        </w:rPr>
        <w:t xml:space="preserve">should </w:t>
      </w:r>
      <w:r w:rsidR="00F97DE4" w:rsidRPr="00A42532">
        <w:t>be verified</w:t>
      </w:r>
      <w:r w:rsidR="00C806EA" w:rsidRPr="00A42532">
        <w:t xml:space="preserve"> or </w:t>
      </w:r>
      <w:r w:rsidR="00F97DE4" w:rsidRPr="00A42532">
        <w:t>certified</w:t>
      </w:r>
      <w:r w:rsidR="009823EA" w:rsidRPr="00A42532">
        <w:t xml:space="preserve"> </w:t>
      </w:r>
      <w:proofErr w:type="gramStart"/>
      <w:r w:rsidR="009823EA" w:rsidRPr="00A42532">
        <w:t>in order</w:t>
      </w:r>
      <w:r w:rsidR="00F97DE4" w:rsidRPr="00A42532">
        <w:t xml:space="preserve"> to</w:t>
      </w:r>
      <w:proofErr w:type="gramEnd"/>
      <w:r w:rsidR="00F97DE4" w:rsidRPr="00A42532">
        <w:t xml:space="preserve"> achieve the related requirement of trustworthiness.</w:t>
      </w:r>
    </w:p>
    <w:p w14:paraId="2B043345" w14:textId="6D9483EF" w:rsidR="00F97DE4" w:rsidRPr="00A42532" w:rsidRDefault="00A42532" w:rsidP="00F56D0B">
      <w:pPr>
        <w:pStyle w:val="enumlev1"/>
      </w:pPr>
      <w:r w:rsidRPr="00A42532">
        <w:rPr>
          <w:rFonts w:eastAsia="SimSun"/>
        </w:rPr>
        <w:t>–</w:t>
      </w:r>
      <w:r w:rsidR="005C1723" w:rsidRPr="00A42532">
        <w:rPr>
          <w:rFonts w:eastAsia="SimSun"/>
        </w:rPr>
        <w:tab/>
      </w:r>
      <w:r w:rsidR="00F97DE4" w:rsidRPr="00A42532">
        <w:rPr>
          <w:b/>
        </w:rPr>
        <w:t>Content verification</w:t>
      </w:r>
      <w:r w:rsidR="00F97DE4" w:rsidRPr="00A42532">
        <w:rPr>
          <w:bCs/>
        </w:rPr>
        <w:t>:</w:t>
      </w:r>
      <w:r w:rsidR="00F97DE4" w:rsidRPr="00A42532">
        <w:rPr>
          <w:b/>
        </w:rPr>
        <w:t xml:space="preserve"> </w:t>
      </w:r>
      <w:r w:rsidR="009823EA" w:rsidRPr="00A42532">
        <w:t>I</w:t>
      </w:r>
      <w:r w:rsidR="00F97DE4" w:rsidRPr="00A42532">
        <w:t xml:space="preserve">n trustworthy metaverse systems, generated content </w:t>
      </w:r>
      <w:r w:rsidR="00A84DC0" w:rsidRPr="00A42532">
        <w:rPr>
          <w:lang w:eastAsia="ko-KR"/>
        </w:rPr>
        <w:t xml:space="preserve">should </w:t>
      </w:r>
      <w:r w:rsidR="00F97DE4" w:rsidRPr="00A42532">
        <w:t xml:space="preserve">be verified </w:t>
      </w:r>
      <w:r w:rsidR="00C806EA" w:rsidRPr="00A42532">
        <w:t>to ensure</w:t>
      </w:r>
      <w:r w:rsidR="00F97DE4" w:rsidRPr="00A42532">
        <w:t xml:space="preserve"> trustworth</w:t>
      </w:r>
      <w:r w:rsidR="00C806EA" w:rsidRPr="00A42532">
        <w:t>iness</w:t>
      </w:r>
      <w:r w:rsidR="00F97DE4" w:rsidRPr="00A42532">
        <w:t xml:space="preserve">, so that users or the trustors can </w:t>
      </w:r>
      <w:r w:rsidR="008511F7" w:rsidRPr="00A42532">
        <w:t xml:space="preserve">carry out </w:t>
      </w:r>
      <w:r w:rsidR="00F97DE4" w:rsidRPr="00A42532">
        <w:t>relevant interactions or authorizations.</w:t>
      </w:r>
    </w:p>
    <w:p w14:paraId="5B2F9E5B" w14:textId="269D40CE" w:rsidR="00F97DE4" w:rsidRPr="00A42532" w:rsidRDefault="00A42532" w:rsidP="00F56D0B">
      <w:pPr>
        <w:pStyle w:val="enumlev1"/>
      </w:pPr>
      <w:r w:rsidRPr="00A42532">
        <w:rPr>
          <w:rFonts w:eastAsia="SimSun"/>
        </w:rPr>
        <w:t>–</w:t>
      </w:r>
      <w:r w:rsidR="005C1723" w:rsidRPr="00A42532">
        <w:rPr>
          <w:rFonts w:eastAsia="SimSun"/>
        </w:rPr>
        <w:tab/>
      </w:r>
      <w:r w:rsidR="00F97DE4" w:rsidRPr="00A42532">
        <w:rPr>
          <w:b/>
        </w:rPr>
        <w:t>Content traceability</w:t>
      </w:r>
      <w:r w:rsidR="00F97DE4" w:rsidRPr="00A42532">
        <w:rPr>
          <w:bCs/>
        </w:rPr>
        <w:t>:</w:t>
      </w:r>
      <w:r w:rsidR="00F97DE4" w:rsidRPr="00A42532">
        <w:t xml:space="preserve"> </w:t>
      </w:r>
      <w:r w:rsidR="009823EA" w:rsidRPr="00A42532">
        <w:t>I</w:t>
      </w:r>
      <w:r w:rsidR="00F97DE4" w:rsidRPr="00A42532">
        <w:t xml:space="preserve">n trustworthy metaverse systems, all generated content </w:t>
      </w:r>
      <w:r w:rsidR="008511F7" w:rsidRPr="00A42532">
        <w:t xml:space="preserve">is </w:t>
      </w:r>
      <w:r w:rsidR="00F97DE4" w:rsidRPr="00A42532">
        <w:t>supposed to be traceable</w:t>
      </w:r>
      <w:r w:rsidR="00C806EA" w:rsidRPr="00A42532">
        <w:t>,</w:t>
      </w:r>
      <w:r w:rsidR="00F97DE4" w:rsidRPr="00A42532">
        <w:t xml:space="preserve"> </w:t>
      </w:r>
      <w:r w:rsidR="00C806EA" w:rsidRPr="00A42532">
        <w:t>using</w:t>
      </w:r>
      <w:r w:rsidR="00F97DE4" w:rsidRPr="00A42532">
        <w:t xml:space="preserve"> original mark(s) or information.</w:t>
      </w:r>
    </w:p>
    <w:p w14:paraId="4CDADD0E" w14:textId="1F88E81C" w:rsidR="00F97DE4" w:rsidRPr="00A42532" w:rsidRDefault="00A42532" w:rsidP="00F56D0B">
      <w:pPr>
        <w:pStyle w:val="enumlev1"/>
      </w:pPr>
      <w:r w:rsidRPr="00A42532">
        <w:rPr>
          <w:rFonts w:eastAsia="SimSun"/>
        </w:rPr>
        <w:t>–</w:t>
      </w:r>
      <w:r w:rsidR="005C1723" w:rsidRPr="00A42532">
        <w:rPr>
          <w:rFonts w:eastAsia="SimSun"/>
        </w:rPr>
        <w:tab/>
      </w:r>
      <w:r w:rsidR="00F97DE4" w:rsidRPr="00A42532">
        <w:rPr>
          <w:b/>
        </w:rPr>
        <w:t>Content security</w:t>
      </w:r>
      <w:r w:rsidR="00F97DE4" w:rsidRPr="00A42532">
        <w:rPr>
          <w:bCs/>
        </w:rPr>
        <w:t xml:space="preserve">: </w:t>
      </w:r>
      <w:r w:rsidR="009823EA" w:rsidRPr="00A42532">
        <w:t>I</w:t>
      </w:r>
      <w:r w:rsidR="00F97DE4" w:rsidRPr="00A42532">
        <w:t xml:space="preserve">n trustworthy metaverse systems, generated content </w:t>
      </w:r>
      <w:r w:rsidR="008511F7" w:rsidRPr="00A42532">
        <w:t xml:space="preserve">is </w:t>
      </w:r>
      <w:r w:rsidR="00F97DE4" w:rsidRPr="00A42532">
        <w:t xml:space="preserve">supposed to </w:t>
      </w:r>
      <w:r w:rsidR="006E0FFF" w:rsidRPr="00A42532">
        <w:t xml:space="preserve">comply with </w:t>
      </w:r>
      <w:r w:rsidR="00F97DE4" w:rsidRPr="00A42532">
        <w:t>relevant security requirements.</w:t>
      </w:r>
    </w:p>
    <w:p w14:paraId="035F2D51" w14:textId="77777777" w:rsidR="00F97DE4" w:rsidRPr="00951A78" w:rsidRDefault="00F97DE4" w:rsidP="00A42532">
      <w:pPr>
        <w:pStyle w:val="Heading2"/>
        <w:rPr>
          <w:lang w:eastAsia="zh-CN"/>
        </w:rPr>
      </w:pPr>
      <w:bookmarkStart w:id="65" w:name="_Toc167265020"/>
      <w:bookmarkStart w:id="66" w:name="_Toc239856526"/>
      <w:r w:rsidRPr="00951A78">
        <w:rPr>
          <w:lang w:eastAsia="zh-CN"/>
        </w:rPr>
        <w:t>8.8</w:t>
      </w:r>
      <w:r w:rsidRPr="00951A78">
        <w:rPr>
          <w:lang w:eastAsia="zh-CN"/>
        </w:rPr>
        <w:tab/>
        <w:t>Trusted data</w:t>
      </w:r>
      <w:bookmarkEnd w:id="65"/>
      <w:bookmarkEnd w:id="66"/>
    </w:p>
    <w:p w14:paraId="755A3DFC" w14:textId="6D9D2F26" w:rsidR="00F97DE4" w:rsidRPr="00951A78" w:rsidRDefault="00F97DE4" w:rsidP="00A42532">
      <w:r w:rsidRPr="00951A78">
        <w:rPr>
          <w:lang w:eastAsia="zh-CN"/>
        </w:rPr>
        <w:t xml:space="preserve">As </w:t>
      </w:r>
      <w:r w:rsidR="006E0FFF" w:rsidRPr="00951A78">
        <w:rPr>
          <w:lang w:eastAsia="zh-CN"/>
        </w:rPr>
        <w:t>a critical</w:t>
      </w:r>
      <w:r w:rsidRPr="00951A78">
        <w:rPr>
          <w:lang w:eastAsia="zh-CN"/>
        </w:rPr>
        <w:t xml:space="preserve"> input and fertilizer for metaverse, data is </w:t>
      </w:r>
      <w:r w:rsidR="006E0FFF" w:rsidRPr="00951A78">
        <w:rPr>
          <w:lang w:eastAsia="zh-CN"/>
        </w:rPr>
        <w:t>a</w:t>
      </w:r>
      <w:r w:rsidRPr="00951A78">
        <w:rPr>
          <w:lang w:eastAsia="zh-CN"/>
        </w:rPr>
        <w:t xml:space="preserve"> key enabler and fuel for most processes of metaverse. Trustworthy data and dataset need to be further studied and specified to </w:t>
      </w:r>
      <w:r w:rsidR="00E652F6" w:rsidRPr="00951A78">
        <w:rPr>
          <w:lang w:eastAsia="zh-CN"/>
        </w:rPr>
        <w:t>ensure a trusted and trustworthy</w:t>
      </w:r>
      <w:r w:rsidRPr="00951A78">
        <w:rPr>
          <w:lang w:eastAsia="zh-CN"/>
        </w:rPr>
        <w:t xml:space="preserve"> metaverse. To make it more detailed and concrete for trusted data </w:t>
      </w:r>
      <w:r w:rsidR="00C845C3" w:rsidRPr="00951A78">
        <w:rPr>
          <w:lang w:eastAsia="zh-CN"/>
        </w:rPr>
        <w:t xml:space="preserve">in the </w:t>
      </w:r>
      <w:r w:rsidRPr="00951A78">
        <w:rPr>
          <w:lang w:eastAsia="zh-CN"/>
        </w:rPr>
        <w:t xml:space="preserve">metaverse, the </w:t>
      </w:r>
      <w:r w:rsidR="00C845C3" w:rsidRPr="00951A78">
        <w:rPr>
          <w:lang w:eastAsia="zh-CN"/>
        </w:rPr>
        <w:t xml:space="preserve">following </w:t>
      </w:r>
      <w:r w:rsidRPr="00951A78">
        <w:rPr>
          <w:lang w:eastAsia="zh-CN"/>
        </w:rPr>
        <w:t xml:space="preserve">key aspects </w:t>
      </w:r>
      <w:r w:rsidR="00C845C3" w:rsidRPr="00951A78">
        <w:rPr>
          <w:lang w:eastAsia="zh-CN"/>
        </w:rPr>
        <w:t xml:space="preserve">are </w:t>
      </w:r>
      <w:r w:rsidRPr="00951A78">
        <w:rPr>
          <w:lang w:eastAsia="zh-CN"/>
        </w:rPr>
        <w:t xml:space="preserve">suggested to </w:t>
      </w:r>
      <w:r w:rsidR="00C845C3" w:rsidRPr="00951A78">
        <w:rPr>
          <w:lang w:eastAsia="zh-CN"/>
        </w:rPr>
        <w:t xml:space="preserve">be </w:t>
      </w:r>
      <w:r w:rsidRPr="00951A78">
        <w:rPr>
          <w:lang w:eastAsia="zh-CN"/>
        </w:rPr>
        <w:t>take</w:t>
      </w:r>
      <w:r w:rsidR="00C845C3" w:rsidRPr="00951A78">
        <w:rPr>
          <w:lang w:eastAsia="zh-CN"/>
        </w:rPr>
        <w:t>n into</w:t>
      </w:r>
      <w:r w:rsidRPr="00951A78">
        <w:rPr>
          <w:lang w:eastAsia="zh-CN"/>
        </w:rPr>
        <w:t xml:space="preserve"> consideration:</w:t>
      </w:r>
    </w:p>
    <w:p w14:paraId="2208EA47" w14:textId="67DD05FA" w:rsidR="00F97DE4" w:rsidRPr="00A42532" w:rsidRDefault="00A42532" w:rsidP="00F56D0B">
      <w:pPr>
        <w:pStyle w:val="enumlev1"/>
        <w:rPr>
          <w:b/>
        </w:rPr>
      </w:pPr>
      <w:r w:rsidRPr="00A42532">
        <w:rPr>
          <w:rFonts w:eastAsia="SimSun"/>
        </w:rPr>
        <w:t>–</w:t>
      </w:r>
      <w:r w:rsidR="005C1723" w:rsidRPr="00A42532">
        <w:rPr>
          <w:rFonts w:eastAsia="SimSun"/>
        </w:rPr>
        <w:tab/>
      </w:r>
      <w:r w:rsidR="00F97DE4" w:rsidRPr="00A42532">
        <w:rPr>
          <w:b/>
        </w:rPr>
        <w:t>Compliance</w:t>
      </w:r>
      <w:r w:rsidR="00F97DE4" w:rsidRPr="00A42532">
        <w:rPr>
          <w:rFonts w:eastAsiaTheme="minorEastAsia"/>
          <w:bCs/>
          <w:lang w:eastAsia="zh-CN"/>
        </w:rPr>
        <w:t>:</w:t>
      </w:r>
      <w:r w:rsidR="00F97DE4" w:rsidRPr="00A42532">
        <w:rPr>
          <w:bCs/>
          <w:lang w:eastAsia="zh-CN"/>
        </w:rPr>
        <w:t xml:space="preserve"> </w:t>
      </w:r>
      <w:r w:rsidR="003809EC" w:rsidRPr="00A42532">
        <w:rPr>
          <w:rFonts w:eastAsiaTheme="minorEastAsia"/>
          <w:bCs/>
          <w:lang w:eastAsia="zh-CN"/>
        </w:rPr>
        <w:t>A</w:t>
      </w:r>
      <w:r w:rsidR="00F97DE4" w:rsidRPr="00A42532">
        <w:rPr>
          <w:rFonts w:eastAsiaTheme="minorEastAsia"/>
          <w:bCs/>
          <w:lang w:eastAsia="zh-CN"/>
        </w:rPr>
        <w:t>ll data</w:t>
      </w:r>
      <w:r w:rsidR="008B4861" w:rsidRPr="00A42532">
        <w:rPr>
          <w:rFonts w:eastAsiaTheme="minorEastAsia"/>
          <w:bCs/>
          <w:lang w:eastAsia="zh-CN"/>
        </w:rPr>
        <w:t>, whether input or output,</w:t>
      </w:r>
      <w:r w:rsidR="00F97DE4" w:rsidRPr="00A42532">
        <w:rPr>
          <w:rFonts w:eastAsiaTheme="minorEastAsia"/>
          <w:bCs/>
          <w:lang w:eastAsia="zh-CN"/>
        </w:rPr>
        <w:t xml:space="preserve"> </w:t>
      </w:r>
      <w:r w:rsidR="00D902CD" w:rsidRPr="00A42532">
        <w:rPr>
          <w:rFonts w:eastAsiaTheme="minorEastAsia"/>
          <w:bCs/>
          <w:lang w:eastAsia="zh-CN"/>
        </w:rPr>
        <w:t>should comply</w:t>
      </w:r>
      <w:r w:rsidR="00F97DE4" w:rsidRPr="00A42532">
        <w:rPr>
          <w:rFonts w:eastAsiaTheme="minorEastAsia"/>
          <w:b/>
          <w:lang w:eastAsia="zh-CN"/>
        </w:rPr>
        <w:t xml:space="preserve"> </w:t>
      </w:r>
      <w:r w:rsidR="00F97DE4" w:rsidRPr="00A42532">
        <w:rPr>
          <w:lang w:eastAsia="zh-CN"/>
        </w:rPr>
        <w:t>with specific metaverse (system) rules</w:t>
      </w:r>
      <w:r w:rsidR="00D902CD" w:rsidRPr="00A42532">
        <w:rPr>
          <w:lang w:eastAsia="zh-CN"/>
        </w:rPr>
        <w:t>,</w:t>
      </w:r>
      <w:r w:rsidR="00F97DE4" w:rsidRPr="00A42532">
        <w:rPr>
          <w:lang w:eastAsia="zh-CN"/>
        </w:rPr>
        <w:t xml:space="preserve"> </w:t>
      </w:r>
      <w:r w:rsidR="00F97DE4" w:rsidRPr="00A42532">
        <w:t>specification</w:t>
      </w:r>
      <w:r w:rsidR="00870C37" w:rsidRPr="00A42532">
        <w:t>s</w:t>
      </w:r>
      <w:r w:rsidR="00F97DE4" w:rsidRPr="00A42532">
        <w:rPr>
          <w:lang w:eastAsia="zh-CN"/>
        </w:rPr>
        <w:t xml:space="preserve"> and </w:t>
      </w:r>
      <w:r w:rsidR="00D902CD" w:rsidRPr="00A42532">
        <w:rPr>
          <w:lang w:eastAsia="zh-CN"/>
        </w:rPr>
        <w:t xml:space="preserve">applicable </w:t>
      </w:r>
      <w:r w:rsidR="00F97DE4" w:rsidRPr="00A42532">
        <w:rPr>
          <w:lang w:eastAsia="zh-CN"/>
        </w:rPr>
        <w:t>law</w:t>
      </w:r>
      <w:r w:rsidR="00870C37" w:rsidRPr="00A42532">
        <w:rPr>
          <w:lang w:eastAsia="zh-CN"/>
        </w:rPr>
        <w:t>s</w:t>
      </w:r>
      <w:r w:rsidR="00F97DE4" w:rsidRPr="00A42532">
        <w:rPr>
          <w:lang w:eastAsia="zh-CN"/>
        </w:rPr>
        <w:t>.</w:t>
      </w:r>
    </w:p>
    <w:p w14:paraId="4B1077D7" w14:textId="68F73D05" w:rsidR="00F97DE4" w:rsidRPr="00A42532" w:rsidRDefault="00A42532" w:rsidP="00F56D0B">
      <w:pPr>
        <w:pStyle w:val="enumlev1"/>
        <w:rPr>
          <w:b/>
        </w:rPr>
      </w:pPr>
      <w:r w:rsidRPr="00A42532">
        <w:rPr>
          <w:rFonts w:eastAsia="SimSun"/>
        </w:rPr>
        <w:t>–</w:t>
      </w:r>
      <w:r w:rsidR="005C1723" w:rsidRPr="00A42532">
        <w:rPr>
          <w:rFonts w:eastAsia="SimSun"/>
        </w:rPr>
        <w:tab/>
      </w:r>
      <w:r w:rsidR="00F97DE4" w:rsidRPr="00A42532">
        <w:rPr>
          <w:b/>
        </w:rPr>
        <w:t>Traceability</w:t>
      </w:r>
      <w:r w:rsidR="00F97DE4" w:rsidRPr="00A42532">
        <w:rPr>
          <w:bCs/>
          <w:lang w:eastAsia="zh-CN"/>
        </w:rPr>
        <w:t>:</w:t>
      </w:r>
      <w:r w:rsidR="00F97DE4" w:rsidRPr="00A42532">
        <w:rPr>
          <w:rFonts w:eastAsiaTheme="minorEastAsia"/>
          <w:bCs/>
          <w:lang w:eastAsia="zh-CN"/>
        </w:rPr>
        <w:t xml:space="preserve"> </w:t>
      </w:r>
      <w:r w:rsidR="003809EC" w:rsidRPr="00A42532">
        <w:rPr>
          <w:rFonts w:eastAsiaTheme="minorEastAsia"/>
          <w:bCs/>
          <w:lang w:eastAsia="zh-CN"/>
        </w:rPr>
        <w:t>T</w:t>
      </w:r>
      <w:r w:rsidR="00F97DE4" w:rsidRPr="00A42532">
        <w:rPr>
          <w:rFonts w:eastAsiaTheme="minorEastAsia"/>
          <w:bCs/>
          <w:lang w:eastAsia="zh-CN"/>
        </w:rPr>
        <w:t>rusted data of metaverse are supposed to be</w:t>
      </w:r>
      <w:r w:rsidR="00F97DE4" w:rsidRPr="00A42532">
        <w:rPr>
          <w:lang w:eastAsia="zh-CN"/>
        </w:rPr>
        <w:t xml:space="preserve"> traceable, with identity or mark </w:t>
      </w:r>
      <w:r w:rsidR="00DD1F6F" w:rsidRPr="00A42532">
        <w:rPr>
          <w:lang w:eastAsia="zh-CN"/>
        </w:rPr>
        <w:t xml:space="preserve">configured to allow </w:t>
      </w:r>
      <w:r w:rsidR="00DD1F6F" w:rsidRPr="00A42532">
        <w:t>tracing</w:t>
      </w:r>
      <w:r w:rsidR="00F97DE4" w:rsidRPr="00A42532">
        <w:rPr>
          <w:lang w:eastAsia="zh-CN"/>
        </w:rPr>
        <w:t>.</w:t>
      </w:r>
    </w:p>
    <w:p w14:paraId="51D248F9" w14:textId="6D8C23CE" w:rsidR="00F97DE4" w:rsidRPr="00A42532" w:rsidRDefault="00A42532" w:rsidP="00F56D0B">
      <w:pPr>
        <w:pStyle w:val="enumlev1"/>
        <w:rPr>
          <w:b/>
          <w:lang w:eastAsia="zh-CN"/>
        </w:rPr>
      </w:pPr>
      <w:r w:rsidRPr="00A42532">
        <w:rPr>
          <w:rFonts w:eastAsia="SimSun"/>
          <w:lang w:eastAsia="zh-CN"/>
        </w:rPr>
        <w:t>–</w:t>
      </w:r>
      <w:r w:rsidR="005C1723" w:rsidRPr="00A42532">
        <w:rPr>
          <w:rFonts w:eastAsia="SimSun"/>
          <w:lang w:eastAsia="zh-CN"/>
        </w:rPr>
        <w:tab/>
      </w:r>
      <w:r w:rsidR="00F97DE4" w:rsidRPr="00A42532">
        <w:rPr>
          <w:b/>
        </w:rPr>
        <w:t>Privacy</w:t>
      </w:r>
      <w:r w:rsidR="00F97DE4" w:rsidRPr="00A42532">
        <w:rPr>
          <w:bCs/>
          <w:lang w:eastAsia="zh-CN"/>
        </w:rPr>
        <w:t>:</w:t>
      </w:r>
      <w:r w:rsidR="00F97DE4" w:rsidRPr="00A42532">
        <w:rPr>
          <w:lang w:eastAsia="zh-CN"/>
        </w:rPr>
        <w:t xml:space="preserve"> </w:t>
      </w:r>
      <w:r w:rsidR="000D0CA9" w:rsidRPr="00A42532">
        <w:rPr>
          <w:lang w:eastAsia="zh-CN"/>
        </w:rPr>
        <w:t>I</w:t>
      </w:r>
      <w:r w:rsidR="00F97DE4" w:rsidRPr="00A42532">
        <w:rPr>
          <w:lang w:eastAsia="zh-CN"/>
        </w:rPr>
        <w:t xml:space="preserve">t is important </w:t>
      </w:r>
      <w:r w:rsidR="00F97DE4" w:rsidRPr="00A42532">
        <w:t>for</w:t>
      </w:r>
      <w:r w:rsidR="00F97DE4" w:rsidRPr="00A42532">
        <w:rPr>
          <w:lang w:eastAsia="zh-CN"/>
        </w:rPr>
        <w:t xml:space="preserve"> all trusted data to </w:t>
      </w:r>
      <w:r w:rsidR="00DD1F6F" w:rsidRPr="00A42532">
        <w:rPr>
          <w:lang w:eastAsia="zh-CN"/>
        </w:rPr>
        <w:t>meet user privacy</w:t>
      </w:r>
      <w:r w:rsidR="00F97DE4" w:rsidRPr="00A42532">
        <w:rPr>
          <w:lang w:eastAsia="zh-CN"/>
        </w:rPr>
        <w:t xml:space="preserve"> requirement</w:t>
      </w:r>
      <w:r w:rsidR="00DD1F6F" w:rsidRPr="00A42532">
        <w:rPr>
          <w:lang w:eastAsia="zh-CN"/>
        </w:rPr>
        <w:t>s</w:t>
      </w:r>
      <w:r w:rsidR="00F97DE4" w:rsidRPr="00A42532">
        <w:rPr>
          <w:lang w:eastAsia="zh-CN"/>
        </w:rPr>
        <w:t xml:space="preserve">, </w:t>
      </w:r>
      <w:r w:rsidR="00DD1F6F" w:rsidRPr="00A42532">
        <w:rPr>
          <w:lang w:eastAsia="zh-CN"/>
        </w:rPr>
        <w:t>including</w:t>
      </w:r>
      <w:r w:rsidR="00F97DE4" w:rsidRPr="00A42532">
        <w:rPr>
          <w:lang w:eastAsia="zh-CN"/>
        </w:rPr>
        <w:t xml:space="preserve"> input and output data.</w:t>
      </w:r>
    </w:p>
    <w:p w14:paraId="0B465872" w14:textId="77777777" w:rsidR="00F97DE4" w:rsidRPr="00951A78" w:rsidRDefault="00F97DE4" w:rsidP="00A42532">
      <w:pPr>
        <w:pStyle w:val="Heading2"/>
        <w:rPr>
          <w:lang w:eastAsia="zh-CN"/>
        </w:rPr>
      </w:pPr>
      <w:bookmarkStart w:id="67" w:name="_Toc167265021"/>
      <w:bookmarkStart w:id="68" w:name="_Toc239856527"/>
      <w:r w:rsidRPr="00951A78">
        <w:rPr>
          <w:lang w:eastAsia="zh-CN"/>
        </w:rPr>
        <w:t>8.9</w:t>
      </w:r>
      <w:r w:rsidRPr="00951A78">
        <w:rPr>
          <w:lang w:eastAsia="zh-CN"/>
        </w:rPr>
        <w:tab/>
        <w:t>Trusted digital asset</w:t>
      </w:r>
      <w:bookmarkEnd w:id="67"/>
      <w:bookmarkEnd w:id="68"/>
    </w:p>
    <w:p w14:paraId="71EDE7B5" w14:textId="1A5D8DBD" w:rsidR="00F97DE4" w:rsidRPr="00951A78" w:rsidRDefault="00F97DE4" w:rsidP="00A42532">
      <w:r w:rsidRPr="00951A78">
        <w:t xml:space="preserve">A digital asset is a digital representation of value recorded on a cryptographically secured distributed ledger or similar technology, </w:t>
      </w:r>
      <w:r w:rsidR="000D0CA9" w:rsidRPr="00951A78">
        <w:t>cap</w:t>
      </w:r>
      <w:r w:rsidRPr="00951A78">
        <w:t xml:space="preserve">able </w:t>
      </w:r>
      <w:r w:rsidR="000D0CA9" w:rsidRPr="00951A78">
        <w:t xml:space="preserve">of being </w:t>
      </w:r>
      <w:r w:rsidRPr="00951A78">
        <w:t>exchange</w:t>
      </w:r>
      <w:r w:rsidR="000D0CA9" w:rsidRPr="00951A78">
        <w:t>d</w:t>
      </w:r>
      <w:r w:rsidRPr="00951A78">
        <w:t xml:space="preserve"> and trade</w:t>
      </w:r>
      <w:r w:rsidR="000D0CA9" w:rsidRPr="00951A78">
        <w:t>d</w:t>
      </w:r>
      <w:r w:rsidRPr="00951A78">
        <w:t xml:space="preserve"> in a digital world like metaverse without an intermediary. </w:t>
      </w:r>
      <w:r w:rsidR="0053642E" w:rsidRPr="00951A78">
        <w:t>In a</w:t>
      </w:r>
      <w:r w:rsidRPr="00951A78">
        <w:t xml:space="preserve"> trustworthy metaverse, digital assets should be </w:t>
      </w:r>
      <w:r w:rsidR="0053642E" w:rsidRPr="00951A78">
        <w:t xml:space="preserve">sufficiently </w:t>
      </w:r>
      <w:r w:rsidRPr="00951A78">
        <w:t xml:space="preserve">trustworthy </w:t>
      </w:r>
      <w:r w:rsidR="0053642E" w:rsidRPr="00951A78">
        <w:t xml:space="preserve">to support </w:t>
      </w:r>
      <w:r w:rsidRPr="00951A78">
        <w:t xml:space="preserve">relevant exchanges and trades. </w:t>
      </w:r>
      <w:r w:rsidR="0053642E" w:rsidRPr="00951A78">
        <w:t>Key aspects include</w:t>
      </w:r>
      <w:r w:rsidRPr="00951A78">
        <w:t>:</w:t>
      </w:r>
    </w:p>
    <w:p w14:paraId="4EDF0F00" w14:textId="758DD2F1" w:rsidR="00F97DE4" w:rsidRPr="004402C1" w:rsidRDefault="004402C1" w:rsidP="00F56D0B">
      <w:pPr>
        <w:pStyle w:val="enumlev1"/>
      </w:pPr>
      <w:r w:rsidRPr="004402C1">
        <w:rPr>
          <w:rFonts w:eastAsia="Microsoft YaHei"/>
        </w:rPr>
        <w:t>–</w:t>
      </w:r>
      <w:r w:rsidR="005C1723" w:rsidRPr="004402C1">
        <w:rPr>
          <w:rFonts w:eastAsia="Microsoft YaHei"/>
        </w:rPr>
        <w:tab/>
      </w:r>
      <w:r w:rsidR="00F97DE4" w:rsidRPr="004402C1">
        <w:rPr>
          <w:b/>
        </w:rPr>
        <w:t>Decentralization</w:t>
      </w:r>
      <w:r w:rsidR="00F97DE4" w:rsidRPr="004402C1">
        <w:rPr>
          <w:bCs/>
        </w:rPr>
        <w:t>:</w:t>
      </w:r>
      <w:r w:rsidR="00F97DE4" w:rsidRPr="004402C1">
        <w:t xml:space="preserve"> </w:t>
      </w:r>
      <w:r w:rsidR="00683ADD" w:rsidRPr="004402C1">
        <w:t>W</w:t>
      </w:r>
      <w:r w:rsidR="00F97DE4" w:rsidRPr="004402C1">
        <w:t xml:space="preserve">ith numerous distributed </w:t>
      </w:r>
      <w:r w:rsidR="000B31C4" w:rsidRPr="004402C1">
        <w:t xml:space="preserve">nodes </w:t>
      </w:r>
      <w:r w:rsidR="00F97DE4" w:rsidRPr="004402C1">
        <w:t>in the digital world, each node has highly autonomous, can freely connect</w:t>
      </w:r>
      <w:r w:rsidR="00F1595F" w:rsidRPr="004402C1">
        <w:t xml:space="preserve"> </w:t>
      </w:r>
      <w:r w:rsidR="00607CD6" w:rsidRPr="004402C1">
        <w:rPr>
          <w:rFonts w:eastAsia="Malgun Gothic"/>
          <w:lang w:eastAsia="ko-KR"/>
        </w:rPr>
        <w:t xml:space="preserve">and </w:t>
      </w:r>
      <w:r w:rsidR="00F97DE4" w:rsidRPr="004402C1">
        <w:t xml:space="preserve">form new connection units. </w:t>
      </w:r>
      <w:r w:rsidR="00B84D26" w:rsidRPr="004402C1">
        <w:rPr>
          <w:rFonts w:eastAsia="Malgun Gothic"/>
          <w:lang w:eastAsia="ko-KR"/>
        </w:rPr>
        <w:t>Each</w:t>
      </w:r>
      <w:r w:rsidR="00F97DE4" w:rsidRPr="004402C1">
        <w:t xml:space="preserve"> node can become a periodic centre but does not have mandatory central control functions. </w:t>
      </w:r>
      <w:r w:rsidR="00F1595F" w:rsidRPr="004402C1">
        <w:t>I</w:t>
      </w:r>
      <w:r w:rsidR="00F97DE4" w:rsidRPr="004402C1">
        <w:t>nfluence between nodes form</w:t>
      </w:r>
      <w:r w:rsidR="00F1595F" w:rsidRPr="004402C1">
        <w:t>s</w:t>
      </w:r>
      <w:r w:rsidR="00F97DE4" w:rsidRPr="004402C1">
        <w:t xml:space="preserve"> a nonlinear causal relationship through the network</w:t>
      </w:r>
      <w:r w:rsidR="00F97DE4" w:rsidRPr="004402C1">
        <w:rPr>
          <w:lang w:eastAsia="zh-CN"/>
        </w:rPr>
        <w:t xml:space="preserve">. </w:t>
      </w:r>
      <w:r w:rsidR="00FD7BF5" w:rsidRPr="004402C1">
        <w:rPr>
          <w:lang w:eastAsia="zh-CN"/>
        </w:rPr>
        <w:t>D</w:t>
      </w:r>
      <w:r w:rsidR="00F97DE4" w:rsidRPr="004402C1">
        <w:rPr>
          <w:lang w:eastAsia="zh-CN"/>
        </w:rPr>
        <w:t>ecentralization</w:t>
      </w:r>
      <w:r w:rsidR="00FD7BF5" w:rsidRPr="004402C1">
        <w:rPr>
          <w:lang w:eastAsia="zh-CN"/>
        </w:rPr>
        <w:t xml:space="preserve"> is therefore</w:t>
      </w:r>
      <w:r w:rsidR="00F97DE4" w:rsidRPr="004402C1">
        <w:rPr>
          <w:lang w:eastAsia="zh-CN"/>
        </w:rPr>
        <w:t xml:space="preserve"> one of the essential properties </w:t>
      </w:r>
      <w:r w:rsidR="00FD7BF5" w:rsidRPr="004402C1">
        <w:rPr>
          <w:lang w:eastAsia="zh-CN"/>
        </w:rPr>
        <w:t>for</w:t>
      </w:r>
      <w:r w:rsidR="00B84D26" w:rsidRPr="004402C1">
        <w:rPr>
          <w:rFonts w:eastAsia="Malgun Gothic"/>
          <w:lang w:eastAsia="ko-KR"/>
        </w:rPr>
        <w:t xml:space="preserve"> </w:t>
      </w:r>
      <w:r w:rsidR="00F97DE4" w:rsidRPr="004402C1">
        <w:rPr>
          <w:lang w:eastAsia="zh-CN"/>
        </w:rPr>
        <w:t>trusted digital asset</w:t>
      </w:r>
      <w:r w:rsidR="00FD7BF5" w:rsidRPr="004402C1">
        <w:rPr>
          <w:lang w:eastAsia="zh-CN"/>
        </w:rPr>
        <w:t>s</w:t>
      </w:r>
      <w:r w:rsidR="00F97DE4" w:rsidRPr="004402C1">
        <w:rPr>
          <w:lang w:eastAsia="zh-CN"/>
        </w:rPr>
        <w:t>.</w:t>
      </w:r>
    </w:p>
    <w:p w14:paraId="5E4F63C4" w14:textId="577DE043" w:rsidR="00F97DE4" w:rsidRPr="004402C1" w:rsidRDefault="004402C1" w:rsidP="00F56D0B">
      <w:pPr>
        <w:pStyle w:val="enumlev1"/>
      </w:pPr>
      <w:r w:rsidRPr="004402C1">
        <w:rPr>
          <w:rFonts w:eastAsia="Microsoft YaHei"/>
        </w:rPr>
        <w:t>–</w:t>
      </w:r>
      <w:r w:rsidR="005C1723" w:rsidRPr="004402C1">
        <w:rPr>
          <w:rFonts w:eastAsia="Microsoft YaHei"/>
        </w:rPr>
        <w:tab/>
      </w:r>
      <w:r w:rsidR="00F97DE4" w:rsidRPr="004402C1">
        <w:rPr>
          <w:b/>
        </w:rPr>
        <w:t>Encryption</w:t>
      </w:r>
      <w:r w:rsidR="00F97DE4" w:rsidRPr="004402C1">
        <w:rPr>
          <w:bCs/>
        </w:rPr>
        <w:t xml:space="preserve">: </w:t>
      </w:r>
      <w:r w:rsidR="00683ADD" w:rsidRPr="004402C1">
        <w:t>E</w:t>
      </w:r>
      <w:r w:rsidR="00F97DE4" w:rsidRPr="004402C1">
        <w:t xml:space="preserve">ncryption </w:t>
      </w:r>
      <w:r w:rsidR="00683ADD" w:rsidRPr="004402C1">
        <w:t xml:space="preserve">is </w:t>
      </w:r>
      <w:r w:rsidR="00F97DE4" w:rsidRPr="004402C1">
        <w:t>the process of converting data into a message that no one can understand without the correct key through cryptographic arithmetic</w:t>
      </w:r>
      <w:r w:rsidR="00683ADD" w:rsidRPr="004402C1">
        <w:rPr>
          <w:lang w:eastAsia="zh-CN"/>
        </w:rPr>
        <w:t>;</w:t>
      </w:r>
      <w:r w:rsidR="00F97DE4" w:rsidRPr="004402C1">
        <w:rPr>
          <w:lang w:eastAsia="zh-CN"/>
        </w:rPr>
        <w:t xml:space="preserve"> for </w:t>
      </w:r>
      <w:r w:rsidR="0059008F" w:rsidRPr="004402C1">
        <w:rPr>
          <w:lang w:eastAsia="zh-CN"/>
        </w:rPr>
        <w:t>a</w:t>
      </w:r>
      <w:r w:rsidR="00F97DE4" w:rsidRPr="004402C1">
        <w:rPr>
          <w:lang w:eastAsia="zh-CN"/>
        </w:rPr>
        <w:t xml:space="preserve"> trusted digital asset, it should be encrypted all time</w:t>
      </w:r>
      <w:r w:rsidR="0059008F" w:rsidRPr="004402C1">
        <w:rPr>
          <w:lang w:eastAsia="zh-CN"/>
        </w:rPr>
        <w:t>s</w:t>
      </w:r>
      <w:r w:rsidR="00F97DE4" w:rsidRPr="004402C1">
        <w:rPr>
          <w:lang w:eastAsia="zh-CN"/>
        </w:rPr>
        <w:t xml:space="preserve"> in the digital world.</w:t>
      </w:r>
    </w:p>
    <w:p w14:paraId="26B33E35" w14:textId="18C1E6C4" w:rsidR="00F97DE4" w:rsidRPr="004402C1" w:rsidRDefault="004402C1" w:rsidP="00F56D0B">
      <w:pPr>
        <w:pStyle w:val="enumlev1"/>
      </w:pPr>
      <w:r w:rsidRPr="004402C1">
        <w:rPr>
          <w:rFonts w:eastAsia="Microsoft YaHei"/>
        </w:rPr>
        <w:t>–</w:t>
      </w:r>
      <w:r w:rsidR="005C1723" w:rsidRPr="004402C1">
        <w:rPr>
          <w:rFonts w:eastAsia="Microsoft YaHei"/>
        </w:rPr>
        <w:tab/>
      </w:r>
      <w:r w:rsidR="00F97DE4" w:rsidRPr="004402C1">
        <w:rPr>
          <w:b/>
        </w:rPr>
        <w:t>Traceable</w:t>
      </w:r>
      <w:r w:rsidR="00F97DE4" w:rsidRPr="004402C1">
        <w:rPr>
          <w:bCs/>
        </w:rPr>
        <w:t>:</w:t>
      </w:r>
      <w:r w:rsidR="00F97DE4" w:rsidRPr="004402C1">
        <w:t xml:space="preserve"> </w:t>
      </w:r>
      <w:r w:rsidR="00683ADD" w:rsidRPr="004402C1">
        <w:t>A</w:t>
      </w:r>
      <w:r w:rsidR="00F97DE4" w:rsidRPr="004402C1">
        <w:t xml:space="preserve">ll traces </w:t>
      </w:r>
      <w:r w:rsidR="00F97DE4" w:rsidRPr="004402C1">
        <w:rPr>
          <w:lang w:eastAsia="zh-CN"/>
        </w:rPr>
        <w:t xml:space="preserve">of </w:t>
      </w:r>
      <w:r w:rsidR="00F07C43" w:rsidRPr="004402C1">
        <w:t>the</w:t>
      </w:r>
      <w:r w:rsidR="00F07C43" w:rsidRPr="004402C1">
        <w:rPr>
          <w:rFonts w:eastAsia="Malgun Gothic"/>
          <w:lang w:eastAsia="ko-KR"/>
        </w:rPr>
        <w:t xml:space="preserve"> </w:t>
      </w:r>
      <w:r w:rsidR="00F97DE4" w:rsidRPr="004402C1">
        <w:rPr>
          <w:lang w:eastAsia="zh-CN"/>
        </w:rPr>
        <w:t xml:space="preserve">digital asset </w:t>
      </w:r>
      <w:r w:rsidR="00A84DC0" w:rsidRPr="004402C1">
        <w:rPr>
          <w:rFonts w:eastAsia="Malgun Gothic"/>
          <w:lang w:eastAsia="ko-KR"/>
        </w:rPr>
        <w:t>should</w:t>
      </w:r>
      <w:r w:rsidR="00F97DE4" w:rsidRPr="004402C1">
        <w:t xml:space="preserve"> be recorded</w:t>
      </w:r>
      <w:r w:rsidR="00716789" w:rsidRPr="004402C1">
        <w:t xml:space="preserve"> for future tracking</w:t>
      </w:r>
      <w:r w:rsidR="00F97DE4" w:rsidRPr="004402C1">
        <w:t xml:space="preserve"> if necessary. </w:t>
      </w:r>
    </w:p>
    <w:p w14:paraId="45662F3A" w14:textId="690A462D" w:rsidR="00F97DE4" w:rsidRPr="00951A78" w:rsidRDefault="004402C1" w:rsidP="00F56D0B">
      <w:pPr>
        <w:pStyle w:val="enumlev1"/>
      </w:pPr>
      <w:r w:rsidRPr="004402C1">
        <w:rPr>
          <w:rFonts w:ascii="Microsoft YaHei" w:eastAsia="Microsoft YaHei" w:hAnsi="Microsoft YaHei"/>
        </w:rPr>
        <w:t>–</w:t>
      </w:r>
      <w:r w:rsidR="005C1723" w:rsidRPr="00951A78">
        <w:rPr>
          <w:rFonts w:ascii="Microsoft YaHei" w:eastAsia="Microsoft YaHei" w:hAnsi="Microsoft YaHei" w:hint="eastAsia"/>
        </w:rPr>
        <w:tab/>
      </w:r>
      <w:r w:rsidR="00F97DE4" w:rsidRPr="00951A78">
        <w:rPr>
          <w:b/>
        </w:rPr>
        <w:t>Immutable</w:t>
      </w:r>
      <w:r w:rsidR="00F97DE4" w:rsidRPr="004402C1">
        <w:rPr>
          <w:bCs/>
        </w:rPr>
        <w:t>:</w:t>
      </w:r>
      <w:r w:rsidR="00F97DE4" w:rsidRPr="00951A78">
        <w:t xml:space="preserve"> </w:t>
      </w:r>
      <w:r w:rsidR="00683ADD" w:rsidRPr="00951A78">
        <w:t>B</w:t>
      </w:r>
      <w:r w:rsidR="00F97DE4" w:rsidRPr="00951A78">
        <w:t>as</w:t>
      </w:r>
      <w:r w:rsidR="00F73141" w:rsidRPr="00951A78">
        <w:rPr>
          <w:rFonts w:eastAsia="Malgun Gothic"/>
          <w:lang w:eastAsia="ko-KR"/>
        </w:rPr>
        <w:t>ed</w:t>
      </w:r>
      <w:r w:rsidR="00F97DE4" w:rsidRPr="00951A78">
        <w:t xml:space="preserve"> on the traceability, recorded traces should be immutable, i.e.</w:t>
      </w:r>
      <w:r w:rsidR="00683ADD" w:rsidRPr="00951A78">
        <w:t>,</w:t>
      </w:r>
      <w:r w:rsidR="00F97DE4" w:rsidRPr="00951A78">
        <w:t xml:space="preserve"> </w:t>
      </w:r>
      <w:r w:rsidR="00F73141" w:rsidRPr="00951A78">
        <w:rPr>
          <w:rFonts w:eastAsia="Malgun Gothic"/>
          <w:lang w:eastAsia="ko-KR"/>
        </w:rPr>
        <w:t xml:space="preserve">they </w:t>
      </w:r>
      <w:r w:rsidR="00F97DE4" w:rsidRPr="00951A78">
        <w:t>cannot be falsified.</w:t>
      </w:r>
    </w:p>
    <w:p w14:paraId="7C2E91D8" w14:textId="1B91E0F1" w:rsidR="00F97DE4" w:rsidRPr="004402C1" w:rsidRDefault="004402C1" w:rsidP="00F56D0B">
      <w:pPr>
        <w:pStyle w:val="enumlev1"/>
      </w:pPr>
      <w:r w:rsidRPr="004402C1">
        <w:rPr>
          <w:rFonts w:eastAsia="Microsoft YaHei"/>
        </w:rPr>
        <w:lastRenderedPageBreak/>
        <w:t>–</w:t>
      </w:r>
      <w:r w:rsidR="005C1723" w:rsidRPr="004402C1">
        <w:rPr>
          <w:rFonts w:eastAsia="Microsoft YaHei"/>
        </w:rPr>
        <w:tab/>
      </w:r>
      <w:r w:rsidR="00F97DE4" w:rsidRPr="004402C1">
        <w:rPr>
          <w:b/>
        </w:rPr>
        <w:t>Privacy</w:t>
      </w:r>
      <w:r w:rsidR="00F97DE4" w:rsidRPr="004402C1">
        <w:rPr>
          <w:bCs/>
        </w:rPr>
        <w:t xml:space="preserve">: </w:t>
      </w:r>
      <w:r w:rsidR="00683ADD" w:rsidRPr="004402C1">
        <w:t>A</w:t>
      </w:r>
      <w:r w:rsidR="00F97DE4" w:rsidRPr="004402C1">
        <w:t>ll the private information</w:t>
      </w:r>
      <w:r w:rsidR="00F97DE4" w:rsidRPr="004402C1">
        <w:rPr>
          <w:lang w:eastAsia="zh-CN"/>
        </w:rPr>
        <w:t>, especially asset</w:t>
      </w:r>
      <w:r w:rsidR="006F6CD4" w:rsidRPr="004402C1">
        <w:rPr>
          <w:lang w:eastAsia="zh-CN"/>
        </w:rPr>
        <w:t>-related</w:t>
      </w:r>
      <w:r w:rsidR="00683ADD" w:rsidRPr="004402C1">
        <w:t xml:space="preserve">, </w:t>
      </w:r>
      <w:r w:rsidR="00683ADD" w:rsidRPr="004402C1">
        <w:rPr>
          <w:rFonts w:eastAsia="Malgun Gothic"/>
          <w:lang w:eastAsia="ko-KR"/>
        </w:rPr>
        <w:t xml:space="preserve">should </w:t>
      </w:r>
      <w:r w:rsidR="00683ADD" w:rsidRPr="004402C1">
        <w:t xml:space="preserve">be </w:t>
      </w:r>
      <w:r w:rsidR="00683ADD" w:rsidRPr="004402C1">
        <w:rPr>
          <w:rFonts w:eastAsia="Malgun Gothic"/>
          <w:lang w:eastAsia="ko-KR"/>
        </w:rPr>
        <w:t xml:space="preserve">well </w:t>
      </w:r>
      <w:r w:rsidR="00683ADD" w:rsidRPr="004402C1">
        <w:t>protected.</w:t>
      </w:r>
    </w:p>
    <w:p w14:paraId="219DFA24" w14:textId="33E0BDE5" w:rsidR="00F97DE4" w:rsidRPr="004402C1" w:rsidRDefault="004402C1" w:rsidP="00F56D0B">
      <w:pPr>
        <w:pStyle w:val="enumlev1"/>
      </w:pPr>
      <w:r w:rsidRPr="004402C1">
        <w:rPr>
          <w:rFonts w:eastAsia="Microsoft YaHei"/>
        </w:rPr>
        <w:t>–</w:t>
      </w:r>
      <w:r w:rsidR="005C1723" w:rsidRPr="004402C1">
        <w:rPr>
          <w:rFonts w:eastAsia="Microsoft YaHei"/>
        </w:rPr>
        <w:tab/>
      </w:r>
      <w:r w:rsidR="00F97DE4" w:rsidRPr="004402C1">
        <w:rPr>
          <w:b/>
        </w:rPr>
        <w:t>Security</w:t>
      </w:r>
      <w:r w:rsidR="00F97DE4" w:rsidRPr="004402C1">
        <w:rPr>
          <w:bCs/>
        </w:rPr>
        <w:t>:</w:t>
      </w:r>
      <w:r w:rsidR="00F97DE4" w:rsidRPr="004402C1">
        <w:rPr>
          <w:b/>
        </w:rPr>
        <w:t xml:space="preserve"> </w:t>
      </w:r>
      <w:r w:rsidR="006F6CD4" w:rsidRPr="004402C1">
        <w:t>P</w:t>
      </w:r>
      <w:r w:rsidR="00F97DE4" w:rsidRPr="004402C1">
        <w:t>hysical security, network security, data encryption</w:t>
      </w:r>
      <w:r w:rsidR="006F6CD4" w:rsidRPr="004402C1">
        <w:t xml:space="preserve"> and</w:t>
      </w:r>
      <w:r w:rsidR="00F97DE4" w:rsidRPr="004402C1">
        <w:t xml:space="preserve"> identity authentication, </w:t>
      </w:r>
      <w:r w:rsidR="00B93556" w:rsidRPr="004402C1">
        <w:rPr>
          <w:rFonts w:eastAsia="Malgun Gothic"/>
          <w:lang w:eastAsia="ko-KR"/>
        </w:rPr>
        <w:t xml:space="preserve">should </w:t>
      </w:r>
      <w:r w:rsidR="00683ADD" w:rsidRPr="004402C1">
        <w:rPr>
          <w:rFonts w:eastAsia="Malgun Gothic"/>
          <w:lang w:eastAsia="ko-KR"/>
        </w:rPr>
        <w:t xml:space="preserve">be </w:t>
      </w:r>
      <w:r w:rsidR="00F97DE4" w:rsidRPr="004402C1">
        <w:t>ensure</w:t>
      </w:r>
      <w:r w:rsidR="00683ADD" w:rsidRPr="004402C1">
        <w:t>d</w:t>
      </w:r>
      <w:r w:rsidR="006F6CD4" w:rsidRPr="004402C1">
        <w:t xml:space="preserve"> to protect exchanges</w:t>
      </w:r>
      <w:r w:rsidR="00F97DE4" w:rsidRPr="004402C1">
        <w:t xml:space="preserve"> from attack</w:t>
      </w:r>
      <w:r w:rsidR="00A45F48" w:rsidRPr="004402C1">
        <w:t>s</w:t>
      </w:r>
      <w:r w:rsidR="00F97DE4" w:rsidRPr="004402C1">
        <w:t xml:space="preserve"> and illegal access.</w:t>
      </w:r>
    </w:p>
    <w:p w14:paraId="4491F57E" w14:textId="251FEDA0" w:rsidR="00F97DE4" w:rsidRPr="004402C1" w:rsidRDefault="004402C1" w:rsidP="00F56D0B">
      <w:pPr>
        <w:pStyle w:val="enumlev1"/>
        <w:rPr>
          <w:b/>
        </w:rPr>
      </w:pPr>
      <w:r w:rsidRPr="004402C1">
        <w:rPr>
          <w:rFonts w:eastAsia="Microsoft YaHei"/>
        </w:rPr>
        <w:t>–</w:t>
      </w:r>
      <w:r w:rsidR="005C1723" w:rsidRPr="004402C1">
        <w:rPr>
          <w:rFonts w:eastAsia="Microsoft YaHei"/>
        </w:rPr>
        <w:tab/>
      </w:r>
      <w:r w:rsidR="00F97DE4" w:rsidRPr="004402C1">
        <w:rPr>
          <w:b/>
          <w:lang w:eastAsia="zh-CN"/>
        </w:rPr>
        <w:t>Trusted exchange/payment</w:t>
      </w:r>
      <w:r w:rsidR="00F97DE4" w:rsidRPr="004402C1">
        <w:rPr>
          <w:bCs/>
          <w:lang w:eastAsia="zh-CN"/>
        </w:rPr>
        <w:t>:</w:t>
      </w:r>
      <w:r w:rsidR="00F97DE4" w:rsidRPr="004402C1">
        <w:rPr>
          <w:b/>
          <w:lang w:eastAsia="zh-CN"/>
        </w:rPr>
        <w:t xml:space="preserve"> </w:t>
      </w:r>
      <w:r w:rsidR="00683ADD" w:rsidRPr="004402C1">
        <w:rPr>
          <w:lang w:eastAsia="zh-CN"/>
        </w:rPr>
        <w:t>A</w:t>
      </w:r>
      <w:r w:rsidR="00F97DE4" w:rsidRPr="004402C1">
        <w:rPr>
          <w:lang w:eastAsia="zh-CN"/>
        </w:rPr>
        <w:t xml:space="preserve">ll </w:t>
      </w:r>
      <w:r w:rsidR="00F97DE4" w:rsidRPr="004402C1">
        <w:t>exchange</w:t>
      </w:r>
      <w:r w:rsidR="00870C37" w:rsidRPr="004402C1">
        <w:t>s</w:t>
      </w:r>
      <w:r w:rsidR="00F97DE4" w:rsidRPr="004402C1">
        <w:rPr>
          <w:lang w:eastAsia="zh-CN"/>
        </w:rPr>
        <w:t xml:space="preserve"> or payment</w:t>
      </w:r>
      <w:r w:rsidR="00870C37" w:rsidRPr="004402C1">
        <w:rPr>
          <w:lang w:eastAsia="zh-CN"/>
        </w:rPr>
        <w:t>s</w:t>
      </w:r>
      <w:r w:rsidR="00F97DE4" w:rsidRPr="004402C1">
        <w:rPr>
          <w:lang w:eastAsia="zh-CN"/>
        </w:rPr>
        <w:t xml:space="preserve"> </w:t>
      </w:r>
      <w:r w:rsidR="00B93556" w:rsidRPr="004402C1">
        <w:rPr>
          <w:rFonts w:eastAsia="Malgun Gothic"/>
          <w:lang w:eastAsia="ko-KR"/>
        </w:rPr>
        <w:t xml:space="preserve">should </w:t>
      </w:r>
      <w:r w:rsidR="00F97DE4" w:rsidRPr="004402C1">
        <w:rPr>
          <w:lang w:eastAsia="zh-CN"/>
        </w:rPr>
        <w:t>be trustworthy</w:t>
      </w:r>
      <w:r w:rsidR="00A45F48" w:rsidRPr="004402C1">
        <w:rPr>
          <w:lang w:eastAsia="zh-CN"/>
        </w:rPr>
        <w:t xml:space="preserve">, </w:t>
      </w:r>
      <w:r w:rsidR="003D48DD" w:rsidRPr="004402C1">
        <w:rPr>
          <w:rFonts w:eastAsia="Malgun Gothic"/>
          <w:lang w:eastAsia="ko-KR"/>
        </w:rPr>
        <w:t xml:space="preserve">whether </w:t>
      </w:r>
      <w:r w:rsidR="00F97DE4" w:rsidRPr="004402C1">
        <w:rPr>
          <w:lang w:eastAsia="zh-CN"/>
        </w:rPr>
        <w:t xml:space="preserve">peer-to-peer, real-time or offline. </w:t>
      </w:r>
    </w:p>
    <w:p w14:paraId="2E445A5A" w14:textId="77777777" w:rsidR="00202C46" w:rsidRPr="004402C1" w:rsidRDefault="00202C46" w:rsidP="004402C1">
      <w:pPr>
        <w:pStyle w:val="Heading1"/>
      </w:pPr>
      <w:bookmarkStart w:id="69" w:name="_Toc167265022"/>
      <w:bookmarkStart w:id="70" w:name="_Toc239856528"/>
      <w:r w:rsidRPr="004402C1">
        <w:t>9</w:t>
      </w:r>
      <w:r w:rsidRPr="004402C1">
        <w:tab/>
        <w:t>Reference model for a trustworthy metaverse</w:t>
      </w:r>
      <w:bookmarkEnd w:id="69"/>
      <w:bookmarkEnd w:id="70"/>
    </w:p>
    <w:p w14:paraId="03812B49" w14:textId="30048983" w:rsidR="00202C46" w:rsidRPr="00951A78" w:rsidRDefault="00D80FC2" w:rsidP="004402C1">
      <w:pPr>
        <w:rPr>
          <w:lang w:eastAsia="zh-CN"/>
        </w:rPr>
      </w:pPr>
      <w:r w:rsidRPr="00951A78">
        <w:rPr>
          <w:rFonts w:eastAsia="Malgun Gothic"/>
          <w:lang w:eastAsia="ko-KR"/>
        </w:rPr>
        <w:t xml:space="preserve">As shown in Figure 3, to build </w:t>
      </w:r>
      <w:r w:rsidR="00202C46" w:rsidRPr="00951A78">
        <w:rPr>
          <w:lang w:eastAsia="zh-CN"/>
        </w:rPr>
        <w:t xml:space="preserve">a trustworthy virtual world, </w:t>
      </w:r>
      <w:r w:rsidRPr="00951A78">
        <w:rPr>
          <w:rFonts w:eastAsia="Malgun Gothic"/>
          <w:lang w:eastAsia="ko-KR"/>
        </w:rPr>
        <w:t xml:space="preserve">related technical enablers should be supported </w:t>
      </w:r>
      <w:r w:rsidR="0010492B" w:rsidRPr="00951A78">
        <w:rPr>
          <w:rFonts w:eastAsia="Malgun Gothic"/>
          <w:lang w:eastAsia="ko-KR"/>
        </w:rPr>
        <w:t>on top of the infrastructure for</w:t>
      </w:r>
      <w:r w:rsidRPr="00951A78">
        <w:rPr>
          <w:rFonts w:eastAsia="Malgun Gothic"/>
          <w:lang w:eastAsia="ko-KR"/>
        </w:rPr>
        <w:t xml:space="preserve"> </w:t>
      </w:r>
      <w:r w:rsidR="00202C46" w:rsidRPr="00951A78">
        <w:rPr>
          <w:lang w:eastAsia="zh-CN"/>
        </w:rPr>
        <w:t>a trustworthy metaverse</w:t>
      </w:r>
      <w:r w:rsidR="0010492B" w:rsidRPr="00951A78">
        <w:rPr>
          <w:rFonts w:eastAsia="Malgun Gothic"/>
          <w:lang w:eastAsia="ko-KR"/>
        </w:rPr>
        <w:t xml:space="preserve">. In addition, </w:t>
      </w:r>
      <w:r w:rsidR="00CE56B3" w:rsidRPr="00951A78">
        <w:rPr>
          <w:rFonts w:eastAsia="Malgun Gothic"/>
          <w:lang w:eastAsia="ko-KR"/>
        </w:rPr>
        <w:t xml:space="preserve">related </w:t>
      </w:r>
      <w:r w:rsidR="00202C46" w:rsidRPr="00951A78">
        <w:rPr>
          <w:lang w:eastAsia="zh-CN"/>
        </w:rPr>
        <w:t>applications</w:t>
      </w:r>
      <w:r w:rsidR="00CE56B3" w:rsidRPr="00951A78">
        <w:rPr>
          <w:rFonts w:eastAsia="Malgun Gothic"/>
          <w:lang w:eastAsia="ko-KR"/>
        </w:rPr>
        <w:t xml:space="preserve"> </w:t>
      </w:r>
      <w:r w:rsidR="00F92867" w:rsidRPr="00951A78">
        <w:rPr>
          <w:rFonts w:eastAsia="Malgun Gothic"/>
          <w:lang w:eastAsia="ko-KR"/>
        </w:rPr>
        <w:t xml:space="preserve">should </w:t>
      </w:r>
      <w:r w:rsidR="00CE56B3" w:rsidRPr="00951A78">
        <w:rPr>
          <w:rFonts w:eastAsia="Malgun Gothic"/>
          <w:lang w:eastAsia="ko-KR"/>
        </w:rPr>
        <w:t xml:space="preserve">be made available across </w:t>
      </w:r>
      <w:r w:rsidR="00202C46" w:rsidRPr="00951A78">
        <w:rPr>
          <w:lang w:eastAsia="zh-CN"/>
        </w:rPr>
        <w:t xml:space="preserve">different </w:t>
      </w:r>
      <w:r w:rsidR="00CE56B3" w:rsidRPr="00951A78">
        <w:rPr>
          <w:rFonts w:eastAsia="Malgun Gothic"/>
          <w:lang w:eastAsia="ko-KR"/>
        </w:rPr>
        <w:t>domains in a trustworthy manner</w:t>
      </w:r>
      <w:r w:rsidR="00202C46" w:rsidRPr="00951A78">
        <w:rPr>
          <w:lang w:eastAsia="zh-CN"/>
        </w:rPr>
        <w:t>.</w:t>
      </w:r>
    </w:p>
    <w:p w14:paraId="259B6E17" w14:textId="77777777" w:rsidR="003D0913" w:rsidRDefault="002B304E" w:rsidP="003D0913">
      <w:pPr>
        <w:pStyle w:val="Figure"/>
      </w:pPr>
      <w:r w:rsidRPr="00951A78">
        <w:rPr>
          <w:noProof/>
          <w:lang w:eastAsia="fr-CH"/>
        </w:rPr>
        <w:drawing>
          <wp:inline distT="0" distB="0" distL="0" distR="0" wp14:anchorId="3722F759" wp14:editId="0D175EDA">
            <wp:extent cx="5242569" cy="2889055"/>
            <wp:effectExtent l="0" t="0" r="0" b="0"/>
            <wp:docPr id="2069529301" name="Picture 1" descr="Figure 3 – A reference model for a trustworthy metaver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9529301" name="Picture 1" descr="Figure 3 – A reference model for a trustworthy metaverse"/>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260509" cy="2898942"/>
                    </a:xfrm>
                    <a:prstGeom prst="rect">
                      <a:avLst/>
                    </a:prstGeom>
                    <a:noFill/>
                  </pic:spPr>
                </pic:pic>
              </a:graphicData>
            </a:graphic>
          </wp:inline>
        </w:drawing>
      </w:r>
    </w:p>
    <w:p w14:paraId="0D663C08" w14:textId="56DB3F92" w:rsidR="00202C46" w:rsidRPr="00951A78" w:rsidRDefault="00202C46" w:rsidP="003D0913">
      <w:pPr>
        <w:pStyle w:val="FigureNoTitle"/>
        <w:rPr>
          <w:rFonts w:eastAsia="Malgun Gothic"/>
          <w:lang w:eastAsia="ko-KR"/>
        </w:rPr>
      </w:pPr>
      <w:r w:rsidRPr="00951A78">
        <w:t xml:space="preserve">Figure </w:t>
      </w:r>
      <w:r w:rsidRPr="00951A78">
        <w:rPr>
          <w:rFonts w:eastAsia="Malgun Gothic"/>
          <w:lang w:eastAsia="ko-KR"/>
        </w:rPr>
        <w:t>3</w:t>
      </w:r>
      <w:r w:rsidRPr="00951A78">
        <w:t xml:space="preserve"> – </w:t>
      </w:r>
      <w:r w:rsidRPr="00951A78">
        <w:rPr>
          <w:rFonts w:eastAsia="Malgun Gothic"/>
          <w:lang w:eastAsia="ko-KR"/>
        </w:rPr>
        <w:t>A r</w:t>
      </w:r>
      <w:r w:rsidRPr="00951A78">
        <w:rPr>
          <w:lang w:eastAsia="zh-CN"/>
        </w:rPr>
        <w:t xml:space="preserve">eference </w:t>
      </w:r>
      <w:r w:rsidRPr="00951A78">
        <w:rPr>
          <w:rFonts w:eastAsia="Malgun Gothic"/>
          <w:lang w:eastAsia="ko-KR"/>
        </w:rPr>
        <w:t>m</w:t>
      </w:r>
      <w:r w:rsidRPr="00951A78">
        <w:rPr>
          <w:lang w:eastAsia="zh-CN"/>
        </w:rPr>
        <w:t xml:space="preserve">odel for </w:t>
      </w:r>
      <w:r w:rsidRPr="00951A78">
        <w:rPr>
          <w:rFonts w:eastAsia="Malgun Gothic"/>
          <w:lang w:eastAsia="ko-KR"/>
        </w:rPr>
        <w:t>a t</w:t>
      </w:r>
      <w:r w:rsidRPr="00951A78">
        <w:rPr>
          <w:lang w:eastAsia="zh-CN"/>
        </w:rPr>
        <w:t xml:space="preserve">rustworthy </w:t>
      </w:r>
      <w:r w:rsidRPr="00951A78">
        <w:rPr>
          <w:rFonts w:eastAsia="Malgun Gothic"/>
          <w:lang w:eastAsia="ko-KR"/>
        </w:rPr>
        <w:t>m</w:t>
      </w:r>
      <w:r w:rsidRPr="00951A78">
        <w:rPr>
          <w:lang w:eastAsia="zh-CN"/>
        </w:rPr>
        <w:t>etaverse</w:t>
      </w:r>
    </w:p>
    <w:p w14:paraId="2619AE56" w14:textId="350A708A" w:rsidR="00202C46" w:rsidRPr="00951A78" w:rsidRDefault="00202C46" w:rsidP="003D0913">
      <w:pPr>
        <w:pStyle w:val="Normalaftertitle"/>
        <w:rPr>
          <w:lang w:eastAsia="zh-CN"/>
        </w:rPr>
      </w:pPr>
      <w:r w:rsidRPr="00951A78">
        <w:rPr>
          <w:lang w:eastAsia="zh-CN"/>
        </w:rPr>
        <w:t xml:space="preserve">For </w:t>
      </w:r>
      <w:r w:rsidR="00CE56B3" w:rsidRPr="00951A78">
        <w:rPr>
          <w:rFonts w:eastAsia="Malgun Gothic"/>
          <w:lang w:eastAsia="ko-KR"/>
        </w:rPr>
        <w:t xml:space="preserve">a </w:t>
      </w:r>
      <w:r w:rsidRPr="00951A78">
        <w:rPr>
          <w:lang w:eastAsia="zh-CN"/>
        </w:rPr>
        <w:t>trustworthy metaverse, it can be applied in entertainment, social, education</w:t>
      </w:r>
      <w:r w:rsidRPr="00951A78">
        <w:rPr>
          <w:rFonts w:eastAsia="Malgun Gothic"/>
          <w:lang w:eastAsia="ko-KR"/>
        </w:rPr>
        <w:t>al</w:t>
      </w:r>
      <w:r w:rsidRPr="00951A78">
        <w:rPr>
          <w:lang w:eastAsia="zh-CN"/>
        </w:rPr>
        <w:t xml:space="preserve"> or even </w:t>
      </w:r>
      <w:r w:rsidR="00645C09" w:rsidRPr="00951A78">
        <w:rPr>
          <w:lang w:eastAsia="zh-CN"/>
        </w:rPr>
        <w:t xml:space="preserve">in </w:t>
      </w:r>
      <w:r w:rsidR="0028017B" w:rsidRPr="00951A78">
        <w:rPr>
          <w:rFonts w:eastAsia="Malgun Gothic"/>
          <w:lang w:eastAsia="ko-KR"/>
        </w:rPr>
        <w:t xml:space="preserve">various </w:t>
      </w:r>
      <w:r w:rsidRPr="00951A78">
        <w:rPr>
          <w:lang w:eastAsia="zh-CN"/>
        </w:rPr>
        <w:t>industrial</w:t>
      </w:r>
      <w:r w:rsidRPr="00951A78">
        <w:rPr>
          <w:rFonts w:eastAsia="Malgun Gothic"/>
          <w:lang w:eastAsia="ko-KR"/>
        </w:rPr>
        <w:t xml:space="preserve"> </w:t>
      </w:r>
      <w:r w:rsidR="0028017B" w:rsidRPr="00951A78">
        <w:rPr>
          <w:rFonts w:eastAsia="Malgun Gothic"/>
          <w:lang w:eastAsia="ko-KR"/>
        </w:rPr>
        <w:t>domains</w:t>
      </w:r>
      <w:r w:rsidRPr="00951A78">
        <w:rPr>
          <w:rFonts w:eastAsia="Malgun Gothic"/>
          <w:lang w:eastAsia="ko-KR"/>
        </w:rPr>
        <w:t xml:space="preserve"> </w:t>
      </w:r>
      <w:r w:rsidRPr="00951A78">
        <w:rPr>
          <w:lang w:eastAsia="zh-CN"/>
        </w:rPr>
        <w:t xml:space="preserve">with the applications of extended reality (XR), </w:t>
      </w:r>
      <w:r w:rsidR="00B02FE6" w:rsidRPr="00951A78">
        <w:rPr>
          <w:rFonts w:eastAsia="Malgun Gothic"/>
          <w:lang w:eastAsia="ko-KR"/>
        </w:rPr>
        <w:t>avatars</w:t>
      </w:r>
      <w:r w:rsidRPr="00951A78">
        <w:rPr>
          <w:lang w:eastAsia="zh-CN"/>
        </w:rPr>
        <w:t xml:space="preserve">, digital twin, </w:t>
      </w:r>
      <w:r w:rsidR="00645C09" w:rsidRPr="00951A78">
        <w:rPr>
          <w:lang w:eastAsia="zh-CN"/>
        </w:rPr>
        <w:t>and so on</w:t>
      </w:r>
      <w:r w:rsidRPr="00951A78">
        <w:rPr>
          <w:lang w:eastAsia="zh-CN"/>
        </w:rPr>
        <w:t xml:space="preserve">. </w:t>
      </w:r>
      <w:r w:rsidR="00645C09" w:rsidRPr="00951A78">
        <w:rPr>
          <w:lang w:eastAsia="zh-CN"/>
        </w:rPr>
        <w:t xml:space="preserve">In addition, </w:t>
      </w:r>
      <w:r w:rsidRPr="00951A78">
        <w:rPr>
          <w:lang w:eastAsia="zh-CN"/>
        </w:rPr>
        <w:t xml:space="preserve">the main enablers of </w:t>
      </w:r>
      <w:r w:rsidR="003841C4" w:rsidRPr="00951A78">
        <w:rPr>
          <w:lang w:eastAsia="zh-CN"/>
        </w:rPr>
        <w:t xml:space="preserve">a </w:t>
      </w:r>
      <w:r w:rsidRPr="00951A78">
        <w:rPr>
          <w:lang w:eastAsia="zh-CN"/>
        </w:rPr>
        <w:t>trustworthy metaverse are</w:t>
      </w:r>
      <w:r w:rsidR="00645C09" w:rsidRPr="00951A78">
        <w:rPr>
          <w:lang w:eastAsia="zh-CN"/>
        </w:rPr>
        <w:t>, for example,</w:t>
      </w:r>
      <w:r w:rsidRPr="00951A78">
        <w:rPr>
          <w:lang w:eastAsia="zh-CN"/>
        </w:rPr>
        <w:t xml:space="preserve"> trust</w:t>
      </w:r>
      <w:r w:rsidRPr="00951A78">
        <w:rPr>
          <w:rFonts w:eastAsia="Malgun Gothic"/>
          <w:lang w:eastAsia="ko-KR"/>
        </w:rPr>
        <w:t>worthy</w:t>
      </w:r>
      <w:r w:rsidRPr="00951A78">
        <w:rPr>
          <w:lang w:eastAsia="zh-CN"/>
        </w:rPr>
        <w:t xml:space="preserve"> AI technologies, digital identity, and relevant technologies for safety and security. </w:t>
      </w:r>
      <w:r w:rsidR="001362DB" w:rsidRPr="00951A78">
        <w:rPr>
          <w:rFonts w:eastAsia="Malgun Gothic"/>
          <w:lang w:eastAsia="ko-KR"/>
        </w:rPr>
        <w:t>T</w:t>
      </w:r>
      <w:r w:rsidRPr="00951A78">
        <w:rPr>
          <w:lang w:eastAsia="zh-CN"/>
        </w:rPr>
        <w:t xml:space="preserve">he trustworthy metaverse </w:t>
      </w:r>
      <w:r w:rsidRPr="00951A78">
        <w:rPr>
          <w:rFonts w:eastAsia="Malgun Gothic"/>
          <w:lang w:eastAsia="ko-KR"/>
        </w:rPr>
        <w:t>should</w:t>
      </w:r>
      <w:r w:rsidRPr="00951A78">
        <w:rPr>
          <w:lang w:eastAsia="zh-CN"/>
        </w:rPr>
        <w:t xml:space="preserve"> be built or initiated on mobile networks and computing resources</w:t>
      </w:r>
      <w:r w:rsidR="001362DB" w:rsidRPr="00951A78">
        <w:rPr>
          <w:rFonts w:eastAsia="Malgun Gothic"/>
          <w:lang w:eastAsia="ko-KR"/>
        </w:rPr>
        <w:t xml:space="preserve"> to efficiently support data processing, communications and computing</w:t>
      </w:r>
      <w:r w:rsidRPr="00951A78">
        <w:rPr>
          <w:lang w:eastAsia="zh-CN"/>
        </w:rPr>
        <w:t>.</w:t>
      </w:r>
    </w:p>
    <w:p w14:paraId="4241F242" w14:textId="3F99F4E2" w:rsidR="00202C46" w:rsidRPr="003D0913" w:rsidRDefault="00AF263B" w:rsidP="00F56D0B">
      <w:pPr>
        <w:pStyle w:val="enumlev1"/>
        <w:rPr>
          <w:b/>
        </w:rPr>
      </w:pPr>
      <w:r>
        <w:t>–</w:t>
      </w:r>
      <w:r w:rsidR="005C1723" w:rsidRPr="003D0913">
        <w:tab/>
      </w:r>
      <w:r w:rsidR="00202C46" w:rsidRPr="003D0913">
        <w:rPr>
          <w:rFonts w:eastAsia="SimSun"/>
          <w:b/>
        </w:rPr>
        <w:t>Infrastructure</w:t>
      </w:r>
      <w:r w:rsidR="005824BE" w:rsidRPr="003D0913">
        <w:rPr>
          <w:rFonts w:eastAsia="Malgun Gothic"/>
          <w:b/>
          <w:lang w:eastAsia="ko-KR"/>
        </w:rPr>
        <w:t>s</w:t>
      </w:r>
      <w:r w:rsidR="00202C46" w:rsidRPr="00E7646A">
        <w:rPr>
          <w:rFonts w:eastAsia="SimSun"/>
          <w:bCs/>
        </w:rPr>
        <w:t xml:space="preserve">: </w:t>
      </w:r>
      <w:r w:rsidR="00683ADD" w:rsidRPr="003D0913">
        <w:rPr>
          <w:rFonts w:eastAsia="SimSun"/>
        </w:rPr>
        <w:t>A</w:t>
      </w:r>
      <w:r w:rsidR="00202C46" w:rsidRPr="003D0913">
        <w:rPr>
          <w:rFonts w:eastAsia="SimSun"/>
        </w:rPr>
        <w:t xml:space="preserve">s a digitalized </w:t>
      </w:r>
      <w:r w:rsidR="00AA34EC" w:rsidRPr="003D0913">
        <w:rPr>
          <w:rFonts w:eastAsia="SimSun"/>
        </w:rPr>
        <w:t>"</w:t>
      </w:r>
      <w:r w:rsidR="00202C46" w:rsidRPr="003D0913">
        <w:rPr>
          <w:rFonts w:eastAsia="SimSun"/>
        </w:rPr>
        <w:t>world</w:t>
      </w:r>
      <w:r w:rsidR="00AA34EC" w:rsidRPr="003D0913">
        <w:rPr>
          <w:rFonts w:eastAsia="SimSun"/>
        </w:rPr>
        <w:t>"</w:t>
      </w:r>
      <w:r w:rsidR="00202C46" w:rsidRPr="003D0913">
        <w:rPr>
          <w:rFonts w:eastAsia="SimSun"/>
        </w:rPr>
        <w:t xml:space="preserve">, the metaverse system is </w:t>
      </w:r>
      <w:r w:rsidR="00202C46" w:rsidRPr="003D0913">
        <w:rPr>
          <w:rFonts w:eastAsia="Malgun Gothic"/>
          <w:lang w:eastAsia="ko-KR"/>
        </w:rPr>
        <w:t>built</w:t>
      </w:r>
      <w:r w:rsidR="00202C46" w:rsidRPr="003D0913">
        <w:rPr>
          <w:rFonts w:eastAsia="SimSun"/>
        </w:rPr>
        <w:t xml:space="preserve"> </w:t>
      </w:r>
      <w:r w:rsidR="00CF17F4" w:rsidRPr="003D0913">
        <w:rPr>
          <w:rFonts w:eastAsia="Malgun Gothic"/>
          <w:lang w:eastAsia="ko-KR"/>
        </w:rPr>
        <w:t>on</w:t>
      </w:r>
      <w:r w:rsidR="00202C46" w:rsidRPr="003D0913">
        <w:rPr>
          <w:rFonts w:eastAsia="SimSun"/>
        </w:rPr>
        <w:t xml:space="preserve"> </w:t>
      </w:r>
      <w:proofErr w:type="gramStart"/>
      <w:r w:rsidR="00202C46" w:rsidRPr="003D0913">
        <w:rPr>
          <w:rFonts w:eastAsia="SimSun"/>
        </w:rPr>
        <w:t xml:space="preserve">a </w:t>
      </w:r>
      <w:r w:rsidR="00CF17F4" w:rsidRPr="003D0913">
        <w:rPr>
          <w:rFonts w:eastAsia="Malgun Gothic"/>
          <w:lang w:eastAsia="ko-KR"/>
        </w:rPr>
        <w:t>number</w:t>
      </w:r>
      <w:r w:rsidR="00202C46" w:rsidRPr="003D0913">
        <w:rPr>
          <w:rFonts w:eastAsia="SimSun"/>
        </w:rPr>
        <w:t xml:space="preserve"> of</w:t>
      </w:r>
      <w:proofErr w:type="gramEnd"/>
      <w:r w:rsidR="00202C46" w:rsidRPr="003D0913">
        <w:rPr>
          <w:rFonts w:eastAsia="SimSun"/>
        </w:rPr>
        <w:t xml:space="preserve"> infrastructures, including mobile networks, data centres, computing resources, broadband,</w:t>
      </w:r>
      <w:r w:rsidR="00202C46" w:rsidRPr="003D0913">
        <w:t xml:space="preserve"> </w:t>
      </w:r>
      <w:r w:rsidR="00202C46" w:rsidRPr="003D0913">
        <w:rPr>
          <w:rFonts w:eastAsia="SimSun"/>
        </w:rPr>
        <w:t xml:space="preserve">graphics processing unit (GPU), </w:t>
      </w:r>
      <w:r w:rsidR="008225C0" w:rsidRPr="003D0913">
        <w:rPr>
          <w:rFonts w:eastAsia="SimSun"/>
        </w:rPr>
        <w:t xml:space="preserve">and </w:t>
      </w:r>
      <w:r w:rsidR="00202C46" w:rsidRPr="003D0913">
        <w:rPr>
          <w:rFonts w:eastAsia="SimSun"/>
        </w:rPr>
        <w:t>cloud computing</w:t>
      </w:r>
      <w:r w:rsidR="009C2186" w:rsidRPr="003D0913">
        <w:rPr>
          <w:rFonts w:eastAsia="SimSun"/>
        </w:rPr>
        <w:t>. A</w:t>
      </w:r>
      <w:r w:rsidR="00202C46" w:rsidRPr="003D0913">
        <w:rPr>
          <w:rFonts w:eastAsia="SimSun"/>
        </w:rPr>
        <w:t xml:space="preserve">ll these infrastructures act as the foundations for </w:t>
      </w:r>
      <w:r w:rsidR="005824BE" w:rsidRPr="003D0913">
        <w:rPr>
          <w:rFonts w:eastAsia="Malgun Gothic"/>
          <w:lang w:eastAsia="ko-KR"/>
        </w:rPr>
        <w:t xml:space="preserve">the </w:t>
      </w:r>
      <w:r w:rsidR="00202C46" w:rsidRPr="003D0913">
        <w:rPr>
          <w:rFonts w:eastAsia="SimSun"/>
        </w:rPr>
        <w:t>metaverse system.</w:t>
      </w:r>
    </w:p>
    <w:p w14:paraId="76F79FB8" w14:textId="11701612" w:rsidR="00202C46" w:rsidRPr="003D0913" w:rsidRDefault="00AF263B" w:rsidP="00F56D0B">
      <w:pPr>
        <w:pStyle w:val="enumlev1"/>
        <w:rPr>
          <w:b/>
        </w:rPr>
      </w:pPr>
      <w:r>
        <w:t>–</w:t>
      </w:r>
      <w:r w:rsidR="005C1723" w:rsidRPr="003D0913">
        <w:tab/>
      </w:r>
      <w:r w:rsidR="00202C46" w:rsidRPr="003D0913">
        <w:rPr>
          <w:rFonts w:eastAsia="SimSun"/>
          <w:b/>
        </w:rPr>
        <w:t>Technical enabler</w:t>
      </w:r>
      <w:r w:rsidR="00202C46" w:rsidRPr="003D0913">
        <w:rPr>
          <w:rFonts w:eastAsia="Malgun Gothic"/>
          <w:b/>
          <w:lang w:eastAsia="ko-KR"/>
        </w:rPr>
        <w:t>s</w:t>
      </w:r>
      <w:r w:rsidR="00202C46" w:rsidRPr="00E7646A">
        <w:rPr>
          <w:rFonts w:eastAsia="SimSun"/>
          <w:bCs/>
        </w:rPr>
        <w:t xml:space="preserve">: </w:t>
      </w:r>
      <w:r w:rsidR="00683ADD" w:rsidRPr="003D0913">
        <w:rPr>
          <w:rFonts w:eastAsia="SimSun"/>
        </w:rPr>
        <w:t>B</w:t>
      </w:r>
      <w:r w:rsidR="00202C46" w:rsidRPr="003D0913">
        <w:rPr>
          <w:rFonts w:eastAsia="SimSun"/>
        </w:rPr>
        <w:t>as</w:t>
      </w:r>
      <w:r w:rsidR="00291E43" w:rsidRPr="003D0913">
        <w:rPr>
          <w:rFonts w:eastAsia="Malgun Gothic"/>
          <w:lang w:eastAsia="ko-KR"/>
        </w:rPr>
        <w:t>ed</w:t>
      </w:r>
      <w:r w:rsidR="00202C46" w:rsidRPr="003D0913">
        <w:rPr>
          <w:rFonts w:eastAsia="SimSun"/>
        </w:rPr>
        <w:t xml:space="preserve"> on the infrastructures, </w:t>
      </w:r>
      <w:r w:rsidR="00291E43" w:rsidRPr="003D0913">
        <w:rPr>
          <w:rFonts w:eastAsia="Malgun Gothic"/>
          <w:lang w:eastAsia="ko-KR"/>
        </w:rPr>
        <w:t xml:space="preserve">the </w:t>
      </w:r>
      <w:r w:rsidR="00202C46" w:rsidRPr="003D0913">
        <w:rPr>
          <w:rFonts w:eastAsia="SimSun"/>
        </w:rPr>
        <w:t>metaverse system is enabled by</w:t>
      </w:r>
      <w:r w:rsidR="008225C0" w:rsidRPr="003D0913">
        <w:rPr>
          <w:rFonts w:eastAsia="SimSun"/>
        </w:rPr>
        <w:t>, for example,</w:t>
      </w:r>
      <w:r w:rsidR="00202C46" w:rsidRPr="003D0913">
        <w:rPr>
          <w:rFonts w:eastAsia="SimSun"/>
        </w:rPr>
        <w:t xml:space="preserve"> trusted networks, AI technologies, blockchain, trust computation, digital identity, </w:t>
      </w:r>
      <w:r w:rsidR="008225C0" w:rsidRPr="003D0913">
        <w:rPr>
          <w:rFonts w:eastAsia="SimSun"/>
        </w:rPr>
        <w:t xml:space="preserve">and </w:t>
      </w:r>
      <w:r w:rsidR="00202C46" w:rsidRPr="003D0913">
        <w:rPr>
          <w:rFonts w:eastAsia="SimSun"/>
        </w:rPr>
        <w:t>digital twin</w:t>
      </w:r>
      <w:r w:rsidR="00D428FA" w:rsidRPr="003D0913">
        <w:rPr>
          <w:rFonts w:eastAsia="SimSun"/>
        </w:rPr>
        <w:t>s</w:t>
      </w:r>
      <w:r w:rsidR="00202C46" w:rsidRPr="003D0913">
        <w:rPr>
          <w:rFonts w:eastAsia="SimSun"/>
        </w:rPr>
        <w:t xml:space="preserve">, all of which are required to enable the metaverse system </w:t>
      </w:r>
      <w:r w:rsidR="00202C46" w:rsidRPr="003D0913">
        <w:rPr>
          <w:rFonts w:eastAsia="Malgun Gothic"/>
          <w:lang w:eastAsia="ko-KR"/>
        </w:rPr>
        <w:t>to be</w:t>
      </w:r>
      <w:r w:rsidR="00202C46" w:rsidRPr="003D0913">
        <w:rPr>
          <w:rFonts w:eastAsia="SimSun"/>
        </w:rPr>
        <w:t xml:space="preserve"> trustworthy enough.</w:t>
      </w:r>
    </w:p>
    <w:p w14:paraId="14B75C91" w14:textId="133F882E" w:rsidR="00202C46" w:rsidRPr="003D0913" w:rsidRDefault="00AF263B" w:rsidP="00F56D0B">
      <w:pPr>
        <w:pStyle w:val="enumlev1"/>
      </w:pPr>
      <w:r>
        <w:t>–</w:t>
      </w:r>
      <w:r w:rsidR="005C1723" w:rsidRPr="003D0913">
        <w:tab/>
      </w:r>
      <w:r w:rsidR="00202C46" w:rsidRPr="003D0913">
        <w:rPr>
          <w:rFonts w:eastAsia="SimSun"/>
          <w:b/>
        </w:rPr>
        <w:t>Application</w:t>
      </w:r>
      <w:r w:rsidR="005824BE" w:rsidRPr="003D0913">
        <w:rPr>
          <w:rFonts w:eastAsia="Malgun Gothic"/>
          <w:b/>
          <w:lang w:eastAsia="ko-KR"/>
        </w:rPr>
        <w:t>s</w:t>
      </w:r>
      <w:r w:rsidR="00202C46" w:rsidRPr="00E7646A">
        <w:rPr>
          <w:rFonts w:eastAsia="SimSun"/>
          <w:bCs/>
        </w:rPr>
        <w:t>:</w:t>
      </w:r>
      <w:r w:rsidR="00202C46" w:rsidRPr="003D0913">
        <w:rPr>
          <w:rFonts w:eastAsia="SimSun"/>
        </w:rPr>
        <w:t xml:space="preserve"> </w:t>
      </w:r>
      <w:r w:rsidR="00683ADD" w:rsidRPr="003D0913">
        <w:rPr>
          <w:rFonts w:eastAsia="SimSun"/>
        </w:rPr>
        <w:t>T</w:t>
      </w:r>
      <w:r w:rsidR="00202C46" w:rsidRPr="003D0913">
        <w:rPr>
          <w:rFonts w:eastAsia="SimSun"/>
        </w:rPr>
        <w:t xml:space="preserve">he users of </w:t>
      </w:r>
      <w:r w:rsidR="00202C46" w:rsidRPr="003D0913">
        <w:rPr>
          <w:rFonts w:eastAsia="Malgun Gothic"/>
          <w:lang w:eastAsia="ko-KR"/>
        </w:rPr>
        <w:t xml:space="preserve">the </w:t>
      </w:r>
      <w:r w:rsidR="00202C46" w:rsidRPr="003D0913">
        <w:rPr>
          <w:rFonts w:eastAsia="SimSun"/>
        </w:rPr>
        <w:t>metaverse who are in the real world</w:t>
      </w:r>
      <w:r w:rsidR="006D3711" w:rsidRPr="003D0913">
        <w:rPr>
          <w:rFonts w:eastAsia="SimSun"/>
        </w:rPr>
        <w:t xml:space="preserve"> </w:t>
      </w:r>
      <w:r w:rsidR="00202C46" w:rsidRPr="003D0913">
        <w:rPr>
          <w:rFonts w:eastAsia="SimSun"/>
        </w:rPr>
        <w:t xml:space="preserve">need software and hardware to access the virtual world of </w:t>
      </w:r>
      <w:r w:rsidR="00202C46" w:rsidRPr="003D0913">
        <w:rPr>
          <w:rFonts w:eastAsia="Malgun Gothic"/>
          <w:lang w:eastAsia="ko-KR"/>
        </w:rPr>
        <w:t xml:space="preserve">the </w:t>
      </w:r>
      <w:r w:rsidR="00202C46" w:rsidRPr="003D0913">
        <w:rPr>
          <w:rFonts w:eastAsia="SimSun"/>
        </w:rPr>
        <w:t xml:space="preserve">metaverse. The applications of </w:t>
      </w:r>
      <w:r w:rsidR="00291E43" w:rsidRPr="003D0913">
        <w:rPr>
          <w:rFonts w:eastAsia="Malgun Gothic"/>
          <w:lang w:eastAsia="ko-KR"/>
        </w:rPr>
        <w:t xml:space="preserve">the </w:t>
      </w:r>
      <w:r w:rsidR="00202C46" w:rsidRPr="003D0913">
        <w:rPr>
          <w:rFonts w:eastAsia="SimSun"/>
        </w:rPr>
        <w:t xml:space="preserve">metaverse are essential for users to </w:t>
      </w:r>
      <w:r w:rsidR="006D3711" w:rsidRPr="003D0913">
        <w:rPr>
          <w:rFonts w:eastAsia="SimSun"/>
        </w:rPr>
        <w:t xml:space="preserve">gain </w:t>
      </w:r>
      <w:r w:rsidR="00202C46" w:rsidRPr="003D0913">
        <w:rPr>
          <w:rFonts w:eastAsia="SimSun"/>
        </w:rPr>
        <w:t>access</w:t>
      </w:r>
      <w:r w:rsidR="006D3711" w:rsidRPr="003D0913">
        <w:rPr>
          <w:rFonts w:eastAsia="SimSun"/>
        </w:rPr>
        <w:t>,</w:t>
      </w:r>
      <w:r w:rsidR="00202C46" w:rsidRPr="003D0913">
        <w:rPr>
          <w:rFonts w:eastAsia="SimSun"/>
        </w:rPr>
        <w:t xml:space="preserve"> so the applications can be </w:t>
      </w:r>
      <w:r w:rsidR="00092921" w:rsidRPr="003D0913">
        <w:rPr>
          <w:rFonts w:eastAsia="SimSun"/>
        </w:rPr>
        <w:t xml:space="preserve">both </w:t>
      </w:r>
      <w:r w:rsidR="00202C46" w:rsidRPr="003D0913">
        <w:rPr>
          <w:rFonts w:eastAsia="SimSun"/>
        </w:rPr>
        <w:t>software and hardware, e.g.</w:t>
      </w:r>
      <w:r w:rsidR="00202C46" w:rsidRPr="003D0913">
        <w:rPr>
          <w:rFonts w:eastAsia="Malgun Gothic"/>
          <w:lang w:eastAsia="ko-KR"/>
        </w:rPr>
        <w:t>,</w:t>
      </w:r>
      <w:r w:rsidR="00202C46" w:rsidRPr="003D0913">
        <w:rPr>
          <w:rFonts w:eastAsia="SimSun"/>
        </w:rPr>
        <w:t xml:space="preserve"> AR, VR, XR, 3D immersion, </w:t>
      </w:r>
      <w:r w:rsidR="00B02FE6" w:rsidRPr="003D0913">
        <w:rPr>
          <w:rFonts w:eastAsia="Malgun Gothic"/>
          <w:lang w:eastAsia="ko-KR"/>
        </w:rPr>
        <w:t>avatar</w:t>
      </w:r>
      <w:r w:rsidR="00A519C8" w:rsidRPr="003D0913">
        <w:rPr>
          <w:rFonts w:eastAsia="Malgun Gothic"/>
          <w:lang w:eastAsia="ko-KR"/>
        </w:rPr>
        <w:t>s</w:t>
      </w:r>
      <w:r w:rsidR="00202C46" w:rsidRPr="003D0913">
        <w:rPr>
          <w:rFonts w:eastAsia="SimSun"/>
        </w:rPr>
        <w:t xml:space="preserve">, </w:t>
      </w:r>
      <w:r w:rsidR="006D3711" w:rsidRPr="003D0913">
        <w:rPr>
          <w:rFonts w:eastAsia="SimSun"/>
        </w:rPr>
        <w:t xml:space="preserve">and </w:t>
      </w:r>
      <w:r w:rsidR="00202C46" w:rsidRPr="003D0913">
        <w:rPr>
          <w:rFonts w:eastAsia="SimSun"/>
        </w:rPr>
        <w:t>non-</w:t>
      </w:r>
      <w:r w:rsidR="00202C46" w:rsidRPr="003D0913">
        <w:rPr>
          <w:rFonts w:eastAsia="Malgun Gothic"/>
          <w:lang w:eastAsia="ko-KR"/>
        </w:rPr>
        <w:t>f</w:t>
      </w:r>
      <w:r w:rsidR="00202C46" w:rsidRPr="003D0913">
        <w:rPr>
          <w:rFonts w:eastAsia="SimSun"/>
        </w:rPr>
        <w:t>ungible token</w:t>
      </w:r>
      <w:r w:rsidR="006D3711" w:rsidRPr="003D0913">
        <w:rPr>
          <w:rFonts w:eastAsia="SimSun"/>
        </w:rPr>
        <w:t>s</w:t>
      </w:r>
      <w:r w:rsidR="00202C46" w:rsidRPr="003D0913">
        <w:rPr>
          <w:rFonts w:eastAsia="SimSun"/>
        </w:rPr>
        <w:t xml:space="preserve"> (NFT</w:t>
      </w:r>
      <w:r w:rsidR="00092921" w:rsidRPr="003D0913">
        <w:rPr>
          <w:rFonts w:eastAsia="SimSun"/>
        </w:rPr>
        <w:t>s</w:t>
      </w:r>
      <w:r w:rsidR="00202C46" w:rsidRPr="003D0913">
        <w:rPr>
          <w:rFonts w:eastAsia="SimSun"/>
        </w:rPr>
        <w:t>).</w:t>
      </w:r>
    </w:p>
    <w:p w14:paraId="5966F0EE" w14:textId="58F7617C" w:rsidR="00202C46" w:rsidRPr="003D0913" w:rsidRDefault="00AF263B" w:rsidP="00F56D0B">
      <w:pPr>
        <w:pStyle w:val="enumlev1"/>
        <w:rPr>
          <w:szCs w:val="21"/>
        </w:rPr>
      </w:pPr>
      <w:r w:rsidRPr="00AF263B">
        <w:rPr>
          <w:szCs w:val="21"/>
        </w:rPr>
        <w:lastRenderedPageBreak/>
        <w:t>–</w:t>
      </w:r>
      <w:r w:rsidR="005C1723" w:rsidRPr="003D0913">
        <w:rPr>
          <w:szCs w:val="21"/>
        </w:rPr>
        <w:tab/>
      </w:r>
      <w:r w:rsidR="00E67031" w:rsidRPr="003D0913">
        <w:rPr>
          <w:b/>
          <w:lang w:eastAsia="ko-KR"/>
        </w:rPr>
        <w:t>Domain</w:t>
      </w:r>
      <w:r w:rsidR="005824BE" w:rsidRPr="003D0913">
        <w:rPr>
          <w:b/>
          <w:lang w:eastAsia="ko-KR"/>
        </w:rPr>
        <w:t>s</w:t>
      </w:r>
      <w:r w:rsidR="00202C46" w:rsidRPr="00E7646A">
        <w:rPr>
          <w:bCs/>
        </w:rPr>
        <w:t xml:space="preserve">: </w:t>
      </w:r>
      <w:r w:rsidR="00683ADD" w:rsidRPr="003D0913">
        <w:rPr>
          <w:bCs/>
          <w:lang w:eastAsia="ko-KR"/>
        </w:rPr>
        <w:t>A</w:t>
      </w:r>
      <w:r w:rsidR="00276760" w:rsidRPr="003D0913">
        <w:rPr>
          <w:bCs/>
          <w:lang w:eastAsia="ko-KR"/>
        </w:rPr>
        <w:t xml:space="preserve"> </w:t>
      </w:r>
      <w:r w:rsidR="00202C46" w:rsidRPr="003D0913">
        <w:rPr>
          <w:rFonts w:eastAsia="SimSun"/>
        </w:rPr>
        <w:t>trustworthy</w:t>
      </w:r>
      <w:r w:rsidR="00202C46" w:rsidRPr="003D0913">
        <w:t xml:space="preserve"> metaverse can be </w:t>
      </w:r>
      <w:r w:rsidR="00276760" w:rsidRPr="003D0913">
        <w:rPr>
          <w:lang w:eastAsia="ko-KR"/>
        </w:rPr>
        <w:t>used</w:t>
      </w:r>
      <w:r w:rsidR="00202C46" w:rsidRPr="003D0913">
        <w:t xml:space="preserve"> in many different </w:t>
      </w:r>
      <w:r w:rsidR="00276760" w:rsidRPr="003D0913">
        <w:rPr>
          <w:lang w:eastAsia="ko-KR"/>
        </w:rPr>
        <w:t>domain</w:t>
      </w:r>
      <w:r w:rsidR="00202C46" w:rsidRPr="003D0913">
        <w:t xml:space="preserve">s, including </w:t>
      </w:r>
      <w:r w:rsidR="00982192" w:rsidRPr="003D0913">
        <w:t xml:space="preserve">the </w:t>
      </w:r>
      <w:r w:rsidR="00202C46" w:rsidRPr="003D0913">
        <w:t>entertainment, social, education</w:t>
      </w:r>
      <w:r w:rsidR="00276760" w:rsidRPr="003D0913">
        <w:rPr>
          <w:lang w:eastAsia="ko-KR"/>
        </w:rPr>
        <w:t>al</w:t>
      </w:r>
      <w:r w:rsidR="00982192" w:rsidRPr="003D0913">
        <w:t xml:space="preserve"> and</w:t>
      </w:r>
      <w:r w:rsidR="00202C46" w:rsidRPr="003D0913">
        <w:t xml:space="preserve"> industr</w:t>
      </w:r>
      <w:r w:rsidR="00B93968" w:rsidRPr="003D0913">
        <w:rPr>
          <w:lang w:eastAsia="ko-KR"/>
        </w:rPr>
        <w:t>ial</w:t>
      </w:r>
      <w:r w:rsidR="00982192" w:rsidRPr="003D0913">
        <w:rPr>
          <w:lang w:eastAsia="ko-KR"/>
        </w:rPr>
        <w:t xml:space="preserve"> domains</w:t>
      </w:r>
      <w:r w:rsidR="00202C46" w:rsidRPr="003D0913">
        <w:t xml:space="preserve">, </w:t>
      </w:r>
      <w:r w:rsidR="00202C46" w:rsidRPr="003D0913">
        <w:rPr>
          <w:lang w:eastAsia="ko-KR"/>
        </w:rPr>
        <w:t>where</w:t>
      </w:r>
      <w:r w:rsidR="00202C46" w:rsidRPr="003D0913">
        <w:t xml:space="preserve"> users can work, social</w:t>
      </w:r>
      <w:r w:rsidR="00202C46" w:rsidRPr="003D0913">
        <w:rPr>
          <w:lang w:eastAsia="ko-KR"/>
        </w:rPr>
        <w:t>ize</w:t>
      </w:r>
      <w:r w:rsidR="00982192" w:rsidRPr="003D0913">
        <w:t xml:space="preserve"> and</w:t>
      </w:r>
      <w:r w:rsidR="00202C46" w:rsidRPr="003D0913">
        <w:t xml:space="preserve"> entertain </w:t>
      </w:r>
      <w:r w:rsidR="00202C46" w:rsidRPr="003D0913">
        <w:rPr>
          <w:lang w:eastAsia="ko-KR"/>
        </w:rPr>
        <w:t xml:space="preserve">themselves </w:t>
      </w:r>
      <w:r w:rsidR="00202C46" w:rsidRPr="003D0913">
        <w:t>in the virtual world.</w:t>
      </w:r>
    </w:p>
    <w:p w14:paraId="5D35B486" w14:textId="77777777" w:rsidR="00202C46" w:rsidRPr="00951A78" w:rsidRDefault="00202C46" w:rsidP="00AF263B">
      <w:pPr>
        <w:pStyle w:val="Heading1"/>
        <w:rPr>
          <w:rFonts w:eastAsia="MS Mincho"/>
          <w:lang w:eastAsia="ja-JP"/>
        </w:rPr>
      </w:pPr>
      <w:bookmarkStart w:id="71" w:name="_Toc167265023"/>
      <w:bookmarkStart w:id="72" w:name="_Toc239856529"/>
      <w:r w:rsidRPr="00951A78">
        <w:rPr>
          <w:rFonts w:eastAsia="MS Mincho"/>
          <w:lang w:eastAsia="ja-JP"/>
        </w:rPr>
        <w:t>10</w:t>
      </w:r>
      <w:r w:rsidRPr="00951A78">
        <w:rPr>
          <w:rFonts w:eastAsia="MS Mincho"/>
          <w:lang w:eastAsia="ja-JP"/>
        </w:rPr>
        <w:tab/>
        <w:t>Standardization landscape and roadmap</w:t>
      </w:r>
      <w:bookmarkEnd w:id="71"/>
      <w:bookmarkEnd w:id="72"/>
    </w:p>
    <w:p w14:paraId="5E71D9B6" w14:textId="77777777" w:rsidR="00202C46" w:rsidRPr="00951A78" w:rsidRDefault="00202C46" w:rsidP="00AF263B">
      <w:pPr>
        <w:pStyle w:val="Heading2"/>
      </w:pPr>
      <w:bookmarkStart w:id="73" w:name="_Toc167265024"/>
      <w:bookmarkStart w:id="74" w:name="_Toc239856530"/>
      <w:r w:rsidRPr="00951A78">
        <w:t>10.1</w:t>
      </w:r>
      <w:r w:rsidRPr="00951A78">
        <w:tab/>
        <w:t>Standardization landscape</w:t>
      </w:r>
      <w:bookmarkEnd w:id="73"/>
      <w:bookmarkEnd w:id="74"/>
    </w:p>
    <w:p w14:paraId="0B0814E2" w14:textId="3D33195B" w:rsidR="00202C46" w:rsidRPr="00951A78" w:rsidRDefault="00202C46" w:rsidP="00AF263B">
      <w:pPr>
        <w:rPr>
          <w:lang w:eastAsia="zh-CN"/>
        </w:rPr>
      </w:pPr>
      <w:r w:rsidRPr="00951A78">
        <w:rPr>
          <w:lang w:eastAsia="zh-CN"/>
        </w:rPr>
        <w:t xml:space="preserve">Figure </w:t>
      </w:r>
      <w:r w:rsidRPr="00951A78">
        <w:rPr>
          <w:rFonts w:eastAsia="Malgun Gothic"/>
          <w:lang w:eastAsia="ko-KR"/>
        </w:rPr>
        <w:t>4</w:t>
      </w:r>
      <w:r w:rsidRPr="00951A78">
        <w:rPr>
          <w:lang w:eastAsia="zh-CN"/>
        </w:rPr>
        <w:t xml:space="preserve"> shows (draft) Recommendations on trustworthy networking and services</w:t>
      </w:r>
      <w:r w:rsidR="00031AF5" w:rsidRPr="00951A78">
        <w:rPr>
          <w:rFonts w:eastAsia="Malgun Gothic"/>
          <w:lang w:eastAsia="ko-KR"/>
        </w:rPr>
        <w:t xml:space="preserve"> developed</w:t>
      </w:r>
      <w:r w:rsidRPr="00951A78">
        <w:rPr>
          <w:lang w:eastAsia="zh-CN"/>
        </w:rPr>
        <w:t xml:space="preserve"> in ITU-T SG13.</w:t>
      </w:r>
      <w:r w:rsidR="002B568E" w:rsidRPr="00951A78">
        <w:rPr>
          <w:rFonts w:eastAsia="Malgun Gothic"/>
          <w:lang w:eastAsia="ko-KR"/>
        </w:rPr>
        <w:t xml:space="preserve"> </w:t>
      </w:r>
      <w:r w:rsidRPr="00951A78">
        <w:rPr>
          <w:lang w:eastAsia="zh-CN"/>
        </w:rPr>
        <w:t xml:space="preserve">Meanwhile, as an emerging topic, </w:t>
      </w:r>
      <w:r w:rsidR="002B568E" w:rsidRPr="00951A78">
        <w:rPr>
          <w:rFonts w:eastAsia="Malgun Gothic"/>
          <w:lang w:eastAsia="ko-KR"/>
        </w:rPr>
        <w:t xml:space="preserve">although </w:t>
      </w:r>
      <w:r w:rsidR="002B568E" w:rsidRPr="00951A78">
        <w:rPr>
          <w:lang w:eastAsia="zh-CN"/>
        </w:rPr>
        <w:t xml:space="preserve">most </w:t>
      </w:r>
      <w:r w:rsidR="00697651" w:rsidRPr="00951A78">
        <w:rPr>
          <w:lang w:eastAsia="zh-CN"/>
        </w:rPr>
        <w:t>standards development organizations (</w:t>
      </w:r>
      <w:r w:rsidR="002B568E" w:rsidRPr="00951A78">
        <w:rPr>
          <w:lang w:eastAsia="zh-CN"/>
        </w:rPr>
        <w:t>SDOs</w:t>
      </w:r>
      <w:r w:rsidR="00697651" w:rsidRPr="00951A78">
        <w:rPr>
          <w:lang w:eastAsia="zh-CN"/>
        </w:rPr>
        <w:t>)</w:t>
      </w:r>
      <w:r w:rsidR="002B568E" w:rsidRPr="00951A78">
        <w:rPr>
          <w:lang w:eastAsia="zh-CN"/>
        </w:rPr>
        <w:t xml:space="preserve"> are starting their </w:t>
      </w:r>
      <w:r w:rsidR="002B568E" w:rsidRPr="00951A78">
        <w:rPr>
          <w:rFonts w:eastAsia="Malgun Gothic"/>
          <w:lang w:eastAsia="ko-KR"/>
        </w:rPr>
        <w:t>work</w:t>
      </w:r>
      <w:r w:rsidR="002B568E" w:rsidRPr="00951A78">
        <w:rPr>
          <w:lang w:eastAsia="zh-CN"/>
        </w:rPr>
        <w:t xml:space="preserve"> on </w:t>
      </w:r>
      <w:r w:rsidR="002B568E" w:rsidRPr="00951A78">
        <w:rPr>
          <w:rFonts w:eastAsia="Malgun Gothic"/>
          <w:lang w:eastAsia="ko-KR"/>
        </w:rPr>
        <w:t xml:space="preserve">the </w:t>
      </w:r>
      <w:r w:rsidR="002B568E" w:rsidRPr="00951A78">
        <w:rPr>
          <w:lang w:eastAsia="zh-CN"/>
        </w:rPr>
        <w:t>metaverse and rel</w:t>
      </w:r>
      <w:r w:rsidR="002979B6" w:rsidRPr="00951A78">
        <w:rPr>
          <w:rFonts w:eastAsia="Malgun Gothic"/>
          <w:lang w:eastAsia="ko-KR"/>
        </w:rPr>
        <w:t>ated</w:t>
      </w:r>
      <w:r w:rsidR="002B568E" w:rsidRPr="00951A78">
        <w:rPr>
          <w:lang w:eastAsia="zh-CN"/>
        </w:rPr>
        <w:t xml:space="preserve"> topics</w:t>
      </w:r>
      <w:r w:rsidR="002979B6" w:rsidRPr="00951A78">
        <w:rPr>
          <w:rFonts w:eastAsia="Malgun Gothic"/>
          <w:lang w:eastAsia="ko-KR"/>
        </w:rPr>
        <w:t xml:space="preserve">, </w:t>
      </w:r>
      <w:r w:rsidR="00031AF5" w:rsidRPr="00951A78">
        <w:rPr>
          <w:rFonts w:eastAsia="Malgun Gothic"/>
          <w:lang w:eastAsia="ko-KR"/>
        </w:rPr>
        <w:t xml:space="preserve">the </w:t>
      </w:r>
      <w:r w:rsidR="00AB2723" w:rsidRPr="00951A78">
        <w:rPr>
          <w:rFonts w:eastAsia="Malgun Gothic"/>
          <w:lang w:eastAsia="ko-KR"/>
        </w:rPr>
        <w:t xml:space="preserve">work for a trustworthy </w:t>
      </w:r>
      <w:r w:rsidRPr="00951A78">
        <w:rPr>
          <w:lang w:eastAsia="zh-CN"/>
        </w:rPr>
        <w:t>metaverse has</w:t>
      </w:r>
      <w:r w:rsidR="002B568E" w:rsidRPr="00951A78">
        <w:rPr>
          <w:rFonts w:eastAsia="Malgun Gothic"/>
          <w:lang w:eastAsia="ko-KR"/>
        </w:rPr>
        <w:t xml:space="preserve"> </w:t>
      </w:r>
      <w:r w:rsidR="00AB2723" w:rsidRPr="00951A78">
        <w:rPr>
          <w:rFonts w:eastAsia="Malgun Gothic"/>
          <w:lang w:eastAsia="ko-KR"/>
        </w:rPr>
        <w:t>not yet been formally started for</w:t>
      </w:r>
      <w:r w:rsidRPr="00951A78">
        <w:rPr>
          <w:lang w:eastAsia="zh-CN"/>
        </w:rPr>
        <w:t xml:space="preserve"> standardization</w:t>
      </w:r>
      <w:r w:rsidR="009C164D" w:rsidRPr="00951A78">
        <w:rPr>
          <w:rFonts w:eastAsia="Malgun Gothic"/>
          <w:lang w:eastAsia="ko-KR"/>
        </w:rPr>
        <w:t xml:space="preserve">. </w:t>
      </w:r>
      <w:r w:rsidR="00DB4032" w:rsidRPr="00951A78">
        <w:rPr>
          <w:rFonts w:eastAsia="Malgun Gothic"/>
          <w:lang w:eastAsia="ko-KR"/>
        </w:rPr>
        <w:t xml:space="preserve">Therefore, </w:t>
      </w:r>
      <w:r w:rsidR="009C164D" w:rsidRPr="00951A78">
        <w:rPr>
          <w:rFonts w:eastAsia="Malgun Gothic"/>
          <w:lang w:eastAsia="ko-KR"/>
        </w:rPr>
        <w:t>current work on trust</w:t>
      </w:r>
      <w:r w:rsidR="00982192" w:rsidRPr="00951A78">
        <w:rPr>
          <w:rFonts w:eastAsia="Malgun Gothic"/>
          <w:lang w:eastAsia="ko-KR"/>
        </w:rPr>
        <w:t>-</w:t>
      </w:r>
      <w:r w:rsidR="009C164D" w:rsidRPr="00951A78">
        <w:rPr>
          <w:rFonts w:eastAsia="Malgun Gothic"/>
          <w:lang w:eastAsia="ko-KR"/>
        </w:rPr>
        <w:t xml:space="preserve">related standardization </w:t>
      </w:r>
      <w:r w:rsidR="00DB4032" w:rsidRPr="00951A78">
        <w:rPr>
          <w:rFonts w:eastAsia="Malgun Gothic"/>
          <w:lang w:eastAsia="ko-KR"/>
        </w:rPr>
        <w:t>should be</w:t>
      </w:r>
      <w:r w:rsidR="009C164D" w:rsidRPr="00951A78">
        <w:rPr>
          <w:rFonts w:eastAsia="Malgun Gothic"/>
          <w:lang w:eastAsia="ko-KR"/>
        </w:rPr>
        <w:t xml:space="preserve"> extended to the metaverse. </w:t>
      </w:r>
      <w:r w:rsidRPr="00951A78">
        <w:rPr>
          <w:lang w:eastAsia="zh-CN"/>
        </w:rPr>
        <w:t xml:space="preserve"> </w:t>
      </w:r>
    </w:p>
    <w:p w14:paraId="71F711B1" w14:textId="77777777" w:rsidR="00202C46" w:rsidRPr="00951A78" w:rsidRDefault="00202C46" w:rsidP="00AF263B">
      <w:pPr>
        <w:pStyle w:val="Figure"/>
        <w:rPr>
          <w:rFonts w:eastAsia="Malgun Gothic"/>
          <w:lang w:eastAsia="ko-KR"/>
        </w:rPr>
      </w:pPr>
      <w:r w:rsidRPr="00AF263B">
        <w:rPr>
          <w:noProof/>
        </w:rPr>
        <w:drawing>
          <wp:inline distT="0" distB="0" distL="0" distR="0" wp14:anchorId="48146E53" wp14:editId="4243B39A">
            <wp:extent cx="6094095" cy="3371850"/>
            <wp:effectExtent l="0" t="0" r="1905" b="0"/>
            <wp:docPr id="23221867" name="그림 26" descr="Figure 4 – ITU-T (draft) Recommendations on trustworthy networking and services in SG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21867" name="그림 26" descr="Figure 4 – ITU-T (draft) Recommendations on trustworthy networking and services in SG13&#10;"/>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a:xfrm>
                      <a:off x="0" y="0"/>
                      <a:ext cx="6122920" cy="3388284"/>
                    </a:xfrm>
                    <a:prstGeom prst="rect">
                      <a:avLst/>
                    </a:prstGeom>
                    <a:noFill/>
                  </pic:spPr>
                </pic:pic>
              </a:graphicData>
            </a:graphic>
          </wp:inline>
        </w:drawing>
      </w:r>
    </w:p>
    <w:p w14:paraId="2E6EA99D" w14:textId="4BC738AA" w:rsidR="00202C46" w:rsidRPr="00951A78" w:rsidRDefault="00202C46" w:rsidP="00972922">
      <w:pPr>
        <w:pStyle w:val="FigureNoTitle"/>
        <w:rPr>
          <w:lang w:eastAsia="ko-KR"/>
        </w:rPr>
      </w:pPr>
      <w:r w:rsidRPr="00951A78">
        <w:rPr>
          <w:lang w:eastAsia="ko-KR"/>
        </w:rPr>
        <w:t xml:space="preserve">Figure </w:t>
      </w:r>
      <w:r w:rsidRPr="00951A78">
        <w:rPr>
          <w:rFonts w:eastAsia="Malgun Gothic"/>
          <w:lang w:eastAsia="ko-KR"/>
        </w:rPr>
        <w:t>4</w:t>
      </w:r>
      <w:r w:rsidRPr="00951A78">
        <w:rPr>
          <w:lang w:eastAsia="ko-KR"/>
        </w:rPr>
        <w:t xml:space="preserve"> – ITU-T (draft) Recommendations on trustworthy networking </w:t>
      </w:r>
      <w:r w:rsidR="00AF263B">
        <w:rPr>
          <w:lang w:eastAsia="ko-KR"/>
        </w:rPr>
        <w:br/>
      </w:r>
      <w:r w:rsidRPr="00951A78">
        <w:rPr>
          <w:lang w:eastAsia="ko-KR"/>
        </w:rPr>
        <w:t>and services in SG13</w:t>
      </w:r>
    </w:p>
    <w:p w14:paraId="35A6BFDB" w14:textId="53398F6F" w:rsidR="00BB5687" w:rsidRPr="00951A78" w:rsidRDefault="00BB5687" w:rsidP="00972922">
      <w:pPr>
        <w:pStyle w:val="Normalaftertitle"/>
        <w:rPr>
          <w:lang w:eastAsia="zh-CN"/>
        </w:rPr>
      </w:pPr>
      <w:r w:rsidRPr="00951A78">
        <w:rPr>
          <w:lang w:eastAsia="zh-CN"/>
        </w:rPr>
        <w:t xml:space="preserve">As </w:t>
      </w:r>
      <w:r w:rsidR="006B348B" w:rsidRPr="00951A78">
        <w:rPr>
          <w:rFonts w:eastAsia="Malgun Gothic"/>
          <w:lang w:eastAsia="ko-KR"/>
        </w:rPr>
        <w:t xml:space="preserve">shown in </w:t>
      </w:r>
      <w:r w:rsidRPr="00951A78">
        <w:rPr>
          <w:lang w:eastAsia="zh-CN"/>
        </w:rPr>
        <w:t>Figure 4, trust</w:t>
      </w:r>
      <w:r w:rsidR="00E43F40" w:rsidRPr="00951A78">
        <w:rPr>
          <w:lang w:eastAsia="zh-CN"/>
        </w:rPr>
        <w:t>-</w:t>
      </w:r>
      <w:r w:rsidRPr="00951A78">
        <w:rPr>
          <w:lang w:eastAsia="zh-CN"/>
        </w:rPr>
        <w:t xml:space="preserve">related standardization has been published or </w:t>
      </w:r>
      <w:r w:rsidR="006B348B" w:rsidRPr="00951A78">
        <w:rPr>
          <w:rFonts w:eastAsia="Malgun Gothic"/>
          <w:lang w:eastAsia="ko-KR"/>
        </w:rPr>
        <w:t>is underway</w:t>
      </w:r>
      <w:r w:rsidRPr="00951A78">
        <w:rPr>
          <w:lang w:eastAsia="zh-CN"/>
        </w:rPr>
        <w:t xml:space="preserve"> in applications and autonomous networks, and it is believed that trust needs to be standardized in more areas for the development and evolution of</w:t>
      </w:r>
      <w:r w:rsidR="00E43F40" w:rsidRPr="00951A78">
        <w:rPr>
          <w:lang w:eastAsia="zh-CN"/>
        </w:rPr>
        <w:t>, for example,</w:t>
      </w:r>
      <w:r w:rsidRPr="00951A78">
        <w:rPr>
          <w:lang w:eastAsia="zh-CN"/>
        </w:rPr>
        <w:t xml:space="preserve"> intelligent technologies</w:t>
      </w:r>
      <w:r w:rsidR="00E43F40" w:rsidRPr="00951A78">
        <w:rPr>
          <w:lang w:eastAsia="zh-CN"/>
        </w:rPr>
        <w:t xml:space="preserve">, </w:t>
      </w:r>
      <w:r w:rsidRPr="00951A78">
        <w:rPr>
          <w:lang w:eastAsia="zh-CN"/>
        </w:rPr>
        <w:t>digitalization</w:t>
      </w:r>
      <w:r w:rsidR="00E43F40" w:rsidRPr="00951A78">
        <w:rPr>
          <w:lang w:eastAsia="zh-CN"/>
        </w:rPr>
        <w:t xml:space="preserve"> and</w:t>
      </w:r>
      <w:r w:rsidRPr="00951A78">
        <w:rPr>
          <w:lang w:eastAsia="zh-CN"/>
        </w:rPr>
        <w:t xml:space="preserve"> virtualization. With this draft technical report, one of the important topics has been focused and discussed, </w:t>
      </w:r>
      <w:r w:rsidR="00E43F40" w:rsidRPr="00951A78">
        <w:rPr>
          <w:lang w:eastAsia="zh-CN"/>
        </w:rPr>
        <w:t>namely</w:t>
      </w:r>
      <w:r w:rsidRPr="00951A78">
        <w:rPr>
          <w:lang w:eastAsia="zh-CN"/>
        </w:rPr>
        <w:t xml:space="preserve"> </w:t>
      </w:r>
      <w:r w:rsidR="00D166B9" w:rsidRPr="00951A78">
        <w:rPr>
          <w:rFonts w:eastAsia="Malgun Gothic"/>
          <w:lang w:eastAsia="ko-KR"/>
        </w:rPr>
        <w:t xml:space="preserve">the </w:t>
      </w:r>
      <w:r w:rsidRPr="00951A78">
        <w:rPr>
          <w:lang w:eastAsia="zh-CN"/>
        </w:rPr>
        <w:t xml:space="preserve">trustworthy metaverse. </w:t>
      </w:r>
      <w:r w:rsidR="00E43F40" w:rsidRPr="00951A78">
        <w:rPr>
          <w:lang w:eastAsia="zh-CN"/>
        </w:rPr>
        <w:t>F</w:t>
      </w:r>
      <w:r w:rsidRPr="00951A78">
        <w:rPr>
          <w:lang w:eastAsia="zh-CN"/>
        </w:rPr>
        <w:t xml:space="preserve">urther and </w:t>
      </w:r>
      <w:r w:rsidR="00E43F40" w:rsidRPr="00951A78">
        <w:rPr>
          <w:lang w:eastAsia="zh-CN"/>
        </w:rPr>
        <w:t xml:space="preserve">more </w:t>
      </w:r>
      <w:r w:rsidRPr="00951A78">
        <w:rPr>
          <w:lang w:eastAsia="zh-CN"/>
        </w:rPr>
        <w:t>detail</w:t>
      </w:r>
      <w:r w:rsidR="00E43F40" w:rsidRPr="00951A78">
        <w:rPr>
          <w:lang w:eastAsia="zh-CN"/>
        </w:rPr>
        <w:t>ed</w:t>
      </w:r>
      <w:r w:rsidRPr="00951A78">
        <w:rPr>
          <w:lang w:eastAsia="zh-CN"/>
        </w:rPr>
        <w:t xml:space="preserve"> studies</w:t>
      </w:r>
      <w:r w:rsidR="00E43F40" w:rsidRPr="00951A78">
        <w:rPr>
          <w:lang w:eastAsia="zh-CN"/>
        </w:rPr>
        <w:t xml:space="preserve"> should be made</w:t>
      </w:r>
      <w:r w:rsidR="00013C45" w:rsidRPr="00951A78">
        <w:rPr>
          <w:lang w:eastAsia="zh-CN"/>
        </w:rPr>
        <w:t>,</w:t>
      </w:r>
      <w:r w:rsidRPr="00951A78">
        <w:rPr>
          <w:lang w:eastAsia="zh-CN"/>
        </w:rPr>
        <w:t xml:space="preserve"> and discussions for </w:t>
      </w:r>
      <w:r w:rsidR="00013C45" w:rsidRPr="00951A78">
        <w:rPr>
          <w:lang w:eastAsia="zh-CN"/>
        </w:rPr>
        <w:t xml:space="preserve">the </w:t>
      </w:r>
      <w:r w:rsidRPr="00951A78">
        <w:rPr>
          <w:lang w:eastAsia="zh-CN"/>
        </w:rPr>
        <w:t>standardization of</w:t>
      </w:r>
      <w:r w:rsidR="00D166B9" w:rsidRPr="00951A78">
        <w:rPr>
          <w:rFonts w:eastAsia="Malgun Gothic"/>
          <w:lang w:eastAsia="ko-KR"/>
        </w:rPr>
        <w:t xml:space="preserve"> the</w:t>
      </w:r>
      <w:r w:rsidRPr="00951A78">
        <w:rPr>
          <w:lang w:eastAsia="zh-CN"/>
        </w:rPr>
        <w:t xml:space="preserve"> trustworthy metaverse </w:t>
      </w:r>
      <w:r w:rsidR="00013C45" w:rsidRPr="00951A78">
        <w:rPr>
          <w:lang w:eastAsia="zh-CN"/>
        </w:rPr>
        <w:t xml:space="preserve">should </w:t>
      </w:r>
      <w:r w:rsidR="00E43F40" w:rsidRPr="00951A78">
        <w:rPr>
          <w:lang w:eastAsia="zh-CN"/>
        </w:rPr>
        <w:t xml:space="preserve">held, </w:t>
      </w:r>
      <w:r w:rsidRPr="00951A78">
        <w:rPr>
          <w:lang w:eastAsia="zh-CN"/>
        </w:rPr>
        <w:t>although there will be many obvious challenges.</w:t>
      </w:r>
    </w:p>
    <w:p w14:paraId="1B390077" w14:textId="77777777" w:rsidR="00202C46" w:rsidRPr="00951A78" w:rsidRDefault="00202C46" w:rsidP="00AF263B">
      <w:pPr>
        <w:pStyle w:val="Heading2"/>
      </w:pPr>
      <w:bookmarkStart w:id="75" w:name="_Toc167265025"/>
      <w:bookmarkStart w:id="76" w:name="_Toc239856531"/>
      <w:r w:rsidRPr="00951A78">
        <w:t>10.2</w:t>
      </w:r>
      <w:r w:rsidRPr="00951A78">
        <w:tab/>
      </w:r>
      <w:r w:rsidRPr="00AF263B">
        <w:t>Standardization</w:t>
      </w:r>
      <w:r w:rsidRPr="00951A78">
        <w:t xml:space="preserve"> roadmap</w:t>
      </w:r>
      <w:bookmarkEnd w:id="75"/>
      <w:bookmarkEnd w:id="76"/>
    </w:p>
    <w:p w14:paraId="74D3943E" w14:textId="4D3E54FD" w:rsidR="00202C46" w:rsidRPr="00951A78" w:rsidRDefault="00202C46" w:rsidP="00202C46">
      <w:proofErr w:type="gramStart"/>
      <w:r w:rsidRPr="00951A78">
        <w:t>In order to</w:t>
      </w:r>
      <w:proofErr w:type="gramEnd"/>
      <w:r w:rsidRPr="00951A78">
        <w:t xml:space="preserve"> develop standard</w:t>
      </w:r>
      <w:r w:rsidR="00A1570B" w:rsidRPr="00951A78">
        <w:rPr>
          <w:rFonts w:eastAsia="Malgun Gothic"/>
          <w:lang w:eastAsia="ko-KR"/>
        </w:rPr>
        <w:t>s</w:t>
      </w:r>
      <w:r w:rsidRPr="00951A78">
        <w:t xml:space="preserve"> for </w:t>
      </w:r>
      <w:r w:rsidR="00A1570B" w:rsidRPr="00951A78">
        <w:rPr>
          <w:rFonts w:eastAsia="Malgun Gothic"/>
          <w:lang w:eastAsia="ko-KR"/>
        </w:rPr>
        <w:t>a</w:t>
      </w:r>
      <w:r w:rsidRPr="00951A78">
        <w:t xml:space="preserve"> trustworthy metaverse, </w:t>
      </w:r>
      <w:r w:rsidR="007275B9" w:rsidRPr="00951A78">
        <w:rPr>
          <w:rFonts w:eastAsia="Malgun Gothic"/>
          <w:lang w:eastAsia="ko-KR"/>
        </w:rPr>
        <w:t xml:space="preserve">it is necessary to reach a consensus on </w:t>
      </w:r>
      <w:r w:rsidR="0095673E" w:rsidRPr="00951A78">
        <w:rPr>
          <w:rFonts w:eastAsia="Malgun Gothic"/>
          <w:lang w:eastAsia="ko-KR"/>
        </w:rPr>
        <w:t xml:space="preserve">the </w:t>
      </w:r>
      <w:r w:rsidR="00BA59CF" w:rsidRPr="00951A78">
        <w:rPr>
          <w:rFonts w:eastAsia="Malgun Gothic"/>
          <w:lang w:eastAsia="ko-KR"/>
        </w:rPr>
        <w:t>right direction</w:t>
      </w:r>
      <w:r w:rsidR="0095673E" w:rsidRPr="00951A78">
        <w:rPr>
          <w:rFonts w:eastAsia="Malgun Gothic"/>
          <w:lang w:eastAsia="ko-KR"/>
        </w:rPr>
        <w:t xml:space="preserve">, </w:t>
      </w:r>
      <w:proofErr w:type="gramStart"/>
      <w:r w:rsidR="0095673E" w:rsidRPr="00951A78">
        <w:rPr>
          <w:rFonts w:eastAsia="Malgun Gothic"/>
          <w:lang w:eastAsia="ko-KR"/>
        </w:rPr>
        <w:t>taking into account</w:t>
      </w:r>
      <w:proofErr w:type="gramEnd"/>
      <w:r w:rsidR="0095673E" w:rsidRPr="00951A78">
        <w:rPr>
          <w:rFonts w:eastAsia="Malgun Gothic"/>
          <w:lang w:eastAsia="ko-KR"/>
        </w:rPr>
        <w:t xml:space="preserve"> the needs of </w:t>
      </w:r>
      <w:r w:rsidRPr="00951A78">
        <w:t>industry</w:t>
      </w:r>
      <w:r w:rsidR="000B0CB1" w:rsidRPr="00951A78">
        <w:rPr>
          <w:rFonts w:eastAsia="Malgun Gothic"/>
          <w:lang w:eastAsia="ko-KR"/>
        </w:rPr>
        <w:t xml:space="preserve"> and users</w:t>
      </w:r>
      <w:r w:rsidR="0095673E" w:rsidRPr="00951A78">
        <w:rPr>
          <w:rFonts w:eastAsia="Malgun Gothic"/>
          <w:lang w:eastAsia="ko-KR"/>
        </w:rPr>
        <w:t xml:space="preserve">. </w:t>
      </w:r>
      <w:r w:rsidR="00E65A4A" w:rsidRPr="00951A78">
        <w:rPr>
          <w:rFonts w:eastAsia="Malgun Gothic"/>
          <w:lang w:eastAsia="ko-KR"/>
        </w:rPr>
        <w:t xml:space="preserve">This will help to create </w:t>
      </w:r>
      <w:r w:rsidRPr="00951A78">
        <w:t xml:space="preserve">a positive atmosphere and technical foundations. </w:t>
      </w:r>
      <w:r w:rsidR="00E65A4A" w:rsidRPr="00951A78">
        <w:rPr>
          <w:rFonts w:eastAsia="Malgun Gothic"/>
          <w:lang w:eastAsia="ko-KR"/>
        </w:rPr>
        <w:t>The f</w:t>
      </w:r>
      <w:r w:rsidRPr="00951A78">
        <w:t>ollowing are some suggestions and advi</w:t>
      </w:r>
      <w:r w:rsidR="00063D6B" w:rsidRPr="00951A78">
        <w:t>c</w:t>
      </w:r>
      <w:r w:rsidRPr="00951A78">
        <w:t>e for</w:t>
      </w:r>
      <w:r w:rsidR="00E4571B" w:rsidRPr="00951A78">
        <w:rPr>
          <w:rFonts w:eastAsia="Malgun Gothic"/>
          <w:lang w:eastAsia="ko-KR"/>
        </w:rPr>
        <w:t xml:space="preserve"> the</w:t>
      </w:r>
      <w:r w:rsidRPr="00951A78">
        <w:t xml:space="preserve"> standardization roadmap and development: </w:t>
      </w:r>
    </w:p>
    <w:p w14:paraId="73EB0582" w14:textId="612636E5" w:rsidR="00202C46" w:rsidRPr="00AF263B" w:rsidRDefault="00AF263B" w:rsidP="00F56D0B">
      <w:pPr>
        <w:pStyle w:val="enumlev1"/>
      </w:pPr>
      <w:r w:rsidRPr="00AF263B">
        <w:rPr>
          <w:rFonts w:eastAsia="MS Mincho"/>
        </w:rPr>
        <w:t>–</w:t>
      </w:r>
      <w:r w:rsidR="005C1723" w:rsidRPr="00AF263B">
        <w:tab/>
      </w:r>
      <w:r w:rsidR="00B227BA" w:rsidRPr="00AF263B">
        <w:rPr>
          <w:lang w:eastAsia="ko-KR"/>
        </w:rPr>
        <w:t>Develop a</w:t>
      </w:r>
      <w:r w:rsidR="00202C46" w:rsidRPr="00AF263B">
        <w:t xml:space="preserve"> trusted/trustworthy framework and architecture </w:t>
      </w:r>
      <w:r w:rsidR="00812739" w:rsidRPr="00AF263B">
        <w:rPr>
          <w:lang w:eastAsia="ko-KR"/>
        </w:rPr>
        <w:t>to provide</w:t>
      </w:r>
      <w:r w:rsidR="00202C46" w:rsidRPr="00AF263B">
        <w:t xml:space="preserve"> guideline</w:t>
      </w:r>
      <w:r w:rsidR="00063D6B" w:rsidRPr="00AF263B">
        <w:t>s</w:t>
      </w:r>
      <w:r w:rsidR="00202C46" w:rsidRPr="00AF263B">
        <w:t xml:space="preserve"> and roadmap for the standardization</w:t>
      </w:r>
      <w:r w:rsidR="004744D5" w:rsidRPr="00AF263B">
        <w:rPr>
          <w:lang w:eastAsia="ko-KR"/>
        </w:rPr>
        <w:t xml:space="preserve"> of the key technical enablers</w:t>
      </w:r>
      <w:r w:rsidR="00202C46" w:rsidRPr="00AF263B">
        <w:t>.</w:t>
      </w:r>
    </w:p>
    <w:p w14:paraId="1A3F3727" w14:textId="45A164D9" w:rsidR="00202C46" w:rsidRPr="00AF263B" w:rsidRDefault="00AF263B" w:rsidP="00F56D0B">
      <w:pPr>
        <w:pStyle w:val="enumlev1"/>
      </w:pPr>
      <w:r w:rsidRPr="00AF263B">
        <w:rPr>
          <w:rFonts w:eastAsia="MS Mincho"/>
        </w:rPr>
        <w:lastRenderedPageBreak/>
        <w:t>–</w:t>
      </w:r>
      <w:r w:rsidR="005C1723" w:rsidRPr="00AF263B">
        <w:tab/>
      </w:r>
      <w:r w:rsidR="00B227BA" w:rsidRPr="00AF263B">
        <w:rPr>
          <w:lang w:eastAsia="ko-KR"/>
        </w:rPr>
        <w:t>D</w:t>
      </w:r>
      <w:r w:rsidR="00E80467" w:rsidRPr="00AF263B">
        <w:rPr>
          <w:lang w:eastAsia="ko-KR"/>
        </w:rPr>
        <w:t>evelop s</w:t>
      </w:r>
      <w:r w:rsidR="00202C46" w:rsidRPr="00AF263B">
        <w:t>tandard</w:t>
      </w:r>
      <w:r w:rsidR="006B5AF1" w:rsidRPr="00AF263B">
        <w:rPr>
          <w:lang w:eastAsia="ko-KR"/>
        </w:rPr>
        <w:t>s</w:t>
      </w:r>
      <w:r w:rsidR="00202C46" w:rsidRPr="00AF263B">
        <w:t xml:space="preserve"> for trustworthy </w:t>
      </w:r>
      <w:r w:rsidR="003B143F" w:rsidRPr="00AF263B">
        <w:rPr>
          <w:lang w:eastAsia="ko-KR"/>
        </w:rPr>
        <w:t xml:space="preserve">technical </w:t>
      </w:r>
      <w:r w:rsidR="00202C46" w:rsidRPr="00AF263B">
        <w:t>enablers, i.e.</w:t>
      </w:r>
      <w:r w:rsidR="00870C37" w:rsidRPr="00AF263B">
        <w:t>,</w:t>
      </w:r>
      <w:r w:rsidR="00202C46" w:rsidRPr="00AF263B">
        <w:t xml:space="preserve"> the enabling technologies for </w:t>
      </w:r>
      <w:r w:rsidR="003B143F" w:rsidRPr="00AF263B">
        <w:rPr>
          <w:lang w:eastAsia="ko-KR"/>
        </w:rPr>
        <w:t xml:space="preserve">trustworthy </w:t>
      </w:r>
      <w:r w:rsidR="00202C46" w:rsidRPr="00AF263B">
        <w:t>metaverse system</w:t>
      </w:r>
      <w:r w:rsidR="00870C37" w:rsidRPr="00AF263B">
        <w:t>s</w:t>
      </w:r>
      <w:r w:rsidR="00202C46" w:rsidRPr="00AF263B">
        <w:t>, bas</w:t>
      </w:r>
      <w:r w:rsidR="00BF5FD9" w:rsidRPr="00AF263B">
        <w:rPr>
          <w:lang w:eastAsia="ko-KR"/>
        </w:rPr>
        <w:t>ed</w:t>
      </w:r>
      <w:r w:rsidR="00202C46" w:rsidRPr="00AF263B">
        <w:t xml:space="preserve"> on the exist</w:t>
      </w:r>
      <w:r w:rsidR="000073B1" w:rsidRPr="00AF263B">
        <w:rPr>
          <w:lang w:eastAsia="ko-KR"/>
        </w:rPr>
        <w:t>ing</w:t>
      </w:r>
      <w:r w:rsidR="00202C46" w:rsidRPr="00AF263B">
        <w:t xml:space="preserve"> or </w:t>
      </w:r>
      <w:r w:rsidR="000073B1" w:rsidRPr="00AF263B">
        <w:rPr>
          <w:lang w:eastAsia="ko-KR"/>
        </w:rPr>
        <w:t xml:space="preserve">evolving </w:t>
      </w:r>
      <w:r w:rsidR="000073B1" w:rsidRPr="00AF263B">
        <w:t>infrastructure</w:t>
      </w:r>
      <w:r w:rsidR="00202C46" w:rsidRPr="00AF263B">
        <w:t xml:space="preserve"> standards.</w:t>
      </w:r>
    </w:p>
    <w:p w14:paraId="06338E71" w14:textId="27E46258" w:rsidR="00202C46" w:rsidRPr="00AF263B" w:rsidRDefault="00AF263B" w:rsidP="00F56D0B">
      <w:pPr>
        <w:pStyle w:val="enumlev1"/>
      </w:pPr>
      <w:r w:rsidRPr="00AF263B">
        <w:rPr>
          <w:rFonts w:eastAsia="MS Mincho"/>
        </w:rPr>
        <w:t>–</w:t>
      </w:r>
      <w:r w:rsidR="005C1723" w:rsidRPr="00AF263B">
        <w:tab/>
      </w:r>
      <w:r w:rsidR="00B227BA" w:rsidRPr="00AF263B">
        <w:rPr>
          <w:lang w:eastAsia="ko-KR"/>
        </w:rPr>
        <w:t>D</w:t>
      </w:r>
      <w:r w:rsidR="006B5AF1" w:rsidRPr="00AF263B">
        <w:rPr>
          <w:lang w:eastAsia="ko-KR"/>
        </w:rPr>
        <w:t>evelop s</w:t>
      </w:r>
      <w:r w:rsidR="00E80467" w:rsidRPr="00AF263B">
        <w:rPr>
          <w:lang w:eastAsia="ko-KR"/>
        </w:rPr>
        <w:t>tandard</w:t>
      </w:r>
      <w:r w:rsidR="006B5AF1" w:rsidRPr="00AF263B">
        <w:rPr>
          <w:lang w:eastAsia="ko-KR"/>
        </w:rPr>
        <w:t>s</w:t>
      </w:r>
      <w:r w:rsidR="00E80467" w:rsidRPr="00AF263B">
        <w:rPr>
          <w:lang w:eastAsia="ko-KR"/>
        </w:rPr>
        <w:t xml:space="preserve"> for t</w:t>
      </w:r>
      <w:r w:rsidR="00202C46" w:rsidRPr="00AF263B">
        <w:t>he essential aspects of the trustworthy metaverse, e.g.</w:t>
      </w:r>
      <w:r w:rsidR="00870C37" w:rsidRPr="00AF263B">
        <w:t>,</w:t>
      </w:r>
      <w:r w:rsidR="00202C46" w:rsidRPr="00AF263B">
        <w:t xml:space="preserve"> performance,</w:t>
      </w:r>
      <w:r w:rsidR="00202C46" w:rsidRPr="00AF263B">
        <w:rPr>
          <w:lang w:eastAsia="zh-CN"/>
        </w:rPr>
        <w:t xml:space="preserve"> </w:t>
      </w:r>
      <w:r w:rsidR="00202C46" w:rsidRPr="00AF263B">
        <w:t>interface (with hardware)</w:t>
      </w:r>
      <w:r w:rsidR="00227D50" w:rsidRPr="00AF263B">
        <w:rPr>
          <w:lang w:eastAsia="ko-KR"/>
        </w:rPr>
        <w:t>,</w:t>
      </w:r>
      <w:r w:rsidR="00202C46" w:rsidRPr="00AF263B">
        <w:t xml:space="preserve"> protocols, application scenarios</w:t>
      </w:r>
      <w:r w:rsidR="00870C37" w:rsidRPr="00AF263B">
        <w:t xml:space="preserve"> and</w:t>
      </w:r>
      <w:r w:rsidR="00202C46" w:rsidRPr="00AF263B">
        <w:t xml:space="preserve"> security.</w:t>
      </w:r>
    </w:p>
    <w:p w14:paraId="6F9CA7EE" w14:textId="5B1E2AD7" w:rsidR="00A63C4A" w:rsidRPr="00AF263B" w:rsidRDefault="00AF263B" w:rsidP="00F56D0B">
      <w:pPr>
        <w:pStyle w:val="enumlev1"/>
        <w:rPr>
          <w:lang w:eastAsia="ko-KR"/>
        </w:rPr>
      </w:pPr>
      <w:r w:rsidRPr="00AF263B">
        <w:rPr>
          <w:rFonts w:eastAsia="MS Mincho"/>
          <w:lang w:eastAsia="ko-KR"/>
        </w:rPr>
        <w:t>–</w:t>
      </w:r>
      <w:r w:rsidR="005C1723" w:rsidRPr="00AF263B">
        <w:rPr>
          <w:lang w:eastAsia="ko-KR"/>
        </w:rPr>
        <w:tab/>
      </w:r>
      <w:r w:rsidR="00A63C4A" w:rsidRPr="00AF263B">
        <w:rPr>
          <w:lang w:eastAsia="ko-KR"/>
        </w:rPr>
        <w:t xml:space="preserve">Develop details of specific technical requirements and specifications, including the QoS requirements, </w:t>
      </w:r>
      <w:proofErr w:type="spellStart"/>
      <w:r w:rsidR="00A63C4A" w:rsidRPr="00AF263B">
        <w:rPr>
          <w:lang w:eastAsia="ko-KR"/>
        </w:rPr>
        <w:t>QoE</w:t>
      </w:r>
      <w:proofErr w:type="spellEnd"/>
      <w:r w:rsidR="00A63C4A" w:rsidRPr="00AF263B">
        <w:rPr>
          <w:lang w:eastAsia="ko-KR"/>
        </w:rPr>
        <w:t xml:space="preserve"> </w:t>
      </w:r>
      <w:r w:rsidR="00A63C4A" w:rsidRPr="00AF263B">
        <w:t>requirements</w:t>
      </w:r>
      <w:r w:rsidR="00A63C4A" w:rsidRPr="00AF263B">
        <w:rPr>
          <w:lang w:eastAsia="ko-KR"/>
        </w:rPr>
        <w:t xml:space="preserve">, the (virtual world) mirroring requirements, </w:t>
      </w:r>
      <w:r w:rsidR="00870C37" w:rsidRPr="00AF263B">
        <w:rPr>
          <w:lang w:eastAsia="ko-KR"/>
        </w:rPr>
        <w:t xml:space="preserve">and </w:t>
      </w:r>
      <w:r w:rsidR="00A63C4A" w:rsidRPr="00AF263B">
        <w:rPr>
          <w:lang w:eastAsia="ko-KR"/>
        </w:rPr>
        <w:t xml:space="preserve">the </w:t>
      </w:r>
      <w:r w:rsidR="00AA34EC" w:rsidRPr="00AF263B">
        <w:rPr>
          <w:lang w:eastAsia="ko-KR"/>
        </w:rPr>
        <w:t>"</w:t>
      </w:r>
      <w:r w:rsidR="00A63C4A" w:rsidRPr="00AF263B">
        <w:rPr>
          <w:lang w:eastAsia="ko-KR"/>
        </w:rPr>
        <w:t>rules</w:t>
      </w:r>
      <w:r w:rsidR="00AA34EC" w:rsidRPr="00AF263B">
        <w:rPr>
          <w:lang w:eastAsia="ko-KR"/>
        </w:rPr>
        <w:t>"</w:t>
      </w:r>
      <w:r w:rsidR="00A63C4A" w:rsidRPr="00AF263B">
        <w:rPr>
          <w:lang w:eastAsia="ko-KR"/>
        </w:rPr>
        <w:t xml:space="preserve"> in the virtual world.</w:t>
      </w:r>
    </w:p>
    <w:p w14:paraId="67E3415B" w14:textId="5968B501" w:rsidR="00A63C4A" w:rsidRPr="00AF263B" w:rsidRDefault="00AF263B" w:rsidP="00F56D0B">
      <w:pPr>
        <w:pStyle w:val="enumlev1"/>
        <w:rPr>
          <w:lang w:eastAsia="ko-KR"/>
        </w:rPr>
      </w:pPr>
      <w:r w:rsidRPr="00AF263B">
        <w:rPr>
          <w:rFonts w:eastAsia="MS Mincho"/>
          <w:lang w:eastAsia="ko-KR"/>
        </w:rPr>
        <w:t>–</w:t>
      </w:r>
      <w:r w:rsidR="005C1723" w:rsidRPr="00AF263B">
        <w:rPr>
          <w:lang w:eastAsia="ko-KR"/>
        </w:rPr>
        <w:tab/>
      </w:r>
      <w:r w:rsidR="00A63C4A" w:rsidRPr="00AF263B">
        <w:rPr>
          <w:lang w:eastAsia="ko-KR"/>
        </w:rPr>
        <w:t>In order to mak</w:t>
      </w:r>
      <w:r w:rsidR="0029469E" w:rsidRPr="00AF263B">
        <w:rPr>
          <w:lang w:eastAsia="ko-KR"/>
        </w:rPr>
        <w:t>e</w:t>
      </w:r>
      <w:r w:rsidR="00A63C4A" w:rsidRPr="00AF263B">
        <w:rPr>
          <w:lang w:eastAsia="ko-KR"/>
        </w:rPr>
        <w:t xml:space="preserve"> the </w:t>
      </w:r>
      <w:r w:rsidR="00A63C4A" w:rsidRPr="00AF263B">
        <w:t>trustworthy</w:t>
      </w:r>
      <w:r w:rsidR="00A63C4A" w:rsidRPr="00AF263B">
        <w:rPr>
          <w:lang w:eastAsia="ko-KR"/>
        </w:rPr>
        <w:t xml:space="preserve"> metaverse more objective, it is also </w:t>
      </w:r>
      <w:r w:rsidR="00B93556" w:rsidRPr="00AF263B">
        <w:rPr>
          <w:lang w:eastAsia="ko-KR"/>
        </w:rPr>
        <w:t>necessary</w:t>
      </w:r>
      <w:r w:rsidR="00A63C4A" w:rsidRPr="00AF263B">
        <w:rPr>
          <w:lang w:eastAsia="ko-KR"/>
        </w:rPr>
        <w:t xml:space="preserve"> to study the measurement and evaluation </w:t>
      </w:r>
      <w:r w:rsidR="009F645C" w:rsidRPr="00AF263B">
        <w:rPr>
          <w:lang w:eastAsia="ko-KR"/>
        </w:rPr>
        <w:t>of the</w:t>
      </w:r>
      <w:r w:rsidR="00A63C4A" w:rsidRPr="00AF263B">
        <w:rPr>
          <w:lang w:eastAsia="ko-KR"/>
        </w:rPr>
        <w:t xml:space="preserve"> trustworthiness of </w:t>
      </w:r>
      <w:r w:rsidR="009F645C" w:rsidRPr="00AF263B">
        <w:rPr>
          <w:lang w:eastAsia="ko-KR"/>
        </w:rPr>
        <w:t xml:space="preserve">the </w:t>
      </w:r>
      <w:r w:rsidR="00A63C4A" w:rsidRPr="00AF263B">
        <w:rPr>
          <w:lang w:eastAsia="ko-KR"/>
        </w:rPr>
        <w:t>metaverse or relevant systems/solutions and develop relevant standards.</w:t>
      </w:r>
    </w:p>
    <w:p w14:paraId="144F2F7B" w14:textId="6900B56C" w:rsidR="00A63C4A" w:rsidRPr="00AF263B" w:rsidRDefault="00AF263B" w:rsidP="00F56D0B">
      <w:pPr>
        <w:pStyle w:val="enumlev1"/>
        <w:rPr>
          <w:lang w:eastAsia="ko-KR"/>
        </w:rPr>
      </w:pPr>
      <w:r w:rsidRPr="00AF263B">
        <w:rPr>
          <w:rFonts w:eastAsia="MS Mincho"/>
          <w:lang w:eastAsia="ko-KR"/>
        </w:rPr>
        <w:t>–</w:t>
      </w:r>
      <w:r w:rsidR="005C1723" w:rsidRPr="00AF263B">
        <w:rPr>
          <w:lang w:eastAsia="ko-KR"/>
        </w:rPr>
        <w:tab/>
      </w:r>
      <w:r w:rsidR="00A63C4A" w:rsidRPr="00AF263B">
        <w:rPr>
          <w:lang w:eastAsia="ko-KR"/>
        </w:rPr>
        <w:t>The commercial application</w:t>
      </w:r>
      <w:r w:rsidR="00870C37" w:rsidRPr="00AF263B">
        <w:rPr>
          <w:lang w:eastAsia="ko-KR"/>
        </w:rPr>
        <w:t>s</w:t>
      </w:r>
      <w:r w:rsidR="00A63C4A" w:rsidRPr="00AF263B">
        <w:rPr>
          <w:lang w:eastAsia="ko-KR"/>
        </w:rPr>
        <w:t xml:space="preserve"> and service</w:t>
      </w:r>
      <w:r w:rsidR="00870C37" w:rsidRPr="00AF263B">
        <w:rPr>
          <w:lang w:eastAsia="ko-KR"/>
        </w:rPr>
        <w:t>s</w:t>
      </w:r>
      <w:r w:rsidR="00A63C4A" w:rsidRPr="00AF263B">
        <w:rPr>
          <w:lang w:eastAsia="ko-KR"/>
        </w:rPr>
        <w:t xml:space="preserve"> of</w:t>
      </w:r>
      <w:r w:rsidR="00F46475" w:rsidRPr="00AF263B">
        <w:rPr>
          <w:lang w:eastAsia="ko-KR"/>
        </w:rPr>
        <w:t xml:space="preserve"> a</w:t>
      </w:r>
      <w:r w:rsidR="00A63C4A" w:rsidRPr="00AF263B">
        <w:rPr>
          <w:lang w:eastAsia="ko-KR"/>
        </w:rPr>
        <w:t xml:space="preserve"> trustworthy metaverse </w:t>
      </w:r>
      <w:r w:rsidR="009F645C" w:rsidRPr="00AF263B">
        <w:rPr>
          <w:lang w:eastAsia="ko-KR"/>
        </w:rPr>
        <w:t xml:space="preserve">should also </w:t>
      </w:r>
      <w:r w:rsidR="00A63C4A" w:rsidRPr="00AF263B">
        <w:rPr>
          <w:lang w:eastAsia="ko-KR"/>
        </w:rPr>
        <w:t>be trustworthy</w:t>
      </w:r>
      <w:r w:rsidR="00E4092E" w:rsidRPr="00AF263B">
        <w:rPr>
          <w:lang w:eastAsia="ko-KR"/>
        </w:rPr>
        <w:t>;</w:t>
      </w:r>
      <w:r w:rsidR="00A63C4A" w:rsidRPr="00AF263B">
        <w:rPr>
          <w:lang w:eastAsia="ko-KR"/>
        </w:rPr>
        <w:t xml:space="preserve"> it is necessary to develop standard</w:t>
      </w:r>
      <w:r w:rsidR="00870C37" w:rsidRPr="00AF263B">
        <w:rPr>
          <w:lang w:eastAsia="ko-KR"/>
        </w:rPr>
        <w:t>s</w:t>
      </w:r>
      <w:r w:rsidR="00A63C4A" w:rsidRPr="00AF263B">
        <w:rPr>
          <w:lang w:eastAsia="ko-KR"/>
        </w:rPr>
        <w:t xml:space="preserve"> for relevant trustworthy applications or services.</w:t>
      </w:r>
    </w:p>
    <w:p w14:paraId="02EC2C2B" w14:textId="494BA81B" w:rsidR="00202C46" w:rsidRPr="00AF263B" w:rsidRDefault="00AF263B" w:rsidP="00F56D0B">
      <w:pPr>
        <w:pStyle w:val="enumlev1"/>
        <w:rPr>
          <w:lang w:eastAsia="ko-KR"/>
        </w:rPr>
      </w:pPr>
      <w:r w:rsidRPr="00AF263B">
        <w:rPr>
          <w:rFonts w:eastAsia="MS Mincho"/>
          <w:lang w:eastAsia="ko-KR"/>
        </w:rPr>
        <w:t>–</w:t>
      </w:r>
      <w:r w:rsidR="005C1723" w:rsidRPr="00AF263B">
        <w:rPr>
          <w:lang w:eastAsia="ko-KR"/>
        </w:rPr>
        <w:tab/>
      </w:r>
      <w:r w:rsidR="00F3287A" w:rsidRPr="00AF263B">
        <w:rPr>
          <w:lang w:eastAsia="ko-KR"/>
        </w:rPr>
        <w:t>G</w:t>
      </w:r>
      <w:r w:rsidR="00A63C4A" w:rsidRPr="00AF263B">
        <w:rPr>
          <w:lang w:eastAsia="ko-KR"/>
        </w:rPr>
        <w:t xml:space="preserve">eneral considerations for the security, data and PII protection </w:t>
      </w:r>
      <w:r w:rsidR="0029469E" w:rsidRPr="00AF263B">
        <w:rPr>
          <w:lang w:eastAsia="ko-KR"/>
        </w:rPr>
        <w:t xml:space="preserve">are </w:t>
      </w:r>
      <w:proofErr w:type="gramStart"/>
      <w:r w:rsidR="0029469E" w:rsidRPr="00AF263B">
        <w:rPr>
          <w:lang w:eastAsia="ko-KR"/>
        </w:rPr>
        <w:t>taken into account</w:t>
      </w:r>
      <w:proofErr w:type="gramEnd"/>
      <w:r w:rsidR="0029469E" w:rsidRPr="00AF263B">
        <w:rPr>
          <w:lang w:eastAsia="ko-KR"/>
        </w:rPr>
        <w:t xml:space="preserve"> in any standardization </w:t>
      </w:r>
      <w:r w:rsidR="00A63C4A" w:rsidRPr="00AF263B">
        <w:rPr>
          <w:lang w:eastAsia="ko-KR"/>
        </w:rPr>
        <w:t xml:space="preserve">for </w:t>
      </w:r>
      <w:r w:rsidR="0029469E" w:rsidRPr="00AF263B">
        <w:rPr>
          <w:lang w:eastAsia="ko-KR"/>
        </w:rPr>
        <w:t xml:space="preserve">a </w:t>
      </w:r>
      <w:r w:rsidR="00A63C4A" w:rsidRPr="00AF263B">
        <w:rPr>
          <w:lang w:eastAsia="ko-KR"/>
        </w:rPr>
        <w:t xml:space="preserve">trustworthy </w:t>
      </w:r>
      <w:r w:rsidR="00A63C4A" w:rsidRPr="00AF263B">
        <w:t>metaverse</w:t>
      </w:r>
      <w:r w:rsidR="00A63C4A" w:rsidRPr="00AF263B">
        <w:rPr>
          <w:lang w:eastAsia="ko-KR"/>
        </w:rPr>
        <w:t>.</w:t>
      </w:r>
    </w:p>
    <w:p w14:paraId="76CA1B7F" w14:textId="428DC01D" w:rsidR="003C0F97" w:rsidRPr="00951A78" w:rsidRDefault="003C0F97">
      <w:pPr>
        <w:overflowPunct/>
        <w:autoSpaceDE/>
        <w:autoSpaceDN/>
        <w:adjustRightInd/>
        <w:spacing w:before="0"/>
        <w:textAlignment w:val="auto"/>
        <w:rPr>
          <w:rFonts w:eastAsia="Malgun Gothic"/>
          <w:highlight w:val="yellow"/>
          <w:lang w:eastAsia="ko-KR"/>
        </w:rPr>
      </w:pPr>
      <w:r w:rsidRPr="00951A78">
        <w:rPr>
          <w:rFonts w:eastAsia="Malgun Gothic"/>
          <w:highlight w:val="yellow"/>
          <w:lang w:eastAsia="ko-KR"/>
        </w:rPr>
        <w:br w:type="page"/>
      </w:r>
    </w:p>
    <w:p w14:paraId="517E85B1" w14:textId="77777777" w:rsidR="00C61C28" w:rsidRPr="00951A78" w:rsidRDefault="00C61C28" w:rsidP="0006282C">
      <w:pPr>
        <w:pStyle w:val="AppendixNoTitle0"/>
      </w:pPr>
      <w:bookmarkStart w:id="77" w:name="_Toc167265026"/>
      <w:bookmarkStart w:id="78" w:name="_Toc239856532"/>
      <w:r w:rsidRPr="00951A78">
        <w:lastRenderedPageBreak/>
        <w:t>Bibliography</w:t>
      </w:r>
      <w:bookmarkEnd w:id="77"/>
      <w:bookmarkEnd w:id="78"/>
    </w:p>
    <w:p w14:paraId="63F1D565" w14:textId="77777777" w:rsidR="0006282C" w:rsidRDefault="0006282C" w:rsidP="00A5298D">
      <w:pPr>
        <w:tabs>
          <w:tab w:val="clear" w:pos="794"/>
          <w:tab w:val="clear" w:pos="1191"/>
          <w:tab w:val="clear" w:pos="1588"/>
          <w:tab w:val="clear" w:pos="1985"/>
          <w:tab w:val="left" w:pos="2660"/>
        </w:tabs>
        <w:spacing w:before="0" w:after="120"/>
        <w:ind w:left="108"/>
        <w:jc w:val="left"/>
        <w:rPr>
          <w:color w:val="21221F"/>
          <w:szCs w:val="24"/>
        </w:rPr>
      </w:pPr>
    </w:p>
    <w:p w14:paraId="2CFEDE61" w14:textId="75A206F5" w:rsidR="0006282C" w:rsidRPr="00951A78" w:rsidRDefault="0006282C" w:rsidP="0006282C">
      <w:pPr>
        <w:pStyle w:val="Reftext"/>
        <w:tabs>
          <w:tab w:val="clear" w:pos="1985"/>
        </w:tabs>
        <w:ind w:left="2268" w:hanging="2268"/>
      </w:pPr>
      <w:r w:rsidRPr="00951A78">
        <w:rPr>
          <w:color w:val="21221F"/>
        </w:rPr>
        <w:t>[</w:t>
      </w:r>
      <w:hyperlink r:id="rId31" w:history="1">
        <w:r w:rsidRPr="00951A78">
          <w:rPr>
            <w:rStyle w:val="Hyperlink"/>
          </w:rPr>
          <w:t>b-ITU-T X.1400</w:t>
        </w:r>
      </w:hyperlink>
      <w:r w:rsidRPr="00951A78">
        <w:rPr>
          <w:color w:val="21221F"/>
        </w:rPr>
        <w:t>]</w:t>
      </w:r>
      <w:r w:rsidRPr="00951A78">
        <w:rPr>
          <w:color w:val="21221F"/>
        </w:rPr>
        <w:tab/>
      </w:r>
      <w:r w:rsidRPr="00951A78">
        <w:t xml:space="preserve">Recommendation ITU-T X.1400 (2020), </w:t>
      </w:r>
      <w:r w:rsidRPr="00951A78">
        <w:rPr>
          <w:i/>
          <w:iCs/>
        </w:rPr>
        <w:t>Terms and definitions for distributed ledger technology.</w:t>
      </w:r>
    </w:p>
    <w:p w14:paraId="48A6058E" w14:textId="77777777" w:rsidR="0006282C" w:rsidRPr="00951A78" w:rsidRDefault="0006282C" w:rsidP="0006282C">
      <w:pPr>
        <w:pStyle w:val="Reftext"/>
        <w:tabs>
          <w:tab w:val="clear" w:pos="1985"/>
        </w:tabs>
        <w:ind w:left="2268" w:hanging="2268"/>
        <w:rPr>
          <w:i/>
          <w:iCs/>
          <w:szCs w:val="24"/>
        </w:rPr>
      </w:pPr>
      <w:r w:rsidRPr="00951A78">
        <w:rPr>
          <w:color w:val="21221F"/>
          <w:szCs w:val="24"/>
        </w:rPr>
        <w:t>[</w:t>
      </w:r>
      <w:hyperlink r:id="rId32" w:history="1">
        <w:r w:rsidRPr="00951A78">
          <w:rPr>
            <w:rStyle w:val="Hyperlink"/>
          </w:rPr>
          <w:t>b-ITU-T Y.2261</w:t>
        </w:r>
      </w:hyperlink>
      <w:r w:rsidRPr="00951A78">
        <w:rPr>
          <w:color w:val="21221F"/>
          <w:szCs w:val="24"/>
        </w:rPr>
        <w:t>]</w:t>
      </w:r>
      <w:r w:rsidRPr="00951A78">
        <w:rPr>
          <w:color w:val="21221F"/>
          <w:szCs w:val="24"/>
        </w:rPr>
        <w:tab/>
        <w:t xml:space="preserve">Recommendation ITU-T Y.2261 (2006), </w:t>
      </w:r>
      <w:r w:rsidRPr="00951A78">
        <w:rPr>
          <w:i/>
          <w:color w:val="21221F"/>
          <w:szCs w:val="24"/>
        </w:rPr>
        <w:t>PSTN/ISDN evolution to NGN.</w:t>
      </w:r>
    </w:p>
    <w:p w14:paraId="242FFC05" w14:textId="77777777" w:rsidR="0006282C" w:rsidRPr="00951A78" w:rsidRDefault="0006282C" w:rsidP="0006282C">
      <w:pPr>
        <w:pStyle w:val="Reftext"/>
        <w:tabs>
          <w:tab w:val="clear" w:pos="1985"/>
        </w:tabs>
        <w:ind w:left="2268" w:hanging="2268"/>
      </w:pPr>
      <w:r w:rsidRPr="00951A78">
        <w:rPr>
          <w:color w:val="21221F"/>
          <w:szCs w:val="24"/>
        </w:rPr>
        <w:t>[b-ITU-T FGMV-20]</w:t>
      </w:r>
      <w:r w:rsidRPr="00951A78">
        <w:rPr>
          <w:color w:val="21221F"/>
          <w:szCs w:val="24"/>
        </w:rPr>
        <w:tab/>
      </w:r>
      <w:r w:rsidRPr="00951A78">
        <w:t xml:space="preserve">ITU Focus Group Technical Specification ITU-T FGMV-20 (2023), </w:t>
      </w:r>
      <w:r w:rsidRPr="00951A78">
        <w:rPr>
          <w:i/>
          <w:iCs/>
        </w:rPr>
        <w:t>Definition of metaverse.</w:t>
      </w:r>
    </w:p>
    <w:p w14:paraId="5FE400B7" w14:textId="33E62AAC" w:rsidR="0006282C" w:rsidRPr="00951A78" w:rsidRDefault="0006282C" w:rsidP="0006282C">
      <w:pPr>
        <w:pStyle w:val="Reftext"/>
        <w:tabs>
          <w:tab w:val="clear" w:pos="1985"/>
        </w:tabs>
        <w:ind w:left="2268" w:hanging="2268"/>
      </w:pPr>
      <w:r w:rsidRPr="00C66835">
        <w:rPr>
          <w:rFonts w:eastAsia="Malgun Gothic"/>
          <w:szCs w:val="24"/>
          <w:lang w:eastAsia="ko-KR"/>
        </w:rPr>
        <w:t>[b-ITU-T TR Trust]</w:t>
      </w:r>
      <w:r w:rsidRPr="00C66835">
        <w:rPr>
          <w:rFonts w:eastAsia="Malgun Gothic"/>
          <w:szCs w:val="24"/>
          <w:lang w:eastAsia="ko-KR"/>
        </w:rPr>
        <w:tab/>
      </w:r>
      <w:r w:rsidRPr="00951A78">
        <w:t xml:space="preserve">ITU-T Technical Report </w:t>
      </w:r>
      <w:r>
        <w:t>–</w:t>
      </w:r>
      <w:r w:rsidRPr="00951A78">
        <w:t xml:space="preserve"> Trust in ICT (2017).</w:t>
      </w:r>
    </w:p>
    <w:p w14:paraId="48FC4F76" w14:textId="2EA2763F" w:rsidR="0006282C" w:rsidRPr="00951A78" w:rsidRDefault="0006282C" w:rsidP="0006282C">
      <w:pPr>
        <w:pStyle w:val="Reftext"/>
        <w:tabs>
          <w:tab w:val="clear" w:pos="1985"/>
        </w:tabs>
        <w:ind w:left="2268" w:hanging="2268"/>
        <w:rPr>
          <w:rFonts w:eastAsia="Malgun Gothic"/>
          <w:szCs w:val="24"/>
          <w:lang w:eastAsia="ko-KR"/>
        </w:rPr>
      </w:pPr>
      <w:r w:rsidRPr="00C66835">
        <w:rPr>
          <w:rFonts w:eastAsia="Malgun Gothic"/>
          <w:szCs w:val="24"/>
          <w:lang w:eastAsia="ko-KR"/>
        </w:rPr>
        <w:t>[b-ISO/IEC 23005-4]</w:t>
      </w:r>
      <w:r w:rsidRPr="00C66835">
        <w:rPr>
          <w:rFonts w:eastAsia="Malgun Gothic"/>
          <w:szCs w:val="24"/>
          <w:lang w:eastAsia="ko-KR"/>
        </w:rPr>
        <w:tab/>
        <w:t>ISO/IEC 23005-4:2018</w:t>
      </w:r>
      <w:r w:rsidRPr="00951A78">
        <w:rPr>
          <w:rFonts w:eastAsia="SimSun"/>
          <w:color w:val="000000" w:themeColor="text1"/>
          <w:lang w:eastAsia="zh-CN"/>
        </w:rPr>
        <w:t xml:space="preserve">, </w:t>
      </w:r>
      <w:r w:rsidRPr="00C66835">
        <w:rPr>
          <w:rFonts w:eastAsia="Malgun Gothic"/>
          <w:i/>
          <w:iCs/>
          <w:szCs w:val="24"/>
          <w:lang w:eastAsia="ko-KR"/>
        </w:rPr>
        <w:t>Information technology </w:t>
      </w:r>
      <w:r>
        <w:rPr>
          <w:rFonts w:eastAsia="Malgun Gothic"/>
          <w:i/>
          <w:iCs/>
          <w:szCs w:val="24"/>
          <w:lang w:eastAsia="ko-KR"/>
        </w:rPr>
        <w:t>–</w:t>
      </w:r>
      <w:r w:rsidRPr="00C66835">
        <w:rPr>
          <w:rFonts w:eastAsia="Malgun Gothic"/>
          <w:i/>
          <w:iCs/>
          <w:szCs w:val="24"/>
          <w:lang w:eastAsia="ko-KR"/>
        </w:rPr>
        <w:t xml:space="preserve"> Media context and control </w:t>
      </w:r>
      <w:r>
        <w:rPr>
          <w:rFonts w:eastAsia="Malgun Gothic"/>
          <w:i/>
          <w:iCs/>
          <w:szCs w:val="24"/>
          <w:lang w:eastAsia="ko-KR"/>
        </w:rPr>
        <w:t>–</w:t>
      </w:r>
      <w:r w:rsidRPr="00C66835">
        <w:rPr>
          <w:rFonts w:eastAsia="Malgun Gothic"/>
          <w:i/>
          <w:iCs/>
          <w:szCs w:val="24"/>
          <w:lang w:eastAsia="ko-KR"/>
        </w:rPr>
        <w:t xml:space="preserve"> Part 4: Virtual world object characteristics.</w:t>
      </w:r>
    </w:p>
    <w:p w14:paraId="128139B0" w14:textId="01108BD4" w:rsidR="0006282C" w:rsidRPr="00951A78" w:rsidRDefault="0006282C" w:rsidP="0006282C">
      <w:pPr>
        <w:pStyle w:val="Reftext"/>
        <w:tabs>
          <w:tab w:val="clear" w:pos="1985"/>
        </w:tabs>
        <w:ind w:left="2268" w:hanging="2268"/>
      </w:pPr>
      <w:r w:rsidRPr="00951A78">
        <w:rPr>
          <w:color w:val="21221F"/>
          <w:szCs w:val="24"/>
        </w:rPr>
        <w:t>[b-ISO/IEC 22989]</w:t>
      </w:r>
      <w:r w:rsidRPr="00951A78">
        <w:rPr>
          <w:color w:val="21221F"/>
          <w:szCs w:val="24"/>
        </w:rPr>
        <w:tab/>
      </w:r>
      <w:r w:rsidRPr="00951A78">
        <w:rPr>
          <w:rFonts w:eastAsia="Malgun Gothic"/>
          <w:szCs w:val="24"/>
          <w:lang w:eastAsia="ko-KR"/>
        </w:rPr>
        <w:t xml:space="preserve">ISO/IEC 22989:2022, </w:t>
      </w:r>
      <w:r w:rsidRPr="00951A78">
        <w:rPr>
          <w:rFonts w:eastAsia="Malgun Gothic"/>
          <w:i/>
          <w:iCs/>
          <w:szCs w:val="24"/>
          <w:lang w:eastAsia="ko-KR"/>
        </w:rPr>
        <w:t xml:space="preserve">Information technology </w:t>
      </w:r>
      <w:r>
        <w:rPr>
          <w:rFonts w:eastAsia="Malgun Gothic"/>
          <w:i/>
          <w:iCs/>
          <w:szCs w:val="24"/>
          <w:lang w:eastAsia="ko-KR"/>
        </w:rPr>
        <w:t>–</w:t>
      </w:r>
      <w:r w:rsidRPr="00951A78">
        <w:rPr>
          <w:rFonts w:eastAsia="Malgun Gothic"/>
          <w:i/>
          <w:iCs/>
          <w:szCs w:val="24"/>
          <w:lang w:eastAsia="ko-KR"/>
        </w:rPr>
        <w:t xml:space="preserve"> Artificial intelligence </w:t>
      </w:r>
      <w:r>
        <w:rPr>
          <w:rFonts w:eastAsia="Malgun Gothic"/>
          <w:i/>
          <w:iCs/>
          <w:szCs w:val="24"/>
          <w:lang w:eastAsia="ko-KR"/>
        </w:rPr>
        <w:t>–</w:t>
      </w:r>
      <w:r w:rsidRPr="00951A78">
        <w:rPr>
          <w:rFonts w:eastAsia="Malgun Gothic"/>
          <w:i/>
          <w:iCs/>
          <w:szCs w:val="24"/>
          <w:lang w:eastAsia="ko-KR"/>
        </w:rPr>
        <w:t xml:space="preserve"> Artificial intelligence concepts and terminology</w:t>
      </w:r>
      <w:r w:rsidRPr="00951A78">
        <w:rPr>
          <w:i/>
          <w:iCs/>
          <w:szCs w:val="24"/>
        </w:rPr>
        <w:t>.</w:t>
      </w:r>
    </w:p>
    <w:p w14:paraId="028EC3EC" w14:textId="52FEAD9D" w:rsidR="0006282C" w:rsidRPr="00951A78" w:rsidRDefault="0006282C" w:rsidP="0006282C">
      <w:pPr>
        <w:pStyle w:val="Reftext"/>
        <w:tabs>
          <w:tab w:val="clear" w:pos="1588"/>
          <w:tab w:val="clear" w:pos="1985"/>
        </w:tabs>
        <w:ind w:left="2268" w:hanging="2268"/>
        <w:rPr>
          <w:rFonts w:eastAsia="Malgun Gothic"/>
          <w:szCs w:val="24"/>
          <w:lang w:eastAsia="ko-KR"/>
        </w:rPr>
      </w:pPr>
      <w:r w:rsidRPr="00951A78">
        <w:rPr>
          <w:color w:val="21221F"/>
          <w:szCs w:val="24"/>
        </w:rPr>
        <w:t>[b-ISO/TC 307]</w:t>
      </w:r>
      <w:r w:rsidRPr="00951A78">
        <w:rPr>
          <w:color w:val="21221F"/>
          <w:szCs w:val="24"/>
        </w:rPr>
        <w:tab/>
      </w:r>
      <w:r w:rsidRPr="00951A78">
        <w:rPr>
          <w:rFonts w:eastAsia="Malgun Gothic"/>
          <w:szCs w:val="24"/>
          <w:lang w:eastAsia="ko-KR"/>
        </w:rPr>
        <w:t xml:space="preserve">ISO DIS 22739, </w:t>
      </w:r>
      <w:r w:rsidRPr="00C66835">
        <w:rPr>
          <w:rFonts w:eastAsia="Malgun Gothic"/>
          <w:i/>
          <w:iCs/>
          <w:szCs w:val="24"/>
          <w:lang w:eastAsia="ko-KR"/>
        </w:rPr>
        <w:t xml:space="preserve">Blockchain and distributed ledger technologies </w:t>
      </w:r>
      <w:r>
        <w:rPr>
          <w:rFonts w:eastAsia="Malgun Gothic"/>
          <w:i/>
          <w:iCs/>
          <w:szCs w:val="24"/>
          <w:lang w:eastAsia="ko-KR"/>
        </w:rPr>
        <w:t>–</w:t>
      </w:r>
      <w:r w:rsidRPr="00C66835">
        <w:rPr>
          <w:rFonts w:eastAsia="Malgun Gothic"/>
          <w:i/>
          <w:iCs/>
          <w:szCs w:val="24"/>
          <w:lang w:eastAsia="ko-KR"/>
        </w:rPr>
        <w:t xml:space="preserve"> Terminology</w:t>
      </w:r>
      <w:r w:rsidRPr="00951A78">
        <w:rPr>
          <w:rFonts w:eastAsia="Malgun Gothic"/>
          <w:szCs w:val="24"/>
          <w:lang w:eastAsia="ko-KR"/>
        </w:rPr>
        <w:t>.</w:t>
      </w:r>
    </w:p>
    <w:bookmarkEnd w:id="3"/>
    <w:p w14:paraId="5162428F" w14:textId="77777777" w:rsidR="00DA7739" w:rsidRDefault="00DA7739" w:rsidP="00DA7739"/>
    <w:p w14:paraId="41A05844" w14:textId="77777777" w:rsidR="00DA7739" w:rsidRDefault="00DA7739">
      <w:pPr>
        <w:jc w:val="center"/>
      </w:pPr>
      <w:r>
        <w:t>______________</w:t>
      </w:r>
    </w:p>
    <w:sectPr w:rsidR="00DA7739" w:rsidSect="005C1723">
      <w:type w:val="oddPage"/>
      <w:pgSz w:w="11907" w:h="16840" w:code="9"/>
      <w:pgMar w:top="1134" w:right="1134" w:bottom="1134" w:left="1134" w:header="567" w:footer="567"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A4F741" w14:textId="77777777" w:rsidR="006428F9" w:rsidRDefault="006428F9">
      <w:pPr>
        <w:spacing w:before="0"/>
      </w:pPr>
      <w:r>
        <w:separator/>
      </w:r>
    </w:p>
  </w:endnote>
  <w:endnote w:type="continuationSeparator" w:id="0">
    <w:p w14:paraId="7A22E5E6" w14:textId="77777777" w:rsidR="006428F9" w:rsidRDefault="006428F9">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
    <w:altName w:val="Yu Gothic"/>
    <w:panose1 w:val="00000000000000000000"/>
    <w:charset w:val="80"/>
    <w:family w:val="auto"/>
    <w:notTrueType/>
    <w:pitch w:val="variable"/>
    <w:sig w:usb0="00000001" w:usb1="08070000" w:usb2="00000010" w:usb3="00000000" w:csb0="00020000" w:csb1="00000000"/>
  </w:font>
  <w:font w:name="Courier New">
    <w:panose1 w:val="02070309020205020404"/>
    <w:charset w:val="00"/>
    <w:family w:val="modern"/>
    <w:pitch w:val="fixed"/>
    <w:sig w:usb0="E0002EFF" w:usb1="C0007843" w:usb2="00000009" w:usb3="00000000" w:csb0="000001FF" w:csb1="00000000"/>
  </w:font>
  <w:font w:name="Batang">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venir Next W1G Medium">
    <w:panose1 w:val="00000000000000000000"/>
    <w:charset w:val="00"/>
    <w:family w:val="swiss"/>
    <w:notTrueType/>
    <w:pitch w:val="variable"/>
    <w:sig w:usb0="A00002EF" w:usb1="00000003" w:usb2="00000000" w:usb3="00000000" w:csb0="0000019F" w:csb1="00000000"/>
  </w:font>
  <w:font w:name="Yu Mincho">
    <w:charset w:val="80"/>
    <w:family w:val="roman"/>
    <w:pitch w:val="variable"/>
    <w:sig w:usb0="800002E7" w:usb1="2AC7FCFF" w:usb2="00000012" w:usb3="00000000" w:csb0="0002009F" w:csb1="00000000"/>
  </w:font>
  <w:font w:name="Malgun Gothic">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4002EFF" w:usb1="C200247B" w:usb2="00000009" w:usb3="00000000" w:csb0="000001FF" w:csb1="00000000"/>
  </w:font>
  <w:font w:name="Noto Sans Symbols">
    <w:altName w:val="Calibri"/>
    <w:charset w:val="00"/>
    <w:family w:val="auto"/>
    <w:pitch w:val="default"/>
  </w:font>
  <w:font w:name="Symbol">
    <w:panose1 w:val="05050102010706020507"/>
    <w:charset w:val="02"/>
    <w:family w:val="roman"/>
    <w:pitch w:val="variable"/>
    <w:sig w:usb0="00000000" w:usb1="10000000" w:usb2="00000000" w:usb3="00000000" w:csb0="80000000"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C2EFEC" w14:textId="77777777" w:rsidR="00411ACA" w:rsidRPr="00D45ECF" w:rsidRDefault="00411ACA" w:rsidP="00411ACA">
    <w:pPr>
      <w:pStyle w:val="Footer"/>
      <w:tabs>
        <w:tab w:val="right" w:pos="8789"/>
      </w:tabs>
      <w:ind w:right="360"/>
      <w:jc w:val="right"/>
      <w:rPr>
        <w:b/>
        <w:bCs/>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8420A4" w14:textId="77777777" w:rsidR="00411ACA" w:rsidRPr="00B57706" w:rsidRDefault="00411ACA" w:rsidP="00411ACA">
    <w:pPr>
      <w:pStyle w:val="Footer"/>
      <w:framePr w:h="194" w:hRule="exact" w:wrap="none" w:vAnchor="text" w:hAnchor="page" w:x="10741" w:y="70"/>
      <w:rPr>
        <w:rStyle w:val="PageNumber"/>
        <w:szCs w:val="16"/>
      </w:rPr>
    </w:pPr>
  </w:p>
  <w:p w14:paraId="05E4FBD0" w14:textId="5F9A1CDE" w:rsidR="00411ACA" w:rsidRPr="00282376" w:rsidRDefault="00854CA9" w:rsidP="00854CA9">
    <w:pPr>
      <w:pStyle w:val="Footer"/>
      <w:tabs>
        <w:tab w:val="left" w:pos="851"/>
      </w:tabs>
      <w:rPr>
        <w:szCs w:val="16"/>
      </w:rPr>
    </w:pPr>
    <w:r w:rsidRPr="009D5FF3">
      <w:rPr>
        <w:color w:val="262626" w:themeColor="text1" w:themeTint="D9"/>
        <w:szCs w:val="8"/>
      </w:rPr>
      <w:fldChar w:fldCharType="begin"/>
    </w:r>
    <w:r w:rsidRPr="009D5FF3">
      <w:rPr>
        <w:color w:val="262626" w:themeColor="text1" w:themeTint="D9"/>
        <w:szCs w:val="8"/>
      </w:rPr>
      <w:instrText xml:space="preserve"> PAGE </w:instrText>
    </w:r>
    <w:r w:rsidRPr="009D5FF3">
      <w:rPr>
        <w:color w:val="262626" w:themeColor="text1" w:themeTint="D9"/>
        <w:szCs w:val="8"/>
      </w:rPr>
      <w:fldChar w:fldCharType="separate"/>
    </w:r>
    <w:r>
      <w:rPr>
        <w:color w:val="262626" w:themeColor="text1" w:themeTint="D9"/>
        <w:szCs w:val="8"/>
      </w:rPr>
      <w:t>ii</w:t>
    </w:r>
    <w:r w:rsidRPr="009D5FF3">
      <w:rPr>
        <w:color w:val="262626" w:themeColor="text1" w:themeTint="D9"/>
        <w:szCs w:val="8"/>
      </w:rPr>
      <w:fldChar w:fldCharType="end"/>
    </w:r>
    <w:r>
      <w:rPr>
        <w:b/>
        <w:bCs/>
        <w:color w:val="262626" w:themeColor="text1" w:themeTint="D9"/>
        <w:szCs w:val="8"/>
      </w:rPr>
      <w:tab/>
    </w:r>
    <w:r w:rsidRPr="00E55209">
      <w:rPr>
        <w:b/>
        <w:bCs/>
        <w:color w:val="262626" w:themeColor="text1" w:themeTint="D9"/>
        <w:szCs w:val="8"/>
      </w:rPr>
      <w:t>FGMV-</w:t>
    </w:r>
    <w:r>
      <w:rPr>
        <w:b/>
        <w:bCs/>
        <w:color w:val="262626" w:themeColor="text1" w:themeTint="D9"/>
        <w:szCs w:val="8"/>
      </w:rPr>
      <w:t>4</w:t>
    </w:r>
    <w:r w:rsidRPr="00E55209">
      <w:rPr>
        <w:b/>
        <w:bCs/>
        <w:color w:val="262626" w:themeColor="text1" w:themeTint="D9"/>
        <w:szCs w:val="8"/>
      </w:rPr>
      <w:t>5</w:t>
    </w:r>
    <w:r w:rsidRPr="00E55209">
      <w:rPr>
        <w:rFonts w:hint="eastAsia"/>
        <w:b/>
        <w:bCs/>
        <w:color w:val="262626" w:themeColor="text1" w:themeTint="D9"/>
        <w:szCs w:val="8"/>
      </w:rPr>
      <w:t xml:space="preserve"> (2024-06)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ABCE66" w14:textId="177C290D" w:rsidR="00411ACA" w:rsidRPr="00854CA9" w:rsidRDefault="00854CA9" w:rsidP="00854CA9">
    <w:pPr>
      <w:pStyle w:val="Footer"/>
      <w:tabs>
        <w:tab w:val="clear" w:pos="5954"/>
        <w:tab w:val="right" w:pos="8789"/>
      </w:tabs>
      <w:jc w:val="right"/>
      <w:rPr>
        <w:rFonts w:eastAsia="SimSun" w:cs="Arial"/>
        <w:szCs w:val="16"/>
      </w:rPr>
    </w:pPr>
    <w:r>
      <w:rPr>
        <w:rFonts w:eastAsia="SimSun"/>
        <w:b/>
        <w:bCs/>
        <w:caps w:val="0"/>
        <w:lang w:eastAsia="zh-CN"/>
      </w:rPr>
      <w:tab/>
    </w:r>
    <w:r w:rsidRPr="00E55209">
      <w:rPr>
        <w:rFonts w:eastAsia="SimSun"/>
        <w:b/>
        <w:bCs/>
        <w:lang w:eastAsia="zh-CN"/>
      </w:rPr>
      <w:t>FGMV-</w:t>
    </w:r>
    <w:r>
      <w:rPr>
        <w:rFonts w:eastAsia="SimSun"/>
        <w:b/>
        <w:bCs/>
        <w:lang w:eastAsia="zh-CN"/>
      </w:rPr>
      <w:t>4</w:t>
    </w:r>
    <w:r w:rsidRPr="00E55209">
      <w:rPr>
        <w:rFonts w:eastAsia="SimSun"/>
        <w:b/>
        <w:bCs/>
        <w:lang w:eastAsia="zh-CN"/>
      </w:rPr>
      <w:t>5</w:t>
    </w:r>
    <w:r w:rsidRPr="00E55209">
      <w:rPr>
        <w:rFonts w:eastAsia="SimSun" w:hint="eastAsia"/>
        <w:b/>
        <w:bCs/>
        <w:lang w:eastAsia="zh-CN"/>
      </w:rPr>
      <w:t xml:space="preserve"> (2024-06)</w:t>
    </w:r>
    <w:r>
      <w:rPr>
        <w:rFonts w:eastAsia="SimSun"/>
        <w:b/>
        <w:bCs/>
        <w:caps w:val="0"/>
        <w:lang w:eastAsia="zh-CN"/>
      </w:rPr>
      <w:tab/>
    </w:r>
    <w:r w:rsidRPr="00EF4D56">
      <w:rPr>
        <w:rFonts w:eastAsia="SimSun"/>
        <w:caps w:val="0"/>
      </w:rPr>
      <w:fldChar w:fldCharType="begin"/>
    </w:r>
    <w:r w:rsidRPr="00EF4D56">
      <w:rPr>
        <w:rFonts w:eastAsia="SimSun"/>
      </w:rPr>
      <w:instrText xml:space="preserve"> PAGE </w:instrText>
    </w:r>
    <w:r w:rsidRPr="00EF4D56">
      <w:rPr>
        <w:rFonts w:eastAsia="SimSun"/>
        <w:caps w:val="0"/>
      </w:rPr>
      <w:fldChar w:fldCharType="separate"/>
    </w:r>
    <w:r>
      <w:rPr>
        <w:rFonts w:eastAsia="SimSun"/>
        <w:caps w:val="0"/>
      </w:rPr>
      <w:t>i</w:t>
    </w:r>
    <w:r w:rsidRPr="00EF4D56">
      <w:rPr>
        <w:rFonts w:eastAsia="SimSun"/>
        <w:caps w:val="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2F6034" w14:textId="77777777" w:rsidR="006428F9" w:rsidRDefault="006428F9">
      <w:pPr>
        <w:spacing w:before="0"/>
      </w:pPr>
      <w:r>
        <w:separator/>
      </w:r>
    </w:p>
  </w:footnote>
  <w:footnote w:type="continuationSeparator" w:id="0">
    <w:p w14:paraId="12C37FCD" w14:textId="77777777" w:rsidR="006428F9" w:rsidRDefault="006428F9">
      <w:pPr>
        <w:spacing w:before="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FDCB1" w14:textId="0FC8C3D6" w:rsidR="00411ACA" w:rsidRPr="00C11644" w:rsidRDefault="00411ACA" w:rsidP="009A0C8F">
    <w:pPr>
      <w:spacing w:before="0" w:after="240"/>
      <w:jc w:val="center"/>
      <w:rPr>
        <w:sz w:val="18"/>
        <w:lang w:eastAsia="ko-K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5367EF3"/>
    <w:multiLevelType w:val="singleLevel"/>
    <w:tmpl w:val="A5367EF3"/>
    <w:lvl w:ilvl="0">
      <w:start w:val="1"/>
      <w:numFmt w:val="bullet"/>
      <w:lvlText w:val=""/>
      <w:lvlJc w:val="left"/>
      <w:pPr>
        <w:tabs>
          <w:tab w:val="left" w:pos="420"/>
        </w:tabs>
        <w:ind w:left="840" w:hanging="420"/>
      </w:pPr>
      <w:rPr>
        <w:rFonts w:ascii="Wingdings" w:hAnsi="Wingdings" w:hint="default"/>
      </w:rPr>
    </w:lvl>
  </w:abstractNum>
  <w:abstractNum w:abstractNumId="1" w15:restartNumberingAfterBreak="0">
    <w:nsid w:val="AF0B1B16"/>
    <w:multiLevelType w:val="singleLevel"/>
    <w:tmpl w:val="AF0B1B16"/>
    <w:lvl w:ilvl="0">
      <w:start w:val="1"/>
      <w:numFmt w:val="bullet"/>
      <w:lvlText w:val=""/>
      <w:lvlJc w:val="left"/>
      <w:pPr>
        <w:tabs>
          <w:tab w:val="left" w:pos="709"/>
        </w:tabs>
        <w:ind w:left="1129" w:hanging="420"/>
      </w:pPr>
      <w:rPr>
        <w:rFonts w:ascii="Wingdings" w:hAnsi="Wingdings" w:hint="default"/>
      </w:rPr>
    </w:lvl>
  </w:abstractNum>
  <w:abstractNum w:abstractNumId="2" w15:restartNumberingAfterBreak="0">
    <w:nsid w:val="0C7215D7"/>
    <w:multiLevelType w:val="multilevel"/>
    <w:tmpl w:val="0C7215D7"/>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3" w15:restartNumberingAfterBreak="0">
    <w:nsid w:val="1A130F3C"/>
    <w:multiLevelType w:val="multilevel"/>
    <w:tmpl w:val="65B07A0A"/>
    <w:lvl w:ilvl="0">
      <w:start w:val="1"/>
      <w:numFmt w:val="bullet"/>
      <w:lvlText w:val="－"/>
      <w:lvlJc w:val="left"/>
      <w:pPr>
        <w:ind w:left="420" w:hanging="420"/>
      </w:pPr>
      <w:rPr>
        <w:rFonts w:ascii="Microsoft YaHei" w:eastAsia="Microsoft YaHei" w:hAnsi="Microsoft YaHei" w:hint="eastAsia"/>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4" w15:restartNumberingAfterBreak="0">
    <w:nsid w:val="1AE628AD"/>
    <w:multiLevelType w:val="multilevel"/>
    <w:tmpl w:val="667C2A3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5118B1"/>
    <w:multiLevelType w:val="multilevel"/>
    <w:tmpl w:val="2A5118B1"/>
    <w:lvl w:ilvl="0">
      <w:start w:val="1"/>
      <w:numFmt w:val="bullet"/>
      <w:lvlText w:val="•"/>
      <w:lvlJc w:val="left"/>
      <w:pPr>
        <w:ind w:left="420" w:hanging="420"/>
      </w:pPr>
      <w:rPr>
        <w:rFonts w:ascii="Arial" w:hAnsi="Arial" w:cs="Arial"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6" w15:restartNumberingAfterBreak="0">
    <w:nsid w:val="325B7F7B"/>
    <w:multiLevelType w:val="multilevel"/>
    <w:tmpl w:val="325B7F7B"/>
    <w:lvl w:ilvl="0">
      <w:start w:val="1"/>
      <w:numFmt w:val="bullet"/>
      <w:lvlText w:val="-"/>
      <w:lvlJc w:val="left"/>
      <w:pPr>
        <w:ind w:left="420" w:hanging="420"/>
      </w:pPr>
      <w:rPr>
        <w:rFonts w:ascii="SimSun" w:eastAsia="SimSun" w:hAnsi="SimSun" w:hint="eastAsia"/>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7" w15:restartNumberingAfterBreak="0">
    <w:nsid w:val="368430BA"/>
    <w:multiLevelType w:val="multilevel"/>
    <w:tmpl w:val="368430BA"/>
    <w:lvl w:ilvl="0">
      <w:start w:val="1"/>
      <w:numFmt w:val="bullet"/>
      <w:lvlText w:val="•"/>
      <w:lvlJc w:val="left"/>
      <w:pPr>
        <w:tabs>
          <w:tab w:val="left" w:pos="420"/>
        </w:tabs>
        <w:ind w:left="418" w:hanging="418"/>
      </w:pPr>
      <w:rPr>
        <w:rFonts w:ascii="Arial" w:hAnsi="Arial" w:cs="Arial"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8" w15:restartNumberingAfterBreak="0">
    <w:nsid w:val="40757B40"/>
    <w:multiLevelType w:val="multilevel"/>
    <w:tmpl w:val="40757B40"/>
    <w:lvl w:ilvl="0">
      <w:start w:val="1"/>
      <w:numFmt w:val="bullet"/>
      <w:lvlText w:val="-"/>
      <w:lvlJc w:val="left"/>
      <w:pPr>
        <w:ind w:left="420" w:hanging="420"/>
      </w:pPr>
      <w:rPr>
        <w:rFonts w:ascii="SimSun" w:eastAsia="SimSun" w:hAnsi="SimSun" w:hint="eastAsia"/>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9" w15:restartNumberingAfterBreak="0">
    <w:nsid w:val="47A24D35"/>
    <w:multiLevelType w:val="multilevel"/>
    <w:tmpl w:val="47A24D35"/>
    <w:lvl w:ilvl="0">
      <w:start w:val="1"/>
      <w:numFmt w:val="bullet"/>
      <w:lvlText w:val="-"/>
      <w:lvlJc w:val="left"/>
      <w:pPr>
        <w:tabs>
          <w:tab w:val="left" w:pos="840"/>
        </w:tabs>
        <w:ind w:left="1260" w:hanging="420"/>
      </w:pPr>
      <w:rPr>
        <w:rFonts w:ascii="Arial" w:hAnsi="Arial" w:cs="Arial" w:hint="default"/>
      </w:rPr>
    </w:lvl>
    <w:lvl w:ilvl="1">
      <w:start w:val="1"/>
      <w:numFmt w:val="bullet"/>
      <w:lvlText w:val=""/>
      <w:lvlJc w:val="left"/>
      <w:pPr>
        <w:tabs>
          <w:tab w:val="left" w:pos="840"/>
        </w:tabs>
        <w:ind w:left="1680" w:hanging="420"/>
      </w:pPr>
      <w:rPr>
        <w:rFonts w:ascii="Wingdings" w:hAnsi="Wingdings" w:hint="default"/>
      </w:rPr>
    </w:lvl>
    <w:lvl w:ilvl="2">
      <w:start w:val="1"/>
      <w:numFmt w:val="bullet"/>
      <w:lvlText w:val=""/>
      <w:lvlJc w:val="left"/>
      <w:pPr>
        <w:tabs>
          <w:tab w:val="left" w:pos="1260"/>
        </w:tabs>
        <w:ind w:left="2100" w:hanging="420"/>
      </w:pPr>
      <w:rPr>
        <w:rFonts w:ascii="Wingdings" w:hAnsi="Wingdings" w:hint="default"/>
      </w:rPr>
    </w:lvl>
    <w:lvl w:ilvl="3">
      <w:start w:val="1"/>
      <w:numFmt w:val="bullet"/>
      <w:lvlText w:val=""/>
      <w:lvlJc w:val="left"/>
      <w:pPr>
        <w:tabs>
          <w:tab w:val="left" w:pos="1680"/>
        </w:tabs>
        <w:ind w:left="2520" w:hanging="420"/>
      </w:pPr>
      <w:rPr>
        <w:rFonts w:ascii="Wingdings" w:hAnsi="Wingdings" w:hint="default"/>
      </w:rPr>
    </w:lvl>
    <w:lvl w:ilvl="4">
      <w:start w:val="1"/>
      <w:numFmt w:val="bullet"/>
      <w:lvlText w:val=""/>
      <w:lvlJc w:val="left"/>
      <w:pPr>
        <w:tabs>
          <w:tab w:val="left" w:pos="2100"/>
        </w:tabs>
        <w:ind w:left="2940" w:hanging="420"/>
      </w:pPr>
      <w:rPr>
        <w:rFonts w:ascii="Wingdings" w:hAnsi="Wingdings" w:hint="default"/>
      </w:rPr>
    </w:lvl>
    <w:lvl w:ilvl="5">
      <w:start w:val="1"/>
      <w:numFmt w:val="bullet"/>
      <w:lvlText w:val=""/>
      <w:lvlJc w:val="left"/>
      <w:pPr>
        <w:tabs>
          <w:tab w:val="left" w:pos="2520"/>
        </w:tabs>
        <w:ind w:left="3360" w:hanging="420"/>
      </w:pPr>
      <w:rPr>
        <w:rFonts w:ascii="Wingdings" w:hAnsi="Wingdings" w:hint="default"/>
      </w:rPr>
    </w:lvl>
    <w:lvl w:ilvl="6">
      <w:start w:val="1"/>
      <w:numFmt w:val="bullet"/>
      <w:lvlText w:val=""/>
      <w:lvlJc w:val="left"/>
      <w:pPr>
        <w:tabs>
          <w:tab w:val="left" w:pos="2940"/>
        </w:tabs>
        <w:ind w:left="3780" w:hanging="420"/>
      </w:pPr>
      <w:rPr>
        <w:rFonts w:ascii="Wingdings" w:hAnsi="Wingdings" w:hint="default"/>
      </w:rPr>
    </w:lvl>
    <w:lvl w:ilvl="7">
      <w:start w:val="1"/>
      <w:numFmt w:val="bullet"/>
      <w:lvlText w:val=""/>
      <w:lvlJc w:val="left"/>
      <w:pPr>
        <w:tabs>
          <w:tab w:val="left" w:pos="3360"/>
        </w:tabs>
        <w:ind w:left="4200" w:hanging="420"/>
      </w:pPr>
      <w:rPr>
        <w:rFonts w:ascii="Wingdings" w:hAnsi="Wingdings" w:hint="default"/>
      </w:rPr>
    </w:lvl>
    <w:lvl w:ilvl="8">
      <w:start w:val="1"/>
      <w:numFmt w:val="bullet"/>
      <w:lvlText w:val=""/>
      <w:lvlJc w:val="left"/>
      <w:pPr>
        <w:tabs>
          <w:tab w:val="left" w:pos="3780"/>
        </w:tabs>
        <w:ind w:left="4620" w:hanging="420"/>
      </w:pPr>
      <w:rPr>
        <w:rFonts w:ascii="Wingdings" w:hAnsi="Wingdings" w:hint="default"/>
      </w:rPr>
    </w:lvl>
  </w:abstractNum>
  <w:abstractNum w:abstractNumId="10" w15:restartNumberingAfterBreak="0">
    <w:nsid w:val="47AC64E0"/>
    <w:multiLevelType w:val="multilevel"/>
    <w:tmpl w:val="3F90FDB4"/>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1" w15:restartNumberingAfterBreak="0">
    <w:nsid w:val="48CE58EA"/>
    <w:multiLevelType w:val="multilevel"/>
    <w:tmpl w:val="48CE58EA"/>
    <w:lvl w:ilvl="0">
      <w:start w:val="1"/>
      <w:numFmt w:val="bullet"/>
      <w:lvlText w:val="－"/>
      <w:lvlJc w:val="left"/>
      <w:pPr>
        <w:ind w:left="420" w:hanging="420"/>
      </w:pPr>
      <w:rPr>
        <w:rFonts w:ascii="Microsoft YaHei" w:eastAsia="Microsoft YaHei" w:hAnsi="Microsoft YaHei" w:hint="eastAsia"/>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2" w15:restartNumberingAfterBreak="0">
    <w:nsid w:val="4E5C5C80"/>
    <w:multiLevelType w:val="multilevel"/>
    <w:tmpl w:val="4E5C5C80"/>
    <w:lvl w:ilvl="0">
      <w:start w:val="1"/>
      <w:numFmt w:val="bullet"/>
      <w:lvlText w:val="•"/>
      <w:lvlJc w:val="left"/>
      <w:pPr>
        <w:tabs>
          <w:tab w:val="left" w:pos="420"/>
        </w:tabs>
        <w:ind w:left="418" w:hanging="418"/>
      </w:pPr>
      <w:rPr>
        <w:rFonts w:ascii="Arial" w:hAnsi="Arial" w:cs="Arial"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13" w15:restartNumberingAfterBreak="0">
    <w:nsid w:val="5CCB3478"/>
    <w:multiLevelType w:val="multilevel"/>
    <w:tmpl w:val="5CCB3478"/>
    <w:lvl w:ilvl="0">
      <w:start w:val="1"/>
      <w:numFmt w:val="bullet"/>
      <w:lvlText w:val="•"/>
      <w:lvlJc w:val="left"/>
      <w:pPr>
        <w:tabs>
          <w:tab w:val="left" w:pos="420"/>
        </w:tabs>
        <w:ind w:left="418" w:hanging="418"/>
      </w:pPr>
      <w:rPr>
        <w:rFonts w:ascii="Arial" w:hAnsi="Arial" w:cs="Arial"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4" w15:restartNumberingAfterBreak="0">
    <w:nsid w:val="65537B5C"/>
    <w:multiLevelType w:val="multilevel"/>
    <w:tmpl w:val="65537B5C"/>
    <w:lvl w:ilvl="0">
      <w:start w:val="1"/>
      <w:numFmt w:val="bullet"/>
      <w:lvlText w:val="•"/>
      <w:lvlJc w:val="left"/>
      <w:pPr>
        <w:tabs>
          <w:tab w:val="left" w:pos="420"/>
        </w:tabs>
        <w:ind w:left="418" w:hanging="418"/>
      </w:pPr>
      <w:rPr>
        <w:rFonts w:ascii="Arial" w:hAnsi="Arial" w:cs="Arial"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15" w15:restartNumberingAfterBreak="0">
    <w:nsid w:val="6626179F"/>
    <w:multiLevelType w:val="multilevel"/>
    <w:tmpl w:val="6626179F"/>
    <w:lvl w:ilvl="0">
      <w:start w:val="1"/>
      <w:numFmt w:val="bullet"/>
      <w:lvlText w:val="•"/>
      <w:lvlJc w:val="left"/>
      <w:pPr>
        <w:ind w:left="420" w:hanging="420"/>
      </w:pPr>
      <w:rPr>
        <w:rFonts w:ascii="Arial" w:hAnsi="Arial" w:cs="Arial"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6" w15:restartNumberingAfterBreak="0">
    <w:nsid w:val="79B85992"/>
    <w:multiLevelType w:val="multilevel"/>
    <w:tmpl w:val="FD92724C"/>
    <w:lvl w:ilvl="0">
      <w:start w:val="1"/>
      <w:numFmt w:val="bullet"/>
      <w:lvlText w:val="－"/>
      <w:lvlJc w:val="left"/>
      <w:pPr>
        <w:ind w:left="420" w:hanging="420"/>
      </w:pPr>
      <w:rPr>
        <w:rFonts w:ascii="Microsoft YaHei" w:eastAsia="Microsoft YaHei" w:hAnsi="Microsoft YaHei" w:hint="eastAsia"/>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num w:numId="1" w16cid:durableId="1616860275">
    <w:abstractNumId w:val="8"/>
  </w:num>
  <w:num w:numId="2" w16cid:durableId="1105542082">
    <w:abstractNumId w:val="5"/>
  </w:num>
  <w:num w:numId="3" w16cid:durableId="1413577628">
    <w:abstractNumId w:val="6"/>
  </w:num>
  <w:num w:numId="4" w16cid:durableId="93018041">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5" w16cid:durableId="452555723">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6" w16cid:durableId="774254693">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7" w16cid:durableId="1692149521">
    <w:abstractNumId w:val="1"/>
  </w:num>
  <w:num w:numId="8" w16cid:durableId="1720006462">
    <w:abstractNumId w:val="0"/>
  </w:num>
  <w:num w:numId="9" w16cid:durableId="74973912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10" w16cid:durableId="2074311434">
    <w:abstractNumId w:val="12"/>
  </w:num>
  <w:num w:numId="11" w16cid:durableId="281887247">
    <w:abstractNumId w:val="9"/>
  </w:num>
  <w:num w:numId="12" w16cid:durableId="1746488762">
    <w:abstractNumId w:val="14"/>
  </w:num>
  <w:num w:numId="13" w16cid:durableId="2098210454">
    <w:abstractNumId w:val="2"/>
  </w:num>
  <w:num w:numId="14" w16cid:durableId="1028290297">
    <w:abstractNumId w:val="4"/>
  </w:num>
  <w:num w:numId="15" w16cid:durableId="154608786">
    <w:abstractNumId w:val="10"/>
  </w:num>
  <w:num w:numId="16" w16cid:durableId="216934403">
    <w:abstractNumId w:val="7"/>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17" w16cid:durableId="818695234">
    <w:abstractNumId w:val="3"/>
  </w:num>
  <w:num w:numId="18" w16cid:durableId="571426010">
    <w:abstractNumId w:val="16"/>
  </w:num>
  <w:num w:numId="19" w16cid:durableId="200528003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evenAndOddHeaders/>
  <w:doNotUseMarginsForDrawingGridOrigin/>
  <w:drawingGridHorizontalOrigin w:val="1800"/>
  <w:drawingGridVerticalOrigin w:val="1440"/>
  <w:doNotShadeFormData/>
  <w:noPunctuationKerning/>
  <w:characterSpacingControl w:val="doNotCompress"/>
  <w:hdrShapeDefaults>
    <o:shapedefaults v:ext="edit" spidmax="2050" fillcolor="white">
      <v:fill color="white"/>
    </o:shapedefaults>
  </w:hdrShapeDefaults>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cxMDY2MTIxM7G0MDdQ0lEKTi0uzszPAykwNK0FAB6JZNMtAAAA"/>
    <w:docVar w:name="commondata" w:val="eyJoZGlkIjoiNzY2MDNmZWU4NjQ4MTA3NzM2OGViMjMwMmM1ZTUxNmIifQ=="/>
  </w:docVars>
  <w:rsids>
    <w:rsidRoot w:val="002B6698"/>
    <w:rsid w:val="0000128F"/>
    <w:rsid w:val="000073B1"/>
    <w:rsid w:val="000078E2"/>
    <w:rsid w:val="000135A7"/>
    <w:rsid w:val="00013C45"/>
    <w:rsid w:val="000140EA"/>
    <w:rsid w:val="0001464A"/>
    <w:rsid w:val="00024E8F"/>
    <w:rsid w:val="000279E4"/>
    <w:rsid w:val="000302B5"/>
    <w:rsid w:val="00030DA0"/>
    <w:rsid w:val="0003153A"/>
    <w:rsid w:val="00031AF5"/>
    <w:rsid w:val="00034A28"/>
    <w:rsid w:val="00036B5B"/>
    <w:rsid w:val="00037412"/>
    <w:rsid w:val="00037D5F"/>
    <w:rsid w:val="00040498"/>
    <w:rsid w:val="0004264D"/>
    <w:rsid w:val="00044F88"/>
    <w:rsid w:val="00047A4B"/>
    <w:rsid w:val="00047F98"/>
    <w:rsid w:val="0005230E"/>
    <w:rsid w:val="00052590"/>
    <w:rsid w:val="0005415E"/>
    <w:rsid w:val="00055524"/>
    <w:rsid w:val="00055C29"/>
    <w:rsid w:val="00057DEE"/>
    <w:rsid w:val="0006282C"/>
    <w:rsid w:val="000629A5"/>
    <w:rsid w:val="00063D6B"/>
    <w:rsid w:val="0006415A"/>
    <w:rsid w:val="000644A9"/>
    <w:rsid w:val="000653DB"/>
    <w:rsid w:val="00071C31"/>
    <w:rsid w:val="00074122"/>
    <w:rsid w:val="0007523C"/>
    <w:rsid w:val="00075286"/>
    <w:rsid w:val="00080F71"/>
    <w:rsid w:val="00082737"/>
    <w:rsid w:val="0008454E"/>
    <w:rsid w:val="00084F31"/>
    <w:rsid w:val="00085FA0"/>
    <w:rsid w:val="000869EB"/>
    <w:rsid w:val="00090FF8"/>
    <w:rsid w:val="00091C2F"/>
    <w:rsid w:val="00092921"/>
    <w:rsid w:val="00092F1A"/>
    <w:rsid w:val="00092FD1"/>
    <w:rsid w:val="000937C4"/>
    <w:rsid w:val="00095337"/>
    <w:rsid w:val="00096487"/>
    <w:rsid w:val="000975CA"/>
    <w:rsid w:val="000A239A"/>
    <w:rsid w:val="000A397E"/>
    <w:rsid w:val="000A446A"/>
    <w:rsid w:val="000A46C0"/>
    <w:rsid w:val="000A7483"/>
    <w:rsid w:val="000B03FF"/>
    <w:rsid w:val="000B0CB1"/>
    <w:rsid w:val="000B0FE2"/>
    <w:rsid w:val="000B2FAF"/>
    <w:rsid w:val="000B31C4"/>
    <w:rsid w:val="000B5B58"/>
    <w:rsid w:val="000B7EC1"/>
    <w:rsid w:val="000C04C8"/>
    <w:rsid w:val="000C3E61"/>
    <w:rsid w:val="000C5787"/>
    <w:rsid w:val="000C5BC2"/>
    <w:rsid w:val="000C65F9"/>
    <w:rsid w:val="000C69E4"/>
    <w:rsid w:val="000C6E14"/>
    <w:rsid w:val="000D0CA9"/>
    <w:rsid w:val="000D3037"/>
    <w:rsid w:val="000E5488"/>
    <w:rsid w:val="000E5D44"/>
    <w:rsid w:val="000E64D6"/>
    <w:rsid w:val="000E6C74"/>
    <w:rsid w:val="000F0AD1"/>
    <w:rsid w:val="000F1FB0"/>
    <w:rsid w:val="000F2236"/>
    <w:rsid w:val="000F32A5"/>
    <w:rsid w:val="000F4BB0"/>
    <w:rsid w:val="000F793E"/>
    <w:rsid w:val="00100662"/>
    <w:rsid w:val="00102763"/>
    <w:rsid w:val="0010492B"/>
    <w:rsid w:val="001078F7"/>
    <w:rsid w:val="00114C4F"/>
    <w:rsid w:val="00121871"/>
    <w:rsid w:val="0012245A"/>
    <w:rsid w:val="00125286"/>
    <w:rsid w:val="00125854"/>
    <w:rsid w:val="00127B5B"/>
    <w:rsid w:val="00130D03"/>
    <w:rsid w:val="0013166C"/>
    <w:rsid w:val="00131DE5"/>
    <w:rsid w:val="00133A74"/>
    <w:rsid w:val="00134808"/>
    <w:rsid w:val="0013563A"/>
    <w:rsid w:val="001362DB"/>
    <w:rsid w:val="00137841"/>
    <w:rsid w:val="00140DB2"/>
    <w:rsid w:val="00141F06"/>
    <w:rsid w:val="00142011"/>
    <w:rsid w:val="0014318F"/>
    <w:rsid w:val="00147DCE"/>
    <w:rsid w:val="0015046B"/>
    <w:rsid w:val="00150B8C"/>
    <w:rsid w:val="001517EF"/>
    <w:rsid w:val="00155DE6"/>
    <w:rsid w:val="00155E6A"/>
    <w:rsid w:val="001624FE"/>
    <w:rsid w:val="00165F00"/>
    <w:rsid w:val="0016659E"/>
    <w:rsid w:val="00172A50"/>
    <w:rsid w:val="00173A97"/>
    <w:rsid w:val="00173C2F"/>
    <w:rsid w:val="0017547E"/>
    <w:rsid w:val="00176C34"/>
    <w:rsid w:val="0017748A"/>
    <w:rsid w:val="00181E55"/>
    <w:rsid w:val="00186994"/>
    <w:rsid w:val="0019021F"/>
    <w:rsid w:val="00193025"/>
    <w:rsid w:val="001A0AD5"/>
    <w:rsid w:val="001A4964"/>
    <w:rsid w:val="001A6D99"/>
    <w:rsid w:val="001A739B"/>
    <w:rsid w:val="001A79C6"/>
    <w:rsid w:val="001B06D1"/>
    <w:rsid w:val="001B1846"/>
    <w:rsid w:val="001B3FA1"/>
    <w:rsid w:val="001B42A0"/>
    <w:rsid w:val="001C29A8"/>
    <w:rsid w:val="001C2CDD"/>
    <w:rsid w:val="001C2F25"/>
    <w:rsid w:val="001C50E1"/>
    <w:rsid w:val="001C6BE3"/>
    <w:rsid w:val="001D16A3"/>
    <w:rsid w:val="001D278A"/>
    <w:rsid w:val="001D2BE9"/>
    <w:rsid w:val="001D707E"/>
    <w:rsid w:val="001E0208"/>
    <w:rsid w:val="001E0891"/>
    <w:rsid w:val="001E1408"/>
    <w:rsid w:val="001E153B"/>
    <w:rsid w:val="001E34A7"/>
    <w:rsid w:val="001E6A28"/>
    <w:rsid w:val="001E700D"/>
    <w:rsid w:val="001F220F"/>
    <w:rsid w:val="001F2E1D"/>
    <w:rsid w:val="001F51DE"/>
    <w:rsid w:val="001F5C98"/>
    <w:rsid w:val="001F6F3C"/>
    <w:rsid w:val="00201864"/>
    <w:rsid w:val="00202C46"/>
    <w:rsid w:val="0020399F"/>
    <w:rsid w:val="00204A71"/>
    <w:rsid w:val="00211CAD"/>
    <w:rsid w:val="00212443"/>
    <w:rsid w:val="00213CD4"/>
    <w:rsid w:val="002168A0"/>
    <w:rsid w:val="002210B2"/>
    <w:rsid w:val="00222BA5"/>
    <w:rsid w:val="00222C92"/>
    <w:rsid w:val="002234B1"/>
    <w:rsid w:val="00224A63"/>
    <w:rsid w:val="0022584B"/>
    <w:rsid w:val="00225B30"/>
    <w:rsid w:val="00227D50"/>
    <w:rsid w:val="00232C2A"/>
    <w:rsid w:val="00235A93"/>
    <w:rsid w:val="0023623E"/>
    <w:rsid w:val="0023670C"/>
    <w:rsid w:val="00242037"/>
    <w:rsid w:val="0024423F"/>
    <w:rsid w:val="002448BB"/>
    <w:rsid w:val="00245263"/>
    <w:rsid w:val="002455D1"/>
    <w:rsid w:val="00245C59"/>
    <w:rsid w:val="00246B9D"/>
    <w:rsid w:val="00247A48"/>
    <w:rsid w:val="00247F69"/>
    <w:rsid w:val="00250090"/>
    <w:rsid w:val="00250B52"/>
    <w:rsid w:val="00251182"/>
    <w:rsid w:val="002515EC"/>
    <w:rsid w:val="002521D7"/>
    <w:rsid w:val="0025348B"/>
    <w:rsid w:val="00253D3B"/>
    <w:rsid w:val="0025571F"/>
    <w:rsid w:val="00256929"/>
    <w:rsid w:val="00257078"/>
    <w:rsid w:val="00260202"/>
    <w:rsid w:val="0026087D"/>
    <w:rsid w:val="00263283"/>
    <w:rsid w:val="00263711"/>
    <w:rsid w:val="00266007"/>
    <w:rsid w:val="0026658E"/>
    <w:rsid w:val="00267599"/>
    <w:rsid w:val="00267970"/>
    <w:rsid w:val="0027098C"/>
    <w:rsid w:val="00272C4A"/>
    <w:rsid w:val="00276346"/>
    <w:rsid w:val="00276760"/>
    <w:rsid w:val="002768F3"/>
    <w:rsid w:val="00280028"/>
    <w:rsid w:val="0028017B"/>
    <w:rsid w:val="002807FA"/>
    <w:rsid w:val="00280A89"/>
    <w:rsid w:val="00282867"/>
    <w:rsid w:val="00284941"/>
    <w:rsid w:val="00287937"/>
    <w:rsid w:val="00291E43"/>
    <w:rsid w:val="00294231"/>
    <w:rsid w:val="0029469E"/>
    <w:rsid w:val="00295E4E"/>
    <w:rsid w:val="002979B6"/>
    <w:rsid w:val="00297F9B"/>
    <w:rsid w:val="002A048B"/>
    <w:rsid w:val="002A0553"/>
    <w:rsid w:val="002A645F"/>
    <w:rsid w:val="002A68D8"/>
    <w:rsid w:val="002B0350"/>
    <w:rsid w:val="002B304E"/>
    <w:rsid w:val="002B568E"/>
    <w:rsid w:val="002B5DEC"/>
    <w:rsid w:val="002B6698"/>
    <w:rsid w:val="002B691A"/>
    <w:rsid w:val="002B6AED"/>
    <w:rsid w:val="002C1658"/>
    <w:rsid w:val="002C4207"/>
    <w:rsid w:val="002C445A"/>
    <w:rsid w:val="002D0E26"/>
    <w:rsid w:val="002D1234"/>
    <w:rsid w:val="002D1250"/>
    <w:rsid w:val="002D333E"/>
    <w:rsid w:val="002D36D3"/>
    <w:rsid w:val="002D3709"/>
    <w:rsid w:val="002D7A1D"/>
    <w:rsid w:val="002E472E"/>
    <w:rsid w:val="002E7098"/>
    <w:rsid w:val="002F06DF"/>
    <w:rsid w:val="002F0740"/>
    <w:rsid w:val="002F2A89"/>
    <w:rsid w:val="002F2D7B"/>
    <w:rsid w:val="002F3AE1"/>
    <w:rsid w:val="002F688F"/>
    <w:rsid w:val="0030096E"/>
    <w:rsid w:val="00301C55"/>
    <w:rsid w:val="0030273C"/>
    <w:rsid w:val="00303685"/>
    <w:rsid w:val="003064A0"/>
    <w:rsid w:val="003105E4"/>
    <w:rsid w:val="00314ED2"/>
    <w:rsid w:val="00315711"/>
    <w:rsid w:val="0032113A"/>
    <w:rsid w:val="00326CA8"/>
    <w:rsid w:val="00326FEF"/>
    <w:rsid w:val="00331429"/>
    <w:rsid w:val="00331A4B"/>
    <w:rsid w:val="00334838"/>
    <w:rsid w:val="00334B6C"/>
    <w:rsid w:val="003352F5"/>
    <w:rsid w:val="00337520"/>
    <w:rsid w:val="0034023D"/>
    <w:rsid w:val="003405F1"/>
    <w:rsid w:val="003423C5"/>
    <w:rsid w:val="00342952"/>
    <w:rsid w:val="00342DAA"/>
    <w:rsid w:val="00345D61"/>
    <w:rsid w:val="003463C7"/>
    <w:rsid w:val="00351958"/>
    <w:rsid w:val="003549B4"/>
    <w:rsid w:val="003561DF"/>
    <w:rsid w:val="00356DCD"/>
    <w:rsid w:val="003635E0"/>
    <w:rsid w:val="00367B84"/>
    <w:rsid w:val="00367C3F"/>
    <w:rsid w:val="00367EC8"/>
    <w:rsid w:val="00376E25"/>
    <w:rsid w:val="003804AF"/>
    <w:rsid w:val="003809EC"/>
    <w:rsid w:val="0038253B"/>
    <w:rsid w:val="003841C4"/>
    <w:rsid w:val="00386A65"/>
    <w:rsid w:val="00395185"/>
    <w:rsid w:val="003955A4"/>
    <w:rsid w:val="00396388"/>
    <w:rsid w:val="003A6B12"/>
    <w:rsid w:val="003B143F"/>
    <w:rsid w:val="003B30A4"/>
    <w:rsid w:val="003B3688"/>
    <w:rsid w:val="003B3B0F"/>
    <w:rsid w:val="003B4E19"/>
    <w:rsid w:val="003C059E"/>
    <w:rsid w:val="003C0F97"/>
    <w:rsid w:val="003C1B1E"/>
    <w:rsid w:val="003C500B"/>
    <w:rsid w:val="003C5583"/>
    <w:rsid w:val="003D0913"/>
    <w:rsid w:val="003D1729"/>
    <w:rsid w:val="003D1BAA"/>
    <w:rsid w:val="003D21D5"/>
    <w:rsid w:val="003D48DD"/>
    <w:rsid w:val="003D6D4C"/>
    <w:rsid w:val="003E2A8B"/>
    <w:rsid w:val="003E4877"/>
    <w:rsid w:val="003E5279"/>
    <w:rsid w:val="003F4B75"/>
    <w:rsid w:val="003F7A59"/>
    <w:rsid w:val="00402FD6"/>
    <w:rsid w:val="004042A5"/>
    <w:rsid w:val="004076FB"/>
    <w:rsid w:val="00411ACA"/>
    <w:rsid w:val="00411CDC"/>
    <w:rsid w:val="00413393"/>
    <w:rsid w:val="00422417"/>
    <w:rsid w:val="00423724"/>
    <w:rsid w:val="00423A86"/>
    <w:rsid w:val="00423F0D"/>
    <w:rsid w:val="0042434F"/>
    <w:rsid w:val="00424E3A"/>
    <w:rsid w:val="00427E57"/>
    <w:rsid w:val="004320D7"/>
    <w:rsid w:val="00434936"/>
    <w:rsid w:val="004368CE"/>
    <w:rsid w:val="00440005"/>
    <w:rsid w:val="004402C1"/>
    <w:rsid w:val="00440304"/>
    <w:rsid w:val="00440BFF"/>
    <w:rsid w:val="004428EB"/>
    <w:rsid w:val="00442B29"/>
    <w:rsid w:val="0044433B"/>
    <w:rsid w:val="00444B56"/>
    <w:rsid w:val="00446FE8"/>
    <w:rsid w:val="00447FC9"/>
    <w:rsid w:val="00453CF5"/>
    <w:rsid w:val="00453D2C"/>
    <w:rsid w:val="004540AC"/>
    <w:rsid w:val="00455426"/>
    <w:rsid w:val="00456E7A"/>
    <w:rsid w:val="00457234"/>
    <w:rsid w:val="004616EC"/>
    <w:rsid w:val="00462EEE"/>
    <w:rsid w:val="004674D0"/>
    <w:rsid w:val="00470DFB"/>
    <w:rsid w:val="00471384"/>
    <w:rsid w:val="00472164"/>
    <w:rsid w:val="004726D8"/>
    <w:rsid w:val="00472EF0"/>
    <w:rsid w:val="004744D5"/>
    <w:rsid w:val="00480603"/>
    <w:rsid w:val="00481A9B"/>
    <w:rsid w:val="00483587"/>
    <w:rsid w:val="00485B36"/>
    <w:rsid w:val="00485CEF"/>
    <w:rsid w:val="00486C4E"/>
    <w:rsid w:val="004930E6"/>
    <w:rsid w:val="004973AF"/>
    <w:rsid w:val="004A106E"/>
    <w:rsid w:val="004A1775"/>
    <w:rsid w:val="004A2217"/>
    <w:rsid w:val="004A3E37"/>
    <w:rsid w:val="004A5791"/>
    <w:rsid w:val="004B0AA8"/>
    <w:rsid w:val="004B0CCB"/>
    <w:rsid w:val="004B369E"/>
    <w:rsid w:val="004B5E02"/>
    <w:rsid w:val="004C110B"/>
    <w:rsid w:val="004C5224"/>
    <w:rsid w:val="004C680D"/>
    <w:rsid w:val="004D00BE"/>
    <w:rsid w:val="004D19E7"/>
    <w:rsid w:val="004D3862"/>
    <w:rsid w:val="004D4A23"/>
    <w:rsid w:val="004D6E62"/>
    <w:rsid w:val="004E6E99"/>
    <w:rsid w:val="004E7A4E"/>
    <w:rsid w:val="004E7AA8"/>
    <w:rsid w:val="004E7AE1"/>
    <w:rsid w:val="004F471C"/>
    <w:rsid w:val="004F4804"/>
    <w:rsid w:val="004F5044"/>
    <w:rsid w:val="004F6849"/>
    <w:rsid w:val="00502063"/>
    <w:rsid w:val="00502FA5"/>
    <w:rsid w:val="005035B8"/>
    <w:rsid w:val="005042A3"/>
    <w:rsid w:val="005076A3"/>
    <w:rsid w:val="00512E01"/>
    <w:rsid w:val="00513540"/>
    <w:rsid w:val="00514D66"/>
    <w:rsid w:val="00521048"/>
    <w:rsid w:val="00524CE0"/>
    <w:rsid w:val="0053642E"/>
    <w:rsid w:val="00536897"/>
    <w:rsid w:val="00537BD6"/>
    <w:rsid w:val="0054316E"/>
    <w:rsid w:val="005441AA"/>
    <w:rsid w:val="005467C3"/>
    <w:rsid w:val="005469E5"/>
    <w:rsid w:val="00547084"/>
    <w:rsid w:val="005508E5"/>
    <w:rsid w:val="00550F22"/>
    <w:rsid w:val="00556815"/>
    <w:rsid w:val="00556D47"/>
    <w:rsid w:val="005606E7"/>
    <w:rsid w:val="00562919"/>
    <w:rsid w:val="0056555E"/>
    <w:rsid w:val="005658DB"/>
    <w:rsid w:val="005666F0"/>
    <w:rsid w:val="0056680A"/>
    <w:rsid w:val="00566DA7"/>
    <w:rsid w:val="005701C1"/>
    <w:rsid w:val="005734AA"/>
    <w:rsid w:val="00574244"/>
    <w:rsid w:val="005762EF"/>
    <w:rsid w:val="00577327"/>
    <w:rsid w:val="005806F4"/>
    <w:rsid w:val="005808DA"/>
    <w:rsid w:val="005824BE"/>
    <w:rsid w:val="0058316F"/>
    <w:rsid w:val="005840BD"/>
    <w:rsid w:val="005842BB"/>
    <w:rsid w:val="00584662"/>
    <w:rsid w:val="00585A45"/>
    <w:rsid w:val="0059008F"/>
    <w:rsid w:val="00591D74"/>
    <w:rsid w:val="00592B95"/>
    <w:rsid w:val="005939BF"/>
    <w:rsid w:val="0059535E"/>
    <w:rsid w:val="005A2BE6"/>
    <w:rsid w:val="005A48E4"/>
    <w:rsid w:val="005A4D5A"/>
    <w:rsid w:val="005A4F39"/>
    <w:rsid w:val="005B01F8"/>
    <w:rsid w:val="005B0653"/>
    <w:rsid w:val="005B1285"/>
    <w:rsid w:val="005B1D3E"/>
    <w:rsid w:val="005B3582"/>
    <w:rsid w:val="005B37DD"/>
    <w:rsid w:val="005C053E"/>
    <w:rsid w:val="005C1723"/>
    <w:rsid w:val="005C1A8F"/>
    <w:rsid w:val="005C3B9E"/>
    <w:rsid w:val="005C3DFA"/>
    <w:rsid w:val="005C7989"/>
    <w:rsid w:val="005D164D"/>
    <w:rsid w:val="005D2541"/>
    <w:rsid w:val="005E3661"/>
    <w:rsid w:val="005E58ED"/>
    <w:rsid w:val="005E6735"/>
    <w:rsid w:val="005F3176"/>
    <w:rsid w:val="0060252B"/>
    <w:rsid w:val="00607663"/>
    <w:rsid w:val="00607CD6"/>
    <w:rsid w:val="006110F2"/>
    <w:rsid w:val="00611293"/>
    <w:rsid w:val="00612F27"/>
    <w:rsid w:val="00614478"/>
    <w:rsid w:val="0062062A"/>
    <w:rsid w:val="0062091C"/>
    <w:rsid w:val="0062245C"/>
    <w:rsid w:val="00622A09"/>
    <w:rsid w:val="006274BF"/>
    <w:rsid w:val="00627757"/>
    <w:rsid w:val="00631BC1"/>
    <w:rsid w:val="00632D9A"/>
    <w:rsid w:val="006350E9"/>
    <w:rsid w:val="00636609"/>
    <w:rsid w:val="0063676D"/>
    <w:rsid w:val="00637027"/>
    <w:rsid w:val="006376AA"/>
    <w:rsid w:val="00637A4E"/>
    <w:rsid w:val="00641701"/>
    <w:rsid w:val="006428F9"/>
    <w:rsid w:val="00645C09"/>
    <w:rsid w:val="00652B9D"/>
    <w:rsid w:val="006534BA"/>
    <w:rsid w:val="00660CC1"/>
    <w:rsid w:val="00663CC8"/>
    <w:rsid w:val="006642D5"/>
    <w:rsid w:val="006655FC"/>
    <w:rsid w:val="00665F50"/>
    <w:rsid w:val="00666B7B"/>
    <w:rsid w:val="006711DB"/>
    <w:rsid w:val="0067426A"/>
    <w:rsid w:val="006744FD"/>
    <w:rsid w:val="006748A3"/>
    <w:rsid w:val="0067510B"/>
    <w:rsid w:val="00675A70"/>
    <w:rsid w:val="00680CCE"/>
    <w:rsid w:val="006830AB"/>
    <w:rsid w:val="006834D8"/>
    <w:rsid w:val="00683ADD"/>
    <w:rsid w:val="00683D79"/>
    <w:rsid w:val="00683EE1"/>
    <w:rsid w:val="00690754"/>
    <w:rsid w:val="006923D0"/>
    <w:rsid w:val="00693B30"/>
    <w:rsid w:val="00694A4A"/>
    <w:rsid w:val="00695D52"/>
    <w:rsid w:val="00696412"/>
    <w:rsid w:val="00697651"/>
    <w:rsid w:val="006A0DCA"/>
    <w:rsid w:val="006A439B"/>
    <w:rsid w:val="006A68B8"/>
    <w:rsid w:val="006A6AFB"/>
    <w:rsid w:val="006A70E7"/>
    <w:rsid w:val="006A73D9"/>
    <w:rsid w:val="006A7605"/>
    <w:rsid w:val="006B348B"/>
    <w:rsid w:val="006B429A"/>
    <w:rsid w:val="006B5AF1"/>
    <w:rsid w:val="006B6FD7"/>
    <w:rsid w:val="006B7397"/>
    <w:rsid w:val="006B7D27"/>
    <w:rsid w:val="006C0097"/>
    <w:rsid w:val="006C0687"/>
    <w:rsid w:val="006C2D29"/>
    <w:rsid w:val="006C3DE3"/>
    <w:rsid w:val="006C7C07"/>
    <w:rsid w:val="006D100C"/>
    <w:rsid w:val="006D17D3"/>
    <w:rsid w:val="006D1A63"/>
    <w:rsid w:val="006D2139"/>
    <w:rsid w:val="006D3711"/>
    <w:rsid w:val="006D51EA"/>
    <w:rsid w:val="006D5822"/>
    <w:rsid w:val="006E0B36"/>
    <w:rsid w:val="006E0FFF"/>
    <w:rsid w:val="006E1048"/>
    <w:rsid w:val="006E324E"/>
    <w:rsid w:val="006E3981"/>
    <w:rsid w:val="006E59C1"/>
    <w:rsid w:val="006E6290"/>
    <w:rsid w:val="006F09A4"/>
    <w:rsid w:val="006F3F76"/>
    <w:rsid w:val="006F5D0D"/>
    <w:rsid w:val="006F6CD4"/>
    <w:rsid w:val="006F782B"/>
    <w:rsid w:val="00700EFD"/>
    <w:rsid w:val="00701334"/>
    <w:rsid w:val="00702922"/>
    <w:rsid w:val="00703427"/>
    <w:rsid w:val="00705F00"/>
    <w:rsid w:val="00712BA0"/>
    <w:rsid w:val="00716789"/>
    <w:rsid w:val="00717B08"/>
    <w:rsid w:val="00720A2D"/>
    <w:rsid w:val="0072163F"/>
    <w:rsid w:val="00722A56"/>
    <w:rsid w:val="00722B9F"/>
    <w:rsid w:val="00724D59"/>
    <w:rsid w:val="007254CF"/>
    <w:rsid w:val="00725810"/>
    <w:rsid w:val="00726272"/>
    <w:rsid w:val="007275B9"/>
    <w:rsid w:val="0073262E"/>
    <w:rsid w:val="00734595"/>
    <w:rsid w:val="00740B4A"/>
    <w:rsid w:val="007413CA"/>
    <w:rsid w:val="00742156"/>
    <w:rsid w:val="00744D0E"/>
    <w:rsid w:val="00745851"/>
    <w:rsid w:val="00746E40"/>
    <w:rsid w:val="00752466"/>
    <w:rsid w:val="00753425"/>
    <w:rsid w:val="00753793"/>
    <w:rsid w:val="00756EC1"/>
    <w:rsid w:val="007616F1"/>
    <w:rsid w:val="00765ECD"/>
    <w:rsid w:val="00766F30"/>
    <w:rsid w:val="00772C35"/>
    <w:rsid w:val="007863B5"/>
    <w:rsid w:val="007902BA"/>
    <w:rsid w:val="00791165"/>
    <w:rsid w:val="0079144E"/>
    <w:rsid w:val="00791A0F"/>
    <w:rsid w:val="007938BA"/>
    <w:rsid w:val="0079471E"/>
    <w:rsid w:val="00796180"/>
    <w:rsid w:val="00796BCB"/>
    <w:rsid w:val="007A26A2"/>
    <w:rsid w:val="007A3BE2"/>
    <w:rsid w:val="007A4E9A"/>
    <w:rsid w:val="007A7208"/>
    <w:rsid w:val="007A7EB2"/>
    <w:rsid w:val="007B2A76"/>
    <w:rsid w:val="007B2BF4"/>
    <w:rsid w:val="007B386A"/>
    <w:rsid w:val="007B7B71"/>
    <w:rsid w:val="007C2A69"/>
    <w:rsid w:val="007C432F"/>
    <w:rsid w:val="007C435C"/>
    <w:rsid w:val="007C66F4"/>
    <w:rsid w:val="007D0CB3"/>
    <w:rsid w:val="007D1B40"/>
    <w:rsid w:val="007E4158"/>
    <w:rsid w:val="007E4560"/>
    <w:rsid w:val="007E4C99"/>
    <w:rsid w:val="007F2388"/>
    <w:rsid w:val="007F4BA2"/>
    <w:rsid w:val="007F4F05"/>
    <w:rsid w:val="007F59CF"/>
    <w:rsid w:val="007F73C2"/>
    <w:rsid w:val="00801BAC"/>
    <w:rsid w:val="00805599"/>
    <w:rsid w:val="00805AEC"/>
    <w:rsid w:val="008076FA"/>
    <w:rsid w:val="00807C9B"/>
    <w:rsid w:val="00807FAE"/>
    <w:rsid w:val="00812739"/>
    <w:rsid w:val="008225C0"/>
    <w:rsid w:val="00823EC5"/>
    <w:rsid w:val="00824260"/>
    <w:rsid w:val="00825019"/>
    <w:rsid w:val="00826983"/>
    <w:rsid w:val="00826F1D"/>
    <w:rsid w:val="00830548"/>
    <w:rsid w:val="00831CE1"/>
    <w:rsid w:val="008327BE"/>
    <w:rsid w:val="00832CB2"/>
    <w:rsid w:val="008363AA"/>
    <w:rsid w:val="00836E7B"/>
    <w:rsid w:val="008411F9"/>
    <w:rsid w:val="0084385E"/>
    <w:rsid w:val="008445E9"/>
    <w:rsid w:val="00845952"/>
    <w:rsid w:val="0084742D"/>
    <w:rsid w:val="008511F7"/>
    <w:rsid w:val="0085234F"/>
    <w:rsid w:val="00854CA9"/>
    <w:rsid w:val="00860127"/>
    <w:rsid w:val="00861098"/>
    <w:rsid w:val="00864254"/>
    <w:rsid w:val="00866908"/>
    <w:rsid w:val="00866D58"/>
    <w:rsid w:val="00866F8C"/>
    <w:rsid w:val="0087081A"/>
    <w:rsid w:val="008709BC"/>
    <w:rsid w:val="00870AF9"/>
    <w:rsid w:val="00870C37"/>
    <w:rsid w:val="0087265A"/>
    <w:rsid w:val="00877B4D"/>
    <w:rsid w:val="008802AA"/>
    <w:rsid w:val="00881252"/>
    <w:rsid w:val="0088230F"/>
    <w:rsid w:val="00885B35"/>
    <w:rsid w:val="00891061"/>
    <w:rsid w:val="0089209A"/>
    <w:rsid w:val="00894908"/>
    <w:rsid w:val="0089621E"/>
    <w:rsid w:val="008A100B"/>
    <w:rsid w:val="008A1664"/>
    <w:rsid w:val="008A4E77"/>
    <w:rsid w:val="008A6476"/>
    <w:rsid w:val="008A7005"/>
    <w:rsid w:val="008A72EC"/>
    <w:rsid w:val="008B0058"/>
    <w:rsid w:val="008B4861"/>
    <w:rsid w:val="008B4D87"/>
    <w:rsid w:val="008B7191"/>
    <w:rsid w:val="008B79A2"/>
    <w:rsid w:val="008C103C"/>
    <w:rsid w:val="008C1165"/>
    <w:rsid w:val="008C2B09"/>
    <w:rsid w:val="008C473D"/>
    <w:rsid w:val="008C595D"/>
    <w:rsid w:val="008D3E7D"/>
    <w:rsid w:val="008D50BB"/>
    <w:rsid w:val="008D6061"/>
    <w:rsid w:val="008E1FE5"/>
    <w:rsid w:val="008E4E8C"/>
    <w:rsid w:val="008E535C"/>
    <w:rsid w:val="008E6093"/>
    <w:rsid w:val="008F17EC"/>
    <w:rsid w:val="008F3F25"/>
    <w:rsid w:val="008F63DA"/>
    <w:rsid w:val="008F76B2"/>
    <w:rsid w:val="008F7B2B"/>
    <w:rsid w:val="0090128C"/>
    <w:rsid w:val="00902B79"/>
    <w:rsid w:val="009032CD"/>
    <w:rsid w:val="00903C22"/>
    <w:rsid w:val="009057CC"/>
    <w:rsid w:val="00905A78"/>
    <w:rsid w:val="00910148"/>
    <w:rsid w:val="009140C7"/>
    <w:rsid w:val="00915C4C"/>
    <w:rsid w:val="00916ACC"/>
    <w:rsid w:val="00921C16"/>
    <w:rsid w:val="0092328C"/>
    <w:rsid w:val="00923A0A"/>
    <w:rsid w:val="00927B0A"/>
    <w:rsid w:val="00927BFD"/>
    <w:rsid w:val="009301D5"/>
    <w:rsid w:val="009302CB"/>
    <w:rsid w:val="00931036"/>
    <w:rsid w:val="00931F73"/>
    <w:rsid w:val="009324BB"/>
    <w:rsid w:val="009335F2"/>
    <w:rsid w:val="00933958"/>
    <w:rsid w:val="00935072"/>
    <w:rsid w:val="0093639B"/>
    <w:rsid w:val="009413A5"/>
    <w:rsid w:val="00945F2E"/>
    <w:rsid w:val="00951A78"/>
    <w:rsid w:val="00952052"/>
    <w:rsid w:val="00952A89"/>
    <w:rsid w:val="00953B88"/>
    <w:rsid w:val="00953BFE"/>
    <w:rsid w:val="0095673E"/>
    <w:rsid w:val="0096221F"/>
    <w:rsid w:val="0096230D"/>
    <w:rsid w:val="00964982"/>
    <w:rsid w:val="0097027B"/>
    <w:rsid w:val="00970D81"/>
    <w:rsid w:val="00972901"/>
    <w:rsid w:val="00972922"/>
    <w:rsid w:val="0097596E"/>
    <w:rsid w:val="009762EE"/>
    <w:rsid w:val="009772FA"/>
    <w:rsid w:val="00977EEE"/>
    <w:rsid w:val="00981B18"/>
    <w:rsid w:val="00982192"/>
    <w:rsid w:val="009823EA"/>
    <w:rsid w:val="00982F5A"/>
    <w:rsid w:val="00984467"/>
    <w:rsid w:val="00984982"/>
    <w:rsid w:val="009851EF"/>
    <w:rsid w:val="009856DF"/>
    <w:rsid w:val="00996F46"/>
    <w:rsid w:val="009A0C8F"/>
    <w:rsid w:val="009A3983"/>
    <w:rsid w:val="009A3FF6"/>
    <w:rsid w:val="009A4AAB"/>
    <w:rsid w:val="009B0456"/>
    <w:rsid w:val="009B371B"/>
    <w:rsid w:val="009B4B71"/>
    <w:rsid w:val="009B5180"/>
    <w:rsid w:val="009B522B"/>
    <w:rsid w:val="009B5497"/>
    <w:rsid w:val="009B6E74"/>
    <w:rsid w:val="009B79EF"/>
    <w:rsid w:val="009C0BF3"/>
    <w:rsid w:val="009C136B"/>
    <w:rsid w:val="009C164D"/>
    <w:rsid w:val="009C1F2C"/>
    <w:rsid w:val="009C2186"/>
    <w:rsid w:val="009C3698"/>
    <w:rsid w:val="009C3E4F"/>
    <w:rsid w:val="009C6377"/>
    <w:rsid w:val="009D179B"/>
    <w:rsid w:val="009D1E18"/>
    <w:rsid w:val="009D235C"/>
    <w:rsid w:val="009D4410"/>
    <w:rsid w:val="009D532E"/>
    <w:rsid w:val="009D644F"/>
    <w:rsid w:val="009D660B"/>
    <w:rsid w:val="009E2164"/>
    <w:rsid w:val="009E55F5"/>
    <w:rsid w:val="009E58FE"/>
    <w:rsid w:val="009E68A1"/>
    <w:rsid w:val="009F0D66"/>
    <w:rsid w:val="009F2B99"/>
    <w:rsid w:val="009F3A20"/>
    <w:rsid w:val="009F5A97"/>
    <w:rsid w:val="009F645C"/>
    <w:rsid w:val="009F6ED3"/>
    <w:rsid w:val="00A0149E"/>
    <w:rsid w:val="00A044F5"/>
    <w:rsid w:val="00A06D6F"/>
    <w:rsid w:val="00A07270"/>
    <w:rsid w:val="00A074BA"/>
    <w:rsid w:val="00A113F8"/>
    <w:rsid w:val="00A138BB"/>
    <w:rsid w:val="00A14330"/>
    <w:rsid w:val="00A1518A"/>
    <w:rsid w:val="00A1570B"/>
    <w:rsid w:val="00A160CB"/>
    <w:rsid w:val="00A1712B"/>
    <w:rsid w:val="00A23CF5"/>
    <w:rsid w:val="00A279E5"/>
    <w:rsid w:val="00A27B40"/>
    <w:rsid w:val="00A27CA3"/>
    <w:rsid w:val="00A3004A"/>
    <w:rsid w:val="00A36BDE"/>
    <w:rsid w:val="00A37643"/>
    <w:rsid w:val="00A414EB"/>
    <w:rsid w:val="00A418B0"/>
    <w:rsid w:val="00A42532"/>
    <w:rsid w:val="00A45F48"/>
    <w:rsid w:val="00A46B15"/>
    <w:rsid w:val="00A4798D"/>
    <w:rsid w:val="00A50649"/>
    <w:rsid w:val="00A519C8"/>
    <w:rsid w:val="00A537AE"/>
    <w:rsid w:val="00A56A91"/>
    <w:rsid w:val="00A6207A"/>
    <w:rsid w:val="00A63946"/>
    <w:rsid w:val="00A63C4A"/>
    <w:rsid w:val="00A64CFD"/>
    <w:rsid w:val="00A6707D"/>
    <w:rsid w:val="00A711BA"/>
    <w:rsid w:val="00A71829"/>
    <w:rsid w:val="00A71FEF"/>
    <w:rsid w:val="00A75E0D"/>
    <w:rsid w:val="00A760C1"/>
    <w:rsid w:val="00A84C5D"/>
    <w:rsid w:val="00A84DC0"/>
    <w:rsid w:val="00A917A7"/>
    <w:rsid w:val="00A92761"/>
    <w:rsid w:val="00A93D47"/>
    <w:rsid w:val="00AA0AAD"/>
    <w:rsid w:val="00AA0AD1"/>
    <w:rsid w:val="00AA1914"/>
    <w:rsid w:val="00AA34EC"/>
    <w:rsid w:val="00AA3DDE"/>
    <w:rsid w:val="00AB06C7"/>
    <w:rsid w:val="00AB11FD"/>
    <w:rsid w:val="00AB2723"/>
    <w:rsid w:val="00AB5960"/>
    <w:rsid w:val="00AB74F0"/>
    <w:rsid w:val="00AC0EFA"/>
    <w:rsid w:val="00AC7D7A"/>
    <w:rsid w:val="00AD15CC"/>
    <w:rsid w:val="00AD1F62"/>
    <w:rsid w:val="00AD44ED"/>
    <w:rsid w:val="00AD4533"/>
    <w:rsid w:val="00AD475B"/>
    <w:rsid w:val="00AD6A4D"/>
    <w:rsid w:val="00AD6DB9"/>
    <w:rsid w:val="00AE0659"/>
    <w:rsid w:val="00AE4293"/>
    <w:rsid w:val="00AE469B"/>
    <w:rsid w:val="00AE51DE"/>
    <w:rsid w:val="00AE562C"/>
    <w:rsid w:val="00AE5972"/>
    <w:rsid w:val="00AE7FDB"/>
    <w:rsid w:val="00AF1075"/>
    <w:rsid w:val="00AF1865"/>
    <w:rsid w:val="00AF261C"/>
    <w:rsid w:val="00AF263B"/>
    <w:rsid w:val="00AF2DBB"/>
    <w:rsid w:val="00AF74C5"/>
    <w:rsid w:val="00B00DAD"/>
    <w:rsid w:val="00B02FE6"/>
    <w:rsid w:val="00B04475"/>
    <w:rsid w:val="00B06829"/>
    <w:rsid w:val="00B0718E"/>
    <w:rsid w:val="00B108F8"/>
    <w:rsid w:val="00B11263"/>
    <w:rsid w:val="00B21E51"/>
    <w:rsid w:val="00B227BA"/>
    <w:rsid w:val="00B236D1"/>
    <w:rsid w:val="00B30DB7"/>
    <w:rsid w:val="00B31DCD"/>
    <w:rsid w:val="00B36B9C"/>
    <w:rsid w:val="00B416B1"/>
    <w:rsid w:val="00B44E80"/>
    <w:rsid w:val="00B459C9"/>
    <w:rsid w:val="00B464A5"/>
    <w:rsid w:val="00B516A9"/>
    <w:rsid w:val="00B54978"/>
    <w:rsid w:val="00B55ADB"/>
    <w:rsid w:val="00B568AE"/>
    <w:rsid w:val="00B57376"/>
    <w:rsid w:val="00B60673"/>
    <w:rsid w:val="00B624DE"/>
    <w:rsid w:val="00B63FFE"/>
    <w:rsid w:val="00B640C8"/>
    <w:rsid w:val="00B64268"/>
    <w:rsid w:val="00B648EF"/>
    <w:rsid w:val="00B65CB5"/>
    <w:rsid w:val="00B6640B"/>
    <w:rsid w:val="00B702B0"/>
    <w:rsid w:val="00B73408"/>
    <w:rsid w:val="00B76123"/>
    <w:rsid w:val="00B76B7F"/>
    <w:rsid w:val="00B774CF"/>
    <w:rsid w:val="00B778CD"/>
    <w:rsid w:val="00B810B7"/>
    <w:rsid w:val="00B84D26"/>
    <w:rsid w:val="00B87623"/>
    <w:rsid w:val="00B91C44"/>
    <w:rsid w:val="00B92014"/>
    <w:rsid w:val="00B93314"/>
    <w:rsid w:val="00B93556"/>
    <w:rsid w:val="00B93968"/>
    <w:rsid w:val="00B93FA5"/>
    <w:rsid w:val="00B97A48"/>
    <w:rsid w:val="00BA08D8"/>
    <w:rsid w:val="00BA23CE"/>
    <w:rsid w:val="00BA3793"/>
    <w:rsid w:val="00BA37AD"/>
    <w:rsid w:val="00BA59CF"/>
    <w:rsid w:val="00BA601F"/>
    <w:rsid w:val="00BB01A2"/>
    <w:rsid w:val="00BB0FB4"/>
    <w:rsid w:val="00BB1156"/>
    <w:rsid w:val="00BB25D9"/>
    <w:rsid w:val="00BB5687"/>
    <w:rsid w:val="00BB69E7"/>
    <w:rsid w:val="00BB7486"/>
    <w:rsid w:val="00BC0001"/>
    <w:rsid w:val="00BC074C"/>
    <w:rsid w:val="00BC464C"/>
    <w:rsid w:val="00BC5F11"/>
    <w:rsid w:val="00BD164B"/>
    <w:rsid w:val="00BD34F7"/>
    <w:rsid w:val="00BD4C05"/>
    <w:rsid w:val="00BD57D1"/>
    <w:rsid w:val="00BD6526"/>
    <w:rsid w:val="00BD70B7"/>
    <w:rsid w:val="00BD7186"/>
    <w:rsid w:val="00BE078C"/>
    <w:rsid w:val="00BE21A6"/>
    <w:rsid w:val="00BE2BE9"/>
    <w:rsid w:val="00BE7E11"/>
    <w:rsid w:val="00BF0CC9"/>
    <w:rsid w:val="00BF1489"/>
    <w:rsid w:val="00BF481C"/>
    <w:rsid w:val="00BF4C9B"/>
    <w:rsid w:val="00BF5642"/>
    <w:rsid w:val="00BF5FD9"/>
    <w:rsid w:val="00BF670D"/>
    <w:rsid w:val="00BF7750"/>
    <w:rsid w:val="00C031EA"/>
    <w:rsid w:val="00C036C3"/>
    <w:rsid w:val="00C05A6D"/>
    <w:rsid w:val="00C11644"/>
    <w:rsid w:val="00C12102"/>
    <w:rsid w:val="00C145BF"/>
    <w:rsid w:val="00C15B6C"/>
    <w:rsid w:val="00C16CE5"/>
    <w:rsid w:val="00C17F80"/>
    <w:rsid w:val="00C20FB0"/>
    <w:rsid w:val="00C22500"/>
    <w:rsid w:val="00C23489"/>
    <w:rsid w:val="00C24AD0"/>
    <w:rsid w:val="00C257F5"/>
    <w:rsid w:val="00C30C10"/>
    <w:rsid w:val="00C431B8"/>
    <w:rsid w:val="00C45812"/>
    <w:rsid w:val="00C4661A"/>
    <w:rsid w:val="00C476EA"/>
    <w:rsid w:val="00C501B7"/>
    <w:rsid w:val="00C511DA"/>
    <w:rsid w:val="00C5619F"/>
    <w:rsid w:val="00C57C0D"/>
    <w:rsid w:val="00C61185"/>
    <w:rsid w:val="00C61C28"/>
    <w:rsid w:val="00C6246A"/>
    <w:rsid w:val="00C636F3"/>
    <w:rsid w:val="00C66070"/>
    <w:rsid w:val="00C66835"/>
    <w:rsid w:val="00C67094"/>
    <w:rsid w:val="00C72144"/>
    <w:rsid w:val="00C73753"/>
    <w:rsid w:val="00C75811"/>
    <w:rsid w:val="00C77658"/>
    <w:rsid w:val="00C800A2"/>
    <w:rsid w:val="00C802FE"/>
    <w:rsid w:val="00C806C0"/>
    <w:rsid w:val="00C806EA"/>
    <w:rsid w:val="00C8101A"/>
    <w:rsid w:val="00C81461"/>
    <w:rsid w:val="00C827F8"/>
    <w:rsid w:val="00C83DE6"/>
    <w:rsid w:val="00C845C3"/>
    <w:rsid w:val="00C87BC4"/>
    <w:rsid w:val="00C9405E"/>
    <w:rsid w:val="00C94DF5"/>
    <w:rsid w:val="00C95900"/>
    <w:rsid w:val="00CA2948"/>
    <w:rsid w:val="00CA2AE5"/>
    <w:rsid w:val="00CA2C07"/>
    <w:rsid w:val="00CA5B11"/>
    <w:rsid w:val="00CA61DF"/>
    <w:rsid w:val="00CB13AD"/>
    <w:rsid w:val="00CB6E0F"/>
    <w:rsid w:val="00CC02D3"/>
    <w:rsid w:val="00CC0B71"/>
    <w:rsid w:val="00CC2798"/>
    <w:rsid w:val="00CC440D"/>
    <w:rsid w:val="00CC5055"/>
    <w:rsid w:val="00CD2B03"/>
    <w:rsid w:val="00CD5B3B"/>
    <w:rsid w:val="00CD6DBA"/>
    <w:rsid w:val="00CD7B36"/>
    <w:rsid w:val="00CD7E5D"/>
    <w:rsid w:val="00CE29B6"/>
    <w:rsid w:val="00CE56B3"/>
    <w:rsid w:val="00CE66F1"/>
    <w:rsid w:val="00CE7920"/>
    <w:rsid w:val="00CF17F4"/>
    <w:rsid w:val="00CF5DFC"/>
    <w:rsid w:val="00CF613A"/>
    <w:rsid w:val="00CF7692"/>
    <w:rsid w:val="00D00EA8"/>
    <w:rsid w:val="00D014AC"/>
    <w:rsid w:val="00D01851"/>
    <w:rsid w:val="00D019F9"/>
    <w:rsid w:val="00D02D54"/>
    <w:rsid w:val="00D02F76"/>
    <w:rsid w:val="00D03E19"/>
    <w:rsid w:val="00D068D9"/>
    <w:rsid w:val="00D10031"/>
    <w:rsid w:val="00D1236A"/>
    <w:rsid w:val="00D166B9"/>
    <w:rsid w:val="00D173D1"/>
    <w:rsid w:val="00D30B0F"/>
    <w:rsid w:val="00D312A3"/>
    <w:rsid w:val="00D3287B"/>
    <w:rsid w:val="00D34BF0"/>
    <w:rsid w:val="00D372C8"/>
    <w:rsid w:val="00D40964"/>
    <w:rsid w:val="00D4116B"/>
    <w:rsid w:val="00D41403"/>
    <w:rsid w:val="00D428FA"/>
    <w:rsid w:val="00D45D45"/>
    <w:rsid w:val="00D5109B"/>
    <w:rsid w:val="00D542FB"/>
    <w:rsid w:val="00D54415"/>
    <w:rsid w:val="00D55DA1"/>
    <w:rsid w:val="00D5673D"/>
    <w:rsid w:val="00D6078B"/>
    <w:rsid w:val="00D60AA5"/>
    <w:rsid w:val="00D611F7"/>
    <w:rsid w:val="00D67CE3"/>
    <w:rsid w:val="00D739F3"/>
    <w:rsid w:val="00D76206"/>
    <w:rsid w:val="00D7773F"/>
    <w:rsid w:val="00D77B17"/>
    <w:rsid w:val="00D80178"/>
    <w:rsid w:val="00D80FC2"/>
    <w:rsid w:val="00D8172C"/>
    <w:rsid w:val="00D81FD6"/>
    <w:rsid w:val="00D824AE"/>
    <w:rsid w:val="00D840B8"/>
    <w:rsid w:val="00D85AD4"/>
    <w:rsid w:val="00D872F6"/>
    <w:rsid w:val="00D902CD"/>
    <w:rsid w:val="00D9611C"/>
    <w:rsid w:val="00D97236"/>
    <w:rsid w:val="00D97FBC"/>
    <w:rsid w:val="00DA2D97"/>
    <w:rsid w:val="00DA500E"/>
    <w:rsid w:val="00DA6253"/>
    <w:rsid w:val="00DA633D"/>
    <w:rsid w:val="00DA6633"/>
    <w:rsid w:val="00DA7739"/>
    <w:rsid w:val="00DB1367"/>
    <w:rsid w:val="00DB4032"/>
    <w:rsid w:val="00DB578A"/>
    <w:rsid w:val="00DB6B2E"/>
    <w:rsid w:val="00DB7C36"/>
    <w:rsid w:val="00DC470A"/>
    <w:rsid w:val="00DC64A1"/>
    <w:rsid w:val="00DC6ADA"/>
    <w:rsid w:val="00DD0E0E"/>
    <w:rsid w:val="00DD1F6F"/>
    <w:rsid w:val="00DD4721"/>
    <w:rsid w:val="00DD47A0"/>
    <w:rsid w:val="00DD59F7"/>
    <w:rsid w:val="00DD65E5"/>
    <w:rsid w:val="00DD71B1"/>
    <w:rsid w:val="00DD7D7D"/>
    <w:rsid w:val="00DE05BB"/>
    <w:rsid w:val="00DE2CF1"/>
    <w:rsid w:val="00DE4174"/>
    <w:rsid w:val="00DE458D"/>
    <w:rsid w:val="00DE655A"/>
    <w:rsid w:val="00DE78A6"/>
    <w:rsid w:val="00DE7FA0"/>
    <w:rsid w:val="00DF47E1"/>
    <w:rsid w:val="00DF749B"/>
    <w:rsid w:val="00E03965"/>
    <w:rsid w:val="00E111DE"/>
    <w:rsid w:val="00E12F16"/>
    <w:rsid w:val="00E13125"/>
    <w:rsid w:val="00E14A11"/>
    <w:rsid w:val="00E14EF2"/>
    <w:rsid w:val="00E15E43"/>
    <w:rsid w:val="00E17087"/>
    <w:rsid w:val="00E17F7D"/>
    <w:rsid w:val="00E22C6C"/>
    <w:rsid w:val="00E2464D"/>
    <w:rsid w:val="00E24DA5"/>
    <w:rsid w:val="00E255B7"/>
    <w:rsid w:val="00E31FA6"/>
    <w:rsid w:val="00E3430E"/>
    <w:rsid w:val="00E37ED4"/>
    <w:rsid w:val="00E4092E"/>
    <w:rsid w:val="00E412BF"/>
    <w:rsid w:val="00E41B61"/>
    <w:rsid w:val="00E43F40"/>
    <w:rsid w:val="00E4532A"/>
    <w:rsid w:val="00E4571B"/>
    <w:rsid w:val="00E50640"/>
    <w:rsid w:val="00E531D6"/>
    <w:rsid w:val="00E54134"/>
    <w:rsid w:val="00E547BD"/>
    <w:rsid w:val="00E6029A"/>
    <w:rsid w:val="00E618E5"/>
    <w:rsid w:val="00E62769"/>
    <w:rsid w:val="00E631B9"/>
    <w:rsid w:val="00E6435D"/>
    <w:rsid w:val="00E652F6"/>
    <w:rsid w:val="00E658B0"/>
    <w:rsid w:val="00E65A4A"/>
    <w:rsid w:val="00E664A0"/>
    <w:rsid w:val="00E667EA"/>
    <w:rsid w:val="00E67031"/>
    <w:rsid w:val="00E731DB"/>
    <w:rsid w:val="00E73CD4"/>
    <w:rsid w:val="00E74781"/>
    <w:rsid w:val="00E74D99"/>
    <w:rsid w:val="00E75C90"/>
    <w:rsid w:val="00E7646A"/>
    <w:rsid w:val="00E802BF"/>
    <w:rsid w:val="00E80467"/>
    <w:rsid w:val="00E806D1"/>
    <w:rsid w:val="00E80E4D"/>
    <w:rsid w:val="00E835CC"/>
    <w:rsid w:val="00E8371D"/>
    <w:rsid w:val="00E83B99"/>
    <w:rsid w:val="00E865F4"/>
    <w:rsid w:val="00E91A12"/>
    <w:rsid w:val="00EA14C5"/>
    <w:rsid w:val="00EA52B0"/>
    <w:rsid w:val="00EA638F"/>
    <w:rsid w:val="00EA6E28"/>
    <w:rsid w:val="00EB28EE"/>
    <w:rsid w:val="00EB32FC"/>
    <w:rsid w:val="00EB390D"/>
    <w:rsid w:val="00EB4243"/>
    <w:rsid w:val="00EB4B28"/>
    <w:rsid w:val="00EB4C09"/>
    <w:rsid w:val="00EB5A76"/>
    <w:rsid w:val="00EB5C47"/>
    <w:rsid w:val="00EB7D7F"/>
    <w:rsid w:val="00EC2A42"/>
    <w:rsid w:val="00EC2B8E"/>
    <w:rsid w:val="00EC2BA6"/>
    <w:rsid w:val="00ED150A"/>
    <w:rsid w:val="00EE03AC"/>
    <w:rsid w:val="00EE119C"/>
    <w:rsid w:val="00EE17E6"/>
    <w:rsid w:val="00EE23EE"/>
    <w:rsid w:val="00EE2498"/>
    <w:rsid w:val="00EE34C7"/>
    <w:rsid w:val="00EE6B4D"/>
    <w:rsid w:val="00EE7474"/>
    <w:rsid w:val="00EF1123"/>
    <w:rsid w:val="00EF5403"/>
    <w:rsid w:val="00F00941"/>
    <w:rsid w:val="00F00E3F"/>
    <w:rsid w:val="00F02CD6"/>
    <w:rsid w:val="00F03219"/>
    <w:rsid w:val="00F037F6"/>
    <w:rsid w:val="00F050E4"/>
    <w:rsid w:val="00F07C43"/>
    <w:rsid w:val="00F07EB7"/>
    <w:rsid w:val="00F130FC"/>
    <w:rsid w:val="00F13CAF"/>
    <w:rsid w:val="00F1595F"/>
    <w:rsid w:val="00F200FD"/>
    <w:rsid w:val="00F20126"/>
    <w:rsid w:val="00F2203D"/>
    <w:rsid w:val="00F22DE6"/>
    <w:rsid w:val="00F24D7C"/>
    <w:rsid w:val="00F30FD4"/>
    <w:rsid w:val="00F31B0E"/>
    <w:rsid w:val="00F32060"/>
    <w:rsid w:val="00F3211B"/>
    <w:rsid w:val="00F3287A"/>
    <w:rsid w:val="00F35AEB"/>
    <w:rsid w:val="00F37E5B"/>
    <w:rsid w:val="00F40E87"/>
    <w:rsid w:val="00F438CB"/>
    <w:rsid w:val="00F4478F"/>
    <w:rsid w:val="00F44C4B"/>
    <w:rsid w:val="00F45DCE"/>
    <w:rsid w:val="00F46475"/>
    <w:rsid w:val="00F5183F"/>
    <w:rsid w:val="00F529E1"/>
    <w:rsid w:val="00F56D0B"/>
    <w:rsid w:val="00F579DA"/>
    <w:rsid w:val="00F60A3A"/>
    <w:rsid w:val="00F62297"/>
    <w:rsid w:val="00F63C2A"/>
    <w:rsid w:val="00F6600D"/>
    <w:rsid w:val="00F667AF"/>
    <w:rsid w:val="00F72031"/>
    <w:rsid w:val="00F72A99"/>
    <w:rsid w:val="00F73141"/>
    <w:rsid w:val="00F760D8"/>
    <w:rsid w:val="00F7768F"/>
    <w:rsid w:val="00F85BD5"/>
    <w:rsid w:val="00F90E94"/>
    <w:rsid w:val="00F9183F"/>
    <w:rsid w:val="00F9276A"/>
    <w:rsid w:val="00F92867"/>
    <w:rsid w:val="00F93DAD"/>
    <w:rsid w:val="00F9551A"/>
    <w:rsid w:val="00F96045"/>
    <w:rsid w:val="00F96224"/>
    <w:rsid w:val="00F9643D"/>
    <w:rsid w:val="00F96F3D"/>
    <w:rsid w:val="00F971D0"/>
    <w:rsid w:val="00F97DE4"/>
    <w:rsid w:val="00FA0236"/>
    <w:rsid w:val="00FA17BD"/>
    <w:rsid w:val="00FA2699"/>
    <w:rsid w:val="00FB6147"/>
    <w:rsid w:val="00FC076D"/>
    <w:rsid w:val="00FC324F"/>
    <w:rsid w:val="00FC44A9"/>
    <w:rsid w:val="00FC5938"/>
    <w:rsid w:val="00FD326A"/>
    <w:rsid w:val="00FD55F9"/>
    <w:rsid w:val="00FD7BF5"/>
    <w:rsid w:val="00FE2033"/>
    <w:rsid w:val="00FE7973"/>
    <w:rsid w:val="00FF0431"/>
    <w:rsid w:val="00FF0619"/>
    <w:rsid w:val="00FF0898"/>
    <w:rsid w:val="00FF151E"/>
    <w:rsid w:val="00FF1F28"/>
    <w:rsid w:val="00FF2C29"/>
    <w:rsid w:val="00FF2DFA"/>
    <w:rsid w:val="00FF3526"/>
    <w:rsid w:val="00FF4BDF"/>
    <w:rsid w:val="00FF534E"/>
    <w:rsid w:val="00FF5434"/>
    <w:rsid w:val="00FF6264"/>
    <w:rsid w:val="00FF6433"/>
    <w:rsid w:val="00FF7580"/>
    <w:rsid w:val="01B93778"/>
    <w:rsid w:val="177A5B5E"/>
    <w:rsid w:val="26EB0205"/>
    <w:rsid w:val="27E634B1"/>
    <w:rsid w:val="288E2692"/>
    <w:rsid w:val="332A5E0C"/>
    <w:rsid w:val="360923D0"/>
    <w:rsid w:val="36A16DC2"/>
    <w:rsid w:val="454419D6"/>
    <w:rsid w:val="5FAC51C2"/>
    <w:rsid w:val="612C013D"/>
    <w:rsid w:val="64FD727A"/>
    <w:rsid w:val="68A1477B"/>
    <w:rsid w:val="696156BC"/>
    <w:rsid w:val="6BA02C09"/>
    <w:rsid w:val="70C63CDD"/>
    <w:rsid w:val="737230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2F0FDB08"/>
  <w15:docId w15:val="{E49335D2-0DA6-4A55-B8A9-FA153AA580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en-US" w:eastAsia="ko-K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qFormat="1"/>
    <w:lsdException w:name="toc 4" w:qFormat="1"/>
    <w:lsdException w:name="toc 5" w:qFormat="1"/>
    <w:lsdException w:name="toc 6" w:qFormat="1"/>
    <w:lsdException w:name="toc 7" w:qFormat="1"/>
    <w:lsdException w:name="toc 8" w:qFormat="1"/>
    <w:lsdException w:name="toc 9" w:qFormat="1"/>
    <w:lsdException w:name="Normal Indent" w:semiHidden="1" w:unhideWhenUsed="1"/>
    <w:lsdException w:name="footnote text" w:semiHidden="1" w:qFormat="1"/>
    <w:lsdException w:name="annotation text" w:qFormat="1"/>
    <w:lsdException w:name="header" w:qFormat="1"/>
    <w:lsdException w:name="footer" w:qFormat="1"/>
    <w:lsdException w:name="index heading" w:semiHidden="1" w:unhideWhenUsed="1"/>
    <w:lsdException w:name="caption" w:semiHidden="1" w:unhideWhenUsed="1" w:qFormat="1"/>
    <w:lsdException w:name="table of figures" w:uiPriority="99" w:qFormat="1"/>
    <w:lsdException w:name="envelope address" w:semiHidden="1" w:unhideWhenUsed="1"/>
    <w:lsdException w:name="envelope return" w:semiHidden="1" w:unhideWhenUsed="1"/>
    <w:lsdException w:name="footnote reference" w:semiHidden="1" w:qFormat="1"/>
    <w:lsdException w:name="annotation reference" w:qFormat="1"/>
    <w:lsdException w:name="line number" w:semiHidden="1" w:unhideWhenUsed="1"/>
    <w:lsdException w:name="page number" w:semiHidden="1" w:unhideWhenUsed="1"/>
    <w:lsdException w:name="endnote reference" w:semiHidden="1" w:qFormat="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qFormat="1"/>
    <w:lsdException w:name="FollowedHyperlink" w:qFormat="1"/>
    <w:lsdException w:name="Strong" w:uiPriority="22" w:qFormat="1"/>
    <w:lsdException w:name="Emphasis" w:qFormat="1"/>
    <w:lsdException w:name="Document Map" w:semiHidden="1" w:unhideWhenUsed="1" w:qFormat="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06D1"/>
    <w:pPr>
      <w:tabs>
        <w:tab w:val="left" w:pos="794"/>
        <w:tab w:val="left" w:pos="1191"/>
        <w:tab w:val="left" w:pos="1588"/>
        <w:tab w:val="left" w:pos="1985"/>
      </w:tabs>
      <w:overflowPunct w:val="0"/>
      <w:autoSpaceDE w:val="0"/>
      <w:autoSpaceDN w:val="0"/>
      <w:adjustRightInd w:val="0"/>
      <w:spacing w:before="120"/>
      <w:jc w:val="both"/>
      <w:textAlignment w:val="baseline"/>
    </w:pPr>
    <w:rPr>
      <w:rFonts w:eastAsia="Times New Roman"/>
      <w:sz w:val="24"/>
      <w:lang w:val="en-GB" w:eastAsia="en-US"/>
    </w:rPr>
  </w:style>
  <w:style w:type="paragraph" w:styleId="Heading1">
    <w:name w:val="heading 1"/>
    <w:basedOn w:val="Normal"/>
    <w:next w:val="Normal"/>
    <w:link w:val="Heading1Char"/>
    <w:qFormat/>
    <w:rsid w:val="00A84C5D"/>
    <w:pPr>
      <w:keepNext/>
      <w:keepLines/>
      <w:spacing w:before="360"/>
      <w:ind w:left="794" w:hanging="794"/>
      <w:jc w:val="left"/>
      <w:outlineLvl w:val="0"/>
    </w:pPr>
    <w:rPr>
      <w:b/>
    </w:rPr>
  </w:style>
  <w:style w:type="paragraph" w:styleId="Heading2">
    <w:name w:val="heading 2"/>
    <w:basedOn w:val="Heading1"/>
    <w:next w:val="Normal"/>
    <w:qFormat/>
    <w:rsid w:val="00A84C5D"/>
    <w:pPr>
      <w:spacing w:before="240"/>
      <w:outlineLvl w:val="1"/>
    </w:pPr>
  </w:style>
  <w:style w:type="paragraph" w:styleId="Heading3">
    <w:name w:val="heading 3"/>
    <w:basedOn w:val="Heading1"/>
    <w:next w:val="Normal"/>
    <w:qFormat/>
    <w:rsid w:val="00A84C5D"/>
    <w:pPr>
      <w:spacing w:before="160"/>
      <w:outlineLvl w:val="2"/>
    </w:pPr>
  </w:style>
  <w:style w:type="paragraph" w:styleId="Heading4">
    <w:name w:val="heading 4"/>
    <w:basedOn w:val="Heading3"/>
    <w:next w:val="Normal"/>
    <w:qFormat/>
    <w:rsid w:val="00A84C5D"/>
    <w:pPr>
      <w:tabs>
        <w:tab w:val="clear" w:pos="794"/>
        <w:tab w:val="left" w:pos="1021"/>
      </w:tabs>
      <w:ind w:left="1021" w:hanging="1021"/>
      <w:outlineLvl w:val="3"/>
    </w:pPr>
  </w:style>
  <w:style w:type="paragraph" w:styleId="Heading5">
    <w:name w:val="heading 5"/>
    <w:basedOn w:val="Heading4"/>
    <w:next w:val="Normal"/>
    <w:qFormat/>
    <w:rsid w:val="00A84C5D"/>
    <w:pPr>
      <w:outlineLvl w:val="4"/>
    </w:pPr>
  </w:style>
  <w:style w:type="paragraph" w:styleId="Heading6">
    <w:name w:val="heading 6"/>
    <w:basedOn w:val="Heading4"/>
    <w:next w:val="Normal"/>
    <w:qFormat/>
    <w:rsid w:val="00A84C5D"/>
    <w:pPr>
      <w:tabs>
        <w:tab w:val="clear" w:pos="1021"/>
        <w:tab w:val="clear" w:pos="1191"/>
      </w:tabs>
      <w:ind w:left="1588" w:hanging="1588"/>
      <w:outlineLvl w:val="5"/>
    </w:pPr>
  </w:style>
  <w:style w:type="paragraph" w:styleId="Heading7">
    <w:name w:val="heading 7"/>
    <w:basedOn w:val="Heading6"/>
    <w:next w:val="Normal"/>
    <w:qFormat/>
    <w:rsid w:val="00A84C5D"/>
    <w:pPr>
      <w:outlineLvl w:val="6"/>
    </w:pPr>
  </w:style>
  <w:style w:type="paragraph" w:styleId="Heading8">
    <w:name w:val="heading 8"/>
    <w:basedOn w:val="Heading6"/>
    <w:next w:val="Normal"/>
    <w:qFormat/>
    <w:rsid w:val="00A84C5D"/>
    <w:pPr>
      <w:outlineLvl w:val="7"/>
    </w:pPr>
  </w:style>
  <w:style w:type="paragraph" w:styleId="Heading9">
    <w:name w:val="heading 9"/>
    <w:basedOn w:val="Heading6"/>
    <w:next w:val="Normal"/>
    <w:qFormat/>
    <w:rsid w:val="00A84C5D"/>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7">
    <w:name w:val="toc 7"/>
    <w:basedOn w:val="TOC4"/>
    <w:rsid w:val="00A84C5D"/>
  </w:style>
  <w:style w:type="paragraph" w:styleId="DocumentMap">
    <w:name w:val="Document Map"/>
    <w:basedOn w:val="Normal"/>
    <w:link w:val="DocumentMapChar"/>
    <w:semiHidden/>
    <w:unhideWhenUsed/>
    <w:qFormat/>
    <w:rsid w:val="00D372C8"/>
    <w:rPr>
      <w:rFonts w:ascii="SimSun" w:eastAsia="SimSun"/>
      <w:sz w:val="18"/>
      <w:szCs w:val="18"/>
    </w:rPr>
  </w:style>
  <w:style w:type="paragraph" w:styleId="CommentText">
    <w:name w:val="annotation text"/>
    <w:basedOn w:val="Normal"/>
    <w:link w:val="CommentTextChar"/>
    <w:rsid w:val="00A84C5D"/>
    <w:pPr>
      <w:tabs>
        <w:tab w:val="clear" w:pos="794"/>
        <w:tab w:val="clear" w:pos="1191"/>
        <w:tab w:val="clear" w:pos="1588"/>
        <w:tab w:val="clear" w:pos="1985"/>
      </w:tabs>
      <w:overflowPunct/>
      <w:autoSpaceDE/>
      <w:autoSpaceDN/>
      <w:adjustRightInd/>
      <w:spacing w:before="0"/>
      <w:jc w:val="left"/>
      <w:textAlignment w:val="auto"/>
    </w:pPr>
    <w:rPr>
      <w:sz w:val="20"/>
      <w:lang w:val="en-US"/>
    </w:rPr>
  </w:style>
  <w:style w:type="paragraph" w:styleId="TOC5">
    <w:name w:val="toc 5"/>
    <w:basedOn w:val="TOC4"/>
    <w:rsid w:val="00A84C5D"/>
  </w:style>
  <w:style w:type="paragraph" w:styleId="TOC3">
    <w:name w:val="toc 3"/>
    <w:basedOn w:val="TOC2"/>
    <w:rsid w:val="00A84C5D"/>
  </w:style>
  <w:style w:type="paragraph" w:styleId="TOC2">
    <w:name w:val="toc 2"/>
    <w:basedOn w:val="TOC1"/>
    <w:uiPriority w:val="39"/>
    <w:rsid w:val="00A84C5D"/>
    <w:pPr>
      <w:spacing w:before="80"/>
      <w:ind w:left="1531" w:hanging="851"/>
    </w:pPr>
  </w:style>
  <w:style w:type="paragraph" w:styleId="TOC1">
    <w:name w:val="toc 1"/>
    <w:basedOn w:val="Normal"/>
    <w:uiPriority w:val="39"/>
    <w:rsid w:val="00A84C5D"/>
    <w:pPr>
      <w:tabs>
        <w:tab w:val="clear" w:pos="794"/>
        <w:tab w:val="clear" w:pos="1191"/>
        <w:tab w:val="clear" w:pos="1588"/>
        <w:tab w:val="clear" w:pos="1985"/>
        <w:tab w:val="left" w:pos="964"/>
        <w:tab w:val="left" w:leader="dot" w:pos="8789"/>
        <w:tab w:val="right" w:pos="9639"/>
      </w:tabs>
      <w:ind w:left="680" w:right="851" w:hanging="680"/>
      <w:jc w:val="left"/>
    </w:pPr>
  </w:style>
  <w:style w:type="paragraph" w:styleId="TOC8">
    <w:name w:val="toc 8"/>
    <w:basedOn w:val="TOC4"/>
    <w:rsid w:val="00A84C5D"/>
  </w:style>
  <w:style w:type="paragraph" w:styleId="BalloonText">
    <w:name w:val="Balloon Text"/>
    <w:basedOn w:val="Normal"/>
    <w:link w:val="BalloonTextChar"/>
    <w:rsid w:val="00A84C5D"/>
    <w:pPr>
      <w:spacing w:before="0"/>
    </w:pPr>
    <w:rPr>
      <w:rFonts w:ascii="Tahoma" w:hAnsi="Tahoma" w:cs="Tahoma"/>
      <w:sz w:val="16"/>
      <w:szCs w:val="16"/>
    </w:rPr>
  </w:style>
  <w:style w:type="paragraph" w:styleId="Footer">
    <w:name w:val="footer"/>
    <w:basedOn w:val="Normal"/>
    <w:link w:val="FooterChar"/>
    <w:rsid w:val="00A84C5D"/>
    <w:pPr>
      <w:tabs>
        <w:tab w:val="clear" w:pos="794"/>
        <w:tab w:val="clear" w:pos="1191"/>
        <w:tab w:val="clear" w:pos="1588"/>
        <w:tab w:val="clear" w:pos="1985"/>
        <w:tab w:val="left" w:pos="5954"/>
        <w:tab w:val="right" w:pos="9639"/>
      </w:tabs>
      <w:spacing w:before="0"/>
    </w:pPr>
    <w:rPr>
      <w:caps/>
      <w:noProof/>
      <w:sz w:val="16"/>
    </w:rPr>
  </w:style>
  <w:style w:type="paragraph" w:styleId="Header">
    <w:name w:val="header"/>
    <w:basedOn w:val="Normal"/>
    <w:link w:val="HeaderChar"/>
    <w:rsid w:val="00A84C5D"/>
    <w:pPr>
      <w:tabs>
        <w:tab w:val="clear" w:pos="794"/>
        <w:tab w:val="clear" w:pos="1191"/>
        <w:tab w:val="clear" w:pos="1588"/>
        <w:tab w:val="clear" w:pos="1985"/>
      </w:tabs>
      <w:spacing w:before="0"/>
      <w:jc w:val="center"/>
    </w:pPr>
    <w:rPr>
      <w:sz w:val="18"/>
    </w:rPr>
  </w:style>
  <w:style w:type="paragraph" w:styleId="TOC4">
    <w:name w:val="toc 4"/>
    <w:basedOn w:val="TOC3"/>
    <w:rsid w:val="00A84C5D"/>
  </w:style>
  <w:style w:type="paragraph" w:styleId="FootnoteText">
    <w:name w:val="footnote text"/>
    <w:basedOn w:val="Note"/>
    <w:semiHidden/>
    <w:rsid w:val="00A84C5D"/>
    <w:pPr>
      <w:keepLines/>
      <w:tabs>
        <w:tab w:val="left" w:pos="255"/>
      </w:tabs>
      <w:ind w:left="255" w:hanging="255"/>
    </w:pPr>
  </w:style>
  <w:style w:type="paragraph" w:customStyle="1" w:styleId="Note">
    <w:name w:val="Note"/>
    <w:basedOn w:val="Normal"/>
    <w:rsid w:val="00A84C5D"/>
    <w:pPr>
      <w:spacing w:before="80"/>
    </w:pPr>
    <w:rPr>
      <w:sz w:val="22"/>
    </w:rPr>
  </w:style>
  <w:style w:type="paragraph" w:styleId="TOC6">
    <w:name w:val="toc 6"/>
    <w:basedOn w:val="TOC4"/>
    <w:rsid w:val="00A84C5D"/>
  </w:style>
  <w:style w:type="paragraph" w:styleId="TableofFigures">
    <w:name w:val="table of figures"/>
    <w:basedOn w:val="Normal"/>
    <w:next w:val="Normal"/>
    <w:uiPriority w:val="99"/>
    <w:qFormat/>
    <w:rsid w:val="00D372C8"/>
    <w:pPr>
      <w:tabs>
        <w:tab w:val="right" w:leader="dot" w:pos="9639"/>
      </w:tabs>
      <w:overflowPunct/>
      <w:autoSpaceDE/>
      <w:autoSpaceDN/>
      <w:adjustRightInd/>
      <w:textAlignment w:val="auto"/>
    </w:pPr>
    <w:rPr>
      <w:rFonts w:eastAsia="MS Mincho"/>
      <w:szCs w:val="24"/>
      <w:lang w:eastAsia="ja-JP"/>
    </w:rPr>
  </w:style>
  <w:style w:type="paragraph" w:styleId="TOC9">
    <w:name w:val="toc 9"/>
    <w:basedOn w:val="TOC3"/>
    <w:rsid w:val="00A84C5D"/>
  </w:style>
  <w:style w:type="paragraph" w:styleId="NormalWeb">
    <w:name w:val="Normal (Web)"/>
    <w:basedOn w:val="Normal"/>
    <w:uiPriority w:val="99"/>
    <w:unhideWhenUsed/>
    <w:qFormat/>
    <w:rsid w:val="00D372C8"/>
    <w:pPr>
      <w:overflowPunct/>
      <w:autoSpaceDE/>
      <w:autoSpaceDN/>
      <w:adjustRightInd/>
      <w:spacing w:before="0"/>
      <w:textAlignment w:val="auto"/>
    </w:pPr>
    <w:rPr>
      <w:szCs w:val="24"/>
      <w:lang w:val="en-US"/>
    </w:rPr>
  </w:style>
  <w:style w:type="paragraph" w:styleId="CommentSubject">
    <w:name w:val="annotation subject"/>
    <w:basedOn w:val="CommentText"/>
    <w:next w:val="CommentText"/>
    <w:link w:val="CommentSubjectChar"/>
    <w:semiHidden/>
    <w:unhideWhenUsed/>
    <w:rsid w:val="00D372C8"/>
    <w:rPr>
      <w:b/>
      <w:bCs/>
    </w:rPr>
  </w:style>
  <w:style w:type="table" w:styleId="TableGrid">
    <w:name w:val="Table Grid"/>
    <w:basedOn w:val="TableNormal"/>
    <w:rsid w:val="00A84C5D"/>
    <w:rPr>
      <w:rFonts w:ascii="CG Times" w:eastAsia="Times New Roman" w:hAnsi="CG Times"/>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D372C8"/>
    <w:rPr>
      <w:b/>
      <w:bCs/>
    </w:rPr>
  </w:style>
  <w:style w:type="character" w:styleId="EndnoteReference">
    <w:name w:val="endnote reference"/>
    <w:semiHidden/>
    <w:qFormat/>
    <w:rsid w:val="00D372C8"/>
    <w:rPr>
      <w:vertAlign w:val="superscript"/>
    </w:rPr>
  </w:style>
  <w:style w:type="character" w:styleId="FollowedHyperlink">
    <w:name w:val="FollowedHyperlink"/>
    <w:basedOn w:val="DefaultParagraphFont"/>
    <w:qFormat/>
    <w:rsid w:val="00D372C8"/>
    <w:rPr>
      <w:color w:val="954F72" w:themeColor="followedHyperlink"/>
      <w:u w:val="single"/>
    </w:rPr>
  </w:style>
  <w:style w:type="character" w:styleId="Hyperlink">
    <w:name w:val="Hyperlink"/>
    <w:basedOn w:val="DefaultParagraphFont"/>
    <w:uiPriority w:val="99"/>
    <w:rsid w:val="00A84C5D"/>
    <w:rPr>
      <w:color w:val="0000FF"/>
      <w:u w:val="single"/>
    </w:rPr>
  </w:style>
  <w:style w:type="character" w:styleId="CommentReference">
    <w:name w:val="annotation reference"/>
    <w:basedOn w:val="DefaultParagraphFont"/>
    <w:rsid w:val="00A84C5D"/>
    <w:rPr>
      <w:sz w:val="16"/>
      <w:szCs w:val="16"/>
    </w:rPr>
  </w:style>
  <w:style w:type="character" w:styleId="FootnoteReference">
    <w:name w:val="footnote reference"/>
    <w:basedOn w:val="DefaultParagraphFont"/>
    <w:semiHidden/>
    <w:rsid w:val="00A84C5D"/>
    <w:rPr>
      <w:position w:val="6"/>
      <w:sz w:val="18"/>
    </w:rPr>
  </w:style>
  <w:style w:type="paragraph" w:customStyle="1" w:styleId="AnnexNotitle">
    <w:name w:val="Annex_No &amp; title"/>
    <w:basedOn w:val="Normal"/>
    <w:next w:val="Normal"/>
    <w:rsid w:val="00A84C5D"/>
    <w:pPr>
      <w:keepNext/>
      <w:keepLines/>
      <w:spacing w:before="480"/>
      <w:jc w:val="center"/>
    </w:pPr>
    <w:rPr>
      <w:b/>
      <w:sz w:val="28"/>
    </w:rPr>
  </w:style>
  <w:style w:type="paragraph" w:customStyle="1" w:styleId="Docnumber">
    <w:name w:val="Docnumber"/>
    <w:basedOn w:val="Normal"/>
    <w:link w:val="DocnumberChar"/>
    <w:qFormat/>
    <w:rsid w:val="00D372C8"/>
    <w:pPr>
      <w:jc w:val="right"/>
    </w:pPr>
    <w:rPr>
      <w:rFonts w:eastAsia="SimSun"/>
      <w:b/>
      <w:sz w:val="40"/>
    </w:rPr>
  </w:style>
  <w:style w:type="character" w:customStyle="1" w:styleId="DocnumberChar">
    <w:name w:val="Docnumber Char"/>
    <w:link w:val="Docnumber"/>
    <w:qFormat/>
    <w:rsid w:val="00D372C8"/>
    <w:rPr>
      <w:rFonts w:eastAsia="SimSun"/>
      <w:b/>
      <w:sz w:val="40"/>
      <w:lang w:val="en-GB" w:eastAsia="en-US"/>
    </w:rPr>
  </w:style>
  <w:style w:type="paragraph" w:customStyle="1" w:styleId="AppendixNotitle">
    <w:name w:val="Appendix_No &amp; title"/>
    <w:basedOn w:val="AnnexNotitle"/>
    <w:next w:val="Normal"/>
    <w:rsid w:val="00A84C5D"/>
  </w:style>
  <w:style w:type="paragraph" w:customStyle="1" w:styleId="Normalbeforetable">
    <w:name w:val="Normal before table"/>
    <w:basedOn w:val="Normal"/>
    <w:qFormat/>
    <w:rsid w:val="00D372C8"/>
    <w:pPr>
      <w:keepNext/>
      <w:overflowPunct/>
      <w:autoSpaceDE/>
      <w:autoSpaceDN/>
      <w:adjustRightInd/>
      <w:spacing w:after="120"/>
      <w:textAlignment w:val="auto"/>
    </w:pPr>
    <w:rPr>
      <w:rFonts w:eastAsia="????"/>
      <w:szCs w:val="24"/>
    </w:rPr>
  </w:style>
  <w:style w:type="paragraph" w:customStyle="1" w:styleId="NormalITU">
    <w:name w:val="Normal_ITU"/>
    <w:basedOn w:val="Normal"/>
    <w:qFormat/>
    <w:rsid w:val="00D372C8"/>
    <w:pPr>
      <w:overflowPunct/>
      <w:textAlignment w:val="auto"/>
    </w:pPr>
    <w:rPr>
      <w:rFonts w:eastAsia="SimSun" w:cs="Arial"/>
      <w:lang w:val="en-US"/>
    </w:rPr>
  </w:style>
  <w:style w:type="character" w:customStyle="1" w:styleId="ReftextArial9pt">
    <w:name w:val="Ref_text Arial 9 pt"/>
    <w:qFormat/>
    <w:rsid w:val="00D372C8"/>
    <w:rPr>
      <w:rFonts w:ascii="Arial" w:hAnsi="Arial" w:cs="Arial"/>
      <w:sz w:val="18"/>
      <w:szCs w:val="18"/>
    </w:rPr>
  </w:style>
  <w:style w:type="paragraph" w:customStyle="1" w:styleId="FigureNoTitle">
    <w:name w:val="Figure_NoTitle"/>
    <w:basedOn w:val="Normal"/>
    <w:next w:val="Normalaftertitle"/>
    <w:rsid w:val="00A84C5D"/>
    <w:pPr>
      <w:keepLines/>
      <w:spacing w:before="240" w:after="120"/>
      <w:jc w:val="center"/>
    </w:pPr>
    <w:rPr>
      <w:b/>
    </w:rPr>
  </w:style>
  <w:style w:type="paragraph" w:customStyle="1" w:styleId="Normalaftertitle">
    <w:name w:val="Normal_after_title"/>
    <w:basedOn w:val="Normal"/>
    <w:next w:val="Normal"/>
    <w:rsid w:val="00A84C5D"/>
    <w:pPr>
      <w:spacing w:before="360"/>
    </w:pPr>
  </w:style>
  <w:style w:type="paragraph" w:customStyle="1" w:styleId="ASN1">
    <w:name w:val="ASN.1"/>
    <w:rsid w:val="00A84C5D"/>
    <w:pPr>
      <w:tabs>
        <w:tab w:val="left" w:pos="567"/>
        <w:tab w:val="left" w:pos="1134"/>
        <w:tab w:val="left" w:pos="1701"/>
        <w:tab w:val="left" w:pos="2268"/>
        <w:tab w:val="left" w:pos="2835"/>
        <w:tab w:val="left" w:pos="3402"/>
        <w:tab w:val="left" w:pos="3969"/>
        <w:tab w:val="left" w:pos="4536"/>
        <w:tab w:val="left" w:pos="5103"/>
        <w:tab w:val="left" w:pos="5670"/>
      </w:tabs>
    </w:pPr>
    <w:rPr>
      <w:rFonts w:ascii="Courier New" w:eastAsia="Times New Roman" w:hAnsi="Courier New"/>
      <w:b/>
      <w:noProof/>
      <w:lang w:val="en-GB" w:eastAsia="en-US"/>
    </w:rPr>
  </w:style>
  <w:style w:type="paragraph" w:customStyle="1" w:styleId="TableNoTitle">
    <w:name w:val="Table_NoTitle"/>
    <w:basedOn w:val="Normal"/>
    <w:next w:val="Tablehead"/>
    <w:rsid w:val="00A84C5D"/>
    <w:pPr>
      <w:keepNext/>
      <w:keepLines/>
      <w:spacing w:before="360" w:after="120"/>
      <w:jc w:val="center"/>
    </w:pPr>
    <w:rPr>
      <w:b/>
    </w:rPr>
  </w:style>
  <w:style w:type="paragraph" w:customStyle="1" w:styleId="Tablehead">
    <w:name w:val="Table_head"/>
    <w:basedOn w:val="Normal"/>
    <w:next w:val="Tabletext"/>
    <w:rsid w:val="00A84C5D"/>
    <w:pPr>
      <w:keepNext/>
      <w:tabs>
        <w:tab w:val="clear" w:pos="794"/>
        <w:tab w:val="clear" w:pos="1191"/>
        <w:tab w:val="clear" w:pos="1588"/>
        <w:tab w:val="left" w:pos="284"/>
        <w:tab w:val="left" w:pos="567"/>
        <w:tab w:val="left" w:pos="851"/>
        <w:tab w:val="left" w:pos="1134"/>
        <w:tab w:val="left" w:pos="1418"/>
        <w:tab w:val="left" w:pos="1701"/>
        <w:tab w:val="left" w:pos="2268"/>
        <w:tab w:val="left" w:pos="2552"/>
        <w:tab w:val="left" w:pos="2835"/>
        <w:tab w:val="left" w:pos="3119"/>
        <w:tab w:val="left" w:pos="3402"/>
        <w:tab w:val="left" w:pos="3686"/>
        <w:tab w:val="left" w:pos="3969"/>
      </w:tabs>
      <w:spacing w:before="80" w:after="80"/>
      <w:jc w:val="center"/>
    </w:pPr>
    <w:rPr>
      <w:b/>
      <w:sz w:val="22"/>
    </w:rPr>
  </w:style>
  <w:style w:type="paragraph" w:customStyle="1" w:styleId="enumlev1">
    <w:name w:val="enumlev1"/>
    <w:basedOn w:val="Normal"/>
    <w:rsid w:val="00A84C5D"/>
    <w:pPr>
      <w:spacing w:before="80"/>
      <w:ind w:left="794" w:hanging="794"/>
    </w:pPr>
  </w:style>
  <w:style w:type="paragraph" w:customStyle="1" w:styleId="enumlev2">
    <w:name w:val="enumlev2"/>
    <w:basedOn w:val="enumlev1"/>
    <w:rsid w:val="00A84C5D"/>
    <w:pPr>
      <w:ind w:left="1191" w:hanging="397"/>
    </w:pPr>
  </w:style>
  <w:style w:type="paragraph" w:customStyle="1" w:styleId="enumlev3">
    <w:name w:val="enumlev3"/>
    <w:basedOn w:val="enumlev2"/>
    <w:rsid w:val="00A84C5D"/>
    <w:pPr>
      <w:ind w:left="1588"/>
    </w:pPr>
  </w:style>
  <w:style w:type="paragraph" w:customStyle="1" w:styleId="Equation">
    <w:name w:val="Equation"/>
    <w:basedOn w:val="Normal"/>
    <w:rsid w:val="00A84C5D"/>
    <w:pPr>
      <w:tabs>
        <w:tab w:val="clear" w:pos="1191"/>
        <w:tab w:val="clear" w:pos="1588"/>
        <w:tab w:val="clear" w:pos="1985"/>
        <w:tab w:val="center" w:pos="4820"/>
        <w:tab w:val="right" w:pos="9639"/>
      </w:tabs>
      <w:jc w:val="left"/>
    </w:pPr>
  </w:style>
  <w:style w:type="paragraph" w:customStyle="1" w:styleId="Equationlegend">
    <w:name w:val="Equation_legend"/>
    <w:basedOn w:val="Normal"/>
    <w:rsid w:val="00A84C5D"/>
    <w:pPr>
      <w:tabs>
        <w:tab w:val="clear" w:pos="794"/>
        <w:tab w:val="clear" w:pos="1191"/>
        <w:tab w:val="clear" w:pos="1588"/>
        <w:tab w:val="right" w:pos="1814"/>
      </w:tabs>
      <w:spacing w:before="80"/>
      <w:ind w:left="1985" w:hanging="1985"/>
    </w:pPr>
  </w:style>
  <w:style w:type="paragraph" w:customStyle="1" w:styleId="Figure">
    <w:name w:val="Figure"/>
    <w:basedOn w:val="Normal"/>
    <w:next w:val="FigureNoTitle"/>
    <w:rsid w:val="00A84C5D"/>
    <w:pPr>
      <w:keepNext/>
      <w:keepLines/>
      <w:spacing w:before="240" w:after="120"/>
      <w:jc w:val="center"/>
    </w:pPr>
  </w:style>
  <w:style w:type="paragraph" w:customStyle="1" w:styleId="Figurelegend">
    <w:name w:val="Figure_legend"/>
    <w:basedOn w:val="Normal"/>
    <w:rsid w:val="00A84C5D"/>
    <w:pPr>
      <w:keepNext/>
      <w:keepLines/>
      <w:tabs>
        <w:tab w:val="clear" w:pos="794"/>
        <w:tab w:val="clear" w:pos="1191"/>
        <w:tab w:val="clear" w:pos="1588"/>
        <w:tab w:val="clear" w:pos="1985"/>
      </w:tabs>
      <w:spacing w:before="20" w:after="20"/>
      <w:jc w:val="left"/>
    </w:pPr>
    <w:rPr>
      <w:sz w:val="18"/>
    </w:rPr>
  </w:style>
  <w:style w:type="paragraph" w:customStyle="1" w:styleId="FirstFooter">
    <w:name w:val="FirstFooter"/>
    <w:basedOn w:val="Footer"/>
    <w:rsid w:val="00A84C5D"/>
    <w:pPr>
      <w:tabs>
        <w:tab w:val="clear" w:pos="5954"/>
        <w:tab w:val="clear" w:pos="9639"/>
      </w:tabs>
      <w:overflowPunct/>
      <w:autoSpaceDE/>
      <w:autoSpaceDN/>
      <w:adjustRightInd/>
      <w:spacing w:before="40"/>
      <w:jc w:val="left"/>
      <w:textAlignment w:val="auto"/>
    </w:pPr>
    <w:rPr>
      <w:caps w:val="0"/>
      <w:noProof w:val="0"/>
    </w:rPr>
  </w:style>
  <w:style w:type="paragraph" w:customStyle="1" w:styleId="Formal">
    <w:name w:val="Formal"/>
    <w:basedOn w:val="ASN1"/>
    <w:rsid w:val="00A84C5D"/>
    <w:rPr>
      <w:b w:val="0"/>
    </w:rPr>
  </w:style>
  <w:style w:type="paragraph" w:customStyle="1" w:styleId="Headingb">
    <w:name w:val="Heading_b"/>
    <w:basedOn w:val="Normal"/>
    <w:next w:val="Normal"/>
    <w:rsid w:val="00A84C5D"/>
    <w:pPr>
      <w:keepNext/>
      <w:spacing w:before="160"/>
      <w:jc w:val="left"/>
    </w:pPr>
    <w:rPr>
      <w:b/>
    </w:rPr>
  </w:style>
  <w:style w:type="paragraph" w:customStyle="1" w:styleId="Headingi">
    <w:name w:val="Heading_i"/>
    <w:basedOn w:val="Normal"/>
    <w:next w:val="Normal"/>
    <w:rsid w:val="00A84C5D"/>
    <w:pPr>
      <w:keepNext/>
      <w:spacing w:before="160"/>
      <w:jc w:val="left"/>
    </w:pPr>
    <w:rPr>
      <w:i/>
    </w:rPr>
  </w:style>
  <w:style w:type="paragraph" w:customStyle="1" w:styleId="RecNo">
    <w:name w:val="Rec_No"/>
    <w:basedOn w:val="Normal"/>
    <w:next w:val="Rectitle"/>
    <w:rsid w:val="00A84C5D"/>
    <w:pPr>
      <w:keepNext/>
      <w:keepLines/>
      <w:spacing w:before="0"/>
      <w:jc w:val="left"/>
    </w:pPr>
    <w:rPr>
      <w:b/>
      <w:sz w:val="28"/>
    </w:rPr>
  </w:style>
  <w:style w:type="paragraph" w:customStyle="1" w:styleId="Rectitle">
    <w:name w:val="Rec_title"/>
    <w:basedOn w:val="Normal"/>
    <w:next w:val="Normalaftertitle"/>
    <w:rsid w:val="00A84C5D"/>
    <w:pPr>
      <w:keepNext/>
      <w:keepLines/>
      <w:spacing w:before="360"/>
      <w:jc w:val="center"/>
    </w:pPr>
    <w:rPr>
      <w:b/>
      <w:sz w:val="28"/>
    </w:rPr>
  </w:style>
  <w:style w:type="paragraph" w:customStyle="1" w:styleId="Reftext">
    <w:name w:val="Ref_text"/>
    <w:basedOn w:val="Normal"/>
    <w:link w:val="ReftextChar"/>
    <w:rsid w:val="00A84C5D"/>
    <w:pPr>
      <w:ind w:left="794" w:hanging="794"/>
      <w:jc w:val="left"/>
    </w:pPr>
  </w:style>
  <w:style w:type="paragraph" w:customStyle="1" w:styleId="Tablelegend">
    <w:name w:val="Table_legend"/>
    <w:basedOn w:val="Normal"/>
    <w:rsid w:val="00A84C5D"/>
    <w:pPr>
      <w:tabs>
        <w:tab w:val="clear" w:pos="794"/>
        <w:tab w:val="clear" w:pos="1191"/>
        <w:tab w:val="clear" w:pos="1588"/>
        <w:tab w:val="left" w:pos="284"/>
        <w:tab w:val="left" w:pos="567"/>
        <w:tab w:val="left" w:pos="851"/>
        <w:tab w:val="left" w:pos="1134"/>
        <w:tab w:val="left" w:pos="1418"/>
        <w:tab w:val="left" w:pos="1701"/>
        <w:tab w:val="left" w:pos="2268"/>
        <w:tab w:val="left" w:pos="2552"/>
        <w:tab w:val="left" w:pos="2835"/>
        <w:tab w:val="left" w:pos="3119"/>
        <w:tab w:val="left" w:pos="3402"/>
        <w:tab w:val="left" w:pos="3686"/>
        <w:tab w:val="left" w:pos="3969"/>
      </w:tabs>
      <w:spacing w:after="40"/>
      <w:jc w:val="left"/>
    </w:pPr>
    <w:rPr>
      <w:sz w:val="22"/>
    </w:rPr>
  </w:style>
  <w:style w:type="paragraph" w:customStyle="1" w:styleId="Tabletext">
    <w:name w:val="Table_text"/>
    <w:basedOn w:val="Normal"/>
    <w:rsid w:val="00A84C5D"/>
    <w:pPr>
      <w:tabs>
        <w:tab w:val="clear" w:pos="794"/>
        <w:tab w:val="clear" w:pos="1191"/>
        <w:tab w:val="clear" w:pos="1588"/>
        <w:tab w:val="left" w:pos="284"/>
        <w:tab w:val="left" w:pos="567"/>
        <w:tab w:val="left" w:pos="851"/>
        <w:tab w:val="left" w:pos="1134"/>
        <w:tab w:val="left" w:pos="1418"/>
        <w:tab w:val="left" w:pos="1701"/>
        <w:tab w:val="left" w:pos="2268"/>
        <w:tab w:val="left" w:pos="2552"/>
        <w:tab w:val="left" w:pos="2835"/>
        <w:tab w:val="left" w:pos="3119"/>
        <w:tab w:val="left" w:pos="3402"/>
        <w:tab w:val="left" w:pos="3686"/>
        <w:tab w:val="left" w:pos="3969"/>
      </w:tabs>
      <w:spacing w:before="40" w:after="40"/>
      <w:jc w:val="left"/>
    </w:pPr>
    <w:rPr>
      <w:sz w:val="22"/>
    </w:rPr>
  </w:style>
  <w:style w:type="paragraph" w:customStyle="1" w:styleId="Title1">
    <w:name w:val="Title 1"/>
    <w:basedOn w:val="Source"/>
    <w:next w:val="Title2"/>
    <w:rsid w:val="00A84C5D"/>
    <w:pPr>
      <w:tabs>
        <w:tab w:val="clear" w:pos="794"/>
        <w:tab w:val="clear" w:pos="1191"/>
        <w:tab w:val="clear" w:pos="1588"/>
        <w:tab w:val="clear" w:pos="1985"/>
        <w:tab w:val="left" w:pos="567"/>
        <w:tab w:val="left" w:pos="1134"/>
        <w:tab w:val="left" w:pos="1701"/>
        <w:tab w:val="left" w:pos="2268"/>
        <w:tab w:val="left" w:pos="2835"/>
      </w:tabs>
      <w:spacing w:before="240" w:after="0"/>
    </w:pPr>
    <w:rPr>
      <w:b w:val="0"/>
      <w:caps/>
    </w:rPr>
  </w:style>
  <w:style w:type="paragraph" w:customStyle="1" w:styleId="Title2">
    <w:name w:val="Title 2"/>
    <w:basedOn w:val="Title1"/>
    <w:next w:val="Title3"/>
    <w:rsid w:val="00A84C5D"/>
  </w:style>
  <w:style w:type="paragraph" w:customStyle="1" w:styleId="Title3">
    <w:name w:val="Title 3"/>
    <w:basedOn w:val="Title2"/>
    <w:next w:val="Title4"/>
    <w:rsid w:val="00A84C5D"/>
    <w:rPr>
      <w:caps w:val="0"/>
    </w:rPr>
  </w:style>
  <w:style w:type="paragraph" w:customStyle="1" w:styleId="Title4">
    <w:name w:val="Title 4"/>
    <w:basedOn w:val="Title3"/>
    <w:next w:val="Heading1"/>
    <w:rsid w:val="00A84C5D"/>
    <w:rPr>
      <w:b/>
    </w:rPr>
  </w:style>
  <w:style w:type="paragraph" w:customStyle="1" w:styleId="toc0">
    <w:name w:val="toc 0"/>
    <w:basedOn w:val="Normal"/>
    <w:next w:val="TOC1"/>
    <w:rsid w:val="00A84C5D"/>
    <w:pPr>
      <w:keepLines/>
      <w:tabs>
        <w:tab w:val="clear" w:pos="794"/>
        <w:tab w:val="clear" w:pos="1191"/>
        <w:tab w:val="clear" w:pos="1588"/>
        <w:tab w:val="clear" w:pos="1985"/>
        <w:tab w:val="right" w:pos="9639"/>
      </w:tabs>
      <w:jc w:val="left"/>
    </w:pPr>
    <w:rPr>
      <w:b/>
    </w:rPr>
  </w:style>
  <w:style w:type="paragraph" w:customStyle="1" w:styleId="VenueDate">
    <w:name w:val="VenueDate"/>
    <w:basedOn w:val="Normal"/>
    <w:qFormat/>
    <w:rsid w:val="00D372C8"/>
    <w:pPr>
      <w:overflowPunct/>
      <w:autoSpaceDE/>
      <w:autoSpaceDN/>
      <w:adjustRightInd/>
      <w:spacing w:before="60" w:after="60"/>
      <w:jc w:val="right"/>
      <w:textAlignment w:val="auto"/>
    </w:pPr>
    <w:rPr>
      <w:szCs w:val="24"/>
      <w:lang w:eastAsia="ja-JP"/>
    </w:rPr>
  </w:style>
  <w:style w:type="character" w:customStyle="1" w:styleId="CommentTextChar">
    <w:name w:val="Comment Text Char"/>
    <w:basedOn w:val="DefaultParagraphFont"/>
    <w:link w:val="CommentText"/>
    <w:qFormat/>
    <w:rsid w:val="00D372C8"/>
    <w:rPr>
      <w:rFonts w:eastAsia="Times New Roman"/>
      <w:lang w:eastAsia="en-US"/>
    </w:rPr>
  </w:style>
  <w:style w:type="paragraph" w:customStyle="1" w:styleId="Revision1">
    <w:name w:val="Revision1"/>
    <w:hidden/>
    <w:uiPriority w:val="99"/>
    <w:semiHidden/>
    <w:qFormat/>
    <w:rsid w:val="00D372C8"/>
    <w:rPr>
      <w:sz w:val="24"/>
      <w:lang w:val="en-GB" w:eastAsia="en-US"/>
    </w:rPr>
  </w:style>
  <w:style w:type="paragraph" w:styleId="ListParagraph">
    <w:name w:val="List Paragraph"/>
    <w:basedOn w:val="Normal"/>
    <w:link w:val="ListParagraphChar"/>
    <w:uiPriority w:val="34"/>
    <w:qFormat/>
    <w:rsid w:val="00D372C8"/>
    <w:pPr>
      <w:ind w:left="720"/>
      <w:contextualSpacing/>
    </w:pPr>
    <w:rPr>
      <w:rFonts w:eastAsia="Batang"/>
    </w:rPr>
  </w:style>
  <w:style w:type="character" w:customStyle="1" w:styleId="ListParagraphChar">
    <w:name w:val="List Paragraph Char"/>
    <w:link w:val="ListParagraph"/>
    <w:uiPriority w:val="34"/>
    <w:qFormat/>
    <w:rsid w:val="00D372C8"/>
    <w:rPr>
      <w:rFonts w:eastAsia="Batang"/>
      <w:sz w:val="24"/>
      <w:lang w:val="en-GB" w:eastAsia="en-US"/>
    </w:rPr>
  </w:style>
  <w:style w:type="character" w:customStyle="1" w:styleId="ReftextChar">
    <w:name w:val="Ref_text Char"/>
    <w:link w:val="Reftext"/>
    <w:qFormat/>
    <w:rsid w:val="00D372C8"/>
    <w:rPr>
      <w:rFonts w:eastAsia="Times New Roman"/>
      <w:sz w:val="24"/>
      <w:lang w:val="en-GB" w:eastAsia="en-US"/>
    </w:rPr>
  </w:style>
  <w:style w:type="paragraph" w:customStyle="1" w:styleId="Default">
    <w:name w:val="Default"/>
    <w:rsid w:val="00A84C5D"/>
    <w:pPr>
      <w:autoSpaceDE w:val="0"/>
      <w:autoSpaceDN w:val="0"/>
      <w:adjustRightInd w:val="0"/>
    </w:pPr>
    <w:rPr>
      <w:rFonts w:eastAsia="Times New Roman"/>
      <w:color w:val="000000"/>
      <w:sz w:val="24"/>
      <w:szCs w:val="24"/>
      <w:lang w:val="en-GB" w:eastAsia="zh-CN"/>
    </w:rPr>
  </w:style>
  <w:style w:type="paragraph" w:customStyle="1" w:styleId="TOCHeading1">
    <w:name w:val="TOC Heading1"/>
    <w:basedOn w:val="Heading1"/>
    <w:next w:val="Normal"/>
    <w:uiPriority w:val="39"/>
    <w:unhideWhenUsed/>
    <w:qFormat/>
    <w:rsid w:val="00D372C8"/>
    <w:pPr>
      <w:overflowPunct/>
      <w:autoSpaceDE/>
      <w:autoSpaceDN/>
      <w:adjustRightInd/>
      <w:spacing w:before="240" w:line="259" w:lineRule="auto"/>
      <w:ind w:left="0" w:firstLine="0"/>
      <w:textAlignment w:val="auto"/>
      <w:outlineLvl w:val="9"/>
    </w:pPr>
    <w:rPr>
      <w:rFonts w:asciiTheme="majorHAnsi" w:eastAsiaTheme="majorEastAsia" w:hAnsiTheme="majorHAnsi" w:cstheme="majorBidi"/>
      <w:b w:val="0"/>
      <w:color w:val="2E74B5" w:themeColor="accent1" w:themeShade="BF"/>
      <w:sz w:val="32"/>
      <w:szCs w:val="32"/>
      <w:lang w:val="en-US" w:eastAsia="zh-CN"/>
    </w:rPr>
  </w:style>
  <w:style w:type="character" w:customStyle="1" w:styleId="UnresolvedMention1">
    <w:name w:val="Unresolved Mention1"/>
    <w:basedOn w:val="DefaultParagraphFont"/>
    <w:uiPriority w:val="99"/>
    <w:semiHidden/>
    <w:unhideWhenUsed/>
    <w:qFormat/>
    <w:rsid w:val="00D372C8"/>
    <w:rPr>
      <w:color w:val="605E5C"/>
      <w:shd w:val="clear" w:color="auto" w:fill="E1DFDD"/>
    </w:rPr>
  </w:style>
  <w:style w:type="paragraph" w:customStyle="1" w:styleId="a">
    <w:name w:val="段"/>
    <w:qFormat/>
    <w:rsid w:val="00D372C8"/>
    <w:pPr>
      <w:widowControl w:val="0"/>
      <w:spacing w:after="200" w:line="276" w:lineRule="auto"/>
      <w:ind w:firstLine="200"/>
      <w:jc w:val="both"/>
    </w:pPr>
    <w:rPr>
      <w:rFonts w:ascii="SimSun" w:eastAsia="Arial Unicode MS" w:hAnsi="SimSun" w:cs="Arial Unicode MS"/>
      <w:color w:val="000000"/>
      <w:sz w:val="21"/>
      <w:szCs w:val="21"/>
      <w:u w:color="000000"/>
      <w:lang w:eastAsia="zh-CN"/>
    </w:rPr>
  </w:style>
  <w:style w:type="paragraph" w:customStyle="1" w:styleId="AnnexNoTitle0">
    <w:name w:val="Annex_NoTitle"/>
    <w:basedOn w:val="Normal"/>
    <w:next w:val="Normalaftertitle"/>
    <w:rsid w:val="00A84C5D"/>
    <w:pPr>
      <w:keepNext/>
      <w:keepLines/>
      <w:spacing w:before="720"/>
      <w:jc w:val="center"/>
      <w:outlineLvl w:val="0"/>
    </w:pPr>
    <w:rPr>
      <w:b/>
      <w:sz w:val="28"/>
    </w:rPr>
  </w:style>
  <w:style w:type="paragraph" w:customStyle="1" w:styleId="1">
    <w:name w:val="修订1"/>
    <w:hidden/>
    <w:uiPriority w:val="99"/>
    <w:unhideWhenUsed/>
    <w:rsid w:val="00D372C8"/>
    <w:rPr>
      <w:sz w:val="24"/>
      <w:lang w:val="en-GB" w:eastAsia="en-US"/>
    </w:rPr>
  </w:style>
  <w:style w:type="character" w:customStyle="1" w:styleId="BalloonTextChar">
    <w:name w:val="Balloon Text Char"/>
    <w:basedOn w:val="DefaultParagraphFont"/>
    <w:link w:val="BalloonText"/>
    <w:rsid w:val="00A84C5D"/>
    <w:rPr>
      <w:rFonts w:ascii="Tahoma" w:eastAsia="Times New Roman" w:hAnsi="Tahoma" w:cs="Tahoma"/>
      <w:sz w:val="16"/>
      <w:szCs w:val="16"/>
      <w:lang w:val="en-GB" w:eastAsia="en-US"/>
    </w:rPr>
  </w:style>
  <w:style w:type="paragraph" w:customStyle="1" w:styleId="10">
    <w:name w:val="正文1"/>
    <w:qFormat/>
    <w:rsid w:val="00D372C8"/>
    <w:pPr>
      <w:spacing w:before="120" w:after="100" w:afterAutospacing="1"/>
    </w:pPr>
    <w:rPr>
      <w:rFonts w:eastAsia="MS Mincho"/>
      <w:sz w:val="24"/>
      <w:szCs w:val="24"/>
      <w:lang w:eastAsia="zh-CN"/>
    </w:rPr>
  </w:style>
  <w:style w:type="paragraph" w:customStyle="1" w:styleId="11">
    <w:name w:val="수정1"/>
    <w:hidden/>
    <w:uiPriority w:val="99"/>
    <w:unhideWhenUsed/>
    <w:rsid w:val="00D372C8"/>
    <w:rPr>
      <w:sz w:val="24"/>
      <w:lang w:val="en-GB" w:eastAsia="en-US"/>
    </w:rPr>
  </w:style>
  <w:style w:type="character" w:customStyle="1" w:styleId="DocumentMapChar">
    <w:name w:val="Document Map Char"/>
    <w:basedOn w:val="DefaultParagraphFont"/>
    <w:link w:val="DocumentMap"/>
    <w:semiHidden/>
    <w:qFormat/>
    <w:rsid w:val="00D372C8"/>
    <w:rPr>
      <w:rFonts w:ascii="SimSun"/>
      <w:sz w:val="18"/>
      <w:szCs w:val="18"/>
      <w:lang w:eastAsia="en-US"/>
    </w:rPr>
  </w:style>
  <w:style w:type="paragraph" w:customStyle="1" w:styleId="Revision2">
    <w:name w:val="Revision2"/>
    <w:hidden/>
    <w:uiPriority w:val="99"/>
    <w:unhideWhenUsed/>
    <w:qFormat/>
    <w:rsid w:val="00D372C8"/>
    <w:rPr>
      <w:sz w:val="24"/>
      <w:lang w:val="en-GB" w:eastAsia="en-US"/>
    </w:rPr>
  </w:style>
  <w:style w:type="paragraph" w:customStyle="1" w:styleId="2">
    <w:name w:val="修订2"/>
    <w:hidden/>
    <w:uiPriority w:val="99"/>
    <w:unhideWhenUsed/>
    <w:qFormat/>
    <w:rsid w:val="00D372C8"/>
    <w:rPr>
      <w:sz w:val="24"/>
      <w:lang w:val="en-GB" w:eastAsia="en-US"/>
    </w:rPr>
  </w:style>
  <w:style w:type="character" w:customStyle="1" w:styleId="12">
    <w:name w:val="확인되지 않은 멘션1"/>
    <w:basedOn w:val="DefaultParagraphFont"/>
    <w:uiPriority w:val="99"/>
    <w:semiHidden/>
    <w:unhideWhenUsed/>
    <w:rsid w:val="00D372C8"/>
    <w:rPr>
      <w:color w:val="605E5C"/>
      <w:shd w:val="clear" w:color="auto" w:fill="E1DFDD"/>
    </w:rPr>
  </w:style>
  <w:style w:type="character" w:customStyle="1" w:styleId="CommentSubjectChar">
    <w:name w:val="Comment Subject Char"/>
    <w:basedOn w:val="CommentTextChar"/>
    <w:link w:val="CommentSubject"/>
    <w:semiHidden/>
    <w:rsid w:val="00D372C8"/>
    <w:rPr>
      <w:rFonts w:eastAsiaTheme="minorEastAsia"/>
      <w:b/>
      <w:bCs/>
      <w:lang w:val="en-GB" w:eastAsia="en-US"/>
    </w:rPr>
  </w:style>
  <w:style w:type="paragraph" w:styleId="Revision">
    <w:name w:val="Revision"/>
    <w:hidden/>
    <w:uiPriority w:val="99"/>
    <w:unhideWhenUsed/>
    <w:rsid w:val="0088230F"/>
    <w:rPr>
      <w:sz w:val="24"/>
      <w:lang w:val="en-GB" w:eastAsia="en-US"/>
    </w:rPr>
  </w:style>
  <w:style w:type="paragraph" w:customStyle="1" w:styleId="13">
    <w:name w:val="列出段落1"/>
    <w:basedOn w:val="Normal"/>
    <w:rsid w:val="00295E4E"/>
    <w:pPr>
      <w:spacing w:after="100" w:afterAutospacing="1"/>
      <w:ind w:left="720"/>
      <w:contextualSpacing/>
    </w:pPr>
    <w:rPr>
      <w:rFonts w:eastAsia="Batang"/>
      <w:szCs w:val="24"/>
      <w:lang w:val="en-US" w:eastAsia="zh-CN"/>
    </w:rPr>
  </w:style>
  <w:style w:type="character" w:customStyle="1" w:styleId="UnresolvedMention2">
    <w:name w:val="Unresolved Mention2"/>
    <w:basedOn w:val="DefaultParagraphFont"/>
    <w:uiPriority w:val="99"/>
    <w:semiHidden/>
    <w:unhideWhenUsed/>
    <w:rsid w:val="000E64D6"/>
    <w:rPr>
      <w:color w:val="605E5C"/>
      <w:shd w:val="clear" w:color="auto" w:fill="E1DFDD"/>
    </w:rPr>
  </w:style>
  <w:style w:type="character" w:customStyle="1" w:styleId="FooterChar">
    <w:name w:val="Footer Char"/>
    <w:basedOn w:val="DefaultParagraphFont"/>
    <w:link w:val="Footer"/>
    <w:qFormat/>
    <w:rsid w:val="00666B7B"/>
    <w:rPr>
      <w:rFonts w:eastAsia="Times New Roman"/>
      <w:caps/>
      <w:noProof/>
      <w:sz w:val="16"/>
      <w:lang w:val="en-GB" w:eastAsia="en-US"/>
    </w:rPr>
  </w:style>
  <w:style w:type="character" w:customStyle="1" w:styleId="HeaderChar">
    <w:name w:val="Header Char"/>
    <w:basedOn w:val="DefaultParagraphFont"/>
    <w:link w:val="Header"/>
    <w:qFormat/>
    <w:rsid w:val="00666B7B"/>
    <w:rPr>
      <w:rFonts w:eastAsia="Times New Roman"/>
      <w:sz w:val="18"/>
      <w:lang w:val="en-GB" w:eastAsia="en-US"/>
    </w:rPr>
  </w:style>
  <w:style w:type="character" w:styleId="PageNumber">
    <w:name w:val="page number"/>
    <w:basedOn w:val="DefaultParagraphFont"/>
    <w:rsid w:val="00A84C5D"/>
  </w:style>
  <w:style w:type="table" w:customStyle="1" w:styleId="TableGrid1">
    <w:name w:val="Table Grid1"/>
    <w:basedOn w:val="TableNormal"/>
    <w:next w:val="TableGrid"/>
    <w:rsid w:val="00666B7B"/>
    <w:rPr>
      <w:rFonts w:ascii="CG Times" w:eastAsia="SimSun" w:hAnsi="CG Times"/>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EE23EE"/>
    <w:pPr>
      <w:overflowPunct/>
      <w:autoSpaceDE/>
      <w:autoSpaceDN/>
      <w:adjustRightInd/>
      <w:spacing w:before="240" w:line="259" w:lineRule="auto"/>
      <w:ind w:left="0" w:firstLine="0"/>
      <w:textAlignment w:val="auto"/>
      <w:outlineLvl w:val="9"/>
    </w:pPr>
    <w:rPr>
      <w:rFonts w:asciiTheme="majorHAnsi" w:eastAsiaTheme="majorEastAsia" w:hAnsiTheme="majorHAnsi" w:cstheme="majorBidi"/>
      <w:b w:val="0"/>
      <w:color w:val="2E74B5" w:themeColor="accent1" w:themeShade="BF"/>
      <w:sz w:val="32"/>
      <w:szCs w:val="32"/>
      <w:lang w:val="en-US"/>
    </w:rPr>
  </w:style>
  <w:style w:type="character" w:styleId="UnresolvedMention">
    <w:name w:val="Unresolved Mention"/>
    <w:basedOn w:val="DefaultParagraphFont"/>
    <w:uiPriority w:val="99"/>
    <w:semiHidden/>
    <w:unhideWhenUsed/>
    <w:rsid w:val="00A84C5D"/>
    <w:rPr>
      <w:color w:val="605E5C"/>
      <w:shd w:val="clear" w:color="auto" w:fill="E1DFDD"/>
    </w:rPr>
  </w:style>
  <w:style w:type="character" w:customStyle="1" w:styleId="Heading1Char">
    <w:name w:val="Heading 1 Char"/>
    <w:link w:val="Heading1"/>
    <w:rsid w:val="00A84C5D"/>
    <w:rPr>
      <w:rFonts w:eastAsia="Times New Roman"/>
      <w:b/>
      <w:sz w:val="24"/>
      <w:lang w:val="en-GB" w:eastAsia="en-US"/>
    </w:rPr>
  </w:style>
  <w:style w:type="character" w:customStyle="1" w:styleId="Appdef">
    <w:name w:val="App_def"/>
    <w:basedOn w:val="DefaultParagraphFont"/>
    <w:rsid w:val="00A84C5D"/>
    <w:rPr>
      <w:rFonts w:ascii="Times New Roman" w:hAnsi="Times New Roman"/>
      <w:b/>
    </w:rPr>
  </w:style>
  <w:style w:type="character" w:customStyle="1" w:styleId="Appref">
    <w:name w:val="App_ref"/>
    <w:basedOn w:val="DefaultParagraphFont"/>
    <w:rsid w:val="00A84C5D"/>
  </w:style>
  <w:style w:type="paragraph" w:customStyle="1" w:styleId="AppendixNoTitle0">
    <w:name w:val="Appendix_NoTitle"/>
    <w:basedOn w:val="AnnexNoTitle0"/>
    <w:next w:val="Normalaftertitle"/>
    <w:rsid w:val="00A84C5D"/>
  </w:style>
  <w:style w:type="character" w:customStyle="1" w:styleId="Artdef">
    <w:name w:val="Art_def"/>
    <w:basedOn w:val="DefaultParagraphFont"/>
    <w:rsid w:val="00A84C5D"/>
    <w:rPr>
      <w:rFonts w:ascii="Times New Roman" w:hAnsi="Times New Roman"/>
      <w:b/>
    </w:rPr>
  </w:style>
  <w:style w:type="paragraph" w:customStyle="1" w:styleId="Artheading">
    <w:name w:val="Art_heading"/>
    <w:basedOn w:val="Normal"/>
    <w:next w:val="Normalaftertitle"/>
    <w:rsid w:val="00A84C5D"/>
    <w:pPr>
      <w:spacing w:before="480"/>
      <w:jc w:val="center"/>
    </w:pPr>
    <w:rPr>
      <w:b/>
      <w:sz w:val="28"/>
    </w:rPr>
  </w:style>
  <w:style w:type="paragraph" w:customStyle="1" w:styleId="ArtNo">
    <w:name w:val="Art_No"/>
    <w:basedOn w:val="Normal"/>
    <w:next w:val="Normal"/>
    <w:rsid w:val="00A84C5D"/>
    <w:pPr>
      <w:keepNext/>
      <w:keepLines/>
      <w:spacing w:before="480"/>
      <w:jc w:val="center"/>
    </w:pPr>
    <w:rPr>
      <w:caps/>
      <w:sz w:val="28"/>
    </w:rPr>
  </w:style>
  <w:style w:type="character" w:customStyle="1" w:styleId="Artref">
    <w:name w:val="Art_ref"/>
    <w:basedOn w:val="DefaultParagraphFont"/>
    <w:rsid w:val="00A84C5D"/>
  </w:style>
  <w:style w:type="paragraph" w:customStyle="1" w:styleId="Arttitle">
    <w:name w:val="Art_title"/>
    <w:basedOn w:val="Normal"/>
    <w:next w:val="Normalaftertitle"/>
    <w:rsid w:val="00A84C5D"/>
    <w:pPr>
      <w:keepNext/>
      <w:keepLines/>
      <w:spacing w:before="240"/>
      <w:jc w:val="center"/>
    </w:pPr>
    <w:rPr>
      <w:b/>
      <w:sz w:val="28"/>
    </w:rPr>
  </w:style>
  <w:style w:type="paragraph" w:styleId="BodyText">
    <w:name w:val="Body Text"/>
    <w:basedOn w:val="Normal"/>
    <w:link w:val="BodyTextChar"/>
    <w:uiPriority w:val="1"/>
    <w:qFormat/>
    <w:rsid w:val="00A84C5D"/>
    <w:pPr>
      <w:widowControl w:val="0"/>
      <w:tabs>
        <w:tab w:val="clear" w:pos="794"/>
        <w:tab w:val="clear" w:pos="1191"/>
        <w:tab w:val="clear" w:pos="1588"/>
        <w:tab w:val="clear" w:pos="1985"/>
      </w:tabs>
      <w:overflowPunct/>
      <w:adjustRightInd/>
      <w:spacing w:before="0"/>
      <w:jc w:val="left"/>
      <w:textAlignment w:val="auto"/>
    </w:pPr>
    <w:rPr>
      <w:rFonts w:ascii="Avenir Next W1G Medium" w:eastAsia="Avenir Next W1G Medium" w:hAnsi="Avenir Next W1G Medium" w:cs="Avenir Next W1G Medium"/>
      <w:b/>
      <w:bCs/>
      <w:sz w:val="48"/>
      <w:szCs w:val="48"/>
      <w:lang w:val="en-US"/>
    </w:rPr>
  </w:style>
  <w:style w:type="character" w:customStyle="1" w:styleId="BodyTextChar">
    <w:name w:val="Body Text Char"/>
    <w:basedOn w:val="DefaultParagraphFont"/>
    <w:link w:val="BodyText"/>
    <w:uiPriority w:val="1"/>
    <w:rsid w:val="00A84C5D"/>
    <w:rPr>
      <w:rFonts w:ascii="Avenir Next W1G Medium" w:eastAsia="Avenir Next W1G Medium" w:hAnsi="Avenir Next W1G Medium" w:cs="Avenir Next W1G Medium"/>
      <w:b/>
      <w:bCs/>
      <w:sz w:val="48"/>
      <w:szCs w:val="48"/>
      <w:lang w:eastAsia="en-US"/>
    </w:rPr>
  </w:style>
  <w:style w:type="paragraph" w:customStyle="1" w:styleId="Call">
    <w:name w:val="Call"/>
    <w:basedOn w:val="Normal"/>
    <w:next w:val="Normal"/>
    <w:rsid w:val="00A84C5D"/>
    <w:pPr>
      <w:keepNext/>
      <w:keepLines/>
      <w:spacing w:before="160"/>
      <w:ind w:left="794"/>
      <w:jc w:val="left"/>
    </w:pPr>
    <w:rPr>
      <w:i/>
    </w:rPr>
  </w:style>
  <w:style w:type="paragraph" w:customStyle="1" w:styleId="ChapNo">
    <w:name w:val="Chap_No"/>
    <w:basedOn w:val="Normal"/>
    <w:next w:val="Normal"/>
    <w:rsid w:val="00A84C5D"/>
    <w:pPr>
      <w:keepNext/>
      <w:keepLines/>
      <w:spacing w:before="480"/>
      <w:jc w:val="center"/>
    </w:pPr>
    <w:rPr>
      <w:b/>
      <w:caps/>
      <w:sz w:val="28"/>
    </w:rPr>
  </w:style>
  <w:style w:type="paragraph" w:customStyle="1" w:styleId="Chaptitle">
    <w:name w:val="Chap_title"/>
    <w:basedOn w:val="Normal"/>
    <w:next w:val="Normalaftertitle"/>
    <w:rsid w:val="00A84C5D"/>
    <w:pPr>
      <w:keepNext/>
      <w:keepLines/>
      <w:spacing w:before="240"/>
      <w:jc w:val="center"/>
    </w:pPr>
    <w:rPr>
      <w:b/>
      <w:sz w:val="28"/>
    </w:rPr>
  </w:style>
  <w:style w:type="paragraph" w:customStyle="1" w:styleId="FigureNotitle0">
    <w:name w:val="Figure_No &amp; title"/>
    <w:basedOn w:val="Normal"/>
    <w:next w:val="Normal"/>
    <w:qFormat/>
    <w:rsid w:val="00A84C5D"/>
    <w:pPr>
      <w:keepLines/>
      <w:spacing w:before="240" w:after="120"/>
      <w:jc w:val="center"/>
    </w:pPr>
    <w:rPr>
      <w:b/>
    </w:rPr>
  </w:style>
  <w:style w:type="paragraph" w:customStyle="1" w:styleId="Figurewithouttitle">
    <w:name w:val="Figure_without_title"/>
    <w:basedOn w:val="Normal"/>
    <w:next w:val="Normalaftertitle"/>
    <w:rsid w:val="00A84C5D"/>
    <w:pPr>
      <w:keepLines/>
      <w:spacing w:before="240" w:after="120"/>
      <w:jc w:val="center"/>
    </w:pPr>
  </w:style>
  <w:style w:type="paragraph" w:customStyle="1" w:styleId="FooterQP">
    <w:name w:val="Footer_QP"/>
    <w:basedOn w:val="Normal"/>
    <w:rsid w:val="00A84C5D"/>
    <w:pPr>
      <w:tabs>
        <w:tab w:val="clear" w:pos="794"/>
        <w:tab w:val="clear" w:pos="1191"/>
        <w:tab w:val="clear" w:pos="1588"/>
        <w:tab w:val="clear" w:pos="1985"/>
        <w:tab w:val="left" w:pos="907"/>
        <w:tab w:val="right" w:pos="8789"/>
        <w:tab w:val="right" w:pos="9639"/>
      </w:tabs>
      <w:spacing w:before="0"/>
      <w:jc w:val="left"/>
    </w:pPr>
    <w:rPr>
      <w:b/>
      <w:sz w:val="22"/>
    </w:rPr>
  </w:style>
  <w:style w:type="paragraph" w:styleId="Index1">
    <w:name w:val="index 1"/>
    <w:basedOn w:val="Normal"/>
    <w:next w:val="Normal"/>
    <w:semiHidden/>
    <w:rsid w:val="00A84C5D"/>
    <w:pPr>
      <w:jc w:val="left"/>
    </w:pPr>
  </w:style>
  <w:style w:type="paragraph" w:styleId="Index2">
    <w:name w:val="index 2"/>
    <w:basedOn w:val="Normal"/>
    <w:next w:val="Normal"/>
    <w:semiHidden/>
    <w:rsid w:val="00A84C5D"/>
    <w:pPr>
      <w:ind w:left="284"/>
      <w:jc w:val="left"/>
    </w:pPr>
  </w:style>
  <w:style w:type="paragraph" w:styleId="Index3">
    <w:name w:val="index 3"/>
    <w:basedOn w:val="Normal"/>
    <w:next w:val="Normal"/>
    <w:semiHidden/>
    <w:rsid w:val="00A84C5D"/>
    <w:pPr>
      <w:ind w:left="567"/>
      <w:jc w:val="left"/>
    </w:pPr>
  </w:style>
  <w:style w:type="paragraph" w:customStyle="1" w:styleId="PartNo">
    <w:name w:val="Part_No"/>
    <w:basedOn w:val="Normal"/>
    <w:next w:val="Normal"/>
    <w:rsid w:val="00A84C5D"/>
    <w:pPr>
      <w:keepNext/>
      <w:keepLines/>
      <w:spacing w:before="480" w:after="80"/>
      <w:jc w:val="center"/>
    </w:pPr>
    <w:rPr>
      <w:caps/>
      <w:sz w:val="28"/>
    </w:rPr>
  </w:style>
  <w:style w:type="paragraph" w:customStyle="1" w:styleId="Partref">
    <w:name w:val="Part_ref"/>
    <w:basedOn w:val="Normal"/>
    <w:next w:val="Normal"/>
    <w:rsid w:val="00A84C5D"/>
    <w:pPr>
      <w:keepNext/>
      <w:keepLines/>
      <w:spacing w:before="280"/>
      <w:jc w:val="center"/>
    </w:pPr>
  </w:style>
  <w:style w:type="paragraph" w:customStyle="1" w:styleId="Parttitle">
    <w:name w:val="Part_title"/>
    <w:basedOn w:val="Normal"/>
    <w:next w:val="Normalaftertitle"/>
    <w:rsid w:val="00A84C5D"/>
    <w:pPr>
      <w:keepNext/>
      <w:keepLines/>
      <w:spacing w:before="240" w:after="280"/>
      <w:jc w:val="center"/>
    </w:pPr>
    <w:rPr>
      <w:b/>
      <w:sz w:val="28"/>
    </w:rPr>
  </w:style>
  <w:style w:type="paragraph" w:customStyle="1" w:styleId="Recdate">
    <w:name w:val="Rec_date"/>
    <w:basedOn w:val="Normal"/>
    <w:next w:val="Normalaftertitle"/>
    <w:rsid w:val="00A84C5D"/>
    <w:pPr>
      <w:keepNext/>
      <w:keepLines/>
      <w:tabs>
        <w:tab w:val="clear" w:pos="794"/>
        <w:tab w:val="clear" w:pos="1191"/>
        <w:tab w:val="clear" w:pos="1588"/>
        <w:tab w:val="clear" w:pos="1985"/>
      </w:tabs>
      <w:jc w:val="right"/>
    </w:pPr>
    <w:rPr>
      <w:i/>
      <w:sz w:val="22"/>
    </w:rPr>
  </w:style>
  <w:style w:type="paragraph" w:customStyle="1" w:styleId="Questiondate">
    <w:name w:val="Question_date"/>
    <w:basedOn w:val="Recdate"/>
    <w:next w:val="Normalaftertitle"/>
    <w:rsid w:val="00A84C5D"/>
  </w:style>
  <w:style w:type="paragraph" w:customStyle="1" w:styleId="QuestionNo">
    <w:name w:val="Question_No"/>
    <w:basedOn w:val="RecNo"/>
    <w:next w:val="Normal"/>
    <w:rsid w:val="00A84C5D"/>
  </w:style>
  <w:style w:type="paragraph" w:customStyle="1" w:styleId="Recref">
    <w:name w:val="Rec_ref"/>
    <w:basedOn w:val="Normal"/>
    <w:next w:val="Recdate"/>
    <w:rsid w:val="00A84C5D"/>
    <w:pPr>
      <w:keepNext/>
      <w:keepLines/>
      <w:tabs>
        <w:tab w:val="clear" w:pos="794"/>
        <w:tab w:val="clear" w:pos="1191"/>
        <w:tab w:val="clear" w:pos="1588"/>
        <w:tab w:val="clear" w:pos="1985"/>
      </w:tabs>
      <w:jc w:val="center"/>
    </w:pPr>
    <w:rPr>
      <w:i/>
    </w:rPr>
  </w:style>
  <w:style w:type="paragraph" w:customStyle="1" w:styleId="Questionref">
    <w:name w:val="Question_ref"/>
    <w:basedOn w:val="Recref"/>
    <w:next w:val="Questiondate"/>
    <w:rsid w:val="00A84C5D"/>
  </w:style>
  <w:style w:type="paragraph" w:customStyle="1" w:styleId="Questiontitle">
    <w:name w:val="Question_title"/>
    <w:basedOn w:val="Rectitle"/>
    <w:next w:val="Questionref"/>
    <w:rsid w:val="00A84C5D"/>
  </w:style>
  <w:style w:type="paragraph" w:customStyle="1" w:styleId="Reftitle">
    <w:name w:val="Ref_title"/>
    <w:basedOn w:val="Normal"/>
    <w:next w:val="Reftext"/>
    <w:rsid w:val="00A84C5D"/>
    <w:pPr>
      <w:spacing w:before="480"/>
      <w:jc w:val="center"/>
    </w:pPr>
    <w:rPr>
      <w:b/>
    </w:rPr>
  </w:style>
  <w:style w:type="paragraph" w:customStyle="1" w:styleId="Repdate">
    <w:name w:val="Rep_date"/>
    <w:basedOn w:val="Recdate"/>
    <w:next w:val="Normalaftertitle"/>
    <w:rsid w:val="00A84C5D"/>
  </w:style>
  <w:style w:type="paragraph" w:customStyle="1" w:styleId="RepNo">
    <w:name w:val="Rep_No"/>
    <w:basedOn w:val="RecNo"/>
    <w:next w:val="Normal"/>
    <w:rsid w:val="00A84C5D"/>
  </w:style>
  <w:style w:type="paragraph" w:customStyle="1" w:styleId="Repref">
    <w:name w:val="Rep_ref"/>
    <w:basedOn w:val="Recref"/>
    <w:next w:val="Repdate"/>
    <w:rsid w:val="00A84C5D"/>
  </w:style>
  <w:style w:type="paragraph" w:customStyle="1" w:styleId="Reptitle">
    <w:name w:val="Rep_title"/>
    <w:basedOn w:val="Rectitle"/>
    <w:next w:val="Repref"/>
    <w:rsid w:val="00A84C5D"/>
  </w:style>
  <w:style w:type="paragraph" w:customStyle="1" w:styleId="Resdate">
    <w:name w:val="Res_date"/>
    <w:basedOn w:val="Recdate"/>
    <w:next w:val="Normalaftertitle"/>
    <w:rsid w:val="00A84C5D"/>
  </w:style>
  <w:style w:type="character" w:customStyle="1" w:styleId="Resdef">
    <w:name w:val="Res_def"/>
    <w:basedOn w:val="DefaultParagraphFont"/>
    <w:rsid w:val="00A84C5D"/>
    <w:rPr>
      <w:rFonts w:ascii="Times New Roman" w:hAnsi="Times New Roman"/>
      <w:b/>
    </w:rPr>
  </w:style>
  <w:style w:type="paragraph" w:customStyle="1" w:styleId="ResNo">
    <w:name w:val="Res_No"/>
    <w:basedOn w:val="RecNo"/>
    <w:next w:val="Normal"/>
    <w:rsid w:val="00A84C5D"/>
  </w:style>
  <w:style w:type="paragraph" w:customStyle="1" w:styleId="Resref">
    <w:name w:val="Res_ref"/>
    <w:basedOn w:val="Recref"/>
    <w:next w:val="Resdate"/>
    <w:rsid w:val="00A84C5D"/>
  </w:style>
  <w:style w:type="paragraph" w:customStyle="1" w:styleId="Restitle">
    <w:name w:val="Res_title"/>
    <w:basedOn w:val="Rectitle"/>
    <w:next w:val="Resref"/>
    <w:rsid w:val="00A84C5D"/>
  </w:style>
  <w:style w:type="paragraph" w:customStyle="1" w:styleId="Section1">
    <w:name w:val="Section_1"/>
    <w:basedOn w:val="Normal"/>
    <w:next w:val="Normal"/>
    <w:rsid w:val="00A84C5D"/>
    <w:pPr>
      <w:tabs>
        <w:tab w:val="clear" w:pos="794"/>
        <w:tab w:val="clear" w:pos="1191"/>
        <w:tab w:val="clear" w:pos="1588"/>
        <w:tab w:val="clear" w:pos="1985"/>
      </w:tabs>
      <w:spacing w:before="624"/>
      <w:jc w:val="center"/>
    </w:pPr>
    <w:rPr>
      <w:b/>
    </w:rPr>
  </w:style>
  <w:style w:type="paragraph" w:customStyle="1" w:styleId="Section2">
    <w:name w:val="Section_2"/>
    <w:basedOn w:val="Normal"/>
    <w:next w:val="Normal"/>
    <w:rsid w:val="00A84C5D"/>
    <w:pPr>
      <w:tabs>
        <w:tab w:val="clear" w:pos="794"/>
        <w:tab w:val="clear" w:pos="1191"/>
        <w:tab w:val="clear" w:pos="1588"/>
        <w:tab w:val="clear" w:pos="1985"/>
      </w:tabs>
      <w:spacing w:before="240"/>
      <w:jc w:val="center"/>
    </w:pPr>
    <w:rPr>
      <w:i/>
    </w:rPr>
  </w:style>
  <w:style w:type="paragraph" w:customStyle="1" w:styleId="SectionNo">
    <w:name w:val="Section_No"/>
    <w:basedOn w:val="Normal"/>
    <w:next w:val="Normal"/>
    <w:rsid w:val="00A84C5D"/>
    <w:pPr>
      <w:keepNext/>
      <w:keepLines/>
      <w:spacing w:before="480" w:after="80"/>
      <w:jc w:val="center"/>
    </w:pPr>
    <w:rPr>
      <w:caps/>
      <w:sz w:val="28"/>
    </w:rPr>
  </w:style>
  <w:style w:type="paragraph" w:customStyle="1" w:styleId="Sectiontitle">
    <w:name w:val="Section_title"/>
    <w:basedOn w:val="Normal"/>
    <w:next w:val="Normalaftertitle"/>
    <w:rsid w:val="00A84C5D"/>
    <w:pPr>
      <w:keepNext/>
      <w:keepLines/>
      <w:spacing w:before="480" w:after="280"/>
      <w:jc w:val="center"/>
    </w:pPr>
    <w:rPr>
      <w:b/>
      <w:sz w:val="28"/>
    </w:rPr>
  </w:style>
  <w:style w:type="paragraph" w:customStyle="1" w:styleId="Source">
    <w:name w:val="Source"/>
    <w:basedOn w:val="Normal"/>
    <w:next w:val="Normalaftertitle"/>
    <w:rsid w:val="00A84C5D"/>
    <w:pPr>
      <w:spacing w:before="840" w:after="200"/>
      <w:jc w:val="center"/>
    </w:pPr>
    <w:rPr>
      <w:b/>
      <w:sz w:val="28"/>
    </w:rPr>
  </w:style>
  <w:style w:type="paragraph" w:customStyle="1" w:styleId="SpecialFooter">
    <w:name w:val="Special Footer"/>
    <w:basedOn w:val="Footer"/>
    <w:rsid w:val="00A84C5D"/>
    <w:pPr>
      <w:tabs>
        <w:tab w:val="left" w:pos="567"/>
        <w:tab w:val="left" w:pos="1134"/>
        <w:tab w:val="left" w:pos="1701"/>
        <w:tab w:val="left" w:pos="2268"/>
        <w:tab w:val="left" w:pos="2835"/>
      </w:tabs>
    </w:pPr>
    <w:rPr>
      <w:caps w:val="0"/>
      <w:noProof w:val="0"/>
    </w:rPr>
  </w:style>
  <w:style w:type="character" w:customStyle="1" w:styleId="Tablefreq">
    <w:name w:val="Table_freq"/>
    <w:basedOn w:val="DefaultParagraphFont"/>
    <w:rsid w:val="00A84C5D"/>
    <w:rPr>
      <w:b/>
      <w:color w:val="auto"/>
    </w:rPr>
  </w:style>
  <w:style w:type="paragraph" w:customStyle="1" w:styleId="TableNotitle0">
    <w:name w:val="Table_No &amp; title"/>
    <w:basedOn w:val="Normal"/>
    <w:next w:val="Normal"/>
    <w:qFormat/>
    <w:rsid w:val="00A84C5D"/>
    <w:pPr>
      <w:keepNext/>
      <w:keepLines/>
      <w:spacing w:before="360" w:after="120"/>
      <w:jc w:val="center"/>
    </w:pPr>
    <w:rPr>
      <w:b/>
    </w:rPr>
  </w:style>
  <w:style w:type="paragraph" w:customStyle="1" w:styleId="Reasons">
    <w:name w:val="Reasons"/>
    <w:basedOn w:val="Normal"/>
    <w:qFormat/>
    <w:rsid w:val="0006282C"/>
    <w:pPr>
      <w:tabs>
        <w:tab w:val="clear" w:pos="794"/>
        <w:tab w:val="clear" w:pos="1191"/>
        <w:tab w:val="clear" w:pos="1588"/>
        <w:tab w:val="clear" w:pos="1985"/>
      </w:tabs>
      <w:overflowPunct/>
      <w:autoSpaceDE/>
      <w:autoSpaceDN/>
      <w:adjustRightInd/>
      <w:spacing w:before="0"/>
      <w:jc w:val="left"/>
      <w:textAlignment w:val="auto"/>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308557">
      <w:bodyDiv w:val="1"/>
      <w:marLeft w:val="0"/>
      <w:marRight w:val="0"/>
      <w:marTop w:val="0"/>
      <w:marBottom w:val="0"/>
      <w:divBdr>
        <w:top w:val="none" w:sz="0" w:space="0" w:color="auto"/>
        <w:left w:val="none" w:sz="0" w:space="0" w:color="auto"/>
        <w:bottom w:val="none" w:sz="0" w:space="0" w:color="auto"/>
        <w:right w:val="none" w:sz="0" w:space="0" w:color="auto"/>
      </w:divBdr>
    </w:div>
    <w:div w:id="68578995">
      <w:bodyDiv w:val="1"/>
      <w:marLeft w:val="0"/>
      <w:marRight w:val="0"/>
      <w:marTop w:val="0"/>
      <w:marBottom w:val="0"/>
      <w:divBdr>
        <w:top w:val="none" w:sz="0" w:space="0" w:color="auto"/>
        <w:left w:val="none" w:sz="0" w:space="0" w:color="auto"/>
        <w:bottom w:val="none" w:sz="0" w:space="0" w:color="auto"/>
        <w:right w:val="none" w:sz="0" w:space="0" w:color="auto"/>
      </w:divBdr>
    </w:div>
    <w:div w:id="79303331">
      <w:bodyDiv w:val="1"/>
      <w:marLeft w:val="0"/>
      <w:marRight w:val="0"/>
      <w:marTop w:val="0"/>
      <w:marBottom w:val="0"/>
      <w:divBdr>
        <w:top w:val="none" w:sz="0" w:space="0" w:color="auto"/>
        <w:left w:val="none" w:sz="0" w:space="0" w:color="auto"/>
        <w:bottom w:val="none" w:sz="0" w:space="0" w:color="auto"/>
        <w:right w:val="none" w:sz="0" w:space="0" w:color="auto"/>
      </w:divBdr>
    </w:div>
    <w:div w:id="295137009">
      <w:bodyDiv w:val="1"/>
      <w:marLeft w:val="0"/>
      <w:marRight w:val="0"/>
      <w:marTop w:val="0"/>
      <w:marBottom w:val="0"/>
      <w:divBdr>
        <w:top w:val="none" w:sz="0" w:space="0" w:color="auto"/>
        <w:left w:val="none" w:sz="0" w:space="0" w:color="auto"/>
        <w:bottom w:val="none" w:sz="0" w:space="0" w:color="auto"/>
        <w:right w:val="none" w:sz="0" w:space="0" w:color="auto"/>
      </w:divBdr>
    </w:div>
    <w:div w:id="446630658">
      <w:bodyDiv w:val="1"/>
      <w:marLeft w:val="0"/>
      <w:marRight w:val="0"/>
      <w:marTop w:val="0"/>
      <w:marBottom w:val="0"/>
      <w:divBdr>
        <w:top w:val="none" w:sz="0" w:space="0" w:color="auto"/>
        <w:left w:val="none" w:sz="0" w:space="0" w:color="auto"/>
        <w:bottom w:val="none" w:sz="0" w:space="0" w:color="auto"/>
        <w:right w:val="none" w:sz="0" w:space="0" w:color="auto"/>
      </w:divBdr>
    </w:div>
    <w:div w:id="580021748">
      <w:bodyDiv w:val="1"/>
      <w:marLeft w:val="0"/>
      <w:marRight w:val="0"/>
      <w:marTop w:val="0"/>
      <w:marBottom w:val="0"/>
      <w:divBdr>
        <w:top w:val="none" w:sz="0" w:space="0" w:color="auto"/>
        <w:left w:val="none" w:sz="0" w:space="0" w:color="auto"/>
        <w:bottom w:val="none" w:sz="0" w:space="0" w:color="auto"/>
        <w:right w:val="none" w:sz="0" w:space="0" w:color="auto"/>
      </w:divBdr>
    </w:div>
    <w:div w:id="592783789">
      <w:bodyDiv w:val="1"/>
      <w:marLeft w:val="0"/>
      <w:marRight w:val="0"/>
      <w:marTop w:val="0"/>
      <w:marBottom w:val="0"/>
      <w:divBdr>
        <w:top w:val="none" w:sz="0" w:space="0" w:color="auto"/>
        <w:left w:val="none" w:sz="0" w:space="0" w:color="auto"/>
        <w:bottom w:val="none" w:sz="0" w:space="0" w:color="auto"/>
        <w:right w:val="none" w:sz="0" w:space="0" w:color="auto"/>
      </w:divBdr>
      <w:divsChild>
        <w:div w:id="1504784417">
          <w:marLeft w:val="0"/>
          <w:marRight w:val="0"/>
          <w:marTop w:val="0"/>
          <w:marBottom w:val="0"/>
          <w:divBdr>
            <w:top w:val="none" w:sz="0" w:space="0" w:color="auto"/>
            <w:left w:val="none" w:sz="0" w:space="0" w:color="auto"/>
            <w:bottom w:val="none" w:sz="0" w:space="0" w:color="auto"/>
            <w:right w:val="none" w:sz="0" w:space="0" w:color="auto"/>
          </w:divBdr>
        </w:div>
      </w:divsChild>
    </w:div>
    <w:div w:id="674571751">
      <w:bodyDiv w:val="1"/>
      <w:marLeft w:val="0"/>
      <w:marRight w:val="0"/>
      <w:marTop w:val="0"/>
      <w:marBottom w:val="0"/>
      <w:divBdr>
        <w:top w:val="none" w:sz="0" w:space="0" w:color="auto"/>
        <w:left w:val="none" w:sz="0" w:space="0" w:color="auto"/>
        <w:bottom w:val="none" w:sz="0" w:space="0" w:color="auto"/>
        <w:right w:val="none" w:sz="0" w:space="0" w:color="auto"/>
      </w:divBdr>
    </w:div>
    <w:div w:id="737094180">
      <w:bodyDiv w:val="1"/>
      <w:marLeft w:val="0"/>
      <w:marRight w:val="0"/>
      <w:marTop w:val="0"/>
      <w:marBottom w:val="0"/>
      <w:divBdr>
        <w:top w:val="none" w:sz="0" w:space="0" w:color="auto"/>
        <w:left w:val="none" w:sz="0" w:space="0" w:color="auto"/>
        <w:bottom w:val="none" w:sz="0" w:space="0" w:color="auto"/>
        <w:right w:val="none" w:sz="0" w:space="0" w:color="auto"/>
      </w:divBdr>
      <w:divsChild>
        <w:div w:id="2075929813">
          <w:marLeft w:val="-6225"/>
          <w:marRight w:val="0"/>
          <w:marTop w:val="0"/>
          <w:marBottom w:val="0"/>
          <w:divBdr>
            <w:top w:val="none" w:sz="0" w:space="0" w:color="auto"/>
            <w:left w:val="none" w:sz="0" w:space="0" w:color="auto"/>
            <w:bottom w:val="none" w:sz="0" w:space="0" w:color="auto"/>
            <w:right w:val="none" w:sz="0" w:space="0" w:color="auto"/>
          </w:divBdr>
        </w:div>
        <w:div w:id="17778067">
          <w:marLeft w:val="0"/>
          <w:marRight w:val="0"/>
          <w:marTop w:val="0"/>
          <w:marBottom w:val="0"/>
          <w:divBdr>
            <w:top w:val="none" w:sz="0" w:space="0" w:color="auto"/>
            <w:left w:val="none" w:sz="0" w:space="0" w:color="auto"/>
            <w:bottom w:val="none" w:sz="0" w:space="0" w:color="auto"/>
            <w:right w:val="none" w:sz="0" w:space="0" w:color="auto"/>
          </w:divBdr>
        </w:div>
      </w:divsChild>
    </w:div>
    <w:div w:id="852184671">
      <w:bodyDiv w:val="1"/>
      <w:marLeft w:val="0"/>
      <w:marRight w:val="0"/>
      <w:marTop w:val="0"/>
      <w:marBottom w:val="0"/>
      <w:divBdr>
        <w:top w:val="none" w:sz="0" w:space="0" w:color="auto"/>
        <w:left w:val="none" w:sz="0" w:space="0" w:color="auto"/>
        <w:bottom w:val="none" w:sz="0" w:space="0" w:color="auto"/>
        <w:right w:val="none" w:sz="0" w:space="0" w:color="auto"/>
      </w:divBdr>
    </w:div>
    <w:div w:id="919143851">
      <w:bodyDiv w:val="1"/>
      <w:marLeft w:val="0"/>
      <w:marRight w:val="0"/>
      <w:marTop w:val="0"/>
      <w:marBottom w:val="0"/>
      <w:divBdr>
        <w:top w:val="none" w:sz="0" w:space="0" w:color="auto"/>
        <w:left w:val="none" w:sz="0" w:space="0" w:color="auto"/>
        <w:bottom w:val="none" w:sz="0" w:space="0" w:color="auto"/>
        <w:right w:val="none" w:sz="0" w:space="0" w:color="auto"/>
      </w:divBdr>
    </w:div>
    <w:div w:id="978150293">
      <w:bodyDiv w:val="1"/>
      <w:marLeft w:val="0"/>
      <w:marRight w:val="0"/>
      <w:marTop w:val="0"/>
      <w:marBottom w:val="0"/>
      <w:divBdr>
        <w:top w:val="none" w:sz="0" w:space="0" w:color="auto"/>
        <w:left w:val="none" w:sz="0" w:space="0" w:color="auto"/>
        <w:bottom w:val="none" w:sz="0" w:space="0" w:color="auto"/>
        <w:right w:val="none" w:sz="0" w:space="0" w:color="auto"/>
      </w:divBdr>
    </w:div>
    <w:div w:id="1004864293">
      <w:bodyDiv w:val="1"/>
      <w:marLeft w:val="0"/>
      <w:marRight w:val="0"/>
      <w:marTop w:val="0"/>
      <w:marBottom w:val="0"/>
      <w:divBdr>
        <w:top w:val="none" w:sz="0" w:space="0" w:color="auto"/>
        <w:left w:val="none" w:sz="0" w:space="0" w:color="auto"/>
        <w:bottom w:val="none" w:sz="0" w:space="0" w:color="auto"/>
        <w:right w:val="none" w:sz="0" w:space="0" w:color="auto"/>
      </w:divBdr>
    </w:div>
    <w:div w:id="1207984431">
      <w:bodyDiv w:val="1"/>
      <w:marLeft w:val="0"/>
      <w:marRight w:val="0"/>
      <w:marTop w:val="0"/>
      <w:marBottom w:val="0"/>
      <w:divBdr>
        <w:top w:val="none" w:sz="0" w:space="0" w:color="auto"/>
        <w:left w:val="none" w:sz="0" w:space="0" w:color="auto"/>
        <w:bottom w:val="none" w:sz="0" w:space="0" w:color="auto"/>
        <w:right w:val="none" w:sz="0" w:space="0" w:color="auto"/>
      </w:divBdr>
    </w:div>
    <w:div w:id="1376196122">
      <w:bodyDiv w:val="1"/>
      <w:marLeft w:val="0"/>
      <w:marRight w:val="0"/>
      <w:marTop w:val="0"/>
      <w:marBottom w:val="0"/>
      <w:divBdr>
        <w:top w:val="none" w:sz="0" w:space="0" w:color="auto"/>
        <w:left w:val="none" w:sz="0" w:space="0" w:color="auto"/>
        <w:bottom w:val="none" w:sz="0" w:space="0" w:color="auto"/>
        <w:right w:val="none" w:sz="0" w:space="0" w:color="auto"/>
      </w:divBdr>
    </w:div>
    <w:div w:id="1681347453">
      <w:bodyDiv w:val="1"/>
      <w:marLeft w:val="0"/>
      <w:marRight w:val="0"/>
      <w:marTop w:val="0"/>
      <w:marBottom w:val="0"/>
      <w:divBdr>
        <w:top w:val="none" w:sz="0" w:space="0" w:color="auto"/>
        <w:left w:val="none" w:sz="0" w:space="0" w:color="auto"/>
        <w:bottom w:val="none" w:sz="0" w:space="0" w:color="auto"/>
        <w:right w:val="none" w:sz="0" w:space="0" w:color="auto"/>
      </w:divBdr>
    </w:div>
    <w:div w:id="1850027626">
      <w:bodyDiv w:val="1"/>
      <w:marLeft w:val="0"/>
      <w:marRight w:val="0"/>
      <w:marTop w:val="0"/>
      <w:marBottom w:val="0"/>
      <w:divBdr>
        <w:top w:val="none" w:sz="0" w:space="0" w:color="auto"/>
        <w:left w:val="none" w:sz="0" w:space="0" w:color="auto"/>
        <w:bottom w:val="none" w:sz="0" w:space="0" w:color="auto"/>
        <w:right w:val="none" w:sz="0" w:space="0" w:color="auto"/>
      </w:divBdr>
    </w:div>
    <w:div w:id="1931045349">
      <w:bodyDiv w:val="1"/>
      <w:marLeft w:val="0"/>
      <w:marRight w:val="0"/>
      <w:marTop w:val="0"/>
      <w:marBottom w:val="0"/>
      <w:divBdr>
        <w:top w:val="none" w:sz="0" w:space="0" w:color="auto"/>
        <w:left w:val="none" w:sz="0" w:space="0" w:color="auto"/>
        <w:bottom w:val="none" w:sz="0" w:space="0" w:color="auto"/>
        <w:right w:val="none" w:sz="0" w:space="0" w:color="auto"/>
      </w:divBdr>
    </w:div>
    <w:div w:id="2036347151">
      <w:bodyDiv w:val="1"/>
      <w:marLeft w:val="0"/>
      <w:marRight w:val="0"/>
      <w:marTop w:val="0"/>
      <w:marBottom w:val="0"/>
      <w:divBdr>
        <w:top w:val="none" w:sz="0" w:space="0" w:color="auto"/>
        <w:left w:val="none" w:sz="0" w:space="0" w:color="auto"/>
        <w:bottom w:val="none" w:sz="0" w:space="0" w:color="auto"/>
        <w:right w:val="none" w:sz="0" w:space="0" w:color="auto"/>
      </w:divBdr>
    </w:div>
    <w:div w:id="2048489187">
      <w:bodyDiv w:val="1"/>
      <w:marLeft w:val="0"/>
      <w:marRight w:val="0"/>
      <w:marTop w:val="0"/>
      <w:marBottom w:val="0"/>
      <w:divBdr>
        <w:top w:val="none" w:sz="0" w:space="0" w:color="auto"/>
        <w:left w:val="none" w:sz="0" w:space="0" w:color="auto"/>
        <w:bottom w:val="none" w:sz="0" w:space="0" w:color="auto"/>
        <w:right w:val="none" w:sz="0" w:space="0" w:color="auto"/>
      </w:divBdr>
    </w:div>
    <w:div w:id="21176755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itu.int/go/fgmv" TargetMode="External"/><Relationship Id="rId18" Type="http://schemas.openxmlformats.org/officeDocument/2006/relationships/hyperlink" Target="mailto:jiaxw9@chinaunicom.cn" TargetMode="External"/><Relationship Id="rId26" Type="http://schemas.openxmlformats.org/officeDocument/2006/relationships/hyperlink" Target="https://handle.itu.int/11.1002/1000/11559" TargetMode="External"/><Relationship Id="rId3" Type="http://schemas.openxmlformats.org/officeDocument/2006/relationships/customXml" Target="../customXml/item3.xml"/><Relationship Id="rId21" Type="http://schemas.openxmlformats.org/officeDocument/2006/relationships/hyperlink" Target="mailto:TSBmail@itu.int" TargetMode="External"/><Relationship Id="rId34"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mailto:songxiaojia@chinamobile.com" TargetMode="External"/><Relationship Id="rId25" Type="http://schemas.openxmlformats.org/officeDocument/2006/relationships/hyperlink" Target="https://handle.itu.int/11.1002/1000/13252"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wjpark@etri.re.kr" TargetMode="External"/><Relationship Id="rId20" Type="http://schemas.openxmlformats.org/officeDocument/2006/relationships/hyperlink" Target="https://eur03.safelinks.protection.outlook.com/?url=https%3A%2F%2Fcreativecommons.org%2Flicenses%2Fby-nc-sa%2F3.0%2Figo&amp;data=05%7C02%7Canibal.cabrera%40itu.int%7C0fe5406e5055456a0b5a08dc7bce06f3%7C23e464d704e64b87913c24bd89219fd3%7C0%7C0%7C638521372007831165%7CUnknown%7CTWFpbGZsb3d8eyJWIjoiMC4wLjAwMDAiLCJQIjoiV2luMzIiLCJBTiI6Ik1haWwiLCJXVCI6Mn0%3D%7C0%7C%7C%7C&amp;sdata=V4LM72V7Z%2F80irqs1MTJY8U1C%2FFVgqCq26On8J9MZuo%3D&amp;reserved=0" TargetMode="External"/><Relationship Id="rId29"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3.xml"/><Relationship Id="rId32" Type="http://schemas.openxmlformats.org/officeDocument/2006/relationships/hyperlink" Target="https://handle.itu.int/11.1002/1000/8895" TargetMode="External"/><Relationship Id="rId5" Type="http://schemas.openxmlformats.org/officeDocument/2006/relationships/numbering" Target="numbering.xml"/><Relationship Id="rId15" Type="http://schemas.openxmlformats.org/officeDocument/2006/relationships/hyperlink" Target="mailto:gyumyoung.lee@gmail.com" TargetMode="External"/><Relationship Id="rId23" Type="http://schemas.openxmlformats.org/officeDocument/2006/relationships/footer" Target="footer2.xml"/><Relationship Id="rId28" Type="http://schemas.openxmlformats.org/officeDocument/2006/relationships/image" Target="media/image3.jpeg"/><Relationship Id="rId10" Type="http://schemas.openxmlformats.org/officeDocument/2006/relationships/endnotes" Target="endnotes.xml"/><Relationship Id="rId19" Type="http://schemas.openxmlformats.org/officeDocument/2006/relationships/hyperlink" Target="mailto:Vincentaffleck2@hotmail.com" TargetMode="External"/><Relationship Id="rId31" Type="http://schemas.openxmlformats.org/officeDocument/2006/relationships/hyperlink" Target="https://handle.itu.int/11.1002/1000/14449"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tsbfgmv@itu.int" TargetMode="External"/><Relationship Id="rId22" Type="http://schemas.openxmlformats.org/officeDocument/2006/relationships/header" Target="header1.xml"/><Relationship Id="rId27" Type="http://schemas.openxmlformats.org/officeDocument/2006/relationships/image" Target="media/image2.png"/><Relationship Id="rId30" Type="http://schemas.openxmlformats.org/officeDocument/2006/relationships/image" Target="media/image5.png"/><Relationship Id="rId35" Type="http://schemas.openxmlformats.org/officeDocument/2006/relationships/theme" Target="theme/theme1.xml"/><Relationship Id="rId8"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talano\AppData\Roaming\Microsoft\Templates\TSB%20PUBL\T-TUT-REPORT-E.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A0217EDBB6D429B9E5E1C74B02B140E"/>
        <w:category>
          <w:name w:val="General"/>
          <w:gallery w:val="placeholder"/>
        </w:category>
        <w:types>
          <w:type w:val="bbPlcHdr"/>
        </w:types>
        <w:behaviors>
          <w:behavior w:val="content"/>
        </w:behaviors>
        <w:guid w:val="{D944B8F8-A011-4A0A-A4C9-CC2F62ABAAB5}"/>
      </w:docPartPr>
      <w:docPartBody>
        <w:p w:rsidR="0021025E" w:rsidRDefault="0021025E" w:rsidP="0021025E">
          <w:pPr>
            <w:pStyle w:val="3A0217EDBB6D429B9E5E1C74B02B140E"/>
          </w:pPr>
          <w:r>
            <w:rPr>
              <w:rStyle w:val="PlaceholderText"/>
              <w:rFonts w:hint="eastAsia"/>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
    <w:altName w:val="Yu Gothic"/>
    <w:panose1 w:val="00000000000000000000"/>
    <w:charset w:val="80"/>
    <w:family w:val="auto"/>
    <w:notTrueType/>
    <w:pitch w:val="variable"/>
    <w:sig w:usb0="00000001" w:usb1="08070000" w:usb2="00000010" w:usb3="00000000" w:csb0="00020000" w:csb1="00000000"/>
  </w:font>
  <w:font w:name="Courier New">
    <w:panose1 w:val="02070309020205020404"/>
    <w:charset w:val="00"/>
    <w:family w:val="modern"/>
    <w:pitch w:val="fixed"/>
    <w:sig w:usb0="E0002EFF" w:usb1="C0007843" w:usb2="00000009" w:usb3="00000000" w:csb0="000001FF" w:csb1="00000000"/>
  </w:font>
  <w:font w:name="Batang">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venir Next W1G Medium">
    <w:panose1 w:val="00000000000000000000"/>
    <w:charset w:val="00"/>
    <w:family w:val="swiss"/>
    <w:notTrueType/>
    <w:pitch w:val="variable"/>
    <w:sig w:usb0="A00002EF" w:usb1="00000003" w:usb2="00000000" w:usb3="00000000" w:csb0="0000019F" w:csb1="00000000"/>
  </w:font>
  <w:font w:name="Yu Mincho">
    <w:charset w:val="80"/>
    <w:family w:val="roman"/>
    <w:pitch w:val="variable"/>
    <w:sig w:usb0="800002E7" w:usb1="2AC7FCFF" w:usb2="00000012" w:usb3="00000000" w:csb0="0002009F" w:csb1="00000000"/>
  </w:font>
  <w:font w:name="Malgun Gothic">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4002EFF" w:usb1="C200247B" w:usb2="00000009" w:usb3="00000000" w:csb0="000001FF" w:csb1="00000000"/>
  </w:font>
  <w:font w:name="Noto Sans Symbols">
    <w:altName w:val="Calibri"/>
    <w:charset w:val="00"/>
    <w:family w:val="auto"/>
    <w:pitch w:val="default"/>
  </w:font>
  <w:font w:name="Symbol">
    <w:panose1 w:val="05050102010706020507"/>
    <w:charset w:val="02"/>
    <w:family w:val="roman"/>
    <w:pitch w:val="variable"/>
    <w:sig w:usb0="00000000" w:usb1="10000000" w:usb2="00000000" w:usb3="00000000" w:csb0="80000000" w:csb1="00000000"/>
  </w:font>
  <w:font w:name="DengXian">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bordersDoNotSurroundHeader/>
  <w:bordersDoNotSurroundFooter/>
  <w:defaultTabStop w:val="420"/>
  <w:hyphenationZone w:val="42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AD3EA1"/>
    <w:rsid w:val="00096487"/>
    <w:rsid w:val="000B03FF"/>
    <w:rsid w:val="000E430A"/>
    <w:rsid w:val="000E4F4E"/>
    <w:rsid w:val="001E3EA3"/>
    <w:rsid w:val="001F11B4"/>
    <w:rsid w:val="001F6F3C"/>
    <w:rsid w:val="0021025E"/>
    <w:rsid w:val="00240126"/>
    <w:rsid w:val="0024052E"/>
    <w:rsid w:val="00295339"/>
    <w:rsid w:val="002D3709"/>
    <w:rsid w:val="002F5ABB"/>
    <w:rsid w:val="0030273C"/>
    <w:rsid w:val="00307CCD"/>
    <w:rsid w:val="00321AE9"/>
    <w:rsid w:val="00343731"/>
    <w:rsid w:val="003518ED"/>
    <w:rsid w:val="003D1689"/>
    <w:rsid w:val="00400667"/>
    <w:rsid w:val="0042086B"/>
    <w:rsid w:val="0044033A"/>
    <w:rsid w:val="004456D0"/>
    <w:rsid w:val="00503A6F"/>
    <w:rsid w:val="005D164D"/>
    <w:rsid w:val="005E7D03"/>
    <w:rsid w:val="005F368B"/>
    <w:rsid w:val="00603EB1"/>
    <w:rsid w:val="00624631"/>
    <w:rsid w:val="0063443C"/>
    <w:rsid w:val="00636609"/>
    <w:rsid w:val="00646AC9"/>
    <w:rsid w:val="00674583"/>
    <w:rsid w:val="00686ABA"/>
    <w:rsid w:val="006C3DE3"/>
    <w:rsid w:val="006E57F1"/>
    <w:rsid w:val="007153BB"/>
    <w:rsid w:val="00752466"/>
    <w:rsid w:val="0076101A"/>
    <w:rsid w:val="00832CB2"/>
    <w:rsid w:val="00852184"/>
    <w:rsid w:val="008C6F78"/>
    <w:rsid w:val="008C7751"/>
    <w:rsid w:val="008D4C1C"/>
    <w:rsid w:val="008E6D03"/>
    <w:rsid w:val="009936ED"/>
    <w:rsid w:val="009A3561"/>
    <w:rsid w:val="009A378B"/>
    <w:rsid w:val="009D3B35"/>
    <w:rsid w:val="009E4BB9"/>
    <w:rsid w:val="009E5D13"/>
    <w:rsid w:val="00A568F7"/>
    <w:rsid w:val="00AD3EA1"/>
    <w:rsid w:val="00B2532E"/>
    <w:rsid w:val="00B6162C"/>
    <w:rsid w:val="00BC21E0"/>
    <w:rsid w:val="00BD34F7"/>
    <w:rsid w:val="00C34A84"/>
    <w:rsid w:val="00C41F68"/>
    <w:rsid w:val="00C806C0"/>
    <w:rsid w:val="00C868D3"/>
    <w:rsid w:val="00D824AE"/>
    <w:rsid w:val="00D83A94"/>
    <w:rsid w:val="00DA633D"/>
    <w:rsid w:val="00DC7691"/>
    <w:rsid w:val="00DD0A7A"/>
    <w:rsid w:val="00DF20EB"/>
    <w:rsid w:val="00E07B8B"/>
    <w:rsid w:val="00E12F16"/>
    <w:rsid w:val="00E418C3"/>
    <w:rsid w:val="00E82F0D"/>
    <w:rsid w:val="00EB4C09"/>
    <w:rsid w:val="00EB52DC"/>
    <w:rsid w:val="00ED183C"/>
    <w:rsid w:val="00F02E13"/>
    <w:rsid w:val="00F07427"/>
    <w:rsid w:val="00F21C1E"/>
    <w:rsid w:val="00F324B2"/>
    <w:rsid w:val="00F47C4B"/>
    <w:rsid w:val="00FE2033"/>
    <w:rsid w:val="00FF15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ko-KR" w:bidi="ar-SA"/>
      </w:rPr>
    </w:rPrDefault>
    <w:pPrDefault/>
  </w:docDefaults>
  <w:latentStyles w:defLockedState="0" w:defUIPriority="99" w:defSemiHidden="0" w:defUnhideWhenUsed="0" w:defQFormat="0" w:count="376">
    <w:lsdException w:name="Normal" w:uiPriority="0" w:qFormat="1"/>
    <w:lsdException w:name="heading 1" w:semiHidden="1" w:unhideWhenUsed="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lsdException w:name="Emphasis"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qFormat="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430A"/>
    <w:pPr>
      <w:widowControl w:val="0"/>
      <w:jc w:val="both"/>
    </w:pPr>
    <w:rPr>
      <w:kern w:val="2"/>
      <w:sz w:val="21"/>
      <w:szCs w:val="22"/>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1025E"/>
  </w:style>
  <w:style w:type="paragraph" w:customStyle="1" w:styleId="3A0217EDBB6D429B9E5E1C74B02B140E">
    <w:name w:val="3A0217EDBB6D429B9E5E1C74B02B140E"/>
    <w:rsid w:val="0021025E"/>
    <w:pPr>
      <w:spacing w:after="160" w:line="259" w:lineRule="auto"/>
    </w:pPr>
    <w:rPr>
      <w:kern w:val="2"/>
      <w:sz w:val="22"/>
      <w:szCs w:val="22"/>
      <w:lang w:val="en-GB" w:eastAsia="en-GB"/>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theme/theme1.xml><?xml version="1.0" encoding="utf-8"?>
<a:theme xmlns:a="http://schemas.openxmlformats.org/drawingml/2006/main" name="Office Theme">
  <a:themeElements>
    <a:clrScheme name="Custom 38">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C9D0AC62B6CAE408847B2D4E42DE38B" ma:contentTypeVersion="15" ma:contentTypeDescription="Create a new document." ma:contentTypeScope="" ma:versionID="4a73633d810f0c35e9b9616757f15ad7">
  <xsd:schema xmlns:xsd="http://www.w3.org/2001/XMLSchema" xmlns:xs="http://www.w3.org/2001/XMLSchema" xmlns:p="http://schemas.microsoft.com/office/2006/metadata/properties" xmlns:ns2="ac5439de-9cc5-4e90-8e70-2953ebc9e111" xmlns:ns3="679e6f32-35e2-40a7-b746-37bf0ed22ca1" targetNamespace="http://schemas.microsoft.com/office/2006/metadata/properties" ma:root="true" ma:fieldsID="93d9621d15ce39afb9bb8770cdb5aff2" ns2:_="" ns3:_="">
    <xsd:import namespace="ac5439de-9cc5-4e90-8e70-2953ebc9e111"/>
    <xsd:import namespace="679e6f32-35e2-40a7-b746-37bf0ed22ca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5439de-9cc5-4e90-8e70-2953ebc9e11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0e895586-ec57-4162-862b-45953123501e"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79e6f32-35e2-40a7-b746-37bf0ed22ca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1ca31fcc-0702-493a-8168-804e5cafab28}" ma:internalName="TaxCatchAll" ma:showField="CatchAllData" ma:web="679e6f32-35e2-40a7-b746-37bf0ed22ca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c5439de-9cc5-4e90-8e70-2953ebc9e111">
      <Terms xmlns="http://schemas.microsoft.com/office/infopath/2007/PartnerControls"/>
    </lcf76f155ced4ddcb4097134ff3c332f>
    <TaxCatchAll xmlns="679e6f32-35e2-40a7-b746-37bf0ed22ca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3256808-493A-43D1-B8C3-5B015323C91A}">
  <ds:schemaRefs>
    <ds:schemaRef ds:uri="http://schemas.openxmlformats.org/officeDocument/2006/bibliography"/>
  </ds:schemaRefs>
</ds:datastoreItem>
</file>

<file path=customXml/itemProps2.xml><?xml version="1.0" encoding="utf-8"?>
<ds:datastoreItem xmlns:ds="http://schemas.openxmlformats.org/officeDocument/2006/customXml" ds:itemID="{DE65A288-4EE1-4F02-B84B-F6C959160C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5439de-9cc5-4e90-8e70-2953ebc9e111"/>
    <ds:schemaRef ds:uri="679e6f32-35e2-40a7-b746-37bf0ed22c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EF561ED-57AB-4E4B-8887-0B8769730D96}">
  <ds:schemaRefs>
    <ds:schemaRef ds:uri="http://schemas.microsoft.com/office/2006/metadata/properties"/>
    <ds:schemaRef ds:uri="http://schemas.microsoft.com/office/infopath/2007/PartnerControls"/>
    <ds:schemaRef ds:uri="ac5439de-9cc5-4e90-8e70-2953ebc9e111"/>
    <ds:schemaRef ds:uri="679e6f32-35e2-40a7-b746-37bf0ed22ca1"/>
  </ds:schemaRefs>
</ds:datastoreItem>
</file>

<file path=customXml/itemProps4.xml><?xml version="1.0" encoding="utf-8"?>
<ds:datastoreItem xmlns:ds="http://schemas.openxmlformats.org/officeDocument/2006/customXml" ds:itemID="{F7CA4B30-CACD-4912-856F-AEEF8A2DA84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T-TUT-REPORT-E.dotm</Template>
  <TotalTime>332</TotalTime>
  <Pages>20</Pages>
  <Words>5617</Words>
  <Characters>33764</Characters>
  <Application>Microsoft Office Word</Application>
  <DocSecurity>0</DocSecurity>
  <Lines>662</Lines>
  <Paragraphs>358</Paragraphs>
  <ScaleCrop>false</ScaleCrop>
  <HeadingPairs>
    <vt:vector size="2" baseType="variant">
      <vt:variant>
        <vt:lpstr>Title</vt:lpstr>
      </vt:variant>
      <vt:variant>
        <vt:i4>1</vt:i4>
      </vt:variant>
    </vt:vector>
  </HeadingPairs>
  <TitlesOfParts>
    <vt:vector size="1" baseType="lpstr">
      <vt:lpstr>Technical Report ITU-T FGMV-45 (06/2024) – Challenges to achieving trustworthy metaverse</vt:lpstr>
    </vt:vector>
  </TitlesOfParts>
  <Company>curi</Company>
  <LinksUpToDate>false</LinksUpToDate>
  <CharactersWithSpaces>39023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ITU Focus Group Technical Report FGMV-45 (06/2024) – Challenges to achieving trustworthy metaverse</dc:title>
  <dc:creator>Anibal Cabrera</dc:creator>
  <cp:keywords>Artificial intelligence, augmented reality, blockchain, metaverse, trustworthy, virtual reality, web 3.0.</cp:keywords>
  <cp:lastModifiedBy>TSB(AC)</cp:lastModifiedBy>
  <cp:revision>156</cp:revision>
  <cp:lastPrinted>2024-06-19T14:13:00Z</cp:lastPrinted>
  <dcterms:created xsi:type="dcterms:W3CDTF">2024-06-12T22:27:00Z</dcterms:created>
  <dcterms:modified xsi:type="dcterms:W3CDTF">2026-09-10T18:03:00Z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0x0101008C9D0AC62B6CAE408847B2D4E42DE38B</vt:lpwstr>
  </property>
  <property fmtid="{D5CDD505-2E9C-101B-9397-08002B2CF9AE}" pid="3" name="KSOProductBuildVer">
    <vt:lpwstr>2052-11.8.2.12085</vt:lpwstr>
  </property>
  <property fmtid="{D5CDD505-2E9C-101B-9397-08002B2CF9AE}" pid="4" name="ICV">
    <vt:lpwstr>DD52E6B82FAA4EF6B899C02E11B71394_13</vt:lpwstr>
  </property>
  <property fmtid="{D5CDD505-2E9C-101B-9397-08002B2CF9AE}" pid="5" name="MediaServiceImageTags">
    <vt:lpwstr/>
  </property>
</Properties>
</file>