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980020" w:rsidRPr="00595021" w14:paraId="0AEC5191" w14:textId="77777777" w:rsidTr="00B03755">
        <w:trPr>
          <w:trHeight w:hRule="exact" w:val="992"/>
        </w:trPr>
        <w:tc>
          <w:tcPr>
            <w:tcW w:w="5070" w:type="dxa"/>
            <w:gridSpan w:val="2"/>
          </w:tcPr>
          <w:p w14:paraId="22DF340B" w14:textId="77777777" w:rsidR="00980020" w:rsidRPr="00595021" w:rsidRDefault="00980020">
            <w:pPr>
              <w:rPr>
                <w:rFonts w:ascii="Arial" w:hAnsi="Arial" w:cs="Arial"/>
              </w:rPr>
            </w:pPr>
            <w:r w:rsidRPr="00595021">
              <w:rPr>
                <w:rFonts w:ascii="Arial" w:hAnsi="Arial" w:cs="Arial"/>
                <w:noProof/>
                <w:lang w:eastAsia="fr-CH"/>
              </w:rPr>
              <mc:AlternateContent>
                <mc:Choice Requires="wpg">
                  <w:drawing>
                    <wp:anchor distT="0" distB="0" distL="114300" distR="114300" simplePos="0" relativeHeight="251658242" behindDoc="1" locked="0" layoutInCell="1" allowOverlap="1" wp14:anchorId="2935F039" wp14:editId="2DA1D677">
                      <wp:simplePos x="0" y="0"/>
                      <wp:positionH relativeFrom="page">
                        <wp:posOffset>-381000</wp:posOffset>
                      </wp:positionH>
                      <wp:positionV relativeFrom="page">
                        <wp:posOffset>317500</wp:posOffset>
                      </wp:positionV>
                      <wp:extent cx="7772400" cy="229870"/>
                      <wp:effectExtent l="0" t="5080" r="0" b="3175"/>
                      <wp:wrapNone/>
                      <wp:docPr id="48755665" name="组合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2104148689" name="docshape8"/>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984393" name="docshape9"/>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08EAD1" id="组合 7" o:spid="_x0000_s1026" alt="&quot;&quot;" style="position:absolute;margin-left:-30pt;margin-top:25pt;width:612pt;height:18.1pt;z-index:-251658238;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TIS9gMAAJQLAAAOAAAAZHJzL2Uyb0RvYy54bWzcVtuO2zYQfS/QfyD42CIrUdZaF6w2CHa7&#10;iwJpGyDKB9ASdUElUSVly5uv7wwp2ZLjTYMU6EP9IJOcw7mcmSF59/bYNuQglK5ll1B241Iiukzm&#10;dVcm9FP69CakRA+8y3kjO5HQF6Hp2/sff7gb+1h4spJNLhQBJZ2Oxz6h1TD0sePorBIt1zeyFx0I&#10;C6laPsBUlU6u+Aja28bxXHfrjFLlvZKZ0BpWH62Q3hv9RSGy4Y+i0GIgTULBt8F8lfnu8Ovc3/G4&#10;VLyv6mxyg3+HFy2vOzB6UvXIB072qv5CVVtnSmpZDDeZbB1ZFHUmTAwQDXMvonlWct+bWMp4LPsT&#10;TUDtBU/frTb7/fCs+o/9B2W9h+F7mf2pgRdn7Mt4Kcd5acFkN/4mc8gn3w/SBH4sVIsqICRyNPy+&#10;nPgVx4FksBgEgee7kIYMZJ4XhcGUgKyCLJ23sSD0bWay6pdpL2ORu7U7N1sPpQ6PrVHj6OQYJh4q&#10;SZ/J0v+OrI8V74XJgUYyPihS5+A8c33mh9swoqTjLRCRy0wjNETX0AcAz7Rqyynp5EPFu1K8U0qO&#10;leA5+MZMKKsNONGQkW8kmYUssGzNPC+58qIVVzzulR6ehWwJDhKqoEVMAvnhvR4srTME86llU+dP&#10;ddOYiSp3D40iBw7t9Bj4ESTTblnBmg7BncRtVowrkCYbl+VnJ/MXiFFJ25NwhsCgkuozJSP0Y0L1&#10;X3uuBCXNrx3wFDHfxwY2E/828GCilpLdUsK7DFQldKDEDh8G2/T7XtVlBZaYCbqT76CAi9oEjv5Z&#10;ryZnoYz+o3pit1EUhf4m2lzWk0nfqjwgJ8seXVTaTPA/Fg5jLhQuNOG50+ba2XrB1GXM9OCpy3ic&#10;7W3lYHLnaoETL4e6waUyn1ohhdQUbQPn6M9viEtYsNkSYxFqYQljM+wnh6QuGQnavsB4M2ZSFfqg&#10;bz4dzhaBNmsRVKGcVGRj/V8a9GeUVQYkXPXrdoahX/51v+AoWoX4il/A5Tf4BXfkUpnvba76BSk7&#10;KUvD636xNfeeGwVXCWNL8g3qKmPskv/XUrlMQMq8V5y7SAAm6lo22TID63RCOZ4Kjlf2xILKPHZT&#10;EcIIOh4uSNf0dy81XispRAvVnm6m0wpQWIqvgME6gk0tgr2vg20fpcCnPem+jmbAE+qGCBdwa2SK&#10;AA/ky9eKogReKzvbHD0fMHAMAIdkTKhp2iqhWPO43sqDSKVBDBi/kYPd+bQ+y5tuiYPiWaBm2fzf&#10;G11oA1EbiMXGMMvnf4u7tDlLs0ZqYTei++YeP4WETCxOmdWtopeXz5P5TQ6sYP+ry8c8beDpZ1ia&#10;nqn4tlzOzWV1fkzf/w0AAP//AwBQSwMEFAAGAAgAAAAhAJTF83bgAAAACgEAAA8AAABkcnMvZG93&#10;bnJldi54bWxMj0FrwkAQhe+F/odlhN50E1uDxExEpO1JCtVC6W3MjkkwuxuyaxL/fTen9jQzvMeb&#10;72XbUTei587V1iDEiwgEm8Kq2pQIX6e3+RqE82QUNdYwwp0dbPPHh4xSZQfzyf3RlyKEGJcSQuV9&#10;m0rpioo1uYVt2QTtYjtNPpxdKVVHQwjXjVxGUSI11SZ8qKjlfcXF9XjTCO8DDbvn+LU/XC/7+89p&#10;9fF9iBnxaTbuNiA8j/7PDBN+QIc8MJ3tzSgnGoR5EoUuHmE1zckQJy9hOyOskyXIPJP/K+S/AAAA&#10;//8DAFBLAQItABQABgAIAAAAIQC2gziS/gAAAOEBAAATAAAAAAAAAAAAAAAAAAAAAABbQ29udGVu&#10;dF9UeXBlc10ueG1sUEsBAi0AFAAGAAgAAAAhADj9If/WAAAAlAEAAAsAAAAAAAAAAAAAAAAALwEA&#10;AF9yZWxzLy5yZWxzUEsBAi0AFAAGAAgAAAAhAGRxMhL2AwAAlAsAAA4AAAAAAAAAAAAAAAAALgIA&#10;AGRycy9lMm9Eb2MueG1sUEsBAi0AFAAGAAgAAAAhAJTF83bgAAAACgEAAA8AAAAAAAAAAAAAAAAA&#10;UAYAAGRycy9kb3ducmV2LnhtbFBLBQYAAAAABAAEAPMAAABdBwAAAAA=&#10;">
                      <v:rect id="docshape8" o:spid="_x0000_s1027"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26jywAAAOMAAAAPAAAAZHJzL2Rvd25yZXYueG1sRI9Ba8JA&#10;FITvQv/D8gq96SYSQkxdpZQqhV7Ulkpvj+xrNjT7NmRXE/99VxA8DjPzDbNcj7YVZ+p941hBOktA&#10;EFdON1wr+PrcTAsQPiBrbB2Tggt5WK8eJksstRt4T+dDqEWEsC9RgQmhK6X0lSGLfuY64uj9ut5i&#10;iLKvpe5xiHDbynmS5NJiw3HBYEevhqq/w8kq2L4NmaHm2P3UdnFsNzv7ccm/lXp6HF+eQQQawz18&#10;a79rBfM0ydKsyIsFXD/FPyBX/wAAAP//AwBQSwECLQAUAAYACAAAACEA2+H2y+4AAACFAQAAEwAA&#10;AAAAAAAAAAAAAAAAAAAAW0NvbnRlbnRfVHlwZXNdLnhtbFBLAQItABQABgAIAAAAIQBa9CxbvwAA&#10;ABUBAAALAAAAAAAAAAAAAAAAAB8BAABfcmVscy8ucmVsc1BLAQItABQABgAIAAAAIQBbl26jywAA&#10;AOMAAAAPAAAAAAAAAAAAAAAAAAcCAABkcnMvZG93bnJldi54bWxQSwUGAAAAAAMAAwC3AAAA/wIA&#10;AAAA&#10;" fillcolor="#d74900" stroked="f"/>
                      <v:shape id="docshape9" o:spid="_x0000_s1028"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bPxyAAAAOMAAAAPAAAAZHJzL2Rvd25yZXYueG1sRE/NasJA&#10;EL4X+g7LFLyUuqmmIUldRQRBT1KrnofsNAnNzobsmsS3d4VCj/P9z2I1mkb01LnasoL3aQSCuLC6&#10;5lLB6Xv7loJwHlljY5kU3MjBavn8tMBc24G/qD/6UoQQdjkqqLxvcyldUZFBN7UtceB+bGfQh7Mr&#10;pe5wCOGmkbMoSqTBmkNDhS1tKip+j1ej4DCkxXlTn26z1/iQ7uM2oUufKDV5GdefIDyN/l/8597p&#10;MP8jy7I0nmdzePwUAJDLOwAAAP//AwBQSwECLQAUAAYACAAAACEA2+H2y+4AAACFAQAAEwAAAAAA&#10;AAAAAAAAAAAAAAAAW0NvbnRlbnRfVHlwZXNdLnhtbFBLAQItABQABgAIAAAAIQBa9CxbvwAAABUB&#10;AAALAAAAAAAAAAAAAAAAAB8BAABfcmVscy8ucmVsc1BLAQItABQABgAIAAAAIQA4XbPxyAAAAOMA&#10;AAAPAAAAAAAAAAAAAAAAAAcCAABkcnMvZG93bnJldi54bWxQSwUGAAAAAAMAAwC3AAAA/AIAAAAA&#10;" path="m627,l,,314,313,627,xe" stroked="f">
                        <v:path arrowok="t" o:connecttype="custom" o:connectlocs="627,1784;0,1784;314,2097;627,1784" o:connectangles="0,0,0,0"/>
                      </v:shape>
                      <w10:wrap anchorx="page" anchory="page"/>
                    </v:group>
                  </w:pict>
                </mc:Fallback>
              </mc:AlternateContent>
            </w:r>
          </w:p>
        </w:tc>
        <w:tc>
          <w:tcPr>
            <w:tcW w:w="5670" w:type="dxa"/>
          </w:tcPr>
          <w:p w14:paraId="67DC566C" w14:textId="77777777" w:rsidR="00980020" w:rsidRPr="00595021" w:rsidRDefault="00980020">
            <w:pPr>
              <w:jc w:val="right"/>
              <w:rPr>
                <w:rFonts w:ascii="Arial" w:hAnsi="Arial" w:cs="Arial"/>
              </w:rPr>
            </w:pPr>
            <w:r w:rsidRPr="00595021">
              <w:rPr>
                <w:rFonts w:ascii="Arial" w:hAnsi="Arial" w:cs="Arial"/>
              </w:rPr>
              <w:t>Standardization Sector</w:t>
            </w:r>
          </w:p>
        </w:tc>
      </w:tr>
      <w:tr w:rsidR="00980020" w:rsidRPr="00595021" w14:paraId="0E804A7D" w14:textId="77777777" w:rsidTr="00B03755">
        <w:tblPrEx>
          <w:tblCellMar>
            <w:left w:w="85" w:type="dxa"/>
            <w:right w:w="85" w:type="dxa"/>
          </w:tblCellMar>
        </w:tblPrEx>
        <w:trPr>
          <w:gridBefore w:val="1"/>
          <w:wBefore w:w="817" w:type="dxa"/>
          <w:trHeight w:val="709"/>
        </w:trPr>
        <w:tc>
          <w:tcPr>
            <w:tcW w:w="9923" w:type="dxa"/>
            <w:gridSpan w:val="2"/>
          </w:tcPr>
          <w:p w14:paraId="2701E378" w14:textId="56268E0B" w:rsidR="00980020" w:rsidRPr="00595021" w:rsidRDefault="00980020" w:rsidP="00A12C57">
            <w:pPr>
              <w:widowControl w:val="0"/>
              <w:spacing w:before="440"/>
              <w:rPr>
                <w:rFonts w:ascii="Arial" w:eastAsia="Avenir Next W1G Medium" w:hAnsi="Arial" w:cs="Arial"/>
                <w:b/>
                <w:bCs/>
                <w:spacing w:val="-6"/>
                <w:sz w:val="44"/>
                <w:szCs w:val="44"/>
              </w:rPr>
            </w:pPr>
            <w:r w:rsidRPr="00595021">
              <w:rPr>
                <w:rFonts w:ascii="Arial" w:eastAsia="Avenir Next W1G Medium" w:hAnsi="Arial" w:cs="Arial"/>
                <w:b/>
                <w:bCs/>
                <w:spacing w:val="-6"/>
                <w:sz w:val="44"/>
                <w:szCs w:val="44"/>
              </w:rPr>
              <w:t>ITU Focus Group Technical</w:t>
            </w:r>
            <w:r w:rsidR="00C12B1D" w:rsidRPr="00C12B1D">
              <w:rPr>
                <w:rFonts w:ascii="Arial" w:eastAsia="Avenir Next W1G Medium" w:hAnsi="Arial" w:cs="Arial"/>
                <w:b/>
                <w:bCs/>
                <w:spacing w:val="-6"/>
                <w:sz w:val="44"/>
                <w:szCs w:val="44"/>
              </w:rPr>
              <w:t xml:space="preserve"> </w:t>
            </w:r>
            <w:r w:rsidR="00A12C57" w:rsidRPr="00A12C57">
              <w:rPr>
                <w:rFonts w:ascii="Arial" w:eastAsia="Avenir Next W1G Medium" w:hAnsi="Arial" w:cs="Arial"/>
                <w:b/>
                <w:bCs/>
                <w:spacing w:val="-6"/>
                <w:sz w:val="44"/>
                <w:szCs w:val="44"/>
                <w:lang w:val="en-US"/>
              </w:rPr>
              <w:t>Specification</w:t>
            </w:r>
          </w:p>
        </w:tc>
      </w:tr>
      <w:tr w:rsidR="00980020" w:rsidRPr="00595021" w14:paraId="6FA8C1DE" w14:textId="77777777" w:rsidTr="00B03755">
        <w:tblPrEx>
          <w:tblCellMar>
            <w:left w:w="85" w:type="dxa"/>
            <w:right w:w="85" w:type="dxa"/>
          </w:tblCellMar>
        </w:tblPrEx>
        <w:trPr>
          <w:gridBefore w:val="1"/>
          <w:wBefore w:w="817" w:type="dxa"/>
          <w:trHeight w:val="129"/>
        </w:trPr>
        <w:tc>
          <w:tcPr>
            <w:tcW w:w="9923" w:type="dxa"/>
            <w:gridSpan w:val="2"/>
          </w:tcPr>
          <w:p w14:paraId="6AB6535B" w14:textId="77777777" w:rsidR="00980020" w:rsidRPr="00595021" w:rsidRDefault="00980020">
            <w:pPr>
              <w:widowControl w:val="0"/>
              <w:spacing w:after="240"/>
              <w:jc w:val="right"/>
              <w:rPr>
                <w:rFonts w:ascii="Arial" w:eastAsia="Avenir Next W1G Medium" w:hAnsi="Arial" w:cs="Arial"/>
                <w:b/>
                <w:bCs/>
                <w:spacing w:val="-6"/>
                <w:sz w:val="28"/>
                <w:szCs w:val="28"/>
              </w:rPr>
            </w:pPr>
            <w:r w:rsidRPr="00595021">
              <w:rPr>
                <w:rFonts w:ascii="Arial" w:eastAsia="Avenir Next W1G Medium" w:hAnsi="Arial" w:cs="Arial"/>
                <w:b/>
                <w:bCs/>
                <w:spacing w:val="-6"/>
                <w:sz w:val="28"/>
                <w:szCs w:val="28"/>
              </w:rPr>
              <w:t>(06/2024)</w:t>
            </w:r>
          </w:p>
        </w:tc>
      </w:tr>
      <w:tr w:rsidR="00980020" w:rsidRPr="00595021" w14:paraId="5A90FED9" w14:textId="77777777" w:rsidTr="00B03755">
        <w:trPr>
          <w:trHeight w:val="80"/>
        </w:trPr>
        <w:tc>
          <w:tcPr>
            <w:tcW w:w="817" w:type="dxa"/>
          </w:tcPr>
          <w:p w14:paraId="38224C7F" w14:textId="77777777" w:rsidR="00980020" w:rsidRPr="00595021" w:rsidRDefault="00980020">
            <w:pPr>
              <w:tabs>
                <w:tab w:val="right" w:pos="9639"/>
              </w:tabs>
              <w:rPr>
                <w:rFonts w:ascii="Arial" w:hAnsi="Arial" w:cs="Arial"/>
                <w:sz w:val="18"/>
              </w:rPr>
            </w:pPr>
          </w:p>
        </w:tc>
        <w:tc>
          <w:tcPr>
            <w:tcW w:w="9923" w:type="dxa"/>
            <w:gridSpan w:val="2"/>
            <w:tcBorders>
              <w:bottom w:val="single" w:sz="8" w:space="0" w:color="auto"/>
            </w:tcBorders>
          </w:tcPr>
          <w:p w14:paraId="16DD7EE1" w14:textId="77777777" w:rsidR="00980020" w:rsidRPr="00595021" w:rsidRDefault="00980020">
            <w:pPr>
              <w:widowControl w:val="0"/>
              <w:spacing w:before="276" w:line="175" w:lineRule="auto"/>
              <w:rPr>
                <w:rFonts w:ascii="Arial" w:hAnsi="Arial" w:cs="Arial"/>
                <w:sz w:val="44"/>
                <w:szCs w:val="44"/>
              </w:rPr>
            </w:pPr>
            <w:r w:rsidRPr="00595021">
              <w:rPr>
                <w:rFonts w:ascii="Arial" w:hAnsi="Arial" w:cs="Arial"/>
                <w:sz w:val="44"/>
                <w:szCs w:val="44"/>
              </w:rPr>
              <w:t>ITU Focus Group on metaverse</w:t>
            </w:r>
          </w:p>
          <w:p w14:paraId="4A592FF1" w14:textId="43C5BCDC" w:rsidR="00980020" w:rsidRPr="00595021" w:rsidRDefault="00980020">
            <w:pPr>
              <w:widowControl w:val="0"/>
              <w:spacing w:before="276" w:line="175" w:lineRule="auto"/>
              <w:rPr>
                <w:rFonts w:ascii="Arial" w:hAnsi="Arial" w:cs="Arial"/>
                <w:b/>
                <w:bCs/>
                <w:sz w:val="48"/>
                <w:szCs w:val="48"/>
              </w:rPr>
            </w:pPr>
          </w:p>
        </w:tc>
      </w:tr>
      <w:tr w:rsidR="00980020" w:rsidRPr="00595021" w14:paraId="1FB7C3FE" w14:textId="77777777" w:rsidTr="00B03755">
        <w:trPr>
          <w:trHeight w:val="743"/>
        </w:trPr>
        <w:tc>
          <w:tcPr>
            <w:tcW w:w="817" w:type="dxa"/>
          </w:tcPr>
          <w:p w14:paraId="078DC3EB" w14:textId="77777777" w:rsidR="00980020" w:rsidRPr="00595021" w:rsidRDefault="00980020">
            <w:pPr>
              <w:tabs>
                <w:tab w:val="right" w:pos="9639"/>
              </w:tabs>
              <w:rPr>
                <w:rFonts w:ascii="Arial" w:hAnsi="Arial" w:cs="Arial"/>
                <w:sz w:val="48"/>
                <w:szCs w:val="48"/>
              </w:rPr>
            </w:pPr>
          </w:p>
        </w:tc>
        <w:tc>
          <w:tcPr>
            <w:tcW w:w="9923" w:type="dxa"/>
            <w:gridSpan w:val="2"/>
            <w:tcBorders>
              <w:top w:val="single" w:sz="8" w:space="0" w:color="auto"/>
            </w:tcBorders>
          </w:tcPr>
          <w:p w14:paraId="2FA45054" w14:textId="0D657E83" w:rsidR="00980020" w:rsidRPr="00595021" w:rsidRDefault="00980020">
            <w:pPr>
              <w:widowControl w:val="0"/>
              <w:spacing w:before="440"/>
              <w:rPr>
                <w:rFonts w:ascii="Arial" w:eastAsia="Avenir Next W1G Medium" w:hAnsi="Arial" w:cs="Arial"/>
                <w:b/>
                <w:bCs/>
                <w:spacing w:val="-6"/>
                <w:sz w:val="44"/>
                <w:szCs w:val="44"/>
              </w:rPr>
            </w:pPr>
            <w:r w:rsidRPr="00595021">
              <w:rPr>
                <w:rFonts w:ascii="Arial" w:eastAsia="Avenir Next W1G Medium" w:hAnsi="Arial" w:cs="Arial"/>
                <w:b/>
                <w:bCs/>
                <w:spacing w:val="-6"/>
                <w:sz w:val="44"/>
                <w:szCs w:val="44"/>
              </w:rPr>
              <w:t>Use cases and requirements for virtual and real fusion coding in metaverse applications</w:t>
            </w:r>
          </w:p>
          <w:p w14:paraId="4DAA7783" w14:textId="0F27EBFF" w:rsidR="00980020" w:rsidRPr="00595021" w:rsidRDefault="00980020">
            <w:pPr>
              <w:widowControl w:val="0"/>
              <w:spacing w:before="440"/>
              <w:rPr>
                <w:rFonts w:ascii="Arial" w:eastAsia="Avenir Next W1G Medium" w:hAnsi="Arial" w:cs="Arial"/>
                <w:spacing w:val="-6"/>
                <w:sz w:val="44"/>
                <w:szCs w:val="44"/>
              </w:rPr>
            </w:pPr>
            <w:r w:rsidRPr="00595021">
              <w:rPr>
                <w:rFonts w:ascii="Arial" w:eastAsia="Avenir Next W1G Medium" w:hAnsi="Arial" w:cs="Arial"/>
                <w:i/>
                <w:iCs/>
                <w:spacing w:val="-6"/>
                <w:sz w:val="44"/>
                <w:szCs w:val="44"/>
              </w:rPr>
              <w:t>Working Group 2: Applications &amp; Services</w:t>
            </w:r>
          </w:p>
        </w:tc>
      </w:tr>
    </w:tbl>
    <w:tbl>
      <w:tblPr>
        <w:tblStyle w:val="TableGrid1"/>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980020" w:rsidRPr="00595021" w14:paraId="54E87073" w14:textId="77777777">
        <w:tc>
          <w:tcPr>
            <w:tcW w:w="5070" w:type="dxa"/>
            <w:vAlign w:val="center"/>
          </w:tcPr>
          <w:p w14:paraId="67E6B439" w14:textId="77777777" w:rsidR="00980020" w:rsidRPr="00595021" w:rsidRDefault="00980020">
            <w:pPr>
              <w:rPr>
                <w:rFonts w:ascii="Arial" w:hAnsi="Arial" w:cs="Arial"/>
                <w:sz w:val="32"/>
                <w:szCs w:val="32"/>
              </w:rPr>
            </w:pPr>
            <w:proofErr w:type="spellStart"/>
            <w:r w:rsidRPr="00595021">
              <w:rPr>
                <w:rFonts w:ascii="Arial" w:hAnsi="Arial" w:cs="Arial"/>
                <w:b/>
                <w:color w:val="009CD6"/>
                <w:spacing w:val="-4"/>
                <w:sz w:val="32"/>
                <w:szCs w:val="32"/>
              </w:rPr>
              <w:t>ITU</w:t>
            </w:r>
            <w:r w:rsidRPr="00595021">
              <w:rPr>
                <w:rFonts w:ascii="Arial" w:hAnsi="Arial" w:cs="Arial"/>
                <w:b/>
                <w:color w:val="292829"/>
                <w:spacing w:val="-4"/>
                <w:sz w:val="32"/>
                <w:szCs w:val="32"/>
              </w:rPr>
              <w:t>Publications</w:t>
            </w:r>
            <w:proofErr w:type="spellEnd"/>
          </w:p>
        </w:tc>
        <w:tc>
          <w:tcPr>
            <w:tcW w:w="5669" w:type="dxa"/>
            <w:vAlign w:val="center"/>
          </w:tcPr>
          <w:p w14:paraId="189CDD74" w14:textId="77777777" w:rsidR="00980020" w:rsidRPr="00595021" w:rsidRDefault="00980020">
            <w:pPr>
              <w:jc w:val="right"/>
              <w:rPr>
                <w:rFonts w:ascii="Arial" w:hAnsi="Arial" w:cs="Arial"/>
              </w:rPr>
            </w:pPr>
            <w:r w:rsidRPr="00595021">
              <w:rPr>
                <w:rFonts w:ascii="Arial" w:hAnsi="Arial" w:cs="Arial"/>
                <w:b/>
                <w:spacing w:val="-4"/>
              </w:rPr>
              <w:t>International Telecommunication Union</w:t>
            </w:r>
          </w:p>
        </w:tc>
      </w:tr>
    </w:tbl>
    <w:p w14:paraId="742EC64A" w14:textId="77777777" w:rsidR="00980020" w:rsidRPr="00595021" w:rsidRDefault="00980020" w:rsidP="00980020">
      <w:pPr>
        <w:spacing w:before="0"/>
        <w:rPr>
          <w:rFonts w:eastAsia="Yu Mincho"/>
        </w:rPr>
      </w:pPr>
      <w:r w:rsidRPr="00595021">
        <w:rPr>
          <w:noProof/>
          <w:color w:val="000000"/>
          <w:lang w:eastAsia="fr-CH"/>
        </w:rPr>
        <w:drawing>
          <wp:anchor distT="0" distB="0" distL="0" distR="0" simplePos="0" relativeHeight="251658243" behindDoc="1" locked="0" layoutInCell="1" allowOverlap="1" wp14:anchorId="59715140" wp14:editId="14513511">
            <wp:simplePos x="0" y="0"/>
            <wp:positionH relativeFrom="page">
              <wp:posOffset>6235065</wp:posOffset>
            </wp:positionH>
            <wp:positionV relativeFrom="page">
              <wp:posOffset>9547225</wp:posOffset>
            </wp:positionV>
            <wp:extent cx="737870" cy="813435"/>
            <wp:effectExtent l="0" t="0" r="0" b="0"/>
            <wp:wrapNone/>
            <wp:docPr id="907016446" name="图片 2"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16446" name="图片 2" descr="ITU logo"/>
                    <pic:cNvPicPr/>
                  </pic:nvPicPr>
                  <pic:blipFill>
                    <a:blip r:embed="rId11"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p>
    <w:p w14:paraId="12F1B74E" w14:textId="77777777" w:rsidR="00E90ABD" w:rsidRPr="00595021" w:rsidRDefault="00E90ABD" w:rsidP="00980020">
      <w:pPr>
        <w:tabs>
          <w:tab w:val="left" w:pos="2580"/>
        </w:tabs>
        <w:rPr>
          <w:lang w:eastAsia="zh-CN"/>
        </w:rPr>
        <w:sectPr w:rsidR="00E90ABD" w:rsidRPr="00595021" w:rsidSect="00980020">
          <w:headerReference w:type="even" r:id="rId12"/>
          <w:headerReference w:type="default" r:id="rId13"/>
          <w:footerReference w:type="even" r:id="rId14"/>
          <w:footerReference w:type="default" r:id="rId15"/>
          <w:headerReference w:type="first" r:id="rId16"/>
          <w:footerReference w:type="first" r:id="rId17"/>
          <w:type w:val="continuous"/>
          <w:pgSz w:w="11907" w:h="16840" w:code="9"/>
          <w:pgMar w:top="1021" w:right="601" w:bottom="1134" w:left="624" w:header="425" w:footer="709" w:gutter="0"/>
          <w:pgNumType w:start="1"/>
          <w:cols w:space="708"/>
          <w:titlePg/>
          <w:docGrid w:linePitch="360"/>
        </w:sectPr>
      </w:pPr>
    </w:p>
    <w:p w14:paraId="45614021" w14:textId="0D61D038" w:rsidR="006B2FA1" w:rsidRPr="00595021" w:rsidRDefault="006B2FA1" w:rsidP="00A12C57">
      <w:pPr>
        <w:pStyle w:val="RecNo"/>
        <w:rPr>
          <w:rFonts w:eastAsia="SimSun"/>
          <w:szCs w:val="28"/>
        </w:rPr>
      </w:pPr>
      <w:r w:rsidRPr="00595021">
        <w:rPr>
          <w:rFonts w:eastAsia="SimSun"/>
        </w:rPr>
        <w:lastRenderedPageBreak/>
        <w:t xml:space="preserve">Technical </w:t>
      </w:r>
      <w:r w:rsidR="00A12C57" w:rsidRPr="00A12C57">
        <w:rPr>
          <w:rFonts w:eastAsia="SimSun"/>
          <w:lang w:val="en-US"/>
        </w:rPr>
        <w:t>Specification</w:t>
      </w:r>
      <w:r w:rsidRPr="00595021">
        <w:rPr>
          <w:rFonts w:eastAsia="SimSun"/>
        </w:rPr>
        <w:t xml:space="preserve"> </w:t>
      </w:r>
      <w:r w:rsidRPr="00595021">
        <w:rPr>
          <w:rFonts w:eastAsia="SimSun"/>
          <w:szCs w:val="28"/>
        </w:rPr>
        <w:t>ITU FG</w:t>
      </w:r>
      <w:r w:rsidR="00BB721F" w:rsidRPr="00595021">
        <w:rPr>
          <w:rFonts w:eastAsia="SimSun"/>
          <w:szCs w:val="28"/>
        </w:rPr>
        <w:t>MV-39</w:t>
      </w:r>
    </w:p>
    <w:p w14:paraId="3EE60A8E" w14:textId="42E86CB5" w:rsidR="006B2FA1" w:rsidRPr="00595021" w:rsidRDefault="006B2FA1" w:rsidP="00D37740">
      <w:pPr>
        <w:pStyle w:val="Rectitle"/>
        <w:rPr>
          <w:rFonts w:eastAsia="SimSun"/>
          <w:lang w:eastAsia="zh-CN"/>
        </w:rPr>
      </w:pPr>
      <w:r w:rsidRPr="00595021">
        <w:rPr>
          <w:rFonts w:eastAsia="SimSun"/>
        </w:rPr>
        <w:t>Use cases and requirements for virtual and real fusion coding in</w:t>
      </w:r>
      <w:r w:rsidR="003A4BBC">
        <w:rPr>
          <w:rFonts w:eastAsia="SimSun"/>
        </w:rPr>
        <w:t> </w:t>
      </w:r>
      <w:r w:rsidRPr="00595021">
        <w:rPr>
          <w:rFonts w:eastAsia="SimSun"/>
        </w:rPr>
        <w:t>metaverse</w:t>
      </w:r>
      <w:r w:rsidR="003A4BBC">
        <w:rPr>
          <w:rFonts w:eastAsia="SimSun"/>
        </w:rPr>
        <w:t> </w:t>
      </w:r>
      <w:r w:rsidRPr="00595021">
        <w:rPr>
          <w:rFonts w:eastAsia="SimSun"/>
        </w:rPr>
        <w:t>applications</w:t>
      </w:r>
    </w:p>
    <w:p w14:paraId="1A2FB7E3" w14:textId="77777777" w:rsidR="006B2FA1" w:rsidRPr="00595021" w:rsidRDefault="006B2FA1" w:rsidP="00D37740">
      <w:pPr>
        <w:pStyle w:val="Headingb"/>
        <w:rPr>
          <w:rFonts w:eastAsia="SimSun"/>
        </w:rPr>
      </w:pPr>
      <w:r w:rsidRPr="00595021">
        <w:rPr>
          <w:rFonts w:eastAsia="SimSun"/>
        </w:rPr>
        <w:t>Summary</w:t>
      </w:r>
    </w:p>
    <w:p w14:paraId="33AE5230" w14:textId="0B27BBFB" w:rsidR="006B2FA1" w:rsidRPr="00595021" w:rsidRDefault="003321F0" w:rsidP="00EE7F8A">
      <w:pPr>
        <w:rPr>
          <w:rFonts w:eastAsia="SimSun"/>
        </w:rPr>
      </w:pPr>
      <w:r>
        <w:rPr>
          <w:rFonts w:eastAsia="SimSun"/>
        </w:rPr>
        <w:t>The m</w:t>
      </w:r>
      <w:r w:rsidR="006B2FA1" w:rsidRPr="00595021">
        <w:rPr>
          <w:rFonts w:eastAsia="SimSun"/>
        </w:rPr>
        <w:t xml:space="preserve">etaverse is an emerging research and application field </w:t>
      </w:r>
      <w:r>
        <w:rPr>
          <w:rFonts w:eastAsia="SimSun"/>
        </w:rPr>
        <w:t>that combines</w:t>
      </w:r>
      <w:r w:rsidR="006B2FA1" w:rsidRPr="00595021">
        <w:rPr>
          <w:rFonts w:eastAsia="SimSun"/>
        </w:rPr>
        <w:t xml:space="preserve"> multiple technologies</w:t>
      </w:r>
      <w:r>
        <w:rPr>
          <w:rFonts w:eastAsia="SimSun"/>
        </w:rPr>
        <w:t>,</w:t>
      </w:r>
      <w:r w:rsidR="006B2FA1" w:rsidRPr="00595021">
        <w:rPr>
          <w:rFonts w:eastAsia="SimSun"/>
        </w:rPr>
        <w:t xml:space="preserve"> including digital twin</w:t>
      </w:r>
      <w:r>
        <w:rPr>
          <w:rFonts w:eastAsia="SimSun"/>
        </w:rPr>
        <w:t>s</w:t>
      </w:r>
      <w:r w:rsidR="006B2FA1" w:rsidRPr="00595021">
        <w:rPr>
          <w:rFonts w:eastAsia="SimSun"/>
        </w:rPr>
        <w:t xml:space="preserve">, Internet of Things (IoT), digital assets, multimodal data fusion and artificial intelligence generated content (AIGC). Users </w:t>
      </w:r>
      <w:r>
        <w:rPr>
          <w:rFonts w:eastAsia="SimSun"/>
        </w:rPr>
        <w:t xml:space="preserve">require </w:t>
      </w:r>
      <w:r w:rsidR="006B2FA1" w:rsidRPr="00595021">
        <w:rPr>
          <w:rFonts w:eastAsia="SimSun"/>
        </w:rPr>
        <w:t xml:space="preserve">immersive experience such as playback of camera-captured 3D scenes with 6DoF of viewer position and orientation. The current video coding standard is optimized </w:t>
      </w:r>
      <w:r w:rsidR="004A589A">
        <w:rPr>
          <w:rFonts w:eastAsia="SimSun"/>
        </w:rPr>
        <w:t>for</w:t>
      </w:r>
      <w:r w:rsidR="004A589A" w:rsidRPr="00595021">
        <w:rPr>
          <w:rFonts w:eastAsia="SimSun"/>
        </w:rPr>
        <w:t xml:space="preserve"> </w:t>
      </w:r>
      <w:r w:rsidR="006B2FA1" w:rsidRPr="00595021">
        <w:rPr>
          <w:rFonts w:eastAsia="SimSun"/>
        </w:rPr>
        <w:t xml:space="preserve">2D </w:t>
      </w:r>
      <w:proofErr w:type="gramStart"/>
      <w:r w:rsidR="006B2FA1" w:rsidRPr="00595021">
        <w:rPr>
          <w:rFonts w:eastAsia="SimSun"/>
        </w:rPr>
        <w:t>videos</w:t>
      </w:r>
      <w:proofErr w:type="gramEnd"/>
      <w:r w:rsidR="006B2FA1" w:rsidRPr="00595021">
        <w:rPr>
          <w:rFonts w:eastAsia="SimSun"/>
        </w:rPr>
        <w:t xml:space="preserve"> and the coding efficiency may not </w:t>
      </w:r>
      <w:r w:rsidR="00B51C5A" w:rsidRPr="00595021">
        <w:rPr>
          <w:rFonts w:eastAsia="SimSun"/>
          <w:lang w:eastAsia="zh-CN"/>
        </w:rPr>
        <w:t xml:space="preserve">be </w:t>
      </w:r>
      <w:r w:rsidR="004A589A">
        <w:rPr>
          <w:rFonts w:eastAsia="SimSun"/>
        </w:rPr>
        <w:t>sufficient</w:t>
      </w:r>
      <w:r w:rsidR="006B2FA1" w:rsidRPr="00595021">
        <w:rPr>
          <w:rFonts w:eastAsia="SimSun"/>
        </w:rPr>
        <w:t>. Therefore, metaverse applications need an efficient virtual and real coding technology to support low-delay and immersive experience for users. The virtual and real coding technology can support affordable coded bit rate and high coding efficiency for immersive videos, omnidirectional videos</w:t>
      </w:r>
      <w:r w:rsidR="004572F3" w:rsidRPr="00595021">
        <w:rPr>
          <w:rFonts w:eastAsia="SimSun"/>
        </w:rPr>
        <w:t>,</w:t>
      </w:r>
      <w:r w:rsidR="006B2FA1" w:rsidRPr="00595021">
        <w:rPr>
          <w:rFonts w:eastAsia="SimSun"/>
        </w:rPr>
        <w:t xml:space="preserve"> as well as the source content with </w:t>
      </w:r>
      <w:proofErr w:type="gramStart"/>
      <w:r w:rsidR="006B2FA1" w:rsidRPr="00595021">
        <w:rPr>
          <w:rFonts w:eastAsia="SimSun"/>
        </w:rPr>
        <w:t>high quality</w:t>
      </w:r>
      <w:proofErr w:type="gramEnd"/>
      <w:r w:rsidR="006B2FA1" w:rsidRPr="00595021">
        <w:rPr>
          <w:rFonts w:eastAsia="SimSun"/>
        </w:rPr>
        <w:t xml:space="preserve"> depth information. The interaction between digital human and users, online meetings, gaming, sports viewing can be the use cases benefiting from this coding technology.</w:t>
      </w:r>
    </w:p>
    <w:p w14:paraId="55CD36BC" w14:textId="746D8690" w:rsidR="00F650FD" w:rsidRPr="00595021" w:rsidRDefault="00D37740" w:rsidP="00A12C57">
      <w:pPr>
        <w:rPr>
          <w:rFonts w:eastAsia="SimSun"/>
        </w:rPr>
      </w:pPr>
      <w:r w:rsidRPr="00D37740">
        <w:rPr>
          <w:rFonts w:eastAsia="SimSun"/>
        </w:rPr>
        <w:t xml:space="preserve">This Technical </w:t>
      </w:r>
      <w:r w:rsidR="00A12C57" w:rsidRPr="00A12C57">
        <w:rPr>
          <w:rFonts w:eastAsia="SimSun"/>
          <w:lang w:val="en-US"/>
        </w:rPr>
        <w:t>Specification</w:t>
      </w:r>
      <w:r w:rsidRPr="00D37740">
        <w:rPr>
          <w:rFonts w:eastAsia="SimSun"/>
        </w:rPr>
        <w:t xml:space="preserve"> </w:t>
      </w:r>
      <w:r w:rsidR="006B2FA1" w:rsidRPr="00595021">
        <w:rPr>
          <w:rFonts w:eastAsia="SimSun"/>
        </w:rPr>
        <w:t>provides the related requirements, reference model of application system and use cases of the virtual and real fusion coding in metaverse applications.</w:t>
      </w:r>
    </w:p>
    <w:p w14:paraId="185226DD" w14:textId="77777777" w:rsidR="006B2FA1" w:rsidRPr="00595021" w:rsidRDefault="006B2FA1" w:rsidP="00D37740">
      <w:pPr>
        <w:pStyle w:val="Headingb"/>
        <w:rPr>
          <w:rFonts w:eastAsia="SimSun"/>
        </w:rPr>
      </w:pPr>
      <w:r w:rsidRPr="00595021">
        <w:rPr>
          <w:rFonts w:eastAsia="SimSun"/>
        </w:rPr>
        <w:t>Keywords</w:t>
      </w:r>
    </w:p>
    <w:p w14:paraId="7B8A3413" w14:textId="690D21E6" w:rsidR="00F650FD" w:rsidRPr="00595021" w:rsidRDefault="00813D2D" w:rsidP="00BB721F">
      <w:pPr>
        <w:rPr>
          <w:rFonts w:eastAsia="SimSun"/>
        </w:rPr>
      </w:pPr>
      <w:r>
        <w:rPr>
          <w:rFonts w:eastAsia="SimSun"/>
        </w:rPr>
        <w:t>Metaverse; video coding; v</w:t>
      </w:r>
      <w:r w:rsidR="006B2FA1" w:rsidRPr="00595021">
        <w:rPr>
          <w:rFonts w:eastAsia="SimSun"/>
          <w:lang w:eastAsia="zh-CN"/>
        </w:rPr>
        <w:t>ir</w:t>
      </w:r>
      <w:r w:rsidR="006B2FA1" w:rsidRPr="00595021">
        <w:rPr>
          <w:rFonts w:eastAsia="SimSun"/>
        </w:rPr>
        <w:t>tual and real fusion</w:t>
      </w:r>
      <w:r w:rsidR="002B4761">
        <w:rPr>
          <w:rFonts w:eastAsia="SimSun"/>
        </w:rPr>
        <w:t>.</w:t>
      </w:r>
    </w:p>
    <w:p w14:paraId="107FA289" w14:textId="77777777" w:rsidR="00F650FD" w:rsidRPr="00595021" w:rsidRDefault="00F650FD" w:rsidP="00D37740">
      <w:pPr>
        <w:pStyle w:val="Headingb"/>
        <w:rPr>
          <w:b w:val="0"/>
          <w:bCs/>
          <w:lang w:bidi="ar-DZ"/>
        </w:rPr>
      </w:pPr>
      <w:r w:rsidRPr="00D37740">
        <w:rPr>
          <w:rFonts w:eastAsia="SimSun"/>
        </w:rPr>
        <w:t>Note</w:t>
      </w:r>
    </w:p>
    <w:p w14:paraId="0B8B0E0E" w14:textId="77777777" w:rsidR="00F650FD" w:rsidRPr="00595021" w:rsidRDefault="00F650FD" w:rsidP="00F650FD">
      <w:pPr>
        <w:rPr>
          <w:lang w:bidi="ar-DZ"/>
        </w:rPr>
      </w:pPr>
      <w:r w:rsidRPr="00595021">
        <w:t>This is an informative ITU-T publication. Mandatory provisions such as those found in ITU-T Recommendations are outside the scope of this publication. This publication should only be referenced bibliographically in ITU-T Recommendations.</w:t>
      </w:r>
    </w:p>
    <w:p w14:paraId="70A6EFF9" w14:textId="77777777" w:rsidR="00F650FD" w:rsidRPr="00595021" w:rsidRDefault="00F650FD" w:rsidP="00F650FD">
      <w:pPr>
        <w:pStyle w:val="Headingb"/>
        <w:rPr>
          <w:szCs w:val="24"/>
          <w:lang w:bidi="ar-DZ"/>
        </w:rPr>
      </w:pPr>
      <w:r w:rsidRPr="00D37740">
        <w:rPr>
          <w:rFonts w:eastAsia="SimSun"/>
        </w:rPr>
        <w:t>Change log</w:t>
      </w:r>
    </w:p>
    <w:p w14:paraId="5DC83A5E" w14:textId="60BEC5B3" w:rsidR="00BB721F" w:rsidRPr="00595021" w:rsidRDefault="00BB721F" w:rsidP="00BB721F">
      <w:pPr>
        <w:spacing w:after="120"/>
      </w:pPr>
      <w:bookmarkStart w:id="0" w:name="_Hlk169131644"/>
      <w:r w:rsidRPr="00595021">
        <w:t xml:space="preserve">This document contains Version 1.0 of the ITU Technical Specification on </w:t>
      </w:r>
      <w:bookmarkStart w:id="1" w:name="_Hlk141342008"/>
      <w:r w:rsidR="00387C7D" w:rsidRPr="00387C7D">
        <w:rPr>
          <w:szCs w:val="24"/>
        </w:rPr>
        <w:t>"</w:t>
      </w:r>
      <w:bookmarkEnd w:id="1"/>
      <w:r w:rsidRPr="003A4BBC">
        <w:rPr>
          <w:i/>
          <w:iCs/>
        </w:rPr>
        <w:t>Use cases and requirements for virtual and real fusion coding in metaverse applications</w:t>
      </w:r>
      <w:r w:rsidR="00387C7D" w:rsidRPr="00387C7D">
        <w:rPr>
          <w:szCs w:val="24"/>
        </w:rPr>
        <w:t>"</w:t>
      </w:r>
      <w:r w:rsidRPr="00595021">
        <w:t xml:space="preserve"> approved at the 7th meeting of the ITU Focus Group on metaverse (FG-MV) held on 12-13 June 2024.</w:t>
      </w:r>
    </w:p>
    <w:bookmarkEnd w:id="0"/>
    <w:p w14:paraId="72CCCA70" w14:textId="77777777" w:rsidR="00F650FD" w:rsidRPr="00595021" w:rsidRDefault="00F650FD" w:rsidP="00F650FD">
      <w:pPr>
        <w:pStyle w:val="Headingb"/>
      </w:pPr>
      <w:r w:rsidRPr="00595021">
        <w:t xml:space="preserve">Acknowledgments </w:t>
      </w:r>
    </w:p>
    <w:p w14:paraId="357F1C94" w14:textId="4EA79D9A" w:rsidR="00F650FD" w:rsidRPr="00595021" w:rsidRDefault="00E8192F" w:rsidP="00A12C57">
      <w:pPr>
        <w:rPr>
          <w:rFonts w:asciiTheme="majorBidi" w:hAnsiTheme="majorBidi" w:cstheme="majorBidi"/>
        </w:rPr>
      </w:pPr>
      <w:r w:rsidRPr="00473901">
        <w:rPr>
          <w:color w:val="1F1F1F"/>
        </w:rPr>
        <w:t xml:space="preserve">This </w:t>
      </w:r>
      <w:r>
        <w:rPr>
          <w:color w:val="1F1F1F"/>
        </w:rPr>
        <w:t xml:space="preserve">Technical </w:t>
      </w:r>
      <w:r w:rsidR="00A12C57" w:rsidRPr="00A12C57">
        <w:rPr>
          <w:color w:val="1F1F1F"/>
          <w:lang w:val="en-US"/>
        </w:rPr>
        <w:t>Specification</w:t>
      </w:r>
      <w:r w:rsidRPr="00473901">
        <w:rPr>
          <w:color w:val="1F1F1F"/>
        </w:rPr>
        <w:t xml:space="preserve"> </w:t>
      </w:r>
      <w:r w:rsidR="00F650FD" w:rsidRPr="00595021">
        <w:t xml:space="preserve">was researched and written by </w:t>
      </w:r>
      <w:r w:rsidR="00B27353" w:rsidRPr="00595021">
        <w:t>Zekun Wang (China Telecom)</w:t>
      </w:r>
      <w:r w:rsidR="00F650FD" w:rsidRPr="00595021">
        <w:t xml:space="preserve"> as a contribution to the ITU Focus Group on metaverse (ITU FG-MV). </w:t>
      </w:r>
      <w:r w:rsidR="00F03F2B" w:rsidRPr="00595021">
        <w:rPr>
          <w:rFonts w:asciiTheme="majorBidi" w:hAnsiTheme="majorBidi" w:cstheme="majorBidi"/>
        </w:rPr>
        <w:t xml:space="preserve">The development of this document was coordinated by Yuntao Wang and Yuan Zhang, as FG-MV Working Group 2 Co-Chairs, and by Julien Maisonneuve as Chair of </w:t>
      </w:r>
      <w:r w:rsidR="004572F3" w:rsidRPr="00595021">
        <w:rPr>
          <w:rFonts w:asciiTheme="majorBidi" w:hAnsiTheme="majorBidi" w:cstheme="majorBidi"/>
        </w:rPr>
        <w:t xml:space="preserve">the </w:t>
      </w:r>
      <w:r w:rsidR="00F03F2B" w:rsidRPr="00595021">
        <w:rPr>
          <w:rFonts w:asciiTheme="majorBidi" w:hAnsiTheme="majorBidi" w:cstheme="majorBidi"/>
        </w:rPr>
        <w:t>Task Group on industrial metaverse</w:t>
      </w:r>
      <w:r w:rsidR="00277A95" w:rsidRPr="00595021">
        <w:rPr>
          <w:rFonts w:asciiTheme="majorBidi" w:hAnsiTheme="majorBidi" w:cstheme="majorBidi"/>
        </w:rPr>
        <w:t xml:space="preserve">, and by Zekun Wang (China Telecom) and </w:t>
      </w:r>
      <w:r w:rsidR="00210BC2" w:rsidRPr="00595021">
        <w:rPr>
          <w:rFonts w:asciiTheme="majorBidi" w:hAnsiTheme="majorBidi" w:cstheme="majorBidi"/>
        </w:rPr>
        <w:t xml:space="preserve">Marcelo Moreno (Fraunhofer IIS, Germany), as Co-Chairs of </w:t>
      </w:r>
      <w:r w:rsidR="004572F3" w:rsidRPr="00595021">
        <w:rPr>
          <w:rFonts w:asciiTheme="majorBidi" w:hAnsiTheme="majorBidi" w:cstheme="majorBidi"/>
        </w:rPr>
        <w:t xml:space="preserve">the </w:t>
      </w:r>
      <w:r w:rsidR="00210BC2" w:rsidRPr="00595021">
        <w:rPr>
          <w:rFonts w:asciiTheme="majorBidi" w:hAnsiTheme="majorBidi" w:cstheme="majorBidi"/>
        </w:rPr>
        <w:t>Task Group on media coding</w:t>
      </w:r>
      <w:r w:rsidR="00F03F2B" w:rsidRPr="00595021">
        <w:rPr>
          <w:rFonts w:asciiTheme="majorBidi" w:hAnsiTheme="majorBidi" w:cstheme="majorBidi"/>
        </w:rPr>
        <w:t>.</w:t>
      </w:r>
    </w:p>
    <w:p w14:paraId="68783733" w14:textId="77777777" w:rsidR="00F650FD" w:rsidRPr="00595021" w:rsidRDefault="00F650FD" w:rsidP="00F650FD">
      <w:r w:rsidRPr="00595021">
        <w:t xml:space="preserve">Additional information and materials relating to this report can be found at: </w:t>
      </w:r>
      <w:hyperlink r:id="rId18" w:history="1">
        <w:r w:rsidRPr="00595021">
          <w:rPr>
            <w:rStyle w:val="Hyperlink"/>
          </w:rPr>
          <w:t>https://www.itu.int/go/fgmv</w:t>
        </w:r>
      </w:hyperlink>
      <w:r w:rsidRPr="00595021">
        <w:t xml:space="preserve">. If you would like to provide any additional information, please contact Cristina Bueti at </w:t>
      </w:r>
      <w:hyperlink r:id="rId19" w:history="1">
        <w:r w:rsidRPr="00595021">
          <w:rPr>
            <w:rStyle w:val="Hyperlink"/>
          </w:rPr>
          <w:t>tsbfgmv@itu.int</w:t>
        </w:r>
      </w:hyperlink>
      <w:r w:rsidRPr="00595021">
        <w:t>.</w:t>
      </w:r>
    </w:p>
    <w:p w14:paraId="66EA8CC5" w14:textId="77777777" w:rsidR="00F650FD" w:rsidRPr="00595021" w:rsidRDefault="00F650FD" w:rsidP="00F650F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802"/>
        <w:gridCol w:w="5126"/>
      </w:tblGrid>
      <w:tr w:rsidR="00210BC2" w:rsidRPr="00ED6E78" w14:paraId="547C1733" w14:textId="77777777" w:rsidTr="00E446DD">
        <w:tc>
          <w:tcPr>
            <w:tcW w:w="1701" w:type="dxa"/>
          </w:tcPr>
          <w:p w14:paraId="4F275B53" w14:textId="0D2B5183" w:rsidR="00210BC2" w:rsidRPr="00AD6716" w:rsidRDefault="00210BC2" w:rsidP="003A4BBC">
            <w:pPr>
              <w:keepNext/>
              <w:keepLines/>
              <w:jc w:val="left"/>
              <w:rPr>
                <w:b/>
                <w:bCs/>
                <w:sz w:val="22"/>
                <w:szCs w:val="22"/>
              </w:rPr>
            </w:pPr>
            <w:r w:rsidRPr="00AD6716">
              <w:rPr>
                <w:b/>
                <w:bCs/>
                <w:sz w:val="22"/>
                <w:szCs w:val="22"/>
              </w:rPr>
              <w:lastRenderedPageBreak/>
              <w:t>Editor &amp; TG Co-Chair:</w:t>
            </w:r>
          </w:p>
        </w:tc>
        <w:tc>
          <w:tcPr>
            <w:tcW w:w="2802" w:type="dxa"/>
            <w:vAlign w:val="center"/>
          </w:tcPr>
          <w:p w14:paraId="5C101B02" w14:textId="316CA802" w:rsidR="00210BC2" w:rsidRPr="00AD6716" w:rsidRDefault="00210BC2" w:rsidP="003A4BBC">
            <w:pPr>
              <w:keepNext/>
              <w:keepLines/>
              <w:jc w:val="left"/>
              <w:rPr>
                <w:b/>
                <w:bCs/>
                <w:sz w:val="22"/>
                <w:szCs w:val="22"/>
              </w:rPr>
            </w:pPr>
            <w:r w:rsidRPr="00AD6716" w:rsidDel="006C1F4D">
              <w:rPr>
                <w:sz w:val="22"/>
                <w:szCs w:val="22"/>
              </w:rPr>
              <w:t>Zekun Wang</w:t>
            </w:r>
            <w:r w:rsidRPr="00AD6716" w:rsidDel="006C1F4D">
              <w:rPr>
                <w:sz w:val="22"/>
                <w:szCs w:val="22"/>
              </w:rPr>
              <w:br/>
              <w:t>China Telecom</w:t>
            </w:r>
            <w:r w:rsidRPr="00AD6716" w:rsidDel="006C1F4D">
              <w:rPr>
                <w:sz w:val="22"/>
                <w:szCs w:val="22"/>
              </w:rPr>
              <w:br/>
              <w:t>China</w:t>
            </w:r>
          </w:p>
        </w:tc>
        <w:tc>
          <w:tcPr>
            <w:tcW w:w="5126" w:type="dxa"/>
            <w:vAlign w:val="center"/>
          </w:tcPr>
          <w:p w14:paraId="3729AA6E" w14:textId="20AAC0A5" w:rsidR="00210BC2" w:rsidRPr="00AD6716" w:rsidRDefault="00210BC2" w:rsidP="003A4BBC">
            <w:pPr>
              <w:keepNext/>
              <w:keepLines/>
              <w:spacing w:before="0"/>
              <w:jc w:val="left"/>
              <w:rPr>
                <w:sz w:val="22"/>
                <w:szCs w:val="22"/>
                <w:lang w:val="de-DE"/>
              </w:rPr>
            </w:pPr>
            <w:r w:rsidRPr="00AD6716">
              <w:rPr>
                <w:sz w:val="22"/>
                <w:szCs w:val="22"/>
                <w:lang w:val="de-DE"/>
              </w:rPr>
              <w:t xml:space="preserve">Tel: </w:t>
            </w:r>
            <w:r w:rsidRPr="00AD6716">
              <w:rPr>
                <w:sz w:val="22"/>
                <w:szCs w:val="22"/>
                <w:lang w:val="de-DE"/>
              </w:rPr>
              <w:tab/>
              <w:t>+86-18964957670</w:t>
            </w:r>
            <w:r w:rsidRPr="00AD6716">
              <w:rPr>
                <w:sz w:val="22"/>
                <w:szCs w:val="22"/>
                <w:lang w:val="de-DE"/>
              </w:rPr>
              <w:br/>
              <w:t>E-mail:</w:t>
            </w:r>
            <w:r w:rsidR="00BB721F" w:rsidRPr="00AD6716">
              <w:rPr>
                <w:sz w:val="22"/>
                <w:szCs w:val="22"/>
                <w:lang w:val="de-DE"/>
              </w:rPr>
              <w:t xml:space="preserve"> </w:t>
            </w:r>
            <w:hyperlink r:id="rId20" w:history="1">
              <w:r w:rsidR="00BB721F" w:rsidRPr="00AD6716">
                <w:rPr>
                  <w:rStyle w:val="Hyperlink"/>
                  <w:sz w:val="22"/>
                  <w:szCs w:val="22"/>
                  <w:lang w:val="de-DE"/>
                </w:rPr>
                <w:t>wangzk2@chinatelecom.cn</w:t>
              </w:r>
            </w:hyperlink>
          </w:p>
        </w:tc>
      </w:tr>
      <w:tr w:rsidR="00B27353" w:rsidRPr="00ED6E78" w14:paraId="572302A9" w14:textId="77777777" w:rsidTr="00E446DD">
        <w:trPr>
          <w:trHeight w:val="59"/>
        </w:trPr>
        <w:tc>
          <w:tcPr>
            <w:tcW w:w="1701" w:type="dxa"/>
          </w:tcPr>
          <w:p w14:paraId="1A8885F8" w14:textId="3DFBE21A" w:rsidR="00B27353" w:rsidRPr="00AD6716" w:rsidRDefault="00B27353" w:rsidP="003A4BBC">
            <w:pPr>
              <w:keepNext/>
              <w:keepLines/>
              <w:jc w:val="left"/>
              <w:rPr>
                <w:b/>
                <w:bCs/>
                <w:sz w:val="22"/>
                <w:szCs w:val="22"/>
              </w:rPr>
            </w:pPr>
            <w:r w:rsidRPr="00AD6716">
              <w:rPr>
                <w:b/>
                <w:bCs/>
                <w:sz w:val="22"/>
                <w:szCs w:val="22"/>
              </w:rPr>
              <w:t>WG2 Co-Chair:</w:t>
            </w:r>
          </w:p>
        </w:tc>
        <w:tc>
          <w:tcPr>
            <w:tcW w:w="2802" w:type="dxa"/>
          </w:tcPr>
          <w:p w14:paraId="6B958A55" w14:textId="29AA2844" w:rsidR="00B27353" w:rsidRPr="00AD6716" w:rsidRDefault="00B27353" w:rsidP="003A4BBC">
            <w:pPr>
              <w:keepNext/>
              <w:keepLines/>
              <w:jc w:val="left"/>
              <w:rPr>
                <w:b/>
                <w:bCs/>
                <w:sz w:val="22"/>
                <w:szCs w:val="22"/>
              </w:rPr>
            </w:pPr>
            <w:r w:rsidRPr="00AD6716">
              <w:rPr>
                <w:sz w:val="22"/>
                <w:szCs w:val="22"/>
                <w:lang w:eastAsia="en-GB"/>
              </w:rPr>
              <w:t>Yuntao Wang</w:t>
            </w:r>
            <w:r w:rsidRPr="00AD6716">
              <w:rPr>
                <w:sz w:val="22"/>
                <w:szCs w:val="22"/>
                <w:lang w:eastAsia="en-GB"/>
              </w:rPr>
              <w:br/>
              <w:t xml:space="preserve">China Academy of Information and Communications Technology (CAICT) </w:t>
            </w:r>
            <w:r w:rsidRPr="00AD6716">
              <w:rPr>
                <w:sz w:val="22"/>
                <w:szCs w:val="22"/>
                <w:lang w:eastAsia="en-GB"/>
              </w:rPr>
              <w:br/>
              <w:t>China</w:t>
            </w:r>
          </w:p>
        </w:tc>
        <w:tc>
          <w:tcPr>
            <w:tcW w:w="5126" w:type="dxa"/>
          </w:tcPr>
          <w:p w14:paraId="188F93BA" w14:textId="07553E44" w:rsidR="00B27353" w:rsidRPr="00AD6716" w:rsidRDefault="00B27353" w:rsidP="003A4BBC">
            <w:pPr>
              <w:keepNext/>
              <w:keepLines/>
              <w:jc w:val="left"/>
              <w:rPr>
                <w:sz w:val="22"/>
                <w:szCs w:val="22"/>
                <w:lang w:val="de-DE"/>
              </w:rPr>
            </w:pPr>
            <w:r w:rsidRPr="00AD6716">
              <w:rPr>
                <w:sz w:val="22"/>
                <w:szCs w:val="22"/>
                <w:lang w:val="de-DE" w:eastAsia="en-GB"/>
              </w:rPr>
              <w:t xml:space="preserve">Tel: </w:t>
            </w:r>
            <w:r w:rsidRPr="00AD6716">
              <w:rPr>
                <w:sz w:val="22"/>
                <w:szCs w:val="22"/>
                <w:lang w:val="de-DE" w:eastAsia="en-GB"/>
              </w:rPr>
              <w:tab/>
              <w:t>+86 18611547086</w:t>
            </w:r>
            <w:r w:rsidRPr="00AD6716">
              <w:rPr>
                <w:sz w:val="22"/>
                <w:szCs w:val="22"/>
                <w:lang w:val="de-DE" w:eastAsia="en-GB"/>
              </w:rPr>
              <w:br/>
              <w:t>E-mail:</w:t>
            </w:r>
            <w:r w:rsidRPr="00AD6716">
              <w:rPr>
                <w:sz w:val="22"/>
                <w:szCs w:val="22"/>
                <w:lang w:val="de-DE" w:eastAsia="en-GB"/>
              </w:rPr>
              <w:tab/>
              <w:t xml:space="preserve"> </w:t>
            </w:r>
            <w:hyperlink r:id="rId21" w:history="1">
              <w:r w:rsidRPr="00AD6716">
                <w:rPr>
                  <w:rStyle w:val="Hyperlink"/>
                  <w:sz w:val="22"/>
                  <w:szCs w:val="22"/>
                  <w:lang w:val="de-DE" w:eastAsia="en-GB"/>
                </w:rPr>
                <w:t>wangyuntao@caict.ac.cn</w:t>
              </w:r>
            </w:hyperlink>
            <w:r w:rsidRPr="00AD6716">
              <w:rPr>
                <w:sz w:val="22"/>
                <w:szCs w:val="22"/>
                <w:lang w:val="de-DE" w:eastAsia="en-GB"/>
              </w:rPr>
              <w:t xml:space="preserve"> </w:t>
            </w:r>
          </w:p>
        </w:tc>
      </w:tr>
      <w:tr w:rsidR="00B27353" w:rsidRPr="00AD6716" w14:paraId="3E76505B" w14:textId="77777777" w:rsidTr="00E446DD">
        <w:trPr>
          <w:trHeight w:val="755"/>
        </w:trPr>
        <w:tc>
          <w:tcPr>
            <w:tcW w:w="1701" w:type="dxa"/>
          </w:tcPr>
          <w:p w14:paraId="752A0128" w14:textId="4DE7163E" w:rsidR="00B27353" w:rsidRPr="00AD6716" w:rsidRDefault="00B27353" w:rsidP="00E446DD">
            <w:pPr>
              <w:jc w:val="left"/>
              <w:rPr>
                <w:b/>
                <w:bCs/>
                <w:sz w:val="22"/>
                <w:szCs w:val="22"/>
              </w:rPr>
            </w:pPr>
            <w:r w:rsidRPr="00AD6716">
              <w:rPr>
                <w:b/>
                <w:bCs/>
                <w:sz w:val="22"/>
                <w:szCs w:val="22"/>
              </w:rPr>
              <w:t xml:space="preserve">WG2 Co-Chair: </w:t>
            </w:r>
          </w:p>
        </w:tc>
        <w:tc>
          <w:tcPr>
            <w:tcW w:w="2802" w:type="dxa"/>
          </w:tcPr>
          <w:p w14:paraId="677B4DB8" w14:textId="690FB3C5" w:rsidR="00B27353" w:rsidRPr="00AD6716" w:rsidRDefault="00B27353" w:rsidP="00E446DD">
            <w:pPr>
              <w:jc w:val="left"/>
              <w:rPr>
                <w:sz w:val="22"/>
                <w:szCs w:val="22"/>
              </w:rPr>
            </w:pPr>
            <w:r w:rsidRPr="00AD6716">
              <w:rPr>
                <w:sz w:val="22"/>
                <w:szCs w:val="22"/>
                <w:lang w:eastAsia="en-GB"/>
              </w:rPr>
              <w:t xml:space="preserve">Yuan Zhang </w:t>
            </w:r>
            <w:r w:rsidRPr="00AD6716">
              <w:rPr>
                <w:sz w:val="22"/>
                <w:szCs w:val="22"/>
                <w:lang w:eastAsia="en-GB"/>
              </w:rPr>
              <w:br/>
              <w:t>China Telecom</w:t>
            </w:r>
            <w:r w:rsidRPr="00AD6716">
              <w:rPr>
                <w:sz w:val="22"/>
                <w:szCs w:val="22"/>
                <w:lang w:eastAsia="en-GB"/>
              </w:rPr>
              <w:br/>
              <w:t>China</w:t>
            </w:r>
          </w:p>
        </w:tc>
        <w:tc>
          <w:tcPr>
            <w:tcW w:w="5126" w:type="dxa"/>
          </w:tcPr>
          <w:p w14:paraId="383E05EE" w14:textId="41C1276A" w:rsidR="00B27353" w:rsidRPr="00AD6716" w:rsidRDefault="00B27353" w:rsidP="00E446DD">
            <w:pPr>
              <w:jc w:val="left"/>
              <w:rPr>
                <w:sz w:val="22"/>
                <w:szCs w:val="22"/>
              </w:rPr>
            </w:pPr>
            <w:r w:rsidRPr="00AD6716">
              <w:rPr>
                <w:sz w:val="22"/>
                <w:szCs w:val="22"/>
                <w:lang w:eastAsia="en-GB"/>
              </w:rPr>
              <w:t>E-mail:</w:t>
            </w:r>
            <w:r w:rsidR="003A4BBC" w:rsidRPr="00AD6716">
              <w:rPr>
                <w:sz w:val="22"/>
                <w:szCs w:val="22"/>
                <w:lang w:eastAsia="en-GB"/>
              </w:rPr>
              <w:tab/>
            </w:r>
            <w:hyperlink r:id="rId22" w:history="1">
              <w:r w:rsidRPr="00AD6716">
                <w:rPr>
                  <w:rStyle w:val="Hyperlink"/>
                  <w:sz w:val="22"/>
                  <w:szCs w:val="22"/>
                  <w:lang w:eastAsia="en-GB"/>
                </w:rPr>
                <w:t>zhangy666@chinatelecom.cn</w:t>
              </w:r>
            </w:hyperlink>
            <w:r w:rsidRPr="00AD6716">
              <w:rPr>
                <w:sz w:val="22"/>
                <w:szCs w:val="22"/>
                <w:lang w:eastAsia="en-GB"/>
              </w:rPr>
              <w:t> </w:t>
            </w:r>
          </w:p>
        </w:tc>
      </w:tr>
      <w:tr w:rsidR="00210BC2" w:rsidRPr="00ED6E78" w14:paraId="2601477F" w14:textId="77777777" w:rsidTr="00E446DD">
        <w:trPr>
          <w:trHeight w:val="755"/>
        </w:trPr>
        <w:tc>
          <w:tcPr>
            <w:tcW w:w="1701" w:type="dxa"/>
          </w:tcPr>
          <w:p w14:paraId="5A5F81B0" w14:textId="50397A49" w:rsidR="00210BC2" w:rsidRPr="00AD6716" w:rsidRDefault="00210BC2" w:rsidP="00E446DD">
            <w:pPr>
              <w:jc w:val="left"/>
              <w:rPr>
                <w:b/>
                <w:bCs/>
                <w:sz w:val="22"/>
                <w:szCs w:val="22"/>
              </w:rPr>
            </w:pPr>
            <w:r w:rsidRPr="00AD6716">
              <w:rPr>
                <w:b/>
                <w:bCs/>
                <w:sz w:val="22"/>
                <w:szCs w:val="22"/>
              </w:rPr>
              <w:t xml:space="preserve">TG Co-Chair: </w:t>
            </w:r>
          </w:p>
        </w:tc>
        <w:tc>
          <w:tcPr>
            <w:tcW w:w="2802" w:type="dxa"/>
          </w:tcPr>
          <w:p w14:paraId="1CFF1894" w14:textId="64F72612" w:rsidR="00210BC2" w:rsidRPr="00AD6716" w:rsidRDefault="00210BC2" w:rsidP="00E446DD">
            <w:pPr>
              <w:jc w:val="left"/>
              <w:rPr>
                <w:sz w:val="22"/>
                <w:szCs w:val="22"/>
                <w:lang w:val="it-IT" w:eastAsia="en-GB"/>
              </w:rPr>
            </w:pPr>
            <w:r w:rsidRPr="00AD6716">
              <w:rPr>
                <w:sz w:val="22"/>
                <w:szCs w:val="22"/>
                <w:lang w:val="it-IT" w:eastAsia="en-GB"/>
              </w:rPr>
              <w:t xml:space="preserve">Marcelo Moreno </w:t>
            </w:r>
            <w:r w:rsidRPr="00AD6716">
              <w:rPr>
                <w:sz w:val="22"/>
                <w:szCs w:val="22"/>
                <w:lang w:val="it-IT" w:eastAsia="en-GB"/>
              </w:rPr>
              <w:br/>
              <w:t>Fraunhofer IIS</w:t>
            </w:r>
            <w:r w:rsidRPr="00AD6716">
              <w:rPr>
                <w:sz w:val="22"/>
                <w:szCs w:val="22"/>
                <w:lang w:val="it-IT" w:eastAsia="en-GB"/>
              </w:rPr>
              <w:br/>
              <w:t>Germany</w:t>
            </w:r>
          </w:p>
        </w:tc>
        <w:tc>
          <w:tcPr>
            <w:tcW w:w="5126" w:type="dxa"/>
          </w:tcPr>
          <w:p w14:paraId="015E9EDD" w14:textId="63A52681" w:rsidR="00210BC2" w:rsidRPr="00AD6716" w:rsidRDefault="00210BC2" w:rsidP="00E446DD">
            <w:pPr>
              <w:jc w:val="left"/>
              <w:rPr>
                <w:sz w:val="22"/>
                <w:szCs w:val="22"/>
                <w:lang w:val="it-IT" w:eastAsia="en-GB"/>
              </w:rPr>
            </w:pPr>
            <w:r w:rsidRPr="00AD6716">
              <w:rPr>
                <w:sz w:val="22"/>
                <w:szCs w:val="22"/>
                <w:lang w:val="it-IT" w:eastAsia="en-GB"/>
              </w:rPr>
              <w:t>E-mail:</w:t>
            </w:r>
            <w:r w:rsidR="003A4BBC" w:rsidRPr="00AD6716">
              <w:rPr>
                <w:sz w:val="22"/>
                <w:szCs w:val="22"/>
                <w:lang w:val="it-IT" w:eastAsia="en-GB"/>
              </w:rPr>
              <w:tab/>
            </w:r>
            <w:hyperlink r:id="rId23" w:history="1">
              <w:r w:rsidR="00703D7D" w:rsidRPr="00AD6716">
                <w:rPr>
                  <w:rStyle w:val="Hyperlink"/>
                  <w:sz w:val="22"/>
                  <w:szCs w:val="22"/>
                  <w:lang w:val="it-IT" w:eastAsia="en-GB"/>
                </w:rPr>
                <w:t>marcelo.moreno@iis-extern.fraunhofer.de</w:t>
              </w:r>
            </w:hyperlink>
          </w:p>
        </w:tc>
      </w:tr>
    </w:tbl>
    <w:p w14:paraId="5BF59391" w14:textId="77777777" w:rsidR="00F650FD" w:rsidRPr="00507B7B" w:rsidRDefault="00F650FD" w:rsidP="00F650FD">
      <w:pPr>
        <w:spacing w:line="269" w:lineRule="auto"/>
        <w:jc w:val="center"/>
        <w:rPr>
          <w:rFonts w:eastAsia="Noto Sans Symbols"/>
          <w:lang w:val="it-IT"/>
        </w:rPr>
      </w:pPr>
    </w:p>
    <w:p w14:paraId="772AF9B7" w14:textId="77777777" w:rsidR="00F650FD" w:rsidRPr="00507B7B" w:rsidRDefault="00F650FD" w:rsidP="00F650FD">
      <w:pPr>
        <w:spacing w:line="269" w:lineRule="auto"/>
        <w:jc w:val="center"/>
        <w:rPr>
          <w:rFonts w:eastAsia="Noto Sans Symbols"/>
          <w:lang w:val="it-IT"/>
        </w:rPr>
      </w:pPr>
    </w:p>
    <w:p w14:paraId="46BACBBB" w14:textId="77777777" w:rsidR="00F650FD" w:rsidRPr="00507B7B" w:rsidRDefault="00F650FD" w:rsidP="00F650FD">
      <w:pPr>
        <w:spacing w:line="269" w:lineRule="auto"/>
        <w:jc w:val="center"/>
        <w:rPr>
          <w:rFonts w:eastAsia="Noto Sans Symbols"/>
          <w:lang w:val="it-IT"/>
        </w:rPr>
      </w:pPr>
    </w:p>
    <w:p w14:paraId="07268E4B" w14:textId="77777777" w:rsidR="00F650FD" w:rsidRPr="00507B7B" w:rsidRDefault="00F650FD" w:rsidP="00F650FD">
      <w:pPr>
        <w:spacing w:line="269" w:lineRule="auto"/>
        <w:jc w:val="center"/>
        <w:rPr>
          <w:rFonts w:eastAsia="Noto Sans Symbols"/>
          <w:lang w:val="it-IT"/>
        </w:rPr>
      </w:pPr>
    </w:p>
    <w:p w14:paraId="6D2D800D" w14:textId="77777777" w:rsidR="00F650FD" w:rsidRPr="00507B7B" w:rsidRDefault="00F650FD" w:rsidP="00F650FD">
      <w:pPr>
        <w:spacing w:line="269" w:lineRule="auto"/>
        <w:jc w:val="center"/>
        <w:rPr>
          <w:rFonts w:eastAsia="Noto Sans Symbols"/>
          <w:lang w:val="it-IT"/>
        </w:rPr>
      </w:pPr>
    </w:p>
    <w:p w14:paraId="05966465" w14:textId="77777777" w:rsidR="00F650FD" w:rsidRPr="00507B7B" w:rsidRDefault="00F650FD" w:rsidP="00F650FD">
      <w:pPr>
        <w:spacing w:line="269" w:lineRule="auto"/>
        <w:jc w:val="center"/>
        <w:rPr>
          <w:rFonts w:eastAsia="Noto Sans Symbols"/>
          <w:lang w:val="it-IT"/>
        </w:rPr>
      </w:pPr>
    </w:p>
    <w:p w14:paraId="759618EE" w14:textId="77777777" w:rsidR="00F650FD" w:rsidRPr="00507B7B" w:rsidRDefault="00F650FD" w:rsidP="00F650FD">
      <w:pPr>
        <w:spacing w:line="269" w:lineRule="auto"/>
        <w:jc w:val="center"/>
        <w:rPr>
          <w:rFonts w:eastAsia="Noto Sans Symbols"/>
          <w:lang w:val="it-IT"/>
        </w:rPr>
      </w:pPr>
    </w:p>
    <w:p w14:paraId="41EE97CE" w14:textId="77777777" w:rsidR="00F650FD" w:rsidRPr="00507B7B" w:rsidRDefault="00F650FD" w:rsidP="00F650FD">
      <w:pPr>
        <w:spacing w:line="269" w:lineRule="auto"/>
        <w:jc w:val="center"/>
        <w:rPr>
          <w:rFonts w:eastAsia="Noto Sans Symbols"/>
          <w:lang w:val="it-IT"/>
        </w:rPr>
      </w:pPr>
    </w:p>
    <w:p w14:paraId="2FA77010" w14:textId="77777777" w:rsidR="00F650FD" w:rsidRPr="00507B7B" w:rsidRDefault="00F650FD" w:rsidP="00F650FD">
      <w:pPr>
        <w:spacing w:line="269" w:lineRule="auto"/>
        <w:jc w:val="center"/>
        <w:rPr>
          <w:rFonts w:eastAsia="Noto Sans Symbols"/>
          <w:lang w:val="it-IT"/>
        </w:rPr>
      </w:pPr>
    </w:p>
    <w:p w14:paraId="4582DD98" w14:textId="77777777" w:rsidR="00F650FD" w:rsidRPr="00507B7B" w:rsidRDefault="00F650FD" w:rsidP="00F650FD">
      <w:pPr>
        <w:spacing w:line="269" w:lineRule="auto"/>
        <w:jc w:val="center"/>
        <w:rPr>
          <w:rFonts w:eastAsia="Noto Sans Symbols"/>
          <w:lang w:val="it-IT"/>
        </w:rPr>
      </w:pPr>
    </w:p>
    <w:p w14:paraId="487BEA82" w14:textId="77777777" w:rsidR="00F650FD" w:rsidRPr="00507B7B" w:rsidRDefault="00F650FD" w:rsidP="00F650FD">
      <w:pPr>
        <w:spacing w:line="269" w:lineRule="auto"/>
        <w:jc w:val="center"/>
        <w:rPr>
          <w:rFonts w:eastAsia="Noto Sans Symbols"/>
          <w:lang w:val="it-IT"/>
        </w:rPr>
      </w:pPr>
    </w:p>
    <w:p w14:paraId="54E05258" w14:textId="77777777" w:rsidR="00F650FD" w:rsidRDefault="00F650FD" w:rsidP="00F650FD">
      <w:pPr>
        <w:spacing w:line="269" w:lineRule="auto"/>
        <w:jc w:val="center"/>
        <w:rPr>
          <w:rFonts w:eastAsia="Noto Sans Symbols"/>
          <w:lang w:val="it-IT"/>
        </w:rPr>
      </w:pPr>
    </w:p>
    <w:p w14:paraId="7D2266B7" w14:textId="77777777" w:rsidR="00AD6716" w:rsidRPr="00507B7B" w:rsidRDefault="00AD6716" w:rsidP="00F650FD">
      <w:pPr>
        <w:spacing w:line="269" w:lineRule="auto"/>
        <w:jc w:val="center"/>
        <w:rPr>
          <w:rFonts w:eastAsia="Noto Sans Symbols"/>
          <w:lang w:val="it-IT"/>
        </w:rPr>
      </w:pPr>
    </w:p>
    <w:p w14:paraId="3CC3E0FF" w14:textId="77777777" w:rsidR="00F650FD" w:rsidRPr="00507B7B" w:rsidRDefault="00F650FD" w:rsidP="00F650FD">
      <w:pPr>
        <w:spacing w:line="269" w:lineRule="auto"/>
        <w:jc w:val="center"/>
        <w:rPr>
          <w:rFonts w:eastAsia="Noto Sans Symbols"/>
          <w:lang w:val="it-IT"/>
        </w:rPr>
      </w:pPr>
    </w:p>
    <w:p w14:paraId="419B671C" w14:textId="77777777" w:rsidR="00F650FD" w:rsidRDefault="00F650FD" w:rsidP="00F650FD">
      <w:pPr>
        <w:spacing w:line="269" w:lineRule="auto"/>
        <w:jc w:val="center"/>
        <w:rPr>
          <w:rFonts w:eastAsia="Noto Sans Symbols"/>
          <w:lang w:val="it-IT"/>
        </w:rPr>
      </w:pPr>
    </w:p>
    <w:p w14:paraId="6CFE7EA5" w14:textId="77777777" w:rsidR="00F06529" w:rsidRDefault="00F06529" w:rsidP="00F650FD">
      <w:pPr>
        <w:spacing w:line="269" w:lineRule="auto"/>
        <w:jc w:val="center"/>
        <w:rPr>
          <w:rFonts w:eastAsia="Noto Sans Symbols"/>
          <w:lang w:val="it-IT"/>
        </w:rPr>
      </w:pPr>
    </w:p>
    <w:p w14:paraId="48DE5A95" w14:textId="77777777" w:rsidR="00F06529" w:rsidRPr="00507B7B" w:rsidRDefault="00F06529" w:rsidP="00F650FD">
      <w:pPr>
        <w:spacing w:line="269" w:lineRule="auto"/>
        <w:jc w:val="center"/>
        <w:rPr>
          <w:rFonts w:eastAsia="Noto Sans Symbols"/>
          <w:lang w:val="it-IT"/>
        </w:rPr>
      </w:pPr>
    </w:p>
    <w:p w14:paraId="01CF7A29" w14:textId="77777777" w:rsidR="00F650FD" w:rsidRPr="00507B7B" w:rsidRDefault="00F650FD" w:rsidP="00F650FD">
      <w:pPr>
        <w:spacing w:line="269" w:lineRule="auto"/>
        <w:jc w:val="center"/>
        <w:rPr>
          <w:rFonts w:eastAsia="Noto Sans Symbols"/>
          <w:lang w:val="it-IT"/>
        </w:rPr>
      </w:pPr>
    </w:p>
    <w:p w14:paraId="1B7C7FE6" w14:textId="77777777" w:rsidR="00F06529" w:rsidRPr="00F06529" w:rsidRDefault="00F06529" w:rsidP="00F06529">
      <w:pPr>
        <w:spacing w:before="0" w:after="120"/>
        <w:jc w:val="center"/>
        <w:textAlignment w:val="auto"/>
        <w:rPr>
          <w:lang w:val="ru-RU"/>
        </w:rPr>
      </w:pPr>
      <w:r w:rsidRPr="00F06529">
        <w:rPr>
          <w:rFonts w:ascii="Symbol" w:eastAsia="Symbol" w:hAnsi="Symbol" w:cs="Symbol"/>
        </w:rPr>
        <w:t>ã</w:t>
      </w:r>
      <w:r w:rsidRPr="00F06529">
        <w:t> ITU </w:t>
      </w:r>
      <w:bookmarkStart w:id="2" w:name="iiannee"/>
      <w:bookmarkEnd w:id="2"/>
      <w:r w:rsidRPr="00F06529">
        <w:t>202</w:t>
      </w:r>
      <w:r w:rsidRPr="00F06529">
        <w:rPr>
          <w:lang w:val="ru-RU"/>
        </w:rPr>
        <w:t>6</w:t>
      </w:r>
    </w:p>
    <w:p w14:paraId="6150CACD" w14:textId="69CB8DDA" w:rsidR="00D005D2" w:rsidRPr="006A502B" w:rsidRDefault="00D005D2" w:rsidP="000C4E72">
      <w:pPr>
        <w:rPr>
          <w:sz w:val="22"/>
          <w:szCs w:val="22"/>
        </w:rPr>
      </w:pPr>
      <w:r w:rsidRPr="006A502B">
        <w:rPr>
          <w:sz w:val="22"/>
          <w:szCs w:val="22"/>
        </w:rPr>
        <w:t>Some rights reserved.</w:t>
      </w:r>
      <w:r w:rsidRPr="006A502B">
        <w:rPr>
          <w:i/>
          <w:iCs/>
          <w:sz w:val="22"/>
          <w:szCs w:val="22"/>
        </w:rPr>
        <w:t xml:space="preserve"> </w:t>
      </w:r>
      <w:r w:rsidRPr="006A502B">
        <w:rPr>
          <w:sz w:val="22"/>
          <w:szCs w:val="22"/>
        </w:rPr>
        <w:t xml:space="preserve">This publication is available under the Creative Commons Attribution-Non Commercial-Share Alike 3.0 IGO licence (CC BY-NC-SA 3.0 IGO; </w:t>
      </w:r>
      <w:hyperlink r:id="rId24" w:history="1">
        <w:r w:rsidRPr="006A502B">
          <w:rPr>
            <w:rStyle w:val="Hyperlink"/>
            <w:sz w:val="22"/>
            <w:szCs w:val="22"/>
          </w:rPr>
          <w:t>https://creativecommons.org/licenses/by-nc-sa/3.0/igo</w:t>
        </w:r>
      </w:hyperlink>
      <w:r w:rsidRPr="006A502B">
        <w:rPr>
          <w:sz w:val="22"/>
          <w:szCs w:val="22"/>
        </w:rPr>
        <w:t xml:space="preserve">). </w:t>
      </w:r>
    </w:p>
    <w:p w14:paraId="7380F67B" w14:textId="77777777" w:rsidR="00D005D2" w:rsidRPr="00E75AF5" w:rsidRDefault="00D005D2" w:rsidP="00D005D2">
      <w:pPr>
        <w:rPr>
          <w:sz w:val="22"/>
          <w:szCs w:val="22"/>
        </w:rPr>
      </w:pPr>
      <w:r w:rsidRPr="006A502B">
        <w:rPr>
          <w:sz w:val="22"/>
          <w:szCs w:val="22"/>
        </w:rPr>
        <w:t xml:space="preserve">For any uses of this publication that are not included in this licence, please seek permission from ITU by contacting </w:t>
      </w:r>
      <w:hyperlink r:id="rId25" w:history="1">
        <w:r w:rsidRPr="006A502B">
          <w:rPr>
            <w:rStyle w:val="Hyperlink"/>
            <w:sz w:val="22"/>
            <w:szCs w:val="22"/>
          </w:rPr>
          <w:t>TSBmail@itu.int</w:t>
        </w:r>
      </w:hyperlink>
      <w:r w:rsidRPr="006A502B">
        <w:rPr>
          <w:sz w:val="22"/>
          <w:szCs w:val="22"/>
        </w:rPr>
        <w:t>.</w:t>
      </w:r>
    </w:p>
    <w:p w14:paraId="22A9AD53" w14:textId="0CB5533C" w:rsidR="006B2FA1" w:rsidRPr="000B0A09" w:rsidRDefault="006B2FA1" w:rsidP="000B0A09">
      <w:pPr>
        <w:rPr>
          <w:sz w:val="22"/>
        </w:rPr>
      </w:pPr>
      <w:r w:rsidRPr="000B0A09">
        <w:rPr>
          <w:sz w:val="22"/>
        </w:rPr>
        <w:br w:type="page"/>
      </w:r>
    </w:p>
    <w:p w14:paraId="626B161A" w14:textId="77777777" w:rsidR="006B2FA1" w:rsidRPr="00595021" w:rsidRDefault="006B2FA1" w:rsidP="006B2FA1">
      <w:pPr>
        <w:spacing w:before="0"/>
        <w:jc w:val="center"/>
        <w:rPr>
          <w:rFonts w:eastAsia="SimSun"/>
          <w:b/>
          <w:bCs/>
        </w:rPr>
      </w:pPr>
      <w:r w:rsidRPr="00595021">
        <w:rPr>
          <w:rFonts w:eastAsia="SimSun"/>
          <w:b/>
          <w:bCs/>
        </w:rPr>
        <w:lastRenderedPageBreak/>
        <w:t>Table of contents</w:t>
      </w:r>
    </w:p>
    <w:p w14:paraId="14EA9090" w14:textId="77777777" w:rsidR="00131D8A" w:rsidRPr="00CF6233" w:rsidRDefault="00131D8A" w:rsidP="00131D8A">
      <w:pPr>
        <w:spacing w:before="0" w:after="120"/>
        <w:jc w:val="right"/>
        <w:rPr>
          <w:b/>
        </w:rPr>
      </w:pPr>
      <w:r>
        <w:rPr>
          <w:b/>
        </w:rPr>
        <w:t>Page</w:t>
      </w:r>
    </w:p>
    <w:p w14:paraId="4F6345EE" w14:textId="74BE65D4"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1</w:t>
      </w:r>
      <w:r>
        <w:rPr>
          <w:rFonts w:asciiTheme="minorHAnsi" w:eastAsiaTheme="minorEastAsia" w:hAnsiTheme="minorHAnsi" w:cstheme="minorBidi"/>
          <w:noProof/>
          <w:kern w:val="2"/>
          <w:szCs w:val="24"/>
          <w:lang w:eastAsia="en-GB"/>
          <w14:ligatures w14:val="standardContextual"/>
        </w:rPr>
        <w:tab/>
      </w:r>
      <w:r w:rsidRPr="00F41E23">
        <w:rPr>
          <w:noProof/>
        </w:rPr>
        <w:t>Scope</w:t>
      </w:r>
      <w:r w:rsidRPr="00F41E23">
        <w:rPr>
          <w:noProof/>
        </w:rPr>
        <w:tab/>
      </w:r>
      <w:r>
        <w:rPr>
          <w:noProof/>
          <w:webHidden/>
        </w:rPr>
        <w:tab/>
        <w:t>1</w:t>
      </w:r>
    </w:p>
    <w:p w14:paraId="2E7EA08A" w14:textId="0D29F621"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2</w:t>
      </w:r>
      <w:r>
        <w:rPr>
          <w:rFonts w:asciiTheme="minorHAnsi" w:eastAsiaTheme="minorEastAsia" w:hAnsiTheme="minorHAnsi" w:cstheme="minorBidi"/>
          <w:noProof/>
          <w:kern w:val="2"/>
          <w:szCs w:val="24"/>
          <w:lang w:eastAsia="en-GB"/>
          <w14:ligatures w14:val="standardContextual"/>
        </w:rPr>
        <w:tab/>
      </w:r>
      <w:r w:rsidRPr="00F41E23">
        <w:rPr>
          <w:noProof/>
        </w:rPr>
        <w:t>References</w:t>
      </w:r>
      <w:r w:rsidRPr="00F41E23">
        <w:rPr>
          <w:noProof/>
        </w:rPr>
        <w:tab/>
      </w:r>
      <w:r>
        <w:rPr>
          <w:noProof/>
          <w:webHidden/>
        </w:rPr>
        <w:tab/>
        <w:t>1</w:t>
      </w:r>
    </w:p>
    <w:p w14:paraId="4AE1A93F" w14:textId="28F22EA0"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3</w:t>
      </w:r>
      <w:r>
        <w:rPr>
          <w:rFonts w:asciiTheme="minorHAnsi" w:eastAsiaTheme="minorEastAsia" w:hAnsiTheme="minorHAnsi" w:cstheme="minorBidi"/>
          <w:noProof/>
          <w:kern w:val="2"/>
          <w:szCs w:val="24"/>
          <w:lang w:eastAsia="en-GB"/>
          <w14:ligatures w14:val="standardContextual"/>
        </w:rPr>
        <w:tab/>
      </w:r>
      <w:r w:rsidRPr="00F41E23">
        <w:rPr>
          <w:noProof/>
        </w:rPr>
        <w:t>Definitions</w:t>
      </w:r>
      <w:r>
        <w:rPr>
          <w:noProof/>
          <w:webHidden/>
        </w:rPr>
        <w:tab/>
      </w:r>
      <w:r>
        <w:rPr>
          <w:noProof/>
          <w:webHidden/>
        </w:rPr>
        <w:tab/>
        <w:t>2</w:t>
      </w:r>
    </w:p>
    <w:p w14:paraId="4E26AAEE" w14:textId="4EC089C0"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rPr>
        <w:t>3.1</w:t>
      </w:r>
      <w:r>
        <w:rPr>
          <w:rFonts w:asciiTheme="minorHAnsi" w:eastAsiaTheme="minorEastAsia" w:hAnsiTheme="minorHAnsi" w:cstheme="minorBidi"/>
          <w:noProof/>
          <w:kern w:val="2"/>
          <w:szCs w:val="24"/>
          <w:lang w:eastAsia="en-GB"/>
          <w14:ligatures w14:val="standardContextual"/>
        </w:rPr>
        <w:tab/>
      </w:r>
      <w:r w:rsidRPr="00F41E23">
        <w:rPr>
          <w:rFonts w:eastAsia="SimSun"/>
          <w:noProof/>
        </w:rPr>
        <w:t>Terms defined elsewhere</w:t>
      </w:r>
      <w:r>
        <w:rPr>
          <w:noProof/>
          <w:webHidden/>
        </w:rPr>
        <w:tab/>
      </w:r>
      <w:r>
        <w:rPr>
          <w:noProof/>
          <w:webHidden/>
        </w:rPr>
        <w:tab/>
        <w:t>2</w:t>
      </w:r>
    </w:p>
    <w:p w14:paraId="3C784C85" w14:textId="7BED1DE2"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rPr>
        <w:t>3.2</w:t>
      </w:r>
      <w:r>
        <w:rPr>
          <w:rFonts w:asciiTheme="minorHAnsi" w:eastAsiaTheme="minorEastAsia" w:hAnsiTheme="minorHAnsi" w:cstheme="minorBidi"/>
          <w:noProof/>
          <w:kern w:val="2"/>
          <w:szCs w:val="24"/>
          <w:lang w:eastAsia="en-GB"/>
          <w14:ligatures w14:val="standardContextual"/>
        </w:rPr>
        <w:tab/>
      </w:r>
      <w:r w:rsidRPr="00F41E23">
        <w:rPr>
          <w:rFonts w:eastAsia="SimSun"/>
          <w:noProof/>
        </w:rPr>
        <w:t>Terms defined in these Technical Specifications</w:t>
      </w:r>
      <w:r>
        <w:rPr>
          <w:noProof/>
          <w:webHidden/>
        </w:rPr>
        <w:tab/>
      </w:r>
      <w:r>
        <w:rPr>
          <w:noProof/>
          <w:webHidden/>
        </w:rPr>
        <w:tab/>
        <w:t>2</w:t>
      </w:r>
    </w:p>
    <w:p w14:paraId="6E1C5EE8" w14:textId="028F17B4"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4</w:t>
      </w:r>
      <w:r>
        <w:rPr>
          <w:rFonts w:asciiTheme="minorHAnsi" w:eastAsiaTheme="minorEastAsia" w:hAnsiTheme="minorHAnsi" w:cstheme="minorBidi"/>
          <w:noProof/>
          <w:kern w:val="2"/>
          <w:szCs w:val="24"/>
          <w:lang w:eastAsia="en-GB"/>
          <w14:ligatures w14:val="standardContextual"/>
        </w:rPr>
        <w:tab/>
      </w:r>
      <w:r w:rsidRPr="00F41E23">
        <w:rPr>
          <w:noProof/>
        </w:rPr>
        <w:t>Abbreviations and acronyms</w:t>
      </w:r>
      <w:r>
        <w:rPr>
          <w:noProof/>
          <w:webHidden/>
        </w:rPr>
        <w:tab/>
      </w:r>
      <w:r>
        <w:rPr>
          <w:noProof/>
          <w:webHidden/>
        </w:rPr>
        <w:tab/>
        <w:t>2</w:t>
      </w:r>
    </w:p>
    <w:p w14:paraId="5171ED41" w14:textId="0ACA473F"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5</w:t>
      </w:r>
      <w:r>
        <w:rPr>
          <w:rFonts w:asciiTheme="minorHAnsi" w:eastAsiaTheme="minorEastAsia" w:hAnsiTheme="minorHAnsi" w:cstheme="minorBidi"/>
          <w:noProof/>
          <w:kern w:val="2"/>
          <w:szCs w:val="24"/>
          <w:lang w:eastAsia="en-GB"/>
          <w14:ligatures w14:val="standardContextual"/>
        </w:rPr>
        <w:tab/>
      </w:r>
      <w:r w:rsidRPr="00F41E23">
        <w:rPr>
          <w:noProof/>
        </w:rPr>
        <w:t>Conventions</w:t>
      </w:r>
      <w:r>
        <w:rPr>
          <w:noProof/>
          <w:webHidden/>
        </w:rPr>
        <w:tab/>
      </w:r>
      <w:r>
        <w:rPr>
          <w:noProof/>
          <w:webHidden/>
        </w:rPr>
        <w:tab/>
        <w:t>2</w:t>
      </w:r>
    </w:p>
    <w:p w14:paraId="1AA7C3F0" w14:textId="5821791F"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6</w:t>
      </w:r>
      <w:r>
        <w:rPr>
          <w:rFonts w:asciiTheme="minorHAnsi" w:eastAsiaTheme="minorEastAsia" w:hAnsiTheme="minorHAnsi" w:cstheme="minorBidi"/>
          <w:noProof/>
          <w:kern w:val="2"/>
          <w:szCs w:val="24"/>
          <w:lang w:eastAsia="en-GB"/>
          <w14:ligatures w14:val="standardContextual"/>
        </w:rPr>
        <w:tab/>
      </w:r>
      <w:r w:rsidRPr="00F41E23">
        <w:rPr>
          <w:noProof/>
        </w:rPr>
        <w:t>Introduction of the virtual and real fusion video codec</w:t>
      </w:r>
      <w:r>
        <w:rPr>
          <w:noProof/>
          <w:webHidden/>
        </w:rPr>
        <w:tab/>
      </w:r>
      <w:r>
        <w:rPr>
          <w:noProof/>
          <w:webHidden/>
        </w:rPr>
        <w:tab/>
        <w:t>2</w:t>
      </w:r>
    </w:p>
    <w:p w14:paraId="31148230" w14:textId="7360DBBE"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7</w:t>
      </w:r>
      <w:r>
        <w:rPr>
          <w:rFonts w:asciiTheme="minorHAnsi" w:eastAsiaTheme="minorEastAsia" w:hAnsiTheme="minorHAnsi" w:cstheme="minorBidi"/>
          <w:noProof/>
          <w:kern w:val="2"/>
          <w:szCs w:val="24"/>
          <w:lang w:eastAsia="en-GB"/>
          <w14:ligatures w14:val="standardContextual"/>
        </w:rPr>
        <w:tab/>
      </w:r>
      <w:r w:rsidRPr="00F41E23">
        <w:rPr>
          <w:noProof/>
        </w:rPr>
        <w:t>Codec standard related to metaverse</w:t>
      </w:r>
      <w:r>
        <w:rPr>
          <w:noProof/>
          <w:webHidden/>
        </w:rPr>
        <w:tab/>
      </w:r>
      <w:r>
        <w:rPr>
          <w:noProof/>
          <w:webHidden/>
        </w:rPr>
        <w:tab/>
        <w:t>3</w:t>
      </w:r>
    </w:p>
    <w:p w14:paraId="7AD34785" w14:textId="43AEC157"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8</w:t>
      </w:r>
      <w:r>
        <w:rPr>
          <w:rFonts w:asciiTheme="minorHAnsi" w:eastAsiaTheme="minorEastAsia" w:hAnsiTheme="minorHAnsi" w:cstheme="minorBidi"/>
          <w:noProof/>
          <w:kern w:val="2"/>
          <w:szCs w:val="24"/>
          <w:lang w:eastAsia="en-GB"/>
          <w14:ligatures w14:val="standardContextual"/>
        </w:rPr>
        <w:tab/>
      </w:r>
      <w:r w:rsidRPr="00F41E23">
        <w:rPr>
          <w:noProof/>
        </w:rPr>
        <w:t>Use cases</w:t>
      </w:r>
      <w:r>
        <w:rPr>
          <w:noProof/>
          <w:webHidden/>
        </w:rPr>
        <w:tab/>
      </w:r>
      <w:r>
        <w:rPr>
          <w:noProof/>
          <w:webHidden/>
        </w:rPr>
        <w:tab/>
        <w:t>3</w:t>
      </w:r>
    </w:p>
    <w:p w14:paraId="166BC297" w14:textId="7AB0050C"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9</w:t>
      </w:r>
      <w:r>
        <w:rPr>
          <w:rFonts w:asciiTheme="minorHAnsi" w:eastAsiaTheme="minorEastAsia" w:hAnsiTheme="minorHAnsi" w:cstheme="minorBidi"/>
          <w:noProof/>
          <w:kern w:val="2"/>
          <w:szCs w:val="24"/>
          <w:lang w:eastAsia="en-GB"/>
          <w14:ligatures w14:val="standardContextual"/>
        </w:rPr>
        <w:tab/>
      </w:r>
      <w:r w:rsidRPr="00F41E23">
        <w:rPr>
          <w:noProof/>
        </w:rPr>
        <w:t>Pre-processing for virtual and real fusion coding</w:t>
      </w:r>
      <w:r>
        <w:rPr>
          <w:noProof/>
          <w:webHidden/>
        </w:rPr>
        <w:tab/>
      </w:r>
      <w:r>
        <w:rPr>
          <w:noProof/>
          <w:webHidden/>
        </w:rPr>
        <w:tab/>
        <w:t>6</w:t>
      </w:r>
    </w:p>
    <w:p w14:paraId="3F14C557" w14:textId="233CBCD6"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lang w:eastAsia="zh-CN"/>
        </w:rPr>
        <w:t>9.1</w:t>
      </w:r>
      <w:r>
        <w:rPr>
          <w:rFonts w:asciiTheme="minorHAnsi" w:eastAsiaTheme="minorEastAsia" w:hAnsiTheme="minorHAnsi" w:cstheme="minorBidi"/>
          <w:noProof/>
          <w:kern w:val="2"/>
          <w:szCs w:val="24"/>
          <w:lang w:eastAsia="en-GB"/>
          <w14:ligatures w14:val="standardContextual"/>
        </w:rPr>
        <w:tab/>
      </w:r>
      <w:r w:rsidRPr="00F41E23">
        <w:rPr>
          <w:rFonts w:eastAsia="SimSun"/>
          <w:noProof/>
          <w:lang w:eastAsia="zh-CN"/>
        </w:rPr>
        <w:t>Camera array calibration</w:t>
      </w:r>
      <w:r>
        <w:rPr>
          <w:noProof/>
          <w:webHidden/>
        </w:rPr>
        <w:tab/>
      </w:r>
      <w:r>
        <w:rPr>
          <w:noProof/>
          <w:webHidden/>
        </w:rPr>
        <w:tab/>
        <w:t>6</w:t>
      </w:r>
    </w:p>
    <w:p w14:paraId="1AE37413" w14:textId="77483AA8"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lang w:eastAsia="zh-CN"/>
        </w:rPr>
        <w:t>9.2</w:t>
      </w:r>
      <w:r>
        <w:rPr>
          <w:rFonts w:asciiTheme="minorHAnsi" w:eastAsiaTheme="minorEastAsia" w:hAnsiTheme="minorHAnsi" w:cstheme="minorBidi"/>
          <w:noProof/>
          <w:kern w:val="2"/>
          <w:szCs w:val="24"/>
          <w:lang w:eastAsia="en-GB"/>
          <w14:ligatures w14:val="standardContextual"/>
        </w:rPr>
        <w:tab/>
      </w:r>
      <w:r w:rsidRPr="00F41E23">
        <w:rPr>
          <w:rFonts w:eastAsia="SimSun"/>
          <w:noProof/>
          <w:lang w:eastAsia="zh-CN"/>
        </w:rPr>
        <w:t>Image correction</w:t>
      </w:r>
      <w:r>
        <w:rPr>
          <w:noProof/>
          <w:webHidden/>
        </w:rPr>
        <w:tab/>
      </w:r>
      <w:r>
        <w:rPr>
          <w:noProof/>
          <w:webHidden/>
        </w:rPr>
        <w:tab/>
        <w:t>6</w:t>
      </w:r>
    </w:p>
    <w:p w14:paraId="22E8ABBC" w14:textId="3020C304"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lang w:eastAsia="zh-CN"/>
        </w:rPr>
        <w:t>9.3</w:t>
      </w:r>
      <w:r>
        <w:rPr>
          <w:rFonts w:asciiTheme="minorHAnsi" w:eastAsiaTheme="minorEastAsia" w:hAnsiTheme="minorHAnsi" w:cstheme="minorBidi"/>
          <w:noProof/>
          <w:kern w:val="2"/>
          <w:szCs w:val="24"/>
          <w:lang w:eastAsia="en-GB"/>
          <w14:ligatures w14:val="standardContextual"/>
        </w:rPr>
        <w:tab/>
      </w:r>
      <w:r w:rsidRPr="00F41E23">
        <w:rPr>
          <w:rFonts w:eastAsia="SimSun"/>
          <w:noProof/>
          <w:lang w:eastAsia="zh-CN"/>
        </w:rPr>
        <w:t>Depth information estimation</w:t>
      </w:r>
      <w:r>
        <w:rPr>
          <w:noProof/>
          <w:webHidden/>
        </w:rPr>
        <w:tab/>
      </w:r>
      <w:r>
        <w:rPr>
          <w:noProof/>
          <w:webHidden/>
        </w:rPr>
        <w:tab/>
        <w:t>6</w:t>
      </w:r>
    </w:p>
    <w:p w14:paraId="531112ED" w14:textId="0536D436"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lang w:eastAsia="zh-CN"/>
        </w:rPr>
        <w:t>9.4</w:t>
      </w:r>
      <w:r>
        <w:rPr>
          <w:rFonts w:asciiTheme="minorHAnsi" w:eastAsiaTheme="minorEastAsia" w:hAnsiTheme="minorHAnsi" w:cstheme="minorBidi"/>
          <w:noProof/>
          <w:kern w:val="2"/>
          <w:szCs w:val="24"/>
          <w:lang w:eastAsia="en-GB"/>
          <w14:ligatures w14:val="standardContextual"/>
        </w:rPr>
        <w:tab/>
      </w:r>
      <w:r w:rsidRPr="00F41E23">
        <w:rPr>
          <w:rFonts w:eastAsia="SimSun"/>
          <w:noProof/>
          <w:lang w:eastAsia="zh-CN"/>
        </w:rPr>
        <w:t>Online registration of multiple perspective images</w:t>
      </w:r>
      <w:r>
        <w:rPr>
          <w:noProof/>
          <w:webHidden/>
        </w:rPr>
        <w:tab/>
      </w:r>
      <w:r>
        <w:rPr>
          <w:noProof/>
          <w:webHidden/>
        </w:rPr>
        <w:tab/>
        <w:t>6</w:t>
      </w:r>
    </w:p>
    <w:p w14:paraId="511000D0" w14:textId="6D48CEF4"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lang w:eastAsia="zh-CN"/>
        </w:rPr>
        <w:t>9.5</w:t>
      </w:r>
      <w:r>
        <w:rPr>
          <w:rFonts w:asciiTheme="minorHAnsi" w:eastAsiaTheme="minorEastAsia" w:hAnsiTheme="minorHAnsi" w:cstheme="minorBidi"/>
          <w:noProof/>
          <w:kern w:val="2"/>
          <w:szCs w:val="24"/>
          <w:lang w:eastAsia="en-GB"/>
          <w14:ligatures w14:val="standardContextual"/>
        </w:rPr>
        <w:tab/>
      </w:r>
      <w:r w:rsidRPr="00F41E23">
        <w:rPr>
          <w:rFonts w:eastAsia="SimSun"/>
          <w:noProof/>
          <w:lang w:eastAsia="zh-CN"/>
        </w:rPr>
        <w:t>Packaging of multiple perspective images</w:t>
      </w:r>
      <w:r>
        <w:rPr>
          <w:noProof/>
          <w:webHidden/>
        </w:rPr>
        <w:tab/>
      </w:r>
      <w:r>
        <w:rPr>
          <w:noProof/>
          <w:webHidden/>
        </w:rPr>
        <w:tab/>
        <w:t>6</w:t>
      </w:r>
    </w:p>
    <w:p w14:paraId="6DFC08EC" w14:textId="1B847C31"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10</w:t>
      </w:r>
      <w:r>
        <w:rPr>
          <w:rFonts w:asciiTheme="minorHAnsi" w:eastAsiaTheme="minorEastAsia" w:hAnsiTheme="minorHAnsi" w:cstheme="minorBidi"/>
          <w:noProof/>
          <w:kern w:val="2"/>
          <w:szCs w:val="24"/>
          <w:lang w:eastAsia="en-GB"/>
          <w14:ligatures w14:val="standardContextual"/>
        </w:rPr>
        <w:tab/>
      </w:r>
      <w:r w:rsidRPr="00F41E23">
        <w:rPr>
          <w:noProof/>
        </w:rPr>
        <w:t>The requirements for virtual and real fusion codec</w:t>
      </w:r>
      <w:r>
        <w:rPr>
          <w:noProof/>
          <w:webHidden/>
        </w:rPr>
        <w:tab/>
      </w:r>
      <w:r>
        <w:rPr>
          <w:noProof/>
          <w:webHidden/>
        </w:rPr>
        <w:tab/>
        <w:t>6</w:t>
      </w:r>
    </w:p>
    <w:p w14:paraId="78EF2C02" w14:textId="18A33944"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noProof/>
        </w:rPr>
        <w:t>11</w:t>
      </w:r>
      <w:r>
        <w:rPr>
          <w:rFonts w:asciiTheme="minorHAnsi" w:eastAsiaTheme="minorEastAsia" w:hAnsiTheme="minorHAnsi" w:cstheme="minorBidi"/>
          <w:noProof/>
          <w:kern w:val="2"/>
          <w:szCs w:val="24"/>
          <w:lang w:eastAsia="en-GB"/>
          <w14:ligatures w14:val="standardContextual"/>
        </w:rPr>
        <w:tab/>
      </w:r>
      <w:r w:rsidRPr="00F41E23">
        <w:rPr>
          <w:noProof/>
        </w:rPr>
        <w:t>Reference model of application system</w:t>
      </w:r>
      <w:r>
        <w:rPr>
          <w:noProof/>
          <w:webHidden/>
        </w:rPr>
        <w:tab/>
      </w:r>
      <w:r>
        <w:rPr>
          <w:noProof/>
          <w:webHidden/>
        </w:rPr>
        <w:tab/>
        <w:t>7</w:t>
      </w:r>
    </w:p>
    <w:p w14:paraId="0A7846AF" w14:textId="2D5EC70B" w:rsidR="00131D8A" w:rsidRDefault="00131D8A">
      <w:pPr>
        <w:pStyle w:val="TOC2"/>
        <w:rPr>
          <w:rFonts w:asciiTheme="minorHAnsi" w:eastAsiaTheme="minorEastAsia" w:hAnsiTheme="minorHAnsi" w:cstheme="minorBidi"/>
          <w:noProof/>
          <w:kern w:val="2"/>
          <w:szCs w:val="24"/>
          <w:lang w:eastAsia="en-GB"/>
          <w14:ligatures w14:val="standardContextual"/>
        </w:rPr>
      </w:pPr>
      <w:r w:rsidRPr="00F41E23">
        <w:rPr>
          <w:rFonts w:eastAsia="SimSun"/>
          <w:noProof/>
          <w:lang w:eastAsia="zh-CN"/>
        </w:rPr>
        <w:t>11.1</w:t>
      </w:r>
      <w:r>
        <w:rPr>
          <w:rFonts w:asciiTheme="minorHAnsi" w:eastAsiaTheme="minorEastAsia" w:hAnsiTheme="minorHAnsi" w:cstheme="minorBidi"/>
          <w:noProof/>
          <w:kern w:val="2"/>
          <w:szCs w:val="24"/>
          <w:lang w:eastAsia="en-GB"/>
          <w14:ligatures w14:val="standardContextual"/>
        </w:rPr>
        <w:tab/>
      </w:r>
      <w:r w:rsidRPr="00F41E23">
        <w:rPr>
          <w:rFonts w:eastAsia="SimSun"/>
          <w:noProof/>
          <w:lang w:eastAsia="zh-CN"/>
        </w:rPr>
        <w:t>Interface</w:t>
      </w:r>
      <w:r>
        <w:rPr>
          <w:noProof/>
          <w:webHidden/>
        </w:rPr>
        <w:tab/>
      </w:r>
      <w:r>
        <w:rPr>
          <w:noProof/>
          <w:webHidden/>
        </w:rPr>
        <w:tab/>
        <w:t>7</w:t>
      </w:r>
    </w:p>
    <w:p w14:paraId="433C6816" w14:textId="7057CF9F" w:rsidR="00131D8A" w:rsidRDefault="00131D8A">
      <w:pPr>
        <w:pStyle w:val="TOC1"/>
        <w:rPr>
          <w:rFonts w:asciiTheme="minorHAnsi" w:eastAsiaTheme="minorEastAsia" w:hAnsiTheme="minorHAnsi" w:cstheme="minorBidi"/>
          <w:noProof/>
          <w:kern w:val="2"/>
          <w:szCs w:val="24"/>
          <w:lang w:eastAsia="en-GB"/>
          <w14:ligatures w14:val="standardContextual"/>
        </w:rPr>
      </w:pPr>
      <w:r w:rsidRPr="00F41E23">
        <w:rPr>
          <w:rFonts w:eastAsia="SimSun"/>
          <w:noProof/>
        </w:rPr>
        <w:t>Bibliography</w:t>
      </w:r>
      <w:r>
        <w:rPr>
          <w:noProof/>
          <w:webHidden/>
        </w:rPr>
        <w:tab/>
      </w:r>
      <w:r>
        <w:rPr>
          <w:noProof/>
          <w:webHidden/>
        </w:rPr>
        <w:tab/>
        <w:t>9</w:t>
      </w:r>
    </w:p>
    <w:p w14:paraId="6943CC81" w14:textId="52752FFA" w:rsidR="00C87461" w:rsidRDefault="00C87461" w:rsidP="006B2FA1">
      <w:pPr>
        <w:rPr>
          <w:rFonts w:eastAsia="SimSun"/>
        </w:rPr>
      </w:pPr>
      <w:r>
        <w:rPr>
          <w:rFonts w:eastAsia="SimSun"/>
        </w:rPr>
        <w:br w:type="page"/>
      </w:r>
    </w:p>
    <w:p w14:paraId="70064152" w14:textId="77777777" w:rsidR="00C87461" w:rsidRPr="00595021" w:rsidRDefault="00C87461" w:rsidP="00C87461">
      <w:pPr>
        <w:pStyle w:val="Headingb"/>
        <w:rPr>
          <w:rFonts w:eastAsia="SimSun"/>
        </w:rPr>
      </w:pPr>
      <w:r w:rsidRPr="00595021">
        <w:rPr>
          <w:rFonts w:eastAsia="SimSun"/>
        </w:rPr>
        <w:lastRenderedPageBreak/>
        <w:t>Introduction</w:t>
      </w:r>
    </w:p>
    <w:p w14:paraId="3B04C772" w14:textId="35171CAA" w:rsidR="00C87461" w:rsidRPr="00595021" w:rsidRDefault="00E8192F" w:rsidP="00A12C57">
      <w:pPr>
        <w:rPr>
          <w:rFonts w:eastAsia="SimSun"/>
        </w:rPr>
      </w:pPr>
      <w:r w:rsidRPr="00473901">
        <w:rPr>
          <w:color w:val="1F1F1F"/>
        </w:rPr>
        <w:t xml:space="preserve">This </w:t>
      </w:r>
      <w:r>
        <w:rPr>
          <w:color w:val="1F1F1F"/>
        </w:rPr>
        <w:t xml:space="preserve">Technical </w:t>
      </w:r>
      <w:r w:rsidR="00A12C57" w:rsidRPr="00A12C57">
        <w:rPr>
          <w:color w:val="1F1F1F"/>
          <w:lang w:val="en-US"/>
        </w:rPr>
        <w:t>Specification</w:t>
      </w:r>
      <w:r w:rsidRPr="00473901">
        <w:rPr>
          <w:color w:val="1F1F1F"/>
        </w:rPr>
        <w:t xml:space="preserve"> </w:t>
      </w:r>
      <w:r w:rsidR="00C87461" w:rsidRPr="00595021">
        <w:rPr>
          <w:rFonts w:eastAsia="SimSun"/>
        </w:rPr>
        <w:t xml:space="preserve">covers the use cases and requirements for virtual and real fusion coding in metaverse applications. The data format </w:t>
      </w:r>
      <w:r w:rsidR="00C87461">
        <w:rPr>
          <w:rFonts w:eastAsia="SimSun"/>
        </w:rPr>
        <w:t>for</w:t>
      </w:r>
      <w:r w:rsidR="00C87461" w:rsidRPr="00595021">
        <w:rPr>
          <w:rFonts w:eastAsia="SimSun"/>
        </w:rPr>
        <w:t xml:space="preserve"> virtual and real fusion coding includes immersive videos and omnidirectional videos. Virtual and real fusion coding will benefit metaverse applications and </w:t>
      </w:r>
      <w:r w:rsidR="00C87461">
        <w:rPr>
          <w:rFonts w:eastAsia="SimSun"/>
        </w:rPr>
        <w:t>various</w:t>
      </w:r>
      <w:r w:rsidR="00C87461" w:rsidRPr="00595021">
        <w:rPr>
          <w:rFonts w:eastAsia="SimSun"/>
        </w:rPr>
        <w:t xml:space="preserve"> use cases. </w:t>
      </w:r>
      <w:r w:rsidRPr="00473901">
        <w:rPr>
          <w:color w:val="1F1F1F"/>
        </w:rPr>
        <w:t xml:space="preserve">This </w:t>
      </w:r>
      <w:r>
        <w:rPr>
          <w:color w:val="1F1F1F"/>
        </w:rPr>
        <w:t xml:space="preserve">Technical </w:t>
      </w:r>
      <w:r w:rsidR="00A12C57" w:rsidRPr="00A12C57">
        <w:rPr>
          <w:color w:val="1F1F1F"/>
          <w:lang w:val="en-US"/>
        </w:rPr>
        <w:t>Specification</w:t>
      </w:r>
      <w:r w:rsidRPr="00473901">
        <w:rPr>
          <w:color w:val="1F1F1F"/>
        </w:rPr>
        <w:t xml:space="preserve"> </w:t>
      </w:r>
      <w:r w:rsidR="00C87461" w:rsidRPr="00595021">
        <w:rPr>
          <w:rFonts w:eastAsia="SimSun"/>
        </w:rPr>
        <w:t xml:space="preserve">will identify the common requirements and framework </w:t>
      </w:r>
      <w:r w:rsidR="00C87461">
        <w:rPr>
          <w:rFonts w:eastAsia="SimSun"/>
        </w:rPr>
        <w:t>for the</w:t>
      </w:r>
      <w:r w:rsidR="00C87461" w:rsidRPr="00595021">
        <w:rPr>
          <w:rFonts w:eastAsia="SimSun"/>
        </w:rPr>
        <w:t xml:space="preserve"> application system for virtual and real fusion coding- related metaverse applications.</w:t>
      </w:r>
    </w:p>
    <w:p w14:paraId="128120EE" w14:textId="77777777" w:rsidR="00D64098" w:rsidRDefault="00D64098" w:rsidP="006B2FA1">
      <w:pPr>
        <w:rPr>
          <w:rFonts w:eastAsia="SimSun"/>
        </w:rPr>
      </w:pPr>
    </w:p>
    <w:p w14:paraId="1D589BAD" w14:textId="77777777" w:rsidR="00D64098" w:rsidRDefault="00D64098" w:rsidP="006B2FA1">
      <w:pPr>
        <w:rPr>
          <w:rFonts w:eastAsia="SimSun"/>
        </w:rPr>
        <w:sectPr w:rsidR="00D64098" w:rsidSect="00721CDC">
          <w:headerReference w:type="default" r:id="rId26"/>
          <w:footerReference w:type="even" r:id="rId27"/>
          <w:footerReference w:type="default" r:id="rId28"/>
          <w:footerReference w:type="first" r:id="rId29"/>
          <w:pgSz w:w="11907" w:h="16840" w:code="9"/>
          <w:pgMar w:top="1134" w:right="1134" w:bottom="1134" w:left="1134" w:header="567" w:footer="567" w:gutter="0"/>
          <w:pgNumType w:fmt="lowerRoman" w:start="1"/>
          <w:cols w:space="708"/>
          <w:docGrid w:linePitch="360"/>
        </w:sectPr>
      </w:pPr>
    </w:p>
    <w:p w14:paraId="235A04E7" w14:textId="2784FA07" w:rsidR="00BB721F" w:rsidRPr="00595021" w:rsidRDefault="00C87461" w:rsidP="00A12C57">
      <w:pPr>
        <w:pStyle w:val="RecNo"/>
        <w:rPr>
          <w:rFonts w:eastAsia="SimSun"/>
          <w:szCs w:val="28"/>
        </w:rPr>
      </w:pPr>
      <w:r w:rsidRPr="00C87461">
        <w:rPr>
          <w:rFonts w:eastAsia="SimSun"/>
        </w:rPr>
        <w:lastRenderedPageBreak/>
        <w:t xml:space="preserve">Technical </w:t>
      </w:r>
      <w:r w:rsidR="00A12C57" w:rsidRPr="00A12C57">
        <w:rPr>
          <w:rFonts w:eastAsia="SimSun"/>
          <w:lang w:val="en-US"/>
        </w:rPr>
        <w:t>Specification</w:t>
      </w:r>
      <w:r w:rsidRPr="00C87461">
        <w:rPr>
          <w:rFonts w:eastAsia="SimSun"/>
        </w:rPr>
        <w:t xml:space="preserve"> ITU FGMV-39</w:t>
      </w:r>
    </w:p>
    <w:p w14:paraId="34C27C0E" w14:textId="32070CD5" w:rsidR="00BB721F" w:rsidRPr="00595021" w:rsidRDefault="00BB721F" w:rsidP="00C87461">
      <w:pPr>
        <w:pStyle w:val="Rectitle"/>
        <w:rPr>
          <w:rFonts w:eastAsia="SimSun"/>
          <w:lang w:eastAsia="zh-CN"/>
        </w:rPr>
      </w:pPr>
      <w:r w:rsidRPr="00595021">
        <w:rPr>
          <w:rFonts w:eastAsia="SimSun"/>
        </w:rPr>
        <w:t>Use cases and requirements for virtual and real fusion coding in</w:t>
      </w:r>
      <w:r w:rsidR="003A4BBC">
        <w:rPr>
          <w:rFonts w:eastAsia="SimSun"/>
        </w:rPr>
        <w:t> </w:t>
      </w:r>
      <w:r w:rsidRPr="00595021">
        <w:rPr>
          <w:rFonts w:eastAsia="SimSun"/>
        </w:rPr>
        <w:t>metaverse</w:t>
      </w:r>
      <w:r w:rsidR="003A4BBC">
        <w:rPr>
          <w:rFonts w:eastAsia="SimSun"/>
        </w:rPr>
        <w:t> </w:t>
      </w:r>
      <w:r w:rsidRPr="00595021">
        <w:rPr>
          <w:rFonts w:eastAsia="SimSun"/>
        </w:rPr>
        <w:t>applications</w:t>
      </w:r>
    </w:p>
    <w:p w14:paraId="6178F061" w14:textId="31BE3E2F" w:rsidR="006B2FA1" w:rsidRPr="00C87461" w:rsidRDefault="00C87461" w:rsidP="00C87461">
      <w:pPr>
        <w:pStyle w:val="Heading1"/>
      </w:pPr>
      <w:bookmarkStart w:id="3" w:name="_Toc169618975"/>
      <w:bookmarkStart w:id="4" w:name="_Toc239843507"/>
      <w:r>
        <w:t>1</w:t>
      </w:r>
      <w:r>
        <w:tab/>
      </w:r>
      <w:r w:rsidR="006B2FA1" w:rsidRPr="00C87461">
        <w:t>Scope</w:t>
      </w:r>
      <w:bookmarkEnd w:id="3"/>
      <w:bookmarkEnd w:id="4"/>
    </w:p>
    <w:p w14:paraId="77AAAAFA" w14:textId="3323019E" w:rsidR="006B2FA1" w:rsidRPr="00595021" w:rsidRDefault="006B2FA1" w:rsidP="00A12C57">
      <w:pPr>
        <w:rPr>
          <w:rFonts w:eastAsia="SimSun"/>
        </w:rPr>
      </w:pPr>
      <w:r w:rsidRPr="00595021">
        <w:rPr>
          <w:rFonts w:eastAsia="SimSun"/>
        </w:rPr>
        <w:t xml:space="preserve">The scope of </w:t>
      </w:r>
      <w:r w:rsidR="003A4BBC" w:rsidRPr="00473901">
        <w:rPr>
          <w:color w:val="1F1F1F"/>
        </w:rPr>
        <w:t xml:space="preserve">this </w:t>
      </w:r>
      <w:r w:rsidR="00E8192F">
        <w:rPr>
          <w:color w:val="1F1F1F"/>
        </w:rPr>
        <w:t xml:space="preserve">Technical </w:t>
      </w:r>
      <w:r w:rsidR="00A12C57" w:rsidRPr="00A12C57">
        <w:rPr>
          <w:color w:val="1F1F1F"/>
          <w:lang w:val="en-US"/>
        </w:rPr>
        <w:t>Specification</w:t>
      </w:r>
      <w:r w:rsidR="00E8192F" w:rsidRPr="00473901">
        <w:rPr>
          <w:color w:val="1F1F1F"/>
        </w:rPr>
        <w:t xml:space="preserve"> </w:t>
      </w:r>
      <w:r w:rsidRPr="00595021">
        <w:rPr>
          <w:rFonts w:eastAsia="SimSun"/>
        </w:rPr>
        <w:t>includes:</w:t>
      </w:r>
    </w:p>
    <w:p w14:paraId="696E2EAE" w14:textId="6101E489" w:rsidR="006B2FA1" w:rsidRPr="00595021" w:rsidRDefault="00E8192F" w:rsidP="00E8192F">
      <w:pPr>
        <w:pStyle w:val="enumlev1"/>
        <w:rPr>
          <w:rFonts w:eastAsia="SimSun"/>
        </w:rPr>
      </w:pPr>
      <w:r>
        <w:rPr>
          <w:rFonts w:eastAsia="SimSun"/>
        </w:rPr>
        <w:t>–</w:t>
      </w:r>
      <w:r>
        <w:rPr>
          <w:rFonts w:eastAsia="SimSun"/>
        </w:rPr>
        <w:tab/>
      </w:r>
      <w:r w:rsidR="006B2FA1" w:rsidRPr="00595021">
        <w:rPr>
          <w:rFonts w:eastAsia="SimSun"/>
        </w:rPr>
        <w:t xml:space="preserve">Requirements for virtual and real fusion </w:t>
      </w:r>
      <w:r w:rsidR="006B2FA1" w:rsidRPr="00595021">
        <w:rPr>
          <w:rFonts w:eastAsia="SimSun"/>
          <w:lang w:eastAsia="zh-CN"/>
        </w:rPr>
        <w:t>video</w:t>
      </w:r>
      <w:r w:rsidR="006B2FA1" w:rsidRPr="00595021">
        <w:rPr>
          <w:rFonts w:eastAsia="SimSun"/>
        </w:rPr>
        <w:t xml:space="preserve"> coding</w:t>
      </w:r>
      <w:r w:rsidR="003A4BBC">
        <w:rPr>
          <w:rFonts w:eastAsia="SimSun"/>
        </w:rPr>
        <w:t>.</w:t>
      </w:r>
    </w:p>
    <w:p w14:paraId="4301BEC6" w14:textId="20A94951" w:rsidR="006B2FA1" w:rsidRPr="00595021" w:rsidRDefault="00E8192F" w:rsidP="00E8192F">
      <w:pPr>
        <w:pStyle w:val="enumlev1"/>
        <w:rPr>
          <w:rFonts w:eastAsia="SimSun"/>
        </w:rPr>
      </w:pPr>
      <w:r>
        <w:rPr>
          <w:rFonts w:eastAsia="SimSun"/>
        </w:rPr>
        <w:t>–</w:t>
      </w:r>
      <w:r>
        <w:rPr>
          <w:rFonts w:eastAsia="SimSun"/>
        </w:rPr>
        <w:tab/>
      </w:r>
      <w:r w:rsidR="006B2FA1" w:rsidRPr="00595021">
        <w:rPr>
          <w:rFonts w:eastAsia="SimSun"/>
        </w:rPr>
        <w:t xml:space="preserve">Reference model of application system for virtual and real fusion </w:t>
      </w:r>
      <w:r w:rsidR="006B2FA1" w:rsidRPr="00595021">
        <w:rPr>
          <w:rFonts w:eastAsia="SimSun"/>
          <w:lang w:eastAsia="zh-CN"/>
        </w:rPr>
        <w:t>video</w:t>
      </w:r>
      <w:r w:rsidR="006B2FA1" w:rsidRPr="00595021">
        <w:rPr>
          <w:rFonts w:eastAsia="SimSun"/>
        </w:rPr>
        <w:t xml:space="preserve"> coding</w:t>
      </w:r>
      <w:r w:rsidR="003A4BBC">
        <w:rPr>
          <w:rFonts w:eastAsia="SimSun"/>
        </w:rPr>
        <w:t>.</w:t>
      </w:r>
    </w:p>
    <w:p w14:paraId="35008B8B" w14:textId="3CFE999A" w:rsidR="006B2FA1" w:rsidRPr="00595021" w:rsidRDefault="00E8192F" w:rsidP="00E8192F">
      <w:pPr>
        <w:pStyle w:val="enumlev1"/>
        <w:rPr>
          <w:rFonts w:eastAsia="SimSun"/>
        </w:rPr>
      </w:pPr>
      <w:r>
        <w:rPr>
          <w:rFonts w:eastAsia="SimSun"/>
        </w:rPr>
        <w:t>–</w:t>
      </w:r>
      <w:r>
        <w:rPr>
          <w:rFonts w:eastAsia="SimSun"/>
        </w:rPr>
        <w:tab/>
      </w:r>
      <w:r w:rsidR="006B2FA1" w:rsidRPr="00595021">
        <w:rPr>
          <w:rFonts w:eastAsia="SimSun"/>
        </w:rPr>
        <w:t>Use cases of the virtual and real fusion video coding in metaverse application</w:t>
      </w:r>
      <w:r w:rsidR="003A4BBC">
        <w:rPr>
          <w:rFonts w:eastAsia="SimSun"/>
        </w:rPr>
        <w:t>.</w:t>
      </w:r>
    </w:p>
    <w:p w14:paraId="70F636A0" w14:textId="485F16BF" w:rsidR="006B2FA1" w:rsidRPr="00E8192F" w:rsidRDefault="00E8192F" w:rsidP="00E8192F">
      <w:pPr>
        <w:pStyle w:val="Heading1"/>
      </w:pPr>
      <w:bookmarkStart w:id="5" w:name="_Toc169618976"/>
      <w:bookmarkStart w:id="6" w:name="_Toc239843508"/>
      <w:r>
        <w:t>2</w:t>
      </w:r>
      <w:r>
        <w:tab/>
      </w:r>
      <w:r w:rsidR="006B2FA1" w:rsidRPr="00E8192F">
        <w:t>References</w:t>
      </w:r>
      <w:bookmarkEnd w:id="5"/>
      <w:bookmarkEnd w:id="6"/>
    </w:p>
    <w:p w14:paraId="5D45E72A" w14:textId="0ABD0C18" w:rsidR="006B2FA1" w:rsidRPr="00507B7B" w:rsidRDefault="00913E58" w:rsidP="00601181">
      <w:pPr>
        <w:pStyle w:val="Reftext"/>
        <w:tabs>
          <w:tab w:val="clear" w:pos="794"/>
          <w:tab w:val="clear" w:pos="1191"/>
          <w:tab w:val="clear" w:pos="1588"/>
          <w:tab w:val="clear" w:pos="1985"/>
          <w:tab w:val="left" w:pos="2268"/>
        </w:tabs>
        <w:ind w:left="2268" w:hanging="2268"/>
        <w:rPr>
          <w:rFonts w:eastAsia="SimSun"/>
        </w:rPr>
      </w:pPr>
      <w:r>
        <w:rPr>
          <w:rFonts w:eastAsia="SimSun"/>
        </w:rPr>
        <w:t>[</w:t>
      </w:r>
      <w:r w:rsidR="004A4335" w:rsidRPr="00507B7B">
        <w:t>ITU-T H.264</w:t>
      </w:r>
      <w:r>
        <w:rPr>
          <w:rFonts w:eastAsia="SimSun"/>
        </w:rPr>
        <w:t>]</w:t>
      </w:r>
      <w:r w:rsidR="00382E41">
        <w:rPr>
          <w:rFonts w:eastAsia="SimSun"/>
        </w:rPr>
        <w:tab/>
      </w:r>
      <w:r>
        <w:rPr>
          <w:rFonts w:eastAsia="SimSun"/>
        </w:rPr>
        <w:t xml:space="preserve">Recommendation ITU-T H.264 (V15) (2024), </w:t>
      </w:r>
      <w:r>
        <w:rPr>
          <w:rFonts w:eastAsia="SimSun"/>
          <w:i/>
        </w:rPr>
        <w:t>Advanced video coding for generic audiovisual services</w:t>
      </w:r>
      <w:r w:rsidRPr="00A12C57">
        <w:rPr>
          <w:rFonts w:eastAsia="SimSun"/>
          <w:iCs/>
        </w:rPr>
        <w:t>.</w:t>
      </w:r>
    </w:p>
    <w:p w14:paraId="5DC21172" w14:textId="67065777" w:rsidR="006B2FA1" w:rsidRPr="00B03755" w:rsidRDefault="00913E58" w:rsidP="00601181">
      <w:pPr>
        <w:pStyle w:val="Reftext"/>
        <w:tabs>
          <w:tab w:val="clear" w:pos="794"/>
          <w:tab w:val="clear" w:pos="1191"/>
          <w:tab w:val="clear" w:pos="1588"/>
          <w:tab w:val="clear" w:pos="1985"/>
          <w:tab w:val="left" w:pos="2268"/>
        </w:tabs>
        <w:ind w:left="2268" w:hanging="2268"/>
        <w:rPr>
          <w:rFonts w:eastAsia="SimSun"/>
        </w:rPr>
      </w:pPr>
      <w:r w:rsidRPr="00B03755">
        <w:rPr>
          <w:rFonts w:eastAsia="SimSun"/>
        </w:rPr>
        <w:t>[</w:t>
      </w:r>
      <w:r w:rsidR="004A4335" w:rsidRPr="00B03755">
        <w:t>ITU-T H.265</w:t>
      </w:r>
      <w:r w:rsidRPr="00B03755">
        <w:rPr>
          <w:rFonts w:eastAsia="SimSun"/>
        </w:rPr>
        <w:t>]</w:t>
      </w:r>
      <w:r w:rsidRPr="00B03755">
        <w:rPr>
          <w:rFonts w:eastAsia="SimSun"/>
        </w:rPr>
        <w:tab/>
        <w:t xml:space="preserve">Recommendation ITU-T H.265 (V10) (2024), </w:t>
      </w:r>
      <w:r w:rsidRPr="00B03755">
        <w:rPr>
          <w:rFonts w:eastAsia="SimSun"/>
          <w:i/>
        </w:rPr>
        <w:t>High efficiency video coding</w:t>
      </w:r>
      <w:r w:rsidRPr="00A12C57">
        <w:rPr>
          <w:rFonts w:eastAsia="SimSun"/>
          <w:iCs/>
        </w:rPr>
        <w:t>.</w:t>
      </w:r>
    </w:p>
    <w:p w14:paraId="79241E6C" w14:textId="795664D1" w:rsidR="006B2FA1" w:rsidRPr="00B03755" w:rsidRDefault="00913E58" w:rsidP="00601181">
      <w:pPr>
        <w:pStyle w:val="Reftext"/>
        <w:tabs>
          <w:tab w:val="clear" w:pos="794"/>
          <w:tab w:val="clear" w:pos="1191"/>
          <w:tab w:val="clear" w:pos="1588"/>
          <w:tab w:val="clear" w:pos="1985"/>
          <w:tab w:val="left" w:pos="2268"/>
        </w:tabs>
        <w:ind w:left="2268" w:hanging="2268"/>
        <w:rPr>
          <w:rFonts w:eastAsia="SimSun"/>
          <w:i/>
        </w:rPr>
      </w:pPr>
      <w:r w:rsidRPr="00B03755">
        <w:rPr>
          <w:rFonts w:eastAsia="SimSun"/>
        </w:rPr>
        <w:t>[</w:t>
      </w:r>
      <w:r w:rsidR="004A4335" w:rsidRPr="00B03755">
        <w:t>ITU-T H.266</w:t>
      </w:r>
      <w:r w:rsidRPr="00B03755">
        <w:rPr>
          <w:rFonts w:eastAsia="SimSun"/>
        </w:rPr>
        <w:t>]</w:t>
      </w:r>
      <w:r w:rsidR="004A4335" w:rsidRPr="00B03755">
        <w:rPr>
          <w:rFonts w:eastAsia="SimSun"/>
        </w:rPr>
        <w:tab/>
      </w:r>
      <w:r w:rsidRPr="00B03755">
        <w:rPr>
          <w:rFonts w:eastAsia="SimSun"/>
        </w:rPr>
        <w:t xml:space="preserve">Recommendation ITU-T H.266 (V3) (2023), </w:t>
      </w:r>
      <w:r w:rsidRPr="00B03755">
        <w:rPr>
          <w:rFonts w:eastAsia="SimSun"/>
          <w:i/>
        </w:rPr>
        <w:t>Versatile video coding</w:t>
      </w:r>
      <w:r w:rsidRPr="00A12C57">
        <w:rPr>
          <w:rFonts w:eastAsia="SimSun"/>
          <w:iCs/>
        </w:rPr>
        <w:t>.</w:t>
      </w:r>
    </w:p>
    <w:p w14:paraId="05535210" w14:textId="38C84671" w:rsidR="007A4069" w:rsidRDefault="007A4069" w:rsidP="00601181">
      <w:pPr>
        <w:pStyle w:val="Reftext"/>
        <w:tabs>
          <w:tab w:val="clear" w:pos="794"/>
          <w:tab w:val="clear" w:pos="1191"/>
          <w:tab w:val="clear" w:pos="1588"/>
          <w:tab w:val="clear" w:pos="1985"/>
          <w:tab w:val="left" w:pos="2268"/>
        </w:tabs>
        <w:ind w:left="2268" w:hanging="2268"/>
        <w:rPr>
          <w:rFonts w:eastAsia="MS Mincho"/>
          <w:i/>
        </w:rPr>
      </w:pPr>
      <w:r w:rsidRPr="00507B7B">
        <w:rPr>
          <w:rFonts w:eastAsia="MS Mincho"/>
        </w:rPr>
        <w:t>[</w:t>
      </w:r>
      <w:r>
        <w:t>ITU-T</w:t>
      </w:r>
      <w:r w:rsidRPr="00507B7B">
        <w:t xml:space="preserve"> T.801</w:t>
      </w:r>
      <w:r w:rsidRPr="00507B7B">
        <w:rPr>
          <w:rFonts w:eastAsia="MS Mincho"/>
        </w:rPr>
        <w:t>]</w:t>
      </w:r>
      <w:r w:rsidRPr="00507B7B">
        <w:rPr>
          <w:rFonts w:eastAsia="MS Mincho"/>
        </w:rPr>
        <w:tab/>
        <w:t xml:space="preserve">Recommendation ITU-T T.801 (V3) (2023), </w:t>
      </w:r>
      <w:r w:rsidRPr="00507B7B">
        <w:rPr>
          <w:rFonts w:eastAsia="MS Mincho"/>
          <w:i/>
        </w:rPr>
        <w:t xml:space="preserve">Information technology </w:t>
      </w:r>
      <w:r w:rsidR="00A12C57">
        <w:rPr>
          <w:rFonts w:eastAsia="MS Mincho"/>
          <w:i/>
        </w:rPr>
        <w:t>–</w:t>
      </w:r>
      <w:r w:rsidRPr="00507B7B">
        <w:rPr>
          <w:rFonts w:eastAsia="MS Mincho"/>
          <w:i/>
        </w:rPr>
        <w:t xml:space="preserve"> JPEG 2000 image coding system: Extensions</w:t>
      </w:r>
      <w:r w:rsidRPr="00A12C57">
        <w:rPr>
          <w:rFonts w:eastAsia="MS Mincho"/>
          <w:iCs/>
        </w:rPr>
        <w:t>.</w:t>
      </w:r>
    </w:p>
    <w:p w14:paraId="346E9EE1" w14:textId="6A300B90" w:rsidR="00C91813" w:rsidRDefault="00C91813" w:rsidP="00601181">
      <w:pPr>
        <w:pStyle w:val="Reftext"/>
        <w:tabs>
          <w:tab w:val="clear" w:pos="794"/>
          <w:tab w:val="clear" w:pos="1191"/>
          <w:tab w:val="clear" w:pos="1588"/>
          <w:tab w:val="clear" w:pos="1985"/>
          <w:tab w:val="left" w:pos="2268"/>
        </w:tabs>
        <w:ind w:left="2268" w:hanging="2268"/>
        <w:rPr>
          <w:rFonts w:eastAsia="MS Mincho"/>
          <w:i/>
        </w:rPr>
      </w:pPr>
      <w:r>
        <w:rPr>
          <w:rFonts w:eastAsia="MS Mincho"/>
        </w:rPr>
        <w:t>[</w:t>
      </w:r>
      <w:r>
        <w:t>ITU-T</w:t>
      </w:r>
      <w:r w:rsidRPr="00507B7B">
        <w:t xml:space="preserve"> T.807</w:t>
      </w:r>
      <w:r>
        <w:rPr>
          <w:rFonts w:eastAsia="MS Mincho"/>
        </w:rPr>
        <w:t>]</w:t>
      </w:r>
      <w:r>
        <w:rPr>
          <w:rFonts w:eastAsia="MS Mincho"/>
        </w:rPr>
        <w:tab/>
        <w:t xml:space="preserve">Recommendation ITU-T T.807 (V2) (2023), </w:t>
      </w:r>
      <w:r>
        <w:rPr>
          <w:rFonts w:eastAsia="MS Mincho"/>
          <w:i/>
        </w:rPr>
        <w:t>Information technology – JPEG 2000 image coding system: Secure JPEG 2000</w:t>
      </w:r>
      <w:r w:rsidRPr="00A12C57">
        <w:rPr>
          <w:rFonts w:eastAsia="MS Mincho"/>
          <w:iCs/>
        </w:rPr>
        <w:t>.</w:t>
      </w:r>
    </w:p>
    <w:p w14:paraId="6BA3441C" w14:textId="50481F3A" w:rsidR="00C91813" w:rsidRDefault="00C91813" w:rsidP="00601181">
      <w:pPr>
        <w:pStyle w:val="Reftext"/>
        <w:tabs>
          <w:tab w:val="clear" w:pos="794"/>
          <w:tab w:val="clear" w:pos="1191"/>
          <w:tab w:val="clear" w:pos="1588"/>
          <w:tab w:val="clear" w:pos="1985"/>
          <w:tab w:val="left" w:pos="2268"/>
        </w:tabs>
        <w:ind w:left="2268" w:hanging="2268"/>
        <w:rPr>
          <w:rFonts w:eastAsia="MS Mincho"/>
          <w:i/>
        </w:rPr>
      </w:pPr>
      <w:r>
        <w:rPr>
          <w:rFonts w:eastAsia="MS Mincho"/>
        </w:rPr>
        <w:t>[</w:t>
      </w:r>
      <w:r>
        <w:t>ITU-T</w:t>
      </w:r>
      <w:r w:rsidRPr="00507B7B">
        <w:t xml:space="preserve"> T.808</w:t>
      </w:r>
      <w:r>
        <w:rPr>
          <w:rFonts w:eastAsia="MS Mincho"/>
        </w:rPr>
        <w:t>]</w:t>
      </w:r>
      <w:r>
        <w:rPr>
          <w:rFonts w:eastAsia="MS Mincho"/>
        </w:rPr>
        <w:tab/>
        <w:t xml:space="preserve">Recommendation ITU-T T.808 (V3) (2026), </w:t>
      </w:r>
      <w:r>
        <w:rPr>
          <w:rFonts w:eastAsia="MS Mincho"/>
          <w:i/>
        </w:rPr>
        <w:t>Information technology – JPEG 2000 image coding system: Interactivity tools, APIs and protocols</w:t>
      </w:r>
      <w:r w:rsidRPr="00A12C57">
        <w:rPr>
          <w:rFonts w:eastAsia="MS Mincho"/>
          <w:iCs/>
        </w:rPr>
        <w:t>.</w:t>
      </w:r>
    </w:p>
    <w:p w14:paraId="7CDF71F2" w14:textId="39BF64D5" w:rsidR="00411AB7" w:rsidRDefault="00411AB7" w:rsidP="00601181">
      <w:pPr>
        <w:pStyle w:val="Reftext"/>
        <w:tabs>
          <w:tab w:val="clear" w:pos="794"/>
          <w:tab w:val="clear" w:pos="1191"/>
          <w:tab w:val="clear" w:pos="1588"/>
          <w:tab w:val="clear" w:pos="1985"/>
          <w:tab w:val="left" w:pos="2268"/>
        </w:tabs>
        <w:ind w:left="2268" w:hanging="2268"/>
        <w:rPr>
          <w:rFonts w:eastAsia="MS Mincho"/>
          <w:i/>
        </w:rPr>
      </w:pPr>
      <w:r>
        <w:rPr>
          <w:rFonts w:eastAsia="SimSun"/>
        </w:rPr>
        <w:t xml:space="preserve">[ITU-T </w:t>
      </w:r>
      <w:r w:rsidRPr="00595021">
        <w:rPr>
          <w:rFonts w:eastAsia="SimSun"/>
        </w:rPr>
        <w:t>T.816</w:t>
      </w:r>
      <w:r>
        <w:rPr>
          <w:rFonts w:eastAsia="SimSun"/>
        </w:rPr>
        <w:t>]</w:t>
      </w:r>
      <w:r w:rsidR="008C2694">
        <w:rPr>
          <w:rFonts w:eastAsia="SimSun"/>
        </w:rPr>
        <w:tab/>
      </w:r>
      <w:r w:rsidR="008C2694">
        <w:rPr>
          <w:rFonts w:eastAsia="MS Mincho"/>
        </w:rPr>
        <w:t xml:space="preserve">Recommendation ITU-T T.816 (Va) (2023), </w:t>
      </w:r>
      <w:r w:rsidR="008C2694">
        <w:rPr>
          <w:rFonts w:eastAsia="MS Mincho"/>
          <w:i/>
        </w:rPr>
        <w:t xml:space="preserve">Information technology – JPEG 2000 image coding system: </w:t>
      </w:r>
      <w:r w:rsidR="00382E41" w:rsidRPr="00507B7B">
        <w:rPr>
          <w:rFonts w:eastAsia="MS Mincho"/>
          <w:i/>
        </w:rPr>
        <w:t>Extensions for coding of discontinuous media</w:t>
      </w:r>
      <w:r w:rsidR="00382E41" w:rsidRPr="00A12C57">
        <w:rPr>
          <w:rFonts w:eastAsia="MS Mincho"/>
          <w:iCs/>
        </w:rPr>
        <w:t>.</w:t>
      </w:r>
    </w:p>
    <w:p w14:paraId="5FAD6BBF" w14:textId="7F6584FC" w:rsidR="00CB3120" w:rsidRPr="00CB3120" w:rsidRDefault="00CB3120" w:rsidP="00601181">
      <w:pPr>
        <w:pStyle w:val="Reftext"/>
        <w:tabs>
          <w:tab w:val="clear" w:pos="794"/>
          <w:tab w:val="clear" w:pos="1191"/>
          <w:tab w:val="clear" w:pos="1588"/>
          <w:tab w:val="clear" w:pos="1985"/>
          <w:tab w:val="left" w:pos="2268"/>
        </w:tabs>
        <w:ind w:left="2268" w:hanging="2268"/>
        <w:rPr>
          <w:rFonts w:eastAsia="MS Mincho"/>
        </w:rPr>
      </w:pPr>
      <w:r>
        <w:rPr>
          <w:rFonts w:eastAsia="MS Mincho"/>
        </w:rPr>
        <w:t>[</w:t>
      </w:r>
      <w:r w:rsidRPr="00CB3120">
        <w:rPr>
          <w:rFonts w:eastAsia="MS Mincho"/>
        </w:rPr>
        <w:t>ISO/IEC 23090-4</w:t>
      </w:r>
      <w:r>
        <w:rPr>
          <w:rFonts w:eastAsia="MS Mincho"/>
        </w:rPr>
        <w:t>]</w:t>
      </w:r>
      <w:r>
        <w:rPr>
          <w:rFonts w:eastAsia="MS Mincho"/>
        </w:rPr>
        <w:tab/>
      </w:r>
      <w:r w:rsidRPr="00CB3120">
        <w:rPr>
          <w:rFonts w:eastAsia="MS Mincho"/>
        </w:rPr>
        <w:t>ISO/IEC 23090-4</w:t>
      </w:r>
      <w:r w:rsidR="00A12C57">
        <w:rPr>
          <w:rFonts w:eastAsia="MS Mincho"/>
        </w:rPr>
        <w:t xml:space="preserve"> (</w:t>
      </w:r>
      <w:r w:rsidRPr="00CB3120">
        <w:rPr>
          <w:rFonts w:eastAsia="MS Mincho"/>
        </w:rPr>
        <w:t>2025</w:t>
      </w:r>
      <w:r w:rsidR="00A12C57">
        <w:rPr>
          <w:rFonts w:eastAsia="MS Mincho"/>
        </w:rPr>
        <w:t>)</w:t>
      </w:r>
      <w:r w:rsidRPr="00CB3120">
        <w:rPr>
          <w:rFonts w:eastAsia="MS Mincho"/>
        </w:rPr>
        <w:t xml:space="preserve">, </w:t>
      </w:r>
      <w:r w:rsidRPr="00507B7B">
        <w:rPr>
          <w:rFonts w:eastAsia="MS Mincho"/>
          <w:i/>
          <w:iCs/>
        </w:rPr>
        <w:t>Information technology</w:t>
      </w:r>
      <w:r w:rsidR="00BE00FE">
        <w:rPr>
          <w:rFonts w:eastAsia="MS Mincho"/>
          <w:i/>
        </w:rPr>
        <w:t xml:space="preserve"> –</w:t>
      </w:r>
      <w:r w:rsidRPr="00507B7B">
        <w:rPr>
          <w:rFonts w:eastAsia="MS Mincho"/>
          <w:i/>
          <w:iCs/>
        </w:rPr>
        <w:t xml:space="preserve"> Coded representation of immersive media</w:t>
      </w:r>
      <w:r w:rsidR="000E5D9E">
        <w:rPr>
          <w:rFonts w:eastAsia="MS Mincho"/>
          <w:i/>
        </w:rPr>
        <w:t xml:space="preserve"> –</w:t>
      </w:r>
      <w:r w:rsidR="000E5D9E" w:rsidRPr="00793814">
        <w:rPr>
          <w:rFonts w:eastAsia="MS Mincho"/>
          <w:i/>
          <w:iCs/>
        </w:rPr>
        <w:t xml:space="preserve"> </w:t>
      </w:r>
      <w:r w:rsidRPr="00507B7B">
        <w:rPr>
          <w:rFonts w:eastAsia="MS Mincho"/>
          <w:i/>
          <w:iCs/>
        </w:rPr>
        <w:t>Part 4: MPEG-I immersive audio</w:t>
      </w:r>
      <w:r w:rsidRPr="00CB3120">
        <w:rPr>
          <w:rFonts w:eastAsia="MS Mincho"/>
        </w:rPr>
        <w:t>.</w:t>
      </w:r>
    </w:p>
    <w:p w14:paraId="1B0B620B" w14:textId="15AC8BEE" w:rsidR="00CB3120" w:rsidRPr="00CB3120" w:rsidRDefault="00CB3120" w:rsidP="00601181">
      <w:pPr>
        <w:pStyle w:val="Reftext"/>
        <w:tabs>
          <w:tab w:val="clear" w:pos="794"/>
          <w:tab w:val="clear" w:pos="1191"/>
          <w:tab w:val="clear" w:pos="1588"/>
          <w:tab w:val="clear" w:pos="1985"/>
          <w:tab w:val="left" w:pos="2268"/>
        </w:tabs>
        <w:ind w:left="2268" w:hanging="2268"/>
        <w:rPr>
          <w:rFonts w:eastAsia="MS Mincho"/>
        </w:rPr>
      </w:pPr>
      <w:r>
        <w:rPr>
          <w:rFonts w:eastAsia="MS Mincho"/>
        </w:rPr>
        <w:t>[</w:t>
      </w:r>
      <w:r w:rsidRPr="00CB3120">
        <w:rPr>
          <w:rFonts w:eastAsia="MS Mincho"/>
        </w:rPr>
        <w:t>ISO/IEC 23090-5</w:t>
      </w:r>
      <w:r>
        <w:rPr>
          <w:rFonts w:eastAsia="MS Mincho"/>
        </w:rPr>
        <w:t>]</w:t>
      </w:r>
      <w:r>
        <w:rPr>
          <w:rFonts w:eastAsia="MS Mincho"/>
        </w:rPr>
        <w:tab/>
      </w:r>
      <w:r w:rsidRPr="00CB3120">
        <w:rPr>
          <w:rFonts w:eastAsia="MS Mincho"/>
        </w:rPr>
        <w:t>ISO/IEC 23090-5</w:t>
      </w:r>
      <w:r w:rsidR="00A12C57">
        <w:rPr>
          <w:rFonts w:eastAsia="MS Mincho"/>
        </w:rPr>
        <w:t xml:space="preserve"> (</w:t>
      </w:r>
      <w:r w:rsidRPr="00CB3120">
        <w:rPr>
          <w:rFonts w:eastAsia="MS Mincho"/>
        </w:rPr>
        <w:t>2026</w:t>
      </w:r>
      <w:r w:rsidR="00A12C57">
        <w:rPr>
          <w:rFonts w:eastAsia="MS Mincho"/>
        </w:rPr>
        <w:t>)</w:t>
      </w:r>
      <w:r w:rsidRPr="00CB3120">
        <w:rPr>
          <w:rFonts w:eastAsia="MS Mincho"/>
        </w:rPr>
        <w:t xml:space="preserve">, </w:t>
      </w:r>
      <w:r w:rsidRPr="00507B7B">
        <w:rPr>
          <w:rFonts w:eastAsia="MS Mincho"/>
          <w:i/>
          <w:iCs/>
        </w:rPr>
        <w:t>Information technology</w:t>
      </w:r>
      <w:r w:rsidR="00BE00FE">
        <w:rPr>
          <w:rFonts w:eastAsia="MS Mincho"/>
          <w:i/>
        </w:rPr>
        <w:t xml:space="preserve"> –</w:t>
      </w:r>
      <w:r w:rsidR="00BE00FE" w:rsidRPr="00793814">
        <w:rPr>
          <w:rFonts w:eastAsia="MS Mincho"/>
          <w:i/>
          <w:iCs/>
        </w:rPr>
        <w:t xml:space="preserve"> </w:t>
      </w:r>
      <w:r w:rsidRPr="00507B7B">
        <w:rPr>
          <w:rFonts w:eastAsia="MS Mincho"/>
          <w:i/>
          <w:iCs/>
        </w:rPr>
        <w:t>Coded representation of immersive media</w:t>
      </w:r>
      <w:r w:rsidR="000E5D9E">
        <w:rPr>
          <w:rFonts w:eastAsia="MS Mincho"/>
          <w:i/>
        </w:rPr>
        <w:t xml:space="preserve"> –</w:t>
      </w:r>
      <w:r w:rsidR="000E5D9E" w:rsidRPr="00793814">
        <w:rPr>
          <w:rFonts w:eastAsia="MS Mincho"/>
          <w:i/>
          <w:iCs/>
        </w:rPr>
        <w:t xml:space="preserve"> </w:t>
      </w:r>
      <w:r w:rsidRPr="00507B7B">
        <w:rPr>
          <w:rFonts w:eastAsia="MS Mincho"/>
          <w:i/>
          <w:iCs/>
        </w:rPr>
        <w:t>Part 5: Visual volumetric video-based coding (V3C) and video-based point cloud compression (V-PCC)</w:t>
      </w:r>
      <w:r w:rsidRPr="00CB3120">
        <w:rPr>
          <w:rFonts w:eastAsia="MS Mincho"/>
        </w:rPr>
        <w:t>.</w:t>
      </w:r>
    </w:p>
    <w:p w14:paraId="5A2E4F4B" w14:textId="0B4396E4" w:rsidR="00CB3120" w:rsidRPr="00CB3120" w:rsidRDefault="00CB3120" w:rsidP="00601181">
      <w:pPr>
        <w:pStyle w:val="Reftext"/>
        <w:tabs>
          <w:tab w:val="clear" w:pos="794"/>
          <w:tab w:val="clear" w:pos="1191"/>
          <w:tab w:val="clear" w:pos="1588"/>
          <w:tab w:val="clear" w:pos="1985"/>
          <w:tab w:val="left" w:pos="2268"/>
        </w:tabs>
        <w:ind w:left="2268" w:hanging="2268"/>
        <w:rPr>
          <w:rFonts w:eastAsia="MS Mincho"/>
        </w:rPr>
      </w:pPr>
      <w:r>
        <w:rPr>
          <w:rFonts w:eastAsia="MS Mincho"/>
        </w:rPr>
        <w:t>[</w:t>
      </w:r>
      <w:r w:rsidRPr="00CB3120">
        <w:rPr>
          <w:rFonts w:eastAsia="MS Mincho"/>
        </w:rPr>
        <w:t>ISO/IEC 23090-9</w:t>
      </w:r>
      <w:r>
        <w:rPr>
          <w:rFonts w:eastAsia="MS Mincho"/>
        </w:rPr>
        <w:t>]</w:t>
      </w:r>
      <w:r>
        <w:rPr>
          <w:rFonts w:eastAsia="MS Mincho"/>
        </w:rPr>
        <w:tab/>
      </w:r>
      <w:r w:rsidRPr="00CB3120">
        <w:rPr>
          <w:rFonts w:eastAsia="MS Mincho"/>
        </w:rPr>
        <w:t>ISO/IEC 23090-9</w:t>
      </w:r>
      <w:r w:rsidR="00A12C57">
        <w:rPr>
          <w:rFonts w:eastAsia="MS Mincho"/>
        </w:rPr>
        <w:t xml:space="preserve"> (</w:t>
      </w:r>
      <w:r w:rsidRPr="00CB3120">
        <w:rPr>
          <w:rFonts w:eastAsia="MS Mincho"/>
        </w:rPr>
        <w:t>2023</w:t>
      </w:r>
      <w:r w:rsidR="00A12C57">
        <w:rPr>
          <w:rFonts w:eastAsia="MS Mincho"/>
        </w:rPr>
        <w:t>)</w:t>
      </w:r>
      <w:r w:rsidRPr="00CB3120">
        <w:rPr>
          <w:rFonts w:eastAsia="MS Mincho"/>
        </w:rPr>
        <w:t xml:space="preserve">, </w:t>
      </w:r>
      <w:r w:rsidRPr="00507B7B">
        <w:rPr>
          <w:rFonts w:eastAsia="MS Mincho"/>
          <w:i/>
          <w:iCs/>
        </w:rPr>
        <w:t>Information technology</w:t>
      </w:r>
      <w:r w:rsidR="00BE00FE">
        <w:rPr>
          <w:rFonts w:eastAsia="MS Mincho"/>
          <w:i/>
        </w:rPr>
        <w:t xml:space="preserve"> –</w:t>
      </w:r>
      <w:r w:rsidR="00BE00FE" w:rsidRPr="00793814">
        <w:rPr>
          <w:rFonts w:eastAsia="MS Mincho"/>
          <w:i/>
          <w:iCs/>
        </w:rPr>
        <w:t xml:space="preserve"> </w:t>
      </w:r>
      <w:r w:rsidRPr="00507B7B">
        <w:rPr>
          <w:rFonts w:eastAsia="MS Mincho"/>
          <w:i/>
          <w:iCs/>
        </w:rPr>
        <w:t>Coded representation of immersive media</w:t>
      </w:r>
      <w:r w:rsidR="000E5D9E">
        <w:rPr>
          <w:rFonts w:eastAsia="MS Mincho"/>
          <w:i/>
        </w:rPr>
        <w:t xml:space="preserve"> –</w:t>
      </w:r>
      <w:r w:rsidR="000E5D9E" w:rsidRPr="00793814">
        <w:rPr>
          <w:rFonts w:eastAsia="MS Mincho"/>
          <w:i/>
          <w:iCs/>
        </w:rPr>
        <w:t xml:space="preserve"> </w:t>
      </w:r>
      <w:r w:rsidRPr="00507B7B">
        <w:rPr>
          <w:rFonts w:eastAsia="MS Mincho"/>
          <w:i/>
          <w:iCs/>
        </w:rPr>
        <w:t>Part 9: Geometry-based point cloud compression</w:t>
      </w:r>
      <w:r w:rsidRPr="00CB3120">
        <w:rPr>
          <w:rFonts w:eastAsia="MS Mincho"/>
        </w:rPr>
        <w:t>.</w:t>
      </w:r>
    </w:p>
    <w:p w14:paraId="79677771" w14:textId="33AEE413" w:rsidR="00CB3120" w:rsidRPr="00CB3120" w:rsidRDefault="00CB3120" w:rsidP="00601181">
      <w:pPr>
        <w:pStyle w:val="Reftext"/>
        <w:tabs>
          <w:tab w:val="clear" w:pos="794"/>
          <w:tab w:val="clear" w:pos="1191"/>
          <w:tab w:val="clear" w:pos="1588"/>
          <w:tab w:val="clear" w:pos="1985"/>
          <w:tab w:val="left" w:pos="2268"/>
        </w:tabs>
        <w:ind w:left="2268" w:hanging="2268"/>
        <w:rPr>
          <w:rFonts w:eastAsia="MS Mincho"/>
        </w:rPr>
      </w:pPr>
      <w:r>
        <w:rPr>
          <w:rFonts w:eastAsia="MS Mincho"/>
        </w:rPr>
        <w:t>[</w:t>
      </w:r>
      <w:r w:rsidRPr="00CB3120">
        <w:rPr>
          <w:rFonts w:eastAsia="MS Mincho"/>
        </w:rPr>
        <w:t>ISO/IEC 23090-10</w:t>
      </w:r>
      <w:r>
        <w:rPr>
          <w:rFonts w:eastAsia="MS Mincho"/>
        </w:rPr>
        <w:t>]</w:t>
      </w:r>
      <w:r>
        <w:rPr>
          <w:rFonts w:eastAsia="MS Mincho"/>
        </w:rPr>
        <w:tab/>
      </w:r>
      <w:r w:rsidRPr="00CB3120">
        <w:rPr>
          <w:rFonts w:eastAsia="MS Mincho"/>
        </w:rPr>
        <w:t>ISO/IEC 23090-10</w:t>
      </w:r>
      <w:r w:rsidR="00A12C57">
        <w:rPr>
          <w:rFonts w:eastAsia="MS Mincho"/>
        </w:rPr>
        <w:t xml:space="preserve"> (</w:t>
      </w:r>
      <w:r w:rsidRPr="00CB3120">
        <w:rPr>
          <w:rFonts w:eastAsia="MS Mincho"/>
        </w:rPr>
        <w:t>2022</w:t>
      </w:r>
      <w:r w:rsidR="00A12C57">
        <w:rPr>
          <w:rFonts w:eastAsia="MS Mincho"/>
        </w:rPr>
        <w:t>)</w:t>
      </w:r>
      <w:r w:rsidRPr="00CB3120">
        <w:rPr>
          <w:rFonts w:eastAsia="MS Mincho"/>
        </w:rPr>
        <w:t xml:space="preserve">, </w:t>
      </w:r>
      <w:r w:rsidRPr="00507B7B">
        <w:rPr>
          <w:rFonts w:eastAsia="MS Mincho"/>
          <w:i/>
          <w:iCs/>
        </w:rPr>
        <w:t>Information technology</w:t>
      </w:r>
      <w:r w:rsidR="00BE00FE">
        <w:rPr>
          <w:rFonts w:eastAsia="MS Mincho"/>
          <w:i/>
        </w:rPr>
        <w:t xml:space="preserve"> –</w:t>
      </w:r>
      <w:r w:rsidR="00BE00FE" w:rsidRPr="00793814">
        <w:rPr>
          <w:rFonts w:eastAsia="MS Mincho"/>
          <w:i/>
          <w:iCs/>
        </w:rPr>
        <w:t xml:space="preserve"> </w:t>
      </w:r>
      <w:r w:rsidRPr="00507B7B">
        <w:rPr>
          <w:rFonts w:eastAsia="MS Mincho"/>
          <w:i/>
          <w:iCs/>
        </w:rPr>
        <w:t>Coded representation of immersive media</w:t>
      </w:r>
      <w:r w:rsidR="000E5D9E">
        <w:rPr>
          <w:rFonts w:eastAsia="MS Mincho"/>
          <w:i/>
        </w:rPr>
        <w:t xml:space="preserve"> –</w:t>
      </w:r>
      <w:r w:rsidR="000E5D9E" w:rsidRPr="00793814">
        <w:rPr>
          <w:rFonts w:eastAsia="MS Mincho"/>
          <w:i/>
          <w:iCs/>
        </w:rPr>
        <w:t xml:space="preserve"> </w:t>
      </w:r>
      <w:r w:rsidRPr="00507B7B">
        <w:rPr>
          <w:rFonts w:eastAsia="MS Mincho"/>
          <w:i/>
          <w:iCs/>
        </w:rPr>
        <w:t>Part 10: Carriage of visual volumetric video-based coding data</w:t>
      </w:r>
      <w:r w:rsidRPr="00A12C57">
        <w:rPr>
          <w:rFonts w:eastAsia="MS Mincho"/>
        </w:rPr>
        <w:t>.</w:t>
      </w:r>
    </w:p>
    <w:p w14:paraId="621DCD17" w14:textId="47C24BA7" w:rsidR="00CB3120" w:rsidRPr="00CB3120" w:rsidRDefault="00CB3120" w:rsidP="00601181">
      <w:pPr>
        <w:pStyle w:val="Reftext"/>
        <w:tabs>
          <w:tab w:val="clear" w:pos="794"/>
          <w:tab w:val="clear" w:pos="1191"/>
          <w:tab w:val="clear" w:pos="1588"/>
          <w:tab w:val="clear" w:pos="1985"/>
          <w:tab w:val="left" w:pos="2268"/>
        </w:tabs>
        <w:ind w:left="2268" w:hanging="2268"/>
        <w:rPr>
          <w:rFonts w:eastAsia="MS Mincho"/>
        </w:rPr>
      </w:pPr>
      <w:r>
        <w:rPr>
          <w:rFonts w:eastAsia="MS Mincho"/>
        </w:rPr>
        <w:t>[</w:t>
      </w:r>
      <w:r w:rsidRPr="00CB3120">
        <w:rPr>
          <w:rFonts w:eastAsia="MS Mincho"/>
        </w:rPr>
        <w:t xml:space="preserve">ISO/IEC </w:t>
      </w:r>
      <w:r w:rsidRPr="00601181">
        <w:t>23090</w:t>
      </w:r>
      <w:r w:rsidRPr="00CB3120">
        <w:rPr>
          <w:rFonts w:eastAsia="MS Mincho"/>
        </w:rPr>
        <w:t>-12</w:t>
      </w:r>
      <w:r>
        <w:rPr>
          <w:rFonts w:eastAsia="MS Mincho"/>
        </w:rPr>
        <w:t>]</w:t>
      </w:r>
      <w:r>
        <w:rPr>
          <w:rFonts w:eastAsia="MS Mincho"/>
        </w:rPr>
        <w:tab/>
      </w:r>
      <w:r w:rsidRPr="00CB3120">
        <w:rPr>
          <w:rFonts w:eastAsia="MS Mincho"/>
        </w:rPr>
        <w:t>ISO/IEC 23090-12</w:t>
      </w:r>
      <w:r w:rsidR="00A12C57">
        <w:rPr>
          <w:rFonts w:eastAsia="MS Mincho"/>
        </w:rPr>
        <w:t xml:space="preserve"> (</w:t>
      </w:r>
      <w:r w:rsidRPr="00CB3120">
        <w:rPr>
          <w:rFonts w:eastAsia="MS Mincho"/>
        </w:rPr>
        <w:t>2025</w:t>
      </w:r>
      <w:r w:rsidR="00A12C57">
        <w:rPr>
          <w:rFonts w:eastAsia="MS Mincho"/>
        </w:rPr>
        <w:t>)</w:t>
      </w:r>
      <w:r w:rsidRPr="00CB3120">
        <w:rPr>
          <w:rFonts w:eastAsia="MS Mincho"/>
        </w:rPr>
        <w:t xml:space="preserve">, </w:t>
      </w:r>
      <w:r w:rsidRPr="00507B7B">
        <w:rPr>
          <w:rFonts w:eastAsia="MS Mincho"/>
          <w:i/>
          <w:iCs/>
        </w:rPr>
        <w:t>Information technology</w:t>
      </w:r>
      <w:r w:rsidR="00BE00FE">
        <w:rPr>
          <w:rFonts w:eastAsia="MS Mincho"/>
          <w:i/>
        </w:rPr>
        <w:t xml:space="preserve"> –</w:t>
      </w:r>
      <w:r w:rsidR="00BE00FE" w:rsidRPr="00793814">
        <w:rPr>
          <w:rFonts w:eastAsia="MS Mincho"/>
          <w:i/>
          <w:iCs/>
        </w:rPr>
        <w:t xml:space="preserve"> </w:t>
      </w:r>
      <w:r w:rsidRPr="00507B7B">
        <w:rPr>
          <w:rFonts w:eastAsia="MS Mincho"/>
          <w:i/>
          <w:iCs/>
        </w:rPr>
        <w:t>Coded representation of immersive media</w:t>
      </w:r>
      <w:r w:rsidR="000E5D9E">
        <w:rPr>
          <w:rFonts w:eastAsia="MS Mincho"/>
          <w:i/>
        </w:rPr>
        <w:t xml:space="preserve"> –</w:t>
      </w:r>
      <w:r w:rsidR="000E5D9E" w:rsidRPr="00793814">
        <w:rPr>
          <w:rFonts w:eastAsia="MS Mincho"/>
          <w:i/>
          <w:iCs/>
        </w:rPr>
        <w:t xml:space="preserve"> </w:t>
      </w:r>
      <w:r w:rsidRPr="00507B7B">
        <w:rPr>
          <w:rFonts w:eastAsia="MS Mincho"/>
          <w:i/>
          <w:iCs/>
        </w:rPr>
        <w:t>Part 12: MPEG immersive video</w:t>
      </w:r>
      <w:r w:rsidRPr="00CB3120">
        <w:rPr>
          <w:rFonts w:eastAsia="MS Mincho"/>
        </w:rPr>
        <w:t>.</w:t>
      </w:r>
    </w:p>
    <w:p w14:paraId="5E31FD15" w14:textId="6095BBC1" w:rsidR="00CB3120" w:rsidRPr="00C91813" w:rsidRDefault="00CB3120" w:rsidP="00601181">
      <w:pPr>
        <w:pStyle w:val="Reftext"/>
        <w:tabs>
          <w:tab w:val="clear" w:pos="794"/>
          <w:tab w:val="clear" w:pos="1191"/>
          <w:tab w:val="clear" w:pos="1588"/>
          <w:tab w:val="clear" w:pos="1985"/>
          <w:tab w:val="left" w:pos="2268"/>
        </w:tabs>
        <w:ind w:left="2268" w:hanging="2268"/>
        <w:rPr>
          <w:rFonts w:eastAsia="MS Mincho"/>
        </w:rPr>
      </w:pPr>
      <w:r>
        <w:rPr>
          <w:rFonts w:eastAsia="MS Mincho"/>
        </w:rPr>
        <w:t>[</w:t>
      </w:r>
      <w:r w:rsidRPr="00CB3120">
        <w:rPr>
          <w:rFonts w:eastAsia="MS Mincho"/>
        </w:rPr>
        <w:t xml:space="preserve">ISO/IEC </w:t>
      </w:r>
      <w:r w:rsidRPr="00601181">
        <w:t>23090</w:t>
      </w:r>
      <w:r w:rsidRPr="00CB3120">
        <w:rPr>
          <w:rFonts w:eastAsia="MS Mincho"/>
        </w:rPr>
        <w:t>-29</w:t>
      </w:r>
      <w:r>
        <w:rPr>
          <w:rFonts w:eastAsia="MS Mincho"/>
        </w:rPr>
        <w:t>]</w:t>
      </w:r>
      <w:r>
        <w:rPr>
          <w:rFonts w:eastAsia="MS Mincho"/>
        </w:rPr>
        <w:tab/>
      </w:r>
      <w:r w:rsidRPr="00CB3120">
        <w:rPr>
          <w:rFonts w:eastAsia="MS Mincho"/>
        </w:rPr>
        <w:t>ISO/IEC 23090-29</w:t>
      </w:r>
      <w:r w:rsidR="00A12C57">
        <w:rPr>
          <w:rFonts w:eastAsia="MS Mincho"/>
        </w:rPr>
        <w:t xml:space="preserve"> (</w:t>
      </w:r>
      <w:r w:rsidRPr="00CB3120">
        <w:rPr>
          <w:rFonts w:eastAsia="MS Mincho"/>
        </w:rPr>
        <w:t>2026</w:t>
      </w:r>
      <w:r w:rsidR="00A12C57">
        <w:rPr>
          <w:rFonts w:eastAsia="MS Mincho"/>
        </w:rPr>
        <w:t>)</w:t>
      </w:r>
      <w:r w:rsidRPr="00CB3120">
        <w:rPr>
          <w:rFonts w:eastAsia="MS Mincho"/>
        </w:rPr>
        <w:t xml:space="preserve">, </w:t>
      </w:r>
      <w:r w:rsidRPr="00507B7B">
        <w:rPr>
          <w:rFonts w:eastAsia="MS Mincho"/>
          <w:i/>
          <w:iCs/>
        </w:rPr>
        <w:t>Information technology</w:t>
      </w:r>
      <w:r w:rsidR="00BE00FE">
        <w:rPr>
          <w:rFonts w:eastAsia="MS Mincho"/>
          <w:i/>
        </w:rPr>
        <w:t xml:space="preserve"> –</w:t>
      </w:r>
      <w:r w:rsidR="00BE00FE" w:rsidRPr="00793814">
        <w:rPr>
          <w:rFonts w:eastAsia="MS Mincho"/>
          <w:i/>
          <w:iCs/>
        </w:rPr>
        <w:t xml:space="preserve"> </w:t>
      </w:r>
      <w:r w:rsidRPr="00507B7B">
        <w:rPr>
          <w:rFonts w:eastAsia="MS Mincho"/>
          <w:i/>
          <w:iCs/>
        </w:rPr>
        <w:t>Coded representation of immersive media</w:t>
      </w:r>
      <w:r w:rsidR="000E5D9E">
        <w:rPr>
          <w:rFonts w:eastAsia="MS Mincho"/>
          <w:i/>
        </w:rPr>
        <w:t xml:space="preserve"> –</w:t>
      </w:r>
      <w:r w:rsidR="000E5D9E" w:rsidRPr="00793814">
        <w:rPr>
          <w:rFonts w:eastAsia="MS Mincho"/>
          <w:i/>
          <w:iCs/>
        </w:rPr>
        <w:t xml:space="preserve"> </w:t>
      </w:r>
      <w:r w:rsidRPr="00507B7B">
        <w:rPr>
          <w:rFonts w:eastAsia="MS Mincho"/>
          <w:i/>
          <w:iCs/>
        </w:rPr>
        <w:t>Part 29: Video-based dynamic mesh coding (V-DMC)</w:t>
      </w:r>
      <w:r w:rsidRPr="00CB3120">
        <w:rPr>
          <w:rFonts w:eastAsia="MS Mincho"/>
        </w:rPr>
        <w:t>.</w:t>
      </w:r>
    </w:p>
    <w:p w14:paraId="1F2F86B3" w14:textId="7350B1F9" w:rsidR="006B2FA1" w:rsidRPr="00595021" w:rsidRDefault="00AF5D34" w:rsidP="00AF5D34">
      <w:pPr>
        <w:pStyle w:val="Heading1"/>
      </w:pPr>
      <w:bookmarkStart w:id="7" w:name="_Toc169618977"/>
      <w:bookmarkStart w:id="8" w:name="_Toc239843509"/>
      <w:r>
        <w:lastRenderedPageBreak/>
        <w:t>3</w:t>
      </w:r>
      <w:r>
        <w:tab/>
      </w:r>
      <w:r w:rsidR="006B2FA1" w:rsidRPr="00AF5D34">
        <w:t>Definitions</w:t>
      </w:r>
      <w:bookmarkEnd w:id="7"/>
      <w:bookmarkEnd w:id="8"/>
    </w:p>
    <w:p w14:paraId="62E3076E" w14:textId="77777777" w:rsidR="006B2FA1" w:rsidRPr="00595021" w:rsidRDefault="006B2FA1" w:rsidP="00AF5D34">
      <w:pPr>
        <w:pStyle w:val="Heading2"/>
        <w:rPr>
          <w:rFonts w:eastAsia="SimSun"/>
        </w:rPr>
      </w:pPr>
      <w:bookmarkStart w:id="9" w:name="_Toc169618978"/>
      <w:bookmarkStart w:id="10" w:name="_Toc239843510"/>
      <w:r w:rsidRPr="00595021">
        <w:rPr>
          <w:rFonts w:eastAsia="SimSun"/>
        </w:rPr>
        <w:t>3.1</w:t>
      </w:r>
      <w:r w:rsidRPr="00595021">
        <w:rPr>
          <w:rFonts w:eastAsia="SimSun"/>
        </w:rPr>
        <w:tab/>
        <w:t>Terms defined elsewhere</w:t>
      </w:r>
      <w:bookmarkEnd w:id="9"/>
      <w:bookmarkEnd w:id="10"/>
    </w:p>
    <w:p w14:paraId="3AA0F0AF" w14:textId="5AC747C3" w:rsidR="006B2FA1" w:rsidRPr="00595021" w:rsidRDefault="00F41E23" w:rsidP="006B2FA1">
      <w:pPr>
        <w:rPr>
          <w:rFonts w:eastAsia="SimSun"/>
        </w:rPr>
      </w:pPr>
      <w:r w:rsidRPr="00F41E23">
        <w:rPr>
          <w:rFonts w:eastAsia="SimSun"/>
        </w:rPr>
        <w:t>This</w:t>
      </w:r>
      <w:r>
        <w:rPr>
          <w:rFonts w:eastAsia="SimSun"/>
        </w:rPr>
        <w:t xml:space="preserve"> </w:t>
      </w:r>
      <w:r w:rsidRPr="00595021">
        <w:rPr>
          <w:rFonts w:eastAsia="SimSun"/>
        </w:rPr>
        <w:t>Technical Specification use</w:t>
      </w:r>
      <w:r>
        <w:rPr>
          <w:rFonts w:eastAsia="SimSun"/>
        </w:rPr>
        <w:t>s</w:t>
      </w:r>
      <w:r w:rsidRPr="00595021">
        <w:rPr>
          <w:rFonts w:eastAsia="SimSun"/>
        </w:rPr>
        <w:t xml:space="preserve"> </w:t>
      </w:r>
      <w:r w:rsidR="006B2FA1" w:rsidRPr="00595021">
        <w:rPr>
          <w:rFonts w:eastAsia="SimSun"/>
        </w:rPr>
        <w:t>the following terms defined elsewhere:</w:t>
      </w:r>
    </w:p>
    <w:p w14:paraId="652BBA6A" w14:textId="4CD46BCE" w:rsidR="002C0570" w:rsidRPr="00595021" w:rsidRDefault="002C0570" w:rsidP="00915287">
      <w:pPr>
        <w:tabs>
          <w:tab w:val="left" w:pos="851"/>
        </w:tabs>
        <w:rPr>
          <w:rFonts w:eastAsia="SimSun"/>
          <w:lang w:eastAsia="zh-CN"/>
        </w:rPr>
      </w:pPr>
      <w:r w:rsidRPr="00595021">
        <w:rPr>
          <w:rFonts w:eastAsia="SimSun"/>
          <w:b/>
          <w:bCs/>
        </w:rPr>
        <w:t>3.</w:t>
      </w:r>
      <w:r w:rsidRPr="00595021">
        <w:rPr>
          <w:rFonts w:eastAsia="SimSun"/>
          <w:b/>
          <w:bCs/>
          <w:lang w:eastAsia="zh-CN"/>
        </w:rPr>
        <w:t>1</w:t>
      </w:r>
      <w:r w:rsidRPr="00595021">
        <w:rPr>
          <w:rFonts w:eastAsia="SimSun"/>
          <w:b/>
          <w:bCs/>
        </w:rPr>
        <w:t>.1</w:t>
      </w:r>
      <w:r w:rsidRPr="00595021">
        <w:rPr>
          <w:rFonts w:eastAsia="SimSun"/>
          <w:b/>
          <w:bCs/>
        </w:rPr>
        <w:tab/>
      </w:r>
      <w:r w:rsidR="00915287" w:rsidRPr="00595021">
        <w:rPr>
          <w:rFonts w:eastAsia="SimSun"/>
          <w:b/>
          <w:bCs/>
        </w:rPr>
        <w:t>r</w:t>
      </w:r>
      <w:r w:rsidRPr="00595021">
        <w:rPr>
          <w:rFonts w:eastAsia="SimSun"/>
          <w:b/>
          <w:bCs/>
          <w:lang w:eastAsia="zh-CN"/>
        </w:rPr>
        <w:t>e</w:t>
      </w:r>
      <w:r w:rsidRPr="00595021">
        <w:rPr>
          <w:rFonts w:eastAsia="SimSun"/>
          <w:b/>
          <w:bCs/>
        </w:rPr>
        <w:t>constructed feature</w:t>
      </w:r>
      <w:r w:rsidR="00716551" w:rsidRPr="00595021">
        <w:rPr>
          <w:rFonts w:eastAsia="SimSun"/>
          <w:b/>
          <w:bCs/>
          <w:lang w:eastAsia="zh-CN"/>
        </w:rPr>
        <w:t xml:space="preserve"> </w:t>
      </w:r>
      <w:r w:rsidR="00716551" w:rsidRPr="00915287">
        <w:rPr>
          <w:rFonts w:eastAsia="SimSun"/>
          <w:lang w:eastAsia="zh-CN"/>
        </w:rPr>
        <w:t>[</w:t>
      </w:r>
      <w:r w:rsidR="000B3624" w:rsidRPr="00915287">
        <w:rPr>
          <w:rFonts w:eastAsia="SimSun"/>
          <w:lang w:eastAsia="zh-CN"/>
        </w:rPr>
        <w:t>b-</w:t>
      </w:r>
      <w:r w:rsidR="00276A17" w:rsidRPr="00915287">
        <w:rPr>
          <w:rFonts w:eastAsia="SimSun"/>
          <w:lang w:eastAsia="zh-CN"/>
        </w:rPr>
        <w:t>MPEG-VCM</w:t>
      </w:r>
      <w:r w:rsidR="00716551" w:rsidRPr="00915287">
        <w:rPr>
          <w:rFonts w:eastAsia="SimSun"/>
          <w:lang w:eastAsia="zh-CN"/>
        </w:rPr>
        <w:t>]</w:t>
      </w:r>
      <w:r w:rsidR="00915287" w:rsidRPr="00915287">
        <w:rPr>
          <w:rFonts w:eastAsia="SimSun"/>
          <w:lang w:eastAsia="zh-CN"/>
        </w:rPr>
        <w:t>:</w:t>
      </w:r>
      <w:r w:rsidR="00915287">
        <w:rPr>
          <w:rFonts w:eastAsia="SimSun"/>
          <w:lang w:eastAsia="zh-CN"/>
        </w:rPr>
        <w:t xml:space="preserve"> </w:t>
      </w:r>
      <w:r w:rsidRPr="00595021">
        <w:rPr>
          <w:rFonts w:eastAsia="SimSun"/>
        </w:rPr>
        <w:t>The feature tensor obtained by decoding the bitstream by the decoder.</w:t>
      </w:r>
    </w:p>
    <w:p w14:paraId="36477BF0" w14:textId="7480FE19" w:rsidR="002C0570" w:rsidRPr="00915287" w:rsidRDefault="002C0570" w:rsidP="00915287">
      <w:pPr>
        <w:rPr>
          <w:rFonts w:eastAsia="SimSun"/>
          <w:b/>
          <w:bCs/>
          <w:lang w:eastAsia="zh-CN"/>
        </w:rPr>
      </w:pPr>
      <w:r w:rsidRPr="00595021">
        <w:rPr>
          <w:rFonts w:eastAsia="SimSun"/>
          <w:b/>
          <w:bCs/>
          <w:lang w:eastAsia="zh-CN"/>
        </w:rPr>
        <w:t>3.1.2</w:t>
      </w:r>
      <w:r w:rsidR="00E90ABD" w:rsidRPr="00595021">
        <w:rPr>
          <w:rFonts w:eastAsia="SimSun"/>
          <w:b/>
          <w:bCs/>
          <w:lang w:eastAsia="zh-CN"/>
        </w:rPr>
        <w:tab/>
      </w:r>
      <w:r w:rsidR="00915287" w:rsidRPr="00595021">
        <w:rPr>
          <w:rFonts w:eastAsia="SimSun"/>
          <w:b/>
          <w:bCs/>
          <w:lang w:eastAsia="zh-CN"/>
        </w:rPr>
        <w:t>b</w:t>
      </w:r>
      <w:r w:rsidRPr="00595021">
        <w:rPr>
          <w:rFonts w:eastAsia="SimSun"/>
          <w:b/>
          <w:bCs/>
          <w:lang w:eastAsia="zh-CN"/>
        </w:rPr>
        <w:t>in</w:t>
      </w:r>
      <w:r w:rsidR="00CC6CE2" w:rsidRPr="00915287">
        <w:rPr>
          <w:rFonts w:eastAsia="SimSun"/>
          <w:lang w:eastAsia="zh-CN"/>
        </w:rPr>
        <w:t xml:space="preserve"> [</w:t>
      </w:r>
      <w:r w:rsidR="000B3624" w:rsidRPr="00915287">
        <w:rPr>
          <w:rFonts w:eastAsia="SimSun"/>
          <w:lang w:eastAsia="zh-CN"/>
        </w:rPr>
        <w:t>b-</w:t>
      </w:r>
      <w:r w:rsidR="00276A17" w:rsidRPr="00915287">
        <w:rPr>
          <w:rFonts w:eastAsia="SimSun"/>
          <w:lang w:eastAsia="zh-CN"/>
        </w:rPr>
        <w:t>MPEG-VCM</w:t>
      </w:r>
      <w:r w:rsidR="00CC6CE2" w:rsidRPr="00915287">
        <w:rPr>
          <w:rFonts w:eastAsia="SimSun"/>
          <w:lang w:eastAsia="zh-CN"/>
        </w:rPr>
        <w:t>]</w:t>
      </w:r>
      <w:r w:rsidR="00915287" w:rsidRPr="00915287">
        <w:rPr>
          <w:rFonts w:eastAsia="SimSun"/>
          <w:lang w:eastAsia="zh-CN"/>
        </w:rPr>
        <w:t xml:space="preserve">: </w:t>
      </w:r>
      <w:r w:rsidRPr="00595021">
        <w:rPr>
          <w:rFonts w:eastAsia="SimSun"/>
          <w:lang w:eastAsia="zh-CN"/>
        </w:rPr>
        <w:t>The symbols that makes up a binary string including 0 and 1.</w:t>
      </w:r>
    </w:p>
    <w:p w14:paraId="3F8F07E7" w14:textId="71F2D916" w:rsidR="002C0570" w:rsidRPr="00915287" w:rsidRDefault="002C0570" w:rsidP="00915287">
      <w:pPr>
        <w:rPr>
          <w:rFonts w:eastAsia="SimSun"/>
          <w:b/>
          <w:bCs/>
          <w:lang w:eastAsia="zh-CN"/>
        </w:rPr>
      </w:pPr>
      <w:r w:rsidRPr="00595021">
        <w:rPr>
          <w:rFonts w:eastAsia="SimSun"/>
          <w:b/>
          <w:bCs/>
          <w:lang w:eastAsia="zh-CN"/>
        </w:rPr>
        <w:t>3.1.3</w:t>
      </w:r>
      <w:r w:rsidR="00E90ABD" w:rsidRPr="00595021">
        <w:rPr>
          <w:rFonts w:eastAsia="SimSun"/>
          <w:b/>
          <w:bCs/>
          <w:lang w:eastAsia="zh-CN"/>
        </w:rPr>
        <w:tab/>
      </w:r>
      <w:r w:rsidR="00915287" w:rsidRPr="00595021">
        <w:rPr>
          <w:rFonts w:eastAsia="SimSun"/>
          <w:b/>
          <w:bCs/>
          <w:lang w:eastAsia="zh-CN"/>
        </w:rPr>
        <w:t>b</w:t>
      </w:r>
      <w:r w:rsidRPr="00595021">
        <w:rPr>
          <w:rFonts w:eastAsia="SimSun"/>
          <w:b/>
          <w:bCs/>
          <w:lang w:eastAsia="zh-CN"/>
        </w:rPr>
        <w:t>itstream</w:t>
      </w:r>
      <w:r w:rsidR="00CC6CE2" w:rsidRPr="00595021">
        <w:rPr>
          <w:rFonts w:eastAsia="SimSun"/>
          <w:b/>
          <w:bCs/>
          <w:lang w:eastAsia="zh-CN"/>
        </w:rPr>
        <w:t xml:space="preserve"> </w:t>
      </w:r>
      <w:r w:rsidR="00CC6CE2" w:rsidRPr="00915287">
        <w:rPr>
          <w:rFonts w:eastAsia="SimSun"/>
          <w:lang w:eastAsia="zh-CN"/>
        </w:rPr>
        <w:t>[</w:t>
      </w:r>
      <w:r w:rsidR="000B3624" w:rsidRPr="00915287">
        <w:rPr>
          <w:rFonts w:eastAsia="SimSun"/>
          <w:lang w:eastAsia="zh-CN"/>
        </w:rPr>
        <w:t>b-</w:t>
      </w:r>
      <w:r w:rsidR="00276A17" w:rsidRPr="00915287">
        <w:rPr>
          <w:rFonts w:eastAsia="SimSun"/>
          <w:lang w:eastAsia="zh-CN"/>
        </w:rPr>
        <w:t>MPEG-VCM</w:t>
      </w:r>
      <w:r w:rsidR="00CC6CE2" w:rsidRPr="00915287">
        <w:rPr>
          <w:rFonts w:eastAsia="SimSun"/>
          <w:lang w:eastAsia="zh-CN"/>
        </w:rPr>
        <w:t>]</w:t>
      </w:r>
      <w:r w:rsidR="00915287" w:rsidRPr="00915287">
        <w:rPr>
          <w:rFonts w:eastAsia="SimSun"/>
          <w:lang w:eastAsia="zh-CN"/>
        </w:rPr>
        <w:t>:</w:t>
      </w:r>
      <w:r w:rsidR="00915287">
        <w:rPr>
          <w:rFonts w:eastAsia="SimSun"/>
          <w:b/>
          <w:bCs/>
          <w:lang w:eastAsia="zh-CN"/>
        </w:rPr>
        <w:t xml:space="preserve"> </w:t>
      </w:r>
      <w:r w:rsidRPr="00595021">
        <w:rPr>
          <w:rFonts w:eastAsia="SimSun"/>
          <w:lang w:eastAsia="zh-CN"/>
        </w:rPr>
        <w:t>The binary data stream formed by encoding the original data.</w:t>
      </w:r>
    </w:p>
    <w:p w14:paraId="45928D50" w14:textId="1A883DB0" w:rsidR="00F83313" w:rsidRPr="00915287" w:rsidRDefault="002C0570" w:rsidP="00915287">
      <w:pPr>
        <w:rPr>
          <w:rFonts w:eastAsia="SimSun"/>
          <w:b/>
          <w:bCs/>
          <w:lang w:eastAsia="zh-CN"/>
        </w:rPr>
      </w:pPr>
      <w:r w:rsidRPr="00595021">
        <w:rPr>
          <w:rFonts w:eastAsia="SimSun"/>
          <w:b/>
          <w:bCs/>
          <w:lang w:eastAsia="zh-CN"/>
        </w:rPr>
        <w:t>3.1.4</w:t>
      </w:r>
      <w:r w:rsidR="00E90ABD" w:rsidRPr="00595021">
        <w:rPr>
          <w:rFonts w:eastAsia="SimSun"/>
          <w:b/>
          <w:bCs/>
          <w:lang w:eastAsia="zh-CN"/>
        </w:rPr>
        <w:tab/>
      </w:r>
      <w:r w:rsidR="00915287" w:rsidRPr="00595021">
        <w:rPr>
          <w:rFonts w:eastAsia="SimSun"/>
          <w:b/>
          <w:bCs/>
          <w:lang w:eastAsia="zh-CN"/>
        </w:rPr>
        <w:t xml:space="preserve">feature </w:t>
      </w:r>
      <w:r w:rsidR="00276A17" w:rsidRPr="00915287">
        <w:rPr>
          <w:rFonts w:eastAsia="SimSun"/>
          <w:lang w:eastAsia="zh-CN"/>
        </w:rPr>
        <w:t>[</w:t>
      </w:r>
      <w:r w:rsidR="000B3624" w:rsidRPr="00915287">
        <w:rPr>
          <w:rFonts w:eastAsia="SimSun"/>
          <w:lang w:eastAsia="zh-CN"/>
        </w:rPr>
        <w:t>b-</w:t>
      </w:r>
      <w:r w:rsidR="00276A17" w:rsidRPr="00915287">
        <w:rPr>
          <w:rFonts w:eastAsia="SimSun"/>
          <w:lang w:eastAsia="zh-CN"/>
        </w:rPr>
        <w:t>MPEG-VCM]</w:t>
      </w:r>
      <w:r w:rsidR="00915287" w:rsidRPr="00915287">
        <w:rPr>
          <w:rFonts w:eastAsia="SimSun"/>
          <w:lang w:eastAsia="zh-CN"/>
        </w:rPr>
        <w:t xml:space="preserve">: </w:t>
      </w:r>
      <w:r w:rsidRPr="00595021">
        <w:rPr>
          <w:rFonts w:eastAsia="SimSun"/>
          <w:lang w:eastAsia="zh-CN"/>
        </w:rPr>
        <w:t>A tensor data tha</w:t>
      </w:r>
      <w:r w:rsidR="00035955" w:rsidRPr="00595021">
        <w:rPr>
          <w:rFonts w:eastAsia="SimSun"/>
          <w:lang w:eastAsia="zh-CN"/>
        </w:rPr>
        <w:t>t</w:t>
      </w:r>
      <w:r w:rsidRPr="00595021">
        <w:rPr>
          <w:rFonts w:eastAsia="SimSun"/>
          <w:lang w:eastAsia="zh-CN"/>
        </w:rPr>
        <w:t xml:space="preserve"> includes channel, width and height in three dimensions.</w:t>
      </w:r>
    </w:p>
    <w:p w14:paraId="305F17A7" w14:textId="5A496C6B" w:rsidR="006B2FA1" w:rsidRPr="00915287" w:rsidRDefault="00F83313" w:rsidP="00915287">
      <w:pPr>
        <w:rPr>
          <w:rFonts w:eastAsia="SimSun"/>
          <w:b/>
          <w:bCs/>
          <w:lang w:eastAsia="zh-CN"/>
        </w:rPr>
      </w:pPr>
      <w:r w:rsidRPr="00595021">
        <w:rPr>
          <w:rFonts w:eastAsia="SimSun"/>
          <w:b/>
          <w:bCs/>
          <w:lang w:eastAsia="zh-CN"/>
        </w:rPr>
        <w:t>3.1.5</w:t>
      </w:r>
      <w:r w:rsidR="00E90ABD" w:rsidRPr="00595021">
        <w:rPr>
          <w:rFonts w:eastAsia="SimSun"/>
          <w:b/>
          <w:bCs/>
          <w:lang w:eastAsia="zh-CN"/>
        </w:rPr>
        <w:tab/>
      </w:r>
      <w:r w:rsidR="00915287" w:rsidRPr="00595021">
        <w:rPr>
          <w:rFonts w:eastAsia="SimSun"/>
          <w:b/>
          <w:bCs/>
          <w:lang w:eastAsia="zh-CN"/>
        </w:rPr>
        <w:t xml:space="preserve">tensor </w:t>
      </w:r>
      <w:r w:rsidR="00276A17" w:rsidRPr="00915287">
        <w:rPr>
          <w:rFonts w:eastAsia="SimSun"/>
          <w:lang w:eastAsia="zh-CN"/>
        </w:rPr>
        <w:t>[</w:t>
      </w:r>
      <w:r w:rsidR="000B3624" w:rsidRPr="00915287">
        <w:rPr>
          <w:rFonts w:eastAsia="SimSun"/>
          <w:lang w:eastAsia="zh-CN"/>
        </w:rPr>
        <w:t>b-</w:t>
      </w:r>
      <w:r w:rsidR="000856C0" w:rsidRPr="00915287">
        <w:rPr>
          <w:rFonts w:eastAsia="SimSun"/>
          <w:lang w:eastAsia="zh-CN"/>
        </w:rPr>
        <w:t>tensor</w:t>
      </w:r>
      <w:r w:rsidR="00276A17" w:rsidRPr="00915287">
        <w:rPr>
          <w:rFonts w:eastAsia="SimSun"/>
          <w:lang w:eastAsia="zh-CN"/>
        </w:rPr>
        <w:t>]</w:t>
      </w:r>
      <w:r w:rsidR="00915287" w:rsidRPr="00915287">
        <w:rPr>
          <w:rFonts w:eastAsia="SimSun"/>
          <w:lang w:eastAsia="zh-CN"/>
        </w:rPr>
        <w:t>:</w:t>
      </w:r>
      <w:r w:rsidR="00915287">
        <w:rPr>
          <w:rFonts w:eastAsia="SimSun"/>
          <w:b/>
          <w:bCs/>
          <w:lang w:eastAsia="zh-CN"/>
        </w:rPr>
        <w:t xml:space="preserve"> </w:t>
      </w:r>
      <w:r w:rsidR="000B3624" w:rsidRPr="00595021">
        <w:rPr>
          <w:rFonts w:eastAsia="SimSun"/>
          <w:lang w:eastAsia="zh-CN"/>
        </w:rPr>
        <w:t>In mathematics, a tensor is an algebraic object that describes a multilinear relationship between sets of algebraic objects related to a vector space. Tensors may map between different objects such as vectors, scalars, and even other tensors.</w:t>
      </w:r>
    </w:p>
    <w:p w14:paraId="4B1B3297" w14:textId="0C175ADE" w:rsidR="006B2FA1" w:rsidRPr="00595021" w:rsidRDefault="006B2FA1" w:rsidP="007D15A7">
      <w:pPr>
        <w:pStyle w:val="Heading2"/>
        <w:rPr>
          <w:rFonts w:eastAsia="SimSun"/>
        </w:rPr>
      </w:pPr>
      <w:bookmarkStart w:id="11" w:name="_Toc169618979"/>
      <w:bookmarkStart w:id="12" w:name="_Toc239843511"/>
      <w:r w:rsidRPr="00595021">
        <w:rPr>
          <w:rFonts w:eastAsia="SimSun"/>
        </w:rPr>
        <w:t>3.2</w:t>
      </w:r>
      <w:r w:rsidRPr="00595021">
        <w:rPr>
          <w:rFonts w:eastAsia="SimSun"/>
        </w:rPr>
        <w:tab/>
        <w:t xml:space="preserve">Terms defined in </w:t>
      </w:r>
      <w:r w:rsidR="00F41E23" w:rsidRPr="00F41E23">
        <w:rPr>
          <w:rFonts w:eastAsia="SimSun"/>
        </w:rPr>
        <w:t xml:space="preserve">this </w:t>
      </w:r>
      <w:r w:rsidRPr="00595021">
        <w:rPr>
          <w:rFonts w:eastAsia="SimSun"/>
        </w:rPr>
        <w:t>Technical Specification</w:t>
      </w:r>
      <w:bookmarkEnd w:id="11"/>
      <w:bookmarkEnd w:id="12"/>
    </w:p>
    <w:p w14:paraId="2D2638C8" w14:textId="00E281BC" w:rsidR="006B2FA1" w:rsidRPr="00595021" w:rsidRDefault="00EC27EF" w:rsidP="007D15A7">
      <w:pPr>
        <w:rPr>
          <w:rFonts w:eastAsia="SimSun"/>
        </w:rPr>
      </w:pPr>
      <w:r w:rsidRPr="00595021">
        <w:rPr>
          <w:rFonts w:eastAsia="SimSun"/>
          <w:lang w:eastAsia="zh-CN"/>
        </w:rPr>
        <w:t>None</w:t>
      </w:r>
      <w:r w:rsidR="00035955" w:rsidRPr="00595021">
        <w:rPr>
          <w:rFonts w:eastAsia="SimSun"/>
          <w:lang w:eastAsia="zh-CN"/>
        </w:rPr>
        <w:t>.</w:t>
      </w:r>
    </w:p>
    <w:p w14:paraId="2E5D0A0D" w14:textId="77777777" w:rsidR="006B2FA1" w:rsidRPr="00595021" w:rsidRDefault="006B2FA1" w:rsidP="007D15A7">
      <w:pPr>
        <w:pStyle w:val="Heading1"/>
      </w:pPr>
      <w:bookmarkStart w:id="13" w:name="_Toc169618980"/>
      <w:bookmarkStart w:id="14" w:name="_Toc239843512"/>
      <w:r w:rsidRPr="00595021">
        <w:t>4</w:t>
      </w:r>
      <w:r w:rsidRPr="00595021">
        <w:tab/>
        <w:t>Abbreviations and acronyms</w:t>
      </w:r>
      <w:bookmarkEnd w:id="13"/>
      <w:bookmarkEnd w:id="14"/>
    </w:p>
    <w:p w14:paraId="425773CF" w14:textId="4906A02E" w:rsidR="006B2FA1" w:rsidRPr="00595021" w:rsidRDefault="00F41E23" w:rsidP="006B2FA1">
      <w:pPr>
        <w:rPr>
          <w:rFonts w:eastAsia="SimSun"/>
        </w:rPr>
      </w:pPr>
      <w:r w:rsidRPr="00F41E23">
        <w:rPr>
          <w:rFonts w:eastAsia="SimSun"/>
        </w:rPr>
        <w:t>This</w:t>
      </w:r>
      <w:r>
        <w:rPr>
          <w:rFonts w:eastAsia="SimSun"/>
        </w:rPr>
        <w:t xml:space="preserve"> </w:t>
      </w:r>
      <w:r w:rsidR="006B2FA1" w:rsidRPr="00595021">
        <w:rPr>
          <w:rFonts w:eastAsia="SimSun"/>
        </w:rPr>
        <w:t>Technical Specification use</w:t>
      </w:r>
      <w:r>
        <w:rPr>
          <w:rFonts w:eastAsia="SimSun"/>
        </w:rPr>
        <w:t>s</w:t>
      </w:r>
      <w:r w:rsidR="006B2FA1" w:rsidRPr="00595021">
        <w:rPr>
          <w:rFonts w:eastAsia="SimSun"/>
        </w:rPr>
        <w:t xml:space="preserve"> the following abbreviations and acronyms:</w:t>
      </w:r>
    </w:p>
    <w:p w14:paraId="063A4BC0" w14:textId="00475AAC" w:rsidR="007D15A7" w:rsidRPr="00595021" w:rsidRDefault="007D15A7" w:rsidP="007D15A7">
      <w:pPr>
        <w:tabs>
          <w:tab w:val="clear" w:pos="794"/>
          <w:tab w:val="clear" w:pos="1191"/>
          <w:tab w:val="clear" w:pos="1588"/>
          <w:tab w:val="left" w:pos="1276"/>
        </w:tabs>
        <w:rPr>
          <w:rFonts w:eastAsia="SimSun"/>
          <w:lang w:eastAsia="zh-CN"/>
        </w:rPr>
      </w:pPr>
      <w:r w:rsidRPr="00595021">
        <w:rPr>
          <w:rFonts w:eastAsia="SimSun"/>
          <w:lang w:eastAsia="zh-CN"/>
        </w:rPr>
        <w:t>3DoF</w:t>
      </w:r>
      <w:r>
        <w:rPr>
          <w:rFonts w:eastAsia="SimSun"/>
          <w:lang w:eastAsia="zh-CN"/>
        </w:rPr>
        <w:tab/>
      </w:r>
      <w:r w:rsidRPr="00595021">
        <w:rPr>
          <w:rFonts w:eastAsia="SimSun"/>
          <w:lang w:eastAsia="zh-CN"/>
        </w:rPr>
        <w:t xml:space="preserve">3 </w:t>
      </w:r>
      <w:r w:rsidR="00EC24AB" w:rsidRPr="00595021">
        <w:rPr>
          <w:rFonts w:eastAsia="SimSun"/>
          <w:lang w:eastAsia="zh-CN"/>
        </w:rPr>
        <w:t xml:space="preserve">Degrees </w:t>
      </w:r>
      <w:r w:rsidRPr="00595021">
        <w:rPr>
          <w:rFonts w:eastAsia="SimSun"/>
          <w:lang w:eastAsia="zh-CN"/>
        </w:rPr>
        <w:t xml:space="preserve">of </w:t>
      </w:r>
      <w:r w:rsidR="00EC24AB" w:rsidRPr="00595021">
        <w:rPr>
          <w:rFonts w:eastAsia="SimSun"/>
          <w:lang w:eastAsia="zh-CN"/>
        </w:rPr>
        <w:t>Freedom Tracking</w:t>
      </w:r>
    </w:p>
    <w:p w14:paraId="0578C617" w14:textId="11991935" w:rsidR="007D15A7" w:rsidRPr="00595021" w:rsidRDefault="007D15A7" w:rsidP="007D15A7">
      <w:pPr>
        <w:tabs>
          <w:tab w:val="clear" w:pos="794"/>
          <w:tab w:val="clear" w:pos="1191"/>
          <w:tab w:val="clear" w:pos="1588"/>
          <w:tab w:val="left" w:pos="1276"/>
        </w:tabs>
        <w:rPr>
          <w:rFonts w:eastAsia="SimSun"/>
          <w:lang w:eastAsia="zh-CN"/>
        </w:rPr>
      </w:pPr>
      <w:r w:rsidRPr="00595021">
        <w:rPr>
          <w:rFonts w:eastAsia="SimSun"/>
          <w:lang w:eastAsia="zh-CN"/>
        </w:rPr>
        <w:t>6DoF</w:t>
      </w:r>
      <w:r>
        <w:rPr>
          <w:rFonts w:eastAsia="SimSun"/>
          <w:lang w:eastAsia="zh-CN"/>
        </w:rPr>
        <w:tab/>
      </w:r>
      <w:r w:rsidRPr="00595021">
        <w:rPr>
          <w:rFonts w:eastAsia="SimSun"/>
          <w:lang w:eastAsia="zh-CN"/>
        </w:rPr>
        <w:t xml:space="preserve">6 </w:t>
      </w:r>
      <w:r w:rsidR="00EC24AB" w:rsidRPr="00595021">
        <w:rPr>
          <w:rFonts w:eastAsia="SimSun"/>
          <w:lang w:eastAsia="zh-CN"/>
        </w:rPr>
        <w:t xml:space="preserve">Degrees </w:t>
      </w:r>
      <w:r w:rsidRPr="00595021">
        <w:rPr>
          <w:rFonts w:eastAsia="SimSun"/>
          <w:lang w:eastAsia="zh-CN"/>
        </w:rPr>
        <w:t xml:space="preserve">of </w:t>
      </w:r>
      <w:r w:rsidR="00EC24AB" w:rsidRPr="00595021">
        <w:rPr>
          <w:rFonts w:eastAsia="SimSun"/>
          <w:lang w:eastAsia="zh-CN"/>
        </w:rPr>
        <w:t>Freedom Tracking</w:t>
      </w:r>
    </w:p>
    <w:p w14:paraId="055422D2" w14:textId="5C534956" w:rsidR="007D15A7" w:rsidRPr="00595021" w:rsidRDefault="007D15A7" w:rsidP="007D15A7">
      <w:pPr>
        <w:tabs>
          <w:tab w:val="clear" w:pos="794"/>
          <w:tab w:val="clear" w:pos="1191"/>
          <w:tab w:val="clear" w:pos="1588"/>
          <w:tab w:val="left" w:pos="1276"/>
        </w:tabs>
        <w:rPr>
          <w:rFonts w:eastAsia="SimSun"/>
          <w:lang w:eastAsia="zh-CN"/>
        </w:rPr>
      </w:pPr>
      <w:r w:rsidRPr="00595021">
        <w:rPr>
          <w:rFonts w:eastAsia="SimSun"/>
          <w:lang w:eastAsia="zh-CN"/>
        </w:rPr>
        <w:t>PC</w:t>
      </w:r>
      <w:r>
        <w:rPr>
          <w:rFonts w:eastAsia="SimSun"/>
          <w:lang w:eastAsia="zh-CN"/>
        </w:rPr>
        <w:tab/>
      </w:r>
      <w:r w:rsidRPr="00595021">
        <w:rPr>
          <w:rFonts w:eastAsia="SimSun"/>
          <w:lang w:eastAsia="zh-CN"/>
        </w:rPr>
        <w:t>Personal Computer</w:t>
      </w:r>
    </w:p>
    <w:p w14:paraId="07C88A30" w14:textId="2FCEC3D5" w:rsidR="007D15A7" w:rsidRPr="00595021" w:rsidRDefault="007D15A7" w:rsidP="007D15A7">
      <w:pPr>
        <w:tabs>
          <w:tab w:val="clear" w:pos="794"/>
          <w:tab w:val="clear" w:pos="1191"/>
          <w:tab w:val="clear" w:pos="1588"/>
          <w:tab w:val="left" w:pos="1276"/>
        </w:tabs>
        <w:rPr>
          <w:rFonts w:eastAsia="SimSun"/>
          <w:lang w:eastAsia="zh-CN"/>
        </w:rPr>
      </w:pPr>
      <w:r w:rsidRPr="00595021">
        <w:rPr>
          <w:rFonts w:eastAsia="SimSun"/>
          <w:lang w:eastAsia="zh-CN"/>
        </w:rPr>
        <w:t>VR</w:t>
      </w:r>
      <w:r>
        <w:rPr>
          <w:rFonts w:eastAsia="SimSun"/>
          <w:lang w:eastAsia="zh-CN"/>
        </w:rPr>
        <w:tab/>
      </w:r>
      <w:r w:rsidRPr="00595021">
        <w:rPr>
          <w:rFonts w:eastAsia="SimSun"/>
          <w:lang w:eastAsia="zh-CN"/>
        </w:rPr>
        <w:t>Virtual Reality</w:t>
      </w:r>
    </w:p>
    <w:p w14:paraId="336A1A3F" w14:textId="3DD61D86" w:rsidR="007D15A7" w:rsidRPr="00595021" w:rsidRDefault="007D15A7" w:rsidP="007D15A7">
      <w:pPr>
        <w:tabs>
          <w:tab w:val="clear" w:pos="794"/>
          <w:tab w:val="clear" w:pos="1191"/>
          <w:tab w:val="clear" w:pos="1588"/>
          <w:tab w:val="left" w:pos="1276"/>
        </w:tabs>
        <w:rPr>
          <w:rFonts w:eastAsia="SimSun"/>
          <w:lang w:eastAsia="zh-CN"/>
        </w:rPr>
      </w:pPr>
      <w:r w:rsidRPr="00595021">
        <w:rPr>
          <w:rFonts w:eastAsia="SimSun"/>
          <w:lang w:eastAsia="zh-CN"/>
        </w:rPr>
        <w:t>V3C</w:t>
      </w:r>
      <w:r>
        <w:rPr>
          <w:rFonts w:eastAsia="SimSun"/>
          <w:lang w:eastAsia="zh-CN"/>
        </w:rPr>
        <w:tab/>
      </w:r>
      <w:r w:rsidRPr="00595021">
        <w:rPr>
          <w:rFonts w:eastAsia="SimSun"/>
          <w:lang w:eastAsia="zh-CN"/>
        </w:rPr>
        <w:t xml:space="preserve">Visual </w:t>
      </w:r>
      <w:r w:rsidR="00EC24AB" w:rsidRPr="00595021">
        <w:rPr>
          <w:rFonts w:eastAsia="SimSun"/>
          <w:lang w:eastAsia="zh-CN"/>
        </w:rPr>
        <w:t>Volumetric Video</w:t>
      </w:r>
      <w:r w:rsidRPr="00595021">
        <w:rPr>
          <w:rFonts w:eastAsia="SimSun"/>
          <w:lang w:eastAsia="zh-CN"/>
        </w:rPr>
        <w:t>-</w:t>
      </w:r>
      <w:r w:rsidR="00EC24AB" w:rsidRPr="00595021">
        <w:rPr>
          <w:rFonts w:eastAsia="SimSun"/>
          <w:lang w:eastAsia="zh-CN"/>
        </w:rPr>
        <w:t>Based Coding</w:t>
      </w:r>
    </w:p>
    <w:p w14:paraId="087DAF51" w14:textId="3B570A02" w:rsidR="007D15A7" w:rsidRPr="00595021" w:rsidRDefault="007D15A7" w:rsidP="007D15A7">
      <w:pPr>
        <w:tabs>
          <w:tab w:val="clear" w:pos="794"/>
          <w:tab w:val="clear" w:pos="1191"/>
          <w:tab w:val="clear" w:pos="1588"/>
          <w:tab w:val="left" w:pos="1276"/>
        </w:tabs>
        <w:rPr>
          <w:rFonts w:eastAsia="SimSun"/>
        </w:rPr>
      </w:pPr>
      <w:r w:rsidRPr="00595021">
        <w:rPr>
          <w:rFonts w:eastAsia="SimSun"/>
          <w:lang w:eastAsia="zh-CN"/>
        </w:rPr>
        <w:t>V-PCC</w:t>
      </w:r>
      <w:r>
        <w:rPr>
          <w:rFonts w:eastAsia="SimSun"/>
          <w:lang w:eastAsia="zh-CN"/>
        </w:rPr>
        <w:tab/>
      </w:r>
      <w:r w:rsidRPr="00595021">
        <w:rPr>
          <w:rFonts w:eastAsia="SimSun"/>
          <w:lang w:eastAsia="zh-CN"/>
        </w:rPr>
        <w:t>Video-</w:t>
      </w:r>
      <w:r w:rsidR="00EC24AB" w:rsidRPr="00595021">
        <w:rPr>
          <w:rFonts w:eastAsia="SimSun"/>
          <w:lang w:eastAsia="zh-CN"/>
        </w:rPr>
        <w:t>Based Point Cloud Compression</w:t>
      </w:r>
    </w:p>
    <w:p w14:paraId="58BB7464" w14:textId="6AFDBF1B" w:rsidR="007D15A7" w:rsidRPr="00595021" w:rsidRDefault="007D15A7" w:rsidP="007D15A7">
      <w:pPr>
        <w:tabs>
          <w:tab w:val="clear" w:pos="794"/>
          <w:tab w:val="clear" w:pos="1191"/>
          <w:tab w:val="clear" w:pos="1588"/>
          <w:tab w:val="left" w:pos="1276"/>
        </w:tabs>
        <w:rPr>
          <w:rFonts w:eastAsia="SimSun"/>
          <w:lang w:eastAsia="zh-CN"/>
        </w:rPr>
      </w:pPr>
      <w:r w:rsidRPr="00595021">
        <w:rPr>
          <w:rFonts w:eastAsia="SimSun"/>
        </w:rPr>
        <w:t>V-DMC</w:t>
      </w:r>
      <w:r w:rsidRPr="00595021" w:rsidDel="00F83707">
        <w:rPr>
          <w:rFonts w:eastAsia="SimSun"/>
          <w:lang w:eastAsia="zh-CN"/>
        </w:rPr>
        <w:tab/>
      </w:r>
      <w:r w:rsidRPr="00595021">
        <w:rPr>
          <w:rFonts w:eastAsia="SimSun"/>
          <w:lang w:eastAsia="zh-CN"/>
        </w:rPr>
        <w:t>Video-</w:t>
      </w:r>
      <w:r w:rsidR="00EC24AB" w:rsidRPr="00595021">
        <w:rPr>
          <w:rFonts w:eastAsia="SimSun"/>
          <w:lang w:eastAsia="zh-CN"/>
        </w:rPr>
        <w:t>Based Dynamic Mesh Coding</w:t>
      </w:r>
    </w:p>
    <w:p w14:paraId="5DDF8294" w14:textId="77777777" w:rsidR="006B2FA1" w:rsidRPr="00EC24AB" w:rsidRDefault="006B2FA1" w:rsidP="00EC24AB">
      <w:pPr>
        <w:pStyle w:val="Heading1"/>
      </w:pPr>
      <w:bookmarkStart w:id="15" w:name="_Toc169618981"/>
      <w:bookmarkStart w:id="16" w:name="_Toc239843513"/>
      <w:r w:rsidRPr="00EC24AB">
        <w:t>5</w:t>
      </w:r>
      <w:r w:rsidRPr="00EC24AB">
        <w:tab/>
        <w:t>Conventions</w:t>
      </w:r>
      <w:bookmarkEnd w:id="15"/>
      <w:bookmarkEnd w:id="16"/>
    </w:p>
    <w:p w14:paraId="62A15BAE" w14:textId="16345889" w:rsidR="006B2FA1" w:rsidRPr="00595021" w:rsidRDefault="006B2FA1" w:rsidP="00EC24AB">
      <w:pPr>
        <w:rPr>
          <w:rFonts w:eastAsia="SimSun"/>
        </w:rPr>
      </w:pPr>
      <w:r w:rsidRPr="00595021">
        <w:rPr>
          <w:rFonts w:eastAsia="SimSun"/>
        </w:rPr>
        <w:t xml:space="preserve">In </w:t>
      </w:r>
      <w:r w:rsidR="00907191">
        <w:rPr>
          <w:rFonts w:eastAsia="SimSun"/>
        </w:rPr>
        <w:t>th</w:t>
      </w:r>
      <w:r w:rsidR="004A4335">
        <w:rPr>
          <w:rFonts w:eastAsia="SimSun"/>
        </w:rPr>
        <w:t>is</w:t>
      </w:r>
      <w:r w:rsidR="00907191">
        <w:rPr>
          <w:rFonts w:eastAsia="SimSun"/>
        </w:rPr>
        <w:t xml:space="preserve"> </w:t>
      </w:r>
      <w:r w:rsidR="00E8192F" w:rsidRPr="00E8192F">
        <w:rPr>
          <w:rFonts w:eastAsia="SimSun"/>
        </w:rPr>
        <w:t xml:space="preserve">Technical </w:t>
      </w:r>
      <w:r w:rsidR="00A12C57" w:rsidRPr="00A12C57">
        <w:rPr>
          <w:rFonts w:eastAsia="SimSun"/>
          <w:lang w:val="en-US"/>
        </w:rPr>
        <w:t>Specification</w:t>
      </w:r>
      <w:r w:rsidRPr="00595021">
        <w:rPr>
          <w:rFonts w:eastAsia="SimSun"/>
        </w:rPr>
        <w:t>:</w:t>
      </w:r>
    </w:p>
    <w:p w14:paraId="6346FBF9" w14:textId="6FBA98A3" w:rsidR="006B2FA1" w:rsidRPr="00595021" w:rsidRDefault="006B2FA1" w:rsidP="00EC24AB">
      <w:pPr>
        <w:rPr>
          <w:rFonts w:eastAsia="SimSun"/>
        </w:rPr>
      </w:pPr>
      <w:r w:rsidRPr="00595021">
        <w:rPr>
          <w:rFonts w:eastAsia="SimSun"/>
        </w:rPr>
        <w:t xml:space="preserve">The keywords </w:t>
      </w:r>
      <w:r w:rsidR="00387C7D" w:rsidRPr="00387C7D">
        <w:rPr>
          <w:szCs w:val="24"/>
        </w:rPr>
        <w:t>"</w:t>
      </w:r>
      <w:r w:rsidRPr="00595021">
        <w:rPr>
          <w:rFonts w:eastAsia="SimSun"/>
        </w:rPr>
        <w:t>is required to</w:t>
      </w:r>
      <w:r w:rsidR="00387C7D" w:rsidRPr="00387C7D">
        <w:rPr>
          <w:szCs w:val="24"/>
        </w:rPr>
        <w:t>"</w:t>
      </w:r>
      <w:r w:rsidRPr="00595021">
        <w:rPr>
          <w:rFonts w:eastAsia="SimSun"/>
        </w:rPr>
        <w:t xml:space="preserve"> indicate a requirement </w:t>
      </w:r>
      <w:r w:rsidR="00035955" w:rsidRPr="00595021">
        <w:rPr>
          <w:rFonts w:eastAsia="SimSun"/>
        </w:rPr>
        <w:t xml:space="preserve">that </w:t>
      </w:r>
      <w:r w:rsidRPr="00595021">
        <w:rPr>
          <w:rFonts w:eastAsia="SimSun"/>
        </w:rPr>
        <w:t xml:space="preserve">must be followed </w:t>
      </w:r>
      <w:r w:rsidR="00035955" w:rsidRPr="00595021">
        <w:rPr>
          <w:rFonts w:eastAsia="SimSun"/>
        </w:rPr>
        <w:t xml:space="preserve">strictly </w:t>
      </w:r>
      <w:r w:rsidRPr="00595021">
        <w:rPr>
          <w:rFonts w:eastAsia="SimSun"/>
        </w:rPr>
        <w:t>and from which no deviation is permitted if conformance to this document is to be claimed.</w:t>
      </w:r>
    </w:p>
    <w:p w14:paraId="353D7086" w14:textId="0D5BC34E" w:rsidR="006B2FA1" w:rsidRPr="00595021" w:rsidRDefault="006B2FA1" w:rsidP="00EC24AB">
      <w:pPr>
        <w:rPr>
          <w:rFonts w:eastAsia="SimSun"/>
        </w:rPr>
      </w:pPr>
      <w:r w:rsidRPr="00595021">
        <w:rPr>
          <w:rFonts w:eastAsia="SimSun"/>
        </w:rPr>
        <w:t xml:space="preserve">The keywords </w:t>
      </w:r>
      <w:r w:rsidR="00387C7D" w:rsidRPr="00387C7D">
        <w:rPr>
          <w:szCs w:val="24"/>
        </w:rPr>
        <w:t>"</w:t>
      </w:r>
      <w:r w:rsidRPr="00595021">
        <w:rPr>
          <w:rFonts w:eastAsia="SimSun"/>
        </w:rPr>
        <w:t>is recommended</w:t>
      </w:r>
      <w:r w:rsidR="00387C7D" w:rsidRPr="00387C7D">
        <w:rPr>
          <w:szCs w:val="24"/>
        </w:rPr>
        <w:t>"</w:t>
      </w:r>
      <w:r w:rsidRPr="00595021">
        <w:rPr>
          <w:rFonts w:eastAsia="SimSun"/>
        </w:rPr>
        <w:t xml:space="preserve"> indicate a requirement </w:t>
      </w:r>
      <w:r w:rsidR="00035955" w:rsidRPr="00595021">
        <w:rPr>
          <w:rFonts w:eastAsia="SimSun"/>
        </w:rPr>
        <w:t xml:space="preserve">that </w:t>
      </w:r>
      <w:r w:rsidRPr="00595021">
        <w:rPr>
          <w:rFonts w:eastAsia="SimSun"/>
        </w:rPr>
        <w:t>is recommended but is not absolutely required. Thus, this requirement needs not be present to claim conformance.</w:t>
      </w:r>
    </w:p>
    <w:p w14:paraId="12E4FFA8" w14:textId="3AB31059" w:rsidR="006B2FA1" w:rsidRPr="00595021" w:rsidRDefault="006B2FA1" w:rsidP="00EC24AB">
      <w:pPr>
        <w:rPr>
          <w:rFonts w:eastAsia="SimSun"/>
        </w:rPr>
      </w:pPr>
      <w:r w:rsidRPr="00595021">
        <w:rPr>
          <w:rFonts w:eastAsia="SimSun"/>
        </w:rPr>
        <w:t xml:space="preserve">These terms are not intended to imply that the vendor's implementation must provide the option and </w:t>
      </w:r>
      <w:r w:rsidR="00035955" w:rsidRPr="00595021">
        <w:rPr>
          <w:rFonts w:eastAsia="SimSun"/>
        </w:rPr>
        <w:t xml:space="preserve">that </w:t>
      </w:r>
      <w:r w:rsidRPr="00595021">
        <w:rPr>
          <w:rFonts w:eastAsia="SimSun"/>
        </w:rPr>
        <w:t xml:space="preserve">the feature can be optionally enabled by the network operator/service provider. Rather, it means </w:t>
      </w:r>
      <w:r w:rsidR="00035955" w:rsidRPr="00595021">
        <w:rPr>
          <w:rFonts w:eastAsia="SimSun"/>
        </w:rPr>
        <w:t xml:space="preserve">that </w:t>
      </w:r>
      <w:r w:rsidRPr="00595021">
        <w:rPr>
          <w:rFonts w:eastAsia="SimSun"/>
        </w:rPr>
        <w:t>the vendor may optionally provide the feature and still claim conformance with the specification.</w:t>
      </w:r>
    </w:p>
    <w:p w14:paraId="763078F0" w14:textId="3F3FDE4B" w:rsidR="006B2FA1" w:rsidRPr="00595021" w:rsidRDefault="00AF1798" w:rsidP="00AF1798">
      <w:pPr>
        <w:pStyle w:val="Heading1"/>
      </w:pPr>
      <w:bookmarkStart w:id="17" w:name="_Toc169618982"/>
      <w:bookmarkStart w:id="18" w:name="_Toc239843514"/>
      <w:r>
        <w:t>6</w:t>
      </w:r>
      <w:r>
        <w:tab/>
      </w:r>
      <w:r w:rsidR="006B2FA1" w:rsidRPr="00595021">
        <w:t>Introduction</w:t>
      </w:r>
      <w:r w:rsidR="000856C0" w:rsidRPr="00595021">
        <w:t xml:space="preserve"> of </w:t>
      </w:r>
      <w:r w:rsidR="000856C0" w:rsidRPr="00AF1798">
        <w:t>the</w:t>
      </w:r>
      <w:r w:rsidR="000856C0" w:rsidRPr="00595021">
        <w:t xml:space="preserve"> virtual and real fusion video codec</w:t>
      </w:r>
      <w:bookmarkEnd w:id="17"/>
      <w:bookmarkEnd w:id="18"/>
    </w:p>
    <w:p w14:paraId="3C9C9622" w14:textId="186D5EDA" w:rsidR="006B2FA1" w:rsidRPr="00595021" w:rsidRDefault="006B2FA1" w:rsidP="001D68BE">
      <w:pPr>
        <w:rPr>
          <w:rFonts w:eastAsia="SimSun"/>
          <w:lang w:eastAsia="zh-CN"/>
        </w:rPr>
      </w:pPr>
      <w:r w:rsidRPr="00595021">
        <w:rPr>
          <w:rFonts w:eastAsia="SimSun"/>
        </w:rPr>
        <w:t>Vir</w:t>
      </w:r>
      <w:r w:rsidRPr="00595021">
        <w:rPr>
          <w:rFonts w:eastAsia="SimSun"/>
          <w:lang w:eastAsia="zh-CN"/>
        </w:rPr>
        <w:t>t</w:t>
      </w:r>
      <w:r w:rsidRPr="00595021">
        <w:rPr>
          <w:rFonts w:eastAsia="SimSun"/>
        </w:rPr>
        <w:t>ual and real fusion video</w:t>
      </w:r>
      <w:r w:rsidRPr="00595021">
        <w:rPr>
          <w:rFonts w:eastAsia="SimSun"/>
          <w:lang w:eastAsia="zh-CN"/>
        </w:rPr>
        <w:t xml:space="preserve">, also known as immersive video, is </w:t>
      </w:r>
      <w:r w:rsidR="00035955" w:rsidRPr="00595021">
        <w:rPr>
          <w:rFonts w:eastAsia="SimSun"/>
          <w:lang w:eastAsia="zh-CN"/>
        </w:rPr>
        <w:t xml:space="preserve">an </w:t>
      </w:r>
      <w:r w:rsidRPr="00595021">
        <w:rPr>
          <w:rFonts w:eastAsia="SimSun"/>
          <w:lang w:eastAsia="zh-CN"/>
        </w:rPr>
        <w:t xml:space="preserve">important trend for </w:t>
      </w:r>
      <w:r w:rsidR="00035955" w:rsidRPr="00595021">
        <w:rPr>
          <w:rFonts w:eastAsia="SimSun"/>
          <w:lang w:eastAsia="zh-CN"/>
        </w:rPr>
        <w:t xml:space="preserve">the </w:t>
      </w:r>
      <w:r w:rsidRPr="00595021">
        <w:rPr>
          <w:rFonts w:eastAsia="SimSun"/>
          <w:lang w:eastAsia="zh-CN"/>
        </w:rPr>
        <w:t xml:space="preserve">user experience. Broadly speaking, </w:t>
      </w:r>
      <w:r w:rsidRPr="00595021">
        <w:rPr>
          <w:rFonts w:eastAsia="SimSun"/>
        </w:rPr>
        <w:t>immersive</w:t>
      </w:r>
      <w:r w:rsidRPr="00595021">
        <w:rPr>
          <w:rFonts w:eastAsia="SimSun"/>
          <w:lang w:eastAsia="zh-CN"/>
        </w:rPr>
        <w:t xml:space="preserve"> video </w:t>
      </w:r>
      <w:r w:rsidR="003F2286" w:rsidRPr="00595021">
        <w:rPr>
          <w:rFonts w:eastAsia="SimSun"/>
          <w:lang w:eastAsia="zh-CN"/>
        </w:rPr>
        <w:t>creates</w:t>
      </w:r>
      <w:r w:rsidRPr="00595021">
        <w:rPr>
          <w:rFonts w:eastAsia="SimSun"/>
          <w:lang w:eastAsia="zh-CN"/>
        </w:rPr>
        <w:t xml:space="preserve"> a</w:t>
      </w:r>
      <w:r w:rsidR="003F2286" w:rsidRPr="00595021">
        <w:rPr>
          <w:rFonts w:eastAsia="SimSun"/>
          <w:lang w:eastAsia="zh-CN"/>
        </w:rPr>
        <w:t>n</w:t>
      </w:r>
      <w:r w:rsidRPr="00595021">
        <w:rPr>
          <w:rFonts w:eastAsia="SimSun"/>
          <w:lang w:eastAsia="zh-CN"/>
        </w:rPr>
        <w:t xml:space="preserve"> immersive feeling through audio and video technology.</w:t>
      </w:r>
      <w:r w:rsidRPr="00595021">
        <w:t xml:space="preserve"> </w:t>
      </w:r>
      <w:r w:rsidRPr="00595021">
        <w:rPr>
          <w:rFonts w:eastAsia="SimSun"/>
          <w:lang w:eastAsia="zh-CN"/>
        </w:rPr>
        <w:t xml:space="preserve">When users put on a </w:t>
      </w:r>
      <w:r w:rsidR="00B32ED6">
        <w:rPr>
          <w:rFonts w:eastAsia="SimSun"/>
          <w:lang w:eastAsia="zh-CN"/>
        </w:rPr>
        <w:t>virtual reality (</w:t>
      </w:r>
      <w:r w:rsidRPr="00595021">
        <w:rPr>
          <w:rFonts w:eastAsia="SimSun"/>
          <w:lang w:eastAsia="zh-CN"/>
        </w:rPr>
        <w:t>VR</w:t>
      </w:r>
      <w:r w:rsidR="00B32ED6">
        <w:rPr>
          <w:rFonts w:eastAsia="SimSun"/>
          <w:lang w:eastAsia="zh-CN"/>
        </w:rPr>
        <w:t>)</w:t>
      </w:r>
      <w:r w:rsidRPr="00595021">
        <w:rPr>
          <w:rFonts w:eastAsia="SimSun"/>
          <w:lang w:eastAsia="zh-CN"/>
        </w:rPr>
        <w:t xml:space="preserve"> helmet, they can select viewing angles in any direction and position through interactive ways such as body sensation, line of sight, </w:t>
      </w:r>
      <w:r w:rsidRPr="00595021">
        <w:rPr>
          <w:rFonts w:eastAsia="SimSun"/>
          <w:lang w:eastAsia="zh-CN"/>
        </w:rPr>
        <w:lastRenderedPageBreak/>
        <w:t xml:space="preserve">gestures, touch and buttons. </w:t>
      </w:r>
      <w:r w:rsidR="00035955" w:rsidRPr="00595021">
        <w:rPr>
          <w:rFonts w:eastAsia="SimSun"/>
          <w:lang w:eastAsia="zh-CN"/>
        </w:rPr>
        <w:t xml:space="preserve">The user </w:t>
      </w:r>
      <w:r w:rsidRPr="00595021">
        <w:rPr>
          <w:rFonts w:eastAsia="SimSun"/>
          <w:lang w:eastAsia="zh-CN"/>
        </w:rPr>
        <w:t xml:space="preserve">will have a very strong feeling of being immersed in the scene. Two important technologies used are 3 </w:t>
      </w:r>
      <w:r w:rsidRPr="00595021">
        <w:rPr>
          <w:rFonts w:eastAsia="SimSun"/>
        </w:rPr>
        <w:t>degrees of freedom tracking (</w:t>
      </w:r>
      <w:r w:rsidRPr="00595021">
        <w:rPr>
          <w:rFonts w:eastAsia="SimSun"/>
          <w:lang w:eastAsia="zh-CN"/>
        </w:rPr>
        <w:t>3</w:t>
      </w:r>
      <w:r w:rsidRPr="00595021">
        <w:rPr>
          <w:rFonts w:eastAsia="SimSun"/>
        </w:rPr>
        <w:t>DoF)</w:t>
      </w:r>
      <w:r w:rsidRPr="00595021">
        <w:rPr>
          <w:rFonts w:eastAsia="SimSun"/>
          <w:lang w:eastAsia="zh-CN"/>
        </w:rPr>
        <w:t xml:space="preserve"> and 6 degrees of freedom tracking (6DoF) to achieve the immersive experience. 3DoF and 6DoF immersive </w:t>
      </w:r>
      <w:r w:rsidR="00EE7F8A" w:rsidRPr="00595021">
        <w:rPr>
          <w:rFonts w:eastAsia="SimSun"/>
          <w:lang w:eastAsia="zh-CN"/>
        </w:rPr>
        <w:t>experiences</w:t>
      </w:r>
      <w:r w:rsidR="00D57F2D" w:rsidRPr="00595021">
        <w:rPr>
          <w:rFonts w:eastAsia="SimSun"/>
          <w:lang w:eastAsia="zh-CN"/>
        </w:rPr>
        <w:t xml:space="preserve"> </w:t>
      </w:r>
      <w:r w:rsidRPr="00595021">
        <w:rPr>
          <w:rFonts w:eastAsia="SimSun"/>
          <w:lang w:eastAsia="zh-CN"/>
        </w:rPr>
        <w:t xml:space="preserve">provide users with interactive and changing visual and auditory dimensions, including perspective, lighting, focal length and field of view, through computational reconstruction, making users thousands of miles away feel </w:t>
      </w:r>
      <w:r w:rsidR="00035955" w:rsidRPr="00595021">
        <w:rPr>
          <w:rFonts w:eastAsia="SimSun"/>
          <w:lang w:eastAsia="zh-CN"/>
        </w:rPr>
        <w:t xml:space="preserve">as if </w:t>
      </w:r>
      <w:r w:rsidRPr="00595021">
        <w:rPr>
          <w:rFonts w:eastAsia="SimSun"/>
          <w:lang w:eastAsia="zh-CN"/>
        </w:rPr>
        <w:t>they are there. Resolution and time delay are factors affect</w:t>
      </w:r>
      <w:r w:rsidR="00035955" w:rsidRPr="00595021">
        <w:rPr>
          <w:rFonts w:eastAsia="SimSun"/>
          <w:lang w:eastAsia="zh-CN"/>
        </w:rPr>
        <w:t>ing</w:t>
      </w:r>
      <w:r w:rsidRPr="00595021">
        <w:rPr>
          <w:rFonts w:eastAsia="SimSun"/>
          <w:lang w:eastAsia="zh-CN"/>
        </w:rPr>
        <w:t xml:space="preserve"> the users</w:t>
      </w:r>
      <w:bookmarkStart w:id="19" w:name="_Hlk141341107"/>
      <w:r w:rsidR="00387C7D" w:rsidRPr="00322DA4">
        <w:rPr>
          <w:szCs w:val="24"/>
          <w:lang w:eastAsia="zh-CN"/>
        </w:rPr>
        <w:t>'</w:t>
      </w:r>
      <w:bookmarkEnd w:id="19"/>
      <w:r w:rsidRPr="00595021">
        <w:rPr>
          <w:rFonts w:eastAsia="SimSun"/>
          <w:lang w:eastAsia="zh-CN"/>
        </w:rPr>
        <w:t xml:space="preserve"> </w:t>
      </w:r>
      <w:r w:rsidR="00A22A64">
        <w:rPr>
          <w:rFonts w:eastAsia="SimSun"/>
          <w:lang w:eastAsia="zh-CN"/>
        </w:rPr>
        <w:t>experience</w:t>
      </w:r>
      <w:r w:rsidRPr="00595021">
        <w:rPr>
          <w:rFonts w:eastAsia="SimSun"/>
          <w:lang w:eastAsia="zh-CN"/>
        </w:rPr>
        <w:t xml:space="preserve">. </w:t>
      </w:r>
      <w:r w:rsidR="00EE7F8A" w:rsidRPr="00595021">
        <w:rPr>
          <w:rFonts w:eastAsia="SimSun"/>
          <w:lang w:eastAsia="zh-CN"/>
        </w:rPr>
        <w:t>First</w:t>
      </w:r>
      <w:r w:rsidRPr="00595021">
        <w:rPr>
          <w:rFonts w:eastAsia="SimSun"/>
          <w:lang w:eastAsia="zh-CN"/>
        </w:rPr>
        <w:t xml:space="preserve">, the resolution is </w:t>
      </w:r>
      <w:r w:rsidR="00A22A64">
        <w:rPr>
          <w:rFonts w:eastAsia="SimSun"/>
          <w:lang w:eastAsia="zh-CN"/>
        </w:rPr>
        <w:t>increasing</w:t>
      </w:r>
      <w:r w:rsidRPr="00595021">
        <w:rPr>
          <w:rFonts w:eastAsia="SimSun"/>
          <w:lang w:eastAsia="zh-CN"/>
        </w:rPr>
        <w:t>. For example, the monocular resolution of VR helmet trend starts from 1.5K</w:t>
      </w:r>
      <w:r w:rsidR="00F41E23">
        <w:rPr>
          <w:rFonts w:eastAsia="SimSun"/>
          <w:lang w:eastAsia="zh-CN"/>
        </w:rPr>
        <w:t>×</w:t>
      </w:r>
      <w:r w:rsidRPr="00595021">
        <w:rPr>
          <w:rFonts w:eastAsia="SimSun"/>
          <w:lang w:eastAsia="zh-CN"/>
        </w:rPr>
        <w:t>1.5K to 4K</w:t>
      </w:r>
      <w:r w:rsidR="00F41E23">
        <w:rPr>
          <w:rFonts w:eastAsia="SimSun"/>
          <w:lang w:eastAsia="zh-CN"/>
        </w:rPr>
        <w:t>×</w:t>
      </w:r>
      <w:r w:rsidRPr="00595021">
        <w:rPr>
          <w:rFonts w:eastAsia="SimSun"/>
          <w:lang w:eastAsia="zh-CN"/>
        </w:rPr>
        <w:t>4K, the data volume is huge when transmi</w:t>
      </w:r>
      <w:r w:rsidR="00035955" w:rsidRPr="00595021">
        <w:rPr>
          <w:rFonts w:eastAsia="SimSun"/>
          <w:lang w:eastAsia="zh-CN"/>
        </w:rPr>
        <w:t>tting</w:t>
      </w:r>
      <w:r w:rsidRPr="00595021">
        <w:rPr>
          <w:rFonts w:eastAsia="SimSun"/>
          <w:lang w:eastAsia="zh-CN"/>
        </w:rPr>
        <w:t xml:space="preserve">. </w:t>
      </w:r>
      <w:r w:rsidR="00035955" w:rsidRPr="00595021">
        <w:rPr>
          <w:rFonts w:eastAsia="SimSun"/>
          <w:lang w:eastAsia="zh-CN"/>
        </w:rPr>
        <w:t>The s</w:t>
      </w:r>
      <w:r w:rsidRPr="00595021">
        <w:rPr>
          <w:rFonts w:eastAsia="SimSun"/>
          <w:lang w:eastAsia="zh-CN"/>
        </w:rPr>
        <w:t>econd issue is time delay</w:t>
      </w:r>
      <w:r w:rsidR="004E13BC">
        <w:rPr>
          <w:rFonts w:eastAsia="SimSun"/>
          <w:lang w:eastAsia="zh-CN"/>
        </w:rPr>
        <w:t>;</w:t>
      </w:r>
      <w:r w:rsidRPr="00595021">
        <w:rPr>
          <w:rFonts w:eastAsia="SimSun"/>
          <w:lang w:eastAsia="zh-CN"/>
        </w:rPr>
        <w:t xml:space="preserve"> </w:t>
      </w:r>
      <w:r w:rsidR="00035955" w:rsidRPr="00595021">
        <w:rPr>
          <w:rFonts w:eastAsia="SimSun"/>
          <w:lang w:eastAsia="zh-CN"/>
        </w:rPr>
        <w:t xml:space="preserve">the </w:t>
      </w:r>
      <w:r w:rsidRPr="00595021">
        <w:rPr>
          <w:rFonts w:eastAsia="SimSun"/>
          <w:lang w:eastAsia="zh-CN"/>
        </w:rPr>
        <w:t>consistency of perspective switch</w:t>
      </w:r>
      <w:r w:rsidR="00762275" w:rsidRPr="00595021">
        <w:rPr>
          <w:rFonts w:eastAsia="SimSun"/>
          <w:lang w:eastAsia="zh-CN"/>
        </w:rPr>
        <w:t xml:space="preserve"> caused by time delay</w:t>
      </w:r>
      <w:r w:rsidRPr="00595021">
        <w:rPr>
          <w:rFonts w:eastAsia="SimSun"/>
          <w:lang w:eastAsia="zh-CN"/>
        </w:rPr>
        <w:t xml:space="preserve"> also affects </w:t>
      </w:r>
      <w:r w:rsidR="004E13BC">
        <w:rPr>
          <w:rFonts w:eastAsia="SimSun"/>
          <w:lang w:eastAsia="zh-CN"/>
        </w:rPr>
        <w:t xml:space="preserve">the </w:t>
      </w:r>
      <w:r w:rsidRPr="00595021">
        <w:rPr>
          <w:rFonts w:eastAsia="SimSun"/>
          <w:lang w:eastAsia="zh-CN"/>
        </w:rPr>
        <w:t>user experience. To solve these problems, an effective codec for immersive videos is necessary. The existing codec related to metaverse, use cases, requirements, reference model of application system are introduced accordingly.</w:t>
      </w:r>
    </w:p>
    <w:p w14:paraId="5E38756F" w14:textId="33BFB125" w:rsidR="006B2FA1" w:rsidRPr="00595021" w:rsidRDefault="006E5CAA" w:rsidP="00AF1798">
      <w:pPr>
        <w:pStyle w:val="Heading1"/>
      </w:pPr>
      <w:bookmarkStart w:id="20" w:name="_Toc169618983"/>
      <w:bookmarkStart w:id="21" w:name="_Toc239843515"/>
      <w:r>
        <w:t>7</w:t>
      </w:r>
      <w:r w:rsidR="00AF1798">
        <w:tab/>
      </w:r>
      <w:r w:rsidR="006B2FA1" w:rsidRPr="00AF1798">
        <w:t>Codec</w:t>
      </w:r>
      <w:r w:rsidR="006B2FA1" w:rsidRPr="00595021">
        <w:t xml:space="preserve"> standard related to metaverse</w:t>
      </w:r>
      <w:bookmarkEnd w:id="20"/>
      <w:bookmarkEnd w:id="21"/>
    </w:p>
    <w:p w14:paraId="36FE106C" w14:textId="5E4A6E68" w:rsidR="006B2FA1" w:rsidRPr="00595021" w:rsidRDefault="006B2FA1" w:rsidP="001D68BE">
      <w:pPr>
        <w:rPr>
          <w:rFonts w:eastAsia="SimSun"/>
        </w:rPr>
      </w:pPr>
      <w:r w:rsidRPr="00595021">
        <w:rPr>
          <w:rFonts w:eastAsia="SimSun"/>
        </w:rPr>
        <w:t xml:space="preserve">In metaverse applications, the input data formats can be immersive video and point cloud generated in cloud server or local server. These types of data have </w:t>
      </w:r>
      <w:r w:rsidR="00B3458F">
        <w:rPr>
          <w:rFonts w:eastAsia="SimSun"/>
        </w:rPr>
        <w:t xml:space="preserve">a </w:t>
      </w:r>
      <w:r w:rsidRPr="00595021">
        <w:rPr>
          <w:rFonts w:eastAsia="SimSun"/>
        </w:rPr>
        <w:t>large data size compared to images or 2D videos. The process of transmitting to the users</w:t>
      </w:r>
      <w:r w:rsidR="00387C7D" w:rsidRPr="00322DA4">
        <w:rPr>
          <w:szCs w:val="24"/>
          <w:lang w:eastAsia="zh-CN"/>
        </w:rPr>
        <w:t>'</w:t>
      </w:r>
      <w:r w:rsidRPr="00595021">
        <w:rPr>
          <w:rFonts w:eastAsia="SimSun"/>
        </w:rPr>
        <w:t xml:space="preserve"> mobile phone, personal computer (PC) or other display devices requires </w:t>
      </w:r>
      <w:r w:rsidR="00B67DE5" w:rsidRPr="00595021">
        <w:rPr>
          <w:rFonts w:eastAsia="SimSun"/>
        </w:rPr>
        <w:t xml:space="preserve">a </w:t>
      </w:r>
      <w:r w:rsidRPr="00595021">
        <w:rPr>
          <w:rFonts w:eastAsia="SimSun"/>
        </w:rPr>
        <w:t xml:space="preserve">high bandwidth of network. Therefore, metaverse applications are required to have efficient codec standard for data transmission in metaverse applications. For example, when wearing a </w:t>
      </w:r>
      <w:r w:rsidR="00B3458F" w:rsidRPr="00595021">
        <w:rPr>
          <w:rFonts w:eastAsia="SimSun"/>
        </w:rPr>
        <w:t xml:space="preserve">virtual reality </w:t>
      </w:r>
      <w:r w:rsidRPr="00595021">
        <w:rPr>
          <w:rFonts w:eastAsia="SimSun"/>
        </w:rPr>
        <w:t>(VR) head display, playback of camera-captured 3D scenes with 6 degrees of freedom tracking (6DoF) of viewer position and orientation to achieve high fidelity immersive experience has become one of the research directions of immersive video coding standard.</w:t>
      </w:r>
    </w:p>
    <w:p w14:paraId="4BC8C4B1" w14:textId="11AA7617" w:rsidR="006B2FA1" w:rsidRPr="00595021" w:rsidRDefault="00AE0CE2" w:rsidP="001D68BE">
      <w:pPr>
        <w:rPr>
          <w:rFonts w:eastAsia="SimSun"/>
        </w:rPr>
      </w:pPr>
      <w:r>
        <w:rPr>
          <w:rFonts w:eastAsia="SimSun"/>
        </w:rPr>
        <w:t>[</w:t>
      </w:r>
      <w:r w:rsidR="00A254B1">
        <w:rPr>
          <w:rFonts w:eastAsia="SimSun"/>
        </w:rPr>
        <w:t xml:space="preserve">ITU-T </w:t>
      </w:r>
      <w:r w:rsidR="006B2FA1" w:rsidRPr="00595021">
        <w:rPr>
          <w:rFonts w:eastAsia="SimSun"/>
        </w:rPr>
        <w:t>H.264</w:t>
      </w:r>
      <w:r>
        <w:rPr>
          <w:rFonts w:eastAsia="SimSun"/>
        </w:rPr>
        <w:t>]</w:t>
      </w:r>
      <w:r w:rsidR="006B2FA1" w:rsidRPr="00595021">
        <w:rPr>
          <w:rFonts w:eastAsia="SimSun"/>
        </w:rPr>
        <w:t xml:space="preserve">, </w:t>
      </w:r>
      <w:r>
        <w:rPr>
          <w:rFonts w:eastAsia="SimSun"/>
        </w:rPr>
        <w:t>[</w:t>
      </w:r>
      <w:r w:rsidR="00A254B1">
        <w:rPr>
          <w:rFonts w:eastAsia="SimSun"/>
        </w:rPr>
        <w:t xml:space="preserve">ITU-T </w:t>
      </w:r>
      <w:r w:rsidR="006B2FA1" w:rsidRPr="00595021">
        <w:rPr>
          <w:rFonts w:eastAsia="SimSun"/>
        </w:rPr>
        <w:t>H.265</w:t>
      </w:r>
      <w:r>
        <w:rPr>
          <w:rFonts w:eastAsia="SimSun"/>
        </w:rPr>
        <w:t>]</w:t>
      </w:r>
      <w:r w:rsidR="006B2FA1" w:rsidRPr="00595021">
        <w:rPr>
          <w:rFonts w:eastAsia="SimSun"/>
        </w:rPr>
        <w:t xml:space="preserve">, </w:t>
      </w:r>
      <w:r>
        <w:rPr>
          <w:rFonts w:eastAsia="SimSun"/>
        </w:rPr>
        <w:t>[</w:t>
      </w:r>
      <w:r w:rsidR="00A254B1">
        <w:rPr>
          <w:rFonts w:eastAsia="SimSun"/>
        </w:rPr>
        <w:t xml:space="preserve">ITU-T </w:t>
      </w:r>
      <w:r w:rsidR="006B2FA1" w:rsidRPr="00595021">
        <w:rPr>
          <w:rFonts w:eastAsia="SimSun"/>
        </w:rPr>
        <w:t>H.266</w:t>
      </w:r>
      <w:r>
        <w:rPr>
          <w:rFonts w:eastAsia="SimSun"/>
        </w:rPr>
        <w:t>]</w:t>
      </w:r>
      <w:r w:rsidR="006B2FA1" w:rsidRPr="00595021">
        <w:rPr>
          <w:rFonts w:eastAsia="SimSun"/>
        </w:rPr>
        <w:t xml:space="preserve"> are used </w:t>
      </w:r>
      <w:r w:rsidR="00B67DE5" w:rsidRPr="00595021">
        <w:rPr>
          <w:rFonts w:eastAsia="SimSun"/>
        </w:rPr>
        <w:t xml:space="preserve">widely </w:t>
      </w:r>
      <w:r w:rsidR="006B2FA1" w:rsidRPr="00595021">
        <w:rPr>
          <w:rFonts w:eastAsia="SimSun"/>
        </w:rPr>
        <w:t>in current video coding applications to save bit rate</w:t>
      </w:r>
      <w:r w:rsidR="00B3458F">
        <w:rPr>
          <w:rFonts w:eastAsia="SimSun"/>
        </w:rPr>
        <w:t>s</w:t>
      </w:r>
      <w:r w:rsidR="006B2FA1" w:rsidRPr="00595021">
        <w:rPr>
          <w:rFonts w:eastAsia="SimSun"/>
        </w:rPr>
        <w:t xml:space="preserve">. JPEG standards focus on the image coding aspect. Besides coding for the images and videos, </w:t>
      </w:r>
      <w:r w:rsidR="00F41E23" w:rsidRPr="00F41E23">
        <w:rPr>
          <w:rFonts w:eastAsia="SimSun"/>
        </w:rPr>
        <w:t>MPEG</w:t>
      </w:r>
      <w:r w:rsidR="00F41E23">
        <w:rPr>
          <w:rFonts w:eastAsia="SimSun"/>
        </w:rPr>
        <w:t xml:space="preserve"> </w:t>
      </w:r>
      <w:r w:rsidR="006B2FA1" w:rsidRPr="00595021">
        <w:rPr>
          <w:rFonts w:eastAsia="SimSun"/>
        </w:rPr>
        <w:t xml:space="preserve">also develop some standard for different format of data such as immersive video, immersive audio, point cloud and dynamic meshes. Some ITU and </w:t>
      </w:r>
      <w:r w:rsidR="00F41E23" w:rsidRPr="00F41E23">
        <w:rPr>
          <w:rFonts w:eastAsia="SimSun"/>
        </w:rPr>
        <w:t>MPEG</w:t>
      </w:r>
      <w:r w:rsidR="00F41E23">
        <w:rPr>
          <w:rFonts w:eastAsia="SimSun"/>
        </w:rPr>
        <w:t xml:space="preserve"> </w:t>
      </w:r>
      <w:r w:rsidR="006B2FA1" w:rsidRPr="00595021">
        <w:rPr>
          <w:rFonts w:eastAsia="SimSun"/>
        </w:rPr>
        <w:t>coding standards that have been published or are being developed can be used as references.</w:t>
      </w:r>
    </w:p>
    <w:p w14:paraId="702EA2C0" w14:textId="53810E3F" w:rsidR="006B2FA1" w:rsidRPr="00595021" w:rsidRDefault="006B2FA1" w:rsidP="00AF1798">
      <w:pPr>
        <w:pStyle w:val="enumlev1"/>
        <w:rPr>
          <w:rFonts w:eastAsia="SimSun"/>
        </w:rPr>
      </w:pPr>
      <w:r w:rsidRPr="00595021">
        <w:rPr>
          <w:rFonts w:eastAsia="SimSun"/>
        </w:rPr>
        <w:t>•</w:t>
      </w:r>
      <w:r w:rsidR="00AF1798">
        <w:rPr>
          <w:rFonts w:eastAsia="SimSun"/>
        </w:rPr>
        <w:tab/>
      </w:r>
      <w:r w:rsidR="00AE0CE2">
        <w:rPr>
          <w:rFonts w:eastAsia="SimSun"/>
        </w:rPr>
        <w:t>[</w:t>
      </w:r>
      <w:r w:rsidR="00A254B1">
        <w:rPr>
          <w:rFonts w:eastAsia="SimSun"/>
        </w:rPr>
        <w:t xml:space="preserve">ITU-T </w:t>
      </w:r>
      <w:r w:rsidRPr="00595021">
        <w:rPr>
          <w:rFonts w:eastAsia="SimSun"/>
        </w:rPr>
        <w:t>H.264</w:t>
      </w:r>
      <w:r w:rsidR="00AE0CE2">
        <w:rPr>
          <w:rFonts w:eastAsia="SimSun"/>
        </w:rPr>
        <w:t>]</w:t>
      </w:r>
      <w:r w:rsidRPr="00595021">
        <w:rPr>
          <w:rFonts w:eastAsia="SimSun"/>
        </w:rPr>
        <w:t xml:space="preserve"> </w:t>
      </w:r>
      <w:r w:rsidR="00D36DE6">
        <w:rPr>
          <w:rFonts w:eastAsia="SimSun"/>
        </w:rPr>
        <w:t>for a</w:t>
      </w:r>
      <w:r w:rsidRPr="00595021">
        <w:rPr>
          <w:rFonts w:eastAsia="SimSun"/>
        </w:rPr>
        <w:t>dvanced video coding</w:t>
      </w:r>
    </w:p>
    <w:p w14:paraId="48268188" w14:textId="190C6214" w:rsidR="006B2FA1" w:rsidRPr="00595021" w:rsidRDefault="006B2FA1" w:rsidP="00AF1798">
      <w:pPr>
        <w:pStyle w:val="enumlev1"/>
        <w:rPr>
          <w:rFonts w:eastAsia="SimSun"/>
        </w:rPr>
      </w:pPr>
      <w:r w:rsidRPr="00595021">
        <w:rPr>
          <w:rFonts w:eastAsia="SimSun"/>
        </w:rPr>
        <w:t>•</w:t>
      </w:r>
      <w:r w:rsidR="00AF1798">
        <w:rPr>
          <w:rFonts w:eastAsia="SimSun"/>
        </w:rPr>
        <w:tab/>
      </w:r>
      <w:r w:rsidR="00AE0CE2">
        <w:rPr>
          <w:rFonts w:eastAsia="SimSun"/>
        </w:rPr>
        <w:t>[</w:t>
      </w:r>
      <w:r w:rsidR="00A254B1">
        <w:rPr>
          <w:rFonts w:eastAsia="SimSun"/>
        </w:rPr>
        <w:t xml:space="preserve">ITU-T </w:t>
      </w:r>
      <w:r w:rsidRPr="00595021">
        <w:rPr>
          <w:rFonts w:eastAsia="SimSun"/>
        </w:rPr>
        <w:t>H.265</w:t>
      </w:r>
      <w:r w:rsidR="00AE0CE2">
        <w:rPr>
          <w:rFonts w:eastAsia="SimSun"/>
        </w:rPr>
        <w:t>]</w:t>
      </w:r>
      <w:r w:rsidRPr="00595021">
        <w:rPr>
          <w:rFonts w:eastAsia="SimSun"/>
        </w:rPr>
        <w:t xml:space="preserve"> </w:t>
      </w:r>
      <w:r w:rsidR="00D36DE6">
        <w:rPr>
          <w:rFonts w:eastAsia="SimSun"/>
        </w:rPr>
        <w:t>for h</w:t>
      </w:r>
      <w:r w:rsidRPr="00595021">
        <w:rPr>
          <w:rFonts w:eastAsia="SimSun"/>
        </w:rPr>
        <w:t>igh efficiency video coding</w:t>
      </w:r>
    </w:p>
    <w:p w14:paraId="084419E6" w14:textId="0AE1AB75" w:rsidR="006B2FA1" w:rsidRPr="00B03755" w:rsidRDefault="006B2FA1" w:rsidP="00AF1798">
      <w:pPr>
        <w:pStyle w:val="enumlev1"/>
        <w:rPr>
          <w:rFonts w:eastAsia="SimSun"/>
        </w:rPr>
      </w:pPr>
      <w:r w:rsidRPr="00B03755">
        <w:rPr>
          <w:rFonts w:eastAsia="SimSun"/>
        </w:rPr>
        <w:t>•</w:t>
      </w:r>
      <w:r w:rsidR="00AF1798">
        <w:rPr>
          <w:rFonts w:eastAsia="SimSun"/>
        </w:rPr>
        <w:tab/>
      </w:r>
      <w:r w:rsidR="00AE0CE2" w:rsidRPr="00B03755">
        <w:rPr>
          <w:rFonts w:eastAsia="SimSun"/>
        </w:rPr>
        <w:t>[</w:t>
      </w:r>
      <w:r w:rsidR="00A254B1" w:rsidRPr="00B03755">
        <w:rPr>
          <w:rFonts w:eastAsia="SimSun"/>
        </w:rPr>
        <w:t xml:space="preserve">ITU-T </w:t>
      </w:r>
      <w:r w:rsidRPr="00B03755">
        <w:rPr>
          <w:rFonts w:eastAsia="SimSun"/>
        </w:rPr>
        <w:t>H.266</w:t>
      </w:r>
      <w:r w:rsidR="00AE0CE2" w:rsidRPr="00B03755">
        <w:rPr>
          <w:rFonts w:eastAsia="SimSun"/>
        </w:rPr>
        <w:t>]</w:t>
      </w:r>
      <w:r w:rsidRPr="00B03755">
        <w:rPr>
          <w:rFonts w:eastAsia="SimSun"/>
        </w:rPr>
        <w:t xml:space="preserve"> </w:t>
      </w:r>
      <w:r w:rsidR="00D36DE6" w:rsidRPr="00B03755">
        <w:rPr>
          <w:rFonts w:eastAsia="SimSun"/>
        </w:rPr>
        <w:t>for v</w:t>
      </w:r>
      <w:r w:rsidRPr="00B03755">
        <w:rPr>
          <w:rFonts w:eastAsia="SimSun"/>
        </w:rPr>
        <w:t>ersatile video coding</w:t>
      </w:r>
    </w:p>
    <w:p w14:paraId="37A237B7" w14:textId="7D167138" w:rsidR="006B2FA1" w:rsidRPr="00B03755" w:rsidRDefault="006B2FA1" w:rsidP="00AF1798">
      <w:pPr>
        <w:pStyle w:val="enumlev1"/>
        <w:rPr>
          <w:rFonts w:eastAsia="SimSun"/>
        </w:rPr>
      </w:pPr>
      <w:r w:rsidRPr="00B03755">
        <w:rPr>
          <w:rFonts w:eastAsia="SimSun"/>
        </w:rPr>
        <w:t>•</w:t>
      </w:r>
      <w:r w:rsidR="00AF1798">
        <w:rPr>
          <w:rFonts w:eastAsia="SimSun"/>
        </w:rPr>
        <w:tab/>
      </w:r>
      <w:r w:rsidR="00AE0CE2" w:rsidRPr="00B03755">
        <w:rPr>
          <w:rFonts w:eastAsia="SimSun"/>
        </w:rPr>
        <w:t xml:space="preserve">[ITU-T </w:t>
      </w:r>
      <w:r w:rsidRPr="00B03755">
        <w:rPr>
          <w:rFonts w:eastAsia="SimSun"/>
        </w:rPr>
        <w:t>T.801</w:t>
      </w:r>
      <w:r w:rsidR="00AE0CE2" w:rsidRPr="00B03755">
        <w:rPr>
          <w:rFonts w:eastAsia="SimSun"/>
        </w:rPr>
        <w:t>]</w:t>
      </w:r>
    </w:p>
    <w:p w14:paraId="654032EE" w14:textId="0679C70F" w:rsidR="006B2FA1" w:rsidRPr="00B03755" w:rsidRDefault="006B2FA1" w:rsidP="00AF1798">
      <w:pPr>
        <w:pStyle w:val="enumlev1"/>
        <w:rPr>
          <w:rFonts w:eastAsia="SimSun"/>
        </w:rPr>
      </w:pPr>
      <w:r w:rsidRPr="00B03755">
        <w:rPr>
          <w:rFonts w:eastAsia="SimSun"/>
        </w:rPr>
        <w:t>•</w:t>
      </w:r>
      <w:r w:rsidR="00AF1798">
        <w:rPr>
          <w:rFonts w:eastAsia="SimSun"/>
        </w:rPr>
        <w:tab/>
      </w:r>
      <w:r w:rsidR="00AE0CE2" w:rsidRPr="00B03755">
        <w:rPr>
          <w:rFonts w:eastAsia="SimSun"/>
        </w:rPr>
        <w:t xml:space="preserve">[ITU-T </w:t>
      </w:r>
      <w:r w:rsidRPr="00B03755">
        <w:rPr>
          <w:rFonts w:eastAsia="SimSun"/>
        </w:rPr>
        <w:t>T.807</w:t>
      </w:r>
      <w:r w:rsidR="00AE0CE2" w:rsidRPr="00B03755">
        <w:rPr>
          <w:rFonts w:eastAsia="SimSun"/>
        </w:rPr>
        <w:t>]</w:t>
      </w:r>
    </w:p>
    <w:p w14:paraId="6AEED14A" w14:textId="1F2F11F8" w:rsidR="006B2FA1" w:rsidRPr="00595021" w:rsidRDefault="006B2FA1" w:rsidP="00AF1798">
      <w:pPr>
        <w:pStyle w:val="enumlev1"/>
        <w:rPr>
          <w:rFonts w:eastAsia="SimSun"/>
        </w:rPr>
      </w:pPr>
      <w:r w:rsidRPr="00595021">
        <w:rPr>
          <w:rFonts w:eastAsia="SimSun"/>
        </w:rPr>
        <w:t>•</w:t>
      </w:r>
      <w:r w:rsidR="00AF1798">
        <w:rPr>
          <w:rFonts w:eastAsia="SimSun"/>
        </w:rPr>
        <w:tab/>
      </w:r>
      <w:r w:rsidR="00AE0CE2">
        <w:rPr>
          <w:rFonts w:eastAsia="SimSun"/>
        </w:rPr>
        <w:t xml:space="preserve">[ITU-T </w:t>
      </w:r>
      <w:r w:rsidRPr="00595021">
        <w:rPr>
          <w:rFonts w:eastAsia="SimSun"/>
        </w:rPr>
        <w:t>T.808</w:t>
      </w:r>
      <w:r w:rsidR="00AE0CE2">
        <w:rPr>
          <w:rFonts w:eastAsia="SimSun"/>
        </w:rPr>
        <w:t>]</w:t>
      </w:r>
    </w:p>
    <w:p w14:paraId="66DFF53F" w14:textId="4F979D4D" w:rsidR="006B2FA1" w:rsidRPr="00595021" w:rsidRDefault="006B2FA1" w:rsidP="00AF1798">
      <w:pPr>
        <w:pStyle w:val="enumlev1"/>
        <w:rPr>
          <w:rFonts w:eastAsia="SimSun"/>
        </w:rPr>
      </w:pPr>
      <w:r w:rsidRPr="00595021">
        <w:rPr>
          <w:rFonts w:eastAsia="SimSun"/>
        </w:rPr>
        <w:t>•</w:t>
      </w:r>
      <w:r w:rsidR="00AF1798">
        <w:rPr>
          <w:rFonts w:eastAsia="SimSun"/>
        </w:rPr>
        <w:tab/>
      </w:r>
      <w:r w:rsidR="00411AB7">
        <w:rPr>
          <w:rFonts w:eastAsia="SimSun"/>
        </w:rPr>
        <w:t>[</w:t>
      </w:r>
      <w:r w:rsidR="00AE0CE2">
        <w:rPr>
          <w:rFonts w:eastAsia="SimSun"/>
        </w:rPr>
        <w:t xml:space="preserve">ITU-T </w:t>
      </w:r>
      <w:r w:rsidRPr="00595021">
        <w:rPr>
          <w:rFonts w:eastAsia="SimSun"/>
        </w:rPr>
        <w:t>T.816</w:t>
      </w:r>
      <w:r w:rsidR="00AE0CE2">
        <w:rPr>
          <w:rFonts w:eastAsia="SimSun"/>
        </w:rPr>
        <w:t>]</w:t>
      </w:r>
    </w:p>
    <w:p w14:paraId="38D06B59" w14:textId="24D21506" w:rsidR="006B2FA1" w:rsidRPr="008F6B4D" w:rsidRDefault="006B2FA1" w:rsidP="00AF1798">
      <w:pPr>
        <w:pStyle w:val="enumlev1"/>
        <w:rPr>
          <w:rFonts w:eastAsia="SimSun"/>
        </w:rPr>
      </w:pPr>
      <w:r w:rsidRPr="008F6B4D">
        <w:rPr>
          <w:rFonts w:eastAsia="SimSun"/>
        </w:rPr>
        <w:t>•</w:t>
      </w:r>
      <w:r w:rsidR="00AF1798">
        <w:rPr>
          <w:rFonts w:eastAsia="SimSun"/>
        </w:rPr>
        <w:tab/>
      </w:r>
      <w:r w:rsidR="00555E0A" w:rsidRPr="00507B7B">
        <w:rPr>
          <w:rFonts w:eastAsia="SimSun"/>
        </w:rPr>
        <w:t>[</w:t>
      </w:r>
      <w:r w:rsidRPr="008F6B4D">
        <w:rPr>
          <w:rFonts w:eastAsia="SimSun"/>
        </w:rPr>
        <w:t>ISO/IEC 23090-4</w:t>
      </w:r>
      <w:r w:rsidR="00555E0A" w:rsidRPr="00507B7B">
        <w:rPr>
          <w:rFonts w:eastAsia="SimSun"/>
        </w:rPr>
        <w:t xml:space="preserve">] for </w:t>
      </w:r>
      <w:r w:rsidRPr="008F6B4D">
        <w:rPr>
          <w:rFonts w:eastAsia="SimSun"/>
        </w:rPr>
        <w:t>MPEG-I immersive audio</w:t>
      </w:r>
    </w:p>
    <w:p w14:paraId="2EB2F9AB" w14:textId="267B9470" w:rsidR="006B2FA1" w:rsidRPr="00595021" w:rsidRDefault="006B2FA1" w:rsidP="00AF1798">
      <w:pPr>
        <w:pStyle w:val="enumlev1"/>
        <w:rPr>
          <w:rFonts w:eastAsia="SimSun"/>
        </w:rPr>
      </w:pPr>
      <w:r w:rsidRPr="00595021">
        <w:rPr>
          <w:rFonts w:eastAsia="SimSun"/>
        </w:rPr>
        <w:t>•</w:t>
      </w:r>
      <w:r w:rsidR="00AF1798">
        <w:rPr>
          <w:rFonts w:eastAsia="SimSun"/>
        </w:rPr>
        <w:tab/>
      </w:r>
      <w:r w:rsidR="008F6B4D">
        <w:rPr>
          <w:rFonts w:eastAsia="SimSun"/>
        </w:rPr>
        <w:t>[</w:t>
      </w:r>
      <w:r w:rsidRPr="00595021">
        <w:rPr>
          <w:rFonts w:eastAsia="SimSun"/>
        </w:rPr>
        <w:t>ISO/IEC 23090-5</w:t>
      </w:r>
      <w:r w:rsidR="008F6B4D">
        <w:rPr>
          <w:rFonts w:eastAsia="SimSun"/>
        </w:rPr>
        <w:t xml:space="preserve">] for </w:t>
      </w:r>
      <w:r w:rsidR="008F6B4D" w:rsidRPr="00595021">
        <w:rPr>
          <w:rFonts w:eastAsia="SimSun"/>
        </w:rPr>
        <w:t>V3C and point clouds</w:t>
      </w:r>
    </w:p>
    <w:p w14:paraId="2320E1C6" w14:textId="39D49F5F" w:rsidR="006B2FA1" w:rsidRPr="00595021" w:rsidRDefault="006B2FA1" w:rsidP="00AF1798">
      <w:pPr>
        <w:pStyle w:val="enumlev1"/>
        <w:rPr>
          <w:rFonts w:eastAsia="SimSun"/>
        </w:rPr>
      </w:pPr>
      <w:r w:rsidRPr="00595021">
        <w:rPr>
          <w:rFonts w:eastAsia="SimSun"/>
        </w:rPr>
        <w:t>•</w:t>
      </w:r>
      <w:r w:rsidR="00AF1798">
        <w:rPr>
          <w:rFonts w:eastAsia="SimSun"/>
        </w:rPr>
        <w:tab/>
      </w:r>
      <w:r w:rsidR="005327DA">
        <w:rPr>
          <w:rFonts w:eastAsia="SimSun"/>
        </w:rPr>
        <w:t>[</w:t>
      </w:r>
      <w:r w:rsidRPr="00595021">
        <w:rPr>
          <w:rFonts w:eastAsia="SimSun"/>
        </w:rPr>
        <w:t>ISO/IEC 23090-9</w:t>
      </w:r>
      <w:r w:rsidR="005327DA">
        <w:rPr>
          <w:rFonts w:eastAsia="SimSun"/>
        </w:rPr>
        <w:t xml:space="preserve">] for </w:t>
      </w:r>
      <w:r w:rsidR="005327DA" w:rsidRPr="00595021">
        <w:rPr>
          <w:rFonts w:eastAsia="SimSun"/>
        </w:rPr>
        <w:t>point clouds</w:t>
      </w:r>
    </w:p>
    <w:p w14:paraId="3F823BCD" w14:textId="7ABA2CAD" w:rsidR="006B2FA1" w:rsidRPr="00595021" w:rsidRDefault="006B2FA1" w:rsidP="00AF1798">
      <w:pPr>
        <w:pStyle w:val="enumlev1"/>
        <w:rPr>
          <w:rFonts w:eastAsia="SimSun"/>
        </w:rPr>
      </w:pPr>
      <w:r w:rsidRPr="00595021">
        <w:rPr>
          <w:rFonts w:eastAsia="SimSun"/>
        </w:rPr>
        <w:t>•</w:t>
      </w:r>
      <w:r w:rsidR="00AF1798">
        <w:rPr>
          <w:rFonts w:eastAsia="SimSun"/>
        </w:rPr>
        <w:tab/>
      </w:r>
      <w:r w:rsidR="00526B93">
        <w:rPr>
          <w:rFonts w:eastAsia="SimSun"/>
        </w:rPr>
        <w:t>[</w:t>
      </w:r>
      <w:r w:rsidR="00526B93" w:rsidRPr="00595021">
        <w:rPr>
          <w:rFonts w:eastAsia="SimSun"/>
        </w:rPr>
        <w:t>ISO/IEC 23090-10</w:t>
      </w:r>
      <w:r w:rsidR="00526B93">
        <w:rPr>
          <w:rFonts w:eastAsia="SimSun"/>
        </w:rPr>
        <w:t>] for c</w:t>
      </w:r>
      <w:r w:rsidR="00526B93" w:rsidRPr="00595021">
        <w:rPr>
          <w:rFonts w:eastAsia="SimSun"/>
        </w:rPr>
        <w:t xml:space="preserve">arriage </w:t>
      </w:r>
      <w:r w:rsidRPr="00595021">
        <w:rPr>
          <w:rFonts w:eastAsia="SimSun"/>
        </w:rPr>
        <w:t>of V3C data</w:t>
      </w:r>
    </w:p>
    <w:p w14:paraId="023CFD45" w14:textId="60713BD5" w:rsidR="006B2FA1" w:rsidRPr="00526B93" w:rsidRDefault="006B2FA1" w:rsidP="00AF1798">
      <w:pPr>
        <w:pStyle w:val="enumlev1"/>
        <w:rPr>
          <w:rFonts w:eastAsia="SimSun"/>
        </w:rPr>
      </w:pPr>
      <w:r w:rsidRPr="00526B93">
        <w:rPr>
          <w:rFonts w:eastAsia="SimSun"/>
        </w:rPr>
        <w:t>•</w:t>
      </w:r>
      <w:r w:rsidR="00AF1798">
        <w:rPr>
          <w:rFonts w:eastAsia="SimSun"/>
        </w:rPr>
        <w:tab/>
      </w:r>
      <w:r w:rsidR="0079718C">
        <w:rPr>
          <w:rFonts w:eastAsia="SimSun"/>
        </w:rPr>
        <w:t>[</w:t>
      </w:r>
      <w:r w:rsidRPr="00526B93">
        <w:rPr>
          <w:rFonts w:eastAsia="SimSun"/>
        </w:rPr>
        <w:t>ISO/IEC 23090-12</w:t>
      </w:r>
      <w:r w:rsidR="0079718C">
        <w:rPr>
          <w:rFonts w:eastAsia="SimSun"/>
        </w:rPr>
        <w:t>]</w:t>
      </w:r>
      <w:r w:rsidR="00526B93" w:rsidRPr="00507B7B">
        <w:rPr>
          <w:rFonts w:eastAsia="SimSun"/>
        </w:rPr>
        <w:t xml:space="preserve"> f</w:t>
      </w:r>
      <w:r w:rsidR="00526B93">
        <w:rPr>
          <w:rFonts w:eastAsia="SimSun"/>
        </w:rPr>
        <w:t xml:space="preserve">or </w:t>
      </w:r>
      <w:r w:rsidR="00526B93" w:rsidRPr="00526B93">
        <w:rPr>
          <w:rFonts w:eastAsia="SimSun"/>
        </w:rPr>
        <w:t>immersive video</w:t>
      </w:r>
      <w:r w:rsidR="00526B93">
        <w:rPr>
          <w:rFonts w:eastAsia="SimSun"/>
        </w:rPr>
        <w:t>s</w:t>
      </w:r>
    </w:p>
    <w:p w14:paraId="78CCF2B7" w14:textId="787CDDF3" w:rsidR="006B2FA1" w:rsidRPr="00595021" w:rsidRDefault="006B2FA1" w:rsidP="00AF1798">
      <w:pPr>
        <w:pStyle w:val="enumlev1"/>
        <w:rPr>
          <w:rFonts w:eastAsia="SimSun"/>
        </w:rPr>
      </w:pPr>
      <w:r w:rsidRPr="00595021">
        <w:rPr>
          <w:rFonts w:eastAsia="SimSun"/>
        </w:rPr>
        <w:t>•</w:t>
      </w:r>
      <w:r w:rsidR="00AF1798">
        <w:rPr>
          <w:rFonts w:eastAsia="SimSun"/>
        </w:rPr>
        <w:tab/>
      </w:r>
      <w:r w:rsidR="007647E1">
        <w:rPr>
          <w:rFonts w:eastAsia="SimSun"/>
        </w:rPr>
        <w:t>[</w:t>
      </w:r>
      <w:r w:rsidRPr="00595021">
        <w:rPr>
          <w:rFonts w:eastAsia="SimSun"/>
        </w:rPr>
        <w:t>ISO/IEC 23090-29</w:t>
      </w:r>
      <w:r w:rsidR="007647E1">
        <w:rPr>
          <w:rFonts w:eastAsia="SimSun"/>
        </w:rPr>
        <w:t>]</w:t>
      </w:r>
      <w:r w:rsidR="0079718C">
        <w:rPr>
          <w:rFonts w:eastAsia="SimSun"/>
        </w:rPr>
        <w:t xml:space="preserve"> for </w:t>
      </w:r>
      <w:r w:rsidR="0079718C" w:rsidRPr="00595021">
        <w:rPr>
          <w:rFonts w:eastAsia="SimSun"/>
        </w:rPr>
        <w:t>dynamic mesh</w:t>
      </w:r>
      <w:r w:rsidR="007647E1">
        <w:rPr>
          <w:rFonts w:eastAsia="SimSun"/>
        </w:rPr>
        <w:t xml:space="preserve"> coding.</w:t>
      </w:r>
    </w:p>
    <w:p w14:paraId="2D3BEE38" w14:textId="21D7BF01" w:rsidR="006B2FA1" w:rsidRPr="00595021" w:rsidRDefault="006B2FA1" w:rsidP="006E5CAA">
      <w:pPr>
        <w:pStyle w:val="Heading1"/>
      </w:pPr>
      <w:bookmarkStart w:id="22" w:name="_Toc169618984"/>
      <w:bookmarkStart w:id="23" w:name="_Toc239843516"/>
      <w:r w:rsidRPr="00595021">
        <w:t>8</w:t>
      </w:r>
      <w:r w:rsidRPr="00595021">
        <w:tab/>
        <w:t>Use cases</w:t>
      </w:r>
      <w:bookmarkEnd w:id="22"/>
      <w:bookmarkEnd w:id="23"/>
    </w:p>
    <w:p w14:paraId="6A0BCB8D" w14:textId="5900EEA3" w:rsidR="006B2FA1" w:rsidRPr="00595021" w:rsidRDefault="006B2FA1" w:rsidP="001D68BE">
      <w:pPr>
        <w:rPr>
          <w:rFonts w:eastAsia="SimSun"/>
        </w:rPr>
      </w:pPr>
      <w:r w:rsidRPr="00595021">
        <w:rPr>
          <w:rFonts w:eastAsia="SimSun"/>
        </w:rPr>
        <w:t xml:space="preserve">Use case 1: </w:t>
      </w:r>
      <w:r w:rsidR="00F64A65" w:rsidRPr="00595021">
        <w:rPr>
          <w:rFonts w:eastAsia="SimSun"/>
          <w:lang w:eastAsia="zh-CN"/>
        </w:rPr>
        <w:t xml:space="preserve">Codec for </w:t>
      </w:r>
      <w:r w:rsidR="001D3270" w:rsidRPr="00595021">
        <w:rPr>
          <w:rFonts w:eastAsia="SimSun"/>
          <w:lang w:eastAsia="zh-CN"/>
        </w:rPr>
        <w:t>d</w:t>
      </w:r>
      <w:r w:rsidRPr="00595021">
        <w:rPr>
          <w:rFonts w:eastAsia="SimSun"/>
        </w:rPr>
        <w:t xml:space="preserve">igital </w:t>
      </w:r>
      <w:r w:rsidR="001D3270" w:rsidRPr="00595021">
        <w:rPr>
          <w:rFonts w:eastAsia="SimSun"/>
          <w:lang w:eastAsia="zh-CN"/>
        </w:rPr>
        <w:t>h</w:t>
      </w:r>
      <w:r w:rsidRPr="00595021">
        <w:rPr>
          <w:rFonts w:eastAsia="SimSun"/>
        </w:rPr>
        <w:t>uman</w:t>
      </w:r>
    </w:p>
    <w:p w14:paraId="618CCF0A" w14:textId="7A318024" w:rsidR="006B2FA1" w:rsidRPr="00595021" w:rsidRDefault="006B2FA1" w:rsidP="001D68BE">
      <w:pPr>
        <w:rPr>
          <w:rFonts w:eastAsia="SimSun"/>
        </w:rPr>
      </w:pPr>
      <w:r w:rsidRPr="00595021">
        <w:rPr>
          <w:rFonts w:eastAsia="SimSun"/>
        </w:rPr>
        <w:t xml:space="preserve">From the perspective of telecommunication operators, a typical metaverse use case scenario is </w:t>
      </w:r>
      <w:r w:rsidR="003907B9">
        <w:rPr>
          <w:rFonts w:eastAsia="SimSun"/>
        </w:rPr>
        <w:t xml:space="preserve">a </w:t>
      </w:r>
      <w:r w:rsidRPr="00595021">
        <w:rPr>
          <w:rFonts w:eastAsia="SimSun"/>
        </w:rPr>
        <w:t xml:space="preserve">digital human for customer service. Different companies may have different technology to generate </w:t>
      </w:r>
      <w:r w:rsidRPr="00595021">
        <w:rPr>
          <w:rFonts w:eastAsia="SimSun"/>
        </w:rPr>
        <w:lastRenderedPageBreak/>
        <w:t>digital human. Two possible ways to generate virtual digital human are human-driven and computer</w:t>
      </w:r>
      <w:r w:rsidR="00176FD7" w:rsidRPr="00595021">
        <w:rPr>
          <w:rFonts w:eastAsia="SimSun"/>
        </w:rPr>
        <w:t>-</w:t>
      </w:r>
      <w:r w:rsidRPr="00595021">
        <w:rPr>
          <w:rFonts w:eastAsia="SimSun"/>
        </w:rPr>
        <w:t xml:space="preserve">driven methods. For example, digital human can be generated by </w:t>
      </w:r>
      <w:r w:rsidR="00286A17">
        <w:rPr>
          <w:rFonts w:eastAsia="SimSun"/>
        </w:rPr>
        <w:t>a</w:t>
      </w:r>
      <w:r w:rsidR="00286A17" w:rsidRPr="00595021">
        <w:rPr>
          <w:rFonts w:eastAsia="SimSun"/>
        </w:rPr>
        <w:t xml:space="preserve"> </w:t>
      </w:r>
      <w:r w:rsidRPr="00595021">
        <w:rPr>
          <w:rFonts w:eastAsia="SimSun"/>
        </w:rPr>
        <w:t xml:space="preserve">local server or cloud server through 3D engine [b-3D engine] virtual space modelling. The 3D digital model is rendered to the background of </w:t>
      </w:r>
      <w:r w:rsidR="00286A17">
        <w:rPr>
          <w:rFonts w:eastAsia="SimSun"/>
        </w:rPr>
        <w:t xml:space="preserve">the </w:t>
      </w:r>
      <w:r w:rsidRPr="00595021">
        <w:rPr>
          <w:rFonts w:eastAsia="SimSun"/>
        </w:rPr>
        <w:t>real world. The facial expression, body expression and voice expression of the digital human for customer service can be generated by using the voice synthesis model, action-driven model and training data. The digital human is transmitted to the user</w:t>
      </w:r>
      <w:r w:rsidR="00387C7D" w:rsidRPr="00322DA4">
        <w:rPr>
          <w:szCs w:val="24"/>
          <w:lang w:eastAsia="zh-CN"/>
        </w:rPr>
        <w:t>'</w:t>
      </w:r>
      <w:r w:rsidRPr="00595021">
        <w:rPr>
          <w:rFonts w:eastAsia="SimSun"/>
        </w:rPr>
        <w:t>s mobile phone or PC through efficient codec for offline interaction. The codec needs to satisfy different type of digital human. Users can ask questions to digital customer service offline or online</w:t>
      </w:r>
      <w:r w:rsidR="0019134C">
        <w:rPr>
          <w:rFonts w:eastAsia="SimSun"/>
        </w:rPr>
        <w:t>,</w:t>
      </w:r>
      <w:r w:rsidRPr="00595021">
        <w:rPr>
          <w:rFonts w:eastAsia="SimSun"/>
        </w:rPr>
        <w:t xml:space="preserve"> to get answers to common problems such as business handling</w:t>
      </w:r>
      <w:r w:rsidR="00854397">
        <w:rPr>
          <w:rFonts w:eastAsia="SimSun"/>
        </w:rPr>
        <w:t xml:space="preserve"> (see Figure 1)</w:t>
      </w:r>
      <w:r w:rsidRPr="00595021">
        <w:rPr>
          <w:rFonts w:eastAsia="SimSun"/>
        </w:rPr>
        <w:t>.</w:t>
      </w:r>
    </w:p>
    <w:p w14:paraId="11A444D3" w14:textId="77777777" w:rsidR="006B2FA1" w:rsidRPr="00595021" w:rsidRDefault="006B2FA1" w:rsidP="006D3C10">
      <w:pPr>
        <w:pStyle w:val="Figure"/>
        <w:rPr>
          <w:rFonts w:eastAsia="SimSun"/>
        </w:rPr>
      </w:pPr>
      <w:r w:rsidRPr="00595021">
        <w:rPr>
          <w:rFonts w:eastAsia="SimSun"/>
          <w:noProof/>
          <w:lang w:eastAsia="fr-CH"/>
        </w:rPr>
        <w:drawing>
          <wp:inline distT="0" distB="0" distL="0" distR="0" wp14:anchorId="4A508245" wp14:editId="6C943653">
            <wp:extent cx="1915200" cy="3418572"/>
            <wp:effectExtent l="0" t="0" r="8890" b="0"/>
            <wp:docPr id="3" name="Picture 3" descr="Figure 1 – One type of digital human for customer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1 – One type of digital human for customer service"/>
                    <pic:cNvPicPr/>
                  </pic:nvPicPr>
                  <pic:blipFill>
                    <a:blip r:embed="rId30"/>
                    <a:stretch>
                      <a:fillRect/>
                    </a:stretch>
                  </pic:blipFill>
                  <pic:spPr>
                    <a:xfrm>
                      <a:off x="0" y="0"/>
                      <a:ext cx="1926368" cy="3438506"/>
                    </a:xfrm>
                    <a:prstGeom prst="rect">
                      <a:avLst/>
                    </a:prstGeom>
                  </pic:spPr>
                </pic:pic>
              </a:graphicData>
            </a:graphic>
          </wp:inline>
        </w:drawing>
      </w:r>
    </w:p>
    <w:p w14:paraId="65F116C3" w14:textId="0E578CFA" w:rsidR="006B2FA1" w:rsidRPr="00595021" w:rsidRDefault="006B2FA1" w:rsidP="006D3C10">
      <w:pPr>
        <w:pStyle w:val="FigureNoTitle"/>
        <w:rPr>
          <w:rFonts w:eastAsia="SimSun"/>
        </w:rPr>
      </w:pPr>
      <w:r w:rsidRPr="00595021">
        <w:rPr>
          <w:rFonts w:eastAsia="SimSun"/>
        </w:rPr>
        <w:t xml:space="preserve">Figure </w:t>
      </w:r>
      <w:r w:rsidR="006D3C10">
        <w:rPr>
          <w:rFonts w:eastAsia="SimSun"/>
        </w:rPr>
        <w:t xml:space="preserve">1 – </w:t>
      </w:r>
      <w:r w:rsidR="00176FD7" w:rsidRPr="00595021">
        <w:rPr>
          <w:rFonts w:eastAsia="SimSun"/>
        </w:rPr>
        <w:t>O</w:t>
      </w:r>
      <w:r w:rsidRPr="00595021">
        <w:rPr>
          <w:rFonts w:eastAsia="SimSun"/>
        </w:rPr>
        <w:t>ne type of digital human for customer service</w:t>
      </w:r>
    </w:p>
    <w:p w14:paraId="2A478D83" w14:textId="263AF53D" w:rsidR="006B2FA1" w:rsidRPr="00595021" w:rsidRDefault="006B2FA1" w:rsidP="006D3C10">
      <w:pPr>
        <w:pStyle w:val="Normalaftertitle"/>
        <w:rPr>
          <w:rFonts w:eastAsia="SimSun"/>
        </w:rPr>
      </w:pPr>
      <w:r w:rsidRPr="00595021">
        <w:rPr>
          <w:rFonts w:eastAsia="SimSun"/>
          <w:lang w:eastAsia="zh-CN"/>
        </w:rPr>
        <w:t>Use</w:t>
      </w:r>
      <w:r w:rsidRPr="00595021">
        <w:rPr>
          <w:rFonts w:eastAsia="SimSun"/>
        </w:rPr>
        <w:t xml:space="preserve"> case 2: </w:t>
      </w:r>
      <w:r w:rsidR="002A3568" w:rsidRPr="00595021">
        <w:rPr>
          <w:rFonts w:eastAsia="SimSun"/>
          <w:lang w:eastAsia="zh-CN"/>
        </w:rPr>
        <w:t>Co</w:t>
      </w:r>
      <w:r w:rsidR="00F64A65" w:rsidRPr="00595021">
        <w:rPr>
          <w:rFonts w:eastAsia="SimSun"/>
          <w:lang w:eastAsia="zh-CN"/>
        </w:rPr>
        <w:t xml:space="preserve">dec for </w:t>
      </w:r>
      <w:r w:rsidR="005F332C" w:rsidRPr="00595021">
        <w:rPr>
          <w:rFonts w:eastAsia="SimSun"/>
          <w:lang w:eastAsia="zh-CN"/>
        </w:rPr>
        <w:t>s</w:t>
      </w:r>
      <w:r w:rsidRPr="00595021">
        <w:rPr>
          <w:rFonts w:eastAsia="SimSun"/>
        </w:rPr>
        <w:t xml:space="preserve">ports </w:t>
      </w:r>
      <w:r w:rsidR="005F332C" w:rsidRPr="00595021">
        <w:rPr>
          <w:rFonts w:eastAsia="SimSun"/>
          <w:lang w:eastAsia="zh-CN"/>
        </w:rPr>
        <w:t>v</w:t>
      </w:r>
      <w:r w:rsidRPr="00595021">
        <w:rPr>
          <w:rFonts w:eastAsia="SimSun"/>
        </w:rPr>
        <w:t>iewing</w:t>
      </w:r>
    </w:p>
    <w:p w14:paraId="160CAF56" w14:textId="04844F37" w:rsidR="006B2FA1" w:rsidRPr="00595021" w:rsidRDefault="006B2FA1" w:rsidP="006D3C10">
      <w:pPr>
        <w:rPr>
          <w:rFonts w:eastAsia="SimSun"/>
          <w:lang w:eastAsia="zh-CN"/>
        </w:rPr>
      </w:pPr>
      <w:r w:rsidRPr="00595021">
        <w:rPr>
          <w:rFonts w:eastAsia="SimSun"/>
          <w:lang w:eastAsia="zh-CN"/>
        </w:rPr>
        <w:t>Metaverse can enable users to watch the sports competition</w:t>
      </w:r>
      <w:r w:rsidR="00345094">
        <w:rPr>
          <w:rFonts w:eastAsia="SimSun"/>
          <w:lang w:eastAsia="zh-CN"/>
        </w:rPr>
        <w:t>s</w:t>
      </w:r>
      <w:r w:rsidRPr="00595021">
        <w:rPr>
          <w:rFonts w:eastAsia="SimSun"/>
          <w:lang w:eastAsia="zh-CN"/>
        </w:rPr>
        <w:t xml:space="preserve"> with immersive experiences. It includes multi</w:t>
      </w:r>
      <w:r w:rsidR="00E96323">
        <w:rPr>
          <w:rFonts w:eastAsia="SimSun"/>
          <w:lang w:eastAsia="zh-CN"/>
        </w:rPr>
        <w:t xml:space="preserve">ple </w:t>
      </w:r>
      <w:r w:rsidRPr="00595021">
        <w:rPr>
          <w:rFonts w:eastAsia="SimSun"/>
          <w:lang w:eastAsia="zh-CN"/>
        </w:rPr>
        <w:t>view angle</w:t>
      </w:r>
      <w:r w:rsidR="00E96323">
        <w:rPr>
          <w:rFonts w:eastAsia="SimSun"/>
          <w:lang w:eastAsia="zh-CN"/>
        </w:rPr>
        <w:t>s</w:t>
      </w:r>
      <w:r w:rsidRPr="00595021">
        <w:rPr>
          <w:rFonts w:eastAsia="SimSun"/>
          <w:lang w:eastAsia="zh-CN"/>
        </w:rPr>
        <w:t xml:space="preserve"> and </w:t>
      </w:r>
      <w:r w:rsidR="00E96323">
        <w:rPr>
          <w:rFonts w:eastAsia="SimSun"/>
          <w:lang w:eastAsia="zh-CN"/>
        </w:rPr>
        <w:t xml:space="preserve">various </w:t>
      </w:r>
      <w:r w:rsidRPr="00595021">
        <w:rPr>
          <w:rFonts w:eastAsia="SimSun"/>
          <w:lang w:eastAsia="zh-CN"/>
        </w:rPr>
        <w:t>degree</w:t>
      </w:r>
      <w:r w:rsidR="00E96323">
        <w:rPr>
          <w:rFonts w:eastAsia="SimSun"/>
          <w:lang w:eastAsia="zh-CN"/>
        </w:rPr>
        <w:t>s</w:t>
      </w:r>
      <w:r w:rsidRPr="00595021">
        <w:rPr>
          <w:rFonts w:eastAsia="SimSun"/>
          <w:lang w:eastAsia="zh-CN"/>
        </w:rPr>
        <w:t xml:space="preserve"> of freedom from </w:t>
      </w:r>
      <w:r w:rsidR="00176FD7" w:rsidRPr="00595021">
        <w:rPr>
          <w:rFonts w:eastAsia="SimSun"/>
          <w:lang w:eastAsia="zh-CN"/>
        </w:rPr>
        <w:t xml:space="preserve">the </w:t>
      </w:r>
      <w:r w:rsidRPr="00595021">
        <w:rPr>
          <w:rFonts w:eastAsia="SimSun"/>
          <w:lang w:eastAsia="zh-CN"/>
        </w:rPr>
        <w:t>viewer</w:t>
      </w:r>
      <w:r w:rsidR="00387C7D" w:rsidRPr="00322DA4">
        <w:rPr>
          <w:szCs w:val="24"/>
          <w:lang w:eastAsia="zh-CN"/>
        </w:rPr>
        <w:t>'</w:t>
      </w:r>
      <w:r w:rsidRPr="00595021">
        <w:rPr>
          <w:rFonts w:eastAsia="SimSun"/>
          <w:lang w:eastAsia="zh-CN"/>
        </w:rPr>
        <w:t xml:space="preserve">s position with </w:t>
      </w:r>
      <w:r w:rsidR="00176FD7" w:rsidRPr="00595021">
        <w:rPr>
          <w:rFonts w:eastAsia="SimSun"/>
          <w:lang w:eastAsia="zh-CN"/>
        </w:rPr>
        <w:t xml:space="preserve">a </w:t>
      </w:r>
      <w:r w:rsidRPr="00595021">
        <w:rPr>
          <w:rFonts w:eastAsia="SimSun"/>
          <w:lang w:eastAsia="zh-CN"/>
        </w:rPr>
        <w:t xml:space="preserve">mobile phone or virtual reality (VR) equipment. Users will have a near on-site immersive </w:t>
      </w:r>
      <w:r w:rsidR="00834055">
        <w:rPr>
          <w:rFonts w:eastAsia="SimSun"/>
          <w:lang w:eastAsia="zh-CN"/>
        </w:rPr>
        <w:t>viewing</w:t>
      </w:r>
      <w:r w:rsidR="00834055" w:rsidRPr="00595021">
        <w:rPr>
          <w:rFonts w:eastAsia="SimSun"/>
          <w:lang w:eastAsia="zh-CN"/>
        </w:rPr>
        <w:t xml:space="preserve"> </w:t>
      </w:r>
      <w:r w:rsidRPr="00595021">
        <w:rPr>
          <w:rFonts w:eastAsia="SimSun"/>
          <w:lang w:eastAsia="zh-CN"/>
        </w:rPr>
        <w:t xml:space="preserve">experience in the competition process and enjoy the </w:t>
      </w:r>
      <w:r w:rsidR="00834055">
        <w:rPr>
          <w:rFonts w:eastAsia="SimSun"/>
          <w:lang w:eastAsia="zh-CN"/>
        </w:rPr>
        <w:t>excitement</w:t>
      </w:r>
      <w:r w:rsidR="00834055" w:rsidRPr="00595021">
        <w:rPr>
          <w:rFonts w:eastAsia="SimSun"/>
          <w:lang w:eastAsia="zh-CN"/>
        </w:rPr>
        <w:t xml:space="preserve"> </w:t>
      </w:r>
      <w:r w:rsidRPr="00595021">
        <w:rPr>
          <w:rFonts w:eastAsia="SimSun"/>
          <w:lang w:eastAsia="zh-CN"/>
        </w:rPr>
        <w:t xml:space="preserve">of competitive sports. Immersive video coding can provide efficient data compression, data reconstruction, data rendering with input data including </w:t>
      </w:r>
      <w:proofErr w:type="spellStart"/>
      <w:r w:rsidRPr="00595021">
        <w:rPr>
          <w:rFonts w:eastAsia="SimSun"/>
          <w:lang w:eastAsia="zh-CN"/>
        </w:rPr>
        <w:t>multiview</w:t>
      </w:r>
      <w:proofErr w:type="spellEnd"/>
      <w:r w:rsidRPr="00595021">
        <w:rPr>
          <w:rFonts w:eastAsia="SimSun"/>
          <w:lang w:eastAsia="zh-CN"/>
        </w:rPr>
        <w:t xml:space="preserve"> angle videos, depth map</w:t>
      </w:r>
      <w:r w:rsidR="00834055">
        <w:rPr>
          <w:rFonts w:eastAsia="SimSun"/>
          <w:lang w:eastAsia="zh-CN"/>
        </w:rPr>
        <w:t>s</w:t>
      </w:r>
      <w:r w:rsidR="00176FD7" w:rsidRPr="00595021">
        <w:rPr>
          <w:rFonts w:eastAsia="SimSun"/>
          <w:lang w:eastAsia="zh-CN"/>
        </w:rPr>
        <w:t xml:space="preserve"> and</w:t>
      </w:r>
      <w:r w:rsidRPr="00595021">
        <w:rPr>
          <w:rFonts w:eastAsia="SimSun"/>
          <w:lang w:eastAsia="zh-CN"/>
        </w:rPr>
        <w:t xml:space="preserve"> camera parameters to ensure immersive experiences.</w:t>
      </w:r>
    </w:p>
    <w:p w14:paraId="00614CAE" w14:textId="77777777" w:rsidR="006B2FA1" w:rsidRPr="00595021" w:rsidRDefault="006B2FA1" w:rsidP="00037E8F">
      <w:pPr>
        <w:pStyle w:val="Figure"/>
        <w:rPr>
          <w:rFonts w:eastAsia="SimSun"/>
        </w:rPr>
      </w:pPr>
      <w:r w:rsidRPr="00595021">
        <w:rPr>
          <w:rFonts w:eastAsia="SimSun"/>
          <w:noProof/>
          <w:lang w:eastAsia="fr-CH"/>
        </w:rPr>
        <w:lastRenderedPageBreak/>
        <w:drawing>
          <wp:inline distT="0" distB="0" distL="0" distR="0" wp14:anchorId="2B1CF5C2" wp14:editId="4DD604B8">
            <wp:extent cx="5749158" cy="3243115"/>
            <wp:effectExtent l="0" t="0" r="4445" b="0"/>
            <wp:docPr id="562531048" name="Picture 1" descr="Figure 2 – True view platform volumetric capture at a sta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31048" name="Picture 1" descr="Figure 2 – True view platform volumetric capture at a stadium"/>
                    <pic:cNvPicPr/>
                  </pic:nvPicPr>
                  <pic:blipFill>
                    <a:blip r:embed="rId31"/>
                    <a:stretch>
                      <a:fillRect/>
                    </a:stretch>
                  </pic:blipFill>
                  <pic:spPr>
                    <a:xfrm>
                      <a:off x="0" y="0"/>
                      <a:ext cx="5764654" cy="3251857"/>
                    </a:xfrm>
                    <a:prstGeom prst="rect">
                      <a:avLst/>
                    </a:prstGeom>
                  </pic:spPr>
                </pic:pic>
              </a:graphicData>
            </a:graphic>
          </wp:inline>
        </w:drawing>
      </w:r>
    </w:p>
    <w:p w14:paraId="2FC76409" w14:textId="0CF5018C" w:rsidR="006B2FA1" w:rsidRPr="00595021" w:rsidRDefault="006B2FA1" w:rsidP="00037E8F">
      <w:pPr>
        <w:pStyle w:val="FigureNoTitle"/>
        <w:rPr>
          <w:rFonts w:eastAsia="SimSun"/>
          <w:lang w:eastAsia="zh-CN"/>
        </w:rPr>
      </w:pPr>
      <w:r w:rsidRPr="00595021">
        <w:rPr>
          <w:rFonts w:eastAsia="SimSun"/>
          <w:lang w:eastAsia="zh-CN"/>
        </w:rPr>
        <w:t xml:space="preserve">Figure </w:t>
      </w:r>
      <w:r w:rsidR="00037E8F">
        <w:rPr>
          <w:rFonts w:eastAsia="SimSun"/>
          <w:lang w:eastAsia="zh-CN"/>
        </w:rPr>
        <w:t xml:space="preserve">2 – </w:t>
      </w:r>
      <w:r w:rsidRPr="00595021">
        <w:rPr>
          <w:rFonts w:eastAsia="SimSun"/>
          <w:lang w:eastAsia="zh-CN"/>
        </w:rPr>
        <w:t>True view platform volumetric capture at a stadium</w:t>
      </w:r>
    </w:p>
    <w:p w14:paraId="5F80797A" w14:textId="7704D435" w:rsidR="006B2FA1" w:rsidRPr="00595021" w:rsidRDefault="006B2FA1" w:rsidP="00037E8F">
      <w:pPr>
        <w:pStyle w:val="Normalaftertitle"/>
        <w:rPr>
          <w:rFonts w:eastAsia="SimSun"/>
          <w:lang w:eastAsia="zh-CN"/>
        </w:rPr>
      </w:pPr>
      <w:r w:rsidRPr="00595021">
        <w:rPr>
          <w:rFonts w:eastAsia="SimSun"/>
          <w:lang w:eastAsia="zh-CN"/>
        </w:rPr>
        <w:t xml:space="preserve">Use case 3: </w:t>
      </w:r>
      <w:r w:rsidR="002A3568" w:rsidRPr="00595021">
        <w:rPr>
          <w:rFonts w:eastAsia="SimSun"/>
          <w:lang w:eastAsia="zh-CN"/>
        </w:rPr>
        <w:t>C</w:t>
      </w:r>
      <w:r w:rsidR="00F64A65" w:rsidRPr="00595021">
        <w:rPr>
          <w:rFonts w:eastAsia="SimSun"/>
          <w:lang w:eastAsia="zh-CN"/>
        </w:rPr>
        <w:t xml:space="preserve">odec for </w:t>
      </w:r>
      <w:r w:rsidR="005F332C" w:rsidRPr="00595021">
        <w:rPr>
          <w:rFonts w:eastAsia="SimSun"/>
          <w:lang w:eastAsia="zh-CN"/>
        </w:rPr>
        <w:t>m</w:t>
      </w:r>
      <w:r w:rsidRPr="00595021">
        <w:rPr>
          <w:rFonts w:eastAsia="SimSun"/>
          <w:lang w:eastAsia="zh-CN"/>
        </w:rPr>
        <w:t xml:space="preserve">etaverse </w:t>
      </w:r>
      <w:r w:rsidR="005F332C" w:rsidRPr="00595021">
        <w:rPr>
          <w:rFonts w:eastAsia="SimSun"/>
          <w:lang w:eastAsia="zh-CN"/>
        </w:rPr>
        <w:t>e</w:t>
      </w:r>
      <w:r w:rsidRPr="00595021">
        <w:rPr>
          <w:rFonts w:eastAsia="SimSun"/>
          <w:lang w:eastAsia="zh-CN"/>
        </w:rPr>
        <w:t xml:space="preserve">xhibition </w:t>
      </w:r>
      <w:r w:rsidR="005F332C" w:rsidRPr="00595021">
        <w:rPr>
          <w:rFonts w:eastAsia="SimSun"/>
          <w:lang w:eastAsia="zh-CN"/>
        </w:rPr>
        <w:t>h</w:t>
      </w:r>
      <w:r w:rsidRPr="00595021">
        <w:rPr>
          <w:rFonts w:eastAsia="SimSun"/>
          <w:lang w:eastAsia="zh-CN"/>
        </w:rPr>
        <w:t>all</w:t>
      </w:r>
    </w:p>
    <w:p w14:paraId="5EC133DB" w14:textId="0541F251" w:rsidR="006B2FA1" w:rsidRPr="00595021" w:rsidRDefault="00176FD7" w:rsidP="00037E8F">
      <w:pPr>
        <w:rPr>
          <w:rFonts w:eastAsia="SimSun"/>
          <w:lang w:eastAsia="zh-CN"/>
        </w:rPr>
      </w:pPr>
      <w:r w:rsidRPr="00595021">
        <w:rPr>
          <w:rFonts w:eastAsia="SimSun"/>
          <w:lang w:eastAsia="zh-CN"/>
        </w:rPr>
        <w:t>The m</w:t>
      </w:r>
      <w:r w:rsidR="006B2FA1" w:rsidRPr="00595021">
        <w:rPr>
          <w:rFonts w:eastAsia="SimSun"/>
          <w:lang w:eastAsia="zh-CN"/>
        </w:rPr>
        <w:t xml:space="preserve">etaverse exhibition hall provides </w:t>
      </w:r>
      <w:r w:rsidRPr="00595021">
        <w:rPr>
          <w:rFonts w:eastAsia="SimSun"/>
          <w:lang w:eastAsia="zh-CN"/>
        </w:rPr>
        <w:t xml:space="preserve">a </w:t>
      </w:r>
      <w:r w:rsidR="006B2FA1" w:rsidRPr="00595021">
        <w:rPr>
          <w:rFonts w:eastAsia="SimSun"/>
          <w:lang w:eastAsia="zh-CN"/>
        </w:rPr>
        <w:t xml:space="preserve">learning and entertainment </w:t>
      </w:r>
      <w:r w:rsidR="00CC7305">
        <w:rPr>
          <w:rFonts w:eastAsia="SimSun"/>
          <w:lang w:eastAsia="zh-CN"/>
        </w:rPr>
        <w:t>platform</w:t>
      </w:r>
      <w:r w:rsidR="00CC7305" w:rsidRPr="00595021">
        <w:rPr>
          <w:rFonts w:eastAsia="SimSun"/>
          <w:lang w:eastAsia="zh-CN"/>
        </w:rPr>
        <w:t xml:space="preserve"> </w:t>
      </w:r>
      <w:r w:rsidR="006B2FA1" w:rsidRPr="00595021">
        <w:rPr>
          <w:rFonts w:eastAsia="SimSun"/>
          <w:lang w:eastAsia="zh-CN"/>
        </w:rPr>
        <w:t xml:space="preserve">for teenagers and children to </w:t>
      </w:r>
      <w:r w:rsidRPr="00595021">
        <w:rPr>
          <w:rFonts w:eastAsia="SimSun"/>
          <w:lang w:eastAsia="zh-CN"/>
        </w:rPr>
        <w:t xml:space="preserve">obtain a better </w:t>
      </w:r>
      <w:r w:rsidR="006B2FA1" w:rsidRPr="00595021">
        <w:rPr>
          <w:rFonts w:eastAsia="SimSun"/>
          <w:lang w:eastAsia="zh-CN"/>
        </w:rPr>
        <w:t>understand</w:t>
      </w:r>
      <w:r w:rsidRPr="00595021">
        <w:rPr>
          <w:rFonts w:eastAsia="SimSun"/>
          <w:lang w:eastAsia="zh-CN"/>
        </w:rPr>
        <w:t>ing</w:t>
      </w:r>
      <w:r w:rsidR="006B2FA1" w:rsidRPr="00595021">
        <w:rPr>
          <w:rFonts w:eastAsia="SimSun"/>
          <w:lang w:eastAsia="zh-CN"/>
        </w:rPr>
        <w:t xml:space="preserve"> of metaverse technology and </w:t>
      </w:r>
      <w:r w:rsidR="004F7297">
        <w:rPr>
          <w:rFonts w:eastAsia="SimSun"/>
          <w:lang w:eastAsia="zh-CN"/>
        </w:rPr>
        <w:t xml:space="preserve">its </w:t>
      </w:r>
      <w:r w:rsidR="006B2FA1" w:rsidRPr="00595021">
        <w:rPr>
          <w:rFonts w:eastAsia="SimSun"/>
          <w:lang w:eastAsia="zh-CN"/>
        </w:rPr>
        <w:t xml:space="preserve">applications. There are two typical forms for </w:t>
      </w:r>
      <w:r w:rsidR="004F7297">
        <w:rPr>
          <w:rFonts w:eastAsia="SimSun"/>
          <w:lang w:eastAsia="zh-CN"/>
        </w:rPr>
        <w:t xml:space="preserve">a </w:t>
      </w:r>
      <w:r w:rsidR="006B2FA1" w:rsidRPr="00595021">
        <w:rPr>
          <w:rFonts w:eastAsia="SimSun"/>
          <w:lang w:eastAsia="zh-CN"/>
        </w:rPr>
        <w:t xml:space="preserve">metaverse exhibition hall. The first form is watching immersive videos or playing games </w:t>
      </w:r>
      <w:r w:rsidR="004F7297">
        <w:rPr>
          <w:rFonts w:eastAsia="SimSun"/>
          <w:lang w:eastAsia="zh-CN"/>
        </w:rPr>
        <w:t>while</w:t>
      </w:r>
      <w:r w:rsidR="004F7297" w:rsidRPr="00595021">
        <w:rPr>
          <w:rFonts w:eastAsia="SimSun"/>
          <w:lang w:eastAsia="zh-CN"/>
        </w:rPr>
        <w:t xml:space="preserve"> </w:t>
      </w:r>
      <w:r w:rsidR="006B2FA1" w:rsidRPr="00595021">
        <w:rPr>
          <w:rFonts w:eastAsia="SimSun"/>
          <w:lang w:eastAsia="zh-CN"/>
        </w:rPr>
        <w:t xml:space="preserve">wearing VR equipment. The second form is interacting and learning with </w:t>
      </w:r>
      <w:r w:rsidR="00FA050D">
        <w:rPr>
          <w:rFonts w:eastAsia="SimSun"/>
          <w:lang w:eastAsia="zh-CN"/>
        </w:rPr>
        <w:t xml:space="preserve">a </w:t>
      </w:r>
      <w:r w:rsidR="006B2FA1" w:rsidRPr="00595021">
        <w:rPr>
          <w:rFonts w:eastAsia="SimSun"/>
          <w:lang w:eastAsia="zh-CN"/>
        </w:rPr>
        <w:t xml:space="preserve">digital human. Immersive video coding can </w:t>
      </w:r>
      <w:r w:rsidR="00FA050D">
        <w:rPr>
          <w:rFonts w:eastAsia="SimSun"/>
          <w:lang w:eastAsia="zh-CN"/>
        </w:rPr>
        <w:t>enhance</w:t>
      </w:r>
      <w:r w:rsidR="00FA050D" w:rsidRPr="00595021">
        <w:rPr>
          <w:rFonts w:eastAsia="SimSun"/>
          <w:lang w:eastAsia="zh-CN"/>
        </w:rPr>
        <w:t xml:space="preserve"> </w:t>
      </w:r>
      <w:r w:rsidR="00FA050D">
        <w:rPr>
          <w:rFonts w:eastAsia="SimSun"/>
          <w:lang w:eastAsia="zh-CN"/>
        </w:rPr>
        <w:t>these</w:t>
      </w:r>
      <w:r w:rsidR="00FA050D" w:rsidRPr="00595021">
        <w:rPr>
          <w:rFonts w:eastAsia="SimSun"/>
          <w:lang w:eastAsia="zh-CN"/>
        </w:rPr>
        <w:t xml:space="preserve"> </w:t>
      </w:r>
      <w:r w:rsidR="006B2FA1" w:rsidRPr="00595021">
        <w:rPr>
          <w:rFonts w:eastAsia="SimSun"/>
          <w:lang w:eastAsia="zh-CN"/>
        </w:rPr>
        <w:t>scenarios.</w:t>
      </w:r>
    </w:p>
    <w:p w14:paraId="59786D30" w14:textId="6D874746" w:rsidR="006B2FA1" w:rsidRPr="00595021" w:rsidRDefault="00573527" w:rsidP="00037E8F">
      <w:pPr>
        <w:pStyle w:val="Figure"/>
        <w:rPr>
          <w:rFonts w:eastAsia="SimSun"/>
          <w:lang w:eastAsia="zh-CN"/>
        </w:rPr>
      </w:pPr>
      <w:r w:rsidRPr="00595021">
        <w:rPr>
          <w:rFonts w:eastAsia="SimSun"/>
          <w:noProof/>
          <w:lang w:eastAsia="fr-CH"/>
        </w:rPr>
        <w:drawing>
          <wp:inline distT="0" distB="0" distL="0" distR="0" wp14:anchorId="329E7A0A" wp14:editId="0829D914">
            <wp:extent cx="5724525" cy="3810000"/>
            <wp:effectExtent l="0" t="0" r="9525" b="0"/>
            <wp:docPr id="556313277" name="Picture 556313277" descr="Figure 3 – Metaverse exhibition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13277" name="Picture 556313277" descr="Figure 3 – Metaverse exhibition hall"/>
                    <pic:cNvPicPr/>
                  </pic:nvPicPr>
                  <pic:blipFill>
                    <a:blip r:embed="rId32"/>
                    <a:stretch>
                      <a:fillRect/>
                    </a:stretch>
                  </pic:blipFill>
                  <pic:spPr>
                    <a:xfrm>
                      <a:off x="0" y="0"/>
                      <a:ext cx="5724525" cy="3810000"/>
                    </a:xfrm>
                    <a:prstGeom prst="rect">
                      <a:avLst/>
                    </a:prstGeom>
                  </pic:spPr>
                </pic:pic>
              </a:graphicData>
            </a:graphic>
          </wp:inline>
        </w:drawing>
      </w:r>
    </w:p>
    <w:p w14:paraId="7C01B50F" w14:textId="267FEE06" w:rsidR="006B2FA1" w:rsidRPr="00595021" w:rsidRDefault="006B2FA1" w:rsidP="00037E8F">
      <w:pPr>
        <w:pStyle w:val="FigureNoTitle"/>
        <w:rPr>
          <w:rFonts w:eastAsia="SimSun"/>
          <w:lang w:eastAsia="zh-CN"/>
        </w:rPr>
      </w:pPr>
      <w:r w:rsidRPr="00595021">
        <w:rPr>
          <w:rFonts w:eastAsia="SimSun"/>
          <w:lang w:eastAsia="zh-CN"/>
        </w:rPr>
        <w:t xml:space="preserve">Figure </w:t>
      </w:r>
      <w:r w:rsidR="00037E8F">
        <w:rPr>
          <w:rFonts w:eastAsia="SimSun"/>
          <w:lang w:eastAsia="zh-CN"/>
        </w:rPr>
        <w:t xml:space="preserve">3 – </w:t>
      </w:r>
      <w:r w:rsidR="00176FD7" w:rsidRPr="00595021">
        <w:rPr>
          <w:rFonts w:eastAsia="SimSun"/>
          <w:lang w:eastAsia="zh-CN"/>
        </w:rPr>
        <w:t>M</w:t>
      </w:r>
      <w:r w:rsidRPr="00595021">
        <w:rPr>
          <w:rFonts w:eastAsia="SimSun"/>
          <w:lang w:eastAsia="zh-CN"/>
        </w:rPr>
        <w:t>etaverse exhibition hall</w:t>
      </w:r>
    </w:p>
    <w:p w14:paraId="688BEC7E" w14:textId="44F48CF0" w:rsidR="006B2FA1" w:rsidRPr="00595021" w:rsidRDefault="006B2FA1" w:rsidP="00300A78">
      <w:pPr>
        <w:pStyle w:val="Heading1"/>
      </w:pPr>
      <w:bookmarkStart w:id="24" w:name="_Toc169618985"/>
      <w:bookmarkStart w:id="25" w:name="_Toc239843517"/>
      <w:r w:rsidRPr="00595021">
        <w:lastRenderedPageBreak/>
        <w:t>9</w:t>
      </w:r>
      <w:r w:rsidR="00E90ABD" w:rsidRPr="00595021">
        <w:tab/>
      </w:r>
      <w:proofErr w:type="gramStart"/>
      <w:r w:rsidR="00216E21" w:rsidRPr="00595021">
        <w:t>Pre-processing</w:t>
      </w:r>
      <w:proofErr w:type="gramEnd"/>
      <w:r w:rsidRPr="00595021">
        <w:t xml:space="preserve"> for </w:t>
      </w:r>
      <w:r w:rsidRPr="00300A78">
        <w:t>virtual</w:t>
      </w:r>
      <w:r w:rsidRPr="00595021">
        <w:t xml:space="preserve"> and real fusion coding</w:t>
      </w:r>
      <w:bookmarkEnd w:id="24"/>
      <w:bookmarkEnd w:id="25"/>
    </w:p>
    <w:p w14:paraId="046D441A" w14:textId="4DF9B7E9" w:rsidR="006B2FA1" w:rsidRPr="00595021" w:rsidRDefault="006B2FA1" w:rsidP="00BB721F">
      <w:pPr>
        <w:rPr>
          <w:rFonts w:eastAsia="SimSun"/>
        </w:rPr>
      </w:pPr>
      <w:r w:rsidRPr="00595021">
        <w:rPr>
          <w:rFonts w:eastAsia="SimSun"/>
        </w:rPr>
        <w:t>The immersive videos are captured by camera array. B</w:t>
      </w:r>
      <w:r w:rsidRPr="00595021">
        <w:rPr>
          <w:rFonts w:eastAsia="SimSun"/>
          <w:lang w:eastAsia="zh-CN"/>
        </w:rPr>
        <w:t>e</w:t>
      </w:r>
      <w:r w:rsidRPr="00595021">
        <w:rPr>
          <w:rFonts w:eastAsia="SimSun"/>
        </w:rPr>
        <w:t xml:space="preserve">fore coding, the front end needs to implement the pre-processing methods. </w:t>
      </w:r>
      <w:r w:rsidR="006025DF">
        <w:rPr>
          <w:rFonts w:eastAsia="SimSun"/>
        </w:rPr>
        <w:t>The v</w:t>
      </w:r>
      <w:r w:rsidRPr="00595021">
        <w:rPr>
          <w:rFonts w:eastAsia="SimSun"/>
        </w:rPr>
        <w:t xml:space="preserve">ideo pre-processing stage includes camera array calibration, image correction, depth information estimation, online registration of multiple perspective images, </w:t>
      </w:r>
      <w:r w:rsidR="00C57C8D" w:rsidRPr="00595021">
        <w:rPr>
          <w:rFonts w:eastAsia="SimSun"/>
        </w:rPr>
        <w:t>and packaging</w:t>
      </w:r>
      <w:r w:rsidRPr="00595021">
        <w:rPr>
          <w:rFonts w:eastAsia="SimSun"/>
        </w:rPr>
        <w:t xml:space="preserve"> of multiple perspective image.</w:t>
      </w:r>
    </w:p>
    <w:p w14:paraId="6EDA5A2E" w14:textId="5C0AB8E6" w:rsidR="006B2FA1" w:rsidRPr="00595021" w:rsidRDefault="008A35C6" w:rsidP="00300A78">
      <w:pPr>
        <w:pStyle w:val="Heading2"/>
        <w:rPr>
          <w:rFonts w:eastAsia="SimSun"/>
          <w:lang w:eastAsia="zh-CN"/>
        </w:rPr>
      </w:pPr>
      <w:bookmarkStart w:id="26" w:name="_Toc169618986"/>
      <w:bookmarkStart w:id="27" w:name="_Toc239843518"/>
      <w:r w:rsidRPr="00595021">
        <w:rPr>
          <w:rFonts w:eastAsia="SimSun"/>
          <w:lang w:eastAsia="zh-CN"/>
        </w:rPr>
        <w:t>9.1</w:t>
      </w:r>
      <w:r w:rsidR="00E90ABD" w:rsidRPr="00595021">
        <w:rPr>
          <w:rFonts w:eastAsia="SimSun"/>
          <w:lang w:eastAsia="zh-CN"/>
        </w:rPr>
        <w:tab/>
      </w:r>
      <w:r w:rsidR="006B2FA1" w:rsidRPr="00595021">
        <w:rPr>
          <w:rFonts w:eastAsia="SimSun"/>
          <w:lang w:eastAsia="zh-CN"/>
        </w:rPr>
        <w:t>Camera array calibration</w:t>
      </w:r>
      <w:bookmarkEnd w:id="26"/>
      <w:bookmarkEnd w:id="27"/>
    </w:p>
    <w:p w14:paraId="48C864E5" w14:textId="6E8E9903" w:rsidR="006B2FA1" w:rsidRPr="00595021" w:rsidRDefault="006B2FA1" w:rsidP="00BB721F">
      <w:pPr>
        <w:rPr>
          <w:rFonts w:eastAsia="SimSun"/>
        </w:rPr>
      </w:pPr>
      <w:r w:rsidRPr="00595021">
        <w:rPr>
          <w:rFonts w:eastAsia="SimSun"/>
        </w:rPr>
        <w:t xml:space="preserve">To determine the relationship between the 3D geometric position of a point on the surface of a space object and its corresponding point in the image, the camera imaging </w:t>
      </w:r>
      <w:r w:rsidRPr="00595021">
        <w:rPr>
          <w:rFonts w:eastAsia="SimSun"/>
          <w:lang w:eastAsia="zh-CN"/>
        </w:rPr>
        <w:t>ge</w:t>
      </w:r>
      <w:r w:rsidRPr="00595021">
        <w:rPr>
          <w:rFonts w:eastAsia="SimSun"/>
        </w:rPr>
        <w:t>ometric modelling should be established. Under the</w:t>
      </w:r>
      <w:r w:rsidR="00A67B07" w:rsidRPr="00595021">
        <w:rPr>
          <w:rFonts w:eastAsia="SimSun"/>
        </w:rPr>
        <w:t>se</w:t>
      </w:r>
      <w:r w:rsidRPr="00595021">
        <w:rPr>
          <w:rFonts w:eastAsia="SimSun"/>
        </w:rPr>
        <w:t xml:space="preserve"> conditions, these parameters are obtained through experiments and calculations</w:t>
      </w:r>
      <w:r w:rsidR="00A67B07" w:rsidRPr="00595021">
        <w:rPr>
          <w:rFonts w:eastAsia="SimSun"/>
        </w:rPr>
        <w:t>;</w:t>
      </w:r>
      <w:r w:rsidRPr="00595021">
        <w:rPr>
          <w:rFonts w:eastAsia="SimSun"/>
        </w:rPr>
        <w:t xml:space="preserve"> the process of obtaining these parameters is called camera array calibration.</w:t>
      </w:r>
    </w:p>
    <w:p w14:paraId="4AD36FF8" w14:textId="12C7773A" w:rsidR="006B2FA1" w:rsidRPr="00595021" w:rsidRDefault="008A35C6" w:rsidP="00300A78">
      <w:pPr>
        <w:pStyle w:val="Heading2"/>
        <w:rPr>
          <w:rFonts w:eastAsia="SimSun"/>
          <w:lang w:eastAsia="zh-CN"/>
        </w:rPr>
      </w:pPr>
      <w:bookmarkStart w:id="28" w:name="_Toc169618987"/>
      <w:bookmarkStart w:id="29" w:name="_Toc239843519"/>
      <w:r w:rsidRPr="00595021">
        <w:rPr>
          <w:rFonts w:eastAsia="SimSun"/>
          <w:lang w:eastAsia="zh-CN"/>
        </w:rPr>
        <w:t>9.2</w:t>
      </w:r>
      <w:r w:rsidR="00E90ABD" w:rsidRPr="00595021">
        <w:rPr>
          <w:rFonts w:eastAsia="SimSun"/>
          <w:lang w:eastAsia="zh-CN"/>
        </w:rPr>
        <w:tab/>
      </w:r>
      <w:r w:rsidR="006B2FA1" w:rsidRPr="00595021">
        <w:rPr>
          <w:rFonts w:eastAsia="SimSun"/>
          <w:lang w:eastAsia="zh-CN"/>
        </w:rPr>
        <w:t>Image correction</w:t>
      </w:r>
      <w:bookmarkEnd w:id="28"/>
      <w:bookmarkEnd w:id="29"/>
    </w:p>
    <w:p w14:paraId="145B0E23" w14:textId="63F0E20E" w:rsidR="006B2FA1" w:rsidRPr="00595021" w:rsidRDefault="006B2FA1" w:rsidP="00BB721F">
      <w:pPr>
        <w:rPr>
          <w:rFonts w:eastAsia="SimSun"/>
        </w:rPr>
      </w:pPr>
      <w:r w:rsidRPr="00595021">
        <w:rPr>
          <w:rFonts w:eastAsia="SimSun"/>
        </w:rPr>
        <w:t xml:space="preserve">When using camera arrays to obtain 3D information of objects, the individual spatial position deviation of each camera can easily cause spatial geometric distortion of the element image, which has a significant impact on the element image array. </w:t>
      </w:r>
    </w:p>
    <w:p w14:paraId="0439FE01" w14:textId="64077C32" w:rsidR="006B2FA1" w:rsidRPr="00595021" w:rsidRDefault="008A35C6" w:rsidP="00300A78">
      <w:pPr>
        <w:pStyle w:val="Heading2"/>
        <w:rPr>
          <w:rFonts w:eastAsia="SimSun"/>
          <w:lang w:eastAsia="zh-CN"/>
        </w:rPr>
      </w:pPr>
      <w:bookmarkStart w:id="30" w:name="_Toc169618988"/>
      <w:bookmarkStart w:id="31" w:name="_Toc239843520"/>
      <w:r w:rsidRPr="00595021">
        <w:rPr>
          <w:rFonts w:eastAsia="SimSun"/>
          <w:lang w:eastAsia="zh-CN"/>
        </w:rPr>
        <w:t>9.3</w:t>
      </w:r>
      <w:r w:rsidR="00E90ABD" w:rsidRPr="00595021">
        <w:rPr>
          <w:rFonts w:eastAsia="SimSun"/>
          <w:lang w:eastAsia="zh-CN"/>
        </w:rPr>
        <w:tab/>
      </w:r>
      <w:r w:rsidR="006B2FA1" w:rsidRPr="00595021">
        <w:rPr>
          <w:rFonts w:eastAsia="SimSun"/>
          <w:lang w:eastAsia="zh-CN"/>
        </w:rPr>
        <w:t>Depth information estimation</w:t>
      </w:r>
      <w:bookmarkEnd w:id="30"/>
      <w:bookmarkEnd w:id="31"/>
    </w:p>
    <w:p w14:paraId="7B97E737" w14:textId="73BCE1F5" w:rsidR="006B2FA1" w:rsidRPr="00595021" w:rsidRDefault="006B2FA1" w:rsidP="00BB721F">
      <w:pPr>
        <w:rPr>
          <w:rFonts w:eastAsia="SimSun"/>
          <w:highlight w:val="yellow"/>
          <w:lang w:eastAsia="zh-CN"/>
        </w:rPr>
      </w:pPr>
      <w:r w:rsidRPr="00595021">
        <w:rPr>
          <w:rFonts w:eastAsia="SimSun"/>
          <w:lang w:eastAsia="zh-CN"/>
        </w:rPr>
        <w:t>The basic function of depth information estimation is to input a RGB image or video st</w:t>
      </w:r>
      <w:r w:rsidR="006E2C84">
        <w:rPr>
          <w:rFonts w:eastAsia="SimSun"/>
          <w:lang w:eastAsia="zh-CN"/>
        </w:rPr>
        <w:t>r</w:t>
      </w:r>
      <w:r w:rsidRPr="00595021">
        <w:rPr>
          <w:rFonts w:eastAsia="SimSun"/>
          <w:lang w:eastAsia="zh-CN"/>
        </w:rPr>
        <w:t xml:space="preserve">eam and then return a depth value for each pixel obtained from the image, which can be synthesized into an actual image or video stream. The output image can well reflect the distance between the object and camera. The closer to the camera, the closer the colour is to warm tones. The output image is </w:t>
      </w:r>
      <w:proofErr w:type="gramStart"/>
      <w:r w:rsidRPr="00595021">
        <w:rPr>
          <w:rFonts w:eastAsia="SimSun"/>
          <w:lang w:eastAsia="zh-CN"/>
        </w:rPr>
        <w:t>similar to</w:t>
      </w:r>
      <w:proofErr w:type="gramEnd"/>
      <w:r w:rsidRPr="00595021">
        <w:rPr>
          <w:rFonts w:eastAsia="SimSun"/>
          <w:lang w:eastAsia="zh-CN"/>
        </w:rPr>
        <w:t xml:space="preserve"> an infrared thermal image. It can play a role in various fields such as autonomous driving and 3D reconstruction.</w:t>
      </w:r>
    </w:p>
    <w:p w14:paraId="0D8E10FC" w14:textId="5EBE9FCF" w:rsidR="006B2FA1" w:rsidRPr="00595021" w:rsidRDefault="008A35C6" w:rsidP="00300A78">
      <w:pPr>
        <w:pStyle w:val="Heading2"/>
        <w:rPr>
          <w:rFonts w:eastAsia="SimSun"/>
          <w:lang w:eastAsia="zh-CN"/>
        </w:rPr>
      </w:pPr>
      <w:bookmarkStart w:id="32" w:name="_Toc169618989"/>
      <w:bookmarkStart w:id="33" w:name="_Toc239843521"/>
      <w:r w:rsidRPr="00595021">
        <w:rPr>
          <w:rFonts w:eastAsia="SimSun"/>
          <w:lang w:eastAsia="zh-CN"/>
        </w:rPr>
        <w:t>9.4</w:t>
      </w:r>
      <w:r w:rsidR="00E90ABD" w:rsidRPr="00595021">
        <w:rPr>
          <w:rFonts w:eastAsia="SimSun"/>
          <w:lang w:eastAsia="zh-CN"/>
        </w:rPr>
        <w:tab/>
      </w:r>
      <w:r w:rsidR="006B2FA1" w:rsidRPr="00595021">
        <w:rPr>
          <w:rFonts w:eastAsia="SimSun"/>
          <w:lang w:eastAsia="zh-CN"/>
        </w:rPr>
        <w:t>Online registration of multiple perspective images</w:t>
      </w:r>
      <w:bookmarkEnd w:id="32"/>
      <w:bookmarkEnd w:id="33"/>
    </w:p>
    <w:p w14:paraId="7113FB17" w14:textId="54878A34" w:rsidR="006B2FA1" w:rsidRPr="00595021" w:rsidRDefault="006B2FA1" w:rsidP="00BB721F">
      <w:pPr>
        <w:rPr>
          <w:rFonts w:eastAsia="SimSun"/>
          <w:lang w:eastAsia="zh-CN"/>
        </w:rPr>
      </w:pPr>
      <w:r w:rsidRPr="00595021">
        <w:rPr>
          <w:rFonts w:eastAsia="SimSun"/>
          <w:lang w:eastAsia="zh-CN"/>
        </w:rPr>
        <w:t>Online registration is the process of matching multiple images captured in the same scene at different points in time from different perspectives or from different acquisition devices. Assuming there are two images captured by camera with different locations, the registration process is to find a spatial transformation that transform</w:t>
      </w:r>
      <w:r w:rsidR="006E2C84">
        <w:rPr>
          <w:rFonts w:eastAsia="SimSun"/>
          <w:lang w:eastAsia="zh-CN"/>
        </w:rPr>
        <w:t>s</w:t>
      </w:r>
      <w:r w:rsidRPr="00595021">
        <w:rPr>
          <w:rFonts w:eastAsia="SimSun"/>
          <w:lang w:eastAsia="zh-CN"/>
        </w:rPr>
        <w:t xml:space="preserve"> the moving image onto the fixed image, so that the points corresponding to the same spatial position in the two images.</w:t>
      </w:r>
    </w:p>
    <w:p w14:paraId="26949007" w14:textId="45CD1B3F" w:rsidR="006B2FA1" w:rsidRPr="00595021" w:rsidRDefault="00374F3C" w:rsidP="00300A78">
      <w:pPr>
        <w:pStyle w:val="Heading2"/>
        <w:rPr>
          <w:rFonts w:eastAsia="SimSun"/>
          <w:lang w:eastAsia="zh-CN"/>
        </w:rPr>
      </w:pPr>
      <w:bookmarkStart w:id="34" w:name="_Toc169618990"/>
      <w:bookmarkStart w:id="35" w:name="_Toc239843522"/>
      <w:r w:rsidRPr="00595021">
        <w:rPr>
          <w:rFonts w:eastAsia="SimSun"/>
          <w:lang w:eastAsia="zh-CN"/>
        </w:rPr>
        <w:t>9.5</w:t>
      </w:r>
      <w:r w:rsidR="00E90ABD" w:rsidRPr="00595021">
        <w:rPr>
          <w:rFonts w:eastAsia="SimSun"/>
          <w:lang w:eastAsia="zh-CN"/>
        </w:rPr>
        <w:tab/>
      </w:r>
      <w:r w:rsidR="006B2FA1" w:rsidRPr="00595021">
        <w:rPr>
          <w:rFonts w:eastAsia="SimSun"/>
          <w:lang w:eastAsia="zh-CN"/>
        </w:rPr>
        <w:t>Packaging of multiple perspective images</w:t>
      </w:r>
      <w:bookmarkEnd w:id="34"/>
      <w:bookmarkEnd w:id="35"/>
    </w:p>
    <w:p w14:paraId="5E5A5DB7" w14:textId="207B1291" w:rsidR="006B2FA1" w:rsidRPr="00595021" w:rsidRDefault="006B2FA1" w:rsidP="00BB721F">
      <w:pPr>
        <w:rPr>
          <w:rFonts w:eastAsia="SimSun"/>
          <w:lang w:eastAsia="zh-CN"/>
        </w:rPr>
      </w:pPr>
      <w:r w:rsidRPr="00595021">
        <w:rPr>
          <w:rFonts w:eastAsia="SimSun"/>
          <w:lang w:eastAsia="zh-CN"/>
        </w:rPr>
        <w:t xml:space="preserve">After </w:t>
      </w:r>
      <w:r w:rsidR="0013208E" w:rsidRPr="00595021">
        <w:rPr>
          <w:rFonts w:eastAsia="SimSun"/>
          <w:lang w:eastAsia="zh-CN"/>
        </w:rPr>
        <w:t xml:space="preserve">the </w:t>
      </w:r>
      <w:r w:rsidRPr="00595021">
        <w:rPr>
          <w:rFonts w:eastAsia="SimSun"/>
          <w:lang w:eastAsia="zh-CN"/>
        </w:rPr>
        <w:t xml:space="preserve">registration process, the multiple perspective images need to be packaged before encoding. The package process includes </w:t>
      </w:r>
      <w:r w:rsidR="005B0147" w:rsidRPr="00595021">
        <w:rPr>
          <w:rFonts w:eastAsia="SimSun"/>
          <w:lang w:eastAsia="zh-CN"/>
        </w:rPr>
        <w:t>packet</w:t>
      </w:r>
      <w:r w:rsidR="005B0147">
        <w:rPr>
          <w:rFonts w:eastAsia="SimSun"/>
          <w:lang w:eastAsia="zh-CN"/>
        </w:rPr>
        <w:t>izing</w:t>
      </w:r>
      <w:r w:rsidRPr="00595021">
        <w:rPr>
          <w:rFonts w:eastAsia="SimSun"/>
          <w:lang w:eastAsia="zh-CN"/>
        </w:rPr>
        <w:t xml:space="preserve"> </w:t>
      </w:r>
      <w:proofErr w:type="spellStart"/>
      <w:r w:rsidRPr="00595021">
        <w:rPr>
          <w:rFonts w:eastAsia="SimSun"/>
          <w:lang w:eastAsia="zh-CN"/>
        </w:rPr>
        <w:t>multiview</w:t>
      </w:r>
      <w:proofErr w:type="spellEnd"/>
      <w:r w:rsidRPr="00595021">
        <w:rPr>
          <w:rFonts w:eastAsia="SimSun"/>
          <w:lang w:eastAsia="zh-CN"/>
        </w:rPr>
        <w:t xml:space="preserve"> image data into an encoder</w:t>
      </w:r>
      <w:r w:rsidR="0013208E" w:rsidRPr="00595021">
        <w:rPr>
          <w:rFonts w:eastAsia="SimSun"/>
          <w:lang w:eastAsia="zh-CN"/>
        </w:rPr>
        <w:t>-</w:t>
      </w:r>
      <w:r w:rsidRPr="00595021">
        <w:rPr>
          <w:rFonts w:eastAsia="SimSun"/>
          <w:lang w:eastAsia="zh-CN"/>
        </w:rPr>
        <w:t>recognizable encoding format and type.</w:t>
      </w:r>
    </w:p>
    <w:p w14:paraId="1223BA11" w14:textId="5CEE9BEF" w:rsidR="00374F3C" w:rsidRPr="00595021" w:rsidRDefault="00CA7C8D" w:rsidP="00300A78">
      <w:pPr>
        <w:pStyle w:val="Heading1"/>
      </w:pPr>
      <w:bookmarkStart w:id="36" w:name="_Toc169618991"/>
      <w:bookmarkStart w:id="37" w:name="_Toc239843523"/>
      <w:r w:rsidRPr="00595021">
        <w:t>10</w:t>
      </w:r>
      <w:r w:rsidR="00E90ABD" w:rsidRPr="00595021">
        <w:tab/>
      </w:r>
      <w:r w:rsidR="00374F3C" w:rsidRPr="00595021">
        <w:t>The requirements for virtual and real fusion codec</w:t>
      </w:r>
      <w:bookmarkEnd w:id="36"/>
      <w:bookmarkEnd w:id="37"/>
    </w:p>
    <w:p w14:paraId="0874F05E" w14:textId="4161DFC8" w:rsidR="00EE7F8A" w:rsidRPr="00595021" w:rsidRDefault="00EE7F8A" w:rsidP="00487975">
      <w:pPr>
        <w:rPr>
          <w:rFonts w:eastAsia="SimSun"/>
        </w:rPr>
      </w:pPr>
      <w:r w:rsidRPr="00595021">
        <w:rPr>
          <w:rFonts w:eastAsia="SimSun"/>
        </w:rPr>
        <w:t xml:space="preserve">Multiview sports viewing, </w:t>
      </w:r>
      <w:proofErr w:type="spellStart"/>
      <w:r w:rsidRPr="00595021">
        <w:rPr>
          <w:rFonts w:eastAsia="SimSun"/>
        </w:rPr>
        <w:t>multiview</w:t>
      </w:r>
      <w:proofErr w:type="spellEnd"/>
      <w:r w:rsidRPr="00595021">
        <w:rPr>
          <w:rFonts w:eastAsia="SimSun"/>
        </w:rPr>
        <w:t xml:space="preserve"> online gaming and </w:t>
      </w:r>
      <w:proofErr w:type="spellStart"/>
      <w:r w:rsidRPr="00595021">
        <w:rPr>
          <w:rFonts w:eastAsia="SimSun"/>
        </w:rPr>
        <w:t>multiview</w:t>
      </w:r>
      <w:proofErr w:type="spellEnd"/>
      <w:r w:rsidRPr="00595021">
        <w:rPr>
          <w:rFonts w:eastAsia="SimSun"/>
        </w:rPr>
        <w:t xml:space="preserve"> digital human are three metaverse use cases. To enable such kind of use cases, multiple pictures or frames are captured by fixed camera arrays. When the distances changes measured between the cameras and the objects, </w:t>
      </w:r>
      <w:proofErr w:type="spellStart"/>
      <w:r w:rsidRPr="00595021">
        <w:rPr>
          <w:rFonts w:eastAsia="SimSun"/>
        </w:rPr>
        <w:t>multiview</w:t>
      </w:r>
      <w:proofErr w:type="spellEnd"/>
      <w:r w:rsidRPr="00595021">
        <w:rPr>
          <w:rFonts w:eastAsia="SimSun"/>
        </w:rPr>
        <w:t xml:space="preserve"> frames or pictures sequences are produced. There </w:t>
      </w:r>
      <w:r w:rsidR="0013208E" w:rsidRPr="00595021">
        <w:rPr>
          <w:rFonts w:eastAsia="SimSun"/>
        </w:rPr>
        <w:t>is a lot of redundancy</w:t>
      </w:r>
      <w:r w:rsidRPr="00595021">
        <w:rPr>
          <w:rFonts w:eastAsia="SimSun"/>
        </w:rPr>
        <w:t xml:space="preserve"> for encoder to form a compressed bitstream. </w:t>
      </w:r>
    </w:p>
    <w:p w14:paraId="1F6F7FB1" w14:textId="033D731F" w:rsidR="00EE7F8A" w:rsidRPr="00595021" w:rsidRDefault="00EE7F8A" w:rsidP="00487975">
      <w:pPr>
        <w:rPr>
          <w:rFonts w:eastAsia="SimSun"/>
          <w:lang w:eastAsia="zh-CN"/>
        </w:rPr>
      </w:pPr>
      <w:r w:rsidRPr="00595021">
        <w:rPr>
          <w:rFonts w:eastAsia="SimSun"/>
        </w:rPr>
        <w:t xml:space="preserve">The inputs of the immersive videos or virtual and real fusion videos in such use cases can be represented by </w:t>
      </w:r>
      <w:proofErr w:type="spellStart"/>
      <w:r w:rsidRPr="00595021">
        <w:rPr>
          <w:rFonts w:eastAsia="SimSun"/>
        </w:rPr>
        <w:t>multiview</w:t>
      </w:r>
      <w:proofErr w:type="spellEnd"/>
      <w:r w:rsidRPr="00595021">
        <w:rPr>
          <w:rFonts w:eastAsia="SimSun"/>
        </w:rPr>
        <w:t xml:space="preserve"> angle video</w:t>
      </w:r>
      <w:r w:rsidR="00B9587C">
        <w:rPr>
          <w:rFonts w:eastAsia="SimSun"/>
        </w:rPr>
        <w:t>s</w:t>
      </w:r>
      <w:r w:rsidRPr="00595021">
        <w:rPr>
          <w:rFonts w:eastAsia="SimSun"/>
        </w:rPr>
        <w:t xml:space="preserve"> and depth information [</w:t>
      </w:r>
      <w:r w:rsidR="00567DB1" w:rsidRPr="00CB3120">
        <w:rPr>
          <w:rFonts w:eastAsia="MS Mincho"/>
        </w:rPr>
        <w:t>ISO/IEC 23090-4</w:t>
      </w:r>
      <w:r w:rsidRPr="00595021">
        <w:rPr>
          <w:rFonts w:eastAsia="SimSun"/>
        </w:rPr>
        <w:t xml:space="preserve">]. The objects in </w:t>
      </w:r>
      <w:proofErr w:type="spellStart"/>
      <w:r w:rsidRPr="00595021">
        <w:rPr>
          <w:rFonts w:eastAsia="SimSun"/>
        </w:rPr>
        <w:t>multiview</w:t>
      </w:r>
      <w:proofErr w:type="spellEnd"/>
      <w:r w:rsidRPr="00595021">
        <w:rPr>
          <w:rFonts w:eastAsia="SimSun"/>
        </w:rPr>
        <w:t xml:space="preserve"> video are </w:t>
      </w:r>
      <w:r w:rsidR="00F8554E">
        <w:rPr>
          <w:rFonts w:eastAsia="SimSun"/>
        </w:rPr>
        <w:t xml:space="preserve">the </w:t>
      </w:r>
      <w:r w:rsidRPr="00595021">
        <w:rPr>
          <w:rFonts w:eastAsia="SimSun"/>
        </w:rPr>
        <w:t>same</w:t>
      </w:r>
      <w:r w:rsidR="00F8554E">
        <w:rPr>
          <w:rFonts w:eastAsia="SimSun"/>
        </w:rPr>
        <w:t>,</w:t>
      </w:r>
      <w:r w:rsidRPr="00595021">
        <w:rPr>
          <w:rFonts w:eastAsia="SimSun"/>
        </w:rPr>
        <w:t xml:space="preserve"> with only small change of the background information. So, the representation of the </w:t>
      </w:r>
      <w:proofErr w:type="spellStart"/>
      <w:r w:rsidRPr="00595021">
        <w:rPr>
          <w:rFonts w:eastAsia="SimSun"/>
        </w:rPr>
        <w:t>multiview</w:t>
      </w:r>
      <w:proofErr w:type="spellEnd"/>
      <w:r w:rsidRPr="00595021">
        <w:rPr>
          <w:rFonts w:eastAsia="SimSun"/>
        </w:rPr>
        <w:t xml:space="preserve"> angle videos is important. </w:t>
      </w:r>
      <w:r w:rsidR="0013208E" w:rsidRPr="00595021">
        <w:rPr>
          <w:rFonts w:eastAsia="SimSun"/>
        </w:rPr>
        <w:t>S</w:t>
      </w:r>
      <w:r w:rsidRPr="00595021">
        <w:rPr>
          <w:rFonts w:eastAsia="SimSun"/>
        </w:rPr>
        <w:t>ome techni</w:t>
      </w:r>
      <w:r w:rsidR="0013208E" w:rsidRPr="00595021">
        <w:rPr>
          <w:rFonts w:eastAsia="SimSun"/>
        </w:rPr>
        <w:t>que</w:t>
      </w:r>
      <w:r w:rsidRPr="00595021">
        <w:rPr>
          <w:rFonts w:eastAsia="SimSun"/>
        </w:rPr>
        <w:t>s have been developed to generate video frames</w:t>
      </w:r>
      <w:r w:rsidR="0013208E" w:rsidRPr="00595021">
        <w:rPr>
          <w:rFonts w:eastAsia="SimSun"/>
        </w:rPr>
        <w:t>,</w:t>
      </w:r>
      <w:r w:rsidRPr="00595021">
        <w:rPr>
          <w:rFonts w:eastAsia="SimSun"/>
        </w:rPr>
        <w:t xml:space="preserve"> including </w:t>
      </w:r>
      <w:r w:rsidR="0013208E" w:rsidRPr="00595021">
        <w:rPr>
          <w:rFonts w:eastAsia="SimSun"/>
        </w:rPr>
        <w:t xml:space="preserve">the </w:t>
      </w:r>
      <w:r w:rsidRPr="00595021">
        <w:rPr>
          <w:rFonts w:eastAsia="SimSun"/>
        </w:rPr>
        <w:t>prepar</w:t>
      </w:r>
      <w:r w:rsidR="0013208E" w:rsidRPr="00595021">
        <w:rPr>
          <w:rFonts w:eastAsia="SimSun"/>
        </w:rPr>
        <w:t>ation of</w:t>
      </w:r>
      <w:r w:rsidRPr="00595021">
        <w:rPr>
          <w:rFonts w:eastAsia="SimSun"/>
        </w:rPr>
        <w:t xml:space="preserve"> source material</w:t>
      </w:r>
      <w:r w:rsidR="0013208E" w:rsidRPr="00595021">
        <w:rPr>
          <w:rFonts w:eastAsia="SimSun"/>
        </w:rPr>
        <w:t xml:space="preserve"> and</w:t>
      </w:r>
      <w:r w:rsidRPr="00595021">
        <w:rPr>
          <w:rFonts w:eastAsia="SimSun"/>
        </w:rPr>
        <w:t xml:space="preserve"> pe</w:t>
      </w:r>
      <w:r w:rsidR="00DD53BA" w:rsidRPr="00595021">
        <w:rPr>
          <w:rFonts w:eastAsia="SimSun"/>
          <w:lang w:eastAsia="zh-CN"/>
        </w:rPr>
        <w:t>e</w:t>
      </w:r>
      <w:r w:rsidRPr="00595021">
        <w:rPr>
          <w:rFonts w:eastAsia="SimSun"/>
        </w:rPr>
        <w:t xml:space="preserve">r-group encoding to </w:t>
      </w:r>
      <w:r w:rsidRPr="00595021">
        <w:rPr>
          <w:rFonts w:eastAsia="SimSun"/>
        </w:rPr>
        <w:lastRenderedPageBreak/>
        <w:t>form geometry video data and attribute video data [</w:t>
      </w:r>
      <w:r w:rsidR="00567DB1" w:rsidRPr="00CB3120">
        <w:rPr>
          <w:rFonts w:eastAsia="MS Mincho"/>
        </w:rPr>
        <w:t>ISO/IEC 23090-4</w:t>
      </w:r>
      <w:r w:rsidRPr="00595021">
        <w:rPr>
          <w:rFonts w:eastAsia="SimSun"/>
        </w:rPr>
        <w:t>]. These data can comply with the current video coding standard.</w:t>
      </w:r>
    </w:p>
    <w:p w14:paraId="4BCA1311" w14:textId="293D414D" w:rsidR="006B2FA1" w:rsidRPr="00595021" w:rsidRDefault="006B2FA1" w:rsidP="00A97CEB">
      <w:pPr>
        <w:pStyle w:val="enumlev1"/>
        <w:rPr>
          <w:rFonts w:eastAsia="SimSun"/>
        </w:rPr>
      </w:pPr>
      <w:r w:rsidRPr="00595021">
        <w:rPr>
          <w:rFonts w:eastAsia="SimSun"/>
        </w:rPr>
        <w:t>•</w:t>
      </w:r>
      <w:r w:rsidR="00A97CEB">
        <w:rPr>
          <w:rFonts w:eastAsia="SimSun"/>
        </w:rPr>
        <w:tab/>
      </w:r>
      <w:r w:rsidRPr="00595021">
        <w:rPr>
          <w:rFonts w:eastAsia="SimSun"/>
        </w:rPr>
        <w:t xml:space="preserve">Virtual and real fusion codec is required to support </w:t>
      </w:r>
      <w:proofErr w:type="spellStart"/>
      <w:r w:rsidRPr="00595021">
        <w:rPr>
          <w:rFonts w:eastAsia="SimSun"/>
          <w:lang w:eastAsia="zh-CN"/>
        </w:rPr>
        <w:t>multiview</w:t>
      </w:r>
      <w:proofErr w:type="spellEnd"/>
      <w:r w:rsidRPr="00595021">
        <w:rPr>
          <w:rFonts w:eastAsia="SimSun"/>
          <w:lang w:eastAsia="zh-CN"/>
        </w:rPr>
        <w:t xml:space="preserve"> </w:t>
      </w:r>
      <w:r w:rsidRPr="00595021">
        <w:rPr>
          <w:rFonts w:eastAsia="SimSun"/>
        </w:rPr>
        <w:t>angle</w:t>
      </w:r>
      <w:r w:rsidRPr="00595021">
        <w:rPr>
          <w:rFonts w:eastAsia="SimSun"/>
          <w:lang w:eastAsia="zh-CN"/>
        </w:rPr>
        <w:t xml:space="preserve"> videos captured by the camera array with fixed location.</w:t>
      </w:r>
      <w:r w:rsidRPr="00595021">
        <w:rPr>
          <w:rFonts w:eastAsia="SimSun"/>
        </w:rPr>
        <w:t xml:space="preserve"> </w:t>
      </w:r>
    </w:p>
    <w:p w14:paraId="224A47FF" w14:textId="5733BDA2" w:rsidR="006B2FA1" w:rsidRPr="00595021" w:rsidRDefault="006B2FA1" w:rsidP="00A97CEB">
      <w:pPr>
        <w:pStyle w:val="enumlev1"/>
        <w:rPr>
          <w:rFonts w:eastAsia="SimSun"/>
        </w:rPr>
      </w:pPr>
      <w:r w:rsidRPr="00595021">
        <w:rPr>
          <w:rFonts w:eastAsia="SimSun"/>
        </w:rPr>
        <w:t>•</w:t>
      </w:r>
      <w:r w:rsidR="00A97CEB">
        <w:rPr>
          <w:rFonts w:eastAsia="SimSun"/>
        </w:rPr>
        <w:tab/>
      </w:r>
      <w:r w:rsidRPr="00595021">
        <w:rPr>
          <w:rFonts w:eastAsia="SimSun"/>
        </w:rPr>
        <w:t>Virtual and real fusion codec is required to support current video coding standard</w:t>
      </w:r>
      <w:r w:rsidR="0013208E" w:rsidRPr="00595021">
        <w:rPr>
          <w:rFonts w:eastAsia="SimSun"/>
        </w:rPr>
        <w:t>,</w:t>
      </w:r>
      <w:r w:rsidRPr="00595021">
        <w:rPr>
          <w:rFonts w:eastAsia="SimSun"/>
        </w:rPr>
        <w:t xml:space="preserve"> e.g.,</w:t>
      </w:r>
      <w:r w:rsidR="003B7536">
        <w:rPr>
          <w:rFonts w:eastAsia="SimSun"/>
        </w:rPr>
        <w:t> </w:t>
      </w:r>
      <w:r w:rsidRPr="00595021">
        <w:rPr>
          <w:rFonts w:eastAsia="SimSun"/>
        </w:rPr>
        <w:t>H.265-output format.</w:t>
      </w:r>
    </w:p>
    <w:p w14:paraId="16B8CCCB" w14:textId="44C306E3" w:rsidR="006B2FA1" w:rsidRPr="00595021" w:rsidRDefault="006B2FA1" w:rsidP="00A97CEB">
      <w:pPr>
        <w:pStyle w:val="enumlev1"/>
        <w:rPr>
          <w:rFonts w:eastAsia="SimSun"/>
        </w:rPr>
      </w:pPr>
      <w:r w:rsidRPr="00595021">
        <w:rPr>
          <w:rFonts w:eastAsia="SimSun"/>
        </w:rPr>
        <w:t>•</w:t>
      </w:r>
      <w:r w:rsidR="00A97CEB">
        <w:rPr>
          <w:rFonts w:eastAsia="SimSun"/>
        </w:rPr>
        <w:tab/>
      </w:r>
      <w:r w:rsidRPr="00595021">
        <w:rPr>
          <w:rFonts w:eastAsia="SimSun"/>
        </w:rPr>
        <w:t xml:space="preserve">The input format for virtual and real fusion codec </w:t>
      </w:r>
      <w:r w:rsidR="00F8554E">
        <w:rPr>
          <w:rFonts w:eastAsia="SimSun"/>
        </w:rPr>
        <w:t>is</w:t>
      </w:r>
      <w:r w:rsidR="00F8554E" w:rsidRPr="00595021">
        <w:rPr>
          <w:rFonts w:eastAsia="SimSun"/>
        </w:rPr>
        <w:t xml:space="preserve"> </w:t>
      </w:r>
      <w:r w:rsidRPr="00595021">
        <w:rPr>
          <w:rFonts w:eastAsia="SimSun"/>
        </w:rPr>
        <w:t xml:space="preserve">required to support immersive videos and omnidirectional videos. For some metaverse application with multiple cameras, </w:t>
      </w:r>
      <w:r w:rsidR="0013208E" w:rsidRPr="00595021">
        <w:rPr>
          <w:rFonts w:eastAsia="SimSun"/>
        </w:rPr>
        <w:t xml:space="preserve">it is recommended that </w:t>
      </w:r>
      <w:r w:rsidRPr="00595021">
        <w:rPr>
          <w:rFonts w:eastAsia="SimSun"/>
        </w:rPr>
        <w:t>the input format for virtual and real fusion codec support</w:t>
      </w:r>
      <w:r w:rsidR="0013208E" w:rsidRPr="00595021">
        <w:rPr>
          <w:rFonts w:eastAsia="SimSun"/>
        </w:rPr>
        <w:t>s</w:t>
      </w:r>
      <w:r w:rsidRPr="00595021">
        <w:rPr>
          <w:rFonts w:eastAsia="SimSun"/>
        </w:rPr>
        <w:t xml:space="preserve"> multiple video and depth representation of the video data. </w:t>
      </w:r>
      <w:r w:rsidR="0013208E" w:rsidRPr="00595021">
        <w:rPr>
          <w:rFonts w:eastAsia="SimSun"/>
        </w:rPr>
        <w:t>It is recommended that t</w:t>
      </w:r>
      <w:r w:rsidRPr="00595021">
        <w:rPr>
          <w:rFonts w:eastAsia="SimSun"/>
        </w:rPr>
        <w:t>he separate source view support</w:t>
      </w:r>
      <w:r w:rsidR="0013208E" w:rsidRPr="00595021">
        <w:rPr>
          <w:rFonts w:eastAsia="SimSun"/>
        </w:rPr>
        <w:t>s</w:t>
      </w:r>
      <w:r w:rsidRPr="00595021">
        <w:rPr>
          <w:rFonts w:eastAsia="SimSun"/>
        </w:rPr>
        <w:t xml:space="preserve"> </w:t>
      </w:r>
      <w:r w:rsidR="0013208E" w:rsidRPr="00595021">
        <w:rPr>
          <w:rFonts w:eastAsia="SimSun"/>
        </w:rPr>
        <w:t xml:space="preserve">the </w:t>
      </w:r>
      <w:r w:rsidRPr="00595021">
        <w:rPr>
          <w:rFonts w:eastAsia="SimSun"/>
        </w:rPr>
        <w:t>representation of geometry and attribute samples.</w:t>
      </w:r>
    </w:p>
    <w:p w14:paraId="4A954257" w14:textId="648F47C3" w:rsidR="006B2FA1" w:rsidRPr="00595021" w:rsidRDefault="006B2FA1" w:rsidP="00A97CEB">
      <w:pPr>
        <w:pStyle w:val="enumlev1"/>
        <w:rPr>
          <w:rFonts w:eastAsia="SimSun"/>
        </w:rPr>
      </w:pPr>
      <w:r w:rsidRPr="00595021">
        <w:rPr>
          <w:rFonts w:eastAsia="SimSun"/>
        </w:rPr>
        <w:t>•</w:t>
      </w:r>
      <w:r w:rsidR="00A97CEB">
        <w:rPr>
          <w:rFonts w:eastAsia="SimSun"/>
        </w:rPr>
        <w:tab/>
      </w:r>
      <w:r w:rsidRPr="00595021">
        <w:rPr>
          <w:rFonts w:eastAsia="SimSun"/>
        </w:rPr>
        <w:t xml:space="preserve">The compact representation of the reorganized frames of immersive videos or virtual and real fusion video </w:t>
      </w:r>
      <w:r w:rsidR="0013208E" w:rsidRPr="00595021">
        <w:rPr>
          <w:rFonts w:eastAsia="SimSun"/>
        </w:rPr>
        <w:t>is</w:t>
      </w:r>
      <w:r w:rsidRPr="00595021">
        <w:rPr>
          <w:rFonts w:eastAsia="SimSun"/>
        </w:rPr>
        <w:t xml:space="preserve"> required for codec development.</w:t>
      </w:r>
    </w:p>
    <w:p w14:paraId="5B1EDF17" w14:textId="6FF64BFF" w:rsidR="006B2FA1" w:rsidRPr="00595021" w:rsidRDefault="006B2FA1" w:rsidP="00A97CEB">
      <w:pPr>
        <w:pStyle w:val="enumlev1"/>
        <w:rPr>
          <w:rFonts w:eastAsia="SimSun"/>
        </w:rPr>
      </w:pPr>
      <w:r w:rsidRPr="00595021">
        <w:rPr>
          <w:rFonts w:eastAsia="SimSun"/>
        </w:rPr>
        <w:t>•</w:t>
      </w:r>
      <w:r w:rsidR="00A97CEB">
        <w:rPr>
          <w:rFonts w:eastAsia="SimSun"/>
        </w:rPr>
        <w:tab/>
      </w:r>
      <w:r w:rsidRPr="00595021">
        <w:rPr>
          <w:rFonts w:eastAsia="SimSun"/>
        </w:rPr>
        <w:t>Virtual and real fusion codec are required to support flexible codec profiles for different metaverse applications.</w:t>
      </w:r>
    </w:p>
    <w:p w14:paraId="4A616D3E" w14:textId="48A59533" w:rsidR="006B2FA1" w:rsidRPr="00595021" w:rsidRDefault="006B2FA1" w:rsidP="00A97CEB">
      <w:pPr>
        <w:pStyle w:val="enumlev1"/>
        <w:rPr>
          <w:rFonts w:eastAsia="SimSun"/>
        </w:rPr>
      </w:pPr>
      <w:r w:rsidRPr="00595021">
        <w:rPr>
          <w:rFonts w:eastAsia="SimSun"/>
        </w:rPr>
        <w:t>•</w:t>
      </w:r>
      <w:r w:rsidR="00A97CEB">
        <w:rPr>
          <w:rFonts w:eastAsia="SimSun"/>
        </w:rPr>
        <w:tab/>
      </w:r>
      <w:r w:rsidRPr="00595021">
        <w:rPr>
          <w:rFonts w:eastAsia="SimSun"/>
        </w:rPr>
        <w:t>V</w:t>
      </w:r>
      <w:r w:rsidRPr="00595021">
        <w:rPr>
          <w:rFonts w:eastAsia="SimSun"/>
          <w:lang w:eastAsia="zh-CN"/>
        </w:rPr>
        <w:t>i</w:t>
      </w:r>
      <w:r w:rsidRPr="00595021">
        <w:rPr>
          <w:rFonts w:eastAsia="SimSun"/>
        </w:rPr>
        <w:t>rtual and real fusion codec are required to be evaluated in pre-defined datasets.</w:t>
      </w:r>
    </w:p>
    <w:p w14:paraId="16A8AEFB" w14:textId="6EE7DA77" w:rsidR="006B2FA1" w:rsidRPr="00595021" w:rsidRDefault="006B2FA1" w:rsidP="00A97CEB">
      <w:pPr>
        <w:pStyle w:val="enumlev1"/>
        <w:rPr>
          <w:rFonts w:eastAsia="SimSun"/>
          <w:lang w:eastAsia="zh-CN"/>
        </w:rPr>
      </w:pPr>
      <w:r w:rsidRPr="00595021">
        <w:rPr>
          <w:rFonts w:eastAsia="SimSun"/>
        </w:rPr>
        <w:t>•</w:t>
      </w:r>
      <w:r w:rsidR="00A97CEB">
        <w:rPr>
          <w:rFonts w:eastAsia="SimSun"/>
        </w:rPr>
        <w:tab/>
      </w:r>
      <w:r w:rsidRPr="00595021">
        <w:rPr>
          <w:rFonts w:eastAsia="SimSun"/>
        </w:rPr>
        <w:t xml:space="preserve">Virtual and real fusion codec are required to be evaluated with different </w:t>
      </w:r>
      <w:r w:rsidRPr="00595021">
        <w:rPr>
          <w:rFonts w:eastAsia="SimSun"/>
          <w:lang w:eastAsia="zh-CN"/>
        </w:rPr>
        <w:t>quantization</w:t>
      </w:r>
      <w:r w:rsidRPr="00595021">
        <w:rPr>
          <w:rFonts w:eastAsia="SimSun"/>
        </w:rPr>
        <w:t xml:space="preserve"> </w:t>
      </w:r>
      <w:r w:rsidRPr="00595021">
        <w:rPr>
          <w:rFonts w:eastAsia="SimSun"/>
          <w:lang w:eastAsia="zh-CN"/>
        </w:rPr>
        <w:t>parameters (</w:t>
      </w:r>
      <w:r w:rsidRPr="00595021">
        <w:rPr>
          <w:rFonts w:eastAsia="SimSun"/>
        </w:rPr>
        <w:t>QPs)</w:t>
      </w:r>
      <w:r w:rsidRPr="00595021">
        <w:rPr>
          <w:rFonts w:eastAsia="SimSun"/>
          <w:lang w:eastAsia="zh-CN"/>
        </w:rPr>
        <w:t>.</w:t>
      </w:r>
    </w:p>
    <w:p w14:paraId="18B278E4" w14:textId="6ED6DFE6" w:rsidR="006B2FA1" w:rsidRPr="00595021" w:rsidRDefault="00C32C30" w:rsidP="00A97CEB">
      <w:pPr>
        <w:pStyle w:val="enumlev1"/>
        <w:rPr>
          <w:rFonts w:eastAsia="SimSun"/>
          <w:lang w:eastAsia="zh-CN"/>
        </w:rPr>
      </w:pPr>
      <w:r w:rsidRPr="00595021">
        <w:rPr>
          <w:rFonts w:eastAsia="SimSun"/>
        </w:rPr>
        <w:t>•</w:t>
      </w:r>
      <w:r w:rsidR="00A97CEB">
        <w:rPr>
          <w:rFonts w:eastAsia="SimSun"/>
        </w:rPr>
        <w:tab/>
      </w:r>
      <w:r w:rsidR="00010C92" w:rsidRPr="00010C92">
        <w:rPr>
          <w:rFonts w:eastAsia="SimSun"/>
          <w:lang w:eastAsia="zh-CN"/>
        </w:rPr>
        <w:t>pre-defined datasets</w:t>
      </w:r>
      <w:r w:rsidR="00010C92" w:rsidRPr="00010C92" w:rsidDel="00010C92">
        <w:rPr>
          <w:rFonts w:eastAsia="SimSun"/>
          <w:lang w:eastAsia="zh-CN"/>
        </w:rPr>
        <w:t xml:space="preserve"> </w:t>
      </w:r>
      <w:r w:rsidR="006B2FA1" w:rsidRPr="00595021">
        <w:rPr>
          <w:rFonts w:eastAsia="SimSun"/>
          <w:lang w:eastAsia="zh-CN"/>
        </w:rPr>
        <w:t xml:space="preserve">recommended to support </w:t>
      </w:r>
      <w:proofErr w:type="spellStart"/>
      <w:r w:rsidR="006B2FA1" w:rsidRPr="00595021">
        <w:rPr>
          <w:rFonts w:eastAsia="SimSun"/>
          <w:lang w:eastAsia="zh-CN"/>
        </w:rPr>
        <w:t>multiview</w:t>
      </w:r>
      <w:proofErr w:type="spellEnd"/>
      <w:r w:rsidR="006B2FA1" w:rsidRPr="00595021">
        <w:rPr>
          <w:rFonts w:eastAsia="SimSun"/>
          <w:lang w:eastAsia="zh-CN"/>
        </w:rPr>
        <w:t xml:space="preserve"> video </w:t>
      </w:r>
      <w:r w:rsidR="00C57C8D" w:rsidRPr="00595021">
        <w:rPr>
          <w:rFonts w:eastAsia="SimSun"/>
          <w:lang w:eastAsia="zh-CN"/>
        </w:rPr>
        <w:t>pre-processing</w:t>
      </w:r>
      <w:r w:rsidR="006B2FA1" w:rsidRPr="00595021">
        <w:rPr>
          <w:rFonts w:eastAsia="SimSun"/>
          <w:lang w:eastAsia="zh-CN"/>
        </w:rPr>
        <w:t>, fast encoding</w:t>
      </w:r>
      <w:r w:rsidR="00F92EAF" w:rsidRPr="00595021">
        <w:rPr>
          <w:rFonts w:eastAsia="SimSun"/>
          <w:lang w:eastAsia="zh-CN"/>
        </w:rPr>
        <w:t xml:space="preserve"> and</w:t>
      </w:r>
      <w:r w:rsidR="006B2FA1" w:rsidRPr="00595021">
        <w:rPr>
          <w:rFonts w:eastAsia="SimSun"/>
          <w:lang w:eastAsia="zh-CN"/>
        </w:rPr>
        <w:t xml:space="preserve"> rate control.</w:t>
      </w:r>
    </w:p>
    <w:p w14:paraId="11D46F7D" w14:textId="437C9D32" w:rsidR="006B2FA1" w:rsidRPr="003B7536" w:rsidRDefault="006B2FA1" w:rsidP="003B7536">
      <w:pPr>
        <w:pStyle w:val="Heading1"/>
      </w:pPr>
      <w:bookmarkStart w:id="38" w:name="_Toc169618992"/>
      <w:bookmarkStart w:id="39" w:name="_Toc239843524"/>
      <w:r w:rsidRPr="003B7536">
        <w:t>1</w:t>
      </w:r>
      <w:r w:rsidR="00CA7C8D" w:rsidRPr="003B7536">
        <w:t>1</w:t>
      </w:r>
      <w:r w:rsidR="00E90ABD" w:rsidRPr="003B7536">
        <w:tab/>
      </w:r>
      <w:r w:rsidRPr="003B7536">
        <w:t>Reference model of application system</w:t>
      </w:r>
      <w:bookmarkEnd w:id="38"/>
      <w:bookmarkEnd w:id="39"/>
    </w:p>
    <w:p w14:paraId="4F1699D3" w14:textId="3E726CD3" w:rsidR="00152B94" w:rsidRPr="00595021" w:rsidRDefault="006B2FA1" w:rsidP="00BB721F">
      <w:pPr>
        <w:rPr>
          <w:rFonts w:eastAsia="SimSun"/>
          <w:lang w:eastAsia="zh-CN"/>
        </w:rPr>
      </w:pPr>
      <w:r w:rsidRPr="00595021">
        <w:rPr>
          <w:rFonts w:eastAsia="SimSun"/>
          <w:lang w:eastAsia="zh-CN"/>
        </w:rPr>
        <w:t xml:space="preserve">Figure </w:t>
      </w:r>
      <w:r w:rsidR="00037E8F">
        <w:rPr>
          <w:rFonts w:eastAsia="SimSun"/>
          <w:lang w:eastAsia="zh-CN"/>
        </w:rPr>
        <w:t>4</w:t>
      </w:r>
      <w:r w:rsidRPr="00595021">
        <w:rPr>
          <w:rFonts w:eastAsia="SimSun"/>
          <w:lang w:eastAsia="zh-CN"/>
        </w:rPr>
        <w:t xml:space="preserve"> illustrates the high-level </w:t>
      </w:r>
      <w:r w:rsidR="000D2319" w:rsidRPr="00595021">
        <w:rPr>
          <w:rFonts w:eastAsia="SimSun"/>
          <w:lang w:eastAsia="zh-CN"/>
        </w:rPr>
        <w:t xml:space="preserve">workflow </w:t>
      </w:r>
      <w:r w:rsidRPr="00595021">
        <w:rPr>
          <w:rFonts w:eastAsia="SimSun"/>
          <w:lang w:eastAsia="zh-CN"/>
        </w:rPr>
        <w:t xml:space="preserve">of </w:t>
      </w:r>
      <w:r w:rsidR="00F92EAF" w:rsidRPr="00595021">
        <w:rPr>
          <w:rFonts w:eastAsia="SimSun"/>
          <w:lang w:eastAsia="zh-CN"/>
        </w:rPr>
        <w:t xml:space="preserve">the </w:t>
      </w:r>
      <w:r w:rsidRPr="00595021">
        <w:rPr>
          <w:rFonts w:eastAsia="SimSun"/>
          <w:lang w:eastAsia="zh-CN"/>
        </w:rPr>
        <w:t>immersive video coding application system. It includes feature extraction, encoder, decoder, video reconstruction</w:t>
      </w:r>
      <w:r w:rsidR="00F92EAF" w:rsidRPr="00595021">
        <w:rPr>
          <w:rFonts w:eastAsia="SimSun"/>
          <w:lang w:eastAsia="zh-CN"/>
        </w:rPr>
        <w:t xml:space="preserve"> and</w:t>
      </w:r>
      <w:r w:rsidRPr="00595021">
        <w:rPr>
          <w:rFonts w:eastAsia="SimSun"/>
          <w:lang w:eastAsia="zh-CN"/>
        </w:rPr>
        <w:t xml:space="preserve"> renderer blocks. The input data is </w:t>
      </w:r>
      <w:proofErr w:type="spellStart"/>
      <w:r w:rsidRPr="00595021">
        <w:rPr>
          <w:rFonts w:eastAsia="SimSun"/>
          <w:lang w:eastAsia="zh-CN"/>
        </w:rPr>
        <w:t>multiview</w:t>
      </w:r>
      <w:proofErr w:type="spellEnd"/>
      <w:r w:rsidRPr="00595021">
        <w:rPr>
          <w:rFonts w:eastAsia="SimSun"/>
          <w:lang w:eastAsia="zh-CN"/>
        </w:rPr>
        <w:t xml:space="preserve"> angle video and depth information representation of video data with each source</w:t>
      </w:r>
      <w:r w:rsidR="008B230A" w:rsidRPr="00595021">
        <w:rPr>
          <w:rFonts w:eastAsia="SimSun"/>
          <w:lang w:eastAsia="zh-CN"/>
        </w:rPr>
        <w:t xml:space="preserve"> </w:t>
      </w:r>
      <w:r w:rsidRPr="00595021">
        <w:rPr>
          <w:rFonts w:eastAsia="SimSun"/>
          <w:lang w:eastAsia="zh-CN"/>
        </w:rPr>
        <w:t>view represented by frames of geometry and attribute samples [</w:t>
      </w:r>
      <w:r w:rsidR="00F356F4" w:rsidRPr="00F356F4">
        <w:rPr>
          <w:rFonts w:eastAsia="SimSun"/>
          <w:lang w:eastAsia="zh-CN"/>
        </w:rPr>
        <w:t>ISO/IEC 23090-4</w:t>
      </w:r>
      <w:r w:rsidRPr="00595021">
        <w:rPr>
          <w:rFonts w:eastAsia="SimSun"/>
          <w:lang w:eastAsia="zh-CN"/>
        </w:rPr>
        <w:t xml:space="preserve">]. The input data may contain the </w:t>
      </w:r>
      <w:r w:rsidR="00F92EAF" w:rsidRPr="00595021">
        <w:rPr>
          <w:rFonts w:eastAsia="SimSun"/>
          <w:lang w:eastAsia="zh-CN"/>
        </w:rPr>
        <w:t xml:space="preserve">camera </w:t>
      </w:r>
      <w:r w:rsidRPr="00595021">
        <w:rPr>
          <w:rFonts w:eastAsia="SimSun"/>
          <w:lang w:eastAsia="zh-CN"/>
        </w:rPr>
        <w:t xml:space="preserve">parameters such as location and direction. The input data </w:t>
      </w:r>
      <w:r w:rsidR="00332CD1">
        <w:rPr>
          <w:rFonts w:eastAsia="SimSun"/>
          <w:lang w:eastAsia="zh-CN"/>
        </w:rPr>
        <w:t>is</w:t>
      </w:r>
      <w:r w:rsidR="00332CD1" w:rsidRPr="00595021">
        <w:rPr>
          <w:rFonts w:eastAsia="SimSun"/>
          <w:lang w:eastAsia="zh-CN"/>
        </w:rPr>
        <w:t xml:space="preserve"> </w:t>
      </w:r>
      <w:r w:rsidRPr="00595021">
        <w:rPr>
          <w:rFonts w:eastAsia="SimSun"/>
          <w:lang w:eastAsia="zh-CN"/>
        </w:rPr>
        <w:t>transferred to feature extraction block to obtain the feature tensor. The feature tensor contains the compact visual information for encoder side to perform compression. The encoder extracts the information for scene reconstruction and remove</w:t>
      </w:r>
      <w:r w:rsidR="00F92EAF" w:rsidRPr="00595021">
        <w:rPr>
          <w:rFonts w:eastAsia="SimSun"/>
          <w:lang w:eastAsia="zh-CN"/>
        </w:rPr>
        <w:t>s</w:t>
      </w:r>
      <w:r w:rsidRPr="00595021">
        <w:rPr>
          <w:rFonts w:eastAsia="SimSun"/>
          <w:lang w:eastAsia="zh-CN"/>
        </w:rPr>
        <w:t xml:space="preserve"> the redundancy and pack</w:t>
      </w:r>
      <w:r w:rsidR="00F92EAF" w:rsidRPr="00595021">
        <w:rPr>
          <w:rFonts w:eastAsia="SimSun"/>
          <w:lang w:eastAsia="zh-CN"/>
        </w:rPr>
        <w:t>s</w:t>
      </w:r>
      <w:r w:rsidRPr="00595021">
        <w:rPr>
          <w:rFonts w:eastAsia="SimSun"/>
          <w:lang w:eastAsia="zh-CN"/>
        </w:rPr>
        <w:t xml:space="preserve"> it in</w:t>
      </w:r>
      <w:r w:rsidR="00332CD1">
        <w:rPr>
          <w:rFonts w:eastAsia="SimSun"/>
          <w:lang w:eastAsia="zh-CN"/>
        </w:rPr>
        <w:t>to</w:t>
      </w:r>
      <w:r w:rsidRPr="00595021">
        <w:rPr>
          <w:rFonts w:eastAsia="SimSun"/>
          <w:lang w:eastAsia="zh-CN"/>
        </w:rPr>
        <w:t xml:space="preserve"> a compact type into the view set in the form of patches. The encoder can multiplex the video encoder to encode the view set and reuse the sub</w:t>
      </w:r>
      <w:r w:rsidR="00DC5801">
        <w:rPr>
          <w:rFonts w:eastAsia="SimSun"/>
          <w:lang w:eastAsia="zh-CN"/>
        </w:rPr>
        <w:t>-</w:t>
      </w:r>
      <w:r w:rsidRPr="00595021">
        <w:rPr>
          <w:rFonts w:eastAsia="SimSun"/>
          <w:lang w:eastAsia="zh-CN"/>
        </w:rPr>
        <w:t>bitstream with the metadata to form a bitstream. The decoder and video reconstruction block are reverse process of encoder and feature extraction. The renderer process includes the parameter optimisation of each view of the camera.</w:t>
      </w:r>
      <w:r w:rsidRPr="00595021">
        <w:t xml:space="preserve"> </w:t>
      </w:r>
      <w:r w:rsidR="00C57C8D" w:rsidRPr="00595021">
        <w:rPr>
          <w:rFonts w:eastAsia="SimSun"/>
          <w:lang w:eastAsia="zh-CN"/>
        </w:rPr>
        <w:t>A</w:t>
      </w:r>
      <w:r w:rsidRPr="00595021">
        <w:rPr>
          <w:rFonts w:eastAsia="SimSun"/>
          <w:lang w:eastAsia="zh-CN"/>
        </w:rPr>
        <w:t xml:space="preserve"> viewport is rendered by a de</w:t>
      </w:r>
      <w:r w:rsidR="00C57C8D" w:rsidRPr="00595021">
        <w:rPr>
          <w:rFonts w:eastAsia="SimSun"/>
          <w:lang w:eastAsia="zh-CN"/>
        </w:rPr>
        <w:t>-</w:t>
      </w:r>
      <w:r w:rsidRPr="00595021">
        <w:rPr>
          <w:rFonts w:eastAsia="SimSun"/>
          <w:lang w:eastAsia="zh-CN"/>
        </w:rPr>
        <w:t>projection from each related source followed by a re</w:t>
      </w:r>
      <w:r w:rsidR="00C57C8D" w:rsidRPr="00595021">
        <w:rPr>
          <w:rFonts w:eastAsia="SimSun"/>
          <w:lang w:eastAsia="zh-CN"/>
        </w:rPr>
        <w:t>-</w:t>
      </w:r>
      <w:r w:rsidRPr="00595021">
        <w:rPr>
          <w:rFonts w:eastAsia="SimSun"/>
          <w:lang w:eastAsia="zh-CN"/>
        </w:rPr>
        <w:t>projection according to the viewport coordinates input at each frame by the application. The renderer interactively synthesizes the corresponding perspective based on the viewer</w:t>
      </w:r>
      <w:r w:rsidR="00387C7D" w:rsidRPr="00322DA4">
        <w:rPr>
          <w:szCs w:val="24"/>
          <w:lang w:eastAsia="zh-CN"/>
        </w:rPr>
        <w:t>'</w:t>
      </w:r>
      <w:r w:rsidRPr="00595021">
        <w:rPr>
          <w:rFonts w:eastAsia="SimSun"/>
          <w:lang w:eastAsia="zh-CN"/>
        </w:rPr>
        <w:t>s movement.</w:t>
      </w:r>
    </w:p>
    <w:p w14:paraId="6098FABA" w14:textId="3ED225CF" w:rsidR="006B2FA1" w:rsidRPr="00595021" w:rsidRDefault="00D32F04" w:rsidP="003B7536">
      <w:pPr>
        <w:pStyle w:val="FigureNoTitle"/>
        <w:rPr>
          <w:rFonts w:eastAsia="SimSun"/>
          <w:lang w:eastAsia="zh-CN"/>
        </w:rPr>
      </w:pPr>
      <w:r w:rsidRPr="00595021">
        <w:rPr>
          <w:noProof/>
          <w:lang w:eastAsia="fr-CH"/>
        </w:rPr>
        <w:drawing>
          <wp:inline distT="0" distB="0" distL="0" distR="0" wp14:anchorId="37212D19" wp14:editId="47516F31">
            <wp:extent cx="6120765" cy="867410"/>
            <wp:effectExtent l="0" t="0" r="0" b="8890"/>
            <wp:docPr id="1738104799" name="图片 1" descr="Figure 4 – High level workflow of applic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04799" name="图片 1" descr="Figure 4 – High level workflow of application system"/>
                    <pic:cNvPicPr/>
                  </pic:nvPicPr>
                  <pic:blipFill>
                    <a:blip r:embed="rId33"/>
                    <a:stretch>
                      <a:fillRect/>
                    </a:stretch>
                  </pic:blipFill>
                  <pic:spPr>
                    <a:xfrm>
                      <a:off x="0" y="0"/>
                      <a:ext cx="6120765" cy="867410"/>
                    </a:xfrm>
                    <a:prstGeom prst="rect">
                      <a:avLst/>
                    </a:prstGeom>
                  </pic:spPr>
                </pic:pic>
              </a:graphicData>
            </a:graphic>
          </wp:inline>
        </w:drawing>
      </w:r>
      <w:r w:rsidR="006B2FA1" w:rsidRPr="00595021">
        <w:rPr>
          <w:rFonts w:eastAsia="SimSun"/>
          <w:lang w:eastAsia="zh-CN"/>
        </w:rPr>
        <w:t xml:space="preserve">Figure </w:t>
      </w:r>
      <w:r w:rsidR="00037E8F">
        <w:rPr>
          <w:rFonts w:eastAsia="SimSun"/>
          <w:lang w:eastAsia="zh-CN"/>
        </w:rPr>
        <w:t>4</w:t>
      </w:r>
      <w:r w:rsidR="003B7536">
        <w:rPr>
          <w:rFonts w:eastAsia="SimSun"/>
          <w:lang w:eastAsia="zh-CN"/>
        </w:rPr>
        <w:t xml:space="preserve"> – </w:t>
      </w:r>
      <w:r w:rsidR="006B2FA1" w:rsidRPr="00595021">
        <w:rPr>
          <w:rFonts w:eastAsia="SimSun"/>
          <w:lang w:eastAsia="zh-CN"/>
        </w:rPr>
        <w:t>High</w:t>
      </w:r>
      <w:r w:rsidR="00F41E23">
        <w:rPr>
          <w:rFonts w:eastAsia="SimSun"/>
          <w:lang w:eastAsia="zh-CN"/>
        </w:rPr>
        <w:t>-</w:t>
      </w:r>
      <w:r w:rsidR="006B2FA1" w:rsidRPr="00595021">
        <w:rPr>
          <w:rFonts w:eastAsia="SimSun"/>
          <w:lang w:eastAsia="zh-CN"/>
        </w:rPr>
        <w:t xml:space="preserve">level </w:t>
      </w:r>
      <w:r w:rsidR="008A35C6" w:rsidRPr="00595021">
        <w:rPr>
          <w:rFonts w:eastAsia="SimSun"/>
          <w:lang w:eastAsia="zh-CN"/>
        </w:rPr>
        <w:t>workflow</w:t>
      </w:r>
      <w:r w:rsidR="006B2FA1" w:rsidRPr="00595021">
        <w:rPr>
          <w:rFonts w:eastAsia="SimSun"/>
          <w:lang w:eastAsia="zh-CN"/>
        </w:rPr>
        <w:t xml:space="preserve"> of application system</w:t>
      </w:r>
    </w:p>
    <w:p w14:paraId="67D7A7CE" w14:textId="06498677" w:rsidR="006B2FA1" w:rsidRPr="00595021" w:rsidRDefault="006B2FA1" w:rsidP="003B7536">
      <w:pPr>
        <w:pStyle w:val="Heading2"/>
        <w:rPr>
          <w:rFonts w:eastAsia="SimSun"/>
          <w:lang w:eastAsia="zh-CN"/>
        </w:rPr>
      </w:pPr>
      <w:bookmarkStart w:id="40" w:name="_Toc239843525"/>
      <w:r w:rsidRPr="00595021">
        <w:rPr>
          <w:rFonts w:eastAsia="SimSun"/>
          <w:lang w:eastAsia="zh-CN"/>
        </w:rPr>
        <w:t>1</w:t>
      </w:r>
      <w:r w:rsidR="00C415BE" w:rsidRPr="00595021">
        <w:rPr>
          <w:rFonts w:eastAsia="SimSun"/>
          <w:lang w:eastAsia="zh-CN"/>
        </w:rPr>
        <w:t>1</w:t>
      </w:r>
      <w:r w:rsidRPr="00595021">
        <w:rPr>
          <w:rFonts w:eastAsia="SimSun"/>
          <w:lang w:eastAsia="zh-CN"/>
        </w:rPr>
        <w:t>.1</w:t>
      </w:r>
      <w:r w:rsidR="00E90ABD" w:rsidRPr="00595021">
        <w:rPr>
          <w:rFonts w:eastAsia="SimSun"/>
          <w:lang w:eastAsia="zh-CN"/>
        </w:rPr>
        <w:tab/>
      </w:r>
      <w:r w:rsidRPr="00595021">
        <w:rPr>
          <w:rFonts w:eastAsia="SimSun"/>
          <w:lang w:eastAsia="zh-CN"/>
        </w:rPr>
        <w:t>Interface</w:t>
      </w:r>
      <w:bookmarkEnd w:id="40"/>
    </w:p>
    <w:p w14:paraId="574D7BCD" w14:textId="73C377F7" w:rsidR="006B2FA1" w:rsidRPr="00595021" w:rsidRDefault="006B2FA1" w:rsidP="003B7536">
      <w:pPr>
        <w:rPr>
          <w:rFonts w:eastAsia="SimSun"/>
          <w:lang w:eastAsia="zh-CN"/>
        </w:rPr>
      </w:pPr>
      <w:r w:rsidRPr="00595021">
        <w:rPr>
          <w:rFonts w:eastAsia="SimSun"/>
          <w:lang w:eastAsia="zh-CN"/>
        </w:rPr>
        <w:t xml:space="preserve">The </w:t>
      </w:r>
      <w:r w:rsidR="00963E22" w:rsidRPr="00595021">
        <w:rPr>
          <w:rFonts w:eastAsia="SimSun"/>
          <w:lang w:eastAsia="zh-CN"/>
        </w:rPr>
        <w:t>functions of the</w:t>
      </w:r>
      <w:r w:rsidR="005E4DA5" w:rsidRPr="00595021">
        <w:rPr>
          <w:rFonts w:eastAsia="SimSun"/>
          <w:lang w:eastAsia="zh-CN"/>
        </w:rPr>
        <w:t xml:space="preserve"> </w:t>
      </w:r>
      <w:r w:rsidRPr="00595021">
        <w:rPr>
          <w:rFonts w:eastAsia="SimSun"/>
          <w:lang w:eastAsia="zh-CN"/>
        </w:rPr>
        <w:t>main blocks are as follows:</w:t>
      </w:r>
    </w:p>
    <w:p w14:paraId="52934BE0" w14:textId="2003A590" w:rsidR="006B2FA1" w:rsidRPr="00595021" w:rsidRDefault="006B2FA1" w:rsidP="003B7536">
      <w:pPr>
        <w:rPr>
          <w:rFonts w:eastAsia="SimSun"/>
          <w:lang w:eastAsia="zh-CN"/>
        </w:rPr>
      </w:pPr>
      <w:r w:rsidRPr="00595021">
        <w:rPr>
          <w:rFonts w:eastAsia="SimSun"/>
          <w:lang w:eastAsia="zh-CN"/>
        </w:rPr>
        <w:t xml:space="preserve">Feature extraction block: inputs are </w:t>
      </w:r>
      <w:proofErr w:type="spellStart"/>
      <w:r w:rsidRPr="00595021">
        <w:rPr>
          <w:rFonts w:eastAsia="SimSun"/>
          <w:lang w:eastAsia="zh-CN"/>
        </w:rPr>
        <w:t>multiview</w:t>
      </w:r>
      <w:proofErr w:type="spellEnd"/>
      <w:r w:rsidRPr="00595021">
        <w:rPr>
          <w:rFonts w:eastAsia="SimSun"/>
          <w:lang w:eastAsia="zh-CN"/>
        </w:rPr>
        <w:t xml:space="preserve"> angle video and depth information</w:t>
      </w:r>
      <w:r w:rsidR="00883B07">
        <w:rPr>
          <w:rFonts w:eastAsia="SimSun"/>
          <w:lang w:eastAsia="zh-CN"/>
        </w:rPr>
        <w:t>;</w:t>
      </w:r>
      <w:r w:rsidRPr="00595021">
        <w:rPr>
          <w:rFonts w:eastAsia="SimSun"/>
          <w:lang w:eastAsia="zh-CN"/>
        </w:rPr>
        <w:t xml:space="preserve"> output is</w:t>
      </w:r>
      <w:r w:rsidR="002A02F7">
        <w:rPr>
          <w:rFonts w:eastAsia="SimSun"/>
          <w:lang w:eastAsia="zh-CN"/>
        </w:rPr>
        <w:t xml:space="preserve"> a</w:t>
      </w:r>
      <w:r w:rsidRPr="00595021">
        <w:rPr>
          <w:rFonts w:eastAsia="SimSun"/>
          <w:lang w:eastAsia="zh-CN"/>
        </w:rPr>
        <w:t xml:space="preserve"> feature tensor.</w:t>
      </w:r>
    </w:p>
    <w:p w14:paraId="77D2B97F" w14:textId="46F34D18" w:rsidR="006B2FA1" w:rsidRPr="00595021" w:rsidRDefault="006B2FA1" w:rsidP="003B7536">
      <w:pPr>
        <w:rPr>
          <w:rFonts w:eastAsia="SimSun"/>
          <w:lang w:eastAsia="zh-CN"/>
        </w:rPr>
      </w:pPr>
      <w:r w:rsidRPr="00595021">
        <w:rPr>
          <w:rFonts w:eastAsia="SimSun"/>
          <w:lang w:eastAsia="zh-CN"/>
        </w:rPr>
        <w:lastRenderedPageBreak/>
        <w:t xml:space="preserve">Encoder block: </w:t>
      </w:r>
      <w:r w:rsidR="002A02F7">
        <w:rPr>
          <w:rFonts w:eastAsia="SimSun"/>
          <w:lang w:eastAsia="zh-CN"/>
        </w:rPr>
        <w:t xml:space="preserve">the </w:t>
      </w:r>
      <w:r w:rsidRPr="00595021">
        <w:rPr>
          <w:rFonts w:eastAsia="SimSun"/>
          <w:lang w:eastAsia="zh-CN"/>
        </w:rPr>
        <w:t xml:space="preserve">input is </w:t>
      </w:r>
      <w:r w:rsidR="002A02F7">
        <w:rPr>
          <w:rFonts w:eastAsia="SimSun"/>
          <w:lang w:eastAsia="zh-CN"/>
        </w:rPr>
        <w:t xml:space="preserve">the </w:t>
      </w:r>
      <w:r w:rsidRPr="00595021">
        <w:rPr>
          <w:rFonts w:eastAsia="SimSun"/>
          <w:lang w:eastAsia="zh-CN"/>
        </w:rPr>
        <w:t>feature tensor</w:t>
      </w:r>
      <w:r w:rsidR="00883B07">
        <w:rPr>
          <w:rFonts w:eastAsia="SimSun"/>
          <w:lang w:eastAsia="zh-CN"/>
        </w:rPr>
        <w:t>;</w:t>
      </w:r>
      <w:r w:rsidRPr="00595021">
        <w:rPr>
          <w:rFonts w:eastAsia="SimSun"/>
          <w:lang w:eastAsia="zh-CN"/>
        </w:rPr>
        <w:t xml:space="preserve"> </w:t>
      </w:r>
      <w:r w:rsidR="002A02F7">
        <w:rPr>
          <w:rFonts w:eastAsia="SimSun"/>
          <w:lang w:eastAsia="zh-CN"/>
        </w:rPr>
        <w:t xml:space="preserve">the </w:t>
      </w:r>
      <w:r w:rsidRPr="00595021">
        <w:rPr>
          <w:rFonts w:eastAsia="SimSun"/>
          <w:lang w:eastAsia="zh-CN"/>
        </w:rPr>
        <w:t>output is</w:t>
      </w:r>
      <w:r w:rsidR="002A02F7">
        <w:rPr>
          <w:rFonts w:eastAsia="SimSun"/>
          <w:lang w:eastAsia="zh-CN"/>
        </w:rPr>
        <w:t xml:space="preserve"> the</w:t>
      </w:r>
      <w:r w:rsidRPr="00595021">
        <w:rPr>
          <w:rFonts w:eastAsia="SimSun"/>
          <w:lang w:eastAsia="zh-CN"/>
        </w:rPr>
        <w:t xml:space="preserve"> bitstream.</w:t>
      </w:r>
    </w:p>
    <w:p w14:paraId="6A233745" w14:textId="7EE16C01" w:rsidR="006B2FA1" w:rsidRPr="00595021" w:rsidRDefault="006B2FA1" w:rsidP="003B7536">
      <w:pPr>
        <w:rPr>
          <w:rFonts w:eastAsia="SimSun"/>
          <w:lang w:eastAsia="zh-CN"/>
        </w:rPr>
      </w:pPr>
      <w:r w:rsidRPr="00595021">
        <w:rPr>
          <w:rFonts w:eastAsia="SimSun"/>
          <w:lang w:eastAsia="zh-CN"/>
        </w:rPr>
        <w:t xml:space="preserve">Decoder block: </w:t>
      </w:r>
      <w:r w:rsidR="002A02F7">
        <w:rPr>
          <w:rFonts w:eastAsia="SimSun"/>
          <w:lang w:eastAsia="zh-CN"/>
        </w:rPr>
        <w:t xml:space="preserve">the </w:t>
      </w:r>
      <w:r w:rsidRPr="00595021">
        <w:rPr>
          <w:rFonts w:eastAsia="SimSun"/>
          <w:lang w:eastAsia="zh-CN"/>
        </w:rPr>
        <w:t xml:space="preserve">input is </w:t>
      </w:r>
      <w:r w:rsidR="00266B68">
        <w:rPr>
          <w:rFonts w:eastAsia="SimSun"/>
          <w:lang w:eastAsia="zh-CN"/>
        </w:rPr>
        <w:t xml:space="preserve">the </w:t>
      </w:r>
      <w:r w:rsidRPr="00595021">
        <w:rPr>
          <w:rFonts w:eastAsia="SimSun"/>
          <w:lang w:eastAsia="zh-CN"/>
        </w:rPr>
        <w:t>bitstream</w:t>
      </w:r>
      <w:r w:rsidR="00883B07">
        <w:rPr>
          <w:rFonts w:eastAsia="SimSun"/>
          <w:lang w:eastAsia="zh-CN"/>
        </w:rPr>
        <w:t>;</w:t>
      </w:r>
      <w:r w:rsidRPr="00595021">
        <w:rPr>
          <w:rFonts w:eastAsia="SimSun"/>
          <w:lang w:eastAsia="zh-CN"/>
        </w:rPr>
        <w:t xml:space="preserve"> output is </w:t>
      </w:r>
      <w:r w:rsidR="00266B68">
        <w:rPr>
          <w:rFonts w:eastAsia="SimSun"/>
          <w:lang w:eastAsia="zh-CN"/>
        </w:rPr>
        <w:t xml:space="preserve">the </w:t>
      </w:r>
      <w:r w:rsidRPr="00595021">
        <w:rPr>
          <w:rFonts w:eastAsia="SimSun"/>
          <w:lang w:eastAsia="zh-CN"/>
        </w:rPr>
        <w:t>reconstructed feature.</w:t>
      </w:r>
    </w:p>
    <w:p w14:paraId="640C2EE7" w14:textId="28F95DD9" w:rsidR="006B2FA1" w:rsidRPr="00595021" w:rsidRDefault="006B2FA1" w:rsidP="003B7536">
      <w:pPr>
        <w:rPr>
          <w:rFonts w:eastAsia="SimSun"/>
          <w:lang w:eastAsia="zh-CN"/>
        </w:rPr>
      </w:pPr>
      <w:r w:rsidRPr="00595021">
        <w:rPr>
          <w:rFonts w:eastAsia="SimSun"/>
          <w:lang w:eastAsia="zh-CN"/>
        </w:rPr>
        <w:t>Video reconstruction block:</w:t>
      </w:r>
      <w:r w:rsidR="002A02F7">
        <w:rPr>
          <w:rFonts w:eastAsia="SimSun"/>
          <w:lang w:eastAsia="zh-CN"/>
        </w:rPr>
        <w:t xml:space="preserve"> the</w:t>
      </w:r>
      <w:r w:rsidRPr="00595021">
        <w:rPr>
          <w:rFonts w:eastAsia="SimSun"/>
          <w:lang w:eastAsia="zh-CN"/>
        </w:rPr>
        <w:t xml:space="preserve"> input is </w:t>
      </w:r>
      <w:r w:rsidR="00266B68">
        <w:rPr>
          <w:rFonts w:eastAsia="SimSun"/>
          <w:lang w:eastAsia="zh-CN"/>
        </w:rPr>
        <w:t xml:space="preserve">the </w:t>
      </w:r>
      <w:r w:rsidRPr="00595021">
        <w:rPr>
          <w:rFonts w:eastAsia="SimSun"/>
          <w:lang w:eastAsia="zh-CN"/>
        </w:rPr>
        <w:t>reconstructed feature</w:t>
      </w:r>
      <w:r w:rsidR="00883B07">
        <w:rPr>
          <w:rFonts w:eastAsia="SimSun"/>
          <w:lang w:eastAsia="zh-CN"/>
        </w:rPr>
        <w:t>;</w:t>
      </w:r>
      <w:r w:rsidRPr="00595021">
        <w:rPr>
          <w:rFonts w:eastAsia="SimSun"/>
          <w:lang w:eastAsia="zh-CN"/>
        </w:rPr>
        <w:t xml:space="preserve"> output is </w:t>
      </w:r>
      <w:r w:rsidR="00266B68">
        <w:rPr>
          <w:rFonts w:eastAsia="SimSun"/>
          <w:lang w:eastAsia="zh-CN"/>
        </w:rPr>
        <w:t xml:space="preserve">the </w:t>
      </w:r>
      <w:r w:rsidRPr="00595021">
        <w:rPr>
          <w:rFonts w:eastAsia="SimSun"/>
          <w:lang w:eastAsia="zh-CN"/>
        </w:rPr>
        <w:t>reconstructed video.</w:t>
      </w:r>
    </w:p>
    <w:p w14:paraId="42702FC8" w14:textId="6CD6F658" w:rsidR="006B2FA1" w:rsidRDefault="006B2FA1" w:rsidP="003B7536">
      <w:pPr>
        <w:rPr>
          <w:rFonts w:eastAsia="SimSun"/>
          <w:lang w:eastAsia="zh-CN"/>
        </w:rPr>
      </w:pPr>
      <w:r w:rsidRPr="00595021">
        <w:rPr>
          <w:rFonts w:eastAsia="SimSun"/>
          <w:lang w:eastAsia="zh-CN"/>
        </w:rPr>
        <w:t xml:space="preserve">Renderer block: </w:t>
      </w:r>
      <w:r w:rsidR="002A02F7">
        <w:rPr>
          <w:rFonts w:eastAsia="SimSun"/>
          <w:lang w:eastAsia="zh-CN"/>
        </w:rPr>
        <w:t xml:space="preserve">the </w:t>
      </w:r>
      <w:r w:rsidRPr="00595021">
        <w:rPr>
          <w:rFonts w:eastAsia="SimSun"/>
          <w:lang w:eastAsia="zh-CN"/>
        </w:rPr>
        <w:t xml:space="preserve">input is </w:t>
      </w:r>
      <w:r w:rsidR="00266B68">
        <w:rPr>
          <w:rFonts w:eastAsia="SimSun"/>
          <w:lang w:eastAsia="zh-CN"/>
        </w:rPr>
        <w:t xml:space="preserve">the </w:t>
      </w:r>
      <w:r w:rsidR="002A1DB9" w:rsidRPr="00595021">
        <w:rPr>
          <w:rFonts w:eastAsia="SimSun"/>
          <w:lang w:eastAsia="zh-CN"/>
        </w:rPr>
        <w:t xml:space="preserve">reconstructed </w:t>
      </w:r>
      <w:r w:rsidRPr="00595021">
        <w:rPr>
          <w:rFonts w:eastAsia="SimSun"/>
          <w:lang w:eastAsia="zh-CN"/>
        </w:rPr>
        <w:t>video</w:t>
      </w:r>
      <w:r w:rsidR="00883B07">
        <w:rPr>
          <w:rFonts w:eastAsia="SimSun"/>
          <w:lang w:eastAsia="zh-CN"/>
        </w:rPr>
        <w:t>;</w:t>
      </w:r>
      <w:r w:rsidRPr="00595021">
        <w:rPr>
          <w:rFonts w:eastAsia="SimSun"/>
          <w:lang w:eastAsia="zh-CN"/>
        </w:rPr>
        <w:t xml:space="preserve"> </w:t>
      </w:r>
      <w:r w:rsidR="00266B68">
        <w:rPr>
          <w:rFonts w:eastAsia="SimSun"/>
          <w:lang w:eastAsia="zh-CN"/>
        </w:rPr>
        <w:t xml:space="preserve">the </w:t>
      </w:r>
      <w:r w:rsidRPr="00595021">
        <w:rPr>
          <w:rFonts w:eastAsia="SimSun"/>
          <w:lang w:eastAsia="zh-CN"/>
        </w:rPr>
        <w:t>output is</w:t>
      </w:r>
      <w:r w:rsidR="00266B68">
        <w:rPr>
          <w:rFonts w:eastAsia="SimSun"/>
          <w:lang w:eastAsia="zh-CN"/>
        </w:rPr>
        <w:t xml:space="preserve"> the</w:t>
      </w:r>
      <w:r w:rsidRPr="00595021">
        <w:rPr>
          <w:rFonts w:eastAsia="SimSun"/>
          <w:lang w:eastAsia="zh-CN"/>
        </w:rPr>
        <w:t xml:space="preserve"> video from viewer</w:t>
      </w:r>
      <w:r w:rsidR="00387C7D" w:rsidRPr="00322DA4">
        <w:rPr>
          <w:szCs w:val="24"/>
          <w:lang w:eastAsia="zh-CN"/>
        </w:rPr>
        <w:t>'</w:t>
      </w:r>
      <w:r w:rsidRPr="00595021">
        <w:rPr>
          <w:rFonts w:eastAsia="SimSun"/>
          <w:lang w:eastAsia="zh-CN"/>
        </w:rPr>
        <w:t>s perspective.</w:t>
      </w:r>
    </w:p>
    <w:p w14:paraId="2E46586E" w14:textId="3B7C44F5" w:rsidR="009C2201" w:rsidRDefault="009C2201" w:rsidP="003B7536">
      <w:pPr>
        <w:rPr>
          <w:rFonts w:eastAsia="SimSun"/>
          <w:lang w:eastAsia="zh-CN"/>
        </w:rPr>
      </w:pPr>
      <w:r>
        <w:rPr>
          <w:rFonts w:eastAsia="SimSun"/>
          <w:lang w:eastAsia="zh-CN"/>
        </w:rPr>
        <w:br w:type="page"/>
      </w:r>
    </w:p>
    <w:p w14:paraId="64E5D9A8" w14:textId="77777777" w:rsidR="006B2FA1" w:rsidRDefault="006B2FA1" w:rsidP="009C2201">
      <w:pPr>
        <w:pStyle w:val="AppendixNoTitle0"/>
        <w:rPr>
          <w:rFonts w:eastAsia="SimSun"/>
        </w:rPr>
      </w:pPr>
      <w:bookmarkStart w:id="41" w:name="_Toc239843526"/>
      <w:r w:rsidRPr="00595021">
        <w:rPr>
          <w:rFonts w:eastAsia="SimSun"/>
        </w:rPr>
        <w:lastRenderedPageBreak/>
        <w:t>Bibliography</w:t>
      </w:r>
      <w:bookmarkEnd w:id="41"/>
    </w:p>
    <w:p w14:paraId="22332958" w14:textId="77777777" w:rsidR="009C2201" w:rsidRPr="009C2201" w:rsidRDefault="009C2201" w:rsidP="009C2201">
      <w:pPr>
        <w:rPr>
          <w:rFonts w:eastAsia="SimSun"/>
        </w:rPr>
      </w:pPr>
    </w:p>
    <w:p w14:paraId="082E9B53" w14:textId="3B76FFD1" w:rsidR="009C2201" w:rsidRPr="00595021" w:rsidRDefault="009C2201" w:rsidP="009C2201">
      <w:pPr>
        <w:pStyle w:val="Reftext"/>
        <w:tabs>
          <w:tab w:val="clear" w:pos="794"/>
          <w:tab w:val="clear" w:pos="1191"/>
          <w:tab w:val="clear" w:pos="1588"/>
          <w:tab w:val="clear" w:pos="1985"/>
          <w:tab w:val="left" w:pos="2268"/>
        </w:tabs>
        <w:ind w:left="2268" w:hanging="2268"/>
        <w:rPr>
          <w:rFonts w:eastAsia="SimSun"/>
        </w:rPr>
      </w:pPr>
      <w:r w:rsidRPr="00595021">
        <w:rPr>
          <w:rFonts w:eastAsia="SimSun"/>
        </w:rPr>
        <w:t>[b-3D engine]</w:t>
      </w:r>
      <w:r w:rsidRPr="00595021">
        <w:rPr>
          <w:rFonts w:eastAsia="SimSun"/>
        </w:rPr>
        <w:tab/>
        <w:t xml:space="preserve">What Is a 3D Engine? </w:t>
      </w:r>
      <w:hyperlink r:id="rId34" w:history="1">
        <w:r w:rsidRPr="0057354F">
          <w:rPr>
            <w:rStyle w:val="Hyperlink"/>
            <w:rFonts w:asciiTheme="minorBidi" w:eastAsia="SimSun" w:hAnsiTheme="minorBidi" w:cstheme="minorBidi"/>
            <w:sz w:val="16"/>
            <w:szCs w:val="16"/>
          </w:rPr>
          <w:t>https://www.easytechjunkie.com/what-is-a-3d-engine.htm</w:t>
        </w:r>
      </w:hyperlink>
    </w:p>
    <w:p w14:paraId="7F0971BA" w14:textId="0EDC6B88" w:rsidR="009C2201" w:rsidRPr="00595021" w:rsidRDefault="009C2201" w:rsidP="009C2201">
      <w:pPr>
        <w:pStyle w:val="Reftext"/>
        <w:tabs>
          <w:tab w:val="clear" w:pos="794"/>
          <w:tab w:val="clear" w:pos="1191"/>
          <w:tab w:val="clear" w:pos="1588"/>
          <w:tab w:val="clear" w:pos="1985"/>
          <w:tab w:val="left" w:pos="2268"/>
        </w:tabs>
        <w:ind w:left="2268" w:hanging="2268"/>
        <w:rPr>
          <w:rFonts w:eastAsia="SimSun"/>
        </w:rPr>
      </w:pPr>
      <w:r w:rsidRPr="00595021">
        <w:rPr>
          <w:rFonts w:eastAsia="SimSun"/>
        </w:rPr>
        <w:t>[</w:t>
      </w:r>
      <w:r w:rsidRPr="00507B7B">
        <w:rPr>
          <w:rFonts w:eastAsia="SimSun"/>
          <w:lang w:eastAsia="zh-CN"/>
        </w:rPr>
        <w:t>b-</w:t>
      </w:r>
      <w:r w:rsidRPr="00507B7B">
        <w:rPr>
          <w:rFonts w:eastAsia="SimSun"/>
        </w:rPr>
        <w:t>MPEG</w:t>
      </w:r>
      <w:r w:rsidRPr="00507B7B">
        <w:rPr>
          <w:rFonts w:eastAsia="SimSun"/>
          <w:lang w:eastAsia="zh-CN"/>
        </w:rPr>
        <w:t>-VCM</w:t>
      </w:r>
      <w:r w:rsidRPr="00595021">
        <w:rPr>
          <w:rFonts w:eastAsia="SimSun"/>
        </w:rPr>
        <w:t>]</w:t>
      </w:r>
      <w:r w:rsidRPr="00595021">
        <w:rPr>
          <w:rFonts w:eastAsia="SimSun"/>
        </w:rPr>
        <w:tab/>
      </w:r>
      <w:r w:rsidRPr="002901B8">
        <w:rPr>
          <w:rFonts w:eastAsia="SimSun"/>
        </w:rPr>
        <w:t>Moving Picture Experts Group (MPEG)</w:t>
      </w:r>
      <w:r>
        <w:rPr>
          <w:rFonts w:eastAsia="SimSun"/>
        </w:rPr>
        <w:t xml:space="preserve"> (2021), </w:t>
      </w:r>
      <w:r w:rsidRPr="00595021">
        <w:rPr>
          <w:rFonts w:eastAsia="SimSun"/>
        </w:rPr>
        <w:t>Evaluation Framework for Video Coding for Machines</w:t>
      </w:r>
      <w:r w:rsidR="0057354F">
        <w:rPr>
          <w:rFonts w:eastAsia="SimSun"/>
        </w:rPr>
        <w:br/>
      </w:r>
      <w:hyperlink r:id="rId35" w:history="1">
        <w:r w:rsidRPr="0057354F">
          <w:rPr>
            <w:rStyle w:val="Hyperlink"/>
            <w:rFonts w:asciiTheme="minorBidi" w:eastAsia="SimSun" w:hAnsiTheme="minorBidi" w:cstheme="minorBidi"/>
            <w:sz w:val="16"/>
            <w:szCs w:val="16"/>
          </w:rPr>
          <w:t>https://www.mpeg.org/standards/Explorations/34/</w:t>
        </w:r>
      </w:hyperlink>
    </w:p>
    <w:p w14:paraId="285CDDB7" w14:textId="45C13941" w:rsidR="009C2201" w:rsidRPr="00595021" w:rsidRDefault="009C2201" w:rsidP="009C2201">
      <w:pPr>
        <w:pStyle w:val="Reftext"/>
        <w:tabs>
          <w:tab w:val="clear" w:pos="794"/>
          <w:tab w:val="clear" w:pos="1191"/>
          <w:tab w:val="clear" w:pos="1588"/>
          <w:tab w:val="clear" w:pos="1985"/>
          <w:tab w:val="left" w:pos="2268"/>
        </w:tabs>
        <w:ind w:left="2268" w:hanging="2268"/>
        <w:rPr>
          <w:rFonts w:eastAsia="SimSun"/>
        </w:rPr>
      </w:pPr>
      <w:r w:rsidRPr="00595021">
        <w:rPr>
          <w:rFonts w:eastAsia="SimSun"/>
        </w:rPr>
        <w:t>[b-tensor]</w:t>
      </w:r>
      <w:r w:rsidRPr="00595021">
        <w:rPr>
          <w:rFonts w:eastAsia="SimSun"/>
        </w:rPr>
        <w:tab/>
      </w:r>
      <w:hyperlink r:id="rId36" w:history="1">
        <w:r w:rsidRPr="0057354F">
          <w:rPr>
            <w:rStyle w:val="Hyperlink"/>
            <w:rFonts w:asciiTheme="minorBidi" w:eastAsia="SimSun" w:hAnsiTheme="minorBidi" w:cstheme="minorBidi"/>
            <w:sz w:val="16"/>
            <w:szCs w:val="16"/>
          </w:rPr>
          <w:t>https://en.wikipedia.org/wiki/Tensor</w:t>
        </w:r>
      </w:hyperlink>
    </w:p>
    <w:p w14:paraId="1A2380BF" w14:textId="77777777" w:rsidR="003A4BBC" w:rsidRDefault="003A4BBC" w:rsidP="00411C49">
      <w:pPr>
        <w:pStyle w:val="Reasons"/>
      </w:pPr>
    </w:p>
    <w:p w14:paraId="5F0EDFF9" w14:textId="77777777" w:rsidR="003A4BBC" w:rsidRDefault="003A4BBC">
      <w:pPr>
        <w:jc w:val="center"/>
      </w:pPr>
      <w:r>
        <w:t>______________</w:t>
      </w:r>
    </w:p>
    <w:sectPr w:rsidR="003A4BBC" w:rsidSect="00FF632F">
      <w:headerReference w:type="default" r:id="rId37"/>
      <w:type w:val="oddPage"/>
      <w:pgSz w:w="11907" w:h="16840" w:code="9"/>
      <w:pgMar w:top="1134" w:right="1134"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8B60A" w14:textId="77777777" w:rsidR="006177DF" w:rsidRDefault="006177DF" w:rsidP="007B7733">
      <w:pPr>
        <w:spacing w:before="0"/>
      </w:pPr>
      <w:r>
        <w:separator/>
      </w:r>
    </w:p>
  </w:endnote>
  <w:endnote w:type="continuationSeparator" w:id="0">
    <w:p w14:paraId="02280FCD" w14:textId="77777777" w:rsidR="006177DF" w:rsidRDefault="006177DF" w:rsidP="007B7733">
      <w:pPr>
        <w:spacing w:before="0"/>
      </w:pPr>
      <w:r>
        <w:continuationSeparator/>
      </w:r>
    </w:p>
  </w:endnote>
  <w:endnote w:type="continuationNotice" w:id="1">
    <w:p w14:paraId="61967F7E" w14:textId="77777777" w:rsidR="006177DF" w:rsidRDefault="006177DF">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
    <w:altName w:val="Yu Gothic"/>
    <w:panose1 w:val="00000000000000000000"/>
    <w:charset w:val="80"/>
    <w:family w:val="auto"/>
    <w:notTrueType/>
    <w:pitch w:val="variable"/>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venir Next W1G Medium">
    <w:panose1 w:val="020B0603020202020204"/>
    <w:charset w:val="00"/>
    <w:family w:val="swiss"/>
    <w:notTrueType/>
    <w:pitch w:val="variable"/>
    <w:sig w:usb0="A00002EF"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19149" w14:textId="77777777" w:rsidR="00D64098" w:rsidRDefault="00D640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174AC" w14:textId="5BE5CE63" w:rsidR="00E90ABD" w:rsidRPr="00E90ABD" w:rsidRDefault="00E90ABD" w:rsidP="00D64098">
    <w:pPr>
      <w:tabs>
        <w:tab w:val="center" w:pos="4513"/>
      </w:tabs>
      <w:spacing w:before="0"/>
      <w:jc w:val="right"/>
      <w:rPr>
        <w:rFonts w:eastAsia="SimSun" w:cs="Arial"/>
        <w:szCs w:val="16"/>
      </w:rPr>
    </w:pPr>
    <w:r w:rsidRPr="00E90ABD">
      <w:rPr>
        <w:rFonts w:eastAsia="SimSun"/>
        <w:b/>
        <w:bCs/>
        <w:caps/>
        <w:noProof/>
        <w:sz w:val="16"/>
      </w:rPr>
      <w:t>FGMV-3</w:t>
    </w:r>
    <w:r>
      <w:rPr>
        <w:rFonts w:eastAsia="SimSun" w:hint="eastAsia"/>
        <w:b/>
        <w:bCs/>
        <w:caps/>
        <w:noProof/>
        <w:sz w:val="16"/>
        <w:lang w:eastAsia="zh-CN"/>
      </w:rPr>
      <w:t>9</w:t>
    </w:r>
    <w:r w:rsidRPr="00E90ABD">
      <w:rPr>
        <w:rFonts w:eastAsia="SimSun" w:hint="eastAsia"/>
        <w:b/>
        <w:bCs/>
        <w:caps/>
        <w:noProof/>
        <w:sz w:val="16"/>
        <w:lang w:eastAsia="zh-CN"/>
      </w:rPr>
      <w:t xml:space="preserve"> (2024-06)</w:t>
    </w:r>
    <w:r w:rsidR="00E446DD">
      <w:rPr>
        <w:rFonts w:eastAsia="SimSun"/>
        <w:b/>
        <w:bCs/>
        <w:caps/>
        <w:noProof/>
        <w:sz w:val="16"/>
      </w:rPr>
      <w:tab/>
    </w:r>
    <w:r w:rsidRPr="00E90ABD">
      <w:rPr>
        <w:rFonts w:eastAsia="SimSun"/>
        <w:caps/>
        <w:noProof/>
        <w:sz w:val="16"/>
      </w:rPr>
      <w:fldChar w:fldCharType="begin"/>
    </w:r>
    <w:r w:rsidRPr="00E90ABD">
      <w:rPr>
        <w:rFonts w:eastAsia="SimSun"/>
        <w:caps/>
        <w:noProof/>
        <w:sz w:val="16"/>
      </w:rPr>
      <w:instrText xml:space="preserve"> PAGE </w:instrText>
    </w:r>
    <w:r w:rsidRPr="00E90ABD">
      <w:rPr>
        <w:rFonts w:eastAsia="SimSun"/>
        <w:caps/>
        <w:noProof/>
        <w:sz w:val="16"/>
      </w:rPr>
      <w:fldChar w:fldCharType="separate"/>
    </w:r>
    <w:r>
      <w:rPr>
        <w:rFonts w:eastAsia="SimSun"/>
        <w:caps/>
        <w:noProof/>
        <w:sz w:val="16"/>
      </w:rPr>
      <w:t>ii</w:t>
    </w:r>
    <w:r w:rsidRPr="00E90ABD">
      <w:rPr>
        <w:rFonts w:eastAsia="SimSun"/>
        <w:caps/>
        <w:noProof/>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5AAE" w14:textId="77777777" w:rsidR="00D64098" w:rsidRDefault="00D640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D85D" w14:textId="644F7AEA" w:rsidR="00465CED" w:rsidRPr="00E90ABD" w:rsidRDefault="00E90ABD" w:rsidP="00E90ABD">
    <w:pPr>
      <w:tabs>
        <w:tab w:val="center" w:pos="4513"/>
        <w:tab w:val="right" w:pos="9026"/>
      </w:tabs>
      <w:spacing w:before="0"/>
      <w:rPr>
        <w:szCs w:val="16"/>
        <w:lang w:eastAsia="zh-CN"/>
      </w:rPr>
    </w:pPr>
    <w:r w:rsidRPr="00E90ABD">
      <w:rPr>
        <w:rFonts w:eastAsia="Calibri"/>
        <w:color w:val="262626"/>
        <w:sz w:val="16"/>
        <w:szCs w:val="8"/>
      </w:rPr>
      <w:fldChar w:fldCharType="begin"/>
    </w:r>
    <w:r w:rsidRPr="00E90ABD">
      <w:rPr>
        <w:rFonts w:eastAsia="Calibri"/>
        <w:color w:val="262626"/>
        <w:sz w:val="16"/>
        <w:szCs w:val="8"/>
      </w:rPr>
      <w:instrText xml:space="preserve"> PAGE </w:instrText>
    </w:r>
    <w:r w:rsidRPr="00E90ABD">
      <w:rPr>
        <w:rFonts w:eastAsia="Calibri"/>
        <w:color w:val="262626"/>
        <w:sz w:val="16"/>
        <w:szCs w:val="8"/>
      </w:rPr>
      <w:fldChar w:fldCharType="separate"/>
    </w:r>
    <w:r w:rsidRPr="00E90ABD">
      <w:rPr>
        <w:rFonts w:eastAsia="Calibri"/>
        <w:color w:val="262626"/>
        <w:sz w:val="16"/>
        <w:szCs w:val="8"/>
      </w:rPr>
      <w:t>ii</w:t>
    </w:r>
    <w:r w:rsidRPr="00E90ABD">
      <w:rPr>
        <w:rFonts w:eastAsia="Calibri"/>
        <w:color w:val="262626"/>
        <w:sz w:val="16"/>
        <w:szCs w:val="8"/>
      </w:rPr>
      <w:fldChar w:fldCharType="end"/>
    </w:r>
    <w:r w:rsidR="00E446DD">
      <w:rPr>
        <w:rFonts w:eastAsia="Calibri"/>
        <w:color w:val="262626"/>
        <w:sz w:val="16"/>
        <w:szCs w:val="8"/>
      </w:rPr>
      <w:tab/>
    </w:r>
    <w:r w:rsidRPr="00E90ABD">
      <w:rPr>
        <w:rFonts w:eastAsia="Calibri"/>
        <w:b/>
        <w:bCs/>
        <w:color w:val="262626"/>
        <w:sz w:val="16"/>
        <w:szCs w:val="8"/>
      </w:rPr>
      <w:t>FGMV-3</w:t>
    </w:r>
    <w:r>
      <w:rPr>
        <w:rFonts w:hint="eastAsia"/>
        <w:b/>
        <w:bCs/>
        <w:color w:val="262626"/>
        <w:sz w:val="16"/>
        <w:szCs w:val="8"/>
        <w:lang w:eastAsia="zh-CN"/>
      </w:rPr>
      <w:t>9</w:t>
    </w:r>
    <w:r w:rsidRPr="00E90ABD">
      <w:rPr>
        <w:rFonts w:eastAsia="Calibri" w:hint="eastAsia"/>
        <w:b/>
        <w:bCs/>
        <w:color w:val="262626"/>
        <w:sz w:val="16"/>
        <w:szCs w:val="8"/>
      </w:rPr>
      <w:t xml:space="preserve"> (2024-06)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4207" w14:textId="5ECCF5D1" w:rsidR="00D64098" w:rsidRPr="00EF4D56" w:rsidRDefault="00D64098" w:rsidP="00D64098">
    <w:pPr>
      <w:pStyle w:val="Footer"/>
      <w:tabs>
        <w:tab w:val="clear" w:pos="5954"/>
        <w:tab w:val="right" w:pos="8789"/>
      </w:tabs>
      <w:jc w:val="right"/>
      <w:rPr>
        <w:rFonts w:eastAsia="SimSun" w:cs="Arial"/>
        <w:szCs w:val="16"/>
      </w:rPr>
    </w:pPr>
    <w:r>
      <w:rPr>
        <w:rFonts w:eastAsia="SimSun"/>
        <w:b/>
        <w:bCs/>
        <w:caps w:val="0"/>
      </w:rPr>
      <w:tab/>
    </w:r>
    <w:r w:rsidRPr="00D64098">
      <w:rPr>
        <w:rFonts w:eastAsia="SimSun"/>
        <w:b/>
        <w:bCs/>
      </w:rPr>
      <w:t>FGMV-39 (2024-06)</w:t>
    </w:r>
    <w:r>
      <w:rPr>
        <w:rFonts w:eastAsia="SimSun"/>
        <w:b/>
        <w:bCs/>
        <w:caps w:val="0"/>
        <w:lang w:eastAsia="zh-CN"/>
      </w:rPr>
      <w:tab/>
    </w:r>
    <w:r w:rsidRPr="00EF4D56">
      <w:rPr>
        <w:rFonts w:eastAsia="SimSun"/>
        <w:caps w:val="0"/>
      </w:rPr>
      <w:fldChar w:fldCharType="begin"/>
    </w:r>
    <w:r w:rsidRPr="00EF4D56">
      <w:rPr>
        <w:rFonts w:eastAsia="SimSun"/>
      </w:rPr>
      <w:instrText xml:space="preserve"> PAGE </w:instrText>
    </w:r>
    <w:r w:rsidRPr="00EF4D56">
      <w:rPr>
        <w:rFonts w:eastAsia="SimSun"/>
        <w:caps w:val="0"/>
      </w:rPr>
      <w:fldChar w:fldCharType="separate"/>
    </w:r>
    <w:r>
      <w:rPr>
        <w:rFonts w:eastAsia="SimSun"/>
        <w:caps w:val="0"/>
      </w:rPr>
      <w:t>v</w:t>
    </w:r>
    <w:r w:rsidRPr="00EF4D56">
      <w:rPr>
        <w:rFonts w:eastAsia="SimSun"/>
        <w:caps w:val="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A8432" w14:textId="77777777" w:rsidR="00465CED" w:rsidRPr="00B57706" w:rsidRDefault="00465CED">
    <w:pPr>
      <w:pStyle w:val="Footer"/>
      <w:tabs>
        <w:tab w:val="right" w:pos="8789"/>
      </w:tabs>
      <w:ind w:right="360"/>
      <w:rPr>
        <w:b/>
        <w:bCs/>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C43C3" w14:textId="77777777" w:rsidR="006177DF" w:rsidRDefault="006177DF" w:rsidP="007B7733">
      <w:pPr>
        <w:spacing w:before="0"/>
      </w:pPr>
      <w:r>
        <w:separator/>
      </w:r>
    </w:p>
  </w:footnote>
  <w:footnote w:type="continuationSeparator" w:id="0">
    <w:p w14:paraId="39158855" w14:textId="77777777" w:rsidR="006177DF" w:rsidRDefault="006177DF" w:rsidP="007B7733">
      <w:pPr>
        <w:spacing w:before="0"/>
      </w:pPr>
      <w:r>
        <w:continuationSeparator/>
      </w:r>
    </w:p>
  </w:footnote>
  <w:footnote w:type="continuationNotice" w:id="1">
    <w:p w14:paraId="6D4CFE6E" w14:textId="77777777" w:rsidR="006177DF" w:rsidRDefault="006177DF">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D289A" w14:textId="77777777" w:rsidR="00D64098" w:rsidRDefault="00D640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AFD4" w14:textId="77777777" w:rsidR="00D64098" w:rsidRDefault="00D640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2B6E3" w14:textId="77777777" w:rsidR="00D64098" w:rsidRDefault="00D640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CCE37" w14:textId="1C702062" w:rsidR="007B7733" w:rsidRPr="00E90ABD" w:rsidRDefault="007B7733" w:rsidP="00E90ABD">
    <w:pPr>
      <w:pStyle w:val="Header"/>
      <w:jc w:val="left"/>
      <w:rPr>
        <w:rFonts w:eastAsiaTheme="minorEastAsia"/>
        <w:lang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6CEE" w14:textId="77777777" w:rsidR="00FF632F" w:rsidRPr="00FF632F" w:rsidRDefault="00FF632F" w:rsidP="00FF6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1CE4C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0D69C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DB8611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DBEFD3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94AAFE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56AE0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E2ACF6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E44B24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B82CA5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04EBB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CD27D4"/>
    <w:multiLevelType w:val="hybridMultilevel"/>
    <w:tmpl w:val="452641FE"/>
    <w:lvl w:ilvl="0" w:tplc="1F208C98">
      <w:start w:val="1"/>
      <w:numFmt w:val="decimal"/>
      <w:pStyle w:val="References"/>
      <w:lvlText w:val="[%1]"/>
      <w:lvlJc w:val="left"/>
      <w:pPr>
        <w:tabs>
          <w:tab w:val="num" w:pos="1418"/>
        </w:tabs>
        <w:ind w:left="1418" w:hanging="141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F4409EC"/>
    <w:multiLevelType w:val="hybridMultilevel"/>
    <w:tmpl w:val="C3120EAC"/>
    <w:lvl w:ilvl="0" w:tplc="BEE296E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631F60A7"/>
    <w:multiLevelType w:val="hybridMultilevel"/>
    <w:tmpl w:val="CCEC1AD6"/>
    <w:lvl w:ilvl="0" w:tplc="FFFFFFFF">
      <w:start w:val="6"/>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3" w15:restartNumberingAfterBreak="0">
    <w:nsid w:val="6F013ABE"/>
    <w:multiLevelType w:val="multilevel"/>
    <w:tmpl w:val="2E909B8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757871420">
    <w:abstractNumId w:val="13"/>
  </w:num>
  <w:num w:numId="2" w16cid:durableId="1921791985">
    <w:abstractNumId w:val="13"/>
  </w:num>
  <w:num w:numId="3" w16cid:durableId="697387666">
    <w:abstractNumId w:val="13"/>
  </w:num>
  <w:num w:numId="4" w16cid:durableId="1043410891">
    <w:abstractNumId w:val="13"/>
  </w:num>
  <w:num w:numId="5" w16cid:durableId="439187182">
    <w:abstractNumId w:val="13"/>
  </w:num>
  <w:num w:numId="6" w16cid:durableId="1391420398">
    <w:abstractNumId w:val="13"/>
  </w:num>
  <w:num w:numId="7" w16cid:durableId="378675228">
    <w:abstractNumId w:val="13"/>
  </w:num>
  <w:num w:numId="8" w16cid:durableId="1749113799">
    <w:abstractNumId w:val="13"/>
  </w:num>
  <w:num w:numId="9" w16cid:durableId="1618486388">
    <w:abstractNumId w:val="13"/>
  </w:num>
  <w:num w:numId="10" w16cid:durableId="867454818">
    <w:abstractNumId w:val="10"/>
  </w:num>
  <w:num w:numId="11" w16cid:durableId="250234957">
    <w:abstractNumId w:val="9"/>
  </w:num>
  <w:num w:numId="12" w16cid:durableId="1534344375">
    <w:abstractNumId w:val="7"/>
  </w:num>
  <w:num w:numId="13" w16cid:durableId="492067569">
    <w:abstractNumId w:val="6"/>
  </w:num>
  <w:num w:numId="14" w16cid:durableId="234976531">
    <w:abstractNumId w:val="5"/>
  </w:num>
  <w:num w:numId="15" w16cid:durableId="356734489">
    <w:abstractNumId w:val="4"/>
  </w:num>
  <w:num w:numId="16" w16cid:durableId="673458173">
    <w:abstractNumId w:val="8"/>
  </w:num>
  <w:num w:numId="17" w16cid:durableId="763651170">
    <w:abstractNumId w:val="3"/>
  </w:num>
  <w:num w:numId="18" w16cid:durableId="1144077757">
    <w:abstractNumId w:val="2"/>
  </w:num>
  <w:num w:numId="19" w16cid:durableId="1171723765">
    <w:abstractNumId w:val="1"/>
  </w:num>
  <w:num w:numId="20" w16cid:durableId="1102608531">
    <w:abstractNumId w:val="0"/>
  </w:num>
  <w:num w:numId="21" w16cid:durableId="2043825143">
    <w:abstractNumId w:val="12"/>
  </w:num>
  <w:num w:numId="22" w16cid:durableId="6933065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linkStyle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S2NDCyMLQ0t7QwMDRQ0lEKTi0uzszPAykwqwUA6HZnjywAAAA="/>
  </w:docVars>
  <w:rsids>
    <w:rsidRoot w:val="00E03557"/>
    <w:rsid w:val="000002CE"/>
    <w:rsid w:val="00000339"/>
    <w:rsid w:val="00000FA8"/>
    <w:rsid w:val="00003F50"/>
    <w:rsid w:val="00010C92"/>
    <w:rsid w:val="0001104D"/>
    <w:rsid w:val="00012E25"/>
    <w:rsid w:val="00012EB5"/>
    <w:rsid w:val="00017655"/>
    <w:rsid w:val="00017FE7"/>
    <w:rsid w:val="000225FC"/>
    <w:rsid w:val="00022B29"/>
    <w:rsid w:val="000244E2"/>
    <w:rsid w:val="00025502"/>
    <w:rsid w:val="00027A32"/>
    <w:rsid w:val="00030DBC"/>
    <w:rsid w:val="0003117B"/>
    <w:rsid w:val="0003257A"/>
    <w:rsid w:val="000346A1"/>
    <w:rsid w:val="00035955"/>
    <w:rsid w:val="00037E8F"/>
    <w:rsid w:val="000409F3"/>
    <w:rsid w:val="000416DB"/>
    <w:rsid w:val="00041DAD"/>
    <w:rsid w:val="00042097"/>
    <w:rsid w:val="0004493F"/>
    <w:rsid w:val="00050A24"/>
    <w:rsid w:val="00052CF6"/>
    <w:rsid w:val="00053EE5"/>
    <w:rsid w:val="00055464"/>
    <w:rsid w:val="0006330F"/>
    <w:rsid w:val="00063556"/>
    <w:rsid w:val="000661D3"/>
    <w:rsid w:val="00067569"/>
    <w:rsid w:val="00067AB6"/>
    <w:rsid w:val="00070382"/>
    <w:rsid w:val="0007085C"/>
    <w:rsid w:val="000769E6"/>
    <w:rsid w:val="00077E88"/>
    <w:rsid w:val="000805D8"/>
    <w:rsid w:val="0008099A"/>
    <w:rsid w:val="000842F4"/>
    <w:rsid w:val="00085268"/>
    <w:rsid w:val="000856C0"/>
    <w:rsid w:val="00092930"/>
    <w:rsid w:val="00095EF2"/>
    <w:rsid w:val="000963A8"/>
    <w:rsid w:val="00096487"/>
    <w:rsid w:val="00096D82"/>
    <w:rsid w:val="00097D70"/>
    <w:rsid w:val="00097E96"/>
    <w:rsid w:val="000A1971"/>
    <w:rsid w:val="000A31CB"/>
    <w:rsid w:val="000A55A9"/>
    <w:rsid w:val="000B0A09"/>
    <w:rsid w:val="000B1657"/>
    <w:rsid w:val="000B286A"/>
    <w:rsid w:val="000B32CB"/>
    <w:rsid w:val="000B3624"/>
    <w:rsid w:val="000B594B"/>
    <w:rsid w:val="000B748C"/>
    <w:rsid w:val="000C02AC"/>
    <w:rsid w:val="000C1868"/>
    <w:rsid w:val="000C4E72"/>
    <w:rsid w:val="000C5FD9"/>
    <w:rsid w:val="000D2319"/>
    <w:rsid w:val="000D367C"/>
    <w:rsid w:val="000D49E4"/>
    <w:rsid w:val="000D7A19"/>
    <w:rsid w:val="000E37FD"/>
    <w:rsid w:val="000E4E82"/>
    <w:rsid w:val="000E5D97"/>
    <w:rsid w:val="000E5D9E"/>
    <w:rsid w:val="000E6414"/>
    <w:rsid w:val="000E7657"/>
    <w:rsid w:val="000F1725"/>
    <w:rsid w:val="000F1A3B"/>
    <w:rsid w:val="000F2E95"/>
    <w:rsid w:val="000F3789"/>
    <w:rsid w:val="000F67F1"/>
    <w:rsid w:val="00103F3E"/>
    <w:rsid w:val="00106AAB"/>
    <w:rsid w:val="00110480"/>
    <w:rsid w:val="001113C7"/>
    <w:rsid w:val="00112783"/>
    <w:rsid w:val="00114606"/>
    <w:rsid w:val="0012002D"/>
    <w:rsid w:val="00122669"/>
    <w:rsid w:val="00123A2B"/>
    <w:rsid w:val="001266E6"/>
    <w:rsid w:val="00131282"/>
    <w:rsid w:val="00131D86"/>
    <w:rsid w:val="00131D8A"/>
    <w:rsid w:val="0013208E"/>
    <w:rsid w:val="00134BB5"/>
    <w:rsid w:val="00137E61"/>
    <w:rsid w:val="00140822"/>
    <w:rsid w:val="00146FED"/>
    <w:rsid w:val="00147EE6"/>
    <w:rsid w:val="001517F3"/>
    <w:rsid w:val="001528E6"/>
    <w:rsid w:val="00152B94"/>
    <w:rsid w:val="00155DD6"/>
    <w:rsid w:val="00157413"/>
    <w:rsid w:val="001605F4"/>
    <w:rsid w:val="00161BAB"/>
    <w:rsid w:val="0016529A"/>
    <w:rsid w:val="001664ED"/>
    <w:rsid w:val="00166E75"/>
    <w:rsid w:val="00167647"/>
    <w:rsid w:val="00170D2A"/>
    <w:rsid w:val="00172670"/>
    <w:rsid w:val="00176C2F"/>
    <w:rsid w:val="00176FD7"/>
    <w:rsid w:val="00184A3C"/>
    <w:rsid w:val="001862D2"/>
    <w:rsid w:val="001871E3"/>
    <w:rsid w:val="001872B3"/>
    <w:rsid w:val="0019134C"/>
    <w:rsid w:val="00191DB4"/>
    <w:rsid w:val="001942EC"/>
    <w:rsid w:val="001945B8"/>
    <w:rsid w:val="001956BA"/>
    <w:rsid w:val="00196438"/>
    <w:rsid w:val="001A03CC"/>
    <w:rsid w:val="001A1E05"/>
    <w:rsid w:val="001A210C"/>
    <w:rsid w:val="001A6E14"/>
    <w:rsid w:val="001A79B0"/>
    <w:rsid w:val="001B071E"/>
    <w:rsid w:val="001B401A"/>
    <w:rsid w:val="001B4799"/>
    <w:rsid w:val="001B4879"/>
    <w:rsid w:val="001B4A85"/>
    <w:rsid w:val="001B6924"/>
    <w:rsid w:val="001B6D2F"/>
    <w:rsid w:val="001B6D84"/>
    <w:rsid w:val="001B7439"/>
    <w:rsid w:val="001B75D5"/>
    <w:rsid w:val="001C01DD"/>
    <w:rsid w:val="001C06CA"/>
    <w:rsid w:val="001C0B78"/>
    <w:rsid w:val="001C2698"/>
    <w:rsid w:val="001C303F"/>
    <w:rsid w:val="001D240C"/>
    <w:rsid w:val="001D3270"/>
    <w:rsid w:val="001D4865"/>
    <w:rsid w:val="001D4C01"/>
    <w:rsid w:val="001D505A"/>
    <w:rsid w:val="001D5206"/>
    <w:rsid w:val="001D6401"/>
    <w:rsid w:val="001D68BE"/>
    <w:rsid w:val="001D7B37"/>
    <w:rsid w:val="001E0223"/>
    <w:rsid w:val="001E031A"/>
    <w:rsid w:val="001E1B80"/>
    <w:rsid w:val="001E2CE2"/>
    <w:rsid w:val="001E36B1"/>
    <w:rsid w:val="001E3A97"/>
    <w:rsid w:val="001E58AB"/>
    <w:rsid w:val="001E5965"/>
    <w:rsid w:val="001E5C2D"/>
    <w:rsid w:val="001E5E42"/>
    <w:rsid w:val="001E6C93"/>
    <w:rsid w:val="001E7D6A"/>
    <w:rsid w:val="001F02A1"/>
    <w:rsid w:val="001F0D74"/>
    <w:rsid w:val="001F18C1"/>
    <w:rsid w:val="001F5330"/>
    <w:rsid w:val="001F5DA4"/>
    <w:rsid w:val="001F65CC"/>
    <w:rsid w:val="00201267"/>
    <w:rsid w:val="002027A2"/>
    <w:rsid w:val="00202AA7"/>
    <w:rsid w:val="00204A13"/>
    <w:rsid w:val="00206AE1"/>
    <w:rsid w:val="002108B3"/>
    <w:rsid w:val="00210BC2"/>
    <w:rsid w:val="00213C1C"/>
    <w:rsid w:val="002157FB"/>
    <w:rsid w:val="00216499"/>
    <w:rsid w:val="00216B1F"/>
    <w:rsid w:val="00216E21"/>
    <w:rsid w:val="0022194A"/>
    <w:rsid w:val="00222121"/>
    <w:rsid w:val="00223009"/>
    <w:rsid w:val="00226A0F"/>
    <w:rsid w:val="00230922"/>
    <w:rsid w:val="002313E5"/>
    <w:rsid w:val="002341B0"/>
    <w:rsid w:val="00242B8D"/>
    <w:rsid w:val="00244572"/>
    <w:rsid w:val="0024549C"/>
    <w:rsid w:val="0024719E"/>
    <w:rsid w:val="00257576"/>
    <w:rsid w:val="00257A66"/>
    <w:rsid w:val="00260003"/>
    <w:rsid w:val="00262AC6"/>
    <w:rsid w:val="00263A01"/>
    <w:rsid w:val="00265E0D"/>
    <w:rsid w:val="00265FC7"/>
    <w:rsid w:val="00266B68"/>
    <w:rsid w:val="002706A2"/>
    <w:rsid w:val="00271D94"/>
    <w:rsid w:val="00272DCD"/>
    <w:rsid w:val="0027462B"/>
    <w:rsid w:val="00276A17"/>
    <w:rsid w:val="00277A95"/>
    <w:rsid w:val="00281AC7"/>
    <w:rsid w:val="0028651A"/>
    <w:rsid w:val="00286A17"/>
    <w:rsid w:val="00287355"/>
    <w:rsid w:val="002901B8"/>
    <w:rsid w:val="00290A31"/>
    <w:rsid w:val="0029608C"/>
    <w:rsid w:val="002A02F7"/>
    <w:rsid w:val="002A1DB9"/>
    <w:rsid w:val="002A3568"/>
    <w:rsid w:val="002A5216"/>
    <w:rsid w:val="002A6E11"/>
    <w:rsid w:val="002B01AF"/>
    <w:rsid w:val="002B27EF"/>
    <w:rsid w:val="002B4761"/>
    <w:rsid w:val="002B4844"/>
    <w:rsid w:val="002B49FE"/>
    <w:rsid w:val="002B4C67"/>
    <w:rsid w:val="002C0570"/>
    <w:rsid w:val="002C69A4"/>
    <w:rsid w:val="002C6A7F"/>
    <w:rsid w:val="002D0969"/>
    <w:rsid w:val="002D2687"/>
    <w:rsid w:val="002D372B"/>
    <w:rsid w:val="002D3B61"/>
    <w:rsid w:val="002D4E58"/>
    <w:rsid w:val="002D66C8"/>
    <w:rsid w:val="002E05AC"/>
    <w:rsid w:val="002E2EC1"/>
    <w:rsid w:val="002E356E"/>
    <w:rsid w:val="002E40ED"/>
    <w:rsid w:val="002E525A"/>
    <w:rsid w:val="002E6279"/>
    <w:rsid w:val="002E712F"/>
    <w:rsid w:val="002F00D4"/>
    <w:rsid w:val="002F0B65"/>
    <w:rsid w:val="002F0B8A"/>
    <w:rsid w:val="002F1F40"/>
    <w:rsid w:val="002F21DA"/>
    <w:rsid w:val="002F316F"/>
    <w:rsid w:val="002F3A6A"/>
    <w:rsid w:val="002F5706"/>
    <w:rsid w:val="002F6AD3"/>
    <w:rsid w:val="003009BA"/>
    <w:rsid w:val="00300A78"/>
    <w:rsid w:val="00306040"/>
    <w:rsid w:val="003102A3"/>
    <w:rsid w:val="00310848"/>
    <w:rsid w:val="00310CF0"/>
    <w:rsid w:val="00310F96"/>
    <w:rsid w:val="00312FD1"/>
    <w:rsid w:val="00314E84"/>
    <w:rsid w:val="00315755"/>
    <w:rsid w:val="0032099E"/>
    <w:rsid w:val="0032112E"/>
    <w:rsid w:val="00323F36"/>
    <w:rsid w:val="00326408"/>
    <w:rsid w:val="00327081"/>
    <w:rsid w:val="003321F0"/>
    <w:rsid w:val="003323C0"/>
    <w:rsid w:val="00332CD1"/>
    <w:rsid w:val="003331EE"/>
    <w:rsid w:val="00335A28"/>
    <w:rsid w:val="00337560"/>
    <w:rsid w:val="003429F2"/>
    <w:rsid w:val="003431DA"/>
    <w:rsid w:val="00343245"/>
    <w:rsid w:val="00343BA0"/>
    <w:rsid w:val="00345094"/>
    <w:rsid w:val="0034630B"/>
    <w:rsid w:val="00346AF9"/>
    <w:rsid w:val="00346B76"/>
    <w:rsid w:val="00347D06"/>
    <w:rsid w:val="00347FFC"/>
    <w:rsid w:val="00350363"/>
    <w:rsid w:val="00350AC2"/>
    <w:rsid w:val="00350D32"/>
    <w:rsid w:val="00352738"/>
    <w:rsid w:val="00354B17"/>
    <w:rsid w:val="00357B31"/>
    <w:rsid w:val="0036170A"/>
    <w:rsid w:val="00362BDE"/>
    <w:rsid w:val="003666B3"/>
    <w:rsid w:val="003676EB"/>
    <w:rsid w:val="0037050B"/>
    <w:rsid w:val="00370AB3"/>
    <w:rsid w:val="00370CF4"/>
    <w:rsid w:val="00371186"/>
    <w:rsid w:val="0037341A"/>
    <w:rsid w:val="00374F3C"/>
    <w:rsid w:val="00376609"/>
    <w:rsid w:val="00377C74"/>
    <w:rsid w:val="00382E41"/>
    <w:rsid w:val="00382E4F"/>
    <w:rsid w:val="0038320B"/>
    <w:rsid w:val="00383C8F"/>
    <w:rsid w:val="00386CF9"/>
    <w:rsid w:val="003870BD"/>
    <w:rsid w:val="00387228"/>
    <w:rsid w:val="00387C7D"/>
    <w:rsid w:val="003907B9"/>
    <w:rsid w:val="00393BD9"/>
    <w:rsid w:val="0039514A"/>
    <w:rsid w:val="003A121C"/>
    <w:rsid w:val="003A1E46"/>
    <w:rsid w:val="003A229D"/>
    <w:rsid w:val="003A4BBC"/>
    <w:rsid w:val="003A76F6"/>
    <w:rsid w:val="003A7EC6"/>
    <w:rsid w:val="003B197C"/>
    <w:rsid w:val="003B1D28"/>
    <w:rsid w:val="003B2A40"/>
    <w:rsid w:val="003B3654"/>
    <w:rsid w:val="003B53B3"/>
    <w:rsid w:val="003B7536"/>
    <w:rsid w:val="003C26B2"/>
    <w:rsid w:val="003C36C6"/>
    <w:rsid w:val="003D0558"/>
    <w:rsid w:val="003D0967"/>
    <w:rsid w:val="003D10E0"/>
    <w:rsid w:val="003D193B"/>
    <w:rsid w:val="003D2C2B"/>
    <w:rsid w:val="003D30AC"/>
    <w:rsid w:val="003D3C3E"/>
    <w:rsid w:val="003D58F8"/>
    <w:rsid w:val="003D7964"/>
    <w:rsid w:val="003E152B"/>
    <w:rsid w:val="003E21BA"/>
    <w:rsid w:val="003E440C"/>
    <w:rsid w:val="003E6506"/>
    <w:rsid w:val="003F2286"/>
    <w:rsid w:val="003F5E9C"/>
    <w:rsid w:val="003F6921"/>
    <w:rsid w:val="003F7CBB"/>
    <w:rsid w:val="0040050A"/>
    <w:rsid w:val="00400F94"/>
    <w:rsid w:val="00402B6C"/>
    <w:rsid w:val="004032AC"/>
    <w:rsid w:val="00404076"/>
    <w:rsid w:val="00410D5A"/>
    <w:rsid w:val="00411475"/>
    <w:rsid w:val="00411AB7"/>
    <w:rsid w:val="00411C59"/>
    <w:rsid w:val="00412A4D"/>
    <w:rsid w:val="00412A89"/>
    <w:rsid w:val="00413D0A"/>
    <w:rsid w:val="00414145"/>
    <w:rsid w:val="004143C4"/>
    <w:rsid w:val="00421581"/>
    <w:rsid w:val="00422C23"/>
    <w:rsid w:val="00422E9F"/>
    <w:rsid w:val="0042468A"/>
    <w:rsid w:val="00425055"/>
    <w:rsid w:val="00426119"/>
    <w:rsid w:val="004319C5"/>
    <w:rsid w:val="00431A20"/>
    <w:rsid w:val="00432526"/>
    <w:rsid w:val="00434345"/>
    <w:rsid w:val="00435BA6"/>
    <w:rsid w:val="004368E3"/>
    <w:rsid w:val="004401F6"/>
    <w:rsid w:val="00444079"/>
    <w:rsid w:val="00444228"/>
    <w:rsid w:val="00444784"/>
    <w:rsid w:val="004454D3"/>
    <w:rsid w:val="00446162"/>
    <w:rsid w:val="00446B1C"/>
    <w:rsid w:val="00452887"/>
    <w:rsid w:val="004530DF"/>
    <w:rsid w:val="0045313F"/>
    <w:rsid w:val="0045405F"/>
    <w:rsid w:val="00454C7C"/>
    <w:rsid w:val="00455102"/>
    <w:rsid w:val="004572F3"/>
    <w:rsid w:val="00460665"/>
    <w:rsid w:val="004607FB"/>
    <w:rsid w:val="00460ED4"/>
    <w:rsid w:val="0046182A"/>
    <w:rsid w:val="00462B6A"/>
    <w:rsid w:val="00464CC7"/>
    <w:rsid w:val="00465632"/>
    <w:rsid w:val="00465CED"/>
    <w:rsid w:val="00466454"/>
    <w:rsid w:val="004669B1"/>
    <w:rsid w:val="00466AC2"/>
    <w:rsid w:val="00466E34"/>
    <w:rsid w:val="004717A9"/>
    <w:rsid w:val="00473548"/>
    <w:rsid w:val="00475105"/>
    <w:rsid w:val="004753D9"/>
    <w:rsid w:val="00477426"/>
    <w:rsid w:val="004806F0"/>
    <w:rsid w:val="00480BF5"/>
    <w:rsid w:val="00481970"/>
    <w:rsid w:val="00481B8F"/>
    <w:rsid w:val="00483B57"/>
    <w:rsid w:val="00485161"/>
    <w:rsid w:val="00487975"/>
    <w:rsid w:val="00487DE7"/>
    <w:rsid w:val="0049039D"/>
    <w:rsid w:val="004904DB"/>
    <w:rsid w:val="004927EF"/>
    <w:rsid w:val="004A019C"/>
    <w:rsid w:val="004A4335"/>
    <w:rsid w:val="004A460E"/>
    <w:rsid w:val="004A589A"/>
    <w:rsid w:val="004A66F3"/>
    <w:rsid w:val="004A6CFE"/>
    <w:rsid w:val="004A75D0"/>
    <w:rsid w:val="004A7E65"/>
    <w:rsid w:val="004B1BCD"/>
    <w:rsid w:val="004B2C4D"/>
    <w:rsid w:val="004B34BB"/>
    <w:rsid w:val="004B377F"/>
    <w:rsid w:val="004B3BD0"/>
    <w:rsid w:val="004B4317"/>
    <w:rsid w:val="004B5105"/>
    <w:rsid w:val="004C0D3F"/>
    <w:rsid w:val="004C2935"/>
    <w:rsid w:val="004C2E42"/>
    <w:rsid w:val="004C3990"/>
    <w:rsid w:val="004C5F5E"/>
    <w:rsid w:val="004C6C19"/>
    <w:rsid w:val="004D054B"/>
    <w:rsid w:val="004D0FFC"/>
    <w:rsid w:val="004D217C"/>
    <w:rsid w:val="004D2A70"/>
    <w:rsid w:val="004D53AD"/>
    <w:rsid w:val="004D570F"/>
    <w:rsid w:val="004D5D51"/>
    <w:rsid w:val="004E13BC"/>
    <w:rsid w:val="004E1D1B"/>
    <w:rsid w:val="004E4E73"/>
    <w:rsid w:val="004E7413"/>
    <w:rsid w:val="004F18BB"/>
    <w:rsid w:val="004F1AA9"/>
    <w:rsid w:val="004F467F"/>
    <w:rsid w:val="004F4EB6"/>
    <w:rsid w:val="004F5F11"/>
    <w:rsid w:val="004F71A3"/>
    <w:rsid w:val="004F7297"/>
    <w:rsid w:val="00500C55"/>
    <w:rsid w:val="00502C16"/>
    <w:rsid w:val="00504261"/>
    <w:rsid w:val="005066E7"/>
    <w:rsid w:val="00507B7B"/>
    <w:rsid w:val="00507D55"/>
    <w:rsid w:val="00514399"/>
    <w:rsid w:val="00515041"/>
    <w:rsid w:val="005166B9"/>
    <w:rsid w:val="00517446"/>
    <w:rsid w:val="00517C7D"/>
    <w:rsid w:val="0052083D"/>
    <w:rsid w:val="00521D8B"/>
    <w:rsid w:val="00522154"/>
    <w:rsid w:val="00524AFA"/>
    <w:rsid w:val="0052618A"/>
    <w:rsid w:val="00526B93"/>
    <w:rsid w:val="00527984"/>
    <w:rsid w:val="005307FF"/>
    <w:rsid w:val="005327DA"/>
    <w:rsid w:val="00533AB4"/>
    <w:rsid w:val="00542167"/>
    <w:rsid w:val="0054509D"/>
    <w:rsid w:val="00547A8B"/>
    <w:rsid w:val="00553339"/>
    <w:rsid w:val="00553C5C"/>
    <w:rsid w:val="00554DAD"/>
    <w:rsid w:val="00555133"/>
    <w:rsid w:val="00555E0A"/>
    <w:rsid w:val="00556877"/>
    <w:rsid w:val="00560C65"/>
    <w:rsid w:val="005614F6"/>
    <w:rsid w:val="005633B4"/>
    <w:rsid w:val="00567DB1"/>
    <w:rsid w:val="005705A1"/>
    <w:rsid w:val="00573527"/>
    <w:rsid w:val="0057354F"/>
    <w:rsid w:val="00574F82"/>
    <w:rsid w:val="0057562B"/>
    <w:rsid w:val="00575F9B"/>
    <w:rsid w:val="005771A3"/>
    <w:rsid w:val="0057782F"/>
    <w:rsid w:val="00580066"/>
    <w:rsid w:val="005815CC"/>
    <w:rsid w:val="00583141"/>
    <w:rsid w:val="00585B6B"/>
    <w:rsid w:val="0058633E"/>
    <w:rsid w:val="005877A3"/>
    <w:rsid w:val="005878A9"/>
    <w:rsid w:val="00590C8C"/>
    <w:rsid w:val="00590D62"/>
    <w:rsid w:val="005917D0"/>
    <w:rsid w:val="00593191"/>
    <w:rsid w:val="00593340"/>
    <w:rsid w:val="00595021"/>
    <w:rsid w:val="00597367"/>
    <w:rsid w:val="005A0718"/>
    <w:rsid w:val="005A2A95"/>
    <w:rsid w:val="005A7488"/>
    <w:rsid w:val="005B0147"/>
    <w:rsid w:val="005B0D58"/>
    <w:rsid w:val="005B1C8B"/>
    <w:rsid w:val="005B29FD"/>
    <w:rsid w:val="005B5835"/>
    <w:rsid w:val="005B66FC"/>
    <w:rsid w:val="005C083A"/>
    <w:rsid w:val="005C6264"/>
    <w:rsid w:val="005D164D"/>
    <w:rsid w:val="005D3AFE"/>
    <w:rsid w:val="005D3BE6"/>
    <w:rsid w:val="005D572B"/>
    <w:rsid w:val="005D633F"/>
    <w:rsid w:val="005D6FA8"/>
    <w:rsid w:val="005D7328"/>
    <w:rsid w:val="005E226E"/>
    <w:rsid w:val="005E3DA5"/>
    <w:rsid w:val="005E4B83"/>
    <w:rsid w:val="005E4DA5"/>
    <w:rsid w:val="005E51E1"/>
    <w:rsid w:val="005E5474"/>
    <w:rsid w:val="005E6E95"/>
    <w:rsid w:val="005E7A8F"/>
    <w:rsid w:val="005E7AFD"/>
    <w:rsid w:val="005F1B96"/>
    <w:rsid w:val="005F23F2"/>
    <w:rsid w:val="005F332C"/>
    <w:rsid w:val="005F3636"/>
    <w:rsid w:val="005F4B8F"/>
    <w:rsid w:val="005F5C8A"/>
    <w:rsid w:val="005F6550"/>
    <w:rsid w:val="005F6894"/>
    <w:rsid w:val="005F6B17"/>
    <w:rsid w:val="00601181"/>
    <w:rsid w:val="006025DF"/>
    <w:rsid w:val="006041E5"/>
    <w:rsid w:val="0060474D"/>
    <w:rsid w:val="00604E3F"/>
    <w:rsid w:val="00613CB2"/>
    <w:rsid w:val="00616390"/>
    <w:rsid w:val="006164C1"/>
    <w:rsid w:val="006177DF"/>
    <w:rsid w:val="00621FC0"/>
    <w:rsid w:val="006246ED"/>
    <w:rsid w:val="00627024"/>
    <w:rsid w:val="006334FD"/>
    <w:rsid w:val="006336BF"/>
    <w:rsid w:val="00634E43"/>
    <w:rsid w:val="00634FC0"/>
    <w:rsid w:val="006378E8"/>
    <w:rsid w:val="00637C24"/>
    <w:rsid w:val="006401EA"/>
    <w:rsid w:val="0064063F"/>
    <w:rsid w:val="00641D2A"/>
    <w:rsid w:val="006440F8"/>
    <w:rsid w:val="006463E0"/>
    <w:rsid w:val="00651E41"/>
    <w:rsid w:val="006521C7"/>
    <w:rsid w:val="00652934"/>
    <w:rsid w:val="00654F86"/>
    <w:rsid w:val="00656BDC"/>
    <w:rsid w:val="00657999"/>
    <w:rsid w:val="00657C98"/>
    <w:rsid w:val="0066061E"/>
    <w:rsid w:val="00661C0F"/>
    <w:rsid w:val="006625BC"/>
    <w:rsid w:val="006629AE"/>
    <w:rsid w:val="006635A5"/>
    <w:rsid w:val="006643FF"/>
    <w:rsid w:val="006661BF"/>
    <w:rsid w:val="00667337"/>
    <w:rsid w:val="00667CAF"/>
    <w:rsid w:val="00667D80"/>
    <w:rsid w:val="00670127"/>
    <w:rsid w:val="00671B96"/>
    <w:rsid w:val="00672840"/>
    <w:rsid w:val="00672A32"/>
    <w:rsid w:val="00672C0A"/>
    <w:rsid w:val="00673355"/>
    <w:rsid w:val="006733BC"/>
    <w:rsid w:val="006809FC"/>
    <w:rsid w:val="00684A64"/>
    <w:rsid w:val="006851ED"/>
    <w:rsid w:val="00686D6E"/>
    <w:rsid w:val="006871D2"/>
    <w:rsid w:val="00691155"/>
    <w:rsid w:val="0069505A"/>
    <w:rsid w:val="0069505B"/>
    <w:rsid w:val="00696206"/>
    <w:rsid w:val="006A20A8"/>
    <w:rsid w:val="006A2774"/>
    <w:rsid w:val="006A3DF0"/>
    <w:rsid w:val="006A43C1"/>
    <w:rsid w:val="006A502B"/>
    <w:rsid w:val="006B1667"/>
    <w:rsid w:val="006B1676"/>
    <w:rsid w:val="006B1D1B"/>
    <w:rsid w:val="006B2FA1"/>
    <w:rsid w:val="006B31D7"/>
    <w:rsid w:val="006B4175"/>
    <w:rsid w:val="006B5FAD"/>
    <w:rsid w:val="006C20B0"/>
    <w:rsid w:val="006C2430"/>
    <w:rsid w:val="006C2AC8"/>
    <w:rsid w:val="006C3DE3"/>
    <w:rsid w:val="006C40DE"/>
    <w:rsid w:val="006C538F"/>
    <w:rsid w:val="006C6EAE"/>
    <w:rsid w:val="006C72D3"/>
    <w:rsid w:val="006D0765"/>
    <w:rsid w:val="006D185A"/>
    <w:rsid w:val="006D1F7B"/>
    <w:rsid w:val="006D3C10"/>
    <w:rsid w:val="006D3D55"/>
    <w:rsid w:val="006D6A9B"/>
    <w:rsid w:val="006E1652"/>
    <w:rsid w:val="006E2C84"/>
    <w:rsid w:val="006E3E05"/>
    <w:rsid w:val="006E550A"/>
    <w:rsid w:val="006E5CAA"/>
    <w:rsid w:val="006E690A"/>
    <w:rsid w:val="006E748C"/>
    <w:rsid w:val="006E7742"/>
    <w:rsid w:val="006E7AB0"/>
    <w:rsid w:val="006F117E"/>
    <w:rsid w:val="006F48DE"/>
    <w:rsid w:val="006F5AB1"/>
    <w:rsid w:val="006F6A15"/>
    <w:rsid w:val="006F72C8"/>
    <w:rsid w:val="0070068E"/>
    <w:rsid w:val="00703D7D"/>
    <w:rsid w:val="00704DF1"/>
    <w:rsid w:val="0070516C"/>
    <w:rsid w:val="00707C72"/>
    <w:rsid w:val="0071032C"/>
    <w:rsid w:val="0071243A"/>
    <w:rsid w:val="00712802"/>
    <w:rsid w:val="007139EE"/>
    <w:rsid w:val="00714025"/>
    <w:rsid w:val="00714470"/>
    <w:rsid w:val="007164A1"/>
    <w:rsid w:val="00716551"/>
    <w:rsid w:val="00721CDC"/>
    <w:rsid w:val="00721FE0"/>
    <w:rsid w:val="007231AD"/>
    <w:rsid w:val="007238CA"/>
    <w:rsid w:val="00723B74"/>
    <w:rsid w:val="007262D6"/>
    <w:rsid w:val="00726B8B"/>
    <w:rsid w:val="00727CD2"/>
    <w:rsid w:val="007338A9"/>
    <w:rsid w:val="00741045"/>
    <w:rsid w:val="0074340B"/>
    <w:rsid w:val="0074462F"/>
    <w:rsid w:val="0074553A"/>
    <w:rsid w:val="007472FB"/>
    <w:rsid w:val="00752CE2"/>
    <w:rsid w:val="00753305"/>
    <w:rsid w:val="00753F94"/>
    <w:rsid w:val="00754EDA"/>
    <w:rsid w:val="00755A6D"/>
    <w:rsid w:val="00757006"/>
    <w:rsid w:val="007573B2"/>
    <w:rsid w:val="00761CA4"/>
    <w:rsid w:val="00762275"/>
    <w:rsid w:val="00762E3F"/>
    <w:rsid w:val="00764015"/>
    <w:rsid w:val="007647E1"/>
    <w:rsid w:val="00766B94"/>
    <w:rsid w:val="0077101F"/>
    <w:rsid w:val="00771B16"/>
    <w:rsid w:val="00772B6F"/>
    <w:rsid w:val="00774013"/>
    <w:rsid w:val="00774F2B"/>
    <w:rsid w:val="0077532D"/>
    <w:rsid w:val="007760D0"/>
    <w:rsid w:val="00780AF7"/>
    <w:rsid w:val="00783489"/>
    <w:rsid w:val="00784CDA"/>
    <w:rsid w:val="007862F5"/>
    <w:rsid w:val="0078663F"/>
    <w:rsid w:val="007935B0"/>
    <w:rsid w:val="00793CD3"/>
    <w:rsid w:val="00794834"/>
    <w:rsid w:val="0079581B"/>
    <w:rsid w:val="00796096"/>
    <w:rsid w:val="00796FCB"/>
    <w:rsid w:val="0079718C"/>
    <w:rsid w:val="007977C4"/>
    <w:rsid w:val="007A096C"/>
    <w:rsid w:val="007A4069"/>
    <w:rsid w:val="007A4E4C"/>
    <w:rsid w:val="007A522A"/>
    <w:rsid w:val="007A7398"/>
    <w:rsid w:val="007B3431"/>
    <w:rsid w:val="007B40F5"/>
    <w:rsid w:val="007B58AA"/>
    <w:rsid w:val="007B7733"/>
    <w:rsid w:val="007C11F2"/>
    <w:rsid w:val="007C6E22"/>
    <w:rsid w:val="007C7042"/>
    <w:rsid w:val="007D15A7"/>
    <w:rsid w:val="007D2F0F"/>
    <w:rsid w:val="007D2F42"/>
    <w:rsid w:val="007D7074"/>
    <w:rsid w:val="007D7D02"/>
    <w:rsid w:val="007E1D1A"/>
    <w:rsid w:val="007E1DB9"/>
    <w:rsid w:val="007E7F07"/>
    <w:rsid w:val="007F107B"/>
    <w:rsid w:val="007F47CA"/>
    <w:rsid w:val="007F5562"/>
    <w:rsid w:val="00801E0C"/>
    <w:rsid w:val="00802DB7"/>
    <w:rsid w:val="008056A4"/>
    <w:rsid w:val="008062A5"/>
    <w:rsid w:val="00807B28"/>
    <w:rsid w:val="00807E81"/>
    <w:rsid w:val="00811118"/>
    <w:rsid w:val="00811EE3"/>
    <w:rsid w:val="008137F2"/>
    <w:rsid w:val="00813D2D"/>
    <w:rsid w:val="00814059"/>
    <w:rsid w:val="00814C73"/>
    <w:rsid w:val="00821E6D"/>
    <w:rsid w:val="00823B5F"/>
    <w:rsid w:val="00823E8E"/>
    <w:rsid w:val="00825DA7"/>
    <w:rsid w:val="00831BDA"/>
    <w:rsid w:val="0083402B"/>
    <w:rsid w:val="00834055"/>
    <w:rsid w:val="00840285"/>
    <w:rsid w:val="00840CDC"/>
    <w:rsid w:val="00841810"/>
    <w:rsid w:val="00846658"/>
    <w:rsid w:val="00847782"/>
    <w:rsid w:val="00850AFE"/>
    <w:rsid w:val="00852B99"/>
    <w:rsid w:val="00854397"/>
    <w:rsid w:val="00855010"/>
    <w:rsid w:val="00855AA6"/>
    <w:rsid w:val="00855B71"/>
    <w:rsid w:val="00855C7D"/>
    <w:rsid w:val="0085720D"/>
    <w:rsid w:val="008579FD"/>
    <w:rsid w:val="00862429"/>
    <w:rsid w:val="00862F6E"/>
    <w:rsid w:val="00863718"/>
    <w:rsid w:val="008709E6"/>
    <w:rsid w:val="00870CFD"/>
    <w:rsid w:val="0087317D"/>
    <w:rsid w:val="00875736"/>
    <w:rsid w:val="00877486"/>
    <w:rsid w:val="008800C6"/>
    <w:rsid w:val="00882DF8"/>
    <w:rsid w:val="00883B07"/>
    <w:rsid w:val="0088492F"/>
    <w:rsid w:val="0088537E"/>
    <w:rsid w:val="008879EF"/>
    <w:rsid w:val="00887A32"/>
    <w:rsid w:val="0089140E"/>
    <w:rsid w:val="00891EC9"/>
    <w:rsid w:val="00893909"/>
    <w:rsid w:val="00894717"/>
    <w:rsid w:val="008A1834"/>
    <w:rsid w:val="008A20A2"/>
    <w:rsid w:val="008A35C6"/>
    <w:rsid w:val="008A6AF3"/>
    <w:rsid w:val="008A79CD"/>
    <w:rsid w:val="008A7C9E"/>
    <w:rsid w:val="008B1D6B"/>
    <w:rsid w:val="008B230A"/>
    <w:rsid w:val="008B2841"/>
    <w:rsid w:val="008B2FC9"/>
    <w:rsid w:val="008B3D3F"/>
    <w:rsid w:val="008C25C8"/>
    <w:rsid w:val="008C2694"/>
    <w:rsid w:val="008C2962"/>
    <w:rsid w:val="008C2F86"/>
    <w:rsid w:val="008C38B8"/>
    <w:rsid w:val="008C5677"/>
    <w:rsid w:val="008C71ED"/>
    <w:rsid w:val="008D023F"/>
    <w:rsid w:val="008D31AC"/>
    <w:rsid w:val="008D3778"/>
    <w:rsid w:val="008E3321"/>
    <w:rsid w:val="008E3FAA"/>
    <w:rsid w:val="008E3FD0"/>
    <w:rsid w:val="008E5942"/>
    <w:rsid w:val="008E7D3D"/>
    <w:rsid w:val="008F0BDD"/>
    <w:rsid w:val="008F24C6"/>
    <w:rsid w:val="008F55EA"/>
    <w:rsid w:val="008F6044"/>
    <w:rsid w:val="008F6B4D"/>
    <w:rsid w:val="008F6E82"/>
    <w:rsid w:val="008F7D58"/>
    <w:rsid w:val="00900222"/>
    <w:rsid w:val="0090354F"/>
    <w:rsid w:val="00906CD8"/>
    <w:rsid w:val="00906E7C"/>
    <w:rsid w:val="00907191"/>
    <w:rsid w:val="009076E5"/>
    <w:rsid w:val="00910038"/>
    <w:rsid w:val="00913E58"/>
    <w:rsid w:val="009142BB"/>
    <w:rsid w:val="00915287"/>
    <w:rsid w:val="009168AF"/>
    <w:rsid w:val="009177BB"/>
    <w:rsid w:val="009203CF"/>
    <w:rsid w:val="00920E41"/>
    <w:rsid w:val="00921601"/>
    <w:rsid w:val="009232E9"/>
    <w:rsid w:val="0092642F"/>
    <w:rsid w:val="00926E88"/>
    <w:rsid w:val="00930B7C"/>
    <w:rsid w:val="009319BB"/>
    <w:rsid w:val="00932726"/>
    <w:rsid w:val="0093606E"/>
    <w:rsid w:val="00944925"/>
    <w:rsid w:val="00944AAC"/>
    <w:rsid w:val="0094660D"/>
    <w:rsid w:val="00951D2A"/>
    <w:rsid w:val="00953111"/>
    <w:rsid w:val="009538EA"/>
    <w:rsid w:val="00955203"/>
    <w:rsid w:val="009552A2"/>
    <w:rsid w:val="00955E8A"/>
    <w:rsid w:val="00956489"/>
    <w:rsid w:val="00956596"/>
    <w:rsid w:val="00957B16"/>
    <w:rsid w:val="0096012E"/>
    <w:rsid w:val="00960F92"/>
    <w:rsid w:val="00961976"/>
    <w:rsid w:val="00961A39"/>
    <w:rsid w:val="00963E22"/>
    <w:rsid w:val="00964783"/>
    <w:rsid w:val="00964FDC"/>
    <w:rsid w:val="009659E4"/>
    <w:rsid w:val="009664DB"/>
    <w:rsid w:val="00967188"/>
    <w:rsid w:val="00976863"/>
    <w:rsid w:val="00980020"/>
    <w:rsid w:val="0098004D"/>
    <w:rsid w:val="00980114"/>
    <w:rsid w:val="00980403"/>
    <w:rsid w:val="009847FC"/>
    <w:rsid w:val="0098512C"/>
    <w:rsid w:val="009900E3"/>
    <w:rsid w:val="00991861"/>
    <w:rsid w:val="00993F54"/>
    <w:rsid w:val="009961B2"/>
    <w:rsid w:val="009974D1"/>
    <w:rsid w:val="009A0558"/>
    <w:rsid w:val="009A0FF0"/>
    <w:rsid w:val="009A5A78"/>
    <w:rsid w:val="009A5E7F"/>
    <w:rsid w:val="009A629B"/>
    <w:rsid w:val="009B20B2"/>
    <w:rsid w:val="009B3278"/>
    <w:rsid w:val="009B3D53"/>
    <w:rsid w:val="009B7695"/>
    <w:rsid w:val="009B7E38"/>
    <w:rsid w:val="009C17D4"/>
    <w:rsid w:val="009C1C09"/>
    <w:rsid w:val="009C2201"/>
    <w:rsid w:val="009C4F23"/>
    <w:rsid w:val="009C7254"/>
    <w:rsid w:val="009C7DBA"/>
    <w:rsid w:val="009C7F12"/>
    <w:rsid w:val="009D1404"/>
    <w:rsid w:val="009D1536"/>
    <w:rsid w:val="009D1ABE"/>
    <w:rsid w:val="009D2D99"/>
    <w:rsid w:val="009D43A1"/>
    <w:rsid w:val="009D4B30"/>
    <w:rsid w:val="009D58B3"/>
    <w:rsid w:val="009D5964"/>
    <w:rsid w:val="009D65A4"/>
    <w:rsid w:val="009E05FB"/>
    <w:rsid w:val="009E0CEF"/>
    <w:rsid w:val="009E2EB0"/>
    <w:rsid w:val="009E45A6"/>
    <w:rsid w:val="009E4C27"/>
    <w:rsid w:val="009E59BF"/>
    <w:rsid w:val="009E5F5B"/>
    <w:rsid w:val="009E6409"/>
    <w:rsid w:val="009E7BCC"/>
    <w:rsid w:val="009F6454"/>
    <w:rsid w:val="00A01EE1"/>
    <w:rsid w:val="00A02421"/>
    <w:rsid w:val="00A04F6A"/>
    <w:rsid w:val="00A10A16"/>
    <w:rsid w:val="00A113F2"/>
    <w:rsid w:val="00A12C57"/>
    <w:rsid w:val="00A12E8B"/>
    <w:rsid w:val="00A229D7"/>
    <w:rsid w:val="00A22A64"/>
    <w:rsid w:val="00A22B31"/>
    <w:rsid w:val="00A254B1"/>
    <w:rsid w:val="00A25CB6"/>
    <w:rsid w:val="00A26ECB"/>
    <w:rsid w:val="00A270F6"/>
    <w:rsid w:val="00A27D61"/>
    <w:rsid w:val="00A3107C"/>
    <w:rsid w:val="00A31EDE"/>
    <w:rsid w:val="00A3317A"/>
    <w:rsid w:val="00A33885"/>
    <w:rsid w:val="00A376AD"/>
    <w:rsid w:val="00A4137D"/>
    <w:rsid w:val="00A41716"/>
    <w:rsid w:val="00A41EB0"/>
    <w:rsid w:val="00A43745"/>
    <w:rsid w:val="00A44E77"/>
    <w:rsid w:val="00A46AE4"/>
    <w:rsid w:val="00A46F7F"/>
    <w:rsid w:val="00A52F64"/>
    <w:rsid w:val="00A5477A"/>
    <w:rsid w:val="00A5483B"/>
    <w:rsid w:val="00A564AE"/>
    <w:rsid w:val="00A577E8"/>
    <w:rsid w:val="00A62887"/>
    <w:rsid w:val="00A64EF2"/>
    <w:rsid w:val="00A67788"/>
    <w:rsid w:val="00A67B07"/>
    <w:rsid w:val="00A67E06"/>
    <w:rsid w:val="00A7057D"/>
    <w:rsid w:val="00A71229"/>
    <w:rsid w:val="00A71A73"/>
    <w:rsid w:val="00A72130"/>
    <w:rsid w:val="00A74048"/>
    <w:rsid w:val="00A74697"/>
    <w:rsid w:val="00A74ED9"/>
    <w:rsid w:val="00A76ABC"/>
    <w:rsid w:val="00A77A81"/>
    <w:rsid w:val="00A81618"/>
    <w:rsid w:val="00A81DD7"/>
    <w:rsid w:val="00A81ED7"/>
    <w:rsid w:val="00A84770"/>
    <w:rsid w:val="00A90A92"/>
    <w:rsid w:val="00A91B6A"/>
    <w:rsid w:val="00A93221"/>
    <w:rsid w:val="00A9519D"/>
    <w:rsid w:val="00A952C4"/>
    <w:rsid w:val="00A97CEB"/>
    <w:rsid w:val="00AA14F4"/>
    <w:rsid w:val="00AA22FB"/>
    <w:rsid w:val="00AA2313"/>
    <w:rsid w:val="00AA3B47"/>
    <w:rsid w:val="00AA778A"/>
    <w:rsid w:val="00AA7BFE"/>
    <w:rsid w:val="00AB258E"/>
    <w:rsid w:val="00AB274D"/>
    <w:rsid w:val="00AC0CD8"/>
    <w:rsid w:val="00AC20C3"/>
    <w:rsid w:val="00AC2669"/>
    <w:rsid w:val="00AC3107"/>
    <w:rsid w:val="00AC6163"/>
    <w:rsid w:val="00AC6353"/>
    <w:rsid w:val="00AC6559"/>
    <w:rsid w:val="00AC7AAE"/>
    <w:rsid w:val="00AD0060"/>
    <w:rsid w:val="00AD1E9E"/>
    <w:rsid w:val="00AD1ECD"/>
    <w:rsid w:val="00AD5160"/>
    <w:rsid w:val="00AD5EBC"/>
    <w:rsid w:val="00AD6716"/>
    <w:rsid w:val="00AD70AE"/>
    <w:rsid w:val="00AD718C"/>
    <w:rsid w:val="00AD7AD8"/>
    <w:rsid w:val="00AE06BF"/>
    <w:rsid w:val="00AE0CE2"/>
    <w:rsid w:val="00AE14EC"/>
    <w:rsid w:val="00AE174E"/>
    <w:rsid w:val="00AE1BBA"/>
    <w:rsid w:val="00AE2CD6"/>
    <w:rsid w:val="00AE5496"/>
    <w:rsid w:val="00AE55AB"/>
    <w:rsid w:val="00AE5A26"/>
    <w:rsid w:val="00AE5DA9"/>
    <w:rsid w:val="00AE6929"/>
    <w:rsid w:val="00AF031A"/>
    <w:rsid w:val="00AF0E98"/>
    <w:rsid w:val="00AF1798"/>
    <w:rsid w:val="00AF4B26"/>
    <w:rsid w:val="00AF5D34"/>
    <w:rsid w:val="00B00BB8"/>
    <w:rsid w:val="00B02348"/>
    <w:rsid w:val="00B03755"/>
    <w:rsid w:val="00B04944"/>
    <w:rsid w:val="00B060E3"/>
    <w:rsid w:val="00B0652C"/>
    <w:rsid w:val="00B10963"/>
    <w:rsid w:val="00B1257A"/>
    <w:rsid w:val="00B12D14"/>
    <w:rsid w:val="00B1358A"/>
    <w:rsid w:val="00B1425A"/>
    <w:rsid w:val="00B14797"/>
    <w:rsid w:val="00B14E45"/>
    <w:rsid w:val="00B16E08"/>
    <w:rsid w:val="00B17455"/>
    <w:rsid w:val="00B21F02"/>
    <w:rsid w:val="00B22032"/>
    <w:rsid w:val="00B242CB"/>
    <w:rsid w:val="00B24F89"/>
    <w:rsid w:val="00B250FE"/>
    <w:rsid w:val="00B27353"/>
    <w:rsid w:val="00B32463"/>
    <w:rsid w:val="00B32ED6"/>
    <w:rsid w:val="00B33205"/>
    <w:rsid w:val="00B33913"/>
    <w:rsid w:val="00B33D4F"/>
    <w:rsid w:val="00B33DFA"/>
    <w:rsid w:val="00B3458F"/>
    <w:rsid w:val="00B37B52"/>
    <w:rsid w:val="00B451A9"/>
    <w:rsid w:val="00B46698"/>
    <w:rsid w:val="00B475B3"/>
    <w:rsid w:val="00B51C5A"/>
    <w:rsid w:val="00B5231A"/>
    <w:rsid w:val="00B548BE"/>
    <w:rsid w:val="00B54C4B"/>
    <w:rsid w:val="00B641D0"/>
    <w:rsid w:val="00B648E0"/>
    <w:rsid w:val="00B67496"/>
    <w:rsid w:val="00B67DE5"/>
    <w:rsid w:val="00B75A1D"/>
    <w:rsid w:val="00B77CFE"/>
    <w:rsid w:val="00B8109D"/>
    <w:rsid w:val="00B8179B"/>
    <w:rsid w:val="00B84329"/>
    <w:rsid w:val="00B846A3"/>
    <w:rsid w:val="00B912E0"/>
    <w:rsid w:val="00B9268E"/>
    <w:rsid w:val="00B94B9A"/>
    <w:rsid w:val="00B9587C"/>
    <w:rsid w:val="00B959B9"/>
    <w:rsid w:val="00B974E8"/>
    <w:rsid w:val="00B9764D"/>
    <w:rsid w:val="00B97B37"/>
    <w:rsid w:val="00BA1424"/>
    <w:rsid w:val="00BA2256"/>
    <w:rsid w:val="00BA2B4C"/>
    <w:rsid w:val="00BA3F2D"/>
    <w:rsid w:val="00BA451B"/>
    <w:rsid w:val="00BA5199"/>
    <w:rsid w:val="00BA6F31"/>
    <w:rsid w:val="00BB0838"/>
    <w:rsid w:val="00BB2183"/>
    <w:rsid w:val="00BB411B"/>
    <w:rsid w:val="00BB4276"/>
    <w:rsid w:val="00BB46A0"/>
    <w:rsid w:val="00BB6414"/>
    <w:rsid w:val="00BB7122"/>
    <w:rsid w:val="00BB721F"/>
    <w:rsid w:val="00BC031E"/>
    <w:rsid w:val="00BC1D31"/>
    <w:rsid w:val="00BC1F8A"/>
    <w:rsid w:val="00BC27D4"/>
    <w:rsid w:val="00BC283A"/>
    <w:rsid w:val="00BC41A0"/>
    <w:rsid w:val="00BD0091"/>
    <w:rsid w:val="00BD06A6"/>
    <w:rsid w:val="00BD3ACE"/>
    <w:rsid w:val="00BD6C74"/>
    <w:rsid w:val="00BD74B1"/>
    <w:rsid w:val="00BE00FE"/>
    <w:rsid w:val="00BE1C20"/>
    <w:rsid w:val="00BE735C"/>
    <w:rsid w:val="00BF0878"/>
    <w:rsid w:val="00BF1D9B"/>
    <w:rsid w:val="00BF23CA"/>
    <w:rsid w:val="00BF3358"/>
    <w:rsid w:val="00BF5690"/>
    <w:rsid w:val="00BF639B"/>
    <w:rsid w:val="00C0104E"/>
    <w:rsid w:val="00C02937"/>
    <w:rsid w:val="00C0297A"/>
    <w:rsid w:val="00C02C32"/>
    <w:rsid w:val="00C0323E"/>
    <w:rsid w:val="00C036F7"/>
    <w:rsid w:val="00C03E5B"/>
    <w:rsid w:val="00C04058"/>
    <w:rsid w:val="00C06B27"/>
    <w:rsid w:val="00C076C1"/>
    <w:rsid w:val="00C10877"/>
    <w:rsid w:val="00C12B1D"/>
    <w:rsid w:val="00C13153"/>
    <w:rsid w:val="00C1392D"/>
    <w:rsid w:val="00C142A5"/>
    <w:rsid w:val="00C16FA2"/>
    <w:rsid w:val="00C24E33"/>
    <w:rsid w:val="00C25DCD"/>
    <w:rsid w:val="00C27945"/>
    <w:rsid w:val="00C31D81"/>
    <w:rsid w:val="00C32C30"/>
    <w:rsid w:val="00C34A86"/>
    <w:rsid w:val="00C352EA"/>
    <w:rsid w:val="00C35C1E"/>
    <w:rsid w:val="00C40D49"/>
    <w:rsid w:val="00C415BE"/>
    <w:rsid w:val="00C42100"/>
    <w:rsid w:val="00C43515"/>
    <w:rsid w:val="00C44450"/>
    <w:rsid w:val="00C44893"/>
    <w:rsid w:val="00C44E1B"/>
    <w:rsid w:val="00C45C0E"/>
    <w:rsid w:val="00C4740B"/>
    <w:rsid w:val="00C4763B"/>
    <w:rsid w:val="00C52C53"/>
    <w:rsid w:val="00C57C8D"/>
    <w:rsid w:val="00C57D1E"/>
    <w:rsid w:val="00C603DE"/>
    <w:rsid w:val="00C61742"/>
    <w:rsid w:val="00C61D2C"/>
    <w:rsid w:val="00C62383"/>
    <w:rsid w:val="00C63CB5"/>
    <w:rsid w:val="00C64313"/>
    <w:rsid w:val="00C6485D"/>
    <w:rsid w:val="00C64E15"/>
    <w:rsid w:val="00C659C1"/>
    <w:rsid w:val="00C66A0D"/>
    <w:rsid w:val="00C672A3"/>
    <w:rsid w:val="00C703FB"/>
    <w:rsid w:val="00C70843"/>
    <w:rsid w:val="00C802CE"/>
    <w:rsid w:val="00C81734"/>
    <w:rsid w:val="00C83124"/>
    <w:rsid w:val="00C839F2"/>
    <w:rsid w:val="00C8468B"/>
    <w:rsid w:val="00C84DC5"/>
    <w:rsid w:val="00C85DA8"/>
    <w:rsid w:val="00C87461"/>
    <w:rsid w:val="00C91813"/>
    <w:rsid w:val="00C939FC"/>
    <w:rsid w:val="00C93F3C"/>
    <w:rsid w:val="00C94FFF"/>
    <w:rsid w:val="00C9502D"/>
    <w:rsid w:val="00C95D04"/>
    <w:rsid w:val="00C97908"/>
    <w:rsid w:val="00CA0B6A"/>
    <w:rsid w:val="00CA0E12"/>
    <w:rsid w:val="00CA1EC3"/>
    <w:rsid w:val="00CA318C"/>
    <w:rsid w:val="00CA577E"/>
    <w:rsid w:val="00CA6505"/>
    <w:rsid w:val="00CA7227"/>
    <w:rsid w:val="00CA7C8D"/>
    <w:rsid w:val="00CB3120"/>
    <w:rsid w:val="00CB588D"/>
    <w:rsid w:val="00CB7D42"/>
    <w:rsid w:val="00CC34F9"/>
    <w:rsid w:val="00CC37DB"/>
    <w:rsid w:val="00CC3C58"/>
    <w:rsid w:val="00CC6CE2"/>
    <w:rsid w:val="00CC7305"/>
    <w:rsid w:val="00CC795E"/>
    <w:rsid w:val="00CD0289"/>
    <w:rsid w:val="00CD24B3"/>
    <w:rsid w:val="00CD3809"/>
    <w:rsid w:val="00CD4ACC"/>
    <w:rsid w:val="00CE2E7F"/>
    <w:rsid w:val="00CF1AB3"/>
    <w:rsid w:val="00CF1F92"/>
    <w:rsid w:val="00CF3243"/>
    <w:rsid w:val="00CF44F8"/>
    <w:rsid w:val="00D002DE"/>
    <w:rsid w:val="00D005D2"/>
    <w:rsid w:val="00D0442B"/>
    <w:rsid w:val="00D06403"/>
    <w:rsid w:val="00D11F7F"/>
    <w:rsid w:val="00D215AE"/>
    <w:rsid w:val="00D22FC6"/>
    <w:rsid w:val="00D25E27"/>
    <w:rsid w:val="00D26E29"/>
    <w:rsid w:val="00D305B5"/>
    <w:rsid w:val="00D31CAB"/>
    <w:rsid w:val="00D32900"/>
    <w:rsid w:val="00D32F04"/>
    <w:rsid w:val="00D34EC4"/>
    <w:rsid w:val="00D36DE6"/>
    <w:rsid w:val="00D37740"/>
    <w:rsid w:val="00D37B98"/>
    <w:rsid w:val="00D42D8D"/>
    <w:rsid w:val="00D43B84"/>
    <w:rsid w:val="00D45DE4"/>
    <w:rsid w:val="00D46671"/>
    <w:rsid w:val="00D50156"/>
    <w:rsid w:val="00D50BAD"/>
    <w:rsid w:val="00D50DD7"/>
    <w:rsid w:val="00D5167B"/>
    <w:rsid w:val="00D51AFF"/>
    <w:rsid w:val="00D53F49"/>
    <w:rsid w:val="00D561D6"/>
    <w:rsid w:val="00D57F2D"/>
    <w:rsid w:val="00D64098"/>
    <w:rsid w:val="00D66476"/>
    <w:rsid w:val="00D66E29"/>
    <w:rsid w:val="00D671C7"/>
    <w:rsid w:val="00D672BA"/>
    <w:rsid w:val="00D6768B"/>
    <w:rsid w:val="00D67CAA"/>
    <w:rsid w:val="00D70D16"/>
    <w:rsid w:val="00D72F49"/>
    <w:rsid w:val="00D73BD5"/>
    <w:rsid w:val="00D80ACE"/>
    <w:rsid w:val="00D816A5"/>
    <w:rsid w:val="00D816D3"/>
    <w:rsid w:val="00D824AE"/>
    <w:rsid w:val="00D84CB7"/>
    <w:rsid w:val="00D91255"/>
    <w:rsid w:val="00D93DA6"/>
    <w:rsid w:val="00D942F3"/>
    <w:rsid w:val="00D96E8E"/>
    <w:rsid w:val="00D97365"/>
    <w:rsid w:val="00D97E90"/>
    <w:rsid w:val="00DA080F"/>
    <w:rsid w:val="00DA15E2"/>
    <w:rsid w:val="00DA1DE9"/>
    <w:rsid w:val="00DA2BE1"/>
    <w:rsid w:val="00DA349E"/>
    <w:rsid w:val="00DA4EF9"/>
    <w:rsid w:val="00DA50CD"/>
    <w:rsid w:val="00DA59D4"/>
    <w:rsid w:val="00DA7C58"/>
    <w:rsid w:val="00DB0C4A"/>
    <w:rsid w:val="00DB4F52"/>
    <w:rsid w:val="00DB511E"/>
    <w:rsid w:val="00DB676C"/>
    <w:rsid w:val="00DC08E9"/>
    <w:rsid w:val="00DC0A63"/>
    <w:rsid w:val="00DC2AD3"/>
    <w:rsid w:val="00DC5217"/>
    <w:rsid w:val="00DC5801"/>
    <w:rsid w:val="00DC7221"/>
    <w:rsid w:val="00DC762E"/>
    <w:rsid w:val="00DD136D"/>
    <w:rsid w:val="00DD2F98"/>
    <w:rsid w:val="00DD514A"/>
    <w:rsid w:val="00DD53BA"/>
    <w:rsid w:val="00DD53C2"/>
    <w:rsid w:val="00DD7CC3"/>
    <w:rsid w:val="00DE2BD6"/>
    <w:rsid w:val="00DE415F"/>
    <w:rsid w:val="00DE68D8"/>
    <w:rsid w:val="00DE7E61"/>
    <w:rsid w:val="00DF1FFD"/>
    <w:rsid w:val="00DF3B7A"/>
    <w:rsid w:val="00DF45D4"/>
    <w:rsid w:val="00DF6239"/>
    <w:rsid w:val="00DF7859"/>
    <w:rsid w:val="00DF7CF5"/>
    <w:rsid w:val="00E00C83"/>
    <w:rsid w:val="00E016C3"/>
    <w:rsid w:val="00E016E9"/>
    <w:rsid w:val="00E01A5E"/>
    <w:rsid w:val="00E01DAD"/>
    <w:rsid w:val="00E02E8F"/>
    <w:rsid w:val="00E03557"/>
    <w:rsid w:val="00E041DB"/>
    <w:rsid w:val="00E05A81"/>
    <w:rsid w:val="00E133E2"/>
    <w:rsid w:val="00E150D6"/>
    <w:rsid w:val="00E15489"/>
    <w:rsid w:val="00E16960"/>
    <w:rsid w:val="00E16A67"/>
    <w:rsid w:val="00E203FE"/>
    <w:rsid w:val="00E223A9"/>
    <w:rsid w:val="00E232FF"/>
    <w:rsid w:val="00E254A6"/>
    <w:rsid w:val="00E27939"/>
    <w:rsid w:val="00E27E41"/>
    <w:rsid w:val="00E33E41"/>
    <w:rsid w:val="00E33E47"/>
    <w:rsid w:val="00E34BBF"/>
    <w:rsid w:val="00E35418"/>
    <w:rsid w:val="00E36F50"/>
    <w:rsid w:val="00E446DD"/>
    <w:rsid w:val="00E50C94"/>
    <w:rsid w:val="00E52824"/>
    <w:rsid w:val="00E52D35"/>
    <w:rsid w:val="00E5305A"/>
    <w:rsid w:val="00E55B6F"/>
    <w:rsid w:val="00E628BB"/>
    <w:rsid w:val="00E62B7F"/>
    <w:rsid w:val="00E65A8C"/>
    <w:rsid w:val="00E75037"/>
    <w:rsid w:val="00E77DE2"/>
    <w:rsid w:val="00E809A7"/>
    <w:rsid w:val="00E8192F"/>
    <w:rsid w:val="00E85AB7"/>
    <w:rsid w:val="00E86A5D"/>
    <w:rsid w:val="00E86AE9"/>
    <w:rsid w:val="00E90251"/>
    <w:rsid w:val="00E908D6"/>
    <w:rsid w:val="00E90ABD"/>
    <w:rsid w:val="00E93343"/>
    <w:rsid w:val="00E95565"/>
    <w:rsid w:val="00E96323"/>
    <w:rsid w:val="00E9645A"/>
    <w:rsid w:val="00E9664D"/>
    <w:rsid w:val="00EA1377"/>
    <w:rsid w:val="00EA4AEB"/>
    <w:rsid w:val="00EA4E00"/>
    <w:rsid w:val="00EA51DE"/>
    <w:rsid w:val="00EA5CB9"/>
    <w:rsid w:val="00EA6BD4"/>
    <w:rsid w:val="00EA6D5E"/>
    <w:rsid w:val="00EA6E19"/>
    <w:rsid w:val="00EA6FA7"/>
    <w:rsid w:val="00EB000D"/>
    <w:rsid w:val="00EB22C2"/>
    <w:rsid w:val="00EB2D68"/>
    <w:rsid w:val="00EB5397"/>
    <w:rsid w:val="00EB6D19"/>
    <w:rsid w:val="00EB6E6A"/>
    <w:rsid w:val="00EB7EC5"/>
    <w:rsid w:val="00EC00CA"/>
    <w:rsid w:val="00EC24AB"/>
    <w:rsid w:val="00EC2769"/>
    <w:rsid w:val="00EC27EF"/>
    <w:rsid w:val="00EC4AAC"/>
    <w:rsid w:val="00EC7452"/>
    <w:rsid w:val="00EC784D"/>
    <w:rsid w:val="00ED4081"/>
    <w:rsid w:val="00ED5BA8"/>
    <w:rsid w:val="00ED6E78"/>
    <w:rsid w:val="00EE0FC7"/>
    <w:rsid w:val="00EE3030"/>
    <w:rsid w:val="00EE7C16"/>
    <w:rsid w:val="00EE7F8A"/>
    <w:rsid w:val="00EF23EE"/>
    <w:rsid w:val="00EF32A4"/>
    <w:rsid w:val="00EF39B8"/>
    <w:rsid w:val="00EF3E94"/>
    <w:rsid w:val="00EF591D"/>
    <w:rsid w:val="00F01F9E"/>
    <w:rsid w:val="00F02A93"/>
    <w:rsid w:val="00F03019"/>
    <w:rsid w:val="00F03F2B"/>
    <w:rsid w:val="00F06529"/>
    <w:rsid w:val="00F06B43"/>
    <w:rsid w:val="00F104F7"/>
    <w:rsid w:val="00F1195B"/>
    <w:rsid w:val="00F127BF"/>
    <w:rsid w:val="00F13B70"/>
    <w:rsid w:val="00F150E2"/>
    <w:rsid w:val="00F154A1"/>
    <w:rsid w:val="00F16900"/>
    <w:rsid w:val="00F1753B"/>
    <w:rsid w:val="00F17E8D"/>
    <w:rsid w:val="00F208FE"/>
    <w:rsid w:val="00F226EE"/>
    <w:rsid w:val="00F303CD"/>
    <w:rsid w:val="00F31F9C"/>
    <w:rsid w:val="00F356F4"/>
    <w:rsid w:val="00F3586C"/>
    <w:rsid w:val="00F35C9D"/>
    <w:rsid w:val="00F36239"/>
    <w:rsid w:val="00F36F66"/>
    <w:rsid w:val="00F412E9"/>
    <w:rsid w:val="00F41AE8"/>
    <w:rsid w:val="00F41E23"/>
    <w:rsid w:val="00F41F4F"/>
    <w:rsid w:val="00F4765B"/>
    <w:rsid w:val="00F51929"/>
    <w:rsid w:val="00F560EE"/>
    <w:rsid w:val="00F57AEF"/>
    <w:rsid w:val="00F57B8B"/>
    <w:rsid w:val="00F60788"/>
    <w:rsid w:val="00F627E9"/>
    <w:rsid w:val="00F64A65"/>
    <w:rsid w:val="00F650FD"/>
    <w:rsid w:val="00F65790"/>
    <w:rsid w:val="00F67057"/>
    <w:rsid w:val="00F72643"/>
    <w:rsid w:val="00F731D9"/>
    <w:rsid w:val="00F736E6"/>
    <w:rsid w:val="00F752C6"/>
    <w:rsid w:val="00F76D11"/>
    <w:rsid w:val="00F80F4D"/>
    <w:rsid w:val="00F82906"/>
    <w:rsid w:val="00F83313"/>
    <w:rsid w:val="00F8554E"/>
    <w:rsid w:val="00F873DF"/>
    <w:rsid w:val="00F92EAF"/>
    <w:rsid w:val="00F94445"/>
    <w:rsid w:val="00F96940"/>
    <w:rsid w:val="00FA050D"/>
    <w:rsid w:val="00FA05AB"/>
    <w:rsid w:val="00FA1AF9"/>
    <w:rsid w:val="00FA57E6"/>
    <w:rsid w:val="00FA6F95"/>
    <w:rsid w:val="00FB2166"/>
    <w:rsid w:val="00FB462F"/>
    <w:rsid w:val="00FB516E"/>
    <w:rsid w:val="00FC1B22"/>
    <w:rsid w:val="00FC253A"/>
    <w:rsid w:val="00FC4278"/>
    <w:rsid w:val="00FC7293"/>
    <w:rsid w:val="00FC73A2"/>
    <w:rsid w:val="00FC7ACB"/>
    <w:rsid w:val="00FD2A33"/>
    <w:rsid w:val="00FD5AF9"/>
    <w:rsid w:val="00FE73FC"/>
    <w:rsid w:val="00FF4AC9"/>
    <w:rsid w:val="00FF55C6"/>
    <w:rsid w:val="00FF61B8"/>
    <w:rsid w:val="00FF623F"/>
    <w:rsid w:val="00FF632F"/>
    <w:rsid w:val="754468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95DB5"/>
  <w15:docId w15:val="{B4EA5C7F-0537-468A-B2DC-CF18B117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201"/>
    <w:pPr>
      <w:tabs>
        <w:tab w:val="left" w:pos="794"/>
        <w:tab w:val="left" w:pos="1191"/>
        <w:tab w:val="left" w:pos="1588"/>
        <w:tab w:val="left" w:pos="1985"/>
      </w:tabs>
      <w:overflowPunct w:val="0"/>
      <w:autoSpaceDE w:val="0"/>
      <w:autoSpaceDN w:val="0"/>
      <w:adjustRightInd w:val="0"/>
      <w:spacing w:before="120"/>
      <w:jc w:val="both"/>
      <w:textAlignment w:val="baseline"/>
    </w:pPr>
    <w:rPr>
      <w:rFonts w:eastAsia="Times New Roman"/>
      <w:sz w:val="24"/>
      <w:lang w:val="en-GB"/>
    </w:rPr>
  </w:style>
  <w:style w:type="paragraph" w:styleId="Heading1">
    <w:name w:val="heading 1"/>
    <w:basedOn w:val="Normal"/>
    <w:next w:val="Normal"/>
    <w:link w:val="Heading1Char"/>
    <w:qFormat/>
    <w:rsid w:val="00B03755"/>
    <w:pPr>
      <w:keepNext/>
      <w:keepLines/>
      <w:spacing w:before="360"/>
      <w:ind w:left="794" w:hanging="794"/>
      <w:jc w:val="left"/>
      <w:outlineLvl w:val="0"/>
    </w:pPr>
    <w:rPr>
      <w:b/>
    </w:rPr>
  </w:style>
  <w:style w:type="paragraph" w:styleId="Heading2">
    <w:name w:val="heading 2"/>
    <w:basedOn w:val="Heading1"/>
    <w:next w:val="Normal"/>
    <w:link w:val="Heading2Char"/>
    <w:qFormat/>
    <w:rsid w:val="00B03755"/>
    <w:pPr>
      <w:spacing w:before="240"/>
      <w:outlineLvl w:val="1"/>
    </w:pPr>
  </w:style>
  <w:style w:type="paragraph" w:styleId="Heading3">
    <w:name w:val="heading 3"/>
    <w:basedOn w:val="Heading1"/>
    <w:next w:val="Normal"/>
    <w:link w:val="Heading3Char"/>
    <w:qFormat/>
    <w:rsid w:val="00B03755"/>
    <w:pPr>
      <w:spacing w:before="160"/>
      <w:outlineLvl w:val="2"/>
    </w:pPr>
  </w:style>
  <w:style w:type="paragraph" w:styleId="Heading4">
    <w:name w:val="heading 4"/>
    <w:basedOn w:val="Heading3"/>
    <w:next w:val="Normal"/>
    <w:link w:val="Heading4Char"/>
    <w:qFormat/>
    <w:rsid w:val="00B03755"/>
    <w:pPr>
      <w:tabs>
        <w:tab w:val="clear" w:pos="794"/>
        <w:tab w:val="left" w:pos="1021"/>
      </w:tabs>
      <w:ind w:left="1021" w:hanging="1021"/>
      <w:outlineLvl w:val="3"/>
    </w:pPr>
  </w:style>
  <w:style w:type="paragraph" w:styleId="Heading5">
    <w:name w:val="heading 5"/>
    <w:basedOn w:val="Heading4"/>
    <w:next w:val="Normal"/>
    <w:link w:val="Heading5Char"/>
    <w:qFormat/>
    <w:rsid w:val="00B03755"/>
    <w:pPr>
      <w:outlineLvl w:val="4"/>
    </w:pPr>
  </w:style>
  <w:style w:type="paragraph" w:styleId="Heading6">
    <w:name w:val="heading 6"/>
    <w:basedOn w:val="Heading4"/>
    <w:next w:val="Normal"/>
    <w:link w:val="Heading6Char"/>
    <w:qFormat/>
    <w:rsid w:val="00B03755"/>
    <w:pPr>
      <w:tabs>
        <w:tab w:val="clear" w:pos="1021"/>
        <w:tab w:val="clear" w:pos="1191"/>
      </w:tabs>
      <w:ind w:left="1588" w:hanging="1588"/>
      <w:outlineLvl w:val="5"/>
    </w:pPr>
  </w:style>
  <w:style w:type="paragraph" w:styleId="Heading7">
    <w:name w:val="heading 7"/>
    <w:basedOn w:val="Heading6"/>
    <w:next w:val="Normal"/>
    <w:link w:val="Heading7Char"/>
    <w:qFormat/>
    <w:rsid w:val="00B03755"/>
    <w:pPr>
      <w:outlineLvl w:val="6"/>
    </w:pPr>
  </w:style>
  <w:style w:type="paragraph" w:styleId="Heading8">
    <w:name w:val="heading 8"/>
    <w:basedOn w:val="Heading6"/>
    <w:next w:val="Normal"/>
    <w:link w:val="Heading8Char"/>
    <w:qFormat/>
    <w:rsid w:val="00B03755"/>
    <w:pPr>
      <w:outlineLvl w:val="7"/>
    </w:pPr>
  </w:style>
  <w:style w:type="paragraph" w:styleId="Heading9">
    <w:name w:val="heading 9"/>
    <w:basedOn w:val="Heading6"/>
    <w:next w:val="Normal"/>
    <w:link w:val="Heading9Char"/>
    <w:qFormat/>
    <w:rsid w:val="00B0375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rrectionSeparatorBegin">
    <w:name w:val="Correction Separator Begin"/>
    <w:basedOn w:val="Normal"/>
    <w:rsid w:val="007B7733"/>
    <w:pPr>
      <w:keepNext/>
      <w:pBdr>
        <w:bottom w:val="single" w:sz="12" w:space="1" w:color="auto"/>
      </w:pBdr>
      <w:spacing w:before="240" w:after="240"/>
      <w:ind w:left="1440" w:right="1440"/>
      <w:jc w:val="center"/>
    </w:pPr>
    <w:rPr>
      <w:b/>
      <w:i/>
      <w:sz w:val="20"/>
      <w:lang w:val="en-US"/>
    </w:rPr>
  </w:style>
  <w:style w:type="paragraph" w:customStyle="1" w:styleId="CorrectionSeparatorEnd">
    <w:name w:val="Correction Separator End"/>
    <w:basedOn w:val="Normal"/>
    <w:rsid w:val="007B7733"/>
    <w:pPr>
      <w:pBdr>
        <w:top w:val="single" w:sz="12" w:space="1" w:color="auto"/>
      </w:pBdr>
      <w:spacing w:before="240" w:after="240"/>
      <w:ind w:left="1440" w:right="1440"/>
      <w:jc w:val="center"/>
    </w:pPr>
    <w:rPr>
      <w:b/>
      <w:i/>
      <w:sz w:val="20"/>
      <w:lang w:val="en-US"/>
    </w:rPr>
  </w:style>
  <w:style w:type="paragraph" w:customStyle="1" w:styleId="Figure">
    <w:name w:val="Figure"/>
    <w:basedOn w:val="Normal"/>
    <w:next w:val="FigureNoTitle"/>
    <w:rsid w:val="00B03755"/>
    <w:pPr>
      <w:keepNext/>
      <w:keepLines/>
      <w:spacing w:before="240" w:after="120"/>
      <w:jc w:val="center"/>
    </w:pPr>
  </w:style>
  <w:style w:type="paragraph" w:customStyle="1" w:styleId="FigureNotitle0">
    <w:name w:val="Figure_No &amp; title"/>
    <w:basedOn w:val="Normal"/>
    <w:next w:val="Normal"/>
    <w:qFormat/>
    <w:rsid w:val="00B03755"/>
    <w:pPr>
      <w:keepLines/>
      <w:spacing w:before="240" w:after="120"/>
      <w:jc w:val="center"/>
    </w:pPr>
    <w:rPr>
      <w:b/>
    </w:rPr>
  </w:style>
  <w:style w:type="character" w:customStyle="1" w:styleId="Heading1Char">
    <w:name w:val="Heading 1 Char"/>
    <w:link w:val="Heading1"/>
    <w:rsid w:val="00B03755"/>
    <w:rPr>
      <w:rFonts w:eastAsia="Times New Roman"/>
      <w:b/>
      <w:sz w:val="24"/>
      <w:lang w:val="en-GB"/>
    </w:rPr>
  </w:style>
  <w:style w:type="paragraph" w:customStyle="1" w:styleId="Heading1Centered">
    <w:name w:val="Heading 1 Centered"/>
    <w:basedOn w:val="Heading1"/>
    <w:rsid w:val="00BB46A0"/>
    <w:pPr>
      <w:jc w:val="center"/>
    </w:pPr>
  </w:style>
  <w:style w:type="character" w:customStyle="1" w:styleId="Heading2Char">
    <w:name w:val="Heading 2 Char"/>
    <w:link w:val="Heading2"/>
    <w:rsid w:val="00BB46A0"/>
    <w:rPr>
      <w:rFonts w:eastAsia="Times New Roman"/>
      <w:b/>
      <w:sz w:val="24"/>
      <w:lang w:val="en-GB"/>
    </w:rPr>
  </w:style>
  <w:style w:type="character" w:customStyle="1" w:styleId="Heading3Char">
    <w:name w:val="Heading 3 Char"/>
    <w:link w:val="Heading3"/>
    <w:rsid w:val="00BB46A0"/>
    <w:rPr>
      <w:rFonts w:eastAsia="Times New Roman"/>
      <w:b/>
      <w:sz w:val="24"/>
      <w:lang w:val="en-GB"/>
    </w:rPr>
  </w:style>
  <w:style w:type="character" w:customStyle="1" w:styleId="Heading4Char">
    <w:name w:val="Heading 4 Char"/>
    <w:link w:val="Heading4"/>
    <w:rsid w:val="00BB46A0"/>
    <w:rPr>
      <w:rFonts w:eastAsia="Times New Roman"/>
      <w:b/>
      <w:sz w:val="24"/>
      <w:lang w:val="en-GB"/>
    </w:rPr>
  </w:style>
  <w:style w:type="character" w:customStyle="1" w:styleId="Heading5Char">
    <w:name w:val="Heading 5 Char"/>
    <w:link w:val="Heading5"/>
    <w:rsid w:val="00BB46A0"/>
    <w:rPr>
      <w:rFonts w:eastAsia="Times New Roman"/>
      <w:b/>
      <w:sz w:val="24"/>
      <w:lang w:val="en-GB"/>
    </w:rPr>
  </w:style>
  <w:style w:type="character" w:customStyle="1" w:styleId="Heading6Char">
    <w:name w:val="Heading 6 Char"/>
    <w:link w:val="Heading6"/>
    <w:rsid w:val="00BB46A0"/>
    <w:rPr>
      <w:rFonts w:eastAsia="Times New Roman"/>
      <w:b/>
      <w:sz w:val="24"/>
      <w:lang w:val="en-GB"/>
    </w:rPr>
  </w:style>
  <w:style w:type="character" w:customStyle="1" w:styleId="Heading7Char">
    <w:name w:val="Heading 7 Char"/>
    <w:link w:val="Heading7"/>
    <w:rsid w:val="00BB46A0"/>
    <w:rPr>
      <w:rFonts w:eastAsia="Times New Roman"/>
      <w:b/>
      <w:sz w:val="24"/>
      <w:lang w:val="en-GB"/>
    </w:rPr>
  </w:style>
  <w:style w:type="character" w:customStyle="1" w:styleId="Heading8Char">
    <w:name w:val="Heading 8 Char"/>
    <w:link w:val="Heading8"/>
    <w:rsid w:val="00BB46A0"/>
    <w:rPr>
      <w:rFonts w:eastAsia="Times New Roman"/>
      <w:b/>
      <w:sz w:val="24"/>
      <w:lang w:val="en-GB"/>
    </w:rPr>
  </w:style>
  <w:style w:type="character" w:customStyle="1" w:styleId="Heading9Char">
    <w:name w:val="Heading 9 Char"/>
    <w:link w:val="Heading9"/>
    <w:rsid w:val="00BB46A0"/>
    <w:rPr>
      <w:rFonts w:eastAsia="Times New Roman"/>
      <w:b/>
      <w:sz w:val="24"/>
      <w:lang w:val="en-GB"/>
    </w:rPr>
  </w:style>
  <w:style w:type="paragraph" w:customStyle="1" w:styleId="Headingb">
    <w:name w:val="Heading_b"/>
    <w:basedOn w:val="Normal"/>
    <w:next w:val="Normal"/>
    <w:rsid w:val="00B03755"/>
    <w:pPr>
      <w:keepNext/>
      <w:spacing w:before="160"/>
      <w:jc w:val="left"/>
    </w:pPr>
    <w:rPr>
      <w:b/>
    </w:rPr>
  </w:style>
  <w:style w:type="paragraph" w:customStyle="1" w:styleId="Headingi">
    <w:name w:val="Heading_i"/>
    <w:basedOn w:val="Normal"/>
    <w:next w:val="Normal"/>
    <w:rsid w:val="00B03755"/>
    <w:pPr>
      <w:keepNext/>
      <w:spacing w:before="160"/>
      <w:jc w:val="left"/>
    </w:pPr>
    <w:rPr>
      <w:i/>
    </w:rPr>
  </w:style>
  <w:style w:type="character" w:styleId="Hyperlink">
    <w:name w:val="Hyperlink"/>
    <w:aliases w:val="超级链接,Style 58,超链接1,超?级链,CEO_Hyperlink,하이퍼링크2,하이퍼링크21,超????,超??级链Ú,fL????,fL?级,超??级链,超?级链ïÈ,õ±?级链,õ±链ïÈ1,õ±???"/>
    <w:basedOn w:val="DefaultParagraphFont"/>
    <w:rsid w:val="00B03755"/>
    <w:rPr>
      <w:color w:val="0000FF"/>
      <w:u w:val="single"/>
    </w:rPr>
  </w:style>
  <w:style w:type="paragraph" w:customStyle="1" w:styleId="LSDeadline">
    <w:name w:val="LSDeadline"/>
    <w:basedOn w:val="LSForAction"/>
    <w:next w:val="Normal"/>
    <w:rsid w:val="00CB588D"/>
    <w:rPr>
      <w:bCs w:val="0"/>
    </w:rPr>
  </w:style>
  <w:style w:type="paragraph" w:customStyle="1" w:styleId="LSSource">
    <w:name w:val="LSSource"/>
    <w:basedOn w:val="LSForAction"/>
    <w:next w:val="Normal"/>
    <w:rsid w:val="00CB588D"/>
    <w:rPr>
      <w:rFonts w:eastAsia="Calibri"/>
      <w:bCs w:val="0"/>
    </w:rPr>
  </w:style>
  <w:style w:type="paragraph" w:customStyle="1" w:styleId="LSTitle">
    <w:name w:val="LSTitle"/>
    <w:basedOn w:val="LSForAction"/>
    <w:next w:val="Normal"/>
    <w:rsid w:val="00CB588D"/>
    <w:rPr>
      <w:rFonts w:eastAsia="Calibri"/>
      <w:bCs w:val="0"/>
    </w:rPr>
  </w:style>
  <w:style w:type="paragraph" w:customStyle="1" w:styleId="Note">
    <w:name w:val="Note"/>
    <w:basedOn w:val="Normal"/>
    <w:rsid w:val="00B03755"/>
    <w:pPr>
      <w:spacing w:before="80"/>
    </w:pPr>
    <w:rPr>
      <w:sz w:val="22"/>
    </w:rPr>
  </w:style>
  <w:style w:type="paragraph" w:customStyle="1" w:styleId="RecNo">
    <w:name w:val="Rec_No"/>
    <w:basedOn w:val="Normal"/>
    <w:next w:val="Rectitle"/>
    <w:rsid w:val="00B03755"/>
    <w:pPr>
      <w:keepNext/>
      <w:keepLines/>
      <w:spacing w:before="0"/>
      <w:jc w:val="left"/>
    </w:pPr>
    <w:rPr>
      <w:b/>
      <w:sz w:val="28"/>
    </w:rPr>
  </w:style>
  <w:style w:type="paragraph" w:customStyle="1" w:styleId="Rectitle">
    <w:name w:val="Rec_title"/>
    <w:basedOn w:val="Normal"/>
    <w:next w:val="Normalaftertitle"/>
    <w:rsid w:val="00B03755"/>
    <w:pPr>
      <w:keepNext/>
      <w:keepLines/>
      <w:spacing w:before="360"/>
      <w:jc w:val="center"/>
    </w:pPr>
    <w:rPr>
      <w:b/>
      <w:sz w:val="28"/>
    </w:rPr>
  </w:style>
  <w:style w:type="paragraph" w:customStyle="1" w:styleId="Reftext">
    <w:name w:val="Ref_text"/>
    <w:basedOn w:val="Normal"/>
    <w:rsid w:val="00B03755"/>
    <w:pPr>
      <w:ind w:left="794" w:hanging="794"/>
      <w:jc w:val="left"/>
    </w:pPr>
  </w:style>
  <w:style w:type="paragraph" w:customStyle="1" w:styleId="TableNotitle">
    <w:name w:val="Table_No &amp; title"/>
    <w:basedOn w:val="Normal"/>
    <w:next w:val="Normal"/>
    <w:qFormat/>
    <w:rsid w:val="00B03755"/>
    <w:pPr>
      <w:keepNext/>
      <w:keepLines/>
      <w:spacing w:before="360" w:after="120"/>
      <w:jc w:val="center"/>
    </w:pPr>
    <w:rPr>
      <w:b/>
    </w:rPr>
  </w:style>
  <w:style w:type="paragraph" w:styleId="TOC1">
    <w:name w:val="toc 1"/>
    <w:basedOn w:val="Normal"/>
    <w:uiPriority w:val="39"/>
    <w:rsid w:val="00B03755"/>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2">
    <w:name w:val="toc 2"/>
    <w:basedOn w:val="TOC1"/>
    <w:uiPriority w:val="39"/>
    <w:rsid w:val="00B03755"/>
    <w:pPr>
      <w:spacing w:before="80"/>
      <w:ind w:left="1531" w:hanging="851"/>
    </w:pPr>
  </w:style>
  <w:style w:type="paragraph" w:styleId="TOC3">
    <w:name w:val="toc 3"/>
    <w:basedOn w:val="TOC2"/>
    <w:rsid w:val="00B03755"/>
  </w:style>
  <w:style w:type="paragraph" w:customStyle="1" w:styleId="Normalbeforetable">
    <w:name w:val="Normal before table"/>
    <w:basedOn w:val="Normal"/>
    <w:rsid w:val="007B7733"/>
    <w:pPr>
      <w:keepNext/>
      <w:spacing w:after="120"/>
    </w:pPr>
    <w:rPr>
      <w:rFonts w:eastAsia="????"/>
    </w:rPr>
  </w:style>
  <w:style w:type="paragraph" w:customStyle="1" w:styleId="Tablehead">
    <w:name w:val="Table_head"/>
    <w:basedOn w:val="Normal"/>
    <w:next w:val="Tabletext"/>
    <w:rsid w:val="00B03755"/>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B03755"/>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B03755"/>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Headingib">
    <w:name w:val="Heading_ib"/>
    <w:basedOn w:val="Headingi"/>
    <w:next w:val="Normal"/>
    <w:qFormat/>
    <w:rsid w:val="007B7733"/>
    <w:rPr>
      <w:b/>
      <w:bCs/>
    </w:rPr>
  </w:style>
  <w:style w:type="paragraph" w:customStyle="1" w:styleId="References">
    <w:name w:val="References"/>
    <w:basedOn w:val="Normal"/>
    <w:rsid w:val="0077101F"/>
    <w:pPr>
      <w:widowControl w:val="0"/>
      <w:numPr>
        <w:numId w:val="10"/>
      </w:numPr>
    </w:pPr>
    <w:rPr>
      <w:lang w:eastAsia="zh-CN"/>
    </w:rPr>
  </w:style>
  <w:style w:type="paragraph" w:customStyle="1" w:styleId="NormalITU">
    <w:name w:val="Normal_ITU"/>
    <w:basedOn w:val="Normal"/>
    <w:rsid w:val="00C02937"/>
    <w:rPr>
      <w:rFonts w:eastAsiaTheme="minorHAnsi" w:cs="Arial"/>
      <w:lang w:val="en-US"/>
    </w:rPr>
  </w:style>
  <w:style w:type="paragraph" w:customStyle="1" w:styleId="AnnexNotitle">
    <w:name w:val="Annex_No &amp; title"/>
    <w:basedOn w:val="Normal"/>
    <w:next w:val="Normal"/>
    <w:rsid w:val="00B03755"/>
    <w:pPr>
      <w:keepNext/>
      <w:keepLines/>
      <w:spacing w:before="480"/>
      <w:jc w:val="center"/>
    </w:pPr>
    <w:rPr>
      <w:b/>
      <w:sz w:val="28"/>
    </w:rPr>
  </w:style>
  <w:style w:type="paragraph" w:customStyle="1" w:styleId="AppendixNotitle">
    <w:name w:val="Appendix_No &amp; title"/>
    <w:basedOn w:val="AnnexNotitle"/>
    <w:next w:val="Normal"/>
    <w:rsid w:val="00B03755"/>
  </w:style>
  <w:style w:type="paragraph" w:customStyle="1" w:styleId="Figurelegend">
    <w:name w:val="Figure_legend"/>
    <w:basedOn w:val="Normal"/>
    <w:rsid w:val="00B03755"/>
    <w:pPr>
      <w:keepNext/>
      <w:keepLines/>
      <w:tabs>
        <w:tab w:val="clear" w:pos="794"/>
        <w:tab w:val="clear" w:pos="1191"/>
        <w:tab w:val="clear" w:pos="1588"/>
        <w:tab w:val="clear" w:pos="1985"/>
      </w:tabs>
      <w:spacing w:before="20" w:after="20"/>
      <w:jc w:val="left"/>
    </w:pPr>
    <w:rPr>
      <w:sz w:val="18"/>
    </w:rPr>
  </w:style>
  <w:style w:type="paragraph" w:customStyle="1" w:styleId="Title1">
    <w:name w:val="Title 1"/>
    <w:basedOn w:val="Source"/>
    <w:next w:val="Title2"/>
    <w:rsid w:val="00B03755"/>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B03755"/>
  </w:style>
  <w:style w:type="paragraph" w:customStyle="1" w:styleId="Title3">
    <w:name w:val="Title 3"/>
    <w:basedOn w:val="Title2"/>
    <w:next w:val="Title4"/>
    <w:rsid w:val="00B03755"/>
    <w:rPr>
      <w:caps w:val="0"/>
    </w:rPr>
  </w:style>
  <w:style w:type="paragraph" w:customStyle="1" w:styleId="Title4">
    <w:name w:val="Title 4"/>
    <w:basedOn w:val="Title3"/>
    <w:next w:val="Heading1"/>
    <w:rsid w:val="00B03755"/>
    <w:rPr>
      <w:b/>
    </w:rPr>
  </w:style>
  <w:style w:type="paragraph" w:customStyle="1" w:styleId="Formal">
    <w:name w:val="Formal"/>
    <w:basedOn w:val="ASN1"/>
    <w:rsid w:val="00B03755"/>
    <w:rPr>
      <w:b w:val="0"/>
    </w:rPr>
  </w:style>
  <w:style w:type="paragraph" w:customStyle="1" w:styleId="Docnumber">
    <w:name w:val="Docnumber"/>
    <w:basedOn w:val="Normal"/>
    <w:link w:val="DocnumberChar"/>
    <w:qFormat/>
    <w:rsid w:val="00444784"/>
    <w:pPr>
      <w:jc w:val="right"/>
    </w:pPr>
    <w:rPr>
      <w:rFonts w:eastAsia="SimSun"/>
      <w:b/>
      <w:sz w:val="32"/>
    </w:rPr>
  </w:style>
  <w:style w:type="character" w:customStyle="1" w:styleId="DocnumberChar">
    <w:name w:val="Docnumber Char"/>
    <w:link w:val="Docnumber"/>
    <w:rsid w:val="00444784"/>
    <w:rPr>
      <w:rFonts w:eastAsia="SimSun"/>
      <w:b/>
      <w:sz w:val="32"/>
      <w:lang w:val="en-GB"/>
    </w:rPr>
  </w:style>
  <w:style w:type="paragraph" w:styleId="TableofFigures">
    <w:name w:val="table of figures"/>
    <w:basedOn w:val="Normal"/>
    <w:next w:val="Normal"/>
    <w:uiPriority w:val="99"/>
    <w:rsid w:val="007B7733"/>
    <w:pPr>
      <w:tabs>
        <w:tab w:val="right" w:leader="dot" w:pos="9639"/>
      </w:tabs>
    </w:pPr>
    <w:rPr>
      <w:rFonts w:eastAsia="MS Mincho"/>
    </w:rPr>
  </w:style>
  <w:style w:type="paragraph" w:styleId="Header">
    <w:name w:val="header"/>
    <w:basedOn w:val="Normal"/>
    <w:link w:val="HeaderChar"/>
    <w:rsid w:val="00B03755"/>
    <w:pPr>
      <w:tabs>
        <w:tab w:val="clear" w:pos="794"/>
        <w:tab w:val="clear" w:pos="1191"/>
        <w:tab w:val="clear" w:pos="1588"/>
        <w:tab w:val="clear" w:pos="1985"/>
      </w:tabs>
      <w:spacing w:before="0"/>
      <w:jc w:val="center"/>
    </w:pPr>
    <w:rPr>
      <w:sz w:val="18"/>
    </w:rPr>
  </w:style>
  <w:style w:type="character" w:customStyle="1" w:styleId="HeaderChar">
    <w:name w:val="Header Char"/>
    <w:basedOn w:val="DefaultParagraphFont"/>
    <w:link w:val="Header"/>
    <w:qFormat/>
    <w:rsid w:val="007B7733"/>
    <w:rPr>
      <w:rFonts w:eastAsia="Times New Roman"/>
      <w:sz w:val="18"/>
      <w:lang w:val="en-GB"/>
    </w:rPr>
  </w:style>
  <w:style w:type="character" w:customStyle="1" w:styleId="ReftextArial9pt">
    <w:name w:val="Ref_text Arial 9 pt"/>
    <w:rsid w:val="007B7733"/>
    <w:rPr>
      <w:rFonts w:ascii="Arial" w:hAnsi="Arial" w:cs="Arial"/>
      <w:sz w:val="18"/>
      <w:szCs w:val="18"/>
    </w:rPr>
  </w:style>
  <w:style w:type="paragraph" w:customStyle="1" w:styleId="LSForAction">
    <w:name w:val="LSForAction"/>
    <w:basedOn w:val="Normal"/>
    <w:rsid w:val="00CB588D"/>
    <w:rPr>
      <w:bCs/>
    </w:rPr>
  </w:style>
  <w:style w:type="paragraph" w:customStyle="1" w:styleId="LSForComment">
    <w:name w:val="LSForComment"/>
    <w:basedOn w:val="LSForAction"/>
    <w:next w:val="Normal"/>
    <w:rsid w:val="00CB588D"/>
  </w:style>
  <w:style w:type="paragraph" w:customStyle="1" w:styleId="LSForInfo">
    <w:name w:val="LSForInfo"/>
    <w:basedOn w:val="LSForAction"/>
    <w:next w:val="Normal"/>
    <w:rsid w:val="00CB588D"/>
  </w:style>
  <w:style w:type="character" w:styleId="PlaceholderText">
    <w:name w:val="Placeholder Text"/>
    <w:uiPriority w:val="99"/>
    <w:semiHidden/>
    <w:rsid w:val="00E03557"/>
    <w:rPr>
      <w:rFonts w:ascii="Times New Roman" w:hAnsi="Times New Roman"/>
      <w:color w:val="808080"/>
    </w:rPr>
  </w:style>
  <w:style w:type="paragraph" w:customStyle="1" w:styleId="enumlev1">
    <w:name w:val="enumlev1"/>
    <w:basedOn w:val="Normal"/>
    <w:rsid w:val="00B03755"/>
    <w:pPr>
      <w:spacing w:before="80"/>
      <w:ind w:left="794" w:hanging="794"/>
    </w:pPr>
  </w:style>
  <w:style w:type="paragraph" w:styleId="Caption">
    <w:name w:val="caption"/>
    <w:basedOn w:val="Normal"/>
    <w:next w:val="Normal"/>
    <w:uiPriority w:val="35"/>
    <w:semiHidden/>
    <w:unhideWhenUsed/>
    <w:rsid w:val="007B7733"/>
    <w:pPr>
      <w:spacing w:before="0" w:after="200"/>
    </w:pPr>
    <w:rPr>
      <w:i/>
      <w:iCs/>
      <w:color w:val="44546A" w:themeColor="text2"/>
      <w:sz w:val="18"/>
      <w:szCs w:val="18"/>
    </w:rPr>
  </w:style>
  <w:style w:type="paragraph" w:styleId="Footer">
    <w:name w:val="footer"/>
    <w:basedOn w:val="Normal"/>
    <w:link w:val="FooterChar"/>
    <w:rsid w:val="00B03755"/>
    <w:pPr>
      <w:tabs>
        <w:tab w:val="clear" w:pos="794"/>
        <w:tab w:val="clear" w:pos="1191"/>
        <w:tab w:val="clear" w:pos="1588"/>
        <w:tab w:val="clear" w:pos="1985"/>
        <w:tab w:val="left" w:pos="5954"/>
        <w:tab w:val="right" w:pos="9639"/>
      </w:tabs>
      <w:spacing w:before="0"/>
    </w:pPr>
    <w:rPr>
      <w:caps/>
      <w:noProof/>
      <w:sz w:val="16"/>
    </w:rPr>
  </w:style>
  <w:style w:type="character" w:customStyle="1" w:styleId="FooterChar">
    <w:name w:val="Footer Char"/>
    <w:basedOn w:val="DefaultParagraphFont"/>
    <w:link w:val="Footer"/>
    <w:qFormat/>
    <w:rsid w:val="007B7733"/>
    <w:rPr>
      <w:rFonts w:eastAsia="Times New Roman"/>
      <w:caps/>
      <w:noProof/>
      <w:sz w:val="16"/>
      <w:lang w:val="en-GB"/>
    </w:rPr>
  </w:style>
  <w:style w:type="paragraph" w:styleId="FootnoteText">
    <w:name w:val="footnote text"/>
    <w:basedOn w:val="Note"/>
    <w:link w:val="FootnoteTextChar"/>
    <w:semiHidden/>
    <w:rsid w:val="00B03755"/>
    <w:pPr>
      <w:keepLines/>
      <w:tabs>
        <w:tab w:val="left" w:pos="255"/>
      </w:tabs>
      <w:ind w:left="255" w:hanging="255"/>
    </w:pPr>
  </w:style>
  <w:style w:type="character" w:customStyle="1" w:styleId="FootnoteTextChar">
    <w:name w:val="Footnote Text Char"/>
    <w:basedOn w:val="DefaultParagraphFont"/>
    <w:link w:val="FootnoteText"/>
    <w:semiHidden/>
    <w:rsid w:val="007B7733"/>
    <w:rPr>
      <w:rFonts w:eastAsia="Times New Roman"/>
      <w:sz w:val="22"/>
      <w:lang w:val="en-GB"/>
    </w:rPr>
  </w:style>
  <w:style w:type="character" w:styleId="FootnoteReference">
    <w:name w:val="footnote reference"/>
    <w:basedOn w:val="DefaultParagraphFont"/>
    <w:semiHidden/>
    <w:rsid w:val="00B03755"/>
    <w:rPr>
      <w:position w:val="6"/>
      <w:sz w:val="18"/>
    </w:rPr>
  </w:style>
  <w:style w:type="paragraph" w:styleId="BalloonText">
    <w:name w:val="Balloon Text"/>
    <w:basedOn w:val="Normal"/>
    <w:link w:val="BalloonTextChar"/>
    <w:rsid w:val="00B03755"/>
    <w:pPr>
      <w:spacing w:before="0"/>
    </w:pPr>
    <w:rPr>
      <w:rFonts w:ascii="Tahoma" w:hAnsi="Tahoma" w:cs="Tahoma"/>
      <w:sz w:val="16"/>
      <w:szCs w:val="16"/>
    </w:rPr>
  </w:style>
  <w:style w:type="character" w:customStyle="1" w:styleId="BalloonTextChar">
    <w:name w:val="Balloon Text Char"/>
    <w:basedOn w:val="DefaultParagraphFont"/>
    <w:link w:val="BalloonText"/>
    <w:rsid w:val="00B03755"/>
    <w:rPr>
      <w:rFonts w:ascii="Tahoma" w:eastAsia="Times New Roman" w:hAnsi="Tahoma" w:cs="Tahoma"/>
      <w:sz w:val="16"/>
      <w:szCs w:val="16"/>
      <w:lang w:val="en-GB"/>
    </w:rPr>
  </w:style>
  <w:style w:type="paragraph" w:styleId="Bibliography">
    <w:name w:val="Bibliography"/>
    <w:basedOn w:val="Normal"/>
    <w:next w:val="Normal"/>
    <w:uiPriority w:val="37"/>
    <w:semiHidden/>
    <w:unhideWhenUsed/>
    <w:rsid w:val="007B7733"/>
    <w:rPr>
      <w:rFonts w:eastAsiaTheme="minorHAnsi"/>
    </w:rPr>
  </w:style>
  <w:style w:type="paragraph" w:styleId="BlockText">
    <w:name w:val="Block Text"/>
    <w:basedOn w:val="Normal"/>
    <w:uiPriority w:val="99"/>
    <w:semiHidden/>
    <w:unhideWhenUsed/>
    <w:rsid w:val="007B7733"/>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asciiTheme="minorHAnsi" w:hAnsiTheme="minorHAnsi" w:cstheme="minorBidi"/>
      <w:i/>
      <w:iCs/>
      <w:color w:val="5B9BD5" w:themeColor="accent1"/>
    </w:rPr>
  </w:style>
  <w:style w:type="paragraph" w:styleId="BodyText">
    <w:name w:val="Body Text"/>
    <w:basedOn w:val="Normal"/>
    <w:link w:val="BodyTextChar"/>
    <w:uiPriority w:val="1"/>
    <w:qFormat/>
    <w:rsid w:val="00B03755"/>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B03755"/>
    <w:rPr>
      <w:rFonts w:ascii="Avenir Next W1G Medium" w:eastAsia="Avenir Next W1G Medium" w:hAnsi="Avenir Next W1G Medium" w:cs="Avenir Next W1G Medium"/>
      <w:b/>
      <w:bCs/>
      <w:sz w:val="48"/>
      <w:szCs w:val="48"/>
    </w:rPr>
  </w:style>
  <w:style w:type="paragraph" w:styleId="BodyText2">
    <w:name w:val="Body Text 2"/>
    <w:basedOn w:val="Normal"/>
    <w:link w:val="BodyText2Char"/>
    <w:uiPriority w:val="99"/>
    <w:semiHidden/>
    <w:unhideWhenUsed/>
    <w:rsid w:val="007B7733"/>
    <w:pPr>
      <w:spacing w:after="120" w:line="480" w:lineRule="auto"/>
    </w:pPr>
  </w:style>
  <w:style w:type="character" w:customStyle="1" w:styleId="BodyText2Char">
    <w:name w:val="Body Text 2 Char"/>
    <w:basedOn w:val="DefaultParagraphFont"/>
    <w:link w:val="BodyText2"/>
    <w:uiPriority w:val="99"/>
    <w:semiHidden/>
    <w:rsid w:val="007B7733"/>
    <w:rPr>
      <w:rFonts w:eastAsiaTheme="minorHAnsi"/>
      <w:sz w:val="24"/>
      <w:szCs w:val="24"/>
      <w:lang w:val="en-GB" w:eastAsia="ja-JP"/>
    </w:rPr>
  </w:style>
  <w:style w:type="paragraph" w:styleId="BodyText3">
    <w:name w:val="Body Text 3"/>
    <w:basedOn w:val="Normal"/>
    <w:link w:val="BodyText3Char"/>
    <w:uiPriority w:val="99"/>
    <w:semiHidden/>
    <w:unhideWhenUsed/>
    <w:rsid w:val="007B7733"/>
    <w:pPr>
      <w:spacing w:after="120"/>
    </w:pPr>
    <w:rPr>
      <w:sz w:val="16"/>
      <w:szCs w:val="16"/>
    </w:rPr>
  </w:style>
  <w:style w:type="character" w:customStyle="1" w:styleId="BodyText3Char">
    <w:name w:val="Body Text 3 Char"/>
    <w:basedOn w:val="DefaultParagraphFont"/>
    <w:link w:val="BodyText3"/>
    <w:uiPriority w:val="99"/>
    <w:semiHidden/>
    <w:rsid w:val="007B7733"/>
    <w:rPr>
      <w:rFonts w:eastAsiaTheme="minorHAnsi"/>
      <w:sz w:val="16"/>
      <w:szCs w:val="16"/>
      <w:lang w:val="en-GB" w:eastAsia="ja-JP"/>
    </w:rPr>
  </w:style>
  <w:style w:type="paragraph" w:styleId="BodyTextFirstIndent">
    <w:name w:val="Body Text First Indent"/>
    <w:basedOn w:val="BodyText"/>
    <w:link w:val="BodyTextFirstIndentChar"/>
    <w:uiPriority w:val="99"/>
    <w:semiHidden/>
    <w:unhideWhenUsed/>
    <w:rsid w:val="007B7733"/>
    <w:pPr>
      <w:ind w:firstLine="360"/>
    </w:pPr>
  </w:style>
  <w:style w:type="character" w:customStyle="1" w:styleId="BodyTextFirstIndentChar">
    <w:name w:val="Body Text First Indent Char"/>
    <w:basedOn w:val="BodyTextChar"/>
    <w:link w:val="BodyTextFirstIndent"/>
    <w:uiPriority w:val="99"/>
    <w:semiHidden/>
    <w:rsid w:val="007B7733"/>
    <w:rPr>
      <w:rFonts w:ascii="Avenir Next W1G Medium" w:eastAsiaTheme="minorHAnsi" w:hAnsi="Avenir Next W1G Medium" w:cs="Avenir Next W1G Medium"/>
      <w:b/>
      <w:bCs/>
      <w:sz w:val="24"/>
      <w:szCs w:val="24"/>
      <w:lang w:val="en-GB" w:eastAsia="ja-JP"/>
    </w:rPr>
  </w:style>
  <w:style w:type="paragraph" w:styleId="BodyTextIndent">
    <w:name w:val="Body Text Indent"/>
    <w:basedOn w:val="Normal"/>
    <w:link w:val="BodyTextIndentChar"/>
    <w:uiPriority w:val="99"/>
    <w:semiHidden/>
    <w:unhideWhenUsed/>
    <w:rsid w:val="007B7733"/>
    <w:pPr>
      <w:spacing w:after="120"/>
      <w:ind w:left="360"/>
    </w:pPr>
  </w:style>
  <w:style w:type="character" w:customStyle="1" w:styleId="BodyTextIndentChar">
    <w:name w:val="Body Text Indent Char"/>
    <w:basedOn w:val="DefaultParagraphFont"/>
    <w:link w:val="BodyTextIndent"/>
    <w:uiPriority w:val="99"/>
    <w:semiHidden/>
    <w:rsid w:val="007B7733"/>
    <w:rPr>
      <w:rFonts w:eastAsiaTheme="minorHAnsi"/>
      <w:sz w:val="24"/>
      <w:szCs w:val="24"/>
      <w:lang w:val="en-GB" w:eastAsia="ja-JP"/>
    </w:rPr>
  </w:style>
  <w:style w:type="paragraph" w:styleId="BodyTextFirstIndent2">
    <w:name w:val="Body Text First Indent 2"/>
    <w:basedOn w:val="BodyTextIndent"/>
    <w:link w:val="BodyTextFirstIndent2Char"/>
    <w:uiPriority w:val="99"/>
    <w:semiHidden/>
    <w:unhideWhenUsed/>
    <w:rsid w:val="007B7733"/>
    <w:pPr>
      <w:spacing w:after="0"/>
      <w:ind w:firstLine="360"/>
    </w:pPr>
  </w:style>
  <w:style w:type="character" w:customStyle="1" w:styleId="BodyTextFirstIndent2Char">
    <w:name w:val="Body Text First Indent 2 Char"/>
    <w:basedOn w:val="BodyTextIndentChar"/>
    <w:link w:val="BodyTextFirstIndent2"/>
    <w:uiPriority w:val="99"/>
    <w:semiHidden/>
    <w:rsid w:val="007B7733"/>
    <w:rPr>
      <w:rFonts w:eastAsiaTheme="minorHAnsi"/>
      <w:sz w:val="24"/>
      <w:szCs w:val="24"/>
      <w:lang w:val="en-GB" w:eastAsia="ja-JP"/>
    </w:rPr>
  </w:style>
  <w:style w:type="paragraph" w:styleId="BodyTextIndent2">
    <w:name w:val="Body Text Indent 2"/>
    <w:basedOn w:val="Normal"/>
    <w:link w:val="BodyTextIndent2Char"/>
    <w:uiPriority w:val="99"/>
    <w:semiHidden/>
    <w:unhideWhenUsed/>
    <w:rsid w:val="007B7733"/>
    <w:pPr>
      <w:spacing w:after="120" w:line="480" w:lineRule="auto"/>
      <w:ind w:left="360"/>
    </w:pPr>
  </w:style>
  <w:style w:type="character" w:customStyle="1" w:styleId="BodyTextIndent2Char">
    <w:name w:val="Body Text Indent 2 Char"/>
    <w:basedOn w:val="DefaultParagraphFont"/>
    <w:link w:val="BodyTextIndent2"/>
    <w:uiPriority w:val="99"/>
    <w:semiHidden/>
    <w:rsid w:val="007B7733"/>
    <w:rPr>
      <w:rFonts w:eastAsiaTheme="minorHAnsi"/>
      <w:sz w:val="24"/>
      <w:szCs w:val="24"/>
      <w:lang w:val="en-GB" w:eastAsia="ja-JP"/>
    </w:rPr>
  </w:style>
  <w:style w:type="paragraph" w:styleId="BodyTextIndent3">
    <w:name w:val="Body Text Indent 3"/>
    <w:basedOn w:val="Normal"/>
    <w:link w:val="BodyTextIndent3Char"/>
    <w:uiPriority w:val="99"/>
    <w:semiHidden/>
    <w:unhideWhenUsed/>
    <w:rsid w:val="007B773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B7733"/>
    <w:rPr>
      <w:rFonts w:eastAsiaTheme="minorHAnsi"/>
      <w:sz w:val="16"/>
      <w:szCs w:val="16"/>
      <w:lang w:val="en-GB" w:eastAsia="ja-JP"/>
    </w:rPr>
  </w:style>
  <w:style w:type="character" w:styleId="BookTitle">
    <w:name w:val="Book Title"/>
    <w:basedOn w:val="DefaultParagraphFont"/>
    <w:uiPriority w:val="33"/>
    <w:rsid w:val="007B7733"/>
    <w:rPr>
      <w:b/>
      <w:bCs/>
      <w:i/>
      <w:iCs/>
      <w:spacing w:val="5"/>
    </w:rPr>
  </w:style>
  <w:style w:type="paragraph" w:styleId="Closing">
    <w:name w:val="Closing"/>
    <w:basedOn w:val="Normal"/>
    <w:link w:val="ClosingChar"/>
    <w:uiPriority w:val="99"/>
    <w:semiHidden/>
    <w:unhideWhenUsed/>
    <w:rsid w:val="007B7733"/>
    <w:pPr>
      <w:spacing w:before="0"/>
      <w:ind w:left="4320"/>
    </w:pPr>
  </w:style>
  <w:style w:type="character" w:customStyle="1" w:styleId="ClosingChar">
    <w:name w:val="Closing Char"/>
    <w:basedOn w:val="DefaultParagraphFont"/>
    <w:link w:val="Closing"/>
    <w:uiPriority w:val="99"/>
    <w:semiHidden/>
    <w:rsid w:val="007B7733"/>
    <w:rPr>
      <w:rFonts w:eastAsiaTheme="minorHAnsi"/>
      <w:sz w:val="24"/>
      <w:szCs w:val="24"/>
      <w:lang w:val="en-GB" w:eastAsia="ja-JP"/>
    </w:rPr>
  </w:style>
  <w:style w:type="character" w:styleId="CommentReference">
    <w:name w:val="annotation reference"/>
    <w:basedOn w:val="DefaultParagraphFont"/>
    <w:semiHidden/>
    <w:rsid w:val="00B03755"/>
    <w:rPr>
      <w:sz w:val="16"/>
      <w:szCs w:val="16"/>
    </w:rPr>
  </w:style>
  <w:style w:type="paragraph" w:styleId="CommentText">
    <w:name w:val="annotation text"/>
    <w:basedOn w:val="Normal"/>
    <w:link w:val="CommentTextChar"/>
    <w:rsid w:val="00B03755"/>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character" w:customStyle="1" w:styleId="CommentTextChar">
    <w:name w:val="Comment Text Char"/>
    <w:basedOn w:val="DefaultParagraphFont"/>
    <w:link w:val="CommentText"/>
    <w:rsid w:val="007B7733"/>
    <w:rPr>
      <w:rFonts w:eastAsia="Times New Roman"/>
    </w:rPr>
  </w:style>
  <w:style w:type="paragraph" w:styleId="CommentSubject">
    <w:name w:val="annotation subject"/>
    <w:basedOn w:val="CommentText"/>
    <w:next w:val="CommentText"/>
    <w:link w:val="CommentSubjectChar"/>
    <w:uiPriority w:val="99"/>
    <w:semiHidden/>
    <w:unhideWhenUsed/>
    <w:rsid w:val="007B7733"/>
    <w:rPr>
      <w:b/>
      <w:bCs/>
    </w:rPr>
  </w:style>
  <w:style w:type="character" w:customStyle="1" w:styleId="CommentSubjectChar">
    <w:name w:val="Comment Subject Char"/>
    <w:basedOn w:val="CommentTextChar"/>
    <w:link w:val="CommentSubject"/>
    <w:uiPriority w:val="99"/>
    <w:semiHidden/>
    <w:rsid w:val="007B7733"/>
    <w:rPr>
      <w:rFonts w:eastAsiaTheme="minorHAnsi"/>
      <w:b/>
      <w:bCs/>
      <w:lang w:val="en-GB" w:eastAsia="ja-JP"/>
    </w:rPr>
  </w:style>
  <w:style w:type="paragraph" w:styleId="Date">
    <w:name w:val="Date"/>
    <w:basedOn w:val="Normal"/>
    <w:next w:val="Normal"/>
    <w:link w:val="DateChar"/>
    <w:uiPriority w:val="99"/>
    <w:semiHidden/>
    <w:unhideWhenUsed/>
    <w:rsid w:val="007B7733"/>
  </w:style>
  <w:style w:type="character" w:customStyle="1" w:styleId="DateChar">
    <w:name w:val="Date Char"/>
    <w:basedOn w:val="DefaultParagraphFont"/>
    <w:link w:val="Date"/>
    <w:uiPriority w:val="99"/>
    <w:semiHidden/>
    <w:rsid w:val="007B7733"/>
    <w:rPr>
      <w:rFonts w:eastAsiaTheme="minorHAnsi"/>
      <w:sz w:val="24"/>
      <w:szCs w:val="24"/>
      <w:lang w:val="en-GB" w:eastAsia="ja-JP"/>
    </w:rPr>
  </w:style>
  <w:style w:type="paragraph" w:styleId="DocumentMap">
    <w:name w:val="Document Map"/>
    <w:basedOn w:val="Normal"/>
    <w:link w:val="DocumentMapChar"/>
    <w:uiPriority w:val="99"/>
    <w:semiHidden/>
    <w:unhideWhenUsed/>
    <w:rsid w:val="007B7733"/>
    <w:pPr>
      <w:spacing w:before="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7B7733"/>
    <w:rPr>
      <w:rFonts w:ascii="Segoe UI" w:eastAsiaTheme="minorHAnsi" w:hAnsi="Segoe UI" w:cs="Segoe UI"/>
      <w:sz w:val="16"/>
      <w:szCs w:val="16"/>
      <w:lang w:val="en-GB" w:eastAsia="ja-JP"/>
    </w:rPr>
  </w:style>
  <w:style w:type="paragraph" w:styleId="E-mailSignature">
    <w:name w:val="E-mail Signature"/>
    <w:basedOn w:val="Normal"/>
    <w:link w:val="E-mailSignatureChar"/>
    <w:uiPriority w:val="99"/>
    <w:semiHidden/>
    <w:unhideWhenUsed/>
    <w:rsid w:val="007B7733"/>
    <w:pPr>
      <w:spacing w:before="0"/>
    </w:pPr>
  </w:style>
  <w:style w:type="character" w:customStyle="1" w:styleId="E-mailSignatureChar">
    <w:name w:val="E-mail Signature Char"/>
    <w:basedOn w:val="DefaultParagraphFont"/>
    <w:link w:val="E-mailSignature"/>
    <w:uiPriority w:val="99"/>
    <w:semiHidden/>
    <w:rsid w:val="007B7733"/>
    <w:rPr>
      <w:rFonts w:eastAsiaTheme="minorHAnsi"/>
      <w:sz w:val="24"/>
      <w:szCs w:val="24"/>
      <w:lang w:val="en-GB" w:eastAsia="ja-JP"/>
    </w:rPr>
  </w:style>
  <w:style w:type="character" w:styleId="Emphasis">
    <w:name w:val="Emphasis"/>
    <w:basedOn w:val="DefaultParagraphFont"/>
    <w:uiPriority w:val="20"/>
    <w:rsid w:val="007B7733"/>
    <w:rPr>
      <w:i/>
      <w:iCs/>
    </w:rPr>
  </w:style>
  <w:style w:type="character" w:styleId="EndnoteReference">
    <w:name w:val="endnote reference"/>
    <w:basedOn w:val="DefaultParagraphFont"/>
    <w:uiPriority w:val="99"/>
    <w:semiHidden/>
    <w:unhideWhenUsed/>
    <w:rsid w:val="007B7733"/>
    <w:rPr>
      <w:vertAlign w:val="superscript"/>
    </w:rPr>
  </w:style>
  <w:style w:type="paragraph" w:styleId="EndnoteText">
    <w:name w:val="endnote text"/>
    <w:basedOn w:val="Normal"/>
    <w:link w:val="EndnoteTextChar"/>
    <w:uiPriority w:val="99"/>
    <w:semiHidden/>
    <w:unhideWhenUsed/>
    <w:rsid w:val="007B7733"/>
    <w:pPr>
      <w:spacing w:before="0"/>
    </w:pPr>
    <w:rPr>
      <w:sz w:val="20"/>
    </w:rPr>
  </w:style>
  <w:style w:type="character" w:customStyle="1" w:styleId="EndnoteTextChar">
    <w:name w:val="Endnote Text Char"/>
    <w:basedOn w:val="DefaultParagraphFont"/>
    <w:link w:val="EndnoteText"/>
    <w:uiPriority w:val="99"/>
    <w:semiHidden/>
    <w:rsid w:val="007B7733"/>
    <w:rPr>
      <w:rFonts w:eastAsiaTheme="minorHAnsi"/>
      <w:lang w:val="en-GB" w:eastAsia="ja-JP"/>
    </w:rPr>
  </w:style>
  <w:style w:type="paragraph" w:styleId="EnvelopeAddress">
    <w:name w:val="envelope address"/>
    <w:basedOn w:val="Normal"/>
    <w:uiPriority w:val="99"/>
    <w:semiHidden/>
    <w:unhideWhenUsed/>
    <w:rsid w:val="007B7733"/>
    <w:pPr>
      <w:framePr w:w="7920" w:h="1980" w:hRule="exact" w:hSpace="180" w:wrap="auto" w:hAnchor="page" w:xAlign="center" w:yAlign="bottom"/>
      <w:spacing w:before="0"/>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7B7733"/>
    <w:pPr>
      <w:spacing w:before="0"/>
    </w:pPr>
    <w:rPr>
      <w:rFonts w:asciiTheme="majorHAnsi" w:eastAsiaTheme="majorEastAsia" w:hAnsiTheme="majorHAnsi" w:cstheme="majorBidi"/>
      <w:sz w:val="20"/>
    </w:rPr>
  </w:style>
  <w:style w:type="character" w:styleId="FollowedHyperlink">
    <w:name w:val="FollowedHyperlink"/>
    <w:basedOn w:val="DefaultParagraphFont"/>
    <w:uiPriority w:val="99"/>
    <w:semiHidden/>
    <w:unhideWhenUsed/>
    <w:rsid w:val="007B7733"/>
    <w:rPr>
      <w:color w:val="954F72" w:themeColor="followedHyperlink"/>
      <w:u w:val="single"/>
    </w:rPr>
  </w:style>
  <w:style w:type="character" w:customStyle="1" w:styleId="Hashtag1">
    <w:name w:val="Hashtag1"/>
    <w:basedOn w:val="DefaultParagraphFont"/>
    <w:uiPriority w:val="99"/>
    <w:semiHidden/>
    <w:unhideWhenUsed/>
    <w:rsid w:val="007B7733"/>
    <w:rPr>
      <w:color w:val="2B579A"/>
      <w:shd w:val="clear" w:color="auto" w:fill="E6E6E6"/>
    </w:rPr>
  </w:style>
  <w:style w:type="character" w:styleId="HTMLAcronym">
    <w:name w:val="HTML Acronym"/>
    <w:basedOn w:val="DefaultParagraphFont"/>
    <w:uiPriority w:val="99"/>
    <w:semiHidden/>
    <w:unhideWhenUsed/>
    <w:rsid w:val="007B7733"/>
  </w:style>
  <w:style w:type="paragraph" w:styleId="HTMLAddress">
    <w:name w:val="HTML Address"/>
    <w:basedOn w:val="Normal"/>
    <w:link w:val="HTMLAddressChar"/>
    <w:uiPriority w:val="99"/>
    <w:semiHidden/>
    <w:unhideWhenUsed/>
    <w:rsid w:val="007B7733"/>
    <w:pPr>
      <w:spacing w:before="0"/>
    </w:pPr>
    <w:rPr>
      <w:i/>
      <w:iCs/>
    </w:rPr>
  </w:style>
  <w:style w:type="character" w:customStyle="1" w:styleId="HTMLAddressChar">
    <w:name w:val="HTML Address Char"/>
    <w:basedOn w:val="DefaultParagraphFont"/>
    <w:link w:val="HTMLAddress"/>
    <w:uiPriority w:val="99"/>
    <w:semiHidden/>
    <w:rsid w:val="007B7733"/>
    <w:rPr>
      <w:rFonts w:eastAsiaTheme="minorHAnsi"/>
      <w:i/>
      <w:iCs/>
      <w:sz w:val="24"/>
      <w:szCs w:val="24"/>
      <w:lang w:val="en-GB" w:eastAsia="ja-JP"/>
    </w:rPr>
  </w:style>
  <w:style w:type="character" w:styleId="HTMLCite">
    <w:name w:val="HTML Cite"/>
    <w:basedOn w:val="DefaultParagraphFont"/>
    <w:uiPriority w:val="99"/>
    <w:semiHidden/>
    <w:unhideWhenUsed/>
    <w:rsid w:val="007B7733"/>
    <w:rPr>
      <w:i/>
      <w:iCs/>
    </w:rPr>
  </w:style>
  <w:style w:type="character" w:styleId="HTMLCode">
    <w:name w:val="HTML Code"/>
    <w:basedOn w:val="DefaultParagraphFont"/>
    <w:uiPriority w:val="99"/>
    <w:semiHidden/>
    <w:unhideWhenUsed/>
    <w:rsid w:val="007B7733"/>
    <w:rPr>
      <w:rFonts w:ascii="Consolas" w:hAnsi="Consolas"/>
      <w:sz w:val="20"/>
      <w:szCs w:val="20"/>
    </w:rPr>
  </w:style>
  <w:style w:type="character" w:styleId="HTMLDefinition">
    <w:name w:val="HTML Definition"/>
    <w:basedOn w:val="DefaultParagraphFont"/>
    <w:uiPriority w:val="99"/>
    <w:semiHidden/>
    <w:unhideWhenUsed/>
    <w:rsid w:val="007B7733"/>
    <w:rPr>
      <w:i/>
      <w:iCs/>
    </w:rPr>
  </w:style>
  <w:style w:type="character" w:styleId="HTMLKeyboard">
    <w:name w:val="HTML Keyboard"/>
    <w:basedOn w:val="DefaultParagraphFont"/>
    <w:uiPriority w:val="99"/>
    <w:semiHidden/>
    <w:unhideWhenUsed/>
    <w:rsid w:val="007B7733"/>
    <w:rPr>
      <w:rFonts w:ascii="Consolas" w:hAnsi="Consolas"/>
      <w:sz w:val="20"/>
      <w:szCs w:val="20"/>
    </w:rPr>
  </w:style>
  <w:style w:type="paragraph" w:styleId="HTMLPreformatted">
    <w:name w:val="HTML Preformatted"/>
    <w:basedOn w:val="Normal"/>
    <w:link w:val="HTMLPreformattedChar"/>
    <w:uiPriority w:val="99"/>
    <w:semiHidden/>
    <w:unhideWhenUsed/>
    <w:rsid w:val="007B7733"/>
    <w:pPr>
      <w:spacing w:before="0"/>
    </w:pPr>
    <w:rPr>
      <w:rFonts w:ascii="Consolas" w:hAnsi="Consolas"/>
      <w:sz w:val="20"/>
    </w:rPr>
  </w:style>
  <w:style w:type="character" w:customStyle="1" w:styleId="HTMLPreformattedChar">
    <w:name w:val="HTML Preformatted Char"/>
    <w:basedOn w:val="DefaultParagraphFont"/>
    <w:link w:val="HTMLPreformatted"/>
    <w:uiPriority w:val="99"/>
    <w:semiHidden/>
    <w:rsid w:val="007B7733"/>
    <w:rPr>
      <w:rFonts w:ascii="Consolas" w:eastAsiaTheme="minorHAnsi" w:hAnsi="Consolas"/>
      <w:lang w:val="en-GB" w:eastAsia="ja-JP"/>
    </w:rPr>
  </w:style>
  <w:style w:type="character" w:styleId="HTMLSample">
    <w:name w:val="HTML Sample"/>
    <w:basedOn w:val="DefaultParagraphFont"/>
    <w:uiPriority w:val="99"/>
    <w:semiHidden/>
    <w:unhideWhenUsed/>
    <w:rsid w:val="007B7733"/>
    <w:rPr>
      <w:rFonts w:ascii="Consolas" w:hAnsi="Consolas"/>
      <w:sz w:val="24"/>
      <w:szCs w:val="24"/>
    </w:rPr>
  </w:style>
  <w:style w:type="character" w:styleId="HTMLTypewriter">
    <w:name w:val="HTML Typewriter"/>
    <w:basedOn w:val="DefaultParagraphFont"/>
    <w:uiPriority w:val="99"/>
    <w:semiHidden/>
    <w:unhideWhenUsed/>
    <w:rsid w:val="007B7733"/>
    <w:rPr>
      <w:rFonts w:ascii="Consolas" w:hAnsi="Consolas"/>
      <w:sz w:val="20"/>
      <w:szCs w:val="20"/>
    </w:rPr>
  </w:style>
  <w:style w:type="character" w:styleId="HTMLVariable">
    <w:name w:val="HTML Variable"/>
    <w:basedOn w:val="DefaultParagraphFont"/>
    <w:uiPriority w:val="99"/>
    <w:semiHidden/>
    <w:unhideWhenUsed/>
    <w:rsid w:val="007B7733"/>
    <w:rPr>
      <w:i/>
      <w:iCs/>
    </w:rPr>
  </w:style>
  <w:style w:type="paragraph" w:styleId="Index1">
    <w:name w:val="index 1"/>
    <w:basedOn w:val="Normal"/>
    <w:next w:val="Normal"/>
    <w:semiHidden/>
    <w:rsid w:val="00B03755"/>
    <w:pPr>
      <w:jc w:val="left"/>
    </w:pPr>
  </w:style>
  <w:style w:type="paragraph" w:styleId="Index2">
    <w:name w:val="index 2"/>
    <w:basedOn w:val="Normal"/>
    <w:next w:val="Normal"/>
    <w:semiHidden/>
    <w:rsid w:val="00B03755"/>
    <w:pPr>
      <w:ind w:left="284"/>
      <w:jc w:val="left"/>
    </w:pPr>
  </w:style>
  <w:style w:type="paragraph" w:styleId="Index3">
    <w:name w:val="index 3"/>
    <w:basedOn w:val="Normal"/>
    <w:next w:val="Normal"/>
    <w:semiHidden/>
    <w:rsid w:val="00B03755"/>
    <w:pPr>
      <w:ind w:left="567"/>
      <w:jc w:val="left"/>
    </w:pPr>
  </w:style>
  <w:style w:type="paragraph" w:styleId="Index4">
    <w:name w:val="index 4"/>
    <w:basedOn w:val="Normal"/>
    <w:next w:val="Normal"/>
    <w:autoRedefine/>
    <w:uiPriority w:val="99"/>
    <w:semiHidden/>
    <w:unhideWhenUsed/>
    <w:rsid w:val="007B7733"/>
    <w:pPr>
      <w:spacing w:before="0"/>
      <w:ind w:left="960" w:hanging="240"/>
    </w:pPr>
  </w:style>
  <w:style w:type="paragraph" w:styleId="Index5">
    <w:name w:val="index 5"/>
    <w:basedOn w:val="Normal"/>
    <w:next w:val="Normal"/>
    <w:autoRedefine/>
    <w:uiPriority w:val="99"/>
    <w:semiHidden/>
    <w:unhideWhenUsed/>
    <w:rsid w:val="007B7733"/>
    <w:pPr>
      <w:spacing w:before="0"/>
      <w:ind w:left="1200" w:hanging="240"/>
    </w:pPr>
  </w:style>
  <w:style w:type="paragraph" w:styleId="Index6">
    <w:name w:val="index 6"/>
    <w:basedOn w:val="Normal"/>
    <w:next w:val="Normal"/>
    <w:autoRedefine/>
    <w:uiPriority w:val="99"/>
    <w:semiHidden/>
    <w:unhideWhenUsed/>
    <w:rsid w:val="007B7733"/>
    <w:pPr>
      <w:spacing w:before="0"/>
      <w:ind w:left="1440" w:hanging="240"/>
    </w:pPr>
  </w:style>
  <w:style w:type="paragraph" w:styleId="Index7">
    <w:name w:val="index 7"/>
    <w:basedOn w:val="Normal"/>
    <w:next w:val="Normal"/>
    <w:autoRedefine/>
    <w:uiPriority w:val="99"/>
    <w:semiHidden/>
    <w:unhideWhenUsed/>
    <w:rsid w:val="007B7733"/>
    <w:pPr>
      <w:spacing w:before="0"/>
      <w:ind w:left="1680" w:hanging="240"/>
    </w:pPr>
  </w:style>
  <w:style w:type="paragraph" w:styleId="Index8">
    <w:name w:val="index 8"/>
    <w:basedOn w:val="Normal"/>
    <w:next w:val="Normal"/>
    <w:autoRedefine/>
    <w:uiPriority w:val="99"/>
    <w:semiHidden/>
    <w:unhideWhenUsed/>
    <w:rsid w:val="007B7733"/>
    <w:pPr>
      <w:spacing w:before="0"/>
      <w:ind w:left="1920" w:hanging="240"/>
    </w:pPr>
  </w:style>
  <w:style w:type="paragraph" w:styleId="Index9">
    <w:name w:val="index 9"/>
    <w:basedOn w:val="Normal"/>
    <w:next w:val="Normal"/>
    <w:autoRedefine/>
    <w:uiPriority w:val="99"/>
    <w:semiHidden/>
    <w:unhideWhenUsed/>
    <w:rsid w:val="007B7733"/>
    <w:pPr>
      <w:spacing w:before="0"/>
      <w:ind w:left="2160" w:hanging="240"/>
    </w:pPr>
  </w:style>
  <w:style w:type="paragraph" w:styleId="IndexHeading">
    <w:name w:val="index heading"/>
    <w:basedOn w:val="Normal"/>
    <w:next w:val="Index1"/>
    <w:uiPriority w:val="99"/>
    <w:semiHidden/>
    <w:unhideWhenUsed/>
    <w:rsid w:val="007B7733"/>
    <w:rPr>
      <w:rFonts w:asciiTheme="majorHAnsi" w:eastAsiaTheme="majorEastAsia" w:hAnsiTheme="majorHAnsi" w:cstheme="majorBidi"/>
      <w:b/>
      <w:bCs/>
    </w:rPr>
  </w:style>
  <w:style w:type="character" w:styleId="IntenseEmphasis">
    <w:name w:val="Intense Emphasis"/>
    <w:basedOn w:val="DefaultParagraphFont"/>
    <w:uiPriority w:val="21"/>
    <w:rsid w:val="007B7733"/>
    <w:rPr>
      <w:i/>
      <w:iCs/>
      <w:color w:val="5B9BD5" w:themeColor="accent1"/>
    </w:rPr>
  </w:style>
  <w:style w:type="paragraph" w:styleId="IntenseQuote">
    <w:name w:val="Intense Quote"/>
    <w:basedOn w:val="Normal"/>
    <w:next w:val="Normal"/>
    <w:link w:val="IntenseQuoteChar"/>
    <w:uiPriority w:val="30"/>
    <w:rsid w:val="007B7733"/>
    <w:pPr>
      <w:pBdr>
        <w:top w:val="single" w:sz="4" w:space="10" w:color="5B9BD5" w:themeColor="accent1"/>
        <w:bottom w:val="single" w:sz="4" w:space="10" w:color="5B9BD5" w:themeColor="accent1"/>
      </w:pBdr>
      <w:spacing w:before="360" w:after="360"/>
      <w:ind w:left="864" w:right="864"/>
      <w:jc w:val="center"/>
    </w:pPr>
    <w:rPr>
      <w:rFonts w:eastAsiaTheme="minorHAnsi"/>
      <w:i/>
      <w:iCs/>
      <w:color w:val="5B9BD5" w:themeColor="accent1"/>
    </w:rPr>
  </w:style>
  <w:style w:type="character" w:customStyle="1" w:styleId="IntenseQuoteChar">
    <w:name w:val="Intense Quote Char"/>
    <w:basedOn w:val="DefaultParagraphFont"/>
    <w:link w:val="IntenseQuote"/>
    <w:uiPriority w:val="30"/>
    <w:rsid w:val="007B7733"/>
    <w:rPr>
      <w:rFonts w:eastAsiaTheme="minorHAnsi"/>
      <w:i/>
      <w:iCs/>
      <w:color w:val="5B9BD5" w:themeColor="accent1"/>
      <w:sz w:val="24"/>
      <w:szCs w:val="24"/>
      <w:lang w:val="en-GB" w:eastAsia="ja-JP"/>
    </w:rPr>
  </w:style>
  <w:style w:type="character" w:styleId="IntenseReference">
    <w:name w:val="Intense Reference"/>
    <w:basedOn w:val="DefaultParagraphFont"/>
    <w:uiPriority w:val="32"/>
    <w:rsid w:val="007B7733"/>
    <w:rPr>
      <w:b/>
      <w:bCs/>
      <w:smallCaps/>
      <w:color w:val="5B9BD5" w:themeColor="accent1"/>
      <w:spacing w:val="5"/>
    </w:rPr>
  </w:style>
  <w:style w:type="character" w:styleId="LineNumber">
    <w:name w:val="line number"/>
    <w:basedOn w:val="DefaultParagraphFont"/>
    <w:uiPriority w:val="99"/>
    <w:semiHidden/>
    <w:unhideWhenUsed/>
    <w:rsid w:val="007B7733"/>
  </w:style>
  <w:style w:type="paragraph" w:styleId="List">
    <w:name w:val="List"/>
    <w:basedOn w:val="Normal"/>
    <w:uiPriority w:val="99"/>
    <w:semiHidden/>
    <w:unhideWhenUsed/>
    <w:rsid w:val="007B7733"/>
    <w:pPr>
      <w:ind w:left="360" w:hanging="360"/>
      <w:contextualSpacing/>
    </w:pPr>
    <w:rPr>
      <w:rFonts w:eastAsiaTheme="minorHAnsi"/>
    </w:rPr>
  </w:style>
  <w:style w:type="paragraph" w:styleId="List2">
    <w:name w:val="List 2"/>
    <w:basedOn w:val="Normal"/>
    <w:uiPriority w:val="99"/>
    <w:semiHidden/>
    <w:unhideWhenUsed/>
    <w:rsid w:val="007B7733"/>
    <w:pPr>
      <w:ind w:left="720" w:hanging="360"/>
      <w:contextualSpacing/>
    </w:pPr>
  </w:style>
  <w:style w:type="paragraph" w:styleId="List3">
    <w:name w:val="List 3"/>
    <w:basedOn w:val="Normal"/>
    <w:uiPriority w:val="99"/>
    <w:semiHidden/>
    <w:unhideWhenUsed/>
    <w:rsid w:val="007B7733"/>
    <w:pPr>
      <w:ind w:left="1080" w:hanging="360"/>
      <w:contextualSpacing/>
    </w:pPr>
  </w:style>
  <w:style w:type="paragraph" w:styleId="List4">
    <w:name w:val="List 4"/>
    <w:basedOn w:val="Normal"/>
    <w:uiPriority w:val="99"/>
    <w:semiHidden/>
    <w:unhideWhenUsed/>
    <w:rsid w:val="007B7733"/>
    <w:pPr>
      <w:ind w:left="1440" w:hanging="360"/>
      <w:contextualSpacing/>
    </w:pPr>
  </w:style>
  <w:style w:type="paragraph" w:styleId="List5">
    <w:name w:val="List 5"/>
    <w:basedOn w:val="Normal"/>
    <w:uiPriority w:val="99"/>
    <w:semiHidden/>
    <w:unhideWhenUsed/>
    <w:rsid w:val="007B7733"/>
    <w:pPr>
      <w:ind w:left="1800" w:hanging="360"/>
      <w:contextualSpacing/>
    </w:pPr>
  </w:style>
  <w:style w:type="paragraph" w:styleId="ListBullet">
    <w:name w:val="List Bullet"/>
    <w:basedOn w:val="Normal"/>
    <w:uiPriority w:val="99"/>
    <w:semiHidden/>
    <w:unhideWhenUsed/>
    <w:rsid w:val="007B7733"/>
    <w:pPr>
      <w:numPr>
        <w:numId w:val="11"/>
      </w:numPr>
      <w:contextualSpacing/>
    </w:pPr>
    <w:rPr>
      <w:rFonts w:eastAsiaTheme="minorHAnsi"/>
    </w:rPr>
  </w:style>
  <w:style w:type="paragraph" w:styleId="ListBullet2">
    <w:name w:val="List Bullet 2"/>
    <w:basedOn w:val="Normal"/>
    <w:uiPriority w:val="99"/>
    <w:semiHidden/>
    <w:unhideWhenUsed/>
    <w:rsid w:val="007B7733"/>
    <w:pPr>
      <w:numPr>
        <w:numId w:val="12"/>
      </w:numPr>
      <w:contextualSpacing/>
    </w:pPr>
  </w:style>
  <w:style w:type="paragraph" w:styleId="ListBullet3">
    <w:name w:val="List Bullet 3"/>
    <w:basedOn w:val="Normal"/>
    <w:uiPriority w:val="99"/>
    <w:semiHidden/>
    <w:unhideWhenUsed/>
    <w:rsid w:val="007B7733"/>
    <w:pPr>
      <w:numPr>
        <w:numId w:val="13"/>
      </w:numPr>
      <w:contextualSpacing/>
    </w:pPr>
  </w:style>
  <w:style w:type="paragraph" w:styleId="ListBullet4">
    <w:name w:val="List Bullet 4"/>
    <w:basedOn w:val="Normal"/>
    <w:uiPriority w:val="99"/>
    <w:semiHidden/>
    <w:unhideWhenUsed/>
    <w:rsid w:val="007B7733"/>
    <w:pPr>
      <w:numPr>
        <w:numId w:val="14"/>
      </w:numPr>
      <w:contextualSpacing/>
    </w:pPr>
  </w:style>
  <w:style w:type="paragraph" w:styleId="ListBullet5">
    <w:name w:val="List Bullet 5"/>
    <w:basedOn w:val="Normal"/>
    <w:uiPriority w:val="99"/>
    <w:semiHidden/>
    <w:unhideWhenUsed/>
    <w:rsid w:val="007B7733"/>
    <w:pPr>
      <w:numPr>
        <w:numId w:val="15"/>
      </w:numPr>
      <w:contextualSpacing/>
    </w:pPr>
  </w:style>
  <w:style w:type="paragraph" w:styleId="ListContinue">
    <w:name w:val="List Continue"/>
    <w:basedOn w:val="Normal"/>
    <w:uiPriority w:val="99"/>
    <w:semiHidden/>
    <w:unhideWhenUsed/>
    <w:rsid w:val="007B7733"/>
    <w:pPr>
      <w:spacing w:after="120"/>
      <w:ind w:left="360"/>
      <w:contextualSpacing/>
    </w:pPr>
  </w:style>
  <w:style w:type="paragraph" w:styleId="ListContinue2">
    <w:name w:val="List Continue 2"/>
    <w:basedOn w:val="Normal"/>
    <w:uiPriority w:val="99"/>
    <w:semiHidden/>
    <w:unhideWhenUsed/>
    <w:rsid w:val="007B7733"/>
    <w:pPr>
      <w:spacing w:after="120"/>
      <w:ind w:left="720"/>
      <w:contextualSpacing/>
    </w:pPr>
  </w:style>
  <w:style w:type="paragraph" w:styleId="ListContinue3">
    <w:name w:val="List Continue 3"/>
    <w:basedOn w:val="Normal"/>
    <w:uiPriority w:val="99"/>
    <w:semiHidden/>
    <w:unhideWhenUsed/>
    <w:rsid w:val="007B7733"/>
    <w:pPr>
      <w:spacing w:after="120"/>
      <w:ind w:left="1080"/>
      <w:contextualSpacing/>
    </w:pPr>
  </w:style>
  <w:style w:type="paragraph" w:styleId="ListContinue4">
    <w:name w:val="List Continue 4"/>
    <w:basedOn w:val="Normal"/>
    <w:uiPriority w:val="99"/>
    <w:semiHidden/>
    <w:unhideWhenUsed/>
    <w:rsid w:val="007B7733"/>
    <w:pPr>
      <w:spacing w:after="120"/>
      <w:ind w:left="1440"/>
      <w:contextualSpacing/>
    </w:pPr>
  </w:style>
  <w:style w:type="paragraph" w:styleId="ListContinue5">
    <w:name w:val="List Continue 5"/>
    <w:basedOn w:val="Normal"/>
    <w:uiPriority w:val="99"/>
    <w:semiHidden/>
    <w:unhideWhenUsed/>
    <w:rsid w:val="007B7733"/>
    <w:pPr>
      <w:spacing w:after="120"/>
      <w:ind w:left="1800"/>
      <w:contextualSpacing/>
    </w:pPr>
  </w:style>
  <w:style w:type="paragraph" w:styleId="ListNumber">
    <w:name w:val="List Number"/>
    <w:basedOn w:val="Normal"/>
    <w:uiPriority w:val="99"/>
    <w:semiHidden/>
    <w:unhideWhenUsed/>
    <w:rsid w:val="007B7733"/>
    <w:pPr>
      <w:numPr>
        <w:numId w:val="16"/>
      </w:numPr>
      <w:contextualSpacing/>
    </w:pPr>
  </w:style>
  <w:style w:type="paragraph" w:styleId="ListNumber2">
    <w:name w:val="List Number 2"/>
    <w:basedOn w:val="Normal"/>
    <w:uiPriority w:val="99"/>
    <w:semiHidden/>
    <w:unhideWhenUsed/>
    <w:rsid w:val="007B7733"/>
    <w:pPr>
      <w:numPr>
        <w:numId w:val="17"/>
      </w:numPr>
      <w:contextualSpacing/>
    </w:pPr>
  </w:style>
  <w:style w:type="paragraph" w:styleId="ListNumber3">
    <w:name w:val="List Number 3"/>
    <w:basedOn w:val="Normal"/>
    <w:uiPriority w:val="99"/>
    <w:semiHidden/>
    <w:unhideWhenUsed/>
    <w:rsid w:val="007B7733"/>
    <w:pPr>
      <w:numPr>
        <w:numId w:val="18"/>
      </w:numPr>
      <w:contextualSpacing/>
    </w:pPr>
  </w:style>
  <w:style w:type="paragraph" w:styleId="ListNumber4">
    <w:name w:val="List Number 4"/>
    <w:basedOn w:val="Normal"/>
    <w:uiPriority w:val="99"/>
    <w:semiHidden/>
    <w:unhideWhenUsed/>
    <w:rsid w:val="007B7733"/>
    <w:pPr>
      <w:numPr>
        <w:numId w:val="19"/>
      </w:numPr>
      <w:contextualSpacing/>
    </w:pPr>
  </w:style>
  <w:style w:type="paragraph" w:styleId="ListNumber5">
    <w:name w:val="List Number 5"/>
    <w:basedOn w:val="Normal"/>
    <w:uiPriority w:val="99"/>
    <w:semiHidden/>
    <w:unhideWhenUsed/>
    <w:rsid w:val="007B7733"/>
    <w:pPr>
      <w:numPr>
        <w:numId w:val="20"/>
      </w:numPr>
      <w:contextualSpacing/>
    </w:pPr>
  </w:style>
  <w:style w:type="paragraph" w:styleId="ListParagraph">
    <w:name w:val="List Paragraph"/>
    <w:basedOn w:val="Normal"/>
    <w:uiPriority w:val="34"/>
    <w:qFormat/>
    <w:rsid w:val="007B7733"/>
    <w:pPr>
      <w:ind w:left="720"/>
      <w:contextualSpacing/>
    </w:pPr>
    <w:rPr>
      <w:rFonts w:eastAsiaTheme="minorHAnsi"/>
    </w:rPr>
  </w:style>
  <w:style w:type="paragraph" w:styleId="MacroText">
    <w:name w:val="macro"/>
    <w:link w:val="MacroTextChar"/>
    <w:uiPriority w:val="99"/>
    <w:semiHidden/>
    <w:unhideWhenUsed/>
    <w:rsid w:val="007B7733"/>
    <w:pPr>
      <w:tabs>
        <w:tab w:val="left" w:pos="480"/>
        <w:tab w:val="left" w:pos="960"/>
        <w:tab w:val="left" w:pos="1440"/>
        <w:tab w:val="left" w:pos="1920"/>
        <w:tab w:val="left" w:pos="2400"/>
        <w:tab w:val="left" w:pos="2880"/>
        <w:tab w:val="left" w:pos="3360"/>
        <w:tab w:val="left" w:pos="3840"/>
        <w:tab w:val="left" w:pos="4320"/>
      </w:tabs>
      <w:spacing w:before="120"/>
    </w:pPr>
    <w:rPr>
      <w:rFonts w:ascii="Consolas" w:eastAsiaTheme="minorHAnsi" w:hAnsi="Consolas"/>
      <w:lang w:val="en-GB" w:eastAsia="ja-JP"/>
    </w:rPr>
  </w:style>
  <w:style w:type="character" w:customStyle="1" w:styleId="MacroTextChar">
    <w:name w:val="Macro Text Char"/>
    <w:basedOn w:val="DefaultParagraphFont"/>
    <w:link w:val="MacroText"/>
    <w:uiPriority w:val="99"/>
    <w:semiHidden/>
    <w:rsid w:val="007B7733"/>
    <w:rPr>
      <w:rFonts w:ascii="Consolas" w:eastAsiaTheme="minorHAnsi" w:hAnsi="Consolas"/>
      <w:lang w:val="en-GB" w:eastAsia="ja-JP"/>
    </w:rPr>
  </w:style>
  <w:style w:type="character" w:customStyle="1" w:styleId="Mention1">
    <w:name w:val="Mention1"/>
    <w:basedOn w:val="DefaultParagraphFont"/>
    <w:uiPriority w:val="99"/>
    <w:semiHidden/>
    <w:unhideWhenUsed/>
    <w:rsid w:val="007B7733"/>
    <w:rPr>
      <w:color w:val="2B579A"/>
      <w:shd w:val="clear" w:color="auto" w:fill="E6E6E6"/>
    </w:rPr>
  </w:style>
  <w:style w:type="paragraph" w:styleId="MessageHeader">
    <w:name w:val="Message Header"/>
    <w:basedOn w:val="Normal"/>
    <w:link w:val="MessageHeaderChar"/>
    <w:uiPriority w:val="99"/>
    <w:semiHidden/>
    <w:unhideWhenUsed/>
    <w:rsid w:val="007B7733"/>
    <w:pPr>
      <w:pBdr>
        <w:top w:val="single" w:sz="6" w:space="1" w:color="auto"/>
        <w:left w:val="single" w:sz="6" w:space="1" w:color="auto"/>
        <w:bottom w:val="single" w:sz="6" w:space="1" w:color="auto"/>
        <w:right w:val="single" w:sz="6" w:space="1" w:color="auto"/>
      </w:pBdr>
      <w:shd w:val="pct20" w:color="auto" w:fill="auto"/>
      <w:spacing w:before="0"/>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B7733"/>
    <w:rPr>
      <w:rFonts w:asciiTheme="majorHAnsi" w:eastAsiaTheme="majorEastAsia" w:hAnsiTheme="majorHAnsi" w:cstheme="majorBidi"/>
      <w:sz w:val="24"/>
      <w:szCs w:val="24"/>
      <w:shd w:val="pct20" w:color="auto" w:fill="auto"/>
      <w:lang w:val="en-GB" w:eastAsia="ja-JP"/>
    </w:rPr>
  </w:style>
  <w:style w:type="paragraph" w:styleId="NoSpacing">
    <w:name w:val="No Spacing"/>
    <w:uiPriority w:val="1"/>
    <w:rsid w:val="007B7733"/>
    <w:rPr>
      <w:rFonts w:eastAsiaTheme="minorHAnsi"/>
      <w:sz w:val="24"/>
      <w:szCs w:val="24"/>
      <w:lang w:val="en-GB" w:eastAsia="ja-JP"/>
    </w:rPr>
  </w:style>
  <w:style w:type="paragraph" w:styleId="NormalWeb">
    <w:name w:val="Normal (Web)"/>
    <w:basedOn w:val="Normal"/>
    <w:uiPriority w:val="99"/>
    <w:semiHidden/>
    <w:unhideWhenUsed/>
    <w:rsid w:val="007B7733"/>
  </w:style>
  <w:style w:type="paragraph" w:styleId="NormalIndent">
    <w:name w:val="Normal Indent"/>
    <w:basedOn w:val="Normal"/>
    <w:uiPriority w:val="99"/>
    <w:semiHidden/>
    <w:unhideWhenUsed/>
    <w:rsid w:val="007B7733"/>
    <w:pPr>
      <w:ind w:left="720"/>
    </w:pPr>
    <w:rPr>
      <w:rFonts w:eastAsiaTheme="minorHAnsi"/>
    </w:rPr>
  </w:style>
  <w:style w:type="paragraph" w:styleId="NoteHeading">
    <w:name w:val="Note Heading"/>
    <w:basedOn w:val="Normal"/>
    <w:next w:val="Normal"/>
    <w:link w:val="NoteHeadingChar"/>
    <w:uiPriority w:val="99"/>
    <w:semiHidden/>
    <w:unhideWhenUsed/>
    <w:rsid w:val="007B7733"/>
    <w:pPr>
      <w:spacing w:before="0"/>
    </w:pPr>
  </w:style>
  <w:style w:type="character" w:customStyle="1" w:styleId="NoteHeadingChar">
    <w:name w:val="Note Heading Char"/>
    <w:basedOn w:val="DefaultParagraphFont"/>
    <w:link w:val="NoteHeading"/>
    <w:uiPriority w:val="99"/>
    <w:semiHidden/>
    <w:rsid w:val="007B7733"/>
    <w:rPr>
      <w:rFonts w:eastAsiaTheme="minorHAnsi"/>
      <w:sz w:val="24"/>
      <w:szCs w:val="24"/>
      <w:lang w:val="en-GB" w:eastAsia="ja-JP"/>
    </w:rPr>
  </w:style>
  <w:style w:type="character" w:styleId="PageNumber">
    <w:name w:val="page number"/>
    <w:basedOn w:val="DefaultParagraphFont"/>
    <w:rsid w:val="00B03755"/>
  </w:style>
  <w:style w:type="paragraph" w:styleId="PlainText">
    <w:name w:val="Plain Text"/>
    <w:basedOn w:val="Normal"/>
    <w:link w:val="PlainTextChar"/>
    <w:uiPriority w:val="99"/>
    <w:semiHidden/>
    <w:unhideWhenUsed/>
    <w:rsid w:val="007B7733"/>
    <w:pPr>
      <w:spacing w:before="0"/>
    </w:pPr>
    <w:rPr>
      <w:rFonts w:ascii="Consolas" w:hAnsi="Consolas"/>
      <w:sz w:val="21"/>
      <w:szCs w:val="21"/>
    </w:rPr>
  </w:style>
  <w:style w:type="character" w:customStyle="1" w:styleId="PlainTextChar">
    <w:name w:val="Plain Text Char"/>
    <w:basedOn w:val="DefaultParagraphFont"/>
    <w:link w:val="PlainText"/>
    <w:uiPriority w:val="99"/>
    <w:semiHidden/>
    <w:rsid w:val="007B7733"/>
    <w:rPr>
      <w:rFonts w:ascii="Consolas" w:eastAsiaTheme="minorHAnsi" w:hAnsi="Consolas"/>
      <w:sz w:val="21"/>
      <w:szCs w:val="21"/>
      <w:lang w:val="en-GB" w:eastAsia="ja-JP"/>
    </w:rPr>
  </w:style>
  <w:style w:type="paragraph" w:styleId="Quote">
    <w:name w:val="Quote"/>
    <w:basedOn w:val="Normal"/>
    <w:next w:val="Normal"/>
    <w:link w:val="QuoteChar"/>
    <w:uiPriority w:val="29"/>
    <w:rsid w:val="007B7733"/>
    <w:pPr>
      <w:spacing w:before="200" w:after="160"/>
      <w:ind w:left="864" w:right="864"/>
      <w:jc w:val="center"/>
    </w:pPr>
    <w:rPr>
      <w:rFonts w:eastAsiaTheme="minorHAnsi"/>
      <w:i/>
      <w:iCs/>
      <w:color w:val="404040" w:themeColor="text1" w:themeTint="BF"/>
    </w:rPr>
  </w:style>
  <w:style w:type="character" w:customStyle="1" w:styleId="QuoteChar">
    <w:name w:val="Quote Char"/>
    <w:basedOn w:val="DefaultParagraphFont"/>
    <w:link w:val="Quote"/>
    <w:uiPriority w:val="29"/>
    <w:rsid w:val="007B7733"/>
    <w:rPr>
      <w:rFonts w:eastAsiaTheme="minorHAnsi"/>
      <w:i/>
      <w:iCs/>
      <w:color w:val="404040" w:themeColor="text1" w:themeTint="BF"/>
      <w:sz w:val="24"/>
      <w:szCs w:val="24"/>
      <w:lang w:val="en-GB" w:eastAsia="ja-JP"/>
    </w:rPr>
  </w:style>
  <w:style w:type="paragraph" w:styleId="Salutation">
    <w:name w:val="Salutation"/>
    <w:basedOn w:val="Normal"/>
    <w:next w:val="Normal"/>
    <w:link w:val="SalutationChar"/>
    <w:uiPriority w:val="99"/>
    <w:semiHidden/>
    <w:unhideWhenUsed/>
    <w:rsid w:val="007B7733"/>
  </w:style>
  <w:style w:type="character" w:customStyle="1" w:styleId="SalutationChar">
    <w:name w:val="Salutation Char"/>
    <w:basedOn w:val="DefaultParagraphFont"/>
    <w:link w:val="Salutation"/>
    <w:uiPriority w:val="99"/>
    <w:semiHidden/>
    <w:rsid w:val="007B7733"/>
    <w:rPr>
      <w:rFonts w:eastAsiaTheme="minorHAnsi"/>
      <w:sz w:val="24"/>
      <w:szCs w:val="24"/>
      <w:lang w:val="en-GB" w:eastAsia="ja-JP"/>
    </w:rPr>
  </w:style>
  <w:style w:type="paragraph" w:styleId="Signature">
    <w:name w:val="Signature"/>
    <w:basedOn w:val="Normal"/>
    <w:link w:val="SignatureChar"/>
    <w:uiPriority w:val="99"/>
    <w:semiHidden/>
    <w:unhideWhenUsed/>
    <w:rsid w:val="007B7733"/>
    <w:pPr>
      <w:spacing w:before="0"/>
      <w:ind w:left="4320"/>
    </w:pPr>
  </w:style>
  <w:style w:type="character" w:customStyle="1" w:styleId="SignatureChar">
    <w:name w:val="Signature Char"/>
    <w:basedOn w:val="DefaultParagraphFont"/>
    <w:link w:val="Signature"/>
    <w:uiPriority w:val="99"/>
    <w:semiHidden/>
    <w:rsid w:val="007B7733"/>
    <w:rPr>
      <w:rFonts w:eastAsiaTheme="minorHAnsi"/>
      <w:sz w:val="24"/>
      <w:szCs w:val="24"/>
      <w:lang w:val="en-GB" w:eastAsia="ja-JP"/>
    </w:rPr>
  </w:style>
  <w:style w:type="character" w:customStyle="1" w:styleId="SmartHyperlink1">
    <w:name w:val="Smart Hyperlink1"/>
    <w:basedOn w:val="DefaultParagraphFont"/>
    <w:uiPriority w:val="99"/>
    <w:semiHidden/>
    <w:unhideWhenUsed/>
    <w:rsid w:val="007B7733"/>
    <w:rPr>
      <w:u w:val="dotted"/>
    </w:rPr>
  </w:style>
  <w:style w:type="character" w:styleId="Strong">
    <w:name w:val="Strong"/>
    <w:basedOn w:val="DefaultParagraphFont"/>
    <w:uiPriority w:val="22"/>
    <w:rsid w:val="007B7733"/>
    <w:rPr>
      <w:b/>
      <w:bCs/>
    </w:rPr>
  </w:style>
  <w:style w:type="paragraph" w:styleId="Subtitle">
    <w:name w:val="Subtitle"/>
    <w:basedOn w:val="Normal"/>
    <w:next w:val="Normal"/>
    <w:link w:val="SubtitleChar"/>
    <w:uiPriority w:val="11"/>
    <w:rsid w:val="007B7733"/>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B7733"/>
    <w:rPr>
      <w:rFonts w:asciiTheme="minorHAnsi" w:eastAsiaTheme="minorEastAsia" w:hAnsiTheme="minorHAnsi" w:cstheme="minorBidi"/>
      <w:color w:val="5A5A5A" w:themeColor="text1" w:themeTint="A5"/>
      <w:spacing w:val="15"/>
      <w:sz w:val="22"/>
      <w:szCs w:val="22"/>
      <w:lang w:val="en-GB" w:eastAsia="ja-JP"/>
    </w:rPr>
  </w:style>
  <w:style w:type="character" w:styleId="SubtleEmphasis">
    <w:name w:val="Subtle Emphasis"/>
    <w:basedOn w:val="DefaultParagraphFont"/>
    <w:uiPriority w:val="19"/>
    <w:rsid w:val="007B7733"/>
    <w:rPr>
      <w:i/>
      <w:iCs/>
      <w:color w:val="404040" w:themeColor="text1" w:themeTint="BF"/>
    </w:rPr>
  </w:style>
  <w:style w:type="character" w:styleId="SubtleReference">
    <w:name w:val="Subtle Reference"/>
    <w:basedOn w:val="DefaultParagraphFont"/>
    <w:uiPriority w:val="31"/>
    <w:rsid w:val="007B7733"/>
    <w:rPr>
      <w:smallCaps/>
      <w:color w:val="5A5A5A" w:themeColor="text1" w:themeTint="A5"/>
    </w:rPr>
  </w:style>
  <w:style w:type="paragraph" w:styleId="TableofAuthorities">
    <w:name w:val="table of authorities"/>
    <w:basedOn w:val="Normal"/>
    <w:next w:val="Normal"/>
    <w:uiPriority w:val="99"/>
    <w:semiHidden/>
    <w:unhideWhenUsed/>
    <w:rsid w:val="007B7733"/>
    <w:pPr>
      <w:ind w:left="240" w:hanging="240"/>
    </w:pPr>
  </w:style>
  <w:style w:type="paragraph" w:styleId="Title">
    <w:name w:val="Title"/>
    <w:basedOn w:val="Normal"/>
    <w:next w:val="Normal"/>
    <w:link w:val="TitleChar"/>
    <w:uiPriority w:val="10"/>
    <w:rsid w:val="007B7733"/>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733"/>
    <w:rPr>
      <w:rFonts w:asciiTheme="majorHAnsi" w:eastAsiaTheme="majorEastAsia" w:hAnsiTheme="majorHAnsi" w:cstheme="majorBidi"/>
      <w:spacing w:val="-10"/>
      <w:kern w:val="28"/>
      <w:sz w:val="56"/>
      <w:szCs w:val="56"/>
      <w:lang w:val="en-GB" w:eastAsia="ja-JP"/>
    </w:rPr>
  </w:style>
  <w:style w:type="paragraph" w:styleId="TOAHeading">
    <w:name w:val="toa heading"/>
    <w:basedOn w:val="Normal"/>
    <w:next w:val="Normal"/>
    <w:uiPriority w:val="99"/>
    <w:semiHidden/>
    <w:unhideWhenUsed/>
    <w:rsid w:val="007B7733"/>
    <w:rPr>
      <w:rFonts w:asciiTheme="majorHAnsi" w:eastAsiaTheme="majorEastAsia" w:hAnsiTheme="majorHAnsi" w:cstheme="majorBidi"/>
      <w:b/>
      <w:bCs/>
    </w:rPr>
  </w:style>
  <w:style w:type="paragraph" w:styleId="TOC4">
    <w:name w:val="toc 4"/>
    <w:basedOn w:val="TOC3"/>
    <w:semiHidden/>
    <w:rsid w:val="00B03755"/>
  </w:style>
  <w:style w:type="paragraph" w:styleId="TOC5">
    <w:name w:val="toc 5"/>
    <w:basedOn w:val="TOC4"/>
    <w:semiHidden/>
    <w:rsid w:val="00B03755"/>
  </w:style>
  <w:style w:type="paragraph" w:styleId="TOC6">
    <w:name w:val="toc 6"/>
    <w:basedOn w:val="TOC4"/>
    <w:semiHidden/>
    <w:rsid w:val="00B03755"/>
  </w:style>
  <w:style w:type="paragraph" w:styleId="TOC7">
    <w:name w:val="toc 7"/>
    <w:basedOn w:val="TOC4"/>
    <w:semiHidden/>
    <w:rsid w:val="00B03755"/>
  </w:style>
  <w:style w:type="paragraph" w:styleId="TOC8">
    <w:name w:val="toc 8"/>
    <w:basedOn w:val="TOC4"/>
    <w:semiHidden/>
    <w:rsid w:val="00B03755"/>
  </w:style>
  <w:style w:type="paragraph" w:styleId="TOC9">
    <w:name w:val="toc 9"/>
    <w:basedOn w:val="TOC3"/>
    <w:semiHidden/>
    <w:rsid w:val="00B03755"/>
  </w:style>
  <w:style w:type="paragraph" w:styleId="TOCHeading">
    <w:name w:val="TOC Heading"/>
    <w:basedOn w:val="Heading1"/>
    <w:next w:val="Normal"/>
    <w:uiPriority w:val="39"/>
    <w:semiHidden/>
    <w:unhideWhenUsed/>
    <w:rsid w:val="007B7733"/>
    <w:pPr>
      <w:outlineLvl w:val="9"/>
    </w:pPr>
    <w:rPr>
      <w:rFonts w:asciiTheme="majorHAnsi" w:eastAsiaTheme="majorEastAsia" w:hAnsiTheme="majorHAnsi" w:cstheme="majorBidi"/>
      <w:b w:val="0"/>
      <w:bCs/>
      <w:color w:val="2E74B5" w:themeColor="accent1" w:themeShade="BF"/>
      <w:sz w:val="32"/>
    </w:rPr>
  </w:style>
  <w:style w:type="character" w:customStyle="1" w:styleId="UnresolvedMention1">
    <w:name w:val="Unresolved Mention1"/>
    <w:basedOn w:val="DefaultParagraphFont"/>
    <w:uiPriority w:val="99"/>
    <w:semiHidden/>
    <w:unhideWhenUsed/>
    <w:rsid w:val="007B7733"/>
    <w:rPr>
      <w:color w:val="808080"/>
      <w:shd w:val="clear" w:color="auto" w:fill="E6E6E6"/>
    </w:rPr>
  </w:style>
  <w:style w:type="paragraph" w:styleId="Revision">
    <w:name w:val="Revision"/>
    <w:hidden/>
    <w:uiPriority w:val="99"/>
    <w:semiHidden/>
    <w:rsid w:val="00B03755"/>
    <w:rPr>
      <w:rFonts w:eastAsia="Times New Roman"/>
      <w:sz w:val="24"/>
      <w:lang w:val="en-GB"/>
    </w:rPr>
  </w:style>
  <w:style w:type="character" w:customStyle="1" w:styleId="UnresolvedMention2">
    <w:name w:val="Unresolved Mention2"/>
    <w:basedOn w:val="DefaultParagraphFont"/>
    <w:uiPriority w:val="99"/>
    <w:semiHidden/>
    <w:unhideWhenUsed/>
    <w:rsid w:val="000F3789"/>
    <w:rPr>
      <w:color w:val="605E5C"/>
      <w:shd w:val="clear" w:color="auto" w:fill="E1DFDD"/>
    </w:rPr>
  </w:style>
  <w:style w:type="table" w:customStyle="1" w:styleId="TableGrid1">
    <w:name w:val="Table Grid1"/>
    <w:basedOn w:val="TableNormal"/>
    <w:next w:val="TableGrid"/>
    <w:rsid w:val="00A93221"/>
    <w:rPr>
      <w:rFonts w:ascii="CG Times" w:eastAsia="SimSun"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B03755"/>
    <w:rPr>
      <w:rFonts w:ascii="CG Times" w:eastAsia="Times New Roman"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3755"/>
    <w:rPr>
      <w:color w:val="605E5C"/>
      <w:shd w:val="clear" w:color="auto" w:fill="E1DFDD"/>
    </w:rPr>
  </w:style>
  <w:style w:type="character" w:styleId="Mention">
    <w:name w:val="Mention"/>
    <w:basedOn w:val="DefaultParagraphFont"/>
    <w:uiPriority w:val="99"/>
    <w:unhideWhenUsed/>
    <w:rsid w:val="002D3B61"/>
    <w:rPr>
      <w:color w:val="2B579A"/>
      <w:shd w:val="clear" w:color="auto" w:fill="E1DFDD"/>
    </w:rPr>
  </w:style>
  <w:style w:type="paragraph" w:customStyle="1" w:styleId="enumlev2">
    <w:name w:val="enumlev2"/>
    <w:basedOn w:val="enumlev1"/>
    <w:rsid w:val="00B03755"/>
    <w:pPr>
      <w:ind w:left="1191" w:hanging="397"/>
    </w:pPr>
  </w:style>
  <w:style w:type="paragraph" w:customStyle="1" w:styleId="enumlev3">
    <w:name w:val="enumlev3"/>
    <w:basedOn w:val="enumlev2"/>
    <w:rsid w:val="00B03755"/>
    <w:pPr>
      <w:ind w:left="1588"/>
    </w:pPr>
  </w:style>
  <w:style w:type="paragraph" w:customStyle="1" w:styleId="Equation">
    <w:name w:val="Equation"/>
    <w:basedOn w:val="Normal"/>
    <w:rsid w:val="00B03755"/>
    <w:pPr>
      <w:tabs>
        <w:tab w:val="clear" w:pos="1191"/>
        <w:tab w:val="clear" w:pos="1588"/>
        <w:tab w:val="clear" w:pos="1985"/>
        <w:tab w:val="center" w:pos="4820"/>
        <w:tab w:val="right" w:pos="9639"/>
      </w:tabs>
      <w:jc w:val="left"/>
    </w:pPr>
  </w:style>
  <w:style w:type="paragraph" w:customStyle="1" w:styleId="toc0">
    <w:name w:val="toc 0"/>
    <w:basedOn w:val="Normal"/>
    <w:next w:val="TOC1"/>
    <w:rsid w:val="00B03755"/>
    <w:pPr>
      <w:keepLines/>
      <w:tabs>
        <w:tab w:val="clear" w:pos="794"/>
        <w:tab w:val="clear" w:pos="1191"/>
        <w:tab w:val="clear" w:pos="1588"/>
        <w:tab w:val="clear" w:pos="1985"/>
        <w:tab w:val="right" w:pos="9639"/>
      </w:tabs>
      <w:jc w:val="left"/>
    </w:pPr>
    <w:rPr>
      <w:b/>
    </w:rPr>
  </w:style>
  <w:style w:type="paragraph" w:customStyle="1" w:styleId="ASN1">
    <w:name w:val="ASN.1"/>
    <w:rsid w:val="00B03755"/>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eastAsia="Times New Roman" w:hAnsi="Courier New"/>
      <w:b/>
      <w:noProof/>
      <w:lang w:val="en-GB"/>
    </w:rPr>
  </w:style>
  <w:style w:type="paragraph" w:customStyle="1" w:styleId="Chaptitle">
    <w:name w:val="Chap_title"/>
    <w:basedOn w:val="Normal"/>
    <w:next w:val="Normalaftertitle"/>
    <w:rsid w:val="00B03755"/>
    <w:pPr>
      <w:keepNext/>
      <w:keepLines/>
      <w:spacing w:before="240"/>
      <w:jc w:val="center"/>
    </w:pPr>
    <w:rPr>
      <w:b/>
      <w:sz w:val="28"/>
    </w:rPr>
  </w:style>
  <w:style w:type="paragraph" w:customStyle="1" w:styleId="AnnexNoTitle0">
    <w:name w:val="Annex_NoTitle"/>
    <w:basedOn w:val="Normal"/>
    <w:next w:val="Normalaftertitle"/>
    <w:rsid w:val="00B03755"/>
    <w:pPr>
      <w:keepNext/>
      <w:keepLines/>
      <w:spacing w:before="720"/>
      <w:jc w:val="center"/>
      <w:outlineLvl w:val="0"/>
    </w:pPr>
    <w:rPr>
      <w:b/>
      <w:sz w:val="28"/>
    </w:rPr>
  </w:style>
  <w:style w:type="character" w:customStyle="1" w:styleId="Appdef">
    <w:name w:val="App_def"/>
    <w:basedOn w:val="DefaultParagraphFont"/>
    <w:rsid w:val="00B03755"/>
    <w:rPr>
      <w:rFonts w:ascii="Times New Roman" w:hAnsi="Times New Roman"/>
      <w:b/>
    </w:rPr>
  </w:style>
  <w:style w:type="character" w:customStyle="1" w:styleId="Appref">
    <w:name w:val="App_ref"/>
    <w:basedOn w:val="DefaultParagraphFont"/>
    <w:rsid w:val="00B03755"/>
  </w:style>
  <w:style w:type="paragraph" w:customStyle="1" w:styleId="AppendixNoTitle0">
    <w:name w:val="Appendix_NoTitle"/>
    <w:basedOn w:val="AnnexNoTitle0"/>
    <w:next w:val="Normalaftertitle"/>
    <w:rsid w:val="009C2201"/>
  </w:style>
  <w:style w:type="character" w:customStyle="1" w:styleId="Artdef">
    <w:name w:val="Art_def"/>
    <w:basedOn w:val="DefaultParagraphFont"/>
    <w:rsid w:val="00B03755"/>
    <w:rPr>
      <w:rFonts w:ascii="Times New Roman" w:hAnsi="Times New Roman"/>
      <w:b/>
    </w:rPr>
  </w:style>
  <w:style w:type="paragraph" w:customStyle="1" w:styleId="Reftitle">
    <w:name w:val="Ref_title"/>
    <w:basedOn w:val="Normal"/>
    <w:next w:val="Reftext"/>
    <w:rsid w:val="00B03755"/>
    <w:pPr>
      <w:spacing w:before="480"/>
      <w:jc w:val="center"/>
    </w:pPr>
    <w:rPr>
      <w:b/>
    </w:rPr>
  </w:style>
  <w:style w:type="paragraph" w:customStyle="1" w:styleId="ArtNo">
    <w:name w:val="Art_No"/>
    <w:basedOn w:val="Normal"/>
    <w:next w:val="Arttitle"/>
    <w:rsid w:val="00B03755"/>
    <w:pPr>
      <w:keepNext/>
      <w:keepLines/>
      <w:spacing w:before="480"/>
      <w:jc w:val="center"/>
    </w:pPr>
    <w:rPr>
      <w:caps/>
      <w:sz w:val="28"/>
    </w:rPr>
  </w:style>
  <w:style w:type="paragraph" w:customStyle="1" w:styleId="Arttitle">
    <w:name w:val="Art_title"/>
    <w:basedOn w:val="Normal"/>
    <w:next w:val="Normalaftertitle"/>
    <w:rsid w:val="00B03755"/>
    <w:pPr>
      <w:keepNext/>
      <w:keepLines/>
      <w:spacing w:before="240"/>
      <w:jc w:val="center"/>
    </w:pPr>
    <w:rPr>
      <w:b/>
      <w:sz w:val="28"/>
    </w:rPr>
  </w:style>
  <w:style w:type="character" w:customStyle="1" w:styleId="Artref">
    <w:name w:val="Art_ref"/>
    <w:basedOn w:val="DefaultParagraphFont"/>
    <w:rsid w:val="00B03755"/>
  </w:style>
  <w:style w:type="paragraph" w:customStyle="1" w:styleId="Call">
    <w:name w:val="Call"/>
    <w:basedOn w:val="Normal"/>
    <w:next w:val="Normal"/>
    <w:rsid w:val="00B03755"/>
    <w:pPr>
      <w:keepNext/>
      <w:keepLines/>
      <w:spacing w:before="160"/>
      <w:ind w:left="794"/>
      <w:jc w:val="left"/>
    </w:pPr>
    <w:rPr>
      <w:i/>
    </w:rPr>
  </w:style>
  <w:style w:type="paragraph" w:customStyle="1" w:styleId="ChapNo">
    <w:name w:val="Chap_No"/>
    <w:basedOn w:val="Normal"/>
    <w:next w:val="Chaptitle"/>
    <w:rsid w:val="00B03755"/>
    <w:pPr>
      <w:keepNext/>
      <w:keepLines/>
      <w:spacing w:before="480"/>
      <w:jc w:val="center"/>
    </w:pPr>
    <w:rPr>
      <w:b/>
      <w:caps/>
      <w:sz w:val="28"/>
    </w:rPr>
  </w:style>
  <w:style w:type="paragraph" w:customStyle="1" w:styleId="Equationlegend">
    <w:name w:val="Equation_legend"/>
    <w:basedOn w:val="Normal"/>
    <w:rsid w:val="00B03755"/>
    <w:pPr>
      <w:tabs>
        <w:tab w:val="clear" w:pos="794"/>
        <w:tab w:val="clear" w:pos="1191"/>
        <w:tab w:val="clear" w:pos="1588"/>
        <w:tab w:val="right" w:pos="1814"/>
      </w:tabs>
      <w:spacing w:before="80"/>
      <w:ind w:left="1985" w:hanging="1985"/>
    </w:pPr>
  </w:style>
  <w:style w:type="paragraph" w:customStyle="1" w:styleId="FigureNoTitle">
    <w:name w:val="Figure_NoTitle"/>
    <w:basedOn w:val="Normal"/>
    <w:next w:val="Normalaftertitle"/>
    <w:rsid w:val="00B03755"/>
    <w:pPr>
      <w:keepLines/>
      <w:spacing w:before="240" w:after="120"/>
      <w:jc w:val="center"/>
    </w:pPr>
    <w:rPr>
      <w:b/>
    </w:rPr>
  </w:style>
  <w:style w:type="paragraph" w:customStyle="1" w:styleId="Figurewithouttitle">
    <w:name w:val="Figure_without_title"/>
    <w:basedOn w:val="Normal"/>
    <w:next w:val="Normalaftertitle"/>
    <w:rsid w:val="00B03755"/>
    <w:pPr>
      <w:keepLines/>
      <w:spacing w:before="240" w:after="120"/>
      <w:jc w:val="center"/>
    </w:pPr>
  </w:style>
  <w:style w:type="paragraph" w:customStyle="1" w:styleId="FooterQP">
    <w:name w:val="Footer_QP"/>
    <w:basedOn w:val="Normal"/>
    <w:rsid w:val="00B03755"/>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FirstFooter">
    <w:name w:val="FirstFooter"/>
    <w:basedOn w:val="Footer"/>
    <w:rsid w:val="00B03755"/>
    <w:pPr>
      <w:tabs>
        <w:tab w:val="clear" w:pos="5954"/>
        <w:tab w:val="clear" w:pos="9639"/>
      </w:tabs>
      <w:overflowPunct/>
      <w:autoSpaceDE/>
      <w:autoSpaceDN/>
      <w:adjustRightInd/>
      <w:spacing w:before="40"/>
      <w:jc w:val="left"/>
      <w:textAlignment w:val="auto"/>
    </w:pPr>
    <w:rPr>
      <w:caps w:val="0"/>
      <w:noProof w:val="0"/>
    </w:rPr>
  </w:style>
  <w:style w:type="paragraph" w:customStyle="1" w:styleId="Normalaftertitle">
    <w:name w:val="Normal_after_title"/>
    <w:basedOn w:val="Normal"/>
    <w:next w:val="Normal"/>
    <w:rsid w:val="00B03755"/>
    <w:pPr>
      <w:spacing w:before="360"/>
    </w:pPr>
  </w:style>
  <w:style w:type="paragraph" w:customStyle="1" w:styleId="PartNo">
    <w:name w:val="Part_No"/>
    <w:basedOn w:val="Normal"/>
    <w:next w:val="Partref"/>
    <w:rsid w:val="00B03755"/>
    <w:pPr>
      <w:keepNext/>
      <w:keepLines/>
      <w:spacing w:before="480" w:after="80"/>
      <w:jc w:val="center"/>
    </w:pPr>
    <w:rPr>
      <w:caps/>
      <w:sz w:val="28"/>
    </w:rPr>
  </w:style>
  <w:style w:type="paragraph" w:customStyle="1" w:styleId="Partref">
    <w:name w:val="Part_ref"/>
    <w:basedOn w:val="Normal"/>
    <w:next w:val="Parttitle"/>
    <w:rsid w:val="00B03755"/>
    <w:pPr>
      <w:keepNext/>
      <w:keepLines/>
      <w:spacing w:before="280"/>
      <w:jc w:val="center"/>
    </w:pPr>
  </w:style>
  <w:style w:type="paragraph" w:customStyle="1" w:styleId="Parttitle">
    <w:name w:val="Part_title"/>
    <w:basedOn w:val="Normal"/>
    <w:next w:val="Normalaftertitle"/>
    <w:rsid w:val="00B03755"/>
    <w:pPr>
      <w:keepNext/>
      <w:keepLines/>
      <w:spacing w:before="240" w:after="280"/>
      <w:jc w:val="center"/>
    </w:pPr>
    <w:rPr>
      <w:b/>
      <w:sz w:val="28"/>
    </w:rPr>
  </w:style>
  <w:style w:type="paragraph" w:customStyle="1" w:styleId="Recdate">
    <w:name w:val="Rec_date"/>
    <w:basedOn w:val="Normal"/>
    <w:next w:val="Normalaftertitle"/>
    <w:rsid w:val="00B03755"/>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B03755"/>
  </w:style>
  <w:style w:type="paragraph" w:customStyle="1" w:styleId="QuestionNo">
    <w:name w:val="Question_No"/>
    <w:basedOn w:val="RecNo"/>
    <w:next w:val="Questiontitle"/>
    <w:rsid w:val="00B03755"/>
  </w:style>
  <w:style w:type="paragraph" w:customStyle="1" w:styleId="Recref">
    <w:name w:val="Rec_ref"/>
    <w:basedOn w:val="Normal"/>
    <w:next w:val="Recdate"/>
    <w:rsid w:val="00B03755"/>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B03755"/>
  </w:style>
  <w:style w:type="paragraph" w:customStyle="1" w:styleId="Questiontitle">
    <w:name w:val="Question_title"/>
    <w:basedOn w:val="Rectitle"/>
    <w:next w:val="Questionref"/>
    <w:rsid w:val="00B03755"/>
  </w:style>
  <w:style w:type="paragraph" w:customStyle="1" w:styleId="Repdate">
    <w:name w:val="Rep_date"/>
    <w:basedOn w:val="Recdate"/>
    <w:next w:val="Normalaftertitle"/>
    <w:rsid w:val="00B03755"/>
  </w:style>
  <w:style w:type="paragraph" w:customStyle="1" w:styleId="RepNo">
    <w:name w:val="Rep_No"/>
    <w:basedOn w:val="RecNo"/>
    <w:next w:val="Reptitle"/>
    <w:rsid w:val="00B03755"/>
  </w:style>
  <w:style w:type="paragraph" w:customStyle="1" w:styleId="Repref">
    <w:name w:val="Rep_ref"/>
    <w:basedOn w:val="Recref"/>
    <w:next w:val="Repdate"/>
    <w:rsid w:val="00B03755"/>
  </w:style>
  <w:style w:type="paragraph" w:customStyle="1" w:styleId="Reptitle">
    <w:name w:val="Rep_title"/>
    <w:basedOn w:val="Rectitle"/>
    <w:next w:val="Repref"/>
    <w:rsid w:val="00B03755"/>
  </w:style>
  <w:style w:type="paragraph" w:customStyle="1" w:styleId="Resdate">
    <w:name w:val="Res_date"/>
    <w:basedOn w:val="Recdate"/>
    <w:next w:val="Normalaftertitle"/>
    <w:rsid w:val="00B03755"/>
  </w:style>
  <w:style w:type="character" w:customStyle="1" w:styleId="Resdef">
    <w:name w:val="Res_def"/>
    <w:basedOn w:val="DefaultParagraphFont"/>
    <w:rsid w:val="00B03755"/>
    <w:rPr>
      <w:rFonts w:ascii="Times New Roman" w:hAnsi="Times New Roman"/>
      <w:b/>
    </w:rPr>
  </w:style>
  <w:style w:type="paragraph" w:customStyle="1" w:styleId="ResNo">
    <w:name w:val="Res_No"/>
    <w:basedOn w:val="RecNo"/>
    <w:next w:val="Restitle"/>
    <w:rsid w:val="00B03755"/>
  </w:style>
  <w:style w:type="paragraph" w:customStyle="1" w:styleId="Resref">
    <w:name w:val="Res_ref"/>
    <w:basedOn w:val="Recref"/>
    <w:next w:val="Resdate"/>
    <w:rsid w:val="00B03755"/>
  </w:style>
  <w:style w:type="paragraph" w:customStyle="1" w:styleId="Restitle">
    <w:name w:val="Res_title"/>
    <w:basedOn w:val="Rectitle"/>
    <w:next w:val="Resref"/>
    <w:rsid w:val="00B03755"/>
  </w:style>
  <w:style w:type="paragraph" w:customStyle="1" w:styleId="Section1">
    <w:name w:val="Section_1"/>
    <w:basedOn w:val="Normal"/>
    <w:next w:val="Normal"/>
    <w:rsid w:val="00B03755"/>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B03755"/>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B03755"/>
    <w:pPr>
      <w:keepNext/>
      <w:keepLines/>
      <w:spacing w:before="480" w:after="80"/>
      <w:jc w:val="center"/>
    </w:pPr>
    <w:rPr>
      <w:caps/>
      <w:sz w:val="28"/>
    </w:rPr>
  </w:style>
  <w:style w:type="paragraph" w:customStyle="1" w:styleId="Sectiontitle">
    <w:name w:val="Section_title"/>
    <w:basedOn w:val="Normal"/>
    <w:next w:val="Normalaftertitle"/>
    <w:rsid w:val="00B03755"/>
    <w:pPr>
      <w:keepNext/>
      <w:keepLines/>
      <w:spacing w:before="480" w:after="280"/>
      <w:jc w:val="center"/>
    </w:pPr>
    <w:rPr>
      <w:b/>
      <w:sz w:val="28"/>
    </w:rPr>
  </w:style>
  <w:style w:type="paragraph" w:customStyle="1" w:styleId="Source">
    <w:name w:val="Source"/>
    <w:basedOn w:val="Normal"/>
    <w:next w:val="Normalaftertitle"/>
    <w:rsid w:val="00B03755"/>
    <w:pPr>
      <w:spacing w:before="840" w:after="200"/>
      <w:jc w:val="center"/>
    </w:pPr>
    <w:rPr>
      <w:b/>
      <w:sz w:val="28"/>
    </w:rPr>
  </w:style>
  <w:style w:type="paragraph" w:customStyle="1" w:styleId="SpecialFooter">
    <w:name w:val="Special Footer"/>
    <w:basedOn w:val="Footer"/>
    <w:rsid w:val="00B03755"/>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B03755"/>
    <w:rPr>
      <w:b/>
      <w:color w:val="auto"/>
    </w:rPr>
  </w:style>
  <w:style w:type="paragraph" w:customStyle="1" w:styleId="TableNoTitle0">
    <w:name w:val="Table_NoTitle"/>
    <w:basedOn w:val="Normal"/>
    <w:next w:val="Tablehead"/>
    <w:rsid w:val="00B03755"/>
    <w:pPr>
      <w:keepNext/>
      <w:keepLines/>
      <w:spacing w:before="360" w:after="120"/>
      <w:jc w:val="center"/>
    </w:pPr>
    <w:rPr>
      <w:b/>
    </w:rPr>
  </w:style>
  <w:style w:type="paragraph" w:customStyle="1" w:styleId="Artheading">
    <w:name w:val="Art_heading"/>
    <w:basedOn w:val="Normal"/>
    <w:next w:val="Normalaftertitle"/>
    <w:rsid w:val="00B03755"/>
    <w:pPr>
      <w:spacing w:before="480"/>
      <w:jc w:val="center"/>
    </w:pPr>
    <w:rPr>
      <w:b/>
      <w:sz w:val="28"/>
    </w:rPr>
  </w:style>
  <w:style w:type="paragraph" w:customStyle="1" w:styleId="Default">
    <w:name w:val="Default"/>
    <w:rsid w:val="00B03755"/>
    <w:pPr>
      <w:autoSpaceDE w:val="0"/>
      <w:autoSpaceDN w:val="0"/>
      <w:adjustRightInd w:val="0"/>
    </w:pPr>
    <w:rPr>
      <w:rFonts w:eastAsia="Times New Roman"/>
      <w:color w:val="000000"/>
      <w:sz w:val="24"/>
      <w:szCs w:val="24"/>
      <w:lang w:val="en-GB" w:eastAsia="zh-CN"/>
    </w:rPr>
  </w:style>
  <w:style w:type="paragraph" w:customStyle="1" w:styleId="Reasons">
    <w:name w:val="Reasons"/>
    <w:basedOn w:val="Normal"/>
    <w:qFormat/>
    <w:rsid w:val="003A4BBC"/>
    <w:pPr>
      <w:tabs>
        <w:tab w:val="clear" w:pos="794"/>
        <w:tab w:val="clear" w:pos="1191"/>
        <w:tab w:val="clear" w:pos="1588"/>
        <w:tab w:val="clear" w:pos="1985"/>
      </w:tabs>
      <w:overflowPunct/>
      <w:autoSpaceDE/>
      <w:autoSpaceDN/>
      <w:adjustRightInd/>
      <w:spacing w:before="0"/>
      <w:jc w:val="left"/>
      <w:textAlignment w:val="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6672">
      <w:bodyDiv w:val="1"/>
      <w:marLeft w:val="0"/>
      <w:marRight w:val="0"/>
      <w:marTop w:val="0"/>
      <w:marBottom w:val="0"/>
      <w:divBdr>
        <w:top w:val="none" w:sz="0" w:space="0" w:color="auto"/>
        <w:left w:val="none" w:sz="0" w:space="0" w:color="auto"/>
        <w:bottom w:val="none" w:sz="0" w:space="0" w:color="auto"/>
        <w:right w:val="none" w:sz="0" w:space="0" w:color="auto"/>
      </w:divBdr>
    </w:div>
    <w:div w:id="944339287">
      <w:bodyDiv w:val="1"/>
      <w:marLeft w:val="0"/>
      <w:marRight w:val="0"/>
      <w:marTop w:val="0"/>
      <w:marBottom w:val="0"/>
      <w:divBdr>
        <w:top w:val="none" w:sz="0" w:space="0" w:color="auto"/>
        <w:left w:val="none" w:sz="0" w:space="0" w:color="auto"/>
        <w:bottom w:val="none" w:sz="0" w:space="0" w:color="auto"/>
        <w:right w:val="none" w:sz="0" w:space="0" w:color="auto"/>
      </w:divBdr>
    </w:div>
    <w:div w:id="177408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itu.int/go/fgmv" TargetMode="External"/><Relationship Id="rId26" Type="http://schemas.openxmlformats.org/officeDocument/2006/relationships/header" Target="header4.xml"/><Relationship Id="rId39" Type="http://schemas.openxmlformats.org/officeDocument/2006/relationships/theme" Target="theme/theme1.xml"/><Relationship Id="rId21" Type="http://schemas.openxmlformats.org/officeDocument/2006/relationships/hyperlink" Target="mailto:wangyuntao@caict.ac.cn" TargetMode="External"/><Relationship Id="rId34" Type="http://schemas.openxmlformats.org/officeDocument/2006/relationships/hyperlink" Target="https://www.easytechjunkie.com/what-is-a-3d-engine.htm"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TSBmail@itu.int" TargetMode="External"/><Relationship Id="rId33" Type="http://schemas.openxmlformats.org/officeDocument/2006/relationships/image" Target="media/image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wangzk2@chinatelecom.cn"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03.safelinks.protection.outlook.com/?url=https%3A%2F%2Fcreativecommons.org%2Flicenses%2Fby-nc-sa%2F3.0%2Figo&amp;data=05%7C02%7Canibal.cabrera%40itu.int%7C0fe5406e5055456a0b5a08dc7bce06f3%7C23e464d704e64b87913c24bd89219fd3%7C0%7C0%7C638521372007831165%7CUnknown%7CTWFpbGZsb3d8eyJWIjoiMC4wLjAwMDAiLCJQIjoiV2luMzIiLCJBTiI6Ik1haWwiLCJXVCI6Mn0%3D%7C0%7C%7C%7C&amp;sdata=V4LM72V7Z%2F80irqs1MTJY8U1C%2FFVgqCq26On8J9MZuo%3D&amp;reserved=0" TargetMode="External"/><Relationship Id="rId32" Type="http://schemas.openxmlformats.org/officeDocument/2006/relationships/image" Target="media/image4.png"/><Relationship Id="rId37"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marcelo.moreno@iis-extern.fraunhofer.de" TargetMode="External"/><Relationship Id="rId28" Type="http://schemas.openxmlformats.org/officeDocument/2006/relationships/footer" Target="footer5.xml"/><Relationship Id="rId36" Type="http://schemas.openxmlformats.org/officeDocument/2006/relationships/hyperlink" Target="https://en.wikipedia.org/wiki/Tensor" TargetMode="External"/><Relationship Id="rId10" Type="http://schemas.openxmlformats.org/officeDocument/2006/relationships/endnotes" Target="endnotes.xml"/><Relationship Id="rId19" Type="http://schemas.openxmlformats.org/officeDocument/2006/relationships/hyperlink" Target="mailto:tsbfgmv@itu.int"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zhangy666@chinatelecom.cn" TargetMode="External"/><Relationship Id="rId27" Type="http://schemas.openxmlformats.org/officeDocument/2006/relationships/footer" Target="footer4.xml"/><Relationship Id="rId30" Type="http://schemas.openxmlformats.org/officeDocument/2006/relationships/image" Target="media/image2.png"/><Relationship Id="rId35" Type="http://schemas.openxmlformats.org/officeDocument/2006/relationships/hyperlink" Target="https://www.mpeg.org/standards/Explorations/34/"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gis\AppData\Roaming\Microsoft\Templates\TSB%20PUB\T-TUT-REPOR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5439de-9cc5-4e90-8e70-2953ebc9e111">
      <Terms xmlns="http://schemas.microsoft.com/office/infopath/2007/PartnerControls"/>
    </lcf76f155ced4ddcb4097134ff3c332f>
    <TaxCatchAll xmlns="679e6f32-35e2-40a7-b746-37bf0ed22c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9D0AC62B6CAE408847B2D4E42DE38B" ma:contentTypeVersion="15" ma:contentTypeDescription="Create a new document." ma:contentTypeScope="" ma:versionID="4a73633d810f0c35e9b9616757f15ad7">
  <xsd:schema xmlns:xsd="http://www.w3.org/2001/XMLSchema" xmlns:xs="http://www.w3.org/2001/XMLSchema" xmlns:p="http://schemas.microsoft.com/office/2006/metadata/properties" xmlns:ns2="ac5439de-9cc5-4e90-8e70-2953ebc9e111" xmlns:ns3="679e6f32-35e2-40a7-b746-37bf0ed22ca1" targetNamespace="http://schemas.microsoft.com/office/2006/metadata/properties" ma:root="true" ma:fieldsID="93d9621d15ce39afb9bb8770cdb5aff2" ns2:_="" ns3:_="">
    <xsd:import namespace="ac5439de-9cc5-4e90-8e70-2953ebc9e111"/>
    <xsd:import namespace="679e6f32-35e2-40a7-b746-37bf0ed22c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439de-9cc5-4e90-8e70-2953ebc9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e6f32-35e2-40a7-b746-37bf0ed22c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a31fcc-0702-493a-8168-804e5cafab28}" ma:internalName="TaxCatchAll" ma:showField="CatchAllData" ma:web="679e6f32-35e2-40a7-b746-37bf0ed22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491FF5-1E67-4E78-BA11-7B755BE573BF}">
  <ds:schemaRefs>
    <ds:schemaRef ds:uri="http://schemas.openxmlformats.org/officeDocument/2006/bibliography"/>
  </ds:schemaRefs>
</ds:datastoreItem>
</file>

<file path=customXml/itemProps2.xml><?xml version="1.0" encoding="utf-8"?>
<ds:datastoreItem xmlns:ds="http://schemas.openxmlformats.org/officeDocument/2006/customXml" ds:itemID="{96FA4F6D-5F7E-4C68-950D-BEFE5DA802F6}">
  <ds:schemaRefs>
    <ds:schemaRef ds:uri="http://schemas.microsoft.com/office/2006/metadata/properties"/>
    <ds:schemaRef ds:uri="http://schemas.microsoft.com/office/infopath/2007/PartnerControls"/>
    <ds:schemaRef ds:uri="ac5439de-9cc5-4e90-8e70-2953ebc9e111"/>
    <ds:schemaRef ds:uri="679e6f32-35e2-40a7-b746-37bf0ed22ca1"/>
  </ds:schemaRefs>
</ds:datastoreItem>
</file>

<file path=customXml/itemProps3.xml><?xml version="1.0" encoding="utf-8"?>
<ds:datastoreItem xmlns:ds="http://schemas.openxmlformats.org/officeDocument/2006/customXml" ds:itemID="{F3978690-8904-4991-83BC-9D63ACD0A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439de-9cc5-4e90-8e70-2953ebc9e111"/>
    <ds:schemaRef ds:uri="679e6f32-35e2-40a7-b746-37bf0ed22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6A3EC5-EE3B-49BD-949C-862509B330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T-TUT-REPORT-E.dotm</Template>
  <TotalTime>553</TotalTime>
  <Pages>15</Pages>
  <Words>3215</Words>
  <Characters>19454</Characters>
  <Application>Microsoft Office Word</Application>
  <DocSecurity>0</DocSecurity>
  <Lines>313</Lines>
  <Paragraphs>127</Paragraphs>
  <ScaleCrop>false</ScaleCrop>
  <HeadingPairs>
    <vt:vector size="2" baseType="variant">
      <vt:variant>
        <vt:lpstr>Title</vt:lpstr>
      </vt:variant>
      <vt:variant>
        <vt:i4>1</vt:i4>
      </vt:variant>
    </vt:vector>
  </HeadingPairs>
  <TitlesOfParts>
    <vt:vector size="1" baseType="lpstr">
      <vt:lpstr>Technical Specification ITU FGMV-39 “Use cases and requirements for virtual and real fusion coding in metaverse applications” (approvedl) </vt:lpstr>
    </vt:vector>
  </TitlesOfParts>
  <Manager>ITU-T</Manager>
  <Company>International Telecommunication Union (ITU)</Company>
  <LinksUpToDate>false</LinksUpToDate>
  <CharactersWithSpaces>22542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Focus Group Technical Specification (06/2024) Use cases and requirements for virtual and real fusion coding in metaverse applications</dc:title>
  <dc:subject/>
  <dc:creator>Editor</dc:creator>
  <cp:keywords>Metaverse; video coding; virtual and real fusion.</cp:keywords>
  <cp:lastModifiedBy>TSB/ZL</cp:lastModifiedBy>
  <cp:revision>152</cp:revision>
  <cp:lastPrinted>2024-06-19T22:37:00Z</cp:lastPrinted>
  <dcterms:created xsi:type="dcterms:W3CDTF">2024-06-13T08:09:00Z</dcterms:created>
  <dcterms:modified xsi:type="dcterms:W3CDTF">2026-09-10T09:18:00Z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0x0101008C9D0AC62B6CAE408847B2D4E42DE38B</vt:lpwstr>
  </property>
  <property fmtid="{D5CDD505-2E9C-101B-9397-08002B2CF9AE}" pid="3" name="Docnum">
    <vt:lpwstr>FG-AI4H-A-102</vt:lpwstr>
  </property>
  <property fmtid="{D5CDD505-2E9C-101B-9397-08002B2CF9AE}" pid="4" name="Docdate">
    <vt:lpwstr>ITU-T Focus Group on AI for Health</vt:lpwstr>
  </property>
  <property fmtid="{D5CDD505-2E9C-101B-9397-08002B2CF9AE}" pid="5" name="Docorlang">
    <vt:lpwstr>Original: English</vt:lpwstr>
  </property>
  <property fmtid="{D5CDD505-2E9C-101B-9397-08002B2CF9AE}" pid="6" name="Docbluepink">
    <vt:lpwstr>N/A</vt:lpwstr>
  </property>
  <property fmtid="{D5CDD505-2E9C-101B-9397-08002B2CF9AE}" pid="7" name="Docdest">
    <vt:lpwstr>Geneva, 26-27 September 2018</vt:lpwstr>
  </property>
  <property fmtid="{D5CDD505-2E9C-101B-9397-08002B2CF9AE}" pid="8" name="Docauthor">
    <vt:lpwstr>Editor</vt:lpwstr>
  </property>
  <property fmtid="{D5CDD505-2E9C-101B-9397-08002B2CF9AE}" pid="9" name="MediaServiceImageTags">
    <vt:lpwstr/>
  </property>
</Properties>
</file>