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8E1DA" w14:textId="77777777" w:rsidR="00F56D66" w:rsidRPr="000318B6" w:rsidRDefault="00F56D66" w:rsidP="00F56D66">
      <w:pPr>
        <w:rPr>
          <w:rFonts w:asciiTheme="majorBidi" w:hAnsiTheme="majorBidi" w:cstheme="majorBidi"/>
          <w:lang w:val="en-US"/>
        </w:rPr>
      </w:pPr>
      <w:r w:rsidRPr="000318B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8FE01EC" wp14:editId="339C88A9">
                <wp:simplePos x="0" y="0"/>
                <wp:positionH relativeFrom="page">
                  <wp:posOffset>-2540</wp:posOffset>
                </wp:positionH>
                <wp:positionV relativeFrom="page">
                  <wp:posOffset>986155</wp:posOffset>
                </wp:positionV>
                <wp:extent cx="7772400" cy="229870"/>
                <wp:effectExtent l="0" t="0" r="0" b="0"/>
                <wp:wrapNone/>
                <wp:docPr id="17977970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59873899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D74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449914" name="docshape9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0375D" id="docshapegroup7" o:spid="_x0000_s1026" style="position:absolute;margin-left:-.2pt;margin-top:77.65pt;width:612pt;height:18.1pt;z-index:-251652096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">
                <v:rect id="docshape8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" fillcolor="#d74900" stroked="f"/>
                <v:shape id="docshape9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</w:p>
    <w:tbl>
      <w:tblPr>
        <w:tblpPr w:leftFromText="181" w:rightFromText="181" w:horzAnchor="margin" w:tblpYSpec="top"/>
        <w:tblOverlap w:val="never"/>
        <w:tblW w:w="10773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703"/>
      </w:tblGrid>
      <w:tr w:rsidR="00F56D66" w:rsidRPr="000318B6" w14:paraId="23CF7933" w14:textId="77777777" w:rsidTr="00CC19E3">
        <w:trPr>
          <w:trHeight w:hRule="exact" w:val="992"/>
        </w:trPr>
        <w:tc>
          <w:tcPr>
            <w:tcW w:w="5070" w:type="dxa"/>
            <w:gridSpan w:val="2"/>
          </w:tcPr>
          <w:p w14:paraId="3A5D3706" w14:textId="77777777" w:rsidR="00F56D66" w:rsidRPr="000318B6" w:rsidRDefault="00F56D66" w:rsidP="00CC19E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5703" w:type="dxa"/>
          </w:tcPr>
          <w:p w14:paraId="2514A375" w14:textId="77777777" w:rsidR="00F56D66" w:rsidRPr="000318B6" w:rsidRDefault="00F56D66" w:rsidP="00CC19E3">
            <w:pPr>
              <w:spacing w:before="0"/>
              <w:jc w:val="right"/>
              <w:rPr>
                <w:rFonts w:ascii="Arial" w:hAnsi="Arial" w:cs="Arial"/>
              </w:rPr>
            </w:pPr>
            <w:r w:rsidRPr="000318B6">
              <w:rPr>
                <w:rFonts w:ascii="Arial" w:hAnsi="Arial" w:cs="Arial"/>
              </w:rPr>
              <w:t>Standardization Sector</w:t>
            </w:r>
          </w:p>
        </w:tc>
      </w:tr>
      <w:tr w:rsidR="00F56D66" w:rsidRPr="000318B6" w14:paraId="0CB277E0" w14:textId="77777777" w:rsidTr="00CC19E3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56" w:type="dxa"/>
            <w:gridSpan w:val="2"/>
          </w:tcPr>
          <w:p w14:paraId="69696E1F" w14:textId="32AFA541" w:rsidR="00F56D66" w:rsidRPr="000318B6" w:rsidRDefault="00F56D66" w:rsidP="00CC19E3">
            <w:pPr>
              <w:widowControl w:val="0"/>
              <w:spacing w:before="440"/>
              <w:rPr>
                <w:rFonts w:ascii="Arial" w:eastAsia="Avenir Next W1G Medium" w:hAnsi="Arial" w:cs="Arial"/>
                <w:b/>
                <w:bCs/>
                <w:spacing w:val="-6"/>
                <w:sz w:val="44"/>
                <w:szCs w:val="44"/>
              </w:rPr>
            </w:pPr>
            <w:bookmarkStart w:id="0" w:name="dnume"/>
            <w:r w:rsidRPr="000318B6">
              <w:rPr>
                <w:rFonts w:ascii="Arial" w:eastAsia="Avenir Next W1G Medium" w:hAnsi="Arial" w:cs="Arial"/>
                <w:b/>
                <w:bCs/>
                <w:spacing w:val="-6"/>
                <w:sz w:val="44"/>
                <w:szCs w:val="44"/>
              </w:rPr>
              <w:t xml:space="preserve">ITU Focus Group Technical </w:t>
            </w:r>
            <w:r w:rsidR="005365B4">
              <w:rPr>
                <w:rFonts w:ascii="Arial" w:eastAsia="Avenir Next W1G Medium" w:hAnsi="Arial" w:cs="Arial"/>
                <w:b/>
                <w:bCs/>
                <w:spacing w:val="-6"/>
                <w:sz w:val="44"/>
                <w:szCs w:val="44"/>
              </w:rPr>
              <w:t>Specification</w:t>
            </w:r>
          </w:p>
        </w:tc>
      </w:tr>
      <w:tr w:rsidR="00F56D66" w:rsidRPr="000318B6" w14:paraId="5EF9FE3E" w14:textId="77777777" w:rsidTr="00CC19E3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56" w:type="dxa"/>
            <w:gridSpan w:val="2"/>
          </w:tcPr>
          <w:p w14:paraId="35AD9355" w14:textId="77777777" w:rsidR="00F56D66" w:rsidRPr="000318B6" w:rsidRDefault="00F56D66" w:rsidP="00CC19E3">
            <w:pPr>
              <w:widowControl w:val="0"/>
              <w:spacing w:after="240"/>
              <w:jc w:val="right"/>
              <w:rPr>
                <w:rFonts w:ascii="Arial" w:eastAsia="Avenir Next W1G Medium" w:hAnsi="Arial" w:cs="Arial"/>
                <w:b/>
                <w:bCs/>
                <w:spacing w:val="-6"/>
                <w:sz w:val="28"/>
                <w:szCs w:val="28"/>
              </w:rPr>
            </w:pPr>
            <w:bookmarkStart w:id="1" w:name="dnume2"/>
            <w:bookmarkEnd w:id="0"/>
            <w:r w:rsidRPr="000318B6">
              <w:rPr>
                <w:rFonts w:ascii="Arial" w:eastAsia="Avenir Next W1G Medium" w:hAnsi="Arial" w:cs="Arial"/>
                <w:b/>
                <w:bCs/>
                <w:spacing w:val="-6"/>
                <w:sz w:val="28"/>
                <w:szCs w:val="28"/>
              </w:rPr>
              <w:t>(12/2023)</w:t>
            </w:r>
          </w:p>
        </w:tc>
      </w:tr>
      <w:tr w:rsidR="00F56D66" w:rsidRPr="000318B6" w14:paraId="40E75D80" w14:textId="77777777" w:rsidTr="00CC19E3">
        <w:trPr>
          <w:trHeight w:val="80"/>
        </w:trPr>
        <w:tc>
          <w:tcPr>
            <w:tcW w:w="817" w:type="dxa"/>
          </w:tcPr>
          <w:p w14:paraId="379B6C9C" w14:textId="77777777" w:rsidR="00F56D66" w:rsidRPr="000318B6" w:rsidRDefault="00F56D66" w:rsidP="00CC19E3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  <w:bookmarkStart w:id="2" w:name="dsece" w:colFirst="1" w:colLast="1"/>
            <w:bookmarkEnd w:id="1"/>
          </w:p>
        </w:tc>
        <w:tc>
          <w:tcPr>
            <w:tcW w:w="9956" w:type="dxa"/>
            <w:gridSpan w:val="2"/>
            <w:tcBorders>
              <w:bottom w:val="single" w:sz="8" w:space="0" w:color="auto"/>
            </w:tcBorders>
          </w:tcPr>
          <w:p w14:paraId="2BDA6AC2" w14:textId="77777777" w:rsidR="004B6932" w:rsidRDefault="004B6932" w:rsidP="00CC19E3">
            <w:pPr>
              <w:widowControl w:val="0"/>
              <w:spacing w:before="276" w:line="175" w:lineRule="auto"/>
              <w:rPr>
                <w:rFonts w:ascii="Arial" w:hAnsi="Arial" w:cs="Arial"/>
                <w:sz w:val="44"/>
                <w:szCs w:val="44"/>
              </w:rPr>
            </w:pPr>
          </w:p>
          <w:p w14:paraId="5505219D" w14:textId="303ACA44" w:rsidR="00F56D66" w:rsidRPr="004B6932" w:rsidRDefault="00F56D66" w:rsidP="00CC19E3">
            <w:pPr>
              <w:widowControl w:val="0"/>
              <w:spacing w:before="276" w:line="175" w:lineRule="auto"/>
              <w:rPr>
                <w:rFonts w:ascii="Arial" w:hAnsi="Arial" w:cs="Arial"/>
                <w:sz w:val="44"/>
                <w:szCs w:val="44"/>
              </w:rPr>
            </w:pPr>
            <w:r w:rsidRPr="000318B6">
              <w:rPr>
                <w:rFonts w:ascii="Arial" w:hAnsi="Arial" w:cs="Arial"/>
                <w:sz w:val="44"/>
                <w:szCs w:val="44"/>
              </w:rPr>
              <w:t>ITU Focus Group on metaverse</w:t>
            </w:r>
          </w:p>
        </w:tc>
      </w:tr>
      <w:tr w:rsidR="00F56D66" w:rsidRPr="000318B6" w14:paraId="20BF0EDA" w14:textId="77777777" w:rsidTr="00CC19E3">
        <w:trPr>
          <w:trHeight w:val="743"/>
        </w:trPr>
        <w:tc>
          <w:tcPr>
            <w:tcW w:w="817" w:type="dxa"/>
          </w:tcPr>
          <w:p w14:paraId="06FACCB3" w14:textId="77777777" w:rsidR="00F56D66" w:rsidRPr="000318B6" w:rsidRDefault="00F56D66" w:rsidP="00CC19E3">
            <w:pPr>
              <w:tabs>
                <w:tab w:val="right" w:pos="9639"/>
              </w:tabs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bookmarkStart w:id="3" w:name="c1tite" w:colFirst="1" w:colLast="1"/>
            <w:bookmarkEnd w:id="2"/>
          </w:p>
        </w:tc>
        <w:tc>
          <w:tcPr>
            <w:tcW w:w="9956" w:type="dxa"/>
            <w:gridSpan w:val="2"/>
            <w:tcBorders>
              <w:top w:val="single" w:sz="8" w:space="0" w:color="auto"/>
            </w:tcBorders>
          </w:tcPr>
          <w:p w14:paraId="7BD759DB" w14:textId="77777777" w:rsidR="00F56D66" w:rsidRPr="000B55F2" w:rsidRDefault="00F56D66" w:rsidP="00F56D66">
            <w:pPr>
              <w:widowControl w:val="0"/>
              <w:spacing w:before="440"/>
              <w:rPr>
                <w:rFonts w:ascii="Arial" w:eastAsia="Avenir Next W1G Medium" w:hAnsi="Arial" w:cs="Arial"/>
                <w:b/>
                <w:bCs/>
                <w:spacing w:val="-6"/>
                <w:sz w:val="44"/>
                <w:szCs w:val="44"/>
              </w:rPr>
            </w:pPr>
            <w:r>
              <w:rPr>
                <w:rFonts w:ascii="Arial" w:eastAsia="Avenir Next W1G Medium" w:hAnsi="Arial" w:cs="Arial"/>
                <w:b/>
                <w:bCs/>
                <w:spacing w:val="-6"/>
                <w:sz w:val="44"/>
                <w:szCs w:val="44"/>
              </w:rPr>
              <w:t>Definition of metaverse</w:t>
            </w:r>
          </w:p>
          <w:p w14:paraId="3ED8DDBA" w14:textId="3794870E" w:rsidR="00F56D66" w:rsidRPr="000318B6" w:rsidRDefault="00F56D66" w:rsidP="00FC1320">
            <w:pPr>
              <w:widowControl w:val="0"/>
              <w:spacing w:before="440"/>
              <w:jc w:val="left"/>
              <w:rPr>
                <w:rFonts w:ascii="Arial" w:eastAsia="Avenir Next W1G Medium" w:hAnsi="Arial" w:cs="Arial"/>
                <w:color w:val="000000" w:themeColor="text1"/>
                <w:spacing w:val="-6"/>
                <w:sz w:val="44"/>
                <w:szCs w:val="44"/>
              </w:rPr>
            </w:pPr>
            <w:r w:rsidRPr="000B55F2">
              <w:rPr>
                <w:rFonts w:ascii="Arial" w:eastAsia="Avenir Next W1G Medium" w:hAnsi="Arial" w:cs="Arial"/>
                <w:i/>
                <w:iCs/>
                <w:spacing w:val="-6"/>
                <w:sz w:val="44"/>
                <w:szCs w:val="44"/>
              </w:rPr>
              <w:t xml:space="preserve">Working Group </w:t>
            </w:r>
            <w:r>
              <w:rPr>
                <w:rFonts w:ascii="Arial" w:eastAsia="Avenir Next W1G Medium" w:hAnsi="Arial" w:cs="Arial"/>
                <w:i/>
                <w:iCs/>
                <w:spacing w:val="-6"/>
                <w:sz w:val="44"/>
                <w:szCs w:val="44"/>
              </w:rPr>
              <w:t>1</w:t>
            </w:r>
            <w:r w:rsidRPr="000B55F2">
              <w:rPr>
                <w:rFonts w:ascii="Arial" w:eastAsia="Avenir Next W1G Medium" w:hAnsi="Arial" w:cs="Arial"/>
                <w:i/>
                <w:iCs/>
                <w:spacing w:val="-6"/>
                <w:sz w:val="44"/>
                <w:szCs w:val="44"/>
              </w:rPr>
              <w:t>:</w:t>
            </w:r>
            <w:r w:rsidR="007F3A4E">
              <w:rPr>
                <w:rFonts w:ascii="Arial" w:eastAsia="Avenir Next W1G Medium" w:hAnsi="Arial" w:cs="Arial"/>
                <w:i/>
                <w:iCs/>
                <w:spacing w:val="-6"/>
                <w:sz w:val="44"/>
                <w:szCs w:val="44"/>
              </w:rPr>
              <w:t xml:space="preserve"> </w:t>
            </w:r>
            <w:r>
              <w:rPr>
                <w:rFonts w:ascii="Arial" w:eastAsia="Avenir Next W1G Medium" w:hAnsi="Arial" w:cs="Arial"/>
                <w:i/>
                <w:iCs/>
                <w:spacing w:val="-6"/>
                <w:sz w:val="44"/>
                <w:szCs w:val="44"/>
              </w:rPr>
              <w:t>General</w:t>
            </w:r>
          </w:p>
        </w:tc>
      </w:tr>
    </w:tbl>
    <w:tbl>
      <w:tblPr>
        <w:tblStyle w:val="TableGrid1"/>
        <w:tblpPr w:leftFromText="181" w:rightFromText="181" w:vertAnchor="page" w:horzAnchor="margin" w:tblpY="506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669"/>
      </w:tblGrid>
      <w:tr w:rsidR="00F56D66" w:rsidRPr="000318B6" w14:paraId="3FD1514F" w14:textId="77777777" w:rsidTr="00CC19E3">
        <w:tc>
          <w:tcPr>
            <w:tcW w:w="5070" w:type="dxa"/>
            <w:vAlign w:val="center"/>
          </w:tcPr>
          <w:bookmarkEnd w:id="3"/>
          <w:p w14:paraId="5CA97259" w14:textId="77777777" w:rsidR="00F56D66" w:rsidRPr="000318B6" w:rsidRDefault="00F56D66" w:rsidP="00CC19E3">
            <w:pPr>
              <w:spacing w:before="0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0318B6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0318B6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  <w:proofErr w:type="spellEnd"/>
          </w:p>
        </w:tc>
        <w:tc>
          <w:tcPr>
            <w:tcW w:w="5669" w:type="dxa"/>
            <w:vAlign w:val="center"/>
          </w:tcPr>
          <w:p w14:paraId="6B94A02A" w14:textId="77777777" w:rsidR="00F56D66" w:rsidRPr="000318B6" w:rsidRDefault="00F56D66" w:rsidP="00CC19E3">
            <w:pPr>
              <w:spacing w:before="0"/>
              <w:jc w:val="right"/>
              <w:rPr>
                <w:rFonts w:ascii="Arial" w:hAnsi="Arial" w:cs="Arial"/>
                <w:sz w:val="20"/>
              </w:rPr>
            </w:pPr>
            <w:r w:rsidRPr="000318B6">
              <w:rPr>
                <w:rFonts w:ascii="Arial" w:hAnsi="Arial" w:cs="Arial"/>
                <w:b/>
                <w:spacing w:val="-4"/>
                <w:sz w:val="20"/>
              </w:rPr>
              <w:t>International Telecommunication Union</w:t>
            </w:r>
          </w:p>
        </w:tc>
      </w:tr>
    </w:tbl>
    <w:p w14:paraId="5C292CD2" w14:textId="77777777" w:rsidR="00F56D66" w:rsidRPr="00E23AE8" w:rsidRDefault="00F56D66" w:rsidP="00F56D66">
      <w:pPr>
        <w:spacing w:before="0"/>
        <w:rPr>
          <w:color w:val="000000"/>
          <w:lang w:eastAsia="zh-CN"/>
        </w:rPr>
      </w:pPr>
      <w:bookmarkStart w:id="4" w:name="_Hlk147940141"/>
      <w:r w:rsidRPr="000318B6">
        <w:rPr>
          <w:noProof/>
          <w:color w:val="000000"/>
          <w:lang w:eastAsia="zh-CN"/>
        </w:rPr>
        <w:drawing>
          <wp:anchor distT="0" distB="0" distL="0" distR="0" simplePos="0" relativeHeight="251663360" behindDoc="1" locked="0" layoutInCell="1" allowOverlap="1" wp14:anchorId="173391A4" wp14:editId="3066F6AD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6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5" w:name="c2tope"/>
      <w:bookmarkEnd w:id="4"/>
      <w:bookmarkEnd w:id="5"/>
    </w:p>
    <w:p w14:paraId="32A96E6C" w14:textId="77777777" w:rsidR="00F56D66" w:rsidRPr="000318B6" w:rsidRDefault="00F56D66" w:rsidP="00F56D66">
      <w:pPr>
        <w:pStyle w:val="RecNo"/>
        <w:jc w:val="both"/>
        <w:rPr>
          <w:rFonts w:asciiTheme="majorBidi" w:hAnsiTheme="majorBidi" w:cstheme="majorBidi"/>
          <w:szCs w:val="28"/>
        </w:rPr>
        <w:sectPr w:rsidR="00F56D66" w:rsidRPr="000318B6" w:rsidSect="00425A75">
          <w:headerReference w:type="default" r:id="rId12"/>
          <w:footerReference w:type="even" r:id="rId13"/>
          <w:footerReference w:type="default" r:id="rId14"/>
          <w:pgSz w:w="11907" w:h="16840"/>
          <w:pgMar w:top="1038" w:right="601" w:bottom="1860" w:left="618" w:header="510" w:footer="720" w:gutter="0"/>
          <w:cols w:space="720"/>
          <w:titlePg/>
          <w:docGrid w:linePitch="326"/>
        </w:sectPr>
      </w:pPr>
    </w:p>
    <w:p w14:paraId="3FA25D00" w14:textId="0B0C069B" w:rsidR="00B33E67" w:rsidRPr="00047FA3" w:rsidRDefault="007937ED" w:rsidP="00047FA3">
      <w:pPr>
        <w:pStyle w:val="RecNo"/>
        <w:rPr>
          <w:szCs w:val="28"/>
        </w:rPr>
      </w:pPr>
      <w:r>
        <w:rPr>
          <w:lang w:val="en-US"/>
        </w:rPr>
        <w:lastRenderedPageBreak/>
        <w:t xml:space="preserve">Technical </w:t>
      </w:r>
      <w:r w:rsidR="005365B4">
        <w:rPr>
          <w:lang w:val="en-US"/>
        </w:rPr>
        <w:t>Specification</w:t>
      </w:r>
      <w:r w:rsidR="00064900">
        <w:rPr>
          <w:lang w:val="en-US"/>
        </w:rPr>
        <w:t xml:space="preserve"> </w:t>
      </w:r>
      <w:r w:rsidR="00064900" w:rsidRPr="000B55F2">
        <w:rPr>
          <w:rFonts w:eastAsia="SimSun"/>
          <w:color w:val="000000"/>
          <w:szCs w:val="28"/>
          <w:lang w:eastAsia="en-GB"/>
        </w:rPr>
        <w:t>ITU FGMV-</w:t>
      </w:r>
      <w:r w:rsidR="007950C2">
        <w:rPr>
          <w:rFonts w:eastAsia="SimSun"/>
          <w:color w:val="000000"/>
          <w:szCs w:val="28"/>
          <w:lang w:eastAsia="en-GB"/>
        </w:rPr>
        <w:t>20</w:t>
      </w:r>
    </w:p>
    <w:p w14:paraId="52D6A23D" w14:textId="07910A6C" w:rsidR="00B33E67" w:rsidRPr="001E53D7" w:rsidRDefault="00475101" w:rsidP="001E53D7">
      <w:pPr>
        <w:pStyle w:val="Rectitle"/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eastAsia="SimSun" w:hAnsiTheme="majorBidi" w:cstheme="majorBidi"/>
        </w:rPr>
      </w:pPr>
      <w:r w:rsidRPr="001E53D7">
        <w:rPr>
          <w:rFonts w:asciiTheme="majorBidi" w:eastAsia="SimSun" w:hAnsiTheme="majorBidi" w:cstheme="majorBidi"/>
        </w:rPr>
        <w:t xml:space="preserve">Definition of </w:t>
      </w:r>
      <w:r w:rsidR="000C3E33" w:rsidRPr="001E53D7">
        <w:rPr>
          <w:rFonts w:asciiTheme="majorBidi" w:eastAsia="SimSun" w:hAnsiTheme="majorBidi" w:cstheme="majorBidi"/>
        </w:rPr>
        <w:t>metaverse</w:t>
      </w:r>
    </w:p>
    <w:p w14:paraId="0F1AE4D1" w14:textId="77777777" w:rsidR="00B33E67" w:rsidRPr="00E4212C" w:rsidRDefault="00B33E67" w:rsidP="008A6665">
      <w:pPr>
        <w:pStyle w:val="Headingb"/>
        <w:rPr>
          <w:lang w:bidi="ar-DZ"/>
        </w:rPr>
      </w:pPr>
      <w:r w:rsidRPr="00E4212C">
        <w:rPr>
          <w:lang w:bidi="ar-DZ"/>
        </w:rPr>
        <w:t>Summary</w:t>
      </w:r>
    </w:p>
    <w:p w14:paraId="7DB18186" w14:textId="3CE3FA7A" w:rsidR="00570DEE" w:rsidRDefault="00475101" w:rsidP="008A6665">
      <w:r>
        <w:t xml:space="preserve">This Technical </w:t>
      </w:r>
      <w:r w:rsidR="005365B4">
        <w:t>Specification</w:t>
      </w:r>
      <w:r>
        <w:t xml:space="preserve"> </w:t>
      </w:r>
      <w:r w:rsidR="00B015F2">
        <w:t xml:space="preserve">provides </w:t>
      </w:r>
      <w:r>
        <w:t xml:space="preserve">the definition of </w:t>
      </w:r>
      <w:r w:rsidR="00B015F2">
        <w:t xml:space="preserve">the term </w:t>
      </w:r>
      <w:r w:rsidR="007F3A4E">
        <w:t>"</w:t>
      </w:r>
      <w:r w:rsidR="000C3E33" w:rsidRPr="000C3E33">
        <w:t>metaverse</w:t>
      </w:r>
      <w:r w:rsidR="007F3A4E">
        <w:t>"</w:t>
      </w:r>
      <w:r>
        <w:t xml:space="preserve">. </w:t>
      </w:r>
    </w:p>
    <w:p w14:paraId="4C5E346A" w14:textId="0214554A" w:rsidR="0032008D" w:rsidRPr="00B33E67" w:rsidRDefault="0032008D" w:rsidP="008A6665">
      <w:r w:rsidRPr="00D026E0">
        <w:t xml:space="preserve">It leverages a detailed analysis of 150 existing definitions of metaverse that was undertaken for the development of the ITU Technical Report on </w:t>
      </w:r>
      <w:r w:rsidR="007F3A4E">
        <w:t>"</w:t>
      </w:r>
      <w:r w:rsidRPr="00D026E0">
        <w:t>Metaverse: an analysis of definitions</w:t>
      </w:r>
      <w:r w:rsidR="007F3A4E">
        <w:t>"</w:t>
      </w:r>
      <w:r w:rsidRPr="00D026E0">
        <w:t>, which was approved at the third meeting of the ITU Focus Group on metaverse (FG-MV), held on 3-5 October 2023 in Geneva, Switzerland.</w:t>
      </w:r>
    </w:p>
    <w:p w14:paraId="5468E02D" w14:textId="77777777" w:rsidR="00B33E67" w:rsidRPr="00E4212C" w:rsidRDefault="00B33E67" w:rsidP="008A6665">
      <w:pPr>
        <w:pStyle w:val="Headingb"/>
        <w:rPr>
          <w:rFonts w:asciiTheme="majorBidi" w:eastAsia="SimSun" w:hAnsiTheme="majorBidi" w:cstheme="majorBidi"/>
          <w:b w:val="0"/>
          <w:bCs/>
          <w:lang w:bidi="ar-DZ"/>
        </w:rPr>
      </w:pPr>
      <w:r w:rsidRPr="00E4212C">
        <w:rPr>
          <w:rFonts w:asciiTheme="majorBidi" w:eastAsia="SimSun" w:hAnsiTheme="majorBidi" w:cstheme="majorBidi"/>
          <w:bCs/>
          <w:lang w:bidi="ar-DZ"/>
        </w:rPr>
        <w:t>Keywords</w:t>
      </w:r>
    </w:p>
    <w:p w14:paraId="65DB43FD" w14:textId="667AA600" w:rsidR="00B61C81" w:rsidRDefault="008A6665" w:rsidP="00B33E67">
      <w:pPr>
        <w:rPr>
          <w:rFonts w:eastAsia="SimSun"/>
        </w:rPr>
      </w:pPr>
      <w:r>
        <w:rPr>
          <w:rFonts w:eastAsia="SimSun"/>
        </w:rPr>
        <w:t>D</w:t>
      </w:r>
      <w:r w:rsidRPr="00B33E67">
        <w:rPr>
          <w:rFonts w:eastAsia="SimSun"/>
        </w:rPr>
        <w:t>efinition</w:t>
      </w:r>
      <w:r>
        <w:rPr>
          <w:rFonts w:eastAsia="SimSun"/>
        </w:rPr>
        <w:t xml:space="preserve">, </w:t>
      </w:r>
      <w:r w:rsidR="00CE44A6">
        <w:rPr>
          <w:rFonts w:eastAsia="SimSun"/>
        </w:rPr>
        <w:t>m</w:t>
      </w:r>
      <w:r w:rsidR="00722CB9">
        <w:rPr>
          <w:rFonts w:eastAsia="SimSun"/>
        </w:rPr>
        <w:t>etaverse</w:t>
      </w:r>
      <w:r w:rsidR="00B33E67" w:rsidRPr="00B33E67">
        <w:rPr>
          <w:rFonts w:eastAsia="SimSun"/>
        </w:rPr>
        <w:t>, term.</w:t>
      </w:r>
    </w:p>
    <w:p w14:paraId="51DF7AF6" w14:textId="77777777" w:rsidR="00B61C81" w:rsidRPr="00E4212C" w:rsidRDefault="00B61C81" w:rsidP="008A6665">
      <w:pPr>
        <w:pStyle w:val="Headingb"/>
        <w:rPr>
          <w:rFonts w:asciiTheme="majorBidi" w:eastAsia="SimSun" w:hAnsiTheme="majorBidi" w:cstheme="majorBidi"/>
          <w:b w:val="0"/>
          <w:bCs/>
          <w:lang w:bidi="ar-DZ"/>
        </w:rPr>
      </w:pPr>
      <w:r w:rsidRPr="00E4212C">
        <w:rPr>
          <w:rFonts w:asciiTheme="majorBidi" w:eastAsia="SimSun" w:hAnsiTheme="majorBidi" w:cstheme="majorBidi"/>
          <w:bCs/>
          <w:lang w:bidi="ar-DZ"/>
        </w:rPr>
        <w:t>Note</w:t>
      </w:r>
    </w:p>
    <w:p w14:paraId="057D0EC1" w14:textId="77777777" w:rsidR="00B61C81" w:rsidRPr="000B55F2" w:rsidRDefault="00B61C81" w:rsidP="008A6665">
      <w:pPr>
        <w:pStyle w:val="Note"/>
        <w:rPr>
          <w:lang w:bidi="ar-DZ"/>
        </w:rPr>
      </w:pPr>
      <w:r w:rsidRPr="000B55F2">
        <w:t>This is an informative ITU-T publication. Mandatory provisions, such as those found in ITU-T Recommendations, are outside the scope of this publication. This publication should only be referenced bibliographically in ITU-T Recommendations.</w:t>
      </w:r>
    </w:p>
    <w:p w14:paraId="29ABBE5B" w14:textId="77777777" w:rsidR="00B61C81" w:rsidRPr="00E4212C" w:rsidRDefault="00B61C81" w:rsidP="008A6665">
      <w:pPr>
        <w:pStyle w:val="Headingb"/>
        <w:rPr>
          <w:rFonts w:asciiTheme="majorBidi" w:eastAsia="SimSun" w:hAnsiTheme="majorBidi" w:cstheme="majorBidi"/>
          <w:b w:val="0"/>
          <w:bCs/>
          <w:lang w:bidi="ar-DZ"/>
        </w:rPr>
      </w:pPr>
      <w:r w:rsidRPr="00E4212C">
        <w:rPr>
          <w:rFonts w:asciiTheme="majorBidi" w:eastAsia="SimSun" w:hAnsiTheme="majorBidi" w:cstheme="majorBidi"/>
          <w:bCs/>
          <w:lang w:bidi="ar-DZ"/>
        </w:rPr>
        <w:t>Change Log</w:t>
      </w:r>
    </w:p>
    <w:p w14:paraId="3CB28466" w14:textId="4E4780A5" w:rsidR="00B61C81" w:rsidRPr="000B55F2" w:rsidRDefault="00B61C81" w:rsidP="008A6665">
      <w:r w:rsidRPr="000B55F2">
        <w:t xml:space="preserve">This document contains Version 1.0 of the ITU Technical </w:t>
      </w:r>
      <w:r w:rsidR="005365B4">
        <w:t xml:space="preserve">Specification </w:t>
      </w:r>
      <w:r w:rsidRPr="000B55F2">
        <w:t xml:space="preserve">on </w:t>
      </w:r>
      <w:r w:rsidR="007F3A4E">
        <w:t>"</w:t>
      </w:r>
      <w:r w:rsidR="009C53FE">
        <w:rPr>
          <w:i/>
          <w:iCs/>
        </w:rPr>
        <w:t>D</w:t>
      </w:r>
      <w:r>
        <w:rPr>
          <w:i/>
          <w:iCs/>
        </w:rPr>
        <w:t>efinition of metaverse</w:t>
      </w:r>
      <w:r w:rsidR="007F3A4E">
        <w:t>"</w:t>
      </w:r>
      <w:r w:rsidRPr="000B55F2">
        <w:t xml:space="preserve"> </w:t>
      </w:r>
      <w:r w:rsidR="009C53FE" w:rsidRPr="00BC6DFB">
        <w:t xml:space="preserve">approved at the 4th meeting of the ITU Focus Group on metaverse (ITU FG-MV), held on 4-7 December 2023 in Geneva, Switzerland. </w:t>
      </w:r>
    </w:p>
    <w:p w14:paraId="278E00A4" w14:textId="77777777" w:rsidR="00B61C81" w:rsidRPr="00E4212C" w:rsidRDefault="00B61C81" w:rsidP="008A6665">
      <w:pPr>
        <w:pStyle w:val="Headingb"/>
        <w:rPr>
          <w:rFonts w:asciiTheme="majorBidi" w:eastAsia="SimSun" w:hAnsiTheme="majorBidi" w:cstheme="majorBidi"/>
          <w:b w:val="0"/>
          <w:bCs/>
          <w:lang w:bidi="ar-DZ"/>
        </w:rPr>
      </w:pPr>
      <w:r w:rsidRPr="00E4212C">
        <w:rPr>
          <w:rFonts w:asciiTheme="majorBidi" w:eastAsia="SimSun" w:hAnsiTheme="majorBidi" w:cstheme="majorBidi"/>
          <w:bCs/>
          <w:lang w:bidi="ar-DZ"/>
        </w:rPr>
        <w:t xml:space="preserve">Acknowledgments </w:t>
      </w:r>
    </w:p>
    <w:p w14:paraId="0DBB6747" w14:textId="1087329F" w:rsidR="00B61C81" w:rsidRPr="000B55F2" w:rsidRDefault="00B61C81" w:rsidP="00B61C81">
      <w:r w:rsidRPr="000B55F2">
        <w:t xml:space="preserve">This Technical </w:t>
      </w:r>
      <w:r w:rsidR="005365B4">
        <w:t xml:space="preserve">Specification </w:t>
      </w:r>
      <w:r w:rsidRPr="000B55F2">
        <w:t>was researched and written by</w:t>
      </w:r>
      <w:r w:rsidRPr="000B55F2">
        <w:rPr>
          <w:lang w:val="en-US"/>
        </w:rPr>
        <w:t xml:space="preserve"> </w:t>
      </w:r>
      <w:r w:rsidR="00610FFC" w:rsidRPr="00610FFC">
        <w:t>Leonidas Anthopoulos (University of Thessaly, Greece)</w:t>
      </w:r>
      <w:r w:rsidR="00590E3E">
        <w:t>, Radia Funna (</w:t>
      </w:r>
      <w:r w:rsidR="00590E3E" w:rsidRPr="00590E3E">
        <w:t>Build n Blaze</w:t>
      </w:r>
      <w:r w:rsidR="00590E3E">
        <w:t xml:space="preserve">), Xiaomi </w:t>
      </w:r>
      <w:proofErr w:type="gramStart"/>
      <w:r w:rsidR="00590E3E">
        <w:t>An</w:t>
      </w:r>
      <w:proofErr w:type="gramEnd"/>
      <w:r w:rsidR="00590E3E" w:rsidRPr="000B55F2">
        <w:t xml:space="preserve"> (</w:t>
      </w:r>
      <w:r w:rsidR="00590E3E">
        <w:t>Remin University of China</w:t>
      </w:r>
      <w:r w:rsidR="00590E3E" w:rsidRPr="000B55F2">
        <w:t>)</w:t>
      </w:r>
      <w:r w:rsidRPr="000B55F2">
        <w:rPr>
          <w:lang w:val="en-US"/>
        </w:rPr>
        <w:t xml:space="preserve"> and </w:t>
      </w:r>
      <w:r w:rsidRPr="000B55F2">
        <w:t>Christina Yan Zhang</w:t>
      </w:r>
      <w:r w:rsidRPr="000B55F2">
        <w:rPr>
          <w:lang w:val="en-US"/>
        </w:rPr>
        <w:t xml:space="preserve"> (</w:t>
      </w:r>
      <w:r w:rsidRPr="000B55F2">
        <w:t>The Metaverse Institute</w:t>
      </w:r>
      <w:r w:rsidRPr="000B55F2">
        <w:rPr>
          <w:lang w:val="en-US"/>
        </w:rPr>
        <w:t xml:space="preserve">) </w:t>
      </w:r>
      <w:r w:rsidRPr="000B55F2">
        <w:t xml:space="preserve">as a contribution to the ITU Focus Group on metaverse (FG-MV). The development of this document was coordinated by </w:t>
      </w:r>
      <w:r w:rsidR="00610FFC" w:rsidRPr="00610FFC">
        <w:t>Leonidas Anthopoulos (University of Thessaly, Greece)</w:t>
      </w:r>
      <w:r w:rsidRPr="000B55F2">
        <w:t xml:space="preserve">, as FG-MV Working Group </w:t>
      </w:r>
      <w:r w:rsidR="003716C8">
        <w:t>1</w:t>
      </w:r>
      <w:r w:rsidRPr="000B55F2">
        <w:t xml:space="preserve"> Chair, and by </w:t>
      </w:r>
      <w:r w:rsidR="003716C8">
        <w:t xml:space="preserve">Xiaomi </w:t>
      </w:r>
      <w:proofErr w:type="gramStart"/>
      <w:r w:rsidR="003716C8">
        <w:t>An</w:t>
      </w:r>
      <w:proofErr w:type="gramEnd"/>
      <w:r w:rsidRPr="000B55F2">
        <w:t xml:space="preserve"> (</w:t>
      </w:r>
      <w:r w:rsidR="003716C8">
        <w:t>Remin University of China</w:t>
      </w:r>
      <w:r w:rsidRPr="000B55F2">
        <w:t xml:space="preserve">) as Chair of Task Group on </w:t>
      </w:r>
      <w:r w:rsidR="00FD3C24" w:rsidRPr="00FD3C24">
        <w:t>terminology &amp; definitions</w:t>
      </w:r>
      <w:r w:rsidRPr="000B55F2">
        <w:t>.</w:t>
      </w:r>
    </w:p>
    <w:p w14:paraId="650C89D9" w14:textId="11391360" w:rsidR="00B61C81" w:rsidRPr="000B55F2" w:rsidRDefault="00B61C81" w:rsidP="000149BD">
      <w:r w:rsidRPr="000B55F2">
        <w:t xml:space="preserve">Additional information and materials relating to this </w:t>
      </w:r>
      <w:r w:rsidR="005365B4">
        <w:t xml:space="preserve">Specification </w:t>
      </w:r>
      <w:r w:rsidRPr="000B55F2">
        <w:t xml:space="preserve">can be found at: </w:t>
      </w:r>
      <w:hyperlink r:id="rId15" w:history="1">
        <w:r w:rsidRPr="000B55F2">
          <w:rPr>
            <w:rStyle w:val="Hyperlink"/>
          </w:rPr>
          <w:t>https://www.itu.int/go/fgmv</w:t>
        </w:r>
      </w:hyperlink>
      <w:r w:rsidRPr="000B55F2">
        <w:t xml:space="preserve">. If you would like to provide any additional information, please contact Cristina Bueti at </w:t>
      </w:r>
      <w:hyperlink r:id="rId16" w:history="1">
        <w:r w:rsidRPr="000B55F2">
          <w:rPr>
            <w:rStyle w:val="Hyperlink"/>
          </w:rPr>
          <w:t>tsbfgmv@itu.int</w:t>
        </w:r>
      </w:hyperlink>
      <w:r w:rsidRPr="000B55F2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81"/>
        <w:gridCol w:w="4526"/>
      </w:tblGrid>
      <w:tr w:rsidR="00B61C81" w:rsidRPr="008A6665" w14:paraId="7BF91B07" w14:textId="77777777" w:rsidTr="001072F8">
        <w:tc>
          <w:tcPr>
            <w:tcW w:w="2122" w:type="dxa"/>
          </w:tcPr>
          <w:p w14:paraId="2D114611" w14:textId="5886DFBA" w:rsidR="00B61C81" w:rsidRPr="008A6665" w:rsidRDefault="00B61C81" w:rsidP="00D23A52">
            <w:pPr>
              <w:spacing w:before="60"/>
              <w:ind w:left="-57"/>
              <w:rPr>
                <w:b/>
                <w:bCs/>
                <w:sz w:val="22"/>
                <w:szCs w:val="22"/>
              </w:rPr>
            </w:pPr>
            <w:r w:rsidRPr="008A6665">
              <w:rPr>
                <w:b/>
                <w:bCs/>
                <w:sz w:val="22"/>
                <w:szCs w:val="22"/>
              </w:rPr>
              <w:t>Editor &amp; WG</w:t>
            </w:r>
            <w:r w:rsidR="00590E3E" w:rsidRPr="008A6665">
              <w:rPr>
                <w:b/>
                <w:bCs/>
                <w:sz w:val="22"/>
                <w:szCs w:val="22"/>
              </w:rPr>
              <w:t>1</w:t>
            </w:r>
            <w:r w:rsidRPr="008A6665">
              <w:rPr>
                <w:b/>
                <w:bCs/>
                <w:sz w:val="22"/>
                <w:szCs w:val="22"/>
              </w:rPr>
              <w:t xml:space="preserve"> C</w:t>
            </w:r>
            <w:r w:rsidR="00590E3E" w:rsidRPr="008A6665">
              <w:rPr>
                <w:b/>
                <w:bCs/>
                <w:sz w:val="22"/>
                <w:szCs w:val="22"/>
              </w:rPr>
              <w:t>hair</w:t>
            </w:r>
            <w:r w:rsidRPr="008A6665">
              <w:rPr>
                <w:sz w:val="22"/>
                <w:szCs w:val="22"/>
              </w:rPr>
              <w:t>:</w:t>
            </w:r>
          </w:p>
        </w:tc>
        <w:tc>
          <w:tcPr>
            <w:tcW w:w="2981" w:type="dxa"/>
          </w:tcPr>
          <w:p w14:paraId="0AB9B3CD" w14:textId="2E397165" w:rsidR="00B61C81" w:rsidRPr="008A6665" w:rsidRDefault="00590E3E" w:rsidP="00D23A52">
            <w:pPr>
              <w:spacing w:before="60"/>
              <w:ind w:left="-57"/>
              <w:jc w:val="left"/>
              <w:rPr>
                <w:sz w:val="22"/>
                <w:szCs w:val="22"/>
              </w:rPr>
            </w:pPr>
            <w:r w:rsidRPr="008A6665">
              <w:rPr>
                <w:sz w:val="22"/>
                <w:szCs w:val="22"/>
              </w:rPr>
              <w:t>Leonidas Anthopoulos</w:t>
            </w:r>
            <w:r w:rsidR="00B61C81" w:rsidRPr="008A6665">
              <w:rPr>
                <w:sz w:val="22"/>
                <w:szCs w:val="22"/>
              </w:rPr>
              <w:br/>
            </w:r>
            <w:r w:rsidRPr="008A6665">
              <w:rPr>
                <w:sz w:val="22"/>
                <w:szCs w:val="22"/>
              </w:rPr>
              <w:t>University of Thessaly</w:t>
            </w:r>
            <w:r w:rsidR="00B61C81" w:rsidRPr="008A6665">
              <w:rPr>
                <w:sz w:val="22"/>
                <w:szCs w:val="22"/>
              </w:rPr>
              <w:br/>
            </w:r>
            <w:r w:rsidRPr="008A6665">
              <w:rPr>
                <w:sz w:val="22"/>
                <w:szCs w:val="22"/>
              </w:rPr>
              <w:t>Greece</w:t>
            </w:r>
          </w:p>
        </w:tc>
        <w:tc>
          <w:tcPr>
            <w:tcW w:w="4526" w:type="dxa"/>
          </w:tcPr>
          <w:p w14:paraId="113366BD" w14:textId="408FCEDE" w:rsidR="00B61C81" w:rsidRPr="008A6665" w:rsidRDefault="00B61C81" w:rsidP="00D23A52">
            <w:pPr>
              <w:spacing w:before="60"/>
              <w:ind w:left="-57"/>
              <w:rPr>
                <w:b/>
                <w:bCs/>
                <w:sz w:val="22"/>
                <w:szCs w:val="22"/>
                <w:lang w:val="pt-BR"/>
              </w:rPr>
            </w:pPr>
            <w:r w:rsidRPr="008A6665">
              <w:rPr>
                <w:b/>
                <w:bCs/>
                <w:sz w:val="22"/>
                <w:szCs w:val="22"/>
                <w:lang w:val="it-IT"/>
              </w:rPr>
              <w:t>Email</w:t>
            </w:r>
            <w:r w:rsidRPr="008A6665">
              <w:rPr>
                <w:sz w:val="22"/>
                <w:szCs w:val="22"/>
                <w:lang w:val="it-IT"/>
              </w:rPr>
              <w:t xml:space="preserve">: </w:t>
            </w:r>
            <w:hyperlink r:id="rId17" w:history="1">
              <w:r w:rsidR="007C6FD6" w:rsidRPr="008A6665">
                <w:rPr>
                  <w:rStyle w:val="Hyperlink"/>
                  <w:sz w:val="22"/>
                  <w:szCs w:val="22"/>
                  <w:lang w:val="pt-BR"/>
                </w:rPr>
                <w:t>lanthopo@uth.gr</w:t>
              </w:r>
            </w:hyperlink>
            <w:r w:rsidR="007F3A4E">
              <w:rPr>
                <w:sz w:val="22"/>
                <w:szCs w:val="22"/>
                <w:lang w:val="pt-BR"/>
              </w:rPr>
              <w:t xml:space="preserve"> </w:t>
            </w:r>
            <w:r w:rsidR="007C6FD6" w:rsidRPr="008A6665">
              <w:rPr>
                <w:sz w:val="22"/>
                <w:szCs w:val="22"/>
                <w:lang w:val="pt-BR"/>
              </w:rPr>
              <w:t xml:space="preserve"> </w:t>
            </w:r>
            <w:r w:rsidRPr="008A6665">
              <w:rPr>
                <w:sz w:val="22"/>
                <w:szCs w:val="22"/>
                <w:lang w:val="pt-BR"/>
              </w:rPr>
              <w:t xml:space="preserve">​ </w:t>
            </w:r>
          </w:p>
        </w:tc>
      </w:tr>
      <w:tr w:rsidR="00590E3E" w:rsidRPr="008A6665" w14:paraId="2DED223E" w14:textId="77777777" w:rsidTr="001072F8">
        <w:tc>
          <w:tcPr>
            <w:tcW w:w="2122" w:type="dxa"/>
          </w:tcPr>
          <w:p w14:paraId="2BC56797" w14:textId="6DAD47D8" w:rsidR="00590E3E" w:rsidRPr="008A6665" w:rsidRDefault="00590E3E" w:rsidP="00D23A52">
            <w:pPr>
              <w:spacing w:before="60"/>
              <w:ind w:left="-57"/>
              <w:rPr>
                <w:b/>
                <w:bCs/>
                <w:sz w:val="22"/>
                <w:szCs w:val="22"/>
              </w:rPr>
            </w:pPr>
            <w:r w:rsidRPr="008A6665">
              <w:rPr>
                <w:b/>
                <w:bCs/>
                <w:sz w:val="22"/>
                <w:szCs w:val="22"/>
              </w:rPr>
              <w:t>Editor &amp; TG Chair:</w:t>
            </w:r>
          </w:p>
        </w:tc>
        <w:tc>
          <w:tcPr>
            <w:tcW w:w="2981" w:type="dxa"/>
          </w:tcPr>
          <w:p w14:paraId="4F23E804" w14:textId="3798E2D9" w:rsidR="00590E3E" w:rsidRPr="008A6665" w:rsidRDefault="00590E3E" w:rsidP="00D23A52">
            <w:pPr>
              <w:spacing w:before="60"/>
              <w:ind w:left="-57"/>
              <w:jc w:val="left"/>
              <w:rPr>
                <w:sz w:val="22"/>
                <w:szCs w:val="22"/>
              </w:rPr>
            </w:pPr>
            <w:r w:rsidRPr="008A6665">
              <w:rPr>
                <w:sz w:val="22"/>
                <w:szCs w:val="22"/>
              </w:rPr>
              <w:t>Xiaomi An</w:t>
            </w:r>
            <w:r w:rsidRPr="008A6665">
              <w:rPr>
                <w:sz w:val="22"/>
                <w:szCs w:val="22"/>
              </w:rPr>
              <w:br/>
              <w:t>Renmin University of China</w:t>
            </w:r>
          </w:p>
        </w:tc>
        <w:tc>
          <w:tcPr>
            <w:tcW w:w="4526" w:type="dxa"/>
          </w:tcPr>
          <w:p w14:paraId="2F88CB54" w14:textId="008F671E" w:rsidR="00590E3E" w:rsidRPr="008A6665" w:rsidRDefault="00590E3E" w:rsidP="00D23A52">
            <w:pPr>
              <w:spacing w:before="60"/>
              <w:ind w:left="-57"/>
              <w:rPr>
                <w:b/>
                <w:bCs/>
                <w:sz w:val="22"/>
                <w:szCs w:val="22"/>
                <w:lang w:val="it-IT"/>
              </w:rPr>
            </w:pPr>
            <w:r w:rsidRPr="008A6665">
              <w:rPr>
                <w:b/>
                <w:bCs/>
                <w:sz w:val="22"/>
                <w:szCs w:val="22"/>
                <w:lang w:val="it-IT"/>
              </w:rPr>
              <w:t>Email</w:t>
            </w:r>
            <w:r w:rsidRPr="008A6665">
              <w:rPr>
                <w:sz w:val="22"/>
                <w:szCs w:val="22"/>
                <w:lang w:val="it-IT"/>
              </w:rPr>
              <w:t xml:space="preserve">: </w:t>
            </w:r>
            <w:hyperlink r:id="rId18" w:history="1">
              <w:r w:rsidR="007C6FD6" w:rsidRPr="008A6665">
                <w:rPr>
                  <w:rStyle w:val="Hyperlink"/>
                  <w:sz w:val="22"/>
                  <w:szCs w:val="22"/>
                  <w:lang w:val="it-IT"/>
                </w:rPr>
                <w:t>anxiaomi@ruc.edu.cn</w:t>
              </w:r>
            </w:hyperlink>
            <w:r w:rsidR="007C6FD6" w:rsidRPr="008A6665">
              <w:rPr>
                <w:sz w:val="22"/>
                <w:szCs w:val="22"/>
                <w:lang w:val="it-IT"/>
              </w:rPr>
              <w:t xml:space="preserve"> </w:t>
            </w:r>
          </w:p>
        </w:tc>
      </w:tr>
      <w:tr w:rsidR="00590E3E" w:rsidRPr="008A6665" w14:paraId="3790CACB" w14:textId="77777777" w:rsidTr="001072F8">
        <w:tc>
          <w:tcPr>
            <w:tcW w:w="2122" w:type="dxa"/>
          </w:tcPr>
          <w:p w14:paraId="37296E4F" w14:textId="7A6D8748" w:rsidR="00590E3E" w:rsidRPr="008A6665" w:rsidRDefault="00590E3E" w:rsidP="00D23A52">
            <w:pPr>
              <w:spacing w:before="60"/>
              <w:ind w:left="-57"/>
              <w:rPr>
                <w:b/>
                <w:bCs/>
                <w:sz w:val="22"/>
                <w:szCs w:val="22"/>
              </w:rPr>
            </w:pPr>
            <w:r w:rsidRPr="008A6665">
              <w:rPr>
                <w:b/>
                <w:bCs/>
                <w:sz w:val="22"/>
                <w:szCs w:val="22"/>
              </w:rPr>
              <w:t>Editor:</w:t>
            </w:r>
          </w:p>
        </w:tc>
        <w:tc>
          <w:tcPr>
            <w:tcW w:w="2981" w:type="dxa"/>
          </w:tcPr>
          <w:p w14:paraId="4B79B06E" w14:textId="5F41531B" w:rsidR="00590E3E" w:rsidRPr="008A6665" w:rsidRDefault="00590E3E" w:rsidP="00D23A52">
            <w:pPr>
              <w:spacing w:before="60"/>
              <w:ind w:left="-57"/>
              <w:jc w:val="left"/>
              <w:rPr>
                <w:sz w:val="22"/>
                <w:szCs w:val="22"/>
              </w:rPr>
            </w:pPr>
            <w:r w:rsidRPr="008A6665">
              <w:rPr>
                <w:sz w:val="22"/>
                <w:szCs w:val="22"/>
              </w:rPr>
              <w:t>Radia Funna</w:t>
            </w:r>
            <w:r w:rsidRPr="008A6665">
              <w:rPr>
                <w:sz w:val="22"/>
                <w:szCs w:val="22"/>
              </w:rPr>
              <w:br/>
              <w:t>Build n Blaze</w:t>
            </w:r>
          </w:p>
        </w:tc>
        <w:tc>
          <w:tcPr>
            <w:tcW w:w="4526" w:type="dxa"/>
          </w:tcPr>
          <w:p w14:paraId="16723CBD" w14:textId="6A8C23DD" w:rsidR="00590E3E" w:rsidRPr="008A6665" w:rsidRDefault="00590E3E" w:rsidP="00D23A52">
            <w:pPr>
              <w:spacing w:before="60"/>
              <w:ind w:left="-57"/>
              <w:rPr>
                <w:b/>
                <w:bCs/>
                <w:sz w:val="22"/>
                <w:szCs w:val="22"/>
                <w:lang w:val="it-IT"/>
              </w:rPr>
            </w:pPr>
            <w:r w:rsidRPr="008A6665">
              <w:rPr>
                <w:b/>
                <w:bCs/>
                <w:sz w:val="22"/>
                <w:szCs w:val="22"/>
                <w:lang w:val="it-IT"/>
              </w:rPr>
              <w:t xml:space="preserve">Email: </w:t>
            </w:r>
            <w:hyperlink r:id="rId19" w:history="1">
              <w:r w:rsidR="009E0BC1" w:rsidRPr="008A6665">
                <w:rPr>
                  <w:rStyle w:val="Hyperlink"/>
                  <w:sz w:val="22"/>
                  <w:szCs w:val="22"/>
                  <w:lang w:val="it-IT"/>
                </w:rPr>
                <w:t>rfunna@buildnblaze.com</w:t>
              </w:r>
            </w:hyperlink>
            <w:r w:rsidR="009E0BC1" w:rsidRPr="008A6665">
              <w:rPr>
                <w:sz w:val="22"/>
                <w:szCs w:val="22"/>
                <w:lang w:val="it-IT"/>
              </w:rPr>
              <w:t xml:space="preserve"> ​</w:t>
            </w:r>
            <w:r w:rsidR="009E0BC1" w:rsidRPr="008A6665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</w:tr>
      <w:tr w:rsidR="00B61C81" w:rsidRPr="008A6665" w14:paraId="2A020E01" w14:textId="77777777" w:rsidTr="001072F8">
        <w:tc>
          <w:tcPr>
            <w:tcW w:w="2122" w:type="dxa"/>
          </w:tcPr>
          <w:p w14:paraId="1E8EC87E" w14:textId="77777777" w:rsidR="00B61C81" w:rsidRPr="008A6665" w:rsidRDefault="00B61C81" w:rsidP="00D23A52">
            <w:pPr>
              <w:spacing w:before="60"/>
              <w:ind w:left="-57"/>
              <w:rPr>
                <w:b/>
                <w:bCs/>
                <w:sz w:val="22"/>
                <w:szCs w:val="22"/>
              </w:rPr>
            </w:pPr>
            <w:r w:rsidRPr="008A6665">
              <w:rPr>
                <w:b/>
                <w:bCs/>
                <w:sz w:val="22"/>
                <w:szCs w:val="22"/>
              </w:rPr>
              <w:t>Editor</w:t>
            </w:r>
            <w:r w:rsidRPr="008A6665">
              <w:rPr>
                <w:sz w:val="22"/>
                <w:szCs w:val="22"/>
              </w:rPr>
              <w:t>:</w:t>
            </w:r>
          </w:p>
        </w:tc>
        <w:tc>
          <w:tcPr>
            <w:tcW w:w="2981" w:type="dxa"/>
          </w:tcPr>
          <w:p w14:paraId="66AE4171" w14:textId="77777777" w:rsidR="00B61C81" w:rsidRPr="008A6665" w:rsidRDefault="00B61C81" w:rsidP="00D23A52">
            <w:pPr>
              <w:spacing w:before="60"/>
              <w:ind w:left="-57"/>
              <w:jc w:val="left"/>
              <w:rPr>
                <w:sz w:val="22"/>
                <w:szCs w:val="22"/>
              </w:rPr>
            </w:pPr>
            <w:r w:rsidRPr="008A6665">
              <w:rPr>
                <w:sz w:val="22"/>
                <w:szCs w:val="22"/>
              </w:rPr>
              <w:t xml:space="preserve">Christina Yan Zhang </w:t>
            </w:r>
            <w:r w:rsidRPr="008A6665">
              <w:rPr>
                <w:sz w:val="22"/>
                <w:szCs w:val="22"/>
              </w:rPr>
              <w:br/>
              <w:t>The Metaverse Institute</w:t>
            </w:r>
          </w:p>
        </w:tc>
        <w:sdt>
          <w:sdtPr>
            <w:rPr>
              <w:sz w:val="22"/>
              <w:szCs w:val="22"/>
            </w:rPr>
            <w:alias w:val="ContactTelFaxEmail"/>
            <w:tag w:val="ContactTelFaxEmail"/>
            <w:id w:val="1426761955"/>
            <w:placeholder>
              <w:docPart w:val="B9A69ED0164043B8966D00A54CDA34D4"/>
            </w:placeholder>
          </w:sdtPr>
          <w:sdtContent>
            <w:tc>
              <w:tcPr>
                <w:tcW w:w="4526" w:type="dxa"/>
              </w:tcPr>
              <w:p w14:paraId="46118AAE" w14:textId="42A75AAB" w:rsidR="00B61C81" w:rsidRPr="008A6665" w:rsidRDefault="00B61C81" w:rsidP="00D23A52">
                <w:pPr>
                  <w:spacing w:before="60"/>
                  <w:ind w:left="-57"/>
                  <w:rPr>
                    <w:sz w:val="22"/>
                    <w:szCs w:val="22"/>
                    <w:lang w:val="it-IT"/>
                  </w:rPr>
                </w:pPr>
                <w:r w:rsidRPr="008A6665">
                  <w:rPr>
                    <w:b/>
                    <w:bCs/>
                    <w:sz w:val="22"/>
                    <w:szCs w:val="22"/>
                    <w:lang w:val="pt-BR"/>
                  </w:rPr>
                  <w:t>Email</w:t>
                </w:r>
                <w:r w:rsidRPr="008A6665">
                  <w:rPr>
                    <w:sz w:val="22"/>
                    <w:szCs w:val="22"/>
                    <w:lang w:val="pt-BR"/>
                  </w:rPr>
                  <w:t xml:space="preserve">: </w:t>
                </w:r>
                <w:hyperlink r:id="rId20" w:history="1">
                  <w:r w:rsidRPr="008A6665">
                    <w:rPr>
                      <w:rStyle w:val="Hyperlink"/>
                      <w:sz w:val="22"/>
                      <w:szCs w:val="22"/>
                      <w:lang w:val="pt-BR"/>
                    </w:rPr>
                    <w:t>christina@metaverse-institute.org</w:t>
                  </w:r>
                </w:hyperlink>
                <w:r w:rsidR="007F3A4E">
                  <w:rPr>
                    <w:sz w:val="22"/>
                    <w:szCs w:val="22"/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339E437B" w14:textId="77777777" w:rsidR="008A6665" w:rsidRPr="00E041C2" w:rsidRDefault="008A6665" w:rsidP="008A6665">
      <w:pPr>
        <w:jc w:val="center"/>
        <w:rPr>
          <w:sz w:val="22"/>
        </w:rPr>
      </w:pPr>
      <w:r w:rsidRPr="00E041C2">
        <w:rPr>
          <w:sz w:val="22"/>
        </w:rPr>
        <w:sym w:font="Symbol" w:char="F0E3"/>
      </w:r>
      <w:r w:rsidRPr="00E041C2">
        <w:rPr>
          <w:sz w:val="22"/>
        </w:rPr>
        <w:t> ITU </w:t>
      </w:r>
      <w:bookmarkStart w:id="6" w:name="iiannee"/>
      <w:bookmarkEnd w:id="6"/>
      <w:r w:rsidRPr="00E041C2">
        <w:rPr>
          <w:sz w:val="22"/>
        </w:rPr>
        <w:t>202</w:t>
      </w:r>
      <w:r>
        <w:rPr>
          <w:sz w:val="22"/>
        </w:rPr>
        <w:t>4</w:t>
      </w:r>
    </w:p>
    <w:p w14:paraId="598F96FB" w14:textId="77777777" w:rsidR="008A6665" w:rsidRPr="00C35717" w:rsidRDefault="008A6665" w:rsidP="008A6665">
      <w:pPr>
        <w:rPr>
          <w:sz w:val="22"/>
        </w:rPr>
      </w:pPr>
      <w:r w:rsidRPr="00C35717">
        <w:rPr>
          <w:sz w:val="22"/>
        </w:rPr>
        <w:t>Some rights reserved.</w:t>
      </w:r>
      <w:r w:rsidRPr="00C35717">
        <w:rPr>
          <w:i/>
          <w:iCs/>
          <w:sz w:val="22"/>
        </w:rPr>
        <w:t xml:space="preserve"> </w:t>
      </w:r>
      <w:r w:rsidRPr="00C35717">
        <w:rPr>
          <w:sz w:val="22"/>
        </w:rPr>
        <w:t xml:space="preserve">This publication is available under the Creative Commons Attribution-Non Commercial-Share Alike 3.0 IGO licence (CC BY-NC-SA 3.0 IGO; </w:t>
      </w:r>
      <w:hyperlink r:id="rId21" w:history="1">
        <w:r w:rsidRPr="00C35717">
          <w:rPr>
            <w:rStyle w:val="Hyperlink"/>
            <w:sz w:val="22"/>
          </w:rPr>
          <w:t>https://creativecommons.org/licenses/by-nc-sa/3.0/igo</w:t>
        </w:r>
      </w:hyperlink>
      <w:r w:rsidRPr="00C35717">
        <w:rPr>
          <w:sz w:val="22"/>
        </w:rPr>
        <w:t xml:space="preserve">). </w:t>
      </w:r>
    </w:p>
    <w:p w14:paraId="749FF817" w14:textId="77777777" w:rsidR="008A6665" w:rsidRDefault="008A6665" w:rsidP="008A6665">
      <w:r w:rsidRPr="00C35717">
        <w:rPr>
          <w:sz w:val="22"/>
        </w:rPr>
        <w:t xml:space="preserve">For any uses of this publication that are not included in this licence, please seek permission from ITU by contacting </w:t>
      </w:r>
      <w:hyperlink r:id="rId22" w:history="1">
        <w:r w:rsidRPr="00C35717">
          <w:rPr>
            <w:rStyle w:val="Hyperlink"/>
            <w:sz w:val="22"/>
          </w:rPr>
          <w:t>TSBmail@itu.int</w:t>
        </w:r>
      </w:hyperlink>
      <w:r w:rsidRPr="00C35717">
        <w:rPr>
          <w:sz w:val="22"/>
        </w:rPr>
        <w:t>.</w:t>
      </w:r>
    </w:p>
    <w:p w14:paraId="515AFDE0" w14:textId="77777777" w:rsidR="00047FA3" w:rsidRPr="00B92CD0" w:rsidRDefault="00047FA3" w:rsidP="00047FA3">
      <w:pPr>
        <w:spacing w:before="0"/>
      </w:pPr>
      <w:r>
        <w:br w:type="page"/>
      </w:r>
    </w:p>
    <w:p w14:paraId="4A58F8FE" w14:textId="77777777" w:rsidR="008A6665" w:rsidRPr="002B534E" w:rsidRDefault="008A6665" w:rsidP="008A6665">
      <w:pPr>
        <w:jc w:val="center"/>
        <w:rPr>
          <w:b/>
        </w:rPr>
      </w:pPr>
      <w:r w:rsidRPr="002B534E">
        <w:rPr>
          <w:b/>
        </w:rPr>
        <w:lastRenderedPageBreak/>
        <w:t>Table of Contents</w:t>
      </w:r>
    </w:p>
    <w:p w14:paraId="52550F13" w14:textId="77777777" w:rsidR="008A6665" w:rsidRDefault="008A6665" w:rsidP="008A6665">
      <w:pPr>
        <w:pStyle w:val="toc0"/>
        <w:ind w:right="992"/>
      </w:pPr>
      <w:r>
        <w:tab/>
        <w:t>Page</w:t>
      </w:r>
    </w:p>
    <w:p w14:paraId="7308C2E1" w14:textId="1E1BEF14" w:rsidR="00D23A52" w:rsidRPr="00D23A52" w:rsidRDefault="00D23A52">
      <w:pPr>
        <w:pStyle w:val="TOC1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D23A52">
        <w:rPr>
          <w:rStyle w:val="Hyperlink"/>
          <w:noProof/>
          <w:color w:val="auto"/>
          <w:u w:val="none"/>
        </w:rPr>
        <w:t>1</w:t>
      </w:r>
      <w:r w:rsidRPr="00D23A52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D23A52">
        <w:rPr>
          <w:rStyle w:val="Hyperlink"/>
          <w:noProof/>
          <w:color w:val="auto"/>
          <w:u w:val="none"/>
        </w:rPr>
        <w:t>Scope</w:t>
      </w:r>
      <w:r>
        <w:rPr>
          <w:rStyle w:val="Hyperlink"/>
          <w:noProof/>
          <w:color w:val="auto"/>
          <w:u w:val="none"/>
        </w:rPr>
        <w:tab/>
      </w:r>
      <w:r w:rsidRPr="00D23A52">
        <w:rPr>
          <w:noProof/>
          <w:webHidden/>
        </w:rPr>
        <w:tab/>
        <w:t>1</w:t>
      </w:r>
    </w:p>
    <w:p w14:paraId="32291937" w14:textId="30AF8DD6" w:rsidR="00D23A52" w:rsidRPr="00D23A52" w:rsidRDefault="00D23A52">
      <w:pPr>
        <w:pStyle w:val="TOC1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D23A52">
        <w:rPr>
          <w:rStyle w:val="Hyperlink"/>
          <w:noProof/>
          <w:color w:val="auto"/>
          <w:u w:val="none"/>
        </w:rPr>
        <w:t>2</w:t>
      </w:r>
      <w:r w:rsidRPr="00D23A52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D23A52">
        <w:rPr>
          <w:rStyle w:val="Hyperlink"/>
          <w:noProof/>
          <w:color w:val="auto"/>
          <w:u w:val="none"/>
        </w:rPr>
        <w:t>References</w:t>
      </w:r>
      <w:r>
        <w:rPr>
          <w:rStyle w:val="Hyperlink"/>
          <w:noProof/>
          <w:color w:val="auto"/>
          <w:u w:val="none"/>
        </w:rPr>
        <w:tab/>
      </w:r>
      <w:r w:rsidRPr="00D23A52">
        <w:rPr>
          <w:noProof/>
          <w:webHidden/>
        </w:rPr>
        <w:tab/>
        <w:t>1</w:t>
      </w:r>
    </w:p>
    <w:p w14:paraId="6DB926F9" w14:textId="59E10DBA" w:rsidR="00D23A52" w:rsidRPr="00D23A52" w:rsidRDefault="00D23A52">
      <w:pPr>
        <w:pStyle w:val="TOC1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D23A52">
        <w:rPr>
          <w:rStyle w:val="Hyperlink"/>
          <w:noProof/>
          <w:color w:val="auto"/>
          <w:u w:val="none"/>
        </w:rPr>
        <w:t>3</w:t>
      </w:r>
      <w:r w:rsidRPr="00D23A52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D23A52">
        <w:rPr>
          <w:rStyle w:val="Hyperlink"/>
          <w:noProof/>
          <w:color w:val="auto"/>
          <w:u w:val="none"/>
        </w:rPr>
        <w:t>Definitions</w:t>
      </w:r>
      <w:r>
        <w:rPr>
          <w:rStyle w:val="Hyperlink"/>
          <w:noProof/>
          <w:color w:val="auto"/>
          <w:u w:val="none"/>
        </w:rPr>
        <w:tab/>
      </w:r>
      <w:r w:rsidRPr="00D23A52">
        <w:rPr>
          <w:noProof/>
          <w:webHidden/>
        </w:rPr>
        <w:tab/>
        <w:t>1</w:t>
      </w:r>
    </w:p>
    <w:p w14:paraId="7319100C" w14:textId="29D8813F" w:rsidR="00D23A52" w:rsidRPr="00D23A52" w:rsidRDefault="00D23A52">
      <w:pPr>
        <w:pStyle w:val="TOC2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D23A52">
        <w:rPr>
          <w:rStyle w:val="Hyperlink"/>
          <w:noProof/>
          <w:color w:val="auto"/>
          <w:u w:val="none"/>
        </w:rPr>
        <w:t>3.1</w:t>
      </w:r>
      <w:r w:rsidRPr="00D23A52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D23A52">
        <w:rPr>
          <w:rStyle w:val="Hyperlink"/>
          <w:noProof/>
          <w:color w:val="auto"/>
          <w:u w:val="none"/>
        </w:rPr>
        <w:t>Terms defined elsewhere</w:t>
      </w:r>
      <w:r>
        <w:rPr>
          <w:rStyle w:val="Hyperlink"/>
          <w:noProof/>
          <w:color w:val="auto"/>
          <w:u w:val="none"/>
        </w:rPr>
        <w:tab/>
      </w:r>
      <w:r w:rsidRPr="00D23A52">
        <w:rPr>
          <w:noProof/>
          <w:webHidden/>
        </w:rPr>
        <w:tab/>
        <w:t>1</w:t>
      </w:r>
    </w:p>
    <w:p w14:paraId="23898449" w14:textId="59B0F6DE" w:rsidR="00D23A52" w:rsidRPr="00D23A52" w:rsidRDefault="00D23A52">
      <w:pPr>
        <w:pStyle w:val="TOC2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D23A52">
        <w:rPr>
          <w:rStyle w:val="Hyperlink"/>
          <w:noProof/>
          <w:color w:val="auto"/>
          <w:u w:val="none"/>
        </w:rPr>
        <w:t>3.2</w:t>
      </w:r>
      <w:r w:rsidRPr="00D23A52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D23A52">
        <w:rPr>
          <w:rStyle w:val="Hyperlink"/>
          <w:noProof/>
          <w:color w:val="auto"/>
          <w:u w:val="none"/>
        </w:rPr>
        <w:t xml:space="preserve">Terms defined in this Technical </w:t>
      </w:r>
      <w:r w:rsidR="005365B4">
        <w:t>Specification</w:t>
      </w:r>
      <w:r>
        <w:rPr>
          <w:rStyle w:val="Hyperlink"/>
          <w:noProof/>
          <w:color w:val="auto"/>
          <w:u w:val="none"/>
        </w:rPr>
        <w:tab/>
      </w:r>
      <w:r w:rsidRPr="00D23A52">
        <w:rPr>
          <w:noProof/>
          <w:webHidden/>
        </w:rPr>
        <w:tab/>
        <w:t>1</w:t>
      </w:r>
    </w:p>
    <w:p w14:paraId="6DA4BBF5" w14:textId="310ACCAB" w:rsidR="00D23A52" w:rsidRPr="00D23A52" w:rsidRDefault="00D23A52">
      <w:pPr>
        <w:pStyle w:val="TOC1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D23A52">
        <w:rPr>
          <w:rStyle w:val="Hyperlink"/>
          <w:rFonts w:eastAsia="SimSun"/>
          <w:noProof/>
          <w:color w:val="auto"/>
          <w:u w:val="none"/>
        </w:rPr>
        <w:t>4</w:t>
      </w:r>
      <w:r w:rsidRPr="00D23A52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D23A52">
        <w:rPr>
          <w:rStyle w:val="Hyperlink"/>
          <w:rFonts w:eastAsia="SimSun"/>
          <w:noProof/>
          <w:color w:val="auto"/>
          <w:u w:val="none"/>
        </w:rPr>
        <w:t>Abbreviations and acronyms</w:t>
      </w:r>
      <w:r w:rsidRPr="00D23A52">
        <w:rPr>
          <w:noProof/>
          <w:webHidden/>
        </w:rPr>
        <w:tab/>
      </w:r>
      <w:r>
        <w:rPr>
          <w:noProof/>
          <w:webHidden/>
        </w:rPr>
        <w:tab/>
      </w:r>
      <w:r w:rsidRPr="00D23A52">
        <w:rPr>
          <w:noProof/>
          <w:webHidden/>
        </w:rPr>
        <w:t>1</w:t>
      </w:r>
    </w:p>
    <w:p w14:paraId="63CBA53B" w14:textId="065A87E1" w:rsidR="00D23A52" w:rsidRPr="00D23A52" w:rsidRDefault="00D23A52">
      <w:pPr>
        <w:pStyle w:val="TOC1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D23A52">
        <w:rPr>
          <w:rStyle w:val="Hyperlink"/>
          <w:rFonts w:eastAsia="SimSun"/>
          <w:noProof/>
          <w:color w:val="auto"/>
          <w:u w:val="none"/>
        </w:rPr>
        <w:t>5</w:t>
      </w:r>
      <w:r w:rsidRPr="00D23A52"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  <w:tab/>
      </w:r>
      <w:r w:rsidRPr="00D23A52">
        <w:rPr>
          <w:rStyle w:val="Hyperlink"/>
          <w:rFonts w:eastAsia="SimSun"/>
          <w:noProof/>
          <w:color w:val="auto"/>
          <w:u w:val="none"/>
        </w:rPr>
        <w:t>Conventions</w:t>
      </w:r>
      <w:r w:rsidRPr="00D23A52">
        <w:rPr>
          <w:noProof/>
          <w:webHidden/>
        </w:rPr>
        <w:tab/>
      </w:r>
      <w:r>
        <w:rPr>
          <w:noProof/>
          <w:webHidden/>
        </w:rPr>
        <w:tab/>
      </w:r>
      <w:r w:rsidRPr="00D23A52">
        <w:rPr>
          <w:noProof/>
          <w:webHidden/>
        </w:rPr>
        <w:t>1</w:t>
      </w:r>
    </w:p>
    <w:p w14:paraId="168EB2C2" w14:textId="5A1B685A" w:rsidR="00D23A52" w:rsidRPr="00D23A52" w:rsidRDefault="00D23A52">
      <w:pPr>
        <w:pStyle w:val="TOC1"/>
        <w:rPr>
          <w:rFonts w:asciiTheme="minorHAnsi" w:hAnsiTheme="minorHAnsi" w:cstheme="minorBidi"/>
          <w:noProof/>
          <w:kern w:val="2"/>
          <w:szCs w:val="24"/>
          <w:lang w:eastAsia="en-GB"/>
          <w14:ligatures w14:val="standardContextual"/>
        </w:rPr>
      </w:pPr>
      <w:r w:rsidRPr="00D23A52">
        <w:rPr>
          <w:rStyle w:val="Hyperlink"/>
          <w:noProof/>
          <w:color w:val="auto"/>
          <w:u w:val="none"/>
        </w:rPr>
        <w:t>Bibliography</w:t>
      </w:r>
      <w:r w:rsidRPr="00D23A52">
        <w:rPr>
          <w:noProof/>
          <w:webHidden/>
        </w:rPr>
        <w:tab/>
      </w:r>
      <w:r>
        <w:rPr>
          <w:noProof/>
          <w:webHidden/>
        </w:rPr>
        <w:tab/>
      </w:r>
      <w:r w:rsidRPr="00D23A52">
        <w:rPr>
          <w:noProof/>
          <w:webHidden/>
        </w:rPr>
        <w:t>2</w:t>
      </w:r>
    </w:p>
    <w:p w14:paraId="7558091B" w14:textId="7A875063" w:rsidR="00D23A52" w:rsidRPr="00D23A52" w:rsidRDefault="00D23A52" w:rsidP="00D23A52">
      <w:pPr>
        <w:pStyle w:val="TOC1"/>
      </w:pPr>
    </w:p>
    <w:p w14:paraId="2C71068A" w14:textId="3D38E293" w:rsidR="00B33E67" w:rsidRPr="00E4212C" w:rsidRDefault="00B33E67" w:rsidP="008A6665">
      <w:pPr>
        <w:keepNext/>
        <w:keepLines/>
        <w:spacing w:before="240"/>
        <w:jc w:val="center"/>
        <w:rPr>
          <w:rFonts w:eastAsia="DengXian"/>
          <w:noProof/>
        </w:rPr>
      </w:pPr>
    </w:p>
    <w:p w14:paraId="2B72A33A" w14:textId="77777777" w:rsidR="00E4212C" w:rsidRDefault="00E4212C" w:rsidP="00B33E67">
      <w:pPr>
        <w:spacing w:before="0"/>
        <w:rPr>
          <w:rFonts w:eastAsia="SimSun"/>
        </w:rPr>
        <w:sectPr w:rsidR="00E4212C" w:rsidSect="00FC1320">
          <w:footerReference w:type="default" r:id="rId23"/>
          <w:type w:val="oddPage"/>
          <w:pgSz w:w="11907" w:h="16840" w:code="9"/>
          <w:pgMar w:top="1134" w:right="1134" w:bottom="1134" w:left="1134" w:header="567" w:footer="567" w:gutter="0"/>
          <w:pgNumType w:fmt="lowerRoman" w:start="1"/>
          <w:cols w:space="708"/>
          <w:docGrid w:linePitch="360"/>
        </w:sectPr>
      </w:pPr>
    </w:p>
    <w:p w14:paraId="3E3259BD" w14:textId="3B00B9AC" w:rsidR="00B33E67" w:rsidRPr="00866DF8" w:rsidRDefault="00BD563E" w:rsidP="00866DF8">
      <w:pPr>
        <w:pStyle w:val="RecNo"/>
        <w:rPr>
          <w:szCs w:val="28"/>
        </w:rPr>
      </w:pPr>
      <w:r>
        <w:rPr>
          <w:lang w:val="en-US"/>
        </w:rPr>
        <w:lastRenderedPageBreak/>
        <w:t xml:space="preserve">Technical </w:t>
      </w:r>
      <w:r w:rsidR="005365B4">
        <w:t xml:space="preserve">Specification </w:t>
      </w:r>
      <w:r w:rsidRPr="000B55F2">
        <w:rPr>
          <w:rFonts w:eastAsia="SimSun"/>
          <w:color w:val="000000"/>
          <w:szCs w:val="28"/>
          <w:lang w:eastAsia="en-GB"/>
        </w:rPr>
        <w:t>ITU FGMV-</w:t>
      </w:r>
      <w:r w:rsidR="00E84ADB">
        <w:rPr>
          <w:rFonts w:eastAsia="SimSun"/>
          <w:color w:val="000000"/>
          <w:szCs w:val="28"/>
          <w:lang w:eastAsia="en-GB"/>
        </w:rPr>
        <w:t>20</w:t>
      </w:r>
    </w:p>
    <w:p w14:paraId="2CA98878" w14:textId="01433B2C" w:rsidR="00B33E67" w:rsidRPr="00866DF8" w:rsidRDefault="00562C03" w:rsidP="00866DF8">
      <w:pPr>
        <w:pStyle w:val="Rectitle"/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eastAsia="SimSun" w:hAnsiTheme="majorBidi" w:cstheme="majorBidi"/>
        </w:rPr>
      </w:pPr>
      <w:r w:rsidRPr="00866DF8">
        <w:rPr>
          <w:rFonts w:asciiTheme="majorBidi" w:eastAsia="SimSun" w:hAnsiTheme="majorBidi" w:cstheme="majorBidi"/>
        </w:rPr>
        <w:t xml:space="preserve">Definition </w:t>
      </w:r>
      <w:r w:rsidR="00475101" w:rsidRPr="00866DF8">
        <w:rPr>
          <w:rFonts w:asciiTheme="majorBidi" w:eastAsia="SimSun" w:hAnsiTheme="majorBidi" w:cstheme="majorBidi"/>
        </w:rPr>
        <w:t>of</w:t>
      </w:r>
      <w:r w:rsidRPr="00866DF8">
        <w:rPr>
          <w:rFonts w:asciiTheme="majorBidi" w:eastAsia="SimSun" w:hAnsiTheme="majorBidi" w:cstheme="majorBidi"/>
        </w:rPr>
        <w:t xml:space="preserve"> </w:t>
      </w:r>
      <w:r w:rsidR="00D95105" w:rsidRPr="00866DF8">
        <w:rPr>
          <w:rFonts w:asciiTheme="majorBidi" w:eastAsia="SimSun" w:hAnsiTheme="majorBidi" w:cstheme="majorBidi"/>
        </w:rPr>
        <w:t>metaverse</w:t>
      </w:r>
    </w:p>
    <w:p w14:paraId="7EE53124" w14:textId="6D4B130A" w:rsidR="00B33E67" w:rsidRPr="00866DF8" w:rsidRDefault="008A6665" w:rsidP="008A6665">
      <w:pPr>
        <w:pStyle w:val="Heading1"/>
      </w:pPr>
      <w:bookmarkStart w:id="7" w:name="_Toc153274190"/>
      <w:bookmarkStart w:id="8" w:name="_Toc167967049"/>
      <w:r>
        <w:t>1</w:t>
      </w:r>
      <w:r>
        <w:tab/>
      </w:r>
      <w:r w:rsidR="00B33E67" w:rsidRPr="00866DF8">
        <w:t>Scope</w:t>
      </w:r>
      <w:bookmarkEnd w:id="7"/>
      <w:bookmarkEnd w:id="8"/>
    </w:p>
    <w:p w14:paraId="5F89244A" w14:textId="2DAB79C6" w:rsidR="00722CB9" w:rsidRPr="00193C12" w:rsidRDefault="00722CB9" w:rsidP="008A6665">
      <w:r w:rsidRPr="00193C12">
        <w:t xml:space="preserve">This Technical </w:t>
      </w:r>
      <w:r w:rsidR="005365B4">
        <w:t xml:space="preserve">Specification </w:t>
      </w:r>
      <w:r w:rsidR="0026477A" w:rsidRPr="00193C12">
        <w:t xml:space="preserve">provides </w:t>
      </w:r>
      <w:r w:rsidRPr="00193C12">
        <w:t xml:space="preserve">the definition of </w:t>
      </w:r>
      <w:r w:rsidR="00B22BD8" w:rsidRPr="00193C12">
        <w:t xml:space="preserve">the term </w:t>
      </w:r>
      <w:r w:rsidR="007F3A4E">
        <w:t>"</w:t>
      </w:r>
      <w:r w:rsidR="00D95105" w:rsidRPr="00193C12">
        <w:t>metaverse</w:t>
      </w:r>
      <w:r w:rsidR="007F3A4E">
        <w:t>"</w:t>
      </w:r>
      <w:r w:rsidRPr="00193C12">
        <w:t xml:space="preserve">. </w:t>
      </w:r>
    </w:p>
    <w:p w14:paraId="11E1E61C" w14:textId="7D3334DE" w:rsidR="00B33E67" w:rsidRPr="00193C12" w:rsidRDefault="008A6665" w:rsidP="008A6665">
      <w:pPr>
        <w:pStyle w:val="Heading1"/>
      </w:pPr>
      <w:bookmarkStart w:id="9" w:name="_Toc152801140"/>
      <w:bookmarkStart w:id="10" w:name="_Toc152801578"/>
      <w:bookmarkStart w:id="11" w:name="_Toc153274191"/>
      <w:bookmarkStart w:id="12" w:name="_Toc167967050"/>
      <w:bookmarkEnd w:id="9"/>
      <w:bookmarkEnd w:id="10"/>
      <w:r>
        <w:t>2</w:t>
      </w:r>
      <w:r>
        <w:tab/>
      </w:r>
      <w:r w:rsidR="00B33E67" w:rsidRPr="00193C12">
        <w:t>References</w:t>
      </w:r>
      <w:bookmarkEnd w:id="11"/>
      <w:bookmarkEnd w:id="12"/>
    </w:p>
    <w:p w14:paraId="0F3E69B6" w14:textId="5D46BDB1" w:rsidR="008B141B" w:rsidRPr="00193C12" w:rsidRDefault="00C5672E" w:rsidP="000149BD">
      <w:pPr>
        <w:pStyle w:val="NormalITU"/>
        <w:rPr>
          <w:rFonts w:cs="Times New Roman"/>
          <w:color w:val="000000"/>
          <w:szCs w:val="24"/>
        </w:rPr>
      </w:pPr>
      <w:r w:rsidRPr="00193C12">
        <w:rPr>
          <w:rFonts w:cs="Times New Roman"/>
          <w:color w:val="000000"/>
          <w:szCs w:val="24"/>
        </w:rPr>
        <w:t>None.</w:t>
      </w:r>
    </w:p>
    <w:p w14:paraId="6015FA95" w14:textId="3DD49A27" w:rsidR="00B33E67" w:rsidRPr="00193C12" w:rsidRDefault="008A6665" w:rsidP="008A6665">
      <w:pPr>
        <w:pStyle w:val="Heading1"/>
      </w:pPr>
      <w:bookmarkStart w:id="13" w:name="_Toc152801142"/>
      <w:bookmarkStart w:id="14" w:name="_Toc152801580"/>
      <w:bookmarkStart w:id="15" w:name="_Toc152801143"/>
      <w:bookmarkStart w:id="16" w:name="_Toc152801581"/>
      <w:bookmarkStart w:id="17" w:name="_Toc152801144"/>
      <w:bookmarkStart w:id="18" w:name="_Toc152801582"/>
      <w:bookmarkStart w:id="19" w:name="_Toc153274192"/>
      <w:bookmarkStart w:id="20" w:name="_Toc167967051"/>
      <w:bookmarkEnd w:id="13"/>
      <w:bookmarkEnd w:id="14"/>
      <w:bookmarkEnd w:id="15"/>
      <w:bookmarkEnd w:id="16"/>
      <w:bookmarkEnd w:id="17"/>
      <w:bookmarkEnd w:id="18"/>
      <w:r>
        <w:t>3</w:t>
      </w:r>
      <w:r>
        <w:tab/>
      </w:r>
      <w:r w:rsidR="00B33E67" w:rsidRPr="00193C12">
        <w:t>Definitions</w:t>
      </w:r>
      <w:bookmarkEnd w:id="19"/>
      <w:bookmarkEnd w:id="20"/>
    </w:p>
    <w:p w14:paraId="64C1CD7E" w14:textId="194BDE4D" w:rsidR="00B33E67" w:rsidRDefault="008A6665" w:rsidP="008A6665">
      <w:pPr>
        <w:pStyle w:val="Heading2"/>
      </w:pPr>
      <w:bookmarkStart w:id="21" w:name="_Toc153274193"/>
      <w:bookmarkStart w:id="22" w:name="_Toc167967052"/>
      <w:r>
        <w:t>3.1</w:t>
      </w:r>
      <w:r>
        <w:tab/>
      </w:r>
      <w:r w:rsidR="00B33E67" w:rsidRPr="00193C12">
        <w:t xml:space="preserve">Terms defined </w:t>
      </w:r>
      <w:proofErr w:type="gramStart"/>
      <w:r w:rsidR="00B33E67" w:rsidRPr="00193C12">
        <w:t>elsewhere</w:t>
      </w:r>
      <w:bookmarkEnd w:id="21"/>
      <w:bookmarkEnd w:id="22"/>
      <w:proofErr w:type="gramEnd"/>
    </w:p>
    <w:p w14:paraId="709DAE0E" w14:textId="18760FE7" w:rsidR="008A6665" w:rsidRPr="00193C12" w:rsidRDefault="008A6665" w:rsidP="008A6665">
      <w:r w:rsidRPr="00193C12">
        <w:t xml:space="preserve">This Technical </w:t>
      </w:r>
      <w:r w:rsidR="005365B4">
        <w:t xml:space="preserve">Specification </w:t>
      </w:r>
      <w:r w:rsidRPr="00193C12">
        <w:t>uses the following term defined elsewhere:</w:t>
      </w:r>
    </w:p>
    <w:p w14:paraId="55EE9AD1" w14:textId="676E1037" w:rsidR="000960CA" w:rsidRPr="00193C12" w:rsidRDefault="004E5957" w:rsidP="008A6665">
      <w:r w:rsidRPr="00193C12">
        <w:rPr>
          <w:b/>
          <w:bCs/>
        </w:rPr>
        <w:t>3.1.</w:t>
      </w:r>
      <w:r w:rsidR="00FB73BB" w:rsidRPr="00193C12">
        <w:rPr>
          <w:b/>
          <w:bCs/>
        </w:rPr>
        <w:t>1</w:t>
      </w:r>
      <w:r w:rsidRPr="00193C12">
        <w:rPr>
          <w:b/>
          <w:bCs/>
        </w:rPr>
        <w:t xml:space="preserve"> </w:t>
      </w:r>
      <w:r w:rsidR="008A6665">
        <w:rPr>
          <w:b/>
          <w:bCs/>
        </w:rPr>
        <w:tab/>
        <w:t>v</w:t>
      </w:r>
      <w:r w:rsidRPr="00193C12">
        <w:rPr>
          <w:b/>
          <w:bCs/>
        </w:rPr>
        <w:t>irtual world</w:t>
      </w:r>
      <w:r w:rsidR="00554447">
        <w:rPr>
          <w:b/>
          <w:bCs/>
        </w:rPr>
        <w:t xml:space="preserve">, </w:t>
      </w:r>
      <w:r w:rsidR="00554447" w:rsidRPr="00554447">
        <w:rPr>
          <w:b/>
          <w:bCs/>
        </w:rPr>
        <w:t>virtual environment</w:t>
      </w:r>
      <w:r w:rsidR="007C6290" w:rsidRPr="00193C12">
        <w:rPr>
          <w:b/>
          <w:bCs/>
        </w:rPr>
        <w:t xml:space="preserve"> </w:t>
      </w:r>
      <w:r w:rsidR="00F80175" w:rsidRPr="00193C12">
        <w:rPr>
          <w:b/>
          <w:bCs/>
        </w:rPr>
        <w:t>[</w:t>
      </w:r>
      <w:r w:rsidR="00E87E5F" w:rsidRPr="008A6665">
        <w:t>b-</w:t>
      </w:r>
      <w:r w:rsidR="00F80175" w:rsidRPr="008A6665">
        <w:t>ISO/IEC 18039]</w:t>
      </w:r>
      <w:r w:rsidRPr="008A6665">
        <w:t>:</w:t>
      </w:r>
      <w:r w:rsidR="007C6290" w:rsidRPr="00193C12">
        <w:t xml:space="preserve"> </w:t>
      </w:r>
      <w:r w:rsidR="0083378C">
        <w:t>S</w:t>
      </w:r>
      <w:r w:rsidR="000A6D30" w:rsidRPr="00193C12">
        <w:t>patial organization of multiple virtual objects, potentially including global behaviour</w:t>
      </w:r>
      <w:r w:rsidR="00B76DAA" w:rsidRPr="00193C12">
        <w:t>.</w:t>
      </w:r>
    </w:p>
    <w:p w14:paraId="5E24BDCC" w14:textId="132C9DFD" w:rsidR="00B33E67" w:rsidRPr="00866DF8" w:rsidRDefault="008A6665" w:rsidP="008A6665">
      <w:pPr>
        <w:pStyle w:val="Heading2"/>
        <w:rPr>
          <w:szCs w:val="24"/>
        </w:rPr>
      </w:pPr>
      <w:bookmarkStart w:id="23" w:name="_Toc153274194"/>
      <w:bookmarkStart w:id="24" w:name="_Toc167967053"/>
      <w:r>
        <w:rPr>
          <w:szCs w:val="24"/>
        </w:rPr>
        <w:t>3.2</w:t>
      </w:r>
      <w:r>
        <w:rPr>
          <w:szCs w:val="24"/>
        </w:rPr>
        <w:tab/>
      </w:r>
      <w:r w:rsidR="00B33E67" w:rsidRPr="00866DF8">
        <w:rPr>
          <w:szCs w:val="24"/>
        </w:rPr>
        <w:t>Terms defined in th</w:t>
      </w:r>
      <w:r w:rsidR="00E23638" w:rsidRPr="00866DF8">
        <w:rPr>
          <w:szCs w:val="24"/>
        </w:rPr>
        <w:t>is</w:t>
      </w:r>
      <w:r w:rsidR="00B33E67" w:rsidRPr="00866DF8">
        <w:rPr>
          <w:szCs w:val="24"/>
        </w:rPr>
        <w:t xml:space="preserve"> Technical </w:t>
      </w:r>
      <w:bookmarkEnd w:id="23"/>
      <w:bookmarkEnd w:id="24"/>
      <w:r w:rsidR="005365B4">
        <w:t>Specification</w:t>
      </w:r>
    </w:p>
    <w:p w14:paraId="429219A2" w14:textId="6828925D" w:rsidR="00B33E67" w:rsidRPr="00193C12" w:rsidRDefault="00B33E67" w:rsidP="008A6665">
      <w:r w:rsidRPr="00193C12">
        <w:t>Th</w:t>
      </w:r>
      <w:r w:rsidR="00E23638" w:rsidRPr="00193C12">
        <w:t>is</w:t>
      </w:r>
      <w:r w:rsidRPr="00193C12">
        <w:t xml:space="preserve"> Technical </w:t>
      </w:r>
      <w:r w:rsidR="005365B4">
        <w:t xml:space="preserve">Specification </w:t>
      </w:r>
      <w:r w:rsidRPr="00193C12">
        <w:t>defines the following term:</w:t>
      </w:r>
    </w:p>
    <w:p w14:paraId="331A0292" w14:textId="4CD5B300" w:rsidR="00CE4B16" w:rsidRPr="00193C12" w:rsidRDefault="00B9381D" w:rsidP="008A6665">
      <w:pPr>
        <w:rPr>
          <w:rFonts w:eastAsia="Times New Roman"/>
          <w:lang w:eastAsia="zh-CN"/>
        </w:rPr>
      </w:pPr>
      <w:bookmarkStart w:id="25" w:name="_Toc152858633"/>
      <w:bookmarkStart w:id="26" w:name="_Toc153274195"/>
      <w:r w:rsidRPr="008A6665">
        <w:rPr>
          <w:b/>
          <w:bCs/>
          <w:lang w:eastAsia="ko-KR"/>
        </w:rPr>
        <w:t xml:space="preserve">3.2.1 </w:t>
      </w:r>
      <w:r w:rsidR="008A6665" w:rsidRPr="008A6665">
        <w:rPr>
          <w:b/>
          <w:bCs/>
          <w:lang w:eastAsia="ko-KR"/>
        </w:rPr>
        <w:tab/>
      </w:r>
      <w:r w:rsidR="007C6290" w:rsidRPr="008A6665">
        <w:rPr>
          <w:b/>
          <w:bCs/>
          <w:lang w:eastAsia="ko-KR"/>
        </w:rPr>
        <w:t>metaverse</w:t>
      </w:r>
      <w:r w:rsidR="00101943" w:rsidRPr="00193C12">
        <w:rPr>
          <w:lang w:eastAsia="ko-KR"/>
        </w:rPr>
        <w:t>:</w:t>
      </w:r>
      <w:bookmarkEnd w:id="25"/>
      <w:bookmarkEnd w:id="26"/>
      <w:r w:rsidR="00101943" w:rsidRPr="00193C12">
        <w:rPr>
          <w:lang w:eastAsia="ko-KR"/>
        </w:rPr>
        <w:t xml:space="preserve"> </w:t>
      </w:r>
      <w:r w:rsidR="0069361C" w:rsidRPr="00193C12">
        <w:rPr>
          <w:rFonts w:eastAsia="Times New Roman"/>
          <w:lang w:eastAsia="zh-CN"/>
        </w:rPr>
        <w:t>An i</w:t>
      </w:r>
      <w:r w:rsidR="00CE4B16" w:rsidRPr="00193C12">
        <w:rPr>
          <w:rFonts w:eastAsia="Times New Roman"/>
          <w:lang w:eastAsia="zh-CN"/>
        </w:rPr>
        <w:t xml:space="preserve">ntegrative ecosystem of virtual worlds offering immersive experiences to users, </w:t>
      </w:r>
      <w:r w:rsidR="00476760" w:rsidRPr="00193C12">
        <w:rPr>
          <w:rFonts w:eastAsia="Times New Roman"/>
          <w:lang w:eastAsia="zh-CN"/>
        </w:rPr>
        <w:t xml:space="preserve">that </w:t>
      </w:r>
      <w:r w:rsidR="00CE4B16" w:rsidRPr="00193C12">
        <w:rPr>
          <w:rFonts w:eastAsia="Times New Roman"/>
          <w:lang w:eastAsia="zh-CN"/>
        </w:rPr>
        <w:t>modif</w:t>
      </w:r>
      <w:r w:rsidR="000F3F80" w:rsidRPr="00193C12">
        <w:rPr>
          <w:rFonts w:eastAsia="Times New Roman"/>
          <w:lang w:eastAsia="zh-CN"/>
        </w:rPr>
        <w:t>y</w:t>
      </w:r>
      <w:r w:rsidR="00CE4B16" w:rsidRPr="00193C12">
        <w:rPr>
          <w:rFonts w:eastAsia="Times New Roman"/>
          <w:lang w:eastAsia="zh-CN"/>
        </w:rPr>
        <w:t xml:space="preserve"> pre-existing and creat</w:t>
      </w:r>
      <w:r w:rsidR="00476760" w:rsidRPr="00193C12">
        <w:rPr>
          <w:rFonts w:eastAsia="Times New Roman"/>
          <w:lang w:eastAsia="zh-CN"/>
        </w:rPr>
        <w:t>e</w:t>
      </w:r>
      <w:r w:rsidR="00CE4B16" w:rsidRPr="00193C12">
        <w:rPr>
          <w:rFonts w:eastAsia="Times New Roman"/>
          <w:lang w:eastAsia="zh-CN"/>
        </w:rPr>
        <w:t xml:space="preserve"> new value from economic, environmental, </w:t>
      </w:r>
      <w:proofErr w:type="gramStart"/>
      <w:r w:rsidR="00176B7A" w:rsidRPr="00193C12">
        <w:rPr>
          <w:rFonts w:eastAsia="Times New Roman"/>
          <w:lang w:eastAsia="zh-CN"/>
        </w:rPr>
        <w:t>social</w:t>
      </w:r>
      <w:proofErr w:type="gramEnd"/>
      <w:r w:rsidR="00176B7A" w:rsidRPr="00193C12">
        <w:rPr>
          <w:rFonts w:eastAsia="Times New Roman"/>
          <w:lang w:eastAsia="zh-CN"/>
        </w:rPr>
        <w:t xml:space="preserve"> </w:t>
      </w:r>
      <w:r w:rsidR="00CE4B16" w:rsidRPr="00193C12">
        <w:rPr>
          <w:rFonts w:eastAsia="Times New Roman"/>
          <w:lang w:eastAsia="zh-CN"/>
        </w:rPr>
        <w:t>and cultural perspectives.</w:t>
      </w:r>
    </w:p>
    <w:p w14:paraId="07E16D50" w14:textId="099C015A" w:rsidR="00CE4B16" w:rsidRPr="00193C12" w:rsidRDefault="00CE4B16" w:rsidP="008A6665">
      <w:pPr>
        <w:pStyle w:val="Note"/>
        <w:rPr>
          <w:lang w:eastAsia="zh-CN"/>
        </w:rPr>
      </w:pPr>
      <w:r w:rsidRPr="00193C12">
        <w:rPr>
          <w:lang w:eastAsia="zh-CN"/>
        </w:rPr>
        <w:t>NOTE – A metaverse can be virtual, augmented, representative of, or associated with the physical world.</w:t>
      </w:r>
    </w:p>
    <w:p w14:paraId="0B846472" w14:textId="336B4ACB" w:rsidR="00B33E67" w:rsidRPr="00193C12" w:rsidRDefault="008A6665" w:rsidP="008A6665">
      <w:pPr>
        <w:pStyle w:val="Heading1"/>
        <w:rPr>
          <w:rFonts w:eastAsia="SimSun"/>
          <w:b w:val="0"/>
        </w:rPr>
      </w:pPr>
      <w:bookmarkStart w:id="27" w:name="_Toc152801149"/>
      <w:bookmarkStart w:id="28" w:name="_Toc152801587"/>
      <w:bookmarkStart w:id="29" w:name="_Toc152801150"/>
      <w:bookmarkStart w:id="30" w:name="_Toc152801588"/>
      <w:bookmarkStart w:id="31" w:name="_Toc152801151"/>
      <w:bookmarkStart w:id="32" w:name="_Toc152801589"/>
      <w:bookmarkStart w:id="33" w:name="_Toc152801152"/>
      <w:bookmarkStart w:id="34" w:name="_Toc152801590"/>
      <w:bookmarkStart w:id="35" w:name="_Toc152801153"/>
      <w:bookmarkStart w:id="36" w:name="_Toc152801591"/>
      <w:bookmarkStart w:id="37" w:name="_Toc152801154"/>
      <w:bookmarkStart w:id="38" w:name="_Toc152801592"/>
      <w:bookmarkStart w:id="39" w:name="_Toc152801155"/>
      <w:bookmarkStart w:id="40" w:name="_Toc152801593"/>
      <w:bookmarkStart w:id="41" w:name="_Toc153274196"/>
      <w:bookmarkStart w:id="42" w:name="_Toc167967054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eastAsia="SimSun"/>
        </w:rPr>
        <w:t>4</w:t>
      </w:r>
      <w:r>
        <w:rPr>
          <w:rFonts w:eastAsia="SimSun"/>
        </w:rPr>
        <w:tab/>
      </w:r>
      <w:r w:rsidR="00B33E67" w:rsidRPr="00193C12">
        <w:rPr>
          <w:rFonts w:eastAsia="SimSun"/>
        </w:rPr>
        <w:t>Abbreviations and acronyms</w:t>
      </w:r>
      <w:bookmarkEnd w:id="41"/>
      <w:bookmarkEnd w:id="42"/>
    </w:p>
    <w:p w14:paraId="7D0BF9CA" w14:textId="7B4126A1" w:rsidR="00FA0F40" w:rsidRPr="006D38EA" w:rsidRDefault="00FA0F40" w:rsidP="008A6665">
      <w:r w:rsidRPr="006D38EA">
        <w:t>None.</w:t>
      </w:r>
    </w:p>
    <w:p w14:paraId="5B160E82" w14:textId="76315A30" w:rsidR="00B33E67" w:rsidRPr="00193C12" w:rsidRDefault="008A6665" w:rsidP="008A6665">
      <w:pPr>
        <w:pStyle w:val="Heading1"/>
        <w:rPr>
          <w:rFonts w:eastAsia="SimSun"/>
          <w:b w:val="0"/>
        </w:rPr>
      </w:pPr>
      <w:bookmarkStart w:id="43" w:name="_Toc153274197"/>
      <w:bookmarkStart w:id="44" w:name="_Toc167967055"/>
      <w:r>
        <w:rPr>
          <w:rFonts w:eastAsia="SimSun"/>
        </w:rPr>
        <w:t>5</w:t>
      </w:r>
      <w:r>
        <w:rPr>
          <w:rFonts w:eastAsia="SimSun"/>
        </w:rPr>
        <w:tab/>
      </w:r>
      <w:r w:rsidR="00B33E67" w:rsidRPr="00193C12">
        <w:rPr>
          <w:rFonts w:eastAsia="SimSun"/>
        </w:rPr>
        <w:t>Conventions</w:t>
      </w:r>
      <w:bookmarkEnd w:id="43"/>
      <w:bookmarkEnd w:id="44"/>
    </w:p>
    <w:p w14:paraId="78378104" w14:textId="77777777" w:rsidR="00B33E67" w:rsidRDefault="00B33E67" w:rsidP="00B33E67">
      <w:pPr>
        <w:rPr>
          <w:rFonts w:eastAsia="SimSun"/>
        </w:rPr>
      </w:pPr>
      <w:r w:rsidRPr="00193C12">
        <w:rPr>
          <w:rFonts w:eastAsia="SimSun"/>
        </w:rPr>
        <w:t>None.</w:t>
      </w:r>
    </w:p>
    <w:p w14:paraId="5F771C89" w14:textId="77777777" w:rsidR="00866DF8" w:rsidRPr="00193C12" w:rsidRDefault="00866DF8" w:rsidP="00B33E67">
      <w:pPr>
        <w:rPr>
          <w:rFonts w:eastAsia="SimSun"/>
        </w:rPr>
      </w:pPr>
    </w:p>
    <w:p w14:paraId="46D3D9D2" w14:textId="4CDFABB0" w:rsidR="00521E9B" w:rsidRPr="00193C12" w:rsidRDefault="00866DF8" w:rsidP="00866DF8">
      <w:pPr>
        <w:spacing w:before="0"/>
        <w:rPr>
          <w:rFonts w:eastAsia="SimSun"/>
        </w:rPr>
      </w:pPr>
      <w:r>
        <w:rPr>
          <w:rFonts w:eastAsia="SimSun"/>
        </w:rPr>
        <w:br w:type="page"/>
      </w:r>
    </w:p>
    <w:p w14:paraId="10A95C44" w14:textId="77777777" w:rsidR="00B33E67" w:rsidRPr="00193C12" w:rsidRDefault="00B33E67" w:rsidP="008A6665">
      <w:pPr>
        <w:pStyle w:val="AppendixNoTitle0"/>
        <w:outlineLvl w:val="0"/>
      </w:pPr>
      <w:bookmarkStart w:id="45" w:name="_Toc128064490"/>
      <w:bookmarkStart w:id="46" w:name="_Toc153274198"/>
      <w:bookmarkStart w:id="47" w:name="_Toc167967056"/>
      <w:r w:rsidRPr="00193C12">
        <w:lastRenderedPageBreak/>
        <w:t>Bibliography</w:t>
      </w:r>
      <w:bookmarkEnd w:id="45"/>
      <w:bookmarkEnd w:id="46"/>
      <w:bookmarkEnd w:id="47"/>
    </w:p>
    <w:p w14:paraId="2A9D59BE" w14:textId="61522554" w:rsidR="008016AF" w:rsidRPr="00193C12" w:rsidRDefault="008016AF" w:rsidP="008016AF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2160"/>
        </w:tabs>
        <w:ind w:left="2160" w:hanging="2160"/>
      </w:pPr>
      <w:r w:rsidRPr="00193C12">
        <w:rPr>
          <w:iCs/>
          <w:szCs w:val="24"/>
        </w:rPr>
        <w:tab/>
      </w:r>
    </w:p>
    <w:p w14:paraId="2548BB80" w14:textId="4DB1E0D8" w:rsidR="00521E9B" w:rsidRPr="00571047" w:rsidRDefault="00521E9B" w:rsidP="008A6665">
      <w:pPr>
        <w:pStyle w:val="Reftext"/>
        <w:tabs>
          <w:tab w:val="clear" w:pos="1191"/>
          <w:tab w:val="clear" w:pos="1588"/>
          <w:tab w:val="clear" w:pos="1985"/>
          <w:tab w:val="left" w:pos="2694"/>
        </w:tabs>
        <w:ind w:left="2694" w:hanging="2694"/>
        <w:rPr>
          <w:rStyle w:val="Hyperlink"/>
          <w:rFonts w:ascii="Arial" w:hAnsi="Arial" w:cs="Arial"/>
          <w:sz w:val="16"/>
          <w:szCs w:val="10"/>
        </w:rPr>
      </w:pPr>
      <w:r w:rsidRPr="00193C12">
        <w:t>[ITU FGMV-02]</w:t>
      </w:r>
      <w:r w:rsidRPr="00193C12">
        <w:tab/>
      </w:r>
      <w:r w:rsidR="00887847" w:rsidRPr="00887847">
        <w:t>ITU Focus Group on Metaverse. Technical Report FGMV-0</w:t>
      </w:r>
      <w:r w:rsidR="00887847">
        <w:t>2</w:t>
      </w:r>
      <w:r w:rsidR="00887847" w:rsidRPr="00887847">
        <w:t xml:space="preserve"> (2023)</w:t>
      </w:r>
      <w:r w:rsidRPr="00193C12">
        <w:t xml:space="preserve">, </w:t>
      </w:r>
      <w:r w:rsidRPr="008A6665">
        <w:rPr>
          <w:i/>
          <w:iCs/>
        </w:rPr>
        <w:t>Metaverse: an analysis of definitions</w:t>
      </w:r>
      <w:r w:rsidRPr="00193C12">
        <w:rPr>
          <w:color w:val="000000"/>
        </w:rPr>
        <w:t>.</w:t>
      </w:r>
      <w:r w:rsidR="00571047">
        <w:rPr>
          <w:color w:val="000000"/>
        </w:rPr>
        <w:br/>
      </w:r>
      <w:hyperlink r:id="rId24" w:history="1">
        <w:r w:rsidR="00571047" w:rsidRPr="00571047">
          <w:rPr>
            <w:rStyle w:val="Hyperlink"/>
            <w:rFonts w:ascii="Arial" w:hAnsi="Arial" w:cs="Arial"/>
            <w:sz w:val="16"/>
            <w:szCs w:val="10"/>
          </w:rPr>
          <w:t>http://handle.itu.int/11.1002/pub/822e1df0-en</w:t>
        </w:r>
      </w:hyperlink>
      <w:r w:rsidR="00571047" w:rsidRPr="00571047">
        <w:rPr>
          <w:rStyle w:val="Hyperlink"/>
          <w:rFonts w:ascii="Arial" w:hAnsi="Arial" w:cs="Arial"/>
          <w:sz w:val="16"/>
          <w:szCs w:val="10"/>
        </w:rPr>
        <w:t xml:space="preserve"> </w:t>
      </w:r>
      <w:r w:rsidRPr="00571047">
        <w:rPr>
          <w:rStyle w:val="Hyperlink"/>
          <w:rFonts w:ascii="Arial" w:hAnsi="Arial" w:cs="Arial"/>
          <w:sz w:val="16"/>
          <w:szCs w:val="10"/>
        </w:rPr>
        <w:t xml:space="preserve"> </w:t>
      </w:r>
    </w:p>
    <w:p w14:paraId="4DC3AD25" w14:textId="614DECDE" w:rsidR="00521E9B" w:rsidRPr="00193C12" w:rsidRDefault="00521E9B" w:rsidP="008A6665">
      <w:pPr>
        <w:pStyle w:val="Reftext"/>
        <w:tabs>
          <w:tab w:val="clear" w:pos="1191"/>
          <w:tab w:val="clear" w:pos="1588"/>
          <w:tab w:val="clear" w:pos="1985"/>
          <w:tab w:val="left" w:pos="2694"/>
        </w:tabs>
        <w:ind w:left="2694" w:hanging="2694"/>
      </w:pPr>
      <w:r w:rsidRPr="00193C12">
        <w:t>[ITU FGMV-</w:t>
      </w:r>
      <w:r w:rsidR="00FA0F40" w:rsidRPr="006D38EA">
        <w:t>21</w:t>
      </w:r>
      <w:r w:rsidRPr="00193C12">
        <w:t>]</w:t>
      </w:r>
      <w:r w:rsidRPr="00193C12">
        <w:tab/>
      </w:r>
      <w:r w:rsidR="00571047" w:rsidRPr="00887847">
        <w:t>ITU Focus Group on Metaverse</w:t>
      </w:r>
      <w:r w:rsidR="004420C9">
        <w:t>.</w:t>
      </w:r>
      <w:r w:rsidR="00571047" w:rsidRPr="00193C12">
        <w:t xml:space="preserve"> </w:t>
      </w:r>
      <w:r w:rsidRPr="00193C12">
        <w:t>Technical Report FGMV-</w:t>
      </w:r>
      <w:r w:rsidR="00193C12" w:rsidRPr="00193C12">
        <w:t>21</w:t>
      </w:r>
      <w:r w:rsidRPr="00193C12">
        <w:t xml:space="preserve"> (2023), </w:t>
      </w:r>
      <w:r w:rsidRPr="008A6665">
        <w:rPr>
          <w:i/>
          <w:iCs/>
        </w:rPr>
        <w:t xml:space="preserve">Principles for </w:t>
      </w:r>
      <w:r w:rsidR="00193C12" w:rsidRPr="008A6665">
        <w:rPr>
          <w:i/>
          <w:iCs/>
        </w:rPr>
        <w:t>building concepts and definitions related to metaverse</w:t>
      </w:r>
      <w:r w:rsidRPr="00193C12">
        <w:t>.</w:t>
      </w:r>
      <w:r w:rsidR="005A4A30" w:rsidRPr="00193C12">
        <w:t xml:space="preserve"> </w:t>
      </w:r>
      <w:hyperlink r:id="rId25" w:history="1">
        <w:r w:rsidR="004420C9" w:rsidRPr="004420C9">
          <w:rPr>
            <w:rStyle w:val="Hyperlink"/>
            <w:rFonts w:ascii="Arial" w:hAnsi="Arial" w:cs="Arial"/>
            <w:sz w:val="16"/>
            <w:szCs w:val="10"/>
          </w:rPr>
          <w:t>http://handle.itu.int/11.1002/pub/822f50fe-en</w:t>
        </w:r>
      </w:hyperlink>
      <w:r w:rsidR="004420C9">
        <w:t xml:space="preserve"> </w:t>
      </w:r>
    </w:p>
    <w:p w14:paraId="4FE70C93" w14:textId="52F82B89" w:rsidR="008016AF" w:rsidRPr="00193C12" w:rsidRDefault="00521E9B" w:rsidP="008A6665">
      <w:pPr>
        <w:pStyle w:val="Reftext"/>
        <w:tabs>
          <w:tab w:val="clear" w:pos="1191"/>
          <w:tab w:val="clear" w:pos="1588"/>
          <w:tab w:val="clear" w:pos="1985"/>
          <w:tab w:val="left" w:pos="2694"/>
        </w:tabs>
        <w:ind w:left="2694" w:hanging="2694"/>
      </w:pPr>
      <w:r w:rsidRPr="00193C12">
        <w:t>[b-ISO/IEC 18039]</w:t>
      </w:r>
      <w:r w:rsidRPr="00193C12">
        <w:tab/>
      </w:r>
      <w:r w:rsidR="006502C5" w:rsidRPr="00193C12">
        <w:t xml:space="preserve">ISO/IEC 18039:2019, </w:t>
      </w:r>
      <w:r w:rsidR="0073606F" w:rsidRPr="0073606F">
        <w:rPr>
          <w:i/>
          <w:iCs/>
        </w:rPr>
        <w:t>Information technology — Computer graphics, image processing and environmental data representation — Mixed and augmented reality (MAR) reference model</w:t>
      </w:r>
      <w:r w:rsidR="000B5E4E" w:rsidRPr="00193C12">
        <w:t xml:space="preserve">. </w:t>
      </w:r>
    </w:p>
    <w:p w14:paraId="44EAFD9C" w14:textId="6F5BDD9D" w:rsidR="00BC1D31" w:rsidRPr="00193C12" w:rsidRDefault="00E16960" w:rsidP="006F5AB1">
      <w:pPr>
        <w:spacing w:after="20"/>
        <w:jc w:val="center"/>
      </w:pPr>
      <w:r w:rsidRPr="00193C12">
        <w:t>________________</w:t>
      </w:r>
    </w:p>
    <w:sectPr w:rsidR="00BC1D31" w:rsidRPr="00193C12" w:rsidSect="008A6665">
      <w:type w:val="oddPage"/>
      <w:pgSz w:w="11907" w:h="16840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4136C" w14:textId="77777777" w:rsidR="00952CE0" w:rsidRDefault="00952CE0" w:rsidP="007B7733">
      <w:pPr>
        <w:spacing w:before="0"/>
      </w:pPr>
      <w:r>
        <w:separator/>
      </w:r>
    </w:p>
  </w:endnote>
  <w:endnote w:type="continuationSeparator" w:id="0">
    <w:p w14:paraId="2B6C4667" w14:textId="77777777" w:rsidR="00952CE0" w:rsidRDefault="00952CE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5000204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3E6F8" w14:textId="76B23E20" w:rsidR="00F56D66" w:rsidRPr="00B86539" w:rsidRDefault="00F56D66" w:rsidP="00B92CD0">
    <w:pPr>
      <w:pStyle w:val="Footer"/>
      <w:tabs>
        <w:tab w:val="left" w:pos="851"/>
      </w:tabs>
      <w:rPr>
        <w:color w:val="262626" w:themeColor="text1" w:themeTint="D9"/>
        <w:szCs w:val="16"/>
      </w:rPr>
    </w:pPr>
    <w:r w:rsidRPr="0080062B">
      <w:rPr>
        <w:color w:val="262626" w:themeColor="text1" w:themeTint="D9"/>
        <w:szCs w:val="16"/>
      </w:rPr>
      <w:fldChar w:fldCharType="begin"/>
    </w:r>
    <w:r w:rsidRPr="0080062B">
      <w:rPr>
        <w:color w:val="262626" w:themeColor="text1" w:themeTint="D9"/>
        <w:szCs w:val="16"/>
      </w:rPr>
      <w:instrText xml:space="preserve"> PAGE </w:instrText>
    </w:r>
    <w:r w:rsidRPr="0080062B">
      <w:rPr>
        <w:color w:val="262626" w:themeColor="text1" w:themeTint="D9"/>
        <w:szCs w:val="16"/>
      </w:rPr>
      <w:fldChar w:fldCharType="separate"/>
    </w:r>
    <w:r>
      <w:rPr>
        <w:color w:val="262626" w:themeColor="text1" w:themeTint="D9"/>
        <w:szCs w:val="16"/>
      </w:rPr>
      <w:t>ii</w:t>
    </w:r>
    <w:r w:rsidRPr="0080062B">
      <w:rPr>
        <w:color w:val="262626" w:themeColor="text1" w:themeTint="D9"/>
        <w:szCs w:val="16"/>
      </w:rPr>
      <w:fldChar w:fldCharType="end"/>
    </w:r>
    <w:r>
      <w:rPr>
        <w:color w:val="262626" w:themeColor="text1" w:themeTint="D9"/>
        <w:szCs w:val="16"/>
      </w:rPr>
      <w:tab/>
    </w:r>
    <w:r w:rsidRPr="0080062B">
      <w:rPr>
        <w:b/>
        <w:bCs/>
        <w:color w:val="262626" w:themeColor="text1" w:themeTint="D9"/>
        <w:szCs w:val="16"/>
      </w:rPr>
      <w:t>FGMV</w:t>
    </w:r>
    <w:r>
      <w:rPr>
        <w:b/>
        <w:bCs/>
        <w:color w:val="262626" w:themeColor="text1" w:themeTint="D9"/>
        <w:szCs w:val="16"/>
      </w:rPr>
      <w:t>-</w:t>
    </w:r>
    <w:r w:rsidR="008A6665">
      <w:rPr>
        <w:b/>
        <w:bCs/>
        <w:color w:val="262626" w:themeColor="text1" w:themeTint="D9"/>
        <w:szCs w:val="16"/>
      </w:rPr>
      <w:t>2</w:t>
    </w:r>
    <w:r>
      <w:rPr>
        <w:b/>
        <w:bCs/>
        <w:color w:val="262626" w:themeColor="text1" w:themeTint="D9"/>
        <w:szCs w:val="16"/>
      </w:rPr>
      <w:t xml:space="preserve">0 </w:t>
    </w:r>
    <w:r w:rsidRPr="0080062B">
      <w:rPr>
        <w:b/>
        <w:bCs/>
        <w:color w:val="262626" w:themeColor="text1" w:themeTint="D9"/>
        <w:szCs w:val="16"/>
      </w:rPr>
      <w:t>(2023-</w:t>
    </w:r>
    <w:r>
      <w:rPr>
        <w:b/>
        <w:bCs/>
        <w:color w:val="262626" w:themeColor="text1" w:themeTint="D9"/>
        <w:szCs w:val="16"/>
      </w:rPr>
      <w:t>12</w:t>
    </w:r>
    <w:r w:rsidRPr="0080062B">
      <w:rPr>
        <w:b/>
        <w:bCs/>
        <w:color w:val="262626" w:themeColor="text1" w:themeTint="D9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553D8" w14:textId="77777777" w:rsidR="00F56D66" w:rsidRPr="0021257F" w:rsidRDefault="00F56D66" w:rsidP="0021257F">
    <w:pPr>
      <w:pStyle w:val="Footer"/>
      <w:tabs>
        <w:tab w:val="right" w:pos="8789"/>
      </w:tabs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2D3E" w14:textId="532D8F42" w:rsidR="00C722E5" w:rsidRPr="008A6665" w:rsidRDefault="008A6665" w:rsidP="008A6665">
    <w:pPr>
      <w:tabs>
        <w:tab w:val="clear" w:pos="794"/>
        <w:tab w:val="clear" w:pos="1191"/>
        <w:tab w:val="clear" w:pos="1588"/>
        <w:tab w:val="clear" w:pos="1985"/>
        <w:tab w:val="right" w:pos="8789"/>
        <w:tab w:val="right" w:pos="9639"/>
      </w:tabs>
      <w:spacing w:before="0"/>
      <w:jc w:val="right"/>
      <w:rPr>
        <w:rFonts w:eastAsia="SimSun"/>
        <w:b/>
        <w:bCs/>
        <w:caps/>
        <w:noProof/>
        <w:sz w:val="16"/>
      </w:rPr>
    </w:pPr>
    <w:r w:rsidRPr="008A6665">
      <w:rPr>
        <w:rFonts w:eastAsia="SimSun"/>
        <w:b/>
        <w:bCs/>
        <w:caps/>
        <w:noProof/>
        <w:sz w:val="16"/>
      </w:rPr>
      <w:tab/>
      <w:t>FG</w:t>
    </w:r>
    <w:r w:rsidRPr="008A6665">
      <w:rPr>
        <w:rFonts w:eastAsia="SimSun" w:hint="eastAsia"/>
        <w:b/>
        <w:bCs/>
        <w:caps/>
        <w:noProof/>
        <w:sz w:val="16"/>
        <w:lang w:eastAsia="zh-CN"/>
      </w:rPr>
      <w:t>MV</w:t>
    </w:r>
    <w:r w:rsidRPr="008A6665">
      <w:rPr>
        <w:rFonts w:eastAsia="SimSun"/>
        <w:b/>
        <w:bCs/>
        <w:caps/>
        <w:noProof/>
        <w:sz w:val="16"/>
      </w:rPr>
      <w:t xml:space="preserve">-20 </w:t>
    </w:r>
    <w:r w:rsidRPr="008A6665">
      <w:rPr>
        <w:rFonts w:eastAsia="SimSun" w:hint="eastAsia"/>
        <w:b/>
        <w:bCs/>
        <w:caps/>
        <w:noProof/>
        <w:sz w:val="16"/>
        <w:lang w:eastAsia="zh-CN"/>
      </w:rPr>
      <w:t>(</w:t>
    </w:r>
    <w:r w:rsidRPr="008A6665">
      <w:rPr>
        <w:rFonts w:eastAsia="SimSun"/>
        <w:b/>
        <w:bCs/>
        <w:caps/>
        <w:noProof/>
        <w:sz w:val="16"/>
        <w:lang w:eastAsia="zh-CN"/>
      </w:rPr>
      <w:t>2023-12)</w:t>
    </w:r>
    <w:r w:rsidRPr="008A6665">
      <w:rPr>
        <w:rFonts w:eastAsia="SimSun"/>
        <w:b/>
        <w:bCs/>
        <w:caps/>
        <w:noProof/>
        <w:sz w:val="16"/>
      </w:rPr>
      <w:tab/>
    </w:r>
    <w:r w:rsidRPr="008A6665">
      <w:rPr>
        <w:rFonts w:eastAsia="SimSun"/>
        <w:caps/>
        <w:noProof/>
        <w:sz w:val="16"/>
      </w:rPr>
      <w:fldChar w:fldCharType="begin"/>
    </w:r>
    <w:r w:rsidRPr="008A6665">
      <w:rPr>
        <w:rFonts w:eastAsia="SimSun"/>
        <w:caps/>
        <w:noProof/>
        <w:sz w:val="16"/>
      </w:rPr>
      <w:instrText xml:space="preserve"> PAGE </w:instrText>
    </w:r>
    <w:r w:rsidRPr="008A6665">
      <w:rPr>
        <w:rFonts w:eastAsia="SimSun"/>
        <w:caps/>
        <w:noProof/>
        <w:sz w:val="16"/>
      </w:rPr>
      <w:fldChar w:fldCharType="separate"/>
    </w:r>
    <w:r w:rsidRPr="008A6665">
      <w:rPr>
        <w:rFonts w:eastAsia="SimSun"/>
        <w:caps/>
        <w:noProof/>
        <w:sz w:val="16"/>
        <w:szCs w:val="24"/>
        <w:lang w:eastAsia="ja-JP"/>
      </w:rPr>
      <w:t>i</w:t>
    </w:r>
    <w:r w:rsidRPr="008A6665">
      <w:rPr>
        <w:rFonts w:eastAsia="SimSun"/>
        <w:caps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AE5FC" w14:textId="77777777" w:rsidR="00952CE0" w:rsidRDefault="00952CE0" w:rsidP="007B7733">
      <w:pPr>
        <w:spacing w:before="0"/>
      </w:pPr>
      <w:r>
        <w:separator/>
      </w:r>
    </w:p>
  </w:footnote>
  <w:footnote w:type="continuationSeparator" w:id="0">
    <w:p w14:paraId="3B2882CF" w14:textId="77777777" w:rsidR="00952CE0" w:rsidRDefault="00952CE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22A3A" w14:textId="77777777" w:rsidR="00F56D66" w:rsidRPr="0012245A" w:rsidRDefault="00F56D66" w:rsidP="007824C0">
    <w:pPr>
      <w:spacing w:before="0"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6559BC"/>
    <w:multiLevelType w:val="multilevel"/>
    <w:tmpl w:val="5D8C42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0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8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2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6" w:hanging="794"/>
      </w:pPr>
      <w:rPr>
        <w:rFonts w:hint="default"/>
      </w:rPr>
    </w:lvl>
  </w:abstractNum>
  <w:abstractNum w:abstractNumId="12" w15:restartNumberingAfterBreak="0">
    <w:nsid w:val="61B17C35"/>
    <w:multiLevelType w:val="multilevel"/>
    <w:tmpl w:val="5D8C42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0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8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2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6" w:hanging="794"/>
      </w:pPr>
      <w:rPr>
        <w:rFonts w:hint="default"/>
      </w:rPr>
    </w:lvl>
  </w:abstractNum>
  <w:abstractNum w:abstractNumId="13" w15:restartNumberingAfterBreak="0">
    <w:nsid w:val="6F013ABE"/>
    <w:multiLevelType w:val="multilevel"/>
    <w:tmpl w:val="636A5F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9837206">
    <w:abstractNumId w:val="13"/>
  </w:num>
  <w:num w:numId="2" w16cid:durableId="1276986505">
    <w:abstractNumId w:val="13"/>
  </w:num>
  <w:num w:numId="3" w16cid:durableId="2051760322">
    <w:abstractNumId w:val="13"/>
  </w:num>
  <w:num w:numId="4" w16cid:durableId="1025791375">
    <w:abstractNumId w:val="13"/>
  </w:num>
  <w:num w:numId="5" w16cid:durableId="739056067">
    <w:abstractNumId w:val="13"/>
  </w:num>
  <w:num w:numId="6" w16cid:durableId="188035192">
    <w:abstractNumId w:val="13"/>
  </w:num>
  <w:num w:numId="7" w16cid:durableId="461963302">
    <w:abstractNumId w:val="13"/>
  </w:num>
  <w:num w:numId="8" w16cid:durableId="643849672">
    <w:abstractNumId w:val="13"/>
  </w:num>
  <w:num w:numId="9" w16cid:durableId="1011181426">
    <w:abstractNumId w:val="13"/>
  </w:num>
  <w:num w:numId="10" w16cid:durableId="12004025">
    <w:abstractNumId w:val="10"/>
  </w:num>
  <w:num w:numId="11" w16cid:durableId="777068837">
    <w:abstractNumId w:val="9"/>
  </w:num>
  <w:num w:numId="12" w16cid:durableId="1677490460">
    <w:abstractNumId w:val="7"/>
  </w:num>
  <w:num w:numId="13" w16cid:durableId="77990058">
    <w:abstractNumId w:val="6"/>
  </w:num>
  <w:num w:numId="14" w16cid:durableId="2142917953">
    <w:abstractNumId w:val="5"/>
  </w:num>
  <w:num w:numId="15" w16cid:durableId="602998119">
    <w:abstractNumId w:val="4"/>
  </w:num>
  <w:num w:numId="16" w16cid:durableId="1064139617">
    <w:abstractNumId w:val="8"/>
  </w:num>
  <w:num w:numId="17" w16cid:durableId="1812669184">
    <w:abstractNumId w:val="3"/>
  </w:num>
  <w:num w:numId="18" w16cid:durableId="209389843">
    <w:abstractNumId w:val="2"/>
  </w:num>
  <w:num w:numId="19" w16cid:durableId="2142728357">
    <w:abstractNumId w:val="1"/>
  </w:num>
  <w:num w:numId="20" w16cid:durableId="505630331">
    <w:abstractNumId w:val="0"/>
  </w:num>
  <w:num w:numId="21" w16cid:durableId="1917089885">
    <w:abstractNumId w:val="13"/>
  </w:num>
  <w:num w:numId="22" w16cid:durableId="432284509">
    <w:abstractNumId w:val="11"/>
  </w:num>
  <w:num w:numId="23" w16cid:durableId="516702334">
    <w:abstractNumId w:val="12"/>
  </w:num>
  <w:num w:numId="24" w16cid:durableId="135073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2NDCyMLQ0t7QwMDRQ0lEKTi0uzszPAykwtKwFALRzssMtAAAA"/>
  </w:docVars>
  <w:rsids>
    <w:rsidRoot w:val="00E03557"/>
    <w:rsid w:val="000002CE"/>
    <w:rsid w:val="00000339"/>
    <w:rsid w:val="00000FA8"/>
    <w:rsid w:val="00003246"/>
    <w:rsid w:val="0001104D"/>
    <w:rsid w:val="00012EB5"/>
    <w:rsid w:val="000149BD"/>
    <w:rsid w:val="00017655"/>
    <w:rsid w:val="00017FE7"/>
    <w:rsid w:val="00022B29"/>
    <w:rsid w:val="0002408D"/>
    <w:rsid w:val="00025502"/>
    <w:rsid w:val="00027A32"/>
    <w:rsid w:val="00030DBC"/>
    <w:rsid w:val="0003117B"/>
    <w:rsid w:val="0003257A"/>
    <w:rsid w:val="00041E77"/>
    <w:rsid w:val="0004493F"/>
    <w:rsid w:val="00047FA3"/>
    <w:rsid w:val="00050A24"/>
    <w:rsid w:val="000517DE"/>
    <w:rsid w:val="00053A29"/>
    <w:rsid w:val="00053EE5"/>
    <w:rsid w:val="00055464"/>
    <w:rsid w:val="00062CDE"/>
    <w:rsid w:val="0006330F"/>
    <w:rsid w:val="00063556"/>
    <w:rsid w:val="00064900"/>
    <w:rsid w:val="000661D3"/>
    <w:rsid w:val="0007085C"/>
    <w:rsid w:val="000769E6"/>
    <w:rsid w:val="00077E88"/>
    <w:rsid w:val="0008099A"/>
    <w:rsid w:val="000842F4"/>
    <w:rsid w:val="00085268"/>
    <w:rsid w:val="00092930"/>
    <w:rsid w:val="00095EF2"/>
    <w:rsid w:val="000960CA"/>
    <w:rsid w:val="00096D82"/>
    <w:rsid w:val="000970BE"/>
    <w:rsid w:val="00097D70"/>
    <w:rsid w:val="000A1971"/>
    <w:rsid w:val="000A31CB"/>
    <w:rsid w:val="000A55A9"/>
    <w:rsid w:val="000A6D30"/>
    <w:rsid w:val="000B27D6"/>
    <w:rsid w:val="000B286A"/>
    <w:rsid w:val="000B594B"/>
    <w:rsid w:val="000B5E4E"/>
    <w:rsid w:val="000B748C"/>
    <w:rsid w:val="000C1868"/>
    <w:rsid w:val="000C3DBD"/>
    <w:rsid w:val="000C3E33"/>
    <w:rsid w:val="000C5FD9"/>
    <w:rsid w:val="000D7A19"/>
    <w:rsid w:val="000E4159"/>
    <w:rsid w:val="000E4E82"/>
    <w:rsid w:val="000E5D97"/>
    <w:rsid w:val="000E6414"/>
    <w:rsid w:val="000F1A3B"/>
    <w:rsid w:val="000F2E95"/>
    <w:rsid w:val="000F322E"/>
    <w:rsid w:val="000F3F80"/>
    <w:rsid w:val="000F4437"/>
    <w:rsid w:val="000F67F1"/>
    <w:rsid w:val="00101943"/>
    <w:rsid w:val="00103F3E"/>
    <w:rsid w:val="00106AAB"/>
    <w:rsid w:val="00110480"/>
    <w:rsid w:val="00111036"/>
    <w:rsid w:val="001113C7"/>
    <w:rsid w:val="00112783"/>
    <w:rsid w:val="00114606"/>
    <w:rsid w:val="0012002D"/>
    <w:rsid w:val="00122669"/>
    <w:rsid w:val="00122B35"/>
    <w:rsid w:val="00123A2B"/>
    <w:rsid w:val="001266E6"/>
    <w:rsid w:val="00131282"/>
    <w:rsid w:val="00131D86"/>
    <w:rsid w:val="00134BB5"/>
    <w:rsid w:val="00137E61"/>
    <w:rsid w:val="0014011D"/>
    <w:rsid w:val="00146FED"/>
    <w:rsid w:val="00147EE6"/>
    <w:rsid w:val="001528E6"/>
    <w:rsid w:val="00155DD6"/>
    <w:rsid w:val="00156A72"/>
    <w:rsid w:val="00157413"/>
    <w:rsid w:val="001605F4"/>
    <w:rsid w:val="00161BAB"/>
    <w:rsid w:val="0016529A"/>
    <w:rsid w:val="001664ED"/>
    <w:rsid w:val="00166E75"/>
    <w:rsid w:val="00167647"/>
    <w:rsid w:val="00172670"/>
    <w:rsid w:val="00172B02"/>
    <w:rsid w:val="00176B7A"/>
    <w:rsid w:val="00176C2F"/>
    <w:rsid w:val="00184A3C"/>
    <w:rsid w:val="001862D2"/>
    <w:rsid w:val="001871E3"/>
    <w:rsid w:val="001872B3"/>
    <w:rsid w:val="00193C12"/>
    <w:rsid w:val="001942EC"/>
    <w:rsid w:val="001945B8"/>
    <w:rsid w:val="00196438"/>
    <w:rsid w:val="001A03CC"/>
    <w:rsid w:val="001A1E05"/>
    <w:rsid w:val="001A5743"/>
    <w:rsid w:val="001A6E14"/>
    <w:rsid w:val="001A79B0"/>
    <w:rsid w:val="001B3A3C"/>
    <w:rsid w:val="001B3DB6"/>
    <w:rsid w:val="001B401A"/>
    <w:rsid w:val="001B4799"/>
    <w:rsid w:val="001B4A85"/>
    <w:rsid w:val="001B6D84"/>
    <w:rsid w:val="001C01DD"/>
    <w:rsid w:val="001C06CA"/>
    <w:rsid w:val="001C257F"/>
    <w:rsid w:val="001C29D3"/>
    <w:rsid w:val="001C303F"/>
    <w:rsid w:val="001C5675"/>
    <w:rsid w:val="001D240C"/>
    <w:rsid w:val="001D48DF"/>
    <w:rsid w:val="001D4E77"/>
    <w:rsid w:val="001D505A"/>
    <w:rsid w:val="001D5206"/>
    <w:rsid w:val="001D624C"/>
    <w:rsid w:val="001D6401"/>
    <w:rsid w:val="001E031A"/>
    <w:rsid w:val="001E0B7B"/>
    <w:rsid w:val="001E2CE2"/>
    <w:rsid w:val="001E3A97"/>
    <w:rsid w:val="001E53D7"/>
    <w:rsid w:val="001E58AB"/>
    <w:rsid w:val="001E5965"/>
    <w:rsid w:val="001E5E42"/>
    <w:rsid w:val="001E6C93"/>
    <w:rsid w:val="001E7D6A"/>
    <w:rsid w:val="001F0BEE"/>
    <w:rsid w:val="001F0D74"/>
    <w:rsid w:val="001F5DA4"/>
    <w:rsid w:val="001F7656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77A"/>
    <w:rsid w:val="00265E0D"/>
    <w:rsid w:val="00265FC7"/>
    <w:rsid w:val="002706A2"/>
    <w:rsid w:val="00271D94"/>
    <w:rsid w:val="00272DCD"/>
    <w:rsid w:val="00273763"/>
    <w:rsid w:val="0027462B"/>
    <w:rsid w:val="00281AC7"/>
    <w:rsid w:val="0028651A"/>
    <w:rsid w:val="00287355"/>
    <w:rsid w:val="00297F1B"/>
    <w:rsid w:val="002A6E11"/>
    <w:rsid w:val="002B27EF"/>
    <w:rsid w:val="002B4844"/>
    <w:rsid w:val="002B49FE"/>
    <w:rsid w:val="002B4C67"/>
    <w:rsid w:val="002C69A4"/>
    <w:rsid w:val="002C6A7F"/>
    <w:rsid w:val="002D0969"/>
    <w:rsid w:val="002D1484"/>
    <w:rsid w:val="002D372B"/>
    <w:rsid w:val="002D66C8"/>
    <w:rsid w:val="002D6C59"/>
    <w:rsid w:val="002D79ED"/>
    <w:rsid w:val="002E2EC1"/>
    <w:rsid w:val="002E40ED"/>
    <w:rsid w:val="002E525A"/>
    <w:rsid w:val="002E5B97"/>
    <w:rsid w:val="002E5FCB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3392"/>
    <w:rsid w:val="00306005"/>
    <w:rsid w:val="00306040"/>
    <w:rsid w:val="003102A3"/>
    <w:rsid w:val="00310F96"/>
    <w:rsid w:val="00314E84"/>
    <w:rsid w:val="00315755"/>
    <w:rsid w:val="00315A80"/>
    <w:rsid w:val="0032008D"/>
    <w:rsid w:val="00321EF9"/>
    <w:rsid w:val="00327081"/>
    <w:rsid w:val="003331EE"/>
    <w:rsid w:val="00335A28"/>
    <w:rsid w:val="003363CE"/>
    <w:rsid w:val="00337560"/>
    <w:rsid w:val="00342541"/>
    <w:rsid w:val="003429F2"/>
    <w:rsid w:val="00343245"/>
    <w:rsid w:val="00343BA0"/>
    <w:rsid w:val="0034630B"/>
    <w:rsid w:val="00346AF9"/>
    <w:rsid w:val="00346B76"/>
    <w:rsid w:val="00347D06"/>
    <w:rsid w:val="00347FFC"/>
    <w:rsid w:val="00350363"/>
    <w:rsid w:val="00350AC2"/>
    <w:rsid w:val="00352738"/>
    <w:rsid w:val="0035435B"/>
    <w:rsid w:val="00357B31"/>
    <w:rsid w:val="0036170A"/>
    <w:rsid w:val="003666B3"/>
    <w:rsid w:val="003676EB"/>
    <w:rsid w:val="0037050B"/>
    <w:rsid w:val="00370AB3"/>
    <w:rsid w:val="00370CF4"/>
    <w:rsid w:val="003716C8"/>
    <w:rsid w:val="0037341A"/>
    <w:rsid w:val="00376609"/>
    <w:rsid w:val="00377C74"/>
    <w:rsid w:val="00381948"/>
    <w:rsid w:val="0038320B"/>
    <w:rsid w:val="00383C8F"/>
    <w:rsid w:val="00387228"/>
    <w:rsid w:val="00395AAB"/>
    <w:rsid w:val="00397A17"/>
    <w:rsid w:val="003A121C"/>
    <w:rsid w:val="003A229D"/>
    <w:rsid w:val="003A2ED9"/>
    <w:rsid w:val="003A76F6"/>
    <w:rsid w:val="003B1196"/>
    <w:rsid w:val="003B197C"/>
    <w:rsid w:val="003B1D28"/>
    <w:rsid w:val="003B23E1"/>
    <w:rsid w:val="003B2A40"/>
    <w:rsid w:val="003B2D50"/>
    <w:rsid w:val="003B53B3"/>
    <w:rsid w:val="003D0967"/>
    <w:rsid w:val="003D10E0"/>
    <w:rsid w:val="003D2C2B"/>
    <w:rsid w:val="003D3C3E"/>
    <w:rsid w:val="003D58F8"/>
    <w:rsid w:val="003D7964"/>
    <w:rsid w:val="003D7FA9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049AB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129B"/>
    <w:rsid w:val="00432526"/>
    <w:rsid w:val="00434345"/>
    <w:rsid w:val="00435BA6"/>
    <w:rsid w:val="0043648C"/>
    <w:rsid w:val="004368E3"/>
    <w:rsid w:val="004401F6"/>
    <w:rsid w:val="00441510"/>
    <w:rsid w:val="004420C9"/>
    <w:rsid w:val="00444079"/>
    <w:rsid w:val="00444228"/>
    <w:rsid w:val="0044444E"/>
    <w:rsid w:val="00444784"/>
    <w:rsid w:val="004454D3"/>
    <w:rsid w:val="00446162"/>
    <w:rsid w:val="00446B1C"/>
    <w:rsid w:val="00452887"/>
    <w:rsid w:val="0045405F"/>
    <w:rsid w:val="00454C7C"/>
    <w:rsid w:val="00455102"/>
    <w:rsid w:val="004551F2"/>
    <w:rsid w:val="00455E2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38EF"/>
    <w:rsid w:val="00475101"/>
    <w:rsid w:val="004753D9"/>
    <w:rsid w:val="00476760"/>
    <w:rsid w:val="00477426"/>
    <w:rsid w:val="00477F51"/>
    <w:rsid w:val="004806F0"/>
    <w:rsid w:val="00480BF5"/>
    <w:rsid w:val="00481970"/>
    <w:rsid w:val="00481B8F"/>
    <w:rsid w:val="00483B57"/>
    <w:rsid w:val="0049139B"/>
    <w:rsid w:val="004A019C"/>
    <w:rsid w:val="004A460E"/>
    <w:rsid w:val="004A554F"/>
    <w:rsid w:val="004A66F3"/>
    <w:rsid w:val="004A7E65"/>
    <w:rsid w:val="004B1BCD"/>
    <w:rsid w:val="004B34BB"/>
    <w:rsid w:val="004B3BD0"/>
    <w:rsid w:val="004B4317"/>
    <w:rsid w:val="004B5105"/>
    <w:rsid w:val="004B6667"/>
    <w:rsid w:val="004B6932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5957"/>
    <w:rsid w:val="004E7413"/>
    <w:rsid w:val="004F18BB"/>
    <w:rsid w:val="004F1F50"/>
    <w:rsid w:val="004F467F"/>
    <w:rsid w:val="004F4EB6"/>
    <w:rsid w:val="005001D4"/>
    <w:rsid w:val="00500C55"/>
    <w:rsid w:val="0050184F"/>
    <w:rsid w:val="00502C16"/>
    <w:rsid w:val="00504261"/>
    <w:rsid w:val="005066E7"/>
    <w:rsid w:val="00507D55"/>
    <w:rsid w:val="00514399"/>
    <w:rsid w:val="00516065"/>
    <w:rsid w:val="005166B9"/>
    <w:rsid w:val="00517C7D"/>
    <w:rsid w:val="00521E9B"/>
    <w:rsid w:val="00522154"/>
    <w:rsid w:val="00522EF4"/>
    <w:rsid w:val="00524AFA"/>
    <w:rsid w:val="0052618A"/>
    <w:rsid w:val="00527984"/>
    <w:rsid w:val="005307FF"/>
    <w:rsid w:val="00531F53"/>
    <w:rsid w:val="00533D61"/>
    <w:rsid w:val="005365B4"/>
    <w:rsid w:val="00542167"/>
    <w:rsid w:val="00544326"/>
    <w:rsid w:val="0054509D"/>
    <w:rsid w:val="00547A8B"/>
    <w:rsid w:val="00553C5C"/>
    <w:rsid w:val="00554447"/>
    <w:rsid w:val="00554DAD"/>
    <w:rsid w:val="00555133"/>
    <w:rsid w:val="00560C65"/>
    <w:rsid w:val="005614F6"/>
    <w:rsid w:val="00562C03"/>
    <w:rsid w:val="005633B4"/>
    <w:rsid w:val="005676D5"/>
    <w:rsid w:val="00570DEE"/>
    <w:rsid w:val="00571047"/>
    <w:rsid w:val="00574F82"/>
    <w:rsid w:val="00575F9B"/>
    <w:rsid w:val="005771A3"/>
    <w:rsid w:val="005777FF"/>
    <w:rsid w:val="0057782F"/>
    <w:rsid w:val="005815CC"/>
    <w:rsid w:val="00583141"/>
    <w:rsid w:val="0058633E"/>
    <w:rsid w:val="00590C8C"/>
    <w:rsid w:val="00590D62"/>
    <w:rsid w:val="00590E3E"/>
    <w:rsid w:val="00593191"/>
    <w:rsid w:val="00593340"/>
    <w:rsid w:val="00593902"/>
    <w:rsid w:val="005A2A95"/>
    <w:rsid w:val="005A4A30"/>
    <w:rsid w:val="005B0D58"/>
    <w:rsid w:val="005B1C8B"/>
    <w:rsid w:val="005B29FD"/>
    <w:rsid w:val="005B5835"/>
    <w:rsid w:val="005B66FC"/>
    <w:rsid w:val="005C046E"/>
    <w:rsid w:val="005C083A"/>
    <w:rsid w:val="005C6264"/>
    <w:rsid w:val="005C6B1B"/>
    <w:rsid w:val="005D2C53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67B6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0707C"/>
    <w:rsid w:val="00610FFC"/>
    <w:rsid w:val="00611FD9"/>
    <w:rsid w:val="00616390"/>
    <w:rsid w:val="00621FC0"/>
    <w:rsid w:val="006246ED"/>
    <w:rsid w:val="00627024"/>
    <w:rsid w:val="006334FD"/>
    <w:rsid w:val="006336BF"/>
    <w:rsid w:val="00634E43"/>
    <w:rsid w:val="00635792"/>
    <w:rsid w:val="006401EA"/>
    <w:rsid w:val="00641D2A"/>
    <w:rsid w:val="00643E1B"/>
    <w:rsid w:val="006440F8"/>
    <w:rsid w:val="006463E0"/>
    <w:rsid w:val="006502C5"/>
    <w:rsid w:val="00652934"/>
    <w:rsid w:val="00652A9C"/>
    <w:rsid w:val="00653F65"/>
    <w:rsid w:val="00654F34"/>
    <w:rsid w:val="00656BDC"/>
    <w:rsid w:val="00657999"/>
    <w:rsid w:val="0066061E"/>
    <w:rsid w:val="00661C0F"/>
    <w:rsid w:val="00665181"/>
    <w:rsid w:val="00667CAF"/>
    <w:rsid w:val="00670127"/>
    <w:rsid w:val="00671B96"/>
    <w:rsid w:val="00672840"/>
    <w:rsid w:val="00672A32"/>
    <w:rsid w:val="00672C0A"/>
    <w:rsid w:val="00673355"/>
    <w:rsid w:val="006733BC"/>
    <w:rsid w:val="00675998"/>
    <w:rsid w:val="00677DD2"/>
    <w:rsid w:val="006851ED"/>
    <w:rsid w:val="00686D6E"/>
    <w:rsid w:val="006871D2"/>
    <w:rsid w:val="00691155"/>
    <w:rsid w:val="006912A2"/>
    <w:rsid w:val="0069361C"/>
    <w:rsid w:val="00694049"/>
    <w:rsid w:val="0069505A"/>
    <w:rsid w:val="0069505B"/>
    <w:rsid w:val="006A20A8"/>
    <w:rsid w:val="006A2774"/>
    <w:rsid w:val="006A3DF0"/>
    <w:rsid w:val="006A43C1"/>
    <w:rsid w:val="006A7B38"/>
    <w:rsid w:val="006B0F95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38EA"/>
    <w:rsid w:val="006D6A9B"/>
    <w:rsid w:val="006E1652"/>
    <w:rsid w:val="006E192C"/>
    <w:rsid w:val="006E3E05"/>
    <w:rsid w:val="006E550A"/>
    <w:rsid w:val="006E7742"/>
    <w:rsid w:val="006E7AB0"/>
    <w:rsid w:val="006F0A9C"/>
    <w:rsid w:val="006F0C98"/>
    <w:rsid w:val="006F0F33"/>
    <w:rsid w:val="006F117E"/>
    <w:rsid w:val="006F5AB1"/>
    <w:rsid w:val="006F6A15"/>
    <w:rsid w:val="006F7C97"/>
    <w:rsid w:val="0070068E"/>
    <w:rsid w:val="00707C72"/>
    <w:rsid w:val="0071032C"/>
    <w:rsid w:val="00711F70"/>
    <w:rsid w:val="0071243A"/>
    <w:rsid w:val="00712802"/>
    <w:rsid w:val="007139EE"/>
    <w:rsid w:val="007164A1"/>
    <w:rsid w:val="0072048B"/>
    <w:rsid w:val="00721FE0"/>
    <w:rsid w:val="00722CB9"/>
    <w:rsid w:val="007231AD"/>
    <w:rsid w:val="007238CA"/>
    <w:rsid w:val="00723B74"/>
    <w:rsid w:val="007262D6"/>
    <w:rsid w:val="00726B8B"/>
    <w:rsid w:val="0073606F"/>
    <w:rsid w:val="00740CC1"/>
    <w:rsid w:val="007446AC"/>
    <w:rsid w:val="0074553A"/>
    <w:rsid w:val="007472FB"/>
    <w:rsid w:val="007522B8"/>
    <w:rsid w:val="00753305"/>
    <w:rsid w:val="00753F94"/>
    <w:rsid w:val="00755A6D"/>
    <w:rsid w:val="00761833"/>
    <w:rsid w:val="00761CA4"/>
    <w:rsid w:val="00762E3F"/>
    <w:rsid w:val="00764015"/>
    <w:rsid w:val="00766B94"/>
    <w:rsid w:val="0077101F"/>
    <w:rsid w:val="00771B16"/>
    <w:rsid w:val="00772B2F"/>
    <w:rsid w:val="00774F2B"/>
    <w:rsid w:val="007760D0"/>
    <w:rsid w:val="00780AF7"/>
    <w:rsid w:val="00783489"/>
    <w:rsid w:val="007862F5"/>
    <w:rsid w:val="0078663F"/>
    <w:rsid w:val="007935B0"/>
    <w:rsid w:val="007937ED"/>
    <w:rsid w:val="00793CD3"/>
    <w:rsid w:val="00794834"/>
    <w:rsid w:val="007950C2"/>
    <w:rsid w:val="0079581B"/>
    <w:rsid w:val="00796096"/>
    <w:rsid w:val="00796FCB"/>
    <w:rsid w:val="007977C4"/>
    <w:rsid w:val="007A096C"/>
    <w:rsid w:val="007A4E4C"/>
    <w:rsid w:val="007A522A"/>
    <w:rsid w:val="007A69B2"/>
    <w:rsid w:val="007A7398"/>
    <w:rsid w:val="007B3431"/>
    <w:rsid w:val="007B40F5"/>
    <w:rsid w:val="007B7733"/>
    <w:rsid w:val="007C11F2"/>
    <w:rsid w:val="007C1FA6"/>
    <w:rsid w:val="007C6290"/>
    <w:rsid w:val="007C6FD6"/>
    <w:rsid w:val="007C7042"/>
    <w:rsid w:val="007D2F0F"/>
    <w:rsid w:val="007D2F42"/>
    <w:rsid w:val="007D7074"/>
    <w:rsid w:val="007E1D1A"/>
    <w:rsid w:val="007E5B63"/>
    <w:rsid w:val="007F107B"/>
    <w:rsid w:val="007F3A4E"/>
    <w:rsid w:val="007F5562"/>
    <w:rsid w:val="008016AF"/>
    <w:rsid w:val="00802DB7"/>
    <w:rsid w:val="008062A5"/>
    <w:rsid w:val="00807B28"/>
    <w:rsid w:val="00811118"/>
    <w:rsid w:val="00814C73"/>
    <w:rsid w:val="00821E6D"/>
    <w:rsid w:val="00823B5F"/>
    <w:rsid w:val="00823E8E"/>
    <w:rsid w:val="00825151"/>
    <w:rsid w:val="00831BDA"/>
    <w:rsid w:val="0083378C"/>
    <w:rsid w:val="0083402B"/>
    <w:rsid w:val="00840285"/>
    <w:rsid w:val="00840CDC"/>
    <w:rsid w:val="00840E9F"/>
    <w:rsid w:val="00846658"/>
    <w:rsid w:val="00847782"/>
    <w:rsid w:val="00850AFE"/>
    <w:rsid w:val="00851FD3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DF8"/>
    <w:rsid w:val="008709E6"/>
    <w:rsid w:val="00870CFD"/>
    <w:rsid w:val="00875A4B"/>
    <w:rsid w:val="00877486"/>
    <w:rsid w:val="008800C6"/>
    <w:rsid w:val="00881706"/>
    <w:rsid w:val="00882DF8"/>
    <w:rsid w:val="0088492F"/>
    <w:rsid w:val="00887847"/>
    <w:rsid w:val="008879EF"/>
    <w:rsid w:val="00887A32"/>
    <w:rsid w:val="0089140E"/>
    <w:rsid w:val="00891EC9"/>
    <w:rsid w:val="00893909"/>
    <w:rsid w:val="00894717"/>
    <w:rsid w:val="008A20A2"/>
    <w:rsid w:val="008A6665"/>
    <w:rsid w:val="008A79CD"/>
    <w:rsid w:val="008A7C9E"/>
    <w:rsid w:val="008B141B"/>
    <w:rsid w:val="008B152C"/>
    <w:rsid w:val="008B1D6B"/>
    <w:rsid w:val="008B2841"/>
    <w:rsid w:val="008B2FC9"/>
    <w:rsid w:val="008B3D3F"/>
    <w:rsid w:val="008C0B6D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5AC6"/>
    <w:rsid w:val="0092642F"/>
    <w:rsid w:val="00926E88"/>
    <w:rsid w:val="00932726"/>
    <w:rsid w:val="009355F6"/>
    <w:rsid w:val="00935BB6"/>
    <w:rsid w:val="0093606E"/>
    <w:rsid w:val="00944925"/>
    <w:rsid w:val="00944938"/>
    <w:rsid w:val="00944AAC"/>
    <w:rsid w:val="0094660D"/>
    <w:rsid w:val="00946A7A"/>
    <w:rsid w:val="00951D2A"/>
    <w:rsid w:val="00952CE0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588B"/>
    <w:rsid w:val="009A629B"/>
    <w:rsid w:val="009B20B2"/>
    <w:rsid w:val="009B3D53"/>
    <w:rsid w:val="009B61DC"/>
    <w:rsid w:val="009B7695"/>
    <w:rsid w:val="009B7E38"/>
    <w:rsid w:val="009C17D4"/>
    <w:rsid w:val="009C1C09"/>
    <w:rsid w:val="009C53FE"/>
    <w:rsid w:val="009C5CBC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0BC1"/>
    <w:rsid w:val="009E2EB0"/>
    <w:rsid w:val="009E45A6"/>
    <w:rsid w:val="009E4C27"/>
    <w:rsid w:val="009E5F5B"/>
    <w:rsid w:val="009E6409"/>
    <w:rsid w:val="009E7BCC"/>
    <w:rsid w:val="009F1304"/>
    <w:rsid w:val="009F6454"/>
    <w:rsid w:val="00A01EE1"/>
    <w:rsid w:val="00A02421"/>
    <w:rsid w:val="00A10A16"/>
    <w:rsid w:val="00A113F2"/>
    <w:rsid w:val="00A12E8B"/>
    <w:rsid w:val="00A17146"/>
    <w:rsid w:val="00A26EC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609"/>
    <w:rsid w:val="00A62887"/>
    <w:rsid w:val="00A64EF2"/>
    <w:rsid w:val="00A654F1"/>
    <w:rsid w:val="00A67788"/>
    <w:rsid w:val="00A7057D"/>
    <w:rsid w:val="00A71A73"/>
    <w:rsid w:val="00A72130"/>
    <w:rsid w:val="00A74048"/>
    <w:rsid w:val="00A74697"/>
    <w:rsid w:val="00A74ED9"/>
    <w:rsid w:val="00A76ABC"/>
    <w:rsid w:val="00A7751C"/>
    <w:rsid w:val="00A77A81"/>
    <w:rsid w:val="00A81DD7"/>
    <w:rsid w:val="00A86341"/>
    <w:rsid w:val="00A90A92"/>
    <w:rsid w:val="00A91B6A"/>
    <w:rsid w:val="00A9519D"/>
    <w:rsid w:val="00A952C4"/>
    <w:rsid w:val="00AA14F4"/>
    <w:rsid w:val="00AA2313"/>
    <w:rsid w:val="00AA3B47"/>
    <w:rsid w:val="00AA7202"/>
    <w:rsid w:val="00AA7BFE"/>
    <w:rsid w:val="00AB258E"/>
    <w:rsid w:val="00AB274D"/>
    <w:rsid w:val="00AB57AD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15F2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7D4"/>
    <w:rsid w:val="00B21F02"/>
    <w:rsid w:val="00B22BD8"/>
    <w:rsid w:val="00B22F60"/>
    <w:rsid w:val="00B242CB"/>
    <w:rsid w:val="00B250FE"/>
    <w:rsid w:val="00B31B7B"/>
    <w:rsid w:val="00B32005"/>
    <w:rsid w:val="00B32463"/>
    <w:rsid w:val="00B33205"/>
    <w:rsid w:val="00B33913"/>
    <w:rsid w:val="00B33DFA"/>
    <w:rsid w:val="00B33E67"/>
    <w:rsid w:val="00B35443"/>
    <w:rsid w:val="00B37EC7"/>
    <w:rsid w:val="00B451A9"/>
    <w:rsid w:val="00B46698"/>
    <w:rsid w:val="00B475B3"/>
    <w:rsid w:val="00B517F1"/>
    <w:rsid w:val="00B52622"/>
    <w:rsid w:val="00B53FB3"/>
    <w:rsid w:val="00B54C4B"/>
    <w:rsid w:val="00B56A8F"/>
    <w:rsid w:val="00B61C81"/>
    <w:rsid w:val="00B641D0"/>
    <w:rsid w:val="00B648E0"/>
    <w:rsid w:val="00B67496"/>
    <w:rsid w:val="00B75A1D"/>
    <w:rsid w:val="00B76DAA"/>
    <w:rsid w:val="00B8109D"/>
    <w:rsid w:val="00B8179B"/>
    <w:rsid w:val="00B83690"/>
    <w:rsid w:val="00B84329"/>
    <w:rsid w:val="00B846A3"/>
    <w:rsid w:val="00B912E0"/>
    <w:rsid w:val="00B91552"/>
    <w:rsid w:val="00B9268E"/>
    <w:rsid w:val="00B9381D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A5382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C5EB9"/>
    <w:rsid w:val="00BD0091"/>
    <w:rsid w:val="00BD06A6"/>
    <w:rsid w:val="00BD3ACE"/>
    <w:rsid w:val="00BD563E"/>
    <w:rsid w:val="00BD57A3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BD9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677D"/>
    <w:rsid w:val="00C4740B"/>
    <w:rsid w:val="00C4763B"/>
    <w:rsid w:val="00C50B04"/>
    <w:rsid w:val="00C5672E"/>
    <w:rsid w:val="00C56A28"/>
    <w:rsid w:val="00C603DE"/>
    <w:rsid w:val="00C61742"/>
    <w:rsid w:val="00C61D2C"/>
    <w:rsid w:val="00C61EAA"/>
    <w:rsid w:val="00C62383"/>
    <w:rsid w:val="00C63CB5"/>
    <w:rsid w:val="00C6485D"/>
    <w:rsid w:val="00C64E15"/>
    <w:rsid w:val="00C672A3"/>
    <w:rsid w:val="00C722E5"/>
    <w:rsid w:val="00C802CE"/>
    <w:rsid w:val="00C81734"/>
    <w:rsid w:val="00C83124"/>
    <w:rsid w:val="00C839F2"/>
    <w:rsid w:val="00C8468B"/>
    <w:rsid w:val="00C925A6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06C2"/>
    <w:rsid w:val="00CB5528"/>
    <w:rsid w:val="00CB588D"/>
    <w:rsid w:val="00CB76BE"/>
    <w:rsid w:val="00CB7D42"/>
    <w:rsid w:val="00CC163A"/>
    <w:rsid w:val="00CC37DB"/>
    <w:rsid w:val="00CC795E"/>
    <w:rsid w:val="00CD0289"/>
    <w:rsid w:val="00CD24B3"/>
    <w:rsid w:val="00CD3809"/>
    <w:rsid w:val="00CD4ACC"/>
    <w:rsid w:val="00CE2E7F"/>
    <w:rsid w:val="00CE44A6"/>
    <w:rsid w:val="00CE4B16"/>
    <w:rsid w:val="00CF1AB3"/>
    <w:rsid w:val="00CF1F92"/>
    <w:rsid w:val="00CF3243"/>
    <w:rsid w:val="00CF44F8"/>
    <w:rsid w:val="00CF6306"/>
    <w:rsid w:val="00D002DE"/>
    <w:rsid w:val="00D026E0"/>
    <w:rsid w:val="00D0442B"/>
    <w:rsid w:val="00D06403"/>
    <w:rsid w:val="00D11F7F"/>
    <w:rsid w:val="00D22FC6"/>
    <w:rsid w:val="00D23A52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55B8"/>
    <w:rsid w:val="00D671C7"/>
    <w:rsid w:val="00D672BA"/>
    <w:rsid w:val="00D6768B"/>
    <w:rsid w:val="00D67CAA"/>
    <w:rsid w:val="00D70D16"/>
    <w:rsid w:val="00D72152"/>
    <w:rsid w:val="00D72F49"/>
    <w:rsid w:val="00D80ACE"/>
    <w:rsid w:val="00D816A5"/>
    <w:rsid w:val="00D816D3"/>
    <w:rsid w:val="00D84CB7"/>
    <w:rsid w:val="00D91255"/>
    <w:rsid w:val="00D93DA6"/>
    <w:rsid w:val="00D942F3"/>
    <w:rsid w:val="00D95105"/>
    <w:rsid w:val="00D97365"/>
    <w:rsid w:val="00D97E90"/>
    <w:rsid w:val="00DA080F"/>
    <w:rsid w:val="00DA138D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1593"/>
    <w:rsid w:val="00DC5217"/>
    <w:rsid w:val="00DD136D"/>
    <w:rsid w:val="00DD158A"/>
    <w:rsid w:val="00DD2ACA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667D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07C94"/>
    <w:rsid w:val="00E133E2"/>
    <w:rsid w:val="00E150D6"/>
    <w:rsid w:val="00E16960"/>
    <w:rsid w:val="00E16A67"/>
    <w:rsid w:val="00E176E5"/>
    <w:rsid w:val="00E203FE"/>
    <w:rsid w:val="00E2078E"/>
    <w:rsid w:val="00E223A9"/>
    <w:rsid w:val="00E232FF"/>
    <w:rsid w:val="00E23638"/>
    <w:rsid w:val="00E254A6"/>
    <w:rsid w:val="00E27939"/>
    <w:rsid w:val="00E27E41"/>
    <w:rsid w:val="00E3032A"/>
    <w:rsid w:val="00E30D64"/>
    <w:rsid w:val="00E34BBF"/>
    <w:rsid w:val="00E35418"/>
    <w:rsid w:val="00E36F50"/>
    <w:rsid w:val="00E4212C"/>
    <w:rsid w:val="00E45E85"/>
    <w:rsid w:val="00E50C94"/>
    <w:rsid w:val="00E52824"/>
    <w:rsid w:val="00E52D35"/>
    <w:rsid w:val="00E5305A"/>
    <w:rsid w:val="00E5373A"/>
    <w:rsid w:val="00E53CB9"/>
    <w:rsid w:val="00E569A4"/>
    <w:rsid w:val="00E628BB"/>
    <w:rsid w:val="00E62B7F"/>
    <w:rsid w:val="00E75037"/>
    <w:rsid w:val="00E77DE2"/>
    <w:rsid w:val="00E809A7"/>
    <w:rsid w:val="00E84ADB"/>
    <w:rsid w:val="00E85AB7"/>
    <w:rsid w:val="00E86A5D"/>
    <w:rsid w:val="00E86AE9"/>
    <w:rsid w:val="00E87E5F"/>
    <w:rsid w:val="00E908D6"/>
    <w:rsid w:val="00E93343"/>
    <w:rsid w:val="00E95565"/>
    <w:rsid w:val="00E9645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1E2A"/>
    <w:rsid w:val="00EB22C2"/>
    <w:rsid w:val="00EB2D68"/>
    <w:rsid w:val="00EB5397"/>
    <w:rsid w:val="00EB6828"/>
    <w:rsid w:val="00EB6D19"/>
    <w:rsid w:val="00EB6E6A"/>
    <w:rsid w:val="00EC00CA"/>
    <w:rsid w:val="00EC2769"/>
    <w:rsid w:val="00EC4AAC"/>
    <w:rsid w:val="00EC7398"/>
    <w:rsid w:val="00EC7452"/>
    <w:rsid w:val="00EC784D"/>
    <w:rsid w:val="00ED3781"/>
    <w:rsid w:val="00ED4081"/>
    <w:rsid w:val="00ED5BA8"/>
    <w:rsid w:val="00EE4E3B"/>
    <w:rsid w:val="00EF23EE"/>
    <w:rsid w:val="00EF26E8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31D0"/>
    <w:rsid w:val="00F3586C"/>
    <w:rsid w:val="00F35C9D"/>
    <w:rsid w:val="00F36239"/>
    <w:rsid w:val="00F36F66"/>
    <w:rsid w:val="00F412E9"/>
    <w:rsid w:val="00F41AE8"/>
    <w:rsid w:val="00F4765B"/>
    <w:rsid w:val="00F5648A"/>
    <w:rsid w:val="00F56D66"/>
    <w:rsid w:val="00F57B8B"/>
    <w:rsid w:val="00F604B2"/>
    <w:rsid w:val="00F60788"/>
    <w:rsid w:val="00F61FE3"/>
    <w:rsid w:val="00F627E9"/>
    <w:rsid w:val="00F65790"/>
    <w:rsid w:val="00F67057"/>
    <w:rsid w:val="00F72643"/>
    <w:rsid w:val="00F731D9"/>
    <w:rsid w:val="00F736E6"/>
    <w:rsid w:val="00F73D80"/>
    <w:rsid w:val="00F80175"/>
    <w:rsid w:val="00F80F4D"/>
    <w:rsid w:val="00F82906"/>
    <w:rsid w:val="00F86A2C"/>
    <w:rsid w:val="00F873DF"/>
    <w:rsid w:val="00F94445"/>
    <w:rsid w:val="00F94B27"/>
    <w:rsid w:val="00F96940"/>
    <w:rsid w:val="00FA0F40"/>
    <w:rsid w:val="00FA1AF9"/>
    <w:rsid w:val="00FA57E6"/>
    <w:rsid w:val="00FA6F95"/>
    <w:rsid w:val="00FB2166"/>
    <w:rsid w:val="00FB73BB"/>
    <w:rsid w:val="00FC1320"/>
    <w:rsid w:val="00FC1B22"/>
    <w:rsid w:val="00FC253A"/>
    <w:rsid w:val="00FC353B"/>
    <w:rsid w:val="00FC4278"/>
    <w:rsid w:val="00FC7293"/>
    <w:rsid w:val="00FC73A2"/>
    <w:rsid w:val="00FC7ACB"/>
    <w:rsid w:val="00FD3C24"/>
    <w:rsid w:val="00FE4124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3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C1320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FC1320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C132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C132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C13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C132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C13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C13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C13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igure">
    <w:name w:val="Figure"/>
    <w:basedOn w:val="Normal"/>
    <w:next w:val="Normal"/>
    <w:rsid w:val="00FC132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spacing w:before="240" w:after="120"/>
      <w:jc w:val="center"/>
    </w:pPr>
    <w:rPr>
      <w:rFonts w:eastAsiaTheme="minorHAnsi"/>
      <w:b/>
    </w:rPr>
  </w:style>
  <w:style w:type="character" w:customStyle="1" w:styleId="Heading1Char">
    <w:name w:val="Heading 1 Char"/>
    <w:basedOn w:val="DefaultParagraphFont"/>
    <w:link w:val="Heading1"/>
    <w:rsid w:val="00FC1320"/>
    <w:rPr>
      <w:b/>
      <w:sz w:val="24"/>
      <w:lang w:val="en-GB"/>
    </w:rPr>
  </w:style>
  <w:style w:type="paragraph" w:customStyle="1" w:styleId="Heading1Centered">
    <w:name w:val="Heading 1 Centered"/>
    <w:basedOn w:val="Heading1"/>
    <w:rsid w:val="00BB46A0"/>
    <w:pPr>
      <w:ind w:left="0" w:firstLine="0"/>
      <w:jc w:val="center"/>
    </w:pPr>
  </w:style>
  <w:style w:type="character" w:customStyle="1" w:styleId="Heading2Char">
    <w:name w:val="Heading 2 Char"/>
    <w:basedOn w:val="DefaultParagraphFont"/>
    <w:link w:val="Heading2"/>
    <w:rsid w:val="00FC1320"/>
    <w:rPr>
      <w:b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C1320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C1320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C1320"/>
    <w:rPr>
      <w:b/>
      <w:sz w:val="24"/>
      <w:lang w:val="en-GB"/>
    </w:rPr>
  </w:style>
  <w:style w:type="character" w:customStyle="1" w:styleId="Heading6Char">
    <w:name w:val="Heading 6 Char"/>
    <w:link w:val="Heading6"/>
    <w:rsid w:val="00BB46A0"/>
    <w:rPr>
      <w:b/>
      <w:sz w:val="24"/>
      <w:lang w:val="en-GB"/>
    </w:rPr>
  </w:style>
  <w:style w:type="character" w:customStyle="1" w:styleId="Heading7Char">
    <w:name w:val="Heading 7 Char"/>
    <w:link w:val="Heading7"/>
    <w:rsid w:val="00BB46A0"/>
    <w:rPr>
      <w:b/>
      <w:sz w:val="24"/>
      <w:lang w:val="en-GB"/>
    </w:rPr>
  </w:style>
  <w:style w:type="character" w:customStyle="1" w:styleId="Heading8Char">
    <w:name w:val="Heading 8 Char"/>
    <w:link w:val="Heading8"/>
    <w:rsid w:val="00BB46A0"/>
    <w:rPr>
      <w:b/>
      <w:sz w:val="24"/>
      <w:lang w:val="en-GB"/>
    </w:rPr>
  </w:style>
  <w:style w:type="character" w:customStyle="1" w:styleId="Heading9Char">
    <w:name w:val="Heading 9 Char"/>
    <w:link w:val="Heading9"/>
    <w:rsid w:val="00BB46A0"/>
    <w:rPr>
      <w:b/>
      <w:sz w:val="24"/>
      <w:lang w:val="en-GB"/>
    </w:rPr>
  </w:style>
  <w:style w:type="paragraph" w:customStyle="1" w:styleId="Headingb">
    <w:name w:val="Heading_b"/>
    <w:basedOn w:val="Normal"/>
    <w:next w:val="Normal"/>
    <w:rsid w:val="00FC1320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FC1320"/>
    <w:pPr>
      <w:keepNext/>
      <w:spacing w:before="160"/>
      <w:jc w:val="left"/>
    </w:pPr>
    <w:rPr>
      <w:i/>
    </w:rPr>
  </w:style>
  <w:style w:type="character" w:styleId="Hyperlink">
    <w:name w:val="Hyperlink"/>
    <w:aliases w:val="超级链接"/>
    <w:basedOn w:val="DefaultParagraphFont"/>
    <w:uiPriority w:val="99"/>
    <w:rsid w:val="00FC1320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FC1320"/>
    <w:pPr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FC1320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C1320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FC1320"/>
    <w:pPr>
      <w:ind w:left="794" w:hanging="794"/>
      <w:jc w:val="left"/>
    </w:p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spacing w:before="360" w:after="120"/>
      <w:jc w:val="center"/>
    </w:pPr>
    <w:rPr>
      <w:rFonts w:eastAsiaTheme="minorHAnsi"/>
      <w:b/>
    </w:rPr>
  </w:style>
  <w:style w:type="paragraph" w:styleId="TOC1">
    <w:name w:val="toc 1"/>
    <w:basedOn w:val="Normal"/>
    <w:uiPriority w:val="39"/>
    <w:rsid w:val="00FC1320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2">
    <w:name w:val="toc 2"/>
    <w:basedOn w:val="TOC1"/>
    <w:uiPriority w:val="39"/>
    <w:rsid w:val="00FC1320"/>
    <w:pPr>
      <w:spacing w:before="80"/>
      <w:ind w:left="1531" w:hanging="851"/>
    </w:pPr>
  </w:style>
  <w:style w:type="paragraph" w:styleId="TOC3">
    <w:name w:val="toc 3"/>
    <w:basedOn w:val="TOC2"/>
    <w:rsid w:val="00FC1320"/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</w:rPr>
  </w:style>
  <w:style w:type="paragraph" w:customStyle="1" w:styleId="Tablehead">
    <w:name w:val="Table_head"/>
    <w:basedOn w:val="Normal"/>
    <w:next w:val="Tabletext"/>
    <w:rsid w:val="00FC132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FC132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customStyle="1" w:styleId="Tabletext">
    <w:name w:val="Table_text"/>
    <w:basedOn w:val="Normal"/>
    <w:rsid w:val="00FC132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</w:pPr>
    <w:rPr>
      <w:rFonts w:eastAsia="Times New Roman"/>
      <w:lang w:eastAsia="zh-CN"/>
    </w:rPr>
  </w:style>
  <w:style w:type="paragraph" w:customStyle="1" w:styleId="NormalITU">
    <w:name w:val="Normal_ITU"/>
    <w:basedOn w:val="Normal"/>
    <w:rsid w:val="00C02937"/>
    <w:rPr>
      <w:rFonts w:eastAsiaTheme="minorHAnsi" w:cs="Arial"/>
      <w:lang w:val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FC132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Title1">
    <w:name w:val="Title 1"/>
    <w:basedOn w:val="Source"/>
    <w:next w:val="Title2"/>
    <w:rsid w:val="00FC132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C1320"/>
  </w:style>
  <w:style w:type="paragraph" w:customStyle="1" w:styleId="Title3">
    <w:name w:val="Title 3"/>
    <w:basedOn w:val="Title2"/>
    <w:next w:val="Title4"/>
    <w:rsid w:val="00FC1320"/>
    <w:rPr>
      <w:caps w:val="0"/>
    </w:rPr>
  </w:style>
  <w:style w:type="paragraph" w:customStyle="1" w:styleId="Title4">
    <w:name w:val="Title 4"/>
    <w:basedOn w:val="Title3"/>
    <w:next w:val="Heading1"/>
    <w:rsid w:val="00FC1320"/>
    <w:rPr>
      <w:b/>
    </w:rPr>
  </w:style>
  <w:style w:type="paragraph" w:customStyle="1" w:styleId="Formal">
    <w:name w:val="Formal"/>
    <w:basedOn w:val="ASN1"/>
    <w:rsid w:val="00FC1320"/>
    <w:rPr>
      <w:b w:val="0"/>
    </w:rPr>
  </w:style>
  <w:style w:type="paragraph" w:customStyle="1" w:styleId="Docnumber">
    <w:name w:val="Docnumber"/>
    <w:basedOn w:val="Normal"/>
    <w:link w:val="DocnumberChar"/>
    <w:qFormat/>
    <w:rsid w:val="00FC1320"/>
    <w:pPr>
      <w:jc w:val="right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FC1320"/>
    <w:rPr>
      <w:rFonts w:eastAsia="Times New Roman"/>
      <w:b/>
      <w:bCs/>
      <w:sz w:val="40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FC132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C1320"/>
    <w:rPr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rPr>
      <w:rFonts w:eastAsia="Times New Roman"/>
      <w:bCs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FC1320"/>
    <w:pPr>
      <w:spacing w:before="80"/>
      <w:ind w:left="794" w:hanging="794"/>
    </w:pPr>
  </w:style>
  <w:style w:type="paragraph" w:styleId="Caption">
    <w:name w:val="caption"/>
    <w:aliases w:val="cap"/>
    <w:basedOn w:val="Normal"/>
    <w:next w:val="Normal"/>
    <w:unhideWhenUsed/>
    <w:qFormat/>
    <w:rsid w:val="00FC13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left"/>
      <w:textAlignment w:val="auto"/>
    </w:pPr>
    <w:rPr>
      <w:i/>
      <w:iCs/>
      <w:color w:val="44546A" w:themeColor="text2"/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FC132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FC1320"/>
    <w:rPr>
      <w:caps/>
      <w:noProof/>
      <w:sz w:val="16"/>
      <w:lang w:val="en-GB"/>
    </w:rPr>
  </w:style>
  <w:style w:type="paragraph" w:styleId="FootnoteText">
    <w:name w:val="footnote text"/>
    <w:basedOn w:val="Note"/>
    <w:link w:val="FootnoteTextChar"/>
    <w:semiHidden/>
    <w:rsid w:val="00FC132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FC1320"/>
    <w:rPr>
      <w:sz w:val="22"/>
      <w:lang w:val="en-GB"/>
    </w:rPr>
  </w:style>
  <w:style w:type="character" w:styleId="FootnoteReference">
    <w:name w:val="footnote reference"/>
    <w:basedOn w:val="DefaultParagraphFont"/>
    <w:semiHidden/>
    <w:rsid w:val="00FC1320"/>
    <w:rPr>
      <w:position w:val="6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FC1320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1320"/>
    <w:rPr>
      <w:sz w:val="18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1"/>
    <w:qFormat/>
    <w:rsid w:val="00FC132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jc w:val="left"/>
      <w:textAlignment w:val="auto"/>
    </w:pPr>
    <w:rPr>
      <w:rFonts w:ascii="Avenir Next W1G Medium" w:eastAsia="Avenir Next W1G Medium" w:hAnsi="Avenir Next W1G Medium" w:cs="Avenir Next W1G Medium"/>
      <w:b/>
      <w:bCs/>
      <w:sz w:val="48"/>
      <w:szCs w:val="4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1320"/>
    <w:rPr>
      <w:rFonts w:ascii="Avenir Next W1G Medium" w:eastAsia="Avenir Next W1G Medium" w:hAnsi="Avenir Next W1G Medium" w:cs="Avenir Next W1G Medium"/>
      <w:b/>
      <w:bCs/>
      <w:sz w:val="48"/>
      <w:szCs w:val="4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ascii="Avenir Next W1G Medium" w:eastAsiaTheme="minorHAnsi" w:hAnsi="Avenir Next W1G Medium" w:cs="Avenir Next W1G Medium"/>
      <w:b/>
      <w:bCs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qFormat/>
    <w:rsid w:val="00FC1320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FC13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qFormat/>
    <w:rsid w:val="00FC132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13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sz w:val="24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FC1320"/>
    <w:rPr>
      <w:b/>
      <w:bCs/>
      <w:sz w:val="24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rsid w:val="00FC1320"/>
    <w:rPr>
      <w:vertAlign w:val="superscript"/>
    </w:rPr>
  </w:style>
  <w:style w:type="paragraph" w:styleId="EndnoteText">
    <w:name w:val="endnote text"/>
    <w:basedOn w:val="Normal"/>
    <w:link w:val="EndnoteTextChar"/>
    <w:rsid w:val="00FC1320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C1320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semiHidden/>
    <w:rsid w:val="00FC1320"/>
    <w:pPr>
      <w:jc w:val="left"/>
    </w:pPr>
  </w:style>
  <w:style w:type="paragraph" w:styleId="Index2">
    <w:name w:val="index 2"/>
    <w:basedOn w:val="Normal"/>
    <w:next w:val="Normal"/>
    <w:semiHidden/>
    <w:rsid w:val="00FC1320"/>
    <w:pPr>
      <w:ind w:left="284"/>
      <w:jc w:val="left"/>
    </w:pPr>
  </w:style>
  <w:style w:type="paragraph" w:styleId="Index3">
    <w:name w:val="index 3"/>
    <w:basedOn w:val="Normal"/>
    <w:next w:val="Normal"/>
    <w:semiHidden/>
    <w:rsid w:val="00FC1320"/>
    <w:pPr>
      <w:ind w:left="567"/>
      <w:jc w:val="left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C132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rsid w:val="00FC1320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TOC3"/>
    <w:semiHidden/>
    <w:rsid w:val="00FC1320"/>
  </w:style>
  <w:style w:type="paragraph" w:styleId="TOC5">
    <w:name w:val="toc 5"/>
    <w:basedOn w:val="TOC4"/>
    <w:semiHidden/>
    <w:rsid w:val="00FC1320"/>
  </w:style>
  <w:style w:type="paragraph" w:styleId="TOC6">
    <w:name w:val="toc 6"/>
    <w:basedOn w:val="TOC4"/>
    <w:semiHidden/>
    <w:rsid w:val="00FC1320"/>
  </w:style>
  <w:style w:type="paragraph" w:styleId="TOC7">
    <w:name w:val="toc 7"/>
    <w:basedOn w:val="TOC4"/>
    <w:semiHidden/>
    <w:rsid w:val="00FC1320"/>
  </w:style>
  <w:style w:type="paragraph" w:styleId="TOC8">
    <w:name w:val="toc 8"/>
    <w:basedOn w:val="TOC4"/>
    <w:semiHidden/>
    <w:rsid w:val="00FC1320"/>
  </w:style>
  <w:style w:type="paragraph" w:styleId="TOC9">
    <w:name w:val="toc 9"/>
    <w:basedOn w:val="TOC3"/>
    <w:semiHidden/>
    <w:rsid w:val="00FC1320"/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31B7B"/>
    <w:rPr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C132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F61FE3"/>
    <w:rPr>
      <w:rFonts w:ascii="CG Times" w:eastAsia="SimSun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C1320"/>
    <w:rPr>
      <w:rFonts w:ascii="CG Times" w:hAnsi="CG Times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Title0">
    <w:name w:val="Annex_NoTitle"/>
    <w:basedOn w:val="Normal"/>
    <w:next w:val="Normal"/>
    <w:rsid w:val="00FC1320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C132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1320"/>
  </w:style>
  <w:style w:type="paragraph" w:customStyle="1" w:styleId="AppendixNoTitle0">
    <w:name w:val="Appendix_NoTitle"/>
    <w:basedOn w:val="AnnexNoTitle0"/>
    <w:next w:val="Normal"/>
    <w:rsid w:val="00FC1320"/>
  </w:style>
  <w:style w:type="character" w:customStyle="1" w:styleId="Artdef">
    <w:name w:val="Art_def"/>
    <w:basedOn w:val="DefaultParagraphFont"/>
    <w:rsid w:val="00FC132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C132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FC132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C1320"/>
  </w:style>
  <w:style w:type="paragraph" w:customStyle="1" w:styleId="Arttitle">
    <w:name w:val="Art_title"/>
    <w:basedOn w:val="Normal"/>
    <w:next w:val="Normal"/>
    <w:rsid w:val="00FC132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rsid w:val="00FC13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/>
    </w:rPr>
  </w:style>
  <w:style w:type="paragraph" w:customStyle="1" w:styleId="Call">
    <w:name w:val="Call"/>
    <w:basedOn w:val="Normal"/>
    <w:next w:val="Normal"/>
    <w:rsid w:val="00FC1320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Normal"/>
    <w:rsid w:val="00FC132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FC1320"/>
    <w:pPr>
      <w:keepNext/>
      <w:keepLines/>
      <w:spacing w:before="240"/>
      <w:jc w:val="center"/>
    </w:pPr>
    <w:rPr>
      <w:b/>
      <w:sz w:val="28"/>
    </w:rPr>
  </w:style>
  <w:style w:type="paragraph" w:customStyle="1" w:styleId="enumlev2">
    <w:name w:val="enumlev2"/>
    <w:basedOn w:val="enumlev1"/>
    <w:rsid w:val="00FC1320"/>
    <w:pPr>
      <w:ind w:left="1191" w:hanging="397"/>
    </w:pPr>
  </w:style>
  <w:style w:type="paragraph" w:customStyle="1" w:styleId="enumlev3">
    <w:name w:val="enumlev3"/>
    <w:basedOn w:val="enumlev2"/>
    <w:rsid w:val="00FC1320"/>
    <w:pPr>
      <w:ind w:left="1588"/>
    </w:pPr>
  </w:style>
  <w:style w:type="paragraph" w:customStyle="1" w:styleId="Equation">
    <w:name w:val="Equation"/>
    <w:basedOn w:val="Normal"/>
    <w:rsid w:val="00FC1320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Equationlegend">
    <w:name w:val="Equation_legend"/>
    <w:basedOn w:val="Normal"/>
    <w:rsid w:val="00FC132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Title0">
    <w:name w:val="Figure_NoTitle"/>
    <w:basedOn w:val="Normal"/>
    <w:next w:val="Normal"/>
    <w:rsid w:val="00FC13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FC1320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FC1320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C132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C1320"/>
    <w:rPr>
      <w:sz w:val="24"/>
      <w:lang w:val="en-GB"/>
    </w:rPr>
  </w:style>
  <w:style w:type="paragraph" w:customStyle="1" w:styleId="Normalaftertitle">
    <w:name w:val="Normal_after_title"/>
    <w:basedOn w:val="Normal"/>
    <w:next w:val="Normal"/>
    <w:rsid w:val="00FC1320"/>
    <w:pPr>
      <w:spacing w:before="360"/>
    </w:pPr>
  </w:style>
  <w:style w:type="paragraph" w:customStyle="1" w:styleId="PartNo">
    <w:name w:val="Part_No"/>
    <w:basedOn w:val="Normal"/>
    <w:next w:val="Normal"/>
    <w:rsid w:val="00FC132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FC132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C132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FC132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FC1320"/>
  </w:style>
  <w:style w:type="paragraph" w:customStyle="1" w:styleId="QuestionNo">
    <w:name w:val="Question_No"/>
    <w:basedOn w:val="RecNo"/>
    <w:next w:val="Normal"/>
    <w:rsid w:val="00FC1320"/>
  </w:style>
  <w:style w:type="paragraph" w:customStyle="1" w:styleId="Recref">
    <w:name w:val="Rec_ref"/>
    <w:basedOn w:val="Normal"/>
    <w:next w:val="Recdate"/>
    <w:rsid w:val="00FC132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FC1320"/>
  </w:style>
  <w:style w:type="paragraph" w:customStyle="1" w:styleId="Questiontitle">
    <w:name w:val="Question_title"/>
    <w:basedOn w:val="Rectitle"/>
    <w:next w:val="Questionref"/>
    <w:rsid w:val="00FC1320"/>
  </w:style>
  <w:style w:type="paragraph" w:customStyle="1" w:styleId="Reftitle">
    <w:name w:val="Ref_title"/>
    <w:basedOn w:val="Normal"/>
    <w:next w:val="Reftext"/>
    <w:rsid w:val="00FC132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FC1320"/>
  </w:style>
  <w:style w:type="paragraph" w:customStyle="1" w:styleId="RepNo">
    <w:name w:val="Rep_No"/>
    <w:basedOn w:val="RecNo"/>
    <w:next w:val="Normal"/>
    <w:rsid w:val="00FC1320"/>
  </w:style>
  <w:style w:type="paragraph" w:customStyle="1" w:styleId="Repref">
    <w:name w:val="Rep_ref"/>
    <w:basedOn w:val="Recref"/>
    <w:next w:val="Repdate"/>
    <w:rsid w:val="00FC1320"/>
  </w:style>
  <w:style w:type="paragraph" w:customStyle="1" w:styleId="Reptitle">
    <w:name w:val="Rep_title"/>
    <w:basedOn w:val="Rectitle"/>
    <w:next w:val="Repref"/>
    <w:rsid w:val="00FC1320"/>
  </w:style>
  <w:style w:type="paragraph" w:customStyle="1" w:styleId="Resdate">
    <w:name w:val="Res_date"/>
    <w:basedOn w:val="Recdate"/>
    <w:next w:val="Normalaftertitle"/>
    <w:rsid w:val="00FC1320"/>
  </w:style>
  <w:style w:type="character" w:customStyle="1" w:styleId="Resdef">
    <w:name w:val="Res_def"/>
    <w:basedOn w:val="DefaultParagraphFont"/>
    <w:rsid w:val="00FC132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1320"/>
  </w:style>
  <w:style w:type="paragraph" w:customStyle="1" w:styleId="Resref">
    <w:name w:val="Res_ref"/>
    <w:basedOn w:val="Recref"/>
    <w:next w:val="Resdate"/>
    <w:rsid w:val="00FC1320"/>
  </w:style>
  <w:style w:type="paragraph" w:customStyle="1" w:styleId="Restitle">
    <w:name w:val="Res_title"/>
    <w:basedOn w:val="Rectitle"/>
    <w:next w:val="Resref"/>
    <w:rsid w:val="00FC1320"/>
  </w:style>
  <w:style w:type="paragraph" w:customStyle="1" w:styleId="Section1">
    <w:name w:val="Section_1"/>
    <w:basedOn w:val="Normal"/>
    <w:next w:val="Normal"/>
    <w:rsid w:val="00FC132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C132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FC132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C132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C132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13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C1320"/>
    <w:rPr>
      <w:b/>
      <w:color w:val="auto"/>
    </w:rPr>
  </w:style>
  <w:style w:type="paragraph" w:customStyle="1" w:styleId="TableNoTitle0">
    <w:name w:val="Table_NoTitle"/>
    <w:basedOn w:val="Normal"/>
    <w:next w:val="Tablehead"/>
    <w:rsid w:val="00FC1320"/>
    <w:pPr>
      <w:keepNext/>
      <w:keepLines/>
      <w:spacing w:before="360" w:after="120"/>
      <w:jc w:val="center"/>
    </w:pPr>
    <w:rPr>
      <w:b/>
    </w:rPr>
  </w:style>
  <w:style w:type="paragraph" w:customStyle="1" w:styleId="toc0">
    <w:name w:val="toc 0"/>
    <w:basedOn w:val="Normal"/>
    <w:next w:val="TOC1"/>
    <w:rsid w:val="00FC1320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TSBHeaderQuestion">
    <w:name w:val="TSBHeaderQuestion"/>
    <w:basedOn w:val="Normal"/>
    <w:qFormat/>
    <w:rsid w:val="00FC13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szCs w:val="24"/>
      <w:lang w:eastAsia="ja-JP"/>
    </w:rPr>
  </w:style>
  <w:style w:type="paragraph" w:customStyle="1" w:styleId="TSBHeaderRight14">
    <w:name w:val="TSBHeaderRight14"/>
    <w:basedOn w:val="Normal"/>
    <w:qFormat/>
    <w:rsid w:val="00FC1320"/>
    <w:pPr>
      <w:jc w:val="right"/>
    </w:pPr>
    <w:rPr>
      <w:rFonts w:eastAsia="Times New Roman"/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FC13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szCs w:val="24"/>
      <w:lang w:eastAsia="ja-JP"/>
    </w:rPr>
  </w:style>
  <w:style w:type="paragraph" w:customStyle="1" w:styleId="TSBHeaderTitle">
    <w:name w:val="TSBHeaderTitle"/>
    <w:basedOn w:val="Normal"/>
    <w:qFormat/>
    <w:rsid w:val="00FC13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szCs w:val="24"/>
      <w:lang w:eastAsia="ja-JP"/>
    </w:rPr>
  </w:style>
  <w:style w:type="paragraph" w:customStyle="1" w:styleId="VenueDate">
    <w:name w:val="VenueDate"/>
    <w:basedOn w:val="Normal"/>
    <w:qFormat/>
    <w:rsid w:val="00FC13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anxiaomi@ruc.edu.c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ur03.safelinks.protection.outlook.com/?url=https%3A%2F%2Fcreativecommons.org%2Flicenses%2Fby-nc-sa%2F3.0%2Figo&amp;data=05%7C02%7CChristelle.Gachet%40itu.int%7C0fe5406e5055456a0b5a08dc7bce06f3%7C23e464d704e64b87913c24bd89219fd3%7C0%7C0%7C638521372006151524%7CUnknown%7CTWFpbGZsb3d8eyJWIjoiMC4wLjAwMDAiLCJQIjoiV2luMzIiLCJBTiI6Ik1haWwiLCJXVCI6Mn0%3D%7C0%7C%7C%7C&amp;sdata=HtXL1m3ekhVn82amVYFS35Ip8LaaB74uwbUtbEu0fKM%3D&amp;reserved=0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lanthopo@uth.gr" TargetMode="External"/><Relationship Id="rId25" Type="http://schemas.openxmlformats.org/officeDocument/2006/relationships/hyperlink" Target="http://handle.itu.int/11.1002/pub/822f50fe-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sbfgmv@itu.int" TargetMode="External"/><Relationship Id="rId20" Type="http://schemas.openxmlformats.org/officeDocument/2006/relationships/hyperlink" Target="mailto:christina@metaverse-institute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handle.itu.int/11.1002/pub/822e1df0-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go/fgmv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funna@buildnblaz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TSBmail@itu.int" TargetMode="External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hetc\AppData\Roaming\Microsoft\Templates\TSB%20PUB\T-REC-FINAL-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A69ED0164043B8966D00A54CDA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66302-7661-47C6-BE7E-6EEBC5F337DC}"/>
      </w:docPartPr>
      <w:docPartBody>
        <w:p w:rsidR="00341954" w:rsidRDefault="00341954" w:rsidP="00341954">
          <w:pPr>
            <w:pStyle w:val="B9A69ED0164043B8966D00A54CDA34D4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5000204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54"/>
    <w:rsid w:val="000970BE"/>
    <w:rsid w:val="00150016"/>
    <w:rsid w:val="00341954"/>
    <w:rsid w:val="00765E84"/>
    <w:rsid w:val="009C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FF1"/>
    <w:rPr>
      <w:rFonts w:ascii="Times New Roman" w:hAnsi="Times New Roman"/>
      <w:color w:val="808080"/>
    </w:rPr>
  </w:style>
  <w:style w:type="paragraph" w:customStyle="1" w:styleId="B9A69ED0164043B8966D00A54CDA34D4">
    <w:name w:val="B9A69ED0164043B8966D00A54CDA34D4"/>
    <w:rsid w:val="00341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E64942ACADE47A0F0A5EE119B36E3" ma:contentTypeVersion="9" ma:contentTypeDescription="Create a new document." ma:contentTypeScope="" ma:versionID="56ff177c515c1b0d2b0f1b88fa175ba9">
  <xsd:schema xmlns:xsd="http://www.w3.org/2001/XMLSchema" xmlns:xs="http://www.w3.org/2001/XMLSchema" xmlns:p="http://schemas.microsoft.com/office/2006/metadata/properties" xmlns:ns2="1885053c-d437-4b9b-8f24-02b28353599d" xmlns:ns3="cdd995b2-1c32-497a-89ef-f7e3adc57460" xmlns:ns4="c7174f76-b793-4c53-bcca-f6115c4b22e2" xmlns:ns5="8e771b7f-0b63-4f58-a97c-f4f5ef40758c" xmlns:ns6="1724b5f7-1ec6-46dd-a130-64a4e9b1f26d" targetNamespace="http://schemas.microsoft.com/office/2006/metadata/properties" ma:root="true" ma:fieldsID="30bb476ef9e589b40fcc40853e5a3077" ns2:_="" ns3:_="" ns4:_="" ns5:_="" ns6:_="">
    <xsd:import namespace="1885053c-d437-4b9b-8f24-02b28353599d"/>
    <xsd:import namespace="cdd995b2-1c32-497a-89ef-f7e3adc57460"/>
    <xsd:import namespace="c7174f76-b793-4c53-bcca-f6115c4b22e2"/>
    <xsd:import namespace="8e771b7f-0b63-4f58-a97c-f4f5ef40758c"/>
    <xsd:import namespace="1724b5f7-1ec6-46dd-a130-64a4e9b1f26d"/>
    <xsd:element name="properties">
      <xsd:complexType>
        <xsd:sequence>
          <xsd:element name="documentManagement">
            <xsd:complexType>
              <xsd:all>
                <xsd:element ref="ns2:Meeting"/>
                <xsd:element ref="ns2:Source" minOccurs="0"/>
                <xsd:element ref="ns2:Meeting_x0020_document_x0020_number" minOccurs="0"/>
                <xsd:element ref="ns3:WGs" minOccurs="0"/>
                <xsd:element ref="ns2:Comments" minOccurs="0"/>
                <xsd:element ref="ns2:Latest_x0020_Version" minOccurs="0"/>
                <xsd:element ref="ns4:Abstract" minOccurs="0"/>
                <xsd:element ref="ns5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5053c-d437-4b9b-8f24-02b28353599d" elementFormDefault="qualified">
    <xsd:import namespace="http://schemas.microsoft.com/office/2006/documentManagement/types"/>
    <xsd:import namespace="http://schemas.microsoft.com/office/infopath/2007/PartnerControls"/>
    <xsd:element name="Meeting" ma:index="2" ma:displayName="Meeting" ma:description="Meeting location and date." ma:format="Dropdown" ma:internalName="Meeting">
      <xsd:simpleType>
        <xsd:restriction base="dms:Choice">
          <xsd:enumeration value="Geneva, 4-7 December 2023"/>
          <xsd:enumeration value="Geneva, 3-5 October 2023​​"/>
          <xsd:enumeration value="Shanghai, 4-6 July 2023"/>
          <xsd:enumeration value="Riyadh, 8-9 March 2023​​"/>
        </xsd:restriction>
      </xsd:simpleType>
    </xsd:element>
    <xsd:element name="Source" ma:index="3" nillable="true" ma:displayName="Source" ma:description="Source of the document." ma:internalName="Source">
      <xsd:simpleType>
        <xsd:restriction base="dms:Text">
          <xsd:maxLength value="255"/>
        </xsd:restriction>
      </xsd:simpleType>
    </xsd:element>
    <xsd:element name="Meeting_x0020_document_x0020_number" ma:index="4" nillable="true" ma:displayName="Meeting document number" ma:default="I-###" ma:description="Meeting document number - Format (I-Doc###) Example: I-001" ma:internalName="Meeting_x0020_document_x0020_number">
      <xsd:simpleType>
        <xsd:restriction base="dms:Text">
          <xsd:maxLength value="5"/>
        </xsd:restriction>
      </xsd:simpleType>
    </xsd:element>
    <xsd:element name="Comments" ma:index="6" nillable="true" ma:displayName="Note" ma:description="Note about the document." ma:internalName="Commen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ate"/>
                        <xsd:enumeration value="Withdraw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test_x0020_Version" ma:index="7" nillable="true" ma:displayName="Latest Version" ma:description="Is this the latest version?" ma:internalName="Latest_x0020_Ver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995b2-1c32-497a-89ef-f7e3adc57460" elementFormDefault="qualified">
    <xsd:import namespace="http://schemas.microsoft.com/office/2006/documentManagement/types"/>
    <xsd:import namespace="http://schemas.microsoft.com/office/infopath/2007/PartnerControls"/>
    <xsd:element name="WGs" ma:index="5" nillable="true" ma:displayName="WGs" ma:internalName="W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WG1"/>
                    <xsd:enumeration value="WG2"/>
                    <xsd:enumeration value="WG3"/>
                    <xsd:enumeration value="WG4"/>
                    <xsd:enumeration value="WG5"/>
                    <xsd:enumeration value="WG6"/>
                    <xsd:enumeration value="WG7"/>
                    <xsd:enumeration value="WG8"/>
                    <xsd:enumeration value="WG9"/>
                    <xsd:enumeration value="TG-Collaboration"/>
                    <xsd:enumeration value="PL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74f76-b793-4c53-bcca-f6115c4b22e2" elementFormDefault="qualified">
    <xsd:import namespace="http://schemas.microsoft.com/office/2006/documentManagement/types"/>
    <xsd:import namespace="http://schemas.microsoft.com/office/infopath/2007/PartnerControls"/>
    <xsd:element name="Abstract" ma:index="8" nillable="true" ma:displayName="Abstract" ma:internalName="Abstrac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71b7f-0b63-4f58-a97c-f4f5ef407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4b5f7-1ec6-46dd-a130-64a4e9b1f26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1885053c-d437-4b9b-8f24-02b28353599d">TSB</Source>
    <Meeting xmlns="1885053c-d437-4b9b-8f24-02b28353599d">Geneva, 4-7 December 2023</Meeting>
    <Latest_x0020_Version xmlns="1885053c-d437-4b9b-8f24-02b28353599d"/>
    <Abstract xmlns="c7174f76-b793-4c53-bcca-f6115c4b22e2">This document contains the final version of Technical Specification ITU FGMV-20 on “Definition of metaverse”, that was approved with modifications during the FG-MV Plenary that took place on 07 December 2023, in Geneva, Switzerland. </Abstract>
    <Comments xmlns="1885053c-d437-4b9b-8f24-02b28353599d"/>
    <Meeting_x0020_document_x0020_number xmlns="1885053c-d437-4b9b-8f24-02b28353599d">O-197</Meeting_x0020_document_x0020_number>
    <WGs xmlns="cdd995b2-1c32-497a-89ef-f7e3adc57460">
      <Value>PLEN</Value>
    </WGs>
  </documentManagement>
</p:properties>
</file>

<file path=customXml/itemProps1.xml><?xml version="1.0" encoding="utf-8"?>
<ds:datastoreItem xmlns:ds="http://schemas.openxmlformats.org/officeDocument/2006/customXml" ds:itemID="{170A99F1-1DE8-4F74-A832-8AB294F37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5053c-d437-4b9b-8f24-02b28353599d"/>
    <ds:schemaRef ds:uri="cdd995b2-1c32-497a-89ef-f7e3adc57460"/>
    <ds:schemaRef ds:uri="c7174f76-b793-4c53-bcca-f6115c4b22e2"/>
    <ds:schemaRef ds:uri="8e771b7f-0b63-4f58-a97c-f4f5ef40758c"/>
    <ds:schemaRef ds:uri="1724b5f7-1ec6-46dd-a130-64a4e9b1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EBA29-341B-42E0-80A5-4CC316E6C3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FA4F6D-5F7E-4C68-950D-BEFE5DA802F6}">
  <ds:schemaRefs>
    <ds:schemaRef ds:uri="http://schemas.microsoft.com/office/2006/metadata/properties"/>
    <ds:schemaRef ds:uri="http://schemas.microsoft.com/office/infopath/2007/PartnerControls"/>
    <ds:schemaRef ds:uri="1885053c-d437-4b9b-8f24-02b28353599d"/>
    <ds:schemaRef ds:uri="c7174f76-b793-4c53-bcca-f6115c4b22e2"/>
    <ds:schemaRef ds:uri="cdd995b2-1c32-497a-89ef-f7e3adc57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T-REC-FINAL-E.dotm</Template>
  <TotalTime>9</TotalTime>
  <Pages>6</Pages>
  <Words>786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Technical Report ITU FGMV-20 on Definition of metaverse</vt:lpstr>
      <vt:lpstr>Definition for Citiverse</vt:lpstr>
    </vt:vector>
  </TitlesOfParts>
  <Manager>ITU-T</Manager>
  <Company>International Telecommunication Union (ITU)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Report ITU FGMV-20 on Definition of metaverse</dc:title>
  <dc:subject/>
  <dc:creator>Editor</dc:creator>
  <cp:keywords/>
  <dc:description/>
  <cp:lastModifiedBy>TSB-AC</cp:lastModifiedBy>
  <cp:revision>5</cp:revision>
  <cp:lastPrinted>2011-04-05T14:28:00Z</cp:lastPrinted>
  <dcterms:created xsi:type="dcterms:W3CDTF">2024-06-06T16:47:00Z</dcterms:created>
  <dcterms:modified xsi:type="dcterms:W3CDTF">2024-06-19T11:46:00Z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0x010100B4BE64942ACADE47A0F0A5EE119B36E3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