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6A580C" w:rsidRPr="006F3E3B" w14:paraId="6EB5F126" w14:textId="77777777" w:rsidTr="004B4402">
        <w:trPr>
          <w:trHeight w:hRule="exact" w:val="992"/>
        </w:trPr>
        <w:tc>
          <w:tcPr>
            <w:tcW w:w="5070" w:type="dxa"/>
            <w:gridSpan w:val="2"/>
          </w:tcPr>
          <w:p w14:paraId="733E96F4" w14:textId="77777777" w:rsidR="006A580C" w:rsidRPr="00957911" w:rsidRDefault="006A580C" w:rsidP="004B4402">
            <w:pPr>
              <w:spacing w:before="0"/>
              <w:rPr>
                <w:rFonts w:ascii="Arial" w:eastAsia="Avenir Next W1G Medium" w:hAnsi="Arial" w:cs="Arial"/>
                <w:szCs w:val="24"/>
              </w:rPr>
            </w:pPr>
            <w:r w:rsidRPr="00934B4E">
              <w:rPr>
                <w:rFonts w:ascii="Arial" w:eastAsia="Avenir Next W1G Medium" w:hAnsi="Arial" w:cs="Arial"/>
                <w:noProof/>
                <w:szCs w:val="24"/>
                <w:lang w:val="en-US"/>
              </w:rPr>
              <mc:AlternateContent>
                <mc:Choice Requires="wpg">
                  <w:drawing>
                    <wp:anchor distT="0" distB="0" distL="114300" distR="114300" simplePos="0" relativeHeight="251660288" behindDoc="1" locked="0" layoutInCell="1" allowOverlap="1" wp14:anchorId="4FB7875E" wp14:editId="4ED0FD03">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F0A6D"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4331F5F8" w14:textId="77777777" w:rsidR="006A580C" w:rsidRPr="00957911" w:rsidRDefault="006A580C" w:rsidP="004B4402">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6A580C" w:rsidRPr="006C28C2" w14:paraId="4516AC8A" w14:textId="77777777" w:rsidTr="004B4402">
        <w:tblPrEx>
          <w:tblCellMar>
            <w:left w:w="85" w:type="dxa"/>
            <w:right w:w="85" w:type="dxa"/>
          </w:tblCellMar>
        </w:tblPrEx>
        <w:trPr>
          <w:gridBefore w:val="1"/>
          <w:wBefore w:w="817" w:type="dxa"/>
          <w:trHeight w:val="709"/>
        </w:trPr>
        <w:tc>
          <w:tcPr>
            <w:tcW w:w="9923" w:type="dxa"/>
            <w:gridSpan w:val="2"/>
          </w:tcPr>
          <w:p w14:paraId="54F138A3" w14:textId="77777777" w:rsidR="006A580C" w:rsidRPr="00934B4E" w:rsidRDefault="006A580C" w:rsidP="004B4402">
            <w:pPr>
              <w:pStyle w:val="BodyText"/>
              <w:spacing w:before="440"/>
              <w:rPr>
                <w:rFonts w:ascii="Arial" w:hAnsi="Arial" w:cs="Arial"/>
                <w:spacing w:val="-6"/>
                <w:sz w:val="44"/>
                <w:szCs w:val="44"/>
                <w:lang w:val="en-GB"/>
              </w:rPr>
            </w:pPr>
            <w:bookmarkStart w:id="0" w:name="dnume"/>
            <w:r w:rsidRPr="000318B6">
              <w:rPr>
                <w:rFonts w:ascii="Arial" w:hAnsi="Arial" w:cs="Arial"/>
                <w:spacing w:val="-6"/>
                <w:sz w:val="44"/>
                <w:szCs w:val="44"/>
              </w:rPr>
              <w:t>ITU Focus Group Technical Report</w:t>
            </w:r>
          </w:p>
        </w:tc>
      </w:tr>
      <w:tr w:rsidR="006A580C" w:rsidRPr="00934B4E" w14:paraId="42F9392F" w14:textId="77777777" w:rsidTr="004B4402">
        <w:tblPrEx>
          <w:tblCellMar>
            <w:left w:w="85" w:type="dxa"/>
            <w:right w:w="85" w:type="dxa"/>
          </w:tblCellMar>
        </w:tblPrEx>
        <w:trPr>
          <w:gridBefore w:val="1"/>
          <w:wBefore w:w="817" w:type="dxa"/>
          <w:trHeight w:val="129"/>
        </w:trPr>
        <w:tc>
          <w:tcPr>
            <w:tcW w:w="9923" w:type="dxa"/>
            <w:gridSpan w:val="2"/>
          </w:tcPr>
          <w:p w14:paraId="11E6167B" w14:textId="77777777" w:rsidR="006A580C" w:rsidRPr="00934B4E" w:rsidRDefault="006A580C" w:rsidP="004B4402">
            <w:pPr>
              <w:pStyle w:val="BodyText"/>
              <w:spacing w:before="120" w:after="240"/>
              <w:jc w:val="right"/>
              <w:rPr>
                <w:rFonts w:ascii="Arial" w:hAnsi="Arial" w:cs="Arial"/>
                <w:spacing w:val="-6"/>
                <w:sz w:val="28"/>
                <w:szCs w:val="28"/>
                <w:lang w:val="en-GB"/>
              </w:rPr>
            </w:pPr>
            <w:bookmarkStart w:id="1" w:name="dnume2"/>
            <w:bookmarkEnd w:id="0"/>
            <w:r w:rsidRPr="00934B4E">
              <w:rPr>
                <w:rFonts w:ascii="Arial" w:hAnsi="Arial" w:cs="Arial"/>
                <w:spacing w:val="-6"/>
                <w:sz w:val="28"/>
                <w:szCs w:val="28"/>
                <w:lang w:val="en-GB"/>
              </w:rPr>
              <w:t>(</w:t>
            </w:r>
            <w:r>
              <w:rPr>
                <w:rFonts w:ascii="Arial" w:hAnsi="Arial" w:cs="Arial"/>
                <w:spacing w:val="-6"/>
                <w:sz w:val="28"/>
                <w:szCs w:val="28"/>
                <w:lang w:val="en-GB"/>
              </w:rPr>
              <w:t>12</w:t>
            </w:r>
            <w:r w:rsidRPr="00934B4E">
              <w:rPr>
                <w:rFonts w:ascii="Arial" w:hAnsi="Arial" w:cs="Arial"/>
                <w:spacing w:val="-6"/>
                <w:sz w:val="28"/>
                <w:szCs w:val="28"/>
                <w:lang w:val="en-GB"/>
              </w:rPr>
              <w:t>/</w:t>
            </w:r>
            <w:r w:rsidRPr="000318B6">
              <w:rPr>
                <w:rFonts w:ascii="Arial" w:hAnsi="Arial" w:cs="Arial"/>
                <w:spacing w:val="-6"/>
                <w:sz w:val="28"/>
                <w:szCs w:val="28"/>
              </w:rPr>
              <w:t>2023</w:t>
            </w:r>
            <w:r w:rsidRPr="00934B4E">
              <w:rPr>
                <w:rFonts w:ascii="Arial" w:hAnsi="Arial" w:cs="Arial"/>
                <w:spacing w:val="-6"/>
                <w:sz w:val="28"/>
                <w:szCs w:val="28"/>
                <w:lang w:val="en-GB"/>
              </w:rPr>
              <w:t>)</w:t>
            </w:r>
          </w:p>
        </w:tc>
      </w:tr>
      <w:tr w:rsidR="006A580C" w:rsidRPr="006F3E3B" w14:paraId="2123EC4A" w14:textId="77777777" w:rsidTr="004B4402">
        <w:trPr>
          <w:trHeight w:val="80"/>
        </w:trPr>
        <w:tc>
          <w:tcPr>
            <w:tcW w:w="817" w:type="dxa"/>
          </w:tcPr>
          <w:p w14:paraId="6E13AB5E" w14:textId="77777777" w:rsidR="006A580C" w:rsidRPr="006F3E3B" w:rsidRDefault="006A580C" w:rsidP="004B4402">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169EAD3A" w14:textId="77777777" w:rsidR="0038510F" w:rsidRDefault="0038510F" w:rsidP="004B4402">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z w:val="48"/>
                <w:szCs w:val="48"/>
              </w:rPr>
            </w:pPr>
          </w:p>
          <w:p w14:paraId="01868834" w14:textId="5803AFE3" w:rsidR="006A580C" w:rsidRPr="00934B4E" w:rsidRDefault="006A580C" w:rsidP="0038510F">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F92968">
              <w:rPr>
                <w:rFonts w:ascii="Arial" w:hAnsi="Arial" w:cs="Arial"/>
                <w:sz w:val="48"/>
                <w:szCs w:val="48"/>
              </w:rPr>
              <w:t>ITU Focus Group on metaverse</w:t>
            </w:r>
          </w:p>
        </w:tc>
      </w:tr>
      <w:tr w:rsidR="006A580C" w:rsidRPr="006F3E3B" w14:paraId="239D33B5" w14:textId="77777777" w:rsidTr="004B4402">
        <w:trPr>
          <w:trHeight w:val="743"/>
        </w:trPr>
        <w:tc>
          <w:tcPr>
            <w:tcW w:w="817" w:type="dxa"/>
          </w:tcPr>
          <w:p w14:paraId="7A2C8B9A" w14:textId="77777777" w:rsidR="006A580C" w:rsidRPr="006F3E3B" w:rsidRDefault="006A580C" w:rsidP="004B4402">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559A27A4" w14:textId="6AF5BFDA" w:rsidR="006A580C" w:rsidRPr="00756831" w:rsidRDefault="006A580C" w:rsidP="004B4402">
            <w:pPr>
              <w:widowControl w:val="0"/>
              <w:overflowPunct/>
              <w:adjustRightInd/>
              <w:spacing w:before="440"/>
              <w:jc w:val="left"/>
              <w:textAlignment w:val="auto"/>
              <w:rPr>
                <w:rFonts w:ascii="Arial" w:eastAsia="Avenir Next W1G Medium" w:hAnsi="Arial" w:cs="Arial"/>
                <w:b/>
                <w:bCs/>
                <w:color w:val="000000" w:themeColor="text1"/>
                <w:spacing w:val="-6"/>
                <w:sz w:val="44"/>
                <w:szCs w:val="44"/>
              </w:rPr>
            </w:pPr>
            <w:r w:rsidRPr="00756831">
              <w:rPr>
                <w:rFonts w:ascii="Arial" w:eastAsia="Avenir Next W1G Medium" w:hAnsi="Arial" w:cs="Arial"/>
                <w:b/>
                <w:bCs/>
                <w:color w:val="000000" w:themeColor="text1"/>
                <w:spacing w:val="-6"/>
                <w:sz w:val="44"/>
                <w:szCs w:val="44"/>
              </w:rPr>
              <w:t xml:space="preserve">Responsible </w:t>
            </w:r>
            <w:r w:rsidR="00F45EE0" w:rsidRPr="00756831">
              <w:rPr>
                <w:rFonts w:ascii="Arial" w:eastAsia="Avenir Next W1G Medium" w:hAnsi="Arial" w:cs="Arial"/>
                <w:b/>
                <w:bCs/>
                <w:color w:val="000000" w:themeColor="text1"/>
                <w:spacing w:val="-6"/>
                <w:sz w:val="44"/>
                <w:szCs w:val="44"/>
              </w:rPr>
              <w:t>u</w:t>
            </w:r>
            <w:r w:rsidRPr="00756831">
              <w:rPr>
                <w:rFonts w:ascii="Arial" w:eastAsia="Avenir Next W1G Medium" w:hAnsi="Arial" w:cs="Arial"/>
                <w:b/>
                <w:bCs/>
                <w:color w:val="000000" w:themeColor="text1"/>
                <w:spacing w:val="-6"/>
                <w:sz w:val="44"/>
                <w:szCs w:val="44"/>
              </w:rPr>
              <w:t xml:space="preserve">se of AI for </w:t>
            </w:r>
            <w:r w:rsidR="00F45EE0" w:rsidRPr="00756831">
              <w:rPr>
                <w:rFonts w:ascii="Arial" w:eastAsia="Avenir Next W1G Medium" w:hAnsi="Arial" w:cs="Arial"/>
                <w:b/>
                <w:bCs/>
                <w:color w:val="000000" w:themeColor="text1"/>
                <w:spacing w:val="-6"/>
                <w:sz w:val="44"/>
                <w:szCs w:val="44"/>
              </w:rPr>
              <w:t>c</w:t>
            </w:r>
            <w:r w:rsidRPr="00756831">
              <w:rPr>
                <w:rFonts w:ascii="Arial" w:eastAsia="Avenir Next W1G Medium" w:hAnsi="Arial" w:cs="Arial"/>
                <w:b/>
                <w:bCs/>
                <w:color w:val="000000" w:themeColor="text1"/>
                <w:spacing w:val="-6"/>
                <w:sz w:val="44"/>
                <w:szCs w:val="44"/>
              </w:rPr>
              <w:t xml:space="preserve">hild </w:t>
            </w:r>
            <w:r w:rsidR="00F45EE0" w:rsidRPr="00756831">
              <w:rPr>
                <w:rFonts w:ascii="Arial" w:eastAsia="Avenir Next W1G Medium" w:hAnsi="Arial" w:cs="Arial"/>
                <w:b/>
                <w:bCs/>
                <w:color w:val="000000" w:themeColor="text1"/>
                <w:spacing w:val="-6"/>
                <w:sz w:val="44"/>
                <w:szCs w:val="44"/>
              </w:rPr>
              <w:t>p</w:t>
            </w:r>
            <w:r w:rsidRPr="00756831">
              <w:rPr>
                <w:rFonts w:ascii="Arial" w:eastAsia="Avenir Next W1G Medium" w:hAnsi="Arial" w:cs="Arial"/>
                <w:b/>
                <w:bCs/>
                <w:color w:val="000000" w:themeColor="text1"/>
                <w:spacing w:val="-6"/>
                <w:sz w:val="44"/>
                <w:szCs w:val="44"/>
              </w:rPr>
              <w:t>rotection in the metaverse</w:t>
            </w:r>
          </w:p>
          <w:p w14:paraId="15EF97BF" w14:textId="77777777" w:rsidR="006A580C" w:rsidRPr="00F92968" w:rsidRDefault="006A580C" w:rsidP="00A543AE">
            <w:pPr>
              <w:pStyle w:val="BodyText"/>
              <w:spacing w:before="440"/>
              <w:rPr>
                <w:rFonts w:ascii="Arial" w:hAnsi="Arial" w:cs="Arial"/>
                <w:b w:val="0"/>
                <w:bCs w:val="0"/>
                <w:spacing w:val="-6"/>
                <w:sz w:val="44"/>
                <w:szCs w:val="44"/>
                <w:lang w:val="en-GB"/>
              </w:rPr>
            </w:pPr>
            <w:r w:rsidRPr="00F92968">
              <w:rPr>
                <w:rFonts w:ascii="Arial" w:hAnsi="Arial" w:cs="Arial"/>
                <w:b w:val="0"/>
                <w:bCs w:val="0"/>
                <w:i/>
                <w:iCs/>
                <w:color w:val="000000" w:themeColor="text1"/>
                <w:spacing w:val="-6"/>
                <w:sz w:val="44"/>
                <w:szCs w:val="44"/>
              </w:rPr>
              <w:t>Working Group 6: Security, Data and Personally identifiable Information Protection</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6A580C" w:rsidRPr="006F3E3B" w14:paraId="7E7B38BB" w14:textId="77777777" w:rsidTr="004B4402">
        <w:tc>
          <w:tcPr>
            <w:tcW w:w="5070" w:type="dxa"/>
            <w:vAlign w:val="center"/>
          </w:tcPr>
          <w:bookmarkEnd w:id="3"/>
          <w:p w14:paraId="60D57EDE" w14:textId="77777777" w:rsidR="006A580C" w:rsidRPr="00957911" w:rsidRDefault="006A580C" w:rsidP="004B4402">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7970FBDD" w14:textId="77777777" w:rsidR="006A580C" w:rsidRPr="00957911" w:rsidRDefault="006A580C" w:rsidP="004B4402">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583C4A0E" w14:textId="77777777" w:rsidR="006A580C" w:rsidRPr="002B534E" w:rsidRDefault="006A580C" w:rsidP="006A580C">
      <w:pPr>
        <w:pStyle w:val="Default"/>
        <w:rPr>
          <w:i/>
          <w:sz w:val="20"/>
        </w:rPr>
      </w:pPr>
      <w:r>
        <w:rPr>
          <w:noProof/>
          <w:lang w:val="en-US" w:eastAsia="en-US"/>
        </w:rPr>
        <w:drawing>
          <wp:anchor distT="0" distB="0" distL="0" distR="0" simplePos="0" relativeHeight="251659264" behindDoc="1" locked="0" layoutInCell="1" allowOverlap="1" wp14:anchorId="42872A17" wp14:editId="56669191">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1BF1D920" w14:textId="77777777" w:rsidR="006A580C" w:rsidRPr="002B534E" w:rsidRDefault="006A580C" w:rsidP="006A580C">
      <w:pPr>
        <w:jc w:val="left"/>
        <w:sectPr w:rsidR="006A580C" w:rsidRPr="002B534E" w:rsidSect="006A580C">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038" w:right="601" w:bottom="1860" w:left="618" w:header="567" w:footer="284" w:gutter="0"/>
          <w:pgNumType w:start="1"/>
          <w:cols w:space="720"/>
          <w:docGrid w:linePitch="326"/>
        </w:sectPr>
      </w:pPr>
    </w:p>
    <w:tbl>
      <w:tblPr>
        <w:tblW w:w="9945" w:type="dxa"/>
        <w:tblLayout w:type="fixed"/>
        <w:tblLook w:val="0000" w:firstRow="0" w:lastRow="0" w:firstColumn="0" w:lastColumn="0" w:noHBand="0" w:noVBand="0"/>
      </w:tblPr>
      <w:tblGrid>
        <w:gridCol w:w="9945"/>
      </w:tblGrid>
      <w:tr w:rsidR="006A580C" w:rsidRPr="002B534E" w14:paraId="24481796" w14:textId="77777777" w:rsidTr="00A543AE">
        <w:tc>
          <w:tcPr>
            <w:tcW w:w="9945" w:type="dxa"/>
          </w:tcPr>
          <w:p w14:paraId="28235287" w14:textId="77777777" w:rsidR="006A580C" w:rsidRPr="00F92968" w:rsidRDefault="006A580C" w:rsidP="004B4402">
            <w:pPr>
              <w:pStyle w:val="RecNo"/>
            </w:pPr>
            <w:bookmarkStart w:id="4" w:name="irecnoe"/>
            <w:bookmarkEnd w:id="4"/>
            <w:r w:rsidRPr="00F92968">
              <w:lastRenderedPageBreak/>
              <w:t>T</w:t>
            </w:r>
            <w:r w:rsidRPr="00F92968">
              <w:rPr>
                <w:color w:val="000000" w:themeColor="text1"/>
              </w:rPr>
              <w:t xml:space="preserve">echnical </w:t>
            </w:r>
            <w:r w:rsidRPr="00F92968">
              <w:t>Report ITU FGMV-13</w:t>
            </w:r>
          </w:p>
          <w:p w14:paraId="6E21DDD5" w14:textId="625BB064" w:rsidR="006A580C" w:rsidRPr="002B534E" w:rsidRDefault="006A580C" w:rsidP="004B4402">
            <w:pPr>
              <w:pStyle w:val="Rectitle"/>
            </w:pPr>
            <w:r w:rsidRPr="00756831">
              <w:rPr>
                <w:color w:val="000000" w:themeColor="text1"/>
                <w:szCs w:val="28"/>
              </w:rPr>
              <w:t xml:space="preserve">Responsible </w:t>
            </w:r>
            <w:r w:rsidR="00F45EE0" w:rsidRPr="00756831">
              <w:rPr>
                <w:color w:val="000000" w:themeColor="text1"/>
                <w:szCs w:val="28"/>
              </w:rPr>
              <w:t>u</w:t>
            </w:r>
            <w:r w:rsidRPr="00756831">
              <w:rPr>
                <w:color w:val="000000" w:themeColor="text1"/>
                <w:szCs w:val="28"/>
              </w:rPr>
              <w:t xml:space="preserve">se of AI for </w:t>
            </w:r>
            <w:r w:rsidR="00F45EE0" w:rsidRPr="00756831">
              <w:rPr>
                <w:color w:val="000000" w:themeColor="text1"/>
                <w:szCs w:val="28"/>
              </w:rPr>
              <w:t>c</w:t>
            </w:r>
            <w:r w:rsidRPr="00756831">
              <w:rPr>
                <w:color w:val="000000" w:themeColor="text1"/>
                <w:szCs w:val="28"/>
              </w:rPr>
              <w:t xml:space="preserve">hild </w:t>
            </w:r>
            <w:r w:rsidR="00F45EE0" w:rsidRPr="00756831">
              <w:rPr>
                <w:color w:val="000000" w:themeColor="text1"/>
                <w:szCs w:val="28"/>
              </w:rPr>
              <w:t>p</w:t>
            </w:r>
            <w:r w:rsidRPr="00756831">
              <w:rPr>
                <w:color w:val="000000" w:themeColor="text1"/>
                <w:szCs w:val="28"/>
              </w:rPr>
              <w:t>rotection in the metaverse</w:t>
            </w:r>
          </w:p>
        </w:tc>
      </w:tr>
      <w:tr w:rsidR="006A580C" w:rsidRPr="002B534E" w14:paraId="770DBDEF" w14:textId="77777777" w:rsidTr="00A543AE">
        <w:tc>
          <w:tcPr>
            <w:tcW w:w="9945" w:type="dxa"/>
          </w:tcPr>
          <w:p w14:paraId="4B1C6C30" w14:textId="77777777" w:rsidR="006A580C" w:rsidRPr="002B534E" w:rsidRDefault="006A580C" w:rsidP="004B4402">
            <w:pPr>
              <w:pStyle w:val="Headingb"/>
            </w:pPr>
            <w:bookmarkStart w:id="5" w:name="isume"/>
            <w:r w:rsidRPr="002B534E">
              <w:t>Summary</w:t>
            </w:r>
          </w:p>
          <w:p w14:paraId="1C6F5B49" w14:textId="3B731CE8" w:rsidR="006A580C" w:rsidRPr="002B534E" w:rsidRDefault="006A580C" w:rsidP="004B4402">
            <w:r w:rsidRPr="00756831">
              <w:rPr>
                <w:szCs w:val="24"/>
                <w:lang w:bidi="ar-DZ"/>
              </w:rPr>
              <w:t xml:space="preserve">This Technical Report explores the scope for the responsible use of </w:t>
            </w:r>
            <w:r w:rsidR="007B3231">
              <w:rPr>
                <w:szCs w:val="24"/>
                <w:lang w:bidi="ar-DZ"/>
              </w:rPr>
              <w:t>artificial intelligence (</w:t>
            </w:r>
            <w:r w:rsidRPr="00756831">
              <w:rPr>
                <w:szCs w:val="24"/>
                <w:lang w:bidi="ar-DZ"/>
              </w:rPr>
              <w:t>A</w:t>
            </w:r>
            <w:r w:rsidR="008E015D">
              <w:rPr>
                <w:szCs w:val="24"/>
                <w:lang w:bidi="ar-DZ"/>
              </w:rPr>
              <w:t>I</w:t>
            </w:r>
            <w:r w:rsidR="007B3231">
              <w:rPr>
                <w:szCs w:val="24"/>
                <w:lang w:bidi="ar-DZ"/>
              </w:rPr>
              <w:t>)</w:t>
            </w:r>
            <w:r w:rsidRPr="00756831">
              <w:rPr>
                <w:szCs w:val="24"/>
                <w:lang w:bidi="ar-DZ"/>
              </w:rPr>
              <w:t xml:space="preserve"> for child protection in the metaverse as a contribution in this area to assist in the achievement of the United Nations </w:t>
            </w:r>
            <w:r w:rsidR="00C4710F">
              <w:rPr>
                <w:szCs w:val="24"/>
                <w:lang w:bidi="ar-DZ"/>
              </w:rPr>
              <w:t>s</w:t>
            </w:r>
            <w:r w:rsidRPr="00756831">
              <w:rPr>
                <w:szCs w:val="24"/>
                <w:lang w:bidi="ar-DZ"/>
              </w:rPr>
              <w:t xml:space="preserve">ustainable </w:t>
            </w:r>
            <w:r w:rsidR="00C4710F">
              <w:rPr>
                <w:szCs w:val="24"/>
                <w:lang w:bidi="ar-DZ"/>
              </w:rPr>
              <w:t>d</w:t>
            </w:r>
            <w:r w:rsidRPr="00756831">
              <w:rPr>
                <w:szCs w:val="24"/>
                <w:lang w:bidi="ar-DZ"/>
              </w:rPr>
              <w:t xml:space="preserve">evelopment </w:t>
            </w:r>
            <w:r w:rsidR="00C4710F">
              <w:rPr>
                <w:szCs w:val="24"/>
                <w:lang w:bidi="ar-DZ"/>
              </w:rPr>
              <w:t>g</w:t>
            </w:r>
            <w:r w:rsidRPr="00756831">
              <w:rPr>
                <w:szCs w:val="24"/>
                <w:lang w:bidi="ar-DZ"/>
              </w:rPr>
              <w:t>oals.</w:t>
            </w:r>
            <w:bookmarkEnd w:id="5"/>
          </w:p>
        </w:tc>
      </w:tr>
      <w:tr w:rsidR="006A580C" w:rsidRPr="002B534E" w14:paraId="5722176B" w14:textId="77777777" w:rsidTr="004B4402">
        <w:tc>
          <w:tcPr>
            <w:tcW w:w="9945" w:type="dxa"/>
          </w:tcPr>
          <w:p w14:paraId="3AFBB02F" w14:textId="77777777" w:rsidR="006A580C" w:rsidRPr="002B534E" w:rsidRDefault="006A580C" w:rsidP="004B4402">
            <w:pPr>
              <w:pStyle w:val="Headingb"/>
            </w:pPr>
            <w:bookmarkStart w:id="6" w:name="ikeye"/>
            <w:r w:rsidRPr="002B534E">
              <w:t>Keywords</w:t>
            </w:r>
          </w:p>
          <w:bookmarkEnd w:id="6"/>
          <w:p w14:paraId="64A2DDC1" w14:textId="548DE438" w:rsidR="006A580C" w:rsidRPr="002B534E" w:rsidRDefault="006A580C" w:rsidP="00A543AE">
            <w:r w:rsidRPr="00756831">
              <w:t>AI-based systems</w:t>
            </w:r>
            <w:r>
              <w:t xml:space="preserve">, </w:t>
            </w:r>
            <w:r w:rsidR="00551646">
              <w:t>a</w:t>
            </w:r>
            <w:r w:rsidRPr="00756831">
              <w:t xml:space="preserve">rtificial </w:t>
            </w:r>
            <w:r w:rsidR="00551646">
              <w:t>i</w:t>
            </w:r>
            <w:r w:rsidRPr="00756831">
              <w:t xml:space="preserve">ntelligence (AI), digital threats, </w:t>
            </w:r>
            <w:r w:rsidR="00431F8F">
              <w:t xml:space="preserve">digital scams, </w:t>
            </w:r>
            <w:r>
              <w:t>m</w:t>
            </w:r>
            <w:r w:rsidRPr="00756831">
              <w:t>etaverse, social media</w:t>
            </w:r>
            <w:r w:rsidR="007F26E1">
              <w:t xml:space="preserve">, </w:t>
            </w:r>
            <w:r w:rsidR="007F26E1" w:rsidRPr="00756831">
              <w:t>technology</w:t>
            </w:r>
            <w:r>
              <w:t>.</w:t>
            </w:r>
          </w:p>
        </w:tc>
      </w:tr>
    </w:tbl>
    <w:p w14:paraId="7DBD2C18" w14:textId="660BEEA4" w:rsidR="006A580C" w:rsidRPr="0076675B" w:rsidRDefault="006A580C" w:rsidP="006A580C">
      <w:pPr>
        <w:pStyle w:val="Headingb"/>
        <w:rPr>
          <w:bCs/>
          <w:sz w:val="22"/>
          <w:lang w:val="en-US"/>
        </w:rPr>
      </w:pPr>
      <w:r w:rsidRPr="0076675B">
        <w:t>Note</w:t>
      </w:r>
    </w:p>
    <w:p w14:paraId="5D518D47" w14:textId="71984CB9" w:rsidR="006A580C" w:rsidRDefault="006A580C" w:rsidP="00A543AE">
      <w:pPr>
        <w:pStyle w:val="Note"/>
      </w:pPr>
      <w:r w:rsidRPr="00075625">
        <w:rPr>
          <w:lang w:val="en-US"/>
        </w:rPr>
        <w:t xml:space="preserve">This </w:t>
      </w:r>
      <w:r w:rsidRPr="009A6B50">
        <w:rPr>
          <w:bCs/>
          <w:color w:val="000000" w:themeColor="text1"/>
          <w:szCs w:val="24"/>
        </w:rPr>
        <w:t xml:space="preserve">Technical Report </w:t>
      </w:r>
      <w:r w:rsidRPr="00075625">
        <w:rPr>
          <w:lang w:val="en-US"/>
        </w:rPr>
        <w:t>is an informative ITU-T publication. Mandatory provisions, such as those found in ITU</w:t>
      </w:r>
      <w:r w:rsidR="00A543AE">
        <w:rPr>
          <w:lang w:val="en-US"/>
        </w:rPr>
        <w:noBreakHyphen/>
      </w:r>
      <w:r w:rsidRPr="00075625">
        <w:rPr>
          <w:lang w:val="en-US"/>
        </w:rPr>
        <w:t>T Recommendations, are outside the scope of this publication. This publication should only be referenced bibliographically in ITU-T Recommendations</w:t>
      </w:r>
      <w:r>
        <w:rPr>
          <w:lang w:val="en-US"/>
        </w:rPr>
        <w:t>.</w:t>
      </w:r>
    </w:p>
    <w:p w14:paraId="1DDD6532" w14:textId="77777777" w:rsidR="006A580C" w:rsidRPr="002B534E" w:rsidRDefault="006A580C" w:rsidP="00A543AE">
      <w:pPr>
        <w:pStyle w:val="Headingb"/>
      </w:pPr>
      <w:r>
        <w:t>Change Log</w:t>
      </w:r>
    </w:p>
    <w:p w14:paraId="517FF96B" w14:textId="657FB151" w:rsidR="006A580C" w:rsidRDefault="006A580C" w:rsidP="00A543AE">
      <w:r w:rsidRPr="009A6B50">
        <w:t xml:space="preserve">This document contains Version 1.0 of the ITU Technical Report on </w:t>
      </w:r>
      <w:r w:rsidR="00C55930">
        <w:t>"</w:t>
      </w:r>
      <w:r w:rsidRPr="009A6B50">
        <w:t>Responsible Use of AI for Child Protection in the metaverse</w:t>
      </w:r>
      <w:r w:rsidR="00C55930">
        <w:t>"</w:t>
      </w:r>
      <w:r w:rsidRPr="009A6B50">
        <w:t xml:space="preserve"> approved at the 4th meeting of the ITU Focus Group on metaverse (ITU</w:t>
      </w:r>
      <w:r w:rsidR="00685C8E">
        <w:t> </w:t>
      </w:r>
      <w:r w:rsidRPr="009A6B50">
        <w:t>FG-MV), held on 4-7 December 2023 in Geneva, Switzerland.</w:t>
      </w:r>
    </w:p>
    <w:p w14:paraId="7D8A5266" w14:textId="77777777" w:rsidR="006A580C" w:rsidRPr="00756831" w:rsidRDefault="006A580C" w:rsidP="006A580C">
      <w:pPr>
        <w:pStyle w:val="Headingb"/>
      </w:pPr>
      <w:r w:rsidRPr="00DF01AF">
        <w:t>Acknowledgements</w:t>
      </w:r>
      <w:r w:rsidRPr="00756831">
        <w:t xml:space="preserve"> </w:t>
      </w:r>
    </w:p>
    <w:p w14:paraId="3E880672" w14:textId="5EAB2A9C" w:rsidR="006A580C" w:rsidRPr="00756831" w:rsidRDefault="006A580C" w:rsidP="00A543AE">
      <w:r w:rsidRPr="00756831">
        <w:t xml:space="preserve">This Technical Report was researched and written by Zaheema Iqbal (Global Foundation for </w:t>
      </w:r>
      <w:r>
        <w:t>C</w:t>
      </w:r>
      <w:r w:rsidRPr="00756831">
        <w:t xml:space="preserve">yber </w:t>
      </w:r>
      <w:r>
        <w:t>S</w:t>
      </w:r>
      <w:r w:rsidRPr="00756831">
        <w:t>tudies and Research, USA), Muhammad Khurram Khan (King Saud University; Kingdom of Saudi Arabia), Paul Grainger (University College London, United Kingdom) and Farhan Khan (</w:t>
      </w:r>
      <w:proofErr w:type="spellStart"/>
      <w:r w:rsidRPr="00756831">
        <w:t>Metaronical</w:t>
      </w:r>
      <w:proofErr w:type="spellEnd"/>
      <w:r w:rsidRPr="00756831">
        <w:t>, United Arab Emirates) as a contribution to the ITU Focus Group on metaverse (ITU</w:t>
      </w:r>
      <w:r w:rsidR="00A543AE">
        <w:t> </w:t>
      </w:r>
      <w:r w:rsidRPr="00756831">
        <w:t>FG-MV). The development of this document was coordinated by Vincent Affleck (DSIT, United Kingdom), as FG-MV Working Group 6 Chair, and by Muhammad Khurram Khan (King Saud University; Kingdom of Saudi Arabia) as Chair of Task Group on child online protection.</w:t>
      </w:r>
    </w:p>
    <w:p w14:paraId="036C12C4" w14:textId="77777777" w:rsidR="006A580C" w:rsidRDefault="006A580C" w:rsidP="00A543AE">
      <w:r w:rsidRPr="00756831">
        <w:t xml:space="preserve">Additional information and materials relating to this report can be found at: </w:t>
      </w:r>
      <w:hyperlink r:id="rId18" w:history="1">
        <w:r w:rsidRPr="00756831">
          <w:rPr>
            <w:rStyle w:val="Hyperlink"/>
            <w:szCs w:val="24"/>
          </w:rPr>
          <w:t>https://www.itu.int/go/fgmv</w:t>
        </w:r>
      </w:hyperlink>
      <w:r w:rsidRPr="00756831">
        <w:t xml:space="preserve">. If you would like to provide any additional information, please contact Cristina Bueti at </w:t>
      </w:r>
      <w:hyperlink r:id="rId19" w:history="1">
        <w:r w:rsidRPr="00756831">
          <w:rPr>
            <w:rStyle w:val="Hyperlink"/>
            <w:szCs w:val="24"/>
          </w:rPr>
          <w:t>tsbfgmv@itu.int</w:t>
        </w:r>
      </w:hyperlink>
      <w:r w:rsidRPr="00756831">
        <w:t>.</w:t>
      </w:r>
    </w:p>
    <w:p w14:paraId="78B1D807" w14:textId="59B974DC" w:rsidR="00401EDA" w:rsidRDefault="00401EDA">
      <w:pPr>
        <w:tabs>
          <w:tab w:val="clear" w:pos="794"/>
          <w:tab w:val="clear" w:pos="1191"/>
          <w:tab w:val="clear" w:pos="1588"/>
          <w:tab w:val="clear" w:pos="1985"/>
        </w:tabs>
        <w:overflowPunct/>
        <w:autoSpaceDE/>
        <w:autoSpaceDN/>
        <w:adjustRightInd/>
        <w:spacing w:before="0"/>
        <w:jc w:val="left"/>
        <w:textAlignment w:val="auto"/>
      </w:pPr>
      <w:r>
        <w:br w:type="page"/>
      </w:r>
    </w:p>
    <w:p w14:paraId="3AC5008D" w14:textId="77777777" w:rsidR="00401EDA" w:rsidRPr="00756831" w:rsidRDefault="00401EDA" w:rsidP="00A543AE"/>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260"/>
        <w:gridCol w:w="4536"/>
      </w:tblGrid>
      <w:tr w:rsidR="006A580C" w:rsidRPr="00646F2A" w14:paraId="1A9E62EF" w14:textId="77777777" w:rsidTr="004B4402">
        <w:tc>
          <w:tcPr>
            <w:tcW w:w="1843" w:type="dxa"/>
          </w:tcPr>
          <w:p w14:paraId="08929DF9" w14:textId="77777777" w:rsidR="006A580C" w:rsidRPr="00401EDA" w:rsidRDefault="006A580C" w:rsidP="00401EDA">
            <w:pPr>
              <w:jc w:val="left"/>
              <w:rPr>
                <w:rFonts w:ascii="Times New Roman" w:hAnsi="Times New Roman"/>
                <w:b/>
                <w:bCs/>
                <w:sz w:val="22"/>
                <w:szCs w:val="22"/>
              </w:rPr>
            </w:pPr>
            <w:r w:rsidRPr="00401EDA">
              <w:rPr>
                <w:rFonts w:ascii="Times New Roman" w:hAnsi="Times New Roman"/>
                <w:b/>
                <w:bCs/>
                <w:sz w:val="22"/>
                <w:szCs w:val="22"/>
              </w:rPr>
              <w:t>Editor &amp; Task Group Chair:</w:t>
            </w:r>
          </w:p>
        </w:tc>
        <w:tc>
          <w:tcPr>
            <w:tcW w:w="3260" w:type="dxa"/>
          </w:tcPr>
          <w:p w14:paraId="7BC31180" w14:textId="77777777" w:rsidR="006A580C" w:rsidRPr="00401EDA" w:rsidRDefault="006A580C" w:rsidP="00401EDA">
            <w:pPr>
              <w:jc w:val="left"/>
              <w:rPr>
                <w:rFonts w:ascii="Times New Roman" w:hAnsi="Times New Roman"/>
                <w:sz w:val="22"/>
                <w:szCs w:val="22"/>
              </w:rPr>
            </w:pPr>
            <w:r w:rsidRPr="00401EDA">
              <w:rPr>
                <w:rFonts w:ascii="Times New Roman" w:hAnsi="Times New Roman"/>
                <w:sz w:val="22"/>
                <w:szCs w:val="22"/>
              </w:rPr>
              <w:t>Muhammad Khurram Khan</w:t>
            </w:r>
            <w:r w:rsidRPr="00401EDA">
              <w:rPr>
                <w:rFonts w:ascii="Times New Roman" w:hAnsi="Times New Roman"/>
                <w:sz w:val="22"/>
                <w:szCs w:val="22"/>
              </w:rPr>
              <w:br/>
              <w:t>King Saud University</w:t>
            </w:r>
            <w:r w:rsidRPr="00401EDA">
              <w:rPr>
                <w:rFonts w:ascii="Times New Roman" w:hAnsi="Times New Roman"/>
                <w:sz w:val="22"/>
                <w:szCs w:val="22"/>
              </w:rPr>
              <w:br/>
              <w:t>Kingdom of Saudi Arabia</w:t>
            </w:r>
            <w:r w:rsidRPr="00401EDA" w:rsidDel="00781745">
              <w:rPr>
                <w:rFonts w:ascii="Times New Roman" w:hAnsi="Times New Roman"/>
                <w:sz w:val="22"/>
                <w:szCs w:val="22"/>
              </w:rPr>
              <w:t xml:space="preserve"> </w:t>
            </w:r>
          </w:p>
        </w:tc>
        <w:tc>
          <w:tcPr>
            <w:tcW w:w="4536" w:type="dxa"/>
          </w:tcPr>
          <w:p w14:paraId="0583569C" w14:textId="211BC502" w:rsidR="006A580C" w:rsidRPr="00401EDA" w:rsidRDefault="006A580C" w:rsidP="004B4402">
            <w:pPr>
              <w:overflowPunct/>
              <w:autoSpaceDE/>
              <w:autoSpaceDN/>
              <w:adjustRightInd/>
              <w:jc w:val="left"/>
              <w:textAlignment w:val="auto"/>
              <w:rPr>
                <w:rFonts w:ascii="Times New Roman" w:hAnsi="Times New Roman"/>
                <w:b/>
                <w:bCs/>
                <w:sz w:val="22"/>
                <w:szCs w:val="22"/>
                <w:lang w:val="pt-BR"/>
              </w:rPr>
            </w:pPr>
            <w:r w:rsidRPr="00401EDA">
              <w:rPr>
                <w:rFonts w:ascii="Times New Roman" w:hAnsi="Times New Roman"/>
                <w:sz w:val="22"/>
                <w:szCs w:val="22"/>
                <w:lang w:val="pt-BR"/>
              </w:rPr>
              <w:t xml:space="preserve">E-mail: </w:t>
            </w:r>
            <w:r w:rsidR="00000000">
              <w:fldChar w:fldCharType="begin"/>
            </w:r>
            <w:r w:rsidR="00000000">
              <w:instrText>HYPERLINK "mailto:mkhurram@ksu.edu.sa"</w:instrText>
            </w:r>
            <w:r w:rsidR="00000000">
              <w:fldChar w:fldCharType="separate"/>
            </w:r>
            <w:r w:rsidRPr="00401EDA">
              <w:rPr>
                <w:rStyle w:val="Hyperlink"/>
                <w:sz w:val="22"/>
                <w:szCs w:val="22"/>
                <w:lang w:val="pt-BR"/>
              </w:rPr>
              <w:t>mkhurram@ksu.edu.sa</w:t>
            </w:r>
            <w:r w:rsidR="00A11A06">
              <w:rPr>
                <w:rStyle w:val="Hyperlink"/>
                <w:rFonts w:ascii="Times New Roman" w:hAnsi="Times New Roman"/>
                <w:sz w:val="22"/>
                <w:szCs w:val="22"/>
                <w:lang w:val="pt-BR"/>
              </w:rPr>
              <w:t xml:space="preserve"> </w:t>
            </w:r>
            <w:r w:rsidR="00000000">
              <w:rPr>
                <w:rStyle w:val="Hyperlink"/>
                <w:sz w:val="22"/>
                <w:szCs w:val="22"/>
                <w:lang w:val="pt-BR"/>
              </w:rPr>
              <w:fldChar w:fldCharType="end"/>
            </w:r>
          </w:p>
        </w:tc>
      </w:tr>
      <w:tr w:rsidR="006A580C" w:rsidRPr="00646F2A" w14:paraId="431F1C60" w14:textId="77777777" w:rsidTr="004B4402">
        <w:tc>
          <w:tcPr>
            <w:tcW w:w="1843" w:type="dxa"/>
          </w:tcPr>
          <w:p w14:paraId="49463082" w14:textId="77777777" w:rsidR="006A580C" w:rsidRPr="00401EDA" w:rsidRDefault="006A580C" w:rsidP="00401EDA">
            <w:pPr>
              <w:jc w:val="left"/>
              <w:rPr>
                <w:rFonts w:ascii="Times New Roman" w:hAnsi="Times New Roman"/>
                <w:b/>
                <w:bCs/>
                <w:sz w:val="22"/>
                <w:szCs w:val="22"/>
              </w:rPr>
            </w:pPr>
            <w:r w:rsidRPr="00401EDA">
              <w:rPr>
                <w:rFonts w:ascii="Times New Roman" w:hAnsi="Times New Roman"/>
                <w:b/>
                <w:bCs/>
                <w:sz w:val="22"/>
                <w:szCs w:val="22"/>
              </w:rPr>
              <w:t>Editor:</w:t>
            </w:r>
          </w:p>
        </w:tc>
        <w:tc>
          <w:tcPr>
            <w:tcW w:w="3260" w:type="dxa"/>
          </w:tcPr>
          <w:p w14:paraId="24BFC238" w14:textId="77777777" w:rsidR="006A580C" w:rsidRPr="00401EDA" w:rsidRDefault="006A580C" w:rsidP="00401EDA">
            <w:pPr>
              <w:jc w:val="left"/>
              <w:rPr>
                <w:rFonts w:ascii="Times New Roman" w:hAnsi="Times New Roman"/>
                <w:sz w:val="22"/>
                <w:szCs w:val="22"/>
              </w:rPr>
            </w:pPr>
            <w:r w:rsidRPr="00401EDA">
              <w:rPr>
                <w:rFonts w:ascii="Times New Roman" w:hAnsi="Times New Roman"/>
                <w:sz w:val="22"/>
                <w:szCs w:val="22"/>
              </w:rPr>
              <w:t xml:space="preserve">Zaheema Iqbal </w:t>
            </w:r>
            <w:r w:rsidRPr="00401EDA">
              <w:rPr>
                <w:rFonts w:ascii="Times New Roman" w:hAnsi="Times New Roman"/>
                <w:sz w:val="22"/>
                <w:szCs w:val="22"/>
              </w:rPr>
              <w:br/>
              <w:t>Global Foundation for Cyber Studies and Research</w:t>
            </w:r>
            <w:r w:rsidRPr="00401EDA">
              <w:rPr>
                <w:rFonts w:ascii="Times New Roman" w:hAnsi="Times New Roman"/>
                <w:sz w:val="22"/>
                <w:szCs w:val="22"/>
              </w:rPr>
              <w:br/>
              <w:t>United States of America</w:t>
            </w:r>
          </w:p>
        </w:tc>
        <w:tc>
          <w:tcPr>
            <w:tcW w:w="4536" w:type="dxa"/>
          </w:tcPr>
          <w:p w14:paraId="6B8AB3C2" w14:textId="77777777" w:rsidR="006A580C" w:rsidRPr="00401EDA" w:rsidRDefault="006A580C" w:rsidP="004B4402">
            <w:pPr>
              <w:overflowPunct/>
              <w:autoSpaceDE/>
              <w:autoSpaceDN/>
              <w:adjustRightInd/>
              <w:jc w:val="left"/>
              <w:textAlignment w:val="auto"/>
              <w:rPr>
                <w:rFonts w:ascii="Times New Roman" w:hAnsi="Times New Roman"/>
                <w:sz w:val="22"/>
                <w:szCs w:val="22"/>
                <w:lang w:val="pt-BR"/>
              </w:rPr>
            </w:pPr>
            <w:r w:rsidRPr="00401EDA">
              <w:rPr>
                <w:rFonts w:ascii="Times New Roman" w:hAnsi="Times New Roman"/>
                <w:sz w:val="22"/>
                <w:szCs w:val="22"/>
                <w:lang w:val="pt-BR"/>
              </w:rPr>
              <w:t xml:space="preserve">E-mail: </w:t>
            </w:r>
            <w:hyperlink r:id="rId20" w:history="1">
              <w:r w:rsidRPr="00401EDA">
                <w:rPr>
                  <w:rStyle w:val="Hyperlink"/>
                  <w:rFonts w:ascii="Times New Roman" w:hAnsi="Times New Roman"/>
                  <w:sz w:val="22"/>
                  <w:szCs w:val="22"/>
                  <w:lang w:val="pt-BR"/>
                </w:rPr>
                <w:t>zaheemaeckbaull@gmail.com</w:t>
              </w:r>
            </w:hyperlink>
            <w:r w:rsidRPr="00401EDA">
              <w:rPr>
                <w:rFonts w:ascii="Times New Roman" w:hAnsi="Times New Roman"/>
                <w:sz w:val="22"/>
                <w:szCs w:val="22"/>
                <w:lang w:val="pt-BR"/>
              </w:rPr>
              <w:t xml:space="preserve"> </w:t>
            </w:r>
          </w:p>
        </w:tc>
      </w:tr>
      <w:tr w:rsidR="006A580C" w:rsidRPr="00646F2A" w14:paraId="3EB7E13D" w14:textId="77777777" w:rsidTr="004B4402">
        <w:tc>
          <w:tcPr>
            <w:tcW w:w="1843" w:type="dxa"/>
          </w:tcPr>
          <w:p w14:paraId="1B90754E" w14:textId="77777777" w:rsidR="006A580C" w:rsidRPr="00401EDA" w:rsidRDefault="006A580C" w:rsidP="00401EDA">
            <w:pPr>
              <w:jc w:val="left"/>
              <w:rPr>
                <w:rFonts w:ascii="Times New Roman" w:hAnsi="Times New Roman"/>
                <w:b/>
                <w:bCs/>
                <w:sz w:val="22"/>
                <w:szCs w:val="22"/>
              </w:rPr>
            </w:pPr>
            <w:r w:rsidRPr="00401EDA">
              <w:rPr>
                <w:rFonts w:ascii="Times New Roman" w:hAnsi="Times New Roman"/>
                <w:b/>
                <w:bCs/>
                <w:sz w:val="22"/>
                <w:szCs w:val="22"/>
              </w:rPr>
              <w:t>Editor:</w:t>
            </w:r>
          </w:p>
        </w:tc>
        <w:tc>
          <w:tcPr>
            <w:tcW w:w="3260" w:type="dxa"/>
          </w:tcPr>
          <w:p w14:paraId="0FF0F06E" w14:textId="77777777" w:rsidR="006A580C" w:rsidRPr="00401EDA" w:rsidRDefault="006A580C" w:rsidP="00401EDA">
            <w:pPr>
              <w:jc w:val="left"/>
              <w:rPr>
                <w:rFonts w:ascii="Times New Roman" w:hAnsi="Times New Roman"/>
                <w:sz w:val="22"/>
                <w:szCs w:val="22"/>
              </w:rPr>
            </w:pPr>
            <w:r w:rsidRPr="00401EDA">
              <w:rPr>
                <w:rFonts w:ascii="Times New Roman" w:hAnsi="Times New Roman"/>
                <w:sz w:val="22"/>
                <w:szCs w:val="22"/>
              </w:rPr>
              <w:t xml:space="preserve">Paul Grainger </w:t>
            </w:r>
            <w:r w:rsidRPr="00401EDA">
              <w:rPr>
                <w:rFonts w:ascii="Times New Roman" w:hAnsi="Times New Roman"/>
                <w:sz w:val="22"/>
                <w:szCs w:val="22"/>
              </w:rPr>
              <w:br/>
              <w:t>University College London</w:t>
            </w:r>
            <w:r w:rsidRPr="00401EDA">
              <w:rPr>
                <w:rFonts w:ascii="Times New Roman" w:hAnsi="Times New Roman"/>
                <w:sz w:val="22"/>
                <w:szCs w:val="22"/>
              </w:rPr>
              <w:br/>
              <w:t>United Kingdom</w:t>
            </w:r>
          </w:p>
        </w:tc>
        <w:tc>
          <w:tcPr>
            <w:tcW w:w="4536" w:type="dxa"/>
          </w:tcPr>
          <w:p w14:paraId="29445D31" w14:textId="77777777" w:rsidR="006A580C" w:rsidRPr="00401EDA" w:rsidRDefault="006A580C" w:rsidP="004B4402">
            <w:pPr>
              <w:overflowPunct/>
              <w:autoSpaceDE/>
              <w:autoSpaceDN/>
              <w:adjustRightInd/>
              <w:jc w:val="left"/>
              <w:textAlignment w:val="auto"/>
              <w:rPr>
                <w:rFonts w:ascii="Times New Roman" w:hAnsi="Times New Roman"/>
                <w:sz w:val="22"/>
                <w:szCs w:val="22"/>
                <w:lang w:val="pt-BR"/>
              </w:rPr>
            </w:pPr>
            <w:r w:rsidRPr="00401EDA">
              <w:rPr>
                <w:rFonts w:ascii="Times New Roman" w:hAnsi="Times New Roman"/>
                <w:sz w:val="22"/>
                <w:szCs w:val="22"/>
                <w:lang w:val="pt-BR"/>
              </w:rPr>
              <w:t xml:space="preserve">E-mail: </w:t>
            </w:r>
            <w:r w:rsidR="00000000">
              <w:fldChar w:fldCharType="begin"/>
            </w:r>
            <w:r w:rsidR="00000000">
              <w:instrText>HYPERLINK "mailto:p.grainger@ucl.ac.uk"</w:instrText>
            </w:r>
            <w:r w:rsidR="00000000">
              <w:fldChar w:fldCharType="separate"/>
            </w:r>
            <w:r w:rsidRPr="00401EDA">
              <w:rPr>
                <w:rStyle w:val="Hyperlink"/>
                <w:rFonts w:ascii="Times New Roman" w:hAnsi="Times New Roman"/>
                <w:sz w:val="22"/>
                <w:szCs w:val="22"/>
                <w:lang w:val="pt-BR"/>
              </w:rPr>
              <w:t>p.grainger@ucl.ac.uk</w:t>
            </w:r>
            <w:r w:rsidR="00000000">
              <w:rPr>
                <w:rStyle w:val="Hyperlink"/>
                <w:sz w:val="22"/>
                <w:szCs w:val="22"/>
                <w:lang w:val="pt-BR"/>
              </w:rPr>
              <w:fldChar w:fldCharType="end"/>
            </w:r>
            <w:r w:rsidRPr="00401EDA">
              <w:rPr>
                <w:rFonts w:ascii="Times New Roman" w:hAnsi="Times New Roman"/>
                <w:sz w:val="22"/>
                <w:szCs w:val="22"/>
                <w:lang w:val="pt-BR"/>
              </w:rPr>
              <w:t xml:space="preserve"> </w:t>
            </w:r>
          </w:p>
        </w:tc>
      </w:tr>
      <w:tr w:rsidR="006A580C" w:rsidRPr="00646F2A" w14:paraId="32294DE7" w14:textId="77777777" w:rsidTr="004B4402">
        <w:tc>
          <w:tcPr>
            <w:tcW w:w="1843" w:type="dxa"/>
          </w:tcPr>
          <w:p w14:paraId="2F48C318" w14:textId="77777777" w:rsidR="006A580C" w:rsidRPr="00401EDA" w:rsidRDefault="006A580C" w:rsidP="00401EDA">
            <w:pPr>
              <w:jc w:val="left"/>
              <w:rPr>
                <w:rFonts w:ascii="Times New Roman" w:hAnsi="Times New Roman"/>
                <w:b/>
                <w:bCs/>
                <w:sz w:val="22"/>
                <w:szCs w:val="22"/>
              </w:rPr>
            </w:pPr>
            <w:r w:rsidRPr="00401EDA">
              <w:rPr>
                <w:rFonts w:ascii="Times New Roman" w:hAnsi="Times New Roman"/>
                <w:b/>
                <w:bCs/>
                <w:sz w:val="22"/>
                <w:szCs w:val="22"/>
              </w:rPr>
              <w:t>Editor:</w:t>
            </w:r>
          </w:p>
          <w:p w14:paraId="157132B5" w14:textId="77777777" w:rsidR="006A580C" w:rsidRPr="00401EDA" w:rsidRDefault="006A580C" w:rsidP="00401EDA">
            <w:pPr>
              <w:jc w:val="left"/>
              <w:rPr>
                <w:rFonts w:ascii="Times New Roman" w:hAnsi="Times New Roman"/>
                <w:sz w:val="22"/>
                <w:szCs w:val="22"/>
              </w:rPr>
            </w:pPr>
          </w:p>
          <w:p w14:paraId="32B30C11" w14:textId="77777777" w:rsidR="006A580C" w:rsidRPr="00401EDA" w:rsidRDefault="006A580C" w:rsidP="00401EDA">
            <w:pPr>
              <w:jc w:val="left"/>
              <w:rPr>
                <w:rFonts w:ascii="Times New Roman" w:hAnsi="Times New Roman"/>
                <w:sz w:val="22"/>
                <w:szCs w:val="22"/>
              </w:rPr>
            </w:pPr>
          </w:p>
        </w:tc>
        <w:tc>
          <w:tcPr>
            <w:tcW w:w="3260" w:type="dxa"/>
          </w:tcPr>
          <w:p w14:paraId="19E2B880" w14:textId="5BDD7215" w:rsidR="006A580C" w:rsidRPr="00401EDA" w:rsidRDefault="006A580C" w:rsidP="00401EDA">
            <w:pPr>
              <w:jc w:val="left"/>
              <w:rPr>
                <w:rFonts w:ascii="Times New Roman" w:hAnsi="Times New Roman"/>
                <w:sz w:val="22"/>
                <w:szCs w:val="22"/>
              </w:rPr>
            </w:pPr>
            <w:r w:rsidRPr="00401EDA">
              <w:rPr>
                <w:rFonts w:ascii="Times New Roman" w:hAnsi="Times New Roman"/>
                <w:sz w:val="22"/>
                <w:szCs w:val="22"/>
              </w:rPr>
              <w:t>Farhan Khan</w:t>
            </w:r>
            <w:r w:rsidR="00A11A06">
              <w:rPr>
                <w:rFonts w:ascii="Times New Roman" w:hAnsi="Times New Roman"/>
                <w:sz w:val="22"/>
                <w:szCs w:val="22"/>
              </w:rPr>
              <w:t xml:space="preserve"> </w:t>
            </w:r>
            <w:r w:rsidRPr="00401EDA">
              <w:rPr>
                <w:rFonts w:ascii="Times New Roman" w:hAnsi="Times New Roman"/>
                <w:sz w:val="22"/>
                <w:szCs w:val="22"/>
              </w:rPr>
              <w:br/>
            </w:r>
            <w:proofErr w:type="spellStart"/>
            <w:r w:rsidRPr="00401EDA">
              <w:rPr>
                <w:rFonts w:ascii="Times New Roman" w:hAnsi="Times New Roman"/>
                <w:sz w:val="22"/>
                <w:szCs w:val="22"/>
              </w:rPr>
              <w:t>Metaronical</w:t>
            </w:r>
            <w:proofErr w:type="spellEnd"/>
            <w:r w:rsidRPr="00401EDA">
              <w:rPr>
                <w:rFonts w:ascii="Times New Roman" w:hAnsi="Times New Roman"/>
                <w:sz w:val="22"/>
                <w:szCs w:val="22"/>
              </w:rPr>
              <w:br/>
              <w:t>United Arab Emirates</w:t>
            </w:r>
          </w:p>
        </w:tc>
        <w:tc>
          <w:tcPr>
            <w:tcW w:w="4536" w:type="dxa"/>
          </w:tcPr>
          <w:p w14:paraId="29CCD58D" w14:textId="77777777" w:rsidR="006A580C" w:rsidRPr="00401EDA" w:rsidRDefault="006A580C" w:rsidP="004B4402">
            <w:pPr>
              <w:overflowPunct/>
              <w:autoSpaceDE/>
              <w:autoSpaceDN/>
              <w:adjustRightInd/>
              <w:jc w:val="left"/>
              <w:textAlignment w:val="auto"/>
              <w:rPr>
                <w:rFonts w:ascii="Times New Roman" w:hAnsi="Times New Roman"/>
                <w:sz w:val="22"/>
                <w:szCs w:val="22"/>
                <w:lang w:val="pt-BR"/>
              </w:rPr>
            </w:pPr>
            <w:r w:rsidRPr="00401EDA">
              <w:rPr>
                <w:rFonts w:ascii="Times New Roman" w:hAnsi="Times New Roman"/>
                <w:sz w:val="22"/>
                <w:szCs w:val="22"/>
                <w:lang w:val="pt-BR"/>
              </w:rPr>
              <w:t xml:space="preserve">E-mail: </w:t>
            </w:r>
            <w:hyperlink r:id="rId21" w:history="1">
              <w:r w:rsidRPr="00401EDA">
                <w:rPr>
                  <w:rStyle w:val="Hyperlink"/>
                  <w:rFonts w:ascii="Times New Roman" w:hAnsi="Times New Roman"/>
                  <w:sz w:val="22"/>
                  <w:szCs w:val="22"/>
                  <w:lang w:val="pt-BR"/>
                </w:rPr>
                <w:t>farhanhbk@hotmail.com</w:t>
              </w:r>
            </w:hyperlink>
            <w:r w:rsidRPr="00401EDA">
              <w:rPr>
                <w:rFonts w:ascii="Times New Roman" w:hAnsi="Times New Roman"/>
                <w:sz w:val="22"/>
                <w:szCs w:val="22"/>
                <w:lang w:val="pt-BR"/>
              </w:rPr>
              <w:t xml:space="preserve"> </w:t>
            </w:r>
          </w:p>
        </w:tc>
      </w:tr>
      <w:tr w:rsidR="006A580C" w:rsidRPr="00646F2A" w14:paraId="5D63E705" w14:textId="77777777" w:rsidTr="004B4402">
        <w:tc>
          <w:tcPr>
            <w:tcW w:w="1843" w:type="dxa"/>
          </w:tcPr>
          <w:p w14:paraId="759E5BED" w14:textId="77777777" w:rsidR="006A580C" w:rsidRPr="00401EDA" w:rsidRDefault="006A580C" w:rsidP="00401EDA">
            <w:pPr>
              <w:jc w:val="left"/>
              <w:rPr>
                <w:rFonts w:ascii="Times New Roman" w:hAnsi="Times New Roman"/>
                <w:b/>
                <w:bCs/>
                <w:sz w:val="22"/>
                <w:szCs w:val="22"/>
              </w:rPr>
            </w:pPr>
            <w:r w:rsidRPr="00401EDA">
              <w:rPr>
                <w:rFonts w:ascii="Times New Roman" w:hAnsi="Times New Roman"/>
                <w:b/>
                <w:bCs/>
                <w:sz w:val="22"/>
                <w:szCs w:val="22"/>
              </w:rPr>
              <w:t>WG6 Chair:</w:t>
            </w:r>
          </w:p>
        </w:tc>
        <w:tc>
          <w:tcPr>
            <w:tcW w:w="3260" w:type="dxa"/>
          </w:tcPr>
          <w:p w14:paraId="5739781A" w14:textId="77777777" w:rsidR="006A580C" w:rsidRPr="00401EDA" w:rsidRDefault="006A580C" w:rsidP="00401EDA">
            <w:pPr>
              <w:jc w:val="left"/>
              <w:rPr>
                <w:rFonts w:ascii="Times New Roman" w:hAnsi="Times New Roman"/>
                <w:sz w:val="22"/>
                <w:szCs w:val="22"/>
              </w:rPr>
            </w:pPr>
            <w:r w:rsidRPr="00401EDA">
              <w:rPr>
                <w:rFonts w:ascii="Times New Roman" w:hAnsi="Times New Roman"/>
                <w:sz w:val="22"/>
                <w:szCs w:val="22"/>
              </w:rPr>
              <w:t>Vincent Affleck</w:t>
            </w:r>
            <w:r w:rsidRPr="00401EDA">
              <w:rPr>
                <w:rFonts w:ascii="Times New Roman" w:hAnsi="Times New Roman"/>
                <w:sz w:val="22"/>
                <w:szCs w:val="22"/>
              </w:rPr>
              <w:br/>
              <w:t>DSIT</w:t>
            </w:r>
            <w:r w:rsidRPr="00401EDA">
              <w:rPr>
                <w:rFonts w:ascii="Times New Roman" w:hAnsi="Times New Roman"/>
                <w:sz w:val="22"/>
                <w:szCs w:val="22"/>
              </w:rPr>
              <w:br/>
              <w:t>United Kingdom</w:t>
            </w:r>
          </w:p>
        </w:tc>
        <w:tc>
          <w:tcPr>
            <w:tcW w:w="4536" w:type="dxa"/>
          </w:tcPr>
          <w:p w14:paraId="52C15197" w14:textId="77777777" w:rsidR="006A580C" w:rsidRPr="00401EDA" w:rsidRDefault="006A580C" w:rsidP="004B4402">
            <w:pPr>
              <w:overflowPunct/>
              <w:autoSpaceDE/>
              <w:autoSpaceDN/>
              <w:adjustRightInd/>
              <w:jc w:val="left"/>
              <w:textAlignment w:val="auto"/>
              <w:rPr>
                <w:rFonts w:ascii="Times New Roman" w:hAnsi="Times New Roman"/>
                <w:sz w:val="22"/>
                <w:szCs w:val="22"/>
                <w:lang w:val="pt-BR"/>
              </w:rPr>
            </w:pPr>
            <w:r w:rsidRPr="00401EDA">
              <w:rPr>
                <w:rFonts w:ascii="Times New Roman" w:hAnsi="Times New Roman"/>
                <w:sz w:val="22"/>
                <w:szCs w:val="22"/>
                <w:lang w:val="pt-BR"/>
              </w:rPr>
              <w:t xml:space="preserve">E-mail: </w:t>
            </w:r>
            <w:hyperlink r:id="rId22" w:history="1">
              <w:r w:rsidRPr="00401EDA">
                <w:rPr>
                  <w:rStyle w:val="Hyperlink"/>
                  <w:bCs/>
                  <w:sz w:val="22"/>
                  <w:szCs w:val="22"/>
                  <w:lang w:val="pt-BR"/>
                </w:rPr>
                <w:t>Vincentaffleck2@hotmail.com</w:t>
              </w:r>
            </w:hyperlink>
            <w:r w:rsidRPr="00401EDA">
              <w:rPr>
                <w:bCs/>
                <w:sz w:val="22"/>
                <w:szCs w:val="22"/>
                <w:lang w:val="pt-BR"/>
              </w:rPr>
              <w:t xml:space="preserve"> </w:t>
            </w:r>
          </w:p>
        </w:tc>
      </w:tr>
    </w:tbl>
    <w:p w14:paraId="5CA28A80" w14:textId="77777777" w:rsidR="006A580C" w:rsidRPr="00646F2A" w:rsidRDefault="006A580C" w:rsidP="006A580C">
      <w:pPr>
        <w:jc w:val="center"/>
        <w:rPr>
          <w:sz w:val="22"/>
          <w:lang w:val="it-IT"/>
        </w:rPr>
      </w:pPr>
    </w:p>
    <w:p w14:paraId="62A8289D" w14:textId="77777777" w:rsidR="006A580C" w:rsidRPr="00646F2A" w:rsidRDefault="006A580C" w:rsidP="006A580C">
      <w:pPr>
        <w:jc w:val="center"/>
        <w:rPr>
          <w:sz w:val="22"/>
          <w:lang w:val="it-IT"/>
        </w:rPr>
      </w:pPr>
    </w:p>
    <w:p w14:paraId="682B0040" w14:textId="77777777" w:rsidR="006A580C" w:rsidRPr="00646F2A" w:rsidRDefault="006A580C" w:rsidP="006A580C">
      <w:pPr>
        <w:jc w:val="center"/>
        <w:rPr>
          <w:sz w:val="22"/>
          <w:lang w:val="it-IT"/>
        </w:rPr>
      </w:pPr>
    </w:p>
    <w:p w14:paraId="54B582B2" w14:textId="77777777" w:rsidR="006A580C" w:rsidRPr="00646F2A" w:rsidRDefault="006A580C" w:rsidP="006A580C">
      <w:pPr>
        <w:jc w:val="center"/>
        <w:rPr>
          <w:sz w:val="22"/>
          <w:lang w:val="it-IT"/>
        </w:rPr>
      </w:pPr>
    </w:p>
    <w:p w14:paraId="5263D2A3" w14:textId="77777777" w:rsidR="006A580C" w:rsidRPr="00646F2A" w:rsidRDefault="006A580C" w:rsidP="006A580C">
      <w:pPr>
        <w:jc w:val="center"/>
        <w:rPr>
          <w:sz w:val="22"/>
          <w:lang w:val="it-IT"/>
        </w:rPr>
      </w:pPr>
    </w:p>
    <w:p w14:paraId="5A94873D" w14:textId="77777777" w:rsidR="006A580C" w:rsidRPr="00646F2A" w:rsidRDefault="006A580C" w:rsidP="006A580C">
      <w:pPr>
        <w:jc w:val="center"/>
        <w:rPr>
          <w:sz w:val="22"/>
          <w:lang w:val="it-IT"/>
        </w:rPr>
      </w:pPr>
    </w:p>
    <w:p w14:paraId="0F1508B4" w14:textId="77777777" w:rsidR="006A580C" w:rsidRPr="00646F2A" w:rsidRDefault="006A580C" w:rsidP="006A580C">
      <w:pPr>
        <w:jc w:val="center"/>
        <w:rPr>
          <w:sz w:val="22"/>
          <w:lang w:val="it-IT"/>
        </w:rPr>
      </w:pPr>
    </w:p>
    <w:p w14:paraId="34FB9731" w14:textId="77777777" w:rsidR="006A580C" w:rsidRPr="00646F2A" w:rsidRDefault="006A580C" w:rsidP="006A580C">
      <w:pPr>
        <w:jc w:val="center"/>
        <w:rPr>
          <w:sz w:val="22"/>
          <w:lang w:val="it-IT"/>
        </w:rPr>
      </w:pPr>
    </w:p>
    <w:p w14:paraId="32E3F650" w14:textId="77777777" w:rsidR="006A580C" w:rsidRPr="00646F2A" w:rsidRDefault="006A580C" w:rsidP="006A580C">
      <w:pPr>
        <w:jc w:val="center"/>
        <w:rPr>
          <w:sz w:val="22"/>
          <w:lang w:val="it-IT"/>
        </w:rPr>
      </w:pPr>
    </w:p>
    <w:p w14:paraId="6E6D27C9" w14:textId="77777777" w:rsidR="006A580C" w:rsidRPr="00646F2A" w:rsidRDefault="006A580C" w:rsidP="006A580C">
      <w:pPr>
        <w:jc w:val="center"/>
        <w:rPr>
          <w:sz w:val="22"/>
          <w:lang w:val="it-IT"/>
        </w:rPr>
      </w:pPr>
    </w:p>
    <w:p w14:paraId="6C9C4A38" w14:textId="77777777" w:rsidR="006A580C" w:rsidRPr="00646F2A" w:rsidRDefault="006A580C" w:rsidP="006A580C">
      <w:pPr>
        <w:jc w:val="center"/>
        <w:rPr>
          <w:sz w:val="22"/>
          <w:lang w:val="it-IT"/>
        </w:rPr>
      </w:pPr>
    </w:p>
    <w:p w14:paraId="42D83E74" w14:textId="77777777" w:rsidR="006A580C" w:rsidRPr="00646F2A" w:rsidRDefault="006A580C" w:rsidP="006A580C">
      <w:pPr>
        <w:jc w:val="center"/>
        <w:rPr>
          <w:sz w:val="22"/>
          <w:lang w:val="it-IT"/>
        </w:rPr>
      </w:pPr>
    </w:p>
    <w:p w14:paraId="512ECDCD" w14:textId="77777777" w:rsidR="00F45EE0" w:rsidRPr="00646F2A" w:rsidRDefault="00F45EE0" w:rsidP="006A580C">
      <w:pPr>
        <w:jc w:val="center"/>
        <w:rPr>
          <w:sz w:val="22"/>
          <w:lang w:val="it-IT"/>
        </w:rPr>
      </w:pPr>
    </w:p>
    <w:p w14:paraId="303507C9" w14:textId="77777777" w:rsidR="00F45EE0" w:rsidRPr="00646F2A" w:rsidRDefault="00F45EE0" w:rsidP="006A580C">
      <w:pPr>
        <w:jc w:val="center"/>
        <w:rPr>
          <w:sz w:val="22"/>
          <w:lang w:val="it-IT"/>
        </w:rPr>
      </w:pPr>
    </w:p>
    <w:p w14:paraId="13AC5D7E" w14:textId="77777777" w:rsidR="00F45EE0" w:rsidRPr="00646F2A" w:rsidRDefault="00F45EE0" w:rsidP="006A580C">
      <w:pPr>
        <w:jc w:val="center"/>
        <w:rPr>
          <w:sz w:val="22"/>
          <w:lang w:val="it-IT"/>
        </w:rPr>
      </w:pPr>
    </w:p>
    <w:p w14:paraId="19C89E6C" w14:textId="77777777" w:rsidR="00F45EE0" w:rsidRPr="00646F2A" w:rsidRDefault="00F45EE0" w:rsidP="006A580C">
      <w:pPr>
        <w:jc w:val="center"/>
        <w:rPr>
          <w:sz w:val="22"/>
          <w:lang w:val="it-IT"/>
        </w:rPr>
      </w:pPr>
    </w:p>
    <w:p w14:paraId="7E6FDC5A" w14:textId="77777777" w:rsidR="00F45EE0" w:rsidRPr="00646F2A" w:rsidRDefault="00F45EE0" w:rsidP="006A580C">
      <w:pPr>
        <w:jc w:val="center"/>
        <w:rPr>
          <w:sz w:val="22"/>
          <w:lang w:val="it-IT"/>
        </w:rPr>
      </w:pPr>
    </w:p>
    <w:p w14:paraId="5EE6AEC9" w14:textId="77777777" w:rsidR="00F45EE0" w:rsidRPr="00646F2A" w:rsidRDefault="00F45EE0" w:rsidP="006A580C">
      <w:pPr>
        <w:jc w:val="center"/>
        <w:rPr>
          <w:sz w:val="22"/>
          <w:lang w:val="it-IT"/>
        </w:rPr>
      </w:pPr>
    </w:p>
    <w:p w14:paraId="01FCF3C2" w14:textId="77777777" w:rsidR="00F45EE0" w:rsidRPr="00646F2A" w:rsidRDefault="00F45EE0" w:rsidP="006A580C">
      <w:pPr>
        <w:jc w:val="center"/>
        <w:rPr>
          <w:sz w:val="22"/>
          <w:lang w:val="it-IT"/>
        </w:rPr>
      </w:pPr>
    </w:p>
    <w:p w14:paraId="46283AA3" w14:textId="77777777" w:rsidR="00F45EE0" w:rsidRPr="00646F2A" w:rsidRDefault="00F45EE0" w:rsidP="006A580C">
      <w:pPr>
        <w:jc w:val="center"/>
        <w:rPr>
          <w:sz w:val="22"/>
          <w:lang w:val="it-IT"/>
        </w:rPr>
      </w:pPr>
    </w:p>
    <w:p w14:paraId="7CE0C892" w14:textId="77777777" w:rsidR="006A580C" w:rsidRDefault="006A580C" w:rsidP="006A580C">
      <w:pPr>
        <w:jc w:val="center"/>
        <w:rPr>
          <w:sz w:val="22"/>
        </w:rPr>
      </w:pPr>
      <w:r>
        <w:rPr>
          <w:sz w:val="22"/>
        </w:rPr>
        <w:sym w:font="Symbol" w:char="F0E3"/>
      </w:r>
      <w:r>
        <w:rPr>
          <w:sz w:val="22"/>
        </w:rPr>
        <w:t> ITU </w:t>
      </w:r>
      <w:bookmarkStart w:id="7" w:name="iiannee"/>
      <w:bookmarkEnd w:id="7"/>
      <w:r>
        <w:rPr>
          <w:sz w:val="22"/>
        </w:rPr>
        <w:t>2024</w:t>
      </w:r>
    </w:p>
    <w:p w14:paraId="2969FEAF" w14:textId="77777777" w:rsidR="00401F00" w:rsidRDefault="00401F00" w:rsidP="00401F00">
      <w:pPr>
        <w:rPr>
          <w:rFonts w:eastAsia="Times New Roman"/>
          <w:sz w:val="22"/>
          <w:szCs w:val="22"/>
        </w:rPr>
      </w:pPr>
      <w:r>
        <w:rPr>
          <w:sz w:val="22"/>
          <w:szCs w:val="22"/>
        </w:rPr>
        <w:t>Some rights reserved.</w:t>
      </w:r>
      <w:r>
        <w:rPr>
          <w:i/>
          <w:iCs/>
          <w:sz w:val="22"/>
          <w:szCs w:val="22"/>
        </w:rPr>
        <w:t xml:space="preserve"> </w:t>
      </w:r>
      <w:r>
        <w:rPr>
          <w:sz w:val="22"/>
          <w:szCs w:val="22"/>
        </w:rPr>
        <w:t xml:space="preserve">This publication is available under the Creative Commons Attribution-Non Commercial-Share Alike 3.0 IGO licence (CC BY-NC-SA 3.0 IGO; </w:t>
      </w:r>
      <w:hyperlink r:id="rId23" w:history="1">
        <w:r>
          <w:rPr>
            <w:rStyle w:val="Hyperlink"/>
            <w:sz w:val="22"/>
            <w:szCs w:val="22"/>
          </w:rPr>
          <w:t>https://creativecommons.org/licenses/by-nc-sa/3.0/igo</w:t>
        </w:r>
      </w:hyperlink>
      <w:r>
        <w:rPr>
          <w:sz w:val="22"/>
          <w:szCs w:val="22"/>
        </w:rPr>
        <w:t xml:space="preserve">). </w:t>
      </w:r>
    </w:p>
    <w:p w14:paraId="2E1A4648" w14:textId="77777777" w:rsidR="00B90EA9" w:rsidRDefault="00401F00" w:rsidP="00B90EA9">
      <w:pPr>
        <w:rPr>
          <w:sz w:val="22"/>
          <w:szCs w:val="22"/>
        </w:rPr>
      </w:pPr>
      <w:r>
        <w:rPr>
          <w:sz w:val="22"/>
          <w:szCs w:val="22"/>
        </w:rPr>
        <w:t xml:space="preserve">For any uses of this publication that are not included in this licence, please seek permission from ITU by contacting </w:t>
      </w:r>
      <w:hyperlink r:id="rId24" w:history="1">
        <w:r>
          <w:rPr>
            <w:rStyle w:val="Hyperlink"/>
            <w:sz w:val="22"/>
            <w:szCs w:val="22"/>
          </w:rPr>
          <w:t>TSBmail@itu.int</w:t>
        </w:r>
      </w:hyperlink>
      <w:r>
        <w:rPr>
          <w:sz w:val="22"/>
          <w:szCs w:val="22"/>
        </w:rPr>
        <w:t>.</w:t>
      </w:r>
    </w:p>
    <w:p w14:paraId="263F6F17" w14:textId="09A8DC5B" w:rsidR="006A580C" w:rsidRPr="002B534E" w:rsidRDefault="006A580C" w:rsidP="00401F00">
      <w:pPr>
        <w:jc w:val="center"/>
        <w:rPr>
          <w:b/>
        </w:rPr>
      </w:pPr>
      <w:r w:rsidRPr="002B534E">
        <w:rPr>
          <w:b/>
        </w:rPr>
        <w:br w:type="page"/>
      </w:r>
      <w:r w:rsidRPr="002B534E">
        <w:rPr>
          <w:b/>
        </w:rPr>
        <w:lastRenderedPageBreak/>
        <w:t>Table of Contents</w:t>
      </w:r>
    </w:p>
    <w:p w14:paraId="1CAE9A6E" w14:textId="3ED51C8C" w:rsidR="00E041B8" w:rsidRDefault="00E041B8" w:rsidP="00E041B8">
      <w:pPr>
        <w:pStyle w:val="toc0"/>
        <w:ind w:right="992"/>
        <w:rPr>
          <w:noProof/>
        </w:rPr>
      </w:pPr>
      <w:r>
        <w:tab/>
        <w:t>Page</w:t>
      </w:r>
    </w:p>
    <w:p w14:paraId="71673E95" w14:textId="6C80D18F"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1</w:t>
      </w:r>
      <w:r>
        <w:rPr>
          <w:rFonts w:asciiTheme="minorHAnsi" w:hAnsiTheme="minorHAnsi" w:cstheme="minorBidi"/>
          <w:noProof/>
          <w:kern w:val="2"/>
          <w:sz w:val="22"/>
          <w:szCs w:val="22"/>
          <w:lang w:eastAsia="en-GB"/>
          <w14:ligatures w14:val="standardContextual"/>
        </w:rPr>
        <w:tab/>
      </w:r>
      <w:r w:rsidRPr="00E041B8">
        <w:rPr>
          <w:noProof/>
        </w:rPr>
        <w:t>Scope</w:t>
      </w:r>
      <w:r>
        <w:rPr>
          <w:noProof/>
        </w:rPr>
        <w:tab/>
      </w:r>
      <w:r>
        <w:rPr>
          <w:noProof/>
        </w:rPr>
        <w:tab/>
      </w:r>
      <w:r w:rsidRPr="00E041B8">
        <w:rPr>
          <w:noProof/>
        </w:rPr>
        <w:t>1</w:t>
      </w:r>
    </w:p>
    <w:p w14:paraId="20D8D08E" w14:textId="72060FA2"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2</w:t>
      </w:r>
      <w:r>
        <w:rPr>
          <w:rFonts w:asciiTheme="minorHAnsi" w:hAnsiTheme="minorHAnsi" w:cstheme="minorBidi"/>
          <w:noProof/>
          <w:kern w:val="2"/>
          <w:sz w:val="22"/>
          <w:szCs w:val="22"/>
          <w:lang w:eastAsia="en-GB"/>
          <w14:ligatures w14:val="standardContextual"/>
        </w:rPr>
        <w:tab/>
      </w:r>
      <w:r w:rsidRPr="00E041B8">
        <w:rPr>
          <w:noProof/>
        </w:rPr>
        <w:t>References</w:t>
      </w:r>
      <w:r>
        <w:rPr>
          <w:noProof/>
        </w:rPr>
        <w:tab/>
      </w:r>
      <w:r>
        <w:rPr>
          <w:noProof/>
        </w:rPr>
        <w:tab/>
      </w:r>
      <w:r w:rsidRPr="00E041B8">
        <w:rPr>
          <w:noProof/>
        </w:rPr>
        <w:t>1</w:t>
      </w:r>
    </w:p>
    <w:p w14:paraId="38C5A18A" w14:textId="2BD52558"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3</w:t>
      </w:r>
      <w:r>
        <w:rPr>
          <w:rFonts w:asciiTheme="minorHAnsi" w:hAnsiTheme="minorHAnsi" w:cstheme="minorBidi"/>
          <w:noProof/>
          <w:kern w:val="2"/>
          <w:sz w:val="22"/>
          <w:szCs w:val="22"/>
          <w:lang w:eastAsia="en-GB"/>
          <w14:ligatures w14:val="standardContextual"/>
        </w:rPr>
        <w:tab/>
      </w:r>
      <w:r>
        <w:rPr>
          <w:noProof/>
        </w:rPr>
        <w:t xml:space="preserve">Terms and </w:t>
      </w:r>
      <w:r w:rsidRPr="00E041B8">
        <w:rPr>
          <w:noProof/>
        </w:rPr>
        <w:t>definitions</w:t>
      </w:r>
      <w:r>
        <w:rPr>
          <w:noProof/>
        </w:rPr>
        <w:tab/>
      </w:r>
      <w:r>
        <w:rPr>
          <w:noProof/>
        </w:rPr>
        <w:tab/>
      </w:r>
      <w:r w:rsidRPr="00E041B8">
        <w:rPr>
          <w:noProof/>
        </w:rPr>
        <w:t>1</w:t>
      </w:r>
    </w:p>
    <w:p w14:paraId="10D30FB1" w14:textId="2BC584DD"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3.1</w:t>
      </w:r>
      <w:r>
        <w:rPr>
          <w:rFonts w:asciiTheme="minorHAnsi" w:hAnsiTheme="minorHAnsi" w:cstheme="minorBidi"/>
          <w:noProof/>
          <w:kern w:val="2"/>
          <w:sz w:val="22"/>
          <w:szCs w:val="22"/>
          <w:lang w:eastAsia="en-GB"/>
          <w14:ligatures w14:val="standardContextual"/>
        </w:rPr>
        <w:tab/>
      </w:r>
      <w:r>
        <w:rPr>
          <w:noProof/>
        </w:rPr>
        <w:t xml:space="preserve">Terms defined </w:t>
      </w:r>
      <w:r w:rsidRPr="00E041B8">
        <w:rPr>
          <w:noProof/>
        </w:rPr>
        <w:t>elsewhere</w:t>
      </w:r>
      <w:r>
        <w:rPr>
          <w:noProof/>
        </w:rPr>
        <w:tab/>
      </w:r>
      <w:r>
        <w:rPr>
          <w:noProof/>
        </w:rPr>
        <w:tab/>
      </w:r>
      <w:r w:rsidRPr="00E041B8">
        <w:rPr>
          <w:noProof/>
        </w:rPr>
        <w:t>1</w:t>
      </w:r>
    </w:p>
    <w:p w14:paraId="0C0DA3A4" w14:textId="13AB6819"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3.2</w:t>
      </w:r>
      <w:r>
        <w:rPr>
          <w:rFonts w:asciiTheme="minorHAnsi" w:hAnsiTheme="minorHAnsi" w:cstheme="minorBidi"/>
          <w:noProof/>
          <w:kern w:val="2"/>
          <w:sz w:val="22"/>
          <w:szCs w:val="22"/>
          <w:lang w:eastAsia="en-GB"/>
          <w14:ligatures w14:val="standardContextual"/>
        </w:rPr>
        <w:tab/>
      </w:r>
      <w:r>
        <w:rPr>
          <w:noProof/>
        </w:rPr>
        <w:t xml:space="preserve">Terms defined </w:t>
      </w:r>
      <w:r>
        <w:rPr>
          <w:noProof/>
          <w:lang w:bidi="ar-DZ"/>
        </w:rPr>
        <w:t xml:space="preserve">in this Technical </w:t>
      </w:r>
      <w:r w:rsidRPr="00E041B8">
        <w:rPr>
          <w:noProof/>
          <w:lang w:bidi="ar-DZ"/>
        </w:rPr>
        <w:t>Report</w:t>
      </w:r>
      <w:r>
        <w:rPr>
          <w:noProof/>
          <w:lang w:bidi="ar-DZ"/>
        </w:rPr>
        <w:tab/>
      </w:r>
      <w:r>
        <w:rPr>
          <w:noProof/>
          <w:lang w:bidi="ar-DZ"/>
        </w:rPr>
        <w:tab/>
      </w:r>
      <w:r w:rsidRPr="00E041B8">
        <w:rPr>
          <w:noProof/>
        </w:rPr>
        <w:t>1</w:t>
      </w:r>
    </w:p>
    <w:p w14:paraId="024B6FBF" w14:textId="0C3249A0"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4</w:t>
      </w:r>
      <w:r>
        <w:rPr>
          <w:rFonts w:asciiTheme="minorHAnsi" w:hAnsiTheme="minorHAnsi" w:cstheme="minorBidi"/>
          <w:noProof/>
          <w:kern w:val="2"/>
          <w:sz w:val="22"/>
          <w:szCs w:val="22"/>
          <w:lang w:eastAsia="en-GB"/>
          <w14:ligatures w14:val="standardContextual"/>
        </w:rPr>
        <w:tab/>
      </w:r>
      <w:r>
        <w:rPr>
          <w:noProof/>
          <w:lang w:bidi="ar-DZ"/>
        </w:rPr>
        <w:t xml:space="preserve">Abbreviations and </w:t>
      </w:r>
      <w:r w:rsidRPr="00E041B8">
        <w:rPr>
          <w:noProof/>
          <w:lang w:bidi="ar-DZ"/>
        </w:rPr>
        <w:t>acronyms</w:t>
      </w:r>
      <w:r>
        <w:rPr>
          <w:noProof/>
          <w:lang w:bidi="ar-DZ"/>
        </w:rPr>
        <w:tab/>
      </w:r>
      <w:r>
        <w:rPr>
          <w:noProof/>
          <w:lang w:bidi="ar-DZ"/>
        </w:rPr>
        <w:tab/>
      </w:r>
      <w:r w:rsidRPr="00E041B8">
        <w:rPr>
          <w:noProof/>
        </w:rPr>
        <w:t>1</w:t>
      </w:r>
    </w:p>
    <w:p w14:paraId="230AA976" w14:textId="592BA17C"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5</w:t>
      </w:r>
      <w:r>
        <w:rPr>
          <w:rFonts w:asciiTheme="minorHAnsi" w:hAnsiTheme="minorHAnsi" w:cstheme="minorBidi"/>
          <w:noProof/>
          <w:kern w:val="2"/>
          <w:sz w:val="22"/>
          <w:szCs w:val="22"/>
          <w:lang w:eastAsia="en-GB"/>
          <w14:ligatures w14:val="standardContextual"/>
        </w:rPr>
        <w:tab/>
      </w:r>
      <w:r w:rsidRPr="00E041B8">
        <w:rPr>
          <w:noProof/>
        </w:rPr>
        <w:t>Background</w:t>
      </w:r>
      <w:r>
        <w:rPr>
          <w:noProof/>
        </w:rPr>
        <w:tab/>
      </w:r>
      <w:r>
        <w:rPr>
          <w:noProof/>
        </w:rPr>
        <w:tab/>
      </w:r>
      <w:r w:rsidRPr="00E041B8">
        <w:rPr>
          <w:noProof/>
        </w:rPr>
        <w:t>2</w:t>
      </w:r>
    </w:p>
    <w:p w14:paraId="6B13DAC0" w14:textId="50D56B34"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5.1</w:t>
      </w:r>
      <w:r>
        <w:rPr>
          <w:rFonts w:asciiTheme="minorHAnsi" w:hAnsiTheme="minorHAnsi" w:cstheme="minorBidi"/>
          <w:noProof/>
          <w:kern w:val="2"/>
          <w:sz w:val="22"/>
          <w:szCs w:val="22"/>
          <w:lang w:eastAsia="en-GB"/>
          <w14:ligatures w14:val="standardContextual"/>
        </w:rPr>
        <w:tab/>
      </w:r>
      <w:r>
        <w:rPr>
          <w:noProof/>
        </w:rPr>
        <w:t>What is the metaverse?</w:t>
      </w:r>
      <w:r>
        <w:rPr>
          <w:noProof/>
        </w:rPr>
        <w:tab/>
      </w:r>
      <w:r>
        <w:rPr>
          <w:noProof/>
        </w:rPr>
        <w:tab/>
        <w:t>3</w:t>
      </w:r>
    </w:p>
    <w:p w14:paraId="73BBE225" w14:textId="0F944E03"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6</w:t>
      </w:r>
      <w:r>
        <w:rPr>
          <w:rFonts w:asciiTheme="minorHAnsi" w:hAnsiTheme="minorHAnsi" w:cstheme="minorBidi"/>
          <w:noProof/>
          <w:kern w:val="2"/>
          <w:sz w:val="22"/>
          <w:szCs w:val="22"/>
          <w:lang w:eastAsia="en-GB"/>
          <w14:ligatures w14:val="standardContextual"/>
        </w:rPr>
        <w:tab/>
      </w:r>
      <w:r>
        <w:rPr>
          <w:noProof/>
        </w:rPr>
        <w:t xml:space="preserve">Digital risks to children in </w:t>
      </w:r>
      <w:r w:rsidRPr="00E041B8">
        <w:rPr>
          <w:noProof/>
        </w:rPr>
        <w:t>metaverse</w:t>
      </w:r>
      <w:r>
        <w:rPr>
          <w:noProof/>
        </w:rPr>
        <w:tab/>
      </w:r>
      <w:r>
        <w:rPr>
          <w:noProof/>
        </w:rPr>
        <w:tab/>
      </w:r>
      <w:r w:rsidRPr="00E041B8">
        <w:rPr>
          <w:noProof/>
        </w:rPr>
        <w:t>3</w:t>
      </w:r>
    </w:p>
    <w:p w14:paraId="09DFA2F3" w14:textId="6F623B7C"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 xml:space="preserve">Conduct </w:t>
      </w:r>
      <w:r w:rsidRPr="00E041B8">
        <w:rPr>
          <w:noProof/>
        </w:rPr>
        <w:t>risks</w:t>
      </w:r>
      <w:r>
        <w:rPr>
          <w:noProof/>
        </w:rPr>
        <w:tab/>
      </w:r>
      <w:r>
        <w:rPr>
          <w:noProof/>
        </w:rPr>
        <w:tab/>
      </w:r>
      <w:r w:rsidRPr="00E041B8">
        <w:rPr>
          <w:noProof/>
        </w:rPr>
        <w:t>4</w:t>
      </w:r>
    </w:p>
    <w:p w14:paraId="637B0158" w14:textId="6391E2B6"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6.2</w:t>
      </w:r>
      <w:r>
        <w:rPr>
          <w:rFonts w:asciiTheme="minorHAnsi" w:hAnsiTheme="minorHAnsi" w:cstheme="minorBidi"/>
          <w:noProof/>
          <w:kern w:val="2"/>
          <w:sz w:val="22"/>
          <w:szCs w:val="22"/>
          <w:lang w:eastAsia="en-GB"/>
          <w14:ligatures w14:val="standardContextual"/>
        </w:rPr>
        <w:tab/>
      </w:r>
      <w:r>
        <w:rPr>
          <w:noProof/>
        </w:rPr>
        <w:t xml:space="preserve">Content </w:t>
      </w:r>
      <w:r w:rsidRPr="00E041B8">
        <w:rPr>
          <w:noProof/>
        </w:rPr>
        <w:t>risks</w:t>
      </w:r>
      <w:r>
        <w:rPr>
          <w:noProof/>
        </w:rPr>
        <w:tab/>
      </w:r>
      <w:r>
        <w:rPr>
          <w:noProof/>
        </w:rPr>
        <w:tab/>
      </w:r>
      <w:r w:rsidRPr="00E041B8">
        <w:rPr>
          <w:noProof/>
        </w:rPr>
        <w:t>4</w:t>
      </w:r>
    </w:p>
    <w:p w14:paraId="00EF683C" w14:textId="78D73E71"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6.3</w:t>
      </w:r>
      <w:r>
        <w:rPr>
          <w:rFonts w:asciiTheme="minorHAnsi" w:hAnsiTheme="minorHAnsi" w:cstheme="minorBidi"/>
          <w:noProof/>
          <w:kern w:val="2"/>
          <w:sz w:val="22"/>
          <w:szCs w:val="22"/>
          <w:lang w:eastAsia="en-GB"/>
          <w14:ligatures w14:val="standardContextual"/>
        </w:rPr>
        <w:tab/>
      </w:r>
      <w:r>
        <w:rPr>
          <w:noProof/>
        </w:rPr>
        <w:t xml:space="preserve">Contact </w:t>
      </w:r>
      <w:r w:rsidRPr="00E041B8">
        <w:rPr>
          <w:noProof/>
        </w:rPr>
        <w:t>risks</w:t>
      </w:r>
      <w:r>
        <w:rPr>
          <w:noProof/>
        </w:rPr>
        <w:tab/>
      </w:r>
      <w:r>
        <w:rPr>
          <w:noProof/>
        </w:rPr>
        <w:tab/>
      </w:r>
      <w:r w:rsidRPr="00E041B8">
        <w:rPr>
          <w:noProof/>
        </w:rPr>
        <w:t>4</w:t>
      </w:r>
    </w:p>
    <w:p w14:paraId="7B7E8269" w14:textId="62792D88"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6.4</w:t>
      </w:r>
      <w:r>
        <w:rPr>
          <w:rFonts w:asciiTheme="minorHAnsi" w:hAnsiTheme="minorHAnsi" w:cstheme="minorBidi"/>
          <w:noProof/>
          <w:kern w:val="2"/>
          <w:sz w:val="22"/>
          <w:szCs w:val="22"/>
          <w:lang w:eastAsia="en-GB"/>
          <w14:ligatures w14:val="standardContextual"/>
        </w:rPr>
        <w:tab/>
      </w:r>
      <w:r>
        <w:rPr>
          <w:noProof/>
        </w:rPr>
        <w:t>Cyber</w:t>
      </w:r>
      <w:r w:rsidRPr="00E041B8">
        <w:rPr>
          <w:noProof/>
        </w:rPr>
        <w:t>bullying</w:t>
      </w:r>
      <w:r>
        <w:rPr>
          <w:noProof/>
        </w:rPr>
        <w:tab/>
      </w:r>
      <w:r>
        <w:rPr>
          <w:noProof/>
        </w:rPr>
        <w:tab/>
      </w:r>
      <w:r w:rsidRPr="00E041B8">
        <w:rPr>
          <w:noProof/>
        </w:rPr>
        <w:t>4</w:t>
      </w:r>
    </w:p>
    <w:p w14:paraId="3F5DF453" w14:textId="369C2501"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6.5</w:t>
      </w:r>
      <w:r>
        <w:rPr>
          <w:rFonts w:asciiTheme="minorHAnsi" w:hAnsiTheme="minorHAnsi" w:cstheme="minorBidi"/>
          <w:noProof/>
          <w:kern w:val="2"/>
          <w:sz w:val="22"/>
          <w:szCs w:val="22"/>
          <w:lang w:eastAsia="en-GB"/>
          <w14:ligatures w14:val="standardContextual"/>
        </w:rPr>
        <w:tab/>
      </w:r>
      <w:r>
        <w:rPr>
          <w:noProof/>
        </w:rPr>
        <w:t xml:space="preserve">Cyber </w:t>
      </w:r>
      <w:r w:rsidRPr="00E041B8">
        <w:rPr>
          <w:noProof/>
        </w:rPr>
        <w:t>predators</w:t>
      </w:r>
      <w:r>
        <w:rPr>
          <w:noProof/>
        </w:rPr>
        <w:tab/>
      </w:r>
      <w:r>
        <w:rPr>
          <w:noProof/>
        </w:rPr>
        <w:tab/>
      </w:r>
      <w:r w:rsidRPr="00E041B8">
        <w:rPr>
          <w:noProof/>
        </w:rPr>
        <w:t>5</w:t>
      </w:r>
    </w:p>
    <w:p w14:paraId="1272F50A" w14:textId="7B767D0E"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6.6</w:t>
      </w:r>
      <w:r>
        <w:rPr>
          <w:rFonts w:asciiTheme="minorHAnsi" w:hAnsiTheme="minorHAnsi" w:cstheme="minorBidi"/>
          <w:noProof/>
          <w:kern w:val="2"/>
          <w:sz w:val="22"/>
          <w:szCs w:val="22"/>
          <w:lang w:eastAsia="en-GB"/>
          <w14:ligatures w14:val="standardContextual"/>
        </w:rPr>
        <w:tab/>
      </w:r>
      <w:r>
        <w:rPr>
          <w:noProof/>
        </w:rPr>
        <w:t xml:space="preserve">Sexting or revenge </w:t>
      </w:r>
      <w:r w:rsidRPr="00E041B8">
        <w:rPr>
          <w:noProof/>
        </w:rPr>
        <w:t>porn</w:t>
      </w:r>
      <w:r>
        <w:rPr>
          <w:noProof/>
        </w:rPr>
        <w:tab/>
      </w:r>
      <w:r>
        <w:rPr>
          <w:noProof/>
        </w:rPr>
        <w:tab/>
      </w:r>
      <w:r w:rsidRPr="00E041B8">
        <w:rPr>
          <w:noProof/>
        </w:rPr>
        <w:t>5</w:t>
      </w:r>
    </w:p>
    <w:p w14:paraId="5F2F2EC9" w14:textId="433C86E8"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6.7</w:t>
      </w:r>
      <w:r>
        <w:rPr>
          <w:rFonts w:asciiTheme="minorHAnsi" w:hAnsiTheme="minorHAnsi" w:cstheme="minorBidi"/>
          <w:noProof/>
          <w:kern w:val="2"/>
          <w:sz w:val="22"/>
          <w:szCs w:val="22"/>
          <w:lang w:eastAsia="en-GB"/>
          <w14:ligatures w14:val="standardContextual"/>
        </w:rPr>
        <w:tab/>
      </w:r>
      <w:r>
        <w:rPr>
          <w:noProof/>
        </w:rPr>
        <w:t xml:space="preserve">Security and </w:t>
      </w:r>
      <w:r w:rsidRPr="00E041B8">
        <w:rPr>
          <w:noProof/>
        </w:rPr>
        <w:t>privacy</w:t>
      </w:r>
      <w:r>
        <w:rPr>
          <w:noProof/>
        </w:rPr>
        <w:tab/>
      </w:r>
      <w:r>
        <w:rPr>
          <w:noProof/>
        </w:rPr>
        <w:tab/>
      </w:r>
      <w:r w:rsidRPr="00E041B8">
        <w:rPr>
          <w:noProof/>
        </w:rPr>
        <w:t>5</w:t>
      </w:r>
    </w:p>
    <w:p w14:paraId="3022D107" w14:textId="32988EEA"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sidRPr="008272E5">
        <w:rPr>
          <w:rFonts w:eastAsia="Times New Roman"/>
          <w:noProof/>
          <w:color w:val="000000" w:themeColor="text1"/>
        </w:rPr>
        <w:t>6.8</w:t>
      </w:r>
      <w:r>
        <w:rPr>
          <w:rFonts w:asciiTheme="minorHAnsi" w:hAnsiTheme="minorHAnsi" w:cstheme="minorBidi"/>
          <w:noProof/>
          <w:kern w:val="2"/>
          <w:sz w:val="22"/>
          <w:szCs w:val="22"/>
          <w:lang w:eastAsia="en-GB"/>
          <w14:ligatures w14:val="standardContextual"/>
        </w:rPr>
        <w:tab/>
      </w:r>
      <w:r>
        <w:rPr>
          <w:noProof/>
        </w:rPr>
        <w:t xml:space="preserve">Posting private </w:t>
      </w:r>
      <w:r w:rsidRPr="00E041B8">
        <w:rPr>
          <w:noProof/>
        </w:rPr>
        <w:t>information</w:t>
      </w:r>
      <w:r>
        <w:rPr>
          <w:noProof/>
        </w:rPr>
        <w:tab/>
      </w:r>
      <w:r>
        <w:rPr>
          <w:noProof/>
        </w:rPr>
        <w:tab/>
      </w:r>
      <w:r w:rsidRPr="00E041B8">
        <w:rPr>
          <w:noProof/>
        </w:rPr>
        <w:t>5</w:t>
      </w:r>
    </w:p>
    <w:p w14:paraId="42B9C49F" w14:textId="5FC3AC99"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6.9</w:t>
      </w:r>
      <w:r>
        <w:rPr>
          <w:rFonts w:asciiTheme="minorHAnsi" w:hAnsiTheme="minorHAnsi" w:cstheme="minorBidi"/>
          <w:noProof/>
          <w:kern w:val="2"/>
          <w:sz w:val="22"/>
          <w:szCs w:val="22"/>
          <w:lang w:eastAsia="en-GB"/>
          <w14:ligatures w14:val="standardContextual"/>
        </w:rPr>
        <w:tab/>
      </w:r>
      <w:r>
        <w:rPr>
          <w:noProof/>
        </w:rPr>
        <w:t xml:space="preserve">Digital </w:t>
      </w:r>
      <w:r w:rsidRPr="00E041B8">
        <w:rPr>
          <w:noProof/>
        </w:rPr>
        <w:t>scams</w:t>
      </w:r>
      <w:r>
        <w:rPr>
          <w:noProof/>
        </w:rPr>
        <w:tab/>
      </w:r>
      <w:r>
        <w:rPr>
          <w:noProof/>
        </w:rPr>
        <w:tab/>
      </w:r>
      <w:r w:rsidRPr="00E041B8">
        <w:rPr>
          <w:noProof/>
        </w:rPr>
        <w:t>5</w:t>
      </w:r>
    </w:p>
    <w:p w14:paraId="6BB8E1C0" w14:textId="0FCF9587"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7</w:t>
      </w:r>
      <w:r>
        <w:rPr>
          <w:rFonts w:asciiTheme="minorHAnsi" w:hAnsiTheme="minorHAnsi" w:cstheme="minorBidi"/>
          <w:noProof/>
          <w:kern w:val="2"/>
          <w:sz w:val="22"/>
          <w:szCs w:val="22"/>
          <w:lang w:eastAsia="en-GB"/>
          <w14:ligatures w14:val="standardContextual"/>
        </w:rPr>
        <w:tab/>
      </w:r>
      <w:r>
        <w:rPr>
          <w:noProof/>
        </w:rPr>
        <w:t xml:space="preserve">The role of education in protecting children in the </w:t>
      </w:r>
      <w:r w:rsidRPr="00E041B8">
        <w:rPr>
          <w:noProof/>
        </w:rPr>
        <w:t>metaverse</w:t>
      </w:r>
      <w:r>
        <w:rPr>
          <w:noProof/>
        </w:rPr>
        <w:tab/>
      </w:r>
      <w:r>
        <w:rPr>
          <w:noProof/>
        </w:rPr>
        <w:tab/>
      </w:r>
      <w:r w:rsidRPr="00E041B8">
        <w:rPr>
          <w:noProof/>
        </w:rPr>
        <w:t>5</w:t>
      </w:r>
    </w:p>
    <w:p w14:paraId="2EB9625C" w14:textId="60480DEF"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8</w:t>
      </w:r>
      <w:r>
        <w:rPr>
          <w:rFonts w:asciiTheme="minorHAnsi" w:hAnsiTheme="minorHAnsi" w:cstheme="minorBidi"/>
          <w:noProof/>
          <w:kern w:val="2"/>
          <w:sz w:val="22"/>
          <w:szCs w:val="22"/>
          <w:lang w:eastAsia="en-GB"/>
          <w14:ligatures w14:val="standardContextual"/>
        </w:rPr>
        <w:tab/>
      </w:r>
      <w:r>
        <w:rPr>
          <w:noProof/>
        </w:rPr>
        <w:t xml:space="preserve">Role of AI for children </w:t>
      </w:r>
      <w:r w:rsidRPr="00E041B8">
        <w:rPr>
          <w:noProof/>
        </w:rPr>
        <w:t>safety</w:t>
      </w:r>
      <w:r>
        <w:rPr>
          <w:noProof/>
        </w:rPr>
        <w:tab/>
      </w:r>
      <w:r>
        <w:rPr>
          <w:noProof/>
        </w:rPr>
        <w:tab/>
      </w:r>
      <w:r w:rsidRPr="00E041B8">
        <w:rPr>
          <w:noProof/>
        </w:rPr>
        <w:t>7</w:t>
      </w:r>
    </w:p>
    <w:p w14:paraId="18FF3492" w14:textId="06836BB9"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 xml:space="preserve">Types of metaverses and technological </w:t>
      </w:r>
      <w:r w:rsidRPr="00E041B8">
        <w:rPr>
          <w:noProof/>
        </w:rPr>
        <w:t>constraints</w:t>
      </w:r>
      <w:r>
        <w:rPr>
          <w:noProof/>
        </w:rPr>
        <w:tab/>
      </w:r>
      <w:r>
        <w:rPr>
          <w:noProof/>
        </w:rPr>
        <w:tab/>
      </w:r>
      <w:r w:rsidRPr="00E041B8">
        <w:rPr>
          <w:noProof/>
        </w:rPr>
        <w:t>7</w:t>
      </w:r>
    </w:p>
    <w:p w14:paraId="11909404" w14:textId="28EFBAD6"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8.2</w:t>
      </w:r>
      <w:r>
        <w:rPr>
          <w:rFonts w:asciiTheme="minorHAnsi" w:hAnsiTheme="minorHAnsi" w:cstheme="minorBidi"/>
          <w:noProof/>
          <w:kern w:val="2"/>
          <w:sz w:val="22"/>
          <w:szCs w:val="22"/>
          <w:lang w:eastAsia="en-GB"/>
          <w14:ligatures w14:val="standardContextual"/>
        </w:rPr>
        <w:tab/>
      </w:r>
      <w:r>
        <w:rPr>
          <w:noProof/>
        </w:rPr>
        <w:t xml:space="preserve">Central and decentralized AI limitation and </w:t>
      </w:r>
      <w:r w:rsidRPr="00E041B8">
        <w:rPr>
          <w:noProof/>
        </w:rPr>
        <w:t>possibilities</w:t>
      </w:r>
      <w:r>
        <w:rPr>
          <w:noProof/>
        </w:rPr>
        <w:tab/>
      </w:r>
      <w:r>
        <w:rPr>
          <w:noProof/>
        </w:rPr>
        <w:tab/>
      </w:r>
      <w:r w:rsidRPr="00E041B8">
        <w:rPr>
          <w:noProof/>
        </w:rPr>
        <w:t>8</w:t>
      </w:r>
    </w:p>
    <w:p w14:paraId="728B2229" w14:textId="0A5EC61E"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8.3</w:t>
      </w:r>
      <w:r>
        <w:rPr>
          <w:rFonts w:asciiTheme="minorHAnsi" w:hAnsiTheme="minorHAnsi" w:cstheme="minorBidi"/>
          <w:noProof/>
          <w:kern w:val="2"/>
          <w:sz w:val="22"/>
          <w:szCs w:val="22"/>
          <w:lang w:eastAsia="en-GB"/>
          <w14:ligatures w14:val="standardContextual"/>
        </w:rPr>
        <w:tab/>
      </w:r>
      <w:r>
        <w:rPr>
          <w:noProof/>
        </w:rPr>
        <w:t xml:space="preserve">Cloud based service providers with metaverse on-demand </w:t>
      </w:r>
      <w:r w:rsidRPr="00E041B8">
        <w:rPr>
          <w:noProof/>
        </w:rPr>
        <w:t>services</w:t>
      </w:r>
      <w:r>
        <w:rPr>
          <w:noProof/>
        </w:rPr>
        <w:tab/>
      </w:r>
      <w:r>
        <w:rPr>
          <w:noProof/>
        </w:rPr>
        <w:tab/>
      </w:r>
      <w:r w:rsidRPr="00E041B8">
        <w:rPr>
          <w:noProof/>
        </w:rPr>
        <w:t>9</w:t>
      </w:r>
    </w:p>
    <w:p w14:paraId="5EAA6E63" w14:textId="1A446F3A"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8.4</w:t>
      </w:r>
      <w:r>
        <w:rPr>
          <w:rFonts w:asciiTheme="minorHAnsi" w:hAnsiTheme="minorHAnsi" w:cstheme="minorBidi"/>
          <w:noProof/>
          <w:kern w:val="2"/>
          <w:sz w:val="22"/>
          <w:szCs w:val="22"/>
          <w:lang w:eastAsia="en-GB"/>
          <w14:ligatures w14:val="standardContextual"/>
        </w:rPr>
        <w:tab/>
      </w:r>
      <w:r>
        <w:rPr>
          <w:noProof/>
        </w:rPr>
        <w:t xml:space="preserve">Cybersecurity attacks and issues in metaverses directed against </w:t>
      </w:r>
      <w:r w:rsidRPr="00E041B8">
        <w:rPr>
          <w:noProof/>
        </w:rPr>
        <w:t>children</w:t>
      </w:r>
      <w:r>
        <w:rPr>
          <w:noProof/>
        </w:rPr>
        <w:tab/>
      </w:r>
      <w:r>
        <w:rPr>
          <w:noProof/>
        </w:rPr>
        <w:tab/>
      </w:r>
      <w:r w:rsidRPr="00E041B8">
        <w:rPr>
          <w:noProof/>
        </w:rPr>
        <w:t>9</w:t>
      </w:r>
    </w:p>
    <w:p w14:paraId="4B59B098" w14:textId="2A855742"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9</w:t>
      </w:r>
      <w:r>
        <w:rPr>
          <w:rFonts w:asciiTheme="minorHAnsi" w:hAnsiTheme="minorHAnsi" w:cstheme="minorBidi"/>
          <w:noProof/>
          <w:kern w:val="2"/>
          <w:sz w:val="22"/>
          <w:szCs w:val="22"/>
          <w:lang w:eastAsia="en-GB"/>
          <w14:ligatures w14:val="standardContextual"/>
        </w:rPr>
        <w:tab/>
      </w:r>
      <w:r>
        <w:rPr>
          <w:noProof/>
        </w:rPr>
        <w:t xml:space="preserve">Global policies and initiatives for protecting child </w:t>
      </w:r>
      <w:r w:rsidRPr="00E041B8">
        <w:rPr>
          <w:noProof/>
        </w:rPr>
        <w:t>online</w:t>
      </w:r>
      <w:r>
        <w:rPr>
          <w:noProof/>
        </w:rPr>
        <w:tab/>
      </w:r>
      <w:r>
        <w:rPr>
          <w:noProof/>
        </w:rPr>
        <w:tab/>
      </w:r>
      <w:r w:rsidRPr="00E041B8">
        <w:rPr>
          <w:noProof/>
        </w:rPr>
        <w:t>10</w:t>
      </w:r>
    </w:p>
    <w:p w14:paraId="4AD88EE2" w14:textId="1E9A38AF"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9.1</w:t>
      </w:r>
      <w:r>
        <w:rPr>
          <w:rFonts w:asciiTheme="minorHAnsi" w:hAnsiTheme="minorHAnsi" w:cstheme="minorBidi"/>
          <w:noProof/>
          <w:kern w:val="2"/>
          <w:sz w:val="22"/>
          <w:szCs w:val="22"/>
          <w:lang w:eastAsia="en-GB"/>
          <w14:ligatures w14:val="standardContextual"/>
        </w:rPr>
        <w:tab/>
      </w:r>
      <w:r>
        <w:rPr>
          <w:noProof/>
        </w:rPr>
        <w:t xml:space="preserve">The child online protection (COP) </w:t>
      </w:r>
      <w:r w:rsidRPr="00E041B8">
        <w:rPr>
          <w:noProof/>
        </w:rPr>
        <w:t>initiative</w:t>
      </w:r>
      <w:r>
        <w:rPr>
          <w:noProof/>
        </w:rPr>
        <w:tab/>
      </w:r>
      <w:r>
        <w:rPr>
          <w:noProof/>
        </w:rPr>
        <w:tab/>
      </w:r>
      <w:r w:rsidRPr="00E041B8">
        <w:rPr>
          <w:noProof/>
        </w:rPr>
        <w:t>10</w:t>
      </w:r>
    </w:p>
    <w:p w14:paraId="70EE61DE" w14:textId="5A9F12D4"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9.2</w:t>
      </w:r>
      <w:r>
        <w:rPr>
          <w:rFonts w:asciiTheme="minorHAnsi" w:hAnsiTheme="minorHAnsi" w:cstheme="minorBidi"/>
          <w:noProof/>
          <w:kern w:val="2"/>
          <w:sz w:val="22"/>
          <w:szCs w:val="22"/>
          <w:lang w:eastAsia="en-GB"/>
          <w14:ligatures w14:val="standardContextual"/>
        </w:rPr>
        <w:tab/>
      </w:r>
      <w:r>
        <w:rPr>
          <w:noProof/>
        </w:rPr>
        <w:t xml:space="preserve">The white house's guidance for the </w:t>
      </w:r>
      <w:r w:rsidR="00D443AB">
        <w:rPr>
          <w:noProof/>
        </w:rPr>
        <w:t xml:space="preserve">regulation of artificial </w:t>
      </w:r>
      <w:r w:rsidR="00D443AB" w:rsidRPr="00E041B8">
        <w:rPr>
          <w:noProof/>
        </w:rPr>
        <w:t>intelligence</w:t>
      </w:r>
      <w:r>
        <w:rPr>
          <w:noProof/>
        </w:rPr>
        <w:tab/>
      </w:r>
      <w:r>
        <w:rPr>
          <w:noProof/>
        </w:rPr>
        <w:tab/>
      </w:r>
      <w:r w:rsidRPr="00E041B8">
        <w:rPr>
          <w:noProof/>
        </w:rPr>
        <w:t>10</w:t>
      </w:r>
    </w:p>
    <w:p w14:paraId="042D85D3" w14:textId="293939E3"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9.3</w:t>
      </w:r>
      <w:r>
        <w:rPr>
          <w:rFonts w:asciiTheme="minorHAnsi" w:hAnsiTheme="minorHAnsi" w:cstheme="minorBidi"/>
          <w:noProof/>
          <w:kern w:val="2"/>
          <w:sz w:val="22"/>
          <w:szCs w:val="22"/>
          <w:lang w:eastAsia="en-GB"/>
          <w14:ligatures w14:val="standardContextual"/>
        </w:rPr>
        <w:tab/>
      </w:r>
      <w:r>
        <w:rPr>
          <w:noProof/>
        </w:rPr>
        <w:t xml:space="preserve">The EU Artificial Intelligence </w:t>
      </w:r>
      <w:r w:rsidRPr="00E041B8">
        <w:rPr>
          <w:noProof/>
        </w:rPr>
        <w:t>Act</w:t>
      </w:r>
      <w:r>
        <w:rPr>
          <w:noProof/>
        </w:rPr>
        <w:tab/>
      </w:r>
      <w:r>
        <w:rPr>
          <w:noProof/>
        </w:rPr>
        <w:tab/>
      </w:r>
      <w:r w:rsidRPr="00E041B8">
        <w:rPr>
          <w:noProof/>
        </w:rPr>
        <w:t>10</w:t>
      </w:r>
    </w:p>
    <w:p w14:paraId="6173B303" w14:textId="5795E0CF"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9.4</w:t>
      </w:r>
      <w:r>
        <w:rPr>
          <w:rFonts w:asciiTheme="minorHAnsi" w:hAnsiTheme="minorHAnsi" w:cstheme="minorBidi"/>
          <w:noProof/>
          <w:kern w:val="2"/>
          <w:sz w:val="22"/>
          <w:szCs w:val="22"/>
          <w:lang w:eastAsia="en-GB"/>
          <w14:ligatures w14:val="standardContextual"/>
        </w:rPr>
        <w:tab/>
      </w:r>
      <w:r>
        <w:rPr>
          <w:noProof/>
        </w:rPr>
        <w:t xml:space="preserve">The UK ICO's age appropriate design </w:t>
      </w:r>
      <w:r w:rsidRPr="00E041B8">
        <w:rPr>
          <w:noProof/>
        </w:rPr>
        <w:t>code</w:t>
      </w:r>
      <w:r>
        <w:rPr>
          <w:noProof/>
        </w:rPr>
        <w:tab/>
      </w:r>
      <w:r>
        <w:rPr>
          <w:noProof/>
        </w:rPr>
        <w:tab/>
      </w:r>
      <w:r w:rsidRPr="00E041B8">
        <w:rPr>
          <w:noProof/>
        </w:rPr>
        <w:t>10</w:t>
      </w:r>
    </w:p>
    <w:p w14:paraId="2EA75F3F" w14:textId="0493F017"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9.5</w:t>
      </w:r>
      <w:r>
        <w:rPr>
          <w:rFonts w:asciiTheme="minorHAnsi" w:hAnsiTheme="minorHAnsi" w:cstheme="minorBidi"/>
          <w:noProof/>
          <w:kern w:val="2"/>
          <w:sz w:val="22"/>
          <w:szCs w:val="22"/>
          <w:lang w:eastAsia="en-GB"/>
          <w14:ligatures w14:val="standardContextual"/>
        </w:rPr>
        <w:tab/>
      </w:r>
      <w:r>
        <w:rPr>
          <w:noProof/>
        </w:rPr>
        <w:t xml:space="preserve">The UNICEF's AI policy for </w:t>
      </w:r>
      <w:r w:rsidRPr="00E041B8">
        <w:rPr>
          <w:noProof/>
        </w:rPr>
        <w:t>children</w:t>
      </w:r>
      <w:r>
        <w:rPr>
          <w:noProof/>
        </w:rPr>
        <w:tab/>
      </w:r>
      <w:r>
        <w:rPr>
          <w:noProof/>
        </w:rPr>
        <w:tab/>
      </w:r>
      <w:r w:rsidRPr="00E041B8">
        <w:rPr>
          <w:noProof/>
        </w:rPr>
        <w:t>10</w:t>
      </w:r>
    </w:p>
    <w:p w14:paraId="65FDAF9A" w14:textId="6FE9E875"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9.6</w:t>
      </w:r>
      <w:r>
        <w:rPr>
          <w:rFonts w:asciiTheme="minorHAnsi" w:hAnsiTheme="minorHAnsi" w:cstheme="minorBidi"/>
          <w:noProof/>
          <w:kern w:val="2"/>
          <w:sz w:val="22"/>
          <w:szCs w:val="22"/>
          <w:lang w:eastAsia="en-GB"/>
          <w14:ligatures w14:val="standardContextual"/>
        </w:rPr>
        <w:tab/>
      </w:r>
      <w:r>
        <w:rPr>
          <w:noProof/>
        </w:rPr>
        <w:t xml:space="preserve">The OECD </w:t>
      </w:r>
      <w:r w:rsidR="00544223">
        <w:rPr>
          <w:noProof/>
        </w:rPr>
        <w:t>r</w:t>
      </w:r>
      <w:r>
        <w:rPr>
          <w:noProof/>
        </w:rPr>
        <w:t xml:space="preserve">ecommendation on children in the digital </w:t>
      </w:r>
      <w:r w:rsidRPr="00E041B8">
        <w:rPr>
          <w:noProof/>
        </w:rPr>
        <w:t>environment</w:t>
      </w:r>
      <w:r>
        <w:rPr>
          <w:noProof/>
        </w:rPr>
        <w:tab/>
      </w:r>
      <w:r>
        <w:rPr>
          <w:noProof/>
        </w:rPr>
        <w:tab/>
      </w:r>
      <w:r w:rsidRPr="00E041B8">
        <w:rPr>
          <w:noProof/>
        </w:rPr>
        <w:t>10</w:t>
      </w:r>
    </w:p>
    <w:p w14:paraId="50469E3B" w14:textId="530845AE"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10</w:t>
      </w:r>
      <w:r>
        <w:rPr>
          <w:rFonts w:asciiTheme="minorHAnsi" w:hAnsiTheme="minorHAnsi" w:cstheme="minorBidi"/>
          <w:noProof/>
          <w:kern w:val="2"/>
          <w:sz w:val="22"/>
          <w:szCs w:val="22"/>
          <w:lang w:eastAsia="en-GB"/>
          <w14:ligatures w14:val="standardContextual"/>
        </w:rPr>
        <w:tab/>
      </w:r>
      <w:r>
        <w:rPr>
          <w:noProof/>
        </w:rPr>
        <w:t xml:space="preserve">Policy </w:t>
      </w:r>
      <w:r w:rsidRPr="00E041B8">
        <w:rPr>
          <w:noProof/>
        </w:rPr>
        <w:t>proposals</w:t>
      </w:r>
      <w:r>
        <w:rPr>
          <w:noProof/>
        </w:rPr>
        <w:tab/>
      </w:r>
      <w:r>
        <w:rPr>
          <w:noProof/>
        </w:rPr>
        <w:tab/>
      </w:r>
      <w:r w:rsidRPr="00E041B8">
        <w:rPr>
          <w:noProof/>
        </w:rPr>
        <w:t>11</w:t>
      </w:r>
    </w:p>
    <w:p w14:paraId="40311DDE" w14:textId="2B60A9CA"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10.1</w:t>
      </w:r>
      <w:r>
        <w:rPr>
          <w:rFonts w:asciiTheme="minorHAnsi" w:hAnsiTheme="minorHAnsi" w:cstheme="minorBidi"/>
          <w:noProof/>
          <w:kern w:val="2"/>
          <w:sz w:val="22"/>
          <w:szCs w:val="22"/>
          <w:lang w:eastAsia="en-GB"/>
          <w14:ligatures w14:val="standardContextual"/>
        </w:rPr>
        <w:tab/>
      </w:r>
      <w:r>
        <w:rPr>
          <w:noProof/>
        </w:rPr>
        <w:t xml:space="preserve">Strategic level </w:t>
      </w:r>
      <w:r w:rsidRPr="00E041B8">
        <w:rPr>
          <w:noProof/>
        </w:rPr>
        <w:t>proposals</w:t>
      </w:r>
      <w:r>
        <w:rPr>
          <w:noProof/>
        </w:rPr>
        <w:tab/>
      </w:r>
      <w:r>
        <w:rPr>
          <w:noProof/>
        </w:rPr>
        <w:tab/>
      </w:r>
      <w:r w:rsidRPr="00E041B8">
        <w:rPr>
          <w:noProof/>
        </w:rPr>
        <w:t>11</w:t>
      </w:r>
    </w:p>
    <w:p w14:paraId="37539EB9" w14:textId="783F8AAA" w:rsidR="00E041B8" w:rsidRDefault="00E041B8" w:rsidP="00E041B8">
      <w:pPr>
        <w:pStyle w:val="TOC2"/>
        <w:ind w:right="992"/>
        <w:rPr>
          <w:rFonts w:asciiTheme="minorHAnsi" w:hAnsiTheme="minorHAnsi" w:cstheme="minorBidi"/>
          <w:noProof/>
          <w:kern w:val="2"/>
          <w:sz w:val="22"/>
          <w:szCs w:val="22"/>
          <w:lang w:eastAsia="en-GB"/>
          <w14:ligatures w14:val="standardContextual"/>
        </w:rPr>
      </w:pPr>
      <w:r>
        <w:rPr>
          <w:noProof/>
        </w:rPr>
        <w:t>10.2</w:t>
      </w:r>
      <w:r>
        <w:rPr>
          <w:rFonts w:asciiTheme="minorHAnsi" w:hAnsiTheme="minorHAnsi" w:cstheme="minorBidi"/>
          <w:noProof/>
          <w:kern w:val="2"/>
          <w:sz w:val="22"/>
          <w:szCs w:val="22"/>
          <w:lang w:eastAsia="en-GB"/>
          <w14:ligatures w14:val="standardContextual"/>
        </w:rPr>
        <w:tab/>
      </w:r>
      <w:r>
        <w:rPr>
          <w:noProof/>
        </w:rPr>
        <w:t xml:space="preserve">Technical level </w:t>
      </w:r>
      <w:r w:rsidRPr="00E041B8">
        <w:rPr>
          <w:noProof/>
        </w:rPr>
        <w:t>proposals</w:t>
      </w:r>
      <w:r>
        <w:rPr>
          <w:noProof/>
        </w:rPr>
        <w:tab/>
      </w:r>
      <w:r>
        <w:rPr>
          <w:noProof/>
        </w:rPr>
        <w:tab/>
      </w:r>
      <w:r w:rsidRPr="00E041B8">
        <w:rPr>
          <w:noProof/>
        </w:rPr>
        <w:t>12</w:t>
      </w:r>
    </w:p>
    <w:p w14:paraId="1DFCE737" w14:textId="468AF704"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Pr>
          <w:noProof/>
        </w:rPr>
        <w:t>11</w:t>
      </w:r>
      <w:r>
        <w:rPr>
          <w:rFonts w:asciiTheme="minorHAnsi" w:hAnsiTheme="minorHAnsi" w:cstheme="minorBidi"/>
          <w:noProof/>
          <w:kern w:val="2"/>
          <w:sz w:val="22"/>
          <w:szCs w:val="22"/>
          <w:lang w:eastAsia="en-GB"/>
          <w14:ligatures w14:val="standardContextual"/>
        </w:rPr>
        <w:tab/>
      </w:r>
      <w:r w:rsidRPr="00E041B8">
        <w:rPr>
          <w:noProof/>
        </w:rPr>
        <w:t>Conclusion</w:t>
      </w:r>
      <w:r>
        <w:rPr>
          <w:noProof/>
        </w:rPr>
        <w:tab/>
      </w:r>
      <w:r>
        <w:rPr>
          <w:noProof/>
        </w:rPr>
        <w:tab/>
      </w:r>
      <w:r w:rsidRPr="00E041B8">
        <w:rPr>
          <w:noProof/>
        </w:rPr>
        <w:t>13</w:t>
      </w:r>
    </w:p>
    <w:p w14:paraId="0A3EF1D0" w14:textId="5B79F0A4" w:rsidR="00E041B8" w:rsidRDefault="00E041B8" w:rsidP="00E041B8">
      <w:pPr>
        <w:pStyle w:val="TOC1"/>
        <w:ind w:right="992"/>
        <w:rPr>
          <w:rFonts w:asciiTheme="minorHAnsi" w:hAnsiTheme="minorHAnsi" w:cstheme="minorBidi"/>
          <w:noProof/>
          <w:kern w:val="2"/>
          <w:sz w:val="22"/>
          <w:szCs w:val="22"/>
          <w:lang w:eastAsia="en-GB"/>
          <w14:ligatures w14:val="standardContextual"/>
        </w:rPr>
      </w:pPr>
      <w:r w:rsidRPr="00E041B8">
        <w:rPr>
          <w:noProof/>
        </w:rPr>
        <w:t>Bibliography</w:t>
      </w:r>
      <w:r>
        <w:rPr>
          <w:noProof/>
        </w:rPr>
        <w:tab/>
      </w:r>
      <w:r>
        <w:rPr>
          <w:noProof/>
        </w:rPr>
        <w:tab/>
      </w:r>
      <w:r w:rsidRPr="00E041B8">
        <w:rPr>
          <w:noProof/>
        </w:rPr>
        <w:t>14</w:t>
      </w:r>
    </w:p>
    <w:p w14:paraId="1753EE12" w14:textId="77777777" w:rsidR="00E041B8" w:rsidRPr="002B534E" w:rsidRDefault="00E041B8" w:rsidP="006A580C"/>
    <w:p w14:paraId="02EC830C" w14:textId="77777777" w:rsidR="006A580C" w:rsidRPr="002B534E" w:rsidRDefault="006A580C" w:rsidP="006A580C">
      <w:pPr>
        <w:rPr>
          <w:b/>
          <w:bCs/>
        </w:rPr>
        <w:sectPr w:rsidR="006A580C" w:rsidRPr="002B534E" w:rsidSect="006A580C">
          <w:headerReference w:type="default" r:id="rId25"/>
          <w:footerReference w:type="even" r:id="rId26"/>
          <w:footerReference w:type="default" r:id="rId27"/>
          <w:type w:val="oddPage"/>
          <w:pgSz w:w="11907" w:h="16834"/>
          <w:pgMar w:top="1134" w:right="1134" w:bottom="1134" w:left="1134" w:header="567" w:footer="567" w:gutter="0"/>
          <w:paperSrc w:first="15" w:other="15"/>
          <w:pgNumType w:fmt="lowerRoman" w:start="1"/>
          <w:cols w:space="720"/>
          <w:docGrid w:linePitch="326"/>
        </w:sectPr>
      </w:pPr>
    </w:p>
    <w:p w14:paraId="466C09CC" w14:textId="77777777" w:rsidR="006A580C" w:rsidRPr="00756831" w:rsidRDefault="006A580C" w:rsidP="006A580C">
      <w:pPr>
        <w:pStyle w:val="RecNo"/>
      </w:pPr>
      <w:bookmarkStart w:id="8" w:name="p1rectexte"/>
      <w:bookmarkEnd w:id="8"/>
      <w:r w:rsidRPr="00756831">
        <w:lastRenderedPageBreak/>
        <w:t>T</w:t>
      </w:r>
      <w:r w:rsidRPr="00756831">
        <w:rPr>
          <w:color w:val="000000" w:themeColor="text1"/>
        </w:rPr>
        <w:t xml:space="preserve">echnical </w:t>
      </w:r>
      <w:r w:rsidRPr="00756831">
        <w:t>Report ITU FGMV-13</w:t>
      </w:r>
    </w:p>
    <w:p w14:paraId="39C0B7EB" w14:textId="22C28999" w:rsidR="006A580C" w:rsidRPr="00756831" w:rsidRDefault="006A580C" w:rsidP="006A580C">
      <w:pPr>
        <w:spacing w:before="240" w:after="120" w:line="276" w:lineRule="auto"/>
        <w:jc w:val="center"/>
        <w:rPr>
          <w:b/>
          <w:color w:val="000000" w:themeColor="text1"/>
          <w:sz w:val="28"/>
          <w:szCs w:val="28"/>
        </w:rPr>
      </w:pPr>
      <w:r w:rsidRPr="00756831">
        <w:rPr>
          <w:b/>
          <w:color w:val="000000" w:themeColor="text1"/>
          <w:sz w:val="28"/>
          <w:szCs w:val="28"/>
        </w:rPr>
        <w:t xml:space="preserve">Responsible </w:t>
      </w:r>
      <w:r w:rsidR="00486C10" w:rsidRPr="00756831">
        <w:rPr>
          <w:b/>
          <w:color w:val="000000" w:themeColor="text1"/>
          <w:sz w:val="28"/>
          <w:szCs w:val="28"/>
        </w:rPr>
        <w:t>u</w:t>
      </w:r>
      <w:r w:rsidRPr="00756831">
        <w:rPr>
          <w:b/>
          <w:color w:val="000000" w:themeColor="text1"/>
          <w:sz w:val="28"/>
          <w:szCs w:val="28"/>
        </w:rPr>
        <w:t xml:space="preserve">se of AI for </w:t>
      </w:r>
      <w:r w:rsidR="00486C10" w:rsidRPr="00756831">
        <w:rPr>
          <w:b/>
          <w:color w:val="000000" w:themeColor="text1"/>
          <w:sz w:val="28"/>
          <w:szCs w:val="28"/>
        </w:rPr>
        <w:t>c</w:t>
      </w:r>
      <w:r w:rsidRPr="00756831">
        <w:rPr>
          <w:b/>
          <w:color w:val="000000" w:themeColor="text1"/>
          <w:sz w:val="28"/>
          <w:szCs w:val="28"/>
        </w:rPr>
        <w:t xml:space="preserve">hild </w:t>
      </w:r>
      <w:r w:rsidR="00486C10" w:rsidRPr="00756831">
        <w:rPr>
          <w:b/>
          <w:color w:val="000000" w:themeColor="text1"/>
          <w:sz w:val="28"/>
          <w:szCs w:val="28"/>
        </w:rPr>
        <w:t>p</w:t>
      </w:r>
      <w:r w:rsidRPr="00756831">
        <w:rPr>
          <w:b/>
          <w:color w:val="000000" w:themeColor="text1"/>
          <w:sz w:val="28"/>
          <w:szCs w:val="28"/>
        </w:rPr>
        <w:t>rotection in the metaverse</w:t>
      </w:r>
    </w:p>
    <w:p w14:paraId="315C96ED" w14:textId="7126C703" w:rsidR="006A580C" w:rsidRPr="002261C6" w:rsidRDefault="002261C6" w:rsidP="00486C10">
      <w:pPr>
        <w:pStyle w:val="Heading1"/>
      </w:pPr>
      <w:bookmarkStart w:id="9" w:name="_Toc151395862"/>
      <w:bookmarkStart w:id="10" w:name="_Toc151396622"/>
      <w:bookmarkStart w:id="11" w:name="_Toc166686942"/>
      <w:bookmarkStart w:id="12" w:name="_Toc166687340"/>
      <w:r w:rsidRPr="00FF0BFF">
        <w:t>1</w:t>
      </w:r>
      <w:r w:rsidRPr="00FF0BFF">
        <w:tab/>
      </w:r>
      <w:r w:rsidR="006A580C" w:rsidRPr="002261C6">
        <w:t>Scope</w:t>
      </w:r>
      <w:bookmarkEnd w:id="9"/>
      <w:bookmarkEnd w:id="10"/>
      <w:bookmarkEnd w:id="11"/>
      <w:bookmarkEnd w:id="12"/>
    </w:p>
    <w:p w14:paraId="4816D2CC" w14:textId="3D4AA887" w:rsidR="006A580C" w:rsidRDefault="006A580C" w:rsidP="00486C10">
      <w:r w:rsidRPr="00486C10">
        <w:t xml:space="preserve">The purpose of this </w:t>
      </w:r>
      <w:r w:rsidR="00FC7676">
        <w:t>Technical Report</w:t>
      </w:r>
      <w:r w:rsidRPr="00486C10">
        <w:t xml:space="preserve"> is to formulate policy guidelines for the responsible use of </w:t>
      </w:r>
      <w:r w:rsidR="00C12B95">
        <w:t>artificial intelligence (</w:t>
      </w:r>
      <w:r w:rsidRPr="00486C10">
        <w:t>AI</w:t>
      </w:r>
      <w:r w:rsidR="00C12B95">
        <w:t>)</w:t>
      </w:r>
      <w:r w:rsidRPr="00486C10">
        <w:t xml:space="preserve"> in protecting children in </w:t>
      </w:r>
      <w:r w:rsidR="00B43093">
        <w:t xml:space="preserve">the </w:t>
      </w:r>
      <w:r w:rsidRPr="00486C10">
        <w:t xml:space="preserve">metaverse. The scope </w:t>
      </w:r>
      <w:r w:rsidR="00AB2493">
        <w:t>includes</w:t>
      </w:r>
      <w:r w:rsidRPr="00486C10">
        <w:t>:</w:t>
      </w:r>
    </w:p>
    <w:p w14:paraId="2EA1A7A3" w14:textId="054B01DF" w:rsidR="006A580C" w:rsidRPr="00486C10" w:rsidRDefault="002261C6" w:rsidP="00486C10">
      <w:pPr>
        <w:pStyle w:val="enumlev1"/>
      </w:pPr>
      <w:proofErr w:type="spellStart"/>
      <w:r w:rsidRPr="00486C10">
        <w:t>i</w:t>
      </w:r>
      <w:proofErr w:type="spellEnd"/>
      <w:r w:rsidR="00486C10">
        <w:t>)</w:t>
      </w:r>
      <w:r w:rsidRPr="00486C10">
        <w:tab/>
      </w:r>
      <w:r w:rsidR="006A580C" w:rsidRPr="00486C10">
        <w:t xml:space="preserve">Identify digital threats to children in </w:t>
      </w:r>
      <w:r w:rsidR="001A3F04">
        <w:t xml:space="preserve">the </w:t>
      </w:r>
      <w:proofErr w:type="gramStart"/>
      <w:r w:rsidR="006A580C" w:rsidRPr="00486C10">
        <w:t>metaverse</w:t>
      </w:r>
      <w:r w:rsidR="00486C10">
        <w:t>;</w:t>
      </w:r>
      <w:proofErr w:type="gramEnd"/>
    </w:p>
    <w:p w14:paraId="0AA8F5A7" w14:textId="53136F84" w:rsidR="006A580C" w:rsidRPr="00486C10" w:rsidRDefault="002261C6" w:rsidP="00486C10">
      <w:pPr>
        <w:pStyle w:val="enumlev1"/>
      </w:pPr>
      <w:r w:rsidRPr="00486C10">
        <w:t>ii</w:t>
      </w:r>
      <w:r w:rsidR="00486C10">
        <w:t>)</w:t>
      </w:r>
      <w:r w:rsidRPr="00486C10">
        <w:tab/>
      </w:r>
      <w:r w:rsidR="006A580C" w:rsidRPr="00486C10">
        <w:t xml:space="preserve">Explore the role of education and AI in protecting children </w:t>
      </w:r>
      <w:proofErr w:type="gramStart"/>
      <w:r w:rsidR="006A580C" w:rsidRPr="00486C10">
        <w:t>online</w:t>
      </w:r>
      <w:r w:rsidR="00486C10">
        <w:t>;</w:t>
      </w:r>
      <w:proofErr w:type="gramEnd"/>
    </w:p>
    <w:p w14:paraId="0EE4CE8E" w14:textId="2BA9F3F8" w:rsidR="006A580C" w:rsidRPr="00486C10" w:rsidRDefault="002261C6" w:rsidP="00486C10">
      <w:pPr>
        <w:pStyle w:val="enumlev1"/>
      </w:pPr>
      <w:r w:rsidRPr="00486C10">
        <w:t>iii</w:t>
      </w:r>
      <w:r w:rsidR="00486C10">
        <w:t>)</w:t>
      </w:r>
      <w:r w:rsidRPr="00486C10">
        <w:tab/>
      </w:r>
      <w:r w:rsidR="006A580C" w:rsidRPr="00486C10">
        <w:t xml:space="preserve">Identify international initiatives for child protection across the </w:t>
      </w:r>
      <w:proofErr w:type="gramStart"/>
      <w:r w:rsidR="006A580C" w:rsidRPr="00486C10">
        <w:t>globe</w:t>
      </w:r>
      <w:r w:rsidR="00486C10">
        <w:t>;</w:t>
      </w:r>
      <w:proofErr w:type="gramEnd"/>
    </w:p>
    <w:p w14:paraId="7AD4CA9D" w14:textId="743021C0" w:rsidR="006A580C" w:rsidRPr="00756831" w:rsidRDefault="002261C6" w:rsidP="00486C10">
      <w:pPr>
        <w:pStyle w:val="enumlev1"/>
      </w:pPr>
      <w:r w:rsidRPr="00756831">
        <w:t>iv</w:t>
      </w:r>
      <w:r w:rsidR="00486C10">
        <w:t>)</w:t>
      </w:r>
      <w:r w:rsidRPr="00756831">
        <w:tab/>
      </w:r>
      <w:r w:rsidR="006A580C" w:rsidRPr="00486C10">
        <w:t xml:space="preserve">Make policy proposals on how </w:t>
      </w:r>
      <w:r w:rsidR="00256675">
        <w:t xml:space="preserve">the </w:t>
      </w:r>
      <w:r w:rsidR="006A580C" w:rsidRPr="00486C10">
        <w:t>responsible use of AI can help prevent children from digital threats</w:t>
      </w:r>
      <w:r w:rsidR="00486C10">
        <w:t>.</w:t>
      </w:r>
    </w:p>
    <w:p w14:paraId="506DEF9B" w14:textId="7ED23939" w:rsidR="006A580C" w:rsidRPr="002261C6" w:rsidRDefault="002261C6" w:rsidP="00486C10">
      <w:pPr>
        <w:pStyle w:val="Heading1"/>
      </w:pPr>
      <w:bookmarkStart w:id="13" w:name="_Toc151395863"/>
      <w:bookmarkStart w:id="14" w:name="_Toc151396623"/>
      <w:bookmarkStart w:id="15" w:name="_Toc166686943"/>
      <w:bookmarkStart w:id="16" w:name="_Toc166687341"/>
      <w:r w:rsidRPr="00756831">
        <w:t>2</w:t>
      </w:r>
      <w:r w:rsidRPr="00756831">
        <w:tab/>
      </w:r>
      <w:r w:rsidR="006A580C" w:rsidRPr="002261C6">
        <w:t>References</w:t>
      </w:r>
      <w:bookmarkEnd w:id="13"/>
      <w:bookmarkEnd w:id="14"/>
      <w:bookmarkEnd w:id="15"/>
      <w:bookmarkEnd w:id="16"/>
    </w:p>
    <w:p w14:paraId="248DEFD7" w14:textId="06417C02" w:rsidR="006A580C" w:rsidRPr="00756831" w:rsidRDefault="006A580C" w:rsidP="00486C10">
      <w:r w:rsidRPr="00486C10">
        <w:t>None</w:t>
      </w:r>
      <w:r w:rsidR="009E3525">
        <w:t>.</w:t>
      </w:r>
    </w:p>
    <w:p w14:paraId="7436DF79" w14:textId="67CE90C4" w:rsidR="006A580C" w:rsidRPr="002261C6" w:rsidRDefault="002261C6" w:rsidP="00486C10">
      <w:pPr>
        <w:pStyle w:val="Heading1"/>
      </w:pPr>
      <w:bookmarkStart w:id="17" w:name="_Toc151395864"/>
      <w:bookmarkStart w:id="18" w:name="_Toc151396624"/>
      <w:bookmarkStart w:id="19" w:name="_Toc166686944"/>
      <w:bookmarkStart w:id="20" w:name="_Toc166687342"/>
      <w:r w:rsidRPr="00756831">
        <w:t>3</w:t>
      </w:r>
      <w:r w:rsidRPr="00756831">
        <w:tab/>
      </w:r>
      <w:r w:rsidR="00646F2A">
        <w:t>D</w:t>
      </w:r>
      <w:r w:rsidR="006A580C" w:rsidRPr="002261C6">
        <w:t>efinitions</w:t>
      </w:r>
      <w:bookmarkEnd w:id="17"/>
      <w:bookmarkEnd w:id="18"/>
      <w:bookmarkEnd w:id="19"/>
      <w:bookmarkEnd w:id="20"/>
    </w:p>
    <w:p w14:paraId="78281306" w14:textId="215E0325" w:rsidR="006A580C" w:rsidRPr="002261C6" w:rsidRDefault="002261C6" w:rsidP="00486C10">
      <w:pPr>
        <w:pStyle w:val="Heading2"/>
      </w:pPr>
      <w:bookmarkStart w:id="21" w:name="_Toc151395865"/>
      <w:bookmarkStart w:id="22" w:name="_Toc151396625"/>
      <w:bookmarkStart w:id="23" w:name="_Toc166686945"/>
      <w:bookmarkStart w:id="24" w:name="_Toc166687343"/>
      <w:r w:rsidRPr="00FF0BFF">
        <w:t>3.1</w:t>
      </w:r>
      <w:r w:rsidRPr="00FF0BFF">
        <w:tab/>
      </w:r>
      <w:r w:rsidR="006A580C" w:rsidRPr="002261C6">
        <w:t xml:space="preserve">Terms defined </w:t>
      </w:r>
      <w:proofErr w:type="gramStart"/>
      <w:r w:rsidR="006A580C" w:rsidRPr="002261C6">
        <w:t>elsewhere</w:t>
      </w:r>
      <w:bookmarkEnd w:id="21"/>
      <w:bookmarkEnd w:id="22"/>
      <w:bookmarkEnd w:id="23"/>
      <w:bookmarkEnd w:id="24"/>
      <w:proofErr w:type="gramEnd"/>
    </w:p>
    <w:p w14:paraId="346EC6F0" w14:textId="0006AB5A" w:rsidR="006A580C" w:rsidRPr="00486C10" w:rsidRDefault="006A580C" w:rsidP="00486C10">
      <w:r w:rsidRPr="00486C10">
        <w:t>This Technical Report uses the following terms defined elsewhere:</w:t>
      </w:r>
    </w:p>
    <w:p w14:paraId="18D2C579" w14:textId="1B8B4CB3" w:rsidR="006A580C" w:rsidRPr="009E3525" w:rsidRDefault="006A580C" w:rsidP="009E3525">
      <w:r w:rsidRPr="009E3525">
        <w:rPr>
          <w:b/>
          <w:bCs/>
        </w:rPr>
        <w:t>3.1.1</w:t>
      </w:r>
      <w:r w:rsidRPr="009E3525">
        <w:rPr>
          <w:b/>
          <w:bCs/>
        </w:rPr>
        <w:tab/>
        <w:t>artificial intelligence</w:t>
      </w:r>
      <w:r w:rsidR="009E3525">
        <w:t xml:space="preserve"> </w:t>
      </w:r>
      <w:r w:rsidRPr="009E3525">
        <w:t>[b-ITU-T M.3080]: Computerized system that uses cognition to understand information and solve problems.</w:t>
      </w:r>
    </w:p>
    <w:p w14:paraId="68EE7617" w14:textId="3EC33021" w:rsidR="006A580C" w:rsidRPr="009E3525" w:rsidRDefault="006A580C" w:rsidP="006A580C">
      <w:r w:rsidRPr="009E3525">
        <w:rPr>
          <w:b/>
          <w:bCs/>
        </w:rPr>
        <w:t>3.1.2</w:t>
      </w:r>
      <w:r w:rsidRPr="009E3525">
        <w:rPr>
          <w:b/>
          <w:bCs/>
        </w:rPr>
        <w:tab/>
      </w:r>
      <w:r w:rsidR="009E3525" w:rsidRPr="009E3525">
        <w:rPr>
          <w:b/>
          <w:bCs/>
        </w:rPr>
        <w:t>a</w:t>
      </w:r>
      <w:r w:rsidRPr="009E3525">
        <w:rPr>
          <w:b/>
          <w:bCs/>
        </w:rPr>
        <w:t>rtificial Intelligence</w:t>
      </w:r>
      <w:r w:rsidR="009E3525">
        <w:t xml:space="preserve"> </w:t>
      </w:r>
      <w:r w:rsidRPr="009E3525">
        <w:t>[b-ISO/IEC</w:t>
      </w:r>
      <w:r w:rsidR="00F4272C">
        <w:t xml:space="preserve"> </w:t>
      </w:r>
      <w:r w:rsidRPr="009E3525">
        <w:t>2382]: Interdisciplinary field, usually regarded as a branch of computer science, dealing with models and systems for the performance of functions generally associated with human intelligence, such as reasoning and learning.</w:t>
      </w:r>
    </w:p>
    <w:p w14:paraId="1F3546F8" w14:textId="64454F7E" w:rsidR="006A580C" w:rsidRPr="009E3525" w:rsidRDefault="006A580C" w:rsidP="009E3525">
      <w:r w:rsidRPr="009E3525">
        <w:rPr>
          <w:b/>
          <w:bCs/>
        </w:rPr>
        <w:t>3.1.3</w:t>
      </w:r>
      <w:r w:rsidRPr="009E3525">
        <w:rPr>
          <w:b/>
          <w:bCs/>
        </w:rPr>
        <w:tab/>
        <w:t>Internet of things (IoT)</w:t>
      </w:r>
      <w:r w:rsidRPr="009E3525">
        <w:t xml:space="preserve"> [b-ITU-T Y.4000]: A global infrastructure for the information society, enabling advanced services by interconnecting (physical and virtual) things based on existing and evolving interoperable information and communication technologies.</w:t>
      </w:r>
    </w:p>
    <w:p w14:paraId="59F0602C" w14:textId="073A7F7B" w:rsidR="006A580C" w:rsidRPr="002261C6" w:rsidRDefault="002261C6" w:rsidP="006B5B90">
      <w:pPr>
        <w:pStyle w:val="Heading2"/>
      </w:pPr>
      <w:bookmarkStart w:id="25" w:name="_Toc151395866"/>
      <w:bookmarkStart w:id="26" w:name="_Toc151396626"/>
      <w:bookmarkStart w:id="27" w:name="_Toc166686946"/>
      <w:bookmarkStart w:id="28" w:name="_Toc166687344"/>
      <w:r w:rsidRPr="00756831">
        <w:t>3.2</w:t>
      </w:r>
      <w:r w:rsidRPr="00756831">
        <w:tab/>
      </w:r>
      <w:r w:rsidR="006A580C" w:rsidRPr="002261C6">
        <w:t xml:space="preserve">Terms defined </w:t>
      </w:r>
      <w:bookmarkEnd w:id="25"/>
      <w:bookmarkEnd w:id="26"/>
      <w:r w:rsidR="006B5B90" w:rsidRPr="00BC6DFB">
        <w:rPr>
          <w:lang w:bidi="ar-DZ"/>
        </w:rPr>
        <w:t>in this Technical Report</w:t>
      </w:r>
      <w:bookmarkEnd w:id="27"/>
      <w:bookmarkEnd w:id="28"/>
    </w:p>
    <w:p w14:paraId="0CDC6C71" w14:textId="2F2C8EB7" w:rsidR="006A580C" w:rsidRPr="006B5B90" w:rsidRDefault="006A580C" w:rsidP="006B5B90">
      <w:r w:rsidRPr="006B5B90">
        <w:t>None.</w:t>
      </w:r>
    </w:p>
    <w:p w14:paraId="7F38ED35" w14:textId="09C90ACC" w:rsidR="006A580C" w:rsidRDefault="002261C6" w:rsidP="006B5B90">
      <w:pPr>
        <w:pStyle w:val="Heading1"/>
      </w:pPr>
      <w:bookmarkStart w:id="29" w:name="_Toc151395867"/>
      <w:bookmarkStart w:id="30" w:name="_Toc151396627"/>
      <w:bookmarkStart w:id="31" w:name="_Toc166686947"/>
      <w:bookmarkStart w:id="32" w:name="_Toc166687345"/>
      <w:r w:rsidRPr="00756831">
        <w:t>4</w:t>
      </w:r>
      <w:r w:rsidRPr="00756831">
        <w:tab/>
      </w:r>
      <w:bookmarkEnd w:id="29"/>
      <w:bookmarkEnd w:id="30"/>
      <w:r w:rsidR="006B5B90" w:rsidRPr="00BC6DFB">
        <w:rPr>
          <w:lang w:bidi="ar-DZ"/>
        </w:rPr>
        <w:t>Abbreviations and acronyms</w:t>
      </w:r>
      <w:bookmarkEnd w:id="31"/>
      <w:bookmarkEnd w:id="32"/>
    </w:p>
    <w:p w14:paraId="2F5A8A91" w14:textId="77777777" w:rsidR="006B5B90" w:rsidRPr="00B66B9A" w:rsidRDefault="006B5B90" w:rsidP="006B5B90">
      <w:pPr>
        <w:rPr>
          <w:lang w:bidi="ar-DZ"/>
        </w:rPr>
      </w:pPr>
      <w:r>
        <w:rPr>
          <w:lang w:bidi="ar-DZ"/>
        </w:rPr>
        <w:t>This Technical Report uses the following abbreviations and acronyms:</w:t>
      </w:r>
    </w:p>
    <w:p w14:paraId="6524A5AD" w14:textId="77777777" w:rsidR="006B5B90" w:rsidRPr="006B5B90" w:rsidRDefault="006B5B90" w:rsidP="006B5B90">
      <w:pPr>
        <w:rPr>
          <w:lang w:bidi="ar-DZ"/>
        </w:rPr>
      </w:pPr>
      <w:r w:rsidRPr="006B5B90">
        <w:rPr>
          <w:lang w:bidi="ar-DZ"/>
        </w:rPr>
        <w:t>AI</w:t>
      </w:r>
      <w:r w:rsidRPr="006B5B90">
        <w:rPr>
          <w:lang w:bidi="ar-DZ"/>
        </w:rPr>
        <w:tab/>
      </w:r>
      <w:r w:rsidRPr="006B5B90">
        <w:rPr>
          <w:lang w:bidi="ar-DZ"/>
        </w:rPr>
        <w:tab/>
        <w:t>Artificial Intelligence</w:t>
      </w:r>
    </w:p>
    <w:p w14:paraId="49F4BEA8" w14:textId="77777777" w:rsidR="006B5B90" w:rsidRPr="006B5B90" w:rsidRDefault="006B5B90" w:rsidP="006B5B90">
      <w:pPr>
        <w:rPr>
          <w:lang w:bidi="ar-DZ"/>
        </w:rPr>
      </w:pPr>
      <w:r w:rsidRPr="006B5B90">
        <w:rPr>
          <w:lang w:bidi="ar-DZ"/>
        </w:rPr>
        <w:t>AWS</w:t>
      </w:r>
      <w:r w:rsidRPr="006B5B90">
        <w:rPr>
          <w:lang w:bidi="ar-DZ"/>
        </w:rPr>
        <w:tab/>
      </w:r>
      <w:r w:rsidRPr="006B5B90">
        <w:rPr>
          <w:lang w:bidi="ar-DZ"/>
        </w:rPr>
        <w:tab/>
        <w:t>Amazon Web Services</w:t>
      </w:r>
    </w:p>
    <w:p w14:paraId="4D430095" w14:textId="77777777" w:rsidR="006B5B90" w:rsidRPr="006B5B90" w:rsidRDefault="006B5B90" w:rsidP="006B5B90">
      <w:pPr>
        <w:rPr>
          <w:lang w:bidi="ar-DZ"/>
        </w:rPr>
      </w:pPr>
      <w:r w:rsidRPr="006B5B90">
        <w:rPr>
          <w:lang w:bidi="ar-DZ"/>
        </w:rPr>
        <w:t xml:space="preserve">COP </w:t>
      </w:r>
      <w:r w:rsidRPr="006B5B90">
        <w:rPr>
          <w:lang w:bidi="ar-DZ"/>
        </w:rPr>
        <w:tab/>
      </w:r>
      <w:r w:rsidRPr="006B5B90">
        <w:rPr>
          <w:lang w:bidi="ar-DZ"/>
        </w:rPr>
        <w:tab/>
        <w:t xml:space="preserve">Child Online Protection </w:t>
      </w:r>
    </w:p>
    <w:p w14:paraId="503F74E5" w14:textId="319AC9F4" w:rsidR="006B5B90" w:rsidRPr="006B5B90" w:rsidRDefault="006B5B90" w:rsidP="006B5B90">
      <w:pPr>
        <w:rPr>
          <w:lang w:bidi="ar-DZ"/>
        </w:rPr>
      </w:pPr>
      <w:r w:rsidRPr="006B5B90">
        <w:rPr>
          <w:lang w:bidi="ar-DZ"/>
        </w:rPr>
        <w:t>CSAM</w:t>
      </w:r>
      <w:r w:rsidRPr="006B5B90">
        <w:rPr>
          <w:lang w:bidi="ar-DZ"/>
        </w:rPr>
        <w:tab/>
      </w:r>
      <w:r w:rsidRPr="006B5B90">
        <w:rPr>
          <w:lang w:bidi="ar-DZ"/>
        </w:rPr>
        <w:tab/>
        <w:t xml:space="preserve">Child Sexual Abuse Material </w:t>
      </w:r>
    </w:p>
    <w:p w14:paraId="2D7452B4" w14:textId="77777777" w:rsidR="006B5B90" w:rsidRPr="006B5B90" w:rsidRDefault="006B5B90" w:rsidP="006B5B90">
      <w:pPr>
        <w:rPr>
          <w:lang w:bidi="ar-DZ"/>
        </w:rPr>
      </w:pPr>
      <w:r w:rsidRPr="006B5B90">
        <w:rPr>
          <w:lang w:bidi="ar-DZ"/>
        </w:rPr>
        <w:t>IEEE</w:t>
      </w:r>
      <w:r w:rsidRPr="006B5B90">
        <w:rPr>
          <w:lang w:bidi="ar-DZ"/>
        </w:rPr>
        <w:tab/>
      </w:r>
      <w:r w:rsidRPr="006B5B90">
        <w:rPr>
          <w:lang w:bidi="ar-DZ"/>
        </w:rPr>
        <w:tab/>
        <w:t>The Institute of Electrical and Electronics Engineers</w:t>
      </w:r>
    </w:p>
    <w:p w14:paraId="6295913D" w14:textId="77777777" w:rsidR="006B5B90" w:rsidRPr="006B5B90" w:rsidRDefault="006B5B90" w:rsidP="006B5B90">
      <w:pPr>
        <w:rPr>
          <w:lang w:bidi="ar-DZ"/>
        </w:rPr>
      </w:pPr>
      <w:r w:rsidRPr="006B5B90">
        <w:rPr>
          <w:lang w:bidi="ar-DZ"/>
        </w:rPr>
        <w:t xml:space="preserve">IoT </w:t>
      </w:r>
      <w:r w:rsidRPr="006B5B90">
        <w:rPr>
          <w:lang w:bidi="ar-DZ"/>
        </w:rPr>
        <w:tab/>
      </w:r>
      <w:r w:rsidRPr="006B5B90">
        <w:rPr>
          <w:lang w:bidi="ar-DZ"/>
        </w:rPr>
        <w:tab/>
        <w:t>Internet of Things</w:t>
      </w:r>
    </w:p>
    <w:p w14:paraId="1EF1C6CD" w14:textId="77777777" w:rsidR="006B5B90" w:rsidRPr="006B5B90" w:rsidRDefault="006B5B90" w:rsidP="006B5B90">
      <w:pPr>
        <w:rPr>
          <w:lang w:bidi="ar-DZ"/>
        </w:rPr>
      </w:pPr>
      <w:r w:rsidRPr="006B5B90">
        <w:rPr>
          <w:lang w:bidi="ar-DZ"/>
        </w:rPr>
        <w:t>KYC</w:t>
      </w:r>
      <w:r w:rsidRPr="006B5B90">
        <w:rPr>
          <w:lang w:bidi="ar-DZ"/>
        </w:rPr>
        <w:tab/>
      </w:r>
      <w:r w:rsidRPr="006B5B90">
        <w:rPr>
          <w:lang w:bidi="ar-DZ"/>
        </w:rPr>
        <w:tab/>
        <w:t>Know Your Customer</w:t>
      </w:r>
    </w:p>
    <w:p w14:paraId="3C6460B1" w14:textId="77777777" w:rsidR="006B5B90" w:rsidRPr="006B5B90" w:rsidRDefault="006B5B90" w:rsidP="006B5B90">
      <w:pPr>
        <w:rPr>
          <w:lang w:bidi="ar-DZ"/>
        </w:rPr>
      </w:pPr>
      <w:r w:rsidRPr="006B5B90">
        <w:rPr>
          <w:lang w:bidi="ar-DZ"/>
        </w:rPr>
        <w:t>LLM</w:t>
      </w:r>
      <w:r w:rsidRPr="006B5B90">
        <w:rPr>
          <w:lang w:bidi="ar-DZ"/>
        </w:rPr>
        <w:tab/>
      </w:r>
      <w:r w:rsidRPr="006B5B90">
        <w:rPr>
          <w:lang w:bidi="ar-DZ"/>
        </w:rPr>
        <w:tab/>
        <w:t>Large Language Model</w:t>
      </w:r>
    </w:p>
    <w:p w14:paraId="71DE454F" w14:textId="77777777" w:rsidR="006B5B90" w:rsidRPr="006B5B90" w:rsidRDefault="006B5B90" w:rsidP="006B5B90">
      <w:pPr>
        <w:rPr>
          <w:lang w:bidi="ar-DZ"/>
        </w:rPr>
      </w:pPr>
      <w:r w:rsidRPr="006B5B90">
        <w:rPr>
          <w:lang w:bidi="ar-DZ"/>
        </w:rPr>
        <w:lastRenderedPageBreak/>
        <w:t>NSPCC</w:t>
      </w:r>
      <w:r w:rsidRPr="006B5B90">
        <w:rPr>
          <w:lang w:bidi="ar-DZ"/>
        </w:rPr>
        <w:tab/>
      </w:r>
      <w:r w:rsidRPr="006B5B90">
        <w:rPr>
          <w:lang w:bidi="ar-DZ"/>
        </w:rPr>
        <w:tab/>
        <w:t xml:space="preserve">National Society for the Prevention of Cruelty to Children </w:t>
      </w:r>
    </w:p>
    <w:p w14:paraId="7715CDD3" w14:textId="77777777" w:rsidR="006B5B90" w:rsidRPr="006B5B90" w:rsidRDefault="006B5B90" w:rsidP="006B5B90">
      <w:pPr>
        <w:rPr>
          <w:lang w:bidi="ar-DZ"/>
        </w:rPr>
      </w:pPr>
      <w:r w:rsidRPr="006B5B90">
        <w:rPr>
          <w:lang w:bidi="ar-DZ"/>
        </w:rPr>
        <w:t>OECD</w:t>
      </w:r>
      <w:r w:rsidRPr="006B5B90">
        <w:rPr>
          <w:lang w:bidi="ar-DZ"/>
        </w:rPr>
        <w:tab/>
      </w:r>
      <w:r w:rsidRPr="006B5B90">
        <w:rPr>
          <w:lang w:bidi="ar-DZ"/>
        </w:rPr>
        <w:tab/>
        <w:t>The Organisation for Economic Co-operation and Development</w:t>
      </w:r>
    </w:p>
    <w:p w14:paraId="1A8607AC" w14:textId="7234EFF0" w:rsidR="006B5B90" w:rsidRPr="006B5B90" w:rsidRDefault="006B5B90" w:rsidP="006B5B90">
      <w:pPr>
        <w:rPr>
          <w:lang w:bidi="ar-DZ"/>
        </w:rPr>
      </w:pPr>
      <w:r w:rsidRPr="006B5B90">
        <w:rPr>
          <w:lang w:bidi="ar-DZ"/>
        </w:rPr>
        <w:t>SDK</w:t>
      </w:r>
      <w:r w:rsidRPr="006B5B90">
        <w:rPr>
          <w:lang w:bidi="ar-DZ"/>
        </w:rPr>
        <w:tab/>
      </w:r>
      <w:r w:rsidRPr="006B5B90">
        <w:rPr>
          <w:lang w:bidi="ar-DZ"/>
        </w:rPr>
        <w:tab/>
        <w:t>Software Development Kit</w:t>
      </w:r>
    </w:p>
    <w:p w14:paraId="22E11A3E" w14:textId="77777777" w:rsidR="006B5B90" w:rsidRPr="006B5B90" w:rsidRDefault="006B5B90" w:rsidP="006B5B90">
      <w:pPr>
        <w:rPr>
          <w:lang w:bidi="ar-DZ"/>
        </w:rPr>
      </w:pPr>
      <w:r w:rsidRPr="006B5B90">
        <w:rPr>
          <w:lang w:bidi="ar-DZ"/>
        </w:rPr>
        <w:t>UNESCO</w:t>
      </w:r>
      <w:r w:rsidRPr="006B5B90">
        <w:rPr>
          <w:lang w:bidi="ar-DZ"/>
        </w:rPr>
        <w:tab/>
        <w:t>The United Nations Educational, Scientific and Cultural Organization</w:t>
      </w:r>
    </w:p>
    <w:p w14:paraId="30B87E50" w14:textId="77777777" w:rsidR="006B5B90" w:rsidRPr="006B5B90" w:rsidRDefault="006B5B90" w:rsidP="006B5B90">
      <w:pPr>
        <w:rPr>
          <w:lang w:bidi="ar-DZ"/>
        </w:rPr>
      </w:pPr>
      <w:r w:rsidRPr="006B5B90">
        <w:rPr>
          <w:lang w:bidi="ar-DZ"/>
        </w:rPr>
        <w:t>UNICEF</w:t>
      </w:r>
      <w:r w:rsidRPr="006B5B90">
        <w:rPr>
          <w:lang w:bidi="ar-DZ"/>
        </w:rPr>
        <w:tab/>
        <w:t>The United Nations International Children's Emergency Fund</w:t>
      </w:r>
    </w:p>
    <w:p w14:paraId="644241B2" w14:textId="68871E40" w:rsidR="006A580C" w:rsidRPr="002261C6" w:rsidRDefault="002261C6" w:rsidP="006B5B90">
      <w:pPr>
        <w:pStyle w:val="Heading1"/>
      </w:pPr>
      <w:bookmarkStart w:id="33" w:name="_Toc151395868"/>
      <w:bookmarkStart w:id="34" w:name="_Toc151396628"/>
      <w:bookmarkStart w:id="35" w:name="_Toc166686948"/>
      <w:bookmarkStart w:id="36" w:name="_Toc166687346"/>
      <w:r w:rsidRPr="00756831">
        <w:t>5</w:t>
      </w:r>
      <w:r w:rsidRPr="00756831">
        <w:tab/>
      </w:r>
      <w:r w:rsidR="006A580C" w:rsidRPr="002261C6">
        <w:t>Background</w:t>
      </w:r>
      <w:bookmarkEnd w:id="33"/>
      <w:bookmarkEnd w:id="34"/>
      <w:bookmarkEnd w:id="35"/>
      <w:bookmarkEnd w:id="36"/>
    </w:p>
    <w:p w14:paraId="5CDF45F8" w14:textId="6376FB84" w:rsidR="006A580C" w:rsidRPr="00ED6489" w:rsidRDefault="006A580C" w:rsidP="006A580C">
      <w:pPr>
        <w:rPr>
          <w:lang w:bidi="ar-DZ"/>
        </w:rPr>
      </w:pPr>
      <w:r w:rsidRPr="006B5B90">
        <w:rPr>
          <w:lang w:bidi="ar-DZ"/>
        </w:rPr>
        <w:t>There has been a complete shift in the way people interact, work and learn as new technological developments have infiltrated and transformed the entire world.</w:t>
      </w:r>
      <w:r w:rsidR="00C55930" w:rsidRPr="006B5B90">
        <w:rPr>
          <w:lang w:bidi="ar-DZ"/>
        </w:rPr>
        <w:t xml:space="preserve"> </w:t>
      </w:r>
      <w:r w:rsidRPr="006B5B90">
        <w:rPr>
          <w:lang w:bidi="ar-DZ"/>
        </w:rPr>
        <w:t xml:space="preserve">Digital technologies are pervasive and are impacting children like never before. Children are avid users and utilize a myriad of information and communication technologies in the metaverse. This shift means that children will be interacting with digital technologies in the metaverse for the rest of their lives despite the persistence of digital inequalities. </w:t>
      </w:r>
      <w:r w:rsidR="002644CA" w:rsidRPr="006B5B90">
        <w:rPr>
          <w:lang w:bidi="ar-DZ"/>
        </w:rPr>
        <w:t xml:space="preserve">The United Nations International Children's Emergency Fund </w:t>
      </w:r>
      <w:r w:rsidR="002644CA">
        <w:rPr>
          <w:lang w:bidi="ar-DZ"/>
        </w:rPr>
        <w:t>(</w:t>
      </w:r>
      <w:r w:rsidRPr="006B5B90">
        <w:rPr>
          <w:lang w:bidi="ar-DZ"/>
        </w:rPr>
        <w:t>UNICEF</w:t>
      </w:r>
      <w:r w:rsidR="00C55930" w:rsidRPr="006B5B90">
        <w:rPr>
          <w:lang w:bidi="ar-DZ"/>
        </w:rPr>
        <w:t>'</w:t>
      </w:r>
      <w:r w:rsidRPr="006B5B90">
        <w:rPr>
          <w:lang w:bidi="ar-DZ"/>
        </w:rPr>
        <w:t>s</w:t>
      </w:r>
      <w:r w:rsidR="002644CA">
        <w:rPr>
          <w:lang w:bidi="ar-DZ"/>
        </w:rPr>
        <w:t>)</w:t>
      </w:r>
      <w:r w:rsidRPr="00ED6489">
        <w:rPr>
          <w:lang w:bidi="ar-DZ"/>
        </w:rPr>
        <w:t> </w:t>
      </w:r>
      <w:r w:rsidRPr="00ED6489">
        <w:rPr>
          <w:i/>
          <w:iCs/>
          <w:lang w:bidi="ar-DZ"/>
        </w:rPr>
        <w:t>State of the World</w:t>
      </w:r>
      <w:r w:rsidR="00C55930" w:rsidRPr="00ED6489">
        <w:rPr>
          <w:i/>
          <w:iCs/>
          <w:lang w:bidi="ar-DZ"/>
        </w:rPr>
        <w:t>'</w:t>
      </w:r>
      <w:r w:rsidRPr="00ED6489">
        <w:rPr>
          <w:i/>
          <w:iCs/>
          <w:lang w:bidi="ar-DZ"/>
        </w:rPr>
        <w:t xml:space="preserve">s Children 2017: Children in a Digital World report shows that one out of three internet users </w:t>
      </w:r>
      <w:proofErr w:type="gramStart"/>
      <w:r w:rsidRPr="00ED6489">
        <w:rPr>
          <w:i/>
          <w:iCs/>
          <w:lang w:bidi="ar-DZ"/>
        </w:rPr>
        <w:t>is</w:t>
      </w:r>
      <w:proofErr w:type="gramEnd"/>
      <w:r w:rsidRPr="00ED6489">
        <w:rPr>
          <w:i/>
          <w:iCs/>
          <w:lang w:bidi="ar-DZ"/>
        </w:rPr>
        <w:t xml:space="preserve"> younger than eighteen years of age and seventy one percent of 15-24 years olds are using social media, making them most connected group worldwide</w:t>
      </w:r>
      <w:r w:rsidRPr="00ED6489">
        <w:rPr>
          <w:lang w:bidi="ar-DZ"/>
        </w:rPr>
        <w:t xml:space="preserve"> [b-Lancet].</w:t>
      </w:r>
    </w:p>
    <w:p w14:paraId="7C8C220B" w14:textId="0AD329B3" w:rsidR="006A580C" w:rsidRPr="00ED6489" w:rsidRDefault="006A580C" w:rsidP="006A580C">
      <w:pPr>
        <w:rPr>
          <w:lang w:bidi="ar-DZ"/>
        </w:rPr>
      </w:pPr>
      <w:r w:rsidRPr="00ED6489">
        <w:rPr>
          <w:lang w:bidi="ar-DZ"/>
        </w:rPr>
        <w:t xml:space="preserve">Spending such time online is laden with both probable risks and rewards for children. On one hand, children are offered unparalleled opportunities for learning, self-expression and consolidating friendships, while being exposed to harmful content and other risks in </w:t>
      </w:r>
      <w:r w:rsidR="00FA5F03">
        <w:rPr>
          <w:lang w:bidi="ar-DZ"/>
        </w:rPr>
        <w:t xml:space="preserve">the </w:t>
      </w:r>
      <w:r w:rsidRPr="00ED6489">
        <w:rPr>
          <w:lang w:bidi="ar-DZ"/>
        </w:rPr>
        <w:t>metaverse [b-Livingstone]. There are smart toys which are outfitted with sensors, cameras, microphones and software to enable personalized experiences and responses in real time. Some toys are also programmed to teach children skills such as maths, drawing, coding</w:t>
      </w:r>
      <w:r w:rsidR="00F879FD">
        <w:rPr>
          <w:lang w:bidi="ar-DZ"/>
        </w:rPr>
        <w:t>,</w:t>
      </w:r>
      <w:r w:rsidRPr="00ED6489">
        <w:rPr>
          <w:lang w:bidi="ar-DZ"/>
        </w:rPr>
        <w:t xml:space="preserve"> or a language and have also been found to enhance communication skills</w:t>
      </w:r>
      <w:r w:rsidR="00B71E97">
        <w:rPr>
          <w:lang w:bidi="ar-DZ"/>
        </w:rPr>
        <w:t>,</w:t>
      </w:r>
      <w:r w:rsidRPr="00ED6489">
        <w:rPr>
          <w:lang w:bidi="ar-DZ"/>
        </w:rPr>
        <w:t xml:space="preserve"> especially amongst kids with intellectual disabilities [b-Ekin]. However, children are vulnerable to the risks posed by AI which includes bias, unfairness and lack of accessibility. Furthermore, </w:t>
      </w:r>
      <w:r w:rsidR="00D00177">
        <w:rPr>
          <w:lang w:bidi="ar-DZ"/>
        </w:rPr>
        <w:t>b</w:t>
      </w:r>
      <w:r w:rsidRPr="00ED6489">
        <w:rPr>
          <w:lang w:bidi="ar-DZ"/>
        </w:rPr>
        <w:t xml:space="preserve">ig data produces </w:t>
      </w:r>
      <w:r w:rsidR="006B6020">
        <w:rPr>
          <w:lang w:bidi="ar-DZ"/>
        </w:rPr>
        <w:t xml:space="preserve">a </w:t>
      </w:r>
      <w:r w:rsidRPr="00ED6489">
        <w:rPr>
          <w:lang w:bidi="ar-DZ"/>
        </w:rPr>
        <w:t xml:space="preserve">huge amount of data per </w:t>
      </w:r>
      <w:proofErr w:type="gramStart"/>
      <w:r w:rsidRPr="00ED6489">
        <w:rPr>
          <w:lang w:bidi="ar-DZ"/>
        </w:rPr>
        <w:t>second</w:t>
      </w:r>
      <w:proofErr w:type="gramEnd"/>
      <w:r w:rsidRPr="00ED6489">
        <w:rPr>
          <w:lang w:bidi="ar-DZ"/>
        </w:rPr>
        <w:t xml:space="preserve"> and it is vital to process this colossal amount of information quickly [b-</w:t>
      </w:r>
      <w:r w:rsidR="0096023B">
        <w:rPr>
          <w:lang w:bidi="ar-DZ"/>
        </w:rPr>
        <w:t>ECPAT</w:t>
      </w:r>
      <w:r w:rsidRPr="00ED6489">
        <w:rPr>
          <w:lang w:bidi="ar-DZ"/>
        </w:rPr>
        <w:t>]. For instance, a law enforcement agency gets hundreds of millions of files on a suspect</w:t>
      </w:r>
      <w:r w:rsidR="00C55930" w:rsidRPr="00ED6489">
        <w:rPr>
          <w:lang w:bidi="ar-DZ"/>
        </w:rPr>
        <w:t>'</w:t>
      </w:r>
      <w:r w:rsidRPr="00ED6489">
        <w:rPr>
          <w:lang w:bidi="ar-DZ"/>
        </w:rPr>
        <w:t>s computer. It is nearly impossible for them to process the data to see if the</w:t>
      </w:r>
      <w:r w:rsidR="00161676">
        <w:rPr>
          <w:lang w:bidi="ar-DZ"/>
        </w:rPr>
        <w:t>re</w:t>
      </w:r>
      <w:r w:rsidRPr="00ED6489">
        <w:rPr>
          <w:lang w:bidi="ar-DZ"/>
        </w:rPr>
        <w:t xml:space="preserve"> are any</w:t>
      </w:r>
      <w:r w:rsidR="00C30F7C">
        <w:rPr>
          <w:lang w:bidi="ar-DZ"/>
        </w:rPr>
        <w:t xml:space="preserve"> </w:t>
      </w:r>
      <w:r w:rsidR="00C30F7C" w:rsidRPr="00ED6489">
        <w:rPr>
          <w:lang w:bidi="ar-DZ"/>
        </w:rPr>
        <w:t>child sexual abuse material</w:t>
      </w:r>
      <w:r w:rsidR="004C017C">
        <w:rPr>
          <w:lang w:bidi="ar-DZ"/>
        </w:rPr>
        <w:t>s</w:t>
      </w:r>
      <w:r w:rsidRPr="00ED6489">
        <w:rPr>
          <w:lang w:bidi="ar-DZ"/>
        </w:rPr>
        <w:t xml:space="preserve"> CSAM</w:t>
      </w:r>
      <w:r w:rsidR="005152F5">
        <w:rPr>
          <w:lang w:bidi="ar-DZ"/>
        </w:rPr>
        <w:t>(</w:t>
      </w:r>
      <w:r w:rsidR="002D38B3">
        <w:rPr>
          <w:lang w:bidi="ar-DZ"/>
        </w:rPr>
        <w:t>s</w:t>
      </w:r>
      <w:r w:rsidR="005152F5">
        <w:rPr>
          <w:lang w:bidi="ar-DZ"/>
        </w:rPr>
        <w:t>)</w:t>
      </w:r>
      <w:r w:rsidRPr="00ED6489">
        <w:rPr>
          <w:lang w:bidi="ar-DZ"/>
        </w:rPr>
        <w:t>. It would take longer time for a human team which may also have a negative impact on the welfare of the investigators. In such circumstances, an AI-based system may help in identifying and finding images and videos showing child</w:t>
      </w:r>
      <w:r w:rsidR="002A2DD4">
        <w:rPr>
          <w:lang w:bidi="ar-DZ"/>
        </w:rPr>
        <w:t>-</w:t>
      </w:r>
      <w:r w:rsidRPr="00ED6489">
        <w:rPr>
          <w:lang w:bidi="ar-DZ"/>
        </w:rPr>
        <w:t xml:space="preserve">adult content. It also helps them to build the case quickly and identify </w:t>
      </w:r>
      <w:r w:rsidR="00B21CFB">
        <w:rPr>
          <w:lang w:bidi="ar-DZ"/>
        </w:rPr>
        <w:t xml:space="preserve">the </w:t>
      </w:r>
      <w:r w:rsidRPr="00ED6489">
        <w:rPr>
          <w:lang w:bidi="ar-DZ"/>
        </w:rPr>
        <w:t xml:space="preserve">victims. Similarly, almost every social media platform also uses this kind of systems for </w:t>
      </w:r>
      <w:r w:rsidR="00B33DD2">
        <w:rPr>
          <w:lang w:bidi="ar-DZ"/>
        </w:rPr>
        <w:t xml:space="preserve">the </w:t>
      </w:r>
      <w:r w:rsidRPr="00ED6489">
        <w:rPr>
          <w:lang w:bidi="ar-DZ"/>
        </w:rPr>
        <w:t xml:space="preserve">detection of child sexual abuse material </w:t>
      </w:r>
      <w:r w:rsidR="00FC5071">
        <w:rPr>
          <w:lang w:bidi="ar-DZ"/>
        </w:rPr>
        <w:t xml:space="preserve">(CSAM) </w:t>
      </w:r>
      <w:r w:rsidRPr="00ED6489">
        <w:rPr>
          <w:lang w:bidi="ar-DZ"/>
        </w:rPr>
        <w:t>[b-</w:t>
      </w:r>
      <w:r w:rsidR="00142255">
        <w:rPr>
          <w:lang w:bidi="ar-DZ"/>
        </w:rPr>
        <w:t>ECPAT</w:t>
      </w:r>
      <w:r w:rsidRPr="00ED6489">
        <w:rPr>
          <w:lang w:bidi="ar-DZ"/>
        </w:rPr>
        <w:t xml:space="preserve">]. Facial recognition has also been used to identify missing children whereas law enforcement agencies have managed to find child abuse images on seized devices with the use of deep learning [b-ITU-Webinar]. Parental control applications use AI for scanning millions of messages which are sent by children and teens. </w:t>
      </w:r>
    </w:p>
    <w:p w14:paraId="2702EFDE" w14:textId="61F36283" w:rsidR="006A580C" w:rsidRPr="00ED6489" w:rsidRDefault="006A580C" w:rsidP="006A580C">
      <w:pPr>
        <w:rPr>
          <w:lang w:bidi="ar-DZ"/>
        </w:rPr>
      </w:pPr>
      <w:r w:rsidRPr="00ED6489">
        <w:rPr>
          <w:lang w:bidi="ar-DZ"/>
        </w:rPr>
        <w:t>The Massachusetts Institute of Technology (MIT) study revealed that children aged 6-10 believe that AI assistants are more of a genius than they are. Imagine the scenario in which digital companions have years of interaction with your child, gathering data, every step, every handshake, every search, transaction, share, and breath that not even a mother knows [b-Druga]. Furthermore, AI</w:t>
      </w:r>
      <w:r w:rsidR="00C55930" w:rsidRPr="00ED6489">
        <w:rPr>
          <w:lang w:bidi="ar-DZ"/>
        </w:rPr>
        <w:t>'</w:t>
      </w:r>
      <w:r w:rsidRPr="00ED6489">
        <w:rPr>
          <w:lang w:bidi="ar-DZ"/>
        </w:rPr>
        <w:t>s growing use of biometric data such as facial recognition, sweat, or heart rate can show various ranges of physical, medi</w:t>
      </w:r>
      <w:r w:rsidR="00975C66">
        <w:rPr>
          <w:lang w:bidi="ar-DZ"/>
        </w:rPr>
        <w:t>c</w:t>
      </w:r>
      <w:r w:rsidRPr="00ED6489">
        <w:rPr>
          <w:lang w:bidi="ar-DZ"/>
        </w:rPr>
        <w:t>al and emotional states. Voice data indicates intimate health information such as intoxication, arousal, fatigue, disease or depression [b-Mullin].</w:t>
      </w:r>
    </w:p>
    <w:p w14:paraId="36B8D278" w14:textId="3311919E" w:rsidR="006A580C" w:rsidRPr="00ED6489" w:rsidRDefault="006A580C" w:rsidP="006A580C">
      <w:pPr>
        <w:rPr>
          <w:lang w:bidi="ar-DZ"/>
        </w:rPr>
      </w:pPr>
      <w:r w:rsidRPr="00ED6489">
        <w:rPr>
          <w:lang w:bidi="ar-DZ"/>
        </w:rPr>
        <w:t xml:space="preserve">It is also true that not all children benefit from the metaverse equally. Children who are exposed to and vulnerable in offline environments tend to be more vulnerable in </w:t>
      </w:r>
      <w:r w:rsidR="00DB2F6B">
        <w:rPr>
          <w:lang w:bidi="ar-DZ"/>
        </w:rPr>
        <w:t xml:space="preserve">the </w:t>
      </w:r>
      <w:r w:rsidRPr="00ED6489">
        <w:rPr>
          <w:lang w:bidi="ar-DZ"/>
        </w:rPr>
        <w:t>metaverse. Despite these challenges, children</w:t>
      </w:r>
      <w:r w:rsidR="00C55930" w:rsidRPr="00ED6489">
        <w:rPr>
          <w:lang w:bidi="ar-DZ"/>
        </w:rPr>
        <w:t>'</w:t>
      </w:r>
      <w:r w:rsidRPr="00ED6489">
        <w:rPr>
          <w:lang w:bidi="ar-DZ"/>
        </w:rPr>
        <w:t xml:space="preserve">s right to play and right </w:t>
      </w:r>
      <w:r w:rsidR="00644597">
        <w:rPr>
          <w:lang w:bidi="ar-DZ"/>
        </w:rPr>
        <w:t>t</w:t>
      </w:r>
      <w:r w:rsidRPr="00ED6489">
        <w:rPr>
          <w:lang w:bidi="ar-DZ"/>
        </w:rPr>
        <w:t xml:space="preserve">o information are recognized internationally through the United Nations Convention on the </w:t>
      </w:r>
      <w:r w:rsidR="00EB588B">
        <w:rPr>
          <w:lang w:bidi="ar-DZ"/>
        </w:rPr>
        <w:t>r</w:t>
      </w:r>
      <w:r w:rsidRPr="00ED6489">
        <w:rPr>
          <w:lang w:bidi="ar-DZ"/>
        </w:rPr>
        <w:t xml:space="preserve">ights of the </w:t>
      </w:r>
      <w:r w:rsidR="00EB588B">
        <w:rPr>
          <w:lang w:bidi="ar-DZ"/>
        </w:rPr>
        <w:t>c</w:t>
      </w:r>
      <w:r w:rsidRPr="00ED6489">
        <w:rPr>
          <w:lang w:bidi="ar-DZ"/>
        </w:rPr>
        <w:t>hild (United Nations Assembly, 1989).</w:t>
      </w:r>
      <w:r w:rsidRPr="009A0BDA">
        <w:rPr>
          <w:rFonts w:eastAsia="Times New Roman"/>
          <w:color w:val="000000" w:themeColor="text1"/>
          <w:szCs w:val="24"/>
        </w:rPr>
        <w:t xml:space="preserve"> </w:t>
      </w:r>
      <w:r w:rsidRPr="00ED6489">
        <w:rPr>
          <w:lang w:bidi="ar-DZ"/>
        </w:rPr>
        <w:t xml:space="preserve">However, </w:t>
      </w:r>
      <w:r w:rsidR="00AA0BB3">
        <w:rPr>
          <w:lang w:bidi="ar-DZ"/>
        </w:rPr>
        <w:t>g</w:t>
      </w:r>
      <w:r w:rsidRPr="00ED6489">
        <w:rPr>
          <w:lang w:bidi="ar-DZ"/>
        </w:rPr>
        <w:t xml:space="preserve">overnments, policymakers, practitioners, teachers and parents still struggle to find a comprehensive mechanism for the protection, inclusion and fostering of digital skills and resilience for children in </w:t>
      </w:r>
      <w:r w:rsidRPr="00ED6489">
        <w:rPr>
          <w:lang w:bidi="ar-DZ"/>
        </w:rPr>
        <w:lastRenderedPageBreak/>
        <w:t xml:space="preserve">the metaverse. The recent report of </w:t>
      </w:r>
      <w:r w:rsidR="00EE6AD2">
        <w:rPr>
          <w:lang w:bidi="ar-DZ"/>
        </w:rPr>
        <w:t xml:space="preserve">the </w:t>
      </w:r>
      <w:r w:rsidRPr="00ED6489">
        <w:rPr>
          <w:lang w:bidi="ar-DZ"/>
        </w:rPr>
        <w:t xml:space="preserve">EU fining a social media platform </w:t>
      </w:r>
      <w:r w:rsidR="007D527C">
        <w:rPr>
          <w:lang w:bidi="ar-DZ"/>
        </w:rPr>
        <w:t>f</w:t>
      </w:r>
      <w:r w:rsidRPr="00ED6489">
        <w:rPr>
          <w:lang w:bidi="ar-DZ"/>
        </w:rPr>
        <w:t>o</w:t>
      </w:r>
      <w:r w:rsidR="007D527C">
        <w:rPr>
          <w:lang w:bidi="ar-DZ"/>
        </w:rPr>
        <w:t>r</w:t>
      </w:r>
      <w:r w:rsidRPr="00ED6489">
        <w:rPr>
          <w:lang w:bidi="ar-DZ"/>
        </w:rPr>
        <w:t xml:space="preserve"> breaching child online privacy is another example of how technology platforms are unable to comply with </w:t>
      </w:r>
      <w:r w:rsidR="001D7A74">
        <w:rPr>
          <w:lang w:bidi="ar-DZ"/>
        </w:rPr>
        <w:t xml:space="preserve">the </w:t>
      </w:r>
      <w:r w:rsidRPr="00ED6489">
        <w:rPr>
          <w:lang w:bidi="ar-DZ"/>
        </w:rPr>
        <w:t xml:space="preserve">existing regulations [b-Arab News]. </w:t>
      </w:r>
    </w:p>
    <w:p w14:paraId="6B6F0F9F" w14:textId="25B06A57" w:rsidR="006A580C" w:rsidRPr="00ED6489" w:rsidRDefault="006A580C" w:rsidP="006A580C">
      <w:pPr>
        <w:rPr>
          <w:lang w:bidi="ar-DZ"/>
        </w:rPr>
      </w:pPr>
      <w:r w:rsidRPr="00ED6489">
        <w:rPr>
          <w:lang w:bidi="ar-DZ"/>
        </w:rPr>
        <w:t xml:space="preserve">This </w:t>
      </w:r>
      <w:r w:rsidR="00590C5F">
        <w:rPr>
          <w:lang w:bidi="ar-DZ"/>
        </w:rPr>
        <w:t>R</w:t>
      </w:r>
      <w:r w:rsidRPr="00ED6489">
        <w:rPr>
          <w:lang w:bidi="ar-DZ"/>
        </w:rPr>
        <w:t xml:space="preserve">eport identifies the important and most common digital threats to children and the role of education and AI on how to protect them in </w:t>
      </w:r>
      <w:r w:rsidR="00CC5D58">
        <w:rPr>
          <w:lang w:bidi="ar-DZ"/>
        </w:rPr>
        <w:t xml:space="preserve">the </w:t>
      </w:r>
      <w:r w:rsidRPr="00ED6489">
        <w:rPr>
          <w:lang w:bidi="ar-DZ"/>
        </w:rPr>
        <w:t>metaverse. It further provides essential information about existing policies and initiatives already in place for the protection of children. Lastly, it recommends guidelines for policymakers, and technology companies on how AI can be used to safeguard children</w:t>
      </w:r>
      <w:r w:rsidR="009F560E">
        <w:rPr>
          <w:lang w:bidi="ar-DZ"/>
        </w:rPr>
        <w:t>'s</w:t>
      </w:r>
      <w:r w:rsidRPr="00ED6489">
        <w:rPr>
          <w:lang w:bidi="ar-DZ"/>
        </w:rPr>
        <w:t xml:space="preserve"> use of metaverse without </w:t>
      </w:r>
      <w:r w:rsidR="0093101D">
        <w:rPr>
          <w:lang w:bidi="ar-DZ"/>
        </w:rPr>
        <w:t>hindering</w:t>
      </w:r>
      <w:r w:rsidRPr="00ED6489">
        <w:rPr>
          <w:lang w:bidi="ar-DZ"/>
        </w:rPr>
        <w:t xml:space="preserve"> their engagement in </w:t>
      </w:r>
      <w:r w:rsidR="00FD1937">
        <w:rPr>
          <w:lang w:bidi="ar-DZ"/>
        </w:rPr>
        <w:t xml:space="preserve">the </w:t>
      </w:r>
      <w:r w:rsidRPr="00ED6489">
        <w:rPr>
          <w:lang w:bidi="ar-DZ"/>
        </w:rPr>
        <w:t xml:space="preserve">digital environment. </w:t>
      </w:r>
    </w:p>
    <w:p w14:paraId="1EB73249" w14:textId="68C5DF96" w:rsidR="006A580C" w:rsidRPr="002261C6" w:rsidRDefault="002261C6" w:rsidP="00ED6489">
      <w:pPr>
        <w:pStyle w:val="Heading2"/>
      </w:pPr>
      <w:bookmarkStart w:id="37" w:name="_Toc151395869"/>
      <w:bookmarkStart w:id="38" w:name="_Toc151396629"/>
      <w:bookmarkStart w:id="39" w:name="_Toc166686949"/>
      <w:bookmarkStart w:id="40" w:name="_Toc166687347"/>
      <w:r w:rsidRPr="00756831">
        <w:t>5.1</w:t>
      </w:r>
      <w:r w:rsidRPr="00756831">
        <w:tab/>
      </w:r>
      <w:r w:rsidR="006A580C" w:rsidRPr="002261C6">
        <w:t>What is the metaverse?</w:t>
      </w:r>
      <w:bookmarkEnd w:id="37"/>
      <w:bookmarkEnd w:id="38"/>
      <w:bookmarkEnd w:id="39"/>
      <w:bookmarkEnd w:id="40"/>
    </w:p>
    <w:p w14:paraId="7510E72B" w14:textId="1EC870D7" w:rsidR="006A580C" w:rsidRPr="00ED6489" w:rsidRDefault="006A580C" w:rsidP="006A580C">
      <w:pPr>
        <w:rPr>
          <w:lang w:bidi="ar-DZ"/>
        </w:rPr>
      </w:pPr>
      <w:r w:rsidRPr="00ED6489">
        <w:rPr>
          <w:lang w:bidi="ar-DZ"/>
        </w:rPr>
        <w:t xml:space="preserve">The term </w:t>
      </w:r>
      <w:r w:rsidR="00C55930" w:rsidRPr="00ED6489">
        <w:rPr>
          <w:lang w:bidi="ar-DZ"/>
        </w:rPr>
        <w:t>'</w:t>
      </w:r>
      <w:r w:rsidRPr="00ED6489">
        <w:rPr>
          <w:lang w:bidi="ar-DZ"/>
        </w:rPr>
        <w:t>metaverse</w:t>
      </w:r>
      <w:r w:rsidR="00C55930" w:rsidRPr="00ED6489">
        <w:rPr>
          <w:lang w:bidi="ar-DZ"/>
        </w:rPr>
        <w:t>'</w:t>
      </w:r>
      <w:r w:rsidRPr="00ED6489">
        <w:rPr>
          <w:lang w:bidi="ar-DZ"/>
        </w:rPr>
        <w:t xml:space="preserve"> appeared for the first time in a novel published in 1992</w:t>
      </w:r>
      <w:r w:rsidR="004E10C8">
        <w:rPr>
          <w:lang w:bidi="ar-DZ"/>
        </w:rPr>
        <w:t xml:space="preserve"> </w:t>
      </w:r>
      <w:r w:rsidRPr="00ED6489">
        <w:rPr>
          <w:lang w:bidi="ar-DZ"/>
        </w:rPr>
        <w:t xml:space="preserve">[b-AJET]. Since the early 2000s, researchers have started to use this term to refer to digital technologies for learners to interact with other users with avatars. </w:t>
      </w:r>
    </w:p>
    <w:p w14:paraId="248155DB" w14:textId="707EC742" w:rsidR="006A580C" w:rsidRPr="00ED6489" w:rsidRDefault="006A580C" w:rsidP="006A580C">
      <w:pPr>
        <w:rPr>
          <w:lang w:bidi="ar-DZ"/>
        </w:rPr>
      </w:pPr>
      <w:r w:rsidRPr="00ED6489">
        <w:rPr>
          <w:lang w:bidi="ar-DZ"/>
        </w:rPr>
        <w:t>The term came to prominence around 2020 due to the rebranding of Facebook. Since then, it has been popularised by the oligarchs of high-tech platforms. It relates to the use of advanced technology to create a platform providing a credible, immersive virtual world with properties that are at the discretion of those who provide this platform. The term reflects what already exists, in part is predictive, projecting from established high-tech platforms what future changes in technology and consumer behaviour might emerge. The metaverse depends on:</w:t>
      </w:r>
    </w:p>
    <w:p w14:paraId="10C78881" w14:textId="25B017C5" w:rsidR="006A580C" w:rsidRPr="00ED6489" w:rsidRDefault="00ED6489" w:rsidP="00ED6489">
      <w:pPr>
        <w:pStyle w:val="enumlev1"/>
        <w:rPr>
          <w:lang w:bidi="ar-DZ"/>
        </w:rPr>
      </w:pPr>
      <w:r>
        <w:rPr>
          <w:lang w:bidi="ar-DZ"/>
        </w:rPr>
        <w:t>•</w:t>
      </w:r>
      <w:r w:rsidR="002261C6" w:rsidRPr="00ED6489">
        <w:rPr>
          <w:lang w:bidi="ar-DZ"/>
        </w:rPr>
        <w:tab/>
      </w:r>
      <w:r w:rsidR="006A580C" w:rsidRPr="00ED6489">
        <w:rPr>
          <w:lang w:bidi="ar-DZ"/>
        </w:rPr>
        <w:t>State</w:t>
      </w:r>
      <w:r w:rsidR="00C875E5">
        <w:rPr>
          <w:lang w:bidi="ar-DZ"/>
        </w:rPr>
        <w:t>-</w:t>
      </w:r>
      <w:r w:rsidR="006A580C" w:rsidRPr="00ED6489">
        <w:rPr>
          <w:lang w:bidi="ar-DZ"/>
        </w:rPr>
        <w:t>of</w:t>
      </w:r>
      <w:r w:rsidR="00C875E5">
        <w:rPr>
          <w:lang w:bidi="ar-DZ"/>
        </w:rPr>
        <w:t>-</w:t>
      </w:r>
      <w:r w:rsidR="006A580C" w:rsidRPr="00ED6489">
        <w:rPr>
          <w:lang w:bidi="ar-DZ"/>
        </w:rPr>
        <w:t>the</w:t>
      </w:r>
      <w:r w:rsidR="00C875E5">
        <w:rPr>
          <w:lang w:bidi="ar-DZ"/>
        </w:rPr>
        <w:t>-</w:t>
      </w:r>
      <w:r w:rsidR="006A580C" w:rsidRPr="00ED6489">
        <w:rPr>
          <w:lang w:bidi="ar-DZ"/>
        </w:rPr>
        <w:t>art equipment, such as headsets.</w:t>
      </w:r>
    </w:p>
    <w:p w14:paraId="51CC7D73" w14:textId="628DBB52" w:rsidR="006A580C" w:rsidRPr="00ED6489" w:rsidRDefault="00ED6489" w:rsidP="00ED6489">
      <w:pPr>
        <w:pStyle w:val="enumlev1"/>
        <w:rPr>
          <w:lang w:bidi="ar-DZ"/>
        </w:rPr>
      </w:pPr>
      <w:r>
        <w:rPr>
          <w:lang w:bidi="ar-DZ"/>
        </w:rPr>
        <w:t>•</w:t>
      </w:r>
      <w:r w:rsidR="002261C6" w:rsidRPr="00ED6489">
        <w:rPr>
          <w:lang w:bidi="ar-DZ"/>
        </w:rPr>
        <w:tab/>
      </w:r>
      <w:r w:rsidR="006A580C" w:rsidRPr="00ED6489">
        <w:rPr>
          <w:lang w:bidi="ar-DZ"/>
        </w:rPr>
        <w:t>Flawless, two-way web-based communications, interacting with all our senses.</w:t>
      </w:r>
    </w:p>
    <w:p w14:paraId="2CF594A6" w14:textId="7291AE79" w:rsidR="006A580C" w:rsidRPr="00ED6489" w:rsidRDefault="00ED6489" w:rsidP="00ED6489">
      <w:pPr>
        <w:pStyle w:val="enumlev1"/>
        <w:rPr>
          <w:lang w:bidi="ar-DZ"/>
        </w:rPr>
      </w:pPr>
      <w:r>
        <w:rPr>
          <w:lang w:bidi="ar-DZ"/>
        </w:rPr>
        <w:t>•</w:t>
      </w:r>
      <w:r w:rsidR="002261C6" w:rsidRPr="00ED6489">
        <w:rPr>
          <w:lang w:bidi="ar-DZ"/>
        </w:rPr>
        <w:tab/>
      </w:r>
      <w:r w:rsidR="006A580C" w:rsidRPr="00ED6489">
        <w:rPr>
          <w:lang w:bidi="ar-DZ"/>
        </w:rPr>
        <w:t xml:space="preserve">End user conduct which accepts loss of control over personal data, certain rights (such as that to privacy), and is prepared to commit time and resources to participating in </w:t>
      </w:r>
      <w:r w:rsidR="00852B67">
        <w:rPr>
          <w:lang w:bidi="ar-DZ"/>
        </w:rPr>
        <w:t xml:space="preserve">the </w:t>
      </w:r>
      <w:r w:rsidR="006A580C" w:rsidRPr="00ED6489">
        <w:rPr>
          <w:lang w:bidi="ar-DZ"/>
        </w:rPr>
        <w:t>metaverse activity.</w:t>
      </w:r>
    </w:p>
    <w:p w14:paraId="64545F0C" w14:textId="6F8C9670" w:rsidR="006A580C" w:rsidRPr="00ED6489" w:rsidRDefault="006A580C" w:rsidP="006A580C">
      <w:pPr>
        <w:rPr>
          <w:lang w:bidi="ar-DZ"/>
        </w:rPr>
      </w:pPr>
      <w:r w:rsidRPr="00ED6489">
        <w:rPr>
          <w:lang w:bidi="ar-DZ"/>
        </w:rPr>
        <w:t>The metaverse is immersive and it mirrors reality in its vivid, interactive processes. Its advantage is that it dramatically improves communications, granting access to the full, global domain. But there is also the danger that for individuals it may come to be confused with, or replace, reality, leading to manipulation, and a range of bad behaviours including criminal, sexual and political exploitation.</w:t>
      </w:r>
    </w:p>
    <w:p w14:paraId="13CF38C9" w14:textId="7F743787" w:rsidR="006A580C" w:rsidRPr="00ED6489" w:rsidRDefault="006A580C" w:rsidP="006A580C">
      <w:pPr>
        <w:rPr>
          <w:lang w:bidi="ar-DZ"/>
        </w:rPr>
      </w:pPr>
      <w:r w:rsidRPr="00ED6489">
        <w:rPr>
          <w:lang w:bidi="ar-DZ"/>
        </w:rPr>
        <w:t xml:space="preserve">Children who are still learning the dimensions of reality may be prone to manipulation. Young people are becoming dependent on the nascent metaverse to access information and socialise. However, the metaverse can, at present, avoid established safeguarding mechanisms. The metaverse has great potential for improving connectivity, but this brings the dangers of misuse and manipulation. Children are relying heavily on social media technology, but with little guidance on how to avoid potential harms, including fraud and exploitation, or through peer group bullying. </w:t>
      </w:r>
    </w:p>
    <w:p w14:paraId="0FC2404D" w14:textId="1A8A687B" w:rsidR="006A580C" w:rsidRPr="002261C6" w:rsidRDefault="002261C6" w:rsidP="00156316">
      <w:pPr>
        <w:pStyle w:val="Heading1"/>
      </w:pPr>
      <w:bookmarkStart w:id="41" w:name="_Toc151395870"/>
      <w:bookmarkStart w:id="42" w:name="_Toc151396630"/>
      <w:bookmarkStart w:id="43" w:name="_Toc166686950"/>
      <w:bookmarkStart w:id="44" w:name="_Toc166687348"/>
      <w:r w:rsidRPr="00FF0BFF">
        <w:t>6</w:t>
      </w:r>
      <w:r w:rsidRPr="00FF0BFF">
        <w:tab/>
      </w:r>
      <w:r w:rsidR="006A580C" w:rsidRPr="002261C6">
        <w:t xml:space="preserve">Digital </w:t>
      </w:r>
      <w:r w:rsidR="006E662B" w:rsidRPr="002261C6">
        <w:t>r</w:t>
      </w:r>
      <w:r w:rsidR="006A580C" w:rsidRPr="002261C6">
        <w:t xml:space="preserve">isks to </w:t>
      </w:r>
      <w:r w:rsidR="006E662B" w:rsidRPr="002261C6">
        <w:t>c</w:t>
      </w:r>
      <w:r w:rsidR="006A580C" w:rsidRPr="002261C6">
        <w:t xml:space="preserve">hildren in </w:t>
      </w:r>
      <w:r w:rsidR="004B691E">
        <w:t xml:space="preserve">the </w:t>
      </w:r>
      <w:r w:rsidR="006A580C" w:rsidRPr="002261C6">
        <w:t>metaverse</w:t>
      </w:r>
      <w:bookmarkEnd w:id="41"/>
      <w:bookmarkEnd w:id="42"/>
      <w:bookmarkEnd w:id="43"/>
      <w:bookmarkEnd w:id="44"/>
    </w:p>
    <w:p w14:paraId="2A29962D" w14:textId="4B14704D" w:rsidR="006A580C" w:rsidRPr="00156316" w:rsidRDefault="006A580C" w:rsidP="006A580C">
      <w:pPr>
        <w:rPr>
          <w:lang w:bidi="ar-DZ"/>
        </w:rPr>
      </w:pPr>
      <w:r w:rsidRPr="00156316">
        <w:rPr>
          <w:lang w:bidi="ar-DZ"/>
        </w:rPr>
        <w:t>Children spend more of their time in the metaverse in contrast to the last decade. The number of 12</w:t>
      </w:r>
      <w:r w:rsidR="00646F2A">
        <w:rPr>
          <w:lang w:bidi="ar-DZ"/>
        </w:rPr>
        <w:noBreakHyphen/>
      </w:r>
      <w:proofErr w:type="gramStart"/>
      <w:r w:rsidRPr="00156316">
        <w:rPr>
          <w:lang w:bidi="ar-DZ"/>
        </w:rPr>
        <w:t>15 year old</w:t>
      </w:r>
      <w:r w:rsidR="00672983">
        <w:rPr>
          <w:lang w:bidi="ar-DZ"/>
        </w:rPr>
        <w:t>s</w:t>
      </w:r>
      <w:proofErr w:type="gramEnd"/>
      <w:r w:rsidRPr="00156316">
        <w:rPr>
          <w:lang w:bidi="ar-DZ"/>
        </w:rPr>
        <w:t xml:space="preserve"> who possess smartphones has increased by more than 50% [b-OECD b]. The </w:t>
      </w:r>
      <w:r w:rsidR="0072737B">
        <w:rPr>
          <w:lang w:bidi="ar-DZ"/>
        </w:rPr>
        <w:t>I</w:t>
      </w:r>
      <w:r w:rsidRPr="00156316">
        <w:rPr>
          <w:lang w:bidi="ar-DZ"/>
        </w:rPr>
        <w:t xml:space="preserve">nternet exposes children to a myriad of opportunities but it also poses greater risks which may have a detrimental impact on their human rights. These risks may include data protection issues, cyberbullying, child sexual abuse content, </w:t>
      </w:r>
      <w:r w:rsidR="000C0F24">
        <w:rPr>
          <w:lang w:bidi="ar-DZ"/>
        </w:rPr>
        <w:t xml:space="preserve">and </w:t>
      </w:r>
      <w:r w:rsidRPr="00156316">
        <w:rPr>
          <w:lang w:bidi="ar-DZ"/>
        </w:rPr>
        <w:t xml:space="preserve">online hate speech. With the appropriate mechanism, AI can help in protecting a child online. </w:t>
      </w:r>
    </w:p>
    <w:p w14:paraId="18730BC6" w14:textId="77777777" w:rsidR="006A580C" w:rsidRPr="00156316" w:rsidRDefault="006A580C" w:rsidP="006A580C">
      <w:pPr>
        <w:rPr>
          <w:lang w:bidi="ar-DZ"/>
        </w:rPr>
      </w:pPr>
      <w:r w:rsidRPr="00156316">
        <w:rPr>
          <w:lang w:bidi="ar-DZ"/>
        </w:rPr>
        <w:t xml:space="preserve">These risks are typically the digital version of traditional threats and just as in everyday life, a completely safe digital environment is unattainable. However, setting the boundaries and conditions for secure surfing is recommended [b-OECD a]. </w:t>
      </w:r>
    </w:p>
    <w:p w14:paraId="10977317" w14:textId="6A251888" w:rsidR="006A580C" w:rsidRPr="00756831" w:rsidRDefault="006A580C" w:rsidP="00156316">
      <w:pPr>
        <w:pStyle w:val="TableNoTitle"/>
      </w:pPr>
      <w:bookmarkStart w:id="45" w:name="_Toc152663883"/>
      <w:r w:rsidRPr="00756831">
        <w:lastRenderedPageBreak/>
        <w:t>Table 1</w:t>
      </w:r>
      <w:r>
        <w:t xml:space="preserve"> </w:t>
      </w:r>
      <w:r w:rsidR="00156316">
        <w:t>–</w:t>
      </w:r>
      <w:r w:rsidRPr="00756831">
        <w:t xml:space="preserve"> An </w:t>
      </w:r>
      <w:r w:rsidR="00BE0B2C">
        <w:t>o</w:t>
      </w:r>
      <w:r w:rsidRPr="00756831">
        <w:t xml:space="preserve">verview of online risks and opportunities in </w:t>
      </w:r>
      <w:r w:rsidR="0026462D">
        <w:t xml:space="preserve">the </w:t>
      </w:r>
      <w:r w:rsidRPr="00756831">
        <w:t>metaverse</w:t>
      </w:r>
      <w:bookmarkEnd w:id="45"/>
    </w:p>
    <w:tbl>
      <w:tblPr>
        <w:tblStyle w:val="TableGrid"/>
        <w:tblW w:w="9639" w:type="dxa"/>
        <w:jc w:val="center"/>
        <w:tblLook w:val="04A0" w:firstRow="1" w:lastRow="0" w:firstColumn="1" w:lastColumn="0" w:noHBand="0" w:noVBand="1"/>
      </w:tblPr>
      <w:tblGrid>
        <w:gridCol w:w="1031"/>
        <w:gridCol w:w="1552"/>
        <w:gridCol w:w="2379"/>
        <w:gridCol w:w="4677"/>
      </w:tblGrid>
      <w:tr w:rsidR="006A580C" w:rsidRPr="00756831" w14:paraId="03C2DD78" w14:textId="77777777" w:rsidTr="001E612F">
        <w:trPr>
          <w:jc w:val="center"/>
        </w:trPr>
        <w:tc>
          <w:tcPr>
            <w:tcW w:w="1030" w:type="dxa"/>
          </w:tcPr>
          <w:p w14:paraId="1D26E9C3" w14:textId="74C683AC" w:rsidR="006A580C" w:rsidRPr="00756831" w:rsidRDefault="006A580C" w:rsidP="001E612F">
            <w:pPr>
              <w:pStyle w:val="Tablehead"/>
            </w:pPr>
            <w:r w:rsidRPr="00756831">
              <w:t xml:space="preserve">Type of </w:t>
            </w:r>
            <w:r w:rsidR="00710541">
              <w:t>r</w:t>
            </w:r>
            <w:r w:rsidRPr="00756831">
              <w:t>isk</w:t>
            </w:r>
          </w:p>
        </w:tc>
        <w:tc>
          <w:tcPr>
            <w:tcW w:w="1550" w:type="dxa"/>
          </w:tcPr>
          <w:p w14:paraId="78E29E5A" w14:textId="7EB64149" w:rsidR="006A580C" w:rsidRPr="00756831" w:rsidRDefault="006A580C" w:rsidP="001E612F">
            <w:pPr>
              <w:pStyle w:val="Tablehead"/>
            </w:pPr>
            <w:r w:rsidRPr="00756831">
              <w:t xml:space="preserve">The </w:t>
            </w:r>
            <w:r w:rsidR="00564AFF">
              <w:t>c</w:t>
            </w:r>
            <w:r w:rsidRPr="00756831">
              <w:t>hild is the:</w:t>
            </w:r>
          </w:p>
        </w:tc>
        <w:tc>
          <w:tcPr>
            <w:tcW w:w="2377" w:type="dxa"/>
          </w:tcPr>
          <w:p w14:paraId="28E1CB99" w14:textId="77777777" w:rsidR="006A580C" w:rsidRPr="00756831" w:rsidRDefault="006A580C" w:rsidP="001E612F">
            <w:pPr>
              <w:pStyle w:val="Tablehead"/>
            </w:pPr>
            <w:r w:rsidRPr="00756831">
              <w:t>Opportunities</w:t>
            </w:r>
          </w:p>
        </w:tc>
        <w:tc>
          <w:tcPr>
            <w:tcW w:w="4672" w:type="dxa"/>
          </w:tcPr>
          <w:p w14:paraId="794C6B72" w14:textId="77777777" w:rsidR="006A580C" w:rsidRPr="00756831" w:rsidRDefault="006A580C" w:rsidP="001E612F">
            <w:pPr>
              <w:pStyle w:val="Tablehead"/>
            </w:pPr>
            <w:r w:rsidRPr="00756831">
              <w:t>Risks</w:t>
            </w:r>
          </w:p>
        </w:tc>
      </w:tr>
      <w:tr w:rsidR="006A580C" w:rsidRPr="00756831" w14:paraId="24F7E62F" w14:textId="77777777" w:rsidTr="001E612F">
        <w:trPr>
          <w:jc w:val="center"/>
        </w:trPr>
        <w:tc>
          <w:tcPr>
            <w:tcW w:w="1030" w:type="dxa"/>
          </w:tcPr>
          <w:p w14:paraId="65B6EB2E" w14:textId="77777777" w:rsidR="006A580C" w:rsidRPr="00756831" w:rsidRDefault="006A580C" w:rsidP="001E612F">
            <w:pPr>
              <w:pStyle w:val="Tabletext"/>
            </w:pPr>
            <w:r w:rsidRPr="00756831">
              <w:rPr>
                <w:rFonts w:eastAsia="Times New Roman"/>
              </w:rPr>
              <w:t>Content</w:t>
            </w:r>
          </w:p>
        </w:tc>
        <w:tc>
          <w:tcPr>
            <w:tcW w:w="1550" w:type="dxa"/>
          </w:tcPr>
          <w:p w14:paraId="35693275" w14:textId="77777777" w:rsidR="006A580C" w:rsidRPr="00756831" w:rsidRDefault="006A580C" w:rsidP="001E612F">
            <w:pPr>
              <w:pStyle w:val="Tabletext"/>
            </w:pPr>
            <w:r w:rsidRPr="00756831">
              <w:rPr>
                <w:rFonts w:eastAsia="Times New Roman"/>
              </w:rPr>
              <w:t>Recipient</w:t>
            </w:r>
          </w:p>
        </w:tc>
        <w:tc>
          <w:tcPr>
            <w:tcW w:w="2377" w:type="dxa"/>
          </w:tcPr>
          <w:p w14:paraId="1FC177D1" w14:textId="4BC2E211" w:rsidR="006A580C" w:rsidRPr="00756831" w:rsidRDefault="001E612F" w:rsidP="001E612F">
            <w:pPr>
              <w:pStyle w:val="Tabletext"/>
              <w:ind w:left="284" w:hanging="284"/>
              <w:rPr>
                <w:rFonts w:eastAsia="Times New Roman"/>
              </w:rPr>
            </w:pPr>
            <w:r w:rsidRPr="001E612F">
              <w:t>•</w:t>
            </w:r>
            <w:r w:rsidR="002261C6" w:rsidRPr="001E612F">
              <w:tab/>
            </w:r>
            <w:r w:rsidR="006A580C" w:rsidRPr="00756831">
              <w:rPr>
                <w:rFonts w:eastAsia="Times New Roman"/>
              </w:rPr>
              <w:t xml:space="preserve">Getting advice on health or personal issues </w:t>
            </w:r>
          </w:p>
          <w:p w14:paraId="5C1E4113" w14:textId="337A442D" w:rsidR="006A580C" w:rsidRPr="00756831" w:rsidRDefault="001E612F" w:rsidP="001E612F">
            <w:pPr>
              <w:pStyle w:val="Tabletext"/>
              <w:ind w:left="284" w:hanging="284"/>
              <w:rPr>
                <w:rFonts w:eastAsia="Times New Roman"/>
              </w:rPr>
            </w:pPr>
            <w:r w:rsidRPr="001E612F">
              <w:t>•</w:t>
            </w:r>
            <w:r w:rsidRPr="001E612F">
              <w:tab/>
            </w:r>
            <w:r w:rsidR="006A580C" w:rsidRPr="00756831">
              <w:rPr>
                <w:rFonts w:eastAsia="Times New Roman"/>
              </w:rPr>
              <w:t xml:space="preserve">Getting help from educational and informative resources </w:t>
            </w:r>
          </w:p>
        </w:tc>
        <w:tc>
          <w:tcPr>
            <w:tcW w:w="4672" w:type="dxa"/>
          </w:tcPr>
          <w:p w14:paraId="0FB35FEE" w14:textId="1BA71A71" w:rsidR="006A580C" w:rsidRPr="00756831" w:rsidRDefault="001E612F" w:rsidP="001E612F">
            <w:pPr>
              <w:pStyle w:val="Tabletext"/>
              <w:ind w:left="284" w:hanging="284"/>
              <w:rPr>
                <w:rFonts w:eastAsia="Times New Roman"/>
              </w:rPr>
            </w:pPr>
            <w:r w:rsidRPr="001E612F">
              <w:t>•</w:t>
            </w:r>
            <w:r w:rsidRPr="001E612F">
              <w:tab/>
            </w:r>
            <w:r w:rsidR="006A580C" w:rsidRPr="00756831">
              <w:rPr>
                <w:rFonts w:eastAsia="Times New Roman"/>
              </w:rPr>
              <w:t>Getting advertising and spam messages</w:t>
            </w:r>
          </w:p>
          <w:p w14:paraId="6F73E1C2" w14:textId="30F38BA0" w:rsidR="006A580C" w:rsidRPr="00756831" w:rsidRDefault="001E612F" w:rsidP="001E612F">
            <w:pPr>
              <w:pStyle w:val="Tabletext"/>
              <w:ind w:left="284" w:hanging="284"/>
              <w:rPr>
                <w:rFonts w:eastAsia="Times New Roman"/>
              </w:rPr>
            </w:pPr>
            <w:r w:rsidRPr="001E612F">
              <w:t>•</w:t>
            </w:r>
            <w:r w:rsidRPr="001E612F">
              <w:tab/>
            </w:r>
            <w:r w:rsidR="007F1CC6">
              <w:rPr>
                <w:rFonts w:eastAsia="Times New Roman"/>
              </w:rPr>
              <w:t>C</w:t>
            </w:r>
            <w:r w:rsidR="006A580C" w:rsidRPr="00756831">
              <w:rPr>
                <w:rFonts w:eastAsia="Times New Roman"/>
              </w:rPr>
              <w:t>ommercial advertising masquerading as news, or embedded marketing</w:t>
            </w:r>
          </w:p>
          <w:p w14:paraId="4BA8C770" w14:textId="0A404794" w:rsidR="006A580C" w:rsidRPr="00756831" w:rsidRDefault="001E612F" w:rsidP="001E612F">
            <w:pPr>
              <w:pStyle w:val="Tabletext"/>
              <w:ind w:left="284" w:hanging="284"/>
              <w:rPr>
                <w:rFonts w:eastAsia="Times New Roman"/>
              </w:rPr>
            </w:pPr>
            <w:r w:rsidRPr="001E612F">
              <w:t>•</w:t>
            </w:r>
            <w:r w:rsidRPr="001E612F">
              <w:tab/>
            </w:r>
            <w:r w:rsidR="00D03C08">
              <w:rPr>
                <w:rFonts w:eastAsia="Times New Roman"/>
              </w:rPr>
              <w:t>G</w:t>
            </w:r>
            <w:r w:rsidR="006A580C" w:rsidRPr="00756831">
              <w:rPr>
                <w:rFonts w:eastAsia="Times New Roman"/>
              </w:rPr>
              <w:t xml:space="preserve">etting harmful content including violent, racist, pornographic, hateful </w:t>
            </w:r>
          </w:p>
        </w:tc>
      </w:tr>
      <w:tr w:rsidR="006A580C" w:rsidRPr="00756831" w14:paraId="644AC99B" w14:textId="77777777" w:rsidTr="001E612F">
        <w:trPr>
          <w:jc w:val="center"/>
        </w:trPr>
        <w:tc>
          <w:tcPr>
            <w:tcW w:w="1030" w:type="dxa"/>
          </w:tcPr>
          <w:p w14:paraId="55467263" w14:textId="77777777" w:rsidR="006A580C" w:rsidRPr="00756831" w:rsidRDefault="006A580C" w:rsidP="001E612F">
            <w:pPr>
              <w:pStyle w:val="Tabletext"/>
            </w:pPr>
            <w:r w:rsidRPr="00756831">
              <w:rPr>
                <w:rFonts w:eastAsia="Times New Roman"/>
              </w:rPr>
              <w:t>Contact</w:t>
            </w:r>
          </w:p>
        </w:tc>
        <w:tc>
          <w:tcPr>
            <w:tcW w:w="1550" w:type="dxa"/>
          </w:tcPr>
          <w:p w14:paraId="0A9F2D97" w14:textId="77777777" w:rsidR="006A580C" w:rsidRPr="00756831" w:rsidRDefault="006A580C" w:rsidP="001E612F">
            <w:pPr>
              <w:pStyle w:val="Tabletext"/>
            </w:pPr>
            <w:r w:rsidRPr="00756831">
              <w:rPr>
                <w:rFonts w:eastAsia="Times New Roman"/>
              </w:rPr>
              <w:t>Participant</w:t>
            </w:r>
          </w:p>
        </w:tc>
        <w:tc>
          <w:tcPr>
            <w:tcW w:w="2377" w:type="dxa"/>
          </w:tcPr>
          <w:p w14:paraId="17A4A35E" w14:textId="5F06B30F" w:rsidR="006A580C" w:rsidRPr="00756831" w:rsidRDefault="001E612F" w:rsidP="001E612F">
            <w:pPr>
              <w:pStyle w:val="Tabletext"/>
              <w:ind w:left="284" w:hanging="284"/>
              <w:rPr>
                <w:rFonts w:eastAsia="Times New Roman"/>
              </w:rPr>
            </w:pPr>
            <w:r w:rsidRPr="001E612F">
              <w:t>•</w:t>
            </w:r>
            <w:r w:rsidRPr="001E612F">
              <w:tab/>
            </w:r>
            <w:r w:rsidR="00D971AD">
              <w:rPr>
                <w:rFonts w:eastAsia="Times New Roman"/>
              </w:rPr>
              <w:t>B</w:t>
            </w:r>
            <w:r w:rsidR="006A580C" w:rsidRPr="00756831">
              <w:rPr>
                <w:rFonts w:eastAsia="Times New Roman"/>
              </w:rPr>
              <w:t xml:space="preserve">eing in contact with others having similar interests </w:t>
            </w:r>
          </w:p>
          <w:p w14:paraId="221C18C1" w14:textId="1F102C6E" w:rsidR="006A580C" w:rsidRPr="00756831" w:rsidRDefault="001E612F" w:rsidP="001E612F">
            <w:pPr>
              <w:pStyle w:val="Tabletext"/>
              <w:ind w:left="284" w:hanging="284"/>
              <w:rPr>
                <w:rFonts w:eastAsia="Times New Roman"/>
              </w:rPr>
            </w:pPr>
            <w:r w:rsidRPr="001E612F">
              <w:t>•</w:t>
            </w:r>
            <w:r w:rsidRPr="001E612F">
              <w:tab/>
            </w:r>
            <w:r w:rsidR="006C2B91">
              <w:rPr>
                <w:rFonts w:eastAsia="Times New Roman"/>
              </w:rPr>
              <w:t>S</w:t>
            </w:r>
            <w:r w:rsidR="006A580C" w:rsidRPr="00756831">
              <w:rPr>
                <w:rFonts w:eastAsia="Times New Roman"/>
              </w:rPr>
              <w:t>haring ideas and experiences with others</w:t>
            </w:r>
          </w:p>
          <w:p w14:paraId="2AEE6228" w14:textId="4A85339B" w:rsidR="006A580C" w:rsidRPr="00756831" w:rsidRDefault="001E612F" w:rsidP="001E612F">
            <w:pPr>
              <w:pStyle w:val="Tabletext"/>
              <w:ind w:left="284" w:hanging="284"/>
              <w:rPr>
                <w:rFonts w:eastAsia="Times New Roman"/>
              </w:rPr>
            </w:pPr>
            <w:r w:rsidRPr="001E612F">
              <w:t>•</w:t>
            </w:r>
            <w:r w:rsidRPr="001E612F">
              <w:tab/>
            </w:r>
            <w:r w:rsidR="00BF3DF7">
              <w:rPr>
                <w:rFonts w:eastAsia="Times New Roman"/>
              </w:rPr>
              <w:t>P</w:t>
            </w:r>
            <w:r w:rsidR="006A580C" w:rsidRPr="00756831">
              <w:rPr>
                <w:rFonts w:eastAsia="Times New Roman"/>
              </w:rPr>
              <w:t xml:space="preserve">articipating in digital activities, games </w:t>
            </w:r>
          </w:p>
        </w:tc>
        <w:tc>
          <w:tcPr>
            <w:tcW w:w="4672" w:type="dxa"/>
          </w:tcPr>
          <w:p w14:paraId="16385B4C" w14:textId="73198B43" w:rsidR="006A580C" w:rsidRPr="009A0BDA" w:rsidRDefault="001E612F" w:rsidP="001E612F">
            <w:pPr>
              <w:pStyle w:val="Tabletext"/>
              <w:ind w:left="284" w:hanging="284"/>
              <w:rPr>
                <w:rFonts w:eastAsia="Times New Roman"/>
              </w:rPr>
            </w:pPr>
            <w:r w:rsidRPr="001E612F">
              <w:t>•</w:t>
            </w:r>
            <w:r w:rsidRPr="001E612F">
              <w:tab/>
            </w:r>
            <w:r w:rsidR="00C609F4">
              <w:rPr>
                <w:rFonts w:eastAsia="Times New Roman"/>
              </w:rPr>
              <w:t>B</w:t>
            </w:r>
            <w:r w:rsidR="006A580C" w:rsidRPr="009A0BDA">
              <w:rPr>
                <w:rFonts w:eastAsia="Times New Roman"/>
              </w:rPr>
              <w:t xml:space="preserve">eing harassed, stalked or bullied </w:t>
            </w:r>
          </w:p>
          <w:p w14:paraId="0B132005" w14:textId="36006DE5" w:rsidR="006A580C" w:rsidRPr="00756831" w:rsidRDefault="001E612F" w:rsidP="001E612F">
            <w:pPr>
              <w:pStyle w:val="Tabletext"/>
              <w:ind w:left="284" w:hanging="284"/>
              <w:rPr>
                <w:rFonts w:eastAsia="Times New Roman"/>
              </w:rPr>
            </w:pPr>
            <w:r w:rsidRPr="001E612F">
              <w:t>•</w:t>
            </w:r>
            <w:r w:rsidRPr="001E612F">
              <w:tab/>
            </w:r>
            <w:r w:rsidR="004A09D7">
              <w:rPr>
                <w:rFonts w:eastAsia="Times New Roman"/>
              </w:rPr>
              <w:t>B</w:t>
            </w:r>
            <w:r w:rsidR="006A580C" w:rsidRPr="00756831">
              <w:rPr>
                <w:rFonts w:eastAsia="Times New Roman"/>
              </w:rPr>
              <w:t xml:space="preserve">eing in contact with strangers or someone who impersonates </w:t>
            </w:r>
          </w:p>
          <w:p w14:paraId="77C01623" w14:textId="4984BB0A" w:rsidR="006A580C" w:rsidRPr="00756831" w:rsidRDefault="001E612F" w:rsidP="001E612F">
            <w:pPr>
              <w:pStyle w:val="Tabletext"/>
              <w:ind w:left="284" w:hanging="284"/>
              <w:rPr>
                <w:rFonts w:eastAsia="Times New Roman"/>
              </w:rPr>
            </w:pPr>
            <w:r w:rsidRPr="001E612F">
              <w:t>•</w:t>
            </w:r>
            <w:r w:rsidRPr="001E612F">
              <w:tab/>
            </w:r>
            <w:r w:rsidR="004A09D7">
              <w:rPr>
                <w:rFonts w:eastAsia="Times New Roman"/>
              </w:rPr>
              <w:t>G</w:t>
            </w:r>
            <w:r w:rsidR="006A580C" w:rsidRPr="00756831">
              <w:rPr>
                <w:rFonts w:eastAsia="Times New Roman"/>
              </w:rPr>
              <w:t xml:space="preserve">etting influenced by an online fraud </w:t>
            </w:r>
          </w:p>
          <w:p w14:paraId="1F1E3102" w14:textId="0408481A" w:rsidR="006A580C" w:rsidRPr="009A0BDA" w:rsidRDefault="001E612F" w:rsidP="001E612F">
            <w:pPr>
              <w:pStyle w:val="Tabletext"/>
              <w:ind w:left="284" w:hanging="284"/>
              <w:rPr>
                <w:rFonts w:eastAsia="Times New Roman"/>
              </w:rPr>
            </w:pPr>
            <w:r w:rsidRPr="001E612F">
              <w:t>•</w:t>
            </w:r>
            <w:r w:rsidRPr="001E612F">
              <w:tab/>
            </w:r>
            <w:r w:rsidR="00DE597C">
              <w:rPr>
                <w:rFonts w:eastAsia="Times New Roman"/>
              </w:rPr>
              <w:t>B</w:t>
            </w:r>
            <w:r w:rsidR="006A580C" w:rsidRPr="00756831">
              <w:rPr>
                <w:rFonts w:eastAsia="Times New Roman"/>
              </w:rPr>
              <w:t xml:space="preserve">reach of data privacy, harvesting of personal information, personal data misuse </w:t>
            </w:r>
          </w:p>
        </w:tc>
      </w:tr>
      <w:tr w:rsidR="006A580C" w:rsidRPr="00756831" w14:paraId="369ACF9C" w14:textId="77777777" w:rsidTr="001E612F">
        <w:trPr>
          <w:jc w:val="center"/>
        </w:trPr>
        <w:tc>
          <w:tcPr>
            <w:tcW w:w="1030" w:type="dxa"/>
          </w:tcPr>
          <w:p w14:paraId="24251BC6" w14:textId="77777777" w:rsidR="006A580C" w:rsidRPr="00756831" w:rsidRDefault="006A580C" w:rsidP="001E612F">
            <w:pPr>
              <w:pStyle w:val="Tabletext"/>
            </w:pPr>
            <w:r w:rsidRPr="00756831">
              <w:rPr>
                <w:rFonts w:eastAsia="Times New Roman"/>
              </w:rPr>
              <w:t>Conduct</w:t>
            </w:r>
          </w:p>
        </w:tc>
        <w:tc>
          <w:tcPr>
            <w:tcW w:w="1550" w:type="dxa"/>
          </w:tcPr>
          <w:p w14:paraId="3EA733F3" w14:textId="77777777" w:rsidR="006A580C" w:rsidRPr="00756831" w:rsidRDefault="006A580C" w:rsidP="001E612F">
            <w:pPr>
              <w:pStyle w:val="Tabletext"/>
            </w:pPr>
            <w:r w:rsidRPr="00756831">
              <w:rPr>
                <w:rFonts w:eastAsia="Times New Roman"/>
              </w:rPr>
              <w:t>Actor</w:t>
            </w:r>
          </w:p>
        </w:tc>
        <w:tc>
          <w:tcPr>
            <w:tcW w:w="2377" w:type="dxa"/>
          </w:tcPr>
          <w:p w14:paraId="2F80D3E2" w14:textId="65BDB76C" w:rsidR="006A580C" w:rsidRPr="00756831" w:rsidRDefault="001E612F" w:rsidP="001E612F">
            <w:pPr>
              <w:pStyle w:val="Tabletext"/>
              <w:ind w:left="284" w:hanging="284"/>
              <w:rPr>
                <w:rFonts w:eastAsia="Times New Roman"/>
              </w:rPr>
            </w:pPr>
            <w:r w:rsidRPr="001E612F">
              <w:t>•</w:t>
            </w:r>
            <w:r w:rsidRPr="001E612F">
              <w:tab/>
            </w:r>
            <w:r w:rsidR="00344177">
              <w:rPr>
                <w:rFonts w:eastAsia="Times New Roman"/>
              </w:rPr>
              <w:t>E</w:t>
            </w:r>
            <w:r w:rsidR="006A580C" w:rsidRPr="00756831">
              <w:rPr>
                <w:rFonts w:eastAsia="Times New Roman"/>
              </w:rPr>
              <w:t xml:space="preserve">ngagement </w:t>
            </w:r>
            <w:r w:rsidR="00930DCD">
              <w:rPr>
                <w:rFonts w:eastAsia="Times New Roman"/>
              </w:rPr>
              <w:t>in</w:t>
            </w:r>
            <w:r w:rsidR="006A580C" w:rsidRPr="00756831">
              <w:rPr>
                <w:rFonts w:eastAsia="Times New Roman"/>
              </w:rPr>
              <w:t xml:space="preserve"> civic activities</w:t>
            </w:r>
          </w:p>
          <w:p w14:paraId="7C4D6070" w14:textId="0ACA5012" w:rsidR="006A580C" w:rsidRPr="00756831" w:rsidRDefault="001E612F" w:rsidP="001E612F">
            <w:pPr>
              <w:pStyle w:val="Tabletext"/>
              <w:ind w:left="284" w:hanging="284"/>
              <w:rPr>
                <w:rFonts w:eastAsia="Times New Roman"/>
              </w:rPr>
            </w:pPr>
            <w:r w:rsidRPr="001E612F">
              <w:t>•</w:t>
            </w:r>
            <w:r w:rsidRPr="001E612F">
              <w:tab/>
            </w:r>
            <w:r w:rsidR="006A580C" w:rsidRPr="00756831">
              <w:rPr>
                <w:rFonts w:eastAsia="Times New Roman"/>
              </w:rPr>
              <w:t xml:space="preserve">Collaborating and self-initiating learning </w:t>
            </w:r>
          </w:p>
          <w:p w14:paraId="3F7992A3" w14:textId="3D3D3EB7" w:rsidR="006A580C" w:rsidRPr="009A0BDA" w:rsidRDefault="001E612F" w:rsidP="001E612F">
            <w:pPr>
              <w:pStyle w:val="Tabletext"/>
              <w:ind w:left="284" w:hanging="284"/>
              <w:rPr>
                <w:rFonts w:eastAsia="Times New Roman"/>
              </w:rPr>
            </w:pPr>
            <w:r w:rsidRPr="001E612F">
              <w:t>•</w:t>
            </w:r>
            <w:r w:rsidRPr="001E612F">
              <w:tab/>
            </w:r>
            <w:r w:rsidR="006A580C" w:rsidRPr="00756831">
              <w:rPr>
                <w:rFonts w:eastAsia="Times New Roman"/>
              </w:rPr>
              <w:t>Developing content and generating different ideas</w:t>
            </w:r>
            <w:r w:rsidR="006A580C">
              <w:rPr>
                <w:rFonts w:eastAsia="Times New Roman"/>
              </w:rPr>
              <w:t xml:space="preserve"> </w:t>
            </w:r>
            <w:r w:rsidR="00CC23A0">
              <w:rPr>
                <w:rFonts w:eastAsia="Times New Roman"/>
              </w:rPr>
              <w:t xml:space="preserve">and </w:t>
            </w:r>
            <w:r w:rsidR="006A580C" w:rsidRPr="00756831">
              <w:rPr>
                <w:rFonts w:eastAsia="Times New Roman"/>
              </w:rPr>
              <w:t xml:space="preserve">identities </w:t>
            </w:r>
          </w:p>
        </w:tc>
        <w:tc>
          <w:tcPr>
            <w:tcW w:w="4672" w:type="dxa"/>
          </w:tcPr>
          <w:p w14:paraId="35FB4B0F" w14:textId="3538D5D4" w:rsidR="006A580C" w:rsidRPr="00756831" w:rsidRDefault="001E612F" w:rsidP="001E612F">
            <w:pPr>
              <w:pStyle w:val="Tabletext"/>
              <w:ind w:left="284" w:hanging="284"/>
              <w:rPr>
                <w:rFonts w:eastAsia="Times New Roman"/>
              </w:rPr>
            </w:pPr>
            <w:r w:rsidRPr="001E612F">
              <w:t>•</w:t>
            </w:r>
            <w:r w:rsidRPr="001E612F">
              <w:tab/>
            </w:r>
            <w:r w:rsidR="006A580C" w:rsidRPr="00756831">
              <w:rPr>
                <w:rFonts w:eastAsia="Times New Roman"/>
              </w:rPr>
              <w:t xml:space="preserve">Being engaged in illegal digital activities including downloading malicious material or hacking </w:t>
            </w:r>
          </w:p>
          <w:p w14:paraId="047B621C" w14:textId="3A329CF3" w:rsidR="006A580C" w:rsidRPr="00756831" w:rsidRDefault="001E612F" w:rsidP="001E612F">
            <w:pPr>
              <w:pStyle w:val="Tabletext"/>
              <w:ind w:left="284" w:hanging="284"/>
              <w:rPr>
                <w:rFonts w:eastAsia="Times New Roman"/>
              </w:rPr>
            </w:pPr>
            <w:r w:rsidRPr="001E612F">
              <w:t>•</w:t>
            </w:r>
            <w:r w:rsidRPr="001E612F">
              <w:tab/>
            </w:r>
            <w:r w:rsidR="00F36D51">
              <w:rPr>
                <w:rFonts w:eastAsia="Times New Roman"/>
              </w:rPr>
              <w:t>B</w:t>
            </w:r>
            <w:r w:rsidR="006A580C" w:rsidRPr="00756831">
              <w:rPr>
                <w:rFonts w:eastAsia="Times New Roman"/>
              </w:rPr>
              <w:t>ullying or harassing others </w:t>
            </w:r>
          </w:p>
          <w:p w14:paraId="0C6F6F9E" w14:textId="42BBF3A3" w:rsidR="006A580C" w:rsidRPr="00756831" w:rsidRDefault="001E612F" w:rsidP="001E612F">
            <w:pPr>
              <w:pStyle w:val="Tabletext"/>
              <w:ind w:left="284" w:hanging="284"/>
              <w:rPr>
                <w:rFonts w:eastAsia="Times New Roman"/>
              </w:rPr>
            </w:pPr>
            <w:r w:rsidRPr="001E612F">
              <w:t>•</w:t>
            </w:r>
            <w:r w:rsidRPr="001E612F">
              <w:tab/>
            </w:r>
            <w:r w:rsidR="00BA7C09">
              <w:rPr>
                <w:rFonts w:eastAsia="Times New Roman"/>
              </w:rPr>
              <w:t>G</w:t>
            </w:r>
            <w:r w:rsidR="006A580C" w:rsidRPr="00756831">
              <w:rPr>
                <w:rFonts w:eastAsia="Times New Roman"/>
              </w:rPr>
              <w:t>enerating or uploading harmful material (</w:t>
            </w:r>
            <w:r w:rsidR="00C55930">
              <w:rPr>
                <w:rFonts w:eastAsia="Times New Roman"/>
              </w:rPr>
              <w:t>i.e.,</w:t>
            </w:r>
            <w:r w:rsidR="006A580C" w:rsidRPr="00756831">
              <w:rPr>
                <w:rFonts w:eastAsia="Times New Roman"/>
              </w:rPr>
              <w:t xml:space="preserve"> pornography)</w:t>
            </w:r>
          </w:p>
          <w:p w14:paraId="2A19B0A7" w14:textId="3F7E9A7E" w:rsidR="006A580C" w:rsidRPr="00756831" w:rsidRDefault="001E612F" w:rsidP="001E612F">
            <w:pPr>
              <w:pStyle w:val="Tabletext"/>
              <w:ind w:left="284" w:hanging="284"/>
              <w:rPr>
                <w:rFonts w:eastAsia="Times New Roman"/>
              </w:rPr>
            </w:pPr>
            <w:r w:rsidRPr="001E612F">
              <w:t>•</w:t>
            </w:r>
            <w:r w:rsidRPr="001E612F">
              <w:tab/>
            </w:r>
            <w:r w:rsidR="003517C6">
              <w:rPr>
                <w:rFonts w:eastAsia="Times New Roman"/>
              </w:rPr>
              <w:t>F</w:t>
            </w:r>
            <w:r w:rsidR="006A580C" w:rsidRPr="00756831">
              <w:rPr>
                <w:rFonts w:eastAsia="Times New Roman"/>
              </w:rPr>
              <w:t>urnishing harmful advice (</w:t>
            </w:r>
            <w:r w:rsidR="00C55930">
              <w:rPr>
                <w:rFonts w:eastAsia="Times New Roman"/>
              </w:rPr>
              <w:t>i.e.,</w:t>
            </w:r>
            <w:r w:rsidR="006A580C" w:rsidRPr="00756831">
              <w:rPr>
                <w:rFonts w:eastAsia="Times New Roman"/>
              </w:rPr>
              <w:t xml:space="preserve"> pertaining to suicide, eating disorders).</w:t>
            </w:r>
          </w:p>
        </w:tc>
      </w:tr>
    </w:tbl>
    <w:p w14:paraId="6C1B5E73" w14:textId="41AE5399" w:rsidR="006A580C" w:rsidRPr="001E612F" w:rsidRDefault="006A580C" w:rsidP="001E612F">
      <w:pPr>
        <w:rPr>
          <w:lang w:bidi="ar-DZ"/>
        </w:rPr>
      </w:pPr>
      <w:r w:rsidRPr="001E612F">
        <w:rPr>
          <w:i/>
          <w:iCs/>
          <w:lang w:bidi="ar-DZ"/>
        </w:rPr>
        <w:t>Source</w:t>
      </w:r>
      <w:r w:rsidRPr="001E612F">
        <w:rPr>
          <w:lang w:bidi="ar-DZ"/>
        </w:rPr>
        <w:t>: [b-</w:t>
      </w:r>
      <w:proofErr w:type="spellStart"/>
      <w:r w:rsidRPr="001E612F">
        <w:rPr>
          <w:lang w:bidi="ar-DZ"/>
        </w:rPr>
        <w:t>Staksrud</w:t>
      </w:r>
      <w:proofErr w:type="spellEnd"/>
      <w:r w:rsidRPr="001E612F">
        <w:rPr>
          <w:lang w:bidi="ar-DZ"/>
        </w:rPr>
        <w:t>], [b-OECD a]</w:t>
      </w:r>
      <w:r w:rsidR="00320E93">
        <w:rPr>
          <w:lang w:bidi="ar-DZ"/>
        </w:rPr>
        <w:t>.</w:t>
      </w:r>
    </w:p>
    <w:p w14:paraId="71034641" w14:textId="1FBB559E" w:rsidR="006A580C" w:rsidRPr="002261C6" w:rsidRDefault="002261C6" w:rsidP="001E612F">
      <w:pPr>
        <w:pStyle w:val="Heading2"/>
      </w:pPr>
      <w:bookmarkStart w:id="46" w:name="_Toc151395871"/>
      <w:bookmarkStart w:id="47" w:name="_Toc151396631"/>
      <w:bookmarkStart w:id="48" w:name="_Toc166686951"/>
      <w:bookmarkStart w:id="49" w:name="_Toc166687349"/>
      <w:r w:rsidRPr="00FF0BFF">
        <w:t>6.1</w:t>
      </w:r>
      <w:r w:rsidRPr="00FF0BFF">
        <w:tab/>
      </w:r>
      <w:r w:rsidR="006A580C" w:rsidRPr="002261C6">
        <w:t xml:space="preserve">Conduct </w:t>
      </w:r>
      <w:r w:rsidR="006E662B" w:rsidRPr="002261C6">
        <w:t>r</w:t>
      </w:r>
      <w:r w:rsidR="006A580C" w:rsidRPr="002261C6">
        <w:t>isks</w:t>
      </w:r>
      <w:bookmarkEnd w:id="46"/>
      <w:bookmarkEnd w:id="47"/>
      <w:bookmarkEnd w:id="48"/>
      <w:bookmarkEnd w:id="49"/>
    </w:p>
    <w:p w14:paraId="25AB1BC8" w14:textId="76F9AB49" w:rsidR="006A580C" w:rsidRPr="001E612F" w:rsidRDefault="006A580C" w:rsidP="006A580C">
      <w:pPr>
        <w:rPr>
          <w:lang w:bidi="ar-DZ"/>
        </w:rPr>
      </w:pPr>
      <w:r w:rsidRPr="001E612F">
        <w:rPr>
          <w:lang w:bidi="ar-DZ"/>
        </w:rPr>
        <w:t xml:space="preserve">This refers to the child being in a peer-to-peer association when their own behaviour makes them vulnerable in the metaverse. These risks include hacking, bullying or harassing others, sharing or creating harmful material, </w:t>
      </w:r>
      <w:r w:rsidR="0042589C">
        <w:rPr>
          <w:lang w:bidi="ar-DZ"/>
        </w:rPr>
        <w:t xml:space="preserve">and </w:t>
      </w:r>
      <w:r w:rsidRPr="001E612F">
        <w:rPr>
          <w:lang w:bidi="ar-DZ"/>
        </w:rPr>
        <w:t>providing harmful suggestion</w:t>
      </w:r>
      <w:r w:rsidR="00773149">
        <w:rPr>
          <w:lang w:bidi="ar-DZ"/>
        </w:rPr>
        <w:t>s</w:t>
      </w:r>
      <w:r w:rsidRPr="001E612F">
        <w:rPr>
          <w:lang w:bidi="ar-DZ"/>
        </w:rPr>
        <w:t xml:space="preserve"> (eating disorder</w:t>
      </w:r>
      <w:r w:rsidR="00CE313F">
        <w:rPr>
          <w:lang w:bidi="ar-DZ"/>
        </w:rPr>
        <w:t>s</w:t>
      </w:r>
      <w:r w:rsidRPr="001E612F">
        <w:rPr>
          <w:lang w:bidi="ar-DZ"/>
        </w:rPr>
        <w:t xml:space="preserve"> or related to suicide) [b-OECD a].</w:t>
      </w:r>
    </w:p>
    <w:p w14:paraId="30559E59" w14:textId="015C35F7" w:rsidR="006A580C" w:rsidRPr="002261C6" w:rsidRDefault="002261C6" w:rsidP="001E612F">
      <w:pPr>
        <w:pStyle w:val="Heading2"/>
      </w:pPr>
      <w:bookmarkStart w:id="50" w:name="_Toc151395872"/>
      <w:bookmarkStart w:id="51" w:name="_Toc151396632"/>
      <w:bookmarkStart w:id="52" w:name="_Toc166686952"/>
      <w:bookmarkStart w:id="53" w:name="_Toc166687350"/>
      <w:r w:rsidRPr="00FF0BFF">
        <w:t>6.2</w:t>
      </w:r>
      <w:r w:rsidRPr="00FF0BFF">
        <w:tab/>
      </w:r>
      <w:r w:rsidR="006A580C" w:rsidRPr="002261C6">
        <w:t xml:space="preserve">Content </w:t>
      </w:r>
      <w:r w:rsidR="006E662B" w:rsidRPr="002261C6">
        <w:t>r</w:t>
      </w:r>
      <w:r w:rsidR="006A580C" w:rsidRPr="002261C6">
        <w:t>isks</w:t>
      </w:r>
      <w:bookmarkEnd w:id="50"/>
      <w:bookmarkEnd w:id="51"/>
      <w:bookmarkEnd w:id="52"/>
      <w:bookmarkEnd w:id="53"/>
    </w:p>
    <w:p w14:paraId="5FA89C3D" w14:textId="77777777" w:rsidR="006A580C" w:rsidRPr="001E612F" w:rsidRDefault="006A580C" w:rsidP="006A580C">
      <w:pPr>
        <w:rPr>
          <w:lang w:bidi="ar-DZ"/>
        </w:rPr>
      </w:pPr>
      <w:r w:rsidRPr="001E612F">
        <w:rPr>
          <w:lang w:bidi="ar-DZ"/>
        </w:rPr>
        <w:t>A content risk is a risk which makes a child an active participant in the digital market. These risks include receiving digital marketing messages which are illegal for children, and security risks such as digital scams, digital frauds, and malicious codes [b-OECD a].</w:t>
      </w:r>
    </w:p>
    <w:p w14:paraId="627EBD2E" w14:textId="0A95F4CC" w:rsidR="006A580C" w:rsidRPr="002261C6" w:rsidRDefault="002261C6" w:rsidP="001E612F">
      <w:pPr>
        <w:pStyle w:val="Heading2"/>
      </w:pPr>
      <w:bookmarkStart w:id="54" w:name="_Toc151395873"/>
      <w:bookmarkStart w:id="55" w:name="_Toc151396633"/>
      <w:bookmarkStart w:id="56" w:name="_Toc166686953"/>
      <w:bookmarkStart w:id="57" w:name="_Toc166687351"/>
      <w:r w:rsidRPr="00FF0BFF">
        <w:t>6.3</w:t>
      </w:r>
      <w:r w:rsidRPr="00FF0BFF">
        <w:tab/>
      </w:r>
      <w:r w:rsidR="006A580C" w:rsidRPr="002261C6">
        <w:t xml:space="preserve">Contact </w:t>
      </w:r>
      <w:r w:rsidR="006E662B" w:rsidRPr="002261C6">
        <w:t>r</w:t>
      </w:r>
      <w:r w:rsidR="006A580C" w:rsidRPr="002261C6">
        <w:t>isks</w:t>
      </w:r>
      <w:bookmarkEnd w:id="54"/>
      <w:bookmarkEnd w:id="55"/>
      <w:bookmarkEnd w:id="56"/>
      <w:bookmarkEnd w:id="57"/>
    </w:p>
    <w:p w14:paraId="332C7291" w14:textId="77777777" w:rsidR="006A580C" w:rsidRPr="001E612F" w:rsidRDefault="006A580C" w:rsidP="006A580C">
      <w:pPr>
        <w:rPr>
          <w:lang w:bidi="ar-DZ"/>
        </w:rPr>
      </w:pPr>
      <w:r w:rsidRPr="001E612F">
        <w:rPr>
          <w:lang w:bidi="ar-DZ"/>
        </w:rPr>
        <w:t xml:space="preserve">This risk relates to a child as a victim of an interactive encounter. These risks include being stalked, or bullied, tracking personal data or harvesting personal information. </w:t>
      </w:r>
    </w:p>
    <w:p w14:paraId="4B33EAE2" w14:textId="632D15B7" w:rsidR="006A580C" w:rsidRPr="002261C6" w:rsidRDefault="002261C6" w:rsidP="001E612F">
      <w:pPr>
        <w:pStyle w:val="Heading2"/>
      </w:pPr>
      <w:bookmarkStart w:id="58" w:name="_Toc151395874"/>
      <w:bookmarkStart w:id="59" w:name="_Toc151396634"/>
      <w:bookmarkStart w:id="60" w:name="_Toc166686954"/>
      <w:bookmarkStart w:id="61" w:name="_Toc166687352"/>
      <w:r w:rsidRPr="00FF0BFF">
        <w:t>6.4</w:t>
      </w:r>
      <w:r w:rsidRPr="00FF0BFF">
        <w:tab/>
      </w:r>
      <w:r w:rsidR="006A580C" w:rsidRPr="002261C6">
        <w:t>Cyber</w:t>
      </w:r>
      <w:r w:rsidR="006E662B" w:rsidRPr="002261C6">
        <w:t>b</w:t>
      </w:r>
      <w:r w:rsidR="006A580C" w:rsidRPr="002261C6">
        <w:t>ullying</w:t>
      </w:r>
      <w:bookmarkEnd w:id="58"/>
      <w:bookmarkEnd w:id="59"/>
      <w:bookmarkEnd w:id="60"/>
      <w:bookmarkEnd w:id="61"/>
    </w:p>
    <w:p w14:paraId="21C6C183" w14:textId="0754A66A" w:rsidR="006A580C" w:rsidRPr="001E612F" w:rsidRDefault="006A580C" w:rsidP="006A580C">
      <w:pPr>
        <w:rPr>
          <w:lang w:bidi="ar-DZ"/>
        </w:rPr>
      </w:pPr>
      <w:r w:rsidRPr="001E612F">
        <w:rPr>
          <w:lang w:bidi="ar-DZ"/>
        </w:rPr>
        <w:t xml:space="preserve">Cyberbullying refers to the aggressive targeting of a victim using cyberspace. It is </w:t>
      </w:r>
      <w:proofErr w:type="gramStart"/>
      <w:r w:rsidRPr="001E612F">
        <w:rPr>
          <w:lang w:bidi="ar-DZ"/>
        </w:rPr>
        <w:t>similar to</w:t>
      </w:r>
      <w:proofErr w:type="gramEnd"/>
      <w:r w:rsidRPr="001E612F">
        <w:rPr>
          <w:lang w:bidi="ar-DZ"/>
        </w:rPr>
        <w:t xml:space="preserve"> young people who are at risk from adult exploitation; children can also get intimate photos of a peer and share them with or without the individual</w:t>
      </w:r>
      <w:r w:rsidR="00C55930" w:rsidRPr="001E612F">
        <w:rPr>
          <w:lang w:bidi="ar-DZ"/>
        </w:rPr>
        <w:t>'</w:t>
      </w:r>
      <w:r w:rsidRPr="001E612F">
        <w:rPr>
          <w:lang w:bidi="ar-DZ"/>
        </w:rPr>
        <w:t>s consent. In today</w:t>
      </w:r>
      <w:r w:rsidR="00C55930" w:rsidRPr="001E612F">
        <w:rPr>
          <w:lang w:bidi="ar-DZ"/>
        </w:rPr>
        <w:t>'</w:t>
      </w:r>
      <w:r w:rsidRPr="001E612F">
        <w:rPr>
          <w:lang w:bidi="ar-DZ"/>
        </w:rPr>
        <w:t xml:space="preserve">s world, bullying is no longer left at school gates; cyberbullying is a novel method for individuals to bully, hurt, and humiliate their </w:t>
      </w:r>
      <w:r w:rsidRPr="001E612F">
        <w:rPr>
          <w:lang w:bidi="ar-DZ"/>
        </w:rPr>
        <w:lastRenderedPageBreak/>
        <w:t>victims with just a click of a button [b-Lancet]. According to a survey [b-</w:t>
      </w:r>
      <w:proofErr w:type="spellStart"/>
      <w:r w:rsidRPr="001E612F">
        <w:rPr>
          <w:lang w:bidi="ar-DZ"/>
        </w:rPr>
        <w:t>Bozzola</w:t>
      </w:r>
      <w:proofErr w:type="spellEnd"/>
      <w:r w:rsidRPr="001E612F">
        <w:rPr>
          <w:lang w:bidi="ar-DZ"/>
        </w:rPr>
        <w:t>], around 60% of children who use social media have experienced some form of bullying. Today, social media and online games are virtual playgrounds where much cyberbullying is taking place.</w:t>
      </w:r>
      <w:r w:rsidR="00C55930" w:rsidRPr="001E612F">
        <w:rPr>
          <w:lang w:bidi="ar-DZ"/>
        </w:rPr>
        <w:t xml:space="preserve"> </w:t>
      </w:r>
      <w:r w:rsidRPr="001E612F">
        <w:rPr>
          <w:lang w:bidi="ar-DZ"/>
        </w:rPr>
        <w:t xml:space="preserve">Children can be taken into a situation in the metaverse where they are ridiculed, or in an online game where player personas can be subject to attack, leading the game from online fun to </w:t>
      </w:r>
      <w:r w:rsidR="004D05D9">
        <w:rPr>
          <w:lang w:bidi="ar-DZ"/>
        </w:rPr>
        <w:t xml:space="preserve">a </w:t>
      </w:r>
      <w:r w:rsidRPr="001E612F">
        <w:rPr>
          <w:lang w:bidi="ar-DZ"/>
        </w:rPr>
        <w:t>humiliating ordeal.</w:t>
      </w:r>
    </w:p>
    <w:p w14:paraId="60FA7729" w14:textId="01E7EDFE" w:rsidR="006A580C" w:rsidRPr="002261C6" w:rsidRDefault="002261C6" w:rsidP="001E612F">
      <w:pPr>
        <w:pStyle w:val="Heading2"/>
      </w:pPr>
      <w:bookmarkStart w:id="62" w:name="_Toc151395875"/>
      <w:bookmarkStart w:id="63" w:name="_Toc151396635"/>
      <w:bookmarkStart w:id="64" w:name="_Toc166686955"/>
      <w:bookmarkStart w:id="65" w:name="_Toc166687353"/>
      <w:r w:rsidRPr="00FF0BFF">
        <w:t>6.5</w:t>
      </w:r>
      <w:r w:rsidRPr="00FF0BFF">
        <w:tab/>
      </w:r>
      <w:r w:rsidR="006A580C" w:rsidRPr="002261C6">
        <w:t xml:space="preserve">Cyber </w:t>
      </w:r>
      <w:r w:rsidR="006E662B" w:rsidRPr="002261C6">
        <w:t>p</w:t>
      </w:r>
      <w:r w:rsidR="006A580C" w:rsidRPr="002261C6">
        <w:t>redators</w:t>
      </w:r>
      <w:bookmarkEnd w:id="62"/>
      <w:bookmarkEnd w:id="63"/>
      <w:bookmarkEnd w:id="64"/>
      <w:bookmarkEnd w:id="65"/>
    </w:p>
    <w:p w14:paraId="03BA3F0F" w14:textId="054CB2AF" w:rsidR="006A580C" w:rsidRPr="001E612F" w:rsidRDefault="006A580C" w:rsidP="006A580C">
      <w:pPr>
        <w:rPr>
          <w:lang w:bidi="ar-DZ"/>
        </w:rPr>
      </w:pPr>
      <w:r w:rsidRPr="001E612F">
        <w:rPr>
          <w:lang w:bidi="ar-DZ"/>
        </w:rPr>
        <w:t xml:space="preserve">Cyber predators stalk children in the metaverse and take advantage of the lack of adult supervision which can end up in children being lured into personal encounters. These predators are present on gaming platforms which appeal to children. There, they not only try to pull children in, </w:t>
      </w:r>
      <w:proofErr w:type="gramStart"/>
      <w:r w:rsidRPr="001E612F">
        <w:rPr>
          <w:lang w:bidi="ar-DZ"/>
        </w:rPr>
        <w:t>in order to</w:t>
      </w:r>
      <w:proofErr w:type="gramEnd"/>
      <w:r w:rsidRPr="001E612F">
        <w:rPr>
          <w:lang w:bidi="ar-DZ"/>
        </w:rPr>
        <w:t xml:space="preserve"> exploit children</w:t>
      </w:r>
      <w:r w:rsidR="00C55930" w:rsidRPr="001E612F">
        <w:rPr>
          <w:lang w:bidi="ar-DZ"/>
        </w:rPr>
        <w:t>'</w:t>
      </w:r>
      <w:r w:rsidRPr="001E612F">
        <w:rPr>
          <w:lang w:bidi="ar-DZ"/>
        </w:rPr>
        <w:t>s innocence [b-Kaspersky].</w:t>
      </w:r>
    </w:p>
    <w:p w14:paraId="1B11C9CA" w14:textId="7333ADB5" w:rsidR="006A580C" w:rsidRPr="002261C6" w:rsidRDefault="002261C6" w:rsidP="001E612F">
      <w:pPr>
        <w:pStyle w:val="Heading2"/>
      </w:pPr>
      <w:bookmarkStart w:id="66" w:name="_Toc151395876"/>
      <w:bookmarkStart w:id="67" w:name="_Toc151396636"/>
      <w:bookmarkStart w:id="68" w:name="_Toc166686956"/>
      <w:bookmarkStart w:id="69" w:name="_Toc166687354"/>
      <w:r w:rsidRPr="00FF0BFF">
        <w:t>6.6</w:t>
      </w:r>
      <w:r w:rsidRPr="00FF0BFF">
        <w:tab/>
      </w:r>
      <w:r w:rsidR="006A580C" w:rsidRPr="002261C6">
        <w:t xml:space="preserve">Sexting or </w:t>
      </w:r>
      <w:r w:rsidR="006E662B" w:rsidRPr="002261C6">
        <w:t>r</w:t>
      </w:r>
      <w:r w:rsidR="006A580C" w:rsidRPr="002261C6">
        <w:t xml:space="preserve">evenge </w:t>
      </w:r>
      <w:r w:rsidR="006E662B" w:rsidRPr="002261C6">
        <w:t>p</w:t>
      </w:r>
      <w:r w:rsidR="006A580C" w:rsidRPr="002261C6">
        <w:t>orn</w:t>
      </w:r>
      <w:bookmarkEnd w:id="66"/>
      <w:bookmarkEnd w:id="67"/>
      <w:bookmarkEnd w:id="68"/>
      <w:bookmarkEnd w:id="69"/>
    </w:p>
    <w:p w14:paraId="14770BB9" w14:textId="4F6BCD0D" w:rsidR="006A580C" w:rsidRPr="001E612F" w:rsidRDefault="006A580C" w:rsidP="006A580C">
      <w:pPr>
        <w:rPr>
          <w:lang w:bidi="ar-DZ"/>
        </w:rPr>
      </w:pPr>
      <w:r w:rsidRPr="001E612F">
        <w:rPr>
          <w:lang w:bidi="ar-DZ"/>
        </w:rPr>
        <w:t>Sexting refers to sharing or creating sexually suggestive nearly nude or nude images online. Sexting is illegal if the doer is underage. In many cases, it leads to sextortion in which the child is threatened with exposure if they do</w:t>
      </w:r>
      <w:r w:rsidR="00D43FB0">
        <w:rPr>
          <w:lang w:bidi="ar-DZ"/>
        </w:rPr>
        <w:t xml:space="preserve"> </w:t>
      </w:r>
      <w:r w:rsidRPr="001E612F">
        <w:rPr>
          <w:lang w:bidi="ar-DZ"/>
        </w:rPr>
        <w:t>n</w:t>
      </w:r>
      <w:r w:rsidR="00D43FB0">
        <w:rPr>
          <w:lang w:bidi="ar-DZ"/>
        </w:rPr>
        <w:t>o</w:t>
      </w:r>
      <w:r w:rsidRPr="001E612F">
        <w:rPr>
          <w:lang w:bidi="ar-DZ"/>
        </w:rPr>
        <w:t>t pay or perform a desired action. Revenge porn means posting or sharing nude images without consent. Both underage sexting and revenge porn are illegal in many countries [b-OECD a].</w:t>
      </w:r>
    </w:p>
    <w:p w14:paraId="36097AAB" w14:textId="5AE05A4C" w:rsidR="006A580C" w:rsidRPr="002261C6" w:rsidRDefault="002261C6" w:rsidP="001E612F">
      <w:pPr>
        <w:pStyle w:val="Heading2"/>
      </w:pPr>
      <w:bookmarkStart w:id="70" w:name="_Toc151395877"/>
      <w:bookmarkStart w:id="71" w:name="_Toc151396637"/>
      <w:bookmarkStart w:id="72" w:name="_Toc166686957"/>
      <w:bookmarkStart w:id="73" w:name="_Toc166687355"/>
      <w:r w:rsidRPr="00FF0BFF">
        <w:t>6.7</w:t>
      </w:r>
      <w:r w:rsidRPr="00FF0BFF">
        <w:tab/>
      </w:r>
      <w:r w:rsidR="006A580C" w:rsidRPr="002261C6">
        <w:t>Security and privacy</w:t>
      </w:r>
      <w:bookmarkEnd w:id="70"/>
      <w:bookmarkEnd w:id="71"/>
      <w:bookmarkEnd w:id="72"/>
      <w:bookmarkEnd w:id="73"/>
    </w:p>
    <w:p w14:paraId="24B3D062" w14:textId="25339370" w:rsidR="006A580C" w:rsidRPr="001E612F" w:rsidRDefault="006A580C" w:rsidP="006A580C">
      <w:pPr>
        <w:rPr>
          <w:lang w:bidi="ar-DZ"/>
        </w:rPr>
      </w:pPr>
      <w:r w:rsidRPr="001E612F">
        <w:rPr>
          <w:lang w:bidi="ar-DZ"/>
        </w:rPr>
        <w:t>Data privacy has become a global issue</w:t>
      </w:r>
      <w:r w:rsidR="0016008B">
        <w:rPr>
          <w:lang w:bidi="ar-DZ"/>
        </w:rPr>
        <w:t>,</w:t>
      </w:r>
      <w:r w:rsidRPr="001E612F">
        <w:rPr>
          <w:lang w:bidi="ar-DZ"/>
        </w:rPr>
        <w:t xml:space="preserve"> and no one knows including children, how their data is being used by technology companies and nation states. The data is stored on servers around the globe. This is subject to phishing, surveillance, data processing and behavioural advertising based on personal information. It is imperative to keep children</w:t>
      </w:r>
      <w:r w:rsidR="00C55930" w:rsidRPr="001E612F">
        <w:rPr>
          <w:lang w:bidi="ar-DZ"/>
        </w:rPr>
        <w:t>'</w:t>
      </w:r>
      <w:r w:rsidRPr="001E612F">
        <w:rPr>
          <w:lang w:bidi="ar-DZ"/>
        </w:rPr>
        <w:t xml:space="preserve">s data </w:t>
      </w:r>
      <w:r w:rsidR="0016008B">
        <w:rPr>
          <w:lang w:bidi="ar-DZ"/>
        </w:rPr>
        <w:t xml:space="preserve">secure </w:t>
      </w:r>
      <w:r w:rsidRPr="001E612F">
        <w:rPr>
          <w:lang w:bidi="ar-DZ"/>
        </w:rPr>
        <w:t>and make them understand the importance of digital privacy.</w:t>
      </w:r>
    </w:p>
    <w:p w14:paraId="214E0669" w14:textId="6D41D1FB" w:rsidR="006A580C" w:rsidRPr="002261C6" w:rsidRDefault="002261C6" w:rsidP="001E612F">
      <w:pPr>
        <w:pStyle w:val="Heading2"/>
        <w:rPr>
          <w:rFonts w:eastAsia="Times New Roman"/>
          <w:color w:val="000000" w:themeColor="text1"/>
          <w:szCs w:val="24"/>
        </w:rPr>
      </w:pPr>
      <w:bookmarkStart w:id="74" w:name="_Toc151395878"/>
      <w:bookmarkStart w:id="75" w:name="_Toc151396638"/>
      <w:bookmarkStart w:id="76" w:name="_Toc166686958"/>
      <w:bookmarkStart w:id="77" w:name="_Toc166687356"/>
      <w:r w:rsidRPr="00756831">
        <w:rPr>
          <w:rFonts w:eastAsia="Times New Roman"/>
          <w:color w:val="000000" w:themeColor="text1"/>
          <w:szCs w:val="24"/>
        </w:rPr>
        <w:t>6.8</w:t>
      </w:r>
      <w:r w:rsidRPr="00756831">
        <w:rPr>
          <w:rFonts w:eastAsia="Times New Roman"/>
          <w:color w:val="000000" w:themeColor="text1"/>
          <w:szCs w:val="24"/>
        </w:rPr>
        <w:tab/>
      </w:r>
      <w:r w:rsidR="006A580C" w:rsidRPr="002261C6">
        <w:t xml:space="preserve">Posting </w:t>
      </w:r>
      <w:r w:rsidR="006E662B" w:rsidRPr="002261C6">
        <w:t>p</w:t>
      </w:r>
      <w:r w:rsidR="006A580C" w:rsidRPr="002261C6">
        <w:t xml:space="preserve">rivate </w:t>
      </w:r>
      <w:proofErr w:type="gramStart"/>
      <w:r w:rsidR="006E662B" w:rsidRPr="002261C6">
        <w:t>i</w:t>
      </w:r>
      <w:r w:rsidR="006A580C" w:rsidRPr="002261C6">
        <w:t>nformation</w:t>
      </w:r>
      <w:bookmarkEnd w:id="74"/>
      <w:bookmarkEnd w:id="75"/>
      <w:bookmarkEnd w:id="76"/>
      <w:bookmarkEnd w:id="77"/>
      <w:proofErr w:type="gramEnd"/>
    </w:p>
    <w:p w14:paraId="4958B692" w14:textId="4D615AF8" w:rsidR="006A580C" w:rsidRPr="001E612F" w:rsidRDefault="006A580C" w:rsidP="006A580C">
      <w:pPr>
        <w:rPr>
          <w:lang w:bidi="ar-DZ"/>
        </w:rPr>
      </w:pPr>
      <w:r w:rsidRPr="001E612F">
        <w:rPr>
          <w:lang w:bidi="ar-DZ"/>
        </w:rPr>
        <w:t xml:space="preserve">Children do not understand the sensitivity of metaverse boundaries. They may share their personal information such as home address, school name, </w:t>
      </w:r>
      <w:r w:rsidR="00A005FD">
        <w:rPr>
          <w:lang w:bidi="ar-DZ"/>
        </w:rPr>
        <w:t xml:space="preserve">and </w:t>
      </w:r>
      <w:r w:rsidRPr="001E612F">
        <w:rPr>
          <w:lang w:bidi="ar-DZ"/>
        </w:rPr>
        <w:t xml:space="preserve">phone number which may be detrimental </w:t>
      </w:r>
      <w:r w:rsidR="00135006">
        <w:rPr>
          <w:lang w:bidi="ar-DZ"/>
        </w:rPr>
        <w:t>t</w:t>
      </w:r>
      <w:r w:rsidRPr="001E612F">
        <w:rPr>
          <w:lang w:bidi="ar-DZ"/>
        </w:rPr>
        <w:t xml:space="preserve">o their privacy if misused. </w:t>
      </w:r>
    </w:p>
    <w:p w14:paraId="6B60E35E" w14:textId="49ED0195" w:rsidR="006A580C" w:rsidRPr="002261C6" w:rsidRDefault="002261C6" w:rsidP="001E612F">
      <w:pPr>
        <w:pStyle w:val="Heading2"/>
      </w:pPr>
      <w:bookmarkStart w:id="78" w:name="_Toc151395879"/>
      <w:bookmarkStart w:id="79" w:name="_Toc151396639"/>
      <w:bookmarkStart w:id="80" w:name="_Toc166686959"/>
      <w:bookmarkStart w:id="81" w:name="_Toc166687357"/>
      <w:r w:rsidRPr="00FF0BFF">
        <w:t>6.9</w:t>
      </w:r>
      <w:r w:rsidRPr="00FF0BFF">
        <w:tab/>
      </w:r>
      <w:r w:rsidR="006A580C" w:rsidRPr="002261C6">
        <w:t xml:space="preserve">Digital </w:t>
      </w:r>
      <w:r w:rsidR="006E662B" w:rsidRPr="002261C6">
        <w:t>s</w:t>
      </w:r>
      <w:r w:rsidR="006A580C" w:rsidRPr="002261C6">
        <w:t>cams</w:t>
      </w:r>
      <w:bookmarkEnd w:id="78"/>
      <w:bookmarkEnd w:id="79"/>
      <w:bookmarkEnd w:id="80"/>
      <w:bookmarkEnd w:id="81"/>
    </w:p>
    <w:p w14:paraId="7EFF6F4D" w14:textId="2AEBBFC0" w:rsidR="006A580C" w:rsidRPr="001E612F" w:rsidRDefault="006A580C" w:rsidP="006A580C">
      <w:pPr>
        <w:rPr>
          <w:lang w:bidi="ar-DZ"/>
        </w:rPr>
      </w:pPr>
      <w:r w:rsidRPr="001E612F">
        <w:rPr>
          <w:lang w:bidi="ar-DZ"/>
        </w:rPr>
        <w:t xml:space="preserve">Children get attracted to offers which might seem of value to them such as free access to their </w:t>
      </w:r>
      <w:r w:rsidR="00D80FC5" w:rsidRPr="001E612F">
        <w:rPr>
          <w:lang w:bidi="ar-DZ"/>
        </w:rPr>
        <w:t>favourite</w:t>
      </w:r>
      <w:r w:rsidRPr="001E612F">
        <w:rPr>
          <w:lang w:bidi="ar-DZ"/>
        </w:rPr>
        <w:t xml:space="preserve"> online game. Being unaware of social media scams, young minds are easily targeted by these frauds. With the technique of phishing, cyber criminals use popular social media platforms to identify potential victims and offer them rewards in return f</w:t>
      </w:r>
      <w:r w:rsidR="00122962">
        <w:rPr>
          <w:lang w:bidi="ar-DZ"/>
        </w:rPr>
        <w:t>or</w:t>
      </w:r>
      <w:r w:rsidRPr="001E612F">
        <w:rPr>
          <w:lang w:bidi="ar-DZ"/>
        </w:rPr>
        <w:t xml:space="preserve"> personal information such as parents</w:t>
      </w:r>
      <w:r w:rsidR="00C55930" w:rsidRPr="001E612F">
        <w:rPr>
          <w:lang w:bidi="ar-DZ"/>
        </w:rPr>
        <w:t>'</w:t>
      </w:r>
      <w:r w:rsidRPr="001E612F">
        <w:rPr>
          <w:lang w:bidi="ar-DZ"/>
        </w:rPr>
        <w:t xml:space="preserve"> credit card information. </w:t>
      </w:r>
    </w:p>
    <w:p w14:paraId="285DDB61" w14:textId="03E80991" w:rsidR="006A580C" w:rsidRPr="002261C6" w:rsidRDefault="002261C6" w:rsidP="001E612F">
      <w:pPr>
        <w:pStyle w:val="Heading1"/>
      </w:pPr>
      <w:bookmarkStart w:id="82" w:name="_Toc151395880"/>
      <w:bookmarkStart w:id="83" w:name="_Toc151396640"/>
      <w:bookmarkStart w:id="84" w:name="_Toc166686960"/>
      <w:bookmarkStart w:id="85" w:name="_Toc166687358"/>
      <w:r w:rsidRPr="00756831">
        <w:t>7</w:t>
      </w:r>
      <w:r w:rsidRPr="00756831">
        <w:tab/>
      </w:r>
      <w:r w:rsidR="006A580C" w:rsidRPr="002261C6">
        <w:t xml:space="preserve">The role of education in protecting children in the </w:t>
      </w:r>
      <w:proofErr w:type="gramStart"/>
      <w:r w:rsidR="006A580C" w:rsidRPr="002261C6">
        <w:t>metaverse</w:t>
      </w:r>
      <w:bookmarkEnd w:id="82"/>
      <w:bookmarkEnd w:id="83"/>
      <w:bookmarkEnd w:id="84"/>
      <w:bookmarkEnd w:id="85"/>
      <w:proofErr w:type="gramEnd"/>
    </w:p>
    <w:p w14:paraId="33B5DC33" w14:textId="16F52403" w:rsidR="006A580C" w:rsidRPr="001E612F" w:rsidRDefault="006A580C" w:rsidP="006A580C">
      <w:pPr>
        <w:rPr>
          <w:lang w:bidi="ar-DZ"/>
        </w:rPr>
      </w:pPr>
      <w:r w:rsidRPr="001E612F">
        <w:rPr>
          <w:lang w:bidi="ar-DZ"/>
        </w:rPr>
        <w:t xml:space="preserve">The perils of metaverse use are widely documented, with an emerging consensus. No doubt new dangers will evolve. With regard specifically to the potential dangers that children may encounter the </w:t>
      </w:r>
      <w:r w:rsidR="00341DD3">
        <w:rPr>
          <w:lang w:bidi="ar-DZ"/>
        </w:rPr>
        <w:t>n</w:t>
      </w:r>
      <w:r w:rsidRPr="001E612F">
        <w:rPr>
          <w:lang w:bidi="ar-DZ"/>
        </w:rPr>
        <w:t xml:space="preserve">ational </w:t>
      </w:r>
      <w:r w:rsidR="00341DD3">
        <w:rPr>
          <w:lang w:bidi="ar-DZ"/>
        </w:rPr>
        <w:t>s</w:t>
      </w:r>
      <w:r w:rsidRPr="001E612F">
        <w:rPr>
          <w:lang w:bidi="ar-DZ"/>
        </w:rPr>
        <w:t xml:space="preserve">ociety for the </w:t>
      </w:r>
      <w:r w:rsidR="00341DD3">
        <w:rPr>
          <w:lang w:bidi="ar-DZ"/>
        </w:rPr>
        <w:t>p</w:t>
      </w:r>
      <w:r w:rsidRPr="001E612F">
        <w:rPr>
          <w:lang w:bidi="ar-DZ"/>
        </w:rPr>
        <w:t xml:space="preserve">revention of </w:t>
      </w:r>
      <w:r w:rsidR="00341DD3">
        <w:rPr>
          <w:lang w:bidi="ar-DZ"/>
        </w:rPr>
        <w:t>c</w:t>
      </w:r>
      <w:r w:rsidRPr="001E612F">
        <w:rPr>
          <w:lang w:bidi="ar-DZ"/>
        </w:rPr>
        <w:t xml:space="preserve">ruelty to </w:t>
      </w:r>
      <w:r w:rsidR="00341DD3">
        <w:rPr>
          <w:lang w:bidi="ar-DZ"/>
        </w:rPr>
        <w:t>c</w:t>
      </w:r>
      <w:r w:rsidRPr="001E612F">
        <w:rPr>
          <w:lang w:bidi="ar-DZ"/>
        </w:rPr>
        <w:t xml:space="preserve">hildren (NSPCC) in the </w:t>
      </w:r>
      <w:r w:rsidR="000A73BE">
        <w:rPr>
          <w:lang w:bidi="ar-DZ"/>
        </w:rPr>
        <w:t>United Kingdom (</w:t>
      </w:r>
      <w:r w:rsidRPr="001E612F">
        <w:rPr>
          <w:lang w:bidi="ar-DZ"/>
        </w:rPr>
        <w:t>UK</w:t>
      </w:r>
      <w:r w:rsidR="000A73BE">
        <w:rPr>
          <w:lang w:bidi="ar-DZ"/>
        </w:rPr>
        <w:t>)</w:t>
      </w:r>
      <w:r w:rsidRPr="001E612F">
        <w:rPr>
          <w:lang w:bidi="ar-DZ"/>
        </w:rPr>
        <w:t xml:space="preserve"> has summarised the following threats to children. </w:t>
      </w:r>
    </w:p>
    <w:p w14:paraId="62CD60B3" w14:textId="0508E3CE" w:rsidR="006A580C" w:rsidRPr="001E612F" w:rsidRDefault="001E612F" w:rsidP="001E612F">
      <w:pPr>
        <w:pStyle w:val="enumlev1"/>
        <w:rPr>
          <w:lang w:bidi="ar-DZ"/>
        </w:rPr>
      </w:pPr>
      <w:r w:rsidRPr="001E612F">
        <w:rPr>
          <w:lang w:bidi="ar-DZ"/>
        </w:rPr>
        <w:t>•</w:t>
      </w:r>
      <w:r w:rsidR="002261C6" w:rsidRPr="001E612F">
        <w:rPr>
          <w:lang w:bidi="ar-DZ"/>
        </w:rPr>
        <w:tab/>
      </w:r>
      <w:r w:rsidR="006A580C" w:rsidRPr="001E612F">
        <w:rPr>
          <w:b/>
          <w:bCs/>
          <w:i/>
          <w:iCs/>
          <w:lang w:bidi="ar-DZ"/>
        </w:rPr>
        <w:t>Fabricated or false news stories</w:t>
      </w:r>
      <w:r w:rsidR="006A580C" w:rsidRPr="001E612F">
        <w:rPr>
          <w:lang w:bidi="ar-DZ"/>
        </w:rPr>
        <w:t xml:space="preserve"> that might cause worry.</w:t>
      </w:r>
    </w:p>
    <w:p w14:paraId="7C039A80" w14:textId="444D1A12" w:rsidR="006A580C" w:rsidRPr="001E612F" w:rsidRDefault="001E612F" w:rsidP="001E612F">
      <w:pPr>
        <w:pStyle w:val="enumlev1"/>
        <w:rPr>
          <w:lang w:bidi="ar-DZ"/>
        </w:rPr>
      </w:pPr>
      <w:r w:rsidRPr="001E612F">
        <w:rPr>
          <w:lang w:bidi="ar-DZ"/>
        </w:rPr>
        <w:t>•</w:t>
      </w:r>
      <w:r w:rsidR="002261C6" w:rsidRPr="001E612F">
        <w:rPr>
          <w:lang w:bidi="ar-DZ"/>
        </w:rPr>
        <w:tab/>
      </w:r>
      <w:r w:rsidR="006A580C" w:rsidRPr="001E612F">
        <w:rPr>
          <w:b/>
          <w:bCs/>
          <w:i/>
          <w:iCs/>
          <w:lang w:bidi="ar-DZ"/>
        </w:rPr>
        <w:t>Viral messages</w:t>
      </w:r>
      <w:r w:rsidR="006A580C" w:rsidRPr="001E612F">
        <w:rPr>
          <w:lang w:bidi="ar-DZ"/>
        </w:rPr>
        <w:t xml:space="preserve"> containing false information that can easily be shared.</w:t>
      </w:r>
    </w:p>
    <w:p w14:paraId="314B1AC9" w14:textId="557350D2" w:rsidR="006A580C" w:rsidRPr="001E612F" w:rsidRDefault="001E612F" w:rsidP="001E612F">
      <w:pPr>
        <w:pStyle w:val="enumlev1"/>
        <w:rPr>
          <w:lang w:bidi="ar-DZ"/>
        </w:rPr>
      </w:pPr>
      <w:r w:rsidRPr="001E612F">
        <w:rPr>
          <w:lang w:bidi="ar-DZ"/>
        </w:rPr>
        <w:t>•</w:t>
      </w:r>
      <w:r w:rsidR="002261C6" w:rsidRPr="001E612F">
        <w:rPr>
          <w:lang w:bidi="ar-DZ"/>
        </w:rPr>
        <w:tab/>
      </w:r>
      <w:r w:rsidR="006A580C" w:rsidRPr="001E612F">
        <w:rPr>
          <w:b/>
          <w:bCs/>
          <w:i/>
          <w:iCs/>
          <w:lang w:bidi="ar-DZ"/>
        </w:rPr>
        <w:t>Challenge videos</w:t>
      </w:r>
      <w:r w:rsidR="006A580C" w:rsidRPr="001E612F">
        <w:rPr>
          <w:lang w:bidi="ar-DZ"/>
        </w:rPr>
        <w:t xml:space="preserve"> </w:t>
      </w:r>
      <w:r>
        <w:rPr>
          <w:lang w:bidi="ar-DZ"/>
        </w:rPr>
        <w:t>–</w:t>
      </w:r>
      <w:r w:rsidR="006A580C" w:rsidRPr="001E612F">
        <w:rPr>
          <w:lang w:bidi="ar-DZ"/>
        </w:rPr>
        <w:t xml:space="preserve"> the more outrageous or unbelievable a video</w:t>
      </w:r>
      <w:r w:rsidR="007E5963">
        <w:rPr>
          <w:lang w:bidi="ar-DZ"/>
        </w:rPr>
        <w:t>,</w:t>
      </w:r>
      <w:r w:rsidR="006A580C" w:rsidRPr="001E612F">
        <w:rPr>
          <w:lang w:bidi="ar-DZ"/>
        </w:rPr>
        <w:t xml:space="preserve"> will often mean more views and exposure for the creator.</w:t>
      </w:r>
    </w:p>
    <w:p w14:paraId="294F5548" w14:textId="0C0C9713" w:rsidR="006A580C" w:rsidRPr="001E612F" w:rsidRDefault="001E612F" w:rsidP="001E612F">
      <w:pPr>
        <w:pStyle w:val="enumlev1"/>
        <w:rPr>
          <w:lang w:bidi="ar-DZ"/>
        </w:rPr>
      </w:pPr>
      <w:r w:rsidRPr="001E612F">
        <w:rPr>
          <w:lang w:bidi="ar-DZ"/>
        </w:rPr>
        <w:t>•</w:t>
      </w:r>
      <w:r w:rsidR="002261C6" w:rsidRPr="001E612F">
        <w:rPr>
          <w:lang w:bidi="ar-DZ"/>
        </w:rPr>
        <w:tab/>
      </w:r>
      <w:r w:rsidR="006A580C" w:rsidRPr="001E612F">
        <w:rPr>
          <w:b/>
          <w:bCs/>
          <w:i/>
          <w:iCs/>
          <w:lang w:bidi="ar-DZ"/>
        </w:rPr>
        <w:t>Influencers</w:t>
      </w:r>
      <w:r w:rsidR="006A580C" w:rsidRPr="001E612F">
        <w:rPr>
          <w:lang w:bidi="ar-DZ"/>
        </w:rPr>
        <w:t xml:space="preserve"> advertising products or competitions.</w:t>
      </w:r>
    </w:p>
    <w:p w14:paraId="638770D6" w14:textId="29C13C15" w:rsidR="006A580C" w:rsidRPr="001E612F" w:rsidRDefault="001E612F" w:rsidP="001E612F">
      <w:pPr>
        <w:pStyle w:val="enumlev1"/>
        <w:rPr>
          <w:lang w:bidi="ar-DZ"/>
        </w:rPr>
      </w:pPr>
      <w:r w:rsidRPr="001E612F">
        <w:rPr>
          <w:lang w:bidi="ar-DZ"/>
        </w:rPr>
        <w:t>•</w:t>
      </w:r>
      <w:r w:rsidR="002261C6" w:rsidRPr="001E612F">
        <w:rPr>
          <w:lang w:bidi="ar-DZ"/>
        </w:rPr>
        <w:tab/>
      </w:r>
      <w:r w:rsidR="006A580C" w:rsidRPr="001E612F">
        <w:rPr>
          <w:b/>
          <w:bCs/>
          <w:i/>
          <w:iCs/>
          <w:lang w:bidi="ar-DZ"/>
        </w:rPr>
        <w:t>Meme accounts</w:t>
      </w:r>
      <w:r w:rsidR="006A580C" w:rsidRPr="001E612F">
        <w:rPr>
          <w:lang w:bidi="ar-DZ"/>
        </w:rPr>
        <w:t xml:space="preserve"> quickly spreading unverified facts.</w:t>
      </w:r>
    </w:p>
    <w:p w14:paraId="5E00BF19" w14:textId="5F067C40" w:rsidR="006A580C" w:rsidRPr="001E612F" w:rsidRDefault="001E612F" w:rsidP="001E612F">
      <w:pPr>
        <w:pStyle w:val="enumlev1"/>
        <w:rPr>
          <w:lang w:bidi="ar-DZ"/>
        </w:rPr>
      </w:pPr>
      <w:r w:rsidRPr="001E612F">
        <w:rPr>
          <w:lang w:bidi="ar-DZ"/>
        </w:rPr>
        <w:lastRenderedPageBreak/>
        <w:t>•</w:t>
      </w:r>
      <w:r w:rsidR="002261C6" w:rsidRPr="001E612F">
        <w:rPr>
          <w:lang w:bidi="ar-DZ"/>
        </w:rPr>
        <w:tab/>
      </w:r>
      <w:r w:rsidR="006A580C" w:rsidRPr="00892078">
        <w:rPr>
          <w:b/>
          <w:bCs/>
          <w:i/>
          <w:iCs/>
          <w:lang w:bidi="ar-DZ"/>
        </w:rPr>
        <w:t>Opinions</w:t>
      </w:r>
      <w:r w:rsidR="006A580C" w:rsidRPr="001E612F">
        <w:rPr>
          <w:lang w:bidi="ar-DZ"/>
        </w:rPr>
        <w:t xml:space="preserve"> being shared as fact</w:t>
      </w:r>
      <w:r w:rsidR="007E5963">
        <w:rPr>
          <w:lang w:bidi="ar-DZ"/>
        </w:rPr>
        <w:t>s</w:t>
      </w:r>
      <w:r w:rsidR="006A580C" w:rsidRPr="001E612F">
        <w:rPr>
          <w:lang w:bidi="ar-DZ"/>
        </w:rPr>
        <w:t>.</w:t>
      </w:r>
    </w:p>
    <w:p w14:paraId="5DAFF780" w14:textId="3A0CC2B2" w:rsidR="006A580C" w:rsidRPr="001E612F" w:rsidRDefault="001E612F" w:rsidP="001E612F">
      <w:pPr>
        <w:pStyle w:val="enumlev1"/>
        <w:rPr>
          <w:lang w:bidi="ar-DZ"/>
        </w:rPr>
      </w:pPr>
      <w:r w:rsidRPr="001E612F">
        <w:rPr>
          <w:lang w:bidi="ar-DZ"/>
        </w:rPr>
        <w:t>•</w:t>
      </w:r>
      <w:r w:rsidR="002261C6" w:rsidRPr="001E612F">
        <w:rPr>
          <w:lang w:bidi="ar-DZ"/>
        </w:rPr>
        <w:tab/>
      </w:r>
      <w:r w:rsidR="006A580C" w:rsidRPr="00892078">
        <w:rPr>
          <w:b/>
          <w:bCs/>
          <w:i/>
          <w:iCs/>
          <w:lang w:bidi="ar-DZ"/>
        </w:rPr>
        <w:t>Abusive comments</w:t>
      </w:r>
      <w:r w:rsidR="006A580C" w:rsidRPr="001E612F">
        <w:rPr>
          <w:lang w:bidi="ar-DZ"/>
        </w:rPr>
        <w:t xml:space="preserve"> and false allegations.</w:t>
      </w:r>
    </w:p>
    <w:p w14:paraId="42B6C609" w14:textId="1302ED86" w:rsidR="006A580C" w:rsidRPr="001E612F" w:rsidRDefault="001E612F" w:rsidP="001E612F">
      <w:pPr>
        <w:pStyle w:val="enumlev1"/>
        <w:rPr>
          <w:lang w:bidi="ar-DZ"/>
        </w:rPr>
      </w:pPr>
      <w:r w:rsidRPr="001E612F">
        <w:rPr>
          <w:lang w:bidi="ar-DZ"/>
        </w:rPr>
        <w:t>•</w:t>
      </w:r>
      <w:r w:rsidR="002261C6" w:rsidRPr="001E612F">
        <w:rPr>
          <w:lang w:bidi="ar-DZ"/>
        </w:rPr>
        <w:tab/>
      </w:r>
      <w:r w:rsidR="006A580C" w:rsidRPr="00892078">
        <w:rPr>
          <w:b/>
          <w:bCs/>
          <w:i/>
          <w:iCs/>
          <w:lang w:bidi="ar-DZ"/>
        </w:rPr>
        <w:t>Scam emails or messages</w:t>
      </w:r>
      <w:r w:rsidR="006A580C" w:rsidRPr="001E612F">
        <w:rPr>
          <w:lang w:bidi="ar-DZ"/>
        </w:rPr>
        <w:t xml:space="preserve"> sent to a personal device asking you to provide personal information or contain blackmail demands. </w:t>
      </w:r>
    </w:p>
    <w:p w14:paraId="78D82D9E" w14:textId="202BAF2A" w:rsidR="006A580C" w:rsidRPr="001E612F" w:rsidRDefault="006A580C" w:rsidP="006A580C">
      <w:pPr>
        <w:rPr>
          <w:lang w:bidi="ar-DZ"/>
        </w:rPr>
      </w:pPr>
      <w:r w:rsidRPr="001E612F">
        <w:rPr>
          <w:lang w:bidi="ar-DZ"/>
        </w:rPr>
        <w:t xml:space="preserve">This list of threats is </w:t>
      </w:r>
      <w:proofErr w:type="gramStart"/>
      <w:r w:rsidRPr="001E612F">
        <w:rPr>
          <w:lang w:bidi="ar-DZ"/>
        </w:rPr>
        <w:t>similar to</w:t>
      </w:r>
      <w:proofErr w:type="gramEnd"/>
      <w:r w:rsidRPr="001E612F">
        <w:rPr>
          <w:lang w:bidi="ar-DZ"/>
        </w:rPr>
        <w:t xml:space="preserve"> the risks identified above on the role of AI.</w:t>
      </w:r>
      <w:r w:rsidR="00C55930" w:rsidRPr="001E612F">
        <w:rPr>
          <w:lang w:bidi="ar-DZ"/>
        </w:rPr>
        <w:t xml:space="preserve"> </w:t>
      </w:r>
    </w:p>
    <w:p w14:paraId="185B0B40" w14:textId="5D8AD29B" w:rsidR="006A580C" w:rsidRPr="001E612F" w:rsidRDefault="006A580C" w:rsidP="006A580C">
      <w:pPr>
        <w:rPr>
          <w:lang w:bidi="ar-DZ"/>
        </w:rPr>
      </w:pPr>
      <w:r w:rsidRPr="00892078">
        <w:rPr>
          <w:i/>
          <w:iCs/>
          <w:lang w:bidi="ar-DZ"/>
        </w:rPr>
        <w:t>The Future of Education and Skills</w:t>
      </w:r>
      <w:r w:rsidRPr="001E612F">
        <w:rPr>
          <w:lang w:bidi="ar-DZ"/>
        </w:rPr>
        <w:t xml:space="preserve"> 2030 [b-OECD c], states that over the last few years, there has been discussion around areas of international public policy such as data manipulation, sophisticated AI algorithms and machine learning. New policies and regulations are urgently required to limit the extensive criminal and anti-social behaviour which lurks in social media and the developing metaverse. However, it is unlikely that automated systems, no matter how subtle and advanced will </w:t>
      </w:r>
      <w:r w:rsidR="0096545B">
        <w:rPr>
          <w:lang w:bidi="ar-DZ"/>
        </w:rPr>
        <w:t xml:space="preserve">be able to </w:t>
      </w:r>
      <w:r w:rsidRPr="001E612F">
        <w:rPr>
          <w:lang w:bidi="ar-DZ"/>
        </w:rPr>
        <w:t xml:space="preserve">provide a complete solution, </w:t>
      </w:r>
      <w:r w:rsidR="007C1448">
        <w:rPr>
          <w:lang w:bidi="ar-DZ"/>
        </w:rPr>
        <w:t xml:space="preserve">however </w:t>
      </w:r>
      <w:r w:rsidRPr="001E612F">
        <w:rPr>
          <w:lang w:bidi="ar-DZ"/>
        </w:rPr>
        <w:t>welcome they are. There is a danger, too, that excessive, mechanical protection will rob children of any sense of agency. The metaverse will host the communications channels of the future, and children will need to learn how to navigate these challenge</w:t>
      </w:r>
      <w:r w:rsidR="00C8551A">
        <w:rPr>
          <w:lang w:bidi="ar-DZ"/>
        </w:rPr>
        <w:t>s</w:t>
      </w:r>
      <w:r w:rsidRPr="001E612F">
        <w:rPr>
          <w:lang w:bidi="ar-DZ"/>
        </w:rPr>
        <w:t xml:space="preserve"> and avoid simply becoming passive recipients of overwhelming information flows. As with well-rehearsed arguments around free speech versus censorship</w:t>
      </w:r>
      <w:r w:rsidR="00905041">
        <w:rPr>
          <w:lang w:bidi="ar-DZ"/>
        </w:rPr>
        <w:t>,</w:t>
      </w:r>
      <w:r w:rsidRPr="001E612F">
        <w:rPr>
          <w:lang w:bidi="ar-DZ"/>
        </w:rPr>
        <w:t xml:space="preserve"> there comes a point where an individual must make a judgement, often supported by cultural traditions and evolving over time. The borderline between art and pornography is a case in point, where degrees of sophistication differ. Ethical standpoints are not fixed. Opinions vary between cultures, between generations, and between individuals. Given the many dangers inherent in the metaverse, it would be unwise to introduce a further threat that of AI telling a child what their ethical standpoint should be. </w:t>
      </w:r>
      <w:r w:rsidR="00C55930" w:rsidRPr="001E612F">
        <w:rPr>
          <w:lang w:bidi="ar-DZ"/>
        </w:rPr>
        <w:t>'</w:t>
      </w:r>
      <w:r w:rsidRPr="001E612F">
        <w:rPr>
          <w:lang w:bidi="ar-DZ"/>
        </w:rPr>
        <w:t>Brainwashing</w:t>
      </w:r>
      <w:r w:rsidR="00C55930" w:rsidRPr="001E612F">
        <w:rPr>
          <w:lang w:bidi="ar-DZ"/>
        </w:rPr>
        <w:t>'</w:t>
      </w:r>
      <w:r w:rsidRPr="001E612F">
        <w:rPr>
          <w:lang w:bidi="ar-DZ"/>
        </w:rPr>
        <w:t xml:space="preserve"> comes within the domain of dictatorship, tyranny and totalitarianism.</w:t>
      </w:r>
    </w:p>
    <w:p w14:paraId="77CB4BAC" w14:textId="4F370822" w:rsidR="006A580C" w:rsidRPr="001E612F" w:rsidRDefault="006A580C" w:rsidP="006A580C">
      <w:pPr>
        <w:rPr>
          <w:lang w:bidi="ar-DZ"/>
        </w:rPr>
      </w:pPr>
      <w:r w:rsidRPr="001E612F">
        <w:rPr>
          <w:lang w:bidi="ar-DZ"/>
        </w:rPr>
        <w:t>Regulations are in the short-term, inflexible, and that can be helpful. In many instances the same rules should apply to all.</w:t>
      </w:r>
      <w:r w:rsidR="00C55930" w:rsidRPr="001E612F">
        <w:rPr>
          <w:lang w:bidi="ar-DZ"/>
        </w:rPr>
        <w:t xml:space="preserve"> </w:t>
      </w:r>
      <w:r w:rsidRPr="001E612F">
        <w:rPr>
          <w:lang w:bidi="ar-DZ"/>
        </w:rPr>
        <w:t>But freedoms are also important as are cultural, social and artistic norms. Potentially the metaverse can extend a child</w:t>
      </w:r>
      <w:r w:rsidR="00C55930" w:rsidRPr="001E612F">
        <w:rPr>
          <w:lang w:bidi="ar-DZ"/>
        </w:rPr>
        <w:t>'</w:t>
      </w:r>
      <w:r w:rsidRPr="001E612F">
        <w:rPr>
          <w:lang w:bidi="ar-DZ"/>
        </w:rPr>
        <w:t>s learning and sophistication of judgement. Efforts to close this down must be resisted. Children should be free to explore and challenge. An ethical attitude towards AI is essential in any area of life and should form part of a student</w:t>
      </w:r>
      <w:r w:rsidR="00C55930" w:rsidRPr="001E612F">
        <w:rPr>
          <w:lang w:bidi="ar-DZ"/>
        </w:rPr>
        <w:t>'</w:t>
      </w:r>
      <w:r w:rsidRPr="001E612F">
        <w:rPr>
          <w:lang w:bidi="ar-DZ"/>
        </w:rPr>
        <w:t>s training. This involves being able to evaluate knowledge, knowing what is legal or not and being able to decide when to use AI systems or discard them to avoid ethical biases. Children have the right to explore elements of and be educated in the rules and protocols of safe cyberspace.</w:t>
      </w:r>
    </w:p>
    <w:p w14:paraId="4D22F2E1" w14:textId="77777777" w:rsidR="006A580C" w:rsidRPr="001E612F" w:rsidRDefault="006A580C" w:rsidP="006A580C">
      <w:pPr>
        <w:rPr>
          <w:lang w:bidi="ar-DZ"/>
        </w:rPr>
      </w:pPr>
      <w:r w:rsidRPr="001E612F">
        <w:rPr>
          <w:lang w:bidi="ar-DZ"/>
        </w:rPr>
        <w:t xml:space="preserve">To accommodate the metaverse it will be necessary to develop a new ethical context for education, and create an environment where AI is used to support students and teachers, and where we also train students to participate fully in a future world in which AI plays an increasingly important role. </w:t>
      </w:r>
    </w:p>
    <w:p w14:paraId="50CC8312" w14:textId="64240CAC" w:rsidR="006A580C" w:rsidRPr="001E612F" w:rsidRDefault="00483BA5" w:rsidP="006A580C">
      <w:pPr>
        <w:rPr>
          <w:lang w:bidi="ar-DZ"/>
        </w:rPr>
      </w:pPr>
      <w:r w:rsidRPr="006B5B90">
        <w:rPr>
          <w:lang w:bidi="ar-DZ"/>
        </w:rPr>
        <w:t>The United Nations Educational, Scientific and Cultural Organization</w:t>
      </w:r>
      <w:r>
        <w:rPr>
          <w:lang w:bidi="ar-DZ"/>
        </w:rPr>
        <w:t xml:space="preserve"> (</w:t>
      </w:r>
      <w:r w:rsidR="006A580C" w:rsidRPr="001E612F">
        <w:rPr>
          <w:lang w:bidi="ar-DZ"/>
        </w:rPr>
        <w:t>UNESCO</w:t>
      </w:r>
      <w:r>
        <w:rPr>
          <w:lang w:bidi="ar-DZ"/>
        </w:rPr>
        <w:t>)</w:t>
      </w:r>
      <w:r w:rsidR="006A580C" w:rsidRPr="001E612F">
        <w:rPr>
          <w:lang w:bidi="ar-DZ"/>
        </w:rPr>
        <w:t xml:space="preserve"> has usefully recommended a rethink of the role of education at moments of societal transformation [b-UNESCO]. This </w:t>
      </w:r>
      <w:r w:rsidR="005F6D51">
        <w:rPr>
          <w:lang w:bidi="ar-DZ"/>
        </w:rPr>
        <w:t>Technical R</w:t>
      </w:r>
      <w:r w:rsidR="006A580C" w:rsidRPr="001E612F">
        <w:rPr>
          <w:lang w:bidi="ar-DZ"/>
        </w:rPr>
        <w:t xml:space="preserve">eport encourages reform in curricula and teaching methods </w:t>
      </w:r>
      <w:proofErr w:type="gramStart"/>
      <w:r w:rsidR="006A580C" w:rsidRPr="001E612F">
        <w:rPr>
          <w:lang w:bidi="ar-DZ"/>
        </w:rPr>
        <w:t>taking into account</w:t>
      </w:r>
      <w:proofErr w:type="gramEnd"/>
      <w:r w:rsidR="006A580C" w:rsidRPr="001E612F">
        <w:rPr>
          <w:lang w:bidi="ar-DZ"/>
        </w:rPr>
        <w:t xml:space="preserve"> three major changes that will impact our societies:</w:t>
      </w:r>
      <w:r w:rsidR="00C55930" w:rsidRPr="001E612F">
        <w:rPr>
          <w:lang w:bidi="ar-DZ"/>
        </w:rPr>
        <w:t xml:space="preserve"> </w:t>
      </w:r>
      <w:r w:rsidR="006A580C" w:rsidRPr="001E612F">
        <w:rPr>
          <w:lang w:bidi="ar-DZ"/>
        </w:rPr>
        <w:t xml:space="preserve">globalization, the climate challenge and the digital revolution. These changes involve both technological and ethical aspects. </w:t>
      </w:r>
    </w:p>
    <w:p w14:paraId="50CD2181" w14:textId="66A01B96" w:rsidR="006A580C" w:rsidRPr="001E612F" w:rsidRDefault="006A580C" w:rsidP="006A580C">
      <w:pPr>
        <w:rPr>
          <w:lang w:bidi="ar-DZ"/>
        </w:rPr>
      </w:pPr>
      <w:r w:rsidRPr="001E612F">
        <w:rPr>
          <w:lang w:bidi="ar-DZ"/>
        </w:rPr>
        <w:t>The metaverse and other advanced technologies are impacting many segments of our life. As a new normal emerges, innovation in skills training needs to encompass responsible use of AI, increasing the use of data mining, machine learning, robotics, digitization, and other specific branches of AI engineering. This should be included in the curriculum from an early age.</w:t>
      </w:r>
    </w:p>
    <w:p w14:paraId="688B3524" w14:textId="16DD5BA8" w:rsidR="006A580C" w:rsidRPr="001E612F" w:rsidRDefault="006A580C" w:rsidP="006A580C">
      <w:pPr>
        <w:rPr>
          <w:lang w:bidi="ar-DZ"/>
        </w:rPr>
      </w:pPr>
      <w:r w:rsidRPr="001E612F">
        <w:rPr>
          <w:lang w:bidi="ar-DZ"/>
        </w:rPr>
        <w:t>In addition, an increase in improvised student-teacher interactions on social media platforms and applications without prior rules or accepted protocols leaves open the potential for vulnerability regarding personal data and privacy protection. This may disparately and negatively affect the lives of children who are born in already difficult economic and adverse social conditions. Evidence of children</w:t>
      </w:r>
      <w:r w:rsidR="00C55930" w:rsidRPr="001E612F">
        <w:rPr>
          <w:lang w:bidi="ar-DZ"/>
        </w:rPr>
        <w:t>'</w:t>
      </w:r>
      <w:r w:rsidRPr="001E612F">
        <w:rPr>
          <w:lang w:bidi="ar-DZ"/>
        </w:rPr>
        <w:t xml:space="preserve">s experiences in the face of permanent risks of cyberspace brings to the fore the urgency of policy development and decision-making that strengthen the best interests of children as defined in the </w:t>
      </w:r>
      <w:r w:rsidR="00B04FBC">
        <w:rPr>
          <w:lang w:bidi="ar-DZ"/>
        </w:rPr>
        <w:t>c</w:t>
      </w:r>
      <w:r w:rsidRPr="001E612F">
        <w:rPr>
          <w:lang w:bidi="ar-DZ"/>
        </w:rPr>
        <w:t xml:space="preserve">onvention on the </w:t>
      </w:r>
      <w:r w:rsidR="00B04FBC">
        <w:rPr>
          <w:lang w:bidi="ar-DZ"/>
        </w:rPr>
        <w:t>r</w:t>
      </w:r>
      <w:r w:rsidRPr="001E612F">
        <w:rPr>
          <w:lang w:bidi="ar-DZ"/>
        </w:rPr>
        <w:t xml:space="preserve">ights of the </w:t>
      </w:r>
      <w:r w:rsidR="00B04FBC">
        <w:rPr>
          <w:lang w:bidi="ar-DZ"/>
        </w:rPr>
        <w:t>c</w:t>
      </w:r>
      <w:r w:rsidRPr="001E612F">
        <w:rPr>
          <w:lang w:bidi="ar-DZ"/>
        </w:rPr>
        <w:t>hild, the proposed legal framework on children</w:t>
      </w:r>
      <w:r w:rsidR="00C55930" w:rsidRPr="001E612F">
        <w:rPr>
          <w:lang w:bidi="ar-DZ"/>
        </w:rPr>
        <w:t>'</w:t>
      </w:r>
      <w:r w:rsidRPr="001E612F">
        <w:rPr>
          <w:lang w:bidi="ar-DZ"/>
        </w:rPr>
        <w:t>s rights.</w:t>
      </w:r>
    </w:p>
    <w:p w14:paraId="3F8299C5" w14:textId="049397C0" w:rsidR="006A580C" w:rsidRPr="001E612F" w:rsidRDefault="006A580C" w:rsidP="006A580C">
      <w:pPr>
        <w:rPr>
          <w:lang w:bidi="ar-DZ"/>
        </w:rPr>
      </w:pPr>
      <w:r w:rsidRPr="001E612F">
        <w:rPr>
          <w:lang w:bidi="ar-DZ"/>
        </w:rPr>
        <w:lastRenderedPageBreak/>
        <w:t xml:space="preserve">Recently, </w:t>
      </w:r>
      <w:r w:rsidR="00E841FB">
        <w:rPr>
          <w:lang w:bidi="ar-DZ"/>
        </w:rPr>
        <w:t>t</w:t>
      </w:r>
      <w:r w:rsidR="00C87CF1" w:rsidRPr="006B5B90">
        <w:rPr>
          <w:lang w:bidi="ar-DZ"/>
        </w:rPr>
        <w:t xml:space="preserve">he </w:t>
      </w:r>
      <w:r w:rsidR="004C62AD">
        <w:rPr>
          <w:lang w:bidi="ar-DZ"/>
        </w:rPr>
        <w:t>i</w:t>
      </w:r>
      <w:r w:rsidR="00C87CF1" w:rsidRPr="006B5B90">
        <w:rPr>
          <w:lang w:bidi="ar-DZ"/>
        </w:rPr>
        <w:t xml:space="preserve">nstitute of </w:t>
      </w:r>
      <w:r w:rsidR="004C62AD">
        <w:rPr>
          <w:lang w:bidi="ar-DZ"/>
        </w:rPr>
        <w:t>e</w:t>
      </w:r>
      <w:r w:rsidR="00C87CF1" w:rsidRPr="006B5B90">
        <w:rPr>
          <w:lang w:bidi="ar-DZ"/>
        </w:rPr>
        <w:t xml:space="preserve">lectrical and </w:t>
      </w:r>
      <w:r w:rsidR="004C62AD">
        <w:rPr>
          <w:lang w:bidi="ar-DZ"/>
        </w:rPr>
        <w:t>e</w:t>
      </w:r>
      <w:r w:rsidR="00C87CF1" w:rsidRPr="006B5B90">
        <w:rPr>
          <w:lang w:bidi="ar-DZ"/>
        </w:rPr>
        <w:t xml:space="preserve">lectronics </w:t>
      </w:r>
      <w:r w:rsidR="004C62AD">
        <w:rPr>
          <w:lang w:bidi="ar-DZ"/>
        </w:rPr>
        <w:t>e</w:t>
      </w:r>
      <w:r w:rsidR="00C87CF1" w:rsidRPr="006B5B90">
        <w:rPr>
          <w:lang w:bidi="ar-DZ"/>
        </w:rPr>
        <w:t>ngineers</w:t>
      </w:r>
      <w:r w:rsidR="00C87CF1" w:rsidRPr="001E612F">
        <w:rPr>
          <w:lang w:bidi="ar-DZ"/>
        </w:rPr>
        <w:t xml:space="preserve"> </w:t>
      </w:r>
      <w:r w:rsidR="00C87CF1">
        <w:rPr>
          <w:lang w:bidi="ar-DZ"/>
        </w:rPr>
        <w:t>(</w:t>
      </w:r>
      <w:r w:rsidRPr="001E612F">
        <w:rPr>
          <w:lang w:bidi="ar-DZ"/>
        </w:rPr>
        <w:t>IEEE</w:t>
      </w:r>
      <w:r w:rsidR="00C87CF1">
        <w:rPr>
          <w:lang w:bidi="ar-DZ"/>
        </w:rPr>
        <w:t>)</w:t>
      </w:r>
      <w:r w:rsidRPr="001E612F">
        <w:rPr>
          <w:lang w:bidi="ar-DZ"/>
        </w:rPr>
        <w:t xml:space="preserve"> published a standard [b-IEEE</w:t>
      </w:r>
      <w:r w:rsidR="009B354C">
        <w:rPr>
          <w:lang w:bidi="ar-DZ"/>
        </w:rPr>
        <w:t xml:space="preserve"> </w:t>
      </w:r>
      <w:r w:rsidRPr="001E612F">
        <w:rPr>
          <w:lang w:bidi="ar-DZ"/>
        </w:rPr>
        <w:t>2089], that addresses age-appropriate design for children</w:t>
      </w:r>
      <w:r w:rsidR="00C55930" w:rsidRPr="001E612F">
        <w:rPr>
          <w:lang w:bidi="ar-DZ"/>
        </w:rPr>
        <w:t>'</w:t>
      </w:r>
      <w:r w:rsidRPr="001E612F">
        <w:rPr>
          <w:lang w:bidi="ar-DZ"/>
        </w:rPr>
        <w:t xml:space="preserve">s digital services. This standard creates a framework for organizations to recognize and respond to the needs of children and youth. It is the first in a series of guidelines that will allow enterprises such as social media platforms, to design age-appropriate digital products and services to become safer and more secure. Recently California introduced an age-appropriate </w:t>
      </w:r>
      <w:r w:rsidR="008543C3">
        <w:rPr>
          <w:lang w:bidi="ar-DZ"/>
        </w:rPr>
        <w:t>d</w:t>
      </w:r>
      <w:r w:rsidRPr="001E612F">
        <w:rPr>
          <w:lang w:bidi="ar-DZ"/>
        </w:rPr>
        <w:t xml:space="preserve">esign </w:t>
      </w:r>
      <w:r w:rsidR="008543C3">
        <w:rPr>
          <w:lang w:bidi="ar-DZ"/>
        </w:rPr>
        <w:t>c</w:t>
      </w:r>
      <w:r w:rsidRPr="001E612F">
        <w:rPr>
          <w:lang w:bidi="ar-DZ"/>
        </w:rPr>
        <w:t xml:space="preserve">ode </w:t>
      </w:r>
      <w:r w:rsidR="008543C3">
        <w:rPr>
          <w:lang w:bidi="ar-DZ"/>
        </w:rPr>
        <w:t>a</w:t>
      </w:r>
      <w:r w:rsidRPr="001E612F">
        <w:rPr>
          <w:lang w:bidi="ar-DZ"/>
        </w:rPr>
        <w:t>ct [b-California Act]. These developments are entirely appropriate.</w:t>
      </w:r>
    </w:p>
    <w:p w14:paraId="1051DF6E" w14:textId="6763B671" w:rsidR="006A580C" w:rsidRPr="002261C6" w:rsidRDefault="002261C6" w:rsidP="004042B9">
      <w:pPr>
        <w:pStyle w:val="Heading1"/>
      </w:pPr>
      <w:bookmarkStart w:id="86" w:name="_Toc151391709"/>
      <w:bookmarkStart w:id="87" w:name="_Toc151395881"/>
      <w:bookmarkStart w:id="88" w:name="_Toc151396641"/>
      <w:bookmarkStart w:id="89" w:name="_Toc166686961"/>
      <w:bookmarkStart w:id="90" w:name="_Toc166687359"/>
      <w:r w:rsidRPr="00756831">
        <w:t>8</w:t>
      </w:r>
      <w:r w:rsidRPr="00756831">
        <w:tab/>
      </w:r>
      <w:r w:rsidR="006A580C" w:rsidRPr="002261C6">
        <w:t xml:space="preserve">Role of AI for </w:t>
      </w:r>
      <w:r w:rsidR="006E662B" w:rsidRPr="002261C6">
        <w:t>c</w:t>
      </w:r>
      <w:r w:rsidR="006A580C" w:rsidRPr="002261C6">
        <w:t xml:space="preserve">hildren </w:t>
      </w:r>
      <w:r w:rsidR="006E662B" w:rsidRPr="002261C6">
        <w:t>s</w:t>
      </w:r>
      <w:r w:rsidR="006A580C" w:rsidRPr="002261C6">
        <w:t>afety</w:t>
      </w:r>
      <w:bookmarkEnd w:id="86"/>
      <w:bookmarkEnd w:id="87"/>
      <w:bookmarkEnd w:id="88"/>
      <w:bookmarkEnd w:id="89"/>
      <w:bookmarkEnd w:id="90"/>
    </w:p>
    <w:p w14:paraId="2FF52FAA" w14:textId="7B441899" w:rsidR="006A580C" w:rsidRPr="004042B9" w:rsidRDefault="006A580C" w:rsidP="006A580C">
      <w:pPr>
        <w:rPr>
          <w:lang w:bidi="ar-DZ"/>
        </w:rPr>
      </w:pPr>
      <w:r w:rsidRPr="004042B9">
        <w:rPr>
          <w:lang w:bidi="ar-DZ"/>
        </w:rPr>
        <w:t>Artificial intelligence (AI) is critically important in</w:t>
      </w:r>
      <w:r w:rsidR="00A11A06" w:rsidRPr="004042B9">
        <w:rPr>
          <w:lang w:bidi="ar-DZ"/>
        </w:rPr>
        <w:t xml:space="preserve"> </w:t>
      </w:r>
      <w:r w:rsidRPr="004042B9">
        <w:rPr>
          <w:lang w:bidi="ar-DZ"/>
        </w:rPr>
        <w:t>child online safety especially in the metaverse. In the metaverse industry or market, where every organization has its own definition of the metaverse, it becomes critical to consider how children</w:t>
      </w:r>
      <w:r w:rsidR="00C55930" w:rsidRPr="004042B9">
        <w:rPr>
          <w:lang w:bidi="ar-DZ"/>
        </w:rPr>
        <w:t>'</w:t>
      </w:r>
      <w:r w:rsidRPr="004042B9">
        <w:rPr>
          <w:lang w:bidi="ar-DZ"/>
        </w:rPr>
        <w:t xml:space="preserve">s safety will be addressed in these innovations. </w:t>
      </w:r>
    </w:p>
    <w:p w14:paraId="6C326924" w14:textId="52A16762" w:rsidR="006A580C" w:rsidRPr="002261C6" w:rsidRDefault="002261C6" w:rsidP="004042B9">
      <w:pPr>
        <w:pStyle w:val="Heading2"/>
      </w:pPr>
      <w:bookmarkStart w:id="91" w:name="_Toc151395882"/>
      <w:bookmarkStart w:id="92" w:name="_Toc151396642"/>
      <w:bookmarkStart w:id="93" w:name="_Toc166686962"/>
      <w:bookmarkStart w:id="94" w:name="_Toc166687360"/>
      <w:r w:rsidRPr="00756831">
        <w:t>8.1</w:t>
      </w:r>
      <w:r w:rsidRPr="00756831">
        <w:tab/>
      </w:r>
      <w:r w:rsidR="006A580C" w:rsidRPr="002261C6">
        <w:t xml:space="preserve">Types of metaverses and </w:t>
      </w:r>
      <w:r w:rsidR="006E662B" w:rsidRPr="002261C6">
        <w:t>t</w:t>
      </w:r>
      <w:r w:rsidR="006A580C" w:rsidRPr="002261C6">
        <w:t xml:space="preserve">echnological </w:t>
      </w:r>
      <w:r w:rsidR="006E662B" w:rsidRPr="002261C6">
        <w:t>c</w:t>
      </w:r>
      <w:r w:rsidR="006A580C" w:rsidRPr="002261C6">
        <w:t>onstraints</w:t>
      </w:r>
      <w:bookmarkEnd w:id="91"/>
      <w:bookmarkEnd w:id="92"/>
      <w:bookmarkEnd w:id="93"/>
      <w:bookmarkEnd w:id="94"/>
    </w:p>
    <w:p w14:paraId="64F888DB" w14:textId="63769560" w:rsidR="006A580C" w:rsidRPr="004042B9" w:rsidRDefault="006A580C" w:rsidP="006A580C">
      <w:pPr>
        <w:rPr>
          <w:lang w:bidi="ar-DZ"/>
        </w:rPr>
      </w:pPr>
      <w:r w:rsidRPr="004042B9">
        <w:rPr>
          <w:lang w:bidi="ar-DZ"/>
        </w:rPr>
        <w:t xml:space="preserve">In the universe of metaverse, several types of metaverses exist. In fact, metaverse has been treated very differently and became a subjective word between tech influencers, experts and organizations. This always happens with every technology </w:t>
      </w:r>
      <w:r w:rsidR="00CB03D1">
        <w:rPr>
          <w:lang w:bidi="ar-DZ"/>
        </w:rPr>
        <w:t>that</w:t>
      </w:r>
      <w:r w:rsidRPr="004042B9">
        <w:rPr>
          <w:lang w:bidi="ar-DZ"/>
        </w:rPr>
        <w:t xml:space="preserve"> has stepped into the world of retail, banking or in consumer markets for the first time [b-</w:t>
      </w:r>
      <w:proofErr w:type="spellStart"/>
      <w:r w:rsidRPr="004042B9">
        <w:rPr>
          <w:lang w:bidi="ar-DZ"/>
        </w:rPr>
        <w:t>Juego</w:t>
      </w:r>
      <w:proofErr w:type="spellEnd"/>
      <w:r w:rsidRPr="004042B9">
        <w:rPr>
          <w:lang w:bidi="ar-DZ"/>
        </w:rPr>
        <w:t>].</w:t>
      </w:r>
      <w:r w:rsidR="00C55930" w:rsidRPr="004042B9">
        <w:rPr>
          <w:lang w:bidi="ar-DZ"/>
        </w:rPr>
        <w:t xml:space="preserve"> </w:t>
      </w:r>
    </w:p>
    <w:p w14:paraId="2DA72049" w14:textId="3907580C" w:rsidR="006A580C" w:rsidRPr="004042B9" w:rsidRDefault="006A580C" w:rsidP="006A580C">
      <w:pPr>
        <w:rPr>
          <w:lang w:bidi="ar-DZ"/>
        </w:rPr>
      </w:pPr>
      <w:r w:rsidRPr="004042B9">
        <w:rPr>
          <w:lang w:bidi="ar-DZ"/>
        </w:rPr>
        <w:t>Regulators usually do not put any restriction</w:t>
      </w:r>
      <w:r w:rsidR="008A0E11">
        <w:rPr>
          <w:lang w:bidi="ar-DZ"/>
        </w:rPr>
        <w:t>s</w:t>
      </w:r>
      <w:r w:rsidRPr="004042B9">
        <w:rPr>
          <w:lang w:bidi="ar-DZ"/>
        </w:rPr>
        <w:t xml:space="preserve"> in the initial days of any technology, and they allow technology to blossom to see how it will work between different audiences. This is </w:t>
      </w:r>
      <w:proofErr w:type="gramStart"/>
      <w:r w:rsidRPr="004042B9">
        <w:rPr>
          <w:lang w:bidi="ar-DZ"/>
        </w:rPr>
        <w:t>exactly the same</w:t>
      </w:r>
      <w:proofErr w:type="gramEnd"/>
      <w:r w:rsidRPr="004042B9">
        <w:rPr>
          <w:lang w:bidi="ar-DZ"/>
        </w:rPr>
        <w:t xml:space="preserve"> phase where we are currently living because there is no absolute definition of the metaverse. Hence, there is no pattern, framework, protocol, or best practices that exist </w:t>
      </w:r>
      <w:proofErr w:type="gramStart"/>
      <w:r w:rsidRPr="004042B9">
        <w:rPr>
          <w:lang w:bidi="ar-DZ"/>
        </w:rPr>
        <w:t>at the moment</w:t>
      </w:r>
      <w:proofErr w:type="gramEnd"/>
      <w:r w:rsidRPr="004042B9">
        <w:rPr>
          <w:lang w:bidi="ar-DZ"/>
        </w:rPr>
        <w:t>. This technology is currently being explored by different sectors and industries so the future might be different as compared to today</w:t>
      </w:r>
      <w:r w:rsidR="00C55930" w:rsidRPr="004042B9">
        <w:rPr>
          <w:lang w:bidi="ar-DZ"/>
        </w:rPr>
        <w:t>'</w:t>
      </w:r>
      <w:r w:rsidRPr="004042B9">
        <w:rPr>
          <w:lang w:bidi="ar-DZ"/>
        </w:rPr>
        <w:t xml:space="preserve">s version of </w:t>
      </w:r>
      <w:r w:rsidR="00CD13AA">
        <w:rPr>
          <w:lang w:bidi="ar-DZ"/>
        </w:rPr>
        <w:t xml:space="preserve">the </w:t>
      </w:r>
      <w:r w:rsidRPr="004042B9">
        <w:rPr>
          <w:lang w:bidi="ar-DZ"/>
        </w:rPr>
        <w:t xml:space="preserve">metaverse. </w:t>
      </w:r>
    </w:p>
    <w:p w14:paraId="7F8E6B7B" w14:textId="53386BCA" w:rsidR="006A580C" w:rsidRPr="004042B9" w:rsidRDefault="006A580C" w:rsidP="006A580C">
      <w:pPr>
        <w:rPr>
          <w:lang w:bidi="ar-DZ"/>
        </w:rPr>
      </w:pPr>
      <w:r w:rsidRPr="004042B9">
        <w:rPr>
          <w:lang w:bidi="ar-DZ"/>
        </w:rPr>
        <w:t>An understanding of how AI can help in children</w:t>
      </w:r>
      <w:r w:rsidR="00C55930" w:rsidRPr="004042B9">
        <w:rPr>
          <w:lang w:bidi="ar-DZ"/>
        </w:rPr>
        <w:t>'</w:t>
      </w:r>
      <w:r w:rsidRPr="004042B9">
        <w:rPr>
          <w:lang w:bidi="ar-DZ"/>
        </w:rPr>
        <w:t xml:space="preserve">s safety varies, based on the type of the </w:t>
      </w:r>
      <w:r w:rsidR="00A402AC">
        <w:rPr>
          <w:lang w:bidi="ar-DZ"/>
        </w:rPr>
        <w:t>m</w:t>
      </w:r>
      <w:r w:rsidRPr="004042B9">
        <w:rPr>
          <w:lang w:bidi="ar-DZ"/>
        </w:rPr>
        <w:t xml:space="preserve">etaverse. Currently, </w:t>
      </w:r>
      <w:r w:rsidR="00EB7744">
        <w:rPr>
          <w:lang w:bidi="ar-DZ"/>
        </w:rPr>
        <w:t xml:space="preserve">the </w:t>
      </w:r>
      <w:r w:rsidRPr="004042B9">
        <w:rPr>
          <w:lang w:bidi="ar-DZ"/>
        </w:rPr>
        <w:t>following are the type</w:t>
      </w:r>
      <w:r w:rsidR="004A5650">
        <w:rPr>
          <w:lang w:bidi="ar-DZ"/>
        </w:rPr>
        <w:t>s</w:t>
      </w:r>
      <w:r w:rsidRPr="004042B9">
        <w:rPr>
          <w:lang w:bidi="ar-DZ"/>
        </w:rPr>
        <w:t xml:space="preserve"> of metaverses </w:t>
      </w:r>
      <w:r w:rsidR="002628C2">
        <w:rPr>
          <w:lang w:bidi="ar-DZ"/>
        </w:rPr>
        <w:t xml:space="preserve">that </w:t>
      </w:r>
      <w:r w:rsidRPr="004042B9">
        <w:rPr>
          <w:lang w:bidi="ar-DZ"/>
        </w:rPr>
        <w:t>exist.</w:t>
      </w:r>
    </w:p>
    <w:p w14:paraId="15BE3B28" w14:textId="368C185F" w:rsidR="006A580C" w:rsidRPr="004042B9" w:rsidRDefault="002261C6" w:rsidP="004042B9">
      <w:pPr>
        <w:pStyle w:val="enumlev1"/>
        <w:rPr>
          <w:lang w:bidi="ar-DZ"/>
        </w:rPr>
      </w:pPr>
      <w:r w:rsidRPr="004042B9">
        <w:rPr>
          <w:lang w:bidi="ar-DZ"/>
        </w:rPr>
        <w:t>1</w:t>
      </w:r>
      <w:r w:rsidR="004042B9">
        <w:rPr>
          <w:lang w:bidi="ar-DZ"/>
        </w:rPr>
        <w:t>)</w:t>
      </w:r>
      <w:r w:rsidRPr="004042B9">
        <w:rPr>
          <w:lang w:bidi="ar-DZ"/>
        </w:rPr>
        <w:tab/>
      </w:r>
      <w:r w:rsidR="006A580C" w:rsidRPr="004042B9">
        <w:rPr>
          <w:lang w:bidi="ar-DZ"/>
        </w:rPr>
        <w:t xml:space="preserve">Decentralized </w:t>
      </w:r>
      <w:r w:rsidR="00D8768B">
        <w:rPr>
          <w:lang w:bidi="ar-DZ"/>
        </w:rPr>
        <w:t>m</w:t>
      </w:r>
      <w:r w:rsidR="006A580C" w:rsidRPr="004042B9">
        <w:rPr>
          <w:lang w:bidi="ar-DZ"/>
        </w:rPr>
        <w:t xml:space="preserve">etaverse </w:t>
      </w:r>
    </w:p>
    <w:p w14:paraId="3DF02F8B" w14:textId="378FD53F" w:rsidR="006A580C" w:rsidRPr="004042B9" w:rsidRDefault="002261C6" w:rsidP="004042B9">
      <w:pPr>
        <w:pStyle w:val="enumlev1"/>
        <w:rPr>
          <w:lang w:bidi="ar-DZ"/>
        </w:rPr>
      </w:pPr>
      <w:r w:rsidRPr="004042B9">
        <w:rPr>
          <w:lang w:bidi="ar-DZ"/>
        </w:rPr>
        <w:t>2</w:t>
      </w:r>
      <w:r w:rsidR="004042B9">
        <w:rPr>
          <w:lang w:bidi="ar-DZ"/>
        </w:rPr>
        <w:t>)</w:t>
      </w:r>
      <w:r w:rsidRPr="004042B9">
        <w:rPr>
          <w:lang w:bidi="ar-DZ"/>
        </w:rPr>
        <w:tab/>
      </w:r>
      <w:r w:rsidR="006A580C" w:rsidRPr="004042B9">
        <w:rPr>
          <w:lang w:bidi="ar-DZ"/>
        </w:rPr>
        <w:t xml:space="preserve">Centralized </w:t>
      </w:r>
      <w:r w:rsidR="00D8768B">
        <w:rPr>
          <w:lang w:bidi="ar-DZ"/>
        </w:rPr>
        <w:t>m</w:t>
      </w:r>
      <w:r w:rsidR="006A580C" w:rsidRPr="004042B9">
        <w:rPr>
          <w:lang w:bidi="ar-DZ"/>
        </w:rPr>
        <w:t>etaverse</w:t>
      </w:r>
    </w:p>
    <w:p w14:paraId="425CC24F" w14:textId="23F49879" w:rsidR="006A580C" w:rsidRPr="004042B9" w:rsidRDefault="002261C6" w:rsidP="004042B9">
      <w:pPr>
        <w:pStyle w:val="enumlev1"/>
        <w:rPr>
          <w:lang w:bidi="ar-DZ"/>
        </w:rPr>
      </w:pPr>
      <w:r w:rsidRPr="004042B9">
        <w:rPr>
          <w:lang w:bidi="ar-DZ"/>
        </w:rPr>
        <w:t>3</w:t>
      </w:r>
      <w:r w:rsidR="004042B9">
        <w:rPr>
          <w:lang w:bidi="ar-DZ"/>
        </w:rPr>
        <w:t>)</w:t>
      </w:r>
      <w:r w:rsidRPr="004042B9">
        <w:rPr>
          <w:lang w:bidi="ar-DZ"/>
        </w:rPr>
        <w:tab/>
      </w:r>
      <w:r w:rsidR="006A580C" w:rsidRPr="004042B9">
        <w:rPr>
          <w:lang w:bidi="ar-DZ"/>
        </w:rPr>
        <w:t xml:space="preserve">Hybrid </w:t>
      </w:r>
      <w:r w:rsidR="00D8768B">
        <w:rPr>
          <w:lang w:bidi="ar-DZ"/>
        </w:rPr>
        <w:t>m</w:t>
      </w:r>
      <w:r w:rsidR="006A580C" w:rsidRPr="004042B9">
        <w:rPr>
          <w:lang w:bidi="ar-DZ"/>
        </w:rPr>
        <w:t>etaverse</w:t>
      </w:r>
    </w:p>
    <w:p w14:paraId="7B97303B" w14:textId="798A117A" w:rsidR="006A580C" w:rsidRPr="004042B9" w:rsidRDefault="002261C6" w:rsidP="004042B9">
      <w:pPr>
        <w:pStyle w:val="enumlev1"/>
        <w:rPr>
          <w:lang w:bidi="ar-DZ"/>
        </w:rPr>
      </w:pPr>
      <w:r w:rsidRPr="004042B9">
        <w:rPr>
          <w:lang w:bidi="ar-DZ"/>
        </w:rPr>
        <w:t>4</w:t>
      </w:r>
      <w:r w:rsidR="004042B9">
        <w:rPr>
          <w:lang w:bidi="ar-DZ"/>
        </w:rPr>
        <w:t>)</w:t>
      </w:r>
      <w:r w:rsidRPr="004042B9">
        <w:rPr>
          <w:lang w:bidi="ar-DZ"/>
        </w:rPr>
        <w:tab/>
      </w:r>
      <w:r w:rsidR="006A580C" w:rsidRPr="004042B9">
        <w:rPr>
          <w:lang w:bidi="ar-DZ"/>
        </w:rPr>
        <w:t xml:space="preserve">Private </w:t>
      </w:r>
      <w:r w:rsidR="00F50FBF">
        <w:rPr>
          <w:lang w:bidi="ar-DZ"/>
        </w:rPr>
        <w:t>m</w:t>
      </w:r>
      <w:r w:rsidR="006A580C" w:rsidRPr="004042B9">
        <w:rPr>
          <w:lang w:bidi="ar-DZ"/>
        </w:rPr>
        <w:t>etaverse</w:t>
      </w:r>
    </w:p>
    <w:p w14:paraId="722237F9" w14:textId="77777777" w:rsidR="006A580C" w:rsidRPr="00756831" w:rsidRDefault="006A580C" w:rsidP="004042B9">
      <w:pPr>
        <w:pStyle w:val="Heading3"/>
      </w:pPr>
      <w:bookmarkStart w:id="95" w:name="_Toc151391710"/>
      <w:r w:rsidRPr="00756831">
        <w:t>8.1.1</w:t>
      </w:r>
      <w:r>
        <w:tab/>
      </w:r>
      <w:r w:rsidRPr="00756831">
        <w:t>Decentralized metaverse</w:t>
      </w:r>
      <w:bookmarkEnd w:id="95"/>
    </w:p>
    <w:p w14:paraId="25CA4511" w14:textId="22CF6220" w:rsidR="006A580C" w:rsidRPr="004042B9" w:rsidRDefault="006A580C" w:rsidP="006A580C">
      <w:pPr>
        <w:rPr>
          <w:lang w:bidi="ar-DZ"/>
        </w:rPr>
      </w:pPr>
      <w:r w:rsidRPr="004042B9">
        <w:rPr>
          <w:lang w:bidi="ar-DZ"/>
        </w:rPr>
        <w:t>These types of metaverses are fully operated without any restriction</w:t>
      </w:r>
      <w:r w:rsidR="00084D22">
        <w:rPr>
          <w:lang w:bidi="ar-DZ"/>
        </w:rPr>
        <w:t>s</w:t>
      </w:r>
      <w:r w:rsidRPr="004042B9">
        <w:rPr>
          <w:lang w:bidi="ar-DZ"/>
        </w:rPr>
        <w:t xml:space="preserve"> or boundaries. Such metaverses include </w:t>
      </w:r>
      <w:r w:rsidR="00C55930" w:rsidRPr="004042B9">
        <w:rPr>
          <w:lang w:bidi="ar-DZ"/>
        </w:rPr>
        <w:t>"</w:t>
      </w:r>
      <w:proofErr w:type="spellStart"/>
      <w:r w:rsidRPr="004042B9">
        <w:rPr>
          <w:lang w:bidi="ar-DZ"/>
        </w:rPr>
        <w:t>Decentraland</w:t>
      </w:r>
      <w:proofErr w:type="spellEnd"/>
      <w:r w:rsidR="00C55930" w:rsidRPr="004042B9">
        <w:rPr>
          <w:lang w:bidi="ar-DZ"/>
        </w:rPr>
        <w:t>"</w:t>
      </w:r>
      <w:r w:rsidRPr="004042B9">
        <w:rPr>
          <w:lang w:bidi="ar-DZ"/>
        </w:rPr>
        <w:t xml:space="preserve"> which is run by a community. This is a total Web 3.0 approach where no central company hold</w:t>
      </w:r>
      <w:r w:rsidR="003E0741">
        <w:rPr>
          <w:lang w:bidi="ar-DZ"/>
        </w:rPr>
        <w:t>s</w:t>
      </w:r>
      <w:r w:rsidRPr="004042B9">
        <w:rPr>
          <w:lang w:bidi="ar-DZ"/>
        </w:rPr>
        <w:t xml:space="preserve"> any power to change anything inside the </w:t>
      </w:r>
      <w:r w:rsidR="00873A23">
        <w:rPr>
          <w:lang w:bidi="ar-DZ"/>
        </w:rPr>
        <w:t>m</w:t>
      </w:r>
      <w:r w:rsidRPr="004042B9">
        <w:rPr>
          <w:lang w:bidi="ar-DZ"/>
        </w:rPr>
        <w:t xml:space="preserve">etaverse. It is driven by a community and their aim is to make this a global </w:t>
      </w:r>
      <w:r w:rsidR="00E149F4">
        <w:rPr>
          <w:lang w:bidi="ar-DZ"/>
        </w:rPr>
        <w:t>I</w:t>
      </w:r>
      <w:r w:rsidRPr="004042B9">
        <w:rPr>
          <w:lang w:bidi="ar-DZ"/>
        </w:rPr>
        <w:t>nternet browsing simulation world [b-</w:t>
      </w:r>
      <w:proofErr w:type="spellStart"/>
      <w:r w:rsidRPr="004042B9">
        <w:rPr>
          <w:lang w:bidi="ar-DZ"/>
        </w:rPr>
        <w:t>Decentraland</w:t>
      </w:r>
      <w:proofErr w:type="spellEnd"/>
      <w:r w:rsidRPr="004042B9">
        <w:rPr>
          <w:lang w:bidi="ar-DZ"/>
        </w:rPr>
        <w:t xml:space="preserve"> a].</w:t>
      </w:r>
      <w:r w:rsidR="00A11A06" w:rsidRPr="004042B9">
        <w:rPr>
          <w:lang w:bidi="ar-DZ"/>
        </w:rPr>
        <w:t xml:space="preserve"> </w:t>
      </w:r>
    </w:p>
    <w:p w14:paraId="5BC86F85" w14:textId="08F421B9" w:rsidR="006A580C" w:rsidRPr="004042B9" w:rsidRDefault="006A580C" w:rsidP="006A580C">
      <w:pPr>
        <w:rPr>
          <w:lang w:bidi="ar-DZ"/>
        </w:rPr>
      </w:pPr>
      <w:r w:rsidRPr="004042B9">
        <w:rPr>
          <w:lang w:bidi="ar-DZ"/>
        </w:rPr>
        <w:t xml:space="preserve">However, restriction with respect to the age of participants is just the traditional paper-based format, where a user can input their fake date of birth and enter the metaverse easily. Further, there is no restriction or user </w:t>
      </w:r>
      <w:r w:rsidR="00003290">
        <w:rPr>
          <w:lang w:bidi="ar-DZ"/>
        </w:rPr>
        <w:t>k</w:t>
      </w:r>
      <w:r w:rsidR="001F5736" w:rsidRPr="006B5B90">
        <w:rPr>
          <w:lang w:bidi="ar-DZ"/>
        </w:rPr>
        <w:t xml:space="preserve">now </w:t>
      </w:r>
      <w:r w:rsidR="00003290">
        <w:rPr>
          <w:lang w:bidi="ar-DZ"/>
        </w:rPr>
        <w:t>y</w:t>
      </w:r>
      <w:r w:rsidR="001F5736" w:rsidRPr="006B5B90">
        <w:rPr>
          <w:lang w:bidi="ar-DZ"/>
        </w:rPr>
        <w:t xml:space="preserve">our </w:t>
      </w:r>
      <w:r w:rsidR="00003290">
        <w:rPr>
          <w:lang w:bidi="ar-DZ"/>
        </w:rPr>
        <w:t>c</w:t>
      </w:r>
      <w:r w:rsidR="001F5736" w:rsidRPr="006B5B90">
        <w:rPr>
          <w:lang w:bidi="ar-DZ"/>
        </w:rPr>
        <w:t>ustomer</w:t>
      </w:r>
      <w:r w:rsidR="001F5736" w:rsidRPr="004042B9">
        <w:rPr>
          <w:lang w:bidi="ar-DZ"/>
        </w:rPr>
        <w:t xml:space="preserve"> </w:t>
      </w:r>
      <w:r w:rsidR="001F5736">
        <w:rPr>
          <w:lang w:bidi="ar-DZ"/>
        </w:rPr>
        <w:t>(</w:t>
      </w:r>
      <w:r w:rsidRPr="004042B9">
        <w:rPr>
          <w:lang w:bidi="ar-DZ"/>
        </w:rPr>
        <w:t>KYC</w:t>
      </w:r>
      <w:r w:rsidR="001F5736">
        <w:rPr>
          <w:lang w:bidi="ar-DZ"/>
        </w:rPr>
        <w:t>)</w:t>
      </w:r>
      <w:r w:rsidRPr="004042B9">
        <w:rPr>
          <w:lang w:bidi="ar-DZ"/>
        </w:rPr>
        <w:t xml:space="preserve"> which makes every user anonymous in the world of metaverse because this is a decentralized autonomous organization </w:t>
      </w:r>
      <w:r w:rsidR="00740B05">
        <w:rPr>
          <w:lang w:bidi="ar-DZ"/>
        </w:rPr>
        <w:t>(</w:t>
      </w:r>
      <w:r w:rsidRPr="004042B9">
        <w:rPr>
          <w:lang w:bidi="ar-DZ"/>
        </w:rPr>
        <w:t>DAO</w:t>
      </w:r>
      <w:r w:rsidR="00740B05">
        <w:rPr>
          <w:lang w:bidi="ar-DZ"/>
        </w:rPr>
        <w:t>)</w:t>
      </w:r>
      <w:r w:rsidRPr="004042B9">
        <w:rPr>
          <w:lang w:bidi="ar-DZ"/>
        </w:rPr>
        <w:t xml:space="preserve"> [b-</w:t>
      </w:r>
      <w:proofErr w:type="spellStart"/>
      <w:r w:rsidR="006D2215">
        <w:rPr>
          <w:lang w:bidi="ar-DZ"/>
        </w:rPr>
        <w:t>D</w:t>
      </w:r>
      <w:r w:rsidRPr="004042B9">
        <w:rPr>
          <w:lang w:bidi="ar-DZ"/>
        </w:rPr>
        <w:t>ecentraland</w:t>
      </w:r>
      <w:proofErr w:type="spellEnd"/>
      <w:r w:rsidRPr="004042B9">
        <w:rPr>
          <w:lang w:bidi="ar-DZ"/>
        </w:rPr>
        <w:t xml:space="preserve"> b].</w:t>
      </w:r>
      <w:r w:rsidR="00A11A06" w:rsidRPr="004042B9">
        <w:rPr>
          <w:lang w:bidi="ar-DZ"/>
        </w:rPr>
        <w:t xml:space="preserve"> </w:t>
      </w:r>
    </w:p>
    <w:p w14:paraId="336B330F" w14:textId="4037025C" w:rsidR="006A580C" w:rsidRPr="004042B9" w:rsidRDefault="006A580C" w:rsidP="006A580C">
      <w:pPr>
        <w:rPr>
          <w:lang w:bidi="ar-DZ"/>
        </w:rPr>
      </w:pPr>
      <w:r w:rsidRPr="004042B9">
        <w:rPr>
          <w:lang w:bidi="ar-DZ"/>
        </w:rPr>
        <w:t xml:space="preserve">Artificial intelligence can play a vital role in this type of </w:t>
      </w:r>
      <w:proofErr w:type="gramStart"/>
      <w:r w:rsidRPr="004042B9">
        <w:rPr>
          <w:lang w:bidi="ar-DZ"/>
        </w:rPr>
        <w:t>metaverses,</w:t>
      </w:r>
      <w:proofErr w:type="gramEnd"/>
      <w:r w:rsidRPr="004042B9">
        <w:rPr>
          <w:lang w:bidi="ar-DZ"/>
        </w:rPr>
        <w:t xml:space="preserve"> however, the community needs to construct a standard to address child safety using AI. Since this system is built using peer</w:t>
      </w:r>
      <w:r w:rsidR="00DB75F0">
        <w:rPr>
          <w:lang w:bidi="ar-DZ"/>
        </w:rPr>
        <w:t>-</w:t>
      </w:r>
      <w:r w:rsidRPr="004042B9">
        <w:rPr>
          <w:lang w:bidi="ar-DZ"/>
        </w:rPr>
        <w:t>to</w:t>
      </w:r>
      <w:r w:rsidR="00DB75F0">
        <w:rPr>
          <w:lang w:bidi="ar-DZ"/>
        </w:rPr>
        <w:t>-</w:t>
      </w:r>
      <w:r w:rsidRPr="004042B9">
        <w:rPr>
          <w:lang w:bidi="ar-DZ"/>
        </w:rPr>
        <w:t xml:space="preserve">peer blockchain technology, the implementation of an AI is extremely technically challenging. </w:t>
      </w:r>
    </w:p>
    <w:p w14:paraId="329295F3" w14:textId="77777777" w:rsidR="006A580C" w:rsidRPr="00756831" w:rsidRDefault="006A580C" w:rsidP="004042B9">
      <w:pPr>
        <w:pStyle w:val="Heading3"/>
      </w:pPr>
      <w:bookmarkStart w:id="96" w:name="_Toc151391711"/>
      <w:r w:rsidRPr="00756831">
        <w:t>8.1.2</w:t>
      </w:r>
      <w:r w:rsidRPr="00756831">
        <w:tab/>
        <w:t>Centralized metaverse</w:t>
      </w:r>
      <w:bookmarkEnd w:id="96"/>
      <w:r w:rsidRPr="00756831">
        <w:t xml:space="preserve"> </w:t>
      </w:r>
    </w:p>
    <w:p w14:paraId="3C8F5A67" w14:textId="6CE2ED8B" w:rsidR="006A580C" w:rsidRPr="004042B9" w:rsidRDefault="006A580C" w:rsidP="006A580C">
      <w:pPr>
        <w:rPr>
          <w:lang w:bidi="ar-DZ"/>
        </w:rPr>
      </w:pPr>
      <w:r w:rsidRPr="004042B9">
        <w:rPr>
          <w:lang w:bidi="ar-DZ"/>
        </w:rPr>
        <w:t xml:space="preserve">A centralized metaverse or permissioned metaverse is a virtual world that is owned and operated by a single entity. This means that the entity has complete control over the platform, including the rules, </w:t>
      </w:r>
      <w:r w:rsidRPr="004042B9">
        <w:rPr>
          <w:lang w:bidi="ar-DZ"/>
        </w:rPr>
        <w:lastRenderedPageBreak/>
        <w:t xml:space="preserve">regulations and content. The </w:t>
      </w:r>
      <w:r w:rsidR="00C55930" w:rsidRPr="004042B9">
        <w:rPr>
          <w:lang w:bidi="ar-DZ"/>
        </w:rPr>
        <w:t>"</w:t>
      </w:r>
      <w:r w:rsidRPr="004042B9">
        <w:rPr>
          <w:lang w:bidi="ar-DZ"/>
        </w:rPr>
        <w:t>Roblox</w:t>
      </w:r>
      <w:r w:rsidR="00C55930" w:rsidRPr="004042B9">
        <w:rPr>
          <w:lang w:bidi="ar-DZ"/>
        </w:rPr>
        <w:t>"</w:t>
      </w:r>
      <w:r w:rsidRPr="004042B9">
        <w:rPr>
          <w:lang w:bidi="ar-DZ"/>
        </w:rPr>
        <w:t xml:space="preserve"> and </w:t>
      </w:r>
      <w:r w:rsidR="00C55930" w:rsidRPr="004042B9">
        <w:rPr>
          <w:lang w:bidi="ar-DZ"/>
        </w:rPr>
        <w:t>"</w:t>
      </w:r>
      <w:r w:rsidRPr="004042B9">
        <w:rPr>
          <w:lang w:bidi="ar-DZ"/>
        </w:rPr>
        <w:t>Meta Quest of Facebook</w:t>
      </w:r>
      <w:r w:rsidR="00C55930" w:rsidRPr="004042B9">
        <w:rPr>
          <w:lang w:bidi="ar-DZ"/>
        </w:rPr>
        <w:t>"</w:t>
      </w:r>
      <w:r w:rsidRPr="004042B9">
        <w:rPr>
          <w:lang w:bidi="ar-DZ"/>
        </w:rPr>
        <w:t xml:space="preserve"> are the centralized type of metaverse which is far easier to streamline and maintained in terms of regulations [b-Ogundare]. The decentralized community usually considered such metaverses as just a game instead of a metaverse. So, the dispute on the word </w:t>
      </w:r>
      <w:r w:rsidR="00C55930" w:rsidRPr="004042B9">
        <w:rPr>
          <w:lang w:bidi="ar-DZ"/>
        </w:rPr>
        <w:t>"</w:t>
      </w:r>
      <w:r w:rsidR="0087097B">
        <w:rPr>
          <w:lang w:bidi="ar-DZ"/>
        </w:rPr>
        <w:t>m</w:t>
      </w:r>
      <w:r w:rsidRPr="004042B9">
        <w:rPr>
          <w:lang w:bidi="ar-DZ"/>
        </w:rPr>
        <w:t>etaverse</w:t>
      </w:r>
      <w:r w:rsidR="00C55930" w:rsidRPr="004042B9">
        <w:rPr>
          <w:lang w:bidi="ar-DZ"/>
        </w:rPr>
        <w:t>"</w:t>
      </w:r>
      <w:r w:rsidRPr="004042B9">
        <w:rPr>
          <w:lang w:bidi="ar-DZ"/>
        </w:rPr>
        <w:t xml:space="preserve"> is very subjective. </w:t>
      </w:r>
    </w:p>
    <w:p w14:paraId="628BF410" w14:textId="445CAA19" w:rsidR="006A580C" w:rsidRPr="004042B9" w:rsidRDefault="006A580C" w:rsidP="006A580C">
      <w:pPr>
        <w:rPr>
          <w:lang w:bidi="ar-DZ"/>
        </w:rPr>
      </w:pPr>
      <w:r w:rsidRPr="004042B9">
        <w:rPr>
          <w:lang w:bidi="ar-DZ"/>
        </w:rPr>
        <w:t xml:space="preserve">Artificial </w:t>
      </w:r>
      <w:r w:rsidR="004C017C">
        <w:rPr>
          <w:lang w:bidi="ar-DZ"/>
        </w:rPr>
        <w:t>i</w:t>
      </w:r>
      <w:r w:rsidRPr="004042B9">
        <w:rPr>
          <w:lang w:bidi="ar-DZ"/>
        </w:rPr>
        <w:t xml:space="preserve">ntelligence can easily be implemented in this kind of metaverse in addition to KYC or strict verification. AI can be much faster and protect user privacy in much greater detail as compared to the public blockchain based metaverses. However, any kind of data leak in a single entity ownership can raise major concerns as well. </w:t>
      </w:r>
      <w:r w:rsidR="00745E6D">
        <w:rPr>
          <w:lang w:bidi="ar-DZ"/>
        </w:rPr>
        <w:t>This</w:t>
      </w:r>
      <w:r w:rsidRPr="004042B9">
        <w:rPr>
          <w:lang w:bidi="ar-DZ"/>
        </w:rPr>
        <w:t xml:space="preserve"> means AI does not need to work only on the frontend side but also it must put restriction boundaries on the backend side of the system e.g., renderer, database, files, metadata</w:t>
      </w:r>
      <w:r w:rsidR="00D31C03">
        <w:rPr>
          <w:lang w:bidi="ar-DZ"/>
        </w:rPr>
        <w:t>,</w:t>
      </w:r>
      <w:r w:rsidRPr="004042B9">
        <w:rPr>
          <w:lang w:bidi="ar-DZ"/>
        </w:rPr>
        <w:t xml:space="preserve"> etc. </w:t>
      </w:r>
    </w:p>
    <w:p w14:paraId="2E1EF111" w14:textId="77777777" w:rsidR="006A580C" w:rsidRPr="004042B9" w:rsidRDefault="006A580C" w:rsidP="004042B9">
      <w:pPr>
        <w:pStyle w:val="Heading3"/>
        <w:rPr>
          <w:lang w:bidi="ar-DZ"/>
        </w:rPr>
      </w:pPr>
      <w:bookmarkStart w:id="97" w:name="_Toc151391712"/>
      <w:r w:rsidRPr="004042B9">
        <w:rPr>
          <w:lang w:bidi="ar-DZ"/>
        </w:rPr>
        <w:t>8.1.3</w:t>
      </w:r>
      <w:r w:rsidRPr="004042B9">
        <w:rPr>
          <w:lang w:bidi="ar-DZ"/>
        </w:rPr>
        <w:tab/>
        <w:t>Hybrid metaverse</w:t>
      </w:r>
      <w:bookmarkEnd w:id="97"/>
      <w:r w:rsidRPr="004042B9">
        <w:rPr>
          <w:lang w:bidi="ar-DZ"/>
        </w:rPr>
        <w:t xml:space="preserve"> </w:t>
      </w:r>
    </w:p>
    <w:p w14:paraId="7412D830" w14:textId="52DFC358" w:rsidR="006A580C" w:rsidRPr="009A0BDA" w:rsidRDefault="006A580C" w:rsidP="006A580C">
      <w:pPr>
        <w:rPr>
          <w:szCs w:val="24"/>
        </w:rPr>
      </w:pPr>
      <w:r w:rsidRPr="009A0BDA">
        <w:rPr>
          <w:szCs w:val="24"/>
        </w:rPr>
        <w:t xml:space="preserve">A hybrid metaverse is a virtual 3D world that blends the elements of both centralized and decentralized metaverses. This means that it has some features that are controlled by a single entity, such as a company or organization, and other features that are controlled by the users or its decentralized community. Such a model demonstrates the power of Web 3.0 with traditional Web 2.0 control on its users. The metaverse </w:t>
      </w:r>
      <w:r w:rsidR="00C55930">
        <w:rPr>
          <w:szCs w:val="24"/>
        </w:rPr>
        <w:t>"</w:t>
      </w:r>
      <w:r w:rsidRPr="009A0BDA">
        <w:rPr>
          <w:szCs w:val="24"/>
        </w:rPr>
        <w:t>Sandbox</w:t>
      </w:r>
      <w:r w:rsidR="00C55930">
        <w:rPr>
          <w:szCs w:val="24"/>
        </w:rPr>
        <w:t>"</w:t>
      </w:r>
      <w:r w:rsidRPr="009A0BDA">
        <w:rPr>
          <w:szCs w:val="24"/>
        </w:rPr>
        <w:t xml:space="preserve"> is an example of a hybrid model where </w:t>
      </w:r>
      <w:r w:rsidR="00893FC9">
        <w:rPr>
          <w:szCs w:val="24"/>
        </w:rPr>
        <w:t>a</w:t>
      </w:r>
      <w:r w:rsidRPr="009A0BDA">
        <w:rPr>
          <w:szCs w:val="24"/>
        </w:rPr>
        <w:t xml:space="preserve"> single entity controls the power over its users and can manually ban any user [b-Medium]. To ensure a safe environment, the metaverse must prioritize security, privacy and governance [b-Sandbox]. However, the digital assets created by users will be 100% under </w:t>
      </w:r>
      <w:r w:rsidR="00A574AB">
        <w:rPr>
          <w:szCs w:val="24"/>
        </w:rPr>
        <w:t xml:space="preserve">the </w:t>
      </w:r>
      <w:r w:rsidRPr="009A0BDA">
        <w:rPr>
          <w:szCs w:val="24"/>
        </w:rPr>
        <w:t>users</w:t>
      </w:r>
      <w:r w:rsidR="0076278B">
        <w:rPr>
          <w:szCs w:val="24"/>
        </w:rPr>
        <w:t>'</w:t>
      </w:r>
      <w:r w:rsidRPr="009A0BDA">
        <w:rPr>
          <w:szCs w:val="24"/>
        </w:rPr>
        <w:t xml:space="preserve"> control using </w:t>
      </w:r>
      <w:r w:rsidR="00C81E9A">
        <w:rPr>
          <w:szCs w:val="24"/>
        </w:rPr>
        <w:t xml:space="preserve">the </w:t>
      </w:r>
      <w:r w:rsidR="00E126A1">
        <w:rPr>
          <w:szCs w:val="24"/>
        </w:rPr>
        <w:t>W</w:t>
      </w:r>
      <w:r w:rsidRPr="009A0BDA">
        <w:rPr>
          <w:szCs w:val="24"/>
        </w:rPr>
        <w:t xml:space="preserve">eb 3.0 philosophy. </w:t>
      </w:r>
    </w:p>
    <w:p w14:paraId="11FCA06D" w14:textId="191CDEEA" w:rsidR="006A580C" w:rsidRPr="009A0BDA" w:rsidRDefault="006A580C" w:rsidP="006A580C">
      <w:pPr>
        <w:rPr>
          <w:szCs w:val="24"/>
        </w:rPr>
      </w:pPr>
      <w:r w:rsidRPr="009A0BDA">
        <w:rPr>
          <w:szCs w:val="24"/>
        </w:rPr>
        <w:t>Such metaverses can implement AI bots much more easily especially in terms of regulating children</w:t>
      </w:r>
      <w:r w:rsidR="00C55930">
        <w:rPr>
          <w:szCs w:val="24"/>
        </w:rPr>
        <w:t>'</w:t>
      </w:r>
      <w:r w:rsidRPr="009A0BDA">
        <w:rPr>
          <w:szCs w:val="24"/>
        </w:rPr>
        <w:t>s privacies. These bots can operate under the company</w:t>
      </w:r>
      <w:r w:rsidR="00C55930">
        <w:rPr>
          <w:szCs w:val="24"/>
        </w:rPr>
        <w:t>'</w:t>
      </w:r>
      <w:r w:rsidRPr="009A0BDA">
        <w:rPr>
          <w:szCs w:val="24"/>
        </w:rPr>
        <w:t>s server with high speed as compared to peer</w:t>
      </w:r>
      <w:r w:rsidR="007D6A90">
        <w:rPr>
          <w:szCs w:val="24"/>
        </w:rPr>
        <w:t>-</w:t>
      </w:r>
      <w:r w:rsidRPr="009A0BDA">
        <w:rPr>
          <w:szCs w:val="24"/>
        </w:rPr>
        <w:t>to</w:t>
      </w:r>
      <w:r w:rsidR="007D6A90">
        <w:rPr>
          <w:szCs w:val="24"/>
        </w:rPr>
        <w:t>-</w:t>
      </w:r>
      <w:r w:rsidRPr="009A0BDA">
        <w:rPr>
          <w:szCs w:val="24"/>
        </w:rPr>
        <w:t xml:space="preserve">peer. </w:t>
      </w:r>
    </w:p>
    <w:p w14:paraId="23A33A29" w14:textId="77777777" w:rsidR="006A580C" w:rsidRPr="00756831" w:rsidRDefault="006A580C" w:rsidP="004042B9">
      <w:pPr>
        <w:pStyle w:val="Heading3"/>
      </w:pPr>
      <w:bookmarkStart w:id="98" w:name="_Toc151391713"/>
      <w:r w:rsidRPr="00756831">
        <w:t>8.1.4</w:t>
      </w:r>
      <w:r w:rsidRPr="00756831">
        <w:tab/>
        <w:t>Private metaverse</w:t>
      </w:r>
      <w:bookmarkEnd w:id="98"/>
      <w:r w:rsidRPr="00756831">
        <w:t xml:space="preserve"> </w:t>
      </w:r>
    </w:p>
    <w:p w14:paraId="47FAF216" w14:textId="77777777" w:rsidR="006A580C" w:rsidRPr="009A0BDA" w:rsidRDefault="006A580C" w:rsidP="006A580C">
      <w:pPr>
        <w:rPr>
          <w:szCs w:val="24"/>
        </w:rPr>
      </w:pPr>
      <w:r w:rsidRPr="009A0BDA">
        <w:rPr>
          <w:szCs w:val="24"/>
        </w:rPr>
        <w:t xml:space="preserve">A private metaverse is one where the public is not allowed or is very restricted to some part of the services. This is fully governed by an entity and such examples could include corporate metaverses, educational metaverses, governmental metaverses and private social metaverses. </w:t>
      </w:r>
    </w:p>
    <w:p w14:paraId="012622DE" w14:textId="3B6CD0DE" w:rsidR="006A580C" w:rsidRPr="009A0BDA" w:rsidRDefault="0016545D" w:rsidP="006A580C">
      <w:pPr>
        <w:rPr>
          <w:szCs w:val="24"/>
        </w:rPr>
      </w:pPr>
      <w:r>
        <w:rPr>
          <w:szCs w:val="24"/>
        </w:rPr>
        <w:t>E</w:t>
      </w:r>
      <w:r w:rsidR="006A580C" w:rsidRPr="009A0BDA">
        <w:rPr>
          <w:szCs w:val="24"/>
        </w:rPr>
        <w:t>ducational metaverses are metaverses that are created and owned by educational institutions for teaching and learning purposes. They are often used to create immersive learning experiences that are not possible in the real world. For example, the University of California, Irvine has created a metaverse called CAVE2</w:t>
      </w:r>
      <w:r w:rsidR="006D4FA8">
        <w:rPr>
          <w:szCs w:val="24"/>
        </w:rPr>
        <w:t>™</w:t>
      </w:r>
      <w:r w:rsidR="006A580C" w:rsidRPr="009A0BDA">
        <w:rPr>
          <w:szCs w:val="24"/>
        </w:rPr>
        <w:t xml:space="preserve"> where students can learn about anatomy and physiology.</w:t>
      </w:r>
    </w:p>
    <w:p w14:paraId="2F144F34" w14:textId="5895A51F" w:rsidR="006A580C" w:rsidRPr="009A0BDA" w:rsidRDefault="006A580C" w:rsidP="006A580C">
      <w:pPr>
        <w:rPr>
          <w:szCs w:val="24"/>
        </w:rPr>
      </w:pPr>
      <w:r w:rsidRPr="009A0BDA">
        <w:rPr>
          <w:szCs w:val="24"/>
        </w:rPr>
        <w:t>Such metaverses can also utilize AI technology to verify user data especially using biometrics to avoid any child interaction. However, in the future there may be educational institutes like schools providing metaverse based education around the world. In this case</w:t>
      </w:r>
      <w:r w:rsidR="0062734E">
        <w:rPr>
          <w:szCs w:val="24"/>
        </w:rPr>
        <w:t>,</w:t>
      </w:r>
      <w:r w:rsidRPr="009A0BDA">
        <w:rPr>
          <w:szCs w:val="24"/>
        </w:rPr>
        <w:t xml:space="preserve"> there must be an AI based verification of children</w:t>
      </w:r>
      <w:r w:rsidR="00B80C85">
        <w:rPr>
          <w:szCs w:val="24"/>
        </w:rPr>
        <w:t>'</w:t>
      </w:r>
      <w:r w:rsidR="00655131">
        <w:rPr>
          <w:szCs w:val="24"/>
        </w:rPr>
        <w:t>s</w:t>
      </w:r>
      <w:r w:rsidRPr="009A0BDA">
        <w:rPr>
          <w:szCs w:val="24"/>
        </w:rPr>
        <w:t xml:space="preserve"> attendance using parents</w:t>
      </w:r>
      <w:r w:rsidR="00C55930">
        <w:rPr>
          <w:szCs w:val="24"/>
        </w:rPr>
        <w:t>'</w:t>
      </w:r>
      <w:r w:rsidRPr="009A0BDA">
        <w:rPr>
          <w:szCs w:val="24"/>
        </w:rPr>
        <w:t xml:space="preserve"> permission through </w:t>
      </w:r>
      <w:proofErr w:type="gramStart"/>
      <w:r w:rsidRPr="009A0BDA">
        <w:rPr>
          <w:szCs w:val="24"/>
        </w:rPr>
        <w:t>some sort of a</w:t>
      </w:r>
      <w:proofErr w:type="gramEnd"/>
      <w:r w:rsidRPr="009A0BDA">
        <w:rPr>
          <w:szCs w:val="24"/>
        </w:rPr>
        <w:t xml:space="preserve"> </w:t>
      </w:r>
      <w:r w:rsidR="003F5CFF">
        <w:rPr>
          <w:szCs w:val="24"/>
        </w:rPr>
        <w:t>W</w:t>
      </w:r>
      <w:r w:rsidRPr="009A0BDA">
        <w:rPr>
          <w:szCs w:val="24"/>
        </w:rPr>
        <w:t xml:space="preserve">eb or mobile application. </w:t>
      </w:r>
    </w:p>
    <w:p w14:paraId="392F4C58" w14:textId="7FEC733F" w:rsidR="006A580C" w:rsidRPr="002261C6" w:rsidRDefault="002261C6" w:rsidP="004042B9">
      <w:pPr>
        <w:pStyle w:val="Heading2"/>
      </w:pPr>
      <w:bookmarkStart w:id="99" w:name="_Toc151391714"/>
      <w:bookmarkStart w:id="100" w:name="_Toc151395883"/>
      <w:bookmarkStart w:id="101" w:name="_Toc151396643"/>
      <w:bookmarkStart w:id="102" w:name="_Toc166686963"/>
      <w:bookmarkStart w:id="103" w:name="_Toc166687361"/>
      <w:r w:rsidRPr="00756831">
        <w:t>8.2</w:t>
      </w:r>
      <w:r w:rsidRPr="00756831">
        <w:tab/>
      </w:r>
      <w:r w:rsidR="006A580C" w:rsidRPr="002261C6">
        <w:t xml:space="preserve">Central and </w:t>
      </w:r>
      <w:r w:rsidR="006E662B" w:rsidRPr="002261C6">
        <w:t>d</w:t>
      </w:r>
      <w:r w:rsidR="006A580C" w:rsidRPr="002261C6">
        <w:t>ecentralized AI limitation and possibilities</w:t>
      </w:r>
      <w:bookmarkEnd w:id="99"/>
      <w:bookmarkEnd w:id="100"/>
      <w:bookmarkEnd w:id="101"/>
      <w:bookmarkEnd w:id="102"/>
      <w:bookmarkEnd w:id="103"/>
      <w:r w:rsidR="006A580C" w:rsidRPr="002261C6">
        <w:t xml:space="preserve"> </w:t>
      </w:r>
    </w:p>
    <w:p w14:paraId="669091C3" w14:textId="6BE8A145" w:rsidR="006A580C" w:rsidRPr="009A0BDA" w:rsidRDefault="006A580C" w:rsidP="006A580C">
      <w:pPr>
        <w:rPr>
          <w:szCs w:val="24"/>
        </w:rPr>
      </w:pPr>
      <w:r w:rsidRPr="009A0BDA">
        <w:rPr>
          <w:szCs w:val="24"/>
        </w:rPr>
        <w:t xml:space="preserve">The centralized aspect is much easier in terms of </w:t>
      </w:r>
      <w:r w:rsidR="00E5229D">
        <w:rPr>
          <w:szCs w:val="24"/>
        </w:rPr>
        <w:t xml:space="preserve">the </w:t>
      </w:r>
      <w:r w:rsidRPr="009A0BDA">
        <w:rPr>
          <w:szCs w:val="24"/>
        </w:rPr>
        <w:t>implementation of AI.</w:t>
      </w:r>
      <w:r w:rsidR="00C55930">
        <w:rPr>
          <w:szCs w:val="24"/>
        </w:rPr>
        <w:t xml:space="preserve"> </w:t>
      </w:r>
      <w:r w:rsidRPr="009A0BDA">
        <w:rPr>
          <w:szCs w:val="24"/>
        </w:rPr>
        <w:t xml:space="preserve">However, even in the decentralized metaverse some part of the AI can be implemented. Following is a </w:t>
      </w:r>
      <w:r w:rsidR="00E6294A">
        <w:rPr>
          <w:szCs w:val="24"/>
        </w:rPr>
        <w:t>T</w:t>
      </w:r>
      <w:r w:rsidRPr="009A0BDA">
        <w:rPr>
          <w:szCs w:val="24"/>
        </w:rPr>
        <w:t>able which depict</w:t>
      </w:r>
      <w:r w:rsidR="001C27A1">
        <w:rPr>
          <w:szCs w:val="24"/>
        </w:rPr>
        <w:t>s</w:t>
      </w:r>
      <w:r w:rsidRPr="009A0BDA">
        <w:rPr>
          <w:szCs w:val="24"/>
        </w:rPr>
        <w:t xml:space="preserve"> the AI feature with respect to major two types of metaverses.</w:t>
      </w:r>
    </w:p>
    <w:p w14:paraId="5334DA6D" w14:textId="7E9AE86E" w:rsidR="006A580C" w:rsidRPr="004E2B13" w:rsidRDefault="006A580C" w:rsidP="004042B9">
      <w:pPr>
        <w:pStyle w:val="TableNoTitle"/>
      </w:pPr>
      <w:bookmarkStart w:id="104" w:name="_Toc152663884"/>
      <w:r w:rsidRPr="004E2B13">
        <w:lastRenderedPageBreak/>
        <w:t>Table 2</w:t>
      </w:r>
      <w:r>
        <w:t xml:space="preserve"> </w:t>
      </w:r>
      <w:r w:rsidR="004042B9">
        <w:t>–</w:t>
      </w:r>
      <w:r w:rsidRPr="004E2B13">
        <w:t xml:space="preserve"> Central and </w:t>
      </w:r>
      <w:r w:rsidR="00D65548">
        <w:t>d</w:t>
      </w:r>
      <w:r w:rsidRPr="004E2B13">
        <w:t>ecentralized AI</w:t>
      </w:r>
      <w:bookmarkEnd w:id="104"/>
    </w:p>
    <w:tbl>
      <w:tblPr>
        <w:tblW w:w="96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40"/>
        <w:gridCol w:w="2136"/>
        <w:gridCol w:w="1563"/>
      </w:tblGrid>
      <w:tr w:rsidR="006A580C" w:rsidRPr="00646F2A" w14:paraId="2290247C" w14:textId="77777777" w:rsidTr="00646F2A">
        <w:trPr>
          <w:trHeight w:val="227"/>
          <w:tblCellSpacing w:w="15" w:type="dxa"/>
          <w:jc w:val="center"/>
        </w:trPr>
        <w:tc>
          <w:tcPr>
            <w:tcW w:w="0" w:type="auto"/>
            <w:shd w:val="clear" w:color="auto" w:fill="FFFFFF"/>
            <w:vAlign w:val="center"/>
            <w:hideMark/>
          </w:tcPr>
          <w:p w14:paraId="2DAC79B7" w14:textId="23CE307E" w:rsidR="006A580C" w:rsidRPr="00646F2A" w:rsidRDefault="006A580C" w:rsidP="004042B9">
            <w:pPr>
              <w:pStyle w:val="Tablehead"/>
              <w:keepLines/>
              <w:rPr>
                <w:szCs w:val="22"/>
              </w:rPr>
            </w:pPr>
            <w:r w:rsidRPr="00646F2A">
              <w:rPr>
                <w:szCs w:val="22"/>
              </w:rPr>
              <w:t xml:space="preserve">Implementing </w:t>
            </w:r>
            <w:r w:rsidR="00466CFF">
              <w:rPr>
                <w:szCs w:val="22"/>
              </w:rPr>
              <w:t>f</w:t>
            </w:r>
            <w:r w:rsidRPr="00646F2A">
              <w:rPr>
                <w:szCs w:val="22"/>
              </w:rPr>
              <w:t xml:space="preserve">eature </w:t>
            </w:r>
            <w:r w:rsidR="00466CFF">
              <w:rPr>
                <w:szCs w:val="22"/>
              </w:rPr>
              <w:t>d</w:t>
            </w:r>
            <w:r w:rsidRPr="00646F2A">
              <w:rPr>
                <w:szCs w:val="22"/>
              </w:rPr>
              <w:t>escription</w:t>
            </w:r>
          </w:p>
        </w:tc>
        <w:tc>
          <w:tcPr>
            <w:tcW w:w="0" w:type="auto"/>
            <w:shd w:val="clear" w:color="auto" w:fill="FFFFFF"/>
            <w:vAlign w:val="center"/>
            <w:hideMark/>
          </w:tcPr>
          <w:p w14:paraId="4CC62D75" w14:textId="77777777" w:rsidR="006A580C" w:rsidRPr="00646F2A" w:rsidRDefault="006A580C" w:rsidP="004042B9">
            <w:pPr>
              <w:pStyle w:val="Tablehead"/>
              <w:keepLines/>
              <w:rPr>
                <w:szCs w:val="22"/>
              </w:rPr>
            </w:pPr>
            <w:r w:rsidRPr="00646F2A">
              <w:rPr>
                <w:szCs w:val="22"/>
              </w:rPr>
              <w:t>Centralized metaverse</w:t>
            </w:r>
          </w:p>
        </w:tc>
        <w:tc>
          <w:tcPr>
            <w:tcW w:w="1518" w:type="dxa"/>
            <w:shd w:val="clear" w:color="auto" w:fill="FFFFFF"/>
            <w:vAlign w:val="center"/>
            <w:hideMark/>
          </w:tcPr>
          <w:p w14:paraId="69CAC262" w14:textId="77777777" w:rsidR="006A580C" w:rsidRPr="00646F2A" w:rsidRDefault="006A580C" w:rsidP="004042B9">
            <w:pPr>
              <w:pStyle w:val="Tablehead"/>
              <w:keepLines/>
              <w:rPr>
                <w:szCs w:val="22"/>
              </w:rPr>
            </w:pPr>
            <w:r w:rsidRPr="00646F2A">
              <w:rPr>
                <w:szCs w:val="22"/>
              </w:rPr>
              <w:t>Decentralized metaverse</w:t>
            </w:r>
          </w:p>
        </w:tc>
      </w:tr>
      <w:tr w:rsidR="006A580C" w:rsidRPr="00646F2A" w14:paraId="72FC96AD" w14:textId="77777777" w:rsidTr="00646F2A">
        <w:trPr>
          <w:trHeight w:val="227"/>
          <w:tblCellSpacing w:w="15" w:type="dxa"/>
          <w:jc w:val="center"/>
        </w:trPr>
        <w:tc>
          <w:tcPr>
            <w:tcW w:w="0" w:type="auto"/>
            <w:shd w:val="clear" w:color="auto" w:fill="FFFFFF"/>
            <w:tcMar>
              <w:top w:w="240" w:type="dxa"/>
              <w:left w:w="240" w:type="dxa"/>
              <w:bottom w:w="240" w:type="dxa"/>
              <w:right w:w="240" w:type="dxa"/>
            </w:tcMar>
            <w:vAlign w:val="center"/>
            <w:hideMark/>
          </w:tcPr>
          <w:p w14:paraId="0ED47EB1" w14:textId="77777777" w:rsidR="006A580C" w:rsidRPr="00646F2A" w:rsidRDefault="006A580C" w:rsidP="004042B9">
            <w:pPr>
              <w:pStyle w:val="Tabletext"/>
              <w:keepNext/>
              <w:keepLines/>
              <w:rPr>
                <w:szCs w:val="22"/>
              </w:rPr>
            </w:pPr>
            <w:r w:rsidRPr="00646F2A">
              <w:rPr>
                <w:szCs w:val="22"/>
              </w:rPr>
              <w:t>Content moderation scanning to protect children</w:t>
            </w:r>
          </w:p>
        </w:tc>
        <w:tc>
          <w:tcPr>
            <w:tcW w:w="0" w:type="auto"/>
            <w:shd w:val="clear" w:color="auto" w:fill="FFFFFF"/>
            <w:tcMar>
              <w:top w:w="240" w:type="dxa"/>
              <w:left w:w="240" w:type="dxa"/>
              <w:bottom w:w="240" w:type="dxa"/>
              <w:right w:w="240" w:type="dxa"/>
            </w:tcMar>
            <w:vAlign w:val="center"/>
            <w:hideMark/>
          </w:tcPr>
          <w:p w14:paraId="090D1762" w14:textId="77777777" w:rsidR="006A580C" w:rsidRPr="00646F2A" w:rsidRDefault="006A580C" w:rsidP="00646F2A">
            <w:pPr>
              <w:pStyle w:val="Tabletext"/>
              <w:keepNext/>
              <w:keepLines/>
              <w:jc w:val="center"/>
              <w:rPr>
                <w:szCs w:val="22"/>
              </w:rPr>
            </w:pPr>
            <w:r w:rsidRPr="00646F2A">
              <w:rPr>
                <w:szCs w:val="22"/>
              </w:rPr>
              <w:t>Yes</w:t>
            </w:r>
          </w:p>
        </w:tc>
        <w:tc>
          <w:tcPr>
            <w:tcW w:w="1518" w:type="dxa"/>
            <w:shd w:val="clear" w:color="auto" w:fill="FFFFFF"/>
            <w:tcMar>
              <w:top w:w="240" w:type="dxa"/>
              <w:left w:w="240" w:type="dxa"/>
              <w:bottom w:w="240" w:type="dxa"/>
              <w:right w:w="240" w:type="dxa"/>
            </w:tcMar>
            <w:vAlign w:val="center"/>
            <w:hideMark/>
          </w:tcPr>
          <w:p w14:paraId="5646BE3A" w14:textId="77777777" w:rsidR="006A580C" w:rsidRPr="00646F2A" w:rsidRDefault="006A580C" w:rsidP="00646F2A">
            <w:pPr>
              <w:pStyle w:val="Tabletext"/>
              <w:keepNext/>
              <w:keepLines/>
              <w:jc w:val="center"/>
              <w:rPr>
                <w:szCs w:val="22"/>
              </w:rPr>
            </w:pPr>
            <w:r w:rsidRPr="00646F2A">
              <w:rPr>
                <w:szCs w:val="22"/>
              </w:rPr>
              <w:t>Yes</w:t>
            </w:r>
          </w:p>
        </w:tc>
      </w:tr>
      <w:tr w:rsidR="006A580C" w:rsidRPr="00646F2A" w14:paraId="751B8D5F" w14:textId="77777777" w:rsidTr="00646F2A">
        <w:trPr>
          <w:trHeight w:val="227"/>
          <w:tblCellSpacing w:w="15" w:type="dxa"/>
          <w:jc w:val="center"/>
        </w:trPr>
        <w:tc>
          <w:tcPr>
            <w:tcW w:w="0" w:type="auto"/>
            <w:shd w:val="clear" w:color="auto" w:fill="FFFFFF"/>
            <w:tcMar>
              <w:top w:w="240" w:type="dxa"/>
              <w:left w:w="240" w:type="dxa"/>
              <w:bottom w:w="240" w:type="dxa"/>
              <w:right w:w="240" w:type="dxa"/>
            </w:tcMar>
            <w:vAlign w:val="center"/>
            <w:hideMark/>
          </w:tcPr>
          <w:p w14:paraId="5F2D625B" w14:textId="3827289E" w:rsidR="006A580C" w:rsidRPr="00646F2A" w:rsidRDefault="006A580C" w:rsidP="004042B9">
            <w:pPr>
              <w:keepNext/>
              <w:keepLines/>
              <w:rPr>
                <w:sz w:val="22"/>
                <w:szCs w:val="22"/>
              </w:rPr>
            </w:pPr>
            <w:r w:rsidRPr="00646F2A">
              <w:rPr>
                <w:sz w:val="22"/>
                <w:szCs w:val="22"/>
              </w:rPr>
              <w:t xml:space="preserve">Age verification using </w:t>
            </w:r>
            <w:r w:rsidR="00156960">
              <w:rPr>
                <w:sz w:val="22"/>
                <w:szCs w:val="22"/>
              </w:rPr>
              <w:t xml:space="preserve">an </w:t>
            </w:r>
            <w:r w:rsidRPr="00646F2A">
              <w:rPr>
                <w:sz w:val="22"/>
                <w:szCs w:val="22"/>
              </w:rPr>
              <w:t xml:space="preserve">AI </w:t>
            </w:r>
            <w:r w:rsidR="00F74915">
              <w:rPr>
                <w:sz w:val="22"/>
                <w:szCs w:val="22"/>
              </w:rPr>
              <w:t>b</w:t>
            </w:r>
            <w:r w:rsidRPr="00646F2A">
              <w:rPr>
                <w:sz w:val="22"/>
                <w:szCs w:val="22"/>
              </w:rPr>
              <w:t>ot or process</w:t>
            </w:r>
          </w:p>
        </w:tc>
        <w:tc>
          <w:tcPr>
            <w:tcW w:w="0" w:type="auto"/>
            <w:shd w:val="clear" w:color="auto" w:fill="FFFFFF"/>
            <w:tcMar>
              <w:top w:w="240" w:type="dxa"/>
              <w:left w:w="240" w:type="dxa"/>
              <w:bottom w:w="240" w:type="dxa"/>
              <w:right w:w="240" w:type="dxa"/>
            </w:tcMar>
            <w:vAlign w:val="center"/>
            <w:hideMark/>
          </w:tcPr>
          <w:p w14:paraId="6B233278" w14:textId="77777777" w:rsidR="006A580C" w:rsidRPr="00646F2A" w:rsidRDefault="006A580C" w:rsidP="00646F2A">
            <w:pPr>
              <w:keepNext/>
              <w:keepLines/>
              <w:jc w:val="center"/>
              <w:rPr>
                <w:sz w:val="22"/>
                <w:szCs w:val="22"/>
              </w:rPr>
            </w:pPr>
            <w:r w:rsidRPr="00646F2A">
              <w:rPr>
                <w:sz w:val="22"/>
                <w:szCs w:val="22"/>
              </w:rPr>
              <w:t>Yes</w:t>
            </w:r>
          </w:p>
        </w:tc>
        <w:tc>
          <w:tcPr>
            <w:tcW w:w="1518" w:type="dxa"/>
            <w:shd w:val="clear" w:color="auto" w:fill="FFFFFF"/>
            <w:tcMar>
              <w:top w:w="240" w:type="dxa"/>
              <w:left w:w="240" w:type="dxa"/>
              <w:bottom w:w="240" w:type="dxa"/>
              <w:right w:w="240" w:type="dxa"/>
            </w:tcMar>
            <w:vAlign w:val="center"/>
            <w:hideMark/>
          </w:tcPr>
          <w:p w14:paraId="405417A3" w14:textId="77777777" w:rsidR="006A580C" w:rsidRPr="00646F2A" w:rsidRDefault="006A580C" w:rsidP="00646F2A">
            <w:pPr>
              <w:keepNext/>
              <w:keepLines/>
              <w:jc w:val="center"/>
              <w:rPr>
                <w:sz w:val="22"/>
                <w:szCs w:val="22"/>
              </w:rPr>
            </w:pPr>
            <w:r w:rsidRPr="00646F2A">
              <w:rPr>
                <w:sz w:val="22"/>
                <w:szCs w:val="22"/>
              </w:rPr>
              <w:t>No</w:t>
            </w:r>
          </w:p>
        </w:tc>
      </w:tr>
      <w:tr w:rsidR="006A580C" w:rsidRPr="00646F2A" w14:paraId="29FBE038" w14:textId="77777777" w:rsidTr="00646F2A">
        <w:trPr>
          <w:trHeight w:val="227"/>
          <w:tblCellSpacing w:w="15" w:type="dxa"/>
          <w:jc w:val="center"/>
        </w:trPr>
        <w:tc>
          <w:tcPr>
            <w:tcW w:w="0" w:type="auto"/>
            <w:shd w:val="clear" w:color="auto" w:fill="FFFFFF"/>
            <w:tcMar>
              <w:top w:w="240" w:type="dxa"/>
              <w:left w:w="240" w:type="dxa"/>
              <w:bottom w:w="240" w:type="dxa"/>
              <w:right w:w="240" w:type="dxa"/>
            </w:tcMar>
            <w:vAlign w:val="center"/>
            <w:hideMark/>
          </w:tcPr>
          <w:p w14:paraId="3D0B6874" w14:textId="77777777" w:rsidR="006A580C" w:rsidRPr="00646F2A" w:rsidRDefault="006A580C" w:rsidP="004B4402">
            <w:pPr>
              <w:rPr>
                <w:sz w:val="22"/>
                <w:szCs w:val="22"/>
              </w:rPr>
            </w:pPr>
            <w:r w:rsidRPr="00646F2A">
              <w:rPr>
                <w:sz w:val="22"/>
                <w:szCs w:val="22"/>
              </w:rPr>
              <w:t>Personalized safety recommendations or behavioural restriction</w:t>
            </w:r>
          </w:p>
        </w:tc>
        <w:tc>
          <w:tcPr>
            <w:tcW w:w="0" w:type="auto"/>
            <w:shd w:val="clear" w:color="auto" w:fill="FFFFFF"/>
            <w:tcMar>
              <w:top w:w="240" w:type="dxa"/>
              <w:left w:w="240" w:type="dxa"/>
              <w:bottom w:w="240" w:type="dxa"/>
              <w:right w:w="240" w:type="dxa"/>
            </w:tcMar>
            <w:vAlign w:val="center"/>
            <w:hideMark/>
          </w:tcPr>
          <w:p w14:paraId="79B2F631" w14:textId="77777777" w:rsidR="006A580C" w:rsidRPr="00646F2A" w:rsidRDefault="006A580C" w:rsidP="00646F2A">
            <w:pPr>
              <w:jc w:val="center"/>
              <w:rPr>
                <w:sz w:val="22"/>
                <w:szCs w:val="22"/>
              </w:rPr>
            </w:pPr>
            <w:r w:rsidRPr="00646F2A">
              <w:rPr>
                <w:sz w:val="22"/>
                <w:szCs w:val="22"/>
              </w:rPr>
              <w:t>Yes</w:t>
            </w:r>
          </w:p>
        </w:tc>
        <w:tc>
          <w:tcPr>
            <w:tcW w:w="1518" w:type="dxa"/>
            <w:shd w:val="clear" w:color="auto" w:fill="FFFFFF"/>
            <w:tcMar>
              <w:top w:w="240" w:type="dxa"/>
              <w:left w:w="240" w:type="dxa"/>
              <w:bottom w:w="240" w:type="dxa"/>
              <w:right w:w="240" w:type="dxa"/>
            </w:tcMar>
            <w:vAlign w:val="center"/>
            <w:hideMark/>
          </w:tcPr>
          <w:p w14:paraId="619B9DA6" w14:textId="77777777" w:rsidR="006A580C" w:rsidRPr="00646F2A" w:rsidRDefault="006A580C" w:rsidP="00646F2A">
            <w:pPr>
              <w:jc w:val="center"/>
              <w:rPr>
                <w:sz w:val="22"/>
                <w:szCs w:val="22"/>
              </w:rPr>
            </w:pPr>
            <w:r w:rsidRPr="00646F2A">
              <w:rPr>
                <w:sz w:val="22"/>
                <w:szCs w:val="22"/>
              </w:rPr>
              <w:t>No</w:t>
            </w:r>
          </w:p>
        </w:tc>
      </w:tr>
      <w:tr w:rsidR="006A580C" w:rsidRPr="00646F2A" w14:paraId="2D48EE14" w14:textId="77777777" w:rsidTr="00646F2A">
        <w:trPr>
          <w:trHeight w:val="227"/>
          <w:tblCellSpacing w:w="15" w:type="dxa"/>
          <w:jc w:val="center"/>
        </w:trPr>
        <w:tc>
          <w:tcPr>
            <w:tcW w:w="0" w:type="auto"/>
            <w:shd w:val="clear" w:color="auto" w:fill="FFFFFF"/>
            <w:tcMar>
              <w:top w:w="240" w:type="dxa"/>
              <w:left w:w="240" w:type="dxa"/>
              <w:bottom w:w="240" w:type="dxa"/>
              <w:right w:w="240" w:type="dxa"/>
            </w:tcMar>
            <w:vAlign w:val="center"/>
            <w:hideMark/>
          </w:tcPr>
          <w:p w14:paraId="3ED581EF" w14:textId="77777777" w:rsidR="006A580C" w:rsidRPr="00646F2A" w:rsidRDefault="006A580C" w:rsidP="004B4402">
            <w:pPr>
              <w:rPr>
                <w:sz w:val="22"/>
                <w:szCs w:val="22"/>
              </w:rPr>
            </w:pPr>
            <w:r w:rsidRPr="00646F2A">
              <w:rPr>
                <w:sz w:val="22"/>
                <w:szCs w:val="22"/>
              </w:rPr>
              <w:t>Safety education for children</w:t>
            </w:r>
          </w:p>
        </w:tc>
        <w:tc>
          <w:tcPr>
            <w:tcW w:w="0" w:type="auto"/>
            <w:shd w:val="clear" w:color="auto" w:fill="FFFFFF"/>
            <w:tcMar>
              <w:top w:w="240" w:type="dxa"/>
              <w:left w:w="240" w:type="dxa"/>
              <w:bottom w:w="240" w:type="dxa"/>
              <w:right w:w="240" w:type="dxa"/>
            </w:tcMar>
            <w:vAlign w:val="center"/>
            <w:hideMark/>
          </w:tcPr>
          <w:p w14:paraId="1FE69381" w14:textId="77777777" w:rsidR="006A580C" w:rsidRPr="00646F2A" w:rsidRDefault="006A580C" w:rsidP="00646F2A">
            <w:pPr>
              <w:jc w:val="center"/>
              <w:rPr>
                <w:sz w:val="22"/>
                <w:szCs w:val="22"/>
              </w:rPr>
            </w:pPr>
            <w:r w:rsidRPr="00646F2A">
              <w:rPr>
                <w:sz w:val="22"/>
                <w:szCs w:val="22"/>
              </w:rPr>
              <w:t>Yes</w:t>
            </w:r>
          </w:p>
        </w:tc>
        <w:tc>
          <w:tcPr>
            <w:tcW w:w="1518" w:type="dxa"/>
            <w:shd w:val="clear" w:color="auto" w:fill="FFFFFF"/>
            <w:tcMar>
              <w:top w:w="240" w:type="dxa"/>
              <w:left w:w="240" w:type="dxa"/>
              <w:bottom w:w="240" w:type="dxa"/>
              <w:right w:w="240" w:type="dxa"/>
            </w:tcMar>
            <w:vAlign w:val="center"/>
            <w:hideMark/>
          </w:tcPr>
          <w:p w14:paraId="6BB581FE" w14:textId="77777777" w:rsidR="006A580C" w:rsidRPr="00646F2A" w:rsidRDefault="006A580C" w:rsidP="00646F2A">
            <w:pPr>
              <w:jc w:val="center"/>
              <w:rPr>
                <w:sz w:val="22"/>
                <w:szCs w:val="22"/>
              </w:rPr>
            </w:pPr>
            <w:r w:rsidRPr="00646F2A">
              <w:rPr>
                <w:sz w:val="22"/>
                <w:szCs w:val="22"/>
              </w:rPr>
              <w:t>Yes</w:t>
            </w:r>
          </w:p>
        </w:tc>
      </w:tr>
      <w:tr w:rsidR="006A580C" w:rsidRPr="00646F2A" w14:paraId="04FD5075" w14:textId="77777777" w:rsidTr="00646F2A">
        <w:trPr>
          <w:trHeight w:val="227"/>
          <w:tblCellSpacing w:w="15" w:type="dxa"/>
          <w:jc w:val="center"/>
        </w:trPr>
        <w:tc>
          <w:tcPr>
            <w:tcW w:w="0" w:type="auto"/>
            <w:shd w:val="clear" w:color="auto" w:fill="FFFFFF"/>
            <w:tcMar>
              <w:top w:w="240" w:type="dxa"/>
              <w:left w:w="240" w:type="dxa"/>
              <w:bottom w:w="240" w:type="dxa"/>
              <w:right w:w="240" w:type="dxa"/>
            </w:tcMar>
            <w:vAlign w:val="center"/>
            <w:hideMark/>
          </w:tcPr>
          <w:p w14:paraId="61E23208" w14:textId="34880A9A" w:rsidR="006A580C" w:rsidRPr="00646F2A" w:rsidRDefault="006A580C" w:rsidP="004B4402">
            <w:pPr>
              <w:rPr>
                <w:sz w:val="22"/>
                <w:szCs w:val="22"/>
              </w:rPr>
            </w:pPr>
            <w:r w:rsidRPr="00646F2A">
              <w:rPr>
                <w:sz w:val="22"/>
                <w:szCs w:val="22"/>
              </w:rPr>
              <w:t xml:space="preserve">Smart contracts to track </w:t>
            </w:r>
            <w:r w:rsidR="006142D1">
              <w:rPr>
                <w:sz w:val="22"/>
                <w:szCs w:val="22"/>
              </w:rPr>
              <w:t xml:space="preserve">the </w:t>
            </w:r>
            <w:r w:rsidRPr="00646F2A">
              <w:rPr>
                <w:sz w:val="22"/>
                <w:szCs w:val="22"/>
              </w:rPr>
              <w:t>addresses of the users</w:t>
            </w:r>
          </w:p>
        </w:tc>
        <w:tc>
          <w:tcPr>
            <w:tcW w:w="0" w:type="auto"/>
            <w:shd w:val="clear" w:color="auto" w:fill="FFFFFF"/>
            <w:tcMar>
              <w:top w:w="240" w:type="dxa"/>
              <w:left w:w="240" w:type="dxa"/>
              <w:bottom w:w="240" w:type="dxa"/>
              <w:right w:w="240" w:type="dxa"/>
            </w:tcMar>
            <w:vAlign w:val="center"/>
            <w:hideMark/>
          </w:tcPr>
          <w:p w14:paraId="3DA642A9" w14:textId="77777777" w:rsidR="006A580C" w:rsidRPr="00646F2A" w:rsidRDefault="006A580C" w:rsidP="00646F2A">
            <w:pPr>
              <w:jc w:val="center"/>
              <w:rPr>
                <w:sz w:val="22"/>
                <w:szCs w:val="22"/>
              </w:rPr>
            </w:pPr>
            <w:r w:rsidRPr="00646F2A">
              <w:rPr>
                <w:sz w:val="22"/>
                <w:szCs w:val="22"/>
              </w:rPr>
              <w:t>Yes</w:t>
            </w:r>
          </w:p>
        </w:tc>
        <w:tc>
          <w:tcPr>
            <w:tcW w:w="1518" w:type="dxa"/>
            <w:shd w:val="clear" w:color="auto" w:fill="FFFFFF"/>
            <w:tcMar>
              <w:top w:w="240" w:type="dxa"/>
              <w:left w:w="240" w:type="dxa"/>
              <w:bottom w:w="240" w:type="dxa"/>
              <w:right w:w="240" w:type="dxa"/>
            </w:tcMar>
            <w:vAlign w:val="center"/>
            <w:hideMark/>
          </w:tcPr>
          <w:p w14:paraId="2E581A7F" w14:textId="77777777" w:rsidR="006A580C" w:rsidRPr="00646F2A" w:rsidRDefault="006A580C" w:rsidP="00646F2A">
            <w:pPr>
              <w:jc w:val="center"/>
              <w:rPr>
                <w:sz w:val="22"/>
                <w:szCs w:val="22"/>
              </w:rPr>
            </w:pPr>
            <w:r w:rsidRPr="00646F2A">
              <w:rPr>
                <w:sz w:val="22"/>
                <w:szCs w:val="22"/>
              </w:rPr>
              <w:t>Yes</w:t>
            </w:r>
          </w:p>
        </w:tc>
      </w:tr>
    </w:tbl>
    <w:p w14:paraId="05045593" w14:textId="2303F6F1" w:rsidR="006A580C" w:rsidRPr="009A0BDA" w:rsidRDefault="006A580C" w:rsidP="006A580C">
      <w:pPr>
        <w:rPr>
          <w:szCs w:val="24"/>
        </w:rPr>
      </w:pPr>
      <w:r w:rsidRPr="009A0BDA">
        <w:rPr>
          <w:szCs w:val="24"/>
        </w:rPr>
        <w:t>Source: Author</w:t>
      </w:r>
      <w:r w:rsidR="00160C57">
        <w:rPr>
          <w:szCs w:val="24"/>
        </w:rPr>
        <w:t>.</w:t>
      </w:r>
    </w:p>
    <w:p w14:paraId="12539D4E" w14:textId="67887669" w:rsidR="006A580C" w:rsidRPr="002261C6" w:rsidRDefault="002261C6" w:rsidP="004042B9">
      <w:pPr>
        <w:pStyle w:val="Heading2"/>
      </w:pPr>
      <w:bookmarkStart w:id="105" w:name="_Toc151391715"/>
      <w:bookmarkStart w:id="106" w:name="_Toc151395884"/>
      <w:bookmarkStart w:id="107" w:name="_Toc151396644"/>
      <w:bookmarkStart w:id="108" w:name="_Toc166686964"/>
      <w:bookmarkStart w:id="109" w:name="_Toc166687362"/>
      <w:r w:rsidRPr="00756831">
        <w:t>8.3</w:t>
      </w:r>
      <w:r w:rsidRPr="00756831">
        <w:tab/>
      </w:r>
      <w:r w:rsidR="006A580C" w:rsidRPr="002261C6">
        <w:t xml:space="preserve">Cloud based service providers with metaverse on-demand </w:t>
      </w:r>
      <w:proofErr w:type="gramStart"/>
      <w:r w:rsidR="006A580C" w:rsidRPr="002261C6">
        <w:t>services</w:t>
      </w:r>
      <w:bookmarkEnd w:id="105"/>
      <w:bookmarkEnd w:id="106"/>
      <w:bookmarkEnd w:id="107"/>
      <w:bookmarkEnd w:id="108"/>
      <w:bookmarkEnd w:id="109"/>
      <w:proofErr w:type="gramEnd"/>
    </w:p>
    <w:p w14:paraId="2CC675F4" w14:textId="514DFCE1" w:rsidR="006A580C" w:rsidRPr="009A0BDA" w:rsidRDefault="006A580C" w:rsidP="006A580C">
      <w:pPr>
        <w:rPr>
          <w:szCs w:val="24"/>
        </w:rPr>
      </w:pPr>
      <w:r w:rsidRPr="009A0BDA">
        <w:rPr>
          <w:szCs w:val="24"/>
        </w:rPr>
        <w:t xml:space="preserve">The cloud-based services provider especially </w:t>
      </w:r>
      <w:r w:rsidR="00710F5F" w:rsidRPr="006B5B90">
        <w:rPr>
          <w:lang w:bidi="ar-DZ"/>
        </w:rPr>
        <w:t>Amazon Web Services</w:t>
      </w:r>
      <w:r w:rsidR="00710F5F" w:rsidRPr="009A0BDA">
        <w:rPr>
          <w:szCs w:val="24"/>
        </w:rPr>
        <w:t xml:space="preserve"> </w:t>
      </w:r>
      <w:r w:rsidR="00710F5F">
        <w:rPr>
          <w:szCs w:val="24"/>
        </w:rPr>
        <w:t>(</w:t>
      </w:r>
      <w:r w:rsidRPr="009A0BDA">
        <w:rPr>
          <w:szCs w:val="24"/>
        </w:rPr>
        <w:t>AWS</w:t>
      </w:r>
      <w:r w:rsidR="00710F5F">
        <w:rPr>
          <w:szCs w:val="24"/>
        </w:rPr>
        <w:t>)</w:t>
      </w:r>
      <w:r w:rsidRPr="009A0BDA">
        <w:rPr>
          <w:szCs w:val="24"/>
        </w:rPr>
        <w:t xml:space="preserve">, Azure and Google can provide metaverse child protection services if implemented with some kind of protocols or framework. These services are the major foundation in supporting metaverse rendering and execution. For instance, many blockchains are being implemented using cloud services from AWS or Azure [b-101 </w:t>
      </w:r>
      <w:r w:rsidR="00623583">
        <w:rPr>
          <w:szCs w:val="24"/>
        </w:rPr>
        <w:t>B</w:t>
      </w:r>
      <w:r w:rsidRPr="009A0BDA">
        <w:rPr>
          <w:szCs w:val="24"/>
        </w:rPr>
        <w:t>lockchains]. Due to its vast requirement</w:t>
      </w:r>
      <w:r w:rsidR="00CA0208">
        <w:rPr>
          <w:szCs w:val="24"/>
        </w:rPr>
        <w:t>s</w:t>
      </w:r>
      <w:r w:rsidRPr="009A0BDA">
        <w:rPr>
          <w:szCs w:val="24"/>
        </w:rPr>
        <w:t xml:space="preserve"> in the market, AWS and other cloud providers have offered services like managed blockchain networks where the end customer or client can implement their services without worrying about the network implementations from scratch.</w:t>
      </w:r>
    </w:p>
    <w:p w14:paraId="54A7E975" w14:textId="37EB2885" w:rsidR="006A580C" w:rsidRPr="009A0BDA" w:rsidRDefault="006A580C" w:rsidP="006A580C">
      <w:pPr>
        <w:rPr>
          <w:szCs w:val="24"/>
        </w:rPr>
      </w:pPr>
      <w:r w:rsidRPr="009A0BDA">
        <w:rPr>
          <w:szCs w:val="24"/>
        </w:rPr>
        <w:t>These service provider</w:t>
      </w:r>
      <w:r w:rsidR="004B689A">
        <w:rPr>
          <w:szCs w:val="24"/>
        </w:rPr>
        <w:t>s</w:t>
      </w:r>
      <w:r w:rsidRPr="009A0BDA">
        <w:rPr>
          <w:szCs w:val="24"/>
        </w:rPr>
        <w:t xml:space="preserve"> can play a vital role collectively by implementing smooth KYC verification to detect the user type. This could include strict or non-strict verification using AI technologies. </w:t>
      </w:r>
    </w:p>
    <w:p w14:paraId="48B402D9" w14:textId="74CAB121" w:rsidR="006A580C" w:rsidRPr="009A0BDA" w:rsidRDefault="006A580C" w:rsidP="006A580C">
      <w:pPr>
        <w:rPr>
          <w:szCs w:val="24"/>
        </w:rPr>
      </w:pPr>
      <w:r w:rsidRPr="009A0BDA">
        <w:rPr>
          <w:szCs w:val="24"/>
        </w:rPr>
        <w:t xml:space="preserve">They can provide their </w:t>
      </w:r>
      <w:r w:rsidR="00EF50B5">
        <w:rPr>
          <w:lang w:bidi="ar-DZ"/>
        </w:rPr>
        <w:t>s</w:t>
      </w:r>
      <w:r w:rsidR="00BB0F88" w:rsidRPr="006B5B90">
        <w:rPr>
          <w:lang w:bidi="ar-DZ"/>
        </w:rPr>
        <w:t xml:space="preserve">oftware </w:t>
      </w:r>
      <w:r w:rsidR="00EF50B5">
        <w:rPr>
          <w:lang w:bidi="ar-DZ"/>
        </w:rPr>
        <w:t>d</w:t>
      </w:r>
      <w:r w:rsidR="00BB0F88" w:rsidRPr="006B5B90">
        <w:rPr>
          <w:lang w:bidi="ar-DZ"/>
        </w:rPr>
        <w:t xml:space="preserve">evelopment </w:t>
      </w:r>
      <w:r w:rsidR="00EF50B5">
        <w:rPr>
          <w:lang w:bidi="ar-DZ"/>
        </w:rPr>
        <w:t>k</w:t>
      </w:r>
      <w:r w:rsidR="00BB0F88" w:rsidRPr="006B5B90">
        <w:rPr>
          <w:lang w:bidi="ar-DZ"/>
        </w:rPr>
        <w:t>it</w:t>
      </w:r>
      <w:r w:rsidR="00BB0F88" w:rsidRPr="009A0BDA">
        <w:rPr>
          <w:szCs w:val="24"/>
        </w:rPr>
        <w:t xml:space="preserve"> </w:t>
      </w:r>
      <w:r w:rsidR="00BB0F88">
        <w:rPr>
          <w:szCs w:val="24"/>
        </w:rPr>
        <w:t>(</w:t>
      </w:r>
      <w:r w:rsidRPr="009A0BDA">
        <w:rPr>
          <w:szCs w:val="24"/>
        </w:rPr>
        <w:t>SDK</w:t>
      </w:r>
      <w:r w:rsidR="00BB0F88">
        <w:rPr>
          <w:szCs w:val="24"/>
        </w:rPr>
        <w:t>)</w:t>
      </w:r>
      <w:r w:rsidRPr="009A0BDA">
        <w:rPr>
          <w:szCs w:val="24"/>
        </w:rPr>
        <w:t xml:space="preserve"> to detect and verify content and user interaction including behavioural monitoring. Currently, such systems do not exist in the managed technological stacks. </w:t>
      </w:r>
    </w:p>
    <w:p w14:paraId="3CDE1467" w14:textId="1ADD5328" w:rsidR="006A580C" w:rsidRPr="002261C6" w:rsidRDefault="002261C6" w:rsidP="004042B9">
      <w:pPr>
        <w:pStyle w:val="Heading2"/>
      </w:pPr>
      <w:bookmarkStart w:id="110" w:name="_Toc151391716"/>
      <w:bookmarkStart w:id="111" w:name="_Toc151395885"/>
      <w:bookmarkStart w:id="112" w:name="_Toc151396645"/>
      <w:bookmarkStart w:id="113" w:name="_Toc166686965"/>
      <w:bookmarkStart w:id="114" w:name="_Toc166687363"/>
      <w:r w:rsidRPr="00756831">
        <w:t>8.4</w:t>
      </w:r>
      <w:r w:rsidRPr="00756831">
        <w:tab/>
      </w:r>
      <w:r w:rsidR="006A580C" w:rsidRPr="002261C6">
        <w:t xml:space="preserve">Cybersecurity attacks and issues in metaverses directed against </w:t>
      </w:r>
      <w:proofErr w:type="gramStart"/>
      <w:r w:rsidR="006A580C" w:rsidRPr="002261C6">
        <w:t>children</w:t>
      </w:r>
      <w:bookmarkEnd w:id="110"/>
      <w:bookmarkEnd w:id="111"/>
      <w:bookmarkEnd w:id="112"/>
      <w:bookmarkEnd w:id="113"/>
      <w:bookmarkEnd w:id="114"/>
      <w:proofErr w:type="gramEnd"/>
    </w:p>
    <w:p w14:paraId="2EC17787" w14:textId="537E358E" w:rsidR="006A580C" w:rsidRPr="009A0BDA" w:rsidRDefault="006A580C" w:rsidP="006A580C">
      <w:pPr>
        <w:rPr>
          <w:szCs w:val="24"/>
        </w:rPr>
      </w:pPr>
      <w:r w:rsidRPr="009A0BDA">
        <w:rPr>
          <w:szCs w:val="24"/>
        </w:rPr>
        <w:t>Like any digital cloud or system, metaverses are also not immune from cyber-attacks. These attacks can be stealing children</w:t>
      </w:r>
      <w:r w:rsidR="00C55930">
        <w:rPr>
          <w:szCs w:val="24"/>
        </w:rPr>
        <w:t>'</w:t>
      </w:r>
      <w:r w:rsidRPr="009A0BDA">
        <w:rPr>
          <w:szCs w:val="24"/>
        </w:rPr>
        <w:t>s data from the database, importing children</w:t>
      </w:r>
      <w:r w:rsidR="00C55930">
        <w:rPr>
          <w:szCs w:val="24"/>
        </w:rPr>
        <w:t>'</w:t>
      </w:r>
      <w:r w:rsidRPr="009A0BDA">
        <w:rPr>
          <w:szCs w:val="24"/>
        </w:rPr>
        <w:t>s pictures which were used for any digital twin or avatar, email addresses, locations or IP address</w:t>
      </w:r>
      <w:r w:rsidR="008F41B5">
        <w:rPr>
          <w:szCs w:val="24"/>
        </w:rPr>
        <w:t>es</w:t>
      </w:r>
      <w:r w:rsidR="00114D90">
        <w:rPr>
          <w:szCs w:val="24"/>
        </w:rPr>
        <w:t>,</w:t>
      </w:r>
      <w:r w:rsidRPr="009A0BDA">
        <w:rPr>
          <w:szCs w:val="24"/>
        </w:rPr>
        <w:t xml:space="preserve"> etc.</w:t>
      </w:r>
      <w:r w:rsidR="00C55930">
        <w:rPr>
          <w:szCs w:val="24"/>
        </w:rPr>
        <w:t xml:space="preserve"> </w:t>
      </w:r>
    </w:p>
    <w:p w14:paraId="4F135427" w14:textId="0468D467" w:rsidR="006A580C" w:rsidRPr="009A0BDA" w:rsidRDefault="006A580C" w:rsidP="006A580C">
      <w:pPr>
        <w:rPr>
          <w:szCs w:val="24"/>
        </w:rPr>
      </w:pPr>
      <w:r w:rsidRPr="009A0BDA">
        <w:rPr>
          <w:szCs w:val="24"/>
        </w:rPr>
        <w:t xml:space="preserve">A centralized metaverse has </w:t>
      </w:r>
      <w:r w:rsidR="00114D90">
        <w:rPr>
          <w:szCs w:val="24"/>
        </w:rPr>
        <w:t>the</w:t>
      </w:r>
      <w:r w:rsidRPr="009A0BDA">
        <w:rPr>
          <w:szCs w:val="24"/>
        </w:rPr>
        <w:t xml:space="preserve"> benefit that its security protocols can be easily maintained and implemented. However, in the event of a cyberattack, the centralized data can be seriously compromised if it</w:t>
      </w:r>
      <w:r w:rsidR="00D538FC">
        <w:rPr>
          <w:szCs w:val="24"/>
        </w:rPr>
        <w:t xml:space="preserve"> i</w:t>
      </w:r>
      <w:r w:rsidRPr="009A0BDA">
        <w:rPr>
          <w:szCs w:val="24"/>
        </w:rPr>
        <w:t>s not properly encrypted. Furthermore, even encryption can be vulnerable if outdated encryption methods are used because quantum computing technology is advancing rapidly. This is why it</w:t>
      </w:r>
      <w:r w:rsidR="0035019E">
        <w:rPr>
          <w:szCs w:val="24"/>
        </w:rPr>
        <w:t xml:space="preserve"> i</w:t>
      </w:r>
      <w:r w:rsidRPr="009A0BDA">
        <w:rPr>
          <w:szCs w:val="24"/>
        </w:rPr>
        <w:t>s important to use quantum-resistant encryption algorithms to protect the centralized data more effectively. Nevertheless, data protection measures for children are still somewhat at risk.</w:t>
      </w:r>
    </w:p>
    <w:p w14:paraId="33903B67" w14:textId="44A92F5C" w:rsidR="006A580C" w:rsidRPr="009A0BDA" w:rsidRDefault="006A580C" w:rsidP="006A580C">
      <w:pPr>
        <w:rPr>
          <w:szCs w:val="24"/>
        </w:rPr>
      </w:pPr>
      <w:r w:rsidRPr="009A0BDA">
        <w:rPr>
          <w:szCs w:val="24"/>
        </w:rPr>
        <w:t xml:space="preserve">AI can play </w:t>
      </w:r>
      <w:r w:rsidR="00772830">
        <w:rPr>
          <w:szCs w:val="24"/>
        </w:rPr>
        <w:t xml:space="preserve">a </w:t>
      </w:r>
      <w:r w:rsidRPr="009A0BDA">
        <w:rPr>
          <w:szCs w:val="24"/>
        </w:rPr>
        <w:t>vital role in an overall metaverse network or platform, to detect and prevent privacy or data leak</w:t>
      </w:r>
      <w:r w:rsidR="0062033F">
        <w:rPr>
          <w:szCs w:val="24"/>
        </w:rPr>
        <w:t>s</w:t>
      </w:r>
      <w:r w:rsidRPr="009A0BDA">
        <w:rPr>
          <w:szCs w:val="24"/>
        </w:rPr>
        <w:t xml:space="preserve">. For instance, a child should automatically be prevented from creating its </w:t>
      </w:r>
      <w:r w:rsidR="00581340">
        <w:rPr>
          <w:szCs w:val="24"/>
        </w:rPr>
        <w:t>a</w:t>
      </w:r>
      <w:r w:rsidRPr="009A0BDA">
        <w:rPr>
          <w:szCs w:val="24"/>
        </w:rPr>
        <w:t xml:space="preserve">vatar based on </w:t>
      </w:r>
      <w:r w:rsidRPr="009A0BDA">
        <w:rPr>
          <w:szCs w:val="24"/>
        </w:rPr>
        <w:lastRenderedPageBreak/>
        <w:t>a picture. So, the picture will not travel from the device to the network at all. Similarly, the AI should not allow a child to open their camera or chat mode without parental supervision. These precautionary AI techniques can help minimize the storage of children</w:t>
      </w:r>
      <w:r w:rsidR="00C55930">
        <w:rPr>
          <w:szCs w:val="24"/>
        </w:rPr>
        <w:t>'</w:t>
      </w:r>
      <w:r w:rsidRPr="009A0BDA">
        <w:rPr>
          <w:szCs w:val="24"/>
        </w:rPr>
        <w:t>s data, thereby providing a level of protection against potential damage during a cyber-attack.</w:t>
      </w:r>
    </w:p>
    <w:p w14:paraId="3F43B316" w14:textId="1B97D1AC" w:rsidR="006A580C" w:rsidRPr="002261C6" w:rsidRDefault="002261C6" w:rsidP="004042B9">
      <w:pPr>
        <w:pStyle w:val="Heading1"/>
      </w:pPr>
      <w:bookmarkStart w:id="115" w:name="_Toc151395886"/>
      <w:bookmarkStart w:id="116" w:name="_Toc151396646"/>
      <w:bookmarkStart w:id="117" w:name="_Toc166686966"/>
      <w:bookmarkStart w:id="118" w:name="_Toc166687364"/>
      <w:r w:rsidRPr="00756831">
        <w:t>9</w:t>
      </w:r>
      <w:r w:rsidRPr="00756831">
        <w:tab/>
      </w:r>
      <w:r w:rsidR="006A580C" w:rsidRPr="002261C6">
        <w:t xml:space="preserve">Global policies and initiatives for protecting child </w:t>
      </w:r>
      <w:proofErr w:type="gramStart"/>
      <w:r w:rsidR="006A580C" w:rsidRPr="002261C6">
        <w:t>online</w:t>
      </w:r>
      <w:bookmarkEnd w:id="115"/>
      <w:bookmarkEnd w:id="116"/>
      <w:bookmarkEnd w:id="117"/>
      <w:bookmarkEnd w:id="118"/>
      <w:proofErr w:type="gramEnd"/>
      <w:r w:rsidR="006A580C" w:rsidRPr="002261C6">
        <w:t xml:space="preserve"> </w:t>
      </w:r>
    </w:p>
    <w:p w14:paraId="233A3693" w14:textId="0CEDC8C3" w:rsidR="006A580C" w:rsidRPr="002261C6" w:rsidRDefault="002261C6" w:rsidP="004042B9">
      <w:pPr>
        <w:pStyle w:val="Heading2"/>
      </w:pPr>
      <w:bookmarkStart w:id="119" w:name="_Toc151395887"/>
      <w:bookmarkStart w:id="120" w:name="_Toc151396647"/>
      <w:bookmarkStart w:id="121" w:name="_Toc166686967"/>
      <w:bookmarkStart w:id="122" w:name="_Toc166687365"/>
      <w:r w:rsidRPr="00756831">
        <w:t>9.1</w:t>
      </w:r>
      <w:r w:rsidRPr="00756831">
        <w:tab/>
      </w:r>
      <w:r w:rsidR="006A580C" w:rsidRPr="002261C6">
        <w:t xml:space="preserve">The </w:t>
      </w:r>
      <w:r w:rsidR="00D768DB" w:rsidRPr="002261C6">
        <w:t>c</w:t>
      </w:r>
      <w:r w:rsidR="006A580C" w:rsidRPr="002261C6">
        <w:t xml:space="preserve">hild </w:t>
      </w:r>
      <w:r w:rsidR="00D768DB" w:rsidRPr="002261C6">
        <w:t>o</w:t>
      </w:r>
      <w:r w:rsidR="006A580C" w:rsidRPr="002261C6">
        <w:t xml:space="preserve">nline </w:t>
      </w:r>
      <w:r w:rsidR="00D768DB" w:rsidRPr="002261C6">
        <w:t>p</w:t>
      </w:r>
      <w:r w:rsidR="006A580C" w:rsidRPr="002261C6">
        <w:t>rotection (COP) initiative</w:t>
      </w:r>
      <w:bookmarkEnd w:id="119"/>
      <w:bookmarkEnd w:id="120"/>
      <w:bookmarkEnd w:id="121"/>
      <w:bookmarkEnd w:id="122"/>
    </w:p>
    <w:p w14:paraId="0B4C683E" w14:textId="4519E18A" w:rsidR="006A580C" w:rsidRPr="009A0BDA" w:rsidRDefault="006A580C" w:rsidP="006A580C">
      <w:pPr>
        <w:rPr>
          <w:szCs w:val="24"/>
        </w:rPr>
      </w:pPr>
      <w:r w:rsidRPr="009A0BDA">
        <w:rPr>
          <w:szCs w:val="24"/>
        </w:rPr>
        <w:t xml:space="preserve">The </w:t>
      </w:r>
      <w:r w:rsidR="00D768DB" w:rsidRPr="009A0BDA">
        <w:rPr>
          <w:szCs w:val="24"/>
        </w:rPr>
        <w:t>c</w:t>
      </w:r>
      <w:r w:rsidRPr="009A0BDA">
        <w:rPr>
          <w:szCs w:val="24"/>
        </w:rPr>
        <w:t xml:space="preserve">hild </w:t>
      </w:r>
      <w:r w:rsidR="00D768DB" w:rsidRPr="009A0BDA">
        <w:rPr>
          <w:szCs w:val="24"/>
        </w:rPr>
        <w:t>o</w:t>
      </w:r>
      <w:r w:rsidRPr="009A0BDA">
        <w:rPr>
          <w:szCs w:val="24"/>
        </w:rPr>
        <w:t xml:space="preserve">nline </w:t>
      </w:r>
      <w:r w:rsidR="00D768DB" w:rsidRPr="009A0BDA">
        <w:rPr>
          <w:szCs w:val="24"/>
        </w:rPr>
        <w:t>p</w:t>
      </w:r>
      <w:r w:rsidRPr="009A0BDA">
        <w:rPr>
          <w:szCs w:val="24"/>
        </w:rPr>
        <w:t xml:space="preserve">rotection (COP) is an initiative launched by ITU in November 2008 aiming to bring forth stakeholders from communities across the globe. The mandate was to develop an empowering and a safe digital experience for children around the world. This initiative offers a holistic approach in promoting child safety in cyberspace and creates strategies </w:t>
      </w:r>
      <w:r w:rsidR="00D722E6">
        <w:rPr>
          <w:szCs w:val="24"/>
        </w:rPr>
        <w:t>i</w:t>
      </w:r>
      <w:r w:rsidRPr="009A0BDA">
        <w:rPr>
          <w:szCs w:val="24"/>
        </w:rPr>
        <w:t xml:space="preserve">n five key areas: </w:t>
      </w:r>
      <w:r w:rsidR="00FD7B4B">
        <w:rPr>
          <w:szCs w:val="24"/>
        </w:rPr>
        <w:t>l</w:t>
      </w:r>
      <w:r w:rsidRPr="009A0BDA">
        <w:rPr>
          <w:szCs w:val="24"/>
        </w:rPr>
        <w:t xml:space="preserve">egal measures, </w:t>
      </w:r>
      <w:r w:rsidR="00BF32B8">
        <w:rPr>
          <w:szCs w:val="24"/>
        </w:rPr>
        <w:t>t</w:t>
      </w:r>
      <w:r w:rsidRPr="009A0BDA">
        <w:rPr>
          <w:szCs w:val="24"/>
        </w:rPr>
        <w:t xml:space="preserve">echnical and </w:t>
      </w:r>
      <w:r w:rsidR="00BF32B8">
        <w:rPr>
          <w:szCs w:val="24"/>
        </w:rPr>
        <w:t>p</w:t>
      </w:r>
      <w:r w:rsidRPr="009A0BDA">
        <w:rPr>
          <w:szCs w:val="24"/>
        </w:rPr>
        <w:t xml:space="preserve">rocedural </w:t>
      </w:r>
      <w:r w:rsidR="00BF32B8">
        <w:rPr>
          <w:szCs w:val="24"/>
        </w:rPr>
        <w:t>m</w:t>
      </w:r>
      <w:r w:rsidRPr="009A0BDA">
        <w:rPr>
          <w:szCs w:val="24"/>
        </w:rPr>
        <w:t xml:space="preserve">easures, </w:t>
      </w:r>
      <w:r w:rsidR="00927DE2">
        <w:rPr>
          <w:szCs w:val="24"/>
        </w:rPr>
        <w:t>o</w:t>
      </w:r>
      <w:r w:rsidRPr="009A0BDA">
        <w:rPr>
          <w:szCs w:val="24"/>
        </w:rPr>
        <w:t xml:space="preserve">rganizational </w:t>
      </w:r>
      <w:r w:rsidR="00927DE2">
        <w:rPr>
          <w:szCs w:val="24"/>
        </w:rPr>
        <w:t>s</w:t>
      </w:r>
      <w:r w:rsidRPr="009A0BDA">
        <w:rPr>
          <w:szCs w:val="24"/>
        </w:rPr>
        <w:t xml:space="preserve">tructures, </w:t>
      </w:r>
      <w:r w:rsidR="00472F48">
        <w:rPr>
          <w:szCs w:val="24"/>
        </w:rPr>
        <w:t>c</w:t>
      </w:r>
      <w:r w:rsidRPr="009A0BDA">
        <w:rPr>
          <w:szCs w:val="24"/>
        </w:rPr>
        <w:t xml:space="preserve">apacity </w:t>
      </w:r>
      <w:r w:rsidR="00472F48">
        <w:rPr>
          <w:szCs w:val="24"/>
        </w:rPr>
        <w:t>b</w:t>
      </w:r>
      <w:r w:rsidRPr="009A0BDA">
        <w:rPr>
          <w:szCs w:val="24"/>
        </w:rPr>
        <w:t xml:space="preserve">uilding, and </w:t>
      </w:r>
      <w:r w:rsidR="001B7739">
        <w:rPr>
          <w:szCs w:val="24"/>
        </w:rPr>
        <w:t>i</w:t>
      </w:r>
      <w:r w:rsidRPr="009A0BDA">
        <w:rPr>
          <w:szCs w:val="24"/>
        </w:rPr>
        <w:t xml:space="preserve">nternational </w:t>
      </w:r>
      <w:r w:rsidR="005B625A">
        <w:rPr>
          <w:szCs w:val="24"/>
        </w:rPr>
        <w:t>c</w:t>
      </w:r>
      <w:r w:rsidRPr="009A0BDA">
        <w:rPr>
          <w:szCs w:val="24"/>
        </w:rPr>
        <w:t>ooperation [b-ITU</w:t>
      </w:r>
      <w:r w:rsidR="000F604A">
        <w:rPr>
          <w:szCs w:val="24"/>
        </w:rPr>
        <w:t xml:space="preserve"> COP</w:t>
      </w:r>
      <w:r w:rsidRPr="009A0BDA">
        <w:rPr>
          <w:szCs w:val="24"/>
        </w:rPr>
        <w:t>].</w:t>
      </w:r>
    </w:p>
    <w:p w14:paraId="0D47C6E7" w14:textId="135F1B65" w:rsidR="006A580C" w:rsidRPr="002261C6" w:rsidRDefault="002261C6" w:rsidP="004042B9">
      <w:pPr>
        <w:pStyle w:val="Heading2"/>
      </w:pPr>
      <w:bookmarkStart w:id="123" w:name="_Toc151395888"/>
      <w:bookmarkStart w:id="124" w:name="_Toc151396648"/>
      <w:bookmarkStart w:id="125" w:name="_Toc166686968"/>
      <w:bookmarkStart w:id="126" w:name="_Toc166687366"/>
      <w:r w:rsidRPr="00756831">
        <w:t>9.2</w:t>
      </w:r>
      <w:r w:rsidRPr="00756831">
        <w:tab/>
      </w:r>
      <w:r w:rsidR="006A580C" w:rsidRPr="002261C6">
        <w:t xml:space="preserve">The </w:t>
      </w:r>
      <w:r w:rsidR="00584E7E">
        <w:t>W</w:t>
      </w:r>
      <w:r w:rsidR="006A580C" w:rsidRPr="002261C6">
        <w:t xml:space="preserve">hite </w:t>
      </w:r>
      <w:r w:rsidR="00584E7E">
        <w:t>H</w:t>
      </w:r>
      <w:r w:rsidR="006A580C" w:rsidRPr="002261C6">
        <w:t xml:space="preserve">ouse </w:t>
      </w:r>
      <w:r w:rsidR="00D768DB" w:rsidRPr="002261C6">
        <w:t>g</w:t>
      </w:r>
      <w:r w:rsidR="006A580C" w:rsidRPr="002261C6">
        <w:t xml:space="preserve">uidance for the </w:t>
      </w:r>
      <w:r w:rsidR="00936302">
        <w:t>r</w:t>
      </w:r>
      <w:r w:rsidR="006A580C" w:rsidRPr="002261C6">
        <w:t xml:space="preserve">egulation of </w:t>
      </w:r>
      <w:r w:rsidR="00936302">
        <w:t>a</w:t>
      </w:r>
      <w:r w:rsidR="006A580C" w:rsidRPr="002261C6">
        <w:t xml:space="preserve">rtificial </w:t>
      </w:r>
      <w:r w:rsidR="00936302">
        <w:t>i</w:t>
      </w:r>
      <w:r w:rsidR="006A580C" w:rsidRPr="002261C6">
        <w:t>ntelligence</w:t>
      </w:r>
      <w:bookmarkEnd w:id="123"/>
      <w:bookmarkEnd w:id="124"/>
      <w:bookmarkEnd w:id="125"/>
      <w:bookmarkEnd w:id="126"/>
      <w:r w:rsidR="006A580C" w:rsidRPr="002261C6">
        <w:t xml:space="preserve"> </w:t>
      </w:r>
    </w:p>
    <w:p w14:paraId="15A63E1F" w14:textId="3349591F" w:rsidR="006A580C" w:rsidRPr="009A0BDA" w:rsidRDefault="006A580C" w:rsidP="006A580C">
      <w:pPr>
        <w:rPr>
          <w:szCs w:val="24"/>
        </w:rPr>
      </w:pPr>
      <w:r w:rsidRPr="009A0BDA">
        <w:rPr>
          <w:szCs w:val="24"/>
        </w:rPr>
        <w:t xml:space="preserve">The </w:t>
      </w:r>
      <w:r w:rsidR="009D32F6">
        <w:rPr>
          <w:szCs w:val="24"/>
        </w:rPr>
        <w:t>b</w:t>
      </w:r>
      <w:r w:rsidRPr="009A0BDA">
        <w:rPr>
          <w:szCs w:val="24"/>
        </w:rPr>
        <w:t xml:space="preserve">lueprint for an AI </w:t>
      </w:r>
      <w:r w:rsidR="00E05190">
        <w:rPr>
          <w:szCs w:val="24"/>
        </w:rPr>
        <w:t>b</w:t>
      </w:r>
      <w:r w:rsidRPr="009A0BDA">
        <w:rPr>
          <w:szCs w:val="24"/>
        </w:rPr>
        <w:t xml:space="preserve">ill of </w:t>
      </w:r>
      <w:r w:rsidR="00E05190">
        <w:rPr>
          <w:szCs w:val="24"/>
        </w:rPr>
        <w:t>r</w:t>
      </w:r>
      <w:r w:rsidRPr="009A0BDA">
        <w:rPr>
          <w:szCs w:val="24"/>
        </w:rPr>
        <w:t xml:space="preserve">ights is a guide issued by the White House </w:t>
      </w:r>
      <w:r w:rsidR="00D667AB">
        <w:rPr>
          <w:szCs w:val="24"/>
        </w:rPr>
        <w:t>o</w:t>
      </w:r>
      <w:r w:rsidRPr="009A0BDA">
        <w:rPr>
          <w:szCs w:val="24"/>
        </w:rPr>
        <w:t xml:space="preserve">ffice of </w:t>
      </w:r>
      <w:r w:rsidR="00D667AB">
        <w:rPr>
          <w:szCs w:val="24"/>
        </w:rPr>
        <w:t>s</w:t>
      </w:r>
      <w:r w:rsidRPr="009A0BDA">
        <w:rPr>
          <w:szCs w:val="24"/>
        </w:rPr>
        <w:t xml:space="preserve">cience and </w:t>
      </w:r>
      <w:r w:rsidR="00D667AB">
        <w:rPr>
          <w:szCs w:val="24"/>
        </w:rPr>
        <w:t>t</w:t>
      </w:r>
      <w:r w:rsidRPr="009A0BDA">
        <w:rPr>
          <w:szCs w:val="24"/>
        </w:rPr>
        <w:t xml:space="preserve">echnology </w:t>
      </w:r>
      <w:r w:rsidR="00D667AB">
        <w:rPr>
          <w:szCs w:val="24"/>
        </w:rPr>
        <w:t>p</w:t>
      </w:r>
      <w:r w:rsidRPr="009A0BDA">
        <w:rPr>
          <w:szCs w:val="24"/>
        </w:rPr>
        <w:t xml:space="preserve">olicy. It has five principles which guide the design, use, </w:t>
      </w:r>
      <w:r w:rsidR="00D722E6">
        <w:rPr>
          <w:szCs w:val="24"/>
        </w:rPr>
        <w:t xml:space="preserve">and </w:t>
      </w:r>
      <w:r w:rsidRPr="009A0BDA">
        <w:rPr>
          <w:szCs w:val="24"/>
        </w:rPr>
        <w:t>deployment of AI systems to protect US citizen</w:t>
      </w:r>
      <w:r w:rsidR="00B153C2">
        <w:rPr>
          <w:szCs w:val="24"/>
        </w:rPr>
        <w:t>s</w:t>
      </w:r>
      <w:r w:rsidRPr="009A0BDA">
        <w:rPr>
          <w:szCs w:val="24"/>
        </w:rPr>
        <w:t xml:space="preserve"> in the age of artificial intelligence. This is a guide for people that protects them from these threats and use</w:t>
      </w:r>
      <w:r w:rsidR="00426D9D">
        <w:rPr>
          <w:szCs w:val="24"/>
        </w:rPr>
        <w:t>s</w:t>
      </w:r>
      <w:r w:rsidRPr="009A0BDA">
        <w:rPr>
          <w:szCs w:val="24"/>
        </w:rPr>
        <w:t xml:space="preserve"> technology ensuring </w:t>
      </w:r>
      <w:r w:rsidR="00DD23EB">
        <w:rPr>
          <w:szCs w:val="24"/>
        </w:rPr>
        <w:t xml:space="preserve">the </w:t>
      </w:r>
      <w:r w:rsidRPr="009A0BDA">
        <w:rPr>
          <w:szCs w:val="24"/>
        </w:rPr>
        <w:t xml:space="preserve">highest values [b-WH]. </w:t>
      </w:r>
    </w:p>
    <w:p w14:paraId="25A9F990" w14:textId="2D0F71FE" w:rsidR="006A580C" w:rsidRPr="002261C6" w:rsidRDefault="002261C6" w:rsidP="004042B9">
      <w:pPr>
        <w:pStyle w:val="Heading2"/>
      </w:pPr>
      <w:bookmarkStart w:id="127" w:name="_Toc151395889"/>
      <w:bookmarkStart w:id="128" w:name="_Toc151396649"/>
      <w:bookmarkStart w:id="129" w:name="_Toc166686969"/>
      <w:bookmarkStart w:id="130" w:name="_Toc166687367"/>
      <w:r w:rsidRPr="00756831">
        <w:t>9.3</w:t>
      </w:r>
      <w:r w:rsidRPr="00756831">
        <w:tab/>
      </w:r>
      <w:r w:rsidR="006A580C" w:rsidRPr="002261C6">
        <w:t xml:space="preserve">The EU </w:t>
      </w:r>
      <w:r w:rsidR="00B32EDC">
        <w:t>A</w:t>
      </w:r>
      <w:r w:rsidR="00B32EDC" w:rsidRPr="002261C6">
        <w:t xml:space="preserve">rtificial </w:t>
      </w:r>
      <w:r w:rsidR="00B32EDC">
        <w:t>I</w:t>
      </w:r>
      <w:r w:rsidR="00B32EDC" w:rsidRPr="002261C6">
        <w:t xml:space="preserve">ntelligence </w:t>
      </w:r>
      <w:r w:rsidR="00B32EDC">
        <w:t>A</w:t>
      </w:r>
      <w:r w:rsidR="00B32EDC" w:rsidRPr="002261C6">
        <w:t>ct</w:t>
      </w:r>
      <w:bookmarkEnd w:id="127"/>
      <w:bookmarkEnd w:id="128"/>
      <w:bookmarkEnd w:id="129"/>
      <w:bookmarkEnd w:id="130"/>
      <w:r w:rsidR="00B32EDC" w:rsidRPr="002261C6">
        <w:t xml:space="preserve"> </w:t>
      </w:r>
    </w:p>
    <w:p w14:paraId="04D7DC0A" w14:textId="3355457D" w:rsidR="006A580C" w:rsidRPr="009A0BDA" w:rsidRDefault="006A580C" w:rsidP="00176E06">
      <w:pPr>
        <w:rPr>
          <w:szCs w:val="24"/>
        </w:rPr>
      </w:pPr>
      <w:r w:rsidRPr="009A0BDA">
        <w:rPr>
          <w:szCs w:val="24"/>
        </w:rPr>
        <w:t xml:space="preserve">The EU </w:t>
      </w:r>
      <w:r w:rsidR="0018071D">
        <w:rPr>
          <w:szCs w:val="24"/>
        </w:rPr>
        <w:t>a</w:t>
      </w:r>
      <w:r w:rsidRPr="009A0BDA">
        <w:rPr>
          <w:szCs w:val="24"/>
        </w:rPr>
        <w:t xml:space="preserve">rtificial </w:t>
      </w:r>
      <w:r w:rsidR="0018071D">
        <w:rPr>
          <w:szCs w:val="24"/>
        </w:rPr>
        <w:t>i</w:t>
      </w:r>
      <w:r w:rsidRPr="009A0BDA">
        <w:rPr>
          <w:szCs w:val="24"/>
        </w:rPr>
        <w:t xml:space="preserve">ntelligence </w:t>
      </w:r>
      <w:r w:rsidR="0018071D">
        <w:rPr>
          <w:szCs w:val="24"/>
        </w:rPr>
        <w:t>a</w:t>
      </w:r>
      <w:r w:rsidRPr="009A0BDA">
        <w:rPr>
          <w:szCs w:val="24"/>
        </w:rPr>
        <w:t xml:space="preserve">ct is the first law on AI in the world </w:t>
      </w:r>
      <w:r w:rsidR="000B7A1C">
        <w:rPr>
          <w:szCs w:val="24"/>
        </w:rPr>
        <w:t>that</w:t>
      </w:r>
      <w:r w:rsidRPr="009A0BDA">
        <w:rPr>
          <w:szCs w:val="24"/>
        </w:rPr>
        <w:t xml:space="preserve"> aims in facilitating a single market for AI based applications. It sets out general guidelines to apply on AI-driven applications, products, systems and services within the EU territory with the focus to protect </w:t>
      </w:r>
      <w:r w:rsidR="00AD0489">
        <w:rPr>
          <w:szCs w:val="24"/>
        </w:rPr>
        <w:t xml:space="preserve">the </w:t>
      </w:r>
      <w:r w:rsidRPr="009A0BDA">
        <w:rPr>
          <w:szCs w:val="24"/>
        </w:rPr>
        <w:t>fundamental rights of its citizens [b-EU].</w:t>
      </w:r>
    </w:p>
    <w:p w14:paraId="68210D20" w14:textId="6A29D341" w:rsidR="006A580C" w:rsidRPr="002261C6" w:rsidRDefault="002261C6" w:rsidP="004042B9">
      <w:pPr>
        <w:pStyle w:val="Heading2"/>
      </w:pPr>
      <w:bookmarkStart w:id="131" w:name="_Toc151395890"/>
      <w:bookmarkStart w:id="132" w:name="_Toc151396650"/>
      <w:bookmarkStart w:id="133" w:name="_Toc166686970"/>
      <w:bookmarkStart w:id="134" w:name="_Toc166687368"/>
      <w:r w:rsidRPr="004042B9">
        <w:rPr>
          <w:szCs w:val="24"/>
        </w:rPr>
        <w:t>9.4</w:t>
      </w:r>
      <w:r w:rsidRPr="004042B9">
        <w:rPr>
          <w:szCs w:val="24"/>
        </w:rPr>
        <w:tab/>
      </w:r>
      <w:r w:rsidR="006A580C" w:rsidRPr="004042B9">
        <w:rPr>
          <w:szCs w:val="24"/>
        </w:rPr>
        <w:t>The UK ICO</w:t>
      </w:r>
      <w:r w:rsidR="00C55930" w:rsidRPr="004042B9">
        <w:rPr>
          <w:szCs w:val="24"/>
        </w:rPr>
        <w:t>'</w:t>
      </w:r>
      <w:r w:rsidR="006A580C" w:rsidRPr="004042B9">
        <w:rPr>
          <w:szCs w:val="24"/>
        </w:rPr>
        <w:t xml:space="preserve">s </w:t>
      </w:r>
      <w:proofErr w:type="gramStart"/>
      <w:r w:rsidR="00D768DB" w:rsidRPr="004042B9">
        <w:rPr>
          <w:szCs w:val="24"/>
        </w:rPr>
        <w:t>a</w:t>
      </w:r>
      <w:r w:rsidR="006A580C" w:rsidRPr="004042B9">
        <w:rPr>
          <w:szCs w:val="24"/>
        </w:rPr>
        <w:t>ge</w:t>
      </w:r>
      <w:r w:rsidR="006A580C" w:rsidRPr="002261C6">
        <w:t xml:space="preserve"> </w:t>
      </w:r>
      <w:r w:rsidR="00D768DB" w:rsidRPr="002261C6">
        <w:t>a</w:t>
      </w:r>
      <w:r w:rsidR="006A580C" w:rsidRPr="002261C6">
        <w:t>ppropriate</w:t>
      </w:r>
      <w:proofErr w:type="gramEnd"/>
      <w:r w:rsidR="006A580C" w:rsidRPr="002261C6">
        <w:t xml:space="preserve"> </w:t>
      </w:r>
      <w:r w:rsidR="00D768DB" w:rsidRPr="002261C6">
        <w:t>d</w:t>
      </w:r>
      <w:r w:rsidR="006A580C" w:rsidRPr="002261C6">
        <w:t xml:space="preserve">esign </w:t>
      </w:r>
      <w:r w:rsidR="00D768DB" w:rsidRPr="002261C6">
        <w:t>c</w:t>
      </w:r>
      <w:r w:rsidR="006A580C" w:rsidRPr="002261C6">
        <w:t>ode</w:t>
      </w:r>
      <w:bookmarkEnd w:id="131"/>
      <w:bookmarkEnd w:id="132"/>
      <w:bookmarkEnd w:id="133"/>
      <w:bookmarkEnd w:id="134"/>
    </w:p>
    <w:p w14:paraId="570165E1" w14:textId="4AB6C4F5" w:rsidR="006A580C" w:rsidRPr="009A0BDA" w:rsidRDefault="006A580C" w:rsidP="006A580C">
      <w:pPr>
        <w:rPr>
          <w:szCs w:val="24"/>
        </w:rPr>
      </w:pPr>
      <w:r w:rsidRPr="009A0BDA">
        <w:rPr>
          <w:szCs w:val="24"/>
        </w:rPr>
        <w:t>The UK ICO</w:t>
      </w:r>
      <w:r w:rsidR="00C55930">
        <w:rPr>
          <w:szCs w:val="24"/>
        </w:rPr>
        <w:t>'</w:t>
      </w:r>
      <w:r w:rsidRPr="009A0BDA">
        <w:rPr>
          <w:szCs w:val="24"/>
        </w:rPr>
        <w:t xml:space="preserve">s </w:t>
      </w:r>
      <w:proofErr w:type="gramStart"/>
      <w:r w:rsidR="00A53D9A">
        <w:rPr>
          <w:szCs w:val="24"/>
        </w:rPr>
        <w:t>a</w:t>
      </w:r>
      <w:r w:rsidRPr="009A0BDA">
        <w:rPr>
          <w:szCs w:val="24"/>
        </w:rPr>
        <w:t xml:space="preserve">ge </w:t>
      </w:r>
      <w:r w:rsidR="00A53D9A">
        <w:rPr>
          <w:szCs w:val="24"/>
        </w:rPr>
        <w:t>a</w:t>
      </w:r>
      <w:r w:rsidRPr="009A0BDA">
        <w:rPr>
          <w:szCs w:val="24"/>
        </w:rPr>
        <w:t>ppropriate</w:t>
      </w:r>
      <w:proofErr w:type="gramEnd"/>
      <w:r w:rsidRPr="009A0BDA">
        <w:rPr>
          <w:szCs w:val="24"/>
        </w:rPr>
        <w:t xml:space="preserve"> </w:t>
      </w:r>
      <w:r w:rsidR="00A53D9A">
        <w:rPr>
          <w:szCs w:val="24"/>
        </w:rPr>
        <w:t>d</w:t>
      </w:r>
      <w:r w:rsidRPr="009A0BDA">
        <w:rPr>
          <w:szCs w:val="24"/>
        </w:rPr>
        <w:t xml:space="preserve">esign </w:t>
      </w:r>
      <w:r w:rsidR="00EE59BB">
        <w:rPr>
          <w:szCs w:val="24"/>
        </w:rPr>
        <w:t>c</w:t>
      </w:r>
      <w:r w:rsidRPr="009A0BDA">
        <w:rPr>
          <w:szCs w:val="24"/>
        </w:rPr>
        <w:t xml:space="preserve">ode identifies 15 standards which online services need to follow and comply </w:t>
      </w:r>
      <w:r w:rsidR="00715A17">
        <w:rPr>
          <w:szCs w:val="24"/>
        </w:rPr>
        <w:t xml:space="preserve">with </w:t>
      </w:r>
      <w:r w:rsidRPr="009A0BDA">
        <w:rPr>
          <w:szCs w:val="24"/>
        </w:rPr>
        <w:t xml:space="preserve">under </w:t>
      </w:r>
      <w:r w:rsidR="00AC4B81">
        <w:rPr>
          <w:szCs w:val="24"/>
        </w:rPr>
        <w:t xml:space="preserve">the </w:t>
      </w:r>
      <w:r w:rsidRPr="009A0BDA">
        <w:rPr>
          <w:szCs w:val="24"/>
        </w:rPr>
        <w:t>data protection law to protect children</w:t>
      </w:r>
      <w:r w:rsidR="00C55930">
        <w:rPr>
          <w:szCs w:val="24"/>
        </w:rPr>
        <w:t>'</w:t>
      </w:r>
      <w:r w:rsidRPr="009A0BDA">
        <w:rPr>
          <w:szCs w:val="24"/>
        </w:rPr>
        <w:t xml:space="preserve">s data online. The online products and services which are covered by the code are wide-ranged including games, applications, news services, connected devices and toys for children [b-ICO]. </w:t>
      </w:r>
    </w:p>
    <w:p w14:paraId="6BAE6019" w14:textId="36DCA6E3" w:rsidR="006A580C" w:rsidRPr="004042B9" w:rsidRDefault="002261C6" w:rsidP="004042B9">
      <w:pPr>
        <w:pStyle w:val="Heading2"/>
      </w:pPr>
      <w:bookmarkStart w:id="135" w:name="_Toc151395891"/>
      <w:bookmarkStart w:id="136" w:name="_Toc151396651"/>
      <w:bookmarkStart w:id="137" w:name="_Toc166686971"/>
      <w:bookmarkStart w:id="138" w:name="_Toc166687369"/>
      <w:r w:rsidRPr="004042B9">
        <w:t>9.5</w:t>
      </w:r>
      <w:r w:rsidRPr="004042B9">
        <w:tab/>
      </w:r>
      <w:r w:rsidR="006A580C" w:rsidRPr="004042B9">
        <w:t>The UNICEF</w:t>
      </w:r>
      <w:r w:rsidR="00C55930" w:rsidRPr="004042B9">
        <w:t>'</w:t>
      </w:r>
      <w:r w:rsidR="006A580C" w:rsidRPr="004042B9">
        <w:t>s AI policy for children</w:t>
      </w:r>
      <w:bookmarkEnd w:id="135"/>
      <w:bookmarkEnd w:id="136"/>
      <w:bookmarkEnd w:id="137"/>
      <w:bookmarkEnd w:id="138"/>
      <w:r w:rsidR="006A580C" w:rsidRPr="004042B9">
        <w:t xml:space="preserve"> </w:t>
      </w:r>
    </w:p>
    <w:p w14:paraId="1BA9867C" w14:textId="60AED57A" w:rsidR="006A580C" w:rsidRPr="009A0BDA" w:rsidRDefault="006A580C" w:rsidP="006A580C">
      <w:pPr>
        <w:rPr>
          <w:szCs w:val="24"/>
        </w:rPr>
      </w:pPr>
      <w:r w:rsidRPr="009A0BDA">
        <w:rPr>
          <w:szCs w:val="24"/>
        </w:rPr>
        <w:t>UNICEF</w:t>
      </w:r>
      <w:r w:rsidR="00C55930">
        <w:rPr>
          <w:szCs w:val="24"/>
        </w:rPr>
        <w:t>'</w:t>
      </w:r>
      <w:r w:rsidRPr="009A0BDA">
        <w:rPr>
          <w:szCs w:val="24"/>
        </w:rPr>
        <w:t>s policy describes the significance of promoting children</w:t>
      </w:r>
      <w:r w:rsidR="00C55930">
        <w:rPr>
          <w:szCs w:val="24"/>
        </w:rPr>
        <w:t>'</w:t>
      </w:r>
      <w:r w:rsidRPr="009A0BDA">
        <w:rPr>
          <w:szCs w:val="24"/>
        </w:rPr>
        <w:t>s development in AI practices and suggests recommendations for industry and governments. The policy aims in bringing a balanced perspective with implementable principles that support children</w:t>
      </w:r>
      <w:r w:rsidR="00B00A0D">
        <w:rPr>
          <w:szCs w:val="24"/>
        </w:rPr>
        <w:t>'s</w:t>
      </w:r>
      <w:r w:rsidRPr="009A0BDA">
        <w:rPr>
          <w:szCs w:val="24"/>
        </w:rPr>
        <w:t xml:space="preserve"> rights</w:t>
      </w:r>
      <w:r w:rsidR="00C55930" w:rsidRPr="004042B9">
        <w:rPr>
          <w:szCs w:val="24"/>
        </w:rPr>
        <w:t xml:space="preserve"> </w:t>
      </w:r>
      <w:r w:rsidRPr="009A0BDA">
        <w:rPr>
          <w:szCs w:val="24"/>
        </w:rPr>
        <w:t xml:space="preserve">[b-UNICEF a]. </w:t>
      </w:r>
    </w:p>
    <w:p w14:paraId="51990FFF" w14:textId="7C986631" w:rsidR="006A580C" w:rsidRPr="009A0BDA" w:rsidRDefault="006A580C" w:rsidP="006A580C">
      <w:pPr>
        <w:rPr>
          <w:szCs w:val="24"/>
        </w:rPr>
      </w:pPr>
      <w:r w:rsidRPr="009A0BDA">
        <w:rPr>
          <w:szCs w:val="24"/>
        </w:rPr>
        <w:t xml:space="preserve">This policy offers a human-centric AI approach by introducing a child rights lens. This is an important document in terms of </w:t>
      </w:r>
      <w:r w:rsidR="00C83622">
        <w:rPr>
          <w:szCs w:val="24"/>
        </w:rPr>
        <w:t xml:space="preserve">the </w:t>
      </w:r>
      <w:r w:rsidRPr="009A0BDA">
        <w:rPr>
          <w:szCs w:val="24"/>
        </w:rPr>
        <w:t xml:space="preserve">empowerment of children once they are interacting with AI based systems. It contains a range of AI systems </w:t>
      </w:r>
      <w:r w:rsidR="004B43EF">
        <w:rPr>
          <w:szCs w:val="24"/>
        </w:rPr>
        <w:t>that</w:t>
      </w:r>
      <w:r w:rsidRPr="009A0BDA">
        <w:rPr>
          <w:szCs w:val="24"/>
        </w:rPr>
        <w:t xml:space="preserve"> </w:t>
      </w:r>
      <w:proofErr w:type="gramStart"/>
      <w:r w:rsidRPr="009A0BDA">
        <w:rPr>
          <w:szCs w:val="24"/>
        </w:rPr>
        <w:t>actually impact</w:t>
      </w:r>
      <w:proofErr w:type="gramEnd"/>
      <w:r w:rsidRPr="009A0BDA">
        <w:rPr>
          <w:szCs w:val="24"/>
        </w:rPr>
        <w:t xml:space="preserve"> children and discusses in what ways AI systems should promote child safety in the digital world and empower them to participate in the AI world by contributing to the use of AI.</w:t>
      </w:r>
    </w:p>
    <w:p w14:paraId="78079861" w14:textId="7D9560D4" w:rsidR="006A580C" w:rsidRPr="004042B9" w:rsidRDefault="002261C6" w:rsidP="004042B9">
      <w:pPr>
        <w:pStyle w:val="Heading2"/>
      </w:pPr>
      <w:bookmarkStart w:id="139" w:name="_Toc151395892"/>
      <w:bookmarkStart w:id="140" w:name="_Toc151396652"/>
      <w:bookmarkStart w:id="141" w:name="_Toc166686972"/>
      <w:bookmarkStart w:id="142" w:name="_Toc166687370"/>
      <w:r w:rsidRPr="004042B9">
        <w:t>9.6</w:t>
      </w:r>
      <w:r w:rsidRPr="004042B9">
        <w:tab/>
      </w:r>
      <w:r w:rsidR="006A580C" w:rsidRPr="004042B9">
        <w:t xml:space="preserve">The OECD </w:t>
      </w:r>
      <w:r w:rsidR="003C462B">
        <w:t>r</w:t>
      </w:r>
      <w:r w:rsidR="006A580C" w:rsidRPr="004042B9">
        <w:t xml:space="preserve">ecommendation on </w:t>
      </w:r>
      <w:r w:rsidR="00D768DB" w:rsidRPr="004042B9">
        <w:t>c</w:t>
      </w:r>
      <w:r w:rsidR="006A580C" w:rsidRPr="004042B9">
        <w:t xml:space="preserve">hildren in the </w:t>
      </w:r>
      <w:r w:rsidR="00D768DB" w:rsidRPr="004042B9">
        <w:t>d</w:t>
      </w:r>
      <w:r w:rsidR="006A580C" w:rsidRPr="004042B9">
        <w:t xml:space="preserve">igital </w:t>
      </w:r>
      <w:r w:rsidR="00D768DB" w:rsidRPr="004042B9">
        <w:t>e</w:t>
      </w:r>
      <w:r w:rsidR="006A580C" w:rsidRPr="004042B9">
        <w:t>nvironment</w:t>
      </w:r>
      <w:bookmarkEnd w:id="139"/>
      <w:bookmarkEnd w:id="140"/>
      <w:bookmarkEnd w:id="141"/>
      <w:bookmarkEnd w:id="142"/>
    </w:p>
    <w:p w14:paraId="566DACE9" w14:textId="6E820215" w:rsidR="006A580C" w:rsidRPr="003B2B17" w:rsidRDefault="006A580C" w:rsidP="006A580C">
      <w:pPr>
        <w:rPr>
          <w:lang w:bidi="ar-DZ"/>
        </w:rPr>
      </w:pPr>
      <w:r w:rsidRPr="009A0BDA">
        <w:rPr>
          <w:szCs w:val="24"/>
        </w:rPr>
        <w:t xml:space="preserve">The </w:t>
      </w:r>
      <w:r w:rsidR="00166395">
        <w:rPr>
          <w:lang w:bidi="ar-DZ"/>
        </w:rPr>
        <w:t>o</w:t>
      </w:r>
      <w:r w:rsidR="003B2B17" w:rsidRPr="006B5B90">
        <w:rPr>
          <w:lang w:bidi="ar-DZ"/>
        </w:rPr>
        <w:t xml:space="preserve">rganisation for </w:t>
      </w:r>
      <w:r w:rsidR="00166395">
        <w:rPr>
          <w:lang w:bidi="ar-DZ"/>
        </w:rPr>
        <w:t>e</w:t>
      </w:r>
      <w:r w:rsidR="003B2B17" w:rsidRPr="006B5B90">
        <w:rPr>
          <w:lang w:bidi="ar-DZ"/>
        </w:rPr>
        <w:t xml:space="preserve">conomic </w:t>
      </w:r>
      <w:r w:rsidR="00166395">
        <w:rPr>
          <w:lang w:bidi="ar-DZ"/>
        </w:rPr>
        <w:t>c</w:t>
      </w:r>
      <w:r w:rsidR="003B2B17" w:rsidRPr="006B5B90">
        <w:rPr>
          <w:lang w:bidi="ar-DZ"/>
        </w:rPr>
        <w:t xml:space="preserve">o-operation and </w:t>
      </w:r>
      <w:r w:rsidR="00166395">
        <w:rPr>
          <w:lang w:bidi="ar-DZ"/>
        </w:rPr>
        <w:t>d</w:t>
      </w:r>
      <w:r w:rsidR="003B2B17" w:rsidRPr="006B5B90">
        <w:rPr>
          <w:lang w:bidi="ar-DZ"/>
        </w:rPr>
        <w:t>evelopment</w:t>
      </w:r>
      <w:r w:rsidR="003B2B17">
        <w:rPr>
          <w:lang w:bidi="ar-DZ"/>
        </w:rPr>
        <w:t xml:space="preserve"> (</w:t>
      </w:r>
      <w:r w:rsidRPr="009A0BDA">
        <w:rPr>
          <w:szCs w:val="24"/>
        </w:rPr>
        <w:t>OECD</w:t>
      </w:r>
      <w:r w:rsidR="003B2B17">
        <w:rPr>
          <w:szCs w:val="24"/>
        </w:rPr>
        <w:t>)</w:t>
      </w:r>
      <w:r w:rsidRPr="009A0BDA">
        <w:rPr>
          <w:szCs w:val="24"/>
        </w:rPr>
        <w:t xml:space="preserve"> </w:t>
      </w:r>
      <w:r w:rsidR="003B2B17">
        <w:rPr>
          <w:szCs w:val="24"/>
        </w:rPr>
        <w:t>r</w:t>
      </w:r>
      <w:r w:rsidRPr="009A0BDA">
        <w:rPr>
          <w:szCs w:val="24"/>
        </w:rPr>
        <w:t xml:space="preserve">ecommendation on </w:t>
      </w:r>
      <w:r w:rsidR="00D768DB" w:rsidRPr="009A0BDA">
        <w:rPr>
          <w:szCs w:val="24"/>
        </w:rPr>
        <w:t>c</w:t>
      </w:r>
      <w:r w:rsidRPr="009A0BDA">
        <w:rPr>
          <w:szCs w:val="24"/>
        </w:rPr>
        <w:t xml:space="preserve">hildren in the </w:t>
      </w:r>
      <w:r w:rsidR="00D768DB" w:rsidRPr="009A0BDA">
        <w:rPr>
          <w:szCs w:val="24"/>
        </w:rPr>
        <w:t>d</w:t>
      </w:r>
      <w:r w:rsidRPr="009A0BDA">
        <w:rPr>
          <w:szCs w:val="24"/>
        </w:rPr>
        <w:t xml:space="preserve">igital </w:t>
      </w:r>
      <w:r w:rsidR="00D768DB" w:rsidRPr="009A0BDA">
        <w:rPr>
          <w:szCs w:val="24"/>
        </w:rPr>
        <w:t>e</w:t>
      </w:r>
      <w:r w:rsidRPr="009A0BDA">
        <w:rPr>
          <w:szCs w:val="24"/>
        </w:rPr>
        <w:t xml:space="preserve">nvironment was adopted in May 2021. It focuses on assisting countries to find a balance between protecting children from digital risks and promoting the benefits offered by cyberspace [b-OECD d]. </w:t>
      </w:r>
    </w:p>
    <w:p w14:paraId="488F413C" w14:textId="5FF049D6" w:rsidR="006A580C" w:rsidRPr="004042B9" w:rsidRDefault="002261C6" w:rsidP="004042B9">
      <w:pPr>
        <w:pStyle w:val="Heading1"/>
      </w:pPr>
      <w:bookmarkStart w:id="143" w:name="_Toc151395893"/>
      <w:bookmarkStart w:id="144" w:name="_Toc151396653"/>
      <w:bookmarkStart w:id="145" w:name="_Toc166686973"/>
      <w:bookmarkStart w:id="146" w:name="_Toc166687371"/>
      <w:r w:rsidRPr="004042B9">
        <w:lastRenderedPageBreak/>
        <w:t>10</w:t>
      </w:r>
      <w:r w:rsidRPr="004042B9">
        <w:tab/>
      </w:r>
      <w:r w:rsidR="006A580C" w:rsidRPr="004042B9">
        <w:t xml:space="preserve">Policy </w:t>
      </w:r>
      <w:r w:rsidR="00D768DB" w:rsidRPr="004042B9">
        <w:t>p</w:t>
      </w:r>
      <w:r w:rsidR="006A580C" w:rsidRPr="004042B9">
        <w:t>roposals</w:t>
      </w:r>
      <w:bookmarkEnd w:id="143"/>
      <w:bookmarkEnd w:id="144"/>
      <w:bookmarkEnd w:id="145"/>
      <w:bookmarkEnd w:id="146"/>
    </w:p>
    <w:p w14:paraId="3AC6656D" w14:textId="725386A4" w:rsidR="006A580C" w:rsidRPr="009A0BDA" w:rsidRDefault="006A580C" w:rsidP="006A580C">
      <w:pPr>
        <w:rPr>
          <w:szCs w:val="24"/>
        </w:rPr>
      </w:pPr>
      <w:r w:rsidRPr="009A0BDA">
        <w:rPr>
          <w:szCs w:val="24"/>
        </w:rPr>
        <w:t xml:space="preserve">This </w:t>
      </w:r>
      <w:r w:rsidR="002726FA">
        <w:rPr>
          <w:szCs w:val="24"/>
        </w:rPr>
        <w:t>Technical R</w:t>
      </w:r>
      <w:r w:rsidRPr="009A0BDA">
        <w:rPr>
          <w:szCs w:val="24"/>
        </w:rPr>
        <w:t>eport presents various policy</w:t>
      </w:r>
      <w:r w:rsidR="009277AF">
        <w:rPr>
          <w:szCs w:val="24"/>
        </w:rPr>
        <w:t>-</w:t>
      </w:r>
      <w:r w:rsidRPr="009A0BDA">
        <w:rPr>
          <w:szCs w:val="24"/>
        </w:rPr>
        <w:t xml:space="preserve">making roadmaps on how to protect children in </w:t>
      </w:r>
      <w:r w:rsidR="00767E2E">
        <w:rPr>
          <w:szCs w:val="24"/>
        </w:rPr>
        <w:t xml:space="preserve">the </w:t>
      </w:r>
      <w:r w:rsidRPr="009A0BDA">
        <w:rPr>
          <w:szCs w:val="24"/>
        </w:rPr>
        <w:t>metaverse. We have categorized the recommendations at two levels</w:t>
      </w:r>
      <w:r w:rsidR="00B36CD9">
        <w:rPr>
          <w:szCs w:val="24"/>
        </w:rPr>
        <w:t>:</w:t>
      </w:r>
      <w:r w:rsidRPr="009A0BDA">
        <w:rPr>
          <w:szCs w:val="24"/>
        </w:rPr>
        <w:t xml:space="preserve"> </w:t>
      </w:r>
      <w:r w:rsidR="00B36CD9">
        <w:rPr>
          <w:szCs w:val="24"/>
        </w:rPr>
        <w:t>s</w:t>
      </w:r>
      <w:r w:rsidRPr="009A0BDA">
        <w:rPr>
          <w:szCs w:val="24"/>
        </w:rPr>
        <w:t xml:space="preserve">trategic and </w:t>
      </w:r>
      <w:r w:rsidR="00B36CD9">
        <w:rPr>
          <w:szCs w:val="24"/>
        </w:rPr>
        <w:t>t</w:t>
      </w:r>
      <w:r w:rsidRPr="009A0BDA">
        <w:rPr>
          <w:szCs w:val="24"/>
        </w:rPr>
        <w:t xml:space="preserve">echnical. </w:t>
      </w:r>
    </w:p>
    <w:p w14:paraId="682DDD23" w14:textId="4F3B2E1B" w:rsidR="006A580C" w:rsidRPr="004042B9" w:rsidRDefault="002261C6" w:rsidP="004042B9">
      <w:pPr>
        <w:pStyle w:val="Heading2"/>
      </w:pPr>
      <w:bookmarkStart w:id="147" w:name="_Toc151395894"/>
      <w:bookmarkStart w:id="148" w:name="_Toc151396654"/>
      <w:bookmarkStart w:id="149" w:name="_Toc166686974"/>
      <w:bookmarkStart w:id="150" w:name="_Toc166687372"/>
      <w:r w:rsidRPr="004042B9">
        <w:t>10.1</w:t>
      </w:r>
      <w:r w:rsidRPr="004042B9">
        <w:tab/>
      </w:r>
      <w:r w:rsidR="006A580C" w:rsidRPr="004042B9">
        <w:t xml:space="preserve">Strategic </w:t>
      </w:r>
      <w:r w:rsidR="00D768DB" w:rsidRPr="004042B9">
        <w:t>l</w:t>
      </w:r>
      <w:r w:rsidR="006A580C" w:rsidRPr="004042B9">
        <w:t xml:space="preserve">evel </w:t>
      </w:r>
      <w:r w:rsidR="00D768DB" w:rsidRPr="004042B9">
        <w:t>p</w:t>
      </w:r>
      <w:r w:rsidR="006A580C" w:rsidRPr="004042B9">
        <w:t>roposals</w:t>
      </w:r>
      <w:bookmarkEnd w:id="147"/>
      <w:bookmarkEnd w:id="148"/>
      <w:bookmarkEnd w:id="149"/>
      <w:bookmarkEnd w:id="150"/>
    </w:p>
    <w:p w14:paraId="4289800D" w14:textId="64D6D2CE" w:rsidR="006A580C" w:rsidRPr="004042B9" w:rsidRDefault="006A580C" w:rsidP="004042B9">
      <w:pPr>
        <w:pStyle w:val="Heading3"/>
      </w:pPr>
      <w:r w:rsidRPr="004042B9">
        <w:t>10.1.1</w:t>
      </w:r>
      <w:r w:rsidRPr="004042B9">
        <w:tab/>
        <w:t xml:space="preserve">Role of </w:t>
      </w:r>
      <w:r w:rsidR="00D768DB" w:rsidRPr="004042B9">
        <w:t>e</w:t>
      </w:r>
      <w:r w:rsidRPr="004042B9">
        <w:t xml:space="preserve">ducation in protecting </w:t>
      </w:r>
      <w:r w:rsidR="00D768DB" w:rsidRPr="004042B9">
        <w:t>c</w:t>
      </w:r>
      <w:r w:rsidRPr="004042B9">
        <w:t xml:space="preserve">hildren in the </w:t>
      </w:r>
      <w:r w:rsidR="00D768DB" w:rsidRPr="004042B9">
        <w:t>m</w:t>
      </w:r>
      <w:r w:rsidRPr="004042B9">
        <w:t>etaverse</w:t>
      </w:r>
    </w:p>
    <w:p w14:paraId="300241A0" w14:textId="326CEA6B" w:rsidR="006A580C" w:rsidRPr="004042B9" w:rsidRDefault="006A580C" w:rsidP="006A580C">
      <w:pPr>
        <w:rPr>
          <w:szCs w:val="24"/>
        </w:rPr>
      </w:pPr>
      <w:r w:rsidRPr="004042B9">
        <w:rPr>
          <w:szCs w:val="24"/>
        </w:rPr>
        <w:t xml:space="preserve">Young people have become increasingly dependent on the </w:t>
      </w:r>
      <w:r w:rsidR="00D80943">
        <w:rPr>
          <w:szCs w:val="24"/>
        </w:rPr>
        <w:t>I</w:t>
      </w:r>
      <w:r w:rsidRPr="004042B9">
        <w:rPr>
          <w:szCs w:val="24"/>
        </w:rPr>
        <w:t>nternet as a means of accessing information. It is convenient and accessible. It can provide access to education for hard-to-reach groups.</w:t>
      </w:r>
      <w:r w:rsidR="00C55930" w:rsidRPr="004042B9">
        <w:rPr>
          <w:szCs w:val="24"/>
        </w:rPr>
        <w:t xml:space="preserve"> </w:t>
      </w:r>
      <w:r w:rsidRPr="004042B9">
        <w:rPr>
          <w:szCs w:val="24"/>
        </w:rPr>
        <w:t>However, web-based information can also by-pass the established protocols defining expertise and authenticity.</w:t>
      </w:r>
      <w:r w:rsidR="00C55930" w:rsidRPr="004042B9">
        <w:rPr>
          <w:szCs w:val="24"/>
        </w:rPr>
        <w:t xml:space="preserve"> </w:t>
      </w:r>
      <w:r w:rsidRPr="004042B9">
        <w:rPr>
          <w:szCs w:val="24"/>
        </w:rPr>
        <w:t>Funded by sizeable marketing budgets or organised crime, fake news is increasingly credible and pervasive. So, the curriculum must include guidance on how to question and test authenticity, how to spot fakes, and resist peer group chit-chat. Bad actors with a manipulative or exploitative disposition will always discover new scams and routes to exploitation.</w:t>
      </w:r>
      <w:r w:rsidR="00C55930" w:rsidRPr="004042B9">
        <w:rPr>
          <w:szCs w:val="24"/>
        </w:rPr>
        <w:t xml:space="preserve"> </w:t>
      </w:r>
      <w:r w:rsidRPr="004042B9">
        <w:rPr>
          <w:szCs w:val="24"/>
        </w:rPr>
        <w:t xml:space="preserve">As things stand, the </w:t>
      </w:r>
      <w:r w:rsidR="00F01082">
        <w:rPr>
          <w:szCs w:val="24"/>
        </w:rPr>
        <w:t>I</w:t>
      </w:r>
      <w:r w:rsidRPr="004042B9">
        <w:rPr>
          <w:szCs w:val="24"/>
        </w:rPr>
        <w:t>nternet enhances opportunities for anonymity, and with ano</w:t>
      </w:r>
      <w:r w:rsidR="008C122A">
        <w:rPr>
          <w:szCs w:val="24"/>
        </w:rPr>
        <w:t>n</w:t>
      </w:r>
      <w:r w:rsidRPr="004042B9">
        <w:rPr>
          <w:szCs w:val="24"/>
        </w:rPr>
        <w:t xml:space="preserve">ymity comes the opportunity for objectionable </w:t>
      </w:r>
      <w:r w:rsidR="00D80FC5" w:rsidRPr="004042B9">
        <w:rPr>
          <w:szCs w:val="24"/>
        </w:rPr>
        <w:t>behaviours</w:t>
      </w:r>
      <w:r w:rsidRPr="004042B9">
        <w:rPr>
          <w:szCs w:val="24"/>
        </w:rPr>
        <w:t>.</w:t>
      </w:r>
      <w:r w:rsidR="00A11A06" w:rsidRPr="004042B9">
        <w:rPr>
          <w:szCs w:val="24"/>
        </w:rPr>
        <w:t xml:space="preserve"> </w:t>
      </w:r>
      <w:r w:rsidRPr="004042B9">
        <w:rPr>
          <w:szCs w:val="24"/>
        </w:rPr>
        <w:t>It is important that we look at how learning to discriminate between fact and fiction might be incorporated more widely into the curriculum.</w:t>
      </w:r>
    </w:p>
    <w:p w14:paraId="619C54DD" w14:textId="77777777" w:rsidR="006A580C" w:rsidRPr="004042B9" w:rsidRDefault="006A580C" w:rsidP="006A580C">
      <w:pPr>
        <w:rPr>
          <w:szCs w:val="24"/>
        </w:rPr>
      </w:pPr>
      <w:r w:rsidRPr="004042B9">
        <w:rPr>
          <w:szCs w:val="24"/>
        </w:rPr>
        <w:t>Such a curriculum should include:</w:t>
      </w:r>
    </w:p>
    <w:p w14:paraId="457095E6" w14:textId="6F69DDD1" w:rsidR="006A580C" w:rsidRPr="004042B9" w:rsidRDefault="006A580C" w:rsidP="004042B9">
      <w:pPr>
        <w:pStyle w:val="enumlev1"/>
      </w:pPr>
      <w:r w:rsidRPr="004042B9">
        <w:t>1</w:t>
      </w:r>
      <w:r w:rsidR="004042B9">
        <w:t>)</w:t>
      </w:r>
      <w:r w:rsidR="004042B9">
        <w:tab/>
      </w:r>
      <w:r w:rsidRPr="004042B9">
        <w:t>A clear identification of the developing range of threats to children</w:t>
      </w:r>
      <w:r w:rsidR="00C55930" w:rsidRPr="004042B9">
        <w:t>'</w:t>
      </w:r>
      <w:r w:rsidRPr="004042B9">
        <w:t xml:space="preserve">s understanding, and the gaps in protective provision. </w:t>
      </w:r>
    </w:p>
    <w:p w14:paraId="0B337CD0" w14:textId="1769DEF2" w:rsidR="006A580C" w:rsidRPr="004042B9" w:rsidRDefault="006A580C" w:rsidP="004042B9">
      <w:pPr>
        <w:pStyle w:val="enumlev1"/>
      </w:pPr>
      <w:r w:rsidRPr="004042B9">
        <w:t>2</w:t>
      </w:r>
      <w:r w:rsidR="004042B9">
        <w:t>)</w:t>
      </w:r>
      <w:r w:rsidR="004042B9">
        <w:tab/>
      </w:r>
      <w:r w:rsidRPr="004042B9">
        <w:t xml:space="preserve">An educational syllabus for each stage of education that empowers students to evaluate, investigate and challenge fictional or manipulative material. </w:t>
      </w:r>
    </w:p>
    <w:p w14:paraId="5147EC63" w14:textId="539A95BF" w:rsidR="006A580C" w:rsidRPr="004042B9" w:rsidRDefault="006A580C" w:rsidP="004042B9">
      <w:pPr>
        <w:pStyle w:val="enumlev1"/>
      </w:pPr>
      <w:r w:rsidRPr="004042B9">
        <w:t>3</w:t>
      </w:r>
      <w:r w:rsidR="004042B9">
        <w:t>)</w:t>
      </w:r>
      <w:r w:rsidR="004042B9">
        <w:tab/>
      </w:r>
      <w:r w:rsidRPr="004042B9">
        <w:t xml:space="preserve">Broadening critical thinking skills to identify fake online content, including disinformation, misinformation, and online deceit. </w:t>
      </w:r>
    </w:p>
    <w:p w14:paraId="4F446DFA" w14:textId="4294DC04" w:rsidR="006A580C" w:rsidRPr="004042B9" w:rsidRDefault="006A580C" w:rsidP="006A580C">
      <w:pPr>
        <w:rPr>
          <w:szCs w:val="24"/>
        </w:rPr>
      </w:pPr>
      <w:r w:rsidRPr="004042B9">
        <w:rPr>
          <w:szCs w:val="24"/>
        </w:rPr>
        <w:t>As children mature</w:t>
      </w:r>
      <w:r w:rsidR="004E1FBC">
        <w:rPr>
          <w:szCs w:val="24"/>
        </w:rPr>
        <w:t>,</w:t>
      </w:r>
      <w:r w:rsidRPr="004042B9">
        <w:rPr>
          <w:szCs w:val="24"/>
        </w:rPr>
        <w:t xml:space="preserve"> they need to have developed their own self-protection in a world that values free speech.</w:t>
      </w:r>
      <w:r w:rsidR="00A11A06" w:rsidRPr="004042B9">
        <w:rPr>
          <w:szCs w:val="24"/>
        </w:rPr>
        <w:t xml:space="preserve"> </w:t>
      </w:r>
      <w:r w:rsidRPr="004042B9">
        <w:rPr>
          <w:szCs w:val="24"/>
        </w:rPr>
        <w:t xml:space="preserve">They cannot, and should not, be sheltered forever. </w:t>
      </w:r>
      <w:proofErr w:type="spellStart"/>
      <w:r w:rsidRPr="004042B9">
        <w:rPr>
          <w:szCs w:val="24"/>
        </w:rPr>
        <w:t>Snower</w:t>
      </w:r>
      <w:proofErr w:type="spellEnd"/>
      <w:r w:rsidRPr="004042B9">
        <w:rPr>
          <w:szCs w:val="24"/>
        </w:rPr>
        <w:t xml:space="preserve"> and Twomey (2020) in their work on </w:t>
      </w:r>
      <w:r w:rsidR="00207C44">
        <w:rPr>
          <w:szCs w:val="24"/>
        </w:rPr>
        <w:t>h</w:t>
      </w:r>
      <w:r w:rsidRPr="004042B9">
        <w:rPr>
          <w:szCs w:val="24"/>
        </w:rPr>
        <w:t xml:space="preserve">umanistic </w:t>
      </w:r>
      <w:r w:rsidR="00207C44">
        <w:rPr>
          <w:szCs w:val="24"/>
        </w:rPr>
        <w:t>d</w:t>
      </w:r>
      <w:r w:rsidRPr="004042B9">
        <w:rPr>
          <w:szCs w:val="24"/>
        </w:rPr>
        <w:t xml:space="preserve">igital </w:t>
      </w:r>
      <w:r w:rsidR="00207C44">
        <w:rPr>
          <w:szCs w:val="24"/>
        </w:rPr>
        <w:t>g</w:t>
      </w:r>
      <w:r w:rsidRPr="004042B9">
        <w:rPr>
          <w:szCs w:val="24"/>
        </w:rPr>
        <w:t>overnance take a realistic approach to the wider issue of cyber-security.</w:t>
      </w:r>
      <w:r w:rsidR="00A11A06" w:rsidRPr="004042B9">
        <w:rPr>
          <w:szCs w:val="24"/>
        </w:rPr>
        <w:t xml:space="preserve"> </w:t>
      </w:r>
      <w:r w:rsidRPr="004042B9">
        <w:rPr>
          <w:szCs w:val="24"/>
        </w:rPr>
        <w:t xml:space="preserve">They make the point that communications on the </w:t>
      </w:r>
      <w:r w:rsidR="00CF6D8F">
        <w:rPr>
          <w:szCs w:val="24"/>
        </w:rPr>
        <w:t>I</w:t>
      </w:r>
      <w:r w:rsidRPr="004042B9">
        <w:rPr>
          <w:szCs w:val="24"/>
        </w:rPr>
        <w:t>nternet lack the social norms that constrain interactions in any normal society. Therefore, it is important that teachers help young people to develop new norms appropriate to the metaverse.</w:t>
      </w:r>
    </w:p>
    <w:p w14:paraId="0F3BEBC3" w14:textId="2B97169E" w:rsidR="006A580C" w:rsidRPr="004042B9" w:rsidRDefault="006A580C" w:rsidP="006A580C">
      <w:pPr>
        <w:rPr>
          <w:szCs w:val="24"/>
        </w:rPr>
      </w:pPr>
      <w:r w:rsidRPr="004042B9">
        <w:rPr>
          <w:szCs w:val="24"/>
        </w:rPr>
        <w:t xml:space="preserve">Increasingly the term </w:t>
      </w:r>
      <w:r w:rsidR="00C55930" w:rsidRPr="004042B9">
        <w:rPr>
          <w:szCs w:val="24"/>
        </w:rPr>
        <w:t>'</w:t>
      </w:r>
      <w:r w:rsidRPr="004042B9">
        <w:rPr>
          <w:szCs w:val="24"/>
        </w:rPr>
        <w:t>media literacy</w:t>
      </w:r>
      <w:r w:rsidR="00C55930" w:rsidRPr="004042B9">
        <w:rPr>
          <w:szCs w:val="24"/>
        </w:rPr>
        <w:t>'</w:t>
      </w:r>
      <w:r w:rsidRPr="004042B9">
        <w:rPr>
          <w:szCs w:val="24"/>
        </w:rPr>
        <w:t xml:space="preserve"> is being used McDougal et al., (2018) note that </w:t>
      </w:r>
      <w:r w:rsidR="00C55930" w:rsidRPr="004042B9">
        <w:rPr>
          <w:i/>
          <w:iCs/>
          <w:szCs w:val="24"/>
        </w:rPr>
        <w:t>'</w:t>
      </w:r>
      <w:r w:rsidRPr="004042B9">
        <w:rPr>
          <w:i/>
          <w:iCs/>
          <w:szCs w:val="24"/>
        </w:rPr>
        <w:t>policy initiatives on media literacy and media education have been growing across Europe and the English-speaking world for a few decades. Recent research at EU level has provided useful evidence on the role of informal media education and formal media education to acquire media literacy competencies</w:t>
      </w:r>
      <w:r w:rsidRPr="004042B9">
        <w:rPr>
          <w:szCs w:val="24"/>
        </w:rPr>
        <w:t xml:space="preserve">. They found that </w:t>
      </w:r>
      <w:r w:rsidRPr="004042B9">
        <w:rPr>
          <w:i/>
          <w:iCs/>
          <w:szCs w:val="24"/>
        </w:rPr>
        <w:t>teaching and learning practices for media literacy education can involve various classroom-based methods most of which are based on active learning</w:t>
      </w:r>
      <w:r w:rsidRPr="004042B9">
        <w:rPr>
          <w:szCs w:val="24"/>
        </w:rPr>
        <w:t>.</w:t>
      </w:r>
      <w:r w:rsidR="00A11A06" w:rsidRPr="004042B9">
        <w:rPr>
          <w:szCs w:val="24"/>
        </w:rPr>
        <w:t xml:space="preserve"> </w:t>
      </w:r>
      <w:r w:rsidRPr="004042B9">
        <w:rPr>
          <w:szCs w:val="24"/>
        </w:rPr>
        <w:t xml:space="preserve">They describe effective practice as: </w:t>
      </w:r>
    </w:p>
    <w:p w14:paraId="08D04673" w14:textId="6F36F69C" w:rsidR="006A580C" w:rsidRPr="004042B9" w:rsidRDefault="004042B9" w:rsidP="004042B9">
      <w:pPr>
        <w:pStyle w:val="enumlev1"/>
      </w:pPr>
      <w:r>
        <w:t>•</w:t>
      </w:r>
      <w:r w:rsidR="002261C6" w:rsidRPr="004042B9">
        <w:tab/>
      </w:r>
      <w:r w:rsidR="006A580C" w:rsidRPr="004042B9">
        <w:t xml:space="preserve">Analysis and evaluation: the capacity to comprehend messages and use critical thinking and understanding to </w:t>
      </w:r>
      <w:r w:rsidRPr="004042B9">
        <w:t>analyse</w:t>
      </w:r>
      <w:r w:rsidR="006A580C" w:rsidRPr="004042B9">
        <w:t xml:space="preserve"> their quality, veracity, credibility and point of view, while considering their potential effects or consequences.</w:t>
      </w:r>
    </w:p>
    <w:p w14:paraId="392B5C81" w14:textId="10B0B2DB" w:rsidR="006A580C" w:rsidRPr="004042B9" w:rsidRDefault="004042B9" w:rsidP="004042B9">
      <w:pPr>
        <w:pStyle w:val="enumlev1"/>
      </w:pPr>
      <w:r>
        <w:t>•</w:t>
      </w:r>
      <w:r w:rsidR="002261C6" w:rsidRPr="004042B9">
        <w:tab/>
      </w:r>
      <w:r w:rsidR="006A580C" w:rsidRPr="004042B9">
        <w:t>Creation: the capacity to create media content and confidently express oneself with an awareness of purpose, audience, and composition techniques.</w:t>
      </w:r>
    </w:p>
    <w:p w14:paraId="4F889994" w14:textId="1816A278" w:rsidR="006A580C" w:rsidRPr="004042B9" w:rsidRDefault="004042B9" w:rsidP="004042B9">
      <w:pPr>
        <w:pStyle w:val="enumlev1"/>
      </w:pPr>
      <w:r>
        <w:t>•</w:t>
      </w:r>
      <w:r w:rsidR="002261C6" w:rsidRPr="004042B9">
        <w:tab/>
      </w:r>
      <w:r w:rsidR="006A580C" w:rsidRPr="004042B9">
        <w:t>Reflection: the capacity to apply social responsibility and ethical principles to one</w:t>
      </w:r>
      <w:r w:rsidR="00C55930" w:rsidRPr="004042B9">
        <w:t>'</w:t>
      </w:r>
      <w:r w:rsidR="006A580C" w:rsidRPr="004042B9">
        <w:t>s own identity, communication, and conduct, to develop an awareness of and to manage one</w:t>
      </w:r>
      <w:r w:rsidR="00C55930" w:rsidRPr="004042B9">
        <w:t>'</w:t>
      </w:r>
      <w:r w:rsidR="006A580C" w:rsidRPr="004042B9">
        <w:t>s media life.</w:t>
      </w:r>
    </w:p>
    <w:p w14:paraId="46789F01" w14:textId="04DB37AF" w:rsidR="006A580C" w:rsidRPr="004042B9" w:rsidRDefault="004042B9" w:rsidP="004042B9">
      <w:pPr>
        <w:pStyle w:val="enumlev1"/>
      </w:pPr>
      <w:r>
        <w:t>•</w:t>
      </w:r>
      <w:r w:rsidR="002261C6" w:rsidRPr="004042B9">
        <w:tab/>
      </w:r>
      <w:r w:rsidR="006A580C" w:rsidRPr="004042B9">
        <w:t>Action/agency: the capacity to act and engage in citizenship through media, to become political agents in a democratic society.</w:t>
      </w:r>
    </w:p>
    <w:p w14:paraId="1C78B3D8" w14:textId="108E5A7E" w:rsidR="006A580C" w:rsidRPr="004042B9" w:rsidRDefault="006A580C" w:rsidP="004042B9">
      <w:pPr>
        <w:rPr>
          <w:szCs w:val="24"/>
        </w:rPr>
      </w:pPr>
      <w:r w:rsidRPr="004042B9">
        <w:rPr>
          <w:szCs w:val="24"/>
        </w:rPr>
        <w:lastRenderedPageBreak/>
        <w:t>These are skills that go beyond the boundaries of cyber-space.</w:t>
      </w:r>
      <w:r w:rsidR="00A11A06" w:rsidRPr="004042B9">
        <w:rPr>
          <w:szCs w:val="24"/>
        </w:rPr>
        <w:t xml:space="preserve"> </w:t>
      </w:r>
      <w:r w:rsidRPr="004042B9">
        <w:rPr>
          <w:szCs w:val="24"/>
        </w:rPr>
        <w:t>They are fundamental capacities for survival and prosperity in a world of artificial intelligence.</w:t>
      </w:r>
    </w:p>
    <w:p w14:paraId="5D982E13" w14:textId="4BFD4F1A" w:rsidR="006A580C" w:rsidRPr="002261C6" w:rsidRDefault="002261C6" w:rsidP="004042B9">
      <w:pPr>
        <w:pStyle w:val="Heading2"/>
      </w:pPr>
      <w:bookmarkStart w:id="151" w:name="_Toc151395895"/>
      <w:bookmarkStart w:id="152" w:name="_Toc151396655"/>
      <w:bookmarkStart w:id="153" w:name="_Toc166686975"/>
      <w:bookmarkStart w:id="154" w:name="_Toc166687373"/>
      <w:r w:rsidRPr="00756831">
        <w:t>10.2</w:t>
      </w:r>
      <w:r w:rsidRPr="00756831">
        <w:tab/>
      </w:r>
      <w:r w:rsidR="006A580C" w:rsidRPr="002261C6">
        <w:t xml:space="preserve">Technical </w:t>
      </w:r>
      <w:r w:rsidR="00D768DB" w:rsidRPr="002261C6">
        <w:t>l</w:t>
      </w:r>
      <w:r w:rsidR="006A580C" w:rsidRPr="002261C6">
        <w:t xml:space="preserve">evel </w:t>
      </w:r>
      <w:r w:rsidR="00D768DB" w:rsidRPr="002261C6">
        <w:t>p</w:t>
      </w:r>
      <w:r w:rsidR="006A580C" w:rsidRPr="002261C6">
        <w:t>roposals</w:t>
      </w:r>
      <w:bookmarkEnd w:id="151"/>
      <w:bookmarkEnd w:id="152"/>
      <w:bookmarkEnd w:id="153"/>
      <w:bookmarkEnd w:id="154"/>
    </w:p>
    <w:p w14:paraId="322C691E" w14:textId="05BCF9C2" w:rsidR="006A580C" w:rsidRPr="00756831" w:rsidRDefault="006A580C" w:rsidP="004042B9">
      <w:pPr>
        <w:pStyle w:val="Heading3"/>
      </w:pPr>
      <w:r w:rsidRPr="00756831">
        <w:t>10.2.1</w:t>
      </w:r>
      <w:r w:rsidRPr="00756831">
        <w:tab/>
        <w:t xml:space="preserve">Responsible </w:t>
      </w:r>
      <w:r w:rsidR="00D768DB" w:rsidRPr="00756831">
        <w:t>u</w:t>
      </w:r>
      <w:r w:rsidRPr="00756831">
        <w:t xml:space="preserve">se of AI in protecting </w:t>
      </w:r>
      <w:r w:rsidR="00D768DB" w:rsidRPr="00756831">
        <w:t>c</w:t>
      </w:r>
      <w:r w:rsidRPr="00756831">
        <w:t xml:space="preserve">hildren in </w:t>
      </w:r>
      <w:r w:rsidR="00170DE1">
        <w:t xml:space="preserve">the </w:t>
      </w:r>
      <w:proofErr w:type="gramStart"/>
      <w:r w:rsidRPr="00756831">
        <w:t>metaverse</w:t>
      </w:r>
      <w:proofErr w:type="gramEnd"/>
    </w:p>
    <w:p w14:paraId="6CC9720C" w14:textId="5E3AD3D7" w:rsidR="006A580C" w:rsidRPr="00FF0BFF" w:rsidRDefault="006A580C" w:rsidP="006A580C">
      <w:pPr>
        <w:rPr>
          <w:szCs w:val="24"/>
        </w:rPr>
      </w:pPr>
      <w:r w:rsidRPr="00FF0BFF">
        <w:rPr>
          <w:szCs w:val="24"/>
        </w:rPr>
        <w:t xml:space="preserve">Several types of metaverse exist in the market and if they follow a certain protocol or framework then it will drastically </w:t>
      </w:r>
      <w:r w:rsidR="001F0C89">
        <w:rPr>
          <w:szCs w:val="24"/>
        </w:rPr>
        <w:t xml:space="preserve">help </w:t>
      </w:r>
      <w:r w:rsidRPr="00FF0BFF">
        <w:rPr>
          <w:szCs w:val="24"/>
        </w:rPr>
        <w:t xml:space="preserve">in maintaining security for children. To streamline these protocols </w:t>
      </w:r>
      <w:r w:rsidR="00AF4F14">
        <w:rPr>
          <w:szCs w:val="24"/>
        </w:rPr>
        <w:t>a</w:t>
      </w:r>
      <w:r w:rsidRPr="00FF0BFF">
        <w:rPr>
          <w:szCs w:val="24"/>
        </w:rPr>
        <w:t xml:space="preserve">rtificial </w:t>
      </w:r>
      <w:r w:rsidR="00AF4F14">
        <w:rPr>
          <w:szCs w:val="24"/>
        </w:rPr>
        <w:t>i</w:t>
      </w:r>
      <w:r w:rsidRPr="00FF0BFF">
        <w:rPr>
          <w:szCs w:val="24"/>
        </w:rPr>
        <w:t>ntelligence can play its role in regulating children</w:t>
      </w:r>
      <w:r w:rsidR="00C55930">
        <w:rPr>
          <w:szCs w:val="24"/>
        </w:rPr>
        <w:t>'</w:t>
      </w:r>
      <w:r w:rsidRPr="00FF0BFF">
        <w:rPr>
          <w:szCs w:val="24"/>
        </w:rPr>
        <w:t>s data privacy and protection.</w:t>
      </w:r>
    </w:p>
    <w:p w14:paraId="07292183" w14:textId="77777777" w:rsidR="006A580C" w:rsidRPr="00FF0BFF" w:rsidRDefault="006A580C" w:rsidP="006A580C">
      <w:pPr>
        <w:rPr>
          <w:szCs w:val="24"/>
        </w:rPr>
      </w:pPr>
      <w:r w:rsidRPr="00FF0BFF">
        <w:rPr>
          <w:szCs w:val="24"/>
        </w:rPr>
        <w:t>Here are some of the ways that AI can be used to protect children in the metaverse:</w:t>
      </w:r>
    </w:p>
    <w:p w14:paraId="4FF74879" w14:textId="372BD63D" w:rsidR="006A580C" w:rsidRPr="00756831" w:rsidRDefault="006A580C" w:rsidP="004042B9">
      <w:pPr>
        <w:pStyle w:val="Heading4"/>
      </w:pPr>
      <w:bookmarkStart w:id="155" w:name="_Toc151391717"/>
      <w:r w:rsidRPr="00756831">
        <w:t>10.2.1.1</w:t>
      </w:r>
      <w:r w:rsidRPr="00756831">
        <w:tab/>
        <w:t xml:space="preserve">Moderating </w:t>
      </w:r>
      <w:r w:rsidR="00D768DB" w:rsidRPr="00756831">
        <w:t>v</w:t>
      </w:r>
      <w:r w:rsidRPr="00756831">
        <w:t xml:space="preserve">isual and </w:t>
      </w:r>
      <w:r w:rsidR="00D768DB" w:rsidRPr="00756831">
        <w:t>t</w:t>
      </w:r>
      <w:r w:rsidRPr="00756831">
        <w:t xml:space="preserve">ext </w:t>
      </w:r>
      <w:proofErr w:type="gramStart"/>
      <w:r w:rsidRPr="00756831">
        <w:t>contents</w:t>
      </w:r>
      <w:bookmarkEnd w:id="155"/>
      <w:proofErr w:type="gramEnd"/>
    </w:p>
    <w:p w14:paraId="5CA43866" w14:textId="11DDD62B" w:rsidR="006A580C" w:rsidRPr="00FF0BFF" w:rsidRDefault="006A580C" w:rsidP="006A580C">
      <w:pPr>
        <w:rPr>
          <w:szCs w:val="24"/>
        </w:rPr>
      </w:pPr>
      <w:r w:rsidRPr="00FF0BFF">
        <w:rPr>
          <w:szCs w:val="24"/>
        </w:rPr>
        <w:t xml:space="preserve">AI can be used to scan for and remove harmful content from the metaverse, such as child sexual abuse material, hate speech, and cyberbullying [b-Wired]. For this kind of technique, a system can be built using </w:t>
      </w:r>
      <w:r w:rsidR="003B2B17">
        <w:rPr>
          <w:lang w:bidi="ar-DZ"/>
        </w:rPr>
        <w:t>l</w:t>
      </w:r>
      <w:r w:rsidR="002B5104" w:rsidRPr="006B5B90">
        <w:rPr>
          <w:lang w:bidi="ar-DZ"/>
        </w:rPr>
        <w:t xml:space="preserve">arge </w:t>
      </w:r>
      <w:r w:rsidR="003B2B17">
        <w:rPr>
          <w:lang w:bidi="ar-DZ"/>
        </w:rPr>
        <w:t>l</w:t>
      </w:r>
      <w:r w:rsidR="002B5104" w:rsidRPr="006B5B90">
        <w:rPr>
          <w:lang w:bidi="ar-DZ"/>
        </w:rPr>
        <w:t xml:space="preserve">anguage </w:t>
      </w:r>
      <w:r w:rsidR="003B2B17">
        <w:rPr>
          <w:lang w:bidi="ar-DZ"/>
        </w:rPr>
        <w:t>m</w:t>
      </w:r>
      <w:r w:rsidR="002B5104" w:rsidRPr="006B5B90">
        <w:rPr>
          <w:lang w:bidi="ar-DZ"/>
        </w:rPr>
        <w:t>odel</w:t>
      </w:r>
      <w:r w:rsidR="002B5104" w:rsidRPr="00FF0BFF">
        <w:rPr>
          <w:szCs w:val="24"/>
        </w:rPr>
        <w:t xml:space="preserve"> </w:t>
      </w:r>
      <w:r w:rsidR="002B5104">
        <w:rPr>
          <w:szCs w:val="24"/>
        </w:rPr>
        <w:t>(</w:t>
      </w:r>
      <w:r w:rsidRPr="00FF0BFF">
        <w:rPr>
          <w:szCs w:val="24"/>
        </w:rPr>
        <w:t>LLM</w:t>
      </w:r>
      <w:r w:rsidR="002B5104">
        <w:rPr>
          <w:szCs w:val="24"/>
        </w:rPr>
        <w:t>)</w:t>
      </w:r>
      <w:r w:rsidRPr="00FF0BFF">
        <w:rPr>
          <w:szCs w:val="24"/>
        </w:rPr>
        <w:t xml:space="preserve"> based AI model specifically looking for </w:t>
      </w:r>
      <w:r w:rsidR="00C55930">
        <w:rPr>
          <w:szCs w:val="24"/>
        </w:rPr>
        <w:t>"</w:t>
      </w:r>
      <w:r w:rsidRPr="00FF0BFF">
        <w:rPr>
          <w:szCs w:val="24"/>
        </w:rPr>
        <w:t>children abusing content</w:t>
      </w:r>
      <w:r w:rsidR="00C55930">
        <w:rPr>
          <w:szCs w:val="24"/>
        </w:rPr>
        <w:t>"</w:t>
      </w:r>
      <w:r w:rsidRPr="00FF0BFF">
        <w:rPr>
          <w:szCs w:val="24"/>
        </w:rPr>
        <w:t>. This model should be trained on abusive words as well as on visual content scanning. The visual content may include videos, picture</w:t>
      </w:r>
      <w:r w:rsidR="00D309EC">
        <w:rPr>
          <w:szCs w:val="24"/>
        </w:rPr>
        <w:t>s</w:t>
      </w:r>
      <w:r w:rsidRPr="00FF0BFF">
        <w:rPr>
          <w:szCs w:val="24"/>
        </w:rPr>
        <w:t>, textures and 3D simulations.</w:t>
      </w:r>
    </w:p>
    <w:p w14:paraId="23149738" w14:textId="0B94DB4A" w:rsidR="006A580C" w:rsidRPr="00756831" w:rsidRDefault="006A580C" w:rsidP="004042B9">
      <w:pPr>
        <w:pStyle w:val="Heading4"/>
      </w:pPr>
      <w:bookmarkStart w:id="156" w:name="_Toc151391718"/>
      <w:r w:rsidRPr="00756831">
        <w:t>10.2.1.2</w:t>
      </w:r>
      <w:r w:rsidRPr="00756831">
        <w:tab/>
        <w:t xml:space="preserve">Age verification </w:t>
      </w:r>
      <w:r w:rsidR="00D768DB" w:rsidRPr="00756831">
        <w:t>p</w:t>
      </w:r>
      <w:r w:rsidRPr="00756831">
        <w:t>rocess</w:t>
      </w:r>
      <w:bookmarkEnd w:id="156"/>
    </w:p>
    <w:p w14:paraId="67FA03FA" w14:textId="0015741F" w:rsidR="006A580C" w:rsidRPr="00FF0BFF" w:rsidRDefault="006A580C" w:rsidP="006A580C">
      <w:pPr>
        <w:rPr>
          <w:szCs w:val="24"/>
        </w:rPr>
      </w:pPr>
      <w:r w:rsidRPr="00FF0BFF">
        <w:rPr>
          <w:szCs w:val="24"/>
        </w:rPr>
        <w:t xml:space="preserve">There are certain places where the </w:t>
      </w:r>
      <w:r w:rsidR="00B2644D">
        <w:rPr>
          <w:szCs w:val="24"/>
        </w:rPr>
        <w:t>m</w:t>
      </w:r>
      <w:r w:rsidRPr="00FF0BFF">
        <w:rPr>
          <w:szCs w:val="24"/>
        </w:rPr>
        <w:t>etaverse only allow</w:t>
      </w:r>
      <w:r w:rsidR="00B2644D">
        <w:rPr>
          <w:szCs w:val="24"/>
        </w:rPr>
        <w:t>s</w:t>
      </w:r>
      <w:r w:rsidRPr="00FF0BFF">
        <w:rPr>
          <w:szCs w:val="24"/>
        </w:rPr>
        <w:t xml:space="preserve"> age-restricted content. These contents may include adult concerts or events or places where </w:t>
      </w:r>
      <w:r w:rsidR="00D564B1">
        <w:rPr>
          <w:szCs w:val="24"/>
        </w:rPr>
        <w:t xml:space="preserve">the </w:t>
      </w:r>
      <w:r w:rsidRPr="00FF0BFF">
        <w:rPr>
          <w:szCs w:val="24"/>
        </w:rPr>
        <w:t xml:space="preserve">age restriction should be above 18. Technically such spaces in 3D simulations are built without any proper protocol or age verification. This means a child can easily fake </w:t>
      </w:r>
      <w:r w:rsidR="00DB4E11">
        <w:rPr>
          <w:szCs w:val="24"/>
        </w:rPr>
        <w:t>their</w:t>
      </w:r>
      <w:r w:rsidRPr="00FF0BFF">
        <w:rPr>
          <w:szCs w:val="24"/>
        </w:rPr>
        <w:t xml:space="preserve"> date of birth and enter the space without any proper verification protocols.</w:t>
      </w:r>
      <w:r w:rsidR="00A11A06">
        <w:rPr>
          <w:szCs w:val="24"/>
        </w:rPr>
        <w:t xml:space="preserve"> </w:t>
      </w:r>
    </w:p>
    <w:p w14:paraId="7D777658" w14:textId="763059C5" w:rsidR="006A580C" w:rsidRPr="00FF0BFF" w:rsidRDefault="006A580C" w:rsidP="006A580C">
      <w:pPr>
        <w:rPr>
          <w:szCs w:val="24"/>
        </w:rPr>
      </w:pPr>
      <w:r w:rsidRPr="00FF0BFF">
        <w:rPr>
          <w:szCs w:val="24"/>
        </w:rPr>
        <w:t xml:space="preserve">AI can be used to verify the age of users, which can help to prevent children from accessing inappropriate content or being exposed to harmful experiences [b-Wheeler]. To control such age restriction may require a tremendous amount of debate and control system on whether </w:t>
      </w:r>
      <w:r w:rsidR="00D06C94">
        <w:rPr>
          <w:szCs w:val="24"/>
        </w:rPr>
        <w:t xml:space="preserve">a </w:t>
      </w:r>
      <w:r w:rsidRPr="00FF0BFF">
        <w:rPr>
          <w:szCs w:val="24"/>
        </w:rPr>
        <w:t xml:space="preserve">decentralized or centralized KYC system can be implemented inside the metaverse framework. In addition to this, how can one maintain the same procedure on several devices for instance headset, mobile and </w:t>
      </w:r>
      <w:r w:rsidR="00053C29">
        <w:rPr>
          <w:szCs w:val="24"/>
        </w:rPr>
        <w:t>W</w:t>
      </w:r>
      <w:r w:rsidRPr="00FF0BFF">
        <w:rPr>
          <w:szCs w:val="24"/>
        </w:rPr>
        <w:t>eb in unified protocols? The AI component can restrict and maintain discipline between cross platform</w:t>
      </w:r>
      <w:r w:rsidR="00C67122">
        <w:rPr>
          <w:szCs w:val="24"/>
        </w:rPr>
        <w:t>s</w:t>
      </w:r>
      <w:r w:rsidRPr="00FF0BFF">
        <w:rPr>
          <w:szCs w:val="24"/>
        </w:rPr>
        <w:t xml:space="preserve"> much better than any other technology in terms of verifying age restriction</w:t>
      </w:r>
      <w:r w:rsidR="00C61011">
        <w:rPr>
          <w:szCs w:val="24"/>
        </w:rPr>
        <w:t>s</w:t>
      </w:r>
      <w:r w:rsidRPr="00FF0BFF">
        <w:rPr>
          <w:szCs w:val="24"/>
        </w:rPr>
        <w:t>.</w:t>
      </w:r>
    </w:p>
    <w:p w14:paraId="6B03F6B7" w14:textId="26EE276E" w:rsidR="006A580C" w:rsidRPr="00756831" w:rsidRDefault="006A580C" w:rsidP="004042B9">
      <w:pPr>
        <w:pStyle w:val="Heading4"/>
      </w:pPr>
      <w:bookmarkStart w:id="157" w:name="_Toc151391719"/>
      <w:r w:rsidRPr="00756831">
        <w:t>10.2.1.3</w:t>
      </w:r>
      <w:r w:rsidRPr="00756831">
        <w:tab/>
        <w:t xml:space="preserve">Personalized </w:t>
      </w:r>
      <w:r w:rsidR="00D768DB" w:rsidRPr="00756831">
        <w:t>b</w:t>
      </w:r>
      <w:r w:rsidRPr="00756831">
        <w:t xml:space="preserve">ehavioural </w:t>
      </w:r>
      <w:proofErr w:type="gramStart"/>
      <w:r w:rsidR="00D768DB" w:rsidRPr="00756831">
        <w:t>m</w:t>
      </w:r>
      <w:r w:rsidRPr="00756831">
        <w:t>onitoring</w:t>
      </w:r>
      <w:bookmarkEnd w:id="157"/>
      <w:proofErr w:type="gramEnd"/>
    </w:p>
    <w:p w14:paraId="121CC84A" w14:textId="37F0E1E3" w:rsidR="006A580C" w:rsidRPr="00FF0BFF" w:rsidRDefault="006A580C" w:rsidP="006A580C">
      <w:pPr>
        <w:rPr>
          <w:szCs w:val="24"/>
        </w:rPr>
      </w:pPr>
      <w:r w:rsidRPr="00FF0BFF">
        <w:rPr>
          <w:szCs w:val="24"/>
        </w:rPr>
        <w:t xml:space="preserve">The user experience and </w:t>
      </w:r>
      <w:r w:rsidR="00366A8A" w:rsidRPr="00FF0BFF">
        <w:rPr>
          <w:szCs w:val="24"/>
        </w:rPr>
        <w:t>behaviour</w:t>
      </w:r>
      <w:r w:rsidRPr="00FF0BFF">
        <w:rPr>
          <w:szCs w:val="24"/>
        </w:rPr>
        <w:t xml:space="preserve"> pattern are the most important data which can be utilized to monitor child safety [b-</w:t>
      </w:r>
      <w:proofErr w:type="spellStart"/>
      <w:r w:rsidRPr="00EC57D6">
        <w:rPr>
          <w:szCs w:val="24"/>
          <w:lang w:val="en-US"/>
        </w:rPr>
        <w:t>Convizit</w:t>
      </w:r>
      <w:proofErr w:type="spellEnd"/>
      <w:r w:rsidRPr="00FF0BFF">
        <w:rPr>
          <w:szCs w:val="24"/>
        </w:rPr>
        <w:t xml:space="preserve">]. These data can be maintained and collected while allowing children to browse the metaverse regardless </w:t>
      </w:r>
      <w:r w:rsidR="00730B1C">
        <w:rPr>
          <w:szCs w:val="24"/>
        </w:rPr>
        <w:t xml:space="preserve">of </w:t>
      </w:r>
      <w:r w:rsidRPr="00FF0BFF">
        <w:rPr>
          <w:szCs w:val="24"/>
        </w:rPr>
        <w:t xml:space="preserve">the type of metaverse they are using. AI can be used to generate personalized safety recommendations for users, based on their individual needs and risk factors. </w:t>
      </w:r>
    </w:p>
    <w:p w14:paraId="753C7175" w14:textId="3B09007E" w:rsidR="006A580C" w:rsidRPr="00FF0BFF" w:rsidRDefault="006A580C" w:rsidP="006A580C">
      <w:pPr>
        <w:rPr>
          <w:szCs w:val="24"/>
        </w:rPr>
      </w:pPr>
      <w:r w:rsidRPr="00FF0BFF">
        <w:rPr>
          <w:szCs w:val="24"/>
        </w:rPr>
        <w:t xml:space="preserve">For example, AI could recommend that a child who has been bullied in the past should avoid certain areas of the metaverse or only interact with friends they know in real life. Additionally, if such a child is surfing and browsing the </w:t>
      </w:r>
      <w:r w:rsidR="000A77C0">
        <w:rPr>
          <w:szCs w:val="24"/>
        </w:rPr>
        <w:t>m</w:t>
      </w:r>
      <w:r w:rsidRPr="00FF0BFF">
        <w:rPr>
          <w:szCs w:val="24"/>
        </w:rPr>
        <w:t xml:space="preserve">etaverse area which could be harmful </w:t>
      </w:r>
      <w:r w:rsidR="00B21528">
        <w:rPr>
          <w:szCs w:val="24"/>
        </w:rPr>
        <w:t>t</w:t>
      </w:r>
      <w:r w:rsidRPr="00FF0BFF">
        <w:rPr>
          <w:szCs w:val="24"/>
        </w:rPr>
        <w:t xml:space="preserve">o them AI can automatically block them </w:t>
      </w:r>
      <w:r w:rsidR="00F820A0">
        <w:rPr>
          <w:szCs w:val="24"/>
        </w:rPr>
        <w:t xml:space="preserve">from </w:t>
      </w:r>
      <w:r w:rsidRPr="00FF0BFF">
        <w:rPr>
          <w:szCs w:val="24"/>
        </w:rPr>
        <w:t xml:space="preserve">accessing it. </w:t>
      </w:r>
    </w:p>
    <w:p w14:paraId="2AD986A6" w14:textId="393501B2" w:rsidR="006A580C" w:rsidRPr="00756831" w:rsidRDefault="006A580C" w:rsidP="00366A8A">
      <w:pPr>
        <w:pStyle w:val="Heading4"/>
      </w:pPr>
      <w:bookmarkStart w:id="158" w:name="_Toc151391720"/>
      <w:r w:rsidRPr="00756831">
        <w:t>10.2.1.4</w:t>
      </w:r>
      <w:r w:rsidRPr="00756831">
        <w:tab/>
        <w:t xml:space="preserve">Safety </w:t>
      </w:r>
      <w:r w:rsidR="00D768DB" w:rsidRPr="00756831">
        <w:t>p</w:t>
      </w:r>
      <w:r w:rsidRPr="00756831">
        <w:t xml:space="preserve">roposals </w:t>
      </w:r>
      <w:r w:rsidR="00D768DB" w:rsidRPr="00756831">
        <w:t>a</w:t>
      </w:r>
      <w:r w:rsidRPr="00756831">
        <w:t xml:space="preserve">lerts and </w:t>
      </w:r>
      <w:r w:rsidR="00D768DB" w:rsidRPr="00756831">
        <w:t>r</w:t>
      </w:r>
      <w:r w:rsidRPr="00756831">
        <w:t>esources</w:t>
      </w:r>
      <w:bookmarkEnd w:id="158"/>
    </w:p>
    <w:p w14:paraId="760F4C91" w14:textId="6364B8FD" w:rsidR="006A580C" w:rsidRPr="00FF0BFF" w:rsidRDefault="006A580C" w:rsidP="006A580C">
      <w:pPr>
        <w:rPr>
          <w:szCs w:val="24"/>
        </w:rPr>
      </w:pPr>
      <w:r w:rsidRPr="00FF0BFF">
        <w:rPr>
          <w:szCs w:val="24"/>
        </w:rPr>
        <w:t>AI can be used to create educational resources about online safety for children and parents. These resources could teach children about the risks of the metaverse and how to stay safe, and they could also help parents talk to their children about online safety.</w:t>
      </w:r>
    </w:p>
    <w:p w14:paraId="43F954B5" w14:textId="2A19AC3C" w:rsidR="006A580C" w:rsidRPr="00756831" w:rsidRDefault="006A580C" w:rsidP="00366A8A">
      <w:pPr>
        <w:pStyle w:val="Heading4"/>
      </w:pPr>
      <w:bookmarkStart w:id="159" w:name="_Toc151391721"/>
      <w:r w:rsidRPr="00756831">
        <w:t>10.2.1.5</w:t>
      </w:r>
      <w:r w:rsidRPr="00756831">
        <w:tab/>
        <w:t xml:space="preserve">AI based child parental controls and gaming </w:t>
      </w:r>
      <w:proofErr w:type="gramStart"/>
      <w:r w:rsidRPr="00756831">
        <w:t>platforms</w:t>
      </w:r>
      <w:bookmarkEnd w:id="159"/>
      <w:proofErr w:type="gramEnd"/>
    </w:p>
    <w:p w14:paraId="4F336B4F" w14:textId="47745FFA" w:rsidR="006A580C" w:rsidRPr="00FF0BFF" w:rsidRDefault="006A580C" w:rsidP="006A580C">
      <w:pPr>
        <w:rPr>
          <w:szCs w:val="24"/>
        </w:rPr>
      </w:pPr>
      <w:r w:rsidRPr="00FF0BFF">
        <w:rPr>
          <w:szCs w:val="24"/>
        </w:rPr>
        <w:t>AI based parental control system</w:t>
      </w:r>
      <w:r w:rsidR="005717AB">
        <w:rPr>
          <w:szCs w:val="24"/>
        </w:rPr>
        <w:t>s</w:t>
      </w:r>
      <w:r w:rsidRPr="00FF0BFF">
        <w:rPr>
          <w:szCs w:val="24"/>
        </w:rPr>
        <w:t xml:space="preserve"> specifically written for gaming and </w:t>
      </w:r>
      <w:r w:rsidR="00B709FF">
        <w:rPr>
          <w:szCs w:val="24"/>
        </w:rPr>
        <w:t>W</w:t>
      </w:r>
      <w:r w:rsidRPr="00FF0BFF">
        <w:rPr>
          <w:szCs w:val="24"/>
        </w:rPr>
        <w:t>eb 3 metaverses can be very helpful for children</w:t>
      </w:r>
      <w:r w:rsidR="00C55930">
        <w:rPr>
          <w:szCs w:val="24"/>
        </w:rPr>
        <w:t>'</w:t>
      </w:r>
      <w:r w:rsidRPr="00FF0BFF">
        <w:rPr>
          <w:szCs w:val="24"/>
        </w:rPr>
        <w:t xml:space="preserve">s privacy and protection. </w:t>
      </w:r>
      <w:r w:rsidR="00EF040F">
        <w:rPr>
          <w:szCs w:val="24"/>
        </w:rPr>
        <w:t>R</w:t>
      </w:r>
      <w:r w:rsidRPr="00FF0BFF">
        <w:rPr>
          <w:szCs w:val="24"/>
        </w:rPr>
        <w:t>egistration on any metaverse can provide parent and child access separately. Here parents can fix the threshold of security and privacy of their children.</w:t>
      </w:r>
    </w:p>
    <w:p w14:paraId="02A8A173" w14:textId="2310AE26" w:rsidR="006A580C" w:rsidRPr="00756831" w:rsidRDefault="006A580C" w:rsidP="00366A8A">
      <w:pPr>
        <w:pStyle w:val="Heading4"/>
      </w:pPr>
      <w:bookmarkStart w:id="160" w:name="_Toc151391722"/>
      <w:r w:rsidRPr="00756831">
        <w:lastRenderedPageBreak/>
        <w:t>10.2.1.6</w:t>
      </w:r>
      <w:r w:rsidRPr="00756831">
        <w:tab/>
        <w:t xml:space="preserve">Censoring </w:t>
      </w:r>
      <w:r w:rsidR="00D768DB" w:rsidRPr="00756831">
        <w:t>c</w:t>
      </w:r>
      <w:r w:rsidRPr="00756831">
        <w:t>ontent filtering</w:t>
      </w:r>
      <w:bookmarkEnd w:id="160"/>
      <w:r w:rsidRPr="00756831">
        <w:t> </w:t>
      </w:r>
    </w:p>
    <w:p w14:paraId="1A4673E6" w14:textId="77777777" w:rsidR="006A580C" w:rsidRPr="00FF0BFF" w:rsidRDefault="006A580C" w:rsidP="006A580C">
      <w:pPr>
        <w:rPr>
          <w:szCs w:val="24"/>
        </w:rPr>
      </w:pPr>
      <w:r w:rsidRPr="00FF0BFF">
        <w:rPr>
          <w:szCs w:val="24"/>
        </w:rPr>
        <w:t xml:space="preserve">AI can be used to filter out inappropriate content from gaming platforms, such as violence, gore, and explicit language. A child player will not face these words if a filter is explicitly set by the parent. </w:t>
      </w:r>
    </w:p>
    <w:p w14:paraId="1BD8FE19" w14:textId="1661D91F" w:rsidR="006A580C" w:rsidRPr="00756831" w:rsidRDefault="006A580C" w:rsidP="00366A8A">
      <w:pPr>
        <w:pStyle w:val="Heading4"/>
      </w:pPr>
      <w:bookmarkStart w:id="161" w:name="_Toc151391723"/>
      <w:r w:rsidRPr="00756831">
        <w:t>10.2.1.7</w:t>
      </w:r>
      <w:r w:rsidRPr="00756831">
        <w:tab/>
        <w:t>Location tracking</w:t>
      </w:r>
      <w:bookmarkEnd w:id="161"/>
    </w:p>
    <w:p w14:paraId="6E98D0C2" w14:textId="5692CF50" w:rsidR="006A580C" w:rsidRPr="00FF0BFF" w:rsidRDefault="006A580C" w:rsidP="006A580C">
      <w:pPr>
        <w:rPr>
          <w:szCs w:val="24"/>
        </w:rPr>
      </w:pPr>
      <w:r w:rsidRPr="00FF0BFF">
        <w:rPr>
          <w:szCs w:val="24"/>
        </w:rPr>
        <w:t xml:space="preserve">AI can be used to track the location of children while they are gaming so that parents can know where they are. This can help parents in knowing that a child is not changing their location while playing the metaverse. Otherwise, service can be halted based on the filter adjusted by any parent. </w:t>
      </w:r>
    </w:p>
    <w:p w14:paraId="778D8DD9" w14:textId="0812A15E" w:rsidR="006A580C" w:rsidRPr="00756831" w:rsidRDefault="006A580C" w:rsidP="00366A8A">
      <w:pPr>
        <w:pStyle w:val="Heading4"/>
      </w:pPr>
      <w:bookmarkStart w:id="162" w:name="_Toc151391724"/>
      <w:r w:rsidRPr="00756831">
        <w:t>10.2.1.8</w:t>
      </w:r>
      <w:r w:rsidRPr="00756831">
        <w:tab/>
        <w:t xml:space="preserve">Purchase </w:t>
      </w:r>
      <w:proofErr w:type="gramStart"/>
      <w:r w:rsidRPr="00756831">
        <w:t>monitoring</w:t>
      </w:r>
      <w:bookmarkEnd w:id="162"/>
      <w:proofErr w:type="gramEnd"/>
    </w:p>
    <w:p w14:paraId="0C87A2EA" w14:textId="227E0DD0" w:rsidR="006A580C" w:rsidRPr="00FF0BFF" w:rsidRDefault="006A580C" w:rsidP="006A580C">
      <w:pPr>
        <w:rPr>
          <w:szCs w:val="24"/>
        </w:rPr>
      </w:pPr>
      <w:bookmarkStart w:id="163" w:name="_Toc151391725"/>
      <w:r w:rsidRPr="00FF0BFF">
        <w:rPr>
          <w:szCs w:val="24"/>
        </w:rPr>
        <w:t>AI can be used to monitor children</w:t>
      </w:r>
      <w:r w:rsidR="00C55930">
        <w:rPr>
          <w:szCs w:val="24"/>
        </w:rPr>
        <w:t>'</w:t>
      </w:r>
      <w:r w:rsidRPr="00FF0BFF">
        <w:rPr>
          <w:szCs w:val="24"/>
        </w:rPr>
        <w:t xml:space="preserve">s purchases </w:t>
      </w:r>
      <w:r w:rsidR="00AD7B95">
        <w:rPr>
          <w:szCs w:val="24"/>
        </w:rPr>
        <w:t>o</w:t>
      </w:r>
      <w:r w:rsidRPr="00FF0BFF">
        <w:rPr>
          <w:szCs w:val="24"/>
        </w:rPr>
        <w:t>n gaming platforms so that parents can prevent them</w:t>
      </w:r>
      <w:bookmarkEnd w:id="163"/>
      <w:r w:rsidRPr="00FF0BFF">
        <w:rPr>
          <w:szCs w:val="24"/>
        </w:rPr>
        <w:t xml:space="preserve"> </w:t>
      </w:r>
      <w:bookmarkStart w:id="164" w:name="_Toc151391726"/>
      <w:r w:rsidRPr="00FF0BFF">
        <w:rPr>
          <w:szCs w:val="24"/>
        </w:rPr>
        <w:t>from making unauthorized purchases. For instance, Roblox allows children to spend money in</w:t>
      </w:r>
      <w:bookmarkEnd w:id="164"/>
      <w:r w:rsidRPr="00FF0BFF">
        <w:rPr>
          <w:szCs w:val="24"/>
        </w:rPr>
        <w:t xml:space="preserve"> </w:t>
      </w:r>
      <w:bookmarkStart w:id="165" w:name="_Toc151391727"/>
      <w:r w:rsidRPr="00FF0BFF">
        <w:rPr>
          <w:szCs w:val="24"/>
        </w:rPr>
        <w:t xml:space="preserve">buying digital assets </w:t>
      </w:r>
      <w:r w:rsidR="00297A0D">
        <w:rPr>
          <w:szCs w:val="24"/>
        </w:rPr>
        <w:t>such as</w:t>
      </w:r>
      <w:r w:rsidRPr="00FF0BFF">
        <w:rPr>
          <w:szCs w:val="24"/>
        </w:rPr>
        <w:t xml:space="preserve"> armour</w:t>
      </w:r>
      <w:r w:rsidR="00F86D7D">
        <w:rPr>
          <w:szCs w:val="24"/>
        </w:rPr>
        <w:t>,</w:t>
      </w:r>
      <w:r w:rsidRPr="00FF0BFF">
        <w:rPr>
          <w:szCs w:val="24"/>
        </w:rPr>
        <w:t xml:space="preserve"> etc. However, parents are not notified explicitly </w:t>
      </w:r>
      <w:r w:rsidR="003D53A2">
        <w:rPr>
          <w:szCs w:val="24"/>
        </w:rPr>
        <w:t>about</w:t>
      </w:r>
      <w:r w:rsidRPr="00FF0BFF">
        <w:rPr>
          <w:szCs w:val="24"/>
        </w:rPr>
        <w:t xml:space="preserve"> what type of</w:t>
      </w:r>
      <w:bookmarkEnd w:id="165"/>
      <w:r w:rsidRPr="00FF0BFF">
        <w:rPr>
          <w:szCs w:val="24"/>
        </w:rPr>
        <w:t xml:space="preserve"> </w:t>
      </w:r>
      <w:bookmarkStart w:id="166" w:name="_Toc151391728"/>
      <w:r w:rsidRPr="00FF0BFF">
        <w:rPr>
          <w:szCs w:val="24"/>
        </w:rPr>
        <w:t>digital asset a child is purchasing. These alerts and notification</w:t>
      </w:r>
      <w:r w:rsidR="0021452E">
        <w:rPr>
          <w:szCs w:val="24"/>
        </w:rPr>
        <w:t>s</w:t>
      </w:r>
      <w:r w:rsidRPr="00FF0BFF">
        <w:rPr>
          <w:szCs w:val="24"/>
        </w:rPr>
        <w:t xml:space="preserve"> can help parents be vigilant about</w:t>
      </w:r>
      <w:bookmarkEnd w:id="166"/>
      <w:r w:rsidRPr="00FF0BFF">
        <w:rPr>
          <w:szCs w:val="24"/>
        </w:rPr>
        <w:t xml:space="preserve"> </w:t>
      </w:r>
      <w:bookmarkStart w:id="167" w:name="_Toc151391729"/>
      <w:r w:rsidRPr="00FF0BFF">
        <w:rPr>
          <w:szCs w:val="24"/>
        </w:rPr>
        <w:t>any harmful item. There is a case when a child bought something for 2</w:t>
      </w:r>
      <w:r w:rsidR="00787140">
        <w:rPr>
          <w:szCs w:val="24"/>
        </w:rPr>
        <w:t xml:space="preserve"> </w:t>
      </w:r>
      <w:r w:rsidRPr="00FF0BFF">
        <w:rPr>
          <w:szCs w:val="24"/>
        </w:rPr>
        <w:t xml:space="preserve">500 pounds without </w:t>
      </w:r>
      <w:r w:rsidR="002167AE">
        <w:rPr>
          <w:szCs w:val="24"/>
        </w:rPr>
        <w:t xml:space="preserve">the </w:t>
      </w:r>
      <w:r w:rsidRPr="00FF0BFF">
        <w:rPr>
          <w:szCs w:val="24"/>
        </w:rPr>
        <w:t>parent</w:t>
      </w:r>
      <w:r w:rsidR="00C55930">
        <w:rPr>
          <w:szCs w:val="24"/>
        </w:rPr>
        <w:t>'</w:t>
      </w:r>
      <w:r w:rsidRPr="00FF0BFF">
        <w:rPr>
          <w:szCs w:val="24"/>
        </w:rPr>
        <w:t xml:space="preserve">s knowledge inside a </w:t>
      </w:r>
      <w:r w:rsidR="00992969">
        <w:rPr>
          <w:szCs w:val="24"/>
        </w:rPr>
        <w:t>R</w:t>
      </w:r>
      <w:r w:rsidRPr="00FF0BFF">
        <w:rPr>
          <w:szCs w:val="24"/>
        </w:rPr>
        <w:t>oblox metaverse [b-Standard]. AI can tackle such things much faster</w:t>
      </w:r>
      <w:bookmarkEnd w:id="167"/>
      <w:r w:rsidRPr="00FF0BFF">
        <w:rPr>
          <w:szCs w:val="24"/>
        </w:rPr>
        <w:t xml:space="preserve"> </w:t>
      </w:r>
      <w:bookmarkStart w:id="168" w:name="_Toc151391730"/>
      <w:r w:rsidRPr="00FF0BFF">
        <w:rPr>
          <w:szCs w:val="24"/>
        </w:rPr>
        <w:t xml:space="preserve">and easier if </w:t>
      </w:r>
      <w:r w:rsidR="00787140">
        <w:rPr>
          <w:szCs w:val="24"/>
        </w:rPr>
        <w:t xml:space="preserve">it is </w:t>
      </w:r>
      <w:r w:rsidRPr="00FF0BFF">
        <w:rPr>
          <w:szCs w:val="24"/>
        </w:rPr>
        <w:t>properly set up by the metaverse company.</w:t>
      </w:r>
      <w:bookmarkEnd w:id="168"/>
      <w:r w:rsidRPr="00FF0BFF">
        <w:rPr>
          <w:szCs w:val="24"/>
        </w:rPr>
        <w:t xml:space="preserve"> </w:t>
      </w:r>
    </w:p>
    <w:p w14:paraId="4A819FD5" w14:textId="6C470A12" w:rsidR="006A580C" w:rsidRPr="00366A8A" w:rsidRDefault="006A580C" w:rsidP="00366A8A">
      <w:pPr>
        <w:pStyle w:val="Heading4"/>
      </w:pPr>
      <w:bookmarkStart w:id="169" w:name="_Toc151391731"/>
      <w:r w:rsidRPr="00366A8A">
        <w:t>10.2.1.9</w:t>
      </w:r>
      <w:r w:rsidRPr="00366A8A">
        <w:tab/>
        <w:t xml:space="preserve">Chat filtering and </w:t>
      </w:r>
      <w:r w:rsidR="00D80FC5" w:rsidRPr="00366A8A">
        <w:t>behavioural</w:t>
      </w:r>
      <w:r w:rsidRPr="00366A8A">
        <w:t xml:space="preserve"> </w:t>
      </w:r>
      <w:r w:rsidR="00D768DB" w:rsidRPr="00366A8A">
        <w:t>a</w:t>
      </w:r>
      <w:r w:rsidRPr="00366A8A">
        <w:t>nalysis</w:t>
      </w:r>
      <w:bookmarkEnd w:id="169"/>
    </w:p>
    <w:p w14:paraId="69DD8A63" w14:textId="52908C9E" w:rsidR="006A580C" w:rsidRPr="00FF0BFF" w:rsidRDefault="006A580C" w:rsidP="006A580C">
      <w:pPr>
        <w:rPr>
          <w:szCs w:val="24"/>
        </w:rPr>
      </w:pPr>
      <w:r w:rsidRPr="00FF0BFF">
        <w:rPr>
          <w:szCs w:val="24"/>
        </w:rPr>
        <w:t>AI can be used to filter out inappropriate content from chats in gaming platforms such as bullying and hate speech. It can also analyse children</w:t>
      </w:r>
      <w:r w:rsidR="00C55930">
        <w:rPr>
          <w:szCs w:val="24"/>
        </w:rPr>
        <w:t>'</w:t>
      </w:r>
      <w:r w:rsidRPr="00FF0BFF">
        <w:rPr>
          <w:szCs w:val="24"/>
        </w:rPr>
        <w:t xml:space="preserve">s </w:t>
      </w:r>
      <w:r w:rsidR="00D80FC5" w:rsidRPr="00FF0BFF">
        <w:rPr>
          <w:szCs w:val="24"/>
        </w:rPr>
        <w:t>behaviour</w:t>
      </w:r>
      <w:r w:rsidRPr="00FF0BFF">
        <w:rPr>
          <w:szCs w:val="24"/>
        </w:rPr>
        <w:t xml:space="preserve"> in gaming platforms, so that parents can identify any potential problems.</w:t>
      </w:r>
    </w:p>
    <w:p w14:paraId="7312FA43" w14:textId="77777777" w:rsidR="006A580C" w:rsidRPr="00366A8A" w:rsidRDefault="006A580C" w:rsidP="00366A8A">
      <w:pPr>
        <w:pStyle w:val="Heading4"/>
      </w:pPr>
      <w:bookmarkStart w:id="170" w:name="_Toc151391732"/>
      <w:r w:rsidRPr="00366A8A">
        <w:t>10.2.1.10</w:t>
      </w:r>
      <w:r w:rsidRPr="00366A8A">
        <w:tab/>
        <w:t>Parental education</w:t>
      </w:r>
      <w:bookmarkEnd w:id="170"/>
    </w:p>
    <w:p w14:paraId="3A17D7AC" w14:textId="0E6F5ED2" w:rsidR="006A580C" w:rsidRPr="00FF0BFF" w:rsidRDefault="006A580C" w:rsidP="006A580C">
      <w:pPr>
        <w:rPr>
          <w:szCs w:val="24"/>
        </w:rPr>
      </w:pPr>
      <w:r w:rsidRPr="00FF0BFF">
        <w:rPr>
          <w:szCs w:val="24"/>
        </w:rPr>
        <w:t>AI can be used to provide parents with educational resources about online safety so that they can learn how to keep their children safe. Security awareness is a topic that is supposed to be enforced by these platforms so they should always be aware of the best practices [b-Aura].</w:t>
      </w:r>
    </w:p>
    <w:p w14:paraId="3FB9BAB9" w14:textId="6FC0B83C" w:rsidR="006A580C" w:rsidRPr="00366A8A" w:rsidRDefault="002261C6" w:rsidP="00366A8A">
      <w:pPr>
        <w:pStyle w:val="Heading1"/>
      </w:pPr>
      <w:bookmarkStart w:id="171" w:name="_Toc151395896"/>
      <w:bookmarkStart w:id="172" w:name="_Toc151396656"/>
      <w:bookmarkStart w:id="173" w:name="_Toc166686976"/>
      <w:bookmarkStart w:id="174" w:name="_Toc166687374"/>
      <w:r w:rsidRPr="00366A8A">
        <w:t>11</w:t>
      </w:r>
      <w:r w:rsidRPr="00366A8A">
        <w:tab/>
      </w:r>
      <w:r w:rsidR="006A580C" w:rsidRPr="00366A8A">
        <w:t>Conclusion</w:t>
      </w:r>
      <w:bookmarkEnd w:id="171"/>
      <w:bookmarkEnd w:id="172"/>
      <w:bookmarkEnd w:id="173"/>
      <w:bookmarkEnd w:id="174"/>
    </w:p>
    <w:p w14:paraId="533D31DC" w14:textId="38D61938" w:rsidR="006A580C" w:rsidRPr="00756831" w:rsidRDefault="006A580C" w:rsidP="006A580C">
      <w:pPr>
        <w:rPr>
          <w:szCs w:val="24"/>
        </w:rPr>
      </w:pPr>
      <w:r w:rsidRPr="00756831">
        <w:rPr>
          <w:szCs w:val="24"/>
        </w:rPr>
        <w:t xml:space="preserve">The metaverse is full of opportunities and challenges at the same time. This </w:t>
      </w:r>
      <w:r w:rsidR="00DF6974">
        <w:rPr>
          <w:szCs w:val="24"/>
        </w:rPr>
        <w:t>Technical R</w:t>
      </w:r>
      <w:r w:rsidRPr="00756831">
        <w:rPr>
          <w:szCs w:val="24"/>
        </w:rPr>
        <w:t xml:space="preserve">eport proposes that regulators and policymakers adjust and asses the regulatory framework and regulations to make sure that </w:t>
      </w:r>
      <w:r w:rsidR="00C65684">
        <w:rPr>
          <w:szCs w:val="24"/>
        </w:rPr>
        <w:t xml:space="preserve">the </w:t>
      </w:r>
      <w:r w:rsidRPr="00756831">
        <w:rPr>
          <w:szCs w:val="24"/>
        </w:rPr>
        <w:t>metaverse-related technologies do not violate children</w:t>
      </w:r>
      <w:r w:rsidR="00C55930">
        <w:rPr>
          <w:szCs w:val="24"/>
        </w:rPr>
        <w:t>'</w:t>
      </w:r>
      <w:r w:rsidRPr="00756831">
        <w:rPr>
          <w:szCs w:val="24"/>
        </w:rPr>
        <w:t>s rights. The AI-based systems should be adopted to foster enabling environments for children through promoting inclusion, child rights by design and research.</w:t>
      </w:r>
      <w:r w:rsidR="00A11A06">
        <w:rPr>
          <w:szCs w:val="24"/>
        </w:rPr>
        <w:t xml:space="preserve"> </w:t>
      </w:r>
      <w:r w:rsidRPr="00756831">
        <w:rPr>
          <w:szCs w:val="24"/>
        </w:rPr>
        <w:t xml:space="preserve">All stakeholders should sit together and work to protect children in </w:t>
      </w:r>
      <w:r w:rsidR="00BC17DD">
        <w:rPr>
          <w:szCs w:val="24"/>
        </w:rPr>
        <w:t xml:space="preserve">the </w:t>
      </w:r>
      <w:r w:rsidRPr="00756831">
        <w:rPr>
          <w:szCs w:val="24"/>
        </w:rPr>
        <w:t>metaverse and address harmful content and behaviour.</w:t>
      </w:r>
      <w:r w:rsidR="00A11A06">
        <w:rPr>
          <w:szCs w:val="24"/>
        </w:rPr>
        <w:t xml:space="preserve"> </w:t>
      </w:r>
      <w:r w:rsidRPr="00756831">
        <w:rPr>
          <w:szCs w:val="24"/>
        </w:rPr>
        <w:t xml:space="preserve">This is the need of the hour that technology companies should take proactive steps to understand the privacy challenges in the metaverse and to adopt the best practices </w:t>
      </w:r>
      <w:proofErr w:type="gramStart"/>
      <w:r w:rsidR="002E40EC">
        <w:rPr>
          <w:szCs w:val="24"/>
        </w:rPr>
        <w:t xml:space="preserve">in order </w:t>
      </w:r>
      <w:r w:rsidRPr="00756831">
        <w:rPr>
          <w:szCs w:val="24"/>
        </w:rPr>
        <w:t>to</w:t>
      </w:r>
      <w:proofErr w:type="gramEnd"/>
      <w:r w:rsidRPr="00756831">
        <w:rPr>
          <w:szCs w:val="24"/>
        </w:rPr>
        <w:t xml:space="preserve"> ensure responsible use of AI for children in </w:t>
      </w:r>
      <w:r w:rsidR="00C26316">
        <w:rPr>
          <w:szCs w:val="24"/>
        </w:rPr>
        <w:t xml:space="preserve">the </w:t>
      </w:r>
      <w:r w:rsidRPr="00756831">
        <w:rPr>
          <w:szCs w:val="24"/>
        </w:rPr>
        <w:t xml:space="preserve">metaverse. </w:t>
      </w:r>
    </w:p>
    <w:p w14:paraId="6DAE98EA" w14:textId="77777777" w:rsidR="006A580C" w:rsidRPr="00756831" w:rsidRDefault="006A580C" w:rsidP="006A580C">
      <w:pPr>
        <w:spacing w:before="0"/>
        <w:rPr>
          <w:rFonts w:eastAsia="Times New Roman"/>
          <w:color w:val="000000" w:themeColor="text1"/>
          <w:szCs w:val="24"/>
          <w:lang w:val="en-US"/>
        </w:rPr>
      </w:pPr>
      <w:r w:rsidRPr="00756831">
        <w:rPr>
          <w:color w:val="000000" w:themeColor="text1"/>
          <w:szCs w:val="24"/>
        </w:rPr>
        <w:br w:type="page"/>
      </w:r>
    </w:p>
    <w:p w14:paraId="5E2D3A99" w14:textId="77777777" w:rsidR="006A580C" w:rsidRDefault="006A580C" w:rsidP="00366A8A">
      <w:pPr>
        <w:pStyle w:val="AnnexNoTitle0"/>
      </w:pPr>
      <w:bookmarkStart w:id="175" w:name="_Toc151395897"/>
      <w:bookmarkStart w:id="176" w:name="_Toc151396657"/>
      <w:bookmarkStart w:id="177" w:name="_Toc166686977"/>
      <w:bookmarkStart w:id="178" w:name="_Toc166687375"/>
      <w:r w:rsidRPr="00756831">
        <w:lastRenderedPageBreak/>
        <w:t>Bibliography</w:t>
      </w:r>
      <w:bookmarkEnd w:id="175"/>
      <w:bookmarkEnd w:id="176"/>
      <w:bookmarkEnd w:id="177"/>
      <w:bookmarkEnd w:id="178"/>
    </w:p>
    <w:p w14:paraId="66AB3E8D" w14:textId="77777777" w:rsidR="00366A8A" w:rsidRDefault="00366A8A" w:rsidP="00583A31">
      <w:pPr>
        <w:spacing w:before="0"/>
        <w:ind w:left="1985" w:hanging="1985"/>
      </w:pPr>
    </w:p>
    <w:p w14:paraId="3742149C" w14:textId="7D265B2E" w:rsidR="00EC01FC" w:rsidRDefault="00EC01FC" w:rsidP="00646F2A">
      <w:pPr>
        <w:pStyle w:val="Reftext"/>
        <w:tabs>
          <w:tab w:val="clear" w:pos="794"/>
          <w:tab w:val="clear" w:pos="1191"/>
          <w:tab w:val="clear" w:pos="1588"/>
          <w:tab w:val="clear" w:pos="1985"/>
          <w:tab w:val="left" w:pos="2552"/>
        </w:tabs>
        <w:ind w:left="2552" w:hanging="2552"/>
      </w:pPr>
      <w:r>
        <w:t>[b-ITU-T M.3080]</w:t>
      </w:r>
      <w:r w:rsidR="00CA481F">
        <w:tab/>
        <w:t xml:space="preserve">Recommendation ITU-T M.3030 (2021), </w:t>
      </w:r>
      <w:r w:rsidR="00CA481F" w:rsidRPr="0053347B">
        <w:rPr>
          <w:i/>
          <w:iCs/>
        </w:rPr>
        <w:t xml:space="preserve">Framework of artificial intelligence </w:t>
      </w:r>
      <w:r w:rsidR="00FC05A8" w:rsidRPr="0053347B">
        <w:rPr>
          <w:i/>
          <w:iCs/>
        </w:rPr>
        <w:t>enhanced telecom operation and management (AITOM)</w:t>
      </w:r>
      <w:r w:rsidR="00FC05A8">
        <w:t>.</w:t>
      </w:r>
    </w:p>
    <w:p w14:paraId="0FB040F6" w14:textId="0AE8F164" w:rsidR="00FC05A8" w:rsidRDefault="00FC05A8" w:rsidP="00646F2A">
      <w:pPr>
        <w:pStyle w:val="Reftext"/>
        <w:tabs>
          <w:tab w:val="clear" w:pos="794"/>
          <w:tab w:val="clear" w:pos="1191"/>
          <w:tab w:val="clear" w:pos="1588"/>
          <w:tab w:val="clear" w:pos="1985"/>
          <w:tab w:val="left" w:pos="2552"/>
        </w:tabs>
        <w:ind w:left="2552" w:hanging="2552"/>
      </w:pPr>
      <w:r>
        <w:t>[b-ITU-T Y.4000]</w:t>
      </w:r>
      <w:r w:rsidR="001B63F7">
        <w:tab/>
        <w:t xml:space="preserve">Recommendation ITU-T Y.4000/Y.2060 (2012), </w:t>
      </w:r>
      <w:r w:rsidR="001B63F7" w:rsidRPr="0053347B">
        <w:rPr>
          <w:i/>
          <w:iCs/>
        </w:rPr>
        <w:t>Overview of the Internet of things</w:t>
      </w:r>
      <w:r w:rsidR="001B63F7">
        <w:t xml:space="preserve">. </w:t>
      </w:r>
    </w:p>
    <w:p w14:paraId="71DB6BD2" w14:textId="7A556C7F" w:rsidR="009C382D" w:rsidRDefault="009C382D" w:rsidP="00646F2A">
      <w:pPr>
        <w:pStyle w:val="Reftext"/>
        <w:tabs>
          <w:tab w:val="clear" w:pos="794"/>
          <w:tab w:val="clear" w:pos="1191"/>
          <w:tab w:val="clear" w:pos="1588"/>
          <w:tab w:val="clear" w:pos="1985"/>
          <w:tab w:val="left" w:pos="2552"/>
        </w:tabs>
        <w:ind w:left="2552" w:hanging="2552"/>
      </w:pPr>
      <w:r>
        <w:t>[b-ITU COP]</w:t>
      </w:r>
      <w:r w:rsidR="00176BED">
        <w:tab/>
      </w:r>
      <w:r w:rsidR="00B77514">
        <w:t xml:space="preserve">ITU (2008), </w:t>
      </w:r>
      <w:r w:rsidR="00B77514" w:rsidRPr="0053347B">
        <w:rPr>
          <w:i/>
          <w:iCs/>
        </w:rPr>
        <w:t>Child Online Protection</w:t>
      </w:r>
      <w:r w:rsidR="00B77514">
        <w:t>.</w:t>
      </w:r>
    </w:p>
    <w:p w14:paraId="043628A0" w14:textId="77777777" w:rsidR="00C95BB8" w:rsidRPr="00756831" w:rsidRDefault="00C95BB8" w:rsidP="00C95BB8">
      <w:pPr>
        <w:pStyle w:val="Reftext"/>
        <w:tabs>
          <w:tab w:val="clear" w:pos="794"/>
          <w:tab w:val="clear" w:pos="1191"/>
          <w:tab w:val="clear" w:pos="1588"/>
          <w:tab w:val="clear" w:pos="1985"/>
          <w:tab w:val="left" w:pos="2552"/>
        </w:tabs>
        <w:ind w:left="2552" w:hanging="2552"/>
      </w:pPr>
      <w:r w:rsidRPr="00756831">
        <w:t>[b-ITU-Webinar]</w:t>
      </w:r>
      <w:r w:rsidRPr="00756831">
        <w:tab/>
        <w:t xml:space="preserve">ITU-Webinar (2022), </w:t>
      </w:r>
      <w:r w:rsidRPr="00646F2A">
        <w:rPr>
          <w:i/>
          <w:iCs/>
        </w:rPr>
        <w:t>Keeping our children safe with AI</w:t>
      </w:r>
      <w:r w:rsidRPr="00756831">
        <w:t>, AI for Good</w:t>
      </w:r>
      <w:r>
        <w:t>.</w:t>
      </w:r>
    </w:p>
    <w:p w14:paraId="62DD9E52" w14:textId="77777777" w:rsidR="000B6CE8" w:rsidRDefault="00116519" w:rsidP="00646F2A">
      <w:pPr>
        <w:pStyle w:val="Reftext"/>
        <w:tabs>
          <w:tab w:val="clear" w:pos="794"/>
          <w:tab w:val="clear" w:pos="1191"/>
          <w:tab w:val="clear" w:pos="1588"/>
          <w:tab w:val="clear" w:pos="1985"/>
          <w:tab w:val="left" w:pos="2552"/>
        </w:tabs>
        <w:ind w:left="2552" w:hanging="2552"/>
      </w:pPr>
      <w:r>
        <w:t>[b-ISO/IEC 2382]</w:t>
      </w:r>
      <w:r w:rsidR="00DE596D">
        <w:tab/>
        <w:t xml:space="preserve">ISO/IEC 2382:2015, </w:t>
      </w:r>
      <w:r w:rsidR="00DE596D" w:rsidRPr="0053347B">
        <w:rPr>
          <w:i/>
          <w:iCs/>
        </w:rPr>
        <w:t>Information technology – Vocabulary</w:t>
      </w:r>
      <w:r w:rsidR="00DE596D">
        <w:t>.</w:t>
      </w:r>
    </w:p>
    <w:p w14:paraId="75AE4CAE" w14:textId="02AA2228" w:rsidR="00116519" w:rsidRDefault="000B6CE8" w:rsidP="00646F2A">
      <w:pPr>
        <w:pStyle w:val="Reftext"/>
        <w:tabs>
          <w:tab w:val="clear" w:pos="794"/>
          <w:tab w:val="clear" w:pos="1191"/>
          <w:tab w:val="clear" w:pos="1588"/>
          <w:tab w:val="clear" w:pos="1985"/>
          <w:tab w:val="left" w:pos="2552"/>
        </w:tabs>
        <w:ind w:left="2552" w:hanging="2552"/>
      </w:pPr>
      <w:r>
        <w:tab/>
      </w:r>
      <w:r w:rsidR="0060265C">
        <w:t>&lt;</w:t>
      </w:r>
      <w:hyperlink r:id="rId28" w:history="1">
        <w:r w:rsidR="0060265C" w:rsidRPr="0053347B">
          <w:rPr>
            <w:rStyle w:val="Hyperlink"/>
            <w:rFonts w:ascii="Arial" w:hAnsi="Arial" w:cs="Arial"/>
            <w:sz w:val="16"/>
            <w:szCs w:val="16"/>
          </w:rPr>
          <w:t>https://www.iso.org/standard/63598.html</w:t>
        </w:r>
      </w:hyperlink>
      <w:r w:rsidR="0060265C">
        <w:t>&gt;</w:t>
      </w:r>
      <w:r w:rsidR="00DE596D">
        <w:t xml:space="preserve"> </w:t>
      </w:r>
    </w:p>
    <w:p w14:paraId="262EC7BD" w14:textId="77777777" w:rsidR="00004E13" w:rsidRPr="00725265" w:rsidRDefault="00004E13" w:rsidP="00004E13">
      <w:pPr>
        <w:pStyle w:val="Reftext"/>
        <w:tabs>
          <w:tab w:val="clear" w:pos="794"/>
          <w:tab w:val="clear" w:pos="1191"/>
          <w:tab w:val="clear" w:pos="1588"/>
          <w:tab w:val="clear" w:pos="1985"/>
          <w:tab w:val="left" w:pos="2552"/>
        </w:tabs>
        <w:ind w:left="2552" w:hanging="2552"/>
      </w:pPr>
      <w:r w:rsidRPr="00756831">
        <w:t>[b-IEEE</w:t>
      </w:r>
      <w:r>
        <w:t xml:space="preserve"> </w:t>
      </w:r>
      <w:r w:rsidRPr="00756831">
        <w:t>2089]</w:t>
      </w:r>
      <w:r w:rsidRPr="00756831">
        <w:tab/>
        <w:t>IEEE</w:t>
      </w:r>
      <w:r>
        <w:t xml:space="preserve"> </w:t>
      </w:r>
      <w:r w:rsidRPr="00756831">
        <w:t>2089</w:t>
      </w:r>
      <w:r>
        <w:t>-2021</w:t>
      </w:r>
      <w:r w:rsidRPr="00756831">
        <w:t xml:space="preserve">, </w:t>
      </w:r>
      <w:r w:rsidRPr="00646F2A">
        <w:rPr>
          <w:i/>
          <w:iCs/>
        </w:rPr>
        <w:t xml:space="preserve">IEEE Standard for an </w:t>
      </w:r>
      <w:proofErr w:type="gramStart"/>
      <w:r w:rsidRPr="00646F2A">
        <w:rPr>
          <w:i/>
          <w:iCs/>
        </w:rPr>
        <w:t>Age Appropriate</w:t>
      </w:r>
      <w:proofErr w:type="gramEnd"/>
      <w:r w:rsidRPr="00646F2A">
        <w:rPr>
          <w:i/>
          <w:iCs/>
        </w:rPr>
        <w:t xml:space="preserve"> Digital Services Framework Based on the 5Rights Principles for Children</w:t>
      </w:r>
      <w:r>
        <w:rPr>
          <w:i/>
          <w:iCs/>
        </w:rPr>
        <w:t xml:space="preserve">. </w:t>
      </w:r>
      <w:r>
        <w:t>&lt;</w:t>
      </w:r>
      <w:hyperlink r:id="rId29" w:history="1">
        <w:r w:rsidRPr="004D1BA1">
          <w:rPr>
            <w:rStyle w:val="Hyperlink"/>
            <w:rFonts w:ascii="Arial" w:hAnsi="Arial" w:cs="Arial"/>
            <w:sz w:val="16"/>
            <w:szCs w:val="16"/>
          </w:rPr>
          <w:t>https://standards.ieee.org/ieee/2089/7633/</w:t>
        </w:r>
      </w:hyperlink>
      <w:r>
        <w:t>&gt;</w:t>
      </w:r>
    </w:p>
    <w:p w14:paraId="2F07D6B9" w14:textId="77777777" w:rsidR="00B90664" w:rsidRDefault="00B90664" w:rsidP="00B90664">
      <w:pPr>
        <w:pStyle w:val="Reftext"/>
        <w:tabs>
          <w:tab w:val="clear" w:pos="794"/>
          <w:tab w:val="clear" w:pos="1191"/>
          <w:tab w:val="clear" w:pos="1588"/>
          <w:tab w:val="clear" w:pos="1985"/>
          <w:tab w:val="left" w:pos="2552"/>
        </w:tabs>
        <w:ind w:left="2552" w:hanging="2552"/>
      </w:pPr>
      <w:r w:rsidRPr="00756831">
        <w:t>[b-</w:t>
      </w:r>
      <w:r>
        <w:t>101 B</w:t>
      </w:r>
      <w:r w:rsidRPr="00756831">
        <w:t>lockchains]</w:t>
      </w:r>
      <w:r>
        <w:tab/>
      </w:r>
      <w:r w:rsidRPr="00756831">
        <w:t>101 Blockchains</w:t>
      </w:r>
      <w:r>
        <w:t>. (2021)</w:t>
      </w:r>
      <w:r w:rsidRPr="00756831">
        <w:t xml:space="preserve">, </w:t>
      </w:r>
      <w:r w:rsidRPr="004D1BA1">
        <w:rPr>
          <w:i/>
          <w:iCs/>
        </w:rPr>
        <w:t>AWS vs AZURE vs Oracle Blockchain Solution Offering: The BaaS Comparison</w:t>
      </w:r>
      <w:r w:rsidRPr="00756831">
        <w:t xml:space="preserve">. </w:t>
      </w:r>
    </w:p>
    <w:p w14:paraId="5AC540EF" w14:textId="77777777" w:rsidR="00B90664" w:rsidRPr="00756831" w:rsidRDefault="00B90664" w:rsidP="00B90664">
      <w:pPr>
        <w:pStyle w:val="Reftext"/>
        <w:tabs>
          <w:tab w:val="clear" w:pos="794"/>
          <w:tab w:val="clear" w:pos="1191"/>
          <w:tab w:val="clear" w:pos="1588"/>
          <w:tab w:val="clear" w:pos="1985"/>
          <w:tab w:val="left" w:pos="2552"/>
        </w:tabs>
        <w:ind w:left="2552" w:hanging="2552"/>
      </w:pPr>
      <w:r>
        <w:tab/>
        <w:t>&lt;</w:t>
      </w:r>
      <w:hyperlink r:id="rId30" w:history="1">
        <w:r w:rsidRPr="007078DB">
          <w:rPr>
            <w:rStyle w:val="Hyperlink"/>
            <w:rFonts w:ascii="Arial" w:hAnsi="Arial" w:cs="Arial"/>
            <w:sz w:val="16"/>
            <w:szCs w:val="16"/>
          </w:rPr>
          <w:t>https://101blockchains.com/aws-vs-azure-vs-oracle-blockchain/</w:t>
        </w:r>
      </w:hyperlink>
      <w:r w:rsidRPr="004D1BA1">
        <w:rPr>
          <w:szCs w:val="24"/>
        </w:rPr>
        <w:t>&gt;</w:t>
      </w:r>
    </w:p>
    <w:p w14:paraId="5EC8DAA4" w14:textId="609A7AE9" w:rsidR="00646F2A" w:rsidRPr="005C4A02" w:rsidRDefault="00646F2A" w:rsidP="00646F2A">
      <w:pPr>
        <w:pStyle w:val="Reftext"/>
        <w:tabs>
          <w:tab w:val="clear" w:pos="794"/>
          <w:tab w:val="clear" w:pos="1191"/>
          <w:tab w:val="clear" w:pos="1588"/>
          <w:tab w:val="clear" w:pos="1985"/>
          <w:tab w:val="left" w:pos="2552"/>
        </w:tabs>
        <w:ind w:left="2552" w:hanging="2552"/>
      </w:pPr>
      <w:r w:rsidRPr="00756831">
        <w:t>[b-Arab News]</w:t>
      </w:r>
      <w:r w:rsidRPr="00756831">
        <w:tab/>
      </w:r>
      <w:bookmarkStart w:id="179" w:name="_Toc151391733"/>
      <w:r w:rsidRPr="00756831">
        <w:t xml:space="preserve">Arab News (2023), </w:t>
      </w:r>
      <w:r w:rsidRPr="00646F2A">
        <w:rPr>
          <w:i/>
          <w:iCs/>
        </w:rPr>
        <w:t>EU hits TikTok with big fine over child data</w:t>
      </w:r>
      <w:bookmarkEnd w:id="179"/>
      <w:r>
        <w:rPr>
          <w:i/>
          <w:iCs/>
        </w:rPr>
        <w:t>.</w:t>
      </w:r>
      <w:r w:rsidR="005C4A02">
        <w:t xml:space="preserve"> &lt;</w:t>
      </w:r>
      <w:hyperlink r:id="rId31" w:history="1">
        <w:r w:rsidR="005C4A02" w:rsidRPr="0053347B">
          <w:rPr>
            <w:rStyle w:val="Hyperlink"/>
            <w:rFonts w:ascii="Arial" w:hAnsi="Arial" w:cs="Arial"/>
            <w:sz w:val="16"/>
            <w:szCs w:val="16"/>
          </w:rPr>
          <w:t>https://www.arabnews.com/node/2374266/media</w:t>
        </w:r>
      </w:hyperlink>
      <w:r w:rsidR="005C4A02">
        <w:t>&gt;</w:t>
      </w:r>
    </w:p>
    <w:p w14:paraId="507E70A4" w14:textId="4146E320" w:rsidR="009501D8" w:rsidRDefault="000E466B" w:rsidP="00646F2A">
      <w:pPr>
        <w:pStyle w:val="Reftext"/>
        <w:tabs>
          <w:tab w:val="clear" w:pos="794"/>
          <w:tab w:val="clear" w:pos="1191"/>
          <w:tab w:val="clear" w:pos="1588"/>
          <w:tab w:val="clear" w:pos="1985"/>
          <w:tab w:val="left" w:pos="2552"/>
        </w:tabs>
        <w:ind w:left="2552" w:hanging="2552"/>
      </w:pPr>
      <w:bookmarkStart w:id="180" w:name="_Toc151391734"/>
      <w:r>
        <w:t>[b-AJET]</w:t>
      </w:r>
      <w:r w:rsidR="00726FF7">
        <w:tab/>
        <w:t>Australasian Journal of Educational Technology</w:t>
      </w:r>
      <w:r w:rsidR="008D5F32">
        <w:t>.</w:t>
      </w:r>
      <w:r w:rsidR="00726FF7">
        <w:t xml:space="preserve"> (2022), </w:t>
      </w:r>
      <w:r w:rsidR="00726FF7" w:rsidRPr="0053347B">
        <w:rPr>
          <w:i/>
          <w:iCs/>
        </w:rPr>
        <w:t>Special Issue: Achieving lasting education in the new digital learning world</w:t>
      </w:r>
      <w:r w:rsidR="00726FF7">
        <w:t xml:space="preserve">. Volume 38 No. 4. </w:t>
      </w:r>
    </w:p>
    <w:p w14:paraId="33DC5DCE" w14:textId="62756D00" w:rsidR="000E466B" w:rsidRDefault="009501D8" w:rsidP="00646F2A">
      <w:pPr>
        <w:pStyle w:val="Reftext"/>
        <w:tabs>
          <w:tab w:val="clear" w:pos="794"/>
          <w:tab w:val="clear" w:pos="1191"/>
          <w:tab w:val="clear" w:pos="1588"/>
          <w:tab w:val="clear" w:pos="1985"/>
          <w:tab w:val="left" w:pos="2552"/>
        </w:tabs>
        <w:ind w:left="2552" w:hanging="2552"/>
      </w:pPr>
      <w:r>
        <w:tab/>
      </w:r>
      <w:r w:rsidR="00726FF7">
        <w:t>&lt;</w:t>
      </w:r>
      <w:hyperlink r:id="rId32" w:history="1">
        <w:r w:rsidR="00726FF7" w:rsidRPr="0053347B">
          <w:rPr>
            <w:rStyle w:val="Hyperlink"/>
            <w:rFonts w:ascii="Arial" w:hAnsi="Arial" w:cs="Arial"/>
            <w:sz w:val="16"/>
            <w:szCs w:val="16"/>
          </w:rPr>
          <w:t>https://ajet.org.au/index.php/AJET/issue/view/156</w:t>
        </w:r>
      </w:hyperlink>
      <w:r w:rsidR="00726FF7">
        <w:t>&gt;</w:t>
      </w:r>
    </w:p>
    <w:p w14:paraId="258D62DA" w14:textId="637131B0" w:rsidR="000A1E75" w:rsidRDefault="00646F2A" w:rsidP="00646F2A">
      <w:pPr>
        <w:pStyle w:val="Reftext"/>
        <w:tabs>
          <w:tab w:val="clear" w:pos="794"/>
          <w:tab w:val="clear" w:pos="1191"/>
          <w:tab w:val="clear" w:pos="1588"/>
          <w:tab w:val="clear" w:pos="1985"/>
          <w:tab w:val="left" w:pos="2552"/>
        </w:tabs>
        <w:ind w:left="2552" w:hanging="2552"/>
        <w:rPr>
          <w:szCs w:val="24"/>
        </w:rPr>
      </w:pPr>
      <w:r w:rsidRPr="00756831">
        <w:t>[b-Aura]</w:t>
      </w:r>
      <w:bookmarkEnd w:id="180"/>
      <w:r w:rsidRPr="00756831">
        <w:tab/>
      </w:r>
      <w:bookmarkStart w:id="181" w:name="_Toc151391735"/>
      <w:r w:rsidRPr="00756831">
        <w:t>Aura</w:t>
      </w:r>
      <w:r w:rsidR="00E64B1F">
        <w:t>. (2023)</w:t>
      </w:r>
      <w:r w:rsidRPr="00756831">
        <w:t xml:space="preserve">, </w:t>
      </w:r>
      <w:r w:rsidRPr="00646F2A">
        <w:rPr>
          <w:i/>
          <w:iCs/>
        </w:rPr>
        <w:t xml:space="preserve">Online Gaming Safety for Kids: What Parents Need </w:t>
      </w:r>
      <w:proofErr w:type="gramStart"/>
      <w:r w:rsidRPr="00646F2A">
        <w:rPr>
          <w:i/>
          <w:iCs/>
        </w:rPr>
        <w:t>To</w:t>
      </w:r>
      <w:proofErr w:type="gramEnd"/>
      <w:r w:rsidRPr="00646F2A">
        <w:rPr>
          <w:i/>
          <w:iCs/>
        </w:rPr>
        <w:t xml:space="preserve"> Know</w:t>
      </w:r>
      <w:r w:rsidRPr="00756831">
        <w:t>.</w:t>
      </w:r>
      <w:r w:rsidRPr="00756831">
        <w:rPr>
          <w:szCs w:val="24"/>
        </w:rPr>
        <w:t xml:space="preserve"> </w:t>
      </w:r>
    </w:p>
    <w:p w14:paraId="5A78B91E" w14:textId="735910A7" w:rsidR="00646F2A" w:rsidRPr="00756831" w:rsidRDefault="000A1E75" w:rsidP="00646F2A">
      <w:pPr>
        <w:pStyle w:val="Reftext"/>
        <w:tabs>
          <w:tab w:val="clear" w:pos="794"/>
          <w:tab w:val="clear" w:pos="1191"/>
          <w:tab w:val="clear" w:pos="1588"/>
          <w:tab w:val="clear" w:pos="1985"/>
          <w:tab w:val="left" w:pos="2552"/>
        </w:tabs>
        <w:ind w:left="2552" w:hanging="2552"/>
      </w:pPr>
      <w:r>
        <w:rPr>
          <w:szCs w:val="24"/>
        </w:rPr>
        <w:tab/>
      </w:r>
      <w:r w:rsidR="00A40CA9">
        <w:rPr>
          <w:szCs w:val="24"/>
        </w:rPr>
        <w:t>&lt;</w:t>
      </w:r>
      <w:hyperlink r:id="rId33" w:history="1">
        <w:r w:rsidR="00A40CA9" w:rsidRPr="00A40CA9">
          <w:rPr>
            <w:rStyle w:val="Hyperlink"/>
            <w:rFonts w:ascii="Arial" w:hAnsi="Arial" w:cs="Arial"/>
            <w:sz w:val="16"/>
            <w:szCs w:val="16"/>
          </w:rPr>
          <w:t>https://www.aura.com/learn/online-gaming-safety</w:t>
        </w:r>
      </w:hyperlink>
      <w:bookmarkEnd w:id="181"/>
      <w:r w:rsidR="00A40CA9" w:rsidRPr="0053347B">
        <w:rPr>
          <w:szCs w:val="24"/>
        </w:rPr>
        <w:t>&gt;</w:t>
      </w:r>
      <w:r w:rsidR="00646F2A" w:rsidRPr="00756831">
        <w:t xml:space="preserve"> </w:t>
      </w:r>
    </w:p>
    <w:p w14:paraId="7C17F47D" w14:textId="29063887" w:rsidR="009A6933" w:rsidRDefault="00646F2A" w:rsidP="00646F2A">
      <w:pPr>
        <w:pStyle w:val="Reftext"/>
        <w:tabs>
          <w:tab w:val="clear" w:pos="794"/>
          <w:tab w:val="clear" w:pos="1191"/>
          <w:tab w:val="clear" w:pos="1588"/>
          <w:tab w:val="clear" w:pos="1985"/>
          <w:tab w:val="left" w:pos="2552"/>
        </w:tabs>
        <w:ind w:left="2552" w:hanging="2552"/>
      </w:pPr>
      <w:r w:rsidRPr="00756831">
        <w:t>[b-Ball]</w:t>
      </w:r>
      <w:r w:rsidRPr="00756831">
        <w:tab/>
        <w:t>Ball, M</w:t>
      </w:r>
      <w:r w:rsidR="002B7546">
        <w:t>.</w:t>
      </w:r>
      <w:r w:rsidRPr="00756831">
        <w:t xml:space="preserve"> (2022)</w:t>
      </w:r>
      <w:r w:rsidR="002B7546">
        <w:t>,</w:t>
      </w:r>
      <w:r w:rsidRPr="00756831">
        <w:t xml:space="preserve"> </w:t>
      </w:r>
      <w:r w:rsidRPr="00646F2A">
        <w:rPr>
          <w:i/>
          <w:iCs/>
        </w:rPr>
        <w:t xml:space="preserve">The Metaverse: And </w:t>
      </w:r>
      <w:proofErr w:type="gramStart"/>
      <w:r w:rsidRPr="00646F2A">
        <w:rPr>
          <w:i/>
          <w:iCs/>
        </w:rPr>
        <w:t>How</w:t>
      </w:r>
      <w:proofErr w:type="gramEnd"/>
      <w:r w:rsidRPr="00646F2A">
        <w:rPr>
          <w:i/>
          <w:iCs/>
        </w:rPr>
        <w:t xml:space="preserve"> it will Revolutionize Everything</w:t>
      </w:r>
      <w:r w:rsidR="00363C5A">
        <w:rPr>
          <w:i/>
          <w:iCs/>
        </w:rPr>
        <w:t>.</w:t>
      </w:r>
      <w:r w:rsidR="0062665A">
        <w:t xml:space="preserve"> </w:t>
      </w:r>
    </w:p>
    <w:p w14:paraId="6462912F" w14:textId="161B2E2C" w:rsidR="00646F2A" w:rsidRPr="00756831" w:rsidRDefault="009A6933" w:rsidP="00646F2A">
      <w:pPr>
        <w:pStyle w:val="Reftext"/>
        <w:tabs>
          <w:tab w:val="clear" w:pos="794"/>
          <w:tab w:val="clear" w:pos="1191"/>
          <w:tab w:val="clear" w:pos="1588"/>
          <w:tab w:val="clear" w:pos="1985"/>
          <w:tab w:val="left" w:pos="2552"/>
        </w:tabs>
        <w:ind w:left="2552" w:hanging="2552"/>
      </w:pPr>
      <w:r>
        <w:tab/>
      </w:r>
      <w:r w:rsidR="0062665A">
        <w:t>&lt;</w:t>
      </w:r>
      <w:hyperlink r:id="rId34" w:history="1">
        <w:r w:rsidR="0062665A" w:rsidRPr="0053347B">
          <w:rPr>
            <w:rStyle w:val="Hyperlink"/>
            <w:rFonts w:ascii="Arial" w:hAnsi="Arial" w:cs="Arial"/>
            <w:sz w:val="16"/>
            <w:szCs w:val="16"/>
          </w:rPr>
          <w:t>https://www.amazon.in/Metaverse-How-Will-Revolutionize-Everything-ebook/dp/B09KMWYHX8</w:t>
        </w:r>
      </w:hyperlink>
      <w:r w:rsidR="0062665A">
        <w:t>&gt;</w:t>
      </w:r>
    </w:p>
    <w:p w14:paraId="528BA075" w14:textId="48A93C0A" w:rsidR="00366A8A" w:rsidRDefault="00366A8A" w:rsidP="00366A8A">
      <w:pPr>
        <w:pStyle w:val="Reftext"/>
        <w:tabs>
          <w:tab w:val="clear" w:pos="794"/>
          <w:tab w:val="clear" w:pos="1191"/>
          <w:tab w:val="clear" w:pos="1588"/>
          <w:tab w:val="clear" w:pos="1985"/>
          <w:tab w:val="left" w:pos="2552"/>
        </w:tabs>
        <w:ind w:left="2552" w:hanging="2552"/>
      </w:pPr>
      <w:r w:rsidRPr="00756831">
        <w:t>[b-Barrera]</w:t>
      </w:r>
      <w:r w:rsidRPr="00756831">
        <w:tab/>
        <w:t>Barrera, O</w:t>
      </w:r>
      <w:r w:rsidR="004503A4">
        <w:t>.</w:t>
      </w:r>
      <w:r w:rsidRPr="00756831">
        <w:t xml:space="preserve">, </w:t>
      </w:r>
      <w:proofErr w:type="spellStart"/>
      <w:r w:rsidRPr="00756831">
        <w:t>Guriev</w:t>
      </w:r>
      <w:proofErr w:type="spellEnd"/>
      <w:r w:rsidRPr="00756831">
        <w:t xml:space="preserve">, </w:t>
      </w:r>
      <w:r w:rsidR="00826047">
        <w:t xml:space="preserve">S., </w:t>
      </w:r>
      <w:r w:rsidRPr="00756831">
        <w:t xml:space="preserve">Henry, </w:t>
      </w:r>
      <w:r w:rsidR="00826047">
        <w:t xml:space="preserve">E., </w:t>
      </w:r>
      <w:r w:rsidRPr="00756831">
        <w:t>and Zhuravskaya,</w:t>
      </w:r>
      <w:r w:rsidR="003F7510">
        <w:t xml:space="preserve"> </w:t>
      </w:r>
      <w:r w:rsidR="00710214">
        <w:t xml:space="preserve">E. </w:t>
      </w:r>
      <w:r w:rsidR="003F7510">
        <w:t>(2020),</w:t>
      </w:r>
      <w:r w:rsidRPr="00756831">
        <w:t xml:space="preserve"> </w:t>
      </w:r>
      <w:r w:rsidRPr="00646F2A">
        <w:rPr>
          <w:i/>
          <w:iCs/>
        </w:rPr>
        <w:t>Facts, alternative facts, and fact checking in times of post-truth politics</w:t>
      </w:r>
      <w:r w:rsidRPr="00756831">
        <w:t>, Journal of Public Economics</w:t>
      </w:r>
      <w:r w:rsidR="004503A4">
        <w:t xml:space="preserve">. </w:t>
      </w:r>
      <w:r w:rsidR="00A70555">
        <w:t xml:space="preserve">Elsevier Volume </w:t>
      </w:r>
      <w:r w:rsidRPr="00756831">
        <w:t>182</w:t>
      </w:r>
      <w:r w:rsidR="00A70555">
        <w:t>(</w:t>
      </w:r>
      <w:r w:rsidR="008B1C3A">
        <w:t>C</w:t>
      </w:r>
      <w:r w:rsidR="00A70555">
        <w:t>)</w:t>
      </w:r>
      <w:r w:rsidRPr="00756831">
        <w:t>.</w:t>
      </w:r>
    </w:p>
    <w:p w14:paraId="33A2625A" w14:textId="6122F293" w:rsidR="005C4179" w:rsidRPr="00756831" w:rsidRDefault="005C4179" w:rsidP="00366A8A">
      <w:pPr>
        <w:pStyle w:val="Reftext"/>
        <w:tabs>
          <w:tab w:val="clear" w:pos="794"/>
          <w:tab w:val="clear" w:pos="1191"/>
          <w:tab w:val="clear" w:pos="1588"/>
          <w:tab w:val="clear" w:pos="1985"/>
          <w:tab w:val="left" w:pos="2552"/>
        </w:tabs>
        <w:ind w:left="2552" w:hanging="2552"/>
      </w:pPr>
      <w:r>
        <w:tab/>
        <w:t>&lt;</w:t>
      </w:r>
      <w:hyperlink r:id="rId35" w:history="1">
        <w:r w:rsidR="00C30DD8" w:rsidRPr="0053347B">
          <w:rPr>
            <w:rStyle w:val="Hyperlink"/>
            <w:rFonts w:ascii="Arial" w:hAnsi="Arial" w:cs="Arial"/>
            <w:sz w:val="16"/>
            <w:szCs w:val="16"/>
          </w:rPr>
          <w:t>https://ideas.repec.org/a/eee/pubeco/v182y2020ics0047272719301859.html</w:t>
        </w:r>
      </w:hyperlink>
      <w:r>
        <w:t>&gt;</w:t>
      </w:r>
    </w:p>
    <w:p w14:paraId="214E535C" w14:textId="1AA8DC46" w:rsidR="00A5363A" w:rsidRDefault="00366A8A" w:rsidP="00366A8A">
      <w:pPr>
        <w:pStyle w:val="Reftext"/>
        <w:tabs>
          <w:tab w:val="clear" w:pos="794"/>
          <w:tab w:val="clear" w:pos="1191"/>
          <w:tab w:val="clear" w:pos="1588"/>
          <w:tab w:val="clear" w:pos="1985"/>
          <w:tab w:val="left" w:pos="2552"/>
        </w:tabs>
        <w:ind w:left="2552" w:hanging="2552"/>
      </w:pPr>
      <w:r w:rsidRPr="00646F2A">
        <w:rPr>
          <w:lang w:val="it-IT"/>
        </w:rPr>
        <w:t>[b-Bozzola]</w:t>
      </w:r>
      <w:r w:rsidRPr="00646F2A">
        <w:rPr>
          <w:lang w:val="it-IT"/>
        </w:rPr>
        <w:tab/>
        <w:t>Bozzola</w:t>
      </w:r>
      <w:r w:rsidR="00097A09">
        <w:rPr>
          <w:lang w:val="it-IT"/>
        </w:rPr>
        <w:t>,</w:t>
      </w:r>
      <w:r w:rsidRPr="00646F2A">
        <w:rPr>
          <w:lang w:val="it-IT"/>
        </w:rPr>
        <w:t xml:space="preserve"> E</w:t>
      </w:r>
      <w:r w:rsidR="00A16B11">
        <w:rPr>
          <w:lang w:val="it-IT"/>
        </w:rPr>
        <w:t>.</w:t>
      </w:r>
      <w:r w:rsidRPr="00646F2A">
        <w:rPr>
          <w:lang w:val="it-IT"/>
        </w:rPr>
        <w:t>, Spina</w:t>
      </w:r>
      <w:r w:rsidR="00097A09">
        <w:rPr>
          <w:lang w:val="it-IT"/>
        </w:rPr>
        <w:t>,</w:t>
      </w:r>
      <w:r w:rsidRPr="00646F2A">
        <w:rPr>
          <w:lang w:val="it-IT"/>
        </w:rPr>
        <w:t xml:space="preserve"> G</w:t>
      </w:r>
      <w:r w:rsidR="00A16B11">
        <w:rPr>
          <w:lang w:val="it-IT"/>
        </w:rPr>
        <w:t>.</w:t>
      </w:r>
      <w:r w:rsidRPr="00646F2A">
        <w:rPr>
          <w:lang w:val="it-IT"/>
        </w:rPr>
        <w:t>, Agostiniani</w:t>
      </w:r>
      <w:r w:rsidR="00056CF1">
        <w:rPr>
          <w:lang w:val="it-IT"/>
        </w:rPr>
        <w:t>,</w:t>
      </w:r>
      <w:r w:rsidRPr="00646F2A">
        <w:rPr>
          <w:lang w:val="it-IT"/>
        </w:rPr>
        <w:t xml:space="preserve"> R</w:t>
      </w:r>
      <w:r w:rsidR="00056CF1">
        <w:rPr>
          <w:lang w:val="it-IT"/>
        </w:rPr>
        <w:t>.</w:t>
      </w:r>
      <w:r w:rsidRPr="00646F2A">
        <w:rPr>
          <w:lang w:val="it-IT"/>
        </w:rPr>
        <w:t>, Barni</w:t>
      </w:r>
      <w:r w:rsidR="00DC52C7">
        <w:rPr>
          <w:lang w:val="it-IT"/>
        </w:rPr>
        <w:t>,</w:t>
      </w:r>
      <w:r w:rsidRPr="00646F2A">
        <w:rPr>
          <w:lang w:val="it-IT"/>
        </w:rPr>
        <w:t xml:space="preserve"> S</w:t>
      </w:r>
      <w:r w:rsidR="00DC52C7">
        <w:rPr>
          <w:lang w:val="it-IT"/>
        </w:rPr>
        <w:t>.</w:t>
      </w:r>
      <w:r w:rsidRPr="00646F2A">
        <w:rPr>
          <w:lang w:val="it-IT"/>
        </w:rPr>
        <w:t>, Russo</w:t>
      </w:r>
      <w:r w:rsidR="00DB6799">
        <w:rPr>
          <w:lang w:val="it-IT"/>
        </w:rPr>
        <w:t>,</w:t>
      </w:r>
      <w:r w:rsidRPr="00646F2A">
        <w:rPr>
          <w:lang w:val="it-IT"/>
        </w:rPr>
        <w:t xml:space="preserve"> R</w:t>
      </w:r>
      <w:r w:rsidR="00DB6799">
        <w:rPr>
          <w:lang w:val="it-IT"/>
        </w:rPr>
        <w:t>.</w:t>
      </w:r>
      <w:r w:rsidRPr="00646F2A">
        <w:rPr>
          <w:lang w:val="it-IT"/>
        </w:rPr>
        <w:t>, Scarpato</w:t>
      </w:r>
      <w:r w:rsidR="000A27A5">
        <w:rPr>
          <w:lang w:val="it-IT"/>
        </w:rPr>
        <w:t>,</w:t>
      </w:r>
      <w:r w:rsidRPr="00646F2A">
        <w:rPr>
          <w:lang w:val="it-IT"/>
        </w:rPr>
        <w:t xml:space="preserve"> E</w:t>
      </w:r>
      <w:r w:rsidR="000A27A5">
        <w:rPr>
          <w:lang w:val="it-IT"/>
        </w:rPr>
        <w:t>.</w:t>
      </w:r>
      <w:r w:rsidRPr="00646F2A">
        <w:rPr>
          <w:lang w:val="it-IT"/>
        </w:rPr>
        <w:t>, Di Mauro</w:t>
      </w:r>
      <w:r w:rsidR="00FA6921">
        <w:rPr>
          <w:lang w:val="it-IT"/>
        </w:rPr>
        <w:t>,</w:t>
      </w:r>
      <w:r w:rsidRPr="00646F2A">
        <w:rPr>
          <w:lang w:val="it-IT"/>
        </w:rPr>
        <w:t xml:space="preserve"> A</w:t>
      </w:r>
      <w:r w:rsidR="00FA6921">
        <w:rPr>
          <w:lang w:val="it-IT"/>
        </w:rPr>
        <w:t>.</w:t>
      </w:r>
      <w:r w:rsidRPr="00646F2A">
        <w:rPr>
          <w:lang w:val="it-IT"/>
        </w:rPr>
        <w:t>, Di Stefano</w:t>
      </w:r>
      <w:r w:rsidR="00FA6921">
        <w:rPr>
          <w:lang w:val="it-IT"/>
        </w:rPr>
        <w:t>,</w:t>
      </w:r>
      <w:r w:rsidRPr="00646F2A">
        <w:rPr>
          <w:lang w:val="it-IT"/>
        </w:rPr>
        <w:t xml:space="preserve"> A</w:t>
      </w:r>
      <w:r w:rsidR="00FA6921">
        <w:rPr>
          <w:lang w:val="it-IT"/>
        </w:rPr>
        <w:t>.</w:t>
      </w:r>
      <w:r w:rsidRPr="00646F2A">
        <w:rPr>
          <w:lang w:val="it-IT"/>
        </w:rPr>
        <w:t>V</w:t>
      </w:r>
      <w:r w:rsidR="00FA6921">
        <w:rPr>
          <w:lang w:val="it-IT"/>
        </w:rPr>
        <w:t>.</w:t>
      </w:r>
      <w:r w:rsidRPr="00646F2A">
        <w:rPr>
          <w:lang w:val="it-IT"/>
        </w:rPr>
        <w:t>, Caruso</w:t>
      </w:r>
      <w:r w:rsidR="00FA6921">
        <w:rPr>
          <w:lang w:val="it-IT"/>
        </w:rPr>
        <w:t>,</w:t>
      </w:r>
      <w:r w:rsidRPr="00646F2A">
        <w:rPr>
          <w:lang w:val="it-IT"/>
        </w:rPr>
        <w:t xml:space="preserve"> C</w:t>
      </w:r>
      <w:r w:rsidR="00FA6921">
        <w:rPr>
          <w:lang w:val="it-IT"/>
        </w:rPr>
        <w:t>.</w:t>
      </w:r>
      <w:r w:rsidRPr="00646F2A">
        <w:rPr>
          <w:lang w:val="it-IT"/>
        </w:rPr>
        <w:t>, Corsello</w:t>
      </w:r>
      <w:r w:rsidR="00FA6921">
        <w:rPr>
          <w:lang w:val="it-IT"/>
        </w:rPr>
        <w:t>,</w:t>
      </w:r>
      <w:r w:rsidRPr="00646F2A">
        <w:rPr>
          <w:lang w:val="it-IT"/>
        </w:rPr>
        <w:t xml:space="preserve"> G</w:t>
      </w:r>
      <w:r w:rsidR="00FA6921">
        <w:rPr>
          <w:lang w:val="it-IT"/>
        </w:rPr>
        <w:t>.</w:t>
      </w:r>
      <w:r w:rsidRPr="00646F2A">
        <w:rPr>
          <w:lang w:val="it-IT"/>
        </w:rPr>
        <w:t xml:space="preserve">, </w:t>
      </w:r>
      <w:r w:rsidR="006B7879">
        <w:rPr>
          <w:lang w:val="it-IT"/>
        </w:rPr>
        <w:t xml:space="preserve">and </w:t>
      </w:r>
      <w:r w:rsidRPr="00646F2A">
        <w:rPr>
          <w:lang w:val="it-IT"/>
        </w:rPr>
        <w:t>Staiano</w:t>
      </w:r>
      <w:r w:rsidR="006B7879">
        <w:rPr>
          <w:lang w:val="it-IT"/>
        </w:rPr>
        <w:t>,</w:t>
      </w:r>
      <w:r w:rsidRPr="00646F2A">
        <w:rPr>
          <w:lang w:val="it-IT"/>
        </w:rPr>
        <w:t xml:space="preserve"> A.</w:t>
      </w:r>
      <w:r w:rsidR="001556B2">
        <w:rPr>
          <w:lang w:val="it-IT"/>
        </w:rPr>
        <w:t xml:space="preserve"> (2022),</w:t>
      </w:r>
      <w:r w:rsidRPr="00646F2A">
        <w:rPr>
          <w:lang w:val="it-IT"/>
        </w:rPr>
        <w:t xml:space="preserve"> </w:t>
      </w:r>
      <w:r w:rsidRPr="00646F2A">
        <w:rPr>
          <w:i/>
          <w:iCs/>
          <w:lang w:val="it-IT"/>
        </w:rPr>
        <w:t>The Use of Social Media in Children and Adolescents: Scoping Review on the Potential Risks</w:t>
      </w:r>
      <w:r w:rsidRPr="00646F2A">
        <w:rPr>
          <w:lang w:val="it-IT"/>
        </w:rPr>
        <w:t xml:space="preserve">. </w:t>
      </w:r>
      <w:r w:rsidRPr="00756831">
        <w:t>Int</w:t>
      </w:r>
      <w:r w:rsidR="00152F4D">
        <w:t>ernational</w:t>
      </w:r>
      <w:r w:rsidRPr="00756831">
        <w:t xml:space="preserve"> J</w:t>
      </w:r>
      <w:r w:rsidR="00152F4D">
        <w:t>ournal of</w:t>
      </w:r>
      <w:r w:rsidRPr="00756831">
        <w:t xml:space="preserve"> Environ</w:t>
      </w:r>
      <w:r w:rsidR="00152F4D">
        <w:t>mental</w:t>
      </w:r>
      <w:r w:rsidRPr="00756831">
        <w:t xml:space="preserve"> Res</w:t>
      </w:r>
      <w:r w:rsidR="00152F4D">
        <w:t>earch</w:t>
      </w:r>
      <w:r w:rsidRPr="00756831">
        <w:t xml:space="preserve"> </w:t>
      </w:r>
      <w:r w:rsidR="00152F4D">
        <w:t xml:space="preserve">and </w:t>
      </w:r>
      <w:r w:rsidRPr="00756831">
        <w:t>Public Health. 19(16).</w:t>
      </w:r>
      <w:r w:rsidR="00B02643">
        <w:t xml:space="preserve"> </w:t>
      </w:r>
    </w:p>
    <w:p w14:paraId="0389B2C5" w14:textId="59F2B627" w:rsidR="00366A8A" w:rsidRPr="00756831" w:rsidRDefault="00A5363A" w:rsidP="00366A8A">
      <w:pPr>
        <w:pStyle w:val="Reftext"/>
        <w:tabs>
          <w:tab w:val="clear" w:pos="794"/>
          <w:tab w:val="clear" w:pos="1191"/>
          <w:tab w:val="clear" w:pos="1588"/>
          <w:tab w:val="clear" w:pos="1985"/>
          <w:tab w:val="left" w:pos="2552"/>
        </w:tabs>
        <w:ind w:left="2552" w:hanging="2552"/>
      </w:pPr>
      <w:r>
        <w:tab/>
      </w:r>
      <w:r w:rsidR="00B02643">
        <w:t>&lt;</w:t>
      </w:r>
      <w:hyperlink r:id="rId36" w:history="1">
        <w:r w:rsidR="00B02643" w:rsidRPr="0053347B">
          <w:rPr>
            <w:rStyle w:val="Hyperlink"/>
            <w:rFonts w:ascii="Arial" w:hAnsi="Arial" w:cs="Arial"/>
            <w:sz w:val="16"/>
            <w:szCs w:val="16"/>
          </w:rPr>
          <w:t>https://doi.org/10.3390%2Fijerph19169960</w:t>
        </w:r>
      </w:hyperlink>
      <w:r w:rsidR="00B02643">
        <w:t>&gt;</w:t>
      </w:r>
    </w:p>
    <w:p w14:paraId="01867B7B" w14:textId="77777777" w:rsidR="00677290" w:rsidRDefault="00677290" w:rsidP="00677290">
      <w:pPr>
        <w:pStyle w:val="Reftext"/>
        <w:tabs>
          <w:tab w:val="clear" w:pos="794"/>
          <w:tab w:val="clear" w:pos="1191"/>
          <w:tab w:val="clear" w:pos="1588"/>
          <w:tab w:val="clear" w:pos="1985"/>
          <w:tab w:val="left" w:pos="2552"/>
        </w:tabs>
        <w:ind w:left="2552" w:hanging="2552"/>
      </w:pPr>
      <w:r w:rsidRPr="00756831">
        <w:t>[b-Brodsky]</w:t>
      </w:r>
      <w:r w:rsidRPr="00756831">
        <w:tab/>
        <w:t>Brodsky</w:t>
      </w:r>
      <w:r>
        <w:t>, B</w:t>
      </w:r>
      <w:r w:rsidRPr="00756831">
        <w:t xml:space="preserve">. (2022), </w:t>
      </w:r>
      <w:r w:rsidRPr="004C2DA7">
        <w:rPr>
          <w:i/>
          <w:iCs/>
        </w:rPr>
        <w:t xml:space="preserve">Amazon's </w:t>
      </w:r>
      <w:r>
        <w:rPr>
          <w:i/>
          <w:iCs/>
        </w:rPr>
        <w:t>N</w:t>
      </w:r>
      <w:r w:rsidRPr="004C2DA7">
        <w:rPr>
          <w:i/>
          <w:iCs/>
        </w:rPr>
        <w:t xml:space="preserve">ew AI Art Tool Can Help Kids Make Art, or </w:t>
      </w:r>
      <w:r>
        <w:rPr>
          <w:i/>
          <w:iCs/>
        </w:rPr>
        <w:t>S</w:t>
      </w:r>
      <w:r w:rsidRPr="004C2DA7">
        <w:rPr>
          <w:i/>
          <w:iCs/>
        </w:rPr>
        <w:t xml:space="preserve">tifle </w:t>
      </w:r>
      <w:r>
        <w:rPr>
          <w:i/>
          <w:iCs/>
        </w:rPr>
        <w:t>C</w:t>
      </w:r>
      <w:r w:rsidRPr="004C2DA7">
        <w:rPr>
          <w:i/>
          <w:iCs/>
        </w:rPr>
        <w:t>reativity</w:t>
      </w:r>
      <w:r>
        <w:rPr>
          <w:i/>
          <w:iCs/>
        </w:rPr>
        <w:t>.</w:t>
      </w:r>
      <w:r w:rsidRPr="004C2DA7">
        <w:rPr>
          <w:i/>
          <w:iCs/>
        </w:rPr>
        <w:t xml:space="preserve"> </w:t>
      </w:r>
      <w:proofErr w:type="spellStart"/>
      <w:r w:rsidRPr="004D1BA1">
        <w:t>Lifewire</w:t>
      </w:r>
      <w:proofErr w:type="spellEnd"/>
      <w:r w:rsidRPr="00756831">
        <w:t>.</w:t>
      </w:r>
    </w:p>
    <w:p w14:paraId="1F3BCADE" w14:textId="77777777" w:rsidR="00677290" w:rsidRPr="00756831" w:rsidRDefault="00677290" w:rsidP="00677290">
      <w:pPr>
        <w:pStyle w:val="Reftext"/>
        <w:tabs>
          <w:tab w:val="clear" w:pos="794"/>
          <w:tab w:val="clear" w:pos="1191"/>
          <w:tab w:val="clear" w:pos="1588"/>
          <w:tab w:val="clear" w:pos="1985"/>
          <w:tab w:val="left" w:pos="2552"/>
        </w:tabs>
        <w:ind w:left="2552" w:hanging="2552"/>
      </w:pPr>
      <w:r>
        <w:tab/>
        <w:t>&lt;</w:t>
      </w:r>
      <w:hyperlink r:id="rId37" w:history="1">
        <w:r w:rsidRPr="004D1BA1">
          <w:rPr>
            <w:rStyle w:val="Hyperlink"/>
            <w:rFonts w:ascii="Arial" w:hAnsi="Arial" w:cs="Arial"/>
            <w:sz w:val="16"/>
            <w:szCs w:val="16"/>
          </w:rPr>
          <w:t>https://www.lifewire.com/amazons-new-ai-art-tool-can-help-kids-make-art-or-stifle-creativity-6833604</w:t>
        </w:r>
      </w:hyperlink>
      <w:r>
        <w:t>&gt;</w:t>
      </w:r>
    </w:p>
    <w:p w14:paraId="549BE344" w14:textId="433FC477" w:rsidR="00366A8A" w:rsidRPr="00756831" w:rsidRDefault="00366A8A" w:rsidP="00366A8A">
      <w:pPr>
        <w:pStyle w:val="Reftext"/>
        <w:tabs>
          <w:tab w:val="clear" w:pos="794"/>
          <w:tab w:val="clear" w:pos="1191"/>
          <w:tab w:val="clear" w:pos="1588"/>
          <w:tab w:val="clear" w:pos="1985"/>
          <w:tab w:val="left" w:pos="2552"/>
        </w:tabs>
        <w:ind w:left="2552" w:hanging="2552"/>
      </w:pPr>
      <w:r w:rsidRPr="00756831">
        <w:lastRenderedPageBreak/>
        <w:t>[b-California Act]</w:t>
      </w:r>
      <w:r w:rsidRPr="00756831">
        <w:tab/>
      </w:r>
      <w:bookmarkStart w:id="182" w:name="_Toc151391737"/>
      <w:r w:rsidRPr="00756831">
        <w:t xml:space="preserve">The Californian Act (2021), </w:t>
      </w:r>
      <w:r w:rsidRPr="0053347B">
        <w:rPr>
          <w:i/>
          <w:iCs/>
        </w:rPr>
        <w:t>The California Age-Appropriate Design Code Act</w:t>
      </w:r>
      <w:bookmarkEnd w:id="182"/>
      <w:r w:rsidR="00646F2A">
        <w:t>.</w:t>
      </w:r>
      <w:r w:rsidR="0077365E">
        <w:t xml:space="preserve"> Assembly Bill No. 2273</w:t>
      </w:r>
      <w:r w:rsidR="006E2B7E">
        <w:t xml:space="preserve">. </w:t>
      </w:r>
      <w:r w:rsidR="0077365E">
        <w:t>&lt;</w:t>
      </w:r>
      <w:hyperlink r:id="rId38" w:history="1">
        <w:r w:rsidR="006E2B7E" w:rsidRPr="0053347B">
          <w:rPr>
            <w:rStyle w:val="Hyperlink"/>
            <w:rFonts w:ascii="Arial" w:hAnsi="Arial" w:cs="Arial"/>
            <w:sz w:val="16"/>
            <w:szCs w:val="16"/>
          </w:rPr>
          <w:t>https://leginfo.legislature.ca.gov/faces/billTextClient.xhtml?bill_id=202120220AB2273</w:t>
        </w:r>
      </w:hyperlink>
      <w:r w:rsidR="0077365E">
        <w:t>&gt;</w:t>
      </w:r>
    </w:p>
    <w:p w14:paraId="7B6A8E47" w14:textId="311F4B36" w:rsidR="00366A8A" w:rsidRDefault="00366A8A" w:rsidP="00366A8A">
      <w:pPr>
        <w:pStyle w:val="Reftext"/>
        <w:tabs>
          <w:tab w:val="clear" w:pos="794"/>
          <w:tab w:val="clear" w:pos="1191"/>
          <w:tab w:val="clear" w:pos="1588"/>
          <w:tab w:val="clear" w:pos="1985"/>
          <w:tab w:val="left" w:pos="2552"/>
        </w:tabs>
        <w:ind w:left="2552" w:hanging="2552"/>
      </w:pPr>
      <w:r w:rsidRPr="00756831">
        <w:t>[b-Chalmers]</w:t>
      </w:r>
      <w:r w:rsidRPr="00756831">
        <w:tab/>
        <w:t>Chalmers, D</w:t>
      </w:r>
      <w:r w:rsidR="00337087">
        <w:t>.</w:t>
      </w:r>
      <w:r w:rsidRPr="00756831">
        <w:t xml:space="preserve"> (2022)</w:t>
      </w:r>
      <w:r w:rsidR="00A36B3A">
        <w:t>,</w:t>
      </w:r>
      <w:r w:rsidR="00646F2A">
        <w:t xml:space="preserve"> </w:t>
      </w:r>
      <w:r w:rsidRPr="00646F2A">
        <w:rPr>
          <w:i/>
          <w:iCs/>
        </w:rPr>
        <w:t>What Should be Considered a Crime in the Metaverse</w:t>
      </w:r>
      <w:r w:rsidRPr="00756831">
        <w:t>?</w:t>
      </w:r>
      <w:r>
        <w:t xml:space="preserve"> </w:t>
      </w:r>
    </w:p>
    <w:p w14:paraId="608D5EEB" w14:textId="0A855D08" w:rsidR="004E7382" w:rsidRPr="00756831" w:rsidRDefault="004E7382" w:rsidP="00366A8A">
      <w:pPr>
        <w:pStyle w:val="Reftext"/>
        <w:tabs>
          <w:tab w:val="clear" w:pos="794"/>
          <w:tab w:val="clear" w:pos="1191"/>
          <w:tab w:val="clear" w:pos="1588"/>
          <w:tab w:val="clear" w:pos="1985"/>
          <w:tab w:val="left" w:pos="2552"/>
        </w:tabs>
        <w:ind w:left="2552" w:hanging="2552"/>
      </w:pPr>
      <w:r>
        <w:tab/>
      </w:r>
      <w:r w:rsidR="00216871">
        <w:t>&lt;</w:t>
      </w:r>
      <w:hyperlink r:id="rId39" w:anchor=":~:text=As%20the%20experience%20of%20virtual,counterparts%20in%20the%20physical%20world.&amp;text=This%20story%20is%20adapted%20from,Chalmers." w:history="1">
        <w:r w:rsidR="008959D8" w:rsidRPr="0053347B">
          <w:rPr>
            <w:rStyle w:val="Hyperlink"/>
            <w:rFonts w:ascii="Arial" w:hAnsi="Arial" w:cs="Arial"/>
            <w:sz w:val="16"/>
            <w:szCs w:val="16"/>
          </w:rPr>
          <w:t>https://www.wired.com/story/crime-metaverse-virtual-reality/#:~:text=As%20the%20experience%20of%20virtual,counterparts%20in%20the%20physical%20world.&amp;text=This%20story%20is%20adapted%20from,Chalmers.</w:t>
        </w:r>
      </w:hyperlink>
      <w:r w:rsidR="00216871">
        <w:t>&gt;</w:t>
      </w:r>
    </w:p>
    <w:p w14:paraId="41E12D2F" w14:textId="29C2201B" w:rsidR="00366A8A" w:rsidRDefault="00366A8A">
      <w:pPr>
        <w:pStyle w:val="Reftext"/>
        <w:tabs>
          <w:tab w:val="clear" w:pos="794"/>
          <w:tab w:val="clear" w:pos="1191"/>
          <w:tab w:val="clear" w:pos="1588"/>
          <w:tab w:val="clear" w:pos="1985"/>
          <w:tab w:val="left" w:pos="2552"/>
        </w:tabs>
        <w:ind w:left="0" w:firstLine="0"/>
      </w:pPr>
      <w:r w:rsidRPr="00756831">
        <w:t>[b-Combs]</w:t>
      </w:r>
      <w:r w:rsidRPr="00756831">
        <w:tab/>
      </w:r>
      <w:bookmarkStart w:id="183" w:name="_Toc151391738"/>
      <w:r w:rsidRPr="00756831">
        <w:t>Combs, V</w:t>
      </w:r>
      <w:r w:rsidR="00893658">
        <w:t>.</w:t>
      </w:r>
      <w:r w:rsidRPr="00756831">
        <w:t xml:space="preserve"> (2021).</w:t>
      </w:r>
      <w:r w:rsidR="00646F2A">
        <w:t xml:space="preserve"> </w:t>
      </w:r>
      <w:r w:rsidRPr="00646F2A">
        <w:rPr>
          <w:i/>
          <w:iCs/>
        </w:rPr>
        <w:t>The Metaverse: What is it</w:t>
      </w:r>
      <w:r w:rsidRPr="00756831">
        <w:t>?</w:t>
      </w:r>
      <w:bookmarkEnd w:id="183"/>
      <w:r w:rsidRPr="00756831">
        <w:t xml:space="preserve"> </w:t>
      </w:r>
    </w:p>
    <w:p w14:paraId="420574EB" w14:textId="63E8E8D2" w:rsidR="00E967BA" w:rsidRPr="00756831" w:rsidRDefault="00E967BA" w:rsidP="0053347B">
      <w:pPr>
        <w:pStyle w:val="Reftext"/>
        <w:tabs>
          <w:tab w:val="clear" w:pos="794"/>
          <w:tab w:val="clear" w:pos="1191"/>
          <w:tab w:val="clear" w:pos="1588"/>
          <w:tab w:val="clear" w:pos="1985"/>
          <w:tab w:val="left" w:pos="2552"/>
        </w:tabs>
        <w:ind w:left="0" w:firstLine="0"/>
      </w:pPr>
      <w:r>
        <w:tab/>
      </w:r>
      <w:r w:rsidR="00512412">
        <w:t>&lt;</w:t>
      </w:r>
      <w:hyperlink r:id="rId40" w:history="1">
        <w:r w:rsidR="00512412" w:rsidRPr="0053347B">
          <w:rPr>
            <w:rStyle w:val="Hyperlink"/>
            <w:rFonts w:ascii="Arial" w:hAnsi="Arial" w:cs="Arial"/>
            <w:sz w:val="16"/>
            <w:szCs w:val="16"/>
          </w:rPr>
          <w:t>https://www.techrepublic.com/article/metaverse-what-is-it/</w:t>
        </w:r>
      </w:hyperlink>
      <w:r w:rsidR="00512412">
        <w:t>&gt;</w:t>
      </w:r>
    </w:p>
    <w:p w14:paraId="768F336C" w14:textId="77A568D9" w:rsidR="00366A8A" w:rsidRPr="00756831" w:rsidRDefault="00366A8A" w:rsidP="00B6566E">
      <w:pPr>
        <w:pStyle w:val="Reftext"/>
        <w:tabs>
          <w:tab w:val="clear" w:pos="794"/>
          <w:tab w:val="clear" w:pos="1191"/>
          <w:tab w:val="clear" w:pos="1588"/>
          <w:tab w:val="clear" w:pos="1985"/>
          <w:tab w:val="left" w:pos="2552"/>
        </w:tabs>
        <w:ind w:left="2552" w:hanging="2552"/>
      </w:pPr>
      <w:r w:rsidRPr="00756831">
        <w:t>[b-</w:t>
      </w:r>
      <w:proofErr w:type="spellStart"/>
      <w:r w:rsidRPr="00756831">
        <w:t>Convizit</w:t>
      </w:r>
      <w:proofErr w:type="spellEnd"/>
      <w:r w:rsidRPr="00756831">
        <w:t>]</w:t>
      </w:r>
      <w:r w:rsidRPr="00756831">
        <w:tab/>
      </w:r>
      <w:bookmarkStart w:id="184" w:name="_Toc151391739"/>
      <w:proofErr w:type="spellStart"/>
      <w:r w:rsidRPr="00756831">
        <w:t>Convizit</w:t>
      </w:r>
      <w:proofErr w:type="spellEnd"/>
      <w:r w:rsidRPr="00756831">
        <w:t xml:space="preserve">, </w:t>
      </w:r>
      <w:r w:rsidRPr="00646F2A">
        <w:rPr>
          <w:i/>
          <w:iCs/>
        </w:rPr>
        <w:t xml:space="preserve">AI-driven </w:t>
      </w:r>
      <w:proofErr w:type="spellStart"/>
      <w:r w:rsidRPr="00646F2A">
        <w:rPr>
          <w:i/>
          <w:iCs/>
        </w:rPr>
        <w:t>Behavioral</w:t>
      </w:r>
      <w:proofErr w:type="spellEnd"/>
      <w:r w:rsidRPr="00646F2A">
        <w:rPr>
          <w:i/>
          <w:iCs/>
        </w:rPr>
        <w:t xml:space="preserve"> Data Capture</w:t>
      </w:r>
      <w:r w:rsidRPr="00756831">
        <w:t xml:space="preserve">. </w:t>
      </w:r>
      <w:r w:rsidR="00162E52">
        <w:t>&lt;</w:t>
      </w:r>
      <w:hyperlink r:id="rId41" w:history="1">
        <w:r w:rsidRPr="004E1B00">
          <w:rPr>
            <w:rStyle w:val="Hyperlink"/>
            <w:rFonts w:ascii="Arial" w:hAnsi="Arial" w:cs="Arial"/>
            <w:sz w:val="16"/>
            <w:szCs w:val="16"/>
          </w:rPr>
          <w:t>https://convizit.com/product/automatic-behavioral-data/</w:t>
        </w:r>
        <w:bookmarkEnd w:id="184"/>
      </w:hyperlink>
      <w:r w:rsidR="00162E52" w:rsidRPr="0053347B">
        <w:rPr>
          <w:rStyle w:val="Hyperlink"/>
          <w:szCs w:val="24"/>
        </w:rPr>
        <w:t>&gt;</w:t>
      </w:r>
    </w:p>
    <w:p w14:paraId="1908759D" w14:textId="331BFCD2" w:rsidR="00950069" w:rsidRDefault="00366A8A" w:rsidP="00366A8A">
      <w:pPr>
        <w:pStyle w:val="Reftext"/>
        <w:tabs>
          <w:tab w:val="clear" w:pos="794"/>
          <w:tab w:val="clear" w:pos="1191"/>
          <w:tab w:val="clear" w:pos="1588"/>
          <w:tab w:val="clear" w:pos="1985"/>
          <w:tab w:val="left" w:pos="2552"/>
        </w:tabs>
        <w:ind w:left="2552" w:hanging="2552"/>
        <w:rPr>
          <w:szCs w:val="24"/>
        </w:rPr>
      </w:pPr>
      <w:r w:rsidRPr="00756831">
        <w:t>[b-</w:t>
      </w:r>
      <w:proofErr w:type="spellStart"/>
      <w:r w:rsidRPr="00756831">
        <w:t>Decentraland</w:t>
      </w:r>
      <w:proofErr w:type="spellEnd"/>
      <w:r w:rsidRPr="00756831">
        <w:t xml:space="preserve"> a]</w:t>
      </w:r>
      <w:r w:rsidRPr="00756831">
        <w:tab/>
      </w:r>
      <w:bookmarkStart w:id="185" w:name="_Toc151391740"/>
      <w:proofErr w:type="spellStart"/>
      <w:r w:rsidRPr="00756831">
        <w:t>Decentraland</w:t>
      </w:r>
      <w:proofErr w:type="spellEnd"/>
      <w:r w:rsidR="00C56BE6">
        <w:t>,</w:t>
      </w:r>
      <w:r w:rsidRPr="00756831">
        <w:t xml:space="preserve"> </w:t>
      </w:r>
      <w:r w:rsidRPr="0053347B">
        <w:rPr>
          <w:i/>
          <w:iCs/>
        </w:rPr>
        <w:t>Introduction</w:t>
      </w:r>
      <w:r w:rsidRPr="00756831">
        <w:t>.</w:t>
      </w:r>
    </w:p>
    <w:p w14:paraId="6EB49DC8" w14:textId="2D73C414" w:rsidR="00366A8A" w:rsidRPr="00756831" w:rsidRDefault="00950069" w:rsidP="00366A8A">
      <w:pPr>
        <w:pStyle w:val="Reftext"/>
        <w:tabs>
          <w:tab w:val="clear" w:pos="794"/>
          <w:tab w:val="clear" w:pos="1191"/>
          <w:tab w:val="clear" w:pos="1588"/>
          <w:tab w:val="clear" w:pos="1985"/>
          <w:tab w:val="left" w:pos="2552"/>
        </w:tabs>
        <w:ind w:left="2552" w:hanging="2552"/>
      </w:pPr>
      <w:r>
        <w:rPr>
          <w:szCs w:val="24"/>
        </w:rPr>
        <w:tab/>
      </w:r>
      <w:r w:rsidR="001F6FE4">
        <w:rPr>
          <w:szCs w:val="24"/>
        </w:rPr>
        <w:t>&lt;</w:t>
      </w:r>
      <w:hyperlink r:id="rId42" w:history="1">
        <w:r w:rsidR="001F6FE4" w:rsidRPr="001F6FE4">
          <w:rPr>
            <w:rStyle w:val="Hyperlink"/>
            <w:rFonts w:ascii="Arial" w:hAnsi="Arial" w:cs="Arial"/>
            <w:sz w:val="16"/>
            <w:szCs w:val="16"/>
          </w:rPr>
          <w:t>https://docs.decentraland.org/player/general/introduction/</w:t>
        </w:r>
      </w:hyperlink>
      <w:bookmarkEnd w:id="185"/>
      <w:r w:rsidR="001F6FE4" w:rsidRPr="0053347B">
        <w:rPr>
          <w:szCs w:val="24"/>
        </w:rPr>
        <w:t>&gt;</w:t>
      </w:r>
    </w:p>
    <w:p w14:paraId="2216030F" w14:textId="2FCAE250"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w:t>
      </w:r>
      <w:proofErr w:type="spellStart"/>
      <w:r w:rsidR="00977FB4">
        <w:t>D</w:t>
      </w:r>
      <w:r w:rsidRPr="00756831">
        <w:t>ecentraland</w:t>
      </w:r>
      <w:proofErr w:type="spellEnd"/>
      <w:r w:rsidRPr="00756831">
        <w:t xml:space="preserve"> b]</w:t>
      </w:r>
      <w:r w:rsidRPr="00756831">
        <w:tab/>
      </w:r>
      <w:bookmarkStart w:id="186" w:name="_Toc151391741"/>
      <w:proofErr w:type="spellStart"/>
      <w:r w:rsidRPr="00756831">
        <w:t>Decentraland</w:t>
      </w:r>
      <w:proofErr w:type="spellEnd"/>
      <w:r w:rsidR="009C6798">
        <w:t>,</w:t>
      </w:r>
      <w:r w:rsidRPr="00756831">
        <w:t xml:space="preserve"> </w:t>
      </w:r>
      <w:r w:rsidRPr="0053347B">
        <w:rPr>
          <w:i/>
          <w:iCs/>
        </w:rPr>
        <w:t>Community Grants</w:t>
      </w:r>
      <w:r w:rsidR="00286BF3">
        <w:t>.</w:t>
      </w:r>
      <w:r w:rsidRPr="00756831">
        <w:t xml:space="preserve"> </w:t>
      </w:r>
      <w:r w:rsidR="00BE480D">
        <w:t>&lt;</w:t>
      </w:r>
      <w:hyperlink r:id="rId43" w:history="1">
        <w:r w:rsidR="008A4D74" w:rsidRPr="008A4D74">
          <w:rPr>
            <w:rStyle w:val="Hyperlink"/>
            <w:rFonts w:ascii="Arial" w:hAnsi="Arial" w:cs="Arial"/>
            <w:sz w:val="16"/>
            <w:szCs w:val="16"/>
          </w:rPr>
          <w:t>https://docs.decentraland.org/player/general/dao/grants-v1/community-grants/</w:t>
        </w:r>
      </w:hyperlink>
      <w:r w:rsidR="008A4D74">
        <w:t>&gt;</w:t>
      </w:r>
      <w:bookmarkEnd w:id="186"/>
    </w:p>
    <w:p w14:paraId="642B8467" w14:textId="762E50ED" w:rsidR="00C67980" w:rsidRDefault="00366A8A" w:rsidP="00366A8A">
      <w:pPr>
        <w:pStyle w:val="Reftext"/>
        <w:tabs>
          <w:tab w:val="clear" w:pos="794"/>
          <w:tab w:val="clear" w:pos="1191"/>
          <w:tab w:val="clear" w:pos="1588"/>
          <w:tab w:val="clear" w:pos="1985"/>
          <w:tab w:val="left" w:pos="2552"/>
        </w:tabs>
        <w:ind w:left="2552" w:hanging="2552"/>
      </w:pPr>
      <w:r w:rsidRPr="00756831">
        <w:t>[b-Druga]</w:t>
      </w:r>
      <w:r w:rsidRPr="00756831">
        <w:tab/>
      </w:r>
      <w:bookmarkStart w:id="187" w:name="_Toc151391742"/>
      <w:r w:rsidRPr="00756831">
        <w:t>Druga, S</w:t>
      </w:r>
      <w:r w:rsidR="000E3A47">
        <w:t>.</w:t>
      </w:r>
      <w:r w:rsidR="00FB0736">
        <w:t>,</w:t>
      </w:r>
      <w:r w:rsidRPr="00756831">
        <w:t xml:space="preserve"> and Williams</w:t>
      </w:r>
      <w:r w:rsidR="00FB0736">
        <w:t>, R</w:t>
      </w:r>
      <w:r w:rsidRPr="00756831">
        <w:t xml:space="preserve">. (2017), </w:t>
      </w:r>
      <w:r w:rsidRPr="00646F2A">
        <w:rPr>
          <w:i/>
          <w:iCs/>
        </w:rPr>
        <w:t>Kids, AI devices, and</w:t>
      </w:r>
      <w:bookmarkEnd w:id="187"/>
      <w:r w:rsidRPr="00646F2A">
        <w:rPr>
          <w:i/>
          <w:iCs/>
        </w:rPr>
        <w:t xml:space="preserve"> </w:t>
      </w:r>
      <w:bookmarkStart w:id="188" w:name="_Toc151391743"/>
      <w:r w:rsidR="00646F2A" w:rsidRPr="00646F2A">
        <w:rPr>
          <w:i/>
          <w:iCs/>
        </w:rPr>
        <w:t>intelligent toys</w:t>
      </w:r>
      <w:r w:rsidR="00646F2A" w:rsidRPr="00756831">
        <w:t>, MIT Media Lab.</w:t>
      </w:r>
      <w:bookmarkEnd w:id="188"/>
      <w:r w:rsidR="00365E43">
        <w:t xml:space="preserve"> </w:t>
      </w:r>
    </w:p>
    <w:p w14:paraId="4180249A" w14:textId="37B4E275" w:rsidR="00366A8A" w:rsidRPr="00756831" w:rsidRDefault="00C67980" w:rsidP="00366A8A">
      <w:pPr>
        <w:pStyle w:val="Reftext"/>
        <w:tabs>
          <w:tab w:val="clear" w:pos="794"/>
          <w:tab w:val="clear" w:pos="1191"/>
          <w:tab w:val="clear" w:pos="1588"/>
          <w:tab w:val="clear" w:pos="1985"/>
          <w:tab w:val="left" w:pos="2552"/>
        </w:tabs>
        <w:ind w:left="2552" w:hanging="2552"/>
      </w:pPr>
      <w:r>
        <w:tab/>
      </w:r>
      <w:r w:rsidR="00365E43">
        <w:t>&lt;</w:t>
      </w:r>
      <w:hyperlink r:id="rId44" w:history="1">
        <w:r w:rsidR="00365E43" w:rsidRPr="0053347B">
          <w:rPr>
            <w:rStyle w:val="Hyperlink"/>
            <w:rFonts w:ascii="Arial" w:hAnsi="Arial" w:cs="Arial"/>
            <w:sz w:val="16"/>
            <w:szCs w:val="16"/>
          </w:rPr>
          <w:t>https://www.media.mit.edu/posts/kids-ai-devices/</w:t>
        </w:r>
      </w:hyperlink>
      <w:r w:rsidR="00365E43">
        <w:t>&gt;</w:t>
      </w:r>
    </w:p>
    <w:p w14:paraId="6C08ECBA" w14:textId="6AABAF0D" w:rsidR="00366A8A" w:rsidRDefault="00366A8A" w:rsidP="00646F2A">
      <w:pPr>
        <w:pStyle w:val="Reftext"/>
        <w:tabs>
          <w:tab w:val="clear" w:pos="794"/>
          <w:tab w:val="clear" w:pos="1191"/>
          <w:tab w:val="clear" w:pos="1588"/>
          <w:tab w:val="clear" w:pos="1985"/>
          <w:tab w:val="left" w:pos="2552"/>
        </w:tabs>
        <w:ind w:left="2552" w:hanging="2552"/>
      </w:pPr>
      <w:r w:rsidRPr="00370C92">
        <w:t>[b-</w:t>
      </w:r>
      <w:r w:rsidR="00363FCC">
        <w:t>Dumitru</w:t>
      </w:r>
      <w:r w:rsidRPr="00370C92">
        <w:t>]</w:t>
      </w:r>
      <w:r w:rsidRPr="00370C92">
        <w:tab/>
      </w:r>
      <w:bookmarkStart w:id="189" w:name="_Toc151391744"/>
      <w:r w:rsidRPr="00370C92">
        <w:t>Dumitru</w:t>
      </w:r>
      <w:r w:rsidR="0046309E">
        <w:t>, E-A</w:t>
      </w:r>
      <w:r w:rsidRPr="00370C92">
        <w:t xml:space="preserve">. </w:t>
      </w:r>
      <w:r w:rsidRPr="00756831">
        <w:t>(2020)</w:t>
      </w:r>
      <w:r w:rsidR="00646F2A">
        <w:t xml:space="preserve">, </w:t>
      </w:r>
      <w:r w:rsidRPr="00646F2A">
        <w:rPr>
          <w:i/>
          <w:iCs/>
        </w:rPr>
        <w:t>Testing Children and Adolescents' Ability to</w:t>
      </w:r>
      <w:bookmarkEnd w:id="189"/>
      <w:r w:rsidRPr="00646F2A">
        <w:rPr>
          <w:i/>
          <w:iCs/>
        </w:rPr>
        <w:t xml:space="preserve"> </w:t>
      </w:r>
      <w:bookmarkStart w:id="190" w:name="_Toc151391745"/>
      <w:r w:rsidR="00646F2A" w:rsidRPr="00646F2A">
        <w:rPr>
          <w:i/>
          <w:iCs/>
        </w:rPr>
        <w:t>Identify Fake News: A Combined Design of Quasi-Experiment and</w:t>
      </w:r>
      <w:bookmarkEnd w:id="190"/>
      <w:r w:rsidR="00646F2A" w:rsidRPr="00646F2A">
        <w:rPr>
          <w:i/>
          <w:iCs/>
        </w:rPr>
        <w:t xml:space="preserve"> </w:t>
      </w:r>
      <w:bookmarkStart w:id="191" w:name="_Toc151391746"/>
      <w:r w:rsidR="00646F2A" w:rsidRPr="00646F2A">
        <w:rPr>
          <w:i/>
          <w:iCs/>
        </w:rPr>
        <w:t>Group Discussions</w:t>
      </w:r>
      <w:r w:rsidR="00646F2A" w:rsidRPr="00756831">
        <w:t>.</w:t>
      </w:r>
      <w:bookmarkEnd w:id="191"/>
      <w:r w:rsidR="003033D5">
        <w:t xml:space="preserve"> </w:t>
      </w:r>
    </w:p>
    <w:p w14:paraId="4B1E3BED" w14:textId="5C75F106" w:rsidR="003033D5" w:rsidRPr="00756831" w:rsidRDefault="003033D5" w:rsidP="00646F2A">
      <w:pPr>
        <w:pStyle w:val="Reftext"/>
        <w:tabs>
          <w:tab w:val="clear" w:pos="794"/>
          <w:tab w:val="clear" w:pos="1191"/>
          <w:tab w:val="clear" w:pos="1588"/>
          <w:tab w:val="clear" w:pos="1985"/>
          <w:tab w:val="left" w:pos="2552"/>
        </w:tabs>
        <w:ind w:left="2552" w:hanging="2552"/>
      </w:pPr>
      <w:r>
        <w:tab/>
      </w:r>
      <w:r w:rsidR="00BA3C55">
        <w:t>&lt;</w:t>
      </w:r>
      <w:hyperlink r:id="rId45" w:history="1">
        <w:r w:rsidR="00BA3C55" w:rsidRPr="0053347B">
          <w:rPr>
            <w:rStyle w:val="Hyperlink"/>
            <w:rFonts w:ascii="Arial" w:hAnsi="Arial" w:cs="Arial"/>
            <w:sz w:val="16"/>
            <w:szCs w:val="16"/>
          </w:rPr>
          <w:t>https://www.mdpi.com/2075-4698/10/3/71</w:t>
        </w:r>
      </w:hyperlink>
      <w:r w:rsidR="00BA3C55">
        <w:t>&gt;</w:t>
      </w:r>
    </w:p>
    <w:p w14:paraId="2D6E9209" w14:textId="16FF338F"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[b-Ekin]</w:t>
      </w:r>
      <w:r w:rsidRPr="00756831">
        <w:tab/>
        <w:t xml:space="preserve">Ekin, </w:t>
      </w:r>
      <w:r w:rsidR="00816C00" w:rsidRPr="00756831">
        <w:t>C.Ç.</w:t>
      </w:r>
      <w:r w:rsidR="00927417">
        <w:t>,</w:t>
      </w:r>
      <w:r w:rsidRPr="00756831">
        <w:t xml:space="preserve"> </w:t>
      </w:r>
      <w:proofErr w:type="spellStart"/>
      <w:r w:rsidRPr="00756831">
        <w:t>Çağiltay</w:t>
      </w:r>
      <w:proofErr w:type="spellEnd"/>
      <w:r w:rsidRPr="00756831">
        <w:t xml:space="preserve">, </w:t>
      </w:r>
      <w:r w:rsidR="00927417" w:rsidRPr="00756831">
        <w:t>K.</w:t>
      </w:r>
      <w:r w:rsidR="003F1AF1">
        <w:t xml:space="preserve">, </w:t>
      </w:r>
      <w:r w:rsidRPr="00756831">
        <w:t xml:space="preserve">and Karasu, </w:t>
      </w:r>
      <w:r w:rsidR="003F1AF1">
        <w:t xml:space="preserve">N. </w:t>
      </w:r>
      <w:r w:rsidRPr="00756831">
        <w:t xml:space="preserve">(2018), </w:t>
      </w:r>
      <w:r w:rsidRPr="00646F2A">
        <w:rPr>
          <w:i/>
          <w:iCs/>
        </w:rPr>
        <w:t>Usability study of a smart toy on students with intellectual disabilities</w:t>
      </w:r>
      <w:r w:rsidR="0045735D">
        <w:t>.</w:t>
      </w:r>
      <w:r w:rsidRPr="00756831">
        <w:t xml:space="preserve"> Journal of Systems Architecture</w:t>
      </w:r>
      <w:r w:rsidR="00D73CAD">
        <w:t>.</w:t>
      </w:r>
      <w:r w:rsidRPr="00756831">
        <w:t xml:space="preserve"> </w:t>
      </w:r>
      <w:r w:rsidR="00D73CAD">
        <w:t>V</w:t>
      </w:r>
      <w:r w:rsidRPr="00756831">
        <w:t>ol</w:t>
      </w:r>
      <w:r w:rsidR="00D73CAD">
        <w:t>ume</w:t>
      </w:r>
      <w:r w:rsidRPr="00756831">
        <w:t xml:space="preserve"> 89, pp 95–102.</w:t>
      </w:r>
      <w:r w:rsidR="00767D51">
        <w:t xml:space="preserve"> &lt;</w:t>
      </w:r>
      <w:hyperlink r:id="rId46" w:history="1">
        <w:r w:rsidR="00767D51" w:rsidRPr="0053347B">
          <w:rPr>
            <w:rStyle w:val="Hyperlink"/>
            <w:rFonts w:ascii="Arial" w:hAnsi="Arial" w:cs="Arial"/>
            <w:sz w:val="16"/>
            <w:szCs w:val="16"/>
          </w:rPr>
          <w:t>https://scholar.google.com/citations?view_op=view_citation&amp;hl=en&amp;user=CQ_GvSwAAAAJ&amp;citation_for_view=CQ_GvSwAAAAJ:hqOjcs7Dif8C</w:t>
        </w:r>
      </w:hyperlink>
      <w:r w:rsidR="00767D51">
        <w:t>&gt;</w:t>
      </w:r>
    </w:p>
    <w:p w14:paraId="670E1B05" w14:textId="5769B89C" w:rsidR="00161AD6" w:rsidRDefault="00366A8A" w:rsidP="00366A8A">
      <w:pPr>
        <w:pStyle w:val="Reftext"/>
        <w:tabs>
          <w:tab w:val="clear" w:pos="794"/>
          <w:tab w:val="clear" w:pos="1191"/>
          <w:tab w:val="clear" w:pos="1588"/>
          <w:tab w:val="clear" w:pos="1985"/>
          <w:tab w:val="left" w:pos="2552"/>
        </w:tabs>
        <w:ind w:left="2552" w:hanging="2552"/>
      </w:pPr>
      <w:r w:rsidRPr="00756831">
        <w:t>[b-EU]</w:t>
      </w:r>
      <w:r w:rsidRPr="00756831">
        <w:tab/>
      </w:r>
      <w:bookmarkStart w:id="192" w:name="_Toc151391747"/>
      <w:r w:rsidRPr="00756831">
        <w:t>European Commission</w:t>
      </w:r>
      <w:r w:rsidR="00B31FFD">
        <w:t>.</w:t>
      </w:r>
      <w:r w:rsidRPr="00756831">
        <w:t xml:space="preserve"> (2021), </w:t>
      </w:r>
      <w:r w:rsidRPr="0053347B">
        <w:rPr>
          <w:i/>
          <w:iCs/>
        </w:rPr>
        <w:t>A European approach to Artificial Intelligence</w:t>
      </w:r>
      <w:r w:rsidRPr="00756831">
        <w:t>.</w:t>
      </w:r>
      <w:bookmarkEnd w:id="192"/>
      <w:r w:rsidR="004C5E79">
        <w:t xml:space="preserve"> </w:t>
      </w:r>
    </w:p>
    <w:p w14:paraId="05E51D7E" w14:textId="295A70D3" w:rsidR="00366A8A" w:rsidRPr="00756831" w:rsidRDefault="00161AD6" w:rsidP="00366A8A">
      <w:pPr>
        <w:pStyle w:val="Reftext"/>
        <w:tabs>
          <w:tab w:val="clear" w:pos="794"/>
          <w:tab w:val="clear" w:pos="1191"/>
          <w:tab w:val="clear" w:pos="1588"/>
          <w:tab w:val="clear" w:pos="1985"/>
          <w:tab w:val="left" w:pos="2552"/>
        </w:tabs>
        <w:ind w:left="2552" w:hanging="2552"/>
      </w:pPr>
      <w:r>
        <w:tab/>
      </w:r>
      <w:r w:rsidR="004C5E79">
        <w:t>&lt;</w:t>
      </w:r>
      <w:hyperlink r:id="rId47" w:history="1">
        <w:r w:rsidR="004C5E79" w:rsidRPr="0053347B">
          <w:rPr>
            <w:rStyle w:val="Hyperlink"/>
            <w:rFonts w:ascii="Arial" w:hAnsi="Arial" w:cs="Arial"/>
            <w:sz w:val="16"/>
            <w:szCs w:val="16"/>
          </w:rPr>
          <w:t>https://digital-strategy.ec.europa.eu/en/policies/european-approach-artificial-intelligence</w:t>
        </w:r>
      </w:hyperlink>
      <w:r w:rsidR="004C5E79">
        <w:t>&gt;</w:t>
      </w:r>
    </w:p>
    <w:p w14:paraId="5B2A927D" w14:textId="77777777" w:rsidR="00C5453F" w:rsidRDefault="00C5453F" w:rsidP="00C5453F">
      <w:pPr>
        <w:pStyle w:val="Reftext"/>
        <w:tabs>
          <w:tab w:val="clear" w:pos="794"/>
          <w:tab w:val="clear" w:pos="1191"/>
          <w:tab w:val="clear" w:pos="1588"/>
          <w:tab w:val="clear" w:pos="1985"/>
          <w:tab w:val="left" w:pos="2552"/>
        </w:tabs>
        <w:ind w:left="2552" w:hanging="2552"/>
      </w:pPr>
      <w:bookmarkStart w:id="193" w:name="_Toc151391748"/>
      <w:r w:rsidRPr="00756831">
        <w:t>[b-</w:t>
      </w:r>
      <w:r>
        <w:t>ECPAT</w:t>
      </w:r>
      <w:r w:rsidRPr="00756831">
        <w:t>]</w:t>
      </w:r>
      <w:r w:rsidRPr="00756831">
        <w:tab/>
      </w:r>
      <w:r>
        <w:t>ECPAT</w:t>
      </w:r>
      <w:r w:rsidRPr="00756831">
        <w:t xml:space="preserve"> (202</w:t>
      </w:r>
      <w:r>
        <w:t>1</w:t>
      </w:r>
      <w:r w:rsidRPr="00756831">
        <w:t xml:space="preserve">), </w:t>
      </w:r>
      <w:r w:rsidRPr="004C2DA7">
        <w:rPr>
          <w:i/>
          <w:iCs/>
        </w:rPr>
        <w:t xml:space="preserve">The role of </w:t>
      </w:r>
      <w:r>
        <w:rPr>
          <w:i/>
          <w:iCs/>
        </w:rPr>
        <w:t>A</w:t>
      </w:r>
      <w:r w:rsidRPr="004C2DA7">
        <w:rPr>
          <w:i/>
          <w:iCs/>
        </w:rPr>
        <w:t xml:space="preserve">rtificial </w:t>
      </w:r>
      <w:r>
        <w:rPr>
          <w:i/>
          <w:iCs/>
        </w:rPr>
        <w:t>I</w:t>
      </w:r>
      <w:r w:rsidRPr="004C2DA7">
        <w:rPr>
          <w:i/>
          <w:iCs/>
        </w:rPr>
        <w:t>ntelligence in protecting children in the digital space</w:t>
      </w:r>
      <w:r w:rsidRPr="00756831">
        <w:t>.</w:t>
      </w:r>
      <w:r>
        <w:t xml:space="preserve"> </w:t>
      </w:r>
    </w:p>
    <w:p w14:paraId="0B42B43C" w14:textId="77777777" w:rsidR="00C5453F" w:rsidRPr="00756831" w:rsidRDefault="00C5453F" w:rsidP="00C5453F">
      <w:pPr>
        <w:pStyle w:val="Reftext"/>
        <w:tabs>
          <w:tab w:val="clear" w:pos="794"/>
          <w:tab w:val="clear" w:pos="1191"/>
          <w:tab w:val="clear" w:pos="1588"/>
          <w:tab w:val="clear" w:pos="1985"/>
          <w:tab w:val="left" w:pos="2552"/>
        </w:tabs>
        <w:ind w:left="2552" w:hanging="2552"/>
      </w:pPr>
      <w:r>
        <w:tab/>
        <w:t>&lt;</w:t>
      </w:r>
      <w:hyperlink r:id="rId48" w:history="1">
        <w:r w:rsidRPr="004D1BA1">
          <w:rPr>
            <w:rStyle w:val="Hyperlink"/>
            <w:rFonts w:ascii="Arial" w:hAnsi="Arial" w:cs="Arial"/>
            <w:sz w:val="16"/>
            <w:szCs w:val="16"/>
          </w:rPr>
          <w:t>https://ecpat.org/ai-digitalspace/</w:t>
        </w:r>
      </w:hyperlink>
      <w:r>
        <w:t>&gt;</w:t>
      </w:r>
    </w:p>
    <w:p w14:paraId="1B17F50A" w14:textId="77777777" w:rsidR="000E4B8A" w:rsidRDefault="000E4B8A" w:rsidP="000E4B8A">
      <w:pPr>
        <w:pStyle w:val="Reftext"/>
        <w:tabs>
          <w:tab w:val="clear" w:pos="794"/>
          <w:tab w:val="clear" w:pos="1191"/>
          <w:tab w:val="clear" w:pos="1588"/>
          <w:tab w:val="clear" w:pos="1985"/>
          <w:tab w:val="left" w:pos="2552"/>
        </w:tabs>
        <w:ind w:left="2552" w:hanging="2552"/>
      </w:pPr>
      <w:r w:rsidRPr="00756831">
        <w:t>[b-</w:t>
      </w:r>
      <w:r>
        <w:t>Herrero-Diz</w:t>
      </w:r>
      <w:r w:rsidRPr="00756831">
        <w:t>]</w:t>
      </w:r>
      <w:r w:rsidRPr="00756831">
        <w:tab/>
        <w:t>Herrero-Diz</w:t>
      </w:r>
      <w:r>
        <w:t xml:space="preserve">, P., Conde-Jiménez, J., and Reyes de </w:t>
      </w:r>
      <w:proofErr w:type="spellStart"/>
      <w:r>
        <w:t>Cózar</w:t>
      </w:r>
      <w:proofErr w:type="spellEnd"/>
      <w:r>
        <w:t>, S.</w:t>
      </w:r>
      <w:r w:rsidRPr="00756831">
        <w:t xml:space="preserve"> (2020), </w:t>
      </w:r>
      <w:r w:rsidRPr="004C2DA7">
        <w:rPr>
          <w:i/>
          <w:iCs/>
        </w:rPr>
        <w:t>Teens' Motivations to Spread Fake News</w:t>
      </w:r>
      <w:r>
        <w:rPr>
          <w:i/>
          <w:iCs/>
        </w:rPr>
        <w:t xml:space="preserve"> on WhatsApp</w:t>
      </w:r>
      <w:r w:rsidRPr="00756831">
        <w:t>.</w:t>
      </w:r>
    </w:p>
    <w:p w14:paraId="01202F9E" w14:textId="77777777" w:rsidR="000E4B8A" w:rsidRPr="00756831" w:rsidRDefault="000E4B8A" w:rsidP="000E4B8A">
      <w:pPr>
        <w:pStyle w:val="Reftext"/>
        <w:tabs>
          <w:tab w:val="clear" w:pos="794"/>
          <w:tab w:val="clear" w:pos="1191"/>
          <w:tab w:val="clear" w:pos="1588"/>
          <w:tab w:val="clear" w:pos="1985"/>
          <w:tab w:val="left" w:pos="2552"/>
        </w:tabs>
        <w:ind w:left="2552" w:hanging="2552"/>
      </w:pPr>
      <w:r>
        <w:tab/>
        <w:t>&lt;</w:t>
      </w:r>
      <w:hyperlink r:id="rId49" w:history="1">
        <w:r w:rsidRPr="004D1BA1">
          <w:rPr>
            <w:rStyle w:val="Hyperlink"/>
            <w:rFonts w:ascii="Arial" w:hAnsi="Arial" w:cs="Arial"/>
            <w:sz w:val="16"/>
            <w:szCs w:val="16"/>
          </w:rPr>
          <w:t>https://journals.sagepub.com/doi/pdf/10.1177/2056305120942879</w:t>
        </w:r>
      </w:hyperlink>
      <w:r>
        <w:t>&gt;</w:t>
      </w:r>
    </w:p>
    <w:bookmarkEnd w:id="193"/>
    <w:p w14:paraId="56982532" w14:textId="557AF93C" w:rsidR="005356F4" w:rsidRDefault="00366A8A" w:rsidP="00366A8A">
      <w:pPr>
        <w:pStyle w:val="Reftext"/>
        <w:tabs>
          <w:tab w:val="clear" w:pos="794"/>
          <w:tab w:val="clear" w:pos="1191"/>
          <w:tab w:val="clear" w:pos="1588"/>
          <w:tab w:val="clear" w:pos="1985"/>
          <w:tab w:val="left" w:pos="2552"/>
        </w:tabs>
        <w:ind w:left="2552" w:hanging="2552"/>
      </w:pPr>
      <w:r w:rsidRPr="00756831">
        <w:t>[b-ICO]</w:t>
      </w:r>
      <w:r w:rsidRPr="00756831">
        <w:tab/>
        <w:t>ICO</w:t>
      </w:r>
      <w:r w:rsidR="00D66E84">
        <w:t>.</w:t>
      </w:r>
      <w:r w:rsidRPr="00756831">
        <w:t xml:space="preserve"> (2020), </w:t>
      </w:r>
      <w:proofErr w:type="gramStart"/>
      <w:r w:rsidR="00387A10">
        <w:rPr>
          <w:i/>
          <w:iCs/>
        </w:rPr>
        <w:t>A</w:t>
      </w:r>
      <w:r w:rsidRPr="00646F2A">
        <w:rPr>
          <w:i/>
          <w:iCs/>
        </w:rPr>
        <w:t>ge appropriate</w:t>
      </w:r>
      <w:proofErr w:type="gramEnd"/>
      <w:r w:rsidRPr="00646F2A">
        <w:rPr>
          <w:i/>
          <w:iCs/>
        </w:rPr>
        <w:t xml:space="preserve"> design</w:t>
      </w:r>
      <w:r w:rsidR="003B4293">
        <w:rPr>
          <w:i/>
          <w:iCs/>
        </w:rPr>
        <w:t>: a code of practice for online services</w:t>
      </w:r>
      <w:r w:rsidRPr="00756831">
        <w:t>.</w:t>
      </w:r>
      <w:r w:rsidR="00B80BA8">
        <w:t xml:space="preserve"> Information Commissioner's</w:t>
      </w:r>
      <w:r w:rsidR="00AC4B81">
        <w:t xml:space="preserve"> Office</w:t>
      </w:r>
      <w:r w:rsidR="00703F77">
        <w:t xml:space="preserve">. </w:t>
      </w:r>
    </w:p>
    <w:p w14:paraId="49AD1794" w14:textId="50B55839" w:rsidR="00366A8A" w:rsidRPr="00756831" w:rsidRDefault="005356F4" w:rsidP="00366A8A">
      <w:pPr>
        <w:pStyle w:val="Reftext"/>
        <w:tabs>
          <w:tab w:val="clear" w:pos="794"/>
          <w:tab w:val="clear" w:pos="1191"/>
          <w:tab w:val="clear" w:pos="1588"/>
          <w:tab w:val="clear" w:pos="1985"/>
          <w:tab w:val="left" w:pos="2552"/>
        </w:tabs>
        <w:ind w:left="2552" w:hanging="2552"/>
      </w:pPr>
      <w:r>
        <w:tab/>
      </w:r>
      <w:r w:rsidR="00703F77">
        <w:t>&lt;</w:t>
      </w:r>
      <w:hyperlink r:id="rId50" w:history="1">
        <w:r w:rsidRPr="0053347B">
          <w:rPr>
            <w:rStyle w:val="Hyperlink"/>
            <w:rFonts w:ascii="Arial" w:hAnsi="Arial" w:cs="Arial"/>
            <w:sz w:val="16"/>
            <w:szCs w:val="16"/>
          </w:rPr>
          <w:t>https://ico.org.uk/media/for-organisations/guide-to-data-protection/key-data-protection-themes/age-appropriate-design-a-code-of-practice-for-online-services-2-1.pdf</w:t>
        </w:r>
      </w:hyperlink>
      <w:r w:rsidR="00703F77">
        <w:t>&gt;</w:t>
      </w:r>
      <w:r w:rsidR="00AC4B81">
        <w:t xml:space="preserve"> </w:t>
      </w:r>
    </w:p>
    <w:p w14:paraId="61C2C73A" w14:textId="678291EC"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w:t>
      </w:r>
      <w:proofErr w:type="spellStart"/>
      <w:r w:rsidRPr="00756831">
        <w:t>Juego</w:t>
      </w:r>
      <w:proofErr w:type="spellEnd"/>
      <w:r w:rsidRPr="00756831">
        <w:t>]</w:t>
      </w:r>
      <w:r w:rsidRPr="00756831">
        <w:tab/>
      </w:r>
      <w:bookmarkStart w:id="194" w:name="_Toc151391755"/>
      <w:proofErr w:type="spellStart"/>
      <w:r w:rsidRPr="00756831">
        <w:t>Juego</w:t>
      </w:r>
      <w:proofErr w:type="spellEnd"/>
      <w:r w:rsidRPr="00756831">
        <w:t xml:space="preserve"> (2022), </w:t>
      </w:r>
      <w:r w:rsidRPr="00646F2A">
        <w:rPr>
          <w:i/>
          <w:iCs/>
        </w:rPr>
        <w:t xml:space="preserve">The </w:t>
      </w:r>
      <w:r w:rsidR="00AD2ECE">
        <w:rPr>
          <w:i/>
          <w:iCs/>
        </w:rPr>
        <w:t>V</w:t>
      </w:r>
      <w:r w:rsidRPr="00646F2A">
        <w:rPr>
          <w:i/>
          <w:iCs/>
        </w:rPr>
        <w:t>arious Types of Metaverse</w:t>
      </w:r>
      <w:r w:rsidRPr="00756831">
        <w:t xml:space="preserve">.  </w:t>
      </w:r>
      <w:r w:rsidR="00EF181B">
        <w:t>&lt;</w:t>
      </w:r>
      <w:hyperlink r:id="rId51" w:history="1">
        <w:r w:rsidR="00EF181B" w:rsidRPr="00EF181B">
          <w:rPr>
            <w:rStyle w:val="Hyperlink"/>
            <w:rFonts w:ascii="Arial" w:hAnsi="Arial" w:cs="Arial"/>
            <w:sz w:val="16"/>
            <w:szCs w:val="16"/>
          </w:rPr>
          <w:t>https://www.juegostudio.com/blog/the-various-types-of-metaverse</w:t>
        </w:r>
      </w:hyperlink>
      <w:bookmarkEnd w:id="194"/>
      <w:r w:rsidR="00EF181B" w:rsidRPr="0053347B">
        <w:rPr>
          <w:szCs w:val="24"/>
        </w:rPr>
        <w:t>&gt;</w:t>
      </w:r>
    </w:p>
    <w:p w14:paraId="2D450171" w14:textId="734ABF43" w:rsidR="00FB3081" w:rsidRDefault="00366A8A" w:rsidP="00366A8A">
      <w:pPr>
        <w:pStyle w:val="Reftext"/>
        <w:tabs>
          <w:tab w:val="clear" w:pos="794"/>
          <w:tab w:val="clear" w:pos="1191"/>
          <w:tab w:val="clear" w:pos="1588"/>
          <w:tab w:val="clear" w:pos="1985"/>
          <w:tab w:val="left" w:pos="2552"/>
        </w:tabs>
        <w:ind w:left="2552" w:hanging="2552"/>
      </w:pPr>
      <w:r w:rsidRPr="00756831">
        <w:lastRenderedPageBreak/>
        <w:t>[b-Kaspersky]</w:t>
      </w:r>
      <w:r w:rsidRPr="00756831">
        <w:tab/>
      </w:r>
      <w:bookmarkStart w:id="195" w:name="_Toc151391756"/>
      <w:r w:rsidRPr="00756831">
        <w:t>Kaspersky (</w:t>
      </w:r>
      <w:proofErr w:type="spellStart"/>
      <w:r w:rsidR="00CE22E4">
        <w:t>n.d</w:t>
      </w:r>
      <w:proofErr w:type="spellEnd"/>
      <w:r w:rsidRPr="00756831">
        <w:t xml:space="preserve">), </w:t>
      </w:r>
      <w:r w:rsidRPr="00646F2A">
        <w:rPr>
          <w:i/>
          <w:iCs/>
        </w:rPr>
        <w:t>Internet safety for kids: How to protect your child</w:t>
      </w:r>
      <w:bookmarkEnd w:id="195"/>
      <w:r w:rsidR="00646F2A">
        <w:rPr>
          <w:i/>
          <w:iCs/>
        </w:rPr>
        <w:t xml:space="preserve"> </w:t>
      </w:r>
      <w:bookmarkStart w:id="196" w:name="_Toc151391757"/>
      <w:r w:rsidR="00646F2A" w:rsidRPr="00646F2A">
        <w:rPr>
          <w:i/>
          <w:iCs/>
        </w:rPr>
        <w:t>from the top 7 dangers they face online</w:t>
      </w:r>
      <w:bookmarkEnd w:id="196"/>
      <w:r w:rsidR="00646F2A" w:rsidRPr="00646F2A">
        <w:rPr>
          <w:i/>
          <w:iCs/>
        </w:rPr>
        <w:t>.</w:t>
      </w:r>
      <w:r w:rsidR="00FF138D">
        <w:rPr>
          <w:i/>
          <w:iCs/>
        </w:rPr>
        <w:t xml:space="preserve"> </w:t>
      </w:r>
    </w:p>
    <w:p w14:paraId="0861E439" w14:textId="5B56E171" w:rsidR="00366A8A" w:rsidRPr="00FF138D" w:rsidRDefault="00FB3081" w:rsidP="00366A8A">
      <w:pPr>
        <w:pStyle w:val="Reftext"/>
        <w:tabs>
          <w:tab w:val="clear" w:pos="794"/>
          <w:tab w:val="clear" w:pos="1191"/>
          <w:tab w:val="clear" w:pos="1588"/>
          <w:tab w:val="clear" w:pos="1985"/>
          <w:tab w:val="left" w:pos="2552"/>
        </w:tabs>
        <w:ind w:left="2552" w:hanging="2552"/>
      </w:pPr>
      <w:r>
        <w:tab/>
      </w:r>
      <w:r w:rsidR="00FF138D">
        <w:t>&lt;</w:t>
      </w:r>
      <w:hyperlink r:id="rId52" w:history="1">
        <w:r w:rsidR="00FF138D" w:rsidRPr="0053347B">
          <w:rPr>
            <w:rStyle w:val="Hyperlink"/>
            <w:rFonts w:ascii="Arial" w:hAnsi="Arial" w:cs="Arial"/>
            <w:sz w:val="16"/>
            <w:szCs w:val="16"/>
          </w:rPr>
          <w:t>https://usa.kaspersky.com/resource-center/threats/top-seven-dangers-children-face-online</w:t>
        </w:r>
      </w:hyperlink>
      <w:r w:rsidR="00FF138D">
        <w:t>&gt;</w:t>
      </w:r>
    </w:p>
    <w:p w14:paraId="2E7D249E" w14:textId="6E66AAA4" w:rsidR="00366A8A" w:rsidRDefault="00366A8A" w:rsidP="00366A8A">
      <w:pPr>
        <w:pStyle w:val="Reftext"/>
        <w:tabs>
          <w:tab w:val="clear" w:pos="794"/>
          <w:tab w:val="clear" w:pos="1191"/>
          <w:tab w:val="clear" w:pos="1588"/>
          <w:tab w:val="clear" w:pos="1985"/>
          <w:tab w:val="left" w:pos="2552"/>
        </w:tabs>
        <w:ind w:left="2552" w:hanging="2552"/>
        <w:rPr>
          <w:i/>
          <w:iCs/>
        </w:rPr>
      </w:pPr>
      <w:r w:rsidRPr="00756831">
        <w:t>[b-Koduri]</w:t>
      </w:r>
      <w:r w:rsidRPr="00756831">
        <w:tab/>
      </w:r>
      <w:bookmarkStart w:id="197" w:name="_Toc151391758"/>
      <w:r w:rsidRPr="00756831">
        <w:t>Koduri, R</w:t>
      </w:r>
      <w:r w:rsidR="003D6C50">
        <w:t>.</w:t>
      </w:r>
      <w:r w:rsidRPr="00756831">
        <w:t xml:space="preserve"> (2021), </w:t>
      </w:r>
      <w:r w:rsidRPr="00646F2A">
        <w:rPr>
          <w:i/>
          <w:iCs/>
        </w:rPr>
        <w:t>Powering the Metaverse</w:t>
      </w:r>
      <w:bookmarkEnd w:id="197"/>
      <w:r w:rsidR="00646F2A">
        <w:rPr>
          <w:i/>
          <w:iCs/>
        </w:rPr>
        <w:t>.</w:t>
      </w:r>
    </w:p>
    <w:p w14:paraId="6C2FF9AB" w14:textId="0CDD3080" w:rsidR="00EA612B" w:rsidRPr="00232B75" w:rsidRDefault="00EA612B" w:rsidP="00366A8A">
      <w:pPr>
        <w:pStyle w:val="Reftext"/>
        <w:tabs>
          <w:tab w:val="clear" w:pos="794"/>
          <w:tab w:val="clear" w:pos="1191"/>
          <w:tab w:val="clear" w:pos="1588"/>
          <w:tab w:val="clear" w:pos="1985"/>
          <w:tab w:val="left" w:pos="2552"/>
        </w:tabs>
        <w:ind w:left="2552" w:hanging="2552"/>
      </w:pPr>
      <w:r>
        <w:rPr>
          <w:i/>
          <w:iCs/>
        </w:rPr>
        <w:tab/>
      </w:r>
      <w:r w:rsidR="00232B75">
        <w:t>&lt;</w:t>
      </w:r>
      <w:hyperlink r:id="rId53" w:anchor="gs.94xyoo" w:history="1">
        <w:r w:rsidR="00232B75" w:rsidRPr="0053347B">
          <w:rPr>
            <w:rStyle w:val="Hyperlink"/>
            <w:rFonts w:ascii="Arial" w:hAnsi="Arial" w:cs="Arial"/>
            <w:sz w:val="16"/>
            <w:szCs w:val="16"/>
          </w:rPr>
          <w:t>https://www.intel.com/content/www/us/en/newsroom/opinion/powering-metaverse.html#gs.94xyoo</w:t>
        </w:r>
      </w:hyperlink>
      <w:r w:rsidR="00232B75">
        <w:t>&gt;</w:t>
      </w:r>
    </w:p>
    <w:p w14:paraId="11F286EF" w14:textId="6FB612AC" w:rsidR="00366A8A" w:rsidRDefault="00366A8A" w:rsidP="00366A8A">
      <w:pPr>
        <w:pStyle w:val="Reftext"/>
        <w:tabs>
          <w:tab w:val="clear" w:pos="794"/>
          <w:tab w:val="clear" w:pos="1191"/>
          <w:tab w:val="clear" w:pos="1588"/>
          <w:tab w:val="clear" w:pos="1985"/>
          <w:tab w:val="left" w:pos="2552"/>
        </w:tabs>
        <w:ind w:left="2552" w:hanging="2552"/>
      </w:pPr>
      <w:r w:rsidRPr="00756831">
        <w:t>[b-Lancet]</w:t>
      </w:r>
      <w:r w:rsidRPr="00756831">
        <w:tab/>
      </w:r>
      <w:bookmarkStart w:id="198" w:name="_Toc151391759"/>
      <w:r w:rsidRPr="00756831">
        <w:t xml:space="preserve">The Lancet </w:t>
      </w:r>
      <w:r w:rsidR="003106B1">
        <w:t xml:space="preserve">Child &amp; Adolescent Health </w:t>
      </w:r>
      <w:r w:rsidRPr="00756831">
        <w:t xml:space="preserve">(2018), </w:t>
      </w:r>
      <w:r w:rsidRPr="00646F2A">
        <w:rPr>
          <w:i/>
          <w:iCs/>
        </w:rPr>
        <w:t xml:space="preserve">Growing up in a digital world: </w:t>
      </w:r>
      <w:r w:rsidR="002F02CD">
        <w:rPr>
          <w:i/>
          <w:iCs/>
        </w:rPr>
        <w:t>b</w:t>
      </w:r>
      <w:r w:rsidRPr="00646F2A">
        <w:rPr>
          <w:i/>
          <w:iCs/>
        </w:rPr>
        <w:t>enefits and</w:t>
      </w:r>
      <w:bookmarkEnd w:id="198"/>
      <w:r w:rsidRPr="00646F2A">
        <w:rPr>
          <w:i/>
          <w:iCs/>
        </w:rPr>
        <w:t xml:space="preserve"> </w:t>
      </w:r>
      <w:r w:rsidR="00646F2A" w:rsidRPr="00646F2A">
        <w:rPr>
          <w:i/>
          <w:iCs/>
        </w:rPr>
        <w:t>risks</w:t>
      </w:r>
      <w:r w:rsidR="00646F2A">
        <w:t>.</w:t>
      </w:r>
      <w:r w:rsidR="00F50EAD">
        <w:t xml:space="preserve"> </w:t>
      </w:r>
      <w:r w:rsidR="002D3C9F">
        <w:t xml:space="preserve">Editorial, Volume 2, Issue 2, p 79. </w:t>
      </w:r>
    </w:p>
    <w:p w14:paraId="024FA835" w14:textId="782F7CD6" w:rsidR="00266EDE" w:rsidRPr="00756831" w:rsidRDefault="00266EDE" w:rsidP="00366A8A">
      <w:pPr>
        <w:pStyle w:val="Reftext"/>
        <w:tabs>
          <w:tab w:val="clear" w:pos="794"/>
          <w:tab w:val="clear" w:pos="1191"/>
          <w:tab w:val="clear" w:pos="1588"/>
          <w:tab w:val="clear" w:pos="1985"/>
          <w:tab w:val="left" w:pos="2552"/>
        </w:tabs>
        <w:ind w:left="2552" w:hanging="2552"/>
      </w:pPr>
      <w:r>
        <w:tab/>
      </w:r>
      <w:r w:rsidR="002F02CD">
        <w:t>&lt;</w:t>
      </w:r>
      <w:hyperlink r:id="rId54" w:history="1">
        <w:r w:rsidR="0079010D" w:rsidRPr="0053347B">
          <w:rPr>
            <w:rStyle w:val="Hyperlink"/>
            <w:rFonts w:ascii="Arial" w:hAnsi="Arial" w:cs="Arial"/>
            <w:sz w:val="16"/>
            <w:szCs w:val="16"/>
          </w:rPr>
          <w:t>https://doi.org/10.1016/S2352-4642(18)30002-6</w:t>
        </w:r>
      </w:hyperlink>
      <w:r w:rsidR="002F02CD">
        <w:t>&gt;</w:t>
      </w:r>
    </w:p>
    <w:p w14:paraId="75C58F67" w14:textId="4C7E853C" w:rsidR="00BC0BB9" w:rsidRDefault="00366A8A" w:rsidP="00366A8A">
      <w:pPr>
        <w:pStyle w:val="Reftext"/>
        <w:tabs>
          <w:tab w:val="clear" w:pos="794"/>
          <w:tab w:val="clear" w:pos="1191"/>
          <w:tab w:val="clear" w:pos="1588"/>
          <w:tab w:val="clear" w:pos="1985"/>
          <w:tab w:val="left" w:pos="2552"/>
        </w:tabs>
        <w:ind w:left="2552" w:hanging="2552"/>
      </w:pPr>
      <w:r w:rsidRPr="00756831">
        <w:t>[b-Livingstone]</w:t>
      </w:r>
      <w:r w:rsidRPr="00756831">
        <w:tab/>
        <w:t xml:space="preserve">Livingstone, S., Haddon, L., </w:t>
      </w:r>
      <w:r w:rsidR="005807A5">
        <w:t xml:space="preserve">and </w:t>
      </w:r>
      <w:proofErr w:type="spellStart"/>
      <w:r w:rsidRPr="00756831">
        <w:t>Görzig</w:t>
      </w:r>
      <w:proofErr w:type="spellEnd"/>
      <w:r w:rsidRPr="00756831">
        <w:t>, A. (2012)</w:t>
      </w:r>
      <w:r w:rsidR="002479BA">
        <w:t>,</w:t>
      </w:r>
      <w:r w:rsidRPr="00756831">
        <w:t> </w:t>
      </w:r>
      <w:r w:rsidRPr="00646F2A">
        <w:rPr>
          <w:i/>
          <w:iCs/>
        </w:rPr>
        <w:t xml:space="preserve">Children, risk and safety on the internet: </w:t>
      </w:r>
      <w:r w:rsidR="005807A5">
        <w:rPr>
          <w:i/>
          <w:iCs/>
        </w:rPr>
        <w:t>r</w:t>
      </w:r>
      <w:r w:rsidRPr="00646F2A">
        <w:rPr>
          <w:i/>
          <w:iCs/>
        </w:rPr>
        <w:t>esearch and policy challenges in comparative perspective</w:t>
      </w:r>
      <w:r w:rsidRPr="00756831">
        <w:t>.</w:t>
      </w:r>
      <w:r w:rsidR="003E579A">
        <w:t xml:space="preserve"> LSE Research Online</w:t>
      </w:r>
      <w:r w:rsidRPr="00756831">
        <w:t>.</w:t>
      </w:r>
    </w:p>
    <w:p w14:paraId="202F47E2" w14:textId="1F33F5F4" w:rsidR="00366A8A" w:rsidRPr="00756831" w:rsidRDefault="00BC0BB9" w:rsidP="00366A8A">
      <w:pPr>
        <w:pStyle w:val="Reftext"/>
        <w:tabs>
          <w:tab w:val="clear" w:pos="794"/>
          <w:tab w:val="clear" w:pos="1191"/>
          <w:tab w:val="clear" w:pos="1588"/>
          <w:tab w:val="clear" w:pos="1985"/>
          <w:tab w:val="left" w:pos="2552"/>
        </w:tabs>
        <w:ind w:left="2552" w:hanging="2552"/>
      </w:pPr>
      <w:r>
        <w:tab/>
        <w:t>&lt;</w:t>
      </w:r>
      <w:hyperlink r:id="rId55" w:history="1">
        <w:r w:rsidR="00715E26" w:rsidRPr="0053347B">
          <w:rPr>
            <w:rStyle w:val="Hyperlink"/>
            <w:rFonts w:ascii="Arial" w:hAnsi="Arial" w:cs="Arial"/>
            <w:sz w:val="16"/>
            <w:szCs w:val="16"/>
          </w:rPr>
          <w:t>https://eprints.lse.ac.uk/44761/1/EUKidsOnlinebookExecSummary.pdf</w:t>
        </w:r>
      </w:hyperlink>
      <w:r>
        <w:t>&gt;</w:t>
      </w:r>
      <w:r w:rsidR="00366A8A" w:rsidRPr="00756831">
        <w:t> </w:t>
      </w:r>
    </w:p>
    <w:p w14:paraId="50E56066" w14:textId="63D05803" w:rsidR="00366A8A" w:rsidRDefault="00366A8A" w:rsidP="00366A8A">
      <w:pPr>
        <w:pStyle w:val="Reftext"/>
        <w:tabs>
          <w:tab w:val="clear" w:pos="794"/>
          <w:tab w:val="clear" w:pos="1191"/>
          <w:tab w:val="clear" w:pos="1588"/>
          <w:tab w:val="clear" w:pos="1985"/>
          <w:tab w:val="left" w:pos="2552"/>
        </w:tabs>
        <w:ind w:left="2552" w:hanging="2552"/>
      </w:pPr>
      <w:r w:rsidRPr="00756831">
        <w:t>[b-McDougall]</w:t>
      </w:r>
      <w:r w:rsidRPr="00756831">
        <w:tab/>
        <w:t xml:space="preserve">McDougall, J., </w:t>
      </w:r>
      <w:proofErr w:type="spellStart"/>
      <w:r w:rsidRPr="00756831">
        <w:t>Zezulkova</w:t>
      </w:r>
      <w:proofErr w:type="spellEnd"/>
      <w:r w:rsidRPr="00756831">
        <w:t>, M., van Driel, B., Sternadel, D. (2018)</w:t>
      </w:r>
      <w:r w:rsidR="007D5F6E">
        <w:t>,</w:t>
      </w:r>
      <w:r w:rsidRPr="00756831">
        <w:t xml:space="preserve"> </w:t>
      </w:r>
      <w:r w:rsidRPr="00646F2A">
        <w:rPr>
          <w:i/>
          <w:iCs/>
        </w:rPr>
        <w:t>Teaching media literacy in Europe: evidence of effective school practices in primary and secondary education</w:t>
      </w:r>
      <w:r w:rsidRPr="00756831">
        <w:t>.</w:t>
      </w:r>
    </w:p>
    <w:p w14:paraId="58696930" w14:textId="51A24435" w:rsidR="006B2655" w:rsidRPr="00756831" w:rsidRDefault="006B2655" w:rsidP="00366A8A">
      <w:pPr>
        <w:pStyle w:val="Reftext"/>
        <w:tabs>
          <w:tab w:val="clear" w:pos="794"/>
          <w:tab w:val="clear" w:pos="1191"/>
          <w:tab w:val="clear" w:pos="1588"/>
          <w:tab w:val="clear" w:pos="1985"/>
          <w:tab w:val="left" w:pos="2552"/>
        </w:tabs>
        <w:ind w:left="2552" w:hanging="2552"/>
      </w:pPr>
      <w:r>
        <w:tab/>
      </w:r>
      <w:r w:rsidR="00CD2719">
        <w:t>&lt;</w:t>
      </w:r>
      <w:hyperlink r:id="rId56" w:history="1">
        <w:r w:rsidR="00964D5C" w:rsidRPr="0053347B">
          <w:rPr>
            <w:rStyle w:val="Hyperlink"/>
            <w:rFonts w:ascii="Arial" w:hAnsi="Arial" w:cs="Arial"/>
            <w:sz w:val="16"/>
            <w:szCs w:val="16"/>
          </w:rPr>
          <w:t>https://nesetweb.eu/wp-content/uploads/2019/06/AR2_Full_Report_With_identifiers_Teaching-Media-Literacy.pdf</w:t>
        </w:r>
      </w:hyperlink>
      <w:r w:rsidR="00CD2719">
        <w:t>&gt;</w:t>
      </w:r>
    </w:p>
    <w:p w14:paraId="0AB004D8" w14:textId="4380661A" w:rsidR="00366A8A" w:rsidRPr="00756831" w:rsidRDefault="00366A8A" w:rsidP="00366A8A">
      <w:pPr>
        <w:pStyle w:val="Reftext"/>
        <w:tabs>
          <w:tab w:val="clear" w:pos="794"/>
          <w:tab w:val="clear" w:pos="1191"/>
          <w:tab w:val="clear" w:pos="1588"/>
          <w:tab w:val="clear" w:pos="1985"/>
          <w:tab w:val="left" w:pos="2552"/>
        </w:tabs>
        <w:ind w:left="2552" w:hanging="2552"/>
      </w:pPr>
      <w:bookmarkStart w:id="199" w:name="_Toc151391761"/>
      <w:r w:rsidRPr="00756831">
        <w:t>[b-Medium]</w:t>
      </w:r>
      <w:bookmarkEnd w:id="199"/>
      <w:r w:rsidRPr="00756831">
        <w:tab/>
      </w:r>
      <w:bookmarkStart w:id="200" w:name="_Toc151391762"/>
      <w:r w:rsidRPr="00756831">
        <w:t>Medium</w:t>
      </w:r>
      <w:r w:rsidR="006E5C5D">
        <w:t>. (2022)</w:t>
      </w:r>
      <w:r w:rsidRPr="00756831">
        <w:t xml:space="preserve">, </w:t>
      </w:r>
      <w:r w:rsidRPr="0053347B">
        <w:rPr>
          <w:i/>
          <w:iCs/>
        </w:rPr>
        <w:t>The Sandbox Alpha Season 2 Security Update</w:t>
      </w:r>
      <w:r w:rsidRPr="00756831">
        <w:t xml:space="preserve">. </w:t>
      </w:r>
      <w:r w:rsidR="004C689B">
        <w:t>&lt;</w:t>
      </w:r>
      <w:hyperlink r:id="rId57" w:history="1">
        <w:r w:rsidR="00530662" w:rsidRPr="00530662">
          <w:rPr>
            <w:rStyle w:val="Hyperlink"/>
            <w:rFonts w:ascii="Arial" w:hAnsi="Arial" w:cs="Arial"/>
            <w:sz w:val="16"/>
            <w:szCs w:val="16"/>
          </w:rPr>
          <w:t>https://medium.com/sandbox-game/the-sandbox-alpha-season-2-security-update-136689c19d2d</w:t>
        </w:r>
      </w:hyperlink>
      <w:bookmarkEnd w:id="200"/>
      <w:r w:rsidR="00530662" w:rsidRPr="0053347B">
        <w:rPr>
          <w:szCs w:val="24"/>
        </w:rPr>
        <w:t>&gt;</w:t>
      </w:r>
    </w:p>
    <w:p w14:paraId="1DB69981" w14:textId="3846C02F" w:rsidR="00366A8A" w:rsidRDefault="00366A8A" w:rsidP="00366A8A">
      <w:pPr>
        <w:pStyle w:val="Reftext"/>
        <w:tabs>
          <w:tab w:val="clear" w:pos="794"/>
          <w:tab w:val="clear" w:pos="1191"/>
          <w:tab w:val="clear" w:pos="1588"/>
          <w:tab w:val="clear" w:pos="1985"/>
          <w:tab w:val="left" w:pos="2552"/>
        </w:tabs>
        <w:ind w:left="2552" w:hanging="2552"/>
      </w:pPr>
      <w:r w:rsidRPr="00756831">
        <w:t>[b-M</w:t>
      </w:r>
      <w:r w:rsidR="00763D15">
        <w:t>ü</w:t>
      </w:r>
      <w:r w:rsidRPr="00756831">
        <w:t>ller]</w:t>
      </w:r>
      <w:r w:rsidRPr="00756831">
        <w:tab/>
        <w:t>Mueller, K</w:t>
      </w:r>
      <w:r w:rsidR="006C4780">
        <w:t>.,</w:t>
      </w:r>
      <w:r w:rsidRPr="00756831">
        <w:t xml:space="preserve"> and Schwarz</w:t>
      </w:r>
      <w:r w:rsidR="006C4780">
        <w:t>, C.</w:t>
      </w:r>
      <w:r w:rsidRPr="00756831">
        <w:t xml:space="preserve"> (202</w:t>
      </w:r>
      <w:r w:rsidR="00E474F4">
        <w:t>0</w:t>
      </w:r>
      <w:r w:rsidRPr="00756831">
        <w:t>)</w:t>
      </w:r>
      <w:r w:rsidR="003669A0">
        <w:t>,</w:t>
      </w:r>
      <w:r w:rsidRPr="00756831">
        <w:t xml:space="preserve"> </w:t>
      </w:r>
      <w:r w:rsidRPr="00646F2A">
        <w:rPr>
          <w:i/>
          <w:iCs/>
        </w:rPr>
        <w:t>Fanning the Flames of Hate: Social Media and Hate Crime</w:t>
      </w:r>
      <w:r w:rsidR="00891F51">
        <w:t>.</w:t>
      </w:r>
      <w:r w:rsidRPr="00756831">
        <w:t xml:space="preserve"> </w:t>
      </w:r>
    </w:p>
    <w:p w14:paraId="3202933B" w14:textId="17073032" w:rsidR="00420486" w:rsidRPr="00756831" w:rsidRDefault="00420486" w:rsidP="00366A8A">
      <w:pPr>
        <w:pStyle w:val="Reftext"/>
        <w:tabs>
          <w:tab w:val="clear" w:pos="794"/>
          <w:tab w:val="clear" w:pos="1191"/>
          <w:tab w:val="clear" w:pos="1588"/>
          <w:tab w:val="clear" w:pos="1985"/>
          <w:tab w:val="left" w:pos="2552"/>
        </w:tabs>
        <w:ind w:left="2552" w:hanging="2552"/>
      </w:pPr>
      <w:r>
        <w:tab/>
      </w:r>
      <w:r w:rsidR="00D26166">
        <w:t>&lt;</w:t>
      </w:r>
      <w:hyperlink r:id="rId58" w:history="1">
        <w:r w:rsidR="00F83B22" w:rsidRPr="0053347B">
          <w:rPr>
            <w:rStyle w:val="Hyperlink"/>
            <w:rFonts w:ascii="Arial" w:hAnsi="Arial" w:cs="Arial"/>
            <w:sz w:val="16"/>
            <w:szCs w:val="16"/>
          </w:rPr>
          <w:t>https://papers.ssrn.com/sol3/papers.cfm?abstract_id=3082972</w:t>
        </w:r>
      </w:hyperlink>
      <w:r w:rsidR="00D26166">
        <w:t>&gt;</w:t>
      </w:r>
    </w:p>
    <w:p w14:paraId="32F9C97F" w14:textId="0D471C72" w:rsidR="004565CB" w:rsidRDefault="00366A8A" w:rsidP="00366A8A">
      <w:pPr>
        <w:pStyle w:val="Reftext"/>
        <w:tabs>
          <w:tab w:val="clear" w:pos="794"/>
          <w:tab w:val="clear" w:pos="1191"/>
          <w:tab w:val="clear" w:pos="1588"/>
          <w:tab w:val="clear" w:pos="1985"/>
          <w:tab w:val="left" w:pos="2552"/>
        </w:tabs>
        <w:ind w:left="2552" w:hanging="2552"/>
      </w:pPr>
      <w:r w:rsidRPr="00756831">
        <w:t>[b-Mullin]</w:t>
      </w:r>
      <w:r w:rsidRPr="00756831">
        <w:tab/>
        <w:t>Mullin, E</w:t>
      </w:r>
      <w:r w:rsidR="00C00ADF">
        <w:t>.</w:t>
      </w:r>
      <w:r w:rsidRPr="00756831">
        <w:t xml:space="preserve"> (2017), </w:t>
      </w:r>
      <w:r w:rsidRPr="00646F2A">
        <w:rPr>
          <w:i/>
          <w:iCs/>
        </w:rPr>
        <w:t>Voice analysis tech could diagnose disease</w:t>
      </w:r>
      <w:r w:rsidR="005C5379">
        <w:rPr>
          <w:i/>
          <w:iCs/>
        </w:rPr>
        <w:t>.</w:t>
      </w:r>
      <w:r w:rsidRPr="00646F2A">
        <w:rPr>
          <w:i/>
          <w:iCs/>
        </w:rPr>
        <w:t xml:space="preserve"> </w:t>
      </w:r>
      <w:r w:rsidRPr="0053347B">
        <w:t>MIT Technology Review</w:t>
      </w:r>
      <w:r w:rsidRPr="00756831">
        <w:t xml:space="preserve">. </w:t>
      </w:r>
    </w:p>
    <w:p w14:paraId="012BA4D6" w14:textId="12AF4AE8" w:rsidR="00366A8A" w:rsidRPr="00756831" w:rsidRDefault="004565CB" w:rsidP="00366A8A">
      <w:pPr>
        <w:pStyle w:val="Reftext"/>
        <w:tabs>
          <w:tab w:val="clear" w:pos="794"/>
          <w:tab w:val="clear" w:pos="1191"/>
          <w:tab w:val="clear" w:pos="1588"/>
          <w:tab w:val="clear" w:pos="1985"/>
          <w:tab w:val="left" w:pos="2552"/>
        </w:tabs>
        <w:ind w:left="2552" w:hanging="2552"/>
      </w:pPr>
      <w:r>
        <w:tab/>
      </w:r>
      <w:r w:rsidR="00C00ADF">
        <w:t>&lt;</w:t>
      </w:r>
      <w:hyperlink r:id="rId59" w:history="1">
        <w:r w:rsidR="00331DBD" w:rsidRPr="0053347B">
          <w:rPr>
            <w:rStyle w:val="Hyperlink"/>
            <w:rFonts w:ascii="Arial" w:hAnsi="Arial" w:cs="Arial"/>
            <w:sz w:val="16"/>
            <w:szCs w:val="16"/>
          </w:rPr>
          <w:t>https://www.technologyreview.com/2017/01/19/154498/voice-analysis-tech-could-diagnose-disease/</w:t>
        </w:r>
      </w:hyperlink>
      <w:r w:rsidR="00C00ADF">
        <w:t>&gt;</w:t>
      </w:r>
    </w:p>
    <w:p w14:paraId="64391EFE" w14:textId="7C1B0286" w:rsidR="0088441B" w:rsidRDefault="00366A8A" w:rsidP="00366A8A">
      <w:pPr>
        <w:pStyle w:val="Reftext"/>
        <w:tabs>
          <w:tab w:val="clear" w:pos="794"/>
          <w:tab w:val="clear" w:pos="1191"/>
          <w:tab w:val="clear" w:pos="1588"/>
          <w:tab w:val="clear" w:pos="1985"/>
          <w:tab w:val="left" w:pos="2552"/>
        </w:tabs>
        <w:ind w:left="2552" w:hanging="2552"/>
      </w:pPr>
      <w:r w:rsidRPr="00756831">
        <w:t>[b-OECD a]</w:t>
      </w:r>
      <w:r w:rsidRPr="00756831">
        <w:tab/>
      </w:r>
      <w:bookmarkStart w:id="201" w:name="_Toc151391763"/>
      <w:r w:rsidRPr="00756831">
        <w:t xml:space="preserve">OECD (2021), </w:t>
      </w:r>
      <w:r w:rsidRPr="004C2DA7">
        <w:rPr>
          <w:i/>
          <w:iCs/>
        </w:rPr>
        <w:t>21st Century Children</w:t>
      </w:r>
      <w:bookmarkEnd w:id="201"/>
      <w:r w:rsidR="004C2DA7">
        <w:rPr>
          <w:i/>
          <w:iCs/>
        </w:rPr>
        <w:t>.</w:t>
      </w:r>
      <w:r w:rsidR="00E919F4">
        <w:rPr>
          <w:i/>
          <w:iCs/>
        </w:rPr>
        <w:t xml:space="preserve"> </w:t>
      </w:r>
    </w:p>
    <w:p w14:paraId="025F5759" w14:textId="044E9D31" w:rsidR="00366A8A" w:rsidRPr="00E919F4" w:rsidRDefault="0088441B" w:rsidP="00366A8A">
      <w:pPr>
        <w:pStyle w:val="Reftext"/>
        <w:tabs>
          <w:tab w:val="clear" w:pos="794"/>
          <w:tab w:val="clear" w:pos="1191"/>
          <w:tab w:val="clear" w:pos="1588"/>
          <w:tab w:val="clear" w:pos="1985"/>
          <w:tab w:val="left" w:pos="2552"/>
        </w:tabs>
        <w:ind w:left="2552" w:hanging="2552"/>
      </w:pPr>
      <w:r>
        <w:tab/>
      </w:r>
      <w:r w:rsidR="00E919F4">
        <w:t>&lt;</w:t>
      </w:r>
      <w:hyperlink r:id="rId60" w:history="1">
        <w:r w:rsidR="00E919F4" w:rsidRPr="0053347B">
          <w:rPr>
            <w:rStyle w:val="Hyperlink"/>
            <w:rFonts w:ascii="Arial" w:hAnsi="Arial" w:cs="Arial"/>
            <w:sz w:val="16"/>
            <w:szCs w:val="16"/>
          </w:rPr>
          <w:t>https://www.oecd.org/education/ceri/21st-century-children.htm</w:t>
        </w:r>
      </w:hyperlink>
      <w:r w:rsidR="00E919F4">
        <w:t>&gt;</w:t>
      </w:r>
    </w:p>
    <w:p w14:paraId="75FC2EFA" w14:textId="5DD3AD0E" w:rsidR="00435E57" w:rsidRDefault="00366A8A" w:rsidP="00366A8A">
      <w:pPr>
        <w:pStyle w:val="Reftext"/>
        <w:tabs>
          <w:tab w:val="clear" w:pos="794"/>
          <w:tab w:val="clear" w:pos="1191"/>
          <w:tab w:val="clear" w:pos="1588"/>
          <w:tab w:val="clear" w:pos="1985"/>
          <w:tab w:val="left" w:pos="2552"/>
        </w:tabs>
        <w:ind w:left="2552" w:hanging="2552"/>
      </w:pPr>
      <w:r w:rsidRPr="00756831">
        <w:t>[b-OECD b]</w:t>
      </w:r>
      <w:r w:rsidRPr="00756831">
        <w:tab/>
      </w:r>
      <w:bookmarkStart w:id="202" w:name="_Toc151391764"/>
      <w:r w:rsidRPr="00756831">
        <w:t>OECD (20</w:t>
      </w:r>
      <w:r w:rsidR="0064174A">
        <w:t>1</w:t>
      </w:r>
      <w:r w:rsidRPr="00756831">
        <w:t xml:space="preserve">2), </w:t>
      </w:r>
      <w:r w:rsidRPr="004C2DA7">
        <w:rPr>
          <w:i/>
          <w:iCs/>
        </w:rPr>
        <w:t>OECD Recommendation on Children in the Digital</w:t>
      </w:r>
      <w:bookmarkEnd w:id="202"/>
      <w:r w:rsidR="004C2DA7">
        <w:t xml:space="preserve"> </w:t>
      </w:r>
      <w:r w:rsidR="004C2DA7" w:rsidRPr="004C2DA7">
        <w:rPr>
          <w:i/>
          <w:iCs/>
        </w:rPr>
        <w:t>Environment</w:t>
      </w:r>
      <w:r w:rsidR="004C2DA7">
        <w:t>.</w:t>
      </w:r>
      <w:r w:rsidRPr="00756831">
        <w:t xml:space="preserve"> </w:t>
      </w:r>
    </w:p>
    <w:p w14:paraId="1EA6AE41" w14:textId="0A2E7B6D" w:rsidR="00366A8A" w:rsidRPr="00756831" w:rsidRDefault="00435E57" w:rsidP="00366A8A">
      <w:pPr>
        <w:pStyle w:val="Reftext"/>
        <w:tabs>
          <w:tab w:val="clear" w:pos="794"/>
          <w:tab w:val="clear" w:pos="1191"/>
          <w:tab w:val="clear" w:pos="1588"/>
          <w:tab w:val="clear" w:pos="1985"/>
          <w:tab w:val="left" w:pos="2552"/>
        </w:tabs>
        <w:ind w:left="2552" w:hanging="2552"/>
      </w:pPr>
      <w:r>
        <w:tab/>
      </w:r>
      <w:r w:rsidR="00E21D2D">
        <w:t>&lt;</w:t>
      </w:r>
      <w:hyperlink r:id="rId61" w:anchor=":~:text=OECD%20Recommendation%20on%20Children%20in%20the%20Digital%20Environment&amp;text=The%20Recommendation%20sets%20out%20principles,importance%20of%20international%20co%2Doperation." w:history="1">
        <w:r w:rsidR="00E21D2D" w:rsidRPr="0053347B">
          <w:rPr>
            <w:rStyle w:val="Hyperlink"/>
            <w:rFonts w:ascii="Arial" w:hAnsi="Arial" w:cs="Arial"/>
            <w:sz w:val="16"/>
            <w:szCs w:val="16"/>
          </w:rPr>
          <w:t>https://www.oecd.org/digital/children-digital-environment/#:~:text=OECD%20Recommendation%20on%20Children%20in%20the%20Digital%20Environment&amp;text=The%20Recommendation%20sets%20out%20principles,importance%20of%20international%20co%2Doperation.</w:t>
        </w:r>
      </w:hyperlink>
      <w:r w:rsidR="00E21D2D">
        <w:t>&gt;</w:t>
      </w:r>
    </w:p>
    <w:p w14:paraId="7B77A612" w14:textId="4456F62E"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[b-OECD c]</w:t>
      </w:r>
      <w:r w:rsidRPr="00756831">
        <w:tab/>
      </w:r>
      <w:bookmarkStart w:id="203" w:name="_Toc151391766"/>
      <w:r w:rsidRPr="00756831">
        <w:t xml:space="preserve">OECD (2018), </w:t>
      </w:r>
      <w:r w:rsidRPr="004C2DA7">
        <w:rPr>
          <w:i/>
          <w:iCs/>
        </w:rPr>
        <w:t xml:space="preserve">The Future of Education and Skills </w:t>
      </w:r>
      <w:r w:rsidR="008534EA">
        <w:rPr>
          <w:i/>
          <w:iCs/>
        </w:rPr>
        <w:t xml:space="preserve">- </w:t>
      </w:r>
      <w:r w:rsidR="001420B1">
        <w:rPr>
          <w:i/>
          <w:iCs/>
        </w:rPr>
        <w:t xml:space="preserve">Education </w:t>
      </w:r>
      <w:r w:rsidRPr="004C2DA7">
        <w:rPr>
          <w:i/>
          <w:iCs/>
        </w:rPr>
        <w:t>2030</w:t>
      </w:r>
      <w:bookmarkEnd w:id="203"/>
      <w:r w:rsidR="004C2DA7">
        <w:t>.</w:t>
      </w:r>
      <w:r w:rsidR="0036336A">
        <w:t xml:space="preserve"> &lt;</w:t>
      </w:r>
      <w:hyperlink r:id="rId62" w:history="1">
        <w:r w:rsidR="0036336A" w:rsidRPr="0053347B">
          <w:rPr>
            <w:rStyle w:val="Hyperlink"/>
            <w:rFonts w:ascii="Arial" w:hAnsi="Arial" w:cs="Arial"/>
            <w:sz w:val="16"/>
            <w:szCs w:val="16"/>
          </w:rPr>
          <w:t>https://www.oecd.org/education/2030/E2030%20Position%20Paper%20(05.04.2018).pdf</w:t>
        </w:r>
      </w:hyperlink>
      <w:r w:rsidR="006B28CF">
        <w:rPr>
          <w:rFonts w:ascii="Arial" w:hAnsi="Arial" w:cs="Arial"/>
          <w:sz w:val="16"/>
          <w:szCs w:val="16"/>
        </w:rPr>
        <w:t>]</w:t>
      </w:r>
      <w:r w:rsidR="0036336A">
        <w:t>&gt;</w:t>
      </w:r>
    </w:p>
    <w:p w14:paraId="382B09C5" w14:textId="57886083"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[b-OECD d]</w:t>
      </w:r>
      <w:r w:rsidRPr="00756831">
        <w:tab/>
        <w:t xml:space="preserve">OECD (2020), </w:t>
      </w:r>
      <w:r w:rsidRPr="004C2DA7">
        <w:rPr>
          <w:i/>
          <w:iCs/>
        </w:rPr>
        <w:t xml:space="preserve">Protecting </w:t>
      </w:r>
      <w:r w:rsidR="00B0457D">
        <w:rPr>
          <w:i/>
          <w:iCs/>
        </w:rPr>
        <w:t>c</w:t>
      </w:r>
      <w:r w:rsidRPr="004C2DA7">
        <w:rPr>
          <w:i/>
          <w:iCs/>
        </w:rPr>
        <w:t xml:space="preserve">hildren </w:t>
      </w:r>
      <w:r w:rsidR="00B0457D">
        <w:rPr>
          <w:i/>
          <w:iCs/>
        </w:rPr>
        <w:t>o</w:t>
      </w:r>
      <w:r w:rsidRPr="004C2DA7">
        <w:rPr>
          <w:i/>
          <w:iCs/>
        </w:rPr>
        <w:t>nline</w:t>
      </w:r>
      <w:r w:rsidRPr="00756831">
        <w:t>.</w:t>
      </w:r>
      <w:r w:rsidR="00444294">
        <w:t xml:space="preserve"> &lt;</w:t>
      </w:r>
      <w:hyperlink r:id="rId63" w:anchor=":~:text=Protecting%20children%20online-,An%20overview%20of%20recent%20developments%20in%20legal%20frameworks%20and%20policies,and%20inappropriate%20contact%20with%20strangers." w:history="1">
        <w:r w:rsidR="00444294" w:rsidRPr="0053347B">
          <w:rPr>
            <w:rStyle w:val="Hyperlink"/>
            <w:rFonts w:ascii="Arial" w:hAnsi="Arial" w:cs="Arial"/>
            <w:sz w:val="16"/>
            <w:szCs w:val="16"/>
          </w:rPr>
          <w:t>https://www.oecd.org/education/protecting-children-online-9e0e49a9-en.htm#:~:text=Protecting%20children%20online-,An%20overview%20of%20recent%20developments%20in%20legal%20frameworks%20and%20policies,and%20inappropriate%20contact%20with%20strangers.</w:t>
        </w:r>
      </w:hyperlink>
      <w:r w:rsidR="00444294">
        <w:t>&gt;</w:t>
      </w:r>
    </w:p>
    <w:p w14:paraId="685D9C2F" w14:textId="05A77299" w:rsidR="00631AB6" w:rsidRDefault="00366A8A" w:rsidP="00366A8A">
      <w:pPr>
        <w:pStyle w:val="Reftext"/>
        <w:tabs>
          <w:tab w:val="clear" w:pos="794"/>
          <w:tab w:val="clear" w:pos="1191"/>
          <w:tab w:val="clear" w:pos="1588"/>
          <w:tab w:val="clear" w:pos="1985"/>
          <w:tab w:val="left" w:pos="2552"/>
        </w:tabs>
        <w:ind w:left="2552" w:hanging="2552"/>
      </w:pPr>
      <w:bookmarkStart w:id="204" w:name="_Toc151391767"/>
      <w:r w:rsidRPr="00756831">
        <w:t>[b-Ogundare]</w:t>
      </w:r>
      <w:bookmarkEnd w:id="204"/>
      <w:r w:rsidRPr="00756831">
        <w:tab/>
      </w:r>
      <w:bookmarkStart w:id="205" w:name="_Toc151391768"/>
      <w:r w:rsidRPr="00756831">
        <w:t>Ogundare, I. (2023)</w:t>
      </w:r>
      <w:r w:rsidR="004C2DA7">
        <w:t>,</w:t>
      </w:r>
      <w:r w:rsidRPr="00756831">
        <w:t xml:space="preserve"> </w:t>
      </w:r>
      <w:r w:rsidRPr="004C2DA7">
        <w:rPr>
          <w:i/>
          <w:iCs/>
        </w:rPr>
        <w:t>Centralized vs Decentralized Metaverse: Complete Guide</w:t>
      </w:r>
      <w:r w:rsidRPr="00756831">
        <w:t xml:space="preserve">. </w:t>
      </w:r>
    </w:p>
    <w:p w14:paraId="6622AB26" w14:textId="59A0A7C1" w:rsidR="00366A8A" w:rsidRPr="00756831" w:rsidRDefault="00631AB6" w:rsidP="00366A8A">
      <w:pPr>
        <w:pStyle w:val="Reftext"/>
        <w:tabs>
          <w:tab w:val="clear" w:pos="794"/>
          <w:tab w:val="clear" w:pos="1191"/>
          <w:tab w:val="clear" w:pos="1588"/>
          <w:tab w:val="clear" w:pos="1985"/>
          <w:tab w:val="left" w:pos="2552"/>
        </w:tabs>
        <w:ind w:left="2552" w:hanging="2552"/>
      </w:pPr>
      <w:r>
        <w:lastRenderedPageBreak/>
        <w:tab/>
      </w:r>
      <w:r w:rsidR="007034A8">
        <w:t>&lt;</w:t>
      </w:r>
      <w:hyperlink r:id="rId64" w:history="1">
        <w:r w:rsidR="00EE2BC4" w:rsidRPr="00EE2BC4">
          <w:rPr>
            <w:rStyle w:val="Hyperlink"/>
            <w:rFonts w:ascii="Arial" w:hAnsi="Arial" w:cs="Arial"/>
            <w:sz w:val="16"/>
            <w:szCs w:val="16"/>
          </w:rPr>
          <w:t>https://www.coinspeaker.com/guides/centralized-vs-decentralized-metaverse-complete-guide/</w:t>
        </w:r>
      </w:hyperlink>
      <w:bookmarkEnd w:id="205"/>
      <w:r w:rsidR="00EE2BC4" w:rsidRPr="0053347B">
        <w:rPr>
          <w:szCs w:val="24"/>
        </w:rPr>
        <w:t>&gt;</w:t>
      </w:r>
    </w:p>
    <w:p w14:paraId="10C1A4B1" w14:textId="335DB1B2" w:rsidR="00366A8A" w:rsidRDefault="00366A8A" w:rsidP="00366A8A">
      <w:pPr>
        <w:pStyle w:val="Reftext"/>
        <w:tabs>
          <w:tab w:val="clear" w:pos="794"/>
          <w:tab w:val="clear" w:pos="1191"/>
          <w:tab w:val="clear" w:pos="1588"/>
          <w:tab w:val="clear" w:pos="1985"/>
          <w:tab w:val="left" w:pos="2552"/>
        </w:tabs>
        <w:ind w:left="2552" w:hanging="2552"/>
      </w:pPr>
      <w:r w:rsidRPr="00756831">
        <w:t>[b-Pennycook]</w:t>
      </w:r>
      <w:r w:rsidRPr="00756831">
        <w:tab/>
        <w:t>Pennycook, G</w:t>
      </w:r>
      <w:r w:rsidR="008567F3">
        <w:t>.</w:t>
      </w:r>
      <w:r w:rsidRPr="00756831">
        <w:t xml:space="preserve">, </w:t>
      </w:r>
      <w:proofErr w:type="spellStart"/>
      <w:r w:rsidRPr="00756831">
        <w:t>Mc</w:t>
      </w:r>
      <w:r w:rsidR="00A44EB3">
        <w:t>P</w:t>
      </w:r>
      <w:r w:rsidRPr="00756831">
        <w:t>hetres</w:t>
      </w:r>
      <w:proofErr w:type="spellEnd"/>
      <w:r w:rsidRPr="00756831">
        <w:t xml:space="preserve">, </w:t>
      </w:r>
      <w:r w:rsidR="009E0AE4">
        <w:t xml:space="preserve">J., </w:t>
      </w:r>
      <w:r w:rsidRPr="00756831">
        <w:t xml:space="preserve">Zhang, </w:t>
      </w:r>
      <w:r w:rsidR="009C1567">
        <w:t xml:space="preserve">Y., Lu, J.G., </w:t>
      </w:r>
      <w:r w:rsidRPr="00756831">
        <w:t xml:space="preserve">and Rand, </w:t>
      </w:r>
      <w:r w:rsidR="009C1567">
        <w:t xml:space="preserve">D.G. </w:t>
      </w:r>
      <w:r w:rsidR="008567F3">
        <w:t xml:space="preserve">(2020), </w:t>
      </w:r>
      <w:r w:rsidRPr="004C2DA7">
        <w:rPr>
          <w:i/>
          <w:iCs/>
        </w:rPr>
        <w:t xml:space="preserve">Fighting COVID-19 Misinformation on </w:t>
      </w:r>
      <w:proofErr w:type="gramStart"/>
      <w:r w:rsidRPr="004C2DA7">
        <w:rPr>
          <w:i/>
          <w:iCs/>
        </w:rPr>
        <w:t>Social Media</w:t>
      </w:r>
      <w:proofErr w:type="gramEnd"/>
      <w:r w:rsidRPr="004C2DA7">
        <w:rPr>
          <w:i/>
          <w:iCs/>
        </w:rPr>
        <w:t>: Experimental Evidence for a Scalable Accuracy-Nudge Intervention</w:t>
      </w:r>
      <w:r w:rsidRPr="00756831">
        <w:t>, Psychological Science, 31</w:t>
      </w:r>
      <w:r w:rsidR="004D5DC8">
        <w:t>(7):</w:t>
      </w:r>
      <w:r w:rsidRPr="00756831">
        <w:t>770–780.</w:t>
      </w:r>
    </w:p>
    <w:p w14:paraId="05CC0A2C" w14:textId="68B5463B" w:rsidR="009F0A8B" w:rsidRPr="00756831" w:rsidRDefault="009F0A8B" w:rsidP="00366A8A">
      <w:pPr>
        <w:pStyle w:val="Reftext"/>
        <w:tabs>
          <w:tab w:val="clear" w:pos="794"/>
          <w:tab w:val="clear" w:pos="1191"/>
          <w:tab w:val="clear" w:pos="1588"/>
          <w:tab w:val="clear" w:pos="1985"/>
          <w:tab w:val="left" w:pos="2552"/>
        </w:tabs>
        <w:ind w:left="2552" w:hanging="2552"/>
      </w:pPr>
      <w:r>
        <w:tab/>
      </w:r>
      <w:r w:rsidR="008567F3">
        <w:t>&lt;</w:t>
      </w:r>
      <w:hyperlink r:id="rId65" w:history="1">
        <w:r w:rsidR="004D5DC8" w:rsidRPr="0053347B">
          <w:rPr>
            <w:rStyle w:val="Hyperlink"/>
            <w:rFonts w:ascii="Arial" w:hAnsi="Arial" w:cs="Arial"/>
            <w:sz w:val="16"/>
            <w:szCs w:val="16"/>
          </w:rPr>
          <w:t>https://pubmed.ncbi.nlm.nih.gov/32603243/</w:t>
        </w:r>
      </w:hyperlink>
      <w:r w:rsidR="008567F3">
        <w:t>&gt;</w:t>
      </w:r>
    </w:p>
    <w:p w14:paraId="6FD7E3E1" w14:textId="5FBA3EC3" w:rsidR="00366A8A" w:rsidRDefault="00366A8A" w:rsidP="00366A8A">
      <w:pPr>
        <w:pStyle w:val="Reftext"/>
        <w:tabs>
          <w:tab w:val="clear" w:pos="794"/>
          <w:tab w:val="clear" w:pos="1191"/>
          <w:tab w:val="clear" w:pos="1588"/>
          <w:tab w:val="clear" w:pos="1985"/>
          <w:tab w:val="left" w:pos="2552"/>
        </w:tabs>
        <w:ind w:left="2552" w:hanging="2552"/>
      </w:pPr>
      <w:r w:rsidRPr="00756831">
        <w:t>[b-Ritterbusch]</w:t>
      </w:r>
      <w:r w:rsidRPr="00756831">
        <w:tab/>
        <w:t xml:space="preserve">Ritterbusch, </w:t>
      </w:r>
      <w:proofErr w:type="spellStart"/>
      <w:proofErr w:type="gramStart"/>
      <w:r w:rsidRPr="00756831">
        <w:t>G</w:t>
      </w:r>
      <w:r w:rsidR="00F04AE3">
        <w:t>.</w:t>
      </w:r>
      <w:r w:rsidRPr="00756831">
        <w:t>David</w:t>
      </w:r>
      <w:proofErr w:type="spellEnd"/>
      <w:proofErr w:type="gramEnd"/>
      <w:r w:rsidR="00F04AE3">
        <w:t>.,</w:t>
      </w:r>
      <w:r w:rsidR="001538AF">
        <w:t xml:space="preserve"> and</w:t>
      </w:r>
      <w:r w:rsidRPr="00756831">
        <w:t xml:space="preserve"> Teichmann, M</w:t>
      </w:r>
      <w:r w:rsidR="00B45EE5">
        <w:t>.</w:t>
      </w:r>
      <w:r w:rsidRPr="00756831">
        <w:t>R</w:t>
      </w:r>
      <w:r w:rsidR="00B45EE5">
        <w:t>.</w:t>
      </w:r>
      <w:r w:rsidRPr="00756831">
        <w:t xml:space="preserve"> (2023)</w:t>
      </w:r>
      <w:r w:rsidR="00B45EE5">
        <w:t>,</w:t>
      </w:r>
      <w:r w:rsidRPr="00756831">
        <w:t xml:space="preserve"> </w:t>
      </w:r>
      <w:r w:rsidRPr="004C2DA7">
        <w:rPr>
          <w:i/>
          <w:iCs/>
        </w:rPr>
        <w:t>Defining the Metaverse: A Systematic Literature Review</w:t>
      </w:r>
      <w:r w:rsidRPr="00756831">
        <w:t>.</w:t>
      </w:r>
    </w:p>
    <w:p w14:paraId="46FA164D" w14:textId="03349332" w:rsidR="00B62AD0" w:rsidRPr="00756831" w:rsidRDefault="00B62AD0" w:rsidP="00366A8A">
      <w:pPr>
        <w:pStyle w:val="Reftext"/>
        <w:tabs>
          <w:tab w:val="clear" w:pos="794"/>
          <w:tab w:val="clear" w:pos="1191"/>
          <w:tab w:val="clear" w:pos="1588"/>
          <w:tab w:val="clear" w:pos="1985"/>
          <w:tab w:val="left" w:pos="2552"/>
        </w:tabs>
        <w:ind w:left="2552" w:hanging="2552"/>
      </w:pPr>
      <w:r>
        <w:tab/>
      </w:r>
      <w:r w:rsidR="005513C6">
        <w:t>&lt;</w:t>
      </w:r>
      <w:hyperlink r:id="rId66" w:history="1">
        <w:r w:rsidR="009D36D3" w:rsidRPr="0053347B">
          <w:rPr>
            <w:rStyle w:val="Hyperlink"/>
            <w:rFonts w:ascii="Arial" w:hAnsi="Arial" w:cs="Arial"/>
            <w:sz w:val="16"/>
            <w:szCs w:val="16"/>
          </w:rPr>
          <w:t>https://ieeexplore.ieee.org/document/10035386</w:t>
        </w:r>
      </w:hyperlink>
      <w:r w:rsidR="005513C6">
        <w:t>&gt;</w:t>
      </w:r>
    </w:p>
    <w:p w14:paraId="326C2E3E" w14:textId="77777777" w:rsidR="005E6BA8" w:rsidRPr="00756831" w:rsidRDefault="005E6BA8" w:rsidP="005E6BA8">
      <w:pPr>
        <w:tabs>
          <w:tab w:val="clear" w:pos="1985"/>
          <w:tab w:val="left" w:pos="2552"/>
        </w:tabs>
        <w:ind w:left="2552" w:hanging="2552"/>
        <w:jc w:val="left"/>
      </w:pPr>
      <w:bookmarkStart w:id="206" w:name="_Toc151391769"/>
      <w:r w:rsidRPr="00756831">
        <w:t>[b-Standard]</w:t>
      </w:r>
      <w:r>
        <w:tab/>
      </w:r>
      <w:r>
        <w:tab/>
      </w:r>
      <w:r w:rsidRPr="00756831">
        <w:t>Standard</w:t>
      </w:r>
      <w:r>
        <w:t>. (2023)</w:t>
      </w:r>
      <w:r w:rsidRPr="00756831">
        <w:t xml:space="preserve">, </w:t>
      </w:r>
      <w:r w:rsidRPr="004D1BA1">
        <w:rPr>
          <w:i/>
          <w:iCs/>
        </w:rPr>
        <w:t>Essential Roblox parental-control settings, after 10-year-old spends £2,500-plus on game</w:t>
      </w:r>
      <w:r w:rsidRPr="00756831">
        <w:t xml:space="preserve">. </w:t>
      </w:r>
    </w:p>
    <w:p w14:paraId="7B36C78D" w14:textId="77777777" w:rsidR="005E6BA8" w:rsidRPr="004E1B00" w:rsidRDefault="005E6BA8" w:rsidP="005E6BA8">
      <w:pPr>
        <w:pStyle w:val="Reftext"/>
        <w:tabs>
          <w:tab w:val="clear" w:pos="794"/>
          <w:tab w:val="clear" w:pos="1191"/>
          <w:tab w:val="clear" w:pos="1588"/>
          <w:tab w:val="clear" w:pos="1985"/>
          <w:tab w:val="left" w:pos="2552"/>
        </w:tabs>
        <w:ind w:left="2552" w:hanging="2552"/>
        <w:rPr>
          <w:rStyle w:val="Hyperlink"/>
          <w:rFonts w:ascii="Arial" w:hAnsi="Arial" w:cs="Arial"/>
          <w:sz w:val="16"/>
          <w:szCs w:val="16"/>
        </w:rPr>
      </w:pPr>
      <w:r>
        <w:tab/>
        <w:t>&lt;</w:t>
      </w:r>
      <w:hyperlink r:id="rId67" w:history="1">
        <w:r w:rsidRPr="00575629">
          <w:rPr>
            <w:rStyle w:val="Hyperlink"/>
            <w:rFonts w:ascii="Arial" w:hAnsi="Arial" w:cs="Arial"/>
            <w:sz w:val="16"/>
            <w:szCs w:val="16"/>
          </w:rPr>
          <w:t>https://www.standard.co.uk/tech/gaming/roblox-app-parental-controls- settings-purchases-b1082812.html</w:t>
        </w:r>
      </w:hyperlink>
      <w:r w:rsidRPr="004D1BA1">
        <w:rPr>
          <w:szCs w:val="24"/>
        </w:rPr>
        <w:t>&gt;</w:t>
      </w:r>
    </w:p>
    <w:p w14:paraId="30968A1D" w14:textId="77777777" w:rsidR="009A152C" w:rsidRDefault="00366A8A" w:rsidP="00366A8A">
      <w:pPr>
        <w:pStyle w:val="Reftext"/>
        <w:tabs>
          <w:tab w:val="clear" w:pos="794"/>
          <w:tab w:val="clear" w:pos="1191"/>
          <w:tab w:val="clear" w:pos="1588"/>
          <w:tab w:val="clear" w:pos="1985"/>
          <w:tab w:val="left" w:pos="2552"/>
        </w:tabs>
        <w:ind w:left="2552" w:hanging="2552"/>
      </w:pPr>
      <w:r w:rsidRPr="00756831">
        <w:t>[b-Sandbox]</w:t>
      </w:r>
      <w:bookmarkEnd w:id="206"/>
      <w:r w:rsidRPr="00756831">
        <w:tab/>
      </w:r>
      <w:bookmarkStart w:id="207" w:name="_Toc151391770"/>
      <w:r w:rsidR="00CB67A1">
        <w:t xml:space="preserve">The </w:t>
      </w:r>
      <w:r w:rsidRPr="00756831">
        <w:t xml:space="preserve">Sandbox. </w:t>
      </w:r>
    </w:p>
    <w:p w14:paraId="76CE0EF0" w14:textId="00B63D35" w:rsidR="00366A8A" w:rsidRPr="00756831" w:rsidRDefault="009A152C" w:rsidP="00366A8A">
      <w:pPr>
        <w:pStyle w:val="Reftext"/>
        <w:tabs>
          <w:tab w:val="clear" w:pos="794"/>
          <w:tab w:val="clear" w:pos="1191"/>
          <w:tab w:val="clear" w:pos="1588"/>
          <w:tab w:val="clear" w:pos="1985"/>
          <w:tab w:val="left" w:pos="2552"/>
        </w:tabs>
        <w:ind w:left="2552" w:hanging="2552"/>
      </w:pPr>
      <w:r>
        <w:tab/>
      </w:r>
      <w:r w:rsidR="00A61A54">
        <w:t>&lt;</w:t>
      </w:r>
      <w:hyperlink r:id="rId68" w:history="1">
        <w:r w:rsidR="00A61A54" w:rsidRPr="00A61A54">
          <w:rPr>
            <w:rStyle w:val="Hyperlink"/>
            <w:rFonts w:ascii="Arial" w:hAnsi="Arial" w:cs="Arial"/>
            <w:sz w:val="16"/>
            <w:szCs w:val="16"/>
          </w:rPr>
          <w:t>https://www.sandbox.game/en/</w:t>
        </w:r>
      </w:hyperlink>
      <w:r w:rsidR="00A61A54" w:rsidRPr="0053347B">
        <w:rPr>
          <w:szCs w:val="24"/>
        </w:rPr>
        <w:t>&gt;</w:t>
      </w:r>
      <w:r w:rsidR="00366A8A" w:rsidRPr="00756831">
        <w:t xml:space="preserve"> </w:t>
      </w:r>
      <w:bookmarkEnd w:id="207"/>
    </w:p>
    <w:p w14:paraId="5A20042C" w14:textId="1F4D508C"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w:t>
      </w:r>
      <w:proofErr w:type="spellStart"/>
      <w:r w:rsidRPr="00756831">
        <w:t>Staksrud</w:t>
      </w:r>
      <w:proofErr w:type="spellEnd"/>
      <w:r w:rsidRPr="00756831">
        <w:t>]</w:t>
      </w:r>
      <w:r w:rsidRPr="00756831">
        <w:tab/>
      </w:r>
      <w:proofErr w:type="spellStart"/>
      <w:r w:rsidRPr="00756831">
        <w:t>Staksrud</w:t>
      </w:r>
      <w:proofErr w:type="spellEnd"/>
      <w:r w:rsidRPr="00756831">
        <w:t>, E.</w:t>
      </w:r>
      <w:r w:rsidR="00724E4D">
        <w:t>, Livingstone, S., Haddon, L., and Ólafsson, K</w:t>
      </w:r>
      <w:r w:rsidRPr="00756831">
        <w:t>. (2009), </w:t>
      </w:r>
      <w:r w:rsidRPr="004C2DA7">
        <w:rPr>
          <w:i/>
          <w:iCs/>
        </w:rPr>
        <w:t xml:space="preserve">What </w:t>
      </w:r>
      <w:r w:rsidR="00F07747">
        <w:rPr>
          <w:i/>
          <w:iCs/>
        </w:rPr>
        <w:t>d</w:t>
      </w:r>
      <w:r w:rsidRPr="004C2DA7">
        <w:rPr>
          <w:i/>
          <w:iCs/>
        </w:rPr>
        <w:t xml:space="preserve">o </w:t>
      </w:r>
      <w:r w:rsidR="00F07747">
        <w:rPr>
          <w:i/>
          <w:iCs/>
        </w:rPr>
        <w:t>w</w:t>
      </w:r>
      <w:r w:rsidRPr="004C2DA7">
        <w:rPr>
          <w:i/>
          <w:iCs/>
        </w:rPr>
        <w:t xml:space="preserve">e </w:t>
      </w:r>
      <w:r w:rsidR="00F07747">
        <w:rPr>
          <w:i/>
          <w:iCs/>
        </w:rPr>
        <w:t>k</w:t>
      </w:r>
      <w:r w:rsidRPr="004C2DA7">
        <w:rPr>
          <w:i/>
          <w:iCs/>
        </w:rPr>
        <w:t xml:space="preserve">now </w:t>
      </w:r>
      <w:r w:rsidR="00F07747">
        <w:rPr>
          <w:i/>
          <w:iCs/>
        </w:rPr>
        <w:t>a</w:t>
      </w:r>
      <w:r w:rsidRPr="004C2DA7">
        <w:rPr>
          <w:i/>
          <w:iCs/>
        </w:rPr>
        <w:t xml:space="preserve">bout </w:t>
      </w:r>
      <w:r w:rsidR="00B674F7">
        <w:rPr>
          <w:i/>
          <w:iCs/>
        </w:rPr>
        <w:t>c</w:t>
      </w:r>
      <w:r w:rsidRPr="004C2DA7">
        <w:rPr>
          <w:i/>
          <w:iCs/>
        </w:rPr>
        <w:t xml:space="preserve">hildren's </w:t>
      </w:r>
      <w:r w:rsidR="00B674F7">
        <w:rPr>
          <w:i/>
          <w:iCs/>
        </w:rPr>
        <w:t>u</w:t>
      </w:r>
      <w:r w:rsidRPr="004C2DA7">
        <w:rPr>
          <w:i/>
          <w:iCs/>
        </w:rPr>
        <w:t xml:space="preserve">se of </w:t>
      </w:r>
      <w:r w:rsidR="00B674F7">
        <w:rPr>
          <w:i/>
          <w:iCs/>
        </w:rPr>
        <w:t>o</w:t>
      </w:r>
      <w:r w:rsidRPr="004C2DA7">
        <w:rPr>
          <w:i/>
          <w:iCs/>
        </w:rPr>
        <w:t xml:space="preserve">nline </w:t>
      </w:r>
      <w:proofErr w:type="gramStart"/>
      <w:r w:rsidR="00B674F7">
        <w:rPr>
          <w:i/>
          <w:iCs/>
        </w:rPr>
        <w:t>t</w:t>
      </w:r>
      <w:r w:rsidRPr="004C2DA7">
        <w:rPr>
          <w:i/>
          <w:iCs/>
        </w:rPr>
        <w:t>echnologies?</w:t>
      </w:r>
      <w:r w:rsidR="00B674F7">
        <w:rPr>
          <w:i/>
          <w:iCs/>
        </w:rPr>
        <w:t>:</w:t>
      </w:r>
      <w:proofErr w:type="gramEnd"/>
      <w:r w:rsidRPr="00756831">
        <w:t xml:space="preserve"> </w:t>
      </w:r>
      <w:r w:rsidR="00B674F7">
        <w:t>a</w:t>
      </w:r>
      <w:r w:rsidRPr="00756831">
        <w:t xml:space="preserve"> </w:t>
      </w:r>
      <w:r w:rsidR="00B674F7">
        <w:t>r</w:t>
      </w:r>
      <w:r w:rsidRPr="00756831">
        <w:t xml:space="preserve">eport on </w:t>
      </w:r>
      <w:r w:rsidR="00B674F7">
        <w:t>d</w:t>
      </w:r>
      <w:r w:rsidRPr="00756831">
        <w:t xml:space="preserve">ata </w:t>
      </w:r>
      <w:r w:rsidR="00B674F7">
        <w:t>a</w:t>
      </w:r>
      <w:r w:rsidRPr="00756831">
        <w:t xml:space="preserve">vailability and </w:t>
      </w:r>
      <w:r w:rsidR="00B674F7">
        <w:t>r</w:t>
      </w:r>
      <w:r w:rsidRPr="00756831">
        <w:t xml:space="preserve">esearch </w:t>
      </w:r>
      <w:r w:rsidR="00B674F7">
        <w:t>g</w:t>
      </w:r>
      <w:r w:rsidRPr="00756831">
        <w:t>aps in Europe</w:t>
      </w:r>
      <w:r w:rsidR="00B674F7">
        <w:t xml:space="preserve"> [2nd edition]</w:t>
      </w:r>
      <w:r w:rsidRPr="00756831">
        <w:t>.</w:t>
      </w:r>
      <w:r w:rsidR="00C30DCA">
        <w:t xml:space="preserve"> &lt;</w:t>
      </w:r>
      <w:hyperlink r:id="rId69" w:history="1">
        <w:r w:rsidR="00C30DCA" w:rsidRPr="0053347B">
          <w:rPr>
            <w:rStyle w:val="Hyperlink"/>
            <w:rFonts w:ascii="Arial" w:hAnsi="Arial" w:cs="Arial"/>
            <w:sz w:val="16"/>
            <w:szCs w:val="16"/>
          </w:rPr>
          <w:t>http://eprints.lse.ac.uk/24367/1/What%20do%20we%20know%20about%20children’s%20use%20of%20online%20technologies(lsero).pdf</w:t>
        </w:r>
      </w:hyperlink>
      <w:r w:rsidR="00C30DCA">
        <w:t>&gt;</w:t>
      </w:r>
    </w:p>
    <w:p w14:paraId="194CF6E9" w14:textId="4B43EF1F" w:rsidR="00366A8A" w:rsidRDefault="00366A8A" w:rsidP="00366A8A">
      <w:pPr>
        <w:pStyle w:val="Reftext"/>
        <w:tabs>
          <w:tab w:val="clear" w:pos="794"/>
          <w:tab w:val="clear" w:pos="1191"/>
          <w:tab w:val="clear" w:pos="1588"/>
          <w:tab w:val="clear" w:pos="1985"/>
          <w:tab w:val="left" w:pos="2552"/>
        </w:tabs>
        <w:ind w:left="2552" w:hanging="2552"/>
      </w:pPr>
      <w:r w:rsidRPr="00756831">
        <w:t>[b-Tucker]</w:t>
      </w:r>
      <w:r w:rsidRPr="00756831">
        <w:tab/>
        <w:t>Tucker, J</w:t>
      </w:r>
      <w:r w:rsidR="00830B8E">
        <w:t>.</w:t>
      </w:r>
      <w:r w:rsidRPr="00756831">
        <w:t>A., Andrew</w:t>
      </w:r>
      <w:r w:rsidR="00830B8E">
        <w:t>,</w:t>
      </w:r>
      <w:r w:rsidRPr="00756831">
        <w:t xml:space="preserve"> G</w:t>
      </w:r>
      <w:r w:rsidR="00830B8E">
        <w:t>.</w:t>
      </w:r>
      <w:r w:rsidRPr="00756831">
        <w:t xml:space="preserve">, Barbera, </w:t>
      </w:r>
      <w:r w:rsidR="00954BE0">
        <w:t xml:space="preserve">P., </w:t>
      </w:r>
      <w:r w:rsidRPr="00756831">
        <w:t xml:space="preserve">Vaccari, </w:t>
      </w:r>
      <w:r w:rsidR="00954BE0">
        <w:t xml:space="preserve">C., </w:t>
      </w:r>
      <w:r w:rsidRPr="00756831">
        <w:t xml:space="preserve">Siegel, </w:t>
      </w:r>
      <w:r w:rsidR="00954BE0">
        <w:t xml:space="preserve">A., </w:t>
      </w:r>
      <w:proofErr w:type="spellStart"/>
      <w:r w:rsidRPr="00756831">
        <w:t>Sanovich</w:t>
      </w:r>
      <w:proofErr w:type="spellEnd"/>
      <w:r w:rsidRPr="00756831">
        <w:t>,</w:t>
      </w:r>
      <w:r w:rsidR="00954BE0">
        <w:t xml:space="preserve"> S., </w:t>
      </w:r>
      <w:proofErr w:type="spellStart"/>
      <w:r w:rsidRPr="00756831">
        <w:t>Stukal</w:t>
      </w:r>
      <w:proofErr w:type="spellEnd"/>
      <w:r w:rsidRPr="00756831">
        <w:t xml:space="preserve">, </w:t>
      </w:r>
      <w:r w:rsidR="0072042B">
        <w:t xml:space="preserve">D., </w:t>
      </w:r>
      <w:r w:rsidRPr="00756831">
        <w:t>and Nyhan</w:t>
      </w:r>
      <w:r w:rsidR="0072042B">
        <w:t>, B</w:t>
      </w:r>
      <w:r w:rsidRPr="00756831">
        <w:t xml:space="preserve">. (2018), </w:t>
      </w:r>
      <w:r w:rsidRPr="004C2DA7">
        <w:rPr>
          <w:i/>
          <w:iCs/>
        </w:rPr>
        <w:t>Social Media, Political Polarization, and Political Disinformation: A Review of the Scientific Literature</w:t>
      </w:r>
      <w:r w:rsidR="00BC4C13">
        <w:t>.</w:t>
      </w:r>
    </w:p>
    <w:p w14:paraId="5D8EA3F5" w14:textId="59E3D7CC" w:rsidR="00862827" w:rsidRPr="00756831" w:rsidRDefault="00862827" w:rsidP="00366A8A">
      <w:pPr>
        <w:pStyle w:val="Reftext"/>
        <w:tabs>
          <w:tab w:val="clear" w:pos="794"/>
          <w:tab w:val="clear" w:pos="1191"/>
          <w:tab w:val="clear" w:pos="1588"/>
          <w:tab w:val="clear" w:pos="1985"/>
          <w:tab w:val="left" w:pos="2552"/>
        </w:tabs>
        <w:ind w:left="2552" w:hanging="2552"/>
      </w:pPr>
      <w:r>
        <w:tab/>
      </w:r>
      <w:r w:rsidR="00EE5110">
        <w:t>&lt;</w:t>
      </w:r>
      <w:hyperlink r:id="rId70" w:history="1">
        <w:r w:rsidR="005016D4" w:rsidRPr="0053347B">
          <w:rPr>
            <w:rStyle w:val="Hyperlink"/>
            <w:rFonts w:ascii="Arial" w:hAnsi="Arial" w:cs="Arial"/>
            <w:sz w:val="16"/>
            <w:szCs w:val="16"/>
          </w:rPr>
          <w:t>https://papers.ssrn.com/sol3/papers.cfm?abstract_id=3144139</w:t>
        </w:r>
      </w:hyperlink>
      <w:r w:rsidR="00EE5110">
        <w:t>&gt;</w:t>
      </w:r>
    </w:p>
    <w:p w14:paraId="38A903D7" w14:textId="17C23BA2"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[b-UNESCO]</w:t>
      </w:r>
      <w:r w:rsidRPr="00756831">
        <w:tab/>
        <w:t>UNESCO (2021)</w:t>
      </w:r>
      <w:r w:rsidR="00241D2A">
        <w:t>,</w:t>
      </w:r>
      <w:r w:rsidRPr="00756831">
        <w:t xml:space="preserve"> </w:t>
      </w:r>
      <w:r w:rsidRPr="004C2DA7">
        <w:rPr>
          <w:i/>
          <w:iCs/>
        </w:rPr>
        <w:t xml:space="preserve">Reimaging our futures together: </w:t>
      </w:r>
      <w:r w:rsidR="00F13D4E">
        <w:rPr>
          <w:i/>
          <w:iCs/>
        </w:rPr>
        <w:t>a</w:t>
      </w:r>
      <w:r w:rsidRPr="004C2DA7">
        <w:rPr>
          <w:i/>
          <w:iCs/>
        </w:rPr>
        <w:t xml:space="preserve"> new social contract for education</w:t>
      </w:r>
      <w:r w:rsidR="004C2DA7">
        <w:t>.</w:t>
      </w:r>
      <w:r>
        <w:t xml:space="preserve"> </w:t>
      </w:r>
      <w:r w:rsidR="00197495">
        <w:t xml:space="preserve">International Commission on the Futures of Education. </w:t>
      </w:r>
      <w:r w:rsidR="00241D2A">
        <w:t>&lt;</w:t>
      </w:r>
      <w:hyperlink r:id="rId71" w:history="1">
        <w:r w:rsidR="00197495" w:rsidRPr="0053347B">
          <w:rPr>
            <w:rStyle w:val="Hyperlink"/>
            <w:rFonts w:ascii="Arial" w:hAnsi="Arial" w:cs="Arial"/>
            <w:sz w:val="16"/>
            <w:szCs w:val="16"/>
          </w:rPr>
          <w:t>https://unesdoc.unesco.org/ark:/48223/pf0000379707</w:t>
        </w:r>
      </w:hyperlink>
      <w:r w:rsidR="00241D2A">
        <w:t>&gt;</w:t>
      </w:r>
    </w:p>
    <w:p w14:paraId="4705159D" w14:textId="5C054D1F"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[b-UNICEF a]</w:t>
      </w:r>
      <w:r w:rsidRPr="00756831">
        <w:tab/>
        <w:t>UNICEF Version 2.0</w:t>
      </w:r>
      <w:r w:rsidR="00892B6A">
        <w:t>.</w:t>
      </w:r>
      <w:r w:rsidRPr="00756831">
        <w:t xml:space="preserve"> (2021), </w:t>
      </w:r>
      <w:r w:rsidRPr="004C2DA7">
        <w:rPr>
          <w:i/>
          <w:iCs/>
        </w:rPr>
        <w:t xml:space="preserve">Policy </w:t>
      </w:r>
      <w:r w:rsidR="000E3810">
        <w:rPr>
          <w:i/>
          <w:iCs/>
        </w:rPr>
        <w:t>g</w:t>
      </w:r>
      <w:r w:rsidRPr="004C2DA7">
        <w:rPr>
          <w:i/>
          <w:iCs/>
        </w:rPr>
        <w:t>uid</w:t>
      </w:r>
      <w:r w:rsidR="004344CF">
        <w:rPr>
          <w:i/>
          <w:iCs/>
        </w:rPr>
        <w:t>ance</w:t>
      </w:r>
      <w:r w:rsidRPr="004C2DA7">
        <w:rPr>
          <w:i/>
          <w:iCs/>
        </w:rPr>
        <w:t xml:space="preserve"> on AI for </w:t>
      </w:r>
      <w:r w:rsidR="000E3810">
        <w:rPr>
          <w:i/>
          <w:iCs/>
        </w:rPr>
        <w:t>c</w:t>
      </w:r>
      <w:r w:rsidRPr="004C2DA7">
        <w:rPr>
          <w:i/>
          <w:iCs/>
        </w:rPr>
        <w:t>hildren</w:t>
      </w:r>
      <w:r w:rsidR="004C2DA7">
        <w:t>.</w:t>
      </w:r>
      <w:r w:rsidR="000E3810">
        <w:t xml:space="preserve"> &lt;</w:t>
      </w:r>
      <w:hyperlink r:id="rId72" w:history="1">
        <w:r w:rsidR="000E3810" w:rsidRPr="0053347B">
          <w:rPr>
            <w:rStyle w:val="Hyperlink"/>
            <w:rFonts w:ascii="Arial" w:hAnsi="Arial" w:cs="Arial"/>
            <w:sz w:val="16"/>
            <w:szCs w:val="16"/>
          </w:rPr>
          <w:t>https://www.unicef.org/globalinsight/media/2356/file/UNICEF-Global-Insight-policy-guidance-AI-children-2.0-2021.pdfs</w:t>
        </w:r>
      </w:hyperlink>
      <w:r w:rsidR="000E3810">
        <w:t>&gt;</w:t>
      </w:r>
    </w:p>
    <w:p w14:paraId="291AFEF4" w14:textId="68FC9017" w:rsidR="00366A8A" w:rsidRDefault="00366A8A" w:rsidP="00366A8A">
      <w:pPr>
        <w:pStyle w:val="Reftext"/>
        <w:tabs>
          <w:tab w:val="clear" w:pos="794"/>
          <w:tab w:val="clear" w:pos="1191"/>
          <w:tab w:val="clear" w:pos="1588"/>
          <w:tab w:val="clear" w:pos="1985"/>
          <w:tab w:val="left" w:pos="2552"/>
        </w:tabs>
        <w:ind w:left="2552" w:hanging="2552"/>
      </w:pPr>
      <w:r w:rsidRPr="00756831">
        <w:t>[b-UNICEF b]</w:t>
      </w:r>
      <w:r w:rsidRPr="00756831">
        <w:tab/>
        <w:t xml:space="preserve">UNICEF (2015), </w:t>
      </w:r>
      <w:r w:rsidRPr="004C2DA7">
        <w:rPr>
          <w:i/>
          <w:iCs/>
        </w:rPr>
        <w:t xml:space="preserve">Guidelines for </w:t>
      </w:r>
      <w:r w:rsidR="0037234A">
        <w:rPr>
          <w:i/>
          <w:iCs/>
        </w:rPr>
        <w:t>I</w:t>
      </w:r>
      <w:r w:rsidRPr="004C2DA7">
        <w:rPr>
          <w:i/>
          <w:iCs/>
        </w:rPr>
        <w:t xml:space="preserve">ndustry on </w:t>
      </w:r>
      <w:r w:rsidR="0037234A">
        <w:rPr>
          <w:i/>
          <w:iCs/>
        </w:rPr>
        <w:t>C</w:t>
      </w:r>
      <w:r w:rsidRPr="004C2DA7">
        <w:rPr>
          <w:i/>
          <w:iCs/>
        </w:rPr>
        <w:t xml:space="preserve">hild </w:t>
      </w:r>
      <w:r w:rsidR="00594AC9">
        <w:rPr>
          <w:i/>
          <w:iCs/>
        </w:rPr>
        <w:t xml:space="preserve">Online </w:t>
      </w:r>
      <w:r w:rsidR="0037234A">
        <w:rPr>
          <w:i/>
          <w:iCs/>
        </w:rPr>
        <w:t>P</w:t>
      </w:r>
      <w:r w:rsidRPr="004C2DA7">
        <w:rPr>
          <w:i/>
          <w:iCs/>
        </w:rPr>
        <w:t>rotection</w:t>
      </w:r>
      <w:r w:rsidRPr="00756831">
        <w:t>.</w:t>
      </w:r>
    </w:p>
    <w:p w14:paraId="01549C84" w14:textId="37F08F5A" w:rsidR="00BE06AD" w:rsidRPr="00756831" w:rsidRDefault="00BE06AD" w:rsidP="00366A8A">
      <w:pPr>
        <w:pStyle w:val="Reftext"/>
        <w:tabs>
          <w:tab w:val="clear" w:pos="794"/>
          <w:tab w:val="clear" w:pos="1191"/>
          <w:tab w:val="clear" w:pos="1588"/>
          <w:tab w:val="clear" w:pos="1985"/>
          <w:tab w:val="left" w:pos="2552"/>
        </w:tabs>
        <w:ind w:left="2552" w:hanging="2552"/>
      </w:pPr>
      <w:r>
        <w:tab/>
      </w:r>
      <w:r w:rsidR="0037234A">
        <w:t>&lt;</w:t>
      </w:r>
      <w:hyperlink r:id="rId73" w:history="1">
        <w:r w:rsidR="00343A6F" w:rsidRPr="0053347B">
          <w:rPr>
            <w:rStyle w:val="Hyperlink"/>
            <w:rFonts w:ascii="Arial" w:hAnsi="Arial" w:cs="Arial"/>
            <w:sz w:val="16"/>
            <w:szCs w:val="16"/>
          </w:rPr>
          <w:t>https://www.unicef.org/media/66616/file/Industry-Guidelines-for-Online-ChildProtection.pdf</w:t>
        </w:r>
      </w:hyperlink>
      <w:r w:rsidR="0037234A">
        <w:t>&gt;</w:t>
      </w:r>
    </w:p>
    <w:p w14:paraId="0BB3A518" w14:textId="6B5B6984" w:rsidR="00366A8A" w:rsidRPr="00756831" w:rsidRDefault="00366A8A" w:rsidP="00011143">
      <w:pPr>
        <w:pStyle w:val="Reftext"/>
        <w:tabs>
          <w:tab w:val="clear" w:pos="794"/>
          <w:tab w:val="clear" w:pos="1191"/>
          <w:tab w:val="clear" w:pos="1588"/>
          <w:tab w:val="clear" w:pos="1985"/>
          <w:tab w:val="left" w:pos="2552"/>
        </w:tabs>
        <w:ind w:left="2552" w:hanging="2552"/>
      </w:pPr>
      <w:r w:rsidRPr="00756831">
        <w:t>[b-WH]</w:t>
      </w:r>
      <w:r w:rsidRPr="00756831">
        <w:tab/>
      </w:r>
      <w:bookmarkStart w:id="208" w:name="_Toc151391772"/>
      <w:r w:rsidRPr="00756831">
        <w:t xml:space="preserve">The White House (2022), </w:t>
      </w:r>
      <w:r w:rsidRPr="004C2DA7">
        <w:rPr>
          <w:i/>
          <w:iCs/>
        </w:rPr>
        <w:t>Blueprint for an AI bill of rights</w:t>
      </w:r>
      <w:r w:rsidRPr="00756831">
        <w:t>.</w:t>
      </w:r>
      <w:bookmarkEnd w:id="208"/>
      <w:r w:rsidR="003F2721">
        <w:t xml:space="preserve"> &lt;</w:t>
      </w:r>
      <w:hyperlink r:id="rId74" w:history="1">
        <w:r w:rsidR="003F2721" w:rsidRPr="0053347B">
          <w:rPr>
            <w:rStyle w:val="Hyperlink"/>
            <w:rFonts w:ascii="Arial" w:hAnsi="Arial" w:cs="Arial"/>
            <w:sz w:val="16"/>
            <w:szCs w:val="16"/>
          </w:rPr>
          <w:t>https://www.whitehouse.gov/wp-content/uploads/2022/10/Blueprint-for-an-AI-Bill-of-Rights.pdf</w:t>
        </w:r>
      </w:hyperlink>
      <w:r w:rsidR="003F2721">
        <w:t>&gt;</w:t>
      </w:r>
    </w:p>
    <w:p w14:paraId="05D14404" w14:textId="292C5EFE" w:rsidR="00366A8A" w:rsidRPr="00756831" w:rsidRDefault="00366A8A" w:rsidP="00366A8A">
      <w:pPr>
        <w:pStyle w:val="Reftext"/>
        <w:tabs>
          <w:tab w:val="clear" w:pos="794"/>
          <w:tab w:val="clear" w:pos="1191"/>
          <w:tab w:val="clear" w:pos="1588"/>
          <w:tab w:val="clear" w:pos="1985"/>
          <w:tab w:val="left" w:pos="2552"/>
        </w:tabs>
        <w:ind w:left="2552" w:hanging="2552"/>
      </w:pPr>
      <w:r w:rsidRPr="00756831">
        <w:t>[b-Wheeler]</w:t>
      </w:r>
      <w:r w:rsidRPr="00756831">
        <w:tab/>
      </w:r>
      <w:bookmarkStart w:id="209" w:name="_Toc151391771"/>
      <w:r w:rsidRPr="00756831">
        <w:t>Wheeler, J</w:t>
      </w:r>
      <w:r w:rsidR="00357C1B">
        <w:t>.</w:t>
      </w:r>
      <w:r w:rsidRPr="00756831">
        <w:t xml:space="preserve"> (202</w:t>
      </w:r>
      <w:r w:rsidR="00D6256F">
        <w:t>4</w:t>
      </w:r>
      <w:r w:rsidRPr="00756831">
        <w:t xml:space="preserve">), </w:t>
      </w:r>
      <w:r w:rsidRPr="0053347B">
        <w:rPr>
          <w:i/>
          <w:iCs/>
        </w:rPr>
        <w:t>Age Verification vs.</w:t>
      </w:r>
      <w:r w:rsidRPr="00756831">
        <w:t xml:space="preserve"> </w:t>
      </w:r>
      <w:r w:rsidRPr="004C2DA7">
        <w:rPr>
          <w:i/>
          <w:iCs/>
        </w:rPr>
        <w:t>Age Gating: How AI Aids Online Minor Safety</w:t>
      </w:r>
      <w:r w:rsidR="00D6256F">
        <w:rPr>
          <w:i/>
          <w:iCs/>
        </w:rPr>
        <w:t>.</w:t>
      </w:r>
      <w:r w:rsidR="00D6256F">
        <w:rPr>
          <w:i/>
          <w:iCs/>
        </w:rPr>
        <w:br/>
      </w:r>
      <w:r w:rsidR="00E22336">
        <w:t>&lt;</w:t>
      </w:r>
      <w:hyperlink r:id="rId75" w:history="1">
        <w:r w:rsidR="00E22336" w:rsidRPr="00E22336">
          <w:rPr>
            <w:rStyle w:val="Hyperlink"/>
            <w:rFonts w:ascii="Arial" w:hAnsi="Arial" w:cs="Arial"/>
            <w:sz w:val="16"/>
            <w:szCs w:val="16"/>
          </w:rPr>
          <w:t>https://www.jumio.com/age-gating-age-verification</w:t>
        </w:r>
      </w:hyperlink>
      <w:bookmarkEnd w:id="209"/>
      <w:r w:rsidR="00E22336">
        <w:t>&gt;</w:t>
      </w:r>
    </w:p>
    <w:p w14:paraId="455BCA11" w14:textId="2C0426AF" w:rsidR="00537575" w:rsidRDefault="00366A8A" w:rsidP="00366A8A">
      <w:pPr>
        <w:pStyle w:val="Reftext"/>
        <w:tabs>
          <w:tab w:val="clear" w:pos="794"/>
          <w:tab w:val="clear" w:pos="1191"/>
          <w:tab w:val="clear" w:pos="1588"/>
          <w:tab w:val="clear" w:pos="1985"/>
          <w:tab w:val="left" w:pos="2552"/>
        </w:tabs>
        <w:ind w:left="2552" w:hanging="2552"/>
      </w:pPr>
      <w:bookmarkStart w:id="210" w:name="_Toc151391773"/>
      <w:r w:rsidRPr="00756831">
        <w:t>[b-Wired]</w:t>
      </w:r>
      <w:bookmarkEnd w:id="210"/>
      <w:r w:rsidRPr="00756831">
        <w:tab/>
        <w:t xml:space="preserve">Wired (2023), </w:t>
      </w:r>
      <w:r w:rsidRPr="004C2DA7">
        <w:rPr>
          <w:i/>
          <w:iCs/>
        </w:rPr>
        <w:t>Apple Expands Its On-Device Nudity Detection to Combat CSAM</w:t>
      </w:r>
      <w:r w:rsidRPr="00756831">
        <w:t xml:space="preserve">. </w:t>
      </w:r>
    </w:p>
    <w:p w14:paraId="482B0D11" w14:textId="4E55A84C" w:rsidR="00366A8A" w:rsidRPr="00756831" w:rsidRDefault="00537575" w:rsidP="00366A8A">
      <w:pPr>
        <w:pStyle w:val="Reftext"/>
        <w:tabs>
          <w:tab w:val="clear" w:pos="794"/>
          <w:tab w:val="clear" w:pos="1191"/>
          <w:tab w:val="clear" w:pos="1588"/>
          <w:tab w:val="clear" w:pos="1985"/>
          <w:tab w:val="left" w:pos="2552"/>
        </w:tabs>
        <w:ind w:left="2552" w:hanging="2552"/>
      </w:pPr>
      <w:r>
        <w:tab/>
      </w:r>
      <w:r w:rsidR="00D337B2">
        <w:t>&lt;</w:t>
      </w:r>
      <w:hyperlink r:id="rId76" w:history="1">
        <w:r w:rsidR="00D279D6" w:rsidRPr="00D279D6">
          <w:rPr>
            <w:rStyle w:val="Hyperlink"/>
            <w:rFonts w:ascii="Arial" w:hAnsi="Arial" w:cs="Arial"/>
            <w:sz w:val="16"/>
            <w:szCs w:val="16"/>
          </w:rPr>
          <w:t>https://www.wired.com/story/apple-communication-safety-nude-detection/</w:t>
        </w:r>
      </w:hyperlink>
      <w:r w:rsidR="00D279D6" w:rsidRPr="0053347B">
        <w:rPr>
          <w:szCs w:val="24"/>
        </w:rPr>
        <w:t>&gt;</w:t>
      </w:r>
      <w:r w:rsidR="00366A8A" w:rsidRPr="004E1B00">
        <w:rPr>
          <w:rStyle w:val="Hyperlink"/>
          <w:rFonts w:ascii="Arial" w:hAnsi="Arial" w:cs="Arial"/>
          <w:sz w:val="16"/>
          <w:szCs w:val="16"/>
        </w:rPr>
        <w:t xml:space="preserve"> </w:t>
      </w:r>
    </w:p>
    <w:p w14:paraId="36A1272F" w14:textId="22573D8C" w:rsidR="00366A8A" w:rsidRDefault="00366A8A" w:rsidP="00366A8A">
      <w:pPr>
        <w:pStyle w:val="Reftext"/>
        <w:tabs>
          <w:tab w:val="clear" w:pos="794"/>
          <w:tab w:val="clear" w:pos="1191"/>
          <w:tab w:val="clear" w:pos="1588"/>
          <w:tab w:val="clear" w:pos="1985"/>
          <w:tab w:val="left" w:pos="2552"/>
        </w:tabs>
        <w:ind w:left="2552" w:hanging="2552"/>
      </w:pPr>
      <w:r w:rsidRPr="00756831">
        <w:t>[b-Wood]</w:t>
      </w:r>
      <w:r w:rsidRPr="00756831">
        <w:tab/>
        <w:t>Wood, R</w:t>
      </w:r>
      <w:r w:rsidR="005760C0">
        <w:t>.</w:t>
      </w:r>
      <w:r w:rsidRPr="00756831">
        <w:t xml:space="preserve"> (2021)</w:t>
      </w:r>
      <w:r w:rsidR="005760C0">
        <w:t>,</w:t>
      </w:r>
      <w:r w:rsidRPr="00756831">
        <w:t xml:space="preserve"> </w:t>
      </w:r>
      <w:r w:rsidRPr="004C2DA7">
        <w:rPr>
          <w:i/>
          <w:iCs/>
        </w:rPr>
        <w:t>This Oculus VR headset could feature lifelike resolution – here's why that matters</w:t>
      </w:r>
      <w:r w:rsidRPr="00756831">
        <w:t xml:space="preserve">. </w:t>
      </w:r>
    </w:p>
    <w:p w14:paraId="3851A08D" w14:textId="0FA94A93" w:rsidR="008D5F4B" w:rsidRPr="00756831" w:rsidRDefault="008D5F4B" w:rsidP="00366A8A">
      <w:pPr>
        <w:pStyle w:val="Reftext"/>
        <w:tabs>
          <w:tab w:val="clear" w:pos="794"/>
          <w:tab w:val="clear" w:pos="1191"/>
          <w:tab w:val="clear" w:pos="1588"/>
          <w:tab w:val="clear" w:pos="1985"/>
          <w:tab w:val="left" w:pos="2552"/>
        </w:tabs>
        <w:ind w:left="2552" w:hanging="2552"/>
      </w:pPr>
      <w:r>
        <w:lastRenderedPageBreak/>
        <w:tab/>
      </w:r>
      <w:r w:rsidR="005760C0">
        <w:t>&lt;</w:t>
      </w:r>
      <w:hyperlink r:id="rId77" w:history="1">
        <w:r w:rsidR="00CC3948" w:rsidRPr="0053347B">
          <w:rPr>
            <w:rStyle w:val="Hyperlink"/>
            <w:rFonts w:ascii="Arial" w:hAnsi="Arial" w:cs="Arial"/>
            <w:sz w:val="16"/>
            <w:szCs w:val="16"/>
          </w:rPr>
          <w:t>https://www.techradar.com/news/this-oculus-vr-headset-could-feature-lifelike-resolution-heres-why-that-matters</w:t>
        </w:r>
      </w:hyperlink>
      <w:r w:rsidR="005760C0">
        <w:t>&gt;</w:t>
      </w:r>
    </w:p>
    <w:p w14:paraId="6F581CC7" w14:textId="5BAC1102" w:rsidR="00366A8A" w:rsidRDefault="00366A8A" w:rsidP="004C2DA7">
      <w:pPr>
        <w:pStyle w:val="Reftext"/>
        <w:tabs>
          <w:tab w:val="clear" w:pos="794"/>
          <w:tab w:val="clear" w:pos="1191"/>
          <w:tab w:val="clear" w:pos="1588"/>
          <w:tab w:val="clear" w:pos="1985"/>
          <w:tab w:val="left" w:pos="2552"/>
        </w:tabs>
        <w:ind w:left="2552" w:hanging="2552"/>
      </w:pPr>
      <w:r w:rsidRPr="00756831">
        <w:t>[b-Zhuravskaya]</w:t>
      </w:r>
      <w:r w:rsidRPr="00756831">
        <w:tab/>
        <w:t>Zhuravskaya, E</w:t>
      </w:r>
      <w:r w:rsidR="009139CC">
        <w:t>.</w:t>
      </w:r>
      <w:r w:rsidRPr="00756831">
        <w:t xml:space="preserve">, Petrova, </w:t>
      </w:r>
      <w:r w:rsidR="00A25A94">
        <w:t xml:space="preserve">M., </w:t>
      </w:r>
      <w:r w:rsidRPr="00756831">
        <w:t xml:space="preserve">and </w:t>
      </w:r>
      <w:proofErr w:type="spellStart"/>
      <w:r w:rsidRPr="00756831">
        <w:t>Enikolopov</w:t>
      </w:r>
      <w:proofErr w:type="spellEnd"/>
      <w:r w:rsidR="0035633F">
        <w:t>, R.</w:t>
      </w:r>
      <w:r w:rsidRPr="00756831">
        <w:t xml:space="preserve"> (2020), </w:t>
      </w:r>
      <w:r w:rsidRPr="004C2DA7">
        <w:rPr>
          <w:i/>
          <w:iCs/>
        </w:rPr>
        <w:t>Political Effects of the Internet and Social Media</w:t>
      </w:r>
      <w:r w:rsidR="0035633F">
        <w:t>.</w:t>
      </w:r>
      <w:r w:rsidRPr="00756831">
        <w:t xml:space="preserve"> Annual Review of </w:t>
      </w:r>
      <w:r w:rsidR="0035633F">
        <w:t>Economics.</w:t>
      </w:r>
    </w:p>
    <w:p w14:paraId="36BF0264" w14:textId="51198E16" w:rsidR="0035633F" w:rsidRPr="00756831" w:rsidRDefault="0035633F" w:rsidP="004C2DA7">
      <w:pPr>
        <w:pStyle w:val="Reftext"/>
        <w:tabs>
          <w:tab w:val="clear" w:pos="794"/>
          <w:tab w:val="clear" w:pos="1191"/>
          <w:tab w:val="clear" w:pos="1588"/>
          <w:tab w:val="clear" w:pos="1985"/>
          <w:tab w:val="left" w:pos="2552"/>
        </w:tabs>
        <w:ind w:left="2552" w:hanging="2552"/>
      </w:pPr>
      <w:r>
        <w:tab/>
      </w:r>
      <w:r w:rsidR="00B35287">
        <w:t>&lt;</w:t>
      </w:r>
      <w:hyperlink r:id="rId78" w:history="1">
        <w:r w:rsidR="00B35287" w:rsidRPr="0053347B">
          <w:rPr>
            <w:rStyle w:val="Hyperlink"/>
            <w:rFonts w:ascii="Arial" w:hAnsi="Arial" w:cs="Arial"/>
            <w:sz w:val="16"/>
            <w:szCs w:val="16"/>
          </w:rPr>
          <w:t>https://www.annualreviews.org/content/journals/10.1146/annurev-economics-081919-050239</w:t>
        </w:r>
      </w:hyperlink>
      <w:r w:rsidR="00B35287">
        <w:t>&gt;</w:t>
      </w:r>
    </w:p>
    <w:p w14:paraId="36149C28" w14:textId="12147B15" w:rsidR="006A580C" w:rsidRPr="002B534E" w:rsidRDefault="006A580C" w:rsidP="006A580C">
      <w:pPr>
        <w:jc w:val="center"/>
      </w:pPr>
      <w:r>
        <w:t>___________</w:t>
      </w:r>
    </w:p>
    <w:sectPr w:rsidR="006A580C" w:rsidRPr="002B534E" w:rsidSect="00AF7746">
      <w:headerReference w:type="default" r:id="rId79"/>
      <w:footerReference w:type="even" r:id="rId80"/>
      <w:footerReference w:type="default" r:id="rId81"/>
      <w:headerReference w:type="first" r:id="rId82"/>
      <w:footerReference w:type="first" r:id="rId83"/>
      <w:type w:val="oddPage"/>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BF00" w14:textId="77777777" w:rsidR="00486B11" w:rsidRDefault="00486B11">
      <w:r>
        <w:separator/>
      </w:r>
    </w:p>
    <w:p w14:paraId="1D7239C5" w14:textId="77777777" w:rsidR="00486B11" w:rsidRDefault="00486B11"/>
  </w:endnote>
  <w:endnote w:type="continuationSeparator" w:id="0">
    <w:p w14:paraId="3993172A" w14:textId="77777777" w:rsidR="00486B11" w:rsidRDefault="00486B11">
      <w:r>
        <w:continuationSeparator/>
      </w:r>
    </w:p>
    <w:p w14:paraId="5AEC8B7C" w14:textId="77777777" w:rsidR="00486B11" w:rsidRDefault="00486B11"/>
  </w:endnote>
  <w:endnote w:type="continuationNotice" w:id="1">
    <w:p w14:paraId="5D8D74E2" w14:textId="77777777" w:rsidR="00486B11" w:rsidRDefault="00486B11">
      <w:pPr>
        <w:spacing w:before="0"/>
      </w:pPr>
    </w:p>
    <w:p w14:paraId="16C9E2E9" w14:textId="77777777" w:rsidR="00486B11" w:rsidRDefault="00486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W1G Medium">
    <w:altName w:val="Calibri"/>
    <w:charset w:val="00"/>
    <w:family w:val="swiss"/>
    <w:pitch w:val="variable"/>
    <w:sig w:usb0="8000002F" w:usb1="5000204A" w:usb2="00000000" w:usb3="00000000" w:csb0="0000009B" w:csb1="00000000"/>
  </w:font>
  <w:font w:name="Helvetica-Light">
    <w:altName w:val="Times New Roman"/>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C3FB" w14:textId="77777777" w:rsidR="00401EDA" w:rsidRDefault="0040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416" w14:textId="77777777" w:rsidR="006A580C" w:rsidRDefault="006A580C"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856" w14:textId="77777777" w:rsidR="00401EDA" w:rsidRDefault="00401E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647B" w14:textId="5F1F62E0" w:rsidR="006A580C" w:rsidRPr="008F0E27" w:rsidRDefault="006A580C"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rsidR="004227A3">
      <w:t>ii</w:t>
    </w:r>
    <w:r w:rsidRPr="00926B6C">
      <w:fldChar w:fldCharType="end"/>
    </w:r>
    <w:r>
      <w:tab/>
    </w:r>
    <w:r w:rsidR="00401EDA" w:rsidRPr="00C5287B">
      <w:rPr>
        <w:b/>
        <w:bCs/>
        <w:lang w:val="fr-CH"/>
      </w:rPr>
      <w:t>FGMV-</w:t>
    </w:r>
    <w:r w:rsidR="00401EDA">
      <w:rPr>
        <w:b/>
        <w:bCs/>
        <w:lang w:val="fr-CH"/>
      </w:rPr>
      <w:t>13</w:t>
    </w:r>
    <w:r w:rsidR="00401EDA" w:rsidRPr="00C5287B">
      <w:rPr>
        <w:b/>
        <w:bCs/>
      </w:rPr>
      <w:t xml:space="preserve"> </w:t>
    </w:r>
    <w:r w:rsidR="00401EDA" w:rsidRPr="00420D91">
      <w:rPr>
        <w:b/>
        <w:bCs/>
      </w:rPr>
      <w:t>(2023-</w:t>
    </w:r>
    <w:r w:rsidR="00401EDA">
      <w:rPr>
        <w:b/>
        <w:bCs/>
      </w:rPr>
      <w:t>12</w:t>
    </w:r>
    <w:r w:rsidR="00401EDA" w:rsidRPr="00420D91">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8201" w14:textId="5A9DA073" w:rsidR="006A580C" w:rsidRPr="008F0E27" w:rsidRDefault="006A580C" w:rsidP="008F0E27">
    <w:pPr>
      <w:pStyle w:val="Footer"/>
      <w:tabs>
        <w:tab w:val="clear" w:pos="5954"/>
        <w:tab w:val="right" w:pos="8789"/>
      </w:tabs>
      <w:jc w:val="right"/>
      <w:rPr>
        <w:b/>
        <w:bCs/>
      </w:rPr>
    </w:pPr>
    <w:r w:rsidRPr="00926B6C">
      <w:rPr>
        <w:b/>
        <w:bCs/>
      </w:rPr>
      <w:tab/>
    </w:r>
    <w:r w:rsidR="00401EDA" w:rsidRPr="00C5287B">
      <w:rPr>
        <w:b/>
        <w:bCs/>
        <w:lang w:val="fr-CH"/>
      </w:rPr>
      <w:t>FGMV-</w:t>
    </w:r>
    <w:r w:rsidR="00401EDA">
      <w:rPr>
        <w:b/>
        <w:bCs/>
        <w:lang w:val="fr-CH"/>
      </w:rPr>
      <w:t>13</w:t>
    </w:r>
    <w:r w:rsidR="00401EDA" w:rsidRPr="00C5287B">
      <w:rPr>
        <w:b/>
        <w:bCs/>
      </w:rPr>
      <w:t xml:space="preserve"> </w:t>
    </w:r>
    <w:r w:rsidR="00401EDA" w:rsidRPr="00420D91">
      <w:rPr>
        <w:b/>
        <w:bCs/>
      </w:rPr>
      <w:t>(2023-</w:t>
    </w:r>
    <w:r w:rsidR="00401EDA">
      <w:rPr>
        <w:b/>
        <w:bCs/>
      </w:rPr>
      <w:t>12</w:t>
    </w:r>
    <w:r w:rsidR="00401EDA" w:rsidRPr="00420D91">
      <w:rPr>
        <w:b/>
        <w:bCs/>
      </w:rPr>
      <w:t>)</w:t>
    </w:r>
    <w:r w:rsidRPr="00926B6C">
      <w:rPr>
        <w:b/>
        <w:bCs/>
      </w:rPr>
      <w:tab/>
    </w:r>
    <w:r w:rsidRPr="00926B6C">
      <w:fldChar w:fldCharType="begin"/>
    </w:r>
    <w:r w:rsidRPr="00926B6C">
      <w:instrText xml:space="preserve"> PAGE </w:instrText>
    </w:r>
    <w:r w:rsidRPr="00926B6C">
      <w:fldChar w:fldCharType="separate"/>
    </w:r>
    <w:r w:rsidR="004227A3">
      <w:t>iii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F4DA" w14:textId="06DD9CF2" w:rsidR="00AF7746" w:rsidRPr="008F0E27" w:rsidRDefault="00AF7746" w:rsidP="00AA301B">
    <w:pPr>
      <w:pStyle w:val="Footer"/>
      <w:tabs>
        <w:tab w:val="clear" w:pos="5954"/>
        <w:tab w:val="left" w:pos="851"/>
        <w:tab w:val="right" w:pos="9072"/>
      </w:tabs>
      <w:ind w:right="360"/>
      <w:jc w:val="left"/>
      <w:rPr>
        <w:b/>
        <w:bCs/>
      </w:rPr>
    </w:pPr>
    <w:r w:rsidRPr="0080062B">
      <w:rPr>
        <w:caps w:val="0"/>
        <w:color w:val="262626" w:themeColor="text1" w:themeTint="D9"/>
        <w:szCs w:val="16"/>
      </w:rPr>
      <w:fldChar w:fldCharType="begin"/>
    </w:r>
    <w:r w:rsidRPr="0080062B">
      <w:rPr>
        <w:color w:val="262626" w:themeColor="text1" w:themeTint="D9"/>
        <w:szCs w:val="16"/>
      </w:rPr>
      <w:instrText xml:space="preserve"> PAGE </w:instrText>
    </w:r>
    <w:r w:rsidRPr="0080062B">
      <w:rPr>
        <w:caps w:val="0"/>
        <w:color w:val="262626" w:themeColor="text1" w:themeTint="D9"/>
        <w:szCs w:val="16"/>
      </w:rPr>
      <w:fldChar w:fldCharType="separate"/>
    </w:r>
    <w:r w:rsidR="004227A3">
      <w:rPr>
        <w:color w:val="262626" w:themeColor="text1" w:themeTint="D9"/>
        <w:szCs w:val="16"/>
      </w:rPr>
      <w:t>18</w:t>
    </w:r>
    <w:r w:rsidRPr="0080062B">
      <w:rPr>
        <w:caps w:val="0"/>
        <w:color w:val="262626" w:themeColor="text1" w:themeTint="D9"/>
        <w:szCs w:val="16"/>
      </w:rPr>
      <w:fldChar w:fldCharType="end"/>
    </w:r>
    <w:r>
      <w:rPr>
        <w:color w:val="262626" w:themeColor="text1" w:themeTint="D9"/>
        <w:szCs w:val="16"/>
      </w:rPr>
      <w:tab/>
    </w:r>
    <w:r w:rsidRPr="0080062B">
      <w:rPr>
        <w:b/>
        <w:bCs/>
        <w:color w:val="262626" w:themeColor="text1" w:themeTint="D9"/>
        <w:szCs w:val="16"/>
      </w:rPr>
      <w:t>FGMV</w:t>
    </w:r>
    <w:r>
      <w:rPr>
        <w:b/>
        <w:bCs/>
        <w:color w:val="262626" w:themeColor="text1" w:themeTint="D9"/>
        <w:szCs w:val="16"/>
      </w:rPr>
      <w:t xml:space="preserve">-13 </w:t>
    </w:r>
    <w:r w:rsidRPr="0080062B">
      <w:rPr>
        <w:b/>
        <w:bCs/>
        <w:color w:val="262626" w:themeColor="text1" w:themeTint="D9"/>
        <w:szCs w:val="16"/>
      </w:rPr>
      <w:t>(2023-</w:t>
    </w:r>
    <w:r>
      <w:rPr>
        <w:b/>
        <w:bCs/>
        <w:color w:val="262626" w:themeColor="text1" w:themeTint="D9"/>
        <w:szCs w:val="16"/>
      </w:rPr>
      <w:t>12</w:t>
    </w:r>
    <w:r w:rsidRPr="0080062B">
      <w:rPr>
        <w:b/>
        <w:bCs/>
        <w:color w:val="262626" w:themeColor="text1" w:themeTint="D9"/>
        <w:szCs w:val="16"/>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9F05" w14:textId="411FDE5B" w:rsidR="00AF7746" w:rsidRPr="009A6B50" w:rsidRDefault="00AF7746" w:rsidP="00FF0BFF">
    <w:pPr>
      <w:pStyle w:val="Footer"/>
      <w:tabs>
        <w:tab w:val="clear" w:pos="5954"/>
        <w:tab w:val="left" w:pos="7230"/>
      </w:tabs>
      <w:rPr>
        <w:b/>
        <w:bCs/>
      </w:rPr>
    </w:pPr>
    <w:r w:rsidRPr="009A6B50">
      <w:rPr>
        <w:b/>
        <w:bCs/>
      </w:rPr>
      <w:tab/>
      <w:t>FG</w:t>
    </w:r>
    <w:r w:rsidRPr="009A6B50">
      <w:rPr>
        <w:rFonts w:hint="eastAsia"/>
        <w:b/>
        <w:bCs/>
      </w:rPr>
      <w:t>MV</w:t>
    </w:r>
    <w:r w:rsidRPr="009A6B50">
      <w:rPr>
        <w:b/>
        <w:bCs/>
      </w:rPr>
      <w:t>-1</w:t>
    </w:r>
    <w:r>
      <w:rPr>
        <w:b/>
        <w:bCs/>
      </w:rPr>
      <w:t>3</w:t>
    </w:r>
    <w:r w:rsidRPr="009A6B50">
      <w:rPr>
        <w:b/>
        <w:bCs/>
      </w:rPr>
      <w:t xml:space="preserve"> </w:t>
    </w:r>
    <w:r w:rsidRPr="009A6B50">
      <w:rPr>
        <w:rFonts w:hint="eastAsia"/>
        <w:b/>
        <w:bCs/>
      </w:rPr>
      <w:t>(</w:t>
    </w:r>
    <w:r w:rsidRPr="009A6B50">
      <w:rPr>
        <w:b/>
        <w:bCs/>
      </w:rPr>
      <w:t>2023-12)</w:t>
    </w:r>
    <w:r w:rsidRPr="009A6B50">
      <w:rPr>
        <w:b/>
        <w:bCs/>
      </w:rPr>
      <w:tab/>
    </w:r>
    <w:r w:rsidRPr="009A6B50">
      <w:fldChar w:fldCharType="begin"/>
    </w:r>
    <w:r w:rsidRPr="009A6B50">
      <w:instrText xml:space="preserve"> PAGE </w:instrText>
    </w:r>
    <w:r w:rsidRPr="009A6B50">
      <w:fldChar w:fldCharType="separate"/>
    </w:r>
    <w:r w:rsidR="004227A3">
      <w:t>17</w:t>
    </w:r>
    <w:r w:rsidRPr="009A6B50">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2047" w14:textId="0188C0E9" w:rsidR="00985215" w:rsidRPr="008F0E27" w:rsidRDefault="00985215" w:rsidP="00913F70">
    <w:pPr>
      <w:pStyle w:val="Footer"/>
      <w:tabs>
        <w:tab w:val="clear" w:pos="5954"/>
        <w:tab w:val="right" w:pos="8789"/>
      </w:tabs>
      <w:ind w:firstLine="360"/>
      <w:jc w:val="right"/>
      <w:rPr>
        <w:b/>
        <w:bCs/>
      </w:rPr>
    </w:pPr>
    <w:r w:rsidRPr="00926B6C">
      <w:rPr>
        <w:b/>
        <w:bCs/>
      </w:rPr>
      <w:tab/>
    </w:r>
  </w:p>
  <w:p w14:paraId="75F0465C" w14:textId="77777777" w:rsidR="00985215" w:rsidRDefault="00985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BF8D" w14:textId="77777777" w:rsidR="00486B11" w:rsidRDefault="00486B11">
      <w:r>
        <w:separator/>
      </w:r>
    </w:p>
    <w:p w14:paraId="03EA5A2B" w14:textId="77777777" w:rsidR="00486B11" w:rsidRDefault="00486B11"/>
  </w:footnote>
  <w:footnote w:type="continuationSeparator" w:id="0">
    <w:p w14:paraId="07ECB520" w14:textId="77777777" w:rsidR="00486B11" w:rsidRDefault="00486B11">
      <w:r>
        <w:continuationSeparator/>
      </w:r>
    </w:p>
    <w:p w14:paraId="1EED475F" w14:textId="77777777" w:rsidR="00486B11" w:rsidRDefault="00486B11"/>
  </w:footnote>
  <w:footnote w:type="continuationNotice" w:id="1">
    <w:p w14:paraId="648332AE" w14:textId="77777777" w:rsidR="00486B11" w:rsidRDefault="00486B11">
      <w:pPr>
        <w:spacing w:before="0"/>
      </w:pPr>
    </w:p>
    <w:p w14:paraId="183C2FC7" w14:textId="77777777" w:rsidR="00486B11" w:rsidRDefault="00486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B4004" w14:textId="77777777" w:rsidR="006A580C" w:rsidRDefault="006A580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2BB4" w14:textId="77777777" w:rsidR="006A580C" w:rsidRDefault="006A580C"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9273" w14:textId="77777777" w:rsidR="00401EDA" w:rsidRDefault="00401E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AB0C" w14:textId="77777777" w:rsidR="006A580C" w:rsidRDefault="006A580C">
    <w:pPr>
      <w:pStyle w:val="Header"/>
      <w:ind w:right="360" w:firstLine="36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D66B" w14:textId="77777777" w:rsidR="00004890" w:rsidRDefault="00004890" w:rsidP="009A6B50">
    <w:pPr>
      <w:pStyle w:val="Header"/>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812082"/>
      <w:docPartObj>
        <w:docPartGallery w:val="Page Numbers (Top of Page)"/>
        <w:docPartUnique/>
      </w:docPartObj>
    </w:sdtPr>
    <w:sdtEndPr>
      <w:rPr>
        <w:noProof/>
      </w:rPr>
    </w:sdtEndPr>
    <w:sdtContent>
      <w:p w14:paraId="1F37AD82" w14:textId="77777777" w:rsidR="00004890" w:rsidRDefault="00004890" w:rsidP="00004890">
        <w:pPr>
          <w:pStyle w:val="Header"/>
          <w:rPr>
            <w:noProof/>
          </w:rPr>
        </w:pPr>
        <w:r>
          <w:fldChar w:fldCharType="begin"/>
        </w:r>
        <w:r>
          <w:instrText xml:space="preserve"> PAGE   \* MERGEFORMAT </w:instrText>
        </w:r>
        <w:r>
          <w:fldChar w:fldCharType="separate"/>
        </w:r>
        <w:r>
          <w:t>- 6 -</w:t>
        </w:r>
        <w:r>
          <w:rPr>
            <w:noProof/>
          </w:rPr>
          <w:fldChar w:fldCharType="end"/>
        </w:r>
      </w:p>
      <w:p w14:paraId="36082440" w14:textId="77777777" w:rsidR="00004890" w:rsidRDefault="00004890" w:rsidP="00004890">
        <w:pPr>
          <w:pStyle w:val="Header"/>
          <w:rPr>
            <w:noProof/>
          </w:rPr>
        </w:pPr>
        <w:r w:rsidRPr="00004890">
          <w:t>FG-MV-I-443</w:t>
        </w:r>
      </w:p>
    </w:sdtContent>
  </w:sdt>
  <w:p w14:paraId="22CC566C" w14:textId="77777777" w:rsidR="00004890" w:rsidRDefault="00004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2"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3"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6"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7"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9"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0"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11"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13"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14"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15" w15:restartNumberingAfterBreak="0">
    <w:nsid w:val="02872D54"/>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6" w15:restartNumberingAfterBreak="0">
    <w:nsid w:val="028B3318"/>
    <w:multiLevelType w:val="hybridMultilevel"/>
    <w:tmpl w:val="A14AFD76"/>
    <w:lvl w:ilvl="0" w:tplc="5BECCB38">
      <w:start w:val="1"/>
      <w:numFmt w:val="bullet"/>
      <w:lvlText w:val=""/>
      <w:lvlJc w:val="left"/>
      <w:pPr>
        <w:ind w:left="284" w:hanging="284"/>
      </w:pPr>
      <w:rPr>
        <w:rFonts w:ascii="Symbol" w:hAnsi="Symbol" w:hint="default"/>
      </w:rPr>
    </w:lvl>
    <w:lvl w:ilvl="1" w:tplc="6B2E6108">
      <w:start w:val="1"/>
      <w:numFmt w:val="bullet"/>
      <w:lvlText w:val="o"/>
      <w:lvlJc w:val="left"/>
      <w:pPr>
        <w:ind w:left="454" w:hanging="17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41E239C"/>
    <w:multiLevelType w:val="hybridMultilevel"/>
    <w:tmpl w:val="96605610"/>
    <w:lvl w:ilvl="0" w:tplc="5BECCB3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5203982"/>
    <w:multiLevelType w:val="multilevel"/>
    <w:tmpl w:val="DF4E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86952CE"/>
    <w:multiLevelType w:val="hybridMultilevel"/>
    <w:tmpl w:val="F8626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8AE1D97"/>
    <w:multiLevelType w:val="multilevel"/>
    <w:tmpl w:val="C7467C30"/>
    <w:lvl w:ilvl="0">
      <w:start w:val="10"/>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C01DD1"/>
    <w:multiLevelType w:val="multilevel"/>
    <w:tmpl w:val="3496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EA4405"/>
    <w:multiLevelType w:val="hybridMultilevel"/>
    <w:tmpl w:val="B8AAEA8A"/>
    <w:lvl w:ilvl="0" w:tplc="605871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0082AC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114F26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2AF04D4"/>
    <w:multiLevelType w:val="multilevel"/>
    <w:tmpl w:val="5A3AFF9E"/>
    <w:lvl w:ilvl="0">
      <w:start w:val="1"/>
      <w:numFmt w:val="bullet"/>
      <w:lvlText w:val=""/>
      <w:lvlJc w:val="left"/>
      <w:pPr>
        <w:tabs>
          <w:tab w:val="num" w:pos="720"/>
        </w:tabs>
        <w:ind w:left="227" w:hanging="227"/>
      </w:pPr>
      <w:rPr>
        <w:rFonts w:ascii="Symbol" w:hAnsi="Symbol" w:hint="default"/>
        <w:sz w:val="20"/>
      </w:rPr>
    </w:lvl>
    <w:lvl w:ilvl="1">
      <w:start w:val="1"/>
      <w:numFmt w:val="bullet"/>
      <w:lvlText w:val="o"/>
      <w:lvlJc w:val="left"/>
      <w:pPr>
        <w:tabs>
          <w:tab w:val="num" w:pos="720"/>
        </w:tabs>
        <w:ind w:left="113" w:hanging="113"/>
      </w:pPr>
      <w:rPr>
        <w:rFonts w:ascii="Courier New" w:hAnsi="Courier New" w:hint="default"/>
        <w:sz w:val="20"/>
      </w:rPr>
    </w:lvl>
    <w:lvl w:ilvl="2">
      <w:start w:val="1"/>
      <w:numFmt w:val="bullet"/>
      <w:lvlText w:val=""/>
      <w:lvlJc w:val="left"/>
      <w:pPr>
        <w:tabs>
          <w:tab w:val="num" w:pos="720"/>
        </w:tabs>
        <w:ind w:left="113" w:hanging="113"/>
      </w:pPr>
      <w:rPr>
        <w:rFonts w:ascii="Wingdings" w:hAnsi="Wingdings" w:hint="default"/>
        <w:sz w:val="20"/>
      </w:rPr>
    </w:lvl>
    <w:lvl w:ilvl="3">
      <w:start w:val="1"/>
      <w:numFmt w:val="bullet"/>
      <w:lvlText w:val=""/>
      <w:lvlJc w:val="left"/>
      <w:pPr>
        <w:tabs>
          <w:tab w:val="num" w:pos="720"/>
        </w:tabs>
        <w:ind w:left="113" w:hanging="113"/>
      </w:pPr>
      <w:rPr>
        <w:rFonts w:ascii="Wingdings" w:hAnsi="Wingdings" w:hint="default"/>
        <w:sz w:val="20"/>
      </w:rPr>
    </w:lvl>
    <w:lvl w:ilvl="4">
      <w:start w:val="1"/>
      <w:numFmt w:val="bullet"/>
      <w:lvlText w:val=""/>
      <w:lvlJc w:val="left"/>
      <w:pPr>
        <w:tabs>
          <w:tab w:val="num" w:pos="720"/>
        </w:tabs>
        <w:ind w:left="113" w:hanging="113"/>
      </w:pPr>
      <w:rPr>
        <w:rFonts w:ascii="Wingdings" w:hAnsi="Wingdings" w:hint="default"/>
        <w:sz w:val="20"/>
      </w:rPr>
    </w:lvl>
    <w:lvl w:ilvl="5">
      <w:start w:val="1"/>
      <w:numFmt w:val="bullet"/>
      <w:lvlText w:val=""/>
      <w:lvlJc w:val="left"/>
      <w:pPr>
        <w:tabs>
          <w:tab w:val="num" w:pos="720"/>
        </w:tabs>
        <w:ind w:left="113" w:hanging="113"/>
      </w:pPr>
      <w:rPr>
        <w:rFonts w:ascii="Wingdings" w:hAnsi="Wingdings" w:hint="default"/>
        <w:sz w:val="20"/>
      </w:rPr>
    </w:lvl>
    <w:lvl w:ilvl="6">
      <w:start w:val="1"/>
      <w:numFmt w:val="bullet"/>
      <w:lvlText w:val=""/>
      <w:lvlJc w:val="left"/>
      <w:pPr>
        <w:tabs>
          <w:tab w:val="num" w:pos="720"/>
        </w:tabs>
        <w:ind w:left="113" w:hanging="113"/>
      </w:pPr>
      <w:rPr>
        <w:rFonts w:ascii="Wingdings" w:hAnsi="Wingdings" w:hint="default"/>
        <w:sz w:val="20"/>
      </w:rPr>
    </w:lvl>
    <w:lvl w:ilvl="7">
      <w:start w:val="1"/>
      <w:numFmt w:val="bullet"/>
      <w:lvlText w:val=""/>
      <w:lvlJc w:val="left"/>
      <w:pPr>
        <w:tabs>
          <w:tab w:val="num" w:pos="720"/>
        </w:tabs>
        <w:ind w:left="113" w:hanging="113"/>
      </w:pPr>
      <w:rPr>
        <w:rFonts w:ascii="Wingdings" w:hAnsi="Wingdings" w:hint="default"/>
        <w:sz w:val="20"/>
      </w:rPr>
    </w:lvl>
    <w:lvl w:ilvl="8">
      <w:start w:val="1"/>
      <w:numFmt w:val="bullet"/>
      <w:lvlText w:val=""/>
      <w:lvlJc w:val="left"/>
      <w:pPr>
        <w:tabs>
          <w:tab w:val="num" w:pos="720"/>
        </w:tabs>
        <w:ind w:left="113" w:hanging="113"/>
      </w:pPr>
      <w:rPr>
        <w:rFonts w:ascii="Wingdings" w:hAnsi="Wingdings" w:hint="default"/>
        <w:sz w:val="20"/>
      </w:rPr>
    </w:lvl>
  </w:abstractNum>
  <w:abstractNum w:abstractNumId="26" w15:restartNumberingAfterBreak="0">
    <w:nsid w:val="14D1399B"/>
    <w:multiLevelType w:val="multilevel"/>
    <w:tmpl w:val="567A02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7AA104B"/>
    <w:multiLevelType w:val="hybridMultilevel"/>
    <w:tmpl w:val="80A6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B05F2C"/>
    <w:multiLevelType w:val="multilevel"/>
    <w:tmpl w:val="AA6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A36138"/>
    <w:multiLevelType w:val="hybridMultilevel"/>
    <w:tmpl w:val="72885E2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6A3A79"/>
    <w:multiLevelType w:val="multilevel"/>
    <w:tmpl w:val="23D06F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1357550"/>
    <w:multiLevelType w:val="hybridMultilevel"/>
    <w:tmpl w:val="C2860CA6"/>
    <w:lvl w:ilvl="0" w:tplc="C1463B70">
      <w:start w:val="7"/>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97A46"/>
    <w:multiLevelType w:val="hybridMultilevel"/>
    <w:tmpl w:val="C01EE5A2"/>
    <w:lvl w:ilvl="0" w:tplc="1EC866AE">
      <w:start w:val="1"/>
      <w:numFmt w:val="decimal"/>
      <w:lvlText w:val="%1"/>
      <w:lvlJc w:val="left"/>
      <w:pPr>
        <w:ind w:left="1152" w:hanging="79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3C971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AE2259F"/>
    <w:multiLevelType w:val="multilevel"/>
    <w:tmpl w:val="063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840517"/>
    <w:multiLevelType w:val="multilevel"/>
    <w:tmpl w:val="5D8C42D4"/>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36" w15:restartNumberingAfterBreak="0">
    <w:nsid w:val="3BA7481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3C7521FB"/>
    <w:multiLevelType w:val="hybridMultilevel"/>
    <w:tmpl w:val="8B107F3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8" w15:restartNumberingAfterBreak="0">
    <w:nsid w:val="401517C2"/>
    <w:multiLevelType w:val="multilevel"/>
    <w:tmpl w:val="56428814"/>
    <w:lvl w:ilvl="0">
      <w:start w:val="10"/>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411D30C3"/>
    <w:multiLevelType w:val="multilevel"/>
    <w:tmpl w:val="D4DC7D3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16D46E4"/>
    <w:multiLevelType w:val="hybridMultilevel"/>
    <w:tmpl w:val="BDA62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36A03DE"/>
    <w:multiLevelType w:val="hybridMultilevel"/>
    <w:tmpl w:val="B8AAC77C"/>
    <w:lvl w:ilvl="0" w:tplc="ECA88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6D11506"/>
    <w:multiLevelType w:val="hybridMultilevel"/>
    <w:tmpl w:val="4B28C850"/>
    <w:lvl w:ilvl="0" w:tplc="592C4382">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4B983E72"/>
    <w:multiLevelType w:val="hybridMultilevel"/>
    <w:tmpl w:val="9BD48B3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EB6221"/>
    <w:multiLevelType w:val="hybridMultilevel"/>
    <w:tmpl w:val="C1AA4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9E3FD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6" w15:restartNumberingAfterBreak="0">
    <w:nsid w:val="53051ED5"/>
    <w:multiLevelType w:val="hybridMultilevel"/>
    <w:tmpl w:val="9BB612D4"/>
    <w:lvl w:ilvl="0" w:tplc="ECBC6AF4">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453C46"/>
    <w:multiLevelType w:val="multilevel"/>
    <w:tmpl w:val="060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8613CAD"/>
    <w:multiLevelType w:val="multilevel"/>
    <w:tmpl w:val="11E27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010E42"/>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5B1A4705"/>
    <w:multiLevelType w:val="multilevel"/>
    <w:tmpl w:val="AC5836FE"/>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EC458AC"/>
    <w:multiLevelType w:val="hybridMultilevel"/>
    <w:tmpl w:val="170A4F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3C2C99"/>
    <w:multiLevelType w:val="hybridMultilevel"/>
    <w:tmpl w:val="455A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7A1864"/>
    <w:multiLevelType w:val="hybridMultilevel"/>
    <w:tmpl w:val="F7CE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8CC29AB"/>
    <w:multiLevelType w:val="multilevel"/>
    <w:tmpl w:val="9B98B458"/>
    <w:lvl w:ilvl="0">
      <w:start w:val="10"/>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6AC25EDC"/>
    <w:multiLevelType w:val="multilevel"/>
    <w:tmpl w:val="B5D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831720"/>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7"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23D525F"/>
    <w:multiLevelType w:val="hybridMultilevel"/>
    <w:tmpl w:val="96605610"/>
    <w:lvl w:ilvl="0" w:tplc="5BECCB38">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557DFD"/>
    <w:multiLevelType w:val="multilevel"/>
    <w:tmpl w:val="47F0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3756F7"/>
    <w:multiLevelType w:val="multilevel"/>
    <w:tmpl w:val="345A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6E029A"/>
    <w:multiLevelType w:val="hybridMultilevel"/>
    <w:tmpl w:val="A768C388"/>
    <w:lvl w:ilvl="0" w:tplc="C50C026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0E3611"/>
    <w:multiLevelType w:val="hybridMultilevel"/>
    <w:tmpl w:val="12B8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D533952"/>
    <w:multiLevelType w:val="hybridMultilevel"/>
    <w:tmpl w:val="7CF412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D865A92"/>
    <w:multiLevelType w:val="hybridMultilevel"/>
    <w:tmpl w:val="FCEA5612"/>
    <w:lvl w:ilvl="0" w:tplc="72F0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0B1914"/>
    <w:multiLevelType w:val="hybridMultilevel"/>
    <w:tmpl w:val="79F08CA6"/>
    <w:lvl w:ilvl="0" w:tplc="04070003">
      <w:start w:val="1"/>
      <w:numFmt w:val="bullet"/>
      <w:lvlText w:val="o"/>
      <w:lvlJc w:val="left"/>
      <w:pPr>
        <w:ind w:left="669" w:hanging="420"/>
      </w:pPr>
      <w:rPr>
        <w:rFonts w:ascii="Courier New" w:hAnsi="Courier New" w:cs="Courier New"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abstractNum w:abstractNumId="66" w15:restartNumberingAfterBreak="0">
    <w:nsid w:val="7F3C7A8A"/>
    <w:multiLevelType w:val="multilevel"/>
    <w:tmpl w:val="9C444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0747161">
    <w:abstractNumId w:val="58"/>
  </w:num>
  <w:num w:numId="2" w16cid:durableId="901525453">
    <w:abstractNumId w:val="16"/>
  </w:num>
  <w:num w:numId="3" w16cid:durableId="587008415">
    <w:abstractNumId w:val="17"/>
  </w:num>
  <w:num w:numId="4" w16cid:durableId="1344748815">
    <w:abstractNumId w:val="63"/>
  </w:num>
  <w:num w:numId="5" w16cid:durableId="2010475567">
    <w:abstractNumId w:val="51"/>
  </w:num>
  <w:num w:numId="6" w16cid:durableId="1466198121">
    <w:abstractNumId w:val="43"/>
  </w:num>
  <w:num w:numId="7" w16cid:durableId="961763761">
    <w:abstractNumId w:val="44"/>
  </w:num>
  <w:num w:numId="8" w16cid:durableId="1213689054">
    <w:abstractNumId w:val="19"/>
  </w:num>
  <w:num w:numId="9" w16cid:durableId="1888834020">
    <w:abstractNumId w:val="47"/>
  </w:num>
  <w:num w:numId="10" w16cid:durableId="1209730120">
    <w:abstractNumId w:val="0"/>
  </w:num>
  <w:num w:numId="11" w16cid:durableId="1090470507">
    <w:abstractNumId w:val="1"/>
  </w:num>
  <w:num w:numId="12" w16cid:durableId="828641951">
    <w:abstractNumId w:val="2"/>
  </w:num>
  <w:num w:numId="13" w16cid:durableId="1406369557">
    <w:abstractNumId w:val="3"/>
  </w:num>
  <w:num w:numId="14" w16cid:durableId="574902969">
    <w:abstractNumId w:val="4"/>
  </w:num>
  <w:num w:numId="15" w16cid:durableId="1240216912">
    <w:abstractNumId w:val="5"/>
  </w:num>
  <w:num w:numId="16" w16cid:durableId="2132357938">
    <w:abstractNumId w:val="6"/>
  </w:num>
  <w:num w:numId="17" w16cid:durableId="1368867213">
    <w:abstractNumId w:val="7"/>
  </w:num>
  <w:num w:numId="18" w16cid:durableId="1807315737">
    <w:abstractNumId w:val="8"/>
  </w:num>
  <w:num w:numId="19" w16cid:durableId="1430083024">
    <w:abstractNumId w:val="9"/>
  </w:num>
  <w:num w:numId="20" w16cid:durableId="1554804053">
    <w:abstractNumId w:val="10"/>
  </w:num>
  <w:num w:numId="21" w16cid:durableId="907614604">
    <w:abstractNumId w:val="11"/>
  </w:num>
  <w:num w:numId="22" w16cid:durableId="1281912797">
    <w:abstractNumId w:val="12"/>
  </w:num>
  <w:num w:numId="23" w16cid:durableId="1772122604">
    <w:abstractNumId w:val="13"/>
  </w:num>
  <w:num w:numId="24" w16cid:durableId="1331830993">
    <w:abstractNumId w:val="14"/>
  </w:num>
  <w:num w:numId="25" w16cid:durableId="116484749">
    <w:abstractNumId w:val="49"/>
  </w:num>
  <w:num w:numId="26" w16cid:durableId="2100979019">
    <w:abstractNumId w:val="29"/>
  </w:num>
  <w:num w:numId="27" w16cid:durableId="1611431442">
    <w:abstractNumId w:val="65"/>
  </w:num>
  <w:num w:numId="28" w16cid:durableId="374816335">
    <w:abstractNumId w:val="37"/>
  </w:num>
  <w:num w:numId="29" w16cid:durableId="1252472995">
    <w:abstractNumId w:val="31"/>
  </w:num>
  <w:num w:numId="30" w16cid:durableId="1222251306">
    <w:abstractNumId w:val="42"/>
  </w:num>
  <w:num w:numId="31" w16cid:durableId="2125539553">
    <w:abstractNumId w:val="30"/>
  </w:num>
  <w:num w:numId="32" w16cid:durableId="446169753">
    <w:abstractNumId w:val="41"/>
  </w:num>
  <w:num w:numId="33" w16cid:durableId="1655327883">
    <w:abstractNumId w:val="22"/>
  </w:num>
  <w:num w:numId="34" w16cid:durableId="396171844">
    <w:abstractNumId w:val="45"/>
  </w:num>
  <w:num w:numId="35" w16cid:durableId="526454902">
    <w:abstractNumId w:val="23"/>
  </w:num>
  <w:num w:numId="36" w16cid:durableId="1948344705">
    <w:abstractNumId w:val="56"/>
  </w:num>
  <w:num w:numId="37" w16cid:durableId="483396904">
    <w:abstractNumId w:val="27"/>
  </w:num>
  <w:num w:numId="38" w16cid:durableId="1575045175">
    <w:abstractNumId w:val="62"/>
  </w:num>
  <w:num w:numId="39" w16cid:durableId="1578203980">
    <w:abstractNumId w:val="53"/>
  </w:num>
  <w:num w:numId="40" w16cid:durableId="840195495">
    <w:abstractNumId w:val="40"/>
  </w:num>
  <w:num w:numId="41" w16cid:durableId="611476845">
    <w:abstractNumId w:val="52"/>
  </w:num>
  <w:num w:numId="42" w16cid:durableId="1464735966">
    <w:abstractNumId w:val="18"/>
  </w:num>
  <w:num w:numId="43" w16cid:durableId="1481844512">
    <w:abstractNumId w:val="64"/>
  </w:num>
  <w:num w:numId="44" w16cid:durableId="1388844370">
    <w:abstractNumId w:val="66"/>
  </w:num>
  <w:num w:numId="45" w16cid:durableId="326514851">
    <w:abstractNumId w:val="60"/>
  </w:num>
  <w:num w:numId="46" w16cid:durableId="309020851">
    <w:abstractNumId w:val="48"/>
  </w:num>
  <w:num w:numId="47" w16cid:durableId="1664427395">
    <w:abstractNumId w:val="26"/>
  </w:num>
  <w:num w:numId="48" w16cid:durableId="1730569257">
    <w:abstractNumId w:val="39"/>
  </w:num>
  <w:num w:numId="49" w16cid:durableId="1943798869">
    <w:abstractNumId w:val="50"/>
  </w:num>
  <w:num w:numId="50" w16cid:durableId="1145968827">
    <w:abstractNumId w:val="20"/>
  </w:num>
  <w:num w:numId="51" w16cid:durableId="1824272704">
    <w:abstractNumId w:val="25"/>
  </w:num>
  <w:num w:numId="52" w16cid:durableId="1601838487">
    <w:abstractNumId w:val="34"/>
  </w:num>
  <w:num w:numId="53" w16cid:durableId="703556624">
    <w:abstractNumId w:val="59"/>
  </w:num>
  <w:num w:numId="54" w16cid:durableId="1768964629">
    <w:abstractNumId w:val="55"/>
  </w:num>
  <w:num w:numId="55" w16cid:durableId="1939755266">
    <w:abstractNumId w:val="28"/>
  </w:num>
  <w:num w:numId="56" w16cid:durableId="2069914620">
    <w:abstractNumId w:val="21"/>
  </w:num>
  <w:num w:numId="57" w16cid:durableId="1061370835">
    <w:abstractNumId w:val="38"/>
  </w:num>
  <w:num w:numId="58" w16cid:durableId="175048466">
    <w:abstractNumId w:val="46"/>
  </w:num>
  <w:num w:numId="59" w16cid:durableId="1419213971">
    <w:abstractNumId w:val="54"/>
  </w:num>
  <w:num w:numId="60" w16cid:durableId="1358508784">
    <w:abstractNumId w:val="24"/>
  </w:num>
  <w:num w:numId="61" w16cid:durableId="133107358">
    <w:abstractNumId w:val="32"/>
  </w:num>
  <w:num w:numId="62" w16cid:durableId="1722897167">
    <w:abstractNumId w:val="33"/>
  </w:num>
  <w:num w:numId="63" w16cid:durableId="1938559222">
    <w:abstractNumId w:val="36"/>
  </w:num>
  <w:num w:numId="64" w16cid:durableId="259215662">
    <w:abstractNumId w:val="15"/>
  </w:num>
  <w:num w:numId="65" w16cid:durableId="34280140">
    <w:abstractNumId w:val="61"/>
  </w:num>
  <w:num w:numId="66" w16cid:durableId="802817145">
    <w:abstractNumId w:val="35"/>
  </w:num>
  <w:num w:numId="67" w16cid:durableId="1520385209">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de-DE" w:vendorID="9" w:dllVersion="512"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xMDY2MjMzMrAwNbRQ0lEKTi0uzszPAykwMq8FAD8ctwEtAAAA"/>
  </w:docVars>
  <w:rsids>
    <w:rsidRoot w:val="002B6698"/>
    <w:rsid w:val="0000106C"/>
    <w:rsid w:val="00002890"/>
    <w:rsid w:val="00003290"/>
    <w:rsid w:val="00004890"/>
    <w:rsid w:val="00004E13"/>
    <w:rsid w:val="00011143"/>
    <w:rsid w:val="000119D2"/>
    <w:rsid w:val="000167DD"/>
    <w:rsid w:val="00021A94"/>
    <w:rsid w:val="00022303"/>
    <w:rsid w:val="0002312E"/>
    <w:rsid w:val="000234F8"/>
    <w:rsid w:val="0002401E"/>
    <w:rsid w:val="000251E4"/>
    <w:rsid w:val="00025893"/>
    <w:rsid w:val="000279E4"/>
    <w:rsid w:val="00030AC7"/>
    <w:rsid w:val="000311D7"/>
    <w:rsid w:val="000338DF"/>
    <w:rsid w:val="00034445"/>
    <w:rsid w:val="00034DD3"/>
    <w:rsid w:val="000359BF"/>
    <w:rsid w:val="0003629F"/>
    <w:rsid w:val="00036FD6"/>
    <w:rsid w:val="00040D8B"/>
    <w:rsid w:val="0004103E"/>
    <w:rsid w:val="000434DE"/>
    <w:rsid w:val="00045664"/>
    <w:rsid w:val="00046939"/>
    <w:rsid w:val="00047A4B"/>
    <w:rsid w:val="00047F98"/>
    <w:rsid w:val="00053C29"/>
    <w:rsid w:val="000569DA"/>
    <w:rsid w:val="00056CF1"/>
    <w:rsid w:val="00063836"/>
    <w:rsid w:val="0006415A"/>
    <w:rsid w:val="00065048"/>
    <w:rsid w:val="000657AE"/>
    <w:rsid w:val="00066B55"/>
    <w:rsid w:val="00067B7B"/>
    <w:rsid w:val="000726D9"/>
    <w:rsid w:val="00075687"/>
    <w:rsid w:val="000757B7"/>
    <w:rsid w:val="00081B5B"/>
    <w:rsid w:val="000845D2"/>
    <w:rsid w:val="00084D22"/>
    <w:rsid w:val="000857CC"/>
    <w:rsid w:val="00087727"/>
    <w:rsid w:val="0009462E"/>
    <w:rsid w:val="00097240"/>
    <w:rsid w:val="000979BE"/>
    <w:rsid w:val="00097A09"/>
    <w:rsid w:val="000A1E75"/>
    <w:rsid w:val="000A21C1"/>
    <w:rsid w:val="000A27A5"/>
    <w:rsid w:val="000A324D"/>
    <w:rsid w:val="000A3762"/>
    <w:rsid w:val="000A5BA0"/>
    <w:rsid w:val="000A7273"/>
    <w:rsid w:val="000A73BE"/>
    <w:rsid w:val="000A77C0"/>
    <w:rsid w:val="000B0EEF"/>
    <w:rsid w:val="000B2E90"/>
    <w:rsid w:val="000B3822"/>
    <w:rsid w:val="000B43A9"/>
    <w:rsid w:val="000B4920"/>
    <w:rsid w:val="000B4A17"/>
    <w:rsid w:val="000B578A"/>
    <w:rsid w:val="000B5A74"/>
    <w:rsid w:val="000B6A3E"/>
    <w:rsid w:val="000B6CE8"/>
    <w:rsid w:val="000B7A1C"/>
    <w:rsid w:val="000C0F24"/>
    <w:rsid w:val="000C1787"/>
    <w:rsid w:val="000C36D6"/>
    <w:rsid w:val="000C5940"/>
    <w:rsid w:val="000C7E30"/>
    <w:rsid w:val="000D2730"/>
    <w:rsid w:val="000D4615"/>
    <w:rsid w:val="000E11DA"/>
    <w:rsid w:val="000E2E43"/>
    <w:rsid w:val="000E3810"/>
    <w:rsid w:val="000E3A47"/>
    <w:rsid w:val="000E4282"/>
    <w:rsid w:val="000E466B"/>
    <w:rsid w:val="000E4B8A"/>
    <w:rsid w:val="000E6C5F"/>
    <w:rsid w:val="000E775C"/>
    <w:rsid w:val="000F26D1"/>
    <w:rsid w:val="000F2B99"/>
    <w:rsid w:val="000F39A9"/>
    <w:rsid w:val="000F4091"/>
    <w:rsid w:val="000F43AD"/>
    <w:rsid w:val="000F4552"/>
    <w:rsid w:val="000F4DA9"/>
    <w:rsid w:val="000F4EA9"/>
    <w:rsid w:val="000F5001"/>
    <w:rsid w:val="000F516F"/>
    <w:rsid w:val="000F604A"/>
    <w:rsid w:val="000F636D"/>
    <w:rsid w:val="000F63F4"/>
    <w:rsid w:val="00100ABD"/>
    <w:rsid w:val="00100B16"/>
    <w:rsid w:val="00101041"/>
    <w:rsid w:val="00101B22"/>
    <w:rsid w:val="001022E3"/>
    <w:rsid w:val="0010306E"/>
    <w:rsid w:val="00104094"/>
    <w:rsid w:val="00104D1B"/>
    <w:rsid w:val="00104DEC"/>
    <w:rsid w:val="00104DF7"/>
    <w:rsid w:val="00111468"/>
    <w:rsid w:val="00112991"/>
    <w:rsid w:val="00112E07"/>
    <w:rsid w:val="0011473A"/>
    <w:rsid w:val="00114D90"/>
    <w:rsid w:val="001160FE"/>
    <w:rsid w:val="00116519"/>
    <w:rsid w:val="001170D8"/>
    <w:rsid w:val="00117776"/>
    <w:rsid w:val="00120BB3"/>
    <w:rsid w:val="0012245A"/>
    <w:rsid w:val="001228E9"/>
    <w:rsid w:val="00122962"/>
    <w:rsid w:val="00123654"/>
    <w:rsid w:val="00126C5C"/>
    <w:rsid w:val="00127F6C"/>
    <w:rsid w:val="00130A13"/>
    <w:rsid w:val="00132DD7"/>
    <w:rsid w:val="00132EB3"/>
    <w:rsid w:val="001331C3"/>
    <w:rsid w:val="001334CE"/>
    <w:rsid w:val="00133B95"/>
    <w:rsid w:val="001343DA"/>
    <w:rsid w:val="00135006"/>
    <w:rsid w:val="001403F2"/>
    <w:rsid w:val="001420B1"/>
    <w:rsid w:val="00142226"/>
    <w:rsid w:val="00142255"/>
    <w:rsid w:val="00144123"/>
    <w:rsid w:val="00146590"/>
    <w:rsid w:val="0015046B"/>
    <w:rsid w:val="00152F4D"/>
    <w:rsid w:val="001538AF"/>
    <w:rsid w:val="00153FD8"/>
    <w:rsid w:val="001551EC"/>
    <w:rsid w:val="001556B2"/>
    <w:rsid w:val="00155789"/>
    <w:rsid w:val="00156316"/>
    <w:rsid w:val="00156960"/>
    <w:rsid w:val="0016008B"/>
    <w:rsid w:val="001603D4"/>
    <w:rsid w:val="00160C57"/>
    <w:rsid w:val="00161676"/>
    <w:rsid w:val="00161AD6"/>
    <w:rsid w:val="00162E52"/>
    <w:rsid w:val="00164370"/>
    <w:rsid w:val="0016545D"/>
    <w:rsid w:val="0016590E"/>
    <w:rsid w:val="00166395"/>
    <w:rsid w:val="00170DE1"/>
    <w:rsid w:val="00172098"/>
    <w:rsid w:val="00172B51"/>
    <w:rsid w:val="001752A5"/>
    <w:rsid w:val="00176BED"/>
    <w:rsid w:val="00176E06"/>
    <w:rsid w:val="0018071D"/>
    <w:rsid w:val="00181530"/>
    <w:rsid w:val="00181864"/>
    <w:rsid w:val="00182521"/>
    <w:rsid w:val="0018352B"/>
    <w:rsid w:val="001856A8"/>
    <w:rsid w:val="00186D9E"/>
    <w:rsid w:val="0018772D"/>
    <w:rsid w:val="00193121"/>
    <w:rsid w:val="00193AAE"/>
    <w:rsid w:val="00194C1A"/>
    <w:rsid w:val="00197495"/>
    <w:rsid w:val="001A0927"/>
    <w:rsid w:val="001A24B5"/>
    <w:rsid w:val="001A3821"/>
    <w:rsid w:val="001A3F04"/>
    <w:rsid w:val="001A4902"/>
    <w:rsid w:val="001A4F7D"/>
    <w:rsid w:val="001B1228"/>
    <w:rsid w:val="001B18C5"/>
    <w:rsid w:val="001B1F87"/>
    <w:rsid w:val="001B240D"/>
    <w:rsid w:val="001B34D7"/>
    <w:rsid w:val="001B5DB8"/>
    <w:rsid w:val="001B5F47"/>
    <w:rsid w:val="001B63F7"/>
    <w:rsid w:val="001B7739"/>
    <w:rsid w:val="001C0CB1"/>
    <w:rsid w:val="001C0FD8"/>
    <w:rsid w:val="001C27A1"/>
    <w:rsid w:val="001C3A4B"/>
    <w:rsid w:val="001C4430"/>
    <w:rsid w:val="001C5681"/>
    <w:rsid w:val="001C6FC4"/>
    <w:rsid w:val="001D207B"/>
    <w:rsid w:val="001D278A"/>
    <w:rsid w:val="001D29F9"/>
    <w:rsid w:val="001D365F"/>
    <w:rsid w:val="001D3962"/>
    <w:rsid w:val="001D3DD5"/>
    <w:rsid w:val="001D4259"/>
    <w:rsid w:val="001D5974"/>
    <w:rsid w:val="001D5F2E"/>
    <w:rsid w:val="001D6D5B"/>
    <w:rsid w:val="001D725F"/>
    <w:rsid w:val="001D7A74"/>
    <w:rsid w:val="001E1F19"/>
    <w:rsid w:val="001E26A0"/>
    <w:rsid w:val="001E3D2B"/>
    <w:rsid w:val="001E3FE5"/>
    <w:rsid w:val="001E4D86"/>
    <w:rsid w:val="001E612F"/>
    <w:rsid w:val="001E6377"/>
    <w:rsid w:val="001F058F"/>
    <w:rsid w:val="001F0C89"/>
    <w:rsid w:val="001F1C6A"/>
    <w:rsid w:val="001F4381"/>
    <w:rsid w:val="001F55B3"/>
    <w:rsid w:val="001F5736"/>
    <w:rsid w:val="001F6944"/>
    <w:rsid w:val="001F6B42"/>
    <w:rsid w:val="001F6FE4"/>
    <w:rsid w:val="00200435"/>
    <w:rsid w:val="002027EA"/>
    <w:rsid w:val="00203075"/>
    <w:rsid w:val="0020399F"/>
    <w:rsid w:val="00205A81"/>
    <w:rsid w:val="00207C44"/>
    <w:rsid w:val="0021008B"/>
    <w:rsid w:val="002106DC"/>
    <w:rsid w:val="002139DB"/>
    <w:rsid w:val="00213AD6"/>
    <w:rsid w:val="0021452E"/>
    <w:rsid w:val="002167AE"/>
    <w:rsid w:val="00216871"/>
    <w:rsid w:val="0022071F"/>
    <w:rsid w:val="00224CAF"/>
    <w:rsid w:val="002252FB"/>
    <w:rsid w:val="002261C6"/>
    <w:rsid w:val="002265B2"/>
    <w:rsid w:val="00227568"/>
    <w:rsid w:val="0023132D"/>
    <w:rsid w:val="00232B75"/>
    <w:rsid w:val="00233A14"/>
    <w:rsid w:val="0023670C"/>
    <w:rsid w:val="00237C3A"/>
    <w:rsid w:val="00241D2A"/>
    <w:rsid w:val="00245263"/>
    <w:rsid w:val="0024594A"/>
    <w:rsid w:val="00245FEA"/>
    <w:rsid w:val="002479BA"/>
    <w:rsid w:val="002516CC"/>
    <w:rsid w:val="002521D7"/>
    <w:rsid w:val="00253FDA"/>
    <w:rsid w:val="00254407"/>
    <w:rsid w:val="00256675"/>
    <w:rsid w:val="00256A0D"/>
    <w:rsid w:val="00261F47"/>
    <w:rsid w:val="002628C2"/>
    <w:rsid w:val="0026349A"/>
    <w:rsid w:val="002639B6"/>
    <w:rsid w:val="00263B5F"/>
    <w:rsid w:val="002644CA"/>
    <w:rsid w:val="0026462D"/>
    <w:rsid w:val="00266EDE"/>
    <w:rsid w:val="00267037"/>
    <w:rsid w:val="00267599"/>
    <w:rsid w:val="002705DC"/>
    <w:rsid w:val="00270674"/>
    <w:rsid w:val="00270EDB"/>
    <w:rsid w:val="00272233"/>
    <w:rsid w:val="002726FA"/>
    <w:rsid w:val="00275C9D"/>
    <w:rsid w:val="00276699"/>
    <w:rsid w:val="00280566"/>
    <w:rsid w:val="002826FF"/>
    <w:rsid w:val="002828BD"/>
    <w:rsid w:val="00282F86"/>
    <w:rsid w:val="002831B1"/>
    <w:rsid w:val="002842A3"/>
    <w:rsid w:val="002848E8"/>
    <w:rsid w:val="00284908"/>
    <w:rsid w:val="00284941"/>
    <w:rsid w:val="0028649B"/>
    <w:rsid w:val="00286BF3"/>
    <w:rsid w:val="0028733A"/>
    <w:rsid w:val="00293577"/>
    <w:rsid w:val="00297838"/>
    <w:rsid w:val="00297A0D"/>
    <w:rsid w:val="00297E5D"/>
    <w:rsid w:val="002A2DD4"/>
    <w:rsid w:val="002A30FA"/>
    <w:rsid w:val="002A34E5"/>
    <w:rsid w:val="002A37F9"/>
    <w:rsid w:val="002A6539"/>
    <w:rsid w:val="002A672B"/>
    <w:rsid w:val="002A67C8"/>
    <w:rsid w:val="002A6ACB"/>
    <w:rsid w:val="002B145D"/>
    <w:rsid w:val="002B2D21"/>
    <w:rsid w:val="002B3F2A"/>
    <w:rsid w:val="002B4388"/>
    <w:rsid w:val="002B5104"/>
    <w:rsid w:val="002B6698"/>
    <w:rsid w:val="002B7546"/>
    <w:rsid w:val="002C1057"/>
    <w:rsid w:val="002C2A70"/>
    <w:rsid w:val="002C39CF"/>
    <w:rsid w:val="002C6179"/>
    <w:rsid w:val="002C703B"/>
    <w:rsid w:val="002C7073"/>
    <w:rsid w:val="002D0A26"/>
    <w:rsid w:val="002D2B3B"/>
    <w:rsid w:val="002D38B3"/>
    <w:rsid w:val="002D3C9F"/>
    <w:rsid w:val="002D41BA"/>
    <w:rsid w:val="002D47D1"/>
    <w:rsid w:val="002D53BF"/>
    <w:rsid w:val="002E0492"/>
    <w:rsid w:val="002E216B"/>
    <w:rsid w:val="002E3544"/>
    <w:rsid w:val="002E40EC"/>
    <w:rsid w:val="002E4D44"/>
    <w:rsid w:val="002E7067"/>
    <w:rsid w:val="002E783F"/>
    <w:rsid w:val="002F02CD"/>
    <w:rsid w:val="002F2174"/>
    <w:rsid w:val="002F2340"/>
    <w:rsid w:val="002F2D7B"/>
    <w:rsid w:val="002F44B3"/>
    <w:rsid w:val="002F519A"/>
    <w:rsid w:val="002F5CBE"/>
    <w:rsid w:val="002F620E"/>
    <w:rsid w:val="003005E7"/>
    <w:rsid w:val="00300C11"/>
    <w:rsid w:val="003012E9"/>
    <w:rsid w:val="00301926"/>
    <w:rsid w:val="00301EAA"/>
    <w:rsid w:val="0030217F"/>
    <w:rsid w:val="0030243F"/>
    <w:rsid w:val="00302690"/>
    <w:rsid w:val="003033D5"/>
    <w:rsid w:val="00303F4F"/>
    <w:rsid w:val="003075BE"/>
    <w:rsid w:val="003106B1"/>
    <w:rsid w:val="00312451"/>
    <w:rsid w:val="00312B7A"/>
    <w:rsid w:val="00314BA7"/>
    <w:rsid w:val="00316621"/>
    <w:rsid w:val="00320B6D"/>
    <w:rsid w:val="00320E93"/>
    <w:rsid w:val="00324910"/>
    <w:rsid w:val="0032744A"/>
    <w:rsid w:val="00331DBD"/>
    <w:rsid w:val="00333E2F"/>
    <w:rsid w:val="00334838"/>
    <w:rsid w:val="003352F5"/>
    <w:rsid w:val="003363BC"/>
    <w:rsid w:val="00336D25"/>
    <w:rsid w:val="00337087"/>
    <w:rsid w:val="00341628"/>
    <w:rsid w:val="00341DD3"/>
    <w:rsid w:val="0034239A"/>
    <w:rsid w:val="00342765"/>
    <w:rsid w:val="00343A6F"/>
    <w:rsid w:val="00344177"/>
    <w:rsid w:val="003468AC"/>
    <w:rsid w:val="0035019E"/>
    <w:rsid w:val="003501F1"/>
    <w:rsid w:val="00350713"/>
    <w:rsid w:val="003517C6"/>
    <w:rsid w:val="00353A2C"/>
    <w:rsid w:val="00355018"/>
    <w:rsid w:val="00355DE4"/>
    <w:rsid w:val="003561E3"/>
    <w:rsid w:val="0035633F"/>
    <w:rsid w:val="00357C1B"/>
    <w:rsid w:val="003618E3"/>
    <w:rsid w:val="0036196A"/>
    <w:rsid w:val="0036336A"/>
    <w:rsid w:val="00363C5A"/>
    <w:rsid w:val="00363FCC"/>
    <w:rsid w:val="00364873"/>
    <w:rsid w:val="003648E7"/>
    <w:rsid w:val="00365E43"/>
    <w:rsid w:val="003669A0"/>
    <w:rsid w:val="00366A8A"/>
    <w:rsid w:val="00367027"/>
    <w:rsid w:val="00367098"/>
    <w:rsid w:val="00370C92"/>
    <w:rsid w:val="0037234A"/>
    <w:rsid w:val="00376DD0"/>
    <w:rsid w:val="00384095"/>
    <w:rsid w:val="00384779"/>
    <w:rsid w:val="0038510F"/>
    <w:rsid w:val="003868B9"/>
    <w:rsid w:val="00387A10"/>
    <w:rsid w:val="00393246"/>
    <w:rsid w:val="003974F7"/>
    <w:rsid w:val="003A5BB0"/>
    <w:rsid w:val="003A7727"/>
    <w:rsid w:val="003B0566"/>
    <w:rsid w:val="003B05BC"/>
    <w:rsid w:val="003B286B"/>
    <w:rsid w:val="003B2B17"/>
    <w:rsid w:val="003B4293"/>
    <w:rsid w:val="003B4424"/>
    <w:rsid w:val="003B5AC2"/>
    <w:rsid w:val="003B65B2"/>
    <w:rsid w:val="003B7305"/>
    <w:rsid w:val="003C04C4"/>
    <w:rsid w:val="003C0603"/>
    <w:rsid w:val="003C250B"/>
    <w:rsid w:val="003C3AAF"/>
    <w:rsid w:val="003C462B"/>
    <w:rsid w:val="003C4AE3"/>
    <w:rsid w:val="003C505F"/>
    <w:rsid w:val="003C5583"/>
    <w:rsid w:val="003C6B05"/>
    <w:rsid w:val="003D21DE"/>
    <w:rsid w:val="003D38BE"/>
    <w:rsid w:val="003D39BD"/>
    <w:rsid w:val="003D3BF7"/>
    <w:rsid w:val="003D53A2"/>
    <w:rsid w:val="003D5FC8"/>
    <w:rsid w:val="003D6C50"/>
    <w:rsid w:val="003D7FC4"/>
    <w:rsid w:val="003E0741"/>
    <w:rsid w:val="003E1FBA"/>
    <w:rsid w:val="003E21C4"/>
    <w:rsid w:val="003E29FD"/>
    <w:rsid w:val="003E2E9C"/>
    <w:rsid w:val="003E39DB"/>
    <w:rsid w:val="003E579A"/>
    <w:rsid w:val="003E68F0"/>
    <w:rsid w:val="003E7968"/>
    <w:rsid w:val="003F030A"/>
    <w:rsid w:val="003F1AF1"/>
    <w:rsid w:val="003F252A"/>
    <w:rsid w:val="003F2721"/>
    <w:rsid w:val="003F37B8"/>
    <w:rsid w:val="003F527B"/>
    <w:rsid w:val="003F5645"/>
    <w:rsid w:val="003F5CFF"/>
    <w:rsid w:val="003F656E"/>
    <w:rsid w:val="003F7510"/>
    <w:rsid w:val="00401EDA"/>
    <w:rsid w:val="00401F00"/>
    <w:rsid w:val="00401F01"/>
    <w:rsid w:val="004036EB"/>
    <w:rsid w:val="004042B9"/>
    <w:rsid w:val="00411956"/>
    <w:rsid w:val="00411A61"/>
    <w:rsid w:val="00412662"/>
    <w:rsid w:val="0041424A"/>
    <w:rsid w:val="00420486"/>
    <w:rsid w:val="004206B1"/>
    <w:rsid w:val="00422417"/>
    <w:rsid w:val="00422745"/>
    <w:rsid w:val="004227A3"/>
    <w:rsid w:val="00423A86"/>
    <w:rsid w:val="00425393"/>
    <w:rsid w:val="0042589C"/>
    <w:rsid w:val="00426D9D"/>
    <w:rsid w:val="00431F8F"/>
    <w:rsid w:val="0043435D"/>
    <w:rsid w:val="004344CF"/>
    <w:rsid w:val="0043455C"/>
    <w:rsid w:val="004349FB"/>
    <w:rsid w:val="004356FB"/>
    <w:rsid w:val="00435E57"/>
    <w:rsid w:val="00436CE8"/>
    <w:rsid w:val="00442523"/>
    <w:rsid w:val="00444294"/>
    <w:rsid w:val="00446351"/>
    <w:rsid w:val="00446FE8"/>
    <w:rsid w:val="00447CDD"/>
    <w:rsid w:val="004503A4"/>
    <w:rsid w:val="00453B53"/>
    <w:rsid w:val="0045627F"/>
    <w:rsid w:val="004565CB"/>
    <w:rsid w:val="0045735D"/>
    <w:rsid w:val="00460019"/>
    <w:rsid w:val="0046309E"/>
    <w:rsid w:val="004650B3"/>
    <w:rsid w:val="004668BE"/>
    <w:rsid w:val="00466CFF"/>
    <w:rsid w:val="004707B6"/>
    <w:rsid w:val="004714EB"/>
    <w:rsid w:val="00472443"/>
    <w:rsid w:val="00472F48"/>
    <w:rsid w:val="0047405E"/>
    <w:rsid w:val="00475C88"/>
    <w:rsid w:val="00481D6F"/>
    <w:rsid w:val="00483B3B"/>
    <w:rsid w:val="00483BA5"/>
    <w:rsid w:val="004853A8"/>
    <w:rsid w:val="00485B36"/>
    <w:rsid w:val="00485BA5"/>
    <w:rsid w:val="00485FDC"/>
    <w:rsid w:val="00486B11"/>
    <w:rsid w:val="00486C10"/>
    <w:rsid w:val="00491055"/>
    <w:rsid w:val="0049770D"/>
    <w:rsid w:val="004A09D7"/>
    <w:rsid w:val="004A0FD9"/>
    <w:rsid w:val="004A106E"/>
    <w:rsid w:val="004A1775"/>
    <w:rsid w:val="004A5199"/>
    <w:rsid w:val="004A5650"/>
    <w:rsid w:val="004A6113"/>
    <w:rsid w:val="004A6AF6"/>
    <w:rsid w:val="004A6D79"/>
    <w:rsid w:val="004B413F"/>
    <w:rsid w:val="004B43EF"/>
    <w:rsid w:val="004B4A4F"/>
    <w:rsid w:val="004B4B19"/>
    <w:rsid w:val="004B689A"/>
    <w:rsid w:val="004B691E"/>
    <w:rsid w:val="004C017C"/>
    <w:rsid w:val="004C0536"/>
    <w:rsid w:val="004C16B5"/>
    <w:rsid w:val="004C1804"/>
    <w:rsid w:val="004C2DA7"/>
    <w:rsid w:val="004C5E79"/>
    <w:rsid w:val="004C628D"/>
    <w:rsid w:val="004C62AD"/>
    <w:rsid w:val="004C689B"/>
    <w:rsid w:val="004C7A3A"/>
    <w:rsid w:val="004D05D9"/>
    <w:rsid w:val="004D1247"/>
    <w:rsid w:val="004D20E8"/>
    <w:rsid w:val="004D52AE"/>
    <w:rsid w:val="004D554E"/>
    <w:rsid w:val="004D5DC8"/>
    <w:rsid w:val="004D7F20"/>
    <w:rsid w:val="004E10C8"/>
    <w:rsid w:val="004E1A55"/>
    <w:rsid w:val="004E1B00"/>
    <w:rsid w:val="004E1FBC"/>
    <w:rsid w:val="004E2B13"/>
    <w:rsid w:val="004E30C2"/>
    <w:rsid w:val="004E3839"/>
    <w:rsid w:val="004E5EBA"/>
    <w:rsid w:val="004E6539"/>
    <w:rsid w:val="004E7203"/>
    <w:rsid w:val="004E7382"/>
    <w:rsid w:val="004E7D8D"/>
    <w:rsid w:val="004F36A9"/>
    <w:rsid w:val="004F41B4"/>
    <w:rsid w:val="004F7A2A"/>
    <w:rsid w:val="005016D4"/>
    <w:rsid w:val="005045A7"/>
    <w:rsid w:val="0050487C"/>
    <w:rsid w:val="00504913"/>
    <w:rsid w:val="00506224"/>
    <w:rsid w:val="005063BC"/>
    <w:rsid w:val="00506DB9"/>
    <w:rsid w:val="00507D40"/>
    <w:rsid w:val="005107BB"/>
    <w:rsid w:val="00512223"/>
    <w:rsid w:val="00512412"/>
    <w:rsid w:val="00513A68"/>
    <w:rsid w:val="005152F5"/>
    <w:rsid w:val="005157E9"/>
    <w:rsid w:val="00516A91"/>
    <w:rsid w:val="00517B94"/>
    <w:rsid w:val="005202B3"/>
    <w:rsid w:val="005206D4"/>
    <w:rsid w:val="00521180"/>
    <w:rsid w:val="005220ED"/>
    <w:rsid w:val="00523C08"/>
    <w:rsid w:val="005255BC"/>
    <w:rsid w:val="00525E98"/>
    <w:rsid w:val="00526535"/>
    <w:rsid w:val="00526919"/>
    <w:rsid w:val="00530662"/>
    <w:rsid w:val="00530D35"/>
    <w:rsid w:val="00531447"/>
    <w:rsid w:val="0053347B"/>
    <w:rsid w:val="005334AC"/>
    <w:rsid w:val="005345E4"/>
    <w:rsid w:val="00534864"/>
    <w:rsid w:val="005356F4"/>
    <w:rsid w:val="0053642C"/>
    <w:rsid w:val="005369C8"/>
    <w:rsid w:val="00537575"/>
    <w:rsid w:val="0054018A"/>
    <w:rsid w:val="0054093D"/>
    <w:rsid w:val="00540C1E"/>
    <w:rsid w:val="00540D53"/>
    <w:rsid w:val="00540EED"/>
    <w:rsid w:val="00542570"/>
    <w:rsid w:val="00542628"/>
    <w:rsid w:val="00542840"/>
    <w:rsid w:val="00543BBD"/>
    <w:rsid w:val="00544223"/>
    <w:rsid w:val="00546E0A"/>
    <w:rsid w:val="00547836"/>
    <w:rsid w:val="005500CA"/>
    <w:rsid w:val="005513C6"/>
    <w:rsid w:val="00551646"/>
    <w:rsid w:val="00553021"/>
    <w:rsid w:val="0055712B"/>
    <w:rsid w:val="00560006"/>
    <w:rsid w:val="005604D9"/>
    <w:rsid w:val="00561777"/>
    <w:rsid w:val="00562781"/>
    <w:rsid w:val="00562ABA"/>
    <w:rsid w:val="00562CF9"/>
    <w:rsid w:val="00564AFF"/>
    <w:rsid w:val="00566B5A"/>
    <w:rsid w:val="00570456"/>
    <w:rsid w:val="005704C5"/>
    <w:rsid w:val="005717AB"/>
    <w:rsid w:val="00571910"/>
    <w:rsid w:val="005723B5"/>
    <w:rsid w:val="005723C7"/>
    <w:rsid w:val="00572D5E"/>
    <w:rsid w:val="00575629"/>
    <w:rsid w:val="005760C0"/>
    <w:rsid w:val="005807A5"/>
    <w:rsid w:val="0058097C"/>
    <w:rsid w:val="005811CC"/>
    <w:rsid w:val="00581340"/>
    <w:rsid w:val="005822B8"/>
    <w:rsid w:val="00582E4D"/>
    <w:rsid w:val="00583A31"/>
    <w:rsid w:val="00584E7E"/>
    <w:rsid w:val="00590C5F"/>
    <w:rsid w:val="00593714"/>
    <w:rsid w:val="00594AC9"/>
    <w:rsid w:val="00597DAA"/>
    <w:rsid w:val="005A1BEA"/>
    <w:rsid w:val="005A2CAD"/>
    <w:rsid w:val="005A7D49"/>
    <w:rsid w:val="005B0703"/>
    <w:rsid w:val="005B2527"/>
    <w:rsid w:val="005B37DD"/>
    <w:rsid w:val="005B3F82"/>
    <w:rsid w:val="005B625A"/>
    <w:rsid w:val="005B738D"/>
    <w:rsid w:val="005C053E"/>
    <w:rsid w:val="005C0FEB"/>
    <w:rsid w:val="005C1999"/>
    <w:rsid w:val="005C1EC4"/>
    <w:rsid w:val="005C34F2"/>
    <w:rsid w:val="005C3E65"/>
    <w:rsid w:val="005C4179"/>
    <w:rsid w:val="005C4A02"/>
    <w:rsid w:val="005C5379"/>
    <w:rsid w:val="005C680C"/>
    <w:rsid w:val="005D048B"/>
    <w:rsid w:val="005D1596"/>
    <w:rsid w:val="005D2128"/>
    <w:rsid w:val="005D2541"/>
    <w:rsid w:val="005D3773"/>
    <w:rsid w:val="005D48F0"/>
    <w:rsid w:val="005E2BAF"/>
    <w:rsid w:val="005E4063"/>
    <w:rsid w:val="005E5A6E"/>
    <w:rsid w:val="005E6BA8"/>
    <w:rsid w:val="005E7031"/>
    <w:rsid w:val="005F00D9"/>
    <w:rsid w:val="005F09BE"/>
    <w:rsid w:val="005F112E"/>
    <w:rsid w:val="005F41C0"/>
    <w:rsid w:val="005F52EA"/>
    <w:rsid w:val="005F6300"/>
    <w:rsid w:val="005F6D51"/>
    <w:rsid w:val="006005CA"/>
    <w:rsid w:val="0060265C"/>
    <w:rsid w:val="00602664"/>
    <w:rsid w:val="00603A74"/>
    <w:rsid w:val="00604737"/>
    <w:rsid w:val="00604E53"/>
    <w:rsid w:val="00610790"/>
    <w:rsid w:val="00611ACC"/>
    <w:rsid w:val="006124E3"/>
    <w:rsid w:val="00613983"/>
    <w:rsid w:val="00613B49"/>
    <w:rsid w:val="00613D5C"/>
    <w:rsid w:val="006142D1"/>
    <w:rsid w:val="00614B2D"/>
    <w:rsid w:val="006159BC"/>
    <w:rsid w:val="00616E3E"/>
    <w:rsid w:val="00617688"/>
    <w:rsid w:val="0062033F"/>
    <w:rsid w:val="00621150"/>
    <w:rsid w:val="00622B03"/>
    <w:rsid w:val="00623583"/>
    <w:rsid w:val="006255C8"/>
    <w:rsid w:val="00625931"/>
    <w:rsid w:val="0062665A"/>
    <w:rsid w:val="0062734E"/>
    <w:rsid w:val="00627403"/>
    <w:rsid w:val="00631AB6"/>
    <w:rsid w:val="006320F9"/>
    <w:rsid w:val="006336FF"/>
    <w:rsid w:val="00633B81"/>
    <w:rsid w:val="0063413F"/>
    <w:rsid w:val="0063461A"/>
    <w:rsid w:val="00634990"/>
    <w:rsid w:val="006349F9"/>
    <w:rsid w:val="00634FAF"/>
    <w:rsid w:val="006351F2"/>
    <w:rsid w:val="00635AAA"/>
    <w:rsid w:val="0064174A"/>
    <w:rsid w:val="00643FB0"/>
    <w:rsid w:val="00644597"/>
    <w:rsid w:val="00645002"/>
    <w:rsid w:val="00646C0D"/>
    <w:rsid w:val="00646C6E"/>
    <w:rsid w:val="00646F2A"/>
    <w:rsid w:val="00646F45"/>
    <w:rsid w:val="006471DF"/>
    <w:rsid w:val="00651DE2"/>
    <w:rsid w:val="00652420"/>
    <w:rsid w:val="00654ED3"/>
    <w:rsid w:val="00655131"/>
    <w:rsid w:val="00656931"/>
    <w:rsid w:val="006578FE"/>
    <w:rsid w:val="006607FA"/>
    <w:rsid w:val="00660D81"/>
    <w:rsid w:val="0066229D"/>
    <w:rsid w:val="006638C0"/>
    <w:rsid w:val="00666A6D"/>
    <w:rsid w:val="0067149B"/>
    <w:rsid w:val="00672983"/>
    <w:rsid w:val="00673373"/>
    <w:rsid w:val="00673B3D"/>
    <w:rsid w:val="00677290"/>
    <w:rsid w:val="00680B59"/>
    <w:rsid w:val="00682C72"/>
    <w:rsid w:val="006854B2"/>
    <w:rsid w:val="006858B4"/>
    <w:rsid w:val="00685C8E"/>
    <w:rsid w:val="00685DDA"/>
    <w:rsid w:val="00686180"/>
    <w:rsid w:val="006861E0"/>
    <w:rsid w:val="00686837"/>
    <w:rsid w:val="006868A4"/>
    <w:rsid w:val="00687116"/>
    <w:rsid w:val="00690ED8"/>
    <w:rsid w:val="006935FD"/>
    <w:rsid w:val="006949FD"/>
    <w:rsid w:val="00695C22"/>
    <w:rsid w:val="006A1CB5"/>
    <w:rsid w:val="006A580C"/>
    <w:rsid w:val="006A6A44"/>
    <w:rsid w:val="006A7032"/>
    <w:rsid w:val="006A7605"/>
    <w:rsid w:val="006B2655"/>
    <w:rsid w:val="006B28CF"/>
    <w:rsid w:val="006B5952"/>
    <w:rsid w:val="006B5B90"/>
    <w:rsid w:val="006B6020"/>
    <w:rsid w:val="006B69BE"/>
    <w:rsid w:val="006B7879"/>
    <w:rsid w:val="006B7D2B"/>
    <w:rsid w:val="006C0308"/>
    <w:rsid w:val="006C03F2"/>
    <w:rsid w:val="006C2B91"/>
    <w:rsid w:val="006C40EC"/>
    <w:rsid w:val="006C4161"/>
    <w:rsid w:val="006C4780"/>
    <w:rsid w:val="006C6690"/>
    <w:rsid w:val="006D00A3"/>
    <w:rsid w:val="006D0BE3"/>
    <w:rsid w:val="006D1173"/>
    <w:rsid w:val="006D151E"/>
    <w:rsid w:val="006D184E"/>
    <w:rsid w:val="006D2215"/>
    <w:rsid w:val="006D4849"/>
    <w:rsid w:val="006D48EE"/>
    <w:rsid w:val="006D4BA0"/>
    <w:rsid w:val="006D4FA8"/>
    <w:rsid w:val="006D7284"/>
    <w:rsid w:val="006E2B7E"/>
    <w:rsid w:val="006E3946"/>
    <w:rsid w:val="006E3981"/>
    <w:rsid w:val="006E5764"/>
    <w:rsid w:val="006E5C5D"/>
    <w:rsid w:val="006E6272"/>
    <w:rsid w:val="006E662B"/>
    <w:rsid w:val="006E71B1"/>
    <w:rsid w:val="006E76C4"/>
    <w:rsid w:val="006F04BF"/>
    <w:rsid w:val="006F1F36"/>
    <w:rsid w:val="006F21F9"/>
    <w:rsid w:val="006F243C"/>
    <w:rsid w:val="006F47E7"/>
    <w:rsid w:val="006F55B1"/>
    <w:rsid w:val="006F564F"/>
    <w:rsid w:val="006F621C"/>
    <w:rsid w:val="006F6F8D"/>
    <w:rsid w:val="006F6FAF"/>
    <w:rsid w:val="006F771B"/>
    <w:rsid w:val="00701334"/>
    <w:rsid w:val="007034A8"/>
    <w:rsid w:val="00703F77"/>
    <w:rsid w:val="0070472D"/>
    <w:rsid w:val="007061D0"/>
    <w:rsid w:val="007072C5"/>
    <w:rsid w:val="007075B7"/>
    <w:rsid w:val="007078DB"/>
    <w:rsid w:val="00707A28"/>
    <w:rsid w:val="00710214"/>
    <w:rsid w:val="00710541"/>
    <w:rsid w:val="00710F5F"/>
    <w:rsid w:val="00711CAB"/>
    <w:rsid w:val="007140D5"/>
    <w:rsid w:val="0071417B"/>
    <w:rsid w:val="007143E6"/>
    <w:rsid w:val="00715698"/>
    <w:rsid w:val="007158C3"/>
    <w:rsid w:val="00715A17"/>
    <w:rsid w:val="00715E26"/>
    <w:rsid w:val="0072042B"/>
    <w:rsid w:val="00722244"/>
    <w:rsid w:val="007223B9"/>
    <w:rsid w:val="00724E4D"/>
    <w:rsid w:val="00725265"/>
    <w:rsid w:val="00726908"/>
    <w:rsid w:val="00726FF7"/>
    <w:rsid w:val="0072737B"/>
    <w:rsid w:val="00727DF0"/>
    <w:rsid w:val="0073086C"/>
    <w:rsid w:val="00730B1C"/>
    <w:rsid w:val="00733961"/>
    <w:rsid w:val="0073650C"/>
    <w:rsid w:val="00737355"/>
    <w:rsid w:val="007403E9"/>
    <w:rsid w:val="00740B05"/>
    <w:rsid w:val="00742CA7"/>
    <w:rsid w:val="007442DA"/>
    <w:rsid w:val="00745E6D"/>
    <w:rsid w:val="00746FE5"/>
    <w:rsid w:val="00750846"/>
    <w:rsid w:val="00750D36"/>
    <w:rsid w:val="00752461"/>
    <w:rsid w:val="00753212"/>
    <w:rsid w:val="00753B89"/>
    <w:rsid w:val="00753CF3"/>
    <w:rsid w:val="00755F62"/>
    <w:rsid w:val="00756831"/>
    <w:rsid w:val="0076278B"/>
    <w:rsid w:val="00763212"/>
    <w:rsid w:val="0076327B"/>
    <w:rsid w:val="00763D15"/>
    <w:rsid w:val="00767D51"/>
    <w:rsid w:val="00767E2E"/>
    <w:rsid w:val="00772830"/>
    <w:rsid w:val="00772C35"/>
    <w:rsid w:val="00773149"/>
    <w:rsid w:val="0077365E"/>
    <w:rsid w:val="00775E61"/>
    <w:rsid w:val="00777267"/>
    <w:rsid w:val="00781745"/>
    <w:rsid w:val="00781E37"/>
    <w:rsid w:val="00783516"/>
    <w:rsid w:val="00786625"/>
    <w:rsid w:val="00786787"/>
    <w:rsid w:val="00787140"/>
    <w:rsid w:val="0079010D"/>
    <w:rsid w:val="00790B01"/>
    <w:rsid w:val="00790C55"/>
    <w:rsid w:val="00791113"/>
    <w:rsid w:val="00791349"/>
    <w:rsid w:val="007921F3"/>
    <w:rsid w:val="00794FEB"/>
    <w:rsid w:val="007A2244"/>
    <w:rsid w:val="007A2DE3"/>
    <w:rsid w:val="007A414E"/>
    <w:rsid w:val="007A43A8"/>
    <w:rsid w:val="007A7E60"/>
    <w:rsid w:val="007B02ED"/>
    <w:rsid w:val="007B1071"/>
    <w:rsid w:val="007B3231"/>
    <w:rsid w:val="007B3DD7"/>
    <w:rsid w:val="007B5344"/>
    <w:rsid w:val="007C01B1"/>
    <w:rsid w:val="007C1448"/>
    <w:rsid w:val="007C313A"/>
    <w:rsid w:val="007C48B0"/>
    <w:rsid w:val="007D0678"/>
    <w:rsid w:val="007D19C0"/>
    <w:rsid w:val="007D2E53"/>
    <w:rsid w:val="007D527C"/>
    <w:rsid w:val="007D5F6E"/>
    <w:rsid w:val="007D6A90"/>
    <w:rsid w:val="007D7440"/>
    <w:rsid w:val="007D7714"/>
    <w:rsid w:val="007E036C"/>
    <w:rsid w:val="007E1866"/>
    <w:rsid w:val="007E1BFD"/>
    <w:rsid w:val="007E3443"/>
    <w:rsid w:val="007E3891"/>
    <w:rsid w:val="007E47D5"/>
    <w:rsid w:val="007E5963"/>
    <w:rsid w:val="007E6424"/>
    <w:rsid w:val="007E6A8E"/>
    <w:rsid w:val="007E6F81"/>
    <w:rsid w:val="007F0794"/>
    <w:rsid w:val="007F1CC6"/>
    <w:rsid w:val="007F26E1"/>
    <w:rsid w:val="007F4D7B"/>
    <w:rsid w:val="007F6A06"/>
    <w:rsid w:val="0080115E"/>
    <w:rsid w:val="008048D6"/>
    <w:rsid w:val="00804DAA"/>
    <w:rsid w:val="008060E9"/>
    <w:rsid w:val="008124B2"/>
    <w:rsid w:val="00815133"/>
    <w:rsid w:val="00816C00"/>
    <w:rsid w:val="0081757D"/>
    <w:rsid w:val="00820511"/>
    <w:rsid w:val="00821FEB"/>
    <w:rsid w:val="008224C7"/>
    <w:rsid w:val="00823471"/>
    <w:rsid w:val="00824FE5"/>
    <w:rsid w:val="00826028"/>
    <w:rsid w:val="00826047"/>
    <w:rsid w:val="00826A13"/>
    <w:rsid w:val="00830B8E"/>
    <w:rsid w:val="00830BDA"/>
    <w:rsid w:val="008326F9"/>
    <w:rsid w:val="00834FF3"/>
    <w:rsid w:val="00837084"/>
    <w:rsid w:val="00843691"/>
    <w:rsid w:val="00846722"/>
    <w:rsid w:val="00846A51"/>
    <w:rsid w:val="00850CDB"/>
    <w:rsid w:val="00851F29"/>
    <w:rsid w:val="00852B67"/>
    <w:rsid w:val="008534EA"/>
    <w:rsid w:val="00853B87"/>
    <w:rsid w:val="008543C3"/>
    <w:rsid w:val="00855E69"/>
    <w:rsid w:val="008567F3"/>
    <w:rsid w:val="00857DF6"/>
    <w:rsid w:val="0086097B"/>
    <w:rsid w:val="00861967"/>
    <w:rsid w:val="00862827"/>
    <w:rsid w:val="00863752"/>
    <w:rsid w:val="0086527D"/>
    <w:rsid w:val="0087097B"/>
    <w:rsid w:val="00872782"/>
    <w:rsid w:val="00872E61"/>
    <w:rsid w:val="00872EAD"/>
    <w:rsid w:val="00873069"/>
    <w:rsid w:val="00873A23"/>
    <w:rsid w:val="00873C6C"/>
    <w:rsid w:val="00873D0B"/>
    <w:rsid w:val="008740C3"/>
    <w:rsid w:val="008744AF"/>
    <w:rsid w:val="0087720C"/>
    <w:rsid w:val="00883D42"/>
    <w:rsid w:val="00883EB1"/>
    <w:rsid w:val="0088441B"/>
    <w:rsid w:val="00884CF7"/>
    <w:rsid w:val="00884D3E"/>
    <w:rsid w:val="00891F51"/>
    <w:rsid w:val="00892078"/>
    <w:rsid w:val="0089208B"/>
    <w:rsid w:val="00892B6A"/>
    <w:rsid w:val="00893156"/>
    <w:rsid w:val="00893658"/>
    <w:rsid w:val="00893FC9"/>
    <w:rsid w:val="008959D8"/>
    <w:rsid w:val="00897643"/>
    <w:rsid w:val="00897D43"/>
    <w:rsid w:val="00897E23"/>
    <w:rsid w:val="008A0AE3"/>
    <w:rsid w:val="008A0E11"/>
    <w:rsid w:val="008A113D"/>
    <w:rsid w:val="008A1664"/>
    <w:rsid w:val="008A186D"/>
    <w:rsid w:val="008A4736"/>
    <w:rsid w:val="008A4D74"/>
    <w:rsid w:val="008A6476"/>
    <w:rsid w:val="008B071F"/>
    <w:rsid w:val="008B1C3A"/>
    <w:rsid w:val="008B1FF2"/>
    <w:rsid w:val="008B4880"/>
    <w:rsid w:val="008B629F"/>
    <w:rsid w:val="008B7428"/>
    <w:rsid w:val="008C1165"/>
    <w:rsid w:val="008C122A"/>
    <w:rsid w:val="008C1CF0"/>
    <w:rsid w:val="008C473D"/>
    <w:rsid w:val="008D1A5B"/>
    <w:rsid w:val="008D3666"/>
    <w:rsid w:val="008D536B"/>
    <w:rsid w:val="008D5F32"/>
    <w:rsid w:val="008D5F4B"/>
    <w:rsid w:val="008D63B0"/>
    <w:rsid w:val="008D6754"/>
    <w:rsid w:val="008E015D"/>
    <w:rsid w:val="008E02AB"/>
    <w:rsid w:val="008E075F"/>
    <w:rsid w:val="008E31E2"/>
    <w:rsid w:val="008E32E6"/>
    <w:rsid w:val="008E4BB1"/>
    <w:rsid w:val="008E66B0"/>
    <w:rsid w:val="008F24A4"/>
    <w:rsid w:val="008F2719"/>
    <w:rsid w:val="008F41B5"/>
    <w:rsid w:val="008F4406"/>
    <w:rsid w:val="008F4665"/>
    <w:rsid w:val="008F62EF"/>
    <w:rsid w:val="008F7A15"/>
    <w:rsid w:val="009003BB"/>
    <w:rsid w:val="0090062D"/>
    <w:rsid w:val="009014A6"/>
    <w:rsid w:val="00901D18"/>
    <w:rsid w:val="00902B79"/>
    <w:rsid w:val="00902BF8"/>
    <w:rsid w:val="00903559"/>
    <w:rsid w:val="009044BC"/>
    <w:rsid w:val="00905041"/>
    <w:rsid w:val="00906B4E"/>
    <w:rsid w:val="0090705B"/>
    <w:rsid w:val="00910B0D"/>
    <w:rsid w:val="0091109C"/>
    <w:rsid w:val="00911209"/>
    <w:rsid w:val="009131A5"/>
    <w:rsid w:val="009139CC"/>
    <w:rsid w:val="00913F70"/>
    <w:rsid w:val="0091420C"/>
    <w:rsid w:val="0091530E"/>
    <w:rsid w:val="009156CA"/>
    <w:rsid w:val="0092328C"/>
    <w:rsid w:val="00924F73"/>
    <w:rsid w:val="00927417"/>
    <w:rsid w:val="009277AF"/>
    <w:rsid w:val="00927DE2"/>
    <w:rsid w:val="00930DCD"/>
    <w:rsid w:val="00930F24"/>
    <w:rsid w:val="0093101D"/>
    <w:rsid w:val="00933DCC"/>
    <w:rsid w:val="00936302"/>
    <w:rsid w:val="00941BE4"/>
    <w:rsid w:val="0094638E"/>
    <w:rsid w:val="00947337"/>
    <w:rsid w:val="00950069"/>
    <w:rsid w:val="009501D8"/>
    <w:rsid w:val="009528B5"/>
    <w:rsid w:val="00952F47"/>
    <w:rsid w:val="00954BE0"/>
    <w:rsid w:val="00955DDF"/>
    <w:rsid w:val="00957012"/>
    <w:rsid w:val="0096023B"/>
    <w:rsid w:val="00960E81"/>
    <w:rsid w:val="00961B65"/>
    <w:rsid w:val="00964403"/>
    <w:rsid w:val="00964D5C"/>
    <w:rsid w:val="0096545B"/>
    <w:rsid w:val="00965B05"/>
    <w:rsid w:val="0097382E"/>
    <w:rsid w:val="009755ED"/>
    <w:rsid w:val="00975C66"/>
    <w:rsid w:val="009762F5"/>
    <w:rsid w:val="00977FB4"/>
    <w:rsid w:val="00983B9A"/>
    <w:rsid w:val="00984874"/>
    <w:rsid w:val="009848B0"/>
    <w:rsid w:val="00985215"/>
    <w:rsid w:val="00986303"/>
    <w:rsid w:val="00987AB1"/>
    <w:rsid w:val="00987D01"/>
    <w:rsid w:val="0099109E"/>
    <w:rsid w:val="00991467"/>
    <w:rsid w:val="009919B7"/>
    <w:rsid w:val="00992969"/>
    <w:rsid w:val="00993575"/>
    <w:rsid w:val="00994036"/>
    <w:rsid w:val="009953CD"/>
    <w:rsid w:val="009953DB"/>
    <w:rsid w:val="009960EC"/>
    <w:rsid w:val="009A0BDA"/>
    <w:rsid w:val="009A152C"/>
    <w:rsid w:val="009A4C78"/>
    <w:rsid w:val="009A4EF1"/>
    <w:rsid w:val="009A537A"/>
    <w:rsid w:val="009A582B"/>
    <w:rsid w:val="009A6933"/>
    <w:rsid w:val="009A6B50"/>
    <w:rsid w:val="009A75AF"/>
    <w:rsid w:val="009B354C"/>
    <w:rsid w:val="009B4DAB"/>
    <w:rsid w:val="009B6BFF"/>
    <w:rsid w:val="009B7017"/>
    <w:rsid w:val="009B7655"/>
    <w:rsid w:val="009C13D5"/>
    <w:rsid w:val="009C1567"/>
    <w:rsid w:val="009C1CE7"/>
    <w:rsid w:val="009C382D"/>
    <w:rsid w:val="009C3BE4"/>
    <w:rsid w:val="009C505F"/>
    <w:rsid w:val="009C6798"/>
    <w:rsid w:val="009C7CEE"/>
    <w:rsid w:val="009D0B78"/>
    <w:rsid w:val="009D1415"/>
    <w:rsid w:val="009D1753"/>
    <w:rsid w:val="009D235C"/>
    <w:rsid w:val="009D276B"/>
    <w:rsid w:val="009D32F6"/>
    <w:rsid w:val="009D36D3"/>
    <w:rsid w:val="009D538B"/>
    <w:rsid w:val="009D574F"/>
    <w:rsid w:val="009D5D90"/>
    <w:rsid w:val="009D6B22"/>
    <w:rsid w:val="009D7C45"/>
    <w:rsid w:val="009E0AE4"/>
    <w:rsid w:val="009E163F"/>
    <w:rsid w:val="009E17EE"/>
    <w:rsid w:val="009E1F72"/>
    <w:rsid w:val="009E3525"/>
    <w:rsid w:val="009E3AB3"/>
    <w:rsid w:val="009E3E9C"/>
    <w:rsid w:val="009E45EB"/>
    <w:rsid w:val="009E4616"/>
    <w:rsid w:val="009E74A7"/>
    <w:rsid w:val="009E7A1F"/>
    <w:rsid w:val="009F0592"/>
    <w:rsid w:val="009F0A8B"/>
    <w:rsid w:val="009F17D7"/>
    <w:rsid w:val="009F2E6E"/>
    <w:rsid w:val="009F3DE0"/>
    <w:rsid w:val="009F5129"/>
    <w:rsid w:val="009F548A"/>
    <w:rsid w:val="009F560E"/>
    <w:rsid w:val="009F5817"/>
    <w:rsid w:val="009F5981"/>
    <w:rsid w:val="009F7945"/>
    <w:rsid w:val="00A005FD"/>
    <w:rsid w:val="00A042C3"/>
    <w:rsid w:val="00A06D6F"/>
    <w:rsid w:val="00A11A06"/>
    <w:rsid w:val="00A12BB8"/>
    <w:rsid w:val="00A131B8"/>
    <w:rsid w:val="00A135EA"/>
    <w:rsid w:val="00A16B11"/>
    <w:rsid w:val="00A20558"/>
    <w:rsid w:val="00A21F05"/>
    <w:rsid w:val="00A22917"/>
    <w:rsid w:val="00A23CF5"/>
    <w:rsid w:val="00A2405A"/>
    <w:rsid w:val="00A244A8"/>
    <w:rsid w:val="00A247E5"/>
    <w:rsid w:val="00A25A94"/>
    <w:rsid w:val="00A26951"/>
    <w:rsid w:val="00A27752"/>
    <w:rsid w:val="00A30284"/>
    <w:rsid w:val="00A3326A"/>
    <w:rsid w:val="00A36616"/>
    <w:rsid w:val="00A36B3A"/>
    <w:rsid w:val="00A375C1"/>
    <w:rsid w:val="00A402AC"/>
    <w:rsid w:val="00A40CA9"/>
    <w:rsid w:val="00A41893"/>
    <w:rsid w:val="00A4236F"/>
    <w:rsid w:val="00A42E6D"/>
    <w:rsid w:val="00A44EB3"/>
    <w:rsid w:val="00A455BC"/>
    <w:rsid w:val="00A47737"/>
    <w:rsid w:val="00A51C78"/>
    <w:rsid w:val="00A5363A"/>
    <w:rsid w:val="00A53A20"/>
    <w:rsid w:val="00A53D9A"/>
    <w:rsid w:val="00A543AE"/>
    <w:rsid w:val="00A54D27"/>
    <w:rsid w:val="00A56674"/>
    <w:rsid w:val="00A574AB"/>
    <w:rsid w:val="00A615AB"/>
    <w:rsid w:val="00A61A54"/>
    <w:rsid w:val="00A61DB5"/>
    <w:rsid w:val="00A63CC1"/>
    <w:rsid w:val="00A66D4A"/>
    <w:rsid w:val="00A70555"/>
    <w:rsid w:val="00A70630"/>
    <w:rsid w:val="00A75251"/>
    <w:rsid w:val="00A76AFF"/>
    <w:rsid w:val="00A80A1D"/>
    <w:rsid w:val="00A8540B"/>
    <w:rsid w:val="00A859C2"/>
    <w:rsid w:val="00A8615C"/>
    <w:rsid w:val="00A87B24"/>
    <w:rsid w:val="00A912B6"/>
    <w:rsid w:val="00A917A7"/>
    <w:rsid w:val="00A91872"/>
    <w:rsid w:val="00A95E35"/>
    <w:rsid w:val="00AA0BB3"/>
    <w:rsid w:val="00AA301B"/>
    <w:rsid w:val="00AA3856"/>
    <w:rsid w:val="00AA3DFB"/>
    <w:rsid w:val="00AA5141"/>
    <w:rsid w:val="00AA6528"/>
    <w:rsid w:val="00AB01F4"/>
    <w:rsid w:val="00AB0654"/>
    <w:rsid w:val="00AB2493"/>
    <w:rsid w:val="00AB24B5"/>
    <w:rsid w:val="00AB3CC9"/>
    <w:rsid w:val="00AC0147"/>
    <w:rsid w:val="00AC2678"/>
    <w:rsid w:val="00AC2C46"/>
    <w:rsid w:val="00AC3735"/>
    <w:rsid w:val="00AC3BF6"/>
    <w:rsid w:val="00AC4B81"/>
    <w:rsid w:val="00AC54C8"/>
    <w:rsid w:val="00AC5D43"/>
    <w:rsid w:val="00AC76F3"/>
    <w:rsid w:val="00AC7723"/>
    <w:rsid w:val="00AD0489"/>
    <w:rsid w:val="00AD1511"/>
    <w:rsid w:val="00AD1560"/>
    <w:rsid w:val="00AD25CF"/>
    <w:rsid w:val="00AD2888"/>
    <w:rsid w:val="00AD2B05"/>
    <w:rsid w:val="00AD2ECE"/>
    <w:rsid w:val="00AD35D8"/>
    <w:rsid w:val="00AD6A4D"/>
    <w:rsid w:val="00AD7B95"/>
    <w:rsid w:val="00AE0701"/>
    <w:rsid w:val="00AE094C"/>
    <w:rsid w:val="00AE30F1"/>
    <w:rsid w:val="00AE69AA"/>
    <w:rsid w:val="00AF0638"/>
    <w:rsid w:val="00AF0FEE"/>
    <w:rsid w:val="00AF365B"/>
    <w:rsid w:val="00AF4358"/>
    <w:rsid w:val="00AF4B53"/>
    <w:rsid w:val="00AF4F14"/>
    <w:rsid w:val="00AF7746"/>
    <w:rsid w:val="00B00A0D"/>
    <w:rsid w:val="00B012FF"/>
    <w:rsid w:val="00B01A34"/>
    <w:rsid w:val="00B02643"/>
    <w:rsid w:val="00B04494"/>
    <w:rsid w:val="00B0457D"/>
    <w:rsid w:val="00B0487C"/>
    <w:rsid w:val="00B04FBC"/>
    <w:rsid w:val="00B05D0B"/>
    <w:rsid w:val="00B06493"/>
    <w:rsid w:val="00B069FB"/>
    <w:rsid w:val="00B070B9"/>
    <w:rsid w:val="00B079FB"/>
    <w:rsid w:val="00B11415"/>
    <w:rsid w:val="00B114F7"/>
    <w:rsid w:val="00B12206"/>
    <w:rsid w:val="00B1408D"/>
    <w:rsid w:val="00B153C2"/>
    <w:rsid w:val="00B16AE7"/>
    <w:rsid w:val="00B21528"/>
    <w:rsid w:val="00B21A93"/>
    <w:rsid w:val="00B21CFB"/>
    <w:rsid w:val="00B224E5"/>
    <w:rsid w:val="00B245BF"/>
    <w:rsid w:val="00B2644D"/>
    <w:rsid w:val="00B267EF"/>
    <w:rsid w:val="00B27166"/>
    <w:rsid w:val="00B30560"/>
    <w:rsid w:val="00B30DB7"/>
    <w:rsid w:val="00B31192"/>
    <w:rsid w:val="00B313C6"/>
    <w:rsid w:val="00B31FFD"/>
    <w:rsid w:val="00B32EDC"/>
    <w:rsid w:val="00B33DD2"/>
    <w:rsid w:val="00B34FB7"/>
    <w:rsid w:val="00B35287"/>
    <w:rsid w:val="00B36CD9"/>
    <w:rsid w:val="00B41B88"/>
    <w:rsid w:val="00B41ED7"/>
    <w:rsid w:val="00B43093"/>
    <w:rsid w:val="00B435BC"/>
    <w:rsid w:val="00B4454C"/>
    <w:rsid w:val="00B44683"/>
    <w:rsid w:val="00B44E80"/>
    <w:rsid w:val="00B44ED2"/>
    <w:rsid w:val="00B4523D"/>
    <w:rsid w:val="00B45EE5"/>
    <w:rsid w:val="00B514C7"/>
    <w:rsid w:val="00B51ECC"/>
    <w:rsid w:val="00B54CDE"/>
    <w:rsid w:val="00B570D0"/>
    <w:rsid w:val="00B57765"/>
    <w:rsid w:val="00B61255"/>
    <w:rsid w:val="00B6196A"/>
    <w:rsid w:val="00B61D89"/>
    <w:rsid w:val="00B62AD0"/>
    <w:rsid w:val="00B6368C"/>
    <w:rsid w:val="00B6566E"/>
    <w:rsid w:val="00B65D53"/>
    <w:rsid w:val="00B661FD"/>
    <w:rsid w:val="00B661FF"/>
    <w:rsid w:val="00B670EE"/>
    <w:rsid w:val="00B671D4"/>
    <w:rsid w:val="00B672D6"/>
    <w:rsid w:val="00B6738B"/>
    <w:rsid w:val="00B674F7"/>
    <w:rsid w:val="00B709FF"/>
    <w:rsid w:val="00B71C53"/>
    <w:rsid w:val="00B71E97"/>
    <w:rsid w:val="00B774CF"/>
    <w:rsid w:val="00B77514"/>
    <w:rsid w:val="00B777E8"/>
    <w:rsid w:val="00B77E73"/>
    <w:rsid w:val="00B80BA8"/>
    <w:rsid w:val="00B80C85"/>
    <w:rsid w:val="00B8263C"/>
    <w:rsid w:val="00B83AC2"/>
    <w:rsid w:val="00B86AB0"/>
    <w:rsid w:val="00B878AA"/>
    <w:rsid w:val="00B903C8"/>
    <w:rsid w:val="00B90664"/>
    <w:rsid w:val="00B90EA9"/>
    <w:rsid w:val="00B91C44"/>
    <w:rsid w:val="00B94C75"/>
    <w:rsid w:val="00B959E3"/>
    <w:rsid w:val="00B970CA"/>
    <w:rsid w:val="00B97A6A"/>
    <w:rsid w:val="00BA1013"/>
    <w:rsid w:val="00BA3C55"/>
    <w:rsid w:val="00BA4C0D"/>
    <w:rsid w:val="00BA5DDA"/>
    <w:rsid w:val="00BA7C09"/>
    <w:rsid w:val="00BB0F88"/>
    <w:rsid w:val="00BB1523"/>
    <w:rsid w:val="00BB25D9"/>
    <w:rsid w:val="00BB314A"/>
    <w:rsid w:val="00BB6725"/>
    <w:rsid w:val="00BB6D1C"/>
    <w:rsid w:val="00BC097E"/>
    <w:rsid w:val="00BC0B8B"/>
    <w:rsid w:val="00BC0BB9"/>
    <w:rsid w:val="00BC17DD"/>
    <w:rsid w:val="00BC2C6E"/>
    <w:rsid w:val="00BC3B8C"/>
    <w:rsid w:val="00BC4C13"/>
    <w:rsid w:val="00BC70E4"/>
    <w:rsid w:val="00BC79DE"/>
    <w:rsid w:val="00BD0715"/>
    <w:rsid w:val="00BD3875"/>
    <w:rsid w:val="00BD48AF"/>
    <w:rsid w:val="00BD569C"/>
    <w:rsid w:val="00BD5FE6"/>
    <w:rsid w:val="00BD6A1C"/>
    <w:rsid w:val="00BD7747"/>
    <w:rsid w:val="00BE0213"/>
    <w:rsid w:val="00BE06AD"/>
    <w:rsid w:val="00BE0B2C"/>
    <w:rsid w:val="00BE0B69"/>
    <w:rsid w:val="00BE0BD8"/>
    <w:rsid w:val="00BE0C12"/>
    <w:rsid w:val="00BE2F60"/>
    <w:rsid w:val="00BE3F19"/>
    <w:rsid w:val="00BE480D"/>
    <w:rsid w:val="00BE4A67"/>
    <w:rsid w:val="00BE4C6F"/>
    <w:rsid w:val="00BE7110"/>
    <w:rsid w:val="00BE7117"/>
    <w:rsid w:val="00BF137A"/>
    <w:rsid w:val="00BF16B2"/>
    <w:rsid w:val="00BF213A"/>
    <w:rsid w:val="00BF32B8"/>
    <w:rsid w:val="00BF3DF7"/>
    <w:rsid w:val="00BF487D"/>
    <w:rsid w:val="00BF489A"/>
    <w:rsid w:val="00BF5A7D"/>
    <w:rsid w:val="00BF7E5A"/>
    <w:rsid w:val="00C0002B"/>
    <w:rsid w:val="00C00ADF"/>
    <w:rsid w:val="00C02490"/>
    <w:rsid w:val="00C02B2B"/>
    <w:rsid w:val="00C04922"/>
    <w:rsid w:val="00C05A6D"/>
    <w:rsid w:val="00C06B36"/>
    <w:rsid w:val="00C10223"/>
    <w:rsid w:val="00C12B95"/>
    <w:rsid w:val="00C13139"/>
    <w:rsid w:val="00C14B5C"/>
    <w:rsid w:val="00C151FE"/>
    <w:rsid w:val="00C15491"/>
    <w:rsid w:val="00C1671A"/>
    <w:rsid w:val="00C1751A"/>
    <w:rsid w:val="00C20FB0"/>
    <w:rsid w:val="00C233C1"/>
    <w:rsid w:val="00C23649"/>
    <w:rsid w:val="00C23790"/>
    <w:rsid w:val="00C24834"/>
    <w:rsid w:val="00C26316"/>
    <w:rsid w:val="00C263B1"/>
    <w:rsid w:val="00C26E44"/>
    <w:rsid w:val="00C26FA1"/>
    <w:rsid w:val="00C27D4B"/>
    <w:rsid w:val="00C30DCA"/>
    <w:rsid w:val="00C30DD8"/>
    <w:rsid w:val="00C30F7C"/>
    <w:rsid w:val="00C3294E"/>
    <w:rsid w:val="00C330B7"/>
    <w:rsid w:val="00C34F4E"/>
    <w:rsid w:val="00C35420"/>
    <w:rsid w:val="00C41B46"/>
    <w:rsid w:val="00C43083"/>
    <w:rsid w:val="00C433C2"/>
    <w:rsid w:val="00C45A7E"/>
    <w:rsid w:val="00C4710F"/>
    <w:rsid w:val="00C4777C"/>
    <w:rsid w:val="00C519E7"/>
    <w:rsid w:val="00C5453F"/>
    <w:rsid w:val="00C54CB3"/>
    <w:rsid w:val="00C55182"/>
    <w:rsid w:val="00C552EC"/>
    <w:rsid w:val="00C55930"/>
    <w:rsid w:val="00C559DB"/>
    <w:rsid w:val="00C55D26"/>
    <w:rsid w:val="00C5603F"/>
    <w:rsid w:val="00C56BE6"/>
    <w:rsid w:val="00C609F4"/>
    <w:rsid w:val="00C61011"/>
    <w:rsid w:val="00C61A40"/>
    <w:rsid w:val="00C643BA"/>
    <w:rsid w:val="00C65684"/>
    <w:rsid w:val="00C67122"/>
    <w:rsid w:val="00C673CD"/>
    <w:rsid w:val="00C67980"/>
    <w:rsid w:val="00C72943"/>
    <w:rsid w:val="00C75456"/>
    <w:rsid w:val="00C757A6"/>
    <w:rsid w:val="00C802FE"/>
    <w:rsid w:val="00C81A39"/>
    <w:rsid w:val="00C81E9A"/>
    <w:rsid w:val="00C83622"/>
    <w:rsid w:val="00C8551A"/>
    <w:rsid w:val="00C875E5"/>
    <w:rsid w:val="00C87CF1"/>
    <w:rsid w:val="00C87D3E"/>
    <w:rsid w:val="00C90A46"/>
    <w:rsid w:val="00C92B3A"/>
    <w:rsid w:val="00C93A31"/>
    <w:rsid w:val="00C940A3"/>
    <w:rsid w:val="00C944DD"/>
    <w:rsid w:val="00C95BB8"/>
    <w:rsid w:val="00C9688D"/>
    <w:rsid w:val="00CA0208"/>
    <w:rsid w:val="00CA0F30"/>
    <w:rsid w:val="00CA2148"/>
    <w:rsid w:val="00CA481F"/>
    <w:rsid w:val="00CA62C8"/>
    <w:rsid w:val="00CB03D1"/>
    <w:rsid w:val="00CB0499"/>
    <w:rsid w:val="00CB0D2C"/>
    <w:rsid w:val="00CB36C2"/>
    <w:rsid w:val="00CB5223"/>
    <w:rsid w:val="00CB57BD"/>
    <w:rsid w:val="00CB67A1"/>
    <w:rsid w:val="00CB6EC8"/>
    <w:rsid w:val="00CB7DED"/>
    <w:rsid w:val="00CB7F4E"/>
    <w:rsid w:val="00CC0C11"/>
    <w:rsid w:val="00CC21F6"/>
    <w:rsid w:val="00CC23A0"/>
    <w:rsid w:val="00CC2556"/>
    <w:rsid w:val="00CC3948"/>
    <w:rsid w:val="00CC5D58"/>
    <w:rsid w:val="00CD13AA"/>
    <w:rsid w:val="00CD1DBF"/>
    <w:rsid w:val="00CD2719"/>
    <w:rsid w:val="00CD370C"/>
    <w:rsid w:val="00CD6383"/>
    <w:rsid w:val="00CD718D"/>
    <w:rsid w:val="00CE0C0F"/>
    <w:rsid w:val="00CE22E4"/>
    <w:rsid w:val="00CE313F"/>
    <w:rsid w:val="00CE4554"/>
    <w:rsid w:val="00CE6569"/>
    <w:rsid w:val="00CE6E9F"/>
    <w:rsid w:val="00CE7814"/>
    <w:rsid w:val="00CF0F0B"/>
    <w:rsid w:val="00CF3539"/>
    <w:rsid w:val="00CF3D6A"/>
    <w:rsid w:val="00CF51C6"/>
    <w:rsid w:val="00CF6269"/>
    <w:rsid w:val="00CF6D8F"/>
    <w:rsid w:val="00D00177"/>
    <w:rsid w:val="00D02786"/>
    <w:rsid w:val="00D03477"/>
    <w:rsid w:val="00D037A7"/>
    <w:rsid w:val="00D03C08"/>
    <w:rsid w:val="00D06C94"/>
    <w:rsid w:val="00D101F8"/>
    <w:rsid w:val="00D107C1"/>
    <w:rsid w:val="00D10822"/>
    <w:rsid w:val="00D10C2F"/>
    <w:rsid w:val="00D135B0"/>
    <w:rsid w:val="00D13744"/>
    <w:rsid w:val="00D14099"/>
    <w:rsid w:val="00D14462"/>
    <w:rsid w:val="00D164BA"/>
    <w:rsid w:val="00D23663"/>
    <w:rsid w:val="00D2515D"/>
    <w:rsid w:val="00D26166"/>
    <w:rsid w:val="00D279D6"/>
    <w:rsid w:val="00D309EC"/>
    <w:rsid w:val="00D31C03"/>
    <w:rsid w:val="00D33083"/>
    <w:rsid w:val="00D337B2"/>
    <w:rsid w:val="00D36D44"/>
    <w:rsid w:val="00D37C67"/>
    <w:rsid w:val="00D40D33"/>
    <w:rsid w:val="00D421DA"/>
    <w:rsid w:val="00D43BD9"/>
    <w:rsid w:val="00D43FB0"/>
    <w:rsid w:val="00D4405D"/>
    <w:rsid w:val="00D442EF"/>
    <w:rsid w:val="00D443AB"/>
    <w:rsid w:val="00D44AC4"/>
    <w:rsid w:val="00D45E0F"/>
    <w:rsid w:val="00D472BB"/>
    <w:rsid w:val="00D47F46"/>
    <w:rsid w:val="00D51025"/>
    <w:rsid w:val="00D532D9"/>
    <w:rsid w:val="00D538B9"/>
    <w:rsid w:val="00D538FC"/>
    <w:rsid w:val="00D55A31"/>
    <w:rsid w:val="00D55DA1"/>
    <w:rsid w:val="00D55FD4"/>
    <w:rsid w:val="00D564B1"/>
    <w:rsid w:val="00D60511"/>
    <w:rsid w:val="00D61C70"/>
    <w:rsid w:val="00D6256F"/>
    <w:rsid w:val="00D64157"/>
    <w:rsid w:val="00D6543A"/>
    <w:rsid w:val="00D65548"/>
    <w:rsid w:val="00D667AB"/>
    <w:rsid w:val="00D66E84"/>
    <w:rsid w:val="00D7197C"/>
    <w:rsid w:val="00D722E6"/>
    <w:rsid w:val="00D72623"/>
    <w:rsid w:val="00D72AE7"/>
    <w:rsid w:val="00D73CAD"/>
    <w:rsid w:val="00D749F3"/>
    <w:rsid w:val="00D74DC0"/>
    <w:rsid w:val="00D74DCF"/>
    <w:rsid w:val="00D768DB"/>
    <w:rsid w:val="00D80943"/>
    <w:rsid w:val="00D80FC5"/>
    <w:rsid w:val="00D84B5C"/>
    <w:rsid w:val="00D87575"/>
    <w:rsid w:val="00D8768B"/>
    <w:rsid w:val="00D906A1"/>
    <w:rsid w:val="00D92068"/>
    <w:rsid w:val="00D923A3"/>
    <w:rsid w:val="00D945D1"/>
    <w:rsid w:val="00D95753"/>
    <w:rsid w:val="00D95FA6"/>
    <w:rsid w:val="00D971AD"/>
    <w:rsid w:val="00D97236"/>
    <w:rsid w:val="00DA0CF8"/>
    <w:rsid w:val="00DA286B"/>
    <w:rsid w:val="00DA3572"/>
    <w:rsid w:val="00DA55CF"/>
    <w:rsid w:val="00DA7640"/>
    <w:rsid w:val="00DB0335"/>
    <w:rsid w:val="00DB09A3"/>
    <w:rsid w:val="00DB2F6B"/>
    <w:rsid w:val="00DB4E11"/>
    <w:rsid w:val="00DB5CA4"/>
    <w:rsid w:val="00DB6114"/>
    <w:rsid w:val="00DB6799"/>
    <w:rsid w:val="00DB7451"/>
    <w:rsid w:val="00DB7563"/>
    <w:rsid w:val="00DB75F0"/>
    <w:rsid w:val="00DC01A1"/>
    <w:rsid w:val="00DC085C"/>
    <w:rsid w:val="00DC52C7"/>
    <w:rsid w:val="00DC54D5"/>
    <w:rsid w:val="00DC6469"/>
    <w:rsid w:val="00DC685F"/>
    <w:rsid w:val="00DD0C15"/>
    <w:rsid w:val="00DD23EB"/>
    <w:rsid w:val="00DD24BC"/>
    <w:rsid w:val="00DD3C80"/>
    <w:rsid w:val="00DD4A1F"/>
    <w:rsid w:val="00DD6889"/>
    <w:rsid w:val="00DE596D"/>
    <w:rsid w:val="00DE597C"/>
    <w:rsid w:val="00DE6F09"/>
    <w:rsid w:val="00DE7745"/>
    <w:rsid w:val="00DF0015"/>
    <w:rsid w:val="00DF01AF"/>
    <w:rsid w:val="00DF1CB8"/>
    <w:rsid w:val="00DF20BA"/>
    <w:rsid w:val="00DF2E3A"/>
    <w:rsid w:val="00DF4B28"/>
    <w:rsid w:val="00DF6974"/>
    <w:rsid w:val="00E0069D"/>
    <w:rsid w:val="00E04015"/>
    <w:rsid w:val="00E041B8"/>
    <w:rsid w:val="00E048AC"/>
    <w:rsid w:val="00E05190"/>
    <w:rsid w:val="00E126A1"/>
    <w:rsid w:val="00E130D5"/>
    <w:rsid w:val="00E149F4"/>
    <w:rsid w:val="00E15FDA"/>
    <w:rsid w:val="00E17384"/>
    <w:rsid w:val="00E17C33"/>
    <w:rsid w:val="00E17F7D"/>
    <w:rsid w:val="00E21D2D"/>
    <w:rsid w:val="00E22336"/>
    <w:rsid w:val="00E30317"/>
    <w:rsid w:val="00E30DEA"/>
    <w:rsid w:val="00E31033"/>
    <w:rsid w:val="00E310AC"/>
    <w:rsid w:val="00E31968"/>
    <w:rsid w:val="00E32757"/>
    <w:rsid w:val="00E337FD"/>
    <w:rsid w:val="00E3394D"/>
    <w:rsid w:val="00E34558"/>
    <w:rsid w:val="00E354E5"/>
    <w:rsid w:val="00E37704"/>
    <w:rsid w:val="00E401DF"/>
    <w:rsid w:val="00E40516"/>
    <w:rsid w:val="00E4152B"/>
    <w:rsid w:val="00E418DB"/>
    <w:rsid w:val="00E41B61"/>
    <w:rsid w:val="00E436D4"/>
    <w:rsid w:val="00E4373B"/>
    <w:rsid w:val="00E43B18"/>
    <w:rsid w:val="00E474F4"/>
    <w:rsid w:val="00E50E82"/>
    <w:rsid w:val="00E51AB0"/>
    <w:rsid w:val="00E5229D"/>
    <w:rsid w:val="00E531C2"/>
    <w:rsid w:val="00E53974"/>
    <w:rsid w:val="00E54BAC"/>
    <w:rsid w:val="00E56AB8"/>
    <w:rsid w:val="00E5767C"/>
    <w:rsid w:val="00E60725"/>
    <w:rsid w:val="00E6294A"/>
    <w:rsid w:val="00E63B90"/>
    <w:rsid w:val="00E64B1F"/>
    <w:rsid w:val="00E64B49"/>
    <w:rsid w:val="00E70131"/>
    <w:rsid w:val="00E701C8"/>
    <w:rsid w:val="00E70A3A"/>
    <w:rsid w:val="00E716CD"/>
    <w:rsid w:val="00E72BF1"/>
    <w:rsid w:val="00E80F80"/>
    <w:rsid w:val="00E81EF7"/>
    <w:rsid w:val="00E821A4"/>
    <w:rsid w:val="00E837C4"/>
    <w:rsid w:val="00E83EB0"/>
    <w:rsid w:val="00E841FB"/>
    <w:rsid w:val="00E854D4"/>
    <w:rsid w:val="00E85E2C"/>
    <w:rsid w:val="00E8710F"/>
    <w:rsid w:val="00E87859"/>
    <w:rsid w:val="00E919F4"/>
    <w:rsid w:val="00E91D18"/>
    <w:rsid w:val="00E926B1"/>
    <w:rsid w:val="00E928DA"/>
    <w:rsid w:val="00E9420C"/>
    <w:rsid w:val="00E94358"/>
    <w:rsid w:val="00E95AD4"/>
    <w:rsid w:val="00E95E88"/>
    <w:rsid w:val="00E967BA"/>
    <w:rsid w:val="00E974F1"/>
    <w:rsid w:val="00E97A85"/>
    <w:rsid w:val="00E97AA0"/>
    <w:rsid w:val="00E97F07"/>
    <w:rsid w:val="00EA26C4"/>
    <w:rsid w:val="00EA3BCF"/>
    <w:rsid w:val="00EA482F"/>
    <w:rsid w:val="00EA612B"/>
    <w:rsid w:val="00EA6CD1"/>
    <w:rsid w:val="00EB0C99"/>
    <w:rsid w:val="00EB4BE0"/>
    <w:rsid w:val="00EB588B"/>
    <w:rsid w:val="00EB6E39"/>
    <w:rsid w:val="00EB76B2"/>
    <w:rsid w:val="00EB7744"/>
    <w:rsid w:val="00EC01FC"/>
    <w:rsid w:val="00EC077C"/>
    <w:rsid w:val="00EC12E5"/>
    <w:rsid w:val="00EC2A42"/>
    <w:rsid w:val="00EC2E2C"/>
    <w:rsid w:val="00EC4F4B"/>
    <w:rsid w:val="00EC57D6"/>
    <w:rsid w:val="00EC7895"/>
    <w:rsid w:val="00ED1620"/>
    <w:rsid w:val="00ED6489"/>
    <w:rsid w:val="00EE01BF"/>
    <w:rsid w:val="00EE2B03"/>
    <w:rsid w:val="00EE2BC4"/>
    <w:rsid w:val="00EE31F3"/>
    <w:rsid w:val="00EE3F85"/>
    <w:rsid w:val="00EE5110"/>
    <w:rsid w:val="00EE59BB"/>
    <w:rsid w:val="00EE6AD2"/>
    <w:rsid w:val="00EE7026"/>
    <w:rsid w:val="00EE7A70"/>
    <w:rsid w:val="00EE7D22"/>
    <w:rsid w:val="00EF040F"/>
    <w:rsid w:val="00EF0C0F"/>
    <w:rsid w:val="00EF181B"/>
    <w:rsid w:val="00EF2562"/>
    <w:rsid w:val="00EF3529"/>
    <w:rsid w:val="00EF49CF"/>
    <w:rsid w:val="00EF50B5"/>
    <w:rsid w:val="00EF5450"/>
    <w:rsid w:val="00EF5DFD"/>
    <w:rsid w:val="00F01082"/>
    <w:rsid w:val="00F015EE"/>
    <w:rsid w:val="00F02ECA"/>
    <w:rsid w:val="00F02F2A"/>
    <w:rsid w:val="00F04AE3"/>
    <w:rsid w:val="00F06FA1"/>
    <w:rsid w:val="00F07747"/>
    <w:rsid w:val="00F07F4B"/>
    <w:rsid w:val="00F1085B"/>
    <w:rsid w:val="00F10F47"/>
    <w:rsid w:val="00F12AF7"/>
    <w:rsid w:val="00F13D4E"/>
    <w:rsid w:val="00F143FD"/>
    <w:rsid w:val="00F145EA"/>
    <w:rsid w:val="00F15579"/>
    <w:rsid w:val="00F170C8"/>
    <w:rsid w:val="00F1716D"/>
    <w:rsid w:val="00F20F16"/>
    <w:rsid w:val="00F22F57"/>
    <w:rsid w:val="00F23D30"/>
    <w:rsid w:val="00F315A9"/>
    <w:rsid w:val="00F31B0E"/>
    <w:rsid w:val="00F31B6B"/>
    <w:rsid w:val="00F32F79"/>
    <w:rsid w:val="00F34597"/>
    <w:rsid w:val="00F35AEB"/>
    <w:rsid w:val="00F36D51"/>
    <w:rsid w:val="00F3710B"/>
    <w:rsid w:val="00F409E1"/>
    <w:rsid w:val="00F4272C"/>
    <w:rsid w:val="00F43CF7"/>
    <w:rsid w:val="00F45B6C"/>
    <w:rsid w:val="00F45EE0"/>
    <w:rsid w:val="00F46857"/>
    <w:rsid w:val="00F50EAD"/>
    <w:rsid w:val="00F50FBF"/>
    <w:rsid w:val="00F50FFA"/>
    <w:rsid w:val="00F510F8"/>
    <w:rsid w:val="00F529E1"/>
    <w:rsid w:val="00F53509"/>
    <w:rsid w:val="00F54DC4"/>
    <w:rsid w:val="00F55B4E"/>
    <w:rsid w:val="00F569A1"/>
    <w:rsid w:val="00F60A3A"/>
    <w:rsid w:val="00F63130"/>
    <w:rsid w:val="00F631AB"/>
    <w:rsid w:val="00F640A3"/>
    <w:rsid w:val="00F65199"/>
    <w:rsid w:val="00F65538"/>
    <w:rsid w:val="00F6614D"/>
    <w:rsid w:val="00F66FB3"/>
    <w:rsid w:val="00F71A06"/>
    <w:rsid w:val="00F71CE3"/>
    <w:rsid w:val="00F72063"/>
    <w:rsid w:val="00F726D5"/>
    <w:rsid w:val="00F744B1"/>
    <w:rsid w:val="00F74915"/>
    <w:rsid w:val="00F75C1D"/>
    <w:rsid w:val="00F7680D"/>
    <w:rsid w:val="00F820A0"/>
    <w:rsid w:val="00F83575"/>
    <w:rsid w:val="00F83B22"/>
    <w:rsid w:val="00F840EA"/>
    <w:rsid w:val="00F8444C"/>
    <w:rsid w:val="00F85323"/>
    <w:rsid w:val="00F86D7D"/>
    <w:rsid w:val="00F879FD"/>
    <w:rsid w:val="00F91D89"/>
    <w:rsid w:val="00F91F86"/>
    <w:rsid w:val="00F92019"/>
    <w:rsid w:val="00F9294F"/>
    <w:rsid w:val="00F949FC"/>
    <w:rsid w:val="00F9551A"/>
    <w:rsid w:val="00F969CB"/>
    <w:rsid w:val="00FA14B3"/>
    <w:rsid w:val="00FA18F8"/>
    <w:rsid w:val="00FA4137"/>
    <w:rsid w:val="00FA4CBC"/>
    <w:rsid w:val="00FA5845"/>
    <w:rsid w:val="00FA5932"/>
    <w:rsid w:val="00FA5F03"/>
    <w:rsid w:val="00FA68F3"/>
    <w:rsid w:val="00FA6921"/>
    <w:rsid w:val="00FB0736"/>
    <w:rsid w:val="00FB3081"/>
    <w:rsid w:val="00FB7A93"/>
    <w:rsid w:val="00FC03E1"/>
    <w:rsid w:val="00FC05A8"/>
    <w:rsid w:val="00FC0F28"/>
    <w:rsid w:val="00FC18AB"/>
    <w:rsid w:val="00FC4A35"/>
    <w:rsid w:val="00FC5071"/>
    <w:rsid w:val="00FC56FC"/>
    <w:rsid w:val="00FC623A"/>
    <w:rsid w:val="00FC7676"/>
    <w:rsid w:val="00FD1937"/>
    <w:rsid w:val="00FD1F0F"/>
    <w:rsid w:val="00FD6AAD"/>
    <w:rsid w:val="00FD7B4B"/>
    <w:rsid w:val="00FE020F"/>
    <w:rsid w:val="00FE0F30"/>
    <w:rsid w:val="00FE111C"/>
    <w:rsid w:val="00FE1996"/>
    <w:rsid w:val="00FE26BD"/>
    <w:rsid w:val="00FE36AC"/>
    <w:rsid w:val="00FE3717"/>
    <w:rsid w:val="00FE44C4"/>
    <w:rsid w:val="00FE4E11"/>
    <w:rsid w:val="00FE5E2F"/>
    <w:rsid w:val="00FE6712"/>
    <w:rsid w:val="00FE7A77"/>
    <w:rsid w:val="00FF0BFF"/>
    <w:rsid w:val="00FF0E09"/>
    <w:rsid w:val="00FF1147"/>
    <w:rsid w:val="00FF138D"/>
    <w:rsid w:val="00FF151E"/>
    <w:rsid w:val="00FF2D46"/>
    <w:rsid w:val="00FF3B4E"/>
    <w:rsid w:val="00FF6207"/>
    <w:rsid w:val="00FF62BC"/>
    <w:rsid w:val="00FF6CB2"/>
    <w:rsid w:val="00FF7CC9"/>
    <w:rsid w:val="117AD15C"/>
    <w:rsid w:val="19497015"/>
    <w:rsid w:val="19D86505"/>
    <w:rsid w:val="675CE125"/>
    <w:rsid w:val="73F7CD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DBC8C"/>
  <w15:docId w15:val="{203E6BE8-3DBF-4754-98E3-90BC921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EDA"/>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401EDA"/>
    <w:pPr>
      <w:keepNext/>
      <w:keepLines/>
      <w:spacing w:before="360"/>
      <w:ind w:left="794" w:hanging="794"/>
      <w:jc w:val="left"/>
      <w:outlineLvl w:val="0"/>
    </w:pPr>
    <w:rPr>
      <w:b/>
    </w:rPr>
  </w:style>
  <w:style w:type="paragraph" w:styleId="Heading2">
    <w:name w:val="heading 2"/>
    <w:basedOn w:val="Heading1"/>
    <w:next w:val="Normal"/>
    <w:link w:val="Heading2Char"/>
    <w:qFormat/>
    <w:rsid w:val="00401EDA"/>
    <w:pPr>
      <w:spacing w:before="240"/>
      <w:outlineLvl w:val="1"/>
    </w:pPr>
  </w:style>
  <w:style w:type="paragraph" w:styleId="Heading3">
    <w:name w:val="heading 3"/>
    <w:basedOn w:val="Heading1"/>
    <w:next w:val="Normal"/>
    <w:link w:val="Heading3Char"/>
    <w:qFormat/>
    <w:rsid w:val="00401EDA"/>
    <w:pPr>
      <w:spacing w:before="160"/>
      <w:outlineLvl w:val="2"/>
    </w:pPr>
  </w:style>
  <w:style w:type="paragraph" w:styleId="Heading4">
    <w:name w:val="heading 4"/>
    <w:basedOn w:val="Heading3"/>
    <w:next w:val="Normal"/>
    <w:link w:val="Heading4Char"/>
    <w:qFormat/>
    <w:rsid w:val="00401EDA"/>
    <w:pPr>
      <w:tabs>
        <w:tab w:val="clear" w:pos="794"/>
        <w:tab w:val="left" w:pos="1021"/>
      </w:tabs>
      <w:ind w:left="1021" w:hanging="1021"/>
      <w:outlineLvl w:val="3"/>
    </w:pPr>
  </w:style>
  <w:style w:type="paragraph" w:styleId="Heading5">
    <w:name w:val="heading 5"/>
    <w:basedOn w:val="Heading4"/>
    <w:next w:val="Normal"/>
    <w:link w:val="Heading5Char"/>
    <w:qFormat/>
    <w:rsid w:val="00401EDA"/>
    <w:pPr>
      <w:outlineLvl w:val="4"/>
    </w:pPr>
  </w:style>
  <w:style w:type="paragraph" w:styleId="Heading6">
    <w:name w:val="heading 6"/>
    <w:basedOn w:val="Heading4"/>
    <w:next w:val="Normal"/>
    <w:qFormat/>
    <w:rsid w:val="00401EDA"/>
    <w:pPr>
      <w:tabs>
        <w:tab w:val="clear" w:pos="1021"/>
        <w:tab w:val="clear" w:pos="1191"/>
      </w:tabs>
      <w:ind w:left="1588" w:hanging="1588"/>
      <w:outlineLvl w:val="5"/>
    </w:pPr>
  </w:style>
  <w:style w:type="paragraph" w:styleId="Heading7">
    <w:name w:val="heading 7"/>
    <w:basedOn w:val="Heading6"/>
    <w:next w:val="Normal"/>
    <w:qFormat/>
    <w:rsid w:val="00401EDA"/>
    <w:pPr>
      <w:outlineLvl w:val="6"/>
    </w:pPr>
  </w:style>
  <w:style w:type="paragraph" w:styleId="Heading8">
    <w:name w:val="heading 8"/>
    <w:basedOn w:val="Heading6"/>
    <w:next w:val="Normal"/>
    <w:qFormat/>
    <w:rsid w:val="00401EDA"/>
    <w:pPr>
      <w:outlineLvl w:val="7"/>
    </w:pPr>
  </w:style>
  <w:style w:type="paragraph" w:styleId="Heading9">
    <w:name w:val="heading 9"/>
    <w:basedOn w:val="Heading6"/>
    <w:next w:val="Normal"/>
    <w:qFormat/>
    <w:rsid w:val="00401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23670C"/>
    <w:pPr>
      <w:keepNext/>
      <w:keepLines/>
      <w:spacing w:before="480"/>
      <w:jc w:val="center"/>
    </w:pPr>
    <w:rPr>
      <w:b/>
      <w:sz w:val="28"/>
    </w:rPr>
  </w:style>
  <w:style w:type="paragraph" w:customStyle="1" w:styleId="Docnumber">
    <w:name w:val="Docnumber"/>
    <w:basedOn w:val="Normal"/>
    <w:link w:val="DocnumberChar"/>
    <w:qFormat/>
    <w:rsid w:val="00401EDA"/>
    <w:pPr>
      <w:jc w:val="right"/>
    </w:pPr>
    <w:rPr>
      <w:rFonts w:eastAsia="Times New Roman"/>
      <w:b/>
      <w:bCs/>
      <w:sz w:val="40"/>
    </w:rPr>
  </w:style>
  <w:style w:type="character" w:customStyle="1" w:styleId="DocnumberChar">
    <w:name w:val="Docnumber Char"/>
    <w:basedOn w:val="DefaultParagraphFont"/>
    <w:link w:val="Docnumber"/>
    <w:rsid w:val="00401EDA"/>
    <w:rPr>
      <w:rFonts w:eastAsia="Times New Roman"/>
      <w:b/>
      <w:bCs/>
      <w:sz w:val="40"/>
      <w:lang w:val="en-GB" w:eastAsia="en-US"/>
    </w:rPr>
  </w:style>
  <w:style w:type="paragraph" w:customStyle="1" w:styleId="AppendixNotitle">
    <w:name w:val="Appendix_No &amp; title"/>
    <w:basedOn w:val="AnnexNotitle"/>
    <w:next w:val="Normal"/>
    <w:rsid w:val="00E17F7D"/>
  </w:style>
  <w:style w:type="paragraph" w:customStyle="1" w:styleId="Normalbeforetable">
    <w:name w:val="Normal before table"/>
    <w:basedOn w:val="Normal"/>
    <w:rsid w:val="00E17F7D"/>
    <w:pPr>
      <w:keepNext/>
      <w:overflowPunct/>
      <w:autoSpaceDE/>
      <w:autoSpaceDN/>
      <w:adjustRightInd/>
      <w:spacing w:after="120"/>
      <w:textAlignment w:val="auto"/>
    </w:pPr>
    <w:rPr>
      <w:rFonts w:eastAsia="????"/>
      <w:szCs w:val="24"/>
    </w:rPr>
  </w:style>
  <w:style w:type="paragraph" w:customStyle="1" w:styleId="NormalITU">
    <w:name w:val="Normal_ITU"/>
    <w:basedOn w:val="Normal"/>
    <w:rsid w:val="00E17F7D"/>
    <w:pPr>
      <w:overflowPunct/>
      <w:textAlignment w:val="auto"/>
    </w:pPr>
    <w:rPr>
      <w:rFonts w:eastAsia="SimSun" w:cs="Arial"/>
      <w:lang w:val="en-US"/>
    </w:rPr>
  </w:style>
  <w:style w:type="character" w:customStyle="1" w:styleId="ReftextArial9pt">
    <w:name w:val="Ref_text Arial 9 pt"/>
    <w:rsid w:val="00E17F7D"/>
    <w:rPr>
      <w:rFonts w:ascii="Arial" w:hAnsi="Arial" w:cs="Arial"/>
      <w:sz w:val="18"/>
      <w:szCs w:val="18"/>
    </w:rPr>
  </w:style>
  <w:style w:type="paragraph" w:styleId="TableofFigures">
    <w:name w:val="table of figures"/>
    <w:basedOn w:val="Normal"/>
    <w:next w:val="Normal"/>
    <w:uiPriority w:val="99"/>
    <w:rsid w:val="00E17F7D"/>
    <w:pPr>
      <w:tabs>
        <w:tab w:val="right" w:leader="dot" w:pos="9639"/>
      </w:tabs>
      <w:overflowPunct/>
      <w:autoSpaceDE/>
      <w:autoSpaceDN/>
      <w:adjustRightInd/>
      <w:textAlignment w:val="auto"/>
    </w:pPr>
    <w:rPr>
      <w:rFonts w:eastAsia="MS Mincho"/>
      <w:szCs w:val="24"/>
      <w:lang w:eastAsia="ja-JP"/>
    </w:rPr>
  </w:style>
  <w:style w:type="paragraph" w:customStyle="1" w:styleId="FigureNoTitle">
    <w:name w:val="Figure_NoTitle"/>
    <w:basedOn w:val="Normal"/>
    <w:next w:val="Normalaftertitle"/>
    <w:rsid w:val="00401EDA"/>
    <w:pPr>
      <w:keepLines/>
      <w:spacing w:before="240" w:after="120"/>
      <w:jc w:val="center"/>
    </w:pPr>
    <w:rPr>
      <w:b/>
    </w:rPr>
  </w:style>
  <w:style w:type="paragraph" w:customStyle="1" w:styleId="Normalaftertitle">
    <w:name w:val="Normal_after_title"/>
    <w:basedOn w:val="Normal"/>
    <w:next w:val="Normal"/>
    <w:rsid w:val="00401EDA"/>
    <w:pPr>
      <w:spacing w:before="360"/>
    </w:pPr>
  </w:style>
  <w:style w:type="paragraph" w:customStyle="1" w:styleId="ASN1">
    <w:name w:val="ASN.1"/>
    <w:rsid w:val="00401ED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paragraph" w:customStyle="1" w:styleId="TableNoTitle">
    <w:name w:val="Table_NoTitle"/>
    <w:basedOn w:val="Normal"/>
    <w:next w:val="Tablehead"/>
    <w:rsid w:val="00401EDA"/>
    <w:pPr>
      <w:keepNext/>
      <w:keepLines/>
      <w:spacing w:before="360" w:after="120"/>
      <w:jc w:val="center"/>
    </w:pPr>
    <w:rPr>
      <w:b/>
    </w:rPr>
  </w:style>
  <w:style w:type="paragraph" w:customStyle="1" w:styleId="Tablehead">
    <w:name w:val="Table_head"/>
    <w:basedOn w:val="Normal"/>
    <w:next w:val="Tabletext"/>
    <w:rsid w:val="00401ED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character" w:styleId="EndnoteReference">
    <w:name w:val="endnote reference"/>
    <w:basedOn w:val="DefaultParagraphFont"/>
    <w:rsid w:val="00401EDA"/>
    <w:rPr>
      <w:vertAlign w:val="superscript"/>
    </w:rPr>
  </w:style>
  <w:style w:type="paragraph" w:customStyle="1" w:styleId="enumlev1">
    <w:name w:val="enumlev1"/>
    <w:basedOn w:val="Normal"/>
    <w:rsid w:val="00401EDA"/>
    <w:pPr>
      <w:spacing w:before="80"/>
      <w:ind w:left="794" w:hanging="794"/>
    </w:pPr>
  </w:style>
  <w:style w:type="paragraph" w:customStyle="1" w:styleId="enumlev2">
    <w:name w:val="enumlev2"/>
    <w:basedOn w:val="enumlev1"/>
    <w:rsid w:val="00401EDA"/>
    <w:pPr>
      <w:ind w:left="1191" w:hanging="397"/>
    </w:pPr>
  </w:style>
  <w:style w:type="paragraph" w:customStyle="1" w:styleId="enumlev3">
    <w:name w:val="enumlev3"/>
    <w:basedOn w:val="enumlev2"/>
    <w:rsid w:val="00401EDA"/>
    <w:pPr>
      <w:ind w:left="1588"/>
    </w:pPr>
  </w:style>
  <w:style w:type="paragraph" w:customStyle="1" w:styleId="Equation">
    <w:name w:val="Equation"/>
    <w:basedOn w:val="Normal"/>
    <w:rsid w:val="00401EDA"/>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401EDA"/>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401EDA"/>
    <w:pPr>
      <w:keepNext/>
      <w:keepLines/>
      <w:spacing w:before="240" w:after="120"/>
      <w:jc w:val="center"/>
    </w:pPr>
  </w:style>
  <w:style w:type="paragraph" w:customStyle="1" w:styleId="Figurelegend">
    <w:name w:val="Figure_legend"/>
    <w:basedOn w:val="Normal"/>
    <w:rsid w:val="00401EDA"/>
    <w:pPr>
      <w:keepNext/>
      <w:keepLines/>
      <w:tabs>
        <w:tab w:val="clear" w:pos="794"/>
        <w:tab w:val="clear" w:pos="1191"/>
        <w:tab w:val="clear" w:pos="1588"/>
        <w:tab w:val="clear" w:pos="1985"/>
      </w:tabs>
      <w:spacing w:before="20" w:after="20"/>
      <w:jc w:val="left"/>
    </w:pPr>
    <w:rPr>
      <w:sz w:val="18"/>
    </w:rPr>
  </w:style>
  <w:style w:type="paragraph" w:styleId="Footer">
    <w:name w:val="footer"/>
    <w:basedOn w:val="Normal"/>
    <w:link w:val="FooterChar"/>
    <w:rsid w:val="00401EDA"/>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401EDA"/>
    <w:pPr>
      <w:tabs>
        <w:tab w:val="clear" w:pos="5954"/>
        <w:tab w:val="clear" w:pos="9639"/>
      </w:tabs>
      <w:overflowPunct/>
      <w:autoSpaceDE/>
      <w:autoSpaceDN/>
      <w:adjustRightInd/>
      <w:spacing w:before="40"/>
      <w:jc w:val="left"/>
      <w:textAlignment w:val="auto"/>
    </w:pPr>
    <w:rPr>
      <w:caps w:val="0"/>
      <w:noProof w:val="0"/>
    </w:rPr>
  </w:style>
  <w:style w:type="character" w:styleId="FootnoteReference">
    <w:name w:val="footnote reference"/>
    <w:basedOn w:val="DefaultParagraphFont"/>
    <w:semiHidden/>
    <w:rsid w:val="00401EDA"/>
    <w:rPr>
      <w:position w:val="6"/>
      <w:sz w:val="18"/>
    </w:rPr>
  </w:style>
  <w:style w:type="paragraph" w:customStyle="1" w:styleId="Note">
    <w:name w:val="Note"/>
    <w:basedOn w:val="Normal"/>
    <w:rsid w:val="00401EDA"/>
    <w:pPr>
      <w:spacing w:before="80"/>
    </w:pPr>
    <w:rPr>
      <w:sz w:val="22"/>
    </w:rPr>
  </w:style>
  <w:style w:type="paragraph" w:styleId="FootnoteText">
    <w:name w:val="footnote text"/>
    <w:basedOn w:val="Note"/>
    <w:link w:val="FootnoteTextChar"/>
    <w:semiHidden/>
    <w:rsid w:val="00401EDA"/>
    <w:pPr>
      <w:keepLines/>
      <w:tabs>
        <w:tab w:val="left" w:pos="255"/>
      </w:tabs>
      <w:ind w:left="255" w:hanging="255"/>
    </w:pPr>
  </w:style>
  <w:style w:type="paragraph" w:customStyle="1" w:styleId="Formal">
    <w:name w:val="Formal"/>
    <w:basedOn w:val="ASN1"/>
    <w:rsid w:val="00401EDA"/>
    <w:rPr>
      <w:b w:val="0"/>
    </w:rPr>
  </w:style>
  <w:style w:type="paragraph" w:styleId="Header">
    <w:name w:val="header"/>
    <w:basedOn w:val="Normal"/>
    <w:link w:val="HeaderChar"/>
    <w:rsid w:val="00401EDA"/>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01EDA"/>
    <w:pPr>
      <w:keepNext/>
      <w:spacing w:before="160"/>
      <w:jc w:val="left"/>
    </w:pPr>
    <w:rPr>
      <w:b/>
    </w:rPr>
  </w:style>
  <w:style w:type="paragraph" w:customStyle="1" w:styleId="Headingi">
    <w:name w:val="Heading_i"/>
    <w:basedOn w:val="Normal"/>
    <w:next w:val="Normal"/>
    <w:rsid w:val="00401EDA"/>
    <w:pPr>
      <w:keepNext/>
      <w:spacing w:before="160"/>
      <w:jc w:val="left"/>
    </w:pPr>
    <w:rPr>
      <w:i/>
    </w:rPr>
  </w:style>
  <w:style w:type="paragraph" w:customStyle="1" w:styleId="RecNo">
    <w:name w:val="Rec_No"/>
    <w:basedOn w:val="Normal"/>
    <w:next w:val="Rectitle"/>
    <w:rsid w:val="00401EDA"/>
    <w:pPr>
      <w:keepNext/>
      <w:keepLines/>
      <w:spacing w:before="0"/>
      <w:jc w:val="left"/>
    </w:pPr>
    <w:rPr>
      <w:b/>
      <w:sz w:val="28"/>
    </w:rPr>
  </w:style>
  <w:style w:type="paragraph" w:customStyle="1" w:styleId="Rectitle">
    <w:name w:val="Rec_title"/>
    <w:basedOn w:val="Normal"/>
    <w:next w:val="Normalaftertitle"/>
    <w:rsid w:val="00401EDA"/>
    <w:pPr>
      <w:keepNext/>
      <w:keepLines/>
      <w:spacing w:before="360"/>
      <w:jc w:val="center"/>
    </w:pPr>
    <w:rPr>
      <w:b/>
      <w:sz w:val="28"/>
    </w:rPr>
  </w:style>
  <w:style w:type="paragraph" w:customStyle="1" w:styleId="Reftext">
    <w:name w:val="Ref_text"/>
    <w:basedOn w:val="Normal"/>
    <w:rsid w:val="00401EDA"/>
    <w:pPr>
      <w:ind w:left="794" w:hanging="794"/>
      <w:jc w:val="left"/>
    </w:pPr>
  </w:style>
  <w:style w:type="paragraph" w:customStyle="1" w:styleId="Tablelegend">
    <w:name w:val="Table_legend"/>
    <w:basedOn w:val="Normal"/>
    <w:rsid w:val="00401E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401ED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itle1">
    <w:name w:val="Title 1"/>
    <w:basedOn w:val="Source"/>
    <w:next w:val="Title2"/>
    <w:rsid w:val="00401ED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01EDA"/>
  </w:style>
  <w:style w:type="paragraph" w:customStyle="1" w:styleId="Title3">
    <w:name w:val="Title 3"/>
    <w:basedOn w:val="Title2"/>
    <w:next w:val="Title4"/>
    <w:rsid w:val="00401EDA"/>
    <w:rPr>
      <w:caps w:val="0"/>
    </w:rPr>
  </w:style>
  <w:style w:type="paragraph" w:customStyle="1" w:styleId="Title4">
    <w:name w:val="Title 4"/>
    <w:basedOn w:val="Title3"/>
    <w:next w:val="Heading1"/>
    <w:rsid w:val="00401EDA"/>
    <w:rPr>
      <w:b/>
    </w:rPr>
  </w:style>
  <w:style w:type="paragraph" w:customStyle="1" w:styleId="toc0">
    <w:name w:val="toc 0"/>
    <w:basedOn w:val="Normal"/>
    <w:next w:val="TOC1"/>
    <w:rsid w:val="00401EDA"/>
    <w:pPr>
      <w:keepLines/>
      <w:tabs>
        <w:tab w:val="clear" w:pos="794"/>
        <w:tab w:val="clear" w:pos="1191"/>
        <w:tab w:val="clear" w:pos="1588"/>
        <w:tab w:val="clear" w:pos="1985"/>
        <w:tab w:val="right" w:pos="9639"/>
      </w:tabs>
      <w:jc w:val="left"/>
    </w:pPr>
    <w:rPr>
      <w:b/>
    </w:rPr>
  </w:style>
  <w:style w:type="paragraph" w:styleId="TOC1">
    <w:name w:val="toc 1"/>
    <w:basedOn w:val="Normal"/>
    <w:uiPriority w:val="39"/>
    <w:rsid w:val="00401EDA"/>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401EDA"/>
    <w:pPr>
      <w:spacing w:before="80"/>
      <w:ind w:left="1531" w:hanging="851"/>
    </w:pPr>
  </w:style>
  <w:style w:type="paragraph" w:styleId="TOC3">
    <w:name w:val="toc 3"/>
    <w:basedOn w:val="TOC2"/>
    <w:rsid w:val="00401EDA"/>
  </w:style>
  <w:style w:type="character" w:styleId="Hyperlink">
    <w:name w:val="Hyperlink"/>
    <w:basedOn w:val="DefaultParagraphFont"/>
    <w:rsid w:val="00401EDA"/>
    <w:rPr>
      <w:color w:val="0000FF"/>
      <w:u w:val="single"/>
    </w:rPr>
  </w:style>
  <w:style w:type="character" w:styleId="FollowedHyperlink">
    <w:name w:val="FollowedHyperlink"/>
    <w:basedOn w:val="DefaultParagraphFont"/>
    <w:rsid w:val="00B30DB7"/>
    <w:rPr>
      <w:color w:val="954F72" w:themeColor="followedHyperlink"/>
      <w:u w:val="single"/>
    </w:rPr>
  </w:style>
  <w:style w:type="paragraph" w:customStyle="1" w:styleId="FigureNotitle0">
    <w:name w:val="Figure_No &amp; title"/>
    <w:basedOn w:val="Normal"/>
    <w:next w:val="Normal"/>
    <w:qFormat/>
    <w:rsid w:val="0054018A"/>
    <w:pPr>
      <w:keepLines/>
      <w:spacing w:before="240" w:after="120"/>
      <w:jc w:val="center"/>
    </w:pPr>
    <w:rPr>
      <w:b/>
    </w:rPr>
  </w:style>
  <w:style w:type="paragraph" w:customStyle="1" w:styleId="TableNotitle0">
    <w:name w:val="Table_No &amp; title"/>
    <w:basedOn w:val="Normal"/>
    <w:next w:val="Normal"/>
    <w:qFormat/>
    <w:rsid w:val="0054018A"/>
    <w:pPr>
      <w:keepNext/>
      <w:keepLines/>
      <w:spacing w:before="360" w:after="120"/>
      <w:jc w:val="center"/>
    </w:pPr>
    <w:rPr>
      <w:b/>
    </w:rPr>
  </w:style>
  <w:style w:type="paragraph" w:customStyle="1" w:styleId="VenueDate">
    <w:name w:val="VenueDate"/>
    <w:basedOn w:val="Normal"/>
    <w:qFormat/>
    <w:rsid w:val="00401EDA"/>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customStyle="1" w:styleId="Heading1Char">
    <w:name w:val="Heading 1 Char"/>
    <w:basedOn w:val="DefaultParagraphFont"/>
    <w:link w:val="Heading1"/>
    <w:rsid w:val="00401EDA"/>
    <w:rPr>
      <w:rFonts w:eastAsiaTheme="minorEastAsia"/>
      <w:b/>
      <w:sz w:val="24"/>
      <w:lang w:val="en-GB" w:eastAsia="en-US"/>
    </w:rPr>
  </w:style>
  <w:style w:type="paragraph" w:styleId="Revision">
    <w:name w:val="Revision"/>
    <w:hidden/>
    <w:uiPriority w:val="99"/>
    <w:semiHidden/>
    <w:rsid w:val="00DF01AF"/>
    <w:rPr>
      <w:rFonts w:eastAsiaTheme="minorEastAsia"/>
      <w:sz w:val="24"/>
      <w:lang w:val="en-GB" w:eastAsia="en-US"/>
    </w:rPr>
  </w:style>
  <w:style w:type="character" w:styleId="CommentReference">
    <w:name w:val="annotation reference"/>
    <w:basedOn w:val="DefaultParagraphFont"/>
    <w:qFormat/>
    <w:rsid w:val="00401EDA"/>
    <w:rPr>
      <w:sz w:val="16"/>
      <w:szCs w:val="16"/>
    </w:rPr>
  </w:style>
  <w:style w:type="paragraph" w:styleId="CommentText">
    <w:name w:val="annotation text"/>
    <w:basedOn w:val="Normal"/>
    <w:link w:val="CommentTextChar"/>
    <w:qFormat/>
    <w:rsid w:val="00401EDA"/>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401EDA"/>
    <w:rPr>
      <w:rFonts w:eastAsiaTheme="minorEastAsia"/>
      <w:lang w:eastAsia="en-US"/>
    </w:rPr>
  </w:style>
  <w:style w:type="paragraph" w:styleId="CommentSubject">
    <w:name w:val="annotation subject"/>
    <w:basedOn w:val="CommentText"/>
    <w:next w:val="CommentText"/>
    <w:link w:val="CommentSubjectChar"/>
    <w:semiHidden/>
    <w:unhideWhenUsed/>
    <w:rsid w:val="00401EDA"/>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
    <w:link w:val="CommentSubject"/>
    <w:semiHidden/>
    <w:rsid w:val="00401EDA"/>
    <w:rPr>
      <w:rFonts w:eastAsiaTheme="minorEastAsia"/>
      <w:b/>
      <w:bCs/>
      <w:sz w:val="24"/>
      <w:lang w:val="en-GB" w:eastAsia="en-US"/>
    </w:rPr>
  </w:style>
  <w:style w:type="table" w:styleId="TableGrid">
    <w:name w:val="Table Grid"/>
    <w:basedOn w:val="TableNormal"/>
    <w:rsid w:val="00401EDA"/>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401EDA"/>
  </w:style>
  <w:style w:type="paragraph" w:customStyle="1" w:styleId="Normalaftertitle0">
    <w:name w:val="Normal after title"/>
    <w:basedOn w:val="Normal"/>
    <w:next w:val="Normal"/>
    <w:rsid w:val="00C26E44"/>
    <w:pPr>
      <w:spacing w:before="320"/>
    </w:pPr>
    <w:rPr>
      <w:rFonts w:eastAsia="SimSun"/>
    </w:rPr>
  </w:style>
  <w:style w:type="paragraph" w:styleId="TOC4">
    <w:name w:val="toc 4"/>
    <w:basedOn w:val="TOC3"/>
    <w:rsid w:val="00401EDA"/>
  </w:style>
  <w:style w:type="paragraph" w:styleId="TOC5">
    <w:name w:val="toc 5"/>
    <w:basedOn w:val="TOC4"/>
    <w:rsid w:val="00401EDA"/>
  </w:style>
  <w:style w:type="paragraph" w:styleId="TOC6">
    <w:name w:val="toc 6"/>
    <w:basedOn w:val="TOC4"/>
    <w:rsid w:val="00401EDA"/>
  </w:style>
  <w:style w:type="paragraph" w:styleId="TOC7">
    <w:name w:val="toc 7"/>
    <w:basedOn w:val="TOC4"/>
    <w:rsid w:val="00401EDA"/>
  </w:style>
  <w:style w:type="paragraph" w:styleId="TOC8">
    <w:name w:val="toc 8"/>
    <w:basedOn w:val="TOC4"/>
    <w:rsid w:val="00401EDA"/>
  </w:style>
  <w:style w:type="paragraph" w:styleId="TOC9">
    <w:name w:val="toc 9"/>
    <w:basedOn w:val="TOC3"/>
    <w:rsid w:val="00401EDA"/>
  </w:style>
  <w:style w:type="paragraph" w:styleId="BalloonText">
    <w:name w:val="Balloon Text"/>
    <w:basedOn w:val="Normal"/>
    <w:link w:val="BalloonTextChar"/>
    <w:unhideWhenUsed/>
    <w:rsid w:val="00401EDA"/>
    <w:pPr>
      <w:spacing w:before="0"/>
    </w:pPr>
    <w:rPr>
      <w:sz w:val="18"/>
      <w:szCs w:val="18"/>
    </w:rPr>
  </w:style>
  <w:style w:type="character" w:customStyle="1" w:styleId="BalloonTextChar">
    <w:name w:val="Balloon Text Char"/>
    <w:basedOn w:val="DefaultParagraphFont"/>
    <w:link w:val="BalloonText"/>
    <w:rsid w:val="00401EDA"/>
    <w:rPr>
      <w:rFonts w:eastAsiaTheme="minorEastAsia"/>
      <w:sz w:val="18"/>
      <w:szCs w:val="18"/>
      <w:lang w:val="en-GB" w:eastAsia="en-US"/>
    </w:rPr>
  </w:style>
  <w:style w:type="paragraph" w:customStyle="1" w:styleId="Heading1Centered">
    <w:name w:val="Heading 1 Centered"/>
    <w:basedOn w:val="Heading1"/>
    <w:rsid w:val="00C26E44"/>
    <w:pPr>
      <w:ind w:left="0" w:firstLine="0"/>
      <w:jc w:val="center"/>
    </w:pPr>
  </w:style>
  <w:style w:type="paragraph" w:customStyle="1" w:styleId="Headingib">
    <w:name w:val="Heading_ib"/>
    <w:basedOn w:val="Headingi"/>
    <w:qFormat/>
    <w:rsid w:val="00C26E44"/>
    <w:rPr>
      <w:b/>
      <w:bCs/>
    </w:rPr>
  </w:style>
  <w:style w:type="paragraph" w:styleId="List2">
    <w:name w:val="List 2"/>
    <w:basedOn w:val="Normal"/>
    <w:rsid w:val="00C26E44"/>
    <w:pPr>
      <w:ind w:left="566" w:hanging="283"/>
    </w:pPr>
    <w:rPr>
      <w:szCs w:val="24"/>
    </w:rPr>
  </w:style>
  <w:style w:type="paragraph" w:styleId="List3">
    <w:name w:val="List 3"/>
    <w:basedOn w:val="Normal"/>
    <w:rsid w:val="00C26E44"/>
    <w:pPr>
      <w:ind w:left="849" w:hanging="283"/>
    </w:pPr>
    <w:rPr>
      <w:szCs w:val="24"/>
    </w:rPr>
  </w:style>
  <w:style w:type="paragraph" w:styleId="List4">
    <w:name w:val="List 4"/>
    <w:basedOn w:val="Normal"/>
    <w:rsid w:val="00C26E44"/>
    <w:pPr>
      <w:ind w:left="1132" w:hanging="283"/>
    </w:pPr>
    <w:rPr>
      <w:szCs w:val="24"/>
    </w:rPr>
  </w:style>
  <w:style w:type="paragraph" w:styleId="List5">
    <w:name w:val="List 5"/>
    <w:basedOn w:val="Normal"/>
    <w:rsid w:val="00C26E44"/>
    <w:pPr>
      <w:ind w:left="1415" w:hanging="283"/>
    </w:pPr>
    <w:rPr>
      <w:szCs w:val="24"/>
    </w:rPr>
  </w:style>
  <w:style w:type="paragraph" w:styleId="Caption">
    <w:name w:val="caption"/>
    <w:aliases w:val="cap"/>
    <w:basedOn w:val="Normal"/>
    <w:next w:val="Normal"/>
    <w:unhideWhenUsed/>
    <w:qFormat/>
    <w:rsid w:val="00401EDA"/>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TOCHeading">
    <w:name w:val="TOC Heading"/>
    <w:basedOn w:val="Heading1"/>
    <w:next w:val="Normal"/>
    <w:uiPriority w:val="39"/>
    <w:unhideWhenUsed/>
    <w:qFormat/>
    <w:rsid w:val="00C26E44"/>
    <w:pPr>
      <w:spacing w:before="480" w:line="276" w:lineRule="auto"/>
      <w:ind w:left="0" w:firstLine="0"/>
      <w:outlineLvl w:val="9"/>
    </w:pPr>
    <w:rPr>
      <w:rFonts w:ascii="Cambria" w:eastAsia="SimSun" w:hAnsi="Cambria"/>
      <w:color w:val="365F91"/>
      <w:sz w:val="28"/>
      <w:szCs w:val="28"/>
      <w:lang w:val="en-US"/>
    </w:rPr>
  </w:style>
  <w:style w:type="character" w:styleId="Emphasis">
    <w:name w:val="Emphasis"/>
    <w:uiPriority w:val="20"/>
    <w:qFormat/>
    <w:rsid w:val="00C26E44"/>
    <w:rPr>
      <w:i/>
      <w:iCs/>
    </w:rPr>
  </w:style>
  <w:style w:type="character" w:styleId="Strong">
    <w:name w:val="Strong"/>
    <w:uiPriority w:val="22"/>
    <w:qFormat/>
    <w:rsid w:val="00C26E44"/>
    <w:rPr>
      <w:b/>
      <w:bCs/>
    </w:rPr>
  </w:style>
  <w:style w:type="paragraph" w:styleId="Quote">
    <w:name w:val="Quote"/>
    <w:basedOn w:val="Normal"/>
    <w:next w:val="Normal"/>
    <w:link w:val="QuoteChar"/>
    <w:uiPriority w:val="29"/>
    <w:rsid w:val="00C26E44"/>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26E44"/>
    <w:rPr>
      <w:i/>
      <w:iCs/>
      <w:color w:val="404040"/>
      <w:sz w:val="24"/>
      <w:lang w:val="en-GB" w:eastAsia="en-US"/>
    </w:rPr>
  </w:style>
  <w:style w:type="character" w:customStyle="1" w:styleId="FootnoteTextChar">
    <w:name w:val="Footnote Text Char"/>
    <w:basedOn w:val="DefaultParagraphFont"/>
    <w:link w:val="FootnoteText"/>
    <w:semiHidden/>
    <w:rsid w:val="00401EDA"/>
    <w:rPr>
      <w:rFonts w:eastAsiaTheme="minorEastAsia"/>
      <w:sz w:val="22"/>
      <w:lang w:val="en-GB" w:eastAsia="en-US"/>
    </w:rPr>
  </w:style>
  <w:style w:type="character" w:customStyle="1" w:styleId="UnresolvedMention1">
    <w:name w:val="Unresolved Mention1"/>
    <w:basedOn w:val="DefaultParagraphFont"/>
    <w:uiPriority w:val="99"/>
    <w:unhideWhenUsed/>
    <w:rsid w:val="00C26E44"/>
    <w:rPr>
      <w:color w:val="605E5C"/>
      <w:shd w:val="clear" w:color="auto" w:fill="E1DFDD"/>
    </w:rPr>
  </w:style>
  <w:style w:type="character" w:customStyle="1" w:styleId="Mention1">
    <w:name w:val="Mention1"/>
    <w:basedOn w:val="DefaultParagraphFont"/>
    <w:uiPriority w:val="99"/>
    <w:unhideWhenUsed/>
    <w:rsid w:val="00C26E44"/>
    <w:rPr>
      <w:color w:val="2B579A"/>
      <w:shd w:val="clear" w:color="auto" w:fill="E1DFDD"/>
    </w:rPr>
  </w:style>
  <w:style w:type="character" w:customStyle="1" w:styleId="hgkelc">
    <w:name w:val="hgkelc"/>
    <w:basedOn w:val="DefaultParagraphFont"/>
    <w:rsid w:val="00C26E44"/>
  </w:style>
  <w:style w:type="paragraph" w:styleId="ListParagraph">
    <w:name w:val="List Paragraph"/>
    <w:basedOn w:val="Normal"/>
    <w:link w:val="ListParagraphChar"/>
    <w:uiPriority w:val="34"/>
    <w:qFormat/>
    <w:rsid w:val="00401EDA"/>
    <w:pPr>
      <w:ind w:left="720"/>
      <w:contextualSpacing/>
    </w:pPr>
  </w:style>
  <w:style w:type="paragraph" w:customStyle="1" w:styleId="Table1">
    <w:name w:val="Table 1"/>
    <w:basedOn w:val="Caption"/>
    <w:qFormat/>
    <w:rsid w:val="00C26E44"/>
    <w:pPr>
      <w:keepNext/>
    </w:pPr>
  </w:style>
  <w:style w:type="paragraph" w:customStyle="1" w:styleId="AnnexNoTitle0">
    <w:name w:val="Annex_NoTitle"/>
    <w:basedOn w:val="Normal"/>
    <w:next w:val="Normalaftertitle"/>
    <w:rsid w:val="00366A8A"/>
    <w:pPr>
      <w:keepNext/>
      <w:keepLines/>
      <w:spacing w:before="720"/>
      <w:jc w:val="center"/>
      <w:outlineLvl w:val="0"/>
    </w:pPr>
    <w:rPr>
      <w:b/>
      <w:sz w:val="28"/>
    </w:rPr>
  </w:style>
  <w:style w:type="character" w:customStyle="1" w:styleId="Appdef">
    <w:name w:val="App_def"/>
    <w:basedOn w:val="DefaultParagraphFont"/>
    <w:rsid w:val="00401EDA"/>
    <w:rPr>
      <w:rFonts w:ascii="Times New Roman" w:hAnsi="Times New Roman"/>
      <w:b/>
    </w:rPr>
  </w:style>
  <w:style w:type="character" w:customStyle="1" w:styleId="Appref">
    <w:name w:val="App_ref"/>
    <w:basedOn w:val="DefaultParagraphFont"/>
    <w:rsid w:val="00401EDA"/>
  </w:style>
  <w:style w:type="paragraph" w:customStyle="1" w:styleId="AppendixNoTitle0">
    <w:name w:val="Appendix_NoTitle"/>
    <w:basedOn w:val="AnnexNoTitle0"/>
    <w:next w:val="Normalaftertitle"/>
    <w:rsid w:val="00401EDA"/>
  </w:style>
  <w:style w:type="character" w:customStyle="1" w:styleId="Artdef">
    <w:name w:val="Art_def"/>
    <w:basedOn w:val="DefaultParagraphFont"/>
    <w:rsid w:val="00401EDA"/>
    <w:rPr>
      <w:rFonts w:ascii="Times New Roman" w:hAnsi="Times New Roman"/>
      <w:b/>
    </w:rPr>
  </w:style>
  <w:style w:type="paragraph" w:customStyle="1" w:styleId="Artheading">
    <w:name w:val="Art_heading"/>
    <w:basedOn w:val="Normal"/>
    <w:next w:val="Normalaftertitle"/>
    <w:rsid w:val="00401EDA"/>
    <w:pPr>
      <w:spacing w:before="480"/>
      <w:jc w:val="center"/>
    </w:pPr>
    <w:rPr>
      <w:b/>
      <w:sz w:val="28"/>
    </w:rPr>
  </w:style>
  <w:style w:type="paragraph" w:customStyle="1" w:styleId="ArtNo">
    <w:name w:val="Art_No"/>
    <w:basedOn w:val="Normal"/>
    <w:next w:val="Arttitle"/>
    <w:rsid w:val="00401EDA"/>
    <w:pPr>
      <w:keepNext/>
      <w:keepLines/>
      <w:spacing w:before="480"/>
      <w:jc w:val="center"/>
    </w:pPr>
    <w:rPr>
      <w:caps/>
      <w:sz w:val="28"/>
    </w:rPr>
  </w:style>
  <w:style w:type="character" w:customStyle="1" w:styleId="Artref">
    <w:name w:val="Art_ref"/>
    <w:basedOn w:val="DefaultParagraphFont"/>
    <w:rsid w:val="00401EDA"/>
  </w:style>
  <w:style w:type="paragraph" w:customStyle="1" w:styleId="Arttitle">
    <w:name w:val="Art_title"/>
    <w:basedOn w:val="Normal"/>
    <w:next w:val="Normalaftertitle"/>
    <w:rsid w:val="00401EDA"/>
    <w:pPr>
      <w:keepNext/>
      <w:keepLines/>
      <w:spacing w:before="240"/>
      <w:jc w:val="center"/>
    </w:pPr>
    <w:rPr>
      <w:b/>
      <w:sz w:val="28"/>
    </w:rPr>
  </w:style>
  <w:style w:type="paragraph" w:customStyle="1" w:styleId="Call">
    <w:name w:val="Call"/>
    <w:basedOn w:val="Normal"/>
    <w:next w:val="Normal"/>
    <w:rsid w:val="00401EDA"/>
    <w:pPr>
      <w:keepNext/>
      <w:keepLines/>
      <w:spacing w:before="160"/>
      <w:ind w:left="794"/>
      <w:jc w:val="left"/>
    </w:pPr>
    <w:rPr>
      <w:i/>
    </w:rPr>
  </w:style>
  <w:style w:type="paragraph" w:customStyle="1" w:styleId="ChapNo">
    <w:name w:val="Chap_No"/>
    <w:basedOn w:val="Normal"/>
    <w:next w:val="Chaptitle"/>
    <w:rsid w:val="00401EDA"/>
    <w:pPr>
      <w:keepNext/>
      <w:keepLines/>
      <w:spacing w:before="480"/>
      <w:jc w:val="center"/>
    </w:pPr>
    <w:rPr>
      <w:b/>
      <w:caps/>
      <w:sz w:val="28"/>
    </w:rPr>
  </w:style>
  <w:style w:type="paragraph" w:customStyle="1" w:styleId="Chaptitle">
    <w:name w:val="Chap_title"/>
    <w:basedOn w:val="Normal"/>
    <w:next w:val="Normalaftertitle"/>
    <w:rsid w:val="00401EDA"/>
    <w:pPr>
      <w:keepNext/>
      <w:keepLines/>
      <w:spacing w:before="240"/>
      <w:jc w:val="center"/>
    </w:pPr>
    <w:rPr>
      <w:b/>
      <w:sz w:val="28"/>
    </w:rPr>
  </w:style>
  <w:style w:type="paragraph" w:customStyle="1" w:styleId="Figurewithouttitle">
    <w:name w:val="Figure_without_title"/>
    <w:basedOn w:val="Normal"/>
    <w:next w:val="Normalaftertitle"/>
    <w:rsid w:val="00401EDA"/>
    <w:pPr>
      <w:keepLines/>
      <w:spacing w:before="240" w:after="120"/>
      <w:jc w:val="center"/>
    </w:pPr>
  </w:style>
  <w:style w:type="paragraph" w:customStyle="1" w:styleId="FooterQP">
    <w:name w:val="Footer_QP"/>
    <w:basedOn w:val="Normal"/>
    <w:rsid w:val="00401EDA"/>
    <w:pPr>
      <w:tabs>
        <w:tab w:val="clear" w:pos="794"/>
        <w:tab w:val="clear" w:pos="1191"/>
        <w:tab w:val="clear" w:pos="1588"/>
        <w:tab w:val="clear" w:pos="1985"/>
        <w:tab w:val="left" w:pos="907"/>
        <w:tab w:val="right" w:pos="8789"/>
        <w:tab w:val="right" w:pos="9639"/>
      </w:tabs>
      <w:spacing w:before="0"/>
      <w:jc w:val="left"/>
    </w:pPr>
    <w:rPr>
      <w:b/>
      <w:sz w:val="22"/>
    </w:rPr>
  </w:style>
  <w:style w:type="paragraph" w:styleId="Index1">
    <w:name w:val="index 1"/>
    <w:basedOn w:val="Normal"/>
    <w:next w:val="Normal"/>
    <w:rsid w:val="00401EDA"/>
    <w:pPr>
      <w:jc w:val="left"/>
    </w:pPr>
  </w:style>
  <w:style w:type="paragraph" w:styleId="Index2">
    <w:name w:val="index 2"/>
    <w:basedOn w:val="Normal"/>
    <w:next w:val="Normal"/>
    <w:rsid w:val="00401EDA"/>
    <w:pPr>
      <w:ind w:left="284"/>
      <w:jc w:val="left"/>
    </w:pPr>
  </w:style>
  <w:style w:type="paragraph" w:styleId="Index3">
    <w:name w:val="index 3"/>
    <w:basedOn w:val="Normal"/>
    <w:next w:val="Normal"/>
    <w:rsid w:val="00401EDA"/>
    <w:pPr>
      <w:ind w:left="567"/>
      <w:jc w:val="left"/>
    </w:pPr>
  </w:style>
  <w:style w:type="paragraph" w:customStyle="1" w:styleId="PartNo">
    <w:name w:val="Part_No"/>
    <w:basedOn w:val="Normal"/>
    <w:next w:val="Partref"/>
    <w:rsid w:val="00401EDA"/>
    <w:pPr>
      <w:keepNext/>
      <w:keepLines/>
      <w:spacing w:before="480" w:after="80"/>
      <w:jc w:val="center"/>
    </w:pPr>
    <w:rPr>
      <w:caps/>
      <w:sz w:val="28"/>
    </w:rPr>
  </w:style>
  <w:style w:type="paragraph" w:customStyle="1" w:styleId="Partref">
    <w:name w:val="Part_ref"/>
    <w:basedOn w:val="Normal"/>
    <w:next w:val="Parttitle"/>
    <w:rsid w:val="00401EDA"/>
    <w:pPr>
      <w:keepNext/>
      <w:keepLines/>
      <w:spacing w:before="280"/>
      <w:jc w:val="center"/>
    </w:pPr>
  </w:style>
  <w:style w:type="paragraph" w:customStyle="1" w:styleId="Parttitle">
    <w:name w:val="Part_title"/>
    <w:basedOn w:val="Normal"/>
    <w:next w:val="Normalaftertitle"/>
    <w:rsid w:val="00401EDA"/>
    <w:pPr>
      <w:keepNext/>
      <w:keepLines/>
      <w:spacing w:before="240" w:after="280"/>
      <w:jc w:val="center"/>
    </w:pPr>
    <w:rPr>
      <w:b/>
      <w:sz w:val="28"/>
    </w:rPr>
  </w:style>
  <w:style w:type="paragraph" w:customStyle="1" w:styleId="Recdate">
    <w:name w:val="Rec_date"/>
    <w:basedOn w:val="Normal"/>
    <w:next w:val="Normalaftertitle"/>
    <w:rsid w:val="00401EDA"/>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01EDA"/>
  </w:style>
  <w:style w:type="paragraph" w:customStyle="1" w:styleId="QuestionNo">
    <w:name w:val="Question_No"/>
    <w:basedOn w:val="RecNo"/>
    <w:next w:val="Questiontitle"/>
    <w:rsid w:val="00401EDA"/>
  </w:style>
  <w:style w:type="paragraph" w:customStyle="1" w:styleId="Recref">
    <w:name w:val="Rec_ref"/>
    <w:basedOn w:val="Normal"/>
    <w:next w:val="Recdate"/>
    <w:rsid w:val="00401EDA"/>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01EDA"/>
  </w:style>
  <w:style w:type="paragraph" w:customStyle="1" w:styleId="Questiontitle">
    <w:name w:val="Question_title"/>
    <w:basedOn w:val="Rectitle"/>
    <w:next w:val="Questionref"/>
    <w:rsid w:val="00401EDA"/>
  </w:style>
  <w:style w:type="paragraph" w:customStyle="1" w:styleId="Reftitle">
    <w:name w:val="Ref_title"/>
    <w:basedOn w:val="Normal"/>
    <w:next w:val="Reftext"/>
    <w:rsid w:val="00401EDA"/>
    <w:pPr>
      <w:spacing w:before="480"/>
      <w:jc w:val="center"/>
    </w:pPr>
    <w:rPr>
      <w:b/>
    </w:rPr>
  </w:style>
  <w:style w:type="paragraph" w:customStyle="1" w:styleId="Repdate">
    <w:name w:val="Rep_date"/>
    <w:basedOn w:val="Recdate"/>
    <w:next w:val="Normalaftertitle"/>
    <w:rsid w:val="00401EDA"/>
  </w:style>
  <w:style w:type="paragraph" w:customStyle="1" w:styleId="RepNo">
    <w:name w:val="Rep_No"/>
    <w:basedOn w:val="RecNo"/>
    <w:next w:val="Reptitle"/>
    <w:rsid w:val="00401EDA"/>
  </w:style>
  <w:style w:type="paragraph" w:customStyle="1" w:styleId="Repref">
    <w:name w:val="Rep_ref"/>
    <w:basedOn w:val="Recref"/>
    <w:next w:val="Repdate"/>
    <w:rsid w:val="00401EDA"/>
  </w:style>
  <w:style w:type="paragraph" w:customStyle="1" w:styleId="Reptitle">
    <w:name w:val="Rep_title"/>
    <w:basedOn w:val="Rectitle"/>
    <w:next w:val="Repref"/>
    <w:rsid w:val="00401EDA"/>
  </w:style>
  <w:style w:type="paragraph" w:customStyle="1" w:styleId="Resdate">
    <w:name w:val="Res_date"/>
    <w:basedOn w:val="Recdate"/>
    <w:next w:val="Normalaftertitle"/>
    <w:rsid w:val="00401EDA"/>
  </w:style>
  <w:style w:type="character" w:customStyle="1" w:styleId="Resdef">
    <w:name w:val="Res_def"/>
    <w:basedOn w:val="DefaultParagraphFont"/>
    <w:rsid w:val="00401EDA"/>
    <w:rPr>
      <w:rFonts w:ascii="Times New Roman" w:hAnsi="Times New Roman"/>
      <w:b/>
    </w:rPr>
  </w:style>
  <w:style w:type="paragraph" w:customStyle="1" w:styleId="ResNo">
    <w:name w:val="Res_No"/>
    <w:basedOn w:val="RecNo"/>
    <w:next w:val="Restitle"/>
    <w:rsid w:val="00401EDA"/>
  </w:style>
  <w:style w:type="paragraph" w:customStyle="1" w:styleId="Resref">
    <w:name w:val="Res_ref"/>
    <w:basedOn w:val="Recref"/>
    <w:next w:val="Resdate"/>
    <w:rsid w:val="00401EDA"/>
  </w:style>
  <w:style w:type="paragraph" w:customStyle="1" w:styleId="Restitle">
    <w:name w:val="Res_title"/>
    <w:basedOn w:val="Rectitle"/>
    <w:next w:val="Resref"/>
    <w:rsid w:val="00401EDA"/>
  </w:style>
  <w:style w:type="paragraph" w:customStyle="1" w:styleId="Section1">
    <w:name w:val="Section_1"/>
    <w:basedOn w:val="Normal"/>
    <w:next w:val="Normal"/>
    <w:rsid w:val="00401ED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01EDA"/>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401EDA"/>
    <w:pPr>
      <w:keepNext/>
      <w:keepLines/>
      <w:spacing w:before="480" w:after="80"/>
      <w:jc w:val="center"/>
    </w:pPr>
    <w:rPr>
      <w:caps/>
      <w:sz w:val="28"/>
    </w:rPr>
  </w:style>
  <w:style w:type="paragraph" w:customStyle="1" w:styleId="Sectiontitle">
    <w:name w:val="Section_title"/>
    <w:basedOn w:val="Normal"/>
    <w:next w:val="Normalaftertitle"/>
    <w:rsid w:val="00401EDA"/>
    <w:pPr>
      <w:keepNext/>
      <w:keepLines/>
      <w:spacing w:before="480" w:after="280"/>
      <w:jc w:val="center"/>
    </w:pPr>
    <w:rPr>
      <w:b/>
      <w:sz w:val="28"/>
    </w:rPr>
  </w:style>
  <w:style w:type="paragraph" w:customStyle="1" w:styleId="Source">
    <w:name w:val="Source"/>
    <w:basedOn w:val="Normal"/>
    <w:next w:val="Normalaftertitle"/>
    <w:rsid w:val="00401EDA"/>
    <w:pPr>
      <w:spacing w:before="840" w:after="200"/>
      <w:jc w:val="center"/>
    </w:pPr>
    <w:rPr>
      <w:b/>
      <w:sz w:val="28"/>
    </w:rPr>
  </w:style>
  <w:style w:type="paragraph" w:customStyle="1" w:styleId="SpecialFooter">
    <w:name w:val="Special Footer"/>
    <w:basedOn w:val="Footer"/>
    <w:rsid w:val="00401EDA"/>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401EDA"/>
    <w:rPr>
      <w:b/>
      <w:color w:val="auto"/>
    </w:rPr>
  </w:style>
  <w:style w:type="table" w:customStyle="1" w:styleId="GridTable4-Accent51">
    <w:name w:val="Grid Table 4 - Accent 51"/>
    <w:basedOn w:val="TableNormal"/>
    <w:uiPriority w:val="49"/>
    <w:rsid w:val="000E11DA"/>
    <w:rPr>
      <w:rFonts w:asciiTheme="minorHAnsi" w:eastAsiaTheme="minorEastAsia" w:hAnsiTheme="minorHAnsi" w:cstheme="minorBidi"/>
      <w:sz w:val="22"/>
      <w:szCs w:val="22"/>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dnoteText">
    <w:name w:val="endnote text"/>
    <w:basedOn w:val="Normal"/>
    <w:link w:val="EndnoteTextChar"/>
    <w:rsid w:val="00401EDA"/>
    <w:pPr>
      <w:spacing w:before="0"/>
    </w:pPr>
    <w:rPr>
      <w:sz w:val="20"/>
    </w:rPr>
  </w:style>
  <w:style w:type="character" w:customStyle="1" w:styleId="EndnoteTextChar">
    <w:name w:val="Endnote Text Char"/>
    <w:basedOn w:val="DefaultParagraphFont"/>
    <w:link w:val="EndnoteText"/>
    <w:rsid w:val="00401EDA"/>
    <w:rPr>
      <w:rFonts w:eastAsiaTheme="minorEastAsia"/>
      <w:lang w:val="en-GB" w:eastAsia="en-US"/>
    </w:rPr>
  </w:style>
  <w:style w:type="paragraph" w:customStyle="1" w:styleId="EndNoteBibliography">
    <w:name w:val="EndNote Bibliography"/>
    <w:basedOn w:val="Normal"/>
    <w:link w:val="EndNoteBibliographyChar"/>
    <w:rsid w:val="00D87575"/>
    <w:pPr>
      <w:overflowPunct/>
      <w:autoSpaceDE/>
      <w:autoSpaceDN/>
      <w:adjustRightInd/>
      <w:textAlignment w:val="auto"/>
    </w:pPr>
    <w:rPr>
      <w:rFonts w:eastAsia="MS Mincho"/>
      <w:lang w:val="en-US" w:eastAsia="zh-CN"/>
    </w:rPr>
  </w:style>
  <w:style w:type="character" w:customStyle="1" w:styleId="EndNoteBibliographyChar">
    <w:name w:val="EndNote Bibliography Char"/>
    <w:basedOn w:val="DefaultParagraphFont"/>
    <w:link w:val="EndNoteBibliography"/>
    <w:rsid w:val="00D87575"/>
    <w:rPr>
      <w:rFonts w:eastAsia="MS Mincho"/>
      <w:sz w:val="24"/>
    </w:rPr>
  </w:style>
  <w:style w:type="character" w:customStyle="1" w:styleId="footnote-text">
    <w:name w:val="footnote-text"/>
    <w:basedOn w:val="DefaultParagraphFont"/>
    <w:rsid w:val="00D87575"/>
  </w:style>
  <w:style w:type="character" w:customStyle="1" w:styleId="HeaderChar">
    <w:name w:val="Header Char"/>
    <w:basedOn w:val="DefaultParagraphFont"/>
    <w:link w:val="Header"/>
    <w:rsid w:val="00401EDA"/>
    <w:rPr>
      <w:rFonts w:eastAsiaTheme="minorEastAsia"/>
      <w:sz w:val="18"/>
      <w:lang w:val="en-GB" w:eastAsia="en-US"/>
    </w:rPr>
  </w:style>
  <w:style w:type="character" w:customStyle="1" w:styleId="UnresolvedMention2">
    <w:name w:val="Unresolved Mention2"/>
    <w:basedOn w:val="DefaultParagraphFont"/>
    <w:uiPriority w:val="99"/>
    <w:semiHidden/>
    <w:unhideWhenUsed/>
    <w:rsid w:val="002F2340"/>
    <w:rPr>
      <w:color w:val="605E5C"/>
      <w:shd w:val="clear" w:color="auto" w:fill="E1DFDD"/>
    </w:rPr>
  </w:style>
  <w:style w:type="paragraph" w:styleId="NormalWeb">
    <w:name w:val="Normal (Web)"/>
    <w:basedOn w:val="Normal"/>
    <w:uiPriority w:val="99"/>
    <w:unhideWhenUsed/>
    <w:rsid w:val="00164370"/>
    <w:pPr>
      <w:overflowPunct/>
      <w:autoSpaceDE/>
      <w:autoSpaceDN/>
      <w:adjustRightInd/>
      <w:spacing w:before="100" w:beforeAutospacing="1" w:after="100" w:afterAutospacing="1"/>
      <w:textAlignment w:val="auto"/>
    </w:pPr>
    <w:rPr>
      <w:szCs w:val="24"/>
      <w:lang w:eastAsia="en-GB"/>
    </w:rPr>
  </w:style>
  <w:style w:type="character" w:customStyle="1" w:styleId="normaltextrun">
    <w:name w:val="normaltextrun"/>
    <w:basedOn w:val="DefaultParagraphFont"/>
    <w:rsid w:val="001403F2"/>
  </w:style>
  <w:style w:type="character" w:customStyle="1" w:styleId="eop">
    <w:name w:val="eop"/>
    <w:basedOn w:val="DefaultParagraphFont"/>
    <w:rsid w:val="001403F2"/>
  </w:style>
  <w:style w:type="character" w:customStyle="1" w:styleId="sts-tbx-note-label">
    <w:name w:val="sts-tbx-note-label"/>
    <w:basedOn w:val="DefaultParagraphFont"/>
    <w:rsid w:val="00F1085B"/>
  </w:style>
  <w:style w:type="character" w:customStyle="1" w:styleId="blog-post-title-font">
    <w:name w:val="blog-post-title-font"/>
    <w:basedOn w:val="DefaultParagraphFont"/>
    <w:rsid w:val="00D92068"/>
  </w:style>
  <w:style w:type="character" w:customStyle="1" w:styleId="UnresolvedMention3">
    <w:name w:val="Unresolved Mention3"/>
    <w:basedOn w:val="DefaultParagraphFont"/>
    <w:uiPriority w:val="99"/>
    <w:semiHidden/>
    <w:unhideWhenUsed/>
    <w:rsid w:val="00401EDA"/>
    <w:rPr>
      <w:color w:val="605E5C"/>
      <w:shd w:val="clear" w:color="auto" w:fill="E1DFDD"/>
    </w:rPr>
  </w:style>
  <w:style w:type="table" w:customStyle="1" w:styleId="TableGrid1">
    <w:name w:val="Table Grid1"/>
    <w:basedOn w:val="TableNormal"/>
    <w:next w:val="TableGrid"/>
    <w:rsid w:val="0011473A"/>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qFormat/>
    <w:rsid w:val="00401EDA"/>
    <w:rPr>
      <w:rFonts w:eastAsiaTheme="minorEastAsia"/>
      <w:caps/>
      <w:noProof/>
      <w:sz w:val="16"/>
      <w:lang w:val="en-GB" w:eastAsia="en-US"/>
    </w:rPr>
  </w:style>
  <w:style w:type="character" w:customStyle="1" w:styleId="Heading2Char">
    <w:name w:val="Heading 2 Char"/>
    <w:basedOn w:val="DefaultParagraphFont"/>
    <w:link w:val="Heading2"/>
    <w:rsid w:val="00401EDA"/>
    <w:rPr>
      <w:rFonts w:eastAsiaTheme="minorEastAsia"/>
      <w:b/>
      <w:sz w:val="24"/>
      <w:lang w:val="en-GB" w:eastAsia="en-US"/>
    </w:rPr>
  </w:style>
  <w:style w:type="character" w:customStyle="1" w:styleId="Heading3Char">
    <w:name w:val="Heading 3 Char"/>
    <w:basedOn w:val="DefaultParagraphFont"/>
    <w:link w:val="Heading3"/>
    <w:rsid w:val="00401EDA"/>
    <w:rPr>
      <w:rFonts w:eastAsiaTheme="minorEastAsia"/>
      <w:b/>
      <w:sz w:val="24"/>
      <w:lang w:val="en-GB" w:eastAsia="en-US"/>
    </w:rPr>
  </w:style>
  <w:style w:type="character" w:customStyle="1" w:styleId="Heading4Char">
    <w:name w:val="Heading 4 Char"/>
    <w:basedOn w:val="DefaultParagraphFont"/>
    <w:link w:val="Heading4"/>
    <w:rsid w:val="00401EDA"/>
    <w:rPr>
      <w:rFonts w:eastAsiaTheme="minorEastAsia"/>
      <w:b/>
      <w:sz w:val="24"/>
      <w:lang w:val="en-GB" w:eastAsia="en-US"/>
    </w:rPr>
  </w:style>
  <w:style w:type="character" w:customStyle="1" w:styleId="Heading5Char">
    <w:name w:val="Heading 5 Char"/>
    <w:basedOn w:val="DefaultParagraphFont"/>
    <w:link w:val="Heading5"/>
    <w:rsid w:val="00401EDA"/>
    <w:rPr>
      <w:rFonts w:eastAsiaTheme="minorEastAsia"/>
      <w:b/>
      <w:sz w:val="24"/>
      <w:lang w:val="en-GB" w:eastAsia="en-US"/>
    </w:rPr>
  </w:style>
  <w:style w:type="character" w:customStyle="1" w:styleId="ListParagraphChar">
    <w:name w:val="List Paragraph Char"/>
    <w:basedOn w:val="DefaultParagraphFont"/>
    <w:link w:val="ListParagraph"/>
    <w:uiPriority w:val="34"/>
    <w:locked/>
    <w:rsid w:val="00401EDA"/>
    <w:rPr>
      <w:rFonts w:eastAsiaTheme="minorEastAsia"/>
      <w:sz w:val="24"/>
      <w:lang w:val="en-GB" w:eastAsia="en-US"/>
    </w:rPr>
  </w:style>
  <w:style w:type="paragraph" w:customStyle="1" w:styleId="TSBHeaderQuestion">
    <w:name w:val="TSBHeaderQuestion"/>
    <w:basedOn w:val="Normal"/>
    <w:qFormat/>
    <w:rsid w:val="00401ED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401ED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401EDA"/>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401EDA"/>
    <w:pPr>
      <w:jc w:val="right"/>
    </w:pPr>
    <w:rPr>
      <w:rFonts w:eastAsia="Times New Roman"/>
      <w:b/>
      <w:bCs/>
      <w:sz w:val="28"/>
      <w:szCs w:val="28"/>
    </w:rPr>
  </w:style>
  <w:style w:type="paragraph" w:styleId="BodyText">
    <w:name w:val="Body Text"/>
    <w:basedOn w:val="Normal"/>
    <w:link w:val="BodyTextChar"/>
    <w:uiPriority w:val="1"/>
    <w:qFormat/>
    <w:rsid w:val="00401EDA"/>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401EDA"/>
    <w:rPr>
      <w:rFonts w:ascii="Avenir Next W1G Medium" w:eastAsia="Avenir Next W1G Medium" w:hAnsi="Avenir Next W1G Medium" w:cs="Avenir Next W1G Medium"/>
      <w:b/>
      <w:bCs/>
      <w:sz w:val="48"/>
      <w:szCs w:val="48"/>
      <w:lang w:eastAsia="en-US"/>
    </w:rPr>
  </w:style>
  <w:style w:type="paragraph" w:customStyle="1" w:styleId="msg-s-event-listitembody">
    <w:name w:val="msg-s-event-listitem__body"/>
    <w:basedOn w:val="Normal"/>
    <w:rsid w:val="00B4454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paragraph" w:customStyle="1" w:styleId="AuthorBio">
    <w:name w:val="AuthorBio"/>
    <w:link w:val="AuthorBioChar"/>
    <w:rsid w:val="00B4454C"/>
    <w:pPr>
      <w:spacing w:after="200" w:line="276" w:lineRule="auto"/>
      <w:jc w:val="both"/>
    </w:pPr>
    <w:rPr>
      <w:rFonts w:ascii="Helvetica-Light" w:eastAsiaTheme="minorHAnsi" w:hAnsi="Helvetica-Light" w:cstheme="minorBidi"/>
      <w:sz w:val="18"/>
      <w:szCs w:val="22"/>
      <w:lang w:eastAsia="en-US"/>
    </w:rPr>
  </w:style>
  <w:style w:type="character" w:customStyle="1" w:styleId="AuthorBioChar">
    <w:name w:val="AuthorBio Char"/>
    <w:basedOn w:val="DefaultParagraphFont"/>
    <w:link w:val="AuthorBio"/>
    <w:rsid w:val="00B4454C"/>
    <w:rPr>
      <w:rFonts w:ascii="Helvetica-Light" w:eastAsiaTheme="minorHAnsi" w:hAnsi="Helvetica-Light" w:cstheme="minorBidi"/>
      <w:sz w:val="18"/>
      <w:szCs w:val="22"/>
      <w:lang w:eastAsia="en-US"/>
    </w:rPr>
  </w:style>
  <w:style w:type="character" w:styleId="HTMLCite">
    <w:name w:val="HTML Cite"/>
    <w:basedOn w:val="DefaultParagraphFont"/>
    <w:uiPriority w:val="99"/>
    <w:semiHidden/>
    <w:unhideWhenUsed/>
    <w:rsid w:val="00B4454C"/>
    <w:rPr>
      <w:i/>
      <w:iCs/>
    </w:rPr>
  </w:style>
  <w:style w:type="paragraph" w:customStyle="1" w:styleId="paragraph">
    <w:name w:val="paragraph"/>
    <w:basedOn w:val="Normal"/>
    <w:rsid w:val="00B4454C"/>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rPr>
  </w:style>
  <w:style w:type="character" w:customStyle="1" w:styleId="apple-converted-space">
    <w:name w:val="apple-converted-space"/>
    <w:basedOn w:val="DefaultParagraphFont"/>
    <w:rsid w:val="00B4454C"/>
  </w:style>
  <w:style w:type="paragraph" w:customStyle="1" w:styleId="Default">
    <w:name w:val="Default"/>
    <w:rsid w:val="006A580C"/>
    <w:pPr>
      <w:autoSpaceDE w:val="0"/>
      <w:autoSpaceDN w:val="0"/>
      <w:adjustRightInd w:val="0"/>
    </w:pPr>
    <w:rPr>
      <w:rFonts w:eastAsia="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3376">
      <w:bodyDiv w:val="1"/>
      <w:marLeft w:val="0"/>
      <w:marRight w:val="0"/>
      <w:marTop w:val="0"/>
      <w:marBottom w:val="0"/>
      <w:divBdr>
        <w:top w:val="none" w:sz="0" w:space="0" w:color="auto"/>
        <w:left w:val="none" w:sz="0" w:space="0" w:color="auto"/>
        <w:bottom w:val="none" w:sz="0" w:space="0" w:color="auto"/>
        <w:right w:val="none" w:sz="0" w:space="0" w:color="auto"/>
      </w:divBdr>
    </w:div>
    <w:div w:id="84231044">
      <w:bodyDiv w:val="1"/>
      <w:marLeft w:val="0"/>
      <w:marRight w:val="0"/>
      <w:marTop w:val="0"/>
      <w:marBottom w:val="0"/>
      <w:divBdr>
        <w:top w:val="none" w:sz="0" w:space="0" w:color="auto"/>
        <w:left w:val="none" w:sz="0" w:space="0" w:color="auto"/>
        <w:bottom w:val="none" w:sz="0" w:space="0" w:color="auto"/>
        <w:right w:val="none" w:sz="0" w:space="0" w:color="auto"/>
      </w:divBdr>
    </w:div>
    <w:div w:id="146944813">
      <w:bodyDiv w:val="1"/>
      <w:marLeft w:val="0"/>
      <w:marRight w:val="0"/>
      <w:marTop w:val="0"/>
      <w:marBottom w:val="0"/>
      <w:divBdr>
        <w:top w:val="none" w:sz="0" w:space="0" w:color="auto"/>
        <w:left w:val="none" w:sz="0" w:space="0" w:color="auto"/>
        <w:bottom w:val="none" w:sz="0" w:space="0" w:color="auto"/>
        <w:right w:val="none" w:sz="0" w:space="0" w:color="auto"/>
      </w:divBdr>
    </w:div>
    <w:div w:id="158156281">
      <w:bodyDiv w:val="1"/>
      <w:marLeft w:val="0"/>
      <w:marRight w:val="0"/>
      <w:marTop w:val="0"/>
      <w:marBottom w:val="0"/>
      <w:divBdr>
        <w:top w:val="none" w:sz="0" w:space="0" w:color="auto"/>
        <w:left w:val="none" w:sz="0" w:space="0" w:color="auto"/>
        <w:bottom w:val="none" w:sz="0" w:space="0" w:color="auto"/>
        <w:right w:val="none" w:sz="0" w:space="0" w:color="auto"/>
      </w:divBdr>
    </w:div>
    <w:div w:id="261884372">
      <w:bodyDiv w:val="1"/>
      <w:marLeft w:val="0"/>
      <w:marRight w:val="0"/>
      <w:marTop w:val="0"/>
      <w:marBottom w:val="0"/>
      <w:divBdr>
        <w:top w:val="none" w:sz="0" w:space="0" w:color="auto"/>
        <w:left w:val="none" w:sz="0" w:space="0" w:color="auto"/>
        <w:bottom w:val="none" w:sz="0" w:space="0" w:color="auto"/>
        <w:right w:val="none" w:sz="0" w:space="0" w:color="auto"/>
      </w:divBdr>
    </w:div>
    <w:div w:id="343018136">
      <w:bodyDiv w:val="1"/>
      <w:marLeft w:val="0"/>
      <w:marRight w:val="0"/>
      <w:marTop w:val="0"/>
      <w:marBottom w:val="0"/>
      <w:divBdr>
        <w:top w:val="none" w:sz="0" w:space="0" w:color="auto"/>
        <w:left w:val="none" w:sz="0" w:space="0" w:color="auto"/>
        <w:bottom w:val="none" w:sz="0" w:space="0" w:color="auto"/>
        <w:right w:val="none" w:sz="0" w:space="0" w:color="auto"/>
      </w:divBdr>
    </w:div>
    <w:div w:id="439758359">
      <w:bodyDiv w:val="1"/>
      <w:marLeft w:val="0"/>
      <w:marRight w:val="0"/>
      <w:marTop w:val="0"/>
      <w:marBottom w:val="0"/>
      <w:divBdr>
        <w:top w:val="none" w:sz="0" w:space="0" w:color="auto"/>
        <w:left w:val="none" w:sz="0" w:space="0" w:color="auto"/>
        <w:bottom w:val="none" w:sz="0" w:space="0" w:color="auto"/>
        <w:right w:val="none" w:sz="0" w:space="0" w:color="auto"/>
      </w:divBdr>
    </w:div>
    <w:div w:id="571356546">
      <w:bodyDiv w:val="1"/>
      <w:marLeft w:val="0"/>
      <w:marRight w:val="0"/>
      <w:marTop w:val="0"/>
      <w:marBottom w:val="0"/>
      <w:divBdr>
        <w:top w:val="none" w:sz="0" w:space="0" w:color="auto"/>
        <w:left w:val="none" w:sz="0" w:space="0" w:color="auto"/>
        <w:bottom w:val="none" w:sz="0" w:space="0" w:color="auto"/>
        <w:right w:val="none" w:sz="0" w:space="0" w:color="auto"/>
      </w:divBdr>
    </w:div>
    <w:div w:id="840781722">
      <w:bodyDiv w:val="1"/>
      <w:marLeft w:val="0"/>
      <w:marRight w:val="0"/>
      <w:marTop w:val="0"/>
      <w:marBottom w:val="0"/>
      <w:divBdr>
        <w:top w:val="none" w:sz="0" w:space="0" w:color="auto"/>
        <w:left w:val="none" w:sz="0" w:space="0" w:color="auto"/>
        <w:bottom w:val="none" w:sz="0" w:space="0" w:color="auto"/>
        <w:right w:val="none" w:sz="0" w:space="0" w:color="auto"/>
      </w:divBdr>
    </w:div>
    <w:div w:id="1051197624">
      <w:bodyDiv w:val="1"/>
      <w:marLeft w:val="0"/>
      <w:marRight w:val="0"/>
      <w:marTop w:val="0"/>
      <w:marBottom w:val="0"/>
      <w:divBdr>
        <w:top w:val="none" w:sz="0" w:space="0" w:color="auto"/>
        <w:left w:val="none" w:sz="0" w:space="0" w:color="auto"/>
        <w:bottom w:val="none" w:sz="0" w:space="0" w:color="auto"/>
        <w:right w:val="none" w:sz="0" w:space="0" w:color="auto"/>
      </w:divBdr>
    </w:div>
    <w:div w:id="1115557339">
      <w:bodyDiv w:val="1"/>
      <w:marLeft w:val="0"/>
      <w:marRight w:val="0"/>
      <w:marTop w:val="0"/>
      <w:marBottom w:val="0"/>
      <w:divBdr>
        <w:top w:val="none" w:sz="0" w:space="0" w:color="auto"/>
        <w:left w:val="none" w:sz="0" w:space="0" w:color="auto"/>
        <w:bottom w:val="none" w:sz="0" w:space="0" w:color="auto"/>
        <w:right w:val="none" w:sz="0" w:space="0" w:color="auto"/>
      </w:divBdr>
    </w:div>
    <w:div w:id="1248151550">
      <w:bodyDiv w:val="1"/>
      <w:marLeft w:val="0"/>
      <w:marRight w:val="0"/>
      <w:marTop w:val="0"/>
      <w:marBottom w:val="0"/>
      <w:divBdr>
        <w:top w:val="none" w:sz="0" w:space="0" w:color="auto"/>
        <w:left w:val="none" w:sz="0" w:space="0" w:color="auto"/>
        <w:bottom w:val="none" w:sz="0" w:space="0" w:color="auto"/>
        <w:right w:val="none" w:sz="0" w:space="0" w:color="auto"/>
      </w:divBdr>
    </w:div>
    <w:div w:id="1393046364">
      <w:bodyDiv w:val="1"/>
      <w:marLeft w:val="0"/>
      <w:marRight w:val="0"/>
      <w:marTop w:val="0"/>
      <w:marBottom w:val="0"/>
      <w:divBdr>
        <w:top w:val="none" w:sz="0" w:space="0" w:color="auto"/>
        <w:left w:val="none" w:sz="0" w:space="0" w:color="auto"/>
        <w:bottom w:val="none" w:sz="0" w:space="0" w:color="auto"/>
        <w:right w:val="none" w:sz="0" w:space="0" w:color="auto"/>
      </w:divBdr>
    </w:div>
    <w:div w:id="1403795508">
      <w:bodyDiv w:val="1"/>
      <w:marLeft w:val="0"/>
      <w:marRight w:val="0"/>
      <w:marTop w:val="0"/>
      <w:marBottom w:val="0"/>
      <w:divBdr>
        <w:top w:val="none" w:sz="0" w:space="0" w:color="auto"/>
        <w:left w:val="none" w:sz="0" w:space="0" w:color="auto"/>
        <w:bottom w:val="none" w:sz="0" w:space="0" w:color="auto"/>
        <w:right w:val="none" w:sz="0" w:space="0" w:color="auto"/>
      </w:divBdr>
    </w:div>
    <w:div w:id="1798641939">
      <w:bodyDiv w:val="1"/>
      <w:marLeft w:val="0"/>
      <w:marRight w:val="0"/>
      <w:marTop w:val="0"/>
      <w:marBottom w:val="0"/>
      <w:divBdr>
        <w:top w:val="none" w:sz="0" w:space="0" w:color="auto"/>
        <w:left w:val="none" w:sz="0" w:space="0" w:color="auto"/>
        <w:bottom w:val="none" w:sz="0" w:space="0" w:color="auto"/>
        <w:right w:val="none" w:sz="0" w:space="0" w:color="auto"/>
      </w:divBdr>
      <w:divsChild>
        <w:div w:id="14424598">
          <w:marLeft w:val="0"/>
          <w:marRight w:val="0"/>
          <w:marTop w:val="150"/>
          <w:marBottom w:val="0"/>
          <w:divBdr>
            <w:top w:val="none" w:sz="0" w:space="0" w:color="auto"/>
            <w:left w:val="none" w:sz="0" w:space="0" w:color="auto"/>
            <w:bottom w:val="none" w:sz="0" w:space="0" w:color="auto"/>
            <w:right w:val="none" w:sz="0" w:space="0" w:color="auto"/>
          </w:divBdr>
        </w:div>
        <w:div w:id="829059633">
          <w:marLeft w:val="0"/>
          <w:marRight w:val="0"/>
          <w:marTop w:val="150"/>
          <w:marBottom w:val="0"/>
          <w:divBdr>
            <w:top w:val="none" w:sz="0" w:space="0" w:color="auto"/>
            <w:left w:val="none" w:sz="0" w:space="0" w:color="auto"/>
            <w:bottom w:val="none" w:sz="0" w:space="0" w:color="auto"/>
            <w:right w:val="none" w:sz="0" w:space="0" w:color="auto"/>
          </w:divBdr>
        </w:div>
        <w:div w:id="1463033596">
          <w:marLeft w:val="0"/>
          <w:marRight w:val="0"/>
          <w:marTop w:val="150"/>
          <w:marBottom w:val="0"/>
          <w:divBdr>
            <w:top w:val="none" w:sz="0" w:space="0" w:color="auto"/>
            <w:left w:val="none" w:sz="0" w:space="0" w:color="auto"/>
            <w:bottom w:val="none" w:sz="0" w:space="0" w:color="auto"/>
            <w:right w:val="none" w:sz="0" w:space="0" w:color="auto"/>
          </w:divBdr>
        </w:div>
        <w:div w:id="2083982213">
          <w:marLeft w:val="0"/>
          <w:marRight w:val="0"/>
          <w:marTop w:val="150"/>
          <w:marBottom w:val="0"/>
          <w:divBdr>
            <w:top w:val="none" w:sz="0" w:space="0" w:color="auto"/>
            <w:left w:val="none" w:sz="0" w:space="0" w:color="auto"/>
            <w:bottom w:val="none" w:sz="0" w:space="0" w:color="auto"/>
            <w:right w:val="none" w:sz="0" w:space="0" w:color="auto"/>
          </w:divBdr>
        </w:div>
      </w:divsChild>
    </w:div>
    <w:div w:id="1808813584">
      <w:bodyDiv w:val="1"/>
      <w:marLeft w:val="0"/>
      <w:marRight w:val="0"/>
      <w:marTop w:val="0"/>
      <w:marBottom w:val="0"/>
      <w:divBdr>
        <w:top w:val="none" w:sz="0" w:space="0" w:color="auto"/>
        <w:left w:val="none" w:sz="0" w:space="0" w:color="auto"/>
        <w:bottom w:val="none" w:sz="0" w:space="0" w:color="auto"/>
        <w:right w:val="none" w:sz="0" w:space="0" w:color="auto"/>
      </w:divBdr>
    </w:div>
    <w:div w:id="1885092596">
      <w:bodyDiv w:val="1"/>
      <w:marLeft w:val="0"/>
      <w:marRight w:val="0"/>
      <w:marTop w:val="0"/>
      <w:marBottom w:val="0"/>
      <w:divBdr>
        <w:top w:val="none" w:sz="0" w:space="0" w:color="auto"/>
        <w:left w:val="none" w:sz="0" w:space="0" w:color="auto"/>
        <w:bottom w:val="none" w:sz="0" w:space="0" w:color="auto"/>
        <w:right w:val="none" w:sz="0" w:space="0" w:color="auto"/>
      </w:divBdr>
    </w:div>
    <w:div w:id="1889681521">
      <w:bodyDiv w:val="1"/>
      <w:marLeft w:val="0"/>
      <w:marRight w:val="0"/>
      <w:marTop w:val="0"/>
      <w:marBottom w:val="0"/>
      <w:divBdr>
        <w:top w:val="none" w:sz="0" w:space="0" w:color="auto"/>
        <w:left w:val="none" w:sz="0" w:space="0" w:color="auto"/>
        <w:bottom w:val="none" w:sz="0" w:space="0" w:color="auto"/>
        <w:right w:val="none" w:sz="0" w:space="0" w:color="auto"/>
      </w:divBdr>
    </w:div>
    <w:div w:id="2030640514">
      <w:bodyDiv w:val="1"/>
      <w:marLeft w:val="0"/>
      <w:marRight w:val="0"/>
      <w:marTop w:val="0"/>
      <w:marBottom w:val="0"/>
      <w:divBdr>
        <w:top w:val="none" w:sz="0" w:space="0" w:color="auto"/>
        <w:left w:val="none" w:sz="0" w:space="0" w:color="auto"/>
        <w:bottom w:val="none" w:sz="0" w:space="0" w:color="auto"/>
        <w:right w:val="none" w:sz="0" w:space="0" w:color="auto"/>
      </w:divBdr>
    </w:div>
    <w:div w:id="2045132342">
      <w:bodyDiv w:val="1"/>
      <w:marLeft w:val="0"/>
      <w:marRight w:val="0"/>
      <w:marTop w:val="0"/>
      <w:marBottom w:val="0"/>
      <w:divBdr>
        <w:top w:val="none" w:sz="0" w:space="0" w:color="auto"/>
        <w:left w:val="none" w:sz="0" w:space="0" w:color="auto"/>
        <w:bottom w:val="none" w:sz="0" w:space="0" w:color="auto"/>
        <w:right w:val="none" w:sz="0" w:space="0" w:color="auto"/>
      </w:divBdr>
      <w:divsChild>
        <w:div w:id="1585265731">
          <w:marLeft w:val="0"/>
          <w:marRight w:val="0"/>
          <w:marTop w:val="0"/>
          <w:marBottom w:val="0"/>
          <w:divBdr>
            <w:top w:val="none" w:sz="0" w:space="0" w:color="auto"/>
            <w:left w:val="none" w:sz="0" w:space="0" w:color="auto"/>
            <w:bottom w:val="none" w:sz="0" w:space="0" w:color="auto"/>
            <w:right w:val="none" w:sz="0" w:space="0" w:color="auto"/>
          </w:divBdr>
          <w:divsChild>
            <w:div w:id="18166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mailto:farhanhbk@hotmail.com" TargetMode="External"/><Relationship Id="rId42" Type="http://schemas.openxmlformats.org/officeDocument/2006/relationships/hyperlink" Target="https://docs.decentraland.org/player/general/introduction/" TargetMode="External"/><Relationship Id="rId47" Type="http://schemas.openxmlformats.org/officeDocument/2006/relationships/hyperlink" Target="https://digital-strategy.ec.europa.eu/en/policies/european-approach-artificial-intelligence" TargetMode="External"/><Relationship Id="rId63" Type="http://schemas.openxmlformats.org/officeDocument/2006/relationships/hyperlink" Target="https://www.oecd.org/education/protecting-children-online-9e0e49a9-en.htm" TargetMode="External"/><Relationship Id="rId68" Type="http://schemas.openxmlformats.org/officeDocument/2006/relationships/hyperlink" Target="https://www.sandbox.game/en/" TargetMode="External"/><Relationship Id="rId84"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ajet.org.au/index.php/AJET/issue/view/156" TargetMode="External"/><Relationship Id="rId37" Type="http://schemas.openxmlformats.org/officeDocument/2006/relationships/hyperlink" Target="https://www.lifewire.com/amazons-new-ai-art-tool-can-help-kids-make-art-or-stifle-creativity-6833604" TargetMode="External"/><Relationship Id="rId53" Type="http://schemas.openxmlformats.org/officeDocument/2006/relationships/hyperlink" Target="https://www.intel.com/content/www/us/en/newsroom/opinion/powering-metaverse.html" TargetMode="External"/><Relationship Id="rId58" Type="http://schemas.openxmlformats.org/officeDocument/2006/relationships/hyperlink" Target="https://papers.ssrn.com/sol3/papers.cfm?abstract_id=3082972" TargetMode="External"/><Relationship Id="rId74" Type="http://schemas.openxmlformats.org/officeDocument/2006/relationships/hyperlink" Target="https://www.whitehouse.gov/wp-content/uploads/2022/10/Blueprint-for-an-AI-Bill-of-Rights.pdf" TargetMode="External"/><Relationship Id="rId79" Type="http://schemas.openxmlformats.org/officeDocument/2006/relationships/header" Target="header5.xml"/><Relationship Id="rId5" Type="http://schemas.openxmlformats.org/officeDocument/2006/relationships/numbering" Target="numbering.xml"/><Relationship Id="rId19" Type="http://schemas.openxmlformats.org/officeDocument/2006/relationships/hyperlink" Target="mailto:tsbfgmv@itu.int" TargetMode="External"/><Relationship Id="rId14" Type="http://schemas.openxmlformats.org/officeDocument/2006/relationships/footer" Target="footer1.xml"/><Relationship Id="rId22" Type="http://schemas.openxmlformats.org/officeDocument/2006/relationships/hyperlink" Target="mailto:Vincentaffleck2@hotmail.com" TargetMode="External"/><Relationship Id="rId27" Type="http://schemas.openxmlformats.org/officeDocument/2006/relationships/footer" Target="footer5.xml"/><Relationship Id="rId30" Type="http://schemas.openxmlformats.org/officeDocument/2006/relationships/hyperlink" Target="https://101blockchains.com/aws-vs-azure-vs-oracle-blockchain/" TargetMode="External"/><Relationship Id="rId35" Type="http://schemas.openxmlformats.org/officeDocument/2006/relationships/hyperlink" Target="https://ideas.repec.org/a/eee/pubeco/v182y2020ics0047272719301859.html" TargetMode="External"/><Relationship Id="rId43" Type="http://schemas.openxmlformats.org/officeDocument/2006/relationships/hyperlink" Target="https://docs.decentraland.org/player/general/dao/grants-v1/community-grants/" TargetMode="External"/><Relationship Id="rId48" Type="http://schemas.openxmlformats.org/officeDocument/2006/relationships/hyperlink" Target="https://ecpat.org/ai-digitalspace/" TargetMode="External"/><Relationship Id="rId56" Type="http://schemas.openxmlformats.org/officeDocument/2006/relationships/hyperlink" Target="https://nesetweb.eu/wp-content/uploads/2019/06/AR2_Full_Report_With_identifiers_Teaching-Media-Literacy.pdf" TargetMode="External"/><Relationship Id="rId64" Type="http://schemas.openxmlformats.org/officeDocument/2006/relationships/hyperlink" Target="https://www.coinspeaker.com/guides/centralized-vs-decentralized-metaverse-complete-guide/" TargetMode="External"/><Relationship Id="rId69" Type="http://schemas.openxmlformats.org/officeDocument/2006/relationships/hyperlink" Target="http://eprints.lse.ac.uk/24367/1/What%20do%20we%20know%20about%20children&#8217;s%20use%20of%20online%20technologies(lsero).pdf" TargetMode="External"/><Relationship Id="rId77" Type="http://schemas.openxmlformats.org/officeDocument/2006/relationships/hyperlink" Target="https://www.techradar.com/news/this-oculus-vr-headset-could-feature-lifelike-resolution-heres-why-that-matters" TargetMode="External"/><Relationship Id="rId8" Type="http://schemas.openxmlformats.org/officeDocument/2006/relationships/webSettings" Target="webSettings.xml"/><Relationship Id="rId51" Type="http://schemas.openxmlformats.org/officeDocument/2006/relationships/hyperlink" Target="https://www.juegostudio.com/blog/the-various-types-of-metaverse" TargetMode="External"/><Relationship Id="rId72" Type="http://schemas.openxmlformats.org/officeDocument/2006/relationships/hyperlink" Target="https://www.unicef.org/globalinsight/media/2356/file/UNICEF-Global-Insight-policy-guidance-AI-children-2.0-2021.pdf" TargetMode="External"/><Relationship Id="rId80" Type="http://schemas.openxmlformats.org/officeDocument/2006/relationships/footer" Target="footer6.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yperlink" Target="https://www.aura.com/learn/online-gaming-safety" TargetMode="External"/><Relationship Id="rId38" Type="http://schemas.openxmlformats.org/officeDocument/2006/relationships/hyperlink" Target="https://leginfo.legislature.ca.gov/faces/billTextClient.xhtml?bill_id=202120220AB2273" TargetMode="External"/><Relationship Id="rId46" Type="http://schemas.openxmlformats.org/officeDocument/2006/relationships/hyperlink" Target="https://scholar.google.com/citations?view_op=view_citation&amp;hl=en&amp;user=CQ_GvSwAAAAJ&amp;citation_for_view=CQ_GvSwAAAAJ:hqOjcs7Dif8C" TargetMode="External"/><Relationship Id="rId59" Type="http://schemas.openxmlformats.org/officeDocument/2006/relationships/hyperlink" Target="https://www.technologyreview.com/2017/01/19/154498/voice-analysis-tech-could-diagnose-disease/" TargetMode="External"/><Relationship Id="rId67" Type="http://schemas.openxmlformats.org/officeDocument/2006/relationships/hyperlink" Target="https://www.standard.co.uk/tech/gaming/roblox-app-parental-controls-%20settings-purchases-b1082812.html" TargetMode="External"/><Relationship Id="rId20" Type="http://schemas.openxmlformats.org/officeDocument/2006/relationships/hyperlink" Target="mailto:zaheemaeckbaull@gmail.com" TargetMode="External"/><Relationship Id="rId41" Type="http://schemas.openxmlformats.org/officeDocument/2006/relationships/hyperlink" Target="https://convizit.com/product/automatic-behavioral-data/" TargetMode="External"/><Relationship Id="rId54" Type="http://schemas.openxmlformats.org/officeDocument/2006/relationships/hyperlink" Target="https://doi.org/10.1016/S2352-4642(18)30002-6" TargetMode="External"/><Relationship Id="rId62" Type="http://schemas.openxmlformats.org/officeDocument/2006/relationships/hyperlink" Target="https://www.oecd.org/education/2030/E2030%20Position%20Paper%20(05.04.2018).pdf" TargetMode="External"/><Relationship Id="rId70" Type="http://schemas.openxmlformats.org/officeDocument/2006/relationships/hyperlink" Target="https://papers.ssrn.com/sol3/papers.cfm?abstract_id=3144139" TargetMode="External"/><Relationship Id="rId75" Type="http://schemas.openxmlformats.org/officeDocument/2006/relationships/hyperlink" Target="https://www.jumio.com/age-gating-age-verification" TargetMode="External"/><Relationship Id="rId83"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eur03.safelinks.protection.outlook.com/?url=https%3A%2F%2Fcreativecommons.org%2Flicenses%2Fby-nc-sa%2F3.0%2Figo&amp;data=05%7C02%7Canibal.cabrera%40itu.int%7C0fe5406e5055456a0b5a08dc7bce06f3%7C23e464d704e64b87913c24bd89219fd3%7C0%7C0%7C638521372007831165%7CUnknown%7CTWFpbGZsb3d8eyJWIjoiMC4wLjAwMDAiLCJQIjoiV2luMzIiLCJBTiI6Ik1haWwiLCJXVCI6Mn0%3D%7C0%7C%7C%7C&amp;sdata=V4LM72V7Z%2F80irqs1MTJY8U1C%2FFVgqCq26On8J9MZuo%3D&amp;reserved=0" TargetMode="External"/><Relationship Id="rId28" Type="http://schemas.openxmlformats.org/officeDocument/2006/relationships/hyperlink" Target="https://www.iso.org/standard/63598.html" TargetMode="External"/><Relationship Id="rId36" Type="http://schemas.openxmlformats.org/officeDocument/2006/relationships/hyperlink" Target="https://doi.org/10.3390%2Fijerph19169960" TargetMode="External"/><Relationship Id="rId49" Type="http://schemas.openxmlformats.org/officeDocument/2006/relationships/hyperlink" Target="https://journals.sagepub.com/doi/pdf/10.1177/2056305120942879" TargetMode="External"/><Relationship Id="rId57" Type="http://schemas.openxmlformats.org/officeDocument/2006/relationships/hyperlink" Target="https://medium.com/sandbox-game/the-sandbox-alpha-season-2-security-update-136689c19d2d" TargetMode="External"/><Relationship Id="rId10" Type="http://schemas.openxmlformats.org/officeDocument/2006/relationships/endnotes" Target="endnotes.xml"/><Relationship Id="rId31" Type="http://schemas.openxmlformats.org/officeDocument/2006/relationships/hyperlink" Target="https://www.arabnews.com/node/2374266/media" TargetMode="External"/><Relationship Id="rId44" Type="http://schemas.openxmlformats.org/officeDocument/2006/relationships/hyperlink" Target="https://www.media.mit.edu/posts/kids-ai-devices/" TargetMode="External"/><Relationship Id="rId52" Type="http://schemas.openxmlformats.org/officeDocument/2006/relationships/hyperlink" Target="https://usa.kaspersky.com/resource-center/threats/top-seven-dangers-children-face-online" TargetMode="External"/><Relationship Id="rId60" Type="http://schemas.openxmlformats.org/officeDocument/2006/relationships/hyperlink" Target="https://www.oecd.org/education/ceri/21st-century-children.htm" TargetMode="External"/><Relationship Id="rId65" Type="http://schemas.openxmlformats.org/officeDocument/2006/relationships/hyperlink" Target="https://pubmed.ncbi.nlm.nih.gov/32603243/" TargetMode="External"/><Relationship Id="rId73" Type="http://schemas.openxmlformats.org/officeDocument/2006/relationships/hyperlink" Target="https://www.unicef.org/media/66616/file/Industry-Guidelines-for-Online-ChildProtection.pdf" TargetMode="External"/><Relationship Id="rId78" Type="http://schemas.openxmlformats.org/officeDocument/2006/relationships/hyperlink" Target="https://www.annualreviews.org/content/journals/10.1146/annurev-economics-081919-050239" TargetMode="External"/><Relationship Id="rId8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tu.int/go/fgmv" TargetMode="External"/><Relationship Id="rId39" Type="http://schemas.openxmlformats.org/officeDocument/2006/relationships/hyperlink" Target="https://www.wired.com/story/crime-metaverse-virtual-reality/" TargetMode="External"/><Relationship Id="rId34" Type="http://schemas.openxmlformats.org/officeDocument/2006/relationships/hyperlink" Target="https://www.amazon.in/Metaverse-How-Will-Revolutionize-Everything-ebook/dp/B09KMWYHX8" TargetMode="External"/><Relationship Id="rId50" Type="http://schemas.openxmlformats.org/officeDocument/2006/relationships/hyperlink" Target="https://ico.org.uk/media/for-organisations/guide-to-data-protection/key-data-protection-themes/age-appropriate-design-a-code-of-practice-for-online-services-2-1.pdf" TargetMode="External"/><Relationship Id="rId55" Type="http://schemas.openxmlformats.org/officeDocument/2006/relationships/hyperlink" Target="https://eprints.lse.ac.uk/44761/1/EUKidsOnlinebookExecSummary.pdf" TargetMode="External"/><Relationship Id="rId76" Type="http://schemas.openxmlformats.org/officeDocument/2006/relationships/hyperlink" Target="https://www.wired.com/story/apple-communication-safety-nude-detection/" TargetMode="External"/><Relationship Id="rId7" Type="http://schemas.openxmlformats.org/officeDocument/2006/relationships/settings" Target="settings.xml"/><Relationship Id="rId71" Type="http://schemas.openxmlformats.org/officeDocument/2006/relationships/hyperlink" Target="https://unesdoc.unesco.org/ark:/48223/pf0000379707" TargetMode="External"/><Relationship Id="rId2" Type="http://schemas.openxmlformats.org/officeDocument/2006/relationships/customXml" Target="../customXml/item2.xml"/><Relationship Id="rId29" Type="http://schemas.openxmlformats.org/officeDocument/2006/relationships/hyperlink" Target="https://standards.ieee.org/ieee/2089/7633/" TargetMode="External"/><Relationship Id="rId24" Type="http://schemas.openxmlformats.org/officeDocument/2006/relationships/hyperlink" Target="mailto:TSBmail@itu.int" TargetMode="External"/><Relationship Id="rId40" Type="http://schemas.openxmlformats.org/officeDocument/2006/relationships/hyperlink" Target="https://www.techrepublic.com/article/metaverse-what-is-it/" TargetMode="External"/><Relationship Id="rId45" Type="http://schemas.openxmlformats.org/officeDocument/2006/relationships/hyperlink" Target="https://www.mdpi.com/2075-4698/10/3/71" TargetMode="External"/><Relationship Id="rId66" Type="http://schemas.openxmlformats.org/officeDocument/2006/relationships/hyperlink" Target="https://ieeexplore.ieee.org/document/10035386" TargetMode="External"/><Relationship Id="rId61" Type="http://schemas.openxmlformats.org/officeDocument/2006/relationships/hyperlink" Target="https://www.oecd.org/digital/children-digital-environment/" TargetMode="External"/><Relationship Id="rId8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nga\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327180-3990-A84E-83AA-2470669296A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1885053c-d437-4b9b-8f24-02b28353599d">TSB</Source>
    <Meeting xmlns="1885053c-d437-4b9b-8f24-02b28353599d">Geneva, 4-7 December 2023</Meeting>
    <Latest_x0020_Version xmlns="1885053c-d437-4b9b-8f24-02b28353599d"/>
    <Abstract xmlns="c7174f76-b793-4c53-bcca-f6115c4b22e2">This document contains the final version of Technical Report ITU FGMV-13 on “Responsible Use of AI for Child Protection in the metaverse”, that was approved with modifications during the FG-MV Plenary that took place on 04 December 2023, in Geneva, Switzerland. </Abstract>
    <Comments xmlns="1885053c-d437-4b9b-8f24-02b28353599d"/>
    <Meeting_x0020_document_x0020_number xmlns="1885053c-d437-4b9b-8f24-02b28353599d">O-146</Meeting_x0020_document_x0020_number>
    <WGs xmlns="cdd995b2-1c32-497a-89ef-f7e3adc57460">
      <Value>PLEN</Value>
    </WG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E64942ACADE47A0F0A5EE119B36E3" ma:contentTypeVersion="9" ma:contentTypeDescription="Create a new document." ma:contentTypeScope="" ma:versionID="56ff177c515c1b0d2b0f1b88fa175ba9">
  <xsd:schema xmlns:xsd="http://www.w3.org/2001/XMLSchema" xmlns:xs="http://www.w3.org/2001/XMLSchema" xmlns:p="http://schemas.microsoft.com/office/2006/metadata/properties" xmlns:ns2="1885053c-d437-4b9b-8f24-02b28353599d" xmlns:ns3="cdd995b2-1c32-497a-89ef-f7e3adc57460" xmlns:ns4="c7174f76-b793-4c53-bcca-f6115c4b22e2" xmlns:ns5="8e771b7f-0b63-4f58-a97c-f4f5ef40758c" xmlns:ns6="1724b5f7-1ec6-46dd-a130-64a4e9b1f26d" targetNamespace="http://schemas.microsoft.com/office/2006/metadata/properties" ma:root="true" ma:fieldsID="30bb476ef9e589b40fcc40853e5a3077" ns2:_="" ns3:_="" ns4:_="" ns5:_="" ns6:_="">
    <xsd:import namespace="1885053c-d437-4b9b-8f24-02b28353599d"/>
    <xsd:import namespace="cdd995b2-1c32-497a-89ef-f7e3adc57460"/>
    <xsd:import namespace="c7174f76-b793-4c53-bcca-f6115c4b22e2"/>
    <xsd:import namespace="8e771b7f-0b63-4f58-a97c-f4f5ef40758c"/>
    <xsd:import namespace="1724b5f7-1ec6-46dd-a130-64a4e9b1f26d"/>
    <xsd:element name="properties">
      <xsd:complexType>
        <xsd:sequence>
          <xsd:element name="documentManagement">
            <xsd:complexType>
              <xsd:all>
                <xsd:element ref="ns2:Meeting"/>
                <xsd:element ref="ns2:Source" minOccurs="0"/>
                <xsd:element ref="ns2:Meeting_x0020_document_x0020_number" minOccurs="0"/>
                <xsd:element ref="ns3:WGs" minOccurs="0"/>
                <xsd:element ref="ns2:Comments" minOccurs="0"/>
                <xsd:element ref="ns2:Latest_x0020_Version" minOccurs="0"/>
                <xsd:element ref="ns4:Abstract" minOccurs="0"/>
                <xsd:element ref="ns5: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5053c-d437-4b9b-8f24-02b28353599d" elementFormDefault="qualified">
    <xsd:import namespace="http://schemas.microsoft.com/office/2006/documentManagement/types"/>
    <xsd:import namespace="http://schemas.microsoft.com/office/infopath/2007/PartnerControls"/>
    <xsd:element name="Meeting" ma:index="2" ma:displayName="Meeting" ma:description="Meeting location and date." ma:format="Dropdown" ma:internalName="Meeting">
      <xsd:simpleType>
        <xsd:restriction base="dms:Choice">
          <xsd:enumeration value="Geneva, 4-7 December 2023"/>
          <xsd:enumeration value="Geneva, 3-5 October 2023​​"/>
          <xsd:enumeration value="Shanghai, 4-6 July 2023"/>
          <xsd:enumeration value="Riyadh, 8-9 March 2023​​"/>
        </xsd:restriction>
      </xsd:simpleType>
    </xsd:element>
    <xsd:element name="Source" ma:index="3" nillable="true" ma:displayName="Source" ma:description="Source of the document." ma:internalName="Source">
      <xsd:simpleType>
        <xsd:restriction base="dms:Text">
          <xsd:maxLength value="255"/>
        </xsd:restriction>
      </xsd:simpleType>
    </xsd:element>
    <xsd:element name="Meeting_x0020_document_x0020_number" ma:index="4" nillable="true" ma:displayName="Meeting document number" ma:default="I-###" ma:description="Meeting document number - Format (I-Doc###) Example: I-001" ma:internalName="Meeting_x0020_document_x0020_number">
      <xsd:simpleType>
        <xsd:restriction base="dms:Text">
          <xsd:maxLength value="5"/>
        </xsd:restriction>
      </xsd:simpleType>
    </xsd:element>
    <xsd:element name="Comments" ma:index="6" nillable="true" ma:displayName="Note" ma:description="Note about the document." ma:internalName="Comments">
      <xsd:complexType>
        <xsd:complexContent>
          <xsd:extension base="dms:MultiChoiceFillIn">
            <xsd:sequence>
              <xsd:element name="Value" maxOccurs="unbounded" minOccurs="0" nillable="true">
                <xsd:simpleType>
                  <xsd:union memberTypes="dms:Text">
                    <xsd:simpleType>
                      <xsd:restriction base="dms:Choice">
                        <xsd:enumeration value="Late"/>
                        <xsd:enumeration value="Withdrawn"/>
                      </xsd:restriction>
                    </xsd:simpleType>
                  </xsd:union>
                </xsd:simpleType>
              </xsd:element>
            </xsd:sequence>
          </xsd:extension>
        </xsd:complexContent>
      </xsd:complexType>
    </xsd:element>
    <xsd:element name="Latest_x0020_Version" ma:index="7" nillable="true" ma:displayName="Latest Version" ma:description="Is this the latest version?" ma:internalName="Latest_x0020_Version">
      <xsd:complexType>
        <xsd:complexContent>
          <xsd:extension base="dms:MultiChoice">
            <xsd:sequence>
              <xsd:element name="Value" maxOccurs="unbounded" minOccurs="0" nillable="true">
                <xsd:simpleType>
                  <xsd:restriction base="dms:Choice">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d995b2-1c32-497a-89ef-f7e3adc57460" elementFormDefault="qualified">
    <xsd:import namespace="http://schemas.microsoft.com/office/2006/documentManagement/types"/>
    <xsd:import namespace="http://schemas.microsoft.com/office/infopath/2007/PartnerControls"/>
    <xsd:element name="WGs" ma:index="5" nillable="true" ma:displayName="WGs" ma:internalName="WGs">
      <xsd:complexType>
        <xsd:complexContent>
          <xsd:extension base="dms:MultiChoice">
            <xsd:sequence>
              <xsd:element name="Value" maxOccurs="unbounded" minOccurs="0" nillable="true">
                <xsd:simpleType>
                  <xsd:restriction base="dms:Choice">
                    <xsd:enumeration value="N/A"/>
                    <xsd:enumeration value="WG1"/>
                    <xsd:enumeration value="WG2"/>
                    <xsd:enumeration value="WG3"/>
                    <xsd:enumeration value="WG4"/>
                    <xsd:enumeration value="WG5"/>
                    <xsd:enumeration value="WG6"/>
                    <xsd:enumeration value="WG7"/>
                    <xsd:enumeration value="WG8"/>
                    <xsd:enumeration value="WG9"/>
                    <xsd:enumeration value="TG-Collaboration"/>
                    <xsd:enumeration value="PL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174f76-b793-4c53-bcca-f6115c4b22e2"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1b7f-0b63-4f58-a97c-f4f5ef40758c"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24b5f7-1ec6-46dd-a130-64a4e9b1f26d"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561ED-57AB-4E4B-8887-0B8769730D96}">
  <ds:schemaRefs>
    <ds:schemaRef ds:uri="http://schemas.microsoft.com/office/2006/metadata/properties"/>
    <ds:schemaRef ds:uri="http://schemas.microsoft.com/office/infopath/2007/PartnerControls"/>
    <ds:schemaRef ds:uri="1885053c-d437-4b9b-8f24-02b28353599d"/>
    <ds:schemaRef ds:uri="c7174f76-b793-4c53-bcca-f6115c4b22e2"/>
    <ds:schemaRef ds:uri="cdd995b2-1c32-497a-89ef-f7e3adc57460"/>
  </ds:schemaRefs>
</ds:datastoreItem>
</file>

<file path=customXml/itemProps2.xml><?xml version="1.0" encoding="utf-8"?>
<ds:datastoreItem xmlns:ds="http://schemas.openxmlformats.org/officeDocument/2006/customXml" ds:itemID="{54B84F1A-C640-4816-9472-BBE57692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5053c-d437-4b9b-8f24-02b28353599d"/>
    <ds:schemaRef ds:uri="cdd995b2-1c32-497a-89ef-f7e3adc57460"/>
    <ds:schemaRef ds:uri="c7174f76-b793-4c53-bcca-f6115c4b22e2"/>
    <ds:schemaRef ds:uri="8e771b7f-0b63-4f58-a97c-f4f5ef40758c"/>
    <ds:schemaRef ds:uri="1724b5f7-1ec6-46dd-a130-64a4e9b1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4.xml><?xml version="1.0" encoding="utf-8"?>
<ds:datastoreItem xmlns:ds="http://schemas.openxmlformats.org/officeDocument/2006/customXml" ds:itemID="{3E2AE5D5-39E9-481D-9647-20A6DD0B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8</TotalTime>
  <Pages>24</Pages>
  <Words>9488</Words>
  <Characters>54082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Technical Report ITU FGMV-13 on “Responsible Use of AI for Child Protection in the metaverse” (approved)</vt:lpstr>
    </vt:vector>
  </TitlesOfParts>
  <Company>Hewlett-Packard Company</Company>
  <LinksUpToDate>false</LinksUpToDate>
  <CharactersWithSpaces>63444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Report ITU FGMV-13 on “Responsible Use of AI for Child Protection in the metaverse” (approved)</dc:title>
  <dc:subject/>
  <dc:creator>Anibal Cabrera</dc:creator>
  <cp:keywords/>
  <dc:description/>
  <cp:lastModifiedBy>TSB-AC</cp:lastModifiedBy>
  <cp:revision>12</cp:revision>
  <cp:lastPrinted>2023-12-20T09:31:00Z</cp:lastPrinted>
  <dcterms:created xsi:type="dcterms:W3CDTF">2024-05-22T07:33:00Z</dcterms:created>
  <dcterms:modified xsi:type="dcterms:W3CDTF">2024-05-25T05:15:00Z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0x010100B4BE64942ACADE47A0F0A5EE119B36E3</vt:lpwstr>
  </property>
  <property fmtid="{D5CDD505-2E9C-101B-9397-08002B2CF9AE}" pid="3" name="GrammarlyDocumentId">
    <vt:lpwstr>92a2d4d55b1832e8f97b8bc2989c4b11daf645a5c79de5e482a0021075981104</vt:lpwstr>
  </property>
  <property fmtid="{D5CDD505-2E9C-101B-9397-08002B2CF9AE}" pid="4" name="grammarly_documentId">
    <vt:lpwstr>documentId_5029</vt:lpwstr>
  </property>
  <property fmtid="{D5CDD505-2E9C-101B-9397-08002B2CF9AE}" pid="5" name="grammarly_documentContext">
    <vt:lpwstr>{"goals":[],"domain":"general","emotions":[],"dialect":"american"}</vt:lpwstr>
  </property>
</Properties>
</file>