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1E7693" w14:paraId="5FCD5226" w14:textId="77777777" w:rsidTr="002B534E">
        <w:trPr>
          <w:trHeight w:hRule="exact" w:val="992"/>
        </w:trPr>
        <w:tc>
          <w:tcPr>
            <w:tcW w:w="5070" w:type="dxa"/>
            <w:gridSpan w:val="2"/>
          </w:tcPr>
          <w:p w14:paraId="33FE2C64" w14:textId="3F448909" w:rsidR="002B534E" w:rsidRPr="001E7693" w:rsidRDefault="008F0E27" w:rsidP="00B267B9">
            <w:pPr>
              <w:spacing w:before="0"/>
              <w:rPr>
                <w:rFonts w:ascii="Arial" w:eastAsia="Avenir Next W1G Medium" w:hAnsi="Arial" w:cs="Arial"/>
                <w:szCs w:val="24"/>
              </w:rPr>
            </w:pPr>
            <w:r w:rsidRPr="001E7693">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1E7693" w:rsidRDefault="002B534E" w:rsidP="00B267B9">
            <w:pPr>
              <w:spacing w:before="0"/>
              <w:jc w:val="right"/>
              <w:rPr>
                <w:rFonts w:ascii="Arial" w:eastAsia="Avenir Next W1G Medium" w:hAnsi="Arial" w:cs="Arial"/>
                <w:szCs w:val="24"/>
              </w:rPr>
            </w:pPr>
            <w:r w:rsidRPr="001E7693">
              <w:rPr>
                <w:rFonts w:ascii="Arial" w:eastAsia="Avenir Next W1G Medium" w:hAnsi="Arial" w:cs="Arial"/>
                <w:szCs w:val="24"/>
              </w:rPr>
              <w:t>Standardization Sector</w:t>
            </w:r>
          </w:p>
        </w:tc>
      </w:tr>
      <w:tr w:rsidR="002B534E" w:rsidRPr="001E7693"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47BCA058" w:rsidR="002B534E" w:rsidRPr="001E7693" w:rsidRDefault="00934B4E" w:rsidP="00EF115B">
            <w:pPr>
              <w:pStyle w:val="BodyText"/>
              <w:spacing w:before="440"/>
              <w:rPr>
                <w:rFonts w:ascii="Arial" w:hAnsi="Arial" w:cs="Arial"/>
                <w:spacing w:val="-6"/>
                <w:sz w:val="44"/>
                <w:szCs w:val="44"/>
                <w:lang w:val="en-GB"/>
              </w:rPr>
            </w:pPr>
            <w:bookmarkStart w:id="0" w:name="dnume"/>
            <w:r w:rsidRPr="001E7693">
              <w:rPr>
                <w:rFonts w:ascii="Arial" w:hAnsi="Arial" w:cs="Arial"/>
                <w:spacing w:val="-6"/>
                <w:sz w:val="44"/>
                <w:szCs w:val="44"/>
                <w:lang w:val="en-GB"/>
              </w:rPr>
              <w:t xml:space="preserve">ITU-T </w:t>
            </w:r>
            <w:r w:rsidR="0083379C" w:rsidRPr="001E7693">
              <w:rPr>
                <w:rFonts w:ascii="Arial" w:hAnsi="Arial" w:cs="Arial"/>
                <w:sz w:val="44"/>
                <w:szCs w:val="44"/>
                <w:lang w:val="en-GB"/>
              </w:rPr>
              <w:t>Focus Group</w:t>
            </w:r>
            <w:r w:rsidR="0052236C" w:rsidRPr="001E7693">
              <w:rPr>
                <w:rFonts w:ascii="Arial" w:hAnsi="Arial" w:cs="Arial"/>
                <w:sz w:val="44"/>
                <w:szCs w:val="44"/>
                <w:lang w:val="en-GB"/>
              </w:rPr>
              <w:t xml:space="preserve"> </w:t>
            </w:r>
            <w:r w:rsidR="004F6428">
              <w:rPr>
                <w:rFonts w:ascii="Arial" w:hAnsi="Arial" w:cs="Arial"/>
                <w:sz w:val="44"/>
                <w:szCs w:val="44"/>
                <w:lang w:val="en-GB"/>
              </w:rPr>
              <w:t>Deliverable</w:t>
            </w:r>
            <w:r w:rsidR="0052236C" w:rsidRPr="001E7693">
              <w:rPr>
                <w:rFonts w:ascii="Arial" w:hAnsi="Arial" w:cs="Arial"/>
                <w:spacing w:val="-6"/>
                <w:sz w:val="44"/>
                <w:szCs w:val="44"/>
                <w:lang w:val="en-GB"/>
              </w:rPr>
              <w:t xml:space="preserve"> </w:t>
            </w:r>
          </w:p>
        </w:tc>
      </w:tr>
      <w:tr w:rsidR="002B534E" w:rsidRPr="001E7693"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6ECAF52C" w:rsidR="002B534E" w:rsidRPr="001E7693"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1E7693">
              <w:rPr>
                <w:rFonts w:ascii="Arial" w:hAnsi="Arial" w:cs="Arial"/>
                <w:spacing w:val="-6"/>
                <w:sz w:val="28"/>
                <w:szCs w:val="28"/>
                <w:lang w:val="en-GB"/>
              </w:rPr>
              <w:t>(</w:t>
            </w:r>
            <w:r w:rsidR="005F33E1" w:rsidRPr="001E7693">
              <w:rPr>
                <w:rFonts w:ascii="Arial" w:hAnsi="Arial" w:cs="Arial"/>
                <w:spacing w:val="-6"/>
                <w:sz w:val="28"/>
                <w:szCs w:val="28"/>
                <w:lang w:val="en-GB"/>
              </w:rPr>
              <w:t>0</w:t>
            </w:r>
            <w:r w:rsidR="000951E3" w:rsidRPr="001E7693">
              <w:rPr>
                <w:rFonts w:ascii="Arial" w:hAnsi="Arial" w:cs="Arial"/>
                <w:spacing w:val="-6"/>
                <w:sz w:val="28"/>
                <w:szCs w:val="28"/>
                <w:lang w:val="en-GB"/>
              </w:rPr>
              <w:t>9</w:t>
            </w:r>
            <w:r w:rsidRPr="001E7693">
              <w:rPr>
                <w:rFonts w:ascii="Arial" w:hAnsi="Arial" w:cs="Arial"/>
                <w:spacing w:val="-6"/>
                <w:sz w:val="28"/>
                <w:szCs w:val="28"/>
                <w:lang w:val="en-GB"/>
              </w:rPr>
              <w:t>/</w:t>
            </w:r>
            <w:r w:rsidR="005F33E1" w:rsidRPr="001E7693">
              <w:rPr>
                <w:rFonts w:ascii="Arial" w:hAnsi="Arial" w:cs="Arial"/>
                <w:spacing w:val="-6"/>
                <w:sz w:val="28"/>
                <w:szCs w:val="28"/>
                <w:lang w:val="en-GB"/>
              </w:rPr>
              <w:t>2023</w:t>
            </w:r>
            <w:r w:rsidRPr="001E7693">
              <w:rPr>
                <w:rFonts w:ascii="Arial" w:hAnsi="Arial" w:cs="Arial"/>
                <w:spacing w:val="-6"/>
                <w:sz w:val="28"/>
                <w:szCs w:val="28"/>
                <w:lang w:val="en-GB"/>
              </w:rPr>
              <w:t>)</w:t>
            </w:r>
          </w:p>
        </w:tc>
      </w:tr>
      <w:tr w:rsidR="00B46FF3" w:rsidRPr="001E7693" w14:paraId="33036516" w14:textId="77777777" w:rsidTr="007262CF">
        <w:trPr>
          <w:trHeight w:val="80"/>
        </w:trPr>
        <w:tc>
          <w:tcPr>
            <w:tcW w:w="817" w:type="dxa"/>
          </w:tcPr>
          <w:p w14:paraId="2538926D" w14:textId="77777777" w:rsidR="00B46FF3" w:rsidRPr="001E7693"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Pr="001E7693"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1E7693">
              <w:rPr>
                <w:rFonts w:ascii="Arial" w:hAnsi="Arial" w:cs="Arial"/>
                <w:spacing w:val="-6"/>
                <w:sz w:val="40"/>
                <w:szCs w:val="40"/>
              </w:rPr>
              <w:t>Focus Group on Artificial Intelligence for Health</w:t>
            </w:r>
            <w:r w:rsidR="0083379C" w:rsidRPr="001E7693">
              <w:rPr>
                <w:rFonts w:ascii="Arial" w:hAnsi="Arial" w:cs="Arial"/>
                <w:spacing w:val="-6"/>
                <w:sz w:val="40"/>
                <w:szCs w:val="40"/>
              </w:rPr>
              <w:t xml:space="preserve"> </w:t>
            </w:r>
          </w:p>
          <w:p w14:paraId="06562CDA" w14:textId="5D2230B2" w:rsidR="00934B4E" w:rsidRPr="001E7693" w:rsidRDefault="004F6428"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Pr>
                <w:rFonts w:ascii="Arial" w:hAnsi="Arial" w:cs="Arial"/>
                <w:spacing w:val="-6"/>
                <w:sz w:val="40"/>
                <w:szCs w:val="40"/>
              </w:rPr>
              <w:t>(FG-AI4H)</w:t>
            </w:r>
          </w:p>
        </w:tc>
      </w:tr>
      <w:tr w:rsidR="00B46FF3" w:rsidRPr="001E7693" w14:paraId="0A47ED26" w14:textId="77777777" w:rsidTr="007262CF">
        <w:trPr>
          <w:trHeight w:val="743"/>
        </w:trPr>
        <w:tc>
          <w:tcPr>
            <w:tcW w:w="817" w:type="dxa"/>
          </w:tcPr>
          <w:p w14:paraId="2449D82F" w14:textId="77777777" w:rsidR="00B46FF3" w:rsidRPr="001E7693"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3FF738B9" w14:textId="7A731100" w:rsidR="00B46FF3" w:rsidRPr="001E7693" w:rsidRDefault="000951E3" w:rsidP="005F33E1">
            <w:pPr>
              <w:pStyle w:val="BodyText"/>
              <w:spacing w:before="440" w:line="216" w:lineRule="auto"/>
              <w:rPr>
                <w:rFonts w:ascii="Arial" w:hAnsi="Arial" w:cs="Arial"/>
                <w:spacing w:val="-6"/>
                <w:sz w:val="44"/>
                <w:szCs w:val="44"/>
                <w:lang w:val="en-GB"/>
              </w:rPr>
            </w:pPr>
            <w:r w:rsidRPr="001E7693">
              <w:rPr>
                <w:rFonts w:ascii="Arial" w:hAnsi="Arial" w:cs="Arial"/>
                <w:spacing w:val="-6"/>
                <w:sz w:val="44"/>
                <w:szCs w:val="44"/>
                <w:lang w:val="en-GB"/>
              </w:rPr>
              <w:t>DEL0</w:t>
            </w:r>
            <w:r w:rsidR="005F33E1" w:rsidRPr="001E7693">
              <w:rPr>
                <w:rFonts w:ascii="Arial" w:hAnsi="Arial" w:cs="Arial"/>
                <w:spacing w:val="-6"/>
                <w:sz w:val="44"/>
                <w:szCs w:val="44"/>
                <w:lang w:val="en-GB"/>
              </w:rPr>
              <w:t xml:space="preserve"> </w:t>
            </w:r>
            <w:r w:rsidR="00C35717" w:rsidRPr="001E7693">
              <w:rPr>
                <w:rFonts w:ascii="Arial" w:hAnsi="Arial" w:cs="Arial"/>
                <w:spacing w:val="-6"/>
                <w:sz w:val="44"/>
                <w:szCs w:val="44"/>
                <w:lang w:val="en-GB"/>
              </w:rPr>
              <w:t>–</w:t>
            </w:r>
            <w:r w:rsidR="004D02C7" w:rsidRPr="001E7693">
              <w:rPr>
                <w:rFonts w:ascii="Arial" w:hAnsi="Arial" w:cs="Arial"/>
                <w:spacing w:val="-6"/>
                <w:sz w:val="44"/>
                <w:szCs w:val="44"/>
                <w:lang w:val="en-GB"/>
              </w:rPr>
              <w:t xml:space="preserve"> </w:t>
            </w:r>
            <w:r w:rsidRPr="001E7693">
              <w:rPr>
                <w:rFonts w:ascii="Arial" w:hAnsi="Arial" w:cs="Arial"/>
                <w:spacing w:val="-6"/>
                <w:sz w:val="44"/>
                <w:szCs w:val="44"/>
                <w:lang w:val="en-GB"/>
              </w:rPr>
              <w:t>Overview of the FG-AI4H deliverables</w:t>
            </w:r>
          </w:p>
        </w:tc>
      </w:tr>
      <w:tr w:rsidR="00E041C2" w:rsidRPr="001E7693" w14:paraId="0078280A" w14:textId="77777777" w:rsidTr="007262CF">
        <w:trPr>
          <w:trHeight w:val="743"/>
        </w:trPr>
        <w:tc>
          <w:tcPr>
            <w:tcW w:w="817" w:type="dxa"/>
          </w:tcPr>
          <w:p w14:paraId="30074E3D" w14:textId="77777777" w:rsidR="00E041C2" w:rsidRPr="001E7693" w:rsidRDefault="00E041C2" w:rsidP="00EF115B">
            <w:pPr>
              <w:tabs>
                <w:tab w:val="right" w:pos="9639"/>
              </w:tabs>
              <w:rPr>
                <w:rFonts w:ascii="Arial" w:hAnsi="Arial" w:cs="Arial"/>
                <w:sz w:val="48"/>
                <w:szCs w:val="48"/>
              </w:rPr>
            </w:pPr>
          </w:p>
        </w:tc>
        <w:tc>
          <w:tcPr>
            <w:tcW w:w="9923" w:type="dxa"/>
            <w:gridSpan w:val="2"/>
          </w:tcPr>
          <w:p w14:paraId="2351495D" w14:textId="77777777" w:rsidR="00E041C2" w:rsidRPr="001E7693"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1E7693" w14:paraId="6072F883" w14:textId="77777777" w:rsidTr="006F3E3B">
        <w:tc>
          <w:tcPr>
            <w:tcW w:w="5070" w:type="dxa"/>
            <w:vAlign w:val="center"/>
          </w:tcPr>
          <w:bookmarkEnd w:id="3"/>
          <w:p w14:paraId="0461796A" w14:textId="77777777" w:rsidR="005D379B" w:rsidRPr="001E7693" w:rsidRDefault="005D379B" w:rsidP="006F3E3B">
            <w:pPr>
              <w:jc w:val="left"/>
              <w:rPr>
                <w:rFonts w:ascii="Arial" w:hAnsi="Arial" w:cs="Arial"/>
                <w:sz w:val="32"/>
                <w:szCs w:val="32"/>
              </w:rPr>
            </w:pPr>
            <w:proofErr w:type="spellStart"/>
            <w:r w:rsidRPr="001E7693">
              <w:rPr>
                <w:rFonts w:ascii="Arial" w:hAnsi="Arial" w:cs="Arial"/>
                <w:b/>
                <w:color w:val="009CD6"/>
                <w:spacing w:val="-4"/>
                <w:sz w:val="32"/>
                <w:szCs w:val="32"/>
              </w:rPr>
              <w:t>ITU</w:t>
            </w:r>
            <w:r w:rsidRPr="001E7693">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1E7693" w:rsidRDefault="005D379B" w:rsidP="006F3E3B">
            <w:pPr>
              <w:jc w:val="right"/>
              <w:rPr>
                <w:rFonts w:ascii="Arial" w:hAnsi="Arial" w:cs="Arial"/>
                <w:szCs w:val="24"/>
              </w:rPr>
            </w:pPr>
            <w:r w:rsidRPr="001E7693">
              <w:rPr>
                <w:rFonts w:ascii="Arial" w:eastAsia="Avenir Next W1G Medium" w:hAnsi="Arial" w:cs="Arial"/>
                <w:b/>
                <w:spacing w:val="-4"/>
                <w:szCs w:val="24"/>
              </w:rPr>
              <w:t>International Telecommunication Union</w:t>
            </w:r>
          </w:p>
        </w:tc>
      </w:tr>
    </w:tbl>
    <w:p w14:paraId="6BE4B07E" w14:textId="0AFE3FB9" w:rsidR="00B46FF3" w:rsidRPr="001E7693" w:rsidRDefault="005D379B" w:rsidP="00934B4E">
      <w:pPr>
        <w:tabs>
          <w:tab w:val="clear" w:pos="794"/>
          <w:tab w:val="clear" w:pos="1191"/>
          <w:tab w:val="clear" w:pos="1588"/>
          <w:tab w:val="clear" w:pos="1985"/>
        </w:tabs>
        <w:overflowPunct/>
        <w:autoSpaceDE/>
        <w:autoSpaceDN/>
        <w:adjustRightInd/>
        <w:spacing w:before="0"/>
        <w:jc w:val="center"/>
        <w:textAlignment w:val="auto"/>
      </w:pPr>
      <w:r w:rsidRPr="001E7693">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1E7693">
        <w:t xml:space="preserve"> </w:t>
      </w:r>
    </w:p>
    <w:p w14:paraId="3F53C0BE" w14:textId="77777777" w:rsidR="00B46FF3" w:rsidRPr="001E7693" w:rsidRDefault="00B46FF3">
      <w:pPr>
        <w:spacing w:before="80"/>
        <w:jc w:val="left"/>
        <w:rPr>
          <w:i/>
          <w:sz w:val="20"/>
        </w:rPr>
      </w:pPr>
    </w:p>
    <w:p w14:paraId="0B161351" w14:textId="77777777" w:rsidR="00B46FF3" w:rsidRPr="001E7693" w:rsidRDefault="00B46FF3">
      <w:pPr>
        <w:jc w:val="left"/>
        <w:sectPr w:rsidR="00B46FF3" w:rsidRPr="001E7693" w:rsidSect="00F44D58">
          <w:headerReference w:type="even" r:id="rId9"/>
          <w:headerReference w:type="default" r:id="rId10"/>
          <w:footerReference w:type="even" r:id="rId11"/>
          <w:footerReference w:type="default" r:id="rId12"/>
          <w:headerReference w:type="first" r:id="rId13"/>
          <w:footerReference w:type="first" r:id="rId14"/>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B46FF3" w:rsidRPr="001E7693" w14:paraId="48492322" w14:textId="77777777" w:rsidTr="00957FDC">
        <w:tc>
          <w:tcPr>
            <w:tcW w:w="9945" w:type="dxa"/>
          </w:tcPr>
          <w:p w14:paraId="62B39A50" w14:textId="7E6E1FC5" w:rsidR="00934B4E" w:rsidRPr="001E7693" w:rsidRDefault="00934B4E" w:rsidP="00934B4E">
            <w:pPr>
              <w:pStyle w:val="RecNo"/>
            </w:pPr>
            <w:bookmarkStart w:id="5" w:name="irecnoe"/>
            <w:bookmarkStart w:id="6" w:name="_Hlk128146943"/>
            <w:bookmarkEnd w:id="5"/>
            <w:r w:rsidRPr="001E7693">
              <w:lastRenderedPageBreak/>
              <w:t xml:space="preserve">ITU-T </w:t>
            </w:r>
            <w:r w:rsidR="00DF3A5B" w:rsidRPr="001E7693">
              <w:rPr>
                <w:bCs/>
              </w:rPr>
              <w:t xml:space="preserve">FG-AI4H </w:t>
            </w:r>
            <w:r w:rsidR="00652012">
              <w:rPr>
                <w:bCs/>
              </w:rPr>
              <w:t>Deliverable</w:t>
            </w:r>
          </w:p>
          <w:bookmarkEnd w:id="6"/>
          <w:p w14:paraId="4FA000BD" w14:textId="4F598584" w:rsidR="00B46FF3" w:rsidRPr="001E7693" w:rsidRDefault="000951E3" w:rsidP="00957FDC">
            <w:pPr>
              <w:pStyle w:val="Rectitle"/>
              <w:ind w:left="-104"/>
            </w:pPr>
            <w:r w:rsidRPr="001E7693">
              <w:t>DEL0 – Overview of the FG-AI4H deliverables</w:t>
            </w:r>
          </w:p>
        </w:tc>
      </w:tr>
    </w:tbl>
    <w:p w14:paraId="7841490A" w14:textId="77777777" w:rsidR="00B46FF3" w:rsidRPr="001E7693" w:rsidRDefault="00B46FF3"/>
    <w:p w14:paraId="52606DF0" w14:textId="77777777" w:rsidR="001F5838" w:rsidRPr="001E7693" w:rsidRDefault="001F5838"/>
    <w:tbl>
      <w:tblPr>
        <w:tblW w:w="9639" w:type="dxa"/>
        <w:tblLayout w:type="fixed"/>
        <w:tblLook w:val="0000" w:firstRow="0" w:lastRow="0" w:firstColumn="0" w:lastColumn="0" w:noHBand="0" w:noVBand="0"/>
      </w:tblPr>
      <w:tblGrid>
        <w:gridCol w:w="9639"/>
      </w:tblGrid>
      <w:tr w:rsidR="00B46FF3" w:rsidRPr="001E7693" w14:paraId="6ADC5C25" w14:textId="77777777" w:rsidTr="00957FDC">
        <w:tc>
          <w:tcPr>
            <w:tcW w:w="9945" w:type="dxa"/>
          </w:tcPr>
          <w:p w14:paraId="7B9BF0C0" w14:textId="7FB80EBC" w:rsidR="00B46FF3" w:rsidRPr="001E7693" w:rsidRDefault="00B46FF3">
            <w:pPr>
              <w:pStyle w:val="Headingb"/>
            </w:pPr>
            <w:bookmarkStart w:id="7" w:name="isume"/>
            <w:r w:rsidRPr="001E7693">
              <w:t>Summary</w:t>
            </w:r>
          </w:p>
          <w:p w14:paraId="286FFA26" w14:textId="132525D8" w:rsidR="00B46FF3" w:rsidRPr="001E7693" w:rsidRDefault="000951E3" w:rsidP="005F33E1">
            <w:r w:rsidRPr="001E7693">
              <w:rPr>
                <w:lang w:bidi="ar-DZ"/>
              </w:rPr>
              <w:t xml:space="preserve">This </w:t>
            </w:r>
            <w:r w:rsidR="00652012">
              <w:rPr>
                <w:lang w:bidi="ar-DZ"/>
              </w:rPr>
              <w:t>Deliverable</w:t>
            </w:r>
            <w:r w:rsidR="001F5838" w:rsidRPr="001E7693">
              <w:rPr>
                <w:lang w:bidi="ar-DZ"/>
              </w:rPr>
              <w:t xml:space="preserve"> </w:t>
            </w:r>
            <w:r w:rsidRPr="001E7693">
              <w:rPr>
                <w:lang w:bidi="ar-DZ"/>
              </w:rPr>
              <w:t xml:space="preserve">presents an overview of </w:t>
            </w:r>
            <w:r w:rsidRPr="001E7693">
              <w:t>the planned deliverables for the ITU-T Focus Group on AI for health (FG-AI4H) to</w:t>
            </w:r>
            <w:r w:rsidRPr="001E7693">
              <w:rPr>
                <w:lang w:bidi="ar-DZ"/>
              </w:rPr>
              <w:t xml:space="preserve"> provide </w:t>
            </w:r>
            <w:r w:rsidRPr="001E7693">
              <w:t xml:space="preserve">a standardization framework on artificial intelligence for health with a combination of </w:t>
            </w:r>
            <w:r w:rsidRPr="001E7693">
              <w:rPr>
                <w:lang w:bidi="ar-DZ"/>
              </w:rPr>
              <w:t>horizontal and vertical perspectives.</w:t>
            </w:r>
            <w:r w:rsidRPr="001E7693">
              <w:t xml:space="preserve"> The </w:t>
            </w:r>
            <w:r w:rsidRPr="001E7693">
              <w:rPr>
                <w:lang w:bidi="ar-DZ"/>
              </w:rPr>
              <w:t>horizontal</w:t>
            </w:r>
            <w:r w:rsidRPr="001E7693">
              <w:t xml:space="preserve"> </w:t>
            </w:r>
            <w:r w:rsidRPr="001E7693">
              <w:rPr>
                <w:lang w:bidi="ar-DZ"/>
              </w:rPr>
              <w:t>perspective</w:t>
            </w:r>
            <w:r w:rsidRPr="001E7693">
              <w:t xml:space="preserve"> reviews deliverables DEL1 to DEL9, including the generalized considerations on ethics, regulatory, requirement, data processing, model training, model evaluation, adoption and scale-up, etc. The </w:t>
            </w:r>
            <w:r w:rsidRPr="001E7693">
              <w:rPr>
                <w:lang w:bidi="ar-DZ"/>
              </w:rPr>
              <w:t>vertical perspective</w:t>
            </w:r>
            <w:r w:rsidRPr="001E7693">
              <w:t xml:space="preserve"> summarizes use cases in specific domain with corresponding artificial intelligence</w:t>
            </w:r>
            <w:r w:rsidRPr="001E7693">
              <w:rPr>
                <w:rFonts w:eastAsia="SimSun"/>
                <w:lang w:eastAsia="zh-CN"/>
              </w:rPr>
              <w:t xml:space="preserve">/ machine learning </w:t>
            </w:r>
            <w:r w:rsidRPr="001E7693">
              <w:t>tasks, for example 24 topic description documents (DEL10.1 to DEL10.24 as of 2023-09-27) of topic groups in the FG-AI4H.</w:t>
            </w:r>
            <w:bookmarkEnd w:id="7"/>
          </w:p>
        </w:tc>
      </w:tr>
    </w:tbl>
    <w:p w14:paraId="7B041077" w14:textId="77777777" w:rsidR="00B46FF3" w:rsidRPr="001E7693" w:rsidRDefault="00B46FF3"/>
    <w:tbl>
      <w:tblPr>
        <w:tblW w:w="9639" w:type="dxa"/>
        <w:tblLayout w:type="fixed"/>
        <w:tblLook w:val="0000" w:firstRow="0" w:lastRow="0" w:firstColumn="0" w:lastColumn="0" w:noHBand="0" w:noVBand="0"/>
      </w:tblPr>
      <w:tblGrid>
        <w:gridCol w:w="9639"/>
      </w:tblGrid>
      <w:tr w:rsidR="00B46FF3" w:rsidRPr="001E7693" w14:paraId="08DD4479" w14:textId="77777777" w:rsidTr="00957FDC">
        <w:tc>
          <w:tcPr>
            <w:tcW w:w="9945" w:type="dxa"/>
          </w:tcPr>
          <w:p w14:paraId="65F8A68E" w14:textId="77777777" w:rsidR="00B46FF3" w:rsidRPr="001E7693" w:rsidRDefault="00B46FF3">
            <w:pPr>
              <w:pStyle w:val="Headingb"/>
            </w:pPr>
            <w:bookmarkStart w:id="8" w:name="ikeye"/>
            <w:r w:rsidRPr="001E7693">
              <w:t>Keywords</w:t>
            </w:r>
          </w:p>
          <w:bookmarkEnd w:id="8"/>
          <w:p w14:paraId="0F1A8E99" w14:textId="0DD4AF90" w:rsidR="00B46FF3" w:rsidRPr="001E7693" w:rsidRDefault="000951E3">
            <w:pPr>
              <w:rPr>
                <w:bCs/>
              </w:rPr>
            </w:pPr>
            <w:r w:rsidRPr="001E7693">
              <w:rPr>
                <w:lang w:bidi="ar-DZ"/>
              </w:rPr>
              <w:t>Artificial intelligence, deliverables, health, overview, structure.</w:t>
            </w:r>
          </w:p>
        </w:tc>
      </w:tr>
    </w:tbl>
    <w:p w14:paraId="1C2DB7DC" w14:textId="77777777" w:rsidR="001F5838" w:rsidRPr="001E7693" w:rsidRDefault="001F5838" w:rsidP="001F5838"/>
    <w:p w14:paraId="32154938" w14:textId="0189BD3F" w:rsidR="001B5D54" w:rsidRPr="001E7693" w:rsidRDefault="001B5D54" w:rsidP="00957FDC">
      <w:pPr>
        <w:pStyle w:val="Headingb"/>
        <w:ind w:left="113"/>
        <w:rPr>
          <w:bCs/>
          <w:sz w:val="22"/>
        </w:rPr>
      </w:pPr>
      <w:r w:rsidRPr="001E7693">
        <w:t>Note</w:t>
      </w:r>
      <w:r w:rsidRPr="001E7693">
        <w:rPr>
          <w:b w:val="0"/>
          <w:bCs/>
          <w:sz w:val="22"/>
        </w:rPr>
        <w:t xml:space="preserve"> </w:t>
      </w:r>
    </w:p>
    <w:p w14:paraId="1302C890" w14:textId="6A9E0282" w:rsidR="001B5D54" w:rsidRPr="001E7693" w:rsidRDefault="001B5D54" w:rsidP="00957FDC">
      <w:pPr>
        <w:pStyle w:val="Note"/>
        <w:ind w:left="113"/>
      </w:pPr>
      <w:r w:rsidRPr="001E7693">
        <w:t>This is an informative ITU-T publication. Mandatory provisions, such as those found in ITU-T Recommendations, are outside the scope of this publication. This publication should only be referenced bibliographically in ITU-T Recommendations.</w:t>
      </w:r>
    </w:p>
    <w:p w14:paraId="2EDAC8C7" w14:textId="77777777" w:rsidR="001F5838" w:rsidRPr="001E7693" w:rsidRDefault="001F5838" w:rsidP="001F5838"/>
    <w:p w14:paraId="1A7994A1" w14:textId="20F33F94" w:rsidR="00563179" w:rsidRPr="001E7693" w:rsidRDefault="00563179" w:rsidP="00957FDC">
      <w:pPr>
        <w:pStyle w:val="Headingb"/>
        <w:ind w:left="113"/>
      </w:pPr>
      <w:r w:rsidRPr="001E7693">
        <w:t>Change Log</w:t>
      </w:r>
    </w:p>
    <w:p w14:paraId="45479A83" w14:textId="073C076D" w:rsidR="00563179" w:rsidRPr="001E7693" w:rsidRDefault="000A229A" w:rsidP="00957FDC">
      <w:pPr>
        <w:ind w:left="113"/>
      </w:pPr>
      <w:r w:rsidRPr="001E7693">
        <w:t>This document contains Version 1 of the Deliverable DEL0 on "</w:t>
      </w:r>
      <w:r w:rsidRPr="001E7693">
        <w:rPr>
          <w:i/>
          <w:iCs/>
        </w:rPr>
        <w:t>Overview of the FG-AI4H deliverables</w:t>
      </w:r>
      <w:r w:rsidRPr="001E7693">
        <w:t>" approved on 27 September 2023 via the online approval process for the ITU-T Focus Group on AI for Health (FG-AI4H).</w:t>
      </w:r>
    </w:p>
    <w:tbl>
      <w:tblPr>
        <w:tblW w:w="9639" w:type="dxa"/>
        <w:tblInd w:w="113" w:type="dxa"/>
        <w:tblCellMar>
          <w:left w:w="57" w:type="dxa"/>
          <w:right w:w="57" w:type="dxa"/>
        </w:tblCellMar>
        <w:tblLook w:val="0000" w:firstRow="0" w:lastRow="0" w:firstColumn="0" w:lastColumn="0" w:noHBand="0" w:noVBand="0"/>
      </w:tblPr>
      <w:tblGrid>
        <w:gridCol w:w="1571"/>
        <w:gridCol w:w="4268"/>
        <w:gridCol w:w="3800"/>
      </w:tblGrid>
      <w:tr w:rsidR="00563179" w:rsidRPr="00C71028" w14:paraId="17EAE867" w14:textId="77777777" w:rsidTr="00957FDC">
        <w:trPr>
          <w:cantSplit/>
          <w:trHeight w:val="204"/>
        </w:trPr>
        <w:tc>
          <w:tcPr>
            <w:tcW w:w="815" w:type="pct"/>
          </w:tcPr>
          <w:p w14:paraId="6403D251" w14:textId="77777777" w:rsidR="00563179" w:rsidRPr="001E7693" w:rsidRDefault="00563179" w:rsidP="00EA0287">
            <w:pPr>
              <w:rPr>
                <w:b/>
                <w:bCs/>
                <w:sz w:val="22"/>
                <w:szCs w:val="22"/>
              </w:rPr>
            </w:pPr>
            <w:r w:rsidRPr="001E7693">
              <w:rPr>
                <w:b/>
                <w:bCs/>
                <w:sz w:val="22"/>
                <w:szCs w:val="22"/>
              </w:rPr>
              <w:t>Editor</w:t>
            </w:r>
            <w:r w:rsidRPr="001E7693">
              <w:rPr>
                <w:sz w:val="22"/>
                <w:szCs w:val="22"/>
              </w:rPr>
              <w:t>:</w:t>
            </w:r>
          </w:p>
        </w:tc>
        <w:tc>
          <w:tcPr>
            <w:tcW w:w="2214" w:type="pct"/>
          </w:tcPr>
          <w:p w14:paraId="01A85B0D" w14:textId="43A4579D" w:rsidR="00563179" w:rsidRPr="001E7693" w:rsidRDefault="000951E3" w:rsidP="00EA0287">
            <w:pPr>
              <w:jc w:val="left"/>
              <w:rPr>
                <w:sz w:val="22"/>
                <w:szCs w:val="22"/>
              </w:rPr>
            </w:pPr>
            <w:r w:rsidRPr="001E7693">
              <w:rPr>
                <w:sz w:val="22"/>
                <w:szCs w:val="22"/>
              </w:rPr>
              <w:t>Shan Xu</w:t>
            </w:r>
            <w:r w:rsidRPr="001E7693">
              <w:rPr>
                <w:sz w:val="22"/>
                <w:szCs w:val="22"/>
              </w:rPr>
              <w:br/>
              <w:t>China Academy of Information and Communication Technology</w:t>
            </w:r>
            <w:r w:rsidR="000A229A" w:rsidRPr="001E7693">
              <w:rPr>
                <w:sz w:val="22"/>
                <w:szCs w:val="22"/>
              </w:rPr>
              <w:t xml:space="preserve"> </w:t>
            </w:r>
            <w:r w:rsidRPr="001E7693">
              <w:rPr>
                <w:sz w:val="22"/>
                <w:szCs w:val="22"/>
              </w:rPr>
              <w:t>(CAICT)</w:t>
            </w:r>
            <w:r w:rsidRPr="001E7693">
              <w:rPr>
                <w:sz w:val="22"/>
                <w:szCs w:val="22"/>
              </w:rPr>
              <w:br/>
              <w:t>China</w:t>
            </w:r>
          </w:p>
        </w:tc>
        <w:tc>
          <w:tcPr>
            <w:tcW w:w="1971" w:type="pct"/>
          </w:tcPr>
          <w:p w14:paraId="32B9AB3C" w14:textId="0C15E8B8" w:rsidR="00563179" w:rsidRPr="00C71028" w:rsidRDefault="005F33E1" w:rsidP="00EA0287">
            <w:pPr>
              <w:tabs>
                <w:tab w:val="clear" w:pos="794"/>
                <w:tab w:val="clear" w:pos="1191"/>
                <w:tab w:val="left" w:pos="911"/>
              </w:tabs>
              <w:jc w:val="left"/>
              <w:rPr>
                <w:sz w:val="22"/>
                <w:szCs w:val="22"/>
                <w:lang w:val="it-IT"/>
              </w:rPr>
            </w:pPr>
            <w:r w:rsidRPr="00C71028">
              <w:rPr>
                <w:sz w:val="22"/>
                <w:szCs w:val="22"/>
                <w:lang w:val="it-IT"/>
              </w:rPr>
              <w:t xml:space="preserve">E-mail: </w:t>
            </w:r>
            <w:r w:rsidR="000951E3">
              <w:fldChar w:fldCharType="begin"/>
            </w:r>
            <w:r w:rsidR="000951E3">
              <w:instrText>HYPERLINK "mailto:edwinjrwu@tencent.com"</w:instrText>
            </w:r>
            <w:r w:rsidR="000951E3">
              <w:fldChar w:fldCharType="separate"/>
            </w:r>
            <w:r w:rsidR="000951E3" w:rsidRPr="00C71028">
              <w:rPr>
                <w:rStyle w:val="Hyperlink"/>
                <w:lang w:val="it-IT"/>
              </w:rPr>
              <w:t>xushan@caict.ac.cn</w:t>
            </w:r>
            <w:r w:rsidR="000951E3">
              <w:fldChar w:fldCharType="end"/>
            </w:r>
          </w:p>
        </w:tc>
      </w:tr>
    </w:tbl>
    <w:p w14:paraId="455AD671" w14:textId="29E280F6" w:rsidR="00912FCC" w:rsidRPr="00C71028" w:rsidRDefault="00912FCC" w:rsidP="00957FDC">
      <w:pPr>
        <w:ind w:left="113"/>
        <w:rPr>
          <w:lang w:val="it-IT"/>
        </w:rPr>
      </w:pPr>
    </w:p>
    <w:p w14:paraId="33E2A8C6" w14:textId="77777777" w:rsidR="001F5838" w:rsidRPr="00C71028" w:rsidRDefault="001F5838" w:rsidP="00957FDC">
      <w:pPr>
        <w:ind w:left="113"/>
        <w:rPr>
          <w:lang w:val="it-IT"/>
        </w:rPr>
      </w:pPr>
    </w:p>
    <w:p w14:paraId="35330669" w14:textId="77777777" w:rsidR="001F5838" w:rsidRPr="00C71028" w:rsidRDefault="001F5838" w:rsidP="00957FDC">
      <w:pPr>
        <w:ind w:left="113"/>
        <w:rPr>
          <w:lang w:val="it-IT"/>
        </w:rPr>
      </w:pPr>
    </w:p>
    <w:p w14:paraId="56C174B3" w14:textId="43EBF09E" w:rsidR="001B5D54" w:rsidRPr="001E7693" w:rsidRDefault="001B5D54" w:rsidP="001B5D54">
      <w:pPr>
        <w:jc w:val="center"/>
        <w:rPr>
          <w:sz w:val="22"/>
        </w:rPr>
      </w:pPr>
      <w:r w:rsidRPr="001E7693">
        <w:rPr>
          <w:sz w:val="22"/>
        </w:rPr>
        <w:sym w:font="Symbol" w:char="F0E3"/>
      </w:r>
      <w:r w:rsidRPr="001E7693">
        <w:rPr>
          <w:sz w:val="22"/>
        </w:rPr>
        <w:t> ITU </w:t>
      </w:r>
      <w:bookmarkStart w:id="9" w:name="iiannee"/>
      <w:bookmarkEnd w:id="9"/>
      <w:r w:rsidRPr="001E7693">
        <w:rPr>
          <w:sz w:val="22"/>
        </w:rPr>
        <w:t>202</w:t>
      </w:r>
      <w:r w:rsidR="00C71028">
        <w:rPr>
          <w:sz w:val="22"/>
        </w:rPr>
        <w:t>5</w:t>
      </w:r>
    </w:p>
    <w:p w14:paraId="0BC282EF" w14:textId="77777777" w:rsidR="00C35717" w:rsidRPr="001E7693" w:rsidRDefault="00C35717" w:rsidP="00C35717">
      <w:pPr>
        <w:rPr>
          <w:sz w:val="22"/>
        </w:rPr>
      </w:pPr>
      <w:r w:rsidRPr="001E7693">
        <w:rPr>
          <w:sz w:val="22"/>
        </w:rPr>
        <w:t>Some rights reserved.</w:t>
      </w:r>
      <w:r w:rsidRPr="001E7693">
        <w:rPr>
          <w:i/>
          <w:iCs/>
          <w:sz w:val="22"/>
        </w:rPr>
        <w:t xml:space="preserve"> </w:t>
      </w:r>
      <w:r w:rsidRPr="001E7693">
        <w:rPr>
          <w:sz w:val="22"/>
        </w:rPr>
        <w:t xml:space="preserve">This publication is available under the Creative Commons Attribution-Non Commercial-Share Alike 3.0 IGO licence (CC BY-NC-SA 3.0 IGO; </w:t>
      </w:r>
      <w:hyperlink r:id="rId15" w:history="1">
        <w:r w:rsidRPr="001E7693">
          <w:rPr>
            <w:rStyle w:val="Hyperlink"/>
            <w:sz w:val="22"/>
          </w:rPr>
          <w:t>https://creativecommons.org/licenses/by-nc-sa/3.0/igo</w:t>
        </w:r>
      </w:hyperlink>
      <w:r w:rsidRPr="001E7693">
        <w:rPr>
          <w:sz w:val="22"/>
        </w:rPr>
        <w:t xml:space="preserve">). </w:t>
      </w:r>
    </w:p>
    <w:p w14:paraId="56A6E6BF" w14:textId="4025B17D" w:rsidR="00E041C2" w:rsidRPr="001E7693" w:rsidRDefault="00C35717" w:rsidP="00C35717">
      <w:r w:rsidRPr="001E7693">
        <w:rPr>
          <w:sz w:val="22"/>
        </w:rPr>
        <w:t xml:space="preserve">For any uses of this publication that are not included in this licence, please seek permission from ITU by contacting </w:t>
      </w:r>
      <w:hyperlink r:id="rId16" w:history="1">
        <w:r w:rsidRPr="001E7693">
          <w:rPr>
            <w:rStyle w:val="Hyperlink"/>
            <w:sz w:val="22"/>
          </w:rPr>
          <w:t>TSBmail@itu.int</w:t>
        </w:r>
      </w:hyperlink>
      <w:r w:rsidRPr="001E7693">
        <w:rPr>
          <w:sz w:val="22"/>
        </w:rPr>
        <w:t>.</w:t>
      </w:r>
    </w:p>
    <w:p w14:paraId="2712ADB5" w14:textId="2C17D735" w:rsidR="00181C12" w:rsidRPr="001E7693" w:rsidRDefault="00181C12">
      <w:pPr>
        <w:tabs>
          <w:tab w:val="clear" w:pos="794"/>
          <w:tab w:val="clear" w:pos="1191"/>
          <w:tab w:val="clear" w:pos="1588"/>
          <w:tab w:val="clear" w:pos="1985"/>
        </w:tabs>
        <w:overflowPunct/>
        <w:autoSpaceDE/>
        <w:autoSpaceDN/>
        <w:adjustRightInd/>
        <w:spacing w:before="0"/>
        <w:jc w:val="left"/>
        <w:textAlignment w:val="auto"/>
      </w:pPr>
      <w:r w:rsidRPr="001E7693">
        <w:br w:type="page"/>
      </w:r>
    </w:p>
    <w:p w14:paraId="53AAACB5" w14:textId="77777777" w:rsidR="00181C12" w:rsidRPr="001E7693" w:rsidRDefault="00181C12" w:rsidP="00181C12">
      <w:pPr>
        <w:jc w:val="center"/>
        <w:rPr>
          <w:b/>
        </w:rPr>
      </w:pPr>
      <w:r w:rsidRPr="001E7693">
        <w:rPr>
          <w:b/>
        </w:rPr>
        <w:lastRenderedPageBreak/>
        <w:t>Table of Contents</w:t>
      </w:r>
    </w:p>
    <w:p w14:paraId="55B06F99" w14:textId="77777777" w:rsidR="00181C12" w:rsidRPr="001E7693" w:rsidRDefault="00181C12" w:rsidP="00181C12">
      <w:pPr>
        <w:pStyle w:val="toc0"/>
        <w:ind w:right="992"/>
      </w:pPr>
      <w:r w:rsidRPr="001E7693">
        <w:tab/>
        <w:t>Page</w:t>
      </w:r>
    </w:p>
    <w:p w14:paraId="2960EE31" w14:textId="0342E4F6"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lang w:bidi="ar-DZ"/>
        </w:rPr>
        <w:t>1</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lang w:bidi="ar-DZ"/>
        </w:rPr>
        <w:t>Scope</w:t>
      </w:r>
      <w:r w:rsidRPr="001E7693">
        <w:rPr>
          <w:rStyle w:val="Hyperlink"/>
          <w:color w:val="auto"/>
          <w:u w:val="none"/>
          <w:lang w:bidi="ar-DZ"/>
        </w:rPr>
        <w:tab/>
      </w:r>
      <w:r w:rsidRPr="001E7693">
        <w:rPr>
          <w:webHidden/>
        </w:rPr>
        <w:tab/>
        <w:t>1</w:t>
      </w:r>
    </w:p>
    <w:p w14:paraId="069E9762" w14:textId="385658C8"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lang w:bidi="ar-DZ"/>
        </w:rPr>
        <w:t>2</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lang w:bidi="ar-DZ"/>
        </w:rPr>
        <w:t>References</w:t>
      </w:r>
      <w:r w:rsidRPr="001E7693">
        <w:rPr>
          <w:rStyle w:val="Hyperlink"/>
          <w:color w:val="auto"/>
          <w:u w:val="none"/>
          <w:lang w:bidi="ar-DZ"/>
        </w:rPr>
        <w:tab/>
      </w:r>
      <w:r w:rsidRPr="001E7693">
        <w:rPr>
          <w:webHidden/>
        </w:rPr>
        <w:tab/>
        <w:t>1</w:t>
      </w:r>
    </w:p>
    <w:p w14:paraId="0D224C51" w14:textId="6398B8F6"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lang w:bidi="ar-DZ"/>
        </w:rPr>
        <w:t>3</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lang w:bidi="ar-DZ"/>
        </w:rPr>
        <w:t>Definitions</w:t>
      </w:r>
      <w:r w:rsidRPr="001E7693">
        <w:rPr>
          <w:rStyle w:val="Hyperlink"/>
          <w:color w:val="auto"/>
          <w:u w:val="none"/>
          <w:lang w:bidi="ar-DZ"/>
        </w:rPr>
        <w:tab/>
      </w:r>
      <w:r w:rsidRPr="001E7693">
        <w:rPr>
          <w:webHidden/>
        </w:rPr>
        <w:tab/>
        <w:t>3</w:t>
      </w:r>
    </w:p>
    <w:p w14:paraId="77D67E5D" w14:textId="74FCB112"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lang w:bidi="ar-DZ"/>
        </w:rPr>
        <w:t>4</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lang w:bidi="ar-DZ"/>
        </w:rPr>
        <w:t>Abbreviations and acronyms</w:t>
      </w:r>
      <w:r w:rsidRPr="001E7693">
        <w:rPr>
          <w:rStyle w:val="Hyperlink"/>
          <w:color w:val="auto"/>
          <w:u w:val="none"/>
          <w:lang w:bidi="ar-DZ"/>
        </w:rPr>
        <w:tab/>
      </w:r>
      <w:r w:rsidRPr="001E7693">
        <w:rPr>
          <w:webHidden/>
        </w:rPr>
        <w:tab/>
        <w:t>3</w:t>
      </w:r>
    </w:p>
    <w:p w14:paraId="7ABAA5CD" w14:textId="1D21FB79"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lang w:bidi="ar-DZ"/>
        </w:rPr>
        <w:t>5</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lang w:bidi="ar-DZ"/>
        </w:rPr>
        <w:t>Int</w:t>
      </w:r>
      <w:r w:rsidRPr="001E7693">
        <w:rPr>
          <w:rStyle w:val="Hyperlink"/>
          <w:color w:val="auto"/>
          <w:u w:val="none"/>
        </w:rPr>
        <w:t>roduction</w:t>
      </w:r>
      <w:r w:rsidRPr="001E7693">
        <w:rPr>
          <w:rStyle w:val="Hyperlink"/>
          <w:color w:val="auto"/>
          <w:u w:val="none"/>
        </w:rPr>
        <w:tab/>
      </w:r>
      <w:r w:rsidRPr="001E7693">
        <w:rPr>
          <w:webHidden/>
        </w:rPr>
        <w:tab/>
        <w:t>4</w:t>
      </w:r>
    </w:p>
    <w:p w14:paraId="65779897" w14:textId="3BB91538"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rPr>
        <w:t>6</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rPr>
        <w:t>Deliverables type</w:t>
      </w:r>
      <w:r w:rsidRPr="001E7693">
        <w:rPr>
          <w:rStyle w:val="Hyperlink"/>
          <w:color w:val="auto"/>
          <w:u w:val="none"/>
        </w:rPr>
        <w:tab/>
      </w:r>
      <w:r w:rsidRPr="001E7693">
        <w:rPr>
          <w:webHidden/>
        </w:rPr>
        <w:tab/>
        <w:t>4</w:t>
      </w:r>
    </w:p>
    <w:p w14:paraId="3825C115" w14:textId="466FCB07"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rPr>
        <w:t>7</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rPr>
        <w:t>Deliverable structure</w:t>
      </w:r>
      <w:r w:rsidRPr="001E7693">
        <w:rPr>
          <w:rStyle w:val="Hyperlink"/>
          <w:color w:val="auto"/>
          <w:u w:val="none"/>
        </w:rPr>
        <w:tab/>
      </w:r>
      <w:r w:rsidRPr="001E7693">
        <w:rPr>
          <w:webHidden/>
        </w:rPr>
        <w:tab/>
        <w:t>4</w:t>
      </w:r>
    </w:p>
    <w:p w14:paraId="1B6D0F82" w14:textId="49CCA289"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rPr>
        <w:t>8</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rPr>
        <w:t>Deliverables status</w:t>
      </w:r>
      <w:r w:rsidRPr="001E7693">
        <w:rPr>
          <w:rStyle w:val="Hyperlink"/>
          <w:color w:val="auto"/>
          <w:u w:val="none"/>
        </w:rPr>
        <w:tab/>
      </w:r>
      <w:r w:rsidRPr="001E7693">
        <w:rPr>
          <w:webHidden/>
        </w:rPr>
        <w:tab/>
        <w:t>5</w:t>
      </w:r>
    </w:p>
    <w:p w14:paraId="41F8AFA4" w14:textId="4A843730"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rPr>
        <w:t>9</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rPr>
        <w:t>Summary of the generalized specifications</w:t>
      </w:r>
      <w:r w:rsidRPr="001E7693">
        <w:rPr>
          <w:rStyle w:val="Hyperlink"/>
          <w:color w:val="auto"/>
          <w:u w:val="none"/>
        </w:rPr>
        <w:tab/>
      </w:r>
      <w:r w:rsidRPr="001E7693">
        <w:rPr>
          <w:webHidden/>
        </w:rPr>
        <w:tab/>
        <w:t>8</w:t>
      </w:r>
    </w:p>
    <w:p w14:paraId="7C76F001" w14:textId="4D4608F9" w:rsidR="00D31469" w:rsidRPr="001E7693" w:rsidRDefault="00D31469">
      <w:pPr>
        <w:pStyle w:val="TOC1"/>
        <w:rPr>
          <w:rFonts w:asciiTheme="minorHAnsi" w:eastAsiaTheme="minorEastAsia" w:hAnsiTheme="minorHAnsi" w:cstheme="minorBidi"/>
          <w:kern w:val="2"/>
          <w:szCs w:val="24"/>
          <w:lang w:eastAsia="en-GB"/>
          <w14:ligatures w14:val="standardContextual"/>
        </w:rPr>
      </w:pPr>
      <w:r w:rsidRPr="001E7693">
        <w:rPr>
          <w:rStyle w:val="Hyperlink"/>
          <w:color w:val="auto"/>
          <w:u w:val="none"/>
        </w:rPr>
        <w:t>10</w:t>
      </w:r>
      <w:r w:rsidRPr="001E7693">
        <w:rPr>
          <w:rFonts w:asciiTheme="minorHAnsi" w:eastAsiaTheme="minorEastAsia" w:hAnsiTheme="minorHAnsi" w:cstheme="minorBidi"/>
          <w:kern w:val="2"/>
          <w:szCs w:val="24"/>
          <w:lang w:eastAsia="en-GB"/>
          <w14:ligatures w14:val="standardContextual"/>
        </w:rPr>
        <w:tab/>
      </w:r>
      <w:r w:rsidRPr="001E7693">
        <w:rPr>
          <w:rStyle w:val="Hyperlink"/>
          <w:color w:val="auto"/>
          <w:u w:val="none"/>
        </w:rPr>
        <w:t>Topic groups summary</w:t>
      </w:r>
      <w:r w:rsidRPr="001E7693">
        <w:rPr>
          <w:rStyle w:val="Hyperlink"/>
          <w:color w:val="auto"/>
          <w:u w:val="none"/>
        </w:rPr>
        <w:tab/>
      </w:r>
      <w:r w:rsidRPr="001E7693">
        <w:rPr>
          <w:webHidden/>
        </w:rPr>
        <w:tab/>
        <w:t>12</w:t>
      </w:r>
    </w:p>
    <w:p w14:paraId="1EC2CA77" w14:textId="6CC8A85E" w:rsidR="00690049" w:rsidRPr="001E7693" w:rsidRDefault="00690049">
      <w:pPr>
        <w:pStyle w:val="TOC1"/>
        <w:rPr>
          <w:rFonts w:asciiTheme="minorHAnsi" w:eastAsiaTheme="minorEastAsia" w:hAnsiTheme="minorHAnsi" w:cstheme="minorBidi"/>
          <w:kern w:val="2"/>
          <w:szCs w:val="24"/>
          <w:lang w:eastAsia="en-GB"/>
          <w14:ligatures w14:val="standardContextual"/>
        </w:rPr>
      </w:pPr>
    </w:p>
    <w:p w14:paraId="6CB6243C" w14:textId="399A9FD4" w:rsidR="00181C12" w:rsidRPr="001E7693" w:rsidRDefault="00181C12" w:rsidP="00181C12">
      <w:pPr>
        <w:pStyle w:val="TOC1"/>
        <w:rPr>
          <w:rFonts w:asciiTheme="minorHAnsi" w:eastAsiaTheme="minorEastAsia" w:hAnsiTheme="minorHAnsi" w:cstheme="minorBidi"/>
          <w:sz w:val="22"/>
          <w:szCs w:val="22"/>
          <w:lang w:eastAsia="en-GB"/>
        </w:rPr>
      </w:pPr>
    </w:p>
    <w:p w14:paraId="29A7C8B9" w14:textId="7F0C300A" w:rsidR="00B46FF3" w:rsidRPr="001E7693" w:rsidRDefault="00B46FF3" w:rsidP="00181C12"/>
    <w:p w14:paraId="119BE5F3" w14:textId="24D14790" w:rsidR="00181C12" w:rsidRPr="001E7693" w:rsidRDefault="00181C12" w:rsidP="00181C12"/>
    <w:p w14:paraId="4C3F79E7" w14:textId="77777777" w:rsidR="00181C12" w:rsidRPr="001E7693" w:rsidRDefault="00181C12" w:rsidP="00181C12">
      <w:pPr>
        <w:sectPr w:rsidR="00181C12" w:rsidRPr="001E7693" w:rsidSect="00181C12">
          <w:headerReference w:type="even" r:id="rId17"/>
          <w:footerReference w:type="default" r:id="rId18"/>
          <w:type w:val="oddPage"/>
          <w:pgSz w:w="11907" w:h="16834" w:code="9"/>
          <w:pgMar w:top="1134" w:right="1134" w:bottom="1134" w:left="1134" w:header="567" w:footer="567" w:gutter="0"/>
          <w:paperSrc w:first="15" w:other="15"/>
          <w:pgNumType w:fmt="lowerRoman" w:start="1"/>
          <w:cols w:space="720"/>
          <w:docGrid w:linePitch="326"/>
        </w:sectPr>
      </w:pPr>
    </w:p>
    <w:p w14:paraId="39E2E602" w14:textId="68273273" w:rsidR="00181C12" w:rsidRPr="001E7693" w:rsidRDefault="00181C12" w:rsidP="00181C12">
      <w:pPr>
        <w:pStyle w:val="RecNo"/>
      </w:pPr>
      <w:r w:rsidRPr="001E7693">
        <w:lastRenderedPageBreak/>
        <w:t xml:space="preserve">ITU-T </w:t>
      </w:r>
      <w:r w:rsidRPr="001E7693">
        <w:rPr>
          <w:bCs/>
        </w:rPr>
        <w:t xml:space="preserve">FG-AI4H </w:t>
      </w:r>
      <w:r w:rsidR="00652012">
        <w:rPr>
          <w:bCs/>
        </w:rPr>
        <w:t>Deliverable</w:t>
      </w:r>
    </w:p>
    <w:p w14:paraId="0BB32034" w14:textId="5A344CF5" w:rsidR="00181C12" w:rsidRPr="001E7693" w:rsidRDefault="000951E3" w:rsidP="00181C12">
      <w:pPr>
        <w:pStyle w:val="Rectitle"/>
      </w:pPr>
      <w:r w:rsidRPr="001E7693">
        <w:t>DEL0 – Overview of the FG-AI4H deliverables</w:t>
      </w:r>
    </w:p>
    <w:p w14:paraId="054079C0" w14:textId="069DA7F2" w:rsidR="000951E3" w:rsidRPr="001E7693" w:rsidRDefault="001F5838" w:rsidP="001F5838">
      <w:pPr>
        <w:pStyle w:val="Heading1"/>
        <w:rPr>
          <w:lang w:bidi="ar-DZ"/>
        </w:rPr>
      </w:pPr>
      <w:bookmarkStart w:id="10" w:name="_Toc401158818"/>
      <w:bookmarkStart w:id="11" w:name="_Toc147264181"/>
      <w:bookmarkStart w:id="12" w:name="_Toc167687283"/>
      <w:r w:rsidRPr="001E7693">
        <w:rPr>
          <w:lang w:bidi="ar-DZ"/>
        </w:rPr>
        <w:t>1</w:t>
      </w:r>
      <w:r w:rsidRPr="001E7693">
        <w:rPr>
          <w:lang w:bidi="ar-DZ"/>
        </w:rPr>
        <w:tab/>
      </w:r>
      <w:r w:rsidR="000951E3" w:rsidRPr="001E7693">
        <w:rPr>
          <w:lang w:bidi="ar-DZ"/>
        </w:rPr>
        <w:t>Scope</w:t>
      </w:r>
      <w:bookmarkEnd w:id="10"/>
      <w:bookmarkEnd w:id="11"/>
      <w:bookmarkEnd w:id="12"/>
    </w:p>
    <w:p w14:paraId="158B63D0" w14:textId="77777777" w:rsidR="000951E3" w:rsidRPr="001E7693" w:rsidRDefault="000951E3" w:rsidP="000951E3">
      <w:r w:rsidRPr="001E7693">
        <w:t>This deliverable presents an overview of the planned deliverables for the ITU-T Focus Group on AI for health (FG-AI4H) to</w:t>
      </w:r>
      <w:r w:rsidRPr="001E7693">
        <w:rPr>
          <w:lang w:bidi="ar-DZ"/>
        </w:rPr>
        <w:t xml:space="preserve"> provide </w:t>
      </w:r>
      <w:r w:rsidRPr="001E7693">
        <w:t>a standardization framework on artificial intelligence for health. The reviewed deliverables, including 9 deliverables (DEL1 to DEL9) focus on generalized considerations on ethics, regulation, requirements, data processing, model training, model evaluation, adoption and scale-up, etc., and 23 topic description documents (DEL10.1 to DEL10.23 as of 2022-06-02) within specific health domains with corresponding artificial intelligence (AI)/ machine learning (ML) benchmarking tasks.</w:t>
      </w:r>
    </w:p>
    <w:p w14:paraId="2FB96B9D" w14:textId="44572B89" w:rsidR="000951E3" w:rsidRPr="001E7693" w:rsidRDefault="001F5838" w:rsidP="001F5838">
      <w:pPr>
        <w:pStyle w:val="Heading1"/>
        <w:rPr>
          <w:lang w:bidi="ar-DZ"/>
        </w:rPr>
      </w:pPr>
      <w:bookmarkStart w:id="13" w:name="_Toc401158819"/>
      <w:bookmarkStart w:id="14" w:name="_Toc147264182"/>
      <w:bookmarkStart w:id="15" w:name="_Toc167687284"/>
      <w:r w:rsidRPr="001E7693">
        <w:rPr>
          <w:lang w:bidi="ar-DZ"/>
        </w:rPr>
        <w:t>2</w:t>
      </w:r>
      <w:r w:rsidRPr="001E7693">
        <w:rPr>
          <w:lang w:bidi="ar-DZ"/>
        </w:rPr>
        <w:tab/>
      </w:r>
      <w:r w:rsidR="000951E3" w:rsidRPr="001E7693">
        <w:rPr>
          <w:lang w:bidi="ar-DZ"/>
        </w:rPr>
        <w:t>References</w:t>
      </w:r>
      <w:bookmarkEnd w:id="13"/>
      <w:bookmarkEnd w:id="14"/>
      <w:bookmarkEnd w:id="15"/>
    </w:p>
    <w:p w14:paraId="7762268C" w14:textId="355EE2E2" w:rsidR="000951E3" w:rsidRPr="001E7693" w:rsidRDefault="001F5838" w:rsidP="001F5838">
      <w:pPr>
        <w:pStyle w:val="Reftext"/>
        <w:tabs>
          <w:tab w:val="clear" w:pos="1191"/>
          <w:tab w:val="clear" w:pos="1588"/>
          <w:tab w:val="clear" w:pos="1985"/>
          <w:tab w:val="left" w:pos="2410"/>
        </w:tabs>
        <w:ind w:left="2410" w:hanging="2410"/>
      </w:pPr>
      <w:r w:rsidRPr="001E7693">
        <w:t>[</w:t>
      </w:r>
      <w:r w:rsidR="000951E3" w:rsidRPr="001E7693">
        <w:t>ITU-T H.764]</w:t>
      </w:r>
      <w:r w:rsidR="000951E3" w:rsidRPr="001E7693">
        <w:tab/>
        <w:t xml:space="preserve">Recommendation ITU-T H.764 (2019), </w:t>
      </w:r>
      <w:r w:rsidR="000951E3" w:rsidRPr="001E7693">
        <w:rPr>
          <w:i/>
          <w:iCs/>
        </w:rPr>
        <w:t>IPTV services enhanced script language</w:t>
      </w:r>
      <w:r w:rsidR="000951E3" w:rsidRPr="001E7693">
        <w:t>.</w:t>
      </w:r>
    </w:p>
    <w:p w14:paraId="0B6DB1C3" w14:textId="77777777" w:rsidR="000951E3" w:rsidRPr="001E7693" w:rsidRDefault="000951E3" w:rsidP="001F5838">
      <w:pPr>
        <w:pStyle w:val="Reftext"/>
        <w:tabs>
          <w:tab w:val="clear" w:pos="1191"/>
          <w:tab w:val="clear" w:pos="1588"/>
          <w:tab w:val="clear" w:pos="1985"/>
          <w:tab w:val="left" w:pos="2410"/>
        </w:tabs>
        <w:ind w:left="2410" w:hanging="2410"/>
      </w:pPr>
      <w:r w:rsidRPr="001E7693">
        <w:t>[IEC 62304]</w:t>
      </w:r>
      <w:r w:rsidRPr="001E7693">
        <w:tab/>
        <w:t xml:space="preserve">IEC 62304:2006 + A1:2015, </w:t>
      </w:r>
      <w:r w:rsidRPr="001E7693">
        <w:rPr>
          <w:i/>
          <w:iCs/>
        </w:rPr>
        <w:t>Medical device software – Software life cycle processes</w:t>
      </w:r>
      <w:r w:rsidRPr="001E7693">
        <w:t>.</w:t>
      </w:r>
    </w:p>
    <w:p w14:paraId="0A4944B5" w14:textId="5E8762C4" w:rsidR="000951E3" w:rsidRPr="001E7693" w:rsidRDefault="000951E3" w:rsidP="001F5838">
      <w:pPr>
        <w:pStyle w:val="Reftext"/>
        <w:tabs>
          <w:tab w:val="clear" w:pos="1191"/>
          <w:tab w:val="clear" w:pos="1588"/>
          <w:tab w:val="clear" w:pos="1985"/>
          <w:tab w:val="left" w:pos="2410"/>
        </w:tabs>
        <w:ind w:left="2410" w:hanging="2410"/>
      </w:pPr>
      <w:r w:rsidRPr="001E7693">
        <w:t>[ISO/IEC 2382]</w:t>
      </w:r>
      <w:r w:rsidRPr="001E7693">
        <w:tab/>
        <w:t xml:space="preserve">ISO/IEC 2382:2015, </w:t>
      </w:r>
      <w:r w:rsidRPr="001E7693">
        <w:rPr>
          <w:i/>
          <w:iCs/>
        </w:rPr>
        <w:t xml:space="preserve">Information technology </w:t>
      </w:r>
      <w:r w:rsidR="001F5838" w:rsidRPr="001E7693">
        <w:rPr>
          <w:i/>
          <w:iCs/>
        </w:rPr>
        <w:t>–</w:t>
      </w:r>
      <w:r w:rsidRPr="001E7693">
        <w:rPr>
          <w:i/>
          <w:iCs/>
        </w:rPr>
        <w:t xml:space="preserve"> Vocabulary</w:t>
      </w:r>
      <w:r w:rsidRPr="001E7693">
        <w:t>.</w:t>
      </w:r>
    </w:p>
    <w:p w14:paraId="22507576" w14:textId="2F28CC84" w:rsidR="00307661" w:rsidRPr="001E7693" w:rsidRDefault="00146C45" w:rsidP="001F5838">
      <w:pPr>
        <w:pStyle w:val="Reftext"/>
        <w:tabs>
          <w:tab w:val="clear" w:pos="1191"/>
          <w:tab w:val="clear" w:pos="1588"/>
          <w:tab w:val="clear" w:pos="1985"/>
          <w:tab w:val="left" w:pos="2410"/>
        </w:tabs>
        <w:ind w:left="2410" w:hanging="2410"/>
        <w:rPr>
          <w:lang w:bidi="ar-DZ"/>
        </w:rPr>
      </w:pPr>
      <w:r w:rsidRPr="001E7693">
        <w:rPr>
          <w:rFonts w:eastAsiaTheme="minorEastAsia"/>
        </w:rPr>
        <w:t>[WHO AI-EG]</w:t>
      </w:r>
      <w:r w:rsidRPr="001E7693">
        <w:rPr>
          <w:rFonts w:eastAsiaTheme="minorEastAsia"/>
        </w:rPr>
        <w:tab/>
      </w:r>
      <w:r w:rsidR="00307661" w:rsidRPr="001E7693">
        <w:t xml:space="preserve">World Health Organization Global (28 June 2021), </w:t>
      </w:r>
      <w:r w:rsidR="00307661" w:rsidRPr="001E7693">
        <w:rPr>
          <w:i/>
          <w:iCs/>
        </w:rPr>
        <w:t>WHO Guidance – Ethics and governance of artificial intelligence for health</w:t>
      </w:r>
      <w:r w:rsidR="00307661" w:rsidRPr="001E7693">
        <w:t>.</w:t>
      </w:r>
      <w:r w:rsidR="00307661" w:rsidRPr="001E7693">
        <w:rPr>
          <w:lang w:bidi="ar-DZ"/>
        </w:rPr>
        <w:t xml:space="preserve">  </w:t>
      </w:r>
      <w:hyperlink r:id="rId19" w:history="1">
        <w:r w:rsidRPr="001E7693">
          <w:rPr>
            <w:rStyle w:val="Hyperlink"/>
            <w:rFonts w:ascii="Courier New" w:hAnsi="Courier New" w:cs="Courier New"/>
            <w:sz w:val="18"/>
            <w:szCs w:val="18"/>
            <w:lang w:bidi="ar-DZ"/>
          </w:rPr>
          <w:t>https://www.who.int/publications/i/item/9789240029200</w:t>
        </w:r>
      </w:hyperlink>
      <w:r w:rsidRPr="001E7693">
        <w:rPr>
          <w:lang w:bidi="ar-DZ"/>
        </w:rPr>
        <w:t xml:space="preserve"> </w:t>
      </w:r>
    </w:p>
    <w:p w14:paraId="37DD9671" w14:textId="483B3441"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20" w:history="1">
        <w:r w:rsidRPr="001E7693">
          <w:rPr>
            <w:rStyle w:val="Hyperlink"/>
            <w:lang w:bidi="ar-DZ"/>
          </w:rPr>
          <w:t>DEL0.1</w:t>
        </w:r>
      </w:hyperlink>
      <w:r w:rsidRPr="001E7693">
        <w:rPr>
          <w:lang w:bidi="ar-DZ"/>
        </w:rPr>
        <w:t>]</w:t>
      </w:r>
      <w:r w:rsidRPr="001E7693">
        <w:rPr>
          <w:lang w:bidi="ar-DZ"/>
        </w:rPr>
        <w:tab/>
        <w:t xml:space="preserve">FG-AI4H (2022), </w:t>
      </w:r>
      <w:r w:rsidRPr="001E7693">
        <w:rPr>
          <w:i/>
          <w:iCs/>
          <w:lang w:bidi="ar-DZ"/>
        </w:rPr>
        <w:t>Common unified terms in artificial intelligence for health</w:t>
      </w:r>
      <w:r w:rsidR="001F5838" w:rsidRPr="001E7693">
        <w:rPr>
          <w:lang w:bidi="ar-DZ"/>
        </w:rPr>
        <w:t>.</w:t>
      </w:r>
    </w:p>
    <w:p w14:paraId="4AE139DA" w14:textId="4B16648F" w:rsidR="000951E3" w:rsidRPr="001E7693" w:rsidRDefault="000951E3" w:rsidP="001F5838">
      <w:pPr>
        <w:pStyle w:val="Reftext"/>
        <w:tabs>
          <w:tab w:val="clear" w:pos="794"/>
          <w:tab w:val="clear" w:pos="1191"/>
          <w:tab w:val="clear" w:pos="1588"/>
          <w:tab w:val="clear" w:pos="1985"/>
          <w:tab w:val="left" w:pos="2410"/>
        </w:tabs>
        <w:ind w:left="2410" w:hanging="2410"/>
        <w:rPr>
          <w:lang w:bidi="ar-DZ"/>
        </w:rPr>
      </w:pPr>
      <w:r w:rsidRPr="001E7693">
        <w:rPr>
          <w:lang w:bidi="ar-DZ"/>
        </w:rPr>
        <w:t>[</w:t>
      </w:r>
      <w:hyperlink r:id="rId21" w:history="1">
        <w:r w:rsidRPr="001E7693">
          <w:rPr>
            <w:rStyle w:val="Hyperlink"/>
            <w:lang w:bidi="ar-DZ"/>
          </w:rPr>
          <w:t>DEL1</w:t>
        </w:r>
      </w:hyperlink>
      <w:r w:rsidRPr="001E7693">
        <w:rPr>
          <w:lang w:bidi="ar-DZ"/>
        </w:rPr>
        <w:t>]</w:t>
      </w:r>
      <w:r w:rsidRPr="001E7693">
        <w:rPr>
          <w:lang w:bidi="ar-DZ"/>
        </w:rPr>
        <w:tab/>
        <w:t xml:space="preserve">FG-AI4H (2022), </w:t>
      </w:r>
      <w:r w:rsidRPr="001E7693">
        <w:rPr>
          <w:i/>
          <w:iCs/>
          <w:lang w:bidi="ar-DZ"/>
        </w:rPr>
        <w:t>Ethics and governance of artificial intelligence for health</w:t>
      </w:r>
      <w:r w:rsidR="001F5838" w:rsidRPr="001E7693">
        <w:rPr>
          <w:lang w:bidi="ar-DZ"/>
        </w:rPr>
        <w:t>.</w:t>
      </w:r>
    </w:p>
    <w:p w14:paraId="3D754101" w14:textId="351CA801" w:rsidR="000951E3" w:rsidRPr="001E7693" w:rsidRDefault="000951E3" w:rsidP="001F5838">
      <w:pPr>
        <w:pStyle w:val="Reftext"/>
        <w:tabs>
          <w:tab w:val="clear" w:pos="794"/>
          <w:tab w:val="clear" w:pos="1191"/>
          <w:tab w:val="clear" w:pos="1588"/>
          <w:tab w:val="clear" w:pos="1985"/>
          <w:tab w:val="left" w:pos="2410"/>
        </w:tabs>
        <w:ind w:left="2410" w:hanging="2410"/>
        <w:rPr>
          <w:lang w:bidi="ar-DZ"/>
        </w:rPr>
      </w:pPr>
      <w:r w:rsidRPr="001E7693">
        <w:rPr>
          <w:lang w:bidi="ar-DZ"/>
        </w:rPr>
        <w:t>[</w:t>
      </w:r>
      <w:hyperlink r:id="rId22" w:history="1">
        <w:r w:rsidRPr="001E7693">
          <w:rPr>
            <w:rStyle w:val="Hyperlink"/>
            <w:lang w:bidi="ar-DZ"/>
          </w:rPr>
          <w:t>DEL2</w:t>
        </w:r>
      </w:hyperlink>
      <w:r w:rsidRPr="001E7693">
        <w:rPr>
          <w:lang w:bidi="ar-DZ"/>
        </w:rPr>
        <w:t>]</w:t>
      </w:r>
      <w:r w:rsidRPr="001E7693">
        <w:rPr>
          <w:lang w:bidi="ar-DZ"/>
        </w:rPr>
        <w:tab/>
        <w:t xml:space="preserve">FG-AI4H (2022), </w:t>
      </w:r>
      <w:r w:rsidRPr="001E7693">
        <w:rPr>
          <w:i/>
          <w:iCs/>
          <w:lang w:bidi="ar-DZ"/>
        </w:rPr>
        <w:t>Overview of Regulatory Considerations on Artificial Intelligence for Health</w:t>
      </w:r>
      <w:r w:rsidR="001F5838" w:rsidRPr="001E7693">
        <w:rPr>
          <w:lang w:bidi="ar-DZ"/>
        </w:rPr>
        <w:t>.</w:t>
      </w:r>
    </w:p>
    <w:p w14:paraId="564B90EA" w14:textId="2765F0FA"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23" w:history="1">
        <w:r w:rsidRPr="001E7693">
          <w:rPr>
            <w:rStyle w:val="Hyperlink"/>
            <w:lang w:bidi="ar-DZ"/>
          </w:rPr>
          <w:t>DEL2.1</w:t>
        </w:r>
      </w:hyperlink>
      <w:r w:rsidRPr="001E7693">
        <w:rPr>
          <w:lang w:bidi="ar-DZ"/>
        </w:rPr>
        <w:t>]</w:t>
      </w:r>
      <w:r w:rsidRPr="001E7693">
        <w:rPr>
          <w:lang w:bidi="ar-DZ"/>
        </w:rPr>
        <w:tab/>
      </w:r>
      <w:r w:rsidRPr="001E7693">
        <w:rPr>
          <w:i/>
          <w:iCs/>
          <w:lang w:bidi="ar-DZ"/>
        </w:rPr>
        <w:t>Mapping of IMDRF essential principles to AI for health software</w:t>
      </w:r>
      <w:r w:rsidR="001F5838" w:rsidRPr="001E7693">
        <w:rPr>
          <w:lang w:bidi="ar-DZ"/>
        </w:rPr>
        <w:t>.</w:t>
      </w:r>
    </w:p>
    <w:p w14:paraId="2C033AC6" w14:textId="0CDA6CA8" w:rsidR="000951E3" w:rsidRPr="001E7693" w:rsidRDefault="000951E3" w:rsidP="001F5838">
      <w:pPr>
        <w:pStyle w:val="Reftext"/>
        <w:tabs>
          <w:tab w:val="clear" w:pos="1191"/>
          <w:tab w:val="clear" w:pos="1588"/>
          <w:tab w:val="clear" w:pos="1985"/>
          <w:tab w:val="left" w:pos="2410"/>
        </w:tabs>
        <w:ind w:left="2410" w:hanging="2410"/>
      </w:pPr>
      <w:r w:rsidRPr="001E7693">
        <w:rPr>
          <w:lang w:bidi="ar-DZ"/>
        </w:rPr>
        <w:t>[</w:t>
      </w:r>
      <w:hyperlink r:id="rId24" w:history="1">
        <w:r w:rsidRPr="001E7693">
          <w:rPr>
            <w:rStyle w:val="Hyperlink"/>
            <w:lang w:bidi="ar-DZ"/>
          </w:rPr>
          <w:t>DEL2.2</w:t>
        </w:r>
      </w:hyperlink>
      <w:r w:rsidRPr="001E7693">
        <w:rPr>
          <w:lang w:bidi="ar-DZ"/>
        </w:rPr>
        <w:t>]</w:t>
      </w:r>
      <w:r w:rsidRPr="001E7693">
        <w:rPr>
          <w:lang w:bidi="ar-DZ"/>
        </w:rPr>
        <w:tab/>
        <w:t xml:space="preserve">FG-AI4H (2022), </w:t>
      </w:r>
      <w:r w:rsidRPr="001E7693">
        <w:rPr>
          <w:i/>
          <w:iCs/>
          <w:lang w:bidi="ar-DZ"/>
        </w:rPr>
        <w:t>Good practices for health applications of machine learning: Considerations for manufacturers and regulators</w:t>
      </w:r>
      <w:r w:rsidR="001F5838" w:rsidRPr="001E7693">
        <w:rPr>
          <w:lang w:bidi="ar-DZ"/>
        </w:rPr>
        <w:t>.</w:t>
      </w:r>
    </w:p>
    <w:p w14:paraId="12F288A3" w14:textId="32872799" w:rsidR="000951E3" w:rsidRPr="00C71028" w:rsidRDefault="000951E3" w:rsidP="001F5838">
      <w:pPr>
        <w:pStyle w:val="Reftext"/>
        <w:tabs>
          <w:tab w:val="clear" w:pos="794"/>
          <w:tab w:val="clear" w:pos="1191"/>
          <w:tab w:val="clear" w:pos="1588"/>
          <w:tab w:val="clear" w:pos="1985"/>
          <w:tab w:val="left" w:pos="2410"/>
        </w:tabs>
        <w:ind w:left="2410" w:hanging="2410"/>
        <w:rPr>
          <w:lang w:val="it-IT" w:bidi="ar-DZ"/>
        </w:rPr>
      </w:pPr>
      <w:r w:rsidRPr="00C71028">
        <w:rPr>
          <w:lang w:val="it-IT" w:bidi="ar-DZ"/>
        </w:rPr>
        <w:t>[</w:t>
      </w:r>
      <w:r>
        <w:fldChar w:fldCharType="begin"/>
      </w:r>
      <w:r>
        <w:instrText>HYPERLINK "https://handle.itu.int/11.1002/plink/8759326104"</w:instrText>
      </w:r>
      <w:r>
        <w:fldChar w:fldCharType="separate"/>
      </w:r>
      <w:r w:rsidRPr="00C71028">
        <w:rPr>
          <w:rStyle w:val="Hyperlink"/>
          <w:lang w:val="it-IT" w:bidi="ar-DZ"/>
        </w:rPr>
        <w:t>DEL3</w:t>
      </w:r>
      <w:r>
        <w:fldChar w:fldCharType="end"/>
      </w:r>
      <w:r w:rsidRPr="00C71028">
        <w:rPr>
          <w:lang w:val="it-IT" w:bidi="ar-DZ"/>
        </w:rPr>
        <w:t>]</w:t>
      </w:r>
      <w:r w:rsidRPr="00C71028">
        <w:rPr>
          <w:lang w:val="it-IT" w:bidi="ar-DZ"/>
        </w:rPr>
        <w:tab/>
        <w:t xml:space="preserve">FG-AI4H (2023), </w:t>
      </w:r>
      <w:r w:rsidRPr="00C71028">
        <w:rPr>
          <w:i/>
          <w:iCs/>
          <w:lang w:val="it-IT" w:bidi="ar-DZ"/>
        </w:rPr>
        <w:t>AI4H requirement specifications</w:t>
      </w:r>
      <w:r w:rsidR="001F5838" w:rsidRPr="00C71028">
        <w:rPr>
          <w:lang w:val="it-IT" w:bidi="ar-DZ"/>
        </w:rPr>
        <w:t>.</w:t>
      </w:r>
    </w:p>
    <w:p w14:paraId="7D708C5C" w14:textId="0606E5C3" w:rsidR="000951E3" w:rsidRPr="00C71028" w:rsidRDefault="000951E3" w:rsidP="001F5838">
      <w:pPr>
        <w:pStyle w:val="Reftext"/>
        <w:tabs>
          <w:tab w:val="clear" w:pos="794"/>
          <w:tab w:val="clear" w:pos="1191"/>
          <w:tab w:val="clear" w:pos="1588"/>
          <w:tab w:val="clear" w:pos="1985"/>
          <w:tab w:val="left" w:pos="2410"/>
        </w:tabs>
        <w:ind w:left="2410" w:hanging="2410"/>
        <w:rPr>
          <w:lang w:val="it-IT" w:bidi="ar-DZ"/>
        </w:rPr>
      </w:pPr>
      <w:r w:rsidRPr="00C71028">
        <w:rPr>
          <w:lang w:val="it-IT" w:bidi="ar-DZ"/>
        </w:rPr>
        <w:t>[</w:t>
      </w:r>
      <w:r>
        <w:fldChar w:fldCharType="begin"/>
      </w:r>
      <w:r>
        <w:instrText>HYPERLINK "https://handle.itu.int/11.1002/plink/7921680453"</w:instrText>
      </w:r>
      <w:r>
        <w:fldChar w:fldCharType="separate"/>
      </w:r>
      <w:r w:rsidRPr="00C71028">
        <w:rPr>
          <w:rStyle w:val="Hyperlink"/>
          <w:lang w:val="it-IT" w:bidi="ar-DZ"/>
        </w:rPr>
        <w:t>DEL4</w:t>
      </w:r>
      <w:r>
        <w:fldChar w:fldCharType="end"/>
      </w:r>
      <w:r w:rsidRPr="00C71028">
        <w:rPr>
          <w:lang w:val="it-IT" w:bidi="ar-DZ"/>
        </w:rPr>
        <w:t>]</w:t>
      </w:r>
      <w:r w:rsidRPr="00C71028">
        <w:rPr>
          <w:lang w:val="it-IT" w:bidi="ar-DZ"/>
        </w:rPr>
        <w:tab/>
        <w:t xml:space="preserve">FG-AI4H (2023), </w:t>
      </w:r>
      <w:r w:rsidRPr="00C71028">
        <w:rPr>
          <w:i/>
          <w:iCs/>
          <w:lang w:val="it-IT" w:bidi="ar-DZ"/>
        </w:rPr>
        <w:t>AI software life cycle specification</w:t>
      </w:r>
      <w:r w:rsidR="001F5838" w:rsidRPr="00C71028">
        <w:rPr>
          <w:lang w:val="it-IT" w:bidi="ar-DZ"/>
        </w:rPr>
        <w:t>.</w:t>
      </w:r>
    </w:p>
    <w:p w14:paraId="61C599A2" w14:textId="51A920C3" w:rsidR="000951E3" w:rsidRPr="00C71028" w:rsidRDefault="000951E3" w:rsidP="001F5838">
      <w:pPr>
        <w:pStyle w:val="Reftext"/>
        <w:tabs>
          <w:tab w:val="clear" w:pos="1191"/>
          <w:tab w:val="clear" w:pos="1588"/>
          <w:tab w:val="clear" w:pos="1985"/>
          <w:tab w:val="left" w:pos="2410"/>
        </w:tabs>
        <w:ind w:left="2410" w:hanging="2410"/>
        <w:rPr>
          <w:lang w:val="it-IT" w:bidi="ar-DZ"/>
        </w:rPr>
      </w:pPr>
      <w:r w:rsidRPr="00C71028">
        <w:rPr>
          <w:lang w:val="it-IT" w:bidi="ar-DZ"/>
        </w:rPr>
        <w:t>[DEL5]*</w:t>
      </w:r>
      <w:r w:rsidRPr="00C71028">
        <w:rPr>
          <w:lang w:val="it-IT" w:bidi="ar-DZ"/>
        </w:rPr>
        <w:tab/>
        <w:t>FG-AI4H</w:t>
      </w:r>
      <w:r w:rsidRPr="00C71028">
        <w:rPr>
          <w:i/>
          <w:iCs/>
          <w:lang w:val="it-IT" w:bidi="ar-DZ"/>
        </w:rPr>
        <w:t>, Data specification</w:t>
      </w:r>
      <w:r w:rsidR="001F5838" w:rsidRPr="00C71028">
        <w:rPr>
          <w:lang w:val="it-IT" w:bidi="ar-DZ"/>
        </w:rPr>
        <w:t>.</w:t>
      </w:r>
    </w:p>
    <w:p w14:paraId="74A3D190" w14:textId="605AB826" w:rsidR="000951E3" w:rsidRPr="00C71028" w:rsidRDefault="000951E3" w:rsidP="001F5838">
      <w:pPr>
        <w:pStyle w:val="Reftext"/>
        <w:tabs>
          <w:tab w:val="clear" w:pos="1191"/>
          <w:tab w:val="clear" w:pos="1588"/>
          <w:tab w:val="clear" w:pos="1985"/>
          <w:tab w:val="left" w:pos="2410"/>
        </w:tabs>
        <w:ind w:left="2410" w:hanging="2410"/>
        <w:rPr>
          <w:lang w:val="it-IT" w:bidi="ar-DZ"/>
        </w:rPr>
      </w:pPr>
      <w:r w:rsidRPr="00C71028">
        <w:rPr>
          <w:lang w:val="it-IT" w:bidi="ar-DZ"/>
        </w:rPr>
        <w:t>[</w:t>
      </w:r>
      <w:r>
        <w:fldChar w:fldCharType="begin"/>
      </w:r>
      <w:r>
        <w:instrText>HYPERLINK "https://handle.itu.int/11.1002/plink/1862749350"</w:instrText>
      </w:r>
      <w:r>
        <w:fldChar w:fldCharType="separate"/>
      </w:r>
      <w:r w:rsidRPr="00C71028">
        <w:rPr>
          <w:rStyle w:val="Hyperlink"/>
          <w:lang w:val="it-IT" w:bidi="ar-DZ"/>
        </w:rPr>
        <w:t>DEL5.1</w:t>
      </w:r>
      <w:r>
        <w:fldChar w:fldCharType="end"/>
      </w:r>
      <w:r w:rsidRPr="00C71028">
        <w:rPr>
          <w:lang w:val="it-IT" w:bidi="ar-DZ"/>
        </w:rPr>
        <w:t>]</w:t>
      </w:r>
      <w:r w:rsidRPr="00C71028">
        <w:rPr>
          <w:lang w:val="it-IT" w:bidi="ar-DZ"/>
        </w:rPr>
        <w:tab/>
        <w:t xml:space="preserve">FG-AI4H (2023), </w:t>
      </w:r>
      <w:r w:rsidRPr="00C71028">
        <w:rPr>
          <w:i/>
          <w:iCs/>
          <w:lang w:val="it-IT" w:bidi="ar-DZ"/>
        </w:rPr>
        <w:t>Data requirements</w:t>
      </w:r>
      <w:r w:rsidR="001F5838" w:rsidRPr="00C71028">
        <w:rPr>
          <w:lang w:val="it-IT" w:bidi="ar-DZ"/>
        </w:rPr>
        <w:t>.</w:t>
      </w:r>
    </w:p>
    <w:p w14:paraId="4BAB68DD" w14:textId="13576572" w:rsidR="000951E3" w:rsidRPr="00C71028" w:rsidRDefault="000951E3" w:rsidP="001F5838">
      <w:pPr>
        <w:pStyle w:val="Reftext"/>
        <w:tabs>
          <w:tab w:val="clear" w:pos="1191"/>
          <w:tab w:val="clear" w:pos="1588"/>
          <w:tab w:val="clear" w:pos="1985"/>
          <w:tab w:val="left" w:pos="2410"/>
        </w:tabs>
        <w:ind w:left="2410" w:hanging="2410"/>
        <w:rPr>
          <w:lang w:val="it-IT" w:bidi="ar-DZ"/>
        </w:rPr>
      </w:pPr>
      <w:r w:rsidRPr="00C71028">
        <w:rPr>
          <w:lang w:val="it-IT" w:bidi="ar-DZ"/>
        </w:rPr>
        <w:t>[DEL5.2]*</w:t>
      </w:r>
      <w:r w:rsidRPr="00C71028">
        <w:rPr>
          <w:lang w:val="it-IT" w:bidi="ar-DZ"/>
        </w:rPr>
        <w:tab/>
        <w:t xml:space="preserve">FG-AI4H, </w:t>
      </w:r>
      <w:r w:rsidRPr="00C71028">
        <w:rPr>
          <w:i/>
          <w:iCs/>
          <w:lang w:val="it-IT" w:bidi="ar-DZ"/>
        </w:rPr>
        <w:t>Data acquisition</w:t>
      </w:r>
      <w:r w:rsidR="001F5838" w:rsidRPr="00C71028">
        <w:rPr>
          <w:i/>
          <w:iCs/>
          <w:lang w:val="it-IT" w:bidi="ar-DZ"/>
        </w:rPr>
        <w:t>.</w:t>
      </w:r>
    </w:p>
    <w:p w14:paraId="09E2C154" w14:textId="65B73EDD" w:rsidR="000951E3" w:rsidRPr="00C71028" w:rsidRDefault="000951E3" w:rsidP="001F5838">
      <w:pPr>
        <w:pStyle w:val="Reftext"/>
        <w:tabs>
          <w:tab w:val="clear" w:pos="1191"/>
          <w:tab w:val="clear" w:pos="1588"/>
          <w:tab w:val="clear" w:pos="1985"/>
          <w:tab w:val="left" w:pos="2410"/>
        </w:tabs>
        <w:ind w:left="2410" w:hanging="2410"/>
        <w:rPr>
          <w:lang w:val="it-IT" w:bidi="ar-DZ"/>
        </w:rPr>
      </w:pPr>
      <w:r w:rsidRPr="00C71028">
        <w:rPr>
          <w:lang w:val="it-IT" w:bidi="ar-DZ"/>
        </w:rPr>
        <w:t>[</w:t>
      </w:r>
      <w:r>
        <w:fldChar w:fldCharType="begin"/>
      </w:r>
      <w:r>
        <w:instrText>HYPERLINK "https://handle.itu.int/11.1002/plink/1450298673"</w:instrText>
      </w:r>
      <w:r>
        <w:fldChar w:fldCharType="separate"/>
      </w:r>
      <w:r w:rsidRPr="00C71028">
        <w:rPr>
          <w:rStyle w:val="Hyperlink"/>
          <w:lang w:val="it-IT" w:bidi="ar-DZ"/>
        </w:rPr>
        <w:t>DEL5.3</w:t>
      </w:r>
      <w:r>
        <w:fldChar w:fldCharType="end"/>
      </w:r>
      <w:r w:rsidRPr="00C71028">
        <w:rPr>
          <w:lang w:val="it-IT" w:bidi="ar-DZ"/>
        </w:rPr>
        <w:t>]</w:t>
      </w:r>
      <w:r w:rsidRPr="00C71028">
        <w:rPr>
          <w:lang w:val="it-IT" w:bidi="ar-DZ"/>
        </w:rPr>
        <w:tab/>
        <w:t xml:space="preserve">FG-AI4H (2023), </w:t>
      </w:r>
      <w:r w:rsidRPr="00C71028">
        <w:rPr>
          <w:i/>
          <w:iCs/>
          <w:lang w:val="it-IT" w:bidi="ar-DZ"/>
        </w:rPr>
        <w:t>Data annotation specification</w:t>
      </w:r>
      <w:r w:rsidR="001F5838" w:rsidRPr="00C71028">
        <w:rPr>
          <w:lang w:val="it-IT" w:bidi="ar-DZ"/>
        </w:rPr>
        <w:t>.</w:t>
      </w:r>
    </w:p>
    <w:p w14:paraId="5B1F5B3A" w14:textId="41F38A90"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25" w:history="1">
        <w:r w:rsidRPr="001E7693">
          <w:rPr>
            <w:rStyle w:val="Hyperlink"/>
            <w:lang w:bidi="ar-DZ"/>
          </w:rPr>
          <w:t>DEL5.4</w:t>
        </w:r>
      </w:hyperlink>
      <w:r w:rsidRPr="001E7693">
        <w:rPr>
          <w:lang w:bidi="ar-DZ"/>
        </w:rPr>
        <w:t>]</w:t>
      </w:r>
      <w:r w:rsidRPr="001E7693">
        <w:rPr>
          <w:lang w:bidi="ar-DZ"/>
        </w:rPr>
        <w:tab/>
        <w:t xml:space="preserve">FG-AI4H (2023), </w:t>
      </w:r>
      <w:r w:rsidRPr="001E7693">
        <w:rPr>
          <w:i/>
          <w:iCs/>
          <w:lang w:bidi="ar-DZ"/>
        </w:rPr>
        <w:t>Training and test data specification</w:t>
      </w:r>
      <w:r w:rsidR="001F5838" w:rsidRPr="001E7693">
        <w:rPr>
          <w:lang w:bidi="ar-DZ"/>
        </w:rPr>
        <w:t>.</w:t>
      </w:r>
    </w:p>
    <w:p w14:paraId="5CFBA43F" w14:textId="37178DD4" w:rsidR="000951E3" w:rsidRPr="00C71028" w:rsidRDefault="000951E3" w:rsidP="001F5838">
      <w:pPr>
        <w:pStyle w:val="Reftext"/>
        <w:tabs>
          <w:tab w:val="clear" w:pos="1191"/>
          <w:tab w:val="clear" w:pos="1588"/>
          <w:tab w:val="clear" w:pos="1985"/>
          <w:tab w:val="left" w:pos="2410"/>
        </w:tabs>
        <w:ind w:left="2410" w:hanging="2410"/>
        <w:rPr>
          <w:lang w:val="it-IT" w:bidi="ar-DZ"/>
        </w:rPr>
      </w:pPr>
      <w:r w:rsidRPr="00C71028">
        <w:rPr>
          <w:lang w:val="it-IT" w:bidi="ar-DZ"/>
        </w:rPr>
        <w:t>[</w:t>
      </w:r>
      <w:r>
        <w:fldChar w:fldCharType="begin"/>
      </w:r>
      <w:r>
        <w:instrText>HYPERLINK "https://handle.itu.int/11.1002/plink/1685437902"</w:instrText>
      </w:r>
      <w:r>
        <w:fldChar w:fldCharType="separate"/>
      </w:r>
      <w:r w:rsidRPr="00C71028">
        <w:rPr>
          <w:rStyle w:val="Hyperlink"/>
          <w:lang w:val="it-IT" w:bidi="ar-DZ"/>
        </w:rPr>
        <w:t>DEL5.5</w:t>
      </w:r>
      <w:r>
        <w:fldChar w:fldCharType="end"/>
      </w:r>
      <w:r w:rsidRPr="00C71028">
        <w:rPr>
          <w:lang w:val="it-IT" w:bidi="ar-DZ"/>
        </w:rPr>
        <w:t>]</w:t>
      </w:r>
      <w:r w:rsidRPr="00C71028">
        <w:rPr>
          <w:lang w:val="it-IT" w:bidi="ar-DZ"/>
        </w:rPr>
        <w:tab/>
        <w:t xml:space="preserve">FG-AI4H (2023), </w:t>
      </w:r>
      <w:r w:rsidRPr="00C71028">
        <w:rPr>
          <w:i/>
          <w:iCs/>
          <w:lang w:val="it-IT" w:bidi="ar-DZ"/>
        </w:rPr>
        <w:t>Data handling</w:t>
      </w:r>
      <w:r w:rsidR="001F5838" w:rsidRPr="00C71028">
        <w:rPr>
          <w:lang w:val="it-IT" w:bidi="ar-DZ"/>
        </w:rPr>
        <w:t>.</w:t>
      </w:r>
    </w:p>
    <w:p w14:paraId="3CD8FF78" w14:textId="63416931" w:rsidR="000951E3" w:rsidRPr="001E7693" w:rsidRDefault="000951E3" w:rsidP="001F5838">
      <w:pPr>
        <w:pStyle w:val="Reftext"/>
        <w:tabs>
          <w:tab w:val="clear" w:pos="1191"/>
          <w:tab w:val="clear" w:pos="1588"/>
          <w:tab w:val="clear" w:pos="1985"/>
          <w:tab w:val="left" w:pos="2410"/>
        </w:tabs>
        <w:ind w:left="2410" w:hanging="2410"/>
      </w:pPr>
      <w:r w:rsidRPr="001E7693">
        <w:rPr>
          <w:lang w:bidi="ar-DZ"/>
        </w:rPr>
        <w:t>[DEL5.</w:t>
      </w:r>
      <w:proofErr w:type="gramStart"/>
      <w:r w:rsidRPr="001E7693">
        <w:rPr>
          <w:lang w:bidi="ar-DZ"/>
        </w:rPr>
        <w:t>6]*</w:t>
      </w:r>
      <w:proofErr w:type="gramEnd"/>
      <w:r w:rsidRPr="001E7693">
        <w:rPr>
          <w:lang w:bidi="ar-DZ"/>
        </w:rPr>
        <w:tab/>
        <w:t>FG-AI4H</w:t>
      </w:r>
      <w:r w:rsidR="001F5838" w:rsidRPr="001E7693">
        <w:rPr>
          <w:lang w:bidi="ar-DZ"/>
        </w:rPr>
        <w:t>,</w:t>
      </w:r>
      <w:r w:rsidRPr="001E7693">
        <w:rPr>
          <w:lang w:bidi="ar-DZ"/>
        </w:rPr>
        <w:t xml:space="preserve"> </w:t>
      </w:r>
      <w:r w:rsidRPr="001E7693">
        <w:rPr>
          <w:i/>
          <w:iCs/>
          <w:lang w:bidi="ar-DZ"/>
        </w:rPr>
        <w:t>Data sharing practices</w:t>
      </w:r>
      <w:r w:rsidR="001F5838" w:rsidRPr="001E7693">
        <w:rPr>
          <w:lang w:bidi="ar-DZ"/>
        </w:rPr>
        <w:t>.</w:t>
      </w:r>
    </w:p>
    <w:p w14:paraId="6BCD7EB9" w14:textId="7253B3E2" w:rsidR="000951E3" w:rsidRPr="001E7693" w:rsidRDefault="000951E3" w:rsidP="001F5838">
      <w:pPr>
        <w:pStyle w:val="Reftext"/>
        <w:tabs>
          <w:tab w:val="clear" w:pos="794"/>
          <w:tab w:val="clear" w:pos="1191"/>
          <w:tab w:val="clear" w:pos="1588"/>
          <w:tab w:val="clear" w:pos="1985"/>
          <w:tab w:val="left" w:pos="2410"/>
        </w:tabs>
        <w:ind w:left="2410" w:hanging="2410"/>
        <w:rPr>
          <w:lang w:bidi="ar-DZ"/>
        </w:rPr>
      </w:pPr>
      <w:r w:rsidRPr="001E7693">
        <w:rPr>
          <w:lang w:bidi="ar-DZ"/>
        </w:rPr>
        <w:t>[</w:t>
      </w:r>
      <w:hyperlink r:id="rId26" w:history="1">
        <w:r w:rsidRPr="001E7693">
          <w:rPr>
            <w:rStyle w:val="Hyperlink"/>
            <w:lang w:bidi="ar-DZ"/>
          </w:rPr>
          <w:t>DEL6</w:t>
        </w:r>
      </w:hyperlink>
      <w:r w:rsidRPr="001E7693">
        <w:rPr>
          <w:lang w:bidi="ar-DZ"/>
        </w:rPr>
        <w:t>]</w:t>
      </w:r>
      <w:r w:rsidRPr="001E7693">
        <w:rPr>
          <w:lang w:bidi="ar-DZ"/>
        </w:rPr>
        <w:tab/>
        <w:t xml:space="preserve">FG-AI4H (2023), </w:t>
      </w:r>
      <w:r w:rsidRPr="001E7693">
        <w:rPr>
          <w:i/>
          <w:iCs/>
          <w:lang w:bidi="ar-DZ"/>
        </w:rPr>
        <w:t>AI training best practices specification</w:t>
      </w:r>
      <w:r w:rsidR="001F5838" w:rsidRPr="001E7693">
        <w:rPr>
          <w:lang w:bidi="ar-DZ"/>
        </w:rPr>
        <w:t>.</w:t>
      </w:r>
    </w:p>
    <w:p w14:paraId="45838122" w14:textId="1028CE14" w:rsidR="000951E3" w:rsidRPr="001E7693" w:rsidRDefault="000951E3" w:rsidP="001F5838">
      <w:pPr>
        <w:pStyle w:val="Reftext"/>
        <w:tabs>
          <w:tab w:val="clear" w:pos="794"/>
          <w:tab w:val="clear" w:pos="1191"/>
          <w:tab w:val="clear" w:pos="1588"/>
          <w:tab w:val="clear" w:pos="1985"/>
          <w:tab w:val="left" w:pos="2410"/>
        </w:tabs>
        <w:ind w:left="2410" w:hanging="2410"/>
        <w:rPr>
          <w:lang w:bidi="ar-DZ"/>
        </w:rPr>
      </w:pPr>
      <w:r w:rsidRPr="001E7693">
        <w:rPr>
          <w:lang w:bidi="ar-DZ"/>
        </w:rPr>
        <w:t>[</w:t>
      </w:r>
      <w:hyperlink r:id="rId27" w:history="1">
        <w:r w:rsidRPr="001E7693">
          <w:rPr>
            <w:rStyle w:val="Hyperlink"/>
            <w:lang w:bidi="ar-DZ"/>
          </w:rPr>
          <w:t>DEL7</w:t>
        </w:r>
      </w:hyperlink>
      <w:r w:rsidRPr="001E7693">
        <w:rPr>
          <w:lang w:bidi="ar-DZ"/>
        </w:rPr>
        <w:t>]</w:t>
      </w:r>
      <w:r w:rsidRPr="001E7693">
        <w:rPr>
          <w:lang w:bidi="ar-DZ"/>
        </w:rPr>
        <w:tab/>
        <w:t xml:space="preserve">FG-AI4H (2023), </w:t>
      </w:r>
      <w:r w:rsidRPr="001E7693">
        <w:rPr>
          <w:i/>
          <w:iCs/>
          <w:lang w:bidi="ar-DZ"/>
        </w:rPr>
        <w:t>AI for health evaluation considerations</w:t>
      </w:r>
      <w:r w:rsidR="001F5838" w:rsidRPr="001E7693">
        <w:rPr>
          <w:lang w:bidi="ar-DZ"/>
        </w:rPr>
        <w:t>.</w:t>
      </w:r>
    </w:p>
    <w:p w14:paraId="60FDCDFD" w14:textId="5F6D5896"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lastRenderedPageBreak/>
        <w:t>[DEL7.</w:t>
      </w:r>
      <w:proofErr w:type="gramStart"/>
      <w:r w:rsidRPr="001E7693">
        <w:rPr>
          <w:lang w:bidi="ar-DZ"/>
        </w:rPr>
        <w:t>1]*</w:t>
      </w:r>
      <w:proofErr w:type="gramEnd"/>
      <w:r w:rsidRPr="001E7693">
        <w:rPr>
          <w:lang w:bidi="ar-DZ"/>
        </w:rPr>
        <w:tab/>
        <w:t>FG-AI4H</w:t>
      </w:r>
      <w:r w:rsidR="001F5838" w:rsidRPr="001E7693">
        <w:rPr>
          <w:lang w:bidi="ar-DZ"/>
        </w:rPr>
        <w:t>,</w:t>
      </w:r>
      <w:r w:rsidRPr="001E7693">
        <w:rPr>
          <w:lang w:bidi="ar-DZ"/>
        </w:rPr>
        <w:t xml:space="preserve"> </w:t>
      </w:r>
      <w:r w:rsidRPr="001E7693">
        <w:rPr>
          <w:i/>
          <w:iCs/>
          <w:lang w:bidi="ar-DZ"/>
        </w:rPr>
        <w:t>AI4H evaluation process description</w:t>
      </w:r>
      <w:r w:rsidR="001F5838" w:rsidRPr="001E7693">
        <w:rPr>
          <w:lang w:bidi="ar-DZ"/>
        </w:rPr>
        <w:t>.</w:t>
      </w:r>
    </w:p>
    <w:p w14:paraId="03D45E8C" w14:textId="3145F128"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28" w:history="1">
        <w:r w:rsidRPr="001E7693">
          <w:rPr>
            <w:rStyle w:val="Hyperlink"/>
            <w:lang w:bidi="ar-DZ"/>
          </w:rPr>
          <w:t>DEL7.2</w:t>
        </w:r>
      </w:hyperlink>
      <w:r w:rsidRPr="001E7693">
        <w:rPr>
          <w:lang w:bidi="ar-DZ"/>
        </w:rPr>
        <w:t>]</w:t>
      </w:r>
      <w:r w:rsidRPr="001E7693">
        <w:rPr>
          <w:lang w:bidi="ar-DZ"/>
        </w:rPr>
        <w:tab/>
        <w:t xml:space="preserve">FG-AI4H (2023), </w:t>
      </w:r>
      <w:r w:rsidRPr="001E7693">
        <w:rPr>
          <w:i/>
          <w:iCs/>
          <w:lang w:bidi="ar-DZ"/>
        </w:rPr>
        <w:t>AI technical test specification</w:t>
      </w:r>
      <w:r w:rsidR="001F5838" w:rsidRPr="001E7693">
        <w:rPr>
          <w:lang w:bidi="ar-DZ"/>
        </w:rPr>
        <w:t>.</w:t>
      </w:r>
    </w:p>
    <w:p w14:paraId="053BC91A" w14:textId="3488158C"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[DEL7.</w:t>
      </w:r>
      <w:proofErr w:type="gramStart"/>
      <w:r w:rsidRPr="001E7693">
        <w:rPr>
          <w:lang w:bidi="ar-DZ"/>
        </w:rPr>
        <w:t>3]*</w:t>
      </w:r>
      <w:proofErr w:type="gramEnd"/>
      <w:r w:rsidRPr="001E7693">
        <w:rPr>
          <w:lang w:bidi="ar-DZ"/>
        </w:rPr>
        <w:tab/>
        <w:t>FG-AI4H</w:t>
      </w:r>
      <w:r w:rsidR="001F5838" w:rsidRPr="001E7693">
        <w:rPr>
          <w:lang w:bidi="ar-DZ"/>
        </w:rPr>
        <w:t>,</w:t>
      </w:r>
      <w:r w:rsidRPr="001E7693">
        <w:rPr>
          <w:lang w:bidi="ar-DZ"/>
        </w:rPr>
        <w:t xml:space="preserve"> </w:t>
      </w:r>
      <w:r w:rsidRPr="001E7693">
        <w:rPr>
          <w:i/>
          <w:iCs/>
          <w:lang w:bidi="ar-DZ"/>
        </w:rPr>
        <w:t>ML4H trial audits</w:t>
      </w:r>
      <w:r w:rsidR="001F5838" w:rsidRPr="001E7693">
        <w:rPr>
          <w:i/>
          <w:iCs/>
          <w:lang w:bidi="ar-DZ"/>
        </w:rPr>
        <w:t xml:space="preserve"> </w:t>
      </w:r>
      <w:r w:rsidRPr="001E7693">
        <w:rPr>
          <w:i/>
          <w:iCs/>
          <w:lang w:bidi="ar-DZ"/>
        </w:rPr>
        <w:t>–</w:t>
      </w:r>
      <w:r w:rsidR="001F5838" w:rsidRPr="001E7693">
        <w:rPr>
          <w:i/>
          <w:iCs/>
          <w:lang w:bidi="ar-DZ"/>
        </w:rPr>
        <w:t xml:space="preserve"> </w:t>
      </w:r>
      <w:r w:rsidRPr="001E7693">
        <w:rPr>
          <w:i/>
          <w:iCs/>
          <w:lang w:bidi="ar-DZ"/>
        </w:rPr>
        <w:t>Iteration 2.0 Playbook (Version 3.0)</w:t>
      </w:r>
      <w:r w:rsidR="001F5838" w:rsidRPr="001E7693">
        <w:rPr>
          <w:lang w:bidi="ar-DZ"/>
        </w:rPr>
        <w:t>.</w:t>
      </w:r>
    </w:p>
    <w:p w14:paraId="619E8C50" w14:textId="0DEC3214"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29" w:history="1">
        <w:r w:rsidRPr="001E7693">
          <w:rPr>
            <w:rStyle w:val="Hyperlink"/>
            <w:lang w:bidi="ar-DZ"/>
          </w:rPr>
          <w:t>DEL7.4</w:t>
        </w:r>
      </w:hyperlink>
      <w:r w:rsidRPr="001E7693">
        <w:rPr>
          <w:lang w:bidi="ar-DZ"/>
        </w:rPr>
        <w:t>]</w:t>
      </w:r>
      <w:r w:rsidRPr="001E7693">
        <w:rPr>
          <w:lang w:bidi="ar-DZ"/>
        </w:rPr>
        <w:tab/>
        <w:t xml:space="preserve">FG-AI4H (2023), </w:t>
      </w:r>
      <w:r w:rsidRPr="001E7693">
        <w:rPr>
          <w:i/>
          <w:iCs/>
          <w:lang w:bidi="ar-DZ"/>
        </w:rPr>
        <w:t>Clinical evaluation of AI for health</w:t>
      </w:r>
      <w:r w:rsidR="001F5838" w:rsidRPr="001E7693">
        <w:rPr>
          <w:lang w:bidi="ar-DZ"/>
        </w:rPr>
        <w:t>.</w:t>
      </w:r>
    </w:p>
    <w:p w14:paraId="1A79B6CD" w14:textId="63AF6C55"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[DEL7.</w:t>
      </w:r>
      <w:proofErr w:type="gramStart"/>
      <w:r w:rsidRPr="001E7693">
        <w:rPr>
          <w:lang w:bidi="ar-DZ"/>
        </w:rPr>
        <w:t>5]*</w:t>
      </w:r>
      <w:proofErr w:type="gramEnd"/>
      <w:r w:rsidRPr="001E7693">
        <w:rPr>
          <w:lang w:bidi="ar-DZ"/>
        </w:rPr>
        <w:tab/>
        <w:t>FG-AI4H</w:t>
      </w:r>
      <w:r w:rsidR="001F5838" w:rsidRPr="001E7693">
        <w:rPr>
          <w:lang w:bidi="ar-DZ"/>
        </w:rPr>
        <w:t>,</w:t>
      </w:r>
      <w:r w:rsidRPr="001E7693">
        <w:rPr>
          <w:lang w:bidi="ar-DZ"/>
        </w:rPr>
        <w:t xml:space="preserve"> </w:t>
      </w:r>
      <w:r w:rsidRPr="001E7693">
        <w:rPr>
          <w:i/>
          <w:iCs/>
          <w:lang w:bidi="ar-DZ"/>
        </w:rPr>
        <w:t>Assessment platform</w:t>
      </w:r>
      <w:r w:rsidR="001F5838" w:rsidRPr="001E7693">
        <w:rPr>
          <w:lang w:bidi="ar-DZ"/>
        </w:rPr>
        <w:t>.</w:t>
      </w:r>
    </w:p>
    <w:p w14:paraId="4A6692DD" w14:textId="5BDBD5DD"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w:t>
      </w:r>
      <w:proofErr w:type="gramStart"/>
      <w:r w:rsidRPr="001E7693">
        <w:rPr>
          <w:lang w:bidi="ar-DZ"/>
        </w:rPr>
        <w:t>9]*</w:t>
      </w:r>
      <w:proofErr w:type="gramEnd"/>
      <w:r w:rsidRPr="001E7693">
        <w:rPr>
          <w:lang w:bidi="ar-DZ"/>
        </w:rPr>
        <w:tab/>
        <w:t>FG-AI4H</w:t>
      </w:r>
      <w:r w:rsidR="001F5838" w:rsidRPr="001E7693">
        <w:rPr>
          <w:lang w:bidi="ar-DZ"/>
        </w:rPr>
        <w:t>,</w:t>
      </w:r>
      <w:r w:rsidRPr="001E7693">
        <w:rPr>
          <w:lang w:bidi="ar-DZ"/>
        </w:rPr>
        <w:t xml:space="preserve"> </w:t>
      </w:r>
      <w:r w:rsidRPr="001E7693">
        <w:rPr>
          <w:i/>
          <w:iCs/>
          <w:lang w:bidi="ar-DZ"/>
        </w:rPr>
        <w:t>AI4H applications and platforms</w:t>
      </w:r>
      <w:r w:rsidR="001F5838" w:rsidRPr="001E7693">
        <w:rPr>
          <w:lang w:bidi="ar-DZ"/>
        </w:rPr>
        <w:t>.</w:t>
      </w:r>
    </w:p>
    <w:p w14:paraId="5C1D118F" w14:textId="1BA86916"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[DEL9.</w:t>
      </w:r>
      <w:proofErr w:type="gramStart"/>
      <w:r w:rsidRPr="001E7693">
        <w:rPr>
          <w:lang w:bidi="ar-DZ"/>
        </w:rPr>
        <w:t>1]*</w:t>
      </w:r>
      <w:proofErr w:type="gramEnd"/>
      <w:r w:rsidRPr="001E7693">
        <w:rPr>
          <w:lang w:bidi="ar-DZ"/>
        </w:rPr>
        <w:tab/>
        <w:t>FG-AI4H</w:t>
      </w:r>
      <w:r w:rsidR="001F5838" w:rsidRPr="001E7693">
        <w:rPr>
          <w:lang w:bidi="ar-DZ"/>
        </w:rPr>
        <w:t>,</w:t>
      </w:r>
      <w:r w:rsidRPr="001E7693">
        <w:rPr>
          <w:lang w:bidi="ar-DZ"/>
        </w:rPr>
        <w:t xml:space="preserve"> </w:t>
      </w:r>
      <w:r w:rsidRPr="001E7693">
        <w:rPr>
          <w:i/>
          <w:iCs/>
          <w:lang w:bidi="ar-DZ"/>
        </w:rPr>
        <w:t>Mobile Applications</w:t>
      </w:r>
      <w:r w:rsidR="001F5838" w:rsidRPr="001E7693">
        <w:rPr>
          <w:lang w:bidi="ar-DZ"/>
        </w:rPr>
        <w:t>.</w:t>
      </w:r>
    </w:p>
    <w:p w14:paraId="62377CA7" w14:textId="26D436C1"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[DEL9.</w:t>
      </w:r>
      <w:proofErr w:type="gramStart"/>
      <w:r w:rsidRPr="001E7693">
        <w:rPr>
          <w:lang w:bidi="ar-DZ"/>
        </w:rPr>
        <w:t>2]*</w:t>
      </w:r>
      <w:proofErr w:type="gramEnd"/>
      <w:r w:rsidRPr="001E7693">
        <w:rPr>
          <w:lang w:bidi="ar-DZ"/>
        </w:rPr>
        <w:tab/>
        <w:t>FG-AI4H</w:t>
      </w:r>
      <w:r w:rsidR="001F5838" w:rsidRPr="001E7693">
        <w:rPr>
          <w:lang w:bidi="ar-DZ"/>
        </w:rPr>
        <w:t>,</w:t>
      </w:r>
      <w:r w:rsidRPr="001E7693">
        <w:rPr>
          <w:lang w:bidi="ar-DZ"/>
        </w:rPr>
        <w:t xml:space="preserve"> </w:t>
      </w:r>
      <w:r w:rsidRPr="001E7693">
        <w:rPr>
          <w:i/>
          <w:iCs/>
          <w:lang w:bidi="ar-DZ"/>
        </w:rPr>
        <w:t>Cloud-based AI applications</w:t>
      </w:r>
      <w:r w:rsidR="001F5838" w:rsidRPr="001E7693">
        <w:rPr>
          <w:lang w:bidi="ar-DZ"/>
        </w:rPr>
        <w:t>.</w:t>
      </w:r>
    </w:p>
    <w:p w14:paraId="05B60D7B" w14:textId="69A9E680" w:rsidR="000951E3" w:rsidRPr="001E7693" w:rsidRDefault="000951E3" w:rsidP="001F5838">
      <w:pPr>
        <w:pStyle w:val="Reftext"/>
        <w:tabs>
          <w:tab w:val="clear" w:pos="1191"/>
          <w:tab w:val="clear" w:pos="1588"/>
          <w:tab w:val="clear" w:pos="1985"/>
          <w:tab w:val="left" w:pos="2410"/>
        </w:tabs>
        <w:ind w:left="2410" w:hanging="2410"/>
      </w:pPr>
      <w:r w:rsidRPr="001E7693">
        <w:rPr>
          <w:lang w:bidi="ar-DZ"/>
        </w:rPr>
        <w:t>[</w:t>
      </w:r>
      <w:hyperlink r:id="rId30" w:history="1">
        <w:r w:rsidRPr="001E7693">
          <w:rPr>
            <w:rStyle w:val="Hyperlink"/>
            <w:lang w:bidi="ar-DZ"/>
          </w:rPr>
          <w:t>DEL10</w:t>
        </w:r>
      </w:hyperlink>
      <w:r w:rsidRPr="001E7693">
        <w:rPr>
          <w:lang w:bidi="ar-DZ"/>
        </w:rPr>
        <w:t>]</w:t>
      </w:r>
      <w:r w:rsidRPr="001E7693">
        <w:rPr>
          <w:lang w:bidi="ar-DZ"/>
        </w:rPr>
        <w:tab/>
        <w:t xml:space="preserve">FG-AI4H (2023), </w:t>
      </w:r>
      <w:r w:rsidRPr="001E7693">
        <w:rPr>
          <w:i/>
          <w:iCs/>
          <w:lang w:bidi="ar-DZ"/>
        </w:rPr>
        <w:t>AI4H use cases: Topic Description Documents</w:t>
      </w:r>
      <w:r w:rsidR="001F5838" w:rsidRPr="001E7693">
        <w:rPr>
          <w:lang w:bidi="ar-DZ"/>
        </w:rPr>
        <w:t>.</w:t>
      </w:r>
    </w:p>
    <w:p w14:paraId="342FCFFF"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[DEL10.</w:t>
      </w:r>
      <w:proofErr w:type="gramStart"/>
      <w:r w:rsidRPr="001E7693">
        <w:rPr>
          <w:lang w:bidi="ar-DZ"/>
        </w:rPr>
        <w:t>01]*</w:t>
      </w:r>
      <w:proofErr w:type="gramEnd"/>
      <w:r w:rsidRPr="001E7693">
        <w:tab/>
      </w:r>
      <w:r w:rsidRPr="001E7693">
        <w:rPr>
          <w:lang w:bidi="ar-DZ"/>
        </w:rPr>
        <w:t xml:space="preserve">FG-AI4H Deliverable DEL10.01, </w:t>
      </w:r>
      <w:r w:rsidRPr="001E7693">
        <w:rPr>
          <w:i/>
          <w:iCs/>
          <w:lang w:bidi="ar-DZ"/>
        </w:rPr>
        <w:t>FG-AI4H Topic Description Document for the Topic group on Cardiovascular disease management (TG-Cardio)</w:t>
      </w:r>
      <w:r w:rsidRPr="001E7693">
        <w:rPr>
          <w:lang w:bidi="ar-DZ"/>
        </w:rPr>
        <w:t xml:space="preserve">. </w:t>
      </w:r>
    </w:p>
    <w:p w14:paraId="294B38D6" w14:textId="297319B3"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[DEL10.</w:t>
      </w:r>
      <w:proofErr w:type="gramStart"/>
      <w:r w:rsidRPr="001E7693">
        <w:rPr>
          <w:lang w:bidi="ar-DZ"/>
        </w:rPr>
        <w:t>02]*</w:t>
      </w:r>
      <w:proofErr w:type="gramEnd"/>
      <w:r w:rsidRPr="001E7693">
        <w:tab/>
      </w:r>
      <w:r w:rsidRPr="001E7693">
        <w:rPr>
          <w:lang w:bidi="ar-DZ"/>
        </w:rPr>
        <w:t xml:space="preserve">FG-AI4H Deliverable DEL10.02, </w:t>
      </w:r>
      <w:r w:rsidRPr="001E7693">
        <w:rPr>
          <w:i/>
          <w:iCs/>
          <w:szCs w:val="24"/>
        </w:rPr>
        <w:t>FG-AI4H Topic Description Document for the Topic group on</w:t>
      </w:r>
      <w:r w:rsidR="004D02C7" w:rsidRPr="001E7693">
        <w:rPr>
          <w:i/>
          <w:iCs/>
          <w:szCs w:val="24"/>
        </w:rPr>
        <w:t xml:space="preserve"> </w:t>
      </w:r>
      <w:r w:rsidRPr="001E7693">
        <w:rPr>
          <w:i/>
          <w:iCs/>
          <w:szCs w:val="24"/>
          <w:lang w:bidi="ar-DZ"/>
        </w:rPr>
        <w:t>Dermatology (TG-Derma)</w:t>
      </w:r>
      <w:r w:rsidRPr="001E7693">
        <w:rPr>
          <w:lang w:bidi="ar-DZ"/>
        </w:rPr>
        <w:t xml:space="preserve">. </w:t>
      </w:r>
    </w:p>
    <w:p w14:paraId="45D0435B"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[DEL10.</w:t>
      </w:r>
      <w:proofErr w:type="gramStart"/>
      <w:r w:rsidRPr="001E7693">
        <w:rPr>
          <w:lang w:bidi="ar-DZ"/>
        </w:rPr>
        <w:t>03]*</w:t>
      </w:r>
      <w:proofErr w:type="gramEnd"/>
      <w:r w:rsidRPr="001E7693">
        <w:tab/>
      </w:r>
      <w:r w:rsidRPr="001E7693">
        <w:rPr>
          <w:lang w:bidi="ar-DZ"/>
        </w:rPr>
        <w:t xml:space="preserve">FG-AI4H Deliverable DEL10.03, </w:t>
      </w:r>
      <w:r w:rsidRPr="001E7693">
        <w:rPr>
          <w:i/>
          <w:iCs/>
          <w:szCs w:val="24"/>
        </w:rPr>
        <w:t xml:space="preserve">FG-AI4H Topic Description Document for the Topic group on </w:t>
      </w:r>
      <w:r w:rsidRPr="001E7693">
        <w:rPr>
          <w:i/>
          <w:iCs/>
          <w:szCs w:val="24"/>
          <w:lang w:bidi="ar-DZ"/>
        </w:rPr>
        <w:t xml:space="preserve">Diagnosis of bacterial infection and anti-microbial resistance (TG-AMR). </w:t>
      </w:r>
    </w:p>
    <w:p w14:paraId="61B4DD30"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31" w:history="1">
        <w:r w:rsidRPr="001E7693">
          <w:rPr>
            <w:rStyle w:val="Hyperlink"/>
            <w:lang w:bidi="ar-DZ"/>
          </w:rPr>
          <w:t>DEL10.04</w:t>
        </w:r>
      </w:hyperlink>
      <w:r w:rsidRPr="001E7693">
        <w:rPr>
          <w:lang w:bidi="ar-DZ"/>
        </w:rPr>
        <w:t>]</w:t>
      </w:r>
      <w:r w:rsidRPr="001E7693">
        <w:tab/>
      </w:r>
      <w:r w:rsidRPr="001E7693">
        <w:rPr>
          <w:lang w:bidi="ar-DZ"/>
        </w:rPr>
        <w:t>FG-AI4H Deliverable DEL10.04 (2023</w:t>
      </w:r>
      <w:r w:rsidRPr="001E7693">
        <w:rPr>
          <w:szCs w:val="24"/>
          <w:lang w:bidi="ar-DZ"/>
        </w:rPr>
        <w:t>)</w:t>
      </w:r>
      <w:r w:rsidRPr="001E7693">
        <w:rPr>
          <w:i/>
          <w:iCs/>
          <w:szCs w:val="24"/>
          <w:lang w:bidi="ar-DZ"/>
        </w:rPr>
        <w:t xml:space="preserve">, </w:t>
      </w:r>
      <w:r w:rsidRPr="001E7693">
        <w:rPr>
          <w:i/>
          <w:iCs/>
          <w:szCs w:val="24"/>
        </w:rPr>
        <w:t xml:space="preserve">FG-AI4H Topic Description Document for the Topic group on </w:t>
      </w:r>
      <w:r w:rsidRPr="001E7693">
        <w:rPr>
          <w:i/>
          <w:iCs/>
          <w:szCs w:val="24"/>
          <w:lang w:bidi="ar-DZ"/>
        </w:rPr>
        <w:t>Falls among the elderly (TG-Falls).</w:t>
      </w:r>
      <w:r w:rsidRPr="001E7693">
        <w:rPr>
          <w:lang w:bidi="ar-DZ"/>
        </w:rPr>
        <w:t xml:space="preserve"> </w:t>
      </w:r>
    </w:p>
    <w:p w14:paraId="72966030" w14:textId="77777777" w:rsidR="000951E3" w:rsidRPr="001E7693" w:rsidRDefault="000951E3" w:rsidP="001F5838">
      <w:pPr>
        <w:pStyle w:val="Reftext"/>
        <w:tabs>
          <w:tab w:val="clear" w:pos="1191"/>
          <w:tab w:val="clear" w:pos="1588"/>
          <w:tab w:val="clear" w:pos="1985"/>
          <w:tab w:val="left" w:pos="2410"/>
        </w:tabs>
        <w:ind w:left="2410" w:hanging="2410"/>
        <w:rPr>
          <w:szCs w:val="24"/>
          <w:lang w:bidi="ar-DZ"/>
        </w:rPr>
      </w:pPr>
      <w:r w:rsidRPr="001E7693">
        <w:rPr>
          <w:lang w:bidi="ar-DZ"/>
        </w:rPr>
        <w:t>[DEL10.</w:t>
      </w:r>
      <w:proofErr w:type="gramStart"/>
      <w:r w:rsidRPr="001E7693">
        <w:rPr>
          <w:lang w:bidi="ar-DZ"/>
        </w:rPr>
        <w:t>05]*</w:t>
      </w:r>
      <w:proofErr w:type="gramEnd"/>
      <w:r w:rsidRPr="001E7693">
        <w:tab/>
      </w:r>
      <w:r w:rsidRPr="001E7693">
        <w:rPr>
          <w:lang w:bidi="ar-DZ"/>
        </w:rPr>
        <w:t>FG-AI4H Deliverable DEL10.05</w:t>
      </w:r>
      <w:r w:rsidRPr="001E7693">
        <w:rPr>
          <w:szCs w:val="24"/>
          <w:lang w:bidi="ar-DZ"/>
        </w:rPr>
        <w:t xml:space="preserve">, </w:t>
      </w:r>
      <w:r w:rsidRPr="001E7693">
        <w:rPr>
          <w:i/>
          <w:iCs/>
          <w:szCs w:val="24"/>
        </w:rPr>
        <w:t xml:space="preserve">FG-AI4H Topic Description Document for the Topic group on </w:t>
      </w:r>
      <w:r w:rsidRPr="001E7693">
        <w:rPr>
          <w:i/>
          <w:iCs/>
          <w:szCs w:val="24"/>
          <w:lang w:bidi="ar-DZ"/>
        </w:rPr>
        <w:t>Histopathology (TG-</w:t>
      </w:r>
      <w:proofErr w:type="spellStart"/>
      <w:r w:rsidRPr="001E7693">
        <w:rPr>
          <w:i/>
          <w:iCs/>
          <w:szCs w:val="24"/>
          <w:lang w:bidi="ar-DZ"/>
        </w:rPr>
        <w:t>Histo</w:t>
      </w:r>
      <w:proofErr w:type="spellEnd"/>
      <w:r w:rsidRPr="001E7693">
        <w:rPr>
          <w:i/>
          <w:iCs/>
          <w:szCs w:val="24"/>
          <w:lang w:bidi="ar-DZ"/>
        </w:rPr>
        <w:t>).</w:t>
      </w:r>
      <w:r w:rsidRPr="001E7693">
        <w:rPr>
          <w:szCs w:val="24"/>
          <w:lang w:bidi="ar-DZ"/>
        </w:rPr>
        <w:t xml:space="preserve"> </w:t>
      </w:r>
    </w:p>
    <w:p w14:paraId="0DF504E8"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32" w:history="1">
        <w:r w:rsidRPr="001E7693">
          <w:rPr>
            <w:rStyle w:val="Hyperlink"/>
            <w:lang w:bidi="ar-DZ"/>
          </w:rPr>
          <w:t>DEL10.06</w:t>
        </w:r>
      </w:hyperlink>
      <w:r w:rsidRPr="001E7693">
        <w:rPr>
          <w:lang w:bidi="ar-DZ"/>
        </w:rPr>
        <w:t>]</w:t>
      </w:r>
      <w:r w:rsidRPr="001E7693">
        <w:tab/>
      </w:r>
      <w:r w:rsidRPr="001E7693">
        <w:rPr>
          <w:lang w:bidi="ar-DZ"/>
        </w:rPr>
        <w:t xml:space="preserve">FG-AI4H Deliverable DEL10.06 (2023), </w:t>
      </w:r>
      <w:r w:rsidRPr="001E7693">
        <w:rPr>
          <w:i/>
          <w:iCs/>
          <w:szCs w:val="24"/>
        </w:rPr>
        <w:t xml:space="preserve">FG-AI4H Topic Description Document for the Topic group on </w:t>
      </w:r>
      <w:r w:rsidRPr="001E7693">
        <w:rPr>
          <w:i/>
          <w:iCs/>
          <w:szCs w:val="24"/>
          <w:lang w:bidi="ar-DZ"/>
        </w:rPr>
        <w:t>Malaria detection (TG-Malaria).</w:t>
      </w:r>
      <w:r w:rsidRPr="001E7693">
        <w:rPr>
          <w:lang w:bidi="ar-DZ"/>
        </w:rPr>
        <w:t xml:space="preserve"> </w:t>
      </w:r>
    </w:p>
    <w:p w14:paraId="0BC9E850"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33" w:history="1">
        <w:r w:rsidRPr="001E7693">
          <w:rPr>
            <w:rStyle w:val="Hyperlink"/>
            <w:lang w:bidi="ar-DZ"/>
          </w:rPr>
          <w:t>DEL10.07</w:t>
        </w:r>
      </w:hyperlink>
      <w:r w:rsidRPr="001E7693">
        <w:rPr>
          <w:lang w:bidi="ar-DZ"/>
        </w:rPr>
        <w:t>]</w:t>
      </w:r>
      <w:r w:rsidRPr="001E7693">
        <w:tab/>
      </w:r>
      <w:r w:rsidRPr="001E7693">
        <w:rPr>
          <w:lang w:bidi="ar-DZ"/>
        </w:rPr>
        <w:t xml:space="preserve">FG-AI4H Deliverable DEL10.07 (2023), </w:t>
      </w:r>
      <w:r w:rsidRPr="001E7693">
        <w:rPr>
          <w:i/>
          <w:iCs/>
          <w:szCs w:val="24"/>
        </w:rPr>
        <w:t xml:space="preserve">FG-AI4H Topic Description Document for the Topic group on </w:t>
      </w:r>
      <w:r w:rsidRPr="001E7693">
        <w:rPr>
          <w:i/>
          <w:iCs/>
          <w:szCs w:val="24"/>
          <w:lang w:bidi="ar-DZ"/>
        </w:rPr>
        <w:t>Maternal and child health (TG-MCH).</w:t>
      </w:r>
      <w:r w:rsidRPr="001E7693">
        <w:rPr>
          <w:lang w:bidi="ar-DZ"/>
        </w:rPr>
        <w:t xml:space="preserve"> </w:t>
      </w:r>
    </w:p>
    <w:p w14:paraId="5BE20919"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34" w:history="1">
        <w:r w:rsidRPr="001E7693">
          <w:rPr>
            <w:rStyle w:val="Hyperlink"/>
            <w:lang w:bidi="ar-DZ"/>
          </w:rPr>
          <w:t>DEL10.08</w:t>
        </w:r>
      </w:hyperlink>
      <w:r w:rsidRPr="001E7693">
        <w:rPr>
          <w:lang w:bidi="ar-DZ"/>
        </w:rPr>
        <w:t>]</w:t>
      </w:r>
      <w:r w:rsidRPr="001E7693">
        <w:tab/>
      </w:r>
      <w:r w:rsidRPr="001E7693">
        <w:rPr>
          <w:lang w:bidi="ar-DZ"/>
        </w:rPr>
        <w:t xml:space="preserve">FG-AI4H Deliverable DEL10.08 (2023), </w:t>
      </w:r>
      <w:r w:rsidRPr="001E7693">
        <w:rPr>
          <w:i/>
          <w:iCs/>
          <w:szCs w:val="24"/>
        </w:rPr>
        <w:t>FG-AI4H Topic Description Document for the Topic group on Neurological disorders (TG-Neuro).</w:t>
      </w:r>
      <w:r w:rsidRPr="001E7693">
        <w:rPr>
          <w:lang w:bidi="ar-DZ"/>
        </w:rPr>
        <w:t xml:space="preserve"> </w:t>
      </w:r>
    </w:p>
    <w:p w14:paraId="0983DB3A"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35" w:history="1">
        <w:r w:rsidRPr="001E7693">
          <w:rPr>
            <w:rStyle w:val="Hyperlink"/>
            <w:lang w:bidi="ar-DZ"/>
          </w:rPr>
          <w:t>DEL10.09</w:t>
        </w:r>
      </w:hyperlink>
      <w:r w:rsidRPr="001E7693">
        <w:rPr>
          <w:lang w:bidi="ar-DZ"/>
        </w:rPr>
        <w:t>]</w:t>
      </w:r>
      <w:r w:rsidRPr="001E7693">
        <w:tab/>
      </w:r>
      <w:r w:rsidRPr="001E7693">
        <w:rPr>
          <w:lang w:bidi="ar-DZ"/>
        </w:rPr>
        <w:t xml:space="preserve">FG-AI4H Deliverable DEL10.09 (2023), </w:t>
      </w:r>
      <w:r w:rsidRPr="001E7693">
        <w:rPr>
          <w:i/>
          <w:iCs/>
          <w:szCs w:val="24"/>
        </w:rPr>
        <w:t>FG-AI4H Topic Description Document for the Topic group on Ophthalmology (TG-</w:t>
      </w:r>
      <w:proofErr w:type="spellStart"/>
      <w:r w:rsidRPr="001E7693">
        <w:rPr>
          <w:i/>
          <w:iCs/>
          <w:szCs w:val="24"/>
        </w:rPr>
        <w:t>Ophthalmo</w:t>
      </w:r>
      <w:proofErr w:type="spellEnd"/>
      <w:r w:rsidRPr="001E7693">
        <w:rPr>
          <w:i/>
          <w:iCs/>
          <w:szCs w:val="24"/>
        </w:rPr>
        <w:t>).</w:t>
      </w:r>
      <w:r w:rsidRPr="001E7693">
        <w:rPr>
          <w:lang w:bidi="ar-DZ"/>
        </w:rPr>
        <w:t xml:space="preserve"> </w:t>
      </w:r>
    </w:p>
    <w:p w14:paraId="227DFD10"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36" w:history="1">
        <w:r w:rsidRPr="001E7693">
          <w:rPr>
            <w:rStyle w:val="Hyperlink"/>
            <w:lang w:bidi="ar-DZ"/>
          </w:rPr>
          <w:t>DEL10.10</w:t>
        </w:r>
      </w:hyperlink>
      <w:r w:rsidRPr="001E7693">
        <w:rPr>
          <w:lang w:bidi="ar-DZ"/>
        </w:rPr>
        <w:t>]</w:t>
      </w:r>
      <w:r w:rsidRPr="001E7693">
        <w:tab/>
      </w:r>
      <w:r w:rsidRPr="001E7693">
        <w:rPr>
          <w:lang w:bidi="ar-DZ"/>
        </w:rPr>
        <w:t xml:space="preserve">FG-AI4H Deliverable DEL10.10 (2023), </w:t>
      </w:r>
      <w:r w:rsidRPr="001E7693">
        <w:rPr>
          <w:i/>
          <w:iCs/>
          <w:szCs w:val="24"/>
        </w:rPr>
        <w:t>FG-AI4H Topic Description Document for the Topic group on Outbreak detection (TG-Outbreaks).</w:t>
      </w:r>
      <w:r w:rsidRPr="001E7693">
        <w:rPr>
          <w:lang w:bidi="ar-DZ"/>
        </w:rPr>
        <w:t xml:space="preserve"> </w:t>
      </w:r>
    </w:p>
    <w:p w14:paraId="5662231B"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[DEL10.</w:t>
      </w:r>
      <w:proofErr w:type="gramStart"/>
      <w:r w:rsidRPr="001E7693">
        <w:rPr>
          <w:lang w:bidi="ar-DZ"/>
        </w:rPr>
        <w:t>11]*</w:t>
      </w:r>
      <w:proofErr w:type="gramEnd"/>
      <w:r w:rsidRPr="001E7693">
        <w:tab/>
      </w:r>
      <w:r w:rsidRPr="001E7693">
        <w:rPr>
          <w:lang w:bidi="ar-DZ"/>
        </w:rPr>
        <w:t xml:space="preserve">FG-AI4H Deliverable DEL10.11, </w:t>
      </w:r>
      <w:r w:rsidRPr="001E7693">
        <w:rPr>
          <w:i/>
          <w:iCs/>
          <w:szCs w:val="24"/>
        </w:rPr>
        <w:t>FG-AI4H Topic Description Document for the Topic group on Psychiatry (TG-</w:t>
      </w:r>
      <w:proofErr w:type="spellStart"/>
      <w:r w:rsidRPr="001E7693">
        <w:rPr>
          <w:i/>
          <w:iCs/>
          <w:szCs w:val="24"/>
        </w:rPr>
        <w:t>Psy</w:t>
      </w:r>
      <w:proofErr w:type="spellEnd"/>
      <w:r w:rsidRPr="001E7693">
        <w:rPr>
          <w:i/>
          <w:iCs/>
          <w:szCs w:val="24"/>
        </w:rPr>
        <w:t>)</w:t>
      </w:r>
      <w:r w:rsidRPr="001E7693">
        <w:rPr>
          <w:lang w:bidi="ar-DZ"/>
        </w:rPr>
        <w:t xml:space="preserve">. </w:t>
      </w:r>
    </w:p>
    <w:p w14:paraId="290E7810" w14:textId="77777777" w:rsidR="00400E2A" w:rsidRPr="001E7693" w:rsidRDefault="000951E3" w:rsidP="001F5838">
      <w:pPr>
        <w:pStyle w:val="Reftext"/>
        <w:tabs>
          <w:tab w:val="clear" w:pos="1191"/>
          <w:tab w:val="clear" w:pos="1588"/>
          <w:tab w:val="clear" w:pos="1985"/>
          <w:tab w:val="left" w:pos="2410"/>
        </w:tabs>
        <w:ind w:left="2410" w:hanging="2410"/>
        <w:rPr>
          <w:i/>
          <w:iCs/>
          <w:szCs w:val="24"/>
        </w:rPr>
      </w:pPr>
      <w:r w:rsidRPr="001E7693">
        <w:rPr>
          <w:lang w:bidi="ar-DZ"/>
        </w:rPr>
        <w:t>[</w:t>
      </w:r>
      <w:hyperlink r:id="rId37" w:history="1">
        <w:r w:rsidRPr="001E7693">
          <w:rPr>
            <w:rStyle w:val="Hyperlink"/>
            <w:lang w:bidi="ar-DZ"/>
          </w:rPr>
          <w:t>DEL10.12</w:t>
        </w:r>
      </w:hyperlink>
      <w:r w:rsidRPr="001E7693">
        <w:rPr>
          <w:lang w:bidi="ar-DZ"/>
        </w:rPr>
        <w:t>]</w:t>
      </w:r>
      <w:r w:rsidRPr="001E7693">
        <w:tab/>
      </w:r>
      <w:r w:rsidRPr="001E7693">
        <w:rPr>
          <w:lang w:bidi="ar-DZ"/>
        </w:rPr>
        <w:t xml:space="preserve">FG-AI4H Deliverable DEL10.12 (2023), </w:t>
      </w:r>
      <w:r w:rsidRPr="001E7693">
        <w:rPr>
          <w:i/>
          <w:iCs/>
          <w:szCs w:val="24"/>
        </w:rPr>
        <w:t>FG-AI4H Topic Description Document for the Topic group on Radiology (TG-Radiology).</w:t>
      </w:r>
    </w:p>
    <w:p w14:paraId="58282716"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[DEL10.</w:t>
      </w:r>
      <w:proofErr w:type="gramStart"/>
      <w:r w:rsidRPr="001E7693">
        <w:rPr>
          <w:lang w:bidi="ar-DZ"/>
        </w:rPr>
        <w:t>13]*</w:t>
      </w:r>
      <w:proofErr w:type="gramEnd"/>
      <w:r w:rsidRPr="001E7693">
        <w:tab/>
      </w:r>
      <w:r w:rsidRPr="001E7693">
        <w:rPr>
          <w:lang w:bidi="ar-DZ"/>
        </w:rPr>
        <w:t xml:space="preserve">FG-AI4H DEL10.13, </w:t>
      </w:r>
      <w:r w:rsidRPr="001E7693">
        <w:rPr>
          <w:i/>
          <w:iCs/>
          <w:szCs w:val="24"/>
        </w:rPr>
        <w:t>FG-AI4H Topic Description Document for the Topic group on Snakebite and snake identification (TG-Snake).</w:t>
      </w:r>
      <w:r w:rsidRPr="001E7693">
        <w:rPr>
          <w:lang w:bidi="ar-DZ"/>
        </w:rPr>
        <w:t xml:space="preserve"> </w:t>
      </w:r>
    </w:p>
    <w:p w14:paraId="17704FDC"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38" w:history="1">
        <w:r w:rsidRPr="001E7693">
          <w:rPr>
            <w:rStyle w:val="Hyperlink"/>
            <w:lang w:bidi="ar-DZ"/>
          </w:rPr>
          <w:t>DEL10.14</w:t>
        </w:r>
      </w:hyperlink>
      <w:r w:rsidRPr="001E7693">
        <w:rPr>
          <w:lang w:bidi="ar-DZ"/>
        </w:rPr>
        <w:t>]</w:t>
      </w:r>
      <w:r w:rsidRPr="001E7693">
        <w:tab/>
      </w:r>
      <w:r w:rsidRPr="001E7693">
        <w:rPr>
          <w:lang w:bidi="ar-DZ"/>
        </w:rPr>
        <w:t xml:space="preserve">FG-AI4H Deliverable DEL10.14 (2023), </w:t>
      </w:r>
      <w:r w:rsidRPr="001E7693">
        <w:rPr>
          <w:i/>
          <w:iCs/>
          <w:szCs w:val="24"/>
        </w:rPr>
        <w:t>FG-AI4H Topic Description Document for the Topic group on Symptom assessment (TG-Symptom).</w:t>
      </w:r>
      <w:r w:rsidRPr="001E7693">
        <w:rPr>
          <w:lang w:bidi="ar-DZ"/>
        </w:rPr>
        <w:t xml:space="preserve"> </w:t>
      </w:r>
    </w:p>
    <w:p w14:paraId="5225105D" w14:textId="77777777" w:rsidR="00400E2A" w:rsidRPr="001E7693" w:rsidRDefault="000951E3" w:rsidP="001F5838">
      <w:pPr>
        <w:pStyle w:val="Reftext"/>
        <w:tabs>
          <w:tab w:val="clear" w:pos="1191"/>
          <w:tab w:val="clear" w:pos="1588"/>
          <w:tab w:val="clear" w:pos="1985"/>
          <w:tab w:val="left" w:pos="2410"/>
        </w:tabs>
        <w:ind w:left="2410" w:hanging="2410"/>
        <w:rPr>
          <w:i/>
          <w:iCs/>
          <w:szCs w:val="24"/>
        </w:rPr>
      </w:pPr>
      <w:r w:rsidRPr="001E7693">
        <w:rPr>
          <w:lang w:bidi="ar-DZ"/>
        </w:rPr>
        <w:t>[</w:t>
      </w:r>
      <w:hyperlink r:id="rId39" w:history="1">
        <w:r w:rsidRPr="001E7693">
          <w:rPr>
            <w:rStyle w:val="Hyperlink"/>
            <w:lang w:bidi="ar-DZ"/>
          </w:rPr>
          <w:t>DEL10.15</w:t>
        </w:r>
      </w:hyperlink>
      <w:r w:rsidRPr="001E7693">
        <w:rPr>
          <w:lang w:bidi="ar-DZ"/>
        </w:rPr>
        <w:t>]</w:t>
      </w:r>
      <w:r w:rsidRPr="001E7693">
        <w:tab/>
      </w:r>
      <w:r w:rsidRPr="001E7693">
        <w:rPr>
          <w:lang w:bidi="ar-DZ"/>
        </w:rPr>
        <w:t xml:space="preserve">FG-AI4H Deliverable DEL10.15 (2023), </w:t>
      </w:r>
      <w:r w:rsidRPr="001E7693">
        <w:rPr>
          <w:i/>
          <w:iCs/>
          <w:szCs w:val="24"/>
        </w:rPr>
        <w:t>FG-AI4H Topic Description Document for the Topic group on Tuberculosis (TG-Tuberculosis).</w:t>
      </w:r>
    </w:p>
    <w:p w14:paraId="0708E48A" w14:textId="66597E01"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lastRenderedPageBreak/>
        <w:t>[DEL10.</w:t>
      </w:r>
      <w:proofErr w:type="gramStart"/>
      <w:r w:rsidRPr="001E7693">
        <w:rPr>
          <w:lang w:bidi="ar-DZ"/>
        </w:rPr>
        <w:t>16]*</w:t>
      </w:r>
      <w:proofErr w:type="gramEnd"/>
      <w:r w:rsidRPr="001E7693">
        <w:tab/>
      </w:r>
      <w:r w:rsidRPr="001E7693">
        <w:rPr>
          <w:lang w:bidi="ar-DZ"/>
        </w:rPr>
        <w:t xml:space="preserve">FG-AI4H Deliverable DEL10.16, </w:t>
      </w:r>
      <w:r w:rsidRPr="001E7693">
        <w:rPr>
          <w:i/>
          <w:iCs/>
          <w:szCs w:val="24"/>
        </w:rPr>
        <w:t>FG-AI4H Topic Description Document for the Topic group on Volumetric chest computed tomography (TG</w:t>
      </w:r>
      <w:r w:rsidR="00400E2A" w:rsidRPr="001E7693">
        <w:rPr>
          <w:i/>
          <w:iCs/>
          <w:szCs w:val="24"/>
        </w:rPr>
        <w:noBreakHyphen/>
      </w:r>
      <w:r w:rsidRPr="001E7693">
        <w:rPr>
          <w:i/>
          <w:iCs/>
          <w:szCs w:val="24"/>
        </w:rPr>
        <w:t>Diagnostic CT).</w:t>
      </w:r>
      <w:r w:rsidRPr="001E7693">
        <w:rPr>
          <w:lang w:bidi="ar-DZ"/>
        </w:rPr>
        <w:t xml:space="preserve"> </w:t>
      </w:r>
    </w:p>
    <w:p w14:paraId="7B34251F"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w:t>
      </w:r>
      <w:hyperlink r:id="rId40" w:history="1">
        <w:r w:rsidRPr="001E7693">
          <w:rPr>
            <w:rStyle w:val="Hyperlink"/>
            <w:lang w:bidi="ar-DZ"/>
          </w:rPr>
          <w:t>DEL10.17</w:t>
        </w:r>
      </w:hyperlink>
      <w:r w:rsidRPr="001E7693">
        <w:rPr>
          <w:lang w:bidi="ar-DZ"/>
        </w:rPr>
        <w:t>]</w:t>
      </w:r>
      <w:r w:rsidRPr="001E7693">
        <w:tab/>
      </w:r>
      <w:r w:rsidRPr="001E7693">
        <w:rPr>
          <w:lang w:bidi="ar-DZ"/>
        </w:rPr>
        <w:t xml:space="preserve">FG-AI4H Deliverable DEL10.17 (2023), </w:t>
      </w:r>
      <w:r w:rsidRPr="001E7693">
        <w:rPr>
          <w:i/>
          <w:iCs/>
          <w:szCs w:val="24"/>
        </w:rPr>
        <w:t>FG-AI4H Topic Description Document for the Topic group on Dental diagnostics and digital dentistry (TG-Dental).</w:t>
      </w:r>
      <w:r w:rsidRPr="001E7693">
        <w:rPr>
          <w:lang w:bidi="ar-DZ"/>
        </w:rPr>
        <w:t xml:space="preserve"> </w:t>
      </w:r>
    </w:p>
    <w:p w14:paraId="1A810FCC" w14:textId="24BFB506"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[DEL10.</w:t>
      </w:r>
      <w:proofErr w:type="gramStart"/>
      <w:r w:rsidRPr="001E7693">
        <w:rPr>
          <w:lang w:bidi="ar-DZ"/>
        </w:rPr>
        <w:t>18]*</w:t>
      </w:r>
      <w:proofErr w:type="gramEnd"/>
      <w:r w:rsidRPr="001E7693">
        <w:tab/>
      </w:r>
      <w:r w:rsidRPr="001E7693">
        <w:rPr>
          <w:lang w:bidi="ar-DZ"/>
        </w:rPr>
        <w:t xml:space="preserve">FG-AI4H Deliverable DEL10.18, </w:t>
      </w:r>
      <w:r w:rsidRPr="001E7693">
        <w:rPr>
          <w:i/>
          <w:iCs/>
          <w:szCs w:val="24"/>
        </w:rPr>
        <w:t>FG-AI4H Topic Description Document for the Topic group on AI-based detection of falsified medicine (TG</w:t>
      </w:r>
      <w:r w:rsidR="00400E2A" w:rsidRPr="001E7693">
        <w:rPr>
          <w:i/>
          <w:iCs/>
          <w:szCs w:val="24"/>
        </w:rPr>
        <w:noBreakHyphen/>
      </w:r>
      <w:proofErr w:type="spellStart"/>
      <w:r w:rsidRPr="001E7693">
        <w:rPr>
          <w:i/>
          <w:iCs/>
          <w:szCs w:val="24"/>
        </w:rPr>
        <w:t>FakeMed</w:t>
      </w:r>
      <w:proofErr w:type="spellEnd"/>
      <w:r w:rsidRPr="001E7693">
        <w:rPr>
          <w:i/>
          <w:iCs/>
          <w:szCs w:val="24"/>
        </w:rPr>
        <w:t>).</w:t>
      </w:r>
      <w:r w:rsidRPr="001E7693">
        <w:rPr>
          <w:lang w:bidi="ar-DZ"/>
        </w:rPr>
        <w:t xml:space="preserve"> </w:t>
      </w:r>
    </w:p>
    <w:p w14:paraId="6447D08F" w14:textId="77777777" w:rsidR="000951E3" w:rsidRPr="001E7693" w:rsidRDefault="000951E3" w:rsidP="001F5838">
      <w:pPr>
        <w:pStyle w:val="Reftext"/>
        <w:tabs>
          <w:tab w:val="clear" w:pos="1191"/>
          <w:tab w:val="clear" w:pos="1588"/>
          <w:tab w:val="clear" w:pos="1985"/>
          <w:tab w:val="left" w:pos="2410"/>
        </w:tabs>
        <w:ind w:left="2410" w:hanging="2410"/>
        <w:rPr>
          <w:lang w:bidi="ar-DZ"/>
        </w:rPr>
      </w:pPr>
      <w:r w:rsidRPr="001E7693">
        <w:rPr>
          <w:lang w:bidi="ar-DZ"/>
        </w:rPr>
        <w:t>[DEL10.</w:t>
      </w:r>
      <w:proofErr w:type="gramStart"/>
      <w:r w:rsidRPr="001E7693">
        <w:rPr>
          <w:lang w:bidi="ar-DZ"/>
        </w:rPr>
        <w:t>19]*</w:t>
      </w:r>
      <w:proofErr w:type="gramEnd"/>
      <w:r w:rsidRPr="001E7693">
        <w:tab/>
      </w:r>
      <w:r w:rsidRPr="001E7693">
        <w:rPr>
          <w:lang w:bidi="ar-DZ"/>
        </w:rPr>
        <w:t xml:space="preserve">FG-AI4H Deliverable DEL10.19, </w:t>
      </w:r>
      <w:r w:rsidRPr="001E7693">
        <w:rPr>
          <w:i/>
          <w:iCs/>
          <w:szCs w:val="24"/>
        </w:rPr>
        <w:t>FG-AI4H Topic Description Document for the Topic group on Primary and secondary Diabetes risk prediction (TG-Diabetes).</w:t>
      </w:r>
      <w:r w:rsidRPr="001E7693">
        <w:rPr>
          <w:lang w:bidi="ar-DZ"/>
        </w:rPr>
        <w:t xml:space="preserve"> </w:t>
      </w:r>
    </w:p>
    <w:p w14:paraId="3218FAC8" w14:textId="77777777" w:rsidR="000951E3" w:rsidRPr="001E7693" w:rsidRDefault="000951E3" w:rsidP="001F5838">
      <w:pPr>
        <w:pStyle w:val="Reftext"/>
        <w:tabs>
          <w:tab w:val="clear" w:pos="1191"/>
          <w:tab w:val="clear" w:pos="1588"/>
          <w:tab w:val="clear" w:pos="1985"/>
          <w:tab w:val="left" w:pos="2410"/>
        </w:tabs>
        <w:ind w:left="2410" w:hanging="2410"/>
        <w:rPr>
          <w:i/>
          <w:iCs/>
          <w:szCs w:val="24"/>
        </w:rPr>
      </w:pPr>
      <w:r w:rsidRPr="001E7693">
        <w:rPr>
          <w:lang w:bidi="ar-DZ"/>
        </w:rPr>
        <w:t>[</w:t>
      </w:r>
      <w:hyperlink r:id="rId41" w:history="1">
        <w:r w:rsidRPr="001E7693">
          <w:rPr>
            <w:rStyle w:val="Hyperlink"/>
            <w:u w:val="none"/>
            <w:lang w:bidi="ar-DZ"/>
          </w:rPr>
          <w:t>DEL10.20</w:t>
        </w:r>
      </w:hyperlink>
      <w:r w:rsidRPr="001E7693">
        <w:rPr>
          <w:lang w:bidi="ar-DZ"/>
        </w:rPr>
        <w:t>]</w:t>
      </w:r>
      <w:r w:rsidRPr="001E7693">
        <w:tab/>
      </w:r>
      <w:r w:rsidRPr="001E7693">
        <w:rPr>
          <w:lang w:bidi="ar-DZ"/>
        </w:rPr>
        <w:t xml:space="preserve">FG-AI4H Deliverable DEL10.20 (2023), </w:t>
      </w:r>
      <w:r w:rsidRPr="001E7693">
        <w:rPr>
          <w:i/>
          <w:iCs/>
          <w:szCs w:val="24"/>
        </w:rPr>
        <w:t xml:space="preserve">FG-AI4H Topic Description Document for the Topic group on AI for endoscopy (TG-Endoscopy). </w:t>
      </w:r>
    </w:p>
    <w:p w14:paraId="1EA53E97" w14:textId="77777777" w:rsidR="00400E2A" w:rsidRPr="00C71028" w:rsidRDefault="000951E3" w:rsidP="001F5838">
      <w:pPr>
        <w:pStyle w:val="Reftext"/>
        <w:tabs>
          <w:tab w:val="clear" w:pos="1191"/>
          <w:tab w:val="clear" w:pos="1588"/>
          <w:tab w:val="clear" w:pos="1985"/>
          <w:tab w:val="left" w:pos="2410"/>
        </w:tabs>
        <w:ind w:left="2410" w:hanging="2410"/>
        <w:rPr>
          <w:lang w:val="it-IT" w:bidi="ar-DZ"/>
        </w:rPr>
      </w:pPr>
      <w:r w:rsidRPr="00C71028">
        <w:rPr>
          <w:lang w:val="it-IT" w:bidi="ar-DZ"/>
        </w:rPr>
        <w:t>[</w:t>
      </w:r>
      <w:r>
        <w:fldChar w:fldCharType="begin"/>
      </w:r>
      <w:r>
        <w:instrText>HYPERLINK "https://handle.itu.int/11.1002/plink/4937286015"</w:instrText>
      </w:r>
      <w:r>
        <w:fldChar w:fldCharType="separate"/>
      </w:r>
      <w:r w:rsidRPr="00C71028">
        <w:rPr>
          <w:rStyle w:val="Hyperlink"/>
          <w:u w:val="none"/>
          <w:lang w:val="it-IT" w:bidi="ar-DZ"/>
        </w:rPr>
        <w:t>DEL10.21</w:t>
      </w:r>
      <w:r>
        <w:fldChar w:fldCharType="end"/>
      </w:r>
      <w:r w:rsidRPr="00C71028">
        <w:rPr>
          <w:lang w:val="it-IT" w:bidi="ar-DZ"/>
        </w:rPr>
        <w:t>]</w:t>
      </w:r>
      <w:r w:rsidRPr="00C71028">
        <w:rPr>
          <w:lang w:val="it-IT"/>
        </w:rPr>
        <w:tab/>
      </w:r>
      <w:r w:rsidRPr="00C71028">
        <w:rPr>
          <w:lang w:val="it-IT" w:bidi="ar-DZ"/>
        </w:rPr>
        <w:t xml:space="preserve">FG-AI4H Deliverable DEL10.21 (2023), </w:t>
      </w:r>
      <w:r w:rsidRPr="00C71028">
        <w:rPr>
          <w:i/>
          <w:iCs/>
          <w:lang w:val="it-IT" w:bidi="ar-DZ"/>
        </w:rPr>
        <w:t>AI for Musculoskeletal medicine (TG-MSK)</w:t>
      </w:r>
      <w:r w:rsidRPr="00C71028">
        <w:rPr>
          <w:lang w:val="it-IT" w:bidi="ar-DZ"/>
        </w:rPr>
        <w:t>.</w:t>
      </w:r>
    </w:p>
    <w:p w14:paraId="1ECF476B" w14:textId="77777777" w:rsidR="000951E3" w:rsidRPr="001E7693" w:rsidRDefault="000951E3" w:rsidP="001F5838">
      <w:pPr>
        <w:pStyle w:val="Reftext"/>
        <w:tabs>
          <w:tab w:val="clear" w:pos="1191"/>
          <w:tab w:val="clear" w:pos="1588"/>
          <w:tab w:val="clear" w:pos="1985"/>
          <w:tab w:val="left" w:pos="2410"/>
        </w:tabs>
        <w:ind w:left="2410" w:hanging="2410"/>
        <w:rPr>
          <w:rStyle w:val="Hyperlink"/>
          <w:i/>
          <w:color w:val="auto"/>
          <w:u w:val="none"/>
          <w:lang w:bidi="ar-DZ"/>
        </w:rPr>
      </w:pPr>
      <w:r w:rsidRPr="001E7693">
        <w:rPr>
          <w:rStyle w:val="Hyperlink"/>
          <w:iCs/>
          <w:u w:val="none"/>
          <w:lang w:bidi="ar-DZ"/>
        </w:rPr>
        <w:t>[DEL10.</w:t>
      </w:r>
      <w:proofErr w:type="gramStart"/>
      <w:r w:rsidRPr="001E7693">
        <w:rPr>
          <w:rStyle w:val="Hyperlink"/>
          <w:iCs/>
          <w:u w:val="none"/>
          <w:lang w:bidi="ar-DZ"/>
        </w:rPr>
        <w:t>22]*</w:t>
      </w:r>
      <w:proofErr w:type="gramEnd"/>
      <w:r w:rsidRPr="001E7693">
        <w:rPr>
          <w:rStyle w:val="Hyperlink"/>
          <w:iCs/>
          <w:u w:val="none"/>
          <w:lang w:bidi="ar-DZ"/>
        </w:rPr>
        <w:tab/>
      </w:r>
      <w:r w:rsidRPr="001E7693">
        <w:rPr>
          <w:rStyle w:val="Hyperlink"/>
          <w:iCs/>
          <w:color w:val="auto"/>
          <w:u w:val="none"/>
          <w:lang w:bidi="ar-DZ"/>
        </w:rPr>
        <w:t xml:space="preserve">FG-AI4H Deliverable DEL10.22, </w:t>
      </w:r>
      <w:r w:rsidRPr="001E7693">
        <w:rPr>
          <w:rStyle w:val="Hyperlink"/>
          <w:i/>
          <w:color w:val="auto"/>
          <w:u w:val="none"/>
          <w:lang w:bidi="ar-DZ"/>
        </w:rPr>
        <w:t>AI for human reproduction and fertility (TG-Fertility)</w:t>
      </w:r>
      <w:r w:rsidRPr="001E7693">
        <w:rPr>
          <w:rStyle w:val="Hyperlink"/>
          <w:iCs/>
          <w:color w:val="auto"/>
          <w:u w:val="none"/>
          <w:lang w:bidi="ar-DZ"/>
        </w:rPr>
        <w:t xml:space="preserve">. </w:t>
      </w:r>
    </w:p>
    <w:p w14:paraId="10F3913E" w14:textId="2E867D68" w:rsidR="000951E3" w:rsidRPr="001E7693" w:rsidRDefault="000951E3" w:rsidP="001F5838">
      <w:pPr>
        <w:pStyle w:val="Reftext"/>
        <w:tabs>
          <w:tab w:val="clear" w:pos="1191"/>
          <w:tab w:val="clear" w:pos="1588"/>
          <w:tab w:val="clear" w:pos="1985"/>
          <w:tab w:val="left" w:pos="2410"/>
        </w:tabs>
        <w:ind w:left="2410" w:hanging="2410"/>
        <w:rPr>
          <w:rStyle w:val="Hyperlink"/>
          <w:iCs/>
          <w:color w:val="auto"/>
          <w:u w:val="none"/>
          <w:lang w:bidi="ar-DZ"/>
        </w:rPr>
      </w:pPr>
      <w:r w:rsidRPr="001E7693">
        <w:rPr>
          <w:rStyle w:val="Hyperlink"/>
          <w:iCs/>
          <w:u w:val="none"/>
          <w:lang w:bidi="ar-DZ"/>
        </w:rPr>
        <w:t>[</w:t>
      </w:r>
      <w:hyperlink r:id="rId42" w:history="1">
        <w:r w:rsidRPr="001E7693">
          <w:rPr>
            <w:rStyle w:val="Hyperlink"/>
            <w:iCs/>
            <w:u w:val="none"/>
            <w:lang w:bidi="ar-DZ"/>
          </w:rPr>
          <w:t>DEL10.23</w:t>
        </w:r>
      </w:hyperlink>
      <w:r w:rsidRPr="001E7693">
        <w:rPr>
          <w:rStyle w:val="Hyperlink"/>
          <w:iCs/>
          <w:u w:val="none"/>
          <w:lang w:bidi="ar-DZ"/>
        </w:rPr>
        <w:t>]</w:t>
      </w:r>
      <w:r w:rsidRPr="001E7693">
        <w:rPr>
          <w:rStyle w:val="Hyperlink"/>
          <w:iCs/>
          <w:u w:val="none"/>
          <w:lang w:bidi="ar-DZ"/>
        </w:rPr>
        <w:tab/>
      </w:r>
      <w:r w:rsidRPr="001E7693">
        <w:rPr>
          <w:rStyle w:val="Hyperlink"/>
          <w:iCs/>
          <w:color w:val="auto"/>
          <w:u w:val="none"/>
          <w:lang w:bidi="ar-DZ"/>
        </w:rPr>
        <w:t xml:space="preserve">FG-AI4H Deliverable DEL10.23 </w:t>
      </w:r>
      <w:r w:rsidRPr="001E7693">
        <w:rPr>
          <w:lang w:bidi="ar-DZ"/>
        </w:rPr>
        <w:t>(2023)</w:t>
      </w:r>
      <w:r w:rsidRPr="001E7693">
        <w:rPr>
          <w:rStyle w:val="Hyperlink"/>
          <w:iCs/>
          <w:color w:val="auto"/>
          <w:u w:val="none"/>
          <w:lang w:bidi="ar-DZ"/>
        </w:rPr>
        <w:t xml:space="preserve">, </w:t>
      </w:r>
      <w:r w:rsidRPr="001E7693">
        <w:rPr>
          <w:rStyle w:val="Hyperlink"/>
          <w:i/>
          <w:color w:val="auto"/>
          <w:u w:val="none"/>
          <w:lang w:bidi="ar-DZ"/>
        </w:rPr>
        <w:t>FG-AI4H Topic Description Document for the Topic group on AI in sanitation for public health (TG</w:t>
      </w:r>
      <w:r w:rsidR="00400E2A" w:rsidRPr="001E7693">
        <w:rPr>
          <w:rStyle w:val="Hyperlink"/>
          <w:i/>
          <w:color w:val="auto"/>
          <w:u w:val="none"/>
          <w:lang w:bidi="ar-DZ"/>
        </w:rPr>
        <w:noBreakHyphen/>
      </w:r>
      <w:r w:rsidRPr="001E7693">
        <w:rPr>
          <w:rStyle w:val="Hyperlink"/>
          <w:i/>
          <w:color w:val="auto"/>
          <w:u w:val="none"/>
          <w:lang w:bidi="ar-DZ"/>
        </w:rPr>
        <w:t>Sanitation).</w:t>
      </w:r>
      <w:r w:rsidRPr="001E7693">
        <w:rPr>
          <w:rStyle w:val="Hyperlink"/>
          <w:iCs/>
          <w:color w:val="auto"/>
          <w:u w:val="none"/>
          <w:lang w:bidi="ar-DZ"/>
        </w:rPr>
        <w:t xml:space="preserve"> </w:t>
      </w:r>
    </w:p>
    <w:p w14:paraId="6B17A1EE" w14:textId="386FCF71" w:rsidR="000951E3" w:rsidRPr="001E7693" w:rsidRDefault="000951E3" w:rsidP="001F5838">
      <w:pPr>
        <w:pStyle w:val="Reftext"/>
        <w:tabs>
          <w:tab w:val="clear" w:pos="1191"/>
          <w:tab w:val="clear" w:pos="1588"/>
          <w:tab w:val="clear" w:pos="1985"/>
          <w:tab w:val="left" w:pos="2410"/>
        </w:tabs>
        <w:ind w:left="2410" w:hanging="2410"/>
        <w:rPr>
          <w:rStyle w:val="Hyperlink"/>
          <w:iCs/>
          <w:color w:val="auto"/>
          <w:szCs w:val="24"/>
          <w:u w:val="none"/>
          <w:lang w:bidi="ar-DZ"/>
        </w:rPr>
      </w:pPr>
      <w:r w:rsidRPr="001E7693">
        <w:rPr>
          <w:rStyle w:val="Hyperlink"/>
          <w:iCs/>
          <w:u w:val="none"/>
          <w:lang w:bidi="ar-DZ"/>
        </w:rPr>
        <w:t>[</w:t>
      </w:r>
      <w:hyperlink r:id="rId43" w:history="1">
        <w:r w:rsidRPr="001E7693">
          <w:rPr>
            <w:rStyle w:val="Hyperlink"/>
            <w:iCs/>
            <w:u w:val="none"/>
            <w:lang w:bidi="ar-DZ"/>
          </w:rPr>
          <w:t>DEL10.24</w:t>
        </w:r>
      </w:hyperlink>
      <w:r w:rsidRPr="001E7693">
        <w:rPr>
          <w:rStyle w:val="Hyperlink"/>
          <w:iCs/>
          <w:u w:val="none"/>
          <w:lang w:bidi="ar-DZ"/>
        </w:rPr>
        <w:t>]</w:t>
      </w:r>
      <w:r w:rsidRPr="001E7693">
        <w:rPr>
          <w:rStyle w:val="Hyperlink"/>
          <w:iCs/>
          <w:u w:val="none"/>
          <w:lang w:bidi="ar-DZ"/>
        </w:rPr>
        <w:tab/>
      </w:r>
      <w:r w:rsidRPr="001E7693">
        <w:rPr>
          <w:rStyle w:val="Hyperlink"/>
          <w:iCs/>
          <w:color w:val="auto"/>
          <w:szCs w:val="24"/>
          <w:u w:val="none"/>
          <w:lang w:bidi="ar-DZ"/>
        </w:rPr>
        <w:t xml:space="preserve">FG-AI4H Deliverable DEL10.24 </w:t>
      </w:r>
      <w:r w:rsidRPr="001E7693">
        <w:rPr>
          <w:szCs w:val="24"/>
          <w:lang w:bidi="ar-DZ"/>
        </w:rPr>
        <w:t>(2023)</w:t>
      </w:r>
      <w:r w:rsidRPr="001E7693">
        <w:rPr>
          <w:rStyle w:val="Hyperlink"/>
          <w:iCs/>
          <w:color w:val="auto"/>
          <w:szCs w:val="24"/>
          <w:u w:val="none"/>
          <w:lang w:bidi="ar-DZ"/>
        </w:rPr>
        <w:t xml:space="preserve">, </w:t>
      </w:r>
      <w:r w:rsidRPr="001E7693">
        <w:rPr>
          <w:szCs w:val="24"/>
        </w:rPr>
        <w:t xml:space="preserve">FG-AI4H Topic Description Document for the Topic group on </w:t>
      </w:r>
      <w:r w:rsidRPr="001E7693">
        <w:rPr>
          <w:rStyle w:val="Hyperlink"/>
          <w:i/>
          <w:color w:val="auto"/>
          <w:szCs w:val="24"/>
          <w:u w:val="none"/>
          <w:lang w:bidi="ar-DZ"/>
        </w:rPr>
        <w:t>AI for point-of-care diagnostics (TG</w:t>
      </w:r>
      <w:r w:rsidR="00400E2A" w:rsidRPr="001E7693">
        <w:rPr>
          <w:rStyle w:val="Hyperlink"/>
          <w:i/>
          <w:color w:val="auto"/>
          <w:szCs w:val="24"/>
          <w:u w:val="none"/>
          <w:lang w:bidi="ar-DZ"/>
        </w:rPr>
        <w:noBreakHyphen/>
      </w:r>
      <w:r w:rsidRPr="001E7693">
        <w:rPr>
          <w:rStyle w:val="Hyperlink"/>
          <w:i/>
          <w:color w:val="auto"/>
          <w:szCs w:val="24"/>
          <w:u w:val="none"/>
          <w:lang w:bidi="ar-DZ"/>
        </w:rPr>
        <w:t xml:space="preserve">POC). </w:t>
      </w:r>
    </w:p>
    <w:p w14:paraId="04AC2053" w14:textId="77777777" w:rsidR="000951E3" w:rsidRPr="001E7693" w:rsidRDefault="000951E3" w:rsidP="001F5838">
      <w:pPr>
        <w:pStyle w:val="Reftext"/>
        <w:tabs>
          <w:tab w:val="clear" w:pos="1191"/>
          <w:tab w:val="clear" w:pos="1588"/>
          <w:tab w:val="clear" w:pos="1985"/>
          <w:tab w:val="left" w:pos="2410"/>
        </w:tabs>
        <w:ind w:left="2410" w:hanging="2410"/>
      </w:pPr>
      <w:r w:rsidRPr="001E7693">
        <w:t>[IMDRF/SaMD-N41]</w:t>
      </w:r>
      <w:r w:rsidRPr="001E7693">
        <w:tab/>
        <w:t xml:space="preserve">International Medical Device Regulators Forum (2017), </w:t>
      </w:r>
      <w:r w:rsidRPr="001E7693">
        <w:rPr>
          <w:i/>
          <w:iCs/>
        </w:rPr>
        <w:t>Software as a Medical Device (SaMD): Clinical Evaluation</w:t>
      </w:r>
      <w:r w:rsidRPr="001E7693">
        <w:t>.</w:t>
      </w:r>
    </w:p>
    <w:p w14:paraId="5A60C32D" w14:textId="77777777" w:rsidR="000951E3" w:rsidRPr="001E7693" w:rsidRDefault="000951E3" w:rsidP="00400E2A">
      <w:pPr>
        <w:pStyle w:val="Note"/>
      </w:pPr>
      <w:r w:rsidRPr="001E7693">
        <w:t>* Documents marked with an asterisk (*) were initially planned, but where not approved for publication.</w:t>
      </w:r>
    </w:p>
    <w:p w14:paraId="4D2C89F0" w14:textId="37435297" w:rsidR="000951E3" w:rsidRPr="001E7693" w:rsidRDefault="000951E3" w:rsidP="00400E2A">
      <w:pPr>
        <w:pStyle w:val="Note"/>
        <w:rPr>
          <w:lang w:bidi="ar-DZ"/>
        </w:rPr>
      </w:pPr>
      <w:r w:rsidRPr="001E7693">
        <w:rPr>
          <w:lang w:bidi="ar-DZ"/>
        </w:rPr>
        <w:t>NOTE</w:t>
      </w:r>
      <w:r w:rsidR="00400E2A" w:rsidRPr="001E7693">
        <w:rPr>
          <w:lang w:bidi="ar-DZ"/>
        </w:rPr>
        <w:t xml:space="preserve"> –</w:t>
      </w:r>
      <w:r w:rsidRPr="001E7693">
        <w:rPr>
          <w:lang w:bidi="ar-DZ"/>
        </w:rPr>
        <w:t xml:space="preserve"> Literature references are listed in the bibliography.</w:t>
      </w:r>
    </w:p>
    <w:p w14:paraId="68CFF487" w14:textId="4A3BF498" w:rsidR="000951E3" w:rsidRPr="001E7693" w:rsidRDefault="00400E2A" w:rsidP="00400E2A">
      <w:pPr>
        <w:pStyle w:val="Heading1"/>
        <w:rPr>
          <w:lang w:bidi="ar-DZ"/>
        </w:rPr>
      </w:pPr>
      <w:bookmarkStart w:id="16" w:name="_Toc83611450"/>
      <w:bookmarkStart w:id="17" w:name="_Toc401158820"/>
      <w:bookmarkStart w:id="18" w:name="_Toc147264183"/>
      <w:bookmarkStart w:id="19" w:name="_Toc167687285"/>
      <w:bookmarkEnd w:id="16"/>
      <w:r w:rsidRPr="001E7693">
        <w:rPr>
          <w:lang w:bidi="ar-DZ"/>
        </w:rPr>
        <w:t>3</w:t>
      </w:r>
      <w:r w:rsidRPr="001E7693">
        <w:rPr>
          <w:lang w:bidi="ar-DZ"/>
        </w:rPr>
        <w:tab/>
        <w:t>D</w:t>
      </w:r>
      <w:r w:rsidR="000951E3" w:rsidRPr="001E7693">
        <w:rPr>
          <w:lang w:bidi="ar-DZ"/>
        </w:rPr>
        <w:t>efinitions</w:t>
      </w:r>
      <w:bookmarkEnd w:id="17"/>
      <w:bookmarkEnd w:id="18"/>
      <w:bookmarkEnd w:id="19"/>
    </w:p>
    <w:p w14:paraId="0CE4BFEE" w14:textId="7ACD8F29" w:rsidR="000951E3" w:rsidRPr="001E7693" w:rsidRDefault="000951E3" w:rsidP="000951E3">
      <w:r w:rsidRPr="001E7693">
        <w:t xml:space="preserve">This </w:t>
      </w:r>
      <w:r w:rsidR="00652012">
        <w:t>Deliverable</w:t>
      </w:r>
      <w:r w:rsidR="00400E2A" w:rsidRPr="001E7693">
        <w:t xml:space="preserve"> </w:t>
      </w:r>
      <w:r w:rsidRPr="001E7693">
        <w:t>uses the following terms defined elsewhere:</w:t>
      </w:r>
    </w:p>
    <w:p w14:paraId="3EA3BB9E" w14:textId="45D0BE94" w:rsidR="000951E3" w:rsidRPr="001E7693" w:rsidRDefault="000951E3" w:rsidP="000951E3">
      <w:pPr>
        <w:tabs>
          <w:tab w:val="left" w:pos="850"/>
        </w:tabs>
      </w:pPr>
      <w:r w:rsidRPr="001E7693">
        <w:rPr>
          <w:b/>
          <w:bCs/>
        </w:rPr>
        <w:t>3.1</w:t>
      </w:r>
      <w:r w:rsidRPr="001E7693">
        <w:rPr>
          <w:b/>
          <w:bCs/>
        </w:rPr>
        <w:tab/>
      </w:r>
      <w:r w:rsidR="00400E2A" w:rsidRPr="001E7693">
        <w:rPr>
          <w:b/>
          <w:bCs/>
        </w:rPr>
        <w:t>a</w:t>
      </w:r>
      <w:r w:rsidRPr="001E7693">
        <w:rPr>
          <w:b/>
          <w:bCs/>
        </w:rPr>
        <w:t xml:space="preserve">lgorithm </w:t>
      </w:r>
      <w:r w:rsidRPr="001E7693">
        <w:t>[IMDRF/SaMD-N41]: A finite set of instructions (or rules) that defines a sequence of operations for solving a particular computational problem for all problem instances for a problem set.</w:t>
      </w:r>
    </w:p>
    <w:p w14:paraId="2A61720B" w14:textId="5A7FD48E" w:rsidR="000951E3" w:rsidRPr="001E7693" w:rsidRDefault="000951E3" w:rsidP="00400E2A">
      <w:r w:rsidRPr="001E7693">
        <w:rPr>
          <w:b/>
          <w:bCs/>
        </w:rPr>
        <w:t>3.2</w:t>
      </w:r>
      <w:r w:rsidRPr="001E7693">
        <w:rPr>
          <w:b/>
          <w:bCs/>
        </w:rPr>
        <w:tab/>
      </w:r>
      <w:r w:rsidR="00400E2A" w:rsidRPr="001E7693">
        <w:rPr>
          <w:b/>
          <w:bCs/>
        </w:rPr>
        <w:t>a</w:t>
      </w:r>
      <w:r w:rsidRPr="001E7693">
        <w:rPr>
          <w:b/>
          <w:bCs/>
        </w:rPr>
        <w:t xml:space="preserve">pplication </w:t>
      </w:r>
      <w:r w:rsidRPr="001E7693">
        <w:t>[ITU-T H.764]: A functional implementation realized as software running in one or spread over several interplaying hardware entities.</w:t>
      </w:r>
    </w:p>
    <w:p w14:paraId="7760DB12" w14:textId="234A4140" w:rsidR="000951E3" w:rsidRPr="001E7693" w:rsidRDefault="000951E3" w:rsidP="000951E3">
      <w:pPr>
        <w:tabs>
          <w:tab w:val="left" w:pos="850"/>
        </w:tabs>
      </w:pPr>
      <w:r w:rsidRPr="001E7693">
        <w:rPr>
          <w:b/>
          <w:bCs/>
        </w:rPr>
        <w:t>3.3</w:t>
      </w:r>
      <w:r w:rsidRPr="001E7693">
        <w:rPr>
          <w:b/>
          <w:bCs/>
        </w:rPr>
        <w:tab/>
      </w:r>
      <w:r w:rsidR="00400E2A" w:rsidRPr="001E7693">
        <w:rPr>
          <w:b/>
          <w:bCs/>
        </w:rPr>
        <w:t>a</w:t>
      </w:r>
      <w:r w:rsidRPr="001E7693">
        <w:rPr>
          <w:b/>
          <w:bCs/>
        </w:rPr>
        <w:t xml:space="preserve">rtificial intelligence </w:t>
      </w:r>
      <w:r w:rsidRPr="001E7693">
        <w:t>[ISO/IEC 2382]: Branch of computer science devoted to developing data processing systems that perform functions normally associated with human intelligence, such as reasoning, learning, and self-improvement.</w:t>
      </w:r>
    </w:p>
    <w:p w14:paraId="59C141E4" w14:textId="4C83E2D2" w:rsidR="000951E3" w:rsidRPr="001E7693" w:rsidRDefault="000951E3" w:rsidP="000951E3">
      <w:pPr>
        <w:tabs>
          <w:tab w:val="left" w:pos="850"/>
        </w:tabs>
      </w:pPr>
      <w:r w:rsidRPr="001E7693">
        <w:rPr>
          <w:b/>
          <w:bCs/>
        </w:rPr>
        <w:t>3.4</w:t>
      </w:r>
      <w:r w:rsidRPr="001E7693">
        <w:rPr>
          <w:b/>
          <w:bCs/>
        </w:rPr>
        <w:tab/>
      </w:r>
      <w:bookmarkStart w:id="20" w:name="biassoc"/>
      <w:r w:rsidR="00400E2A" w:rsidRPr="001E7693">
        <w:rPr>
          <w:b/>
          <w:bCs/>
        </w:rPr>
        <w:t>b</w:t>
      </w:r>
      <w:r w:rsidRPr="001E7693">
        <w:rPr>
          <w:b/>
          <w:bCs/>
        </w:rPr>
        <w:t>ias</w:t>
      </w:r>
      <w:bookmarkEnd w:id="20"/>
      <w:r w:rsidRPr="001E7693">
        <w:rPr>
          <w:b/>
          <w:bCs/>
        </w:rPr>
        <w:t xml:space="preserve"> </w:t>
      </w:r>
      <w:r w:rsidRPr="001E7693">
        <w:t>[WHO AI-EG]: A threat to inclusiveness and equity that represents a departure, often arbitrary, from equal treatment.</w:t>
      </w:r>
    </w:p>
    <w:p w14:paraId="6609A782" w14:textId="1F72EC01" w:rsidR="000951E3" w:rsidRPr="001E7693" w:rsidRDefault="000951E3" w:rsidP="000951E3">
      <w:pPr>
        <w:tabs>
          <w:tab w:val="left" w:pos="850"/>
        </w:tabs>
      </w:pPr>
      <w:r w:rsidRPr="001E7693">
        <w:rPr>
          <w:b/>
          <w:bCs/>
        </w:rPr>
        <w:t>3.5</w:t>
      </w:r>
      <w:r w:rsidRPr="001E7693">
        <w:rPr>
          <w:b/>
          <w:bCs/>
        </w:rPr>
        <w:tab/>
      </w:r>
      <w:r w:rsidR="00400E2A" w:rsidRPr="001E7693">
        <w:rPr>
          <w:b/>
          <w:bCs/>
        </w:rPr>
        <w:t>m</w:t>
      </w:r>
      <w:r w:rsidRPr="001E7693">
        <w:rPr>
          <w:b/>
          <w:bCs/>
        </w:rPr>
        <w:t xml:space="preserve">achine learning </w:t>
      </w:r>
      <w:r w:rsidRPr="001E7693">
        <w:t>[ISO/IEC 2382]: Automatic learning, process by which a functional unit improves its performance by acquiring new knowledge or skills, or by reorganizing existing knowledge or skills.</w:t>
      </w:r>
    </w:p>
    <w:p w14:paraId="1EC8FE9C" w14:textId="75A17957" w:rsidR="000951E3" w:rsidRPr="001E7693" w:rsidRDefault="00400E2A" w:rsidP="00400E2A">
      <w:pPr>
        <w:pStyle w:val="Heading1"/>
        <w:rPr>
          <w:lang w:bidi="ar-DZ"/>
        </w:rPr>
      </w:pPr>
      <w:bookmarkStart w:id="21" w:name="_Toc83611452"/>
      <w:bookmarkStart w:id="22" w:name="_Toc83611453"/>
      <w:bookmarkStart w:id="23" w:name="_Toc83611454"/>
      <w:bookmarkStart w:id="24" w:name="_Toc83611455"/>
      <w:bookmarkStart w:id="25" w:name="_Toc83611456"/>
      <w:bookmarkStart w:id="26" w:name="_Toc401158823"/>
      <w:bookmarkStart w:id="27" w:name="_Toc147264184"/>
      <w:bookmarkStart w:id="28" w:name="_Toc167687286"/>
      <w:bookmarkEnd w:id="21"/>
      <w:bookmarkEnd w:id="22"/>
      <w:bookmarkEnd w:id="23"/>
      <w:bookmarkEnd w:id="24"/>
      <w:bookmarkEnd w:id="25"/>
      <w:r w:rsidRPr="001E7693">
        <w:rPr>
          <w:lang w:bidi="ar-DZ"/>
        </w:rPr>
        <w:lastRenderedPageBreak/>
        <w:t>4</w:t>
      </w:r>
      <w:r w:rsidRPr="001E7693">
        <w:rPr>
          <w:lang w:bidi="ar-DZ"/>
        </w:rPr>
        <w:tab/>
      </w:r>
      <w:r w:rsidR="000951E3" w:rsidRPr="001E7693">
        <w:rPr>
          <w:lang w:bidi="ar-DZ"/>
        </w:rPr>
        <w:t>Abbreviations</w:t>
      </w:r>
      <w:bookmarkEnd w:id="26"/>
      <w:bookmarkEnd w:id="27"/>
      <w:r w:rsidRPr="001E7693">
        <w:rPr>
          <w:lang w:bidi="ar-DZ"/>
        </w:rPr>
        <w:t xml:space="preserve"> and acronyms</w:t>
      </w:r>
      <w:bookmarkEnd w:id="28"/>
    </w:p>
    <w:p w14:paraId="2A1CBCA2" w14:textId="44F1D1B1" w:rsidR="00400E2A" w:rsidRPr="001E7693" w:rsidRDefault="00400E2A" w:rsidP="00400E2A">
      <w:pPr>
        <w:rPr>
          <w:lang w:bidi="ar-DZ"/>
        </w:rPr>
      </w:pPr>
      <w:r w:rsidRPr="001E7693">
        <w:rPr>
          <w:lang w:bidi="ar-DZ"/>
        </w:rPr>
        <w:t xml:space="preserve">This </w:t>
      </w:r>
      <w:r w:rsidR="00652012">
        <w:rPr>
          <w:lang w:bidi="ar-DZ"/>
        </w:rPr>
        <w:t>Deliverable</w:t>
      </w:r>
      <w:r w:rsidRPr="001E7693">
        <w:rPr>
          <w:lang w:bidi="ar-DZ"/>
        </w:rPr>
        <w:t xml:space="preserve"> uses the following abbreviations and acronyms:</w:t>
      </w:r>
    </w:p>
    <w:p w14:paraId="1B19B402" w14:textId="77777777" w:rsidR="00400E2A" w:rsidRPr="001E7693" w:rsidRDefault="00400E2A" w:rsidP="00400E2A">
      <w:pPr>
        <w:tabs>
          <w:tab w:val="clear" w:pos="794"/>
          <w:tab w:val="clear" w:pos="1191"/>
        </w:tabs>
        <w:rPr>
          <w:lang w:eastAsia="zh-CN"/>
        </w:rPr>
      </w:pPr>
      <w:r w:rsidRPr="001E7693">
        <w:rPr>
          <w:lang w:eastAsia="zh-CN"/>
        </w:rPr>
        <w:t>AHG</w:t>
      </w:r>
      <w:r w:rsidRPr="001E7693">
        <w:rPr>
          <w:lang w:eastAsia="zh-CN"/>
        </w:rPr>
        <w:tab/>
        <w:t>Ad Hoc Group</w:t>
      </w:r>
    </w:p>
    <w:p w14:paraId="441B6F24" w14:textId="77777777" w:rsidR="00400E2A" w:rsidRPr="001E7693" w:rsidRDefault="00400E2A" w:rsidP="00400E2A">
      <w:pPr>
        <w:tabs>
          <w:tab w:val="clear" w:pos="794"/>
          <w:tab w:val="clear" w:pos="1191"/>
        </w:tabs>
        <w:rPr>
          <w:lang w:eastAsia="zh-CN"/>
        </w:rPr>
      </w:pPr>
      <w:r w:rsidRPr="001E7693">
        <w:rPr>
          <w:lang w:eastAsia="zh-CN"/>
        </w:rPr>
        <w:t>AI</w:t>
      </w:r>
      <w:r w:rsidRPr="001E7693">
        <w:rPr>
          <w:lang w:eastAsia="zh-CN"/>
        </w:rPr>
        <w:tab/>
      </w:r>
      <w:r w:rsidRPr="001E7693">
        <w:t>Artificial Intelligence</w:t>
      </w:r>
    </w:p>
    <w:p w14:paraId="6B839DAE" w14:textId="77777777" w:rsidR="00400E2A" w:rsidRPr="001E7693" w:rsidRDefault="00400E2A" w:rsidP="00400E2A">
      <w:pPr>
        <w:tabs>
          <w:tab w:val="clear" w:pos="794"/>
          <w:tab w:val="clear" w:pos="1191"/>
        </w:tabs>
      </w:pPr>
      <w:r w:rsidRPr="001E7693">
        <w:t>DEL</w:t>
      </w:r>
      <w:r w:rsidRPr="001E7693">
        <w:tab/>
        <w:t>Deliverable</w:t>
      </w:r>
    </w:p>
    <w:p w14:paraId="334501BD" w14:textId="77777777" w:rsidR="00400E2A" w:rsidRPr="001E7693" w:rsidRDefault="00400E2A" w:rsidP="00400E2A">
      <w:pPr>
        <w:tabs>
          <w:tab w:val="clear" w:pos="794"/>
          <w:tab w:val="clear" w:pos="1191"/>
        </w:tabs>
      </w:pPr>
      <w:r w:rsidRPr="001E7693">
        <w:t>FG</w:t>
      </w:r>
      <w:r w:rsidRPr="001E7693">
        <w:tab/>
      </w:r>
      <w:r w:rsidRPr="001E7693">
        <w:rPr>
          <w:rFonts w:eastAsia="Calibri"/>
        </w:rPr>
        <w:t>Focus Group</w:t>
      </w:r>
    </w:p>
    <w:p w14:paraId="79608E4B" w14:textId="77777777" w:rsidR="00400E2A" w:rsidRPr="001E7693" w:rsidRDefault="00400E2A" w:rsidP="00400E2A">
      <w:pPr>
        <w:tabs>
          <w:tab w:val="clear" w:pos="794"/>
          <w:tab w:val="clear" w:pos="1191"/>
        </w:tabs>
      </w:pPr>
      <w:r w:rsidRPr="001E7693">
        <w:t>FG-AI4H</w:t>
      </w:r>
      <w:r w:rsidRPr="001E7693">
        <w:tab/>
        <w:t>Focus Group on Artificial Intelligence for Health</w:t>
      </w:r>
    </w:p>
    <w:p w14:paraId="083FBCE6" w14:textId="77777777" w:rsidR="00400E2A" w:rsidRPr="001E7693" w:rsidRDefault="00400E2A" w:rsidP="00400E2A">
      <w:pPr>
        <w:tabs>
          <w:tab w:val="clear" w:pos="794"/>
          <w:tab w:val="clear" w:pos="1191"/>
        </w:tabs>
      </w:pPr>
      <w:r w:rsidRPr="001E7693">
        <w:t>ITU</w:t>
      </w:r>
      <w:r w:rsidRPr="001E7693">
        <w:rPr>
          <w:lang w:bidi="ar-DZ"/>
        </w:rPr>
        <w:tab/>
      </w:r>
      <w:r w:rsidRPr="001E7693">
        <w:t xml:space="preserve">International Telecommunication Union </w:t>
      </w:r>
    </w:p>
    <w:p w14:paraId="103E7B88" w14:textId="77777777" w:rsidR="00400E2A" w:rsidRPr="001E7693" w:rsidRDefault="00400E2A" w:rsidP="00400E2A">
      <w:pPr>
        <w:tabs>
          <w:tab w:val="clear" w:pos="794"/>
          <w:tab w:val="clear" w:pos="1191"/>
        </w:tabs>
      </w:pPr>
      <w:r w:rsidRPr="001E7693">
        <w:t>ML</w:t>
      </w:r>
      <w:r w:rsidRPr="001E7693">
        <w:tab/>
      </w:r>
      <w:r w:rsidRPr="001E7693">
        <w:rPr>
          <w:rFonts w:eastAsia="Calibri"/>
        </w:rPr>
        <w:t>Machine Learning</w:t>
      </w:r>
    </w:p>
    <w:p w14:paraId="4815B7D2" w14:textId="77777777" w:rsidR="00400E2A" w:rsidRPr="001E7693" w:rsidRDefault="00400E2A" w:rsidP="00400E2A">
      <w:pPr>
        <w:tabs>
          <w:tab w:val="clear" w:pos="794"/>
          <w:tab w:val="clear" w:pos="1191"/>
        </w:tabs>
        <w:rPr>
          <w:lang w:eastAsia="zh-CN"/>
        </w:rPr>
      </w:pPr>
      <w:r w:rsidRPr="001E7693">
        <w:rPr>
          <w:lang w:eastAsia="zh-CN"/>
        </w:rPr>
        <w:t>TDD</w:t>
      </w:r>
      <w:r w:rsidRPr="001E7693">
        <w:rPr>
          <w:lang w:eastAsia="zh-CN"/>
        </w:rPr>
        <w:tab/>
        <w:t>Topic Description Document</w:t>
      </w:r>
    </w:p>
    <w:p w14:paraId="0439BB99" w14:textId="77777777" w:rsidR="00400E2A" w:rsidRPr="001E7693" w:rsidRDefault="00400E2A" w:rsidP="00400E2A">
      <w:pPr>
        <w:tabs>
          <w:tab w:val="clear" w:pos="794"/>
          <w:tab w:val="clear" w:pos="1191"/>
        </w:tabs>
        <w:rPr>
          <w:lang w:eastAsia="zh-CN"/>
        </w:rPr>
      </w:pPr>
      <w:r w:rsidRPr="001E7693">
        <w:rPr>
          <w:lang w:eastAsia="zh-CN"/>
        </w:rPr>
        <w:t>TG</w:t>
      </w:r>
      <w:r w:rsidRPr="001E7693">
        <w:rPr>
          <w:lang w:eastAsia="zh-CN"/>
        </w:rPr>
        <w:tab/>
        <w:t>Topic Group</w:t>
      </w:r>
    </w:p>
    <w:p w14:paraId="35DE9AEC" w14:textId="77777777" w:rsidR="00400E2A" w:rsidRPr="001E7693" w:rsidRDefault="00400E2A" w:rsidP="00400E2A">
      <w:pPr>
        <w:tabs>
          <w:tab w:val="clear" w:pos="794"/>
          <w:tab w:val="clear" w:pos="1191"/>
        </w:tabs>
        <w:rPr>
          <w:lang w:eastAsia="zh-CN"/>
        </w:rPr>
      </w:pPr>
      <w:r w:rsidRPr="001E7693">
        <w:rPr>
          <w:lang w:eastAsia="zh-CN"/>
        </w:rPr>
        <w:t>WG</w:t>
      </w:r>
      <w:r w:rsidRPr="001E7693">
        <w:rPr>
          <w:lang w:eastAsia="zh-CN"/>
        </w:rPr>
        <w:tab/>
        <w:t>Working Group</w:t>
      </w:r>
    </w:p>
    <w:p w14:paraId="37EA2E5F" w14:textId="77777777" w:rsidR="00400E2A" w:rsidRPr="001E7693" w:rsidRDefault="00400E2A" w:rsidP="00400E2A">
      <w:pPr>
        <w:tabs>
          <w:tab w:val="clear" w:pos="794"/>
          <w:tab w:val="clear" w:pos="1191"/>
        </w:tabs>
      </w:pPr>
      <w:r w:rsidRPr="001E7693">
        <w:t>WHO</w:t>
      </w:r>
      <w:r w:rsidRPr="001E7693">
        <w:rPr>
          <w:lang w:bidi="ar-DZ"/>
        </w:rPr>
        <w:tab/>
      </w:r>
      <w:r w:rsidRPr="001E7693">
        <w:t>World Health Organization</w:t>
      </w:r>
    </w:p>
    <w:p w14:paraId="321864D7" w14:textId="43B7D80F" w:rsidR="000951E3" w:rsidRPr="001E7693" w:rsidRDefault="009412CE" w:rsidP="009412CE">
      <w:pPr>
        <w:pStyle w:val="Heading1"/>
      </w:pPr>
      <w:bookmarkStart w:id="29" w:name="_Toc147264185"/>
      <w:bookmarkStart w:id="30" w:name="_Toc167687287"/>
      <w:bookmarkStart w:id="31" w:name="_Toc401158824"/>
      <w:r w:rsidRPr="001E7693">
        <w:rPr>
          <w:lang w:bidi="ar-DZ"/>
        </w:rPr>
        <w:t>5</w:t>
      </w:r>
      <w:r w:rsidRPr="001E7693">
        <w:rPr>
          <w:lang w:bidi="ar-DZ"/>
        </w:rPr>
        <w:tab/>
      </w:r>
      <w:r w:rsidR="000951E3" w:rsidRPr="001E7693">
        <w:rPr>
          <w:lang w:bidi="ar-DZ"/>
        </w:rPr>
        <w:t>Int</w:t>
      </w:r>
      <w:r w:rsidR="000951E3" w:rsidRPr="001E7693">
        <w:t>roduction</w:t>
      </w:r>
      <w:bookmarkEnd w:id="29"/>
      <w:bookmarkEnd w:id="30"/>
    </w:p>
    <w:p w14:paraId="6CE16139" w14:textId="7663D622" w:rsidR="000951E3" w:rsidRPr="001E7693" w:rsidRDefault="000951E3" w:rsidP="009412CE">
      <w:r w:rsidRPr="001E7693">
        <w:t>The ITU/WHO Focus Group on artificial intelligence for health (FG-AI4H) was established by ITU</w:t>
      </w:r>
      <w:r w:rsidR="009412CE" w:rsidRPr="001E7693">
        <w:noBreakHyphen/>
      </w:r>
      <w:r w:rsidRPr="001E7693">
        <w:t>T Study Group 16 at its meeting in Ljubljana, Slovenia, 9-20 July 2018 and continued into operation until September 2023. This group was committed to establish a standardized assessment framework for the evaluation of AI-based methods for health, diagnosis, triage or treatment decisions. The deliverables planned for the FG-AI4H included nine deliverables (DEL1 to DEL9) that focused on the generalized considerations on ethics, regulatory, requirement, data processing, model training, model evaluation, adoption and scale-up, etc., and 24 topic groups (DEL 10.1 to DEL10.24 as of 2023-07-05) within specific health domains with corresponding artificial intelligence (AI)/machine learning (ML) benchmarking tasks. This document was developed to provide a compiled overview of the FG-AI4H deliverables. It was also meant to be used as a quick guide for to understand the FG</w:t>
      </w:r>
      <w:r w:rsidR="009412CE" w:rsidRPr="001E7693">
        <w:noBreakHyphen/>
      </w:r>
      <w:r w:rsidRPr="001E7693">
        <w:t>AI4H activities.</w:t>
      </w:r>
    </w:p>
    <w:p w14:paraId="1D5BBA3D" w14:textId="41307E67" w:rsidR="000951E3" w:rsidRPr="001E7693" w:rsidRDefault="009412CE" w:rsidP="009412CE">
      <w:pPr>
        <w:pStyle w:val="Heading1"/>
        <w:rPr>
          <w:lang w:bidi="ar-DZ"/>
        </w:rPr>
      </w:pPr>
      <w:bookmarkStart w:id="32" w:name="_Toc114506908"/>
      <w:bookmarkStart w:id="33" w:name="_Toc147264186"/>
      <w:bookmarkStart w:id="34" w:name="_Toc167687288"/>
      <w:bookmarkEnd w:id="32"/>
      <w:r w:rsidRPr="001E7693">
        <w:t>6</w:t>
      </w:r>
      <w:r w:rsidRPr="001E7693">
        <w:tab/>
      </w:r>
      <w:r w:rsidR="000951E3" w:rsidRPr="001E7693">
        <w:t xml:space="preserve">Deliverables </w:t>
      </w:r>
      <w:bookmarkEnd w:id="31"/>
      <w:r w:rsidR="000951E3" w:rsidRPr="001E7693">
        <w:t>type</w:t>
      </w:r>
      <w:bookmarkEnd w:id="33"/>
      <w:bookmarkEnd w:id="34"/>
    </w:p>
    <w:p w14:paraId="63046F07" w14:textId="77777777" w:rsidR="000951E3" w:rsidRPr="001E7693" w:rsidRDefault="000951E3" w:rsidP="009412CE">
      <w:pPr>
        <w:rPr>
          <w:b/>
          <w:bCs/>
        </w:rPr>
      </w:pPr>
      <w:bookmarkStart w:id="35" w:name="_Toc38921625"/>
      <w:r w:rsidRPr="001E7693">
        <w:t>According to utilization scenario, the planned deliverables can be divided into two types:</w:t>
      </w:r>
    </w:p>
    <w:p w14:paraId="3C245A93" w14:textId="169C1DAC" w:rsidR="000951E3" w:rsidRPr="001E7693" w:rsidRDefault="009412CE" w:rsidP="009412CE">
      <w:pPr>
        <w:pStyle w:val="enumlev1"/>
      </w:pPr>
      <w:r w:rsidRPr="001E7693">
        <w:t>–</w:t>
      </w:r>
      <w:r w:rsidRPr="001E7693">
        <w:tab/>
      </w:r>
      <w:r w:rsidR="000951E3" w:rsidRPr="001E7693">
        <w:t xml:space="preserve">Generalized specifications (DEL1 to DEL9): Focus on the generalized specifications including ethics, regulatory, requirement, data, training, evaluation, application, etc. Each part is interconnected to form a life cycle process of AI-based methods for health. </w:t>
      </w:r>
    </w:p>
    <w:p w14:paraId="59B39CFB" w14:textId="6128EA46" w:rsidR="000951E3" w:rsidRPr="001E7693" w:rsidRDefault="009412CE" w:rsidP="009412CE">
      <w:pPr>
        <w:pStyle w:val="enumlev1"/>
      </w:pPr>
      <w:r w:rsidRPr="001E7693">
        <w:t>–</w:t>
      </w:r>
      <w:r w:rsidRPr="001E7693">
        <w:tab/>
      </w:r>
      <w:r w:rsidR="000951E3" w:rsidRPr="001E7693">
        <w:t>Topic description documents (DEL10.1 to DEL10.24): Focus on the use cases in specific health domains with corresponding AI/ML tasks. Each case can be regarded as an example of a whole process recommended by generalized specifications (DEL1 to DEL9) and profiled in a specific application scenario.</w:t>
      </w:r>
    </w:p>
    <w:p w14:paraId="5A9A3262" w14:textId="7F640E0F" w:rsidR="000951E3" w:rsidRPr="001E7693" w:rsidRDefault="009412CE" w:rsidP="009412CE">
      <w:pPr>
        <w:pStyle w:val="Heading1"/>
      </w:pPr>
      <w:bookmarkStart w:id="36" w:name="_Toc147264187"/>
      <w:bookmarkStart w:id="37" w:name="_Toc167687289"/>
      <w:r w:rsidRPr="001E7693">
        <w:t>7</w:t>
      </w:r>
      <w:r w:rsidRPr="001E7693">
        <w:tab/>
      </w:r>
      <w:r w:rsidR="000951E3" w:rsidRPr="001E7693">
        <w:t>Deliverable structure</w:t>
      </w:r>
      <w:bookmarkEnd w:id="35"/>
      <w:bookmarkEnd w:id="36"/>
      <w:bookmarkEnd w:id="37"/>
    </w:p>
    <w:p w14:paraId="688BB456" w14:textId="77777777" w:rsidR="000951E3" w:rsidRPr="001E7693" w:rsidRDefault="000951E3" w:rsidP="000951E3">
      <w:r w:rsidRPr="001E7693">
        <w:t xml:space="preserve">Figure 1 gives an overall structure of all deliverables from DEL 1 to DEL9 and DEL10.1 to DEL10.24. The arrows between DEL1 to DEL9 indicate sequential considerations from the perspective of AI implementation, which includes demand finding, solution (data preparation, model development and evaluation aspects), and finally scale-up and adoption to population. Topic groups (TGs), shown at the bottom, consider the specific health domains with corresponding AI/ML tasks in </w:t>
      </w:r>
      <w:r w:rsidRPr="001E7693">
        <w:lastRenderedPageBreak/>
        <w:t>the recommended process of the above generalized specifications. They provide the practical verification on specific health scenarios involved with several AI for health tasks and data modalities.</w:t>
      </w:r>
    </w:p>
    <w:p w14:paraId="5292462B" w14:textId="77777777" w:rsidR="000951E3" w:rsidRPr="001E7693" w:rsidRDefault="000951E3" w:rsidP="009412CE">
      <w:r w:rsidRPr="001E7693">
        <w:t>Four pillars can be used to categorize the various deliverables, as indicated by colours in Figure 1:</w:t>
      </w:r>
    </w:p>
    <w:p w14:paraId="509AD449" w14:textId="27A76591" w:rsidR="000951E3" w:rsidRPr="001E7693" w:rsidRDefault="009412CE" w:rsidP="009412CE">
      <w:pPr>
        <w:pStyle w:val="enumlev1"/>
      </w:pPr>
      <w:r w:rsidRPr="001E7693">
        <w:t>–</w:t>
      </w:r>
      <w:r w:rsidRPr="001E7693">
        <w:tab/>
      </w:r>
      <w:r w:rsidR="000951E3" w:rsidRPr="001E7693">
        <w:t>Ethics (DEL1, blue)</w:t>
      </w:r>
    </w:p>
    <w:p w14:paraId="5ECEC73D" w14:textId="3031B544" w:rsidR="000951E3" w:rsidRPr="001E7693" w:rsidRDefault="009412CE" w:rsidP="009412CE">
      <w:pPr>
        <w:pStyle w:val="enumlev1"/>
      </w:pPr>
      <w:r w:rsidRPr="001E7693">
        <w:t>–</w:t>
      </w:r>
      <w:r w:rsidRPr="001E7693">
        <w:tab/>
      </w:r>
      <w:r w:rsidR="000951E3" w:rsidRPr="001E7693">
        <w:t>Regulatory (DEL2, orange)</w:t>
      </w:r>
    </w:p>
    <w:p w14:paraId="3DBE5D61" w14:textId="5ABD7F71" w:rsidR="000951E3" w:rsidRPr="001E7693" w:rsidRDefault="009412CE" w:rsidP="009412CE">
      <w:pPr>
        <w:pStyle w:val="enumlev1"/>
      </w:pPr>
      <w:r w:rsidRPr="001E7693">
        <w:t>–</w:t>
      </w:r>
      <w:r w:rsidRPr="001E7693">
        <w:tab/>
      </w:r>
      <w:r w:rsidR="000951E3" w:rsidRPr="001E7693">
        <w:t>Clinical assessment and use cases (DEL7.4, DEL10 and DEL10.1 to DEL10.24, green)</w:t>
      </w:r>
    </w:p>
    <w:p w14:paraId="4B11337F" w14:textId="03F80A59" w:rsidR="000951E3" w:rsidRPr="001E7693" w:rsidRDefault="009412CE" w:rsidP="009412CE">
      <w:pPr>
        <w:pStyle w:val="enumlev1"/>
      </w:pPr>
      <w:r w:rsidRPr="001E7693">
        <w:t>–</w:t>
      </w:r>
      <w:r w:rsidRPr="001E7693">
        <w:tab/>
      </w:r>
      <w:r w:rsidR="000951E3" w:rsidRPr="001E7693">
        <w:t>Technical (all other deliverables, white)</w:t>
      </w:r>
    </w:p>
    <w:p w14:paraId="6DF16022" w14:textId="77777777" w:rsidR="000951E3" w:rsidRPr="001E7693" w:rsidRDefault="000951E3" w:rsidP="000951E3">
      <w:pPr>
        <w:pStyle w:val="Figure"/>
      </w:pPr>
      <w:r w:rsidRPr="001E7693">
        <w:rPr>
          <w:noProof/>
        </w:rPr>
        <w:drawing>
          <wp:inline distT="0" distB="0" distL="0" distR="0" wp14:anchorId="07B6D2B9" wp14:editId="2A603114">
            <wp:extent cx="6092002" cy="3397250"/>
            <wp:effectExtent l="0" t="0" r="4445" b="0"/>
            <wp:docPr id="1219385271" name="Picture 121938527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85271" name="Picture 1219385271" descr="A screenshot of a comput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31611" cy="3419338"/>
                    </a:xfrm>
                    <a:prstGeom prst="rect">
                      <a:avLst/>
                    </a:prstGeom>
                    <a:noFill/>
                  </pic:spPr>
                </pic:pic>
              </a:graphicData>
            </a:graphic>
          </wp:inline>
        </w:drawing>
      </w:r>
    </w:p>
    <w:p w14:paraId="6001DFC0" w14:textId="77777777" w:rsidR="000951E3" w:rsidRPr="001E7693" w:rsidRDefault="000951E3" w:rsidP="009412CE">
      <w:pPr>
        <w:pStyle w:val="FigureNoTitle"/>
      </w:pPr>
      <w:bookmarkStart w:id="38" w:name="_Toc147264194"/>
      <w:r w:rsidRPr="001E7693">
        <w:t>Figure 1 – Structure of the FG-A4H deliverables</w:t>
      </w:r>
      <w:bookmarkEnd w:id="38"/>
    </w:p>
    <w:p w14:paraId="4EC8A08E" w14:textId="6395607B" w:rsidR="000951E3" w:rsidRPr="001E7693" w:rsidRDefault="009412CE" w:rsidP="009412CE">
      <w:pPr>
        <w:pStyle w:val="Heading1"/>
      </w:pPr>
      <w:bookmarkStart w:id="39" w:name="_Toc147264188"/>
      <w:bookmarkStart w:id="40" w:name="_Toc167687290"/>
      <w:r w:rsidRPr="001E7693">
        <w:t>8</w:t>
      </w:r>
      <w:r w:rsidRPr="001E7693">
        <w:tab/>
      </w:r>
      <w:r w:rsidR="000951E3" w:rsidRPr="001E7693">
        <w:t>Deliverables status</w:t>
      </w:r>
      <w:bookmarkEnd w:id="39"/>
      <w:bookmarkEnd w:id="40"/>
      <w:r w:rsidR="000951E3" w:rsidRPr="001E7693">
        <w:t xml:space="preserve"> </w:t>
      </w:r>
    </w:p>
    <w:p w14:paraId="01C45343" w14:textId="77777777" w:rsidR="000951E3" w:rsidRPr="001E7693" w:rsidRDefault="000951E3" w:rsidP="000951E3">
      <w:r w:rsidRPr="001E7693">
        <w:t>Table 1 shows the status of FG-AI4H deliverables at its life end, with the updates from FG-AI4H meetings, management input and feedback from editors. The status column indicates the status of each deliverable as of 2023-09-27:</w:t>
      </w:r>
    </w:p>
    <w:p w14:paraId="63BAE57D" w14:textId="6703F32E" w:rsidR="000951E3" w:rsidRPr="001E7693" w:rsidRDefault="009412CE" w:rsidP="009412CE">
      <w:pPr>
        <w:pStyle w:val="enumlev1"/>
      </w:pPr>
      <w:r w:rsidRPr="001E7693">
        <w:t>–</w:t>
      </w:r>
      <w:r w:rsidRPr="001E7693">
        <w:tab/>
      </w:r>
      <w:r w:rsidR="000951E3" w:rsidRPr="001E7693">
        <w:t>X: Archived</w:t>
      </w:r>
    </w:p>
    <w:p w14:paraId="1402D670" w14:textId="5809EB63" w:rsidR="000951E3" w:rsidRPr="001E7693" w:rsidRDefault="009412CE" w:rsidP="009412CE">
      <w:pPr>
        <w:pStyle w:val="enumlev1"/>
      </w:pPr>
      <w:r w:rsidRPr="001E7693">
        <w:t>–</w:t>
      </w:r>
      <w:r w:rsidRPr="001E7693">
        <w:tab/>
      </w:r>
      <w:r w:rsidR="000951E3" w:rsidRPr="001E7693">
        <w:t>P: Published (in the ITU website)</w:t>
      </w:r>
    </w:p>
    <w:p w14:paraId="4BE951FD" w14:textId="17D90F97" w:rsidR="000951E3" w:rsidRPr="001E7693" w:rsidRDefault="009412CE" w:rsidP="009412CE">
      <w:pPr>
        <w:pStyle w:val="enumlev1"/>
      </w:pPr>
      <w:r w:rsidRPr="001E7693">
        <w:t>–</w:t>
      </w:r>
      <w:r w:rsidRPr="001E7693">
        <w:tab/>
      </w:r>
      <w:r w:rsidR="000951E3" w:rsidRPr="001E7693">
        <w:t>A: Approved, under publication</w:t>
      </w:r>
    </w:p>
    <w:tbl>
      <w:tblPr>
        <w:tblStyle w:val="TableGrid"/>
        <w:tblW w:w="9639" w:type="dxa"/>
        <w:jc w:val="center"/>
        <w:tblLayout w:type="fixed"/>
        <w:tblLook w:val="04A0" w:firstRow="1" w:lastRow="0" w:firstColumn="1" w:lastColumn="0" w:noHBand="0" w:noVBand="1"/>
      </w:tblPr>
      <w:tblGrid>
        <w:gridCol w:w="634"/>
        <w:gridCol w:w="3445"/>
        <w:gridCol w:w="3572"/>
        <w:gridCol w:w="1444"/>
        <w:gridCol w:w="544"/>
      </w:tblGrid>
      <w:tr w:rsidR="009412CE" w:rsidRPr="001E7693" w14:paraId="2D0CF0EE" w14:textId="77777777" w:rsidTr="009412CE">
        <w:trPr>
          <w:cantSplit/>
          <w:tblHeader/>
          <w:jc w:val="center"/>
        </w:trPr>
        <w:tc>
          <w:tcPr>
            <w:tcW w:w="9639" w:type="dxa"/>
            <w:gridSpan w:val="5"/>
            <w:tcBorders>
              <w:top w:val="nil"/>
              <w:left w:val="nil"/>
              <w:right w:val="nil"/>
            </w:tcBorders>
            <w:shd w:val="clear" w:color="auto" w:fill="auto"/>
          </w:tcPr>
          <w:p w14:paraId="699FA86B" w14:textId="6ECF2195" w:rsidR="009412CE" w:rsidRPr="001E7693" w:rsidRDefault="009412CE" w:rsidP="009412CE">
            <w:pPr>
              <w:pStyle w:val="TableNoTitle"/>
              <w:rPr>
                <w:szCs w:val="24"/>
              </w:rPr>
            </w:pPr>
            <w:bookmarkStart w:id="41" w:name="_Toc147264191"/>
            <w:r w:rsidRPr="001E7693">
              <w:rPr>
                <w:szCs w:val="24"/>
              </w:rPr>
              <w:t>Table 1 – Updated list of deliverables (same as S-200)</w:t>
            </w:r>
            <w:bookmarkEnd w:id="41"/>
          </w:p>
        </w:tc>
      </w:tr>
      <w:tr w:rsidR="000951E3" w:rsidRPr="001E7693" w14:paraId="197DB667" w14:textId="77777777" w:rsidTr="009412CE">
        <w:trPr>
          <w:cantSplit/>
          <w:tblHeader/>
          <w:jc w:val="center"/>
        </w:trPr>
        <w:tc>
          <w:tcPr>
            <w:tcW w:w="634" w:type="dxa"/>
            <w:shd w:val="clear" w:color="auto" w:fill="auto"/>
          </w:tcPr>
          <w:p w14:paraId="52B1C315" w14:textId="77777777" w:rsidR="000951E3" w:rsidRPr="001E7693" w:rsidRDefault="000951E3" w:rsidP="006E4420">
            <w:pPr>
              <w:pStyle w:val="Tablehead"/>
              <w:rPr>
                <w:sz w:val="20"/>
              </w:rPr>
            </w:pPr>
            <w:r w:rsidRPr="001E7693">
              <w:rPr>
                <w:sz w:val="20"/>
              </w:rPr>
              <w:t>No.</w:t>
            </w:r>
          </w:p>
        </w:tc>
        <w:tc>
          <w:tcPr>
            <w:tcW w:w="3445" w:type="dxa"/>
            <w:shd w:val="clear" w:color="auto" w:fill="auto"/>
          </w:tcPr>
          <w:p w14:paraId="0895CEE7" w14:textId="77777777" w:rsidR="000951E3" w:rsidRPr="001E7693" w:rsidRDefault="000951E3" w:rsidP="006E4420">
            <w:pPr>
              <w:pStyle w:val="Tablehead"/>
              <w:rPr>
                <w:sz w:val="20"/>
              </w:rPr>
            </w:pPr>
            <w:r w:rsidRPr="001E7693">
              <w:rPr>
                <w:sz w:val="20"/>
              </w:rPr>
              <w:t>Deliverable</w:t>
            </w:r>
          </w:p>
        </w:tc>
        <w:tc>
          <w:tcPr>
            <w:tcW w:w="3572" w:type="dxa"/>
            <w:shd w:val="clear" w:color="auto" w:fill="auto"/>
          </w:tcPr>
          <w:p w14:paraId="762F3853" w14:textId="77777777" w:rsidR="000951E3" w:rsidRPr="001E7693" w:rsidRDefault="000951E3" w:rsidP="006E4420">
            <w:pPr>
              <w:pStyle w:val="Tablehead"/>
              <w:rPr>
                <w:sz w:val="20"/>
              </w:rPr>
            </w:pPr>
            <w:r w:rsidRPr="001E7693">
              <w:rPr>
                <w:sz w:val="20"/>
              </w:rPr>
              <w:t>Updated initial draft editor</w:t>
            </w:r>
          </w:p>
        </w:tc>
        <w:tc>
          <w:tcPr>
            <w:tcW w:w="1444" w:type="dxa"/>
          </w:tcPr>
          <w:p w14:paraId="0C90C224" w14:textId="77777777" w:rsidR="000951E3" w:rsidRPr="001E7693" w:rsidRDefault="000951E3" w:rsidP="006E4420">
            <w:pPr>
              <w:pStyle w:val="Tablehead"/>
              <w:ind w:left="-113" w:right="-113"/>
              <w:rPr>
                <w:sz w:val="20"/>
              </w:rPr>
            </w:pPr>
            <w:r w:rsidRPr="001E7693">
              <w:rPr>
                <w:sz w:val="20"/>
              </w:rPr>
              <w:t>Availability</w:t>
            </w:r>
            <w:r w:rsidRPr="001E7693">
              <w:rPr>
                <w:sz w:val="20"/>
                <w:vertAlign w:val="superscript"/>
              </w:rPr>
              <w:t>*</w:t>
            </w:r>
          </w:p>
        </w:tc>
        <w:tc>
          <w:tcPr>
            <w:tcW w:w="544" w:type="dxa"/>
          </w:tcPr>
          <w:p w14:paraId="28748777" w14:textId="77777777" w:rsidR="000951E3" w:rsidRPr="001E7693" w:rsidRDefault="000951E3" w:rsidP="006E4420">
            <w:pPr>
              <w:pStyle w:val="Tablehead"/>
              <w:ind w:left="-113" w:right="-113"/>
              <w:rPr>
                <w:sz w:val="20"/>
              </w:rPr>
            </w:pPr>
            <w:r w:rsidRPr="001E7693">
              <w:rPr>
                <w:sz w:val="20"/>
              </w:rPr>
              <w:t>Status</w:t>
            </w:r>
          </w:p>
        </w:tc>
      </w:tr>
      <w:tr w:rsidR="000951E3" w:rsidRPr="001E7693" w14:paraId="44AA0C6F" w14:textId="77777777" w:rsidTr="009412CE">
        <w:trPr>
          <w:cantSplit/>
          <w:jc w:val="center"/>
        </w:trPr>
        <w:tc>
          <w:tcPr>
            <w:tcW w:w="634" w:type="dxa"/>
            <w:shd w:val="clear" w:color="auto" w:fill="auto"/>
          </w:tcPr>
          <w:p w14:paraId="06CB3C8D" w14:textId="77777777" w:rsidR="000951E3" w:rsidRPr="001E7693" w:rsidRDefault="000951E3" w:rsidP="006E4420">
            <w:pPr>
              <w:pStyle w:val="Tabletext"/>
              <w:keepNext/>
              <w:rPr>
                <w:sz w:val="20"/>
              </w:rPr>
            </w:pPr>
            <w:r w:rsidRPr="001E7693">
              <w:rPr>
                <w:sz w:val="20"/>
              </w:rPr>
              <w:t>0</w:t>
            </w:r>
          </w:p>
        </w:tc>
        <w:tc>
          <w:tcPr>
            <w:tcW w:w="3445" w:type="dxa"/>
            <w:shd w:val="clear" w:color="auto" w:fill="auto"/>
          </w:tcPr>
          <w:p w14:paraId="3DDEAA5D" w14:textId="77777777" w:rsidR="000951E3" w:rsidRPr="001E7693" w:rsidRDefault="000951E3" w:rsidP="006E4420">
            <w:pPr>
              <w:pStyle w:val="Tabletext"/>
              <w:keepNext/>
              <w:rPr>
                <w:sz w:val="20"/>
              </w:rPr>
            </w:pPr>
            <w:r w:rsidRPr="001E7693">
              <w:rPr>
                <w:sz w:val="20"/>
              </w:rPr>
              <w:t>Overview of the FG-AI4H deliverables</w:t>
            </w:r>
          </w:p>
        </w:tc>
        <w:tc>
          <w:tcPr>
            <w:tcW w:w="3572" w:type="dxa"/>
            <w:shd w:val="clear" w:color="auto" w:fill="auto"/>
          </w:tcPr>
          <w:p w14:paraId="223A9405" w14:textId="77777777" w:rsidR="000951E3" w:rsidRPr="001E7693" w:rsidRDefault="000951E3" w:rsidP="006E4420">
            <w:pPr>
              <w:pStyle w:val="Tabletext"/>
              <w:keepNext/>
              <w:rPr>
                <w:sz w:val="20"/>
              </w:rPr>
            </w:pPr>
            <w:hyperlink r:id="rId45">
              <w:r w:rsidRPr="001E7693">
                <w:rPr>
                  <w:rStyle w:val="Hyperlink"/>
                  <w:sz w:val="20"/>
                </w:rPr>
                <w:t>Shan Xu</w:t>
              </w:r>
            </w:hyperlink>
            <w:r w:rsidRPr="001E7693">
              <w:rPr>
                <w:sz w:val="20"/>
              </w:rPr>
              <w:t xml:space="preserve"> (CAICT, China)</w:t>
            </w:r>
          </w:p>
        </w:tc>
        <w:tc>
          <w:tcPr>
            <w:tcW w:w="1444" w:type="dxa"/>
          </w:tcPr>
          <w:p w14:paraId="3C4D3C50" w14:textId="77777777" w:rsidR="000951E3" w:rsidRPr="001E7693" w:rsidRDefault="000951E3" w:rsidP="006E4420">
            <w:pPr>
              <w:pStyle w:val="Tabletext"/>
              <w:keepNext/>
              <w:jc w:val="center"/>
              <w:rPr>
                <w:sz w:val="20"/>
                <w:highlight w:val="yellow"/>
              </w:rPr>
            </w:pPr>
            <w:hyperlink r:id="rId46" w:history="1">
              <w:r w:rsidRPr="001E7693">
                <w:rPr>
                  <w:rStyle w:val="Hyperlink"/>
                  <w:sz w:val="20"/>
                  <w:lang w:eastAsia="zh-CN"/>
                </w:rPr>
                <w:t>S-046</w:t>
              </w:r>
            </w:hyperlink>
          </w:p>
        </w:tc>
        <w:tc>
          <w:tcPr>
            <w:tcW w:w="544" w:type="dxa"/>
          </w:tcPr>
          <w:p w14:paraId="7A0FA140" w14:textId="77777777" w:rsidR="000951E3" w:rsidRPr="001E7693" w:rsidRDefault="000951E3" w:rsidP="006E4420">
            <w:pPr>
              <w:pStyle w:val="Tabletext"/>
              <w:keepNext/>
              <w:jc w:val="center"/>
              <w:rPr>
                <w:sz w:val="20"/>
              </w:rPr>
            </w:pPr>
            <w:r w:rsidRPr="001E7693">
              <w:rPr>
                <w:sz w:val="20"/>
              </w:rPr>
              <w:t>A</w:t>
            </w:r>
          </w:p>
        </w:tc>
      </w:tr>
      <w:tr w:rsidR="000951E3" w:rsidRPr="001E7693" w14:paraId="2FA4F70D" w14:textId="77777777" w:rsidTr="009412CE">
        <w:trPr>
          <w:cantSplit/>
          <w:jc w:val="center"/>
        </w:trPr>
        <w:tc>
          <w:tcPr>
            <w:tcW w:w="634" w:type="dxa"/>
            <w:shd w:val="clear" w:color="auto" w:fill="auto"/>
          </w:tcPr>
          <w:p w14:paraId="4AABE5A6" w14:textId="77777777" w:rsidR="000951E3" w:rsidRPr="001E7693" w:rsidRDefault="000951E3" w:rsidP="006E4420">
            <w:pPr>
              <w:pStyle w:val="Tabletext"/>
              <w:rPr>
                <w:i/>
                <w:iCs/>
                <w:sz w:val="20"/>
              </w:rPr>
            </w:pPr>
            <w:r w:rsidRPr="001E7693">
              <w:rPr>
                <w:i/>
                <w:iCs/>
                <w:sz w:val="20"/>
              </w:rPr>
              <w:t>0.1</w:t>
            </w:r>
          </w:p>
        </w:tc>
        <w:tc>
          <w:tcPr>
            <w:tcW w:w="3445" w:type="dxa"/>
            <w:shd w:val="clear" w:color="auto" w:fill="auto"/>
          </w:tcPr>
          <w:p w14:paraId="3F95FDA7" w14:textId="77777777" w:rsidR="000951E3" w:rsidRPr="001E7693" w:rsidRDefault="000951E3" w:rsidP="006E4420">
            <w:pPr>
              <w:pStyle w:val="Tabletext"/>
              <w:rPr>
                <w:i/>
                <w:iCs/>
                <w:sz w:val="20"/>
              </w:rPr>
            </w:pPr>
            <w:r w:rsidRPr="001E7693">
              <w:rPr>
                <w:i/>
                <w:iCs/>
                <w:sz w:val="20"/>
              </w:rPr>
              <w:t>Common unified terms in artificial intelligence for health</w:t>
            </w:r>
          </w:p>
        </w:tc>
        <w:tc>
          <w:tcPr>
            <w:tcW w:w="3572" w:type="dxa"/>
            <w:shd w:val="clear" w:color="auto" w:fill="auto"/>
          </w:tcPr>
          <w:p w14:paraId="7830BC2B" w14:textId="77777777" w:rsidR="000951E3" w:rsidRPr="001E7693" w:rsidRDefault="000951E3" w:rsidP="006E4420">
            <w:pPr>
              <w:pStyle w:val="Tabletext"/>
              <w:rPr>
                <w:i/>
                <w:iCs/>
                <w:sz w:val="20"/>
              </w:rPr>
            </w:pPr>
            <w:hyperlink r:id="rId47">
              <w:r w:rsidRPr="001E7693">
                <w:rPr>
                  <w:rStyle w:val="Hyperlink"/>
                  <w:i/>
                  <w:iCs/>
                  <w:sz w:val="20"/>
                </w:rPr>
                <w:t>Markus Wenzel</w:t>
              </w:r>
            </w:hyperlink>
            <w:r w:rsidRPr="001E7693">
              <w:rPr>
                <w:i/>
                <w:iCs/>
                <w:sz w:val="20"/>
              </w:rPr>
              <w:t xml:space="preserve"> (Fraunhofer HHI, Germany)</w:t>
            </w:r>
          </w:p>
        </w:tc>
        <w:tc>
          <w:tcPr>
            <w:tcW w:w="1444" w:type="dxa"/>
          </w:tcPr>
          <w:p w14:paraId="00AFA8EC" w14:textId="77777777" w:rsidR="000951E3" w:rsidRPr="001E7693" w:rsidRDefault="000951E3" w:rsidP="006E4420">
            <w:pPr>
              <w:pStyle w:val="Tabletext"/>
              <w:jc w:val="center"/>
              <w:rPr>
                <w:i/>
                <w:iCs/>
                <w:sz w:val="20"/>
              </w:rPr>
            </w:pPr>
            <w:hyperlink r:id="rId48" w:history="1">
              <w:r w:rsidRPr="001E7693">
                <w:rPr>
                  <w:rStyle w:val="Hyperlink"/>
                  <w:i/>
                  <w:iCs/>
                  <w:sz w:val="20"/>
                </w:rPr>
                <w:t>P-201</w:t>
              </w:r>
            </w:hyperlink>
            <w:r w:rsidRPr="001E7693">
              <w:rPr>
                <w:sz w:val="20"/>
                <w:lang w:eastAsia="ja-JP"/>
              </w:rPr>
              <w:br/>
            </w:r>
            <w:r w:rsidRPr="001E7693">
              <w:rPr>
                <w:i/>
                <w:iCs/>
                <w:sz w:val="20"/>
              </w:rPr>
              <w:t>(agreed at P)</w:t>
            </w:r>
          </w:p>
        </w:tc>
        <w:tc>
          <w:tcPr>
            <w:tcW w:w="544" w:type="dxa"/>
          </w:tcPr>
          <w:p w14:paraId="6DF01D67" w14:textId="77777777" w:rsidR="000951E3" w:rsidRPr="001E7693" w:rsidRDefault="000951E3" w:rsidP="006E4420">
            <w:pPr>
              <w:pStyle w:val="Tabletext"/>
              <w:jc w:val="center"/>
              <w:rPr>
                <w:sz w:val="20"/>
              </w:rPr>
            </w:pPr>
            <w:r w:rsidRPr="001E7693">
              <w:rPr>
                <w:sz w:val="20"/>
              </w:rPr>
              <w:t>P</w:t>
            </w:r>
          </w:p>
        </w:tc>
      </w:tr>
      <w:tr w:rsidR="000951E3" w:rsidRPr="001E7693" w14:paraId="305BFC1F" w14:textId="77777777" w:rsidTr="009412CE">
        <w:trPr>
          <w:cantSplit/>
          <w:jc w:val="center"/>
        </w:trPr>
        <w:tc>
          <w:tcPr>
            <w:tcW w:w="634" w:type="dxa"/>
            <w:shd w:val="clear" w:color="auto" w:fill="auto"/>
          </w:tcPr>
          <w:p w14:paraId="66A66BB0" w14:textId="77777777" w:rsidR="000951E3" w:rsidRPr="001E7693" w:rsidRDefault="000951E3" w:rsidP="006E4420">
            <w:pPr>
              <w:pStyle w:val="Tabletext"/>
              <w:keepNext/>
              <w:rPr>
                <w:i/>
                <w:iCs/>
                <w:sz w:val="20"/>
              </w:rPr>
            </w:pPr>
            <w:r w:rsidRPr="001E7693">
              <w:rPr>
                <w:i/>
                <w:iCs/>
                <w:sz w:val="20"/>
              </w:rPr>
              <w:t>1</w:t>
            </w:r>
          </w:p>
        </w:tc>
        <w:tc>
          <w:tcPr>
            <w:tcW w:w="3445" w:type="dxa"/>
            <w:shd w:val="clear" w:color="auto" w:fill="auto"/>
          </w:tcPr>
          <w:p w14:paraId="197E2119" w14:textId="77777777" w:rsidR="000951E3" w:rsidRPr="001E7693" w:rsidRDefault="000951E3" w:rsidP="006E4420">
            <w:pPr>
              <w:pStyle w:val="Tabletext"/>
              <w:keepNext/>
              <w:rPr>
                <w:i/>
                <w:iCs/>
                <w:sz w:val="20"/>
              </w:rPr>
            </w:pPr>
            <w:r w:rsidRPr="001E7693">
              <w:rPr>
                <w:i/>
                <w:iCs/>
                <w:sz w:val="20"/>
              </w:rPr>
              <w:t>AI4H ethics considerations</w:t>
            </w:r>
          </w:p>
        </w:tc>
        <w:tc>
          <w:tcPr>
            <w:tcW w:w="3572" w:type="dxa"/>
            <w:shd w:val="clear" w:color="auto" w:fill="auto"/>
          </w:tcPr>
          <w:p w14:paraId="16C86D9D" w14:textId="77777777" w:rsidR="000951E3" w:rsidRPr="001E7693" w:rsidRDefault="000951E3" w:rsidP="006E4420">
            <w:pPr>
              <w:pStyle w:val="Tabletext"/>
              <w:keepNext/>
              <w:rPr>
                <w:i/>
                <w:iCs/>
                <w:sz w:val="20"/>
              </w:rPr>
            </w:pPr>
            <w:hyperlink r:id="rId49">
              <w:r w:rsidRPr="001E7693">
                <w:rPr>
                  <w:rStyle w:val="Hyperlink"/>
                  <w:i/>
                  <w:iCs/>
                  <w:sz w:val="20"/>
                </w:rPr>
                <w:t>Andreas Reis</w:t>
              </w:r>
            </w:hyperlink>
            <w:r w:rsidRPr="001E7693">
              <w:rPr>
                <w:i/>
                <w:iCs/>
                <w:sz w:val="20"/>
              </w:rPr>
              <w:t xml:space="preserve"> (WHO)</w:t>
            </w:r>
          </w:p>
        </w:tc>
        <w:tc>
          <w:tcPr>
            <w:tcW w:w="1444" w:type="dxa"/>
          </w:tcPr>
          <w:p w14:paraId="2221D5FC" w14:textId="77777777" w:rsidR="000951E3" w:rsidRPr="001E7693" w:rsidRDefault="000951E3" w:rsidP="006E4420">
            <w:pPr>
              <w:pStyle w:val="Tabletext"/>
              <w:keepNext/>
              <w:jc w:val="center"/>
              <w:rPr>
                <w:i/>
                <w:iCs/>
                <w:sz w:val="20"/>
              </w:rPr>
            </w:pPr>
            <w:hyperlink r:id="rId50" w:history="1">
              <w:r w:rsidRPr="001E7693">
                <w:rPr>
                  <w:rStyle w:val="Hyperlink"/>
                  <w:i/>
                  <w:iCs/>
                  <w:sz w:val="20"/>
                </w:rPr>
                <w:t>O-201</w:t>
              </w:r>
            </w:hyperlink>
            <w:r w:rsidRPr="001E7693">
              <w:rPr>
                <w:sz w:val="20"/>
                <w:lang w:eastAsia="ja-JP"/>
              </w:rPr>
              <w:br/>
              <w:t>(</w:t>
            </w:r>
            <w:r w:rsidRPr="001E7693">
              <w:rPr>
                <w:i/>
                <w:iCs/>
                <w:sz w:val="20"/>
              </w:rPr>
              <w:t>agreed at O)</w:t>
            </w:r>
          </w:p>
        </w:tc>
        <w:tc>
          <w:tcPr>
            <w:tcW w:w="544" w:type="dxa"/>
          </w:tcPr>
          <w:p w14:paraId="071AF5FF" w14:textId="77777777" w:rsidR="000951E3" w:rsidRPr="001E7693" w:rsidRDefault="000951E3" w:rsidP="006E4420">
            <w:pPr>
              <w:pStyle w:val="Tabletext"/>
              <w:keepNext/>
              <w:jc w:val="center"/>
              <w:rPr>
                <w:sz w:val="20"/>
              </w:rPr>
            </w:pPr>
            <w:r w:rsidRPr="001E7693">
              <w:rPr>
                <w:sz w:val="20"/>
              </w:rPr>
              <w:t>P</w:t>
            </w:r>
          </w:p>
        </w:tc>
      </w:tr>
      <w:tr w:rsidR="000951E3" w:rsidRPr="001E7693" w14:paraId="67925B07" w14:textId="77777777" w:rsidTr="009412CE">
        <w:trPr>
          <w:cantSplit/>
          <w:jc w:val="center"/>
        </w:trPr>
        <w:tc>
          <w:tcPr>
            <w:tcW w:w="634" w:type="dxa"/>
            <w:shd w:val="clear" w:color="auto" w:fill="auto"/>
          </w:tcPr>
          <w:p w14:paraId="53E40BD9" w14:textId="77777777" w:rsidR="000951E3" w:rsidRPr="001E7693" w:rsidRDefault="000951E3" w:rsidP="006E4420">
            <w:pPr>
              <w:pStyle w:val="Tabletext"/>
              <w:rPr>
                <w:i/>
                <w:iCs/>
                <w:sz w:val="20"/>
              </w:rPr>
            </w:pPr>
            <w:r w:rsidRPr="001E7693">
              <w:rPr>
                <w:i/>
                <w:iCs/>
                <w:sz w:val="20"/>
              </w:rPr>
              <w:t>2</w:t>
            </w:r>
          </w:p>
        </w:tc>
        <w:tc>
          <w:tcPr>
            <w:tcW w:w="3445" w:type="dxa"/>
            <w:shd w:val="clear" w:color="auto" w:fill="auto"/>
          </w:tcPr>
          <w:p w14:paraId="6EA774D2" w14:textId="77777777" w:rsidR="000951E3" w:rsidRPr="001E7693" w:rsidRDefault="000951E3" w:rsidP="006E4420">
            <w:pPr>
              <w:pStyle w:val="Tabletext"/>
              <w:rPr>
                <w:i/>
                <w:iCs/>
                <w:sz w:val="20"/>
              </w:rPr>
            </w:pPr>
            <w:r w:rsidRPr="001E7693">
              <w:rPr>
                <w:i/>
                <w:iCs/>
                <w:sz w:val="20"/>
              </w:rPr>
              <w:t>Overview of regulatory considerations on artificial intelligence for health</w:t>
            </w:r>
          </w:p>
        </w:tc>
        <w:tc>
          <w:tcPr>
            <w:tcW w:w="3572" w:type="dxa"/>
            <w:shd w:val="clear" w:color="auto" w:fill="auto"/>
          </w:tcPr>
          <w:p w14:paraId="29399932" w14:textId="77777777" w:rsidR="000951E3" w:rsidRPr="001E7693" w:rsidRDefault="000951E3" w:rsidP="006E4420">
            <w:pPr>
              <w:pStyle w:val="Tabletext"/>
              <w:rPr>
                <w:i/>
                <w:iCs/>
                <w:sz w:val="20"/>
              </w:rPr>
            </w:pPr>
            <w:hyperlink r:id="rId51" w:history="1">
              <w:r w:rsidRPr="001E7693">
                <w:rPr>
                  <w:rStyle w:val="Hyperlink"/>
                  <w:i/>
                  <w:iCs/>
                  <w:sz w:val="20"/>
                </w:rPr>
                <w:t xml:space="preserve">Shada </w:t>
              </w:r>
              <w:proofErr w:type="spellStart"/>
              <w:r w:rsidRPr="001E7693">
                <w:rPr>
                  <w:rStyle w:val="Hyperlink"/>
                  <w:i/>
                  <w:iCs/>
                  <w:sz w:val="20"/>
                </w:rPr>
                <w:t>Alsalamah</w:t>
              </w:r>
              <w:proofErr w:type="spellEnd"/>
            </w:hyperlink>
            <w:r w:rsidRPr="001E7693">
              <w:rPr>
                <w:i/>
                <w:iCs/>
                <w:sz w:val="20"/>
              </w:rPr>
              <w:t xml:space="preserve"> (WHO)</w:t>
            </w:r>
          </w:p>
        </w:tc>
        <w:tc>
          <w:tcPr>
            <w:tcW w:w="1444" w:type="dxa"/>
          </w:tcPr>
          <w:p w14:paraId="21B6E536" w14:textId="77777777" w:rsidR="000951E3" w:rsidRPr="001E7693" w:rsidRDefault="000951E3" w:rsidP="006E4420">
            <w:pPr>
              <w:pStyle w:val="Tabletext"/>
              <w:jc w:val="center"/>
              <w:rPr>
                <w:i/>
                <w:iCs/>
                <w:sz w:val="20"/>
              </w:rPr>
            </w:pPr>
            <w:hyperlink r:id="rId52" w:tgtFrame="_blank" w:history="1">
              <w:r w:rsidRPr="001E7693">
                <w:rPr>
                  <w:rStyle w:val="Hyperlink"/>
                  <w:i/>
                  <w:iCs/>
                  <w:sz w:val="20"/>
                  <w:lang w:eastAsia="ja-JP"/>
                </w:rPr>
                <w:t>P-202</w:t>
              </w:r>
            </w:hyperlink>
            <w:r w:rsidRPr="001E7693">
              <w:rPr>
                <w:sz w:val="20"/>
                <w:lang w:eastAsia="ja-JP"/>
              </w:rPr>
              <w:br/>
            </w:r>
            <w:r w:rsidRPr="001E7693">
              <w:rPr>
                <w:i/>
                <w:iCs/>
                <w:sz w:val="20"/>
              </w:rPr>
              <w:t>(agreed at P)</w:t>
            </w:r>
          </w:p>
        </w:tc>
        <w:tc>
          <w:tcPr>
            <w:tcW w:w="544" w:type="dxa"/>
          </w:tcPr>
          <w:p w14:paraId="00841E7D" w14:textId="77777777" w:rsidR="000951E3" w:rsidRPr="001E7693" w:rsidRDefault="000951E3" w:rsidP="006E4420">
            <w:pPr>
              <w:pStyle w:val="Tabletext"/>
              <w:jc w:val="center"/>
              <w:rPr>
                <w:sz w:val="20"/>
              </w:rPr>
            </w:pPr>
            <w:r w:rsidRPr="001E7693">
              <w:rPr>
                <w:sz w:val="20"/>
              </w:rPr>
              <w:t>P</w:t>
            </w:r>
          </w:p>
        </w:tc>
      </w:tr>
      <w:tr w:rsidR="000951E3" w:rsidRPr="001E7693" w14:paraId="0ECB069D" w14:textId="77777777" w:rsidTr="009412CE">
        <w:trPr>
          <w:cantSplit/>
          <w:jc w:val="center"/>
        </w:trPr>
        <w:tc>
          <w:tcPr>
            <w:tcW w:w="634" w:type="dxa"/>
            <w:shd w:val="clear" w:color="auto" w:fill="auto"/>
          </w:tcPr>
          <w:p w14:paraId="74BB0F88" w14:textId="77777777" w:rsidR="000951E3" w:rsidRPr="001E7693" w:rsidRDefault="000951E3" w:rsidP="006E4420">
            <w:pPr>
              <w:pStyle w:val="Tabletext"/>
              <w:jc w:val="right"/>
              <w:rPr>
                <w:i/>
                <w:iCs/>
                <w:sz w:val="20"/>
              </w:rPr>
            </w:pPr>
            <w:r w:rsidRPr="001E7693">
              <w:rPr>
                <w:i/>
                <w:iCs/>
                <w:sz w:val="20"/>
              </w:rPr>
              <w:lastRenderedPageBreak/>
              <w:t>2.1</w:t>
            </w:r>
          </w:p>
        </w:tc>
        <w:tc>
          <w:tcPr>
            <w:tcW w:w="3445" w:type="dxa"/>
            <w:shd w:val="clear" w:color="auto" w:fill="auto"/>
          </w:tcPr>
          <w:p w14:paraId="474FC09A" w14:textId="77777777" w:rsidR="000951E3" w:rsidRPr="001E7693" w:rsidRDefault="000951E3" w:rsidP="006E4420">
            <w:pPr>
              <w:pStyle w:val="Tabletext"/>
              <w:rPr>
                <w:i/>
                <w:iCs/>
                <w:sz w:val="20"/>
              </w:rPr>
            </w:pPr>
            <w:r w:rsidRPr="001E7693">
              <w:rPr>
                <w:i/>
                <w:iCs/>
                <w:sz w:val="20"/>
              </w:rPr>
              <w:t>Mapping of IMDRF essential principles to AI for health software</w:t>
            </w:r>
          </w:p>
        </w:tc>
        <w:tc>
          <w:tcPr>
            <w:tcW w:w="3572" w:type="dxa"/>
            <w:shd w:val="clear" w:color="auto" w:fill="auto"/>
          </w:tcPr>
          <w:p w14:paraId="599CB8DF" w14:textId="77777777" w:rsidR="000951E3" w:rsidRPr="001E7693" w:rsidRDefault="000951E3" w:rsidP="006E4420">
            <w:pPr>
              <w:pStyle w:val="Tabletext"/>
              <w:rPr>
                <w:i/>
                <w:iCs/>
                <w:sz w:val="20"/>
              </w:rPr>
            </w:pPr>
            <w:hyperlink r:id="rId53" w:history="1">
              <w:r w:rsidRPr="001E7693">
                <w:rPr>
                  <w:rStyle w:val="Hyperlink"/>
                  <w:i/>
                  <w:iCs/>
                  <w:sz w:val="20"/>
                </w:rPr>
                <w:t>Luis Oala</w:t>
              </w:r>
            </w:hyperlink>
            <w:r w:rsidRPr="001E7693">
              <w:rPr>
                <w:i/>
                <w:iCs/>
                <w:sz w:val="20"/>
              </w:rPr>
              <w:t xml:space="preserve"> (</w:t>
            </w:r>
            <w:proofErr w:type="spellStart"/>
            <w:r w:rsidRPr="001E7693">
              <w:rPr>
                <w:i/>
                <w:iCs/>
                <w:sz w:val="20"/>
              </w:rPr>
              <w:t>Dotphoton</w:t>
            </w:r>
            <w:proofErr w:type="spellEnd"/>
            <w:r w:rsidRPr="001E7693">
              <w:rPr>
                <w:i/>
                <w:iCs/>
                <w:sz w:val="20"/>
              </w:rPr>
              <w:t>, Switzerland)</w:t>
            </w:r>
            <w:r w:rsidRPr="001E7693">
              <w:rPr>
                <w:i/>
                <w:iCs/>
                <w:sz w:val="20"/>
                <w:lang w:eastAsia="ja-JP"/>
              </w:rPr>
              <w:t xml:space="preserve">, </w:t>
            </w:r>
            <w:hyperlink r:id="rId54" w:history="1">
              <w:r w:rsidRPr="001E7693">
                <w:rPr>
                  <w:rStyle w:val="Hyperlink"/>
                  <w:i/>
                  <w:iCs/>
                  <w:sz w:val="20"/>
                  <w:lang w:eastAsia="ja-JP"/>
                </w:rPr>
                <w:t>Pradeep Balachandran</w:t>
              </w:r>
            </w:hyperlink>
            <w:r w:rsidRPr="001E7693">
              <w:rPr>
                <w:i/>
                <w:iCs/>
                <w:sz w:val="20"/>
                <w:lang w:eastAsia="ja-JP"/>
              </w:rPr>
              <w:t xml:space="preserve"> (Technical Consultant eHealth, India), </w:t>
            </w:r>
            <w:hyperlink r:id="rId55" w:history="1">
              <w:r w:rsidRPr="001E7693">
                <w:rPr>
                  <w:rStyle w:val="Hyperlink"/>
                  <w:i/>
                  <w:iCs/>
                  <w:sz w:val="20"/>
                  <w:lang w:eastAsia="ja-JP"/>
                </w:rPr>
                <w:t>Pat Baird</w:t>
              </w:r>
            </w:hyperlink>
            <w:r w:rsidRPr="001E7693">
              <w:rPr>
                <w:i/>
                <w:iCs/>
                <w:sz w:val="20"/>
                <w:lang w:eastAsia="ja-JP"/>
              </w:rPr>
              <w:t xml:space="preserve"> (Philips, USA), </w:t>
            </w:r>
            <w:hyperlink r:id="rId56" w:history="1">
              <w:r w:rsidRPr="001E7693">
                <w:rPr>
                  <w:rStyle w:val="Hyperlink"/>
                  <w:i/>
                  <w:iCs/>
                  <w:sz w:val="20"/>
                  <w:lang w:eastAsia="ja-JP"/>
                </w:rPr>
                <w:t>Thomas Wiegand</w:t>
              </w:r>
            </w:hyperlink>
            <w:r w:rsidRPr="001E7693">
              <w:rPr>
                <w:i/>
                <w:iCs/>
                <w:sz w:val="20"/>
                <w:lang w:eastAsia="ja-JP"/>
              </w:rPr>
              <w:t xml:space="preserve"> (Fraunhofer HHI</w:t>
            </w:r>
            <w:r w:rsidRPr="001E7693">
              <w:rPr>
                <w:i/>
                <w:iCs/>
                <w:sz w:val="20"/>
              </w:rPr>
              <w:t>, Germany)</w:t>
            </w:r>
          </w:p>
        </w:tc>
        <w:tc>
          <w:tcPr>
            <w:tcW w:w="1444" w:type="dxa"/>
          </w:tcPr>
          <w:p w14:paraId="6C6D368C" w14:textId="77777777" w:rsidR="000951E3" w:rsidRPr="001E7693" w:rsidRDefault="000951E3" w:rsidP="006E4420">
            <w:pPr>
              <w:pStyle w:val="Tabletext"/>
              <w:jc w:val="center"/>
              <w:rPr>
                <w:sz w:val="20"/>
              </w:rPr>
            </w:pPr>
            <w:hyperlink r:id="rId57" w:history="1">
              <w:r w:rsidRPr="001E7693">
                <w:rPr>
                  <w:rStyle w:val="Hyperlink"/>
                  <w:sz w:val="20"/>
                  <w:lang w:eastAsia="zh-CN"/>
                </w:rPr>
                <w:t>R-047</w:t>
              </w:r>
            </w:hyperlink>
            <w:r w:rsidRPr="001E7693">
              <w:rPr>
                <w:sz w:val="20"/>
              </w:rPr>
              <w:br/>
            </w:r>
            <w:r w:rsidRPr="001E7693">
              <w:rPr>
                <w:i/>
                <w:iCs/>
                <w:sz w:val="20"/>
              </w:rPr>
              <w:t>(agreed online, 2023-03-16)</w:t>
            </w:r>
          </w:p>
        </w:tc>
        <w:tc>
          <w:tcPr>
            <w:tcW w:w="544" w:type="dxa"/>
          </w:tcPr>
          <w:p w14:paraId="34D29C82" w14:textId="77777777" w:rsidR="000951E3" w:rsidRPr="001E7693" w:rsidRDefault="000951E3" w:rsidP="006E4420">
            <w:pPr>
              <w:pStyle w:val="Tabletext"/>
              <w:jc w:val="center"/>
              <w:rPr>
                <w:sz w:val="20"/>
              </w:rPr>
            </w:pPr>
            <w:r w:rsidRPr="001E7693">
              <w:rPr>
                <w:sz w:val="20"/>
              </w:rPr>
              <w:t>A</w:t>
            </w:r>
          </w:p>
        </w:tc>
      </w:tr>
      <w:tr w:rsidR="000951E3" w:rsidRPr="001E7693" w14:paraId="3C587E56" w14:textId="77777777" w:rsidTr="009412CE">
        <w:trPr>
          <w:cantSplit/>
          <w:jc w:val="center"/>
        </w:trPr>
        <w:tc>
          <w:tcPr>
            <w:tcW w:w="634" w:type="dxa"/>
            <w:shd w:val="clear" w:color="auto" w:fill="auto"/>
          </w:tcPr>
          <w:p w14:paraId="1DC97148" w14:textId="77777777" w:rsidR="000951E3" w:rsidRPr="001E7693" w:rsidRDefault="000951E3" w:rsidP="006E4420">
            <w:pPr>
              <w:pStyle w:val="Tabletext"/>
              <w:jc w:val="right"/>
              <w:rPr>
                <w:i/>
                <w:iCs/>
                <w:sz w:val="20"/>
              </w:rPr>
            </w:pPr>
            <w:r w:rsidRPr="001E7693">
              <w:rPr>
                <w:i/>
                <w:iCs/>
                <w:sz w:val="20"/>
              </w:rPr>
              <w:t>2.2</w:t>
            </w:r>
          </w:p>
        </w:tc>
        <w:tc>
          <w:tcPr>
            <w:tcW w:w="3445" w:type="dxa"/>
            <w:shd w:val="clear" w:color="auto" w:fill="auto"/>
          </w:tcPr>
          <w:p w14:paraId="540B8C21" w14:textId="77777777" w:rsidR="000951E3" w:rsidRPr="001E7693" w:rsidRDefault="000951E3" w:rsidP="006E4420">
            <w:pPr>
              <w:pStyle w:val="Tabletext"/>
              <w:rPr>
                <w:i/>
                <w:iCs/>
                <w:sz w:val="20"/>
              </w:rPr>
            </w:pPr>
            <w:r w:rsidRPr="001E7693">
              <w:rPr>
                <w:i/>
                <w:iCs/>
                <w:sz w:val="20"/>
              </w:rPr>
              <w:t>Good practices for health applications of machine learning: Considerations for manufacturers and regulators</w:t>
            </w:r>
          </w:p>
        </w:tc>
        <w:tc>
          <w:tcPr>
            <w:tcW w:w="3572" w:type="dxa"/>
            <w:shd w:val="clear" w:color="auto" w:fill="auto"/>
          </w:tcPr>
          <w:p w14:paraId="5A0BB7F0" w14:textId="77777777" w:rsidR="000951E3" w:rsidRPr="001E7693" w:rsidRDefault="000951E3" w:rsidP="006E4420">
            <w:pPr>
              <w:pStyle w:val="Tabletext"/>
              <w:rPr>
                <w:i/>
                <w:iCs/>
                <w:sz w:val="20"/>
              </w:rPr>
            </w:pPr>
            <w:hyperlink r:id="rId58" w:history="1">
              <w:r w:rsidRPr="001E7693">
                <w:rPr>
                  <w:rStyle w:val="Hyperlink"/>
                  <w:i/>
                  <w:iCs/>
                  <w:sz w:val="20"/>
                </w:rPr>
                <w:t>Pradeep Balachandran</w:t>
              </w:r>
            </w:hyperlink>
            <w:r w:rsidRPr="001E7693">
              <w:rPr>
                <w:i/>
                <w:iCs/>
                <w:sz w:val="20"/>
              </w:rPr>
              <w:t xml:space="preserve"> (India) and </w:t>
            </w:r>
            <w:hyperlink r:id="rId59" w:history="1">
              <w:r w:rsidRPr="001E7693">
                <w:rPr>
                  <w:rStyle w:val="Hyperlink"/>
                  <w:i/>
                  <w:iCs/>
                  <w:sz w:val="20"/>
                </w:rPr>
                <w:t>Christian Johner</w:t>
              </w:r>
            </w:hyperlink>
            <w:r w:rsidRPr="001E7693">
              <w:rPr>
                <w:i/>
                <w:iCs/>
                <w:sz w:val="20"/>
              </w:rPr>
              <w:t xml:space="preserve"> (Johner </w:t>
            </w:r>
            <w:proofErr w:type="spellStart"/>
            <w:r w:rsidRPr="001E7693">
              <w:rPr>
                <w:i/>
                <w:iCs/>
                <w:sz w:val="20"/>
              </w:rPr>
              <w:t>Institut</w:t>
            </w:r>
            <w:proofErr w:type="spellEnd"/>
            <w:r w:rsidRPr="001E7693">
              <w:rPr>
                <w:i/>
                <w:iCs/>
                <w:sz w:val="20"/>
              </w:rPr>
              <w:t>, Germany)</w:t>
            </w:r>
          </w:p>
        </w:tc>
        <w:tc>
          <w:tcPr>
            <w:tcW w:w="1444" w:type="dxa"/>
          </w:tcPr>
          <w:p w14:paraId="0E9C45E3" w14:textId="77777777" w:rsidR="000951E3" w:rsidRPr="001E7693" w:rsidRDefault="000951E3" w:rsidP="006E4420">
            <w:pPr>
              <w:pStyle w:val="Tabletext"/>
              <w:jc w:val="center"/>
              <w:rPr>
                <w:i/>
                <w:iCs/>
                <w:sz w:val="20"/>
                <w:highlight w:val="yellow"/>
              </w:rPr>
            </w:pPr>
            <w:hyperlink r:id="rId60" w:history="1">
              <w:r w:rsidRPr="001E7693">
                <w:rPr>
                  <w:rStyle w:val="Hyperlink"/>
                  <w:i/>
                  <w:iCs/>
                  <w:sz w:val="20"/>
                </w:rPr>
                <w:t>P-203</w:t>
              </w:r>
            </w:hyperlink>
            <w:r w:rsidRPr="001E7693">
              <w:rPr>
                <w:i/>
                <w:iCs/>
                <w:sz w:val="20"/>
                <w:lang w:eastAsia="ja-JP"/>
              </w:rPr>
              <w:br/>
            </w:r>
            <w:r w:rsidRPr="001E7693">
              <w:rPr>
                <w:i/>
                <w:iCs/>
                <w:sz w:val="20"/>
              </w:rPr>
              <w:t>(agreed at P)</w:t>
            </w:r>
          </w:p>
        </w:tc>
        <w:tc>
          <w:tcPr>
            <w:tcW w:w="544" w:type="dxa"/>
          </w:tcPr>
          <w:p w14:paraId="1C31C4D2" w14:textId="77777777" w:rsidR="000951E3" w:rsidRPr="001E7693" w:rsidRDefault="000951E3" w:rsidP="006E4420">
            <w:pPr>
              <w:pStyle w:val="Tabletext"/>
              <w:jc w:val="center"/>
              <w:rPr>
                <w:sz w:val="20"/>
              </w:rPr>
            </w:pPr>
            <w:r w:rsidRPr="001E7693">
              <w:rPr>
                <w:sz w:val="20"/>
              </w:rPr>
              <w:t>P</w:t>
            </w:r>
          </w:p>
        </w:tc>
      </w:tr>
      <w:tr w:rsidR="000951E3" w:rsidRPr="001E7693" w14:paraId="782CC146" w14:textId="77777777" w:rsidTr="009412CE">
        <w:trPr>
          <w:cantSplit/>
          <w:jc w:val="center"/>
        </w:trPr>
        <w:tc>
          <w:tcPr>
            <w:tcW w:w="634" w:type="dxa"/>
            <w:shd w:val="clear" w:color="auto" w:fill="auto"/>
          </w:tcPr>
          <w:p w14:paraId="29F37F1D" w14:textId="77777777" w:rsidR="000951E3" w:rsidRPr="001E7693" w:rsidRDefault="000951E3" w:rsidP="006E4420">
            <w:pPr>
              <w:pStyle w:val="Tabletext"/>
              <w:rPr>
                <w:i/>
                <w:iCs/>
                <w:sz w:val="20"/>
              </w:rPr>
            </w:pPr>
            <w:r w:rsidRPr="001E7693">
              <w:rPr>
                <w:i/>
                <w:iCs/>
                <w:sz w:val="20"/>
              </w:rPr>
              <w:t>3</w:t>
            </w:r>
          </w:p>
        </w:tc>
        <w:tc>
          <w:tcPr>
            <w:tcW w:w="3445" w:type="dxa"/>
            <w:shd w:val="clear" w:color="auto" w:fill="auto"/>
          </w:tcPr>
          <w:p w14:paraId="7D603527" w14:textId="77777777" w:rsidR="000951E3" w:rsidRPr="001E7693" w:rsidRDefault="000951E3" w:rsidP="006E4420">
            <w:pPr>
              <w:pStyle w:val="Tabletext"/>
              <w:rPr>
                <w:i/>
                <w:iCs/>
                <w:sz w:val="20"/>
              </w:rPr>
            </w:pPr>
            <w:r w:rsidRPr="001E7693">
              <w:rPr>
                <w:i/>
                <w:iCs/>
                <w:sz w:val="20"/>
              </w:rPr>
              <w:t>AI4H requirement specifications</w:t>
            </w:r>
          </w:p>
        </w:tc>
        <w:tc>
          <w:tcPr>
            <w:tcW w:w="3572" w:type="dxa"/>
            <w:shd w:val="clear" w:color="auto" w:fill="auto"/>
          </w:tcPr>
          <w:p w14:paraId="6EE40D28" w14:textId="77777777" w:rsidR="000951E3" w:rsidRPr="001E7693" w:rsidRDefault="000951E3" w:rsidP="006E4420">
            <w:pPr>
              <w:pStyle w:val="Tabletext"/>
              <w:rPr>
                <w:i/>
                <w:iCs/>
                <w:sz w:val="20"/>
              </w:rPr>
            </w:pPr>
            <w:hyperlink r:id="rId61">
              <w:r w:rsidRPr="001E7693">
                <w:rPr>
                  <w:rStyle w:val="Hyperlink"/>
                  <w:i/>
                  <w:iCs/>
                  <w:sz w:val="20"/>
                </w:rPr>
                <w:t>Pradeep Balachandran</w:t>
              </w:r>
            </w:hyperlink>
            <w:r w:rsidRPr="001E7693">
              <w:rPr>
                <w:i/>
                <w:iCs/>
                <w:sz w:val="20"/>
              </w:rPr>
              <w:t xml:space="preserve"> (India)</w:t>
            </w:r>
          </w:p>
        </w:tc>
        <w:tc>
          <w:tcPr>
            <w:tcW w:w="1444" w:type="dxa"/>
          </w:tcPr>
          <w:p w14:paraId="3DD99844" w14:textId="77777777" w:rsidR="000951E3" w:rsidRPr="001E7693" w:rsidRDefault="000951E3" w:rsidP="006E4420">
            <w:pPr>
              <w:pStyle w:val="Tabletext"/>
              <w:jc w:val="center"/>
              <w:rPr>
                <w:i/>
                <w:iCs/>
                <w:sz w:val="20"/>
                <w:highlight w:val="yellow"/>
              </w:rPr>
            </w:pPr>
            <w:hyperlink r:id="rId62" w:history="1">
              <w:r w:rsidRPr="001E7693">
                <w:rPr>
                  <w:rStyle w:val="Hyperlink"/>
                  <w:i/>
                  <w:iCs/>
                  <w:sz w:val="20"/>
                  <w:lang w:eastAsia="zh-CN"/>
                </w:rPr>
                <w:t>R-049</w:t>
              </w:r>
            </w:hyperlink>
            <w:r w:rsidRPr="001E7693">
              <w:rPr>
                <w:i/>
                <w:iCs/>
                <w:sz w:val="20"/>
              </w:rPr>
              <w:br/>
              <w:t>(agreed online, 2023-03-16)</w:t>
            </w:r>
          </w:p>
        </w:tc>
        <w:tc>
          <w:tcPr>
            <w:tcW w:w="544" w:type="dxa"/>
          </w:tcPr>
          <w:p w14:paraId="5FB32F5C" w14:textId="77777777" w:rsidR="000951E3" w:rsidRPr="001E7693" w:rsidRDefault="000951E3" w:rsidP="006E4420">
            <w:pPr>
              <w:pStyle w:val="Tabletext"/>
              <w:jc w:val="center"/>
              <w:rPr>
                <w:sz w:val="20"/>
              </w:rPr>
            </w:pPr>
            <w:r w:rsidRPr="001E7693">
              <w:rPr>
                <w:sz w:val="20"/>
              </w:rPr>
              <w:t>A</w:t>
            </w:r>
          </w:p>
        </w:tc>
      </w:tr>
      <w:tr w:rsidR="000951E3" w:rsidRPr="001E7693" w14:paraId="04A172DE" w14:textId="77777777" w:rsidTr="009412CE">
        <w:trPr>
          <w:cantSplit/>
          <w:jc w:val="center"/>
        </w:trPr>
        <w:tc>
          <w:tcPr>
            <w:tcW w:w="634" w:type="dxa"/>
            <w:shd w:val="clear" w:color="auto" w:fill="auto"/>
          </w:tcPr>
          <w:p w14:paraId="67FF8700" w14:textId="77777777" w:rsidR="000951E3" w:rsidRPr="001E7693" w:rsidRDefault="000951E3" w:rsidP="006E4420">
            <w:pPr>
              <w:pStyle w:val="Tabletext"/>
              <w:rPr>
                <w:i/>
                <w:iCs/>
                <w:sz w:val="20"/>
              </w:rPr>
            </w:pPr>
            <w:r w:rsidRPr="001E7693">
              <w:rPr>
                <w:i/>
                <w:iCs/>
                <w:sz w:val="20"/>
              </w:rPr>
              <w:t>4</w:t>
            </w:r>
          </w:p>
        </w:tc>
        <w:tc>
          <w:tcPr>
            <w:tcW w:w="3445" w:type="dxa"/>
            <w:shd w:val="clear" w:color="auto" w:fill="auto"/>
          </w:tcPr>
          <w:p w14:paraId="50EAEC7B" w14:textId="77777777" w:rsidR="000951E3" w:rsidRPr="001E7693" w:rsidRDefault="000951E3" w:rsidP="006E4420">
            <w:pPr>
              <w:pStyle w:val="Tabletext"/>
              <w:rPr>
                <w:i/>
                <w:iCs/>
                <w:sz w:val="20"/>
              </w:rPr>
            </w:pPr>
            <w:r w:rsidRPr="001E7693">
              <w:rPr>
                <w:i/>
                <w:iCs/>
                <w:sz w:val="20"/>
              </w:rPr>
              <w:t>AI software life cycle specification</w:t>
            </w:r>
          </w:p>
        </w:tc>
        <w:tc>
          <w:tcPr>
            <w:tcW w:w="3572" w:type="dxa"/>
            <w:shd w:val="clear" w:color="auto" w:fill="auto"/>
          </w:tcPr>
          <w:p w14:paraId="5F7F1096" w14:textId="77777777" w:rsidR="000951E3" w:rsidRPr="001E7693" w:rsidRDefault="000951E3" w:rsidP="006E4420">
            <w:pPr>
              <w:pStyle w:val="Tabletext"/>
              <w:rPr>
                <w:i/>
                <w:iCs/>
                <w:sz w:val="20"/>
              </w:rPr>
            </w:pPr>
            <w:hyperlink r:id="rId63">
              <w:r w:rsidRPr="001E7693">
                <w:rPr>
                  <w:rStyle w:val="Hyperlink"/>
                  <w:i/>
                  <w:iCs/>
                  <w:sz w:val="20"/>
                </w:rPr>
                <w:t>Pat Baird</w:t>
              </w:r>
            </w:hyperlink>
            <w:r w:rsidRPr="001E7693">
              <w:rPr>
                <w:i/>
                <w:iCs/>
                <w:sz w:val="20"/>
              </w:rPr>
              <w:t xml:space="preserve"> (Philips, USA)</w:t>
            </w:r>
          </w:p>
        </w:tc>
        <w:tc>
          <w:tcPr>
            <w:tcW w:w="1444" w:type="dxa"/>
          </w:tcPr>
          <w:p w14:paraId="28AC2588" w14:textId="77777777" w:rsidR="000951E3" w:rsidRPr="001E7693" w:rsidRDefault="000951E3" w:rsidP="006E4420">
            <w:pPr>
              <w:pStyle w:val="Tabletext"/>
              <w:jc w:val="center"/>
              <w:rPr>
                <w:i/>
                <w:iCs/>
                <w:sz w:val="20"/>
              </w:rPr>
            </w:pPr>
            <w:hyperlink r:id="rId64" w:history="1">
              <w:r w:rsidRPr="001E7693">
                <w:rPr>
                  <w:rStyle w:val="Hyperlink"/>
                  <w:i/>
                  <w:iCs/>
                  <w:sz w:val="20"/>
                  <w:lang w:eastAsia="zh-CN"/>
                </w:rPr>
                <w:t>R-044</w:t>
              </w:r>
            </w:hyperlink>
            <w:r w:rsidRPr="001E7693">
              <w:rPr>
                <w:i/>
                <w:iCs/>
                <w:sz w:val="20"/>
              </w:rPr>
              <w:br/>
              <w:t>(Agreed at R)</w:t>
            </w:r>
          </w:p>
        </w:tc>
        <w:tc>
          <w:tcPr>
            <w:tcW w:w="544" w:type="dxa"/>
          </w:tcPr>
          <w:p w14:paraId="6F28A07B" w14:textId="77777777" w:rsidR="000951E3" w:rsidRPr="001E7693" w:rsidRDefault="000951E3" w:rsidP="006E4420">
            <w:pPr>
              <w:pStyle w:val="Tabletext"/>
              <w:jc w:val="center"/>
              <w:rPr>
                <w:sz w:val="20"/>
              </w:rPr>
            </w:pPr>
            <w:r w:rsidRPr="001E7693">
              <w:rPr>
                <w:sz w:val="20"/>
              </w:rPr>
              <w:t>A</w:t>
            </w:r>
          </w:p>
        </w:tc>
      </w:tr>
      <w:tr w:rsidR="000951E3" w:rsidRPr="001E7693" w14:paraId="7BB6F58D" w14:textId="77777777" w:rsidTr="009412CE">
        <w:trPr>
          <w:cantSplit/>
          <w:jc w:val="center"/>
        </w:trPr>
        <w:tc>
          <w:tcPr>
            <w:tcW w:w="634" w:type="dxa"/>
            <w:shd w:val="clear" w:color="auto" w:fill="auto"/>
          </w:tcPr>
          <w:p w14:paraId="40C05C94" w14:textId="77777777" w:rsidR="000951E3" w:rsidRPr="001E7693" w:rsidRDefault="000951E3" w:rsidP="006E4420">
            <w:pPr>
              <w:pStyle w:val="Tabletext"/>
              <w:keepNext/>
              <w:rPr>
                <w:sz w:val="20"/>
              </w:rPr>
            </w:pPr>
            <w:r w:rsidRPr="001E7693">
              <w:rPr>
                <w:sz w:val="20"/>
              </w:rPr>
              <w:t>5</w:t>
            </w:r>
          </w:p>
        </w:tc>
        <w:tc>
          <w:tcPr>
            <w:tcW w:w="3445" w:type="dxa"/>
            <w:shd w:val="clear" w:color="auto" w:fill="auto"/>
          </w:tcPr>
          <w:p w14:paraId="2EAC80DE" w14:textId="77777777" w:rsidR="000951E3" w:rsidRPr="001E7693" w:rsidRDefault="000951E3" w:rsidP="006E4420">
            <w:pPr>
              <w:pStyle w:val="Tabletext"/>
              <w:keepNext/>
              <w:rPr>
                <w:sz w:val="20"/>
              </w:rPr>
            </w:pPr>
            <w:r w:rsidRPr="001E7693">
              <w:rPr>
                <w:sz w:val="20"/>
              </w:rPr>
              <w:t>Data specification</w:t>
            </w:r>
          </w:p>
        </w:tc>
        <w:tc>
          <w:tcPr>
            <w:tcW w:w="3572" w:type="dxa"/>
            <w:shd w:val="clear" w:color="auto" w:fill="auto"/>
          </w:tcPr>
          <w:p w14:paraId="2AD89C17" w14:textId="77777777" w:rsidR="000951E3" w:rsidRPr="001E7693" w:rsidRDefault="000951E3" w:rsidP="006E4420">
            <w:pPr>
              <w:pStyle w:val="Tabletext"/>
              <w:keepNext/>
              <w:rPr>
                <w:sz w:val="20"/>
              </w:rPr>
            </w:pPr>
            <w:hyperlink r:id="rId65" w:history="1">
              <w:r w:rsidRPr="001E7693">
                <w:rPr>
                  <w:rStyle w:val="Hyperlink"/>
                  <w:sz w:val="20"/>
                </w:rPr>
                <w:t>Marc Lecoultre</w:t>
              </w:r>
            </w:hyperlink>
            <w:r w:rsidRPr="001E7693">
              <w:rPr>
                <w:sz w:val="20"/>
              </w:rPr>
              <w:t xml:space="preserve"> (MLlab.AI, Switzerland)</w:t>
            </w:r>
          </w:p>
        </w:tc>
        <w:bookmarkStart w:id="42" w:name="_Hlk73564479"/>
        <w:tc>
          <w:tcPr>
            <w:tcW w:w="1444" w:type="dxa"/>
          </w:tcPr>
          <w:p w14:paraId="52E8F738" w14:textId="77777777" w:rsidR="000951E3" w:rsidRPr="001E7693" w:rsidRDefault="000951E3" w:rsidP="006E4420">
            <w:pPr>
              <w:pStyle w:val="Tabletext"/>
              <w:keepNext/>
              <w:jc w:val="center"/>
              <w:rPr>
                <w:sz w:val="20"/>
              </w:rPr>
            </w:pPr>
            <w:r w:rsidRPr="001E7693">
              <w:fldChar w:fldCharType="begin"/>
            </w:r>
            <w:r w:rsidRPr="001E7693">
              <w:rPr>
                <w:sz w:val="20"/>
              </w:rPr>
              <w:instrText xml:space="preserve"> HYPERLINK "https://extranet.itu.int/sites/itu-t/focusgroups/ai4h/docs/FGAI4H-G-205.docx" \t "_blank" </w:instrText>
            </w:r>
            <w:r w:rsidRPr="001E7693">
              <w:fldChar w:fldCharType="separate"/>
            </w:r>
            <w:r w:rsidRPr="001E7693">
              <w:rPr>
                <w:rStyle w:val="Hyperlink"/>
                <w:sz w:val="20"/>
              </w:rPr>
              <w:t>G-205</w:t>
            </w:r>
            <w:r w:rsidRPr="001E7693">
              <w:rPr>
                <w:rStyle w:val="Hyperlink"/>
                <w:sz w:val="20"/>
              </w:rPr>
              <w:fldChar w:fldCharType="end"/>
            </w:r>
            <w:bookmarkEnd w:id="42"/>
          </w:p>
        </w:tc>
        <w:tc>
          <w:tcPr>
            <w:tcW w:w="544" w:type="dxa"/>
          </w:tcPr>
          <w:p w14:paraId="4E610984" w14:textId="77777777" w:rsidR="000951E3" w:rsidRPr="001E7693" w:rsidRDefault="000951E3" w:rsidP="006E4420">
            <w:pPr>
              <w:pStyle w:val="Tabletext"/>
              <w:keepNext/>
              <w:jc w:val="center"/>
              <w:rPr>
                <w:sz w:val="20"/>
              </w:rPr>
            </w:pPr>
            <w:r w:rsidRPr="001E7693">
              <w:rPr>
                <w:sz w:val="20"/>
              </w:rPr>
              <w:t>X</w:t>
            </w:r>
          </w:p>
        </w:tc>
      </w:tr>
      <w:tr w:rsidR="000951E3" w:rsidRPr="001E7693" w14:paraId="454717BD" w14:textId="77777777" w:rsidTr="009412CE">
        <w:trPr>
          <w:cantSplit/>
          <w:jc w:val="center"/>
        </w:trPr>
        <w:tc>
          <w:tcPr>
            <w:tcW w:w="634" w:type="dxa"/>
            <w:shd w:val="clear" w:color="auto" w:fill="auto"/>
          </w:tcPr>
          <w:p w14:paraId="34F711F1" w14:textId="77777777" w:rsidR="000951E3" w:rsidRPr="001E7693" w:rsidRDefault="000951E3" w:rsidP="006E4420">
            <w:pPr>
              <w:pStyle w:val="Tabletext"/>
              <w:keepNext/>
              <w:jc w:val="right"/>
              <w:rPr>
                <w:i/>
                <w:iCs/>
                <w:sz w:val="20"/>
              </w:rPr>
            </w:pPr>
            <w:r w:rsidRPr="001E7693">
              <w:rPr>
                <w:i/>
                <w:iCs/>
                <w:sz w:val="20"/>
              </w:rPr>
              <w:t>5.1</w:t>
            </w:r>
          </w:p>
        </w:tc>
        <w:tc>
          <w:tcPr>
            <w:tcW w:w="3445" w:type="dxa"/>
            <w:shd w:val="clear" w:color="auto" w:fill="auto"/>
          </w:tcPr>
          <w:p w14:paraId="05781DCD" w14:textId="77777777" w:rsidR="000951E3" w:rsidRPr="001E7693" w:rsidRDefault="000951E3" w:rsidP="006E4420">
            <w:pPr>
              <w:pStyle w:val="Tabletext"/>
              <w:keepNext/>
              <w:rPr>
                <w:i/>
                <w:iCs/>
                <w:sz w:val="20"/>
              </w:rPr>
            </w:pPr>
            <w:r w:rsidRPr="001E7693">
              <w:rPr>
                <w:i/>
                <w:iCs/>
                <w:sz w:val="20"/>
              </w:rPr>
              <w:t>Data requirements</w:t>
            </w:r>
          </w:p>
        </w:tc>
        <w:tc>
          <w:tcPr>
            <w:tcW w:w="3572" w:type="dxa"/>
            <w:shd w:val="clear" w:color="auto" w:fill="auto"/>
          </w:tcPr>
          <w:p w14:paraId="6C1BED61" w14:textId="77777777" w:rsidR="000951E3" w:rsidRPr="001E7693" w:rsidRDefault="000951E3" w:rsidP="006E4420">
            <w:pPr>
              <w:pStyle w:val="Tabletext"/>
              <w:keepNext/>
              <w:rPr>
                <w:i/>
                <w:iCs/>
                <w:sz w:val="20"/>
              </w:rPr>
            </w:pPr>
            <w:r w:rsidRPr="001E7693">
              <w:rPr>
                <w:i/>
                <w:iCs/>
                <w:sz w:val="20"/>
              </w:rPr>
              <w:t>[</w:t>
            </w:r>
            <w:hyperlink r:id="rId66" w:history="1">
              <w:r w:rsidRPr="001E7693">
                <w:rPr>
                  <w:rStyle w:val="Hyperlink"/>
                  <w:i/>
                  <w:iCs/>
                  <w:sz w:val="20"/>
                </w:rPr>
                <w:t>Marc Lecoultre</w:t>
              </w:r>
            </w:hyperlink>
            <w:r w:rsidRPr="001E7693">
              <w:rPr>
                <w:i/>
                <w:iCs/>
                <w:sz w:val="20"/>
              </w:rPr>
              <w:t xml:space="preserve"> (MLlab.AI, Switzerland</w:t>
            </w:r>
            <w:proofErr w:type="gramStart"/>
            <w:r w:rsidRPr="001E7693">
              <w:rPr>
                <w:i/>
                <w:iCs/>
                <w:sz w:val="20"/>
              </w:rPr>
              <w:t>)]*</w:t>
            </w:r>
            <w:proofErr w:type="gramEnd"/>
            <w:r w:rsidRPr="001E7693">
              <w:rPr>
                <w:i/>
                <w:iCs/>
                <w:sz w:val="20"/>
              </w:rPr>
              <w:t>*</w:t>
            </w:r>
          </w:p>
        </w:tc>
        <w:tc>
          <w:tcPr>
            <w:tcW w:w="1444" w:type="dxa"/>
          </w:tcPr>
          <w:p w14:paraId="066E8D04" w14:textId="77777777" w:rsidR="000951E3" w:rsidRPr="001E7693" w:rsidRDefault="000951E3" w:rsidP="006E4420">
            <w:pPr>
              <w:pStyle w:val="Tabletext"/>
              <w:keepNext/>
              <w:jc w:val="center"/>
              <w:rPr>
                <w:i/>
                <w:iCs/>
                <w:sz w:val="20"/>
              </w:rPr>
            </w:pPr>
            <w:hyperlink r:id="rId67" w:tgtFrame="_blank" w:history="1">
              <w:r w:rsidRPr="001E7693">
                <w:rPr>
                  <w:rStyle w:val="Hyperlink"/>
                  <w:i/>
                  <w:iCs/>
                  <w:sz w:val="20"/>
                  <w:lang w:eastAsia="zh-CN"/>
                </w:rPr>
                <w:t>R-066</w:t>
              </w:r>
            </w:hyperlink>
            <w:r w:rsidRPr="001E7693">
              <w:rPr>
                <w:i/>
                <w:iCs/>
                <w:sz w:val="20"/>
              </w:rPr>
              <w:br/>
              <w:t>(agreed online, 2023-03-16)</w:t>
            </w:r>
          </w:p>
        </w:tc>
        <w:tc>
          <w:tcPr>
            <w:tcW w:w="544" w:type="dxa"/>
          </w:tcPr>
          <w:p w14:paraId="5A247FC9" w14:textId="77777777" w:rsidR="000951E3" w:rsidRPr="001E7693" w:rsidRDefault="000951E3" w:rsidP="006E4420">
            <w:pPr>
              <w:pStyle w:val="Tabletext"/>
              <w:keepNext/>
              <w:jc w:val="center"/>
              <w:rPr>
                <w:sz w:val="20"/>
              </w:rPr>
            </w:pPr>
            <w:r w:rsidRPr="001E7693">
              <w:rPr>
                <w:sz w:val="20"/>
              </w:rPr>
              <w:t>A</w:t>
            </w:r>
          </w:p>
        </w:tc>
      </w:tr>
      <w:tr w:rsidR="000951E3" w:rsidRPr="001E7693" w14:paraId="0E3E383D" w14:textId="77777777" w:rsidTr="009412CE">
        <w:trPr>
          <w:cantSplit/>
          <w:jc w:val="center"/>
        </w:trPr>
        <w:tc>
          <w:tcPr>
            <w:tcW w:w="634" w:type="dxa"/>
            <w:shd w:val="clear" w:color="auto" w:fill="auto"/>
          </w:tcPr>
          <w:p w14:paraId="53667FB5" w14:textId="77777777" w:rsidR="000951E3" w:rsidRPr="001E7693" w:rsidRDefault="000951E3" w:rsidP="006E4420">
            <w:pPr>
              <w:pStyle w:val="Tabletext"/>
              <w:jc w:val="right"/>
              <w:rPr>
                <w:sz w:val="20"/>
              </w:rPr>
            </w:pPr>
            <w:r w:rsidRPr="001E7693">
              <w:rPr>
                <w:sz w:val="20"/>
              </w:rPr>
              <w:t>5.2</w:t>
            </w:r>
          </w:p>
        </w:tc>
        <w:tc>
          <w:tcPr>
            <w:tcW w:w="3445" w:type="dxa"/>
            <w:shd w:val="clear" w:color="auto" w:fill="auto"/>
          </w:tcPr>
          <w:p w14:paraId="1E3E18A0" w14:textId="77777777" w:rsidR="000951E3" w:rsidRPr="001E7693" w:rsidRDefault="000951E3" w:rsidP="006E4420">
            <w:pPr>
              <w:pStyle w:val="Tabletext"/>
              <w:rPr>
                <w:sz w:val="20"/>
              </w:rPr>
            </w:pPr>
            <w:r w:rsidRPr="001E7693">
              <w:rPr>
                <w:sz w:val="20"/>
              </w:rPr>
              <w:t xml:space="preserve">Data acquisition </w:t>
            </w:r>
          </w:p>
        </w:tc>
        <w:tc>
          <w:tcPr>
            <w:tcW w:w="3572" w:type="dxa"/>
            <w:shd w:val="clear" w:color="auto" w:fill="auto"/>
          </w:tcPr>
          <w:p w14:paraId="4F436BBF" w14:textId="77777777" w:rsidR="000951E3" w:rsidRPr="001E7693" w:rsidRDefault="000951E3" w:rsidP="006E4420">
            <w:pPr>
              <w:pStyle w:val="Tabletext"/>
              <w:rPr>
                <w:sz w:val="20"/>
              </w:rPr>
            </w:pPr>
            <w:hyperlink r:id="rId68">
              <w:r w:rsidRPr="001E7693">
                <w:rPr>
                  <w:rStyle w:val="Hyperlink"/>
                  <w:sz w:val="20"/>
                </w:rPr>
                <w:t>Rajaraman (Giri) Subramanian</w:t>
              </w:r>
            </w:hyperlink>
            <w:r w:rsidRPr="001E7693">
              <w:rPr>
                <w:sz w:val="20"/>
              </w:rPr>
              <w:t xml:space="preserve"> (Calligo Tech, India), </w:t>
            </w:r>
            <w:hyperlink r:id="rId69">
              <w:r w:rsidRPr="001E7693">
                <w:rPr>
                  <w:rStyle w:val="Hyperlink"/>
                  <w:sz w:val="20"/>
                </w:rPr>
                <w:t>Vishnu Ram</w:t>
              </w:r>
            </w:hyperlink>
            <w:r w:rsidRPr="001E7693">
              <w:rPr>
                <w:sz w:val="20"/>
              </w:rPr>
              <w:t xml:space="preserve"> (India)</w:t>
            </w:r>
          </w:p>
        </w:tc>
        <w:bookmarkStart w:id="43" w:name="_Hlk73564596"/>
        <w:tc>
          <w:tcPr>
            <w:tcW w:w="1444" w:type="dxa"/>
          </w:tcPr>
          <w:p w14:paraId="68894C03" w14:textId="77777777" w:rsidR="000951E3" w:rsidRPr="001E7693" w:rsidRDefault="000951E3" w:rsidP="006E4420">
            <w:pPr>
              <w:pStyle w:val="Tabletext"/>
              <w:jc w:val="center"/>
              <w:rPr>
                <w:sz w:val="20"/>
              </w:rPr>
            </w:pPr>
            <w:r w:rsidRPr="001E7693">
              <w:fldChar w:fldCharType="begin"/>
            </w:r>
            <w:r w:rsidRPr="001E7693">
              <w:rPr>
                <w:sz w:val="20"/>
              </w:rPr>
              <w:instrText xml:space="preserve"> HYPERLINK "https://extranet.itu.int/sites/itu-t/focusgroups/ai4h/docs/FGAI4H-G-205-A02.docx" \h </w:instrText>
            </w:r>
            <w:r w:rsidRPr="001E7693">
              <w:fldChar w:fldCharType="separate"/>
            </w:r>
            <w:r w:rsidRPr="001E7693">
              <w:rPr>
                <w:rStyle w:val="Hyperlink"/>
                <w:sz w:val="20"/>
              </w:rPr>
              <w:t>G-205-A02</w:t>
            </w:r>
            <w:r w:rsidRPr="001E7693">
              <w:rPr>
                <w:rStyle w:val="Hyperlink"/>
                <w:sz w:val="20"/>
              </w:rPr>
              <w:fldChar w:fldCharType="end"/>
            </w:r>
            <w:bookmarkEnd w:id="43"/>
          </w:p>
        </w:tc>
        <w:tc>
          <w:tcPr>
            <w:tcW w:w="544" w:type="dxa"/>
          </w:tcPr>
          <w:p w14:paraId="7635EFD2" w14:textId="77777777" w:rsidR="000951E3" w:rsidRPr="001E7693" w:rsidRDefault="000951E3" w:rsidP="006E4420">
            <w:pPr>
              <w:pStyle w:val="Tabletext"/>
              <w:jc w:val="center"/>
              <w:rPr>
                <w:sz w:val="20"/>
              </w:rPr>
            </w:pPr>
            <w:r w:rsidRPr="001E7693">
              <w:rPr>
                <w:sz w:val="20"/>
              </w:rPr>
              <w:t>X</w:t>
            </w:r>
          </w:p>
        </w:tc>
      </w:tr>
      <w:tr w:rsidR="000951E3" w:rsidRPr="001E7693" w14:paraId="4EAC65AB" w14:textId="77777777" w:rsidTr="009412CE">
        <w:trPr>
          <w:cantSplit/>
          <w:jc w:val="center"/>
        </w:trPr>
        <w:tc>
          <w:tcPr>
            <w:tcW w:w="634" w:type="dxa"/>
            <w:shd w:val="clear" w:color="auto" w:fill="auto"/>
          </w:tcPr>
          <w:p w14:paraId="040033D6" w14:textId="77777777" w:rsidR="000951E3" w:rsidRPr="001E7693" w:rsidRDefault="000951E3" w:rsidP="006E4420">
            <w:pPr>
              <w:pStyle w:val="Tabletext"/>
              <w:jc w:val="right"/>
              <w:rPr>
                <w:i/>
                <w:iCs/>
                <w:sz w:val="20"/>
              </w:rPr>
            </w:pPr>
            <w:r w:rsidRPr="001E7693">
              <w:rPr>
                <w:i/>
                <w:iCs/>
                <w:sz w:val="20"/>
              </w:rPr>
              <w:t>5.3</w:t>
            </w:r>
          </w:p>
        </w:tc>
        <w:tc>
          <w:tcPr>
            <w:tcW w:w="3445" w:type="dxa"/>
            <w:shd w:val="clear" w:color="auto" w:fill="auto"/>
          </w:tcPr>
          <w:p w14:paraId="16D14AA6" w14:textId="77777777" w:rsidR="000951E3" w:rsidRPr="001E7693" w:rsidRDefault="000951E3" w:rsidP="006E4420">
            <w:pPr>
              <w:pStyle w:val="Tabletext"/>
              <w:rPr>
                <w:i/>
                <w:iCs/>
                <w:sz w:val="20"/>
              </w:rPr>
            </w:pPr>
            <w:r w:rsidRPr="001E7693">
              <w:rPr>
                <w:i/>
                <w:iCs/>
                <w:sz w:val="20"/>
              </w:rPr>
              <w:t>Data annotation specification</w:t>
            </w:r>
          </w:p>
        </w:tc>
        <w:tc>
          <w:tcPr>
            <w:tcW w:w="3572" w:type="dxa"/>
            <w:shd w:val="clear" w:color="auto" w:fill="auto"/>
          </w:tcPr>
          <w:p w14:paraId="762974BA" w14:textId="77777777" w:rsidR="000951E3" w:rsidRPr="001E7693" w:rsidRDefault="000951E3" w:rsidP="006E4420">
            <w:pPr>
              <w:pStyle w:val="Tabletext"/>
              <w:rPr>
                <w:i/>
                <w:iCs/>
                <w:sz w:val="20"/>
              </w:rPr>
            </w:pPr>
            <w:hyperlink r:id="rId70">
              <w:r w:rsidRPr="001E7693">
                <w:rPr>
                  <w:rStyle w:val="Hyperlink"/>
                  <w:i/>
                  <w:iCs/>
                  <w:sz w:val="20"/>
                </w:rPr>
                <w:t>Shan Xu</w:t>
              </w:r>
            </w:hyperlink>
            <w:r w:rsidRPr="001E7693">
              <w:rPr>
                <w:i/>
                <w:iCs/>
                <w:sz w:val="20"/>
              </w:rPr>
              <w:t xml:space="preserve"> (CAICT, China), </w:t>
            </w:r>
            <w:hyperlink r:id="rId71">
              <w:r w:rsidRPr="001E7693">
                <w:rPr>
                  <w:rStyle w:val="Hyperlink"/>
                  <w:i/>
                  <w:iCs/>
                  <w:sz w:val="20"/>
                </w:rPr>
                <w:t>Harpreet Singh</w:t>
              </w:r>
            </w:hyperlink>
            <w:r w:rsidRPr="001E7693">
              <w:rPr>
                <w:i/>
                <w:iCs/>
                <w:sz w:val="20"/>
              </w:rPr>
              <w:t xml:space="preserve"> (ICMR, India), </w:t>
            </w:r>
            <w:hyperlink r:id="rId72" w:history="1">
              <w:r w:rsidRPr="001E7693">
                <w:rPr>
                  <w:rStyle w:val="Hyperlink"/>
                  <w:i/>
                  <w:iCs/>
                  <w:sz w:val="20"/>
                </w:rPr>
                <w:t>Sebastian Bosse</w:t>
              </w:r>
            </w:hyperlink>
            <w:r w:rsidRPr="001E7693">
              <w:rPr>
                <w:i/>
                <w:iCs/>
                <w:sz w:val="20"/>
              </w:rPr>
              <w:t xml:space="preserve"> (Fraunhofer HHI, Germany)</w:t>
            </w:r>
          </w:p>
        </w:tc>
        <w:tc>
          <w:tcPr>
            <w:tcW w:w="1444" w:type="dxa"/>
          </w:tcPr>
          <w:p w14:paraId="2F700D24" w14:textId="77777777" w:rsidR="000951E3" w:rsidRPr="001E7693" w:rsidRDefault="000951E3" w:rsidP="006E4420">
            <w:pPr>
              <w:pStyle w:val="Tabletext"/>
              <w:jc w:val="center"/>
              <w:rPr>
                <w:i/>
                <w:iCs/>
                <w:sz w:val="20"/>
              </w:rPr>
            </w:pPr>
            <w:hyperlink r:id="rId73" w:tgtFrame="_blank" w:history="1">
              <w:r w:rsidRPr="001E7693">
                <w:rPr>
                  <w:rStyle w:val="Hyperlink"/>
                  <w:i/>
                  <w:iCs/>
                  <w:sz w:val="20"/>
                  <w:lang w:eastAsia="zh-CN"/>
                </w:rPr>
                <w:t>R-067</w:t>
              </w:r>
            </w:hyperlink>
            <w:r w:rsidRPr="001E7693">
              <w:rPr>
                <w:i/>
                <w:iCs/>
                <w:sz w:val="20"/>
              </w:rPr>
              <w:br/>
              <w:t>(agreed online, 2023-03-16)</w:t>
            </w:r>
          </w:p>
        </w:tc>
        <w:tc>
          <w:tcPr>
            <w:tcW w:w="544" w:type="dxa"/>
          </w:tcPr>
          <w:p w14:paraId="78B4E46F" w14:textId="77777777" w:rsidR="000951E3" w:rsidRPr="001E7693" w:rsidRDefault="000951E3" w:rsidP="006E4420">
            <w:pPr>
              <w:pStyle w:val="Tabletext"/>
              <w:jc w:val="center"/>
              <w:rPr>
                <w:sz w:val="20"/>
              </w:rPr>
            </w:pPr>
            <w:r w:rsidRPr="001E7693">
              <w:rPr>
                <w:sz w:val="20"/>
              </w:rPr>
              <w:t>A</w:t>
            </w:r>
          </w:p>
        </w:tc>
      </w:tr>
      <w:tr w:rsidR="000951E3" w:rsidRPr="001E7693" w14:paraId="06AAEE7E" w14:textId="77777777" w:rsidTr="009412CE">
        <w:trPr>
          <w:cantSplit/>
          <w:jc w:val="center"/>
        </w:trPr>
        <w:tc>
          <w:tcPr>
            <w:tcW w:w="634" w:type="dxa"/>
            <w:shd w:val="clear" w:color="auto" w:fill="auto"/>
          </w:tcPr>
          <w:p w14:paraId="46C527F7" w14:textId="77777777" w:rsidR="000951E3" w:rsidRPr="001E7693" w:rsidRDefault="000951E3" w:rsidP="006E4420">
            <w:pPr>
              <w:pStyle w:val="Tabletext"/>
              <w:jc w:val="right"/>
              <w:rPr>
                <w:i/>
                <w:iCs/>
                <w:sz w:val="20"/>
              </w:rPr>
            </w:pPr>
            <w:r w:rsidRPr="001E7693">
              <w:rPr>
                <w:i/>
                <w:iCs/>
                <w:sz w:val="20"/>
              </w:rPr>
              <w:t>5.4</w:t>
            </w:r>
          </w:p>
        </w:tc>
        <w:tc>
          <w:tcPr>
            <w:tcW w:w="3445" w:type="dxa"/>
            <w:shd w:val="clear" w:color="auto" w:fill="auto"/>
          </w:tcPr>
          <w:p w14:paraId="149AF637" w14:textId="77777777" w:rsidR="000951E3" w:rsidRPr="001E7693" w:rsidRDefault="000951E3" w:rsidP="006E4420">
            <w:pPr>
              <w:pStyle w:val="Tabletext"/>
              <w:rPr>
                <w:i/>
                <w:iCs/>
                <w:sz w:val="20"/>
              </w:rPr>
            </w:pPr>
            <w:r w:rsidRPr="001E7693">
              <w:rPr>
                <w:i/>
                <w:iCs/>
                <w:sz w:val="20"/>
              </w:rPr>
              <w:t xml:space="preserve">Training and test data specification </w:t>
            </w:r>
          </w:p>
        </w:tc>
        <w:tc>
          <w:tcPr>
            <w:tcW w:w="3572" w:type="dxa"/>
            <w:shd w:val="clear" w:color="auto" w:fill="auto"/>
          </w:tcPr>
          <w:p w14:paraId="17E45A66" w14:textId="77777777" w:rsidR="000951E3" w:rsidRPr="001E7693" w:rsidRDefault="000951E3" w:rsidP="006E4420">
            <w:pPr>
              <w:pStyle w:val="Tabletext"/>
              <w:rPr>
                <w:i/>
                <w:iCs/>
                <w:sz w:val="20"/>
              </w:rPr>
            </w:pPr>
            <w:hyperlink r:id="rId74" w:history="1">
              <w:r w:rsidRPr="001E7693">
                <w:rPr>
                  <w:rStyle w:val="Hyperlink"/>
                  <w:i/>
                  <w:iCs/>
                  <w:sz w:val="20"/>
                </w:rPr>
                <w:t>Luis Oala</w:t>
              </w:r>
            </w:hyperlink>
            <w:r w:rsidRPr="001E7693">
              <w:rPr>
                <w:i/>
                <w:iCs/>
                <w:sz w:val="20"/>
              </w:rPr>
              <w:t xml:space="preserve"> (</w:t>
            </w:r>
            <w:proofErr w:type="spellStart"/>
            <w:r w:rsidRPr="001E7693">
              <w:rPr>
                <w:i/>
                <w:iCs/>
                <w:sz w:val="20"/>
              </w:rPr>
              <w:t>Dotphoton</w:t>
            </w:r>
            <w:proofErr w:type="spellEnd"/>
            <w:r w:rsidRPr="001E7693">
              <w:rPr>
                <w:i/>
                <w:iCs/>
                <w:sz w:val="20"/>
              </w:rPr>
              <w:t xml:space="preserve">, Switzerland), </w:t>
            </w:r>
            <w:hyperlink r:id="rId75">
              <w:r w:rsidRPr="001E7693">
                <w:rPr>
                  <w:rStyle w:val="Hyperlink"/>
                  <w:i/>
                  <w:iCs/>
                  <w:sz w:val="20"/>
                </w:rPr>
                <w:t>Pradeep Balachandran</w:t>
              </w:r>
            </w:hyperlink>
            <w:r w:rsidRPr="001E7693">
              <w:rPr>
                <w:i/>
                <w:iCs/>
                <w:sz w:val="20"/>
              </w:rPr>
              <w:t xml:space="preserve"> (India)</w:t>
            </w:r>
          </w:p>
        </w:tc>
        <w:tc>
          <w:tcPr>
            <w:tcW w:w="1444" w:type="dxa"/>
          </w:tcPr>
          <w:p w14:paraId="2E6CBA4C" w14:textId="77777777" w:rsidR="000951E3" w:rsidRPr="001E7693" w:rsidRDefault="000951E3" w:rsidP="006E4420">
            <w:pPr>
              <w:pStyle w:val="Tabletext"/>
              <w:jc w:val="center"/>
              <w:rPr>
                <w:i/>
                <w:iCs/>
                <w:sz w:val="20"/>
              </w:rPr>
            </w:pPr>
            <w:hyperlink r:id="rId76" w:tgtFrame="_blank" w:history="1">
              <w:r w:rsidRPr="001E7693">
                <w:rPr>
                  <w:rStyle w:val="Hyperlink"/>
                  <w:i/>
                  <w:iCs/>
                  <w:sz w:val="20"/>
                </w:rPr>
                <w:t>R-066</w:t>
              </w:r>
            </w:hyperlink>
            <w:r w:rsidRPr="001E7693">
              <w:rPr>
                <w:i/>
                <w:iCs/>
                <w:sz w:val="20"/>
              </w:rPr>
              <w:br/>
              <w:t>(agreed online, 2023-03-16)</w:t>
            </w:r>
          </w:p>
        </w:tc>
        <w:tc>
          <w:tcPr>
            <w:tcW w:w="544" w:type="dxa"/>
          </w:tcPr>
          <w:p w14:paraId="1C33B4C7" w14:textId="77777777" w:rsidR="000951E3" w:rsidRPr="001E7693" w:rsidRDefault="000951E3" w:rsidP="006E4420">
            <w:pPr>
              <w:pStyle w:val="Tabletext"/>
              <w:jc w:val="center"/>
              <w:rPr>
                <w:sz w:val="20"/>
              </w:rPr>
            </w:pPr>
            <w:r w:rsidRPr="001E7693">
              <w:rPr>
                <w:sz w:val="20"/>
              </w:rPr>
              <w:t>A</w:t>
            </w:r>
          </w:p>
        </w:tc>
      </w:tr>
      <w:tr w:rsidR="000951E3" w:rsidRPr="001E7693" w14:paraId="69E83636" w14:textId="77777777" w:rsidTr="009412CE">
        <w:trPr>
          <w:cantSplit/>
          <w:jc w:val="center"/>
        </w:trPr>
        <w:tc>
          <w:tcPr>
            <w:tcW w:w="634" w:type="dxa"/>
            <w:shd w:val="clear" w:color="auto" w:fill="auto"/>
          </w:tcPr>
          <w:p w14:paraId="668C1417" w14:textId="77777777" w:rsidR="000951E3" w:rsidRPr="001E7693" w:rsidRDefault="000951E3" w:rsidP="006E4420">
            <w:pPr>
              <w:pStyle w:val="Tabletext"/>
              <w:jc w:val="right"/>
              <w:rPr>
                <w:i/>
                <w:iCs/>
                <w:sz w:val="20"/>
              </w:rPr>
            </w:pPr>
            <w:r w:rsidRPr="001E7693">
              <w:rPr>
                <w:i/>
                <w:iCs/>
                <w:sz w:val="20"/>
              </w:rPr>
              <w:t>5.5</w:t>
            </w:r>
          </w:p>
        </w:tc>
        <w:tc>
          <w:tcPr>
            <w:tcW w:w="3445" w:type="dxa"/>
            <w:shd w:val="clear" w:color="auto" w:fill="auto"/>
          </w:tcPr>
          <w:p w14:paraId="26EB98AA" w14:textId="77777777" w:rsidR="000951E3" w:rsidRPr="001E7693" w:rsidRDefault="000951E3" w:rsidP="006E4420">
            <w:pPr>
              <w:pStyle w:val="Tabletext"/>
              <w:rPr>
                <w:i/>
                <w:iCs/>
                <w:sz w:val="20"/>
              </w:rPr>
            </w:pPr>
            <w:r w:rsidRPr="001E7693">
              <w:rPr>
                <w:i/>
                <w:iCs/>
                <w:sz w:val="20"/>
              </w:rPr>
              <w:t xml:space="preserve">Data handling </w:t>
            </w:r>
          </w:p>
        </w:tc>
        <w:tc>
          <w:tcPr>
            <w:tcW w:w="3572" w:type="dxa"/>
            <w:shd w:val="clear" w:color="auto" w:fill="auto"/>
          </w:tcPr>
          <w:p w14:paraId="374C7139" w14:textId="77777777" w:rsidR="000951E3" w:rsidRPr="001E7693" w:rsidRDefault="000951E3" w:rsidP="006E4420">
            <w:pPr>
              <w:pStyle w:val="Tabletext"/>
              <w:rPr>
                <w:i/>
                <w:iCs/>
                <w:sz w:val="20"/>
              </w:rPr>
            </w:pPr>
            <w:hyperlink r:id="rId77" w:history="1">
              <w:r w:rsidRPr="001E7693">
                <w:rPr>
                  <w:rStyle w:val="Hyperlink"/>
                  <w:i/>
                  <w:iCs/>
                  <w:sz w:val="20"/>
                </w:rPr>
                <w:t>Marc Lecoultre</w:t>
              </w:r>
            </w:hyperlink>
            <w:r w:rsidRPr="001E7693">
              <w:rPr>
                <w:i/>
                <w:iCs/>
                <w:sz w:val="20"/>
              </w:rPr>
              <w:t xml:space="preserve"> (MLlab.AI, Switzerland)</w:t>
            </w:r>
          </w:p>
        </w:tc>
        <w:tc>
          <w:tcPr>
            <w:tcW w:w="1444" w:type="dxa"/>
          </w:tcPr>
          <w:p w14:paraId="0AA06BC8" w14:textId="77777777" w:rsidR="000951E3" w:rsidRPr="001E7693" w:rsidRDefault="000951E3" w:rsidP="006E4420">
            <w:pPr>
              <w:pStyle w:val="Tabletext"/>
              <w:jc w:val="center"/>
              <w:rPr>
                <w:i/>
                <w:iCs/>
                <w:sz w:val="20"/>
              </w:rPr>
            </w:pPr>
            <w:hyperlink r:id="rId78" w:history="1">
              <w:r w:rsidRPr="001E7693">
                <w:rPr>
                  <w:rStyle w:val="Hyperlink"/>
                  <w:i/>
                  <w:iCs/>
                  <w:sz w:val="20"/>
                  <w:lang w:eastAsia="zh-CN"/>
                </w:rPr>
                <w:t>R-048</w:t>
              </w:r>
            </w:hyperlink>
            <w:r w:rsidRPr="001E7693">
              <w:rPr>
                <w:i/>
                <w:iCs/>
                <w:sz w:val="20"/>
              </w:rPr>
              <w:br/>
              <w:t>(agreed online, 2023-03-16)</w:t>
            </w:r>
          </w:p>
        </w:tc>
        <w:tc>
          <w:tcPr>
            <w:tcW w:w="544" w:type="dxa"/>
          </w:tcPr>
          <w:p w14:paraId="4753837D" w14:textId="77777777" w:rsidR="000951E3" w:rsidRPr="001E7693" w:rsidRDefault="000951E3" w:rsidP="006E4420">
            <w:pPr>
              <w:pStyle w:val="Tabletext"/>
              <w:jc w:val="center"/>
              <w:rPr>
                <w:sz w:val="20"/>
              </w:rPr>
            </w:pPr>
            <w:r w:rsidRPr="001E7693">
              <w:rPr>
                <w:sz w:val="20"/>
              </w:rPr>
              <w:t>A</w:t>
            </w:r>
          </w:p>
        </w:tc>
      </w:tr>
      <w:tr w:rsidR="000951E3" w:rsidRPr="001E7693" w14:paraId="04C478CE" w14:textId="77777777" w:rsidTr="009412CE">
        <w:trPr>
          <w:cantSplit/>
          <w:jc w:val="center"/>
        </w:trPr>
        <w:tc>
          <w:tcPr>
            <w:tcW w:w="634" w:type="dxa"/>
            <w:shd w:val="clear" w:color="auto" w:fill="auto"/>
          </w:tcPr>
          <w:p w14:paraId="0C74B3BA" w14:textId="77777777" w:rsidR="000951E3" w:rsidRPr="001E7693" w:rsidRDefault="000951E3" w:rsidP="006E4420">
            <w:pPr>
              <w:pStyle w:val="Tabletext"/>
              <w:jc w:val="right"/>
              <w:rPr>
                <w:sz w:val="20"/>
              </w:rPr>
            </w:pPr>
            <w:r w:rsidRPr="001E7693">
              <w:rPr>
                <w:sz w:val="20"/>
              </w:rPr>
              <w:t>5.6</w:t>
            </w:r>
          </w:p>
        </w:tc>
        <w:tc>
          <w:tcPr>
            <w:tcW w:w="3445" w:type="dxa"/>
            <w:shd w:val="clear" w:color="auto" w:fill="auto"/>
          </w:tcPr>
          <w:p w14:paraId="741F8E94" w14:textId="77777777" w:rsidR="000951E3" w:rsidRPr="001E7693" w:rsidRDefault="000951E3" w:rsidP="006E4420">
            <w:pPr>
              <w:pStyle w:val="Tabletext"/>
              <w:rPr>
                <w:sz w:val="20"/>
              </w:rPr>
            </w:pPr>
            <w:r w:rsidRPr="001E7693">
              <w:rPr>
                <w:sz w:val="20"/>
              </w:rPr>
              <w:t>Data sharing practices</w:t>
            </w:r>
          </w:p>
        </w:tc>
        <w:tc>
          <w:tcPr>
            <w:tcW w:w="3572" w:type="dxa"/>
            <w:shd w:val="clear" w:color="auto" w:fill="auto"/>
          </w:tcPr>
          <w:p w14:paraId="79ADC3D1" w14:textId="77777777" w:rsidR="000951E3" w:rsidRPr="001E7693" w:rsidRDefault="000951E3" w:rsidP="006E4420">
            <w:pPr>
              <w:pStyle w:val="Tabletext"/>
              <w:rPr>
                <w:sz w:val="20"/>
              </w:rPr>
            </w:pPr>
            <w:hyperlink r:id="rId79">
              <w:proofErr w:type="spellStart"/>
              <w:r w:rsidRPr="001E7693">
                <w:rPr>
                  <w:rStyle w:val="Hyperlink"/>
                  <w:sz w:val="20"/>
                </w:rPr>
                <w:t>Ferath</w:t>
              </w:r>
              <w:proofErr w:type="spellEnd"/>
              <w:r w:rsidRPr="001E7693">
                <w:rPr>
                  <w:rStyle w:val="Hyperlink"/>
                  <w:sz w:val="20"/>
                </w:rPr>
                <w:t xml:space="preserve"> </w:t>
              </w:r>
              <w:proofErr w:type="spellStart"/>
              <w:r w:rsidRPr="001E7693">
                <w:rPr>
                  <w:rStyle w:val="Hyperlink"/>
                  <w:sz w:val="20"/>
                </w:rPr>
                <w:t>Kherif</w:t>
              </w:r>
              <w:proofErr w:type="spellEnd"/>
            </w:hyperlink>
            <w:r w:rsidRPr="001E7693">
              <w:rPr>
                <w:sz w:val="20"/>
              </w:rPr>
              <w:t xml:space="preserve"> (CHUV, Switzerland), </w:t>
            </w:r>
            <w:hyperlink r:id="rId80">
              <w:r w:rsidRPr="001E7693">
                <w:rPr>
                  <w:rStyle w:val="Hyperlink"/>
                  <w:sz w:val="20"/>
                </w:rPr>
                <w:t xml:space="preserve">Banusri </w:t>
              </w:r>
              <w:proofErr w:type="spellStart"/>
              <w:r w:rsidRPr="001E7693">
                <w:rPr>
                  <w:rStyle w:val="Hyperlink"/>
                  <w:sz w:val="20"/>
                </w:rPr>
                <w:t>Velpandian</w:t>
              </w:r>
              <w:proofErr w:type="spellEnd"/>
            </w:hyperlink>
            <w:r w:rsidRPr="001E7693">
              <w:rPr>
                <w:sz w:val="20"/>
              </w:rPr>
              <w:t xml:space="preserve"> (ICMR, India), WHO Data Team</w:t>
            </w:r>
          </w:p>
        </w:tc>
        <w:tc>
          <w:tcPr>
            <w:tcW w:w="1444" w:type="dxa"/>
          </w:tcPr>
          <w:p w14:paraId="1A3E131A" w14:textId="77777777" w:rsidR="000951E3" w:rsidRPr="001E7693" w:rsidRDefault="000951E3" w:rsidP="006E4420">
            <w:pPr>
              <w:pStyle w:val="Tabletext"/>
              <w:jc w:val="center"/>
              <w:rPr>
                <w:sz w:val="20"/>
              </w:rPr>
            </w:pPr>
            <w:hyperlink r:id="rId81" w:tgtFrame="_blank" w:history="1">
              <w:r w:rsidRPr="001E7693">
                <w:rPr>
                  <w:rStyle w:val="Hyperlink"/>
                  <w:sz w:val="20"/>
                </w:rPr>
                <w:t>L-044</w:t>
              </w:r>
            </w:hyperlink>
          </w:p>
        </w:tc>
        <w:tc>
          <w:tcPr>
            <w:tcW w:w="544" w:type="dxa"/>
          </w:tcPr>
          <w:p w14:paraId="5A6F8EC1" w14:textId="77777777" w:rsidR="000951E3" w:rsidRPr="001E7693" w:rsidRDefault="000951E3" w:rsidP="006E4420">
            <w:pPr>
              <w:pStyle w:val="Tabletext"/>
              <w:jc w:val="center"/>
              <w:rPr>
                <w:sz w:val="20"/>
              </w:rPr>
            </w:pPr>
            <w:r w:rsidRPr="001E7693">
              <w:rPr>
                <w:sz w:val="20"/>
              </w:rPr>
              <w:t>X</w:t>
            </w:r>
          </w:p>
        </w:tc>
      </w:tr>
      <w:tr w:rsidR="000951E3" w:rsidRPr="001E7693" w14:paraId="327EA98C" w14:textId="77777777" w:rsidTr="009412CE">
        <w:trPr>
          <w:cantSplit/>
          <w:jc w:val="center"/>
        </w:trPr>
        <w:tc>
          <w:tcPr>
            <w:tcW w:w="634" w:type="dxa"/>
            <w:shd w:val="clear" w:color="auto" w:fill="auto"/>
          </w:tcPr>
          <w:p w14:paraId="005B1F87" w14:textId="77777777" w:rsidR="000951E3" w:rsidRPr="001E7693" w:rsidRDefault="000951E3" w:rsidP="006E4420">
            <w:pPr>
              <w:pStyle w:val="Tabletext"/>
              <w:rPr>
                <w:i/>
                <w:iCs/>
                <w:sz w:val="20"/>
              </w:rPr>
            </w:pPr>
            <w:r w:rsidRPr="001E7693">
              <w:rPr>
                <w:i/>
                <w:iCs/>
                <w:sz w:val="20"/>
              </w:rPr>
              <w:t>6</w:t>
            </w:r>
          </w:p>
        </w:tc>
        <w:tc>
          <w:tcPr>
            <w:tcW w:w="3445" w:type="dxa"/>
            <w:shd w:val="clear" w:color="auto" w:fill="auto"/>
          </w:tcPr>
          <w:p w14:paraId="42D5235B" w14:textId="77777777" w:rsidR="000951E3" w:rsidRPr="001E7693" w:rsidRDefault="000951E3" w:rsidP="006E4420">
            <w:pPr>
              <w:pStyle w:val="Tabletext"/>
              <w:rPr>
                <w:i/>
                <w:iCs/>
                <w:sz w:val="20"/>
              </w:rPr>
            </w:pPr>
            <w:r w:rsidRPr="001E7693">
              <w:rPr>
                <w:i/>
                <w:iCs/>
                <w:sz w:val="20"/>
              </w:rPr>
              <w:t>AI training best practices specification</w:t>
            </w:r>
          </w:p>
        </w:tc>
        <w:tc>
          <w:tcPr>
            <w:tcW w:w="3572" w:type="dxa"/>
            <w:shd w:val="clear" w:color="auto" w:fill="auto"/>
          </w:tcPr>
          <w:p w14:paraId="05BA4570" w14:textId="77777777" w:rsidR="000951E3" w:rsidRPr="001E7693" w:rsidRDefault="000951E3" w:rsidP="006E4420">
            <w:pPr>
              <w:pStyle w:val="Tabletext"/>
              <w:rPr>
                <w:i/>
                <w:iCs/>
                <w:sz w:val="20"/>
              </w:rPr>
            </w:pPr>
            <w:hyperlink r:id="rId82" w:history="1">
              <w:r w:rsidRPr="001E7693">
                <w:rPr>
                  <w:rStyle w:val="Hyperlink"/>
                  <w:i/>
                  <w:iCs/>
                  <w:sz w:val="20"/>
                </w:rPr>
                <w:t>Xin Ming Sim</w:t>
              </w:r>
            </w:hyperlink>
            <w:r w:rsidRPr="001E7693">
              <w:rPr>
                <w:i/>
                <w:iCs/>
                <w:sz w:val="20"/>
              </w:rPr>
              <w:t xml:space="preserve"> and </w:t>
            </w:r>
            <w:hyperlink r:id="rId83" w:history="1">
              <w:r w:rsidRPr="001E7693">
                <w:rPr>
                  <w:rStyle w:val="Hyperlink"/>
                  <w:i/>
                  <w:iCs/>
                  <w:sz w:val="20"/>
                </w:rPr>
                <w:t>Stefan Winkler</w:t>
              </w:r>
            </w:hyperlink>
            <w:r w:rsidRPr="001E7693">
              <w:rPr>
                <w:i/>
                <w:iCs/>
                <w:sz w:val="20"/>
              </w:rPr>
              <w:t xml:space="preserve"> (AI Singapore)</w:t>
            </w:r>
          </w:p>
        </w:tc>
        <w:tc>
          <w:tcPr>
            <w:tcW w:w="1444" w:type="dxa"/>
          </w:tcPr>
          <w:p w14:paraId="56068059" w14:textId="77777777" w:rsidR="000951E3" w:rsidRPr="001E7693" w:rsidRDefault="000951E3" w:rsidP="006E4420">
            <w:pPr>
              <w:pStyle w:val="Tabletext"/>
              <w:jc w:val="center"/>
              <w:rPr>
                <w:i/>
                <w:iCs/>
                <w:sz w:val="20"/>
              </w:rPr>
            </w:pPr>
            <w:hyperlink r:id="rId84" w:history="1">
              <w:r w:rsidRPr="001E7693">
                <w:rPr>
                  <w:rStyle w:val="Hyperlink"/>
                  <w:i/>
                  <w:iCs/>
                  <w:sz w:val="20"/>
                  <w:lang w:eastAsia="zh-CN"/>
                </w:rPr>
                <w:t>R-051</w:t>
              </w:r>
            </w:hyperlink>
            <w:r w:rsidRPr="001E7693">
              <w:rPr>
                <w:i/>
                <w:iCs/>
                <w:sz w:val="20"/>
              </w:rPr>
              <w:br/>
              <w:t>(agreed online, 2023-03-16)</w:t>
            </w:r>
          </w:p>
        </w:tc>
        <w:tc>
          <w:tcPr>
            <w:tcW w:w="544" w:type="dxa"/>
          </w:tcPr>
          <w:p w14:paraId="5276CC0B" w14:textId="77777777" w:rsidR="000951E3" w:rsidRPr="001E7693" w:rsidRDefault="000951E3" w:rsidP="006E4420">
            <w:pPr>
              <w:pStyle w:val="Tabletext"/>
              <w:jc w:val="center"/>
              <w:rPr>
                <w:sz w:val="20"/>
              </w:rPr>
            </w:pPr>
            <w:r w:rsidRPr="001E7693">
              <w:rPr>
                <w:sz w:val="20"/>
              </w:rPr>
              <w:t>A</w:t>
            </w:r>
          </w:p>
        </w:tc>
      </w:tr>
      <w:tr w:rsidR="000951E3" w:rsidRPr="001E7693" w14:paraId="72D17C7B" w14:textId="77777777" w:rsidTr="009412CE">
        <w:trPr>
          <w:cantSplit/>
          <w:jc w:val="center"/>
        </w:trPr>
        <w:tc>
          <w:tcPr>
            <w:tcW w:w="634" w:type="dxa"/>
            <w:shd w:val="clear" w:color="auto" w:fill="auto"/>
          </w:tcPr>
          <w:p w14:paraId="403B3ABF" w14:textId="77777777" w:rsidR="000951E3" w:rsidRPr="001E7693" w:rsidRDefault="000951E3" w:rsidP="006E4420">
            <w:pPr>
              <w:pStyle w:val="Tabletext"/>
              <w:rPr>
                <w:i/>
                <w:iCs/>
                <w:sz w:val="20"/>
              </w:rPr>
            </w:pPr>
            <w:r w:rsidRPr="001E7693">
              <w:rPr>
                <w:i/>
                <w:iCs/>
                <w:sz w:val="20"/>
              </w:rPr>
              <w:t>7</w:t>
            </w:r>
          </w:p>
        </w:tc>
        <w:tc>
          <w:tcPr>
            <w:tcW w:w="3445" w:type="dxa"/>
            <w:shd w:val="clear" w:color="auto" w:fill="auto"/>
          </w:tcPr>
          <w:p w14:paraId="3B4997E4" w14:textId="77777777" w:rsidR="000951E3" w:rsidRPr="001E7693" w:rsidRDefault="000951E3" w:rsidP="006E4420">
            <w:pPr>
              <w:pStyle w:val="Tabletext"/>
              <w:rPr>
                <w:i/>
                <w:iCs/>
                <w:sz w:val="20"/>
              </w:rPr>
            </w:pPr>
            <w:r w:rsidRPr="001E7693">
              <w:rPr>
                <w:i/>
                <w:iCs/>
                <w:sz w:val="20"/>
              </w:rPr>
              <w:t>AI for health evaluation considerations</w:t>
            </w:r>
          </w:p>
        </w:tc>
        <w:tc>
          <w:tcPr>
            <w:tcW w:w="3572" w:type="dxa"/>
            <w:shd w:val="clear" w:color="auto" w:fill="auto"/>
          </w:tcPr>
          <w:p w14:paraId="1154CBE4" w14:textId="77777777" w:rsidR="000951E3" w:rsidRPr="001E7693" w:rsidRDefault="000951E3" w:rsidP="006E4420">
            <w:pPr>
              <w:pStyle w:val="Tabletext"/>
              <w:rPr>
                <w:i/>
                <w:iCs/>
                <w:sz w:val="20"/>
              </w:rPr>
            </w:pPr>
            <w:hyperlink r:id="rId85">
              <w:r w:rsidRPr="001E7693">
                <w:rPr>
                  <w:rStyle w:val="Hyperlink"/>
                  <w:i/>
                  <w:iCs/>
                  <w:sz w:val="20"/>
                </w:rPr>
                <w:t>Markus Wenzel</w:t>
              </w:r>
            </w:hyperlink>
            <w:r w:rsidRPr="001E7693">
              <w:rPr>
                <w:i/>
                <w:iCs/>
                <w:sz w:val="20"/>
              </w:rPr>
              <w:t xml:space="preserve"> (Fraunhofer HHI, Germany)</w:t>
            </w:r>
          </w:p>
        </w:tc>
        <w:tc>
          <w:tcPr>
            <w:tcW w:w="1444" w:type="dxa"/>
          </w:tcPr>
          <w:p w14:paraId="7D1E96EE" w14:textId="77777777" w:rsidR="000951E3" w:rsidRPr="001E7693" w:rsidRDefault="000951E3" w:rsidP="006E4420">
            <w:pPr>
              <w:pStyle w:val="Tabletext"/>
              <w:jc w:val="center"/>
              <w:rPr>
                <w:i/>
                <w:iCs/>
                <w:sz w:val="20"/>
              </w:rPr>
            </w:pPr>
            <w:hyperlink r:id="rId86" w:tgtFrame="_blank" w:history="1">
              <w:r w:rsidRPr="001E7693">
                <w:rPr>
                  <w:rStyle w:val="Hyperlink"/>
                  <w:i/>
                  <w:iCs/>
                  <w:sz w:val="20"/>
                </w:rPr>
                <w:t>R-042-R1</w:t>
              </w:r>
            </w:hyperlink>
            <w:r w:rsidRPr="001E7693">
              <w:rPr>
                <w:i/>
                <w:iCs/>
                <w:sz w:val="20"/>
              </w:rPr>
              <w:br/>
              <w:t>(agreed online, 2023-03-16)</w:t>
            </w:r>
          </w:p>
        </w:tc>
        <w:tc>
          <w:tcPr>
            <w:tcW w:w="544" w:type="dxa"/>
          </w:tcPr>
          <w:p w14:paraId="19913601" w14:textId="77777777" w:rsidR="000951E3" w:rsidRPr="001E7693" w:rsidRDefault="000951E3" w:rsidP="006E4420">
            <w:pPr>
              <w:pStyle w:val="Tabletext"/>
              <w:jc w:val="center"/>
              <w:rPr>
                <w:sz w:val="20"/>
              </w:rPr>
            </w:pPr>
            <w:r w:rsidRPr="001E7693">
              <w:rPr>
                <w:sz w:val="20"/>
              </w:rPr>
              <w:t>A</w:t>
            </w:r>
          </w:p>
        </w:tc>
      </w:tr>
      <w:tr w:rsidR="000951E3" w:rsidRPr="001E7693" w14:paraId="55ECC999" w14:textId="77777777" w:rsidTr="009412CE">
        <w:trPr>
          <w:cantSplit/>
          <w:jc w:val="center"/>
        </w:trPr>
        <w:tc>
          <w:tcPr>
            <w:tcW w:w="634" w:type="dxa"/>
            <w:shd w:val="clear" w:color="auto" w:fill="auto"/>
          </w:tcPr>
          <w:p w14:paraId="69A17CC2" w14:textId="77777777" w:rsidR="000951E3" w:rsidRPr="001E7693" w:rsidRDefault="000951E3" w:rsidP="006E4420">
            <w:pPr>
              <w:pStyle w:val="Tabletext"/>
              <w:jc w:val="right"/>
              <w:rPr>
                <w:sz w:val="20"/>
              </w:rPr>
            </w:pPr>
            <w:r w:rsidRPr="001E7693">
              <w:rPr>
                <w:sz w:val="20"/>
              </w:rPr>
              <w:t>7.1</w:t>
            </w:r>
          </w:p>
        </w:tc>
        <w:tc>
          <w:tcPr>
            <w:tcW w:w="3445" w:type="dxa"/>
            <w:shd w:val="clear" w:color="auto" w:fill="auto"/>
          </w:tcPr>
          <w:p w14:paraId="733C04E7" w14:textId="77777777" w:rsidR="000951E3" w:rsidRPr="001E7693" w:rsidRDefault="000951E3" w:rsidP="006E4420">
            <w:pPr>
              <w:pStyle w:val="Tabletext"/>
              <w:rPr>
                <w:sz w:val="20"/>
              </w:rPr>
            </w:pPr>
            <w:r w:rsidRPr="001E7693">
              <w:rPr>
                <w:sz w:val="20"/>
              </w:rPr>
              <w:t>AI4H evaluation process description</w:t>
            </w:r>
          </w:p>
        </w:tc>
        <w:tc>
          <w:tcPr>
            <w:tcW w:w="3572" w:type="dxa"/>
            <w:shd w:val="clear" w:color="auto" w:fill="auto"/>
          </w:tcPr>
          <w:p w14:paraId="6094F75F" w14:textId="77777777" w:rsidR="000951E3" w:rsidRPr="001E7693" w:rsidRDefault="000951E3" w:rsidP="006E4420">
            <w:pPr>
              <w:pStyle w:val="Tabletext"/>
              <w:rPr>
                <w:sz w:val="20"/>
                <w:highlight w:val="yellow"/>
              </w:rPr>
            </w:pPr>
            <w:hyperlink r:id="rId87" w:history="1">
              <w:r w:rsidRPr="001E7693">
                <w:rPr>
                  <w:rStyle w:val="Hyperlink"/>
                  <w:sz w:val="20"/>
                </w:rPr>
                <w:t>Yu (Ursula) Zhao</w:t>
              </w:r>
            </w:hyperlink>
            <w:r w:rsidRPr="001E7693">
              <w:rPr>
                <w:sz w:val="20"/>
              </w:rPr>
              <w:t xml:space="preserve"> (WHO)</w:t>
            </w:r>
          </w:p>
        </w:tc>
        <w:tc>
          <w:tcPr>
            <w:tcW w:w="1444" w:type="dxa"/>
          </w:tcPr>
          <w:p w14:paraId="4DE2CF41" w14:textId="77777777" w:rsidR="000951E3" w:rsidRPr="001E7693" w:rsidRDefault="000951E3" w:rsidP="006E4420">
            <w:pPr>
              <w:pStyle w:val="Tabletext"/>
              <w:jc w:val="center"/>
              <w:rPr>
                <w:sz w:val="20"/>
              </w:rPr>
            </w:pPr>
            <w:hyperlink r:id="rId88" w:tgtFrame="_blank" w:history="1">
              <w:r w:rsidRPr="001E7693">
                <w:rPr>
                  <w:rStyle w:val="Hyperlink"/>
                  <w:sz w:val="20"/>
                </w:rPr>
                <w:t>G-207-A01</w:t>
              </w:r>
            </w:hyperlink>
          </w:p>
        </w:tc>
        <w:tc>
          <w:tcPr>
            <w:tcW w:w="544" w:type="dxa"/>
          </w:tcPr>
          <w:p w14:paraId="1135BEFE" w14:textId="77777777" w:rsidR="000951E3" w:rsidRPr="001E7693" w:rsidRDefault="000951E3" w:rsidP="006E4420">
            <w:pPr>
              <w:pStyle w:val="Tabletext"/>
              <w:jc w:val="center"/>
              <w:rPr>
                <w:sz w:val="20"/>
              </w:rPr>
            </w:pPr>
            <w:r w:rsidRPr="001E7693">
              <w:rPr>
                <w:sz w:val="20"/>
              </w:rPr>
              <w:t>X</w:t>
            </w:r>
          </w:p>
        </w:tc>
      </w:tr>
      <w:tr w:rsidR="000951E3" w:rsidRPr="001E7693" w14:paraId="51C18BE3" w14:textId="77777777" w:rsidTr="009412CE">
        <w:trPr>
          <w:cantSplit/>
          <w:jc w:val="center"/>
        </w:trPr>
        <w:tc>
          <w:tcPr>
            <w:tcW w:w="634" w:type="dxa"/>
            <w:shd w:val="clear" w:color="auto" w:fill="auto"/>
          </w:tcPr>
          <w:p w14:paraId="77FEDCAD" w14:textId="77777777" w:rsidR="000951E3" w:rsidRPr="001E7693" w:rsidRDefault="000951E3" w:rsidP="006E4420">
            <w:pPr>
              <w:pStyle w:val="Tabletext"/>
              <w:jc w:val="right"/>
              <w:rPr>
                <w:i/>
                <w:iCs/>
                <w:sz w:val="20"/>
              </w:rPr>
            </w:pPr>
            <w:r w:rsidRPr="001E7693">
              <w:rPr>
                <w:i/>
                <w:iCs/>
                <w:sz w:val="20"/>
              </w:rPr>
              <w:t>7.2</w:t>
            </w:r>
          </w:p>
        </w:tc>
        <w:tc>
          <w:tcPr>
            <w:tcW w:w="3445" w:type="dxa"/>
            <w:shd w:val="clear" w:color="auto" w:fill="auto"/>
          </w:tcPr>
          <w:p w14:paraId="0764E0D9" w14:textId="77777777" w:rsidR="000951E3" w:rsidRPr="001E7693" w:rsidRDefault="000951E3" w:rsidP="006E4420">
            <w:pPr>
              <w:pStyle w:val="Tabletext"/>
              <w:rPr>
                <w:i/>
                <w:iCs/>
                <w:sz w:val="20"/>
              </w:rPr>
            </w:pPr>
            <w:r w:rsidRPr="001E7693">
              <w:rPr>
                <w:i/>
                <w:iCs/>
                <w:sz w:val="20"/>
              </w:rPr>
              <w:t>AI technical test specification</w:t>
            </w:r>
          </w:p>
        </w:tc>
        <w:tc>
          <w:tcPr>
            <w:tcW w:w="3572" w:type="dxa"/>
            <w:shd w:val="clear" w:color="auto" w:fill="auto"/>
          </w:tcPr>
          <w:p w14:paraId="44128C05" w14:textId="77777777" w:rsidR="000951E3" w:rsidRPr="001E7693" w:rsidRDefault="000951E3" w:rsidP="006E4420">
            <w:pPr>
              <w:pStyle w:val="Tabletext"/>
              <w:rPr>
                <w:i/>
                <w:iCs/>
                <w:sz w:val="20"/>
              </w:rPr>
            </w:pPr>
            <w:hyperlink r:id="rId89">
              <w:r w:rsidRPr="001E7693">
                <w:rPr>
                  <w:rStyle w:val="Hyperlink"/>
                  <w:i/>
                  <w:iCs/>
                  <w:sz w:val="20"/>
                </w:rPr>
                <w:t>Auss Abbood</w:t>
              </w:r>
            </w:hyperlink>
            <w:r w:rsidRPr="001E7693">
              <w:rPr>
                <w:i/>
                <w:iCs/>
                <w:sz w:val="20"/>
              </w:rPr>
              <w:t xml:space="preserve"> (Robert Koch Institute, Germany)</w:t>
            </w:r>
          </w:p>
        </w:tc>
        <w:tc>
          <w:tcPr>
            <w:tcW w:w="1444" w:type="dxa"/>
          </w:tcPr>
          <w:p w14:paraId="16927595" w14:textId="77777777" w:rsidR="000951E3" w:rsidRPr="001E7693" w:rsidRDefault="000951E3" w:rsidP="006E4420">
            <w:pPr>
              <w:pStyle w:val="Tabletext"/>
              <w:jc w:val="center"/>
              <w:rPr>
                <w:i/>
                <w:iCs/>
                <w:sz w:val="20"/>
              </w:rPr>
            </w:pPr>
            <w:hyperlink r:id="rId90" w:tgtFrame="_blank" w:history="1">
              <w:r w:rsidRPr="001E7693">
                <w:rPr>
                  <w:rStyle w:val="Hyperlink"/>
                  <w:i/>
                  <w:iCs/>
                  <w:sz w:val="20"/>
                </w:rPr>
                <w:t>R-069</w:t>
              </w:r>
            </w:hyperlink>
            <w:r w:rsidRPr="001E7693">
              <w:rPr>
                <w:i/>
                <w:iCs/>
                <w:sz w:val="20"/>
              </w:rPr>
              <w:br/>
              <w:t>(agreed online, 2023-03-16)</w:t>
            </w:r>
          </w:p>
        </w:tc>
        <w:tc>
          <w:tcPr>
            <w:tcW w:w="544" w:type="dxa"/>
          </w:tcPr>
          <w:p w14:paraId="0BB59FD6" w14:textId="77777777" w:rsidR="000951E3" w:rsidRPr="001E7693" w:rsidRDefault="000951E3" w:rsidP="006E4420">
            <w:pPr>
              <w:pStyle w:val="Tabletext"/>
              <w:jc w:val="center"/>
              <w:rPr>
                <w:sz w:val="20"/>
              </w:rPr>
            </w:pPr>
            <w:r w:rsidRPr="001E7693">
              <w:rPr>
                <w:sz w:val="20"/>
              </w:rPr>
              <w:t>A</w:t>
            </w:r>
          </w:p>
        </w:tc>
      </w:tr>
      <w:tr w:rsidR="000951E3" w:rsidRPr="001E7693" w14:paraId="5A779D48" w14:textId="77777777" w:rsidTr="009412CE">
        <w:trPr>
          <w:cantSplit/>
          <w:jc w:val="center"/>
        </w:trPr>
        <w:tc>
          <w:tcPr>
            <w:tcW w:w="634" w:type="dxa"/>
            <w:shd w:val="clear" w:color="auto" w:fill="auto"/>
          </w:tcPr>
          <w:p w14:paraId="092077AF" w14:textId="77777777" w:rsidR="000951E3" w:rsidRPr="001E7693" w:rsidRDefault="000951E3" w:rsidP="006E4420">
            <w:pPr>
              <w:pStyle w:val="Tabletext"/>
              <w:jc w:val="right"/>
              <w:rPr>
                <w:sz w:val="20"/>
              </w:rPr>
            </w:pPr>
            <w:r w:rsidRPr="001E7693">
              <w:rPr>
                <w:sz w:val="20"/>
              </w:rPr>
              <w:t>7.3</w:t>
            </w:r>
          </w:p>
        </w:tc>
        <w:tc>
          <w:tcPr>
            <w:tcW w:w="3445" w:type="dxa"/>
            <w:shd w:val="clear" w:color="auto" w:fill="auto"/>
          </w:tcPr>
          <w:p w14:paraId="3D9C1D7C" w14:textId="77777777" w:rsidR="000951E3" w:rsidRPr="001E7693" w:rsidRDefault="000951E3" w:rsidP="006E4420">
            <w:pPr>
              <w:pStyle w:val="Tabletext"/>
              <w:rPr>
                <w:sz w:val="20"/>
              </w:rPr>
            </w:pPr>
            <w:r w:rsidRPr="001E7693">
              <w:rPr>
                <w:sz w:val="20"/>
              </w:rPr>
              <w:t>Data and artificial intelligence assessment methods (DAISAM) reference</w:t>
            </w:r>
          </w:p>
        </w:tc>
        <w:tc>
          <w:tcPr>
            <w:tcW w:w="3572" w:type="dxa"/>
            <w:shd w:val="clear" w:color="auto" w:fill="auto"/>
          </w:tcPr>
          <w:p w14:paraId="2923FEA2" w14:textId="77777777" w:rsidR="000951E3" w:rsidRPr="001E7693" w:rsidRDefault="000951E3" w:rsidP="006E4420">
            <w:pPr>
              <w:pStyle w:val="Tabletext"/>
              <w:rPr>
                <w:sz w:val="20"/>
              </w:rPr>
            </w:pPr>
            <w:hyperlink r:id="rId91" w:history="1">
              <w:r w:rsidRPr="001E7693">
                <w:rPr>
                  <w:rStyle w:val="Hyperlink"/>
                  <w:sz w:val="20"/>
                </w:rPr>
                <w:t>Luis Oala</w:t>
              </w:r>
            </w:hyperlink>
            <w:r w:rsidRPr="001E7693">
              <w:rPr>
                <w:sz w:val="20"/>
              </w:rPr>
              <w:t xml:space="preserve"> (</w:t>
            </w:r>
            <w:proofErr w:type="spellStart"/>
            <w:r w:rsidRPr="001E7693">
              <w:rPr>
                <w:sz w:val="20"/>
              </w:rPr>
              <w:t>Dotphoton</w:t>
            </w:r>
            <w:proofErr w:type="spellEnd"/>
            <w:r w:rsidRPr="001E7693">
              <w:rPr>
                <w:sz w:val="20"/>
              </w:rPr>
              <w:t>, Switzerland)</w:t>
            </w:r>
          </w:p>
        </w:tc>
        <w:tc>
          <w:tcPr>
            <w:tcW w:w="1444" w:type="dxa"/>
          </w:tcPr>
          <w:p w14:paraId="64EC457F" w14:textId="77777777" w:rsidR="000951E3" w:rsidRPr="001E7693" w:rsidRDefault="000951E3" w:rsidP="006E4420">
            <w:pPr>
              <w:pStyle w:val="Tabletext"/>
              <w:jc w:val="center"/>
              <w:rPr>
                <w:sz w:val="20"/>
              </w:rPr>
            </w:pPr>
            <w:hyperlink r:id="rId92" w:tgtFrame="_blank" w:history="1">
              <w:r w:rsidRPr="001E7693">
                <w:rPr>
                  <w:rStyle w:val="Hyperlink"/>
                  <w:rFonts w:eastAsia="MS Mincho"/>
                  <w:sz w:val="20"/>
                </w:rPr>
                <w:t>P-032</w:t>
              </w:r>
            </w:hyperlink>
            <w:r w:rsidRPr="001E7693">
              <w:rPr>
                <w:sz w:val="20"/>
                <w:lang w:eastAsia="ja-JP"/>
              </w:rPr>
              <w:br/>
              <w:t>(</w:t>
            </w:r>
            <w:hyperlink r:id="rId93" w:tgtFrame="_blank" w:history="1">
              <w:r w:rsidRPr="001E7693">
                <w:rPr>
                  <w:rStyle w:val="Hyperlink"/>
                  <w:sz w:val="20"/>
                  <w:lang w:eastAsia="ja-JP"/>
                </w:rPr>
                <w:t>L-052</w:t>
              </w:r>
            </w:hyperlink>
            <w:r w:rsidRPr="001E7693">
              <w:rPr>
                <w:sz w:val="20"/>
                <w:lang w:eastAsia="ja-JP"/>
              </w:rPr>
              <w:t>)</w:t>
            </w:r>
          </w:p>
        </w:tc>
        <w:tc>
          <w:tcPr>
            <w:tcW w:w="544" w:type="dxa"/>
          </w:tcPr>
          <w:p w14:paraId="5732FF43" w14:textId="77777777" w:rsidR="000951E3" w:rsidRPr="001E7693" w:rsidRDefault="000951E3" w:rsidP="006E4420">
            <w:pPr>
              <w:pStyle w:val="Tabletext"/>
              <w:jc w:val="center"/>
              <w:rPr>
                <w:sz w:val="20"/>
              </w:rPr>
            </w:pPr>
            <w:r w:rsidRPr="001E7693">
              <w:rPr>
                <w:sz w:val="20"/>
              </w:rPr>
              <w:t>X</w:t>
            </w:r>
          </w:p>
        </w:tc>
      </w:tr>
      <w:tr w:rsidR="000951E3" w:rsidRPr="001E7693" w14:paraId="456A7331" w14:textId="77777777" w:rsidTr="009412CE">
        <w:trPr>
          <w:cantSplit/>
          <w:jc w:val="center"/>
        </w:trPr>
        <w:tc>
          <w:tcPr>
            <w:tcW w:w="634" w:type="dxa"/>
            <w:shd w:val="clear" w:color="auto" w:fill="auto"/>
          </w:tcPr>
          <w:p w14:paraId="39D9BB3B" w14:textId="77777777" w:rsidR="000951E3" w:rsidRPr="001E7693" w:rsidRDefault="000951E3" w:rsidP="006E4420">
            <w:pPr>
              <w:pStyle w:val="Tabletext"/>
              <w:jc w:val="right"/>
              <w:rPr>
                <w:i/>
                <w:iCs/>
                <w:sz w:val="20"/>
              </w:rPr>
            </w:pPr>
            <w:r w:rsidRPr="001E7693">
              <w:rPr>
                <w:i/>
                <w:iCs/>
                <w:sz w:val="20"/>
              </w:rPr>
              <w:t>7.4</w:t>
            </w:r>
          </w:p>
        </w:tc>
        <w:tc>
          <w:tcPr>
            <w:tcW w:w="3445" w:type="dxa"/>
            <w:shd w:val="clear" w:color="auto" w:fill="auto"/>
          </w:tcPr>
          <w:p w14:paraId="70F0ABBC" w14:textId="77777777" w:rsidR="000951E3" w:rsidRPr="001E7693" w:rsidRDefault="000951E3" w:rsidP="006E4420">
            <w:pPr>
              <w:pStyle w:val="Tabletext"/>
              <w:rPr>
                <w:i/>
                <w:iCs/>
                <w:sz w:val="20"/>
              </w:rPr>
            </w:pPr>
            <w:r w:rsidRPr="001E7693">
              <w:rPr>
                <w:i/>
                <w:iCs/>
                <w:sz w:val="20"/>
              </w:rPr>
              <w:t>Clinical evaluation of AI for health</w:t>
            </w:r>
          </w:p>
        </w:tc>
        <w:tc>
          <w:tcPr>
            <w:tcW w:w="3572" w:type="dxa"/>
            <w:shd w:val="clear" w:color="auto" w:fill="auto"/>
          </w:tcPr>
          <w:p w14:paraId="5BF93B50" w14:textId="77777777" w:rsidR="000951E3" w:rsidRPr="001E7693" w:rsidRDefault="000951E3" w:rsidP="006E4420">
            <w:pPr>
              <w:pStyle w:val="Tabletext"/>
              <w:rPr>
                <w:i/>
                <w:iCs/>
                <w:sz w:val="20"/>
              </w:rPr>
            </w:pPr>
            <w:hyperlink r:id="rId94">
              <w:r w:rsidRPr="001E7693">
                <w:rPr>
                  <w:rStyle w:val="Hyperlink"/>
                  <w:i/>
                  <w:iCs/>
                  <w:sz w:val="20"/>
                </w:rPr>
                <w:t>Naomi Lee</w:t>
              </w:r>
            </w:hyperlink>
            <w:r w:rsidRPr="001E7693">
              <w:rPr>
                <w:i/>
                <w:iCs/>
                <w:sz w:val="20"/>
              </w:rPr>
              <w:t xml:space="preserve"> (NICE, UK), </w:t>
            </w:r>
            <w:hyperlink r:id="rId95" w:history="1">
              <w:r w:rsidRPr="001E7693">
                <w:rPr>
                  <w:rStyle w:val="Hyperlink"/>
                  <w:i/>
                  <w:iCs/>
                  <w:sz w:val="20"/>
                </w:rPr>
                <w:t xml:space="preserve">Eva </w:t>
              </w:r>
              <w:proofErr w:type="spellStart"/>
              <w:r w:rsidRPr="001E7693">
                <w:rPr>
                  <w:rStyle w:val="Hyperlink"/>
                  <w:i/>
                  <w:iCs/>
                  <w:sz w:val="20"/>
                </w:rPr>
                <w:t>Weicken</w:t>
              </w:r>
              <w:proofErr w:type="spellEnd"/>
            </w:hyperlink>
            <w:r w:rsidRPr="001E7693">
              <w:rPr>
                <w:i/>
                <w:iCs/>
                <w:sz w:val="20"/>
              </w:rPr>
              <w:t xml:space="preserve"> (Fraunhofer HHI, Germany), </w:t>
            </w:r>
            <w:hyperlink r:id="rId96" w:history="1">
              <w:proofErr w:type="spellStart"/>
              <w:r w:rsidRPr="001E7693">
                <w:rPr>
                  <w:rStyle w:val="Hyperlink"/>
                  <w:i/>
                  <w:iCs/>
                  <w:sz w:val="20"/>
                </w:rPr>
                <w:t>Shubhanan</w:t>
              </w:r>
              <w:proofErr w:type="spellEnd"/>
              <w:r w:rsidRPr="001E7693">
                <w:rPr>
                  <w:rStyle w:val="Hyperlink"/>
                  <w:i/>
                  <w:iCs/>
                  <w:sz w:val="20"/>
                </w:rPr>
                <w:t xml:space="preserve"> Upadhyay</w:t>
              </w:r>
            </w:hyperlink>
            <w:r w:rsidRPr="001E7693">
              <w:rPr>
                <w:i/>
                <w:iCs/>
                <w:sz w:val="20"/>
              </w:rPr>
              <w:t xml:space="preserve"> (ADA Health, Germany)</w:t>
            </w:r>
          </w:p>
        </w:tc>
        <w:tc>
          <w:tcPr>
            <w:tcW w:w="1444" w:type="dxa"/>
          </w:tcPr>
          <w:p w14:paraId="03655B2F" w14:textId="77777777" w:rsidR="000951E3" w:rsidRPr="001E7693" w:rsidRDefault="000951E3" w:rsidP="006E4420">
            <w:pPr>
              <w:pStyle w:val="Tabletext"/>
              <w:jc w:val="center"/>
              <w:rPr>
                <w:i/>
                <w:iCs/>
                <w:sz w:val="20"/>
                <w:highlight w:val="yellow"/>
              </w:rPr>
            </w:pPr>
            <w:hyperlink r:id="rId97" w:history="1">
              <w:r w:rsidRPr="001E7693">
                <w:rPr>
                  <w:rStyle w:val="Hyperlink"/>
                  <w:i/>
                  <w:iCs/>
                  <w:sz w:val="20"/>
                  <w:lang w:eastAsia="zh-CN"/>
                </w:rPr>
                <w:t>R-202</w:t>
              </w:r>
            </w:hyperlink>
            <w:r w:rsidRPr="001E7693">
              <w:rPr>
                <w:i/>
                <w:iCs/>
                <w:sz w:val="20"/>
              </w:rPr>
              <w:br/>
              <w:t xml:space="preserve">(agreed at R), Checklist: </w:t>
            </w:r>
            <w:hyperlink r:id="rId98" w:tgtFrame="_blank" w:history="1">
              <w:r w:rsidRPr="001E7693">
                <w:rPr>
                  <w:rStyle w:val="Hyperlink"/>
                  <w:sz w:val="20"/>
                  <w:lang w:eastAsia="ja-JP"/>
                </w:rPr>
                <w:t>R-063</w:t>
              </w:r>
            </w:hyperlink>
          </w:p>
        </w:tc>
        <w:tc>
          <w:tcPr>
            <w:tcW w:w="544" w:type="dxa"/>
          </w:tcPr>
          <w:p w14:paraId="6267DBDC" w14:textId="77777777" w:rsidR="000951E3" w:rsidRPr="001E7693" w:rsidRDefault="000951E3" w:rsidP="006E4420">
            <w:pPr>
              <w:pStyle w:val="Tabletext"/>
              <w:jc w:val="center"/>
              <w:rPr>
                <w:sz w:val="20"/>
              </w:rPr>
            </w:pPr>
            <w:r w:rsidRPr="001E7693">
              <w:rPr>
                <w:sz w:val="20"/>
              </w:rPr>
              <w:t>A</w:t>
            </w:r>
          </w:p>
        </w:tc>
      </w:tr>
      <w:tr w:rsidR="000951E3" w:rsidRPr="001E7693" w14:paraId="51149149" w14:textId="77777777" w:rsidTr="009412CE">
        <w:trPr>
          <w:cantSplit/>
          <w:jc w:val="center"/>
        </w:trPr>
        <w:tc>
          <w:tcPr>
            <w:tcW w:w="634" w:type="dxa"/>
            <w:shd w:val="clear" w:color="auto" w:fill="auto"/>
          </w:tcPr>
          <w:p w14:paraId="1FD20AB3" w14:textId="77777777" w:rsidR="000951E3" w:rsidRPr="001E7693" w:rsidRDefault="000951E3" w:rsidP="006E4420">
            <w:pPr>
              <w:pStyle w:val="Tabletext"/>
              <w:jc w:val="right"/>
              <w:rPr>
                <w:sz w:val="20"/>
              </w:rPr>
            </w:pPr>
            <w:r w:rsidRPr="001E7693">
              <w:rPr>
                <w:sz w:val="20"/>
              </w:rPr>
              <w:t>7.5</w:t>
            </w:r>
          </w:p>
        </w:tc>
        <w:tc>
          <w:tcPr>
            <w:tcW w:w="3445" w:type="dxa"/>
            <w:shd w:val="clear" w:color="auto" w:fill="auto"/>
          </w:tcPr>
          <w:p w14:paraId="57F13E15" w14:textId="77777777" w:rsidR="000951E3" w:rsidRPr="001E7693" w:rsidRDefault="000951E3" w:rsidP="006E4420">
            <w:pPr>
              <w:pStyle w:val="Tabletext"/>
              <w:rPr>
                <w:sz w:val="20"/>
              </w:rPr>
            </w:pPr>
            <w:r w:rsidRPr="001E7693">
              <w:rPr>
                <w:sz w:val="20"/>
              </w:rPr>
              <w:t>Assessment platform</w:t>
            </w:r>
          </w:p>
        </w:tc>
        <w:tc>
          <w:tcPr>
            <w:tcW w:w="3572" w:type="dxa"/>
            <w:shd w:val="clear" w:color="auto" w:fill="auto"/>
          </w:tcPr>
          <w:p w14:paraId="5CE7894A" w14:textId="77777777" w:rsidR="000951E3" w:rsidRPr="001E7693" w:rsidRDefault="000951E3" w:rsidP="006E4420">
            <w:pPr>
              <w:pStyle w:val="Tabletext"/>
              <w:rPr>
                <w:sz w:val="20"/>
              </w:rPr>
            </w:pPr>
            <w:hyperlink r:id="rId99" w:history="1">
              <w:r w:rsidRPr="001E7693">
                <w:rPr>
                  <w:rStyle w:val="Hyperlink"/>
                  <w:sz w:val="20"/>
                </w:rPr>
                <w:t>Luis Oala</w:t>
              </w:r>
            </w:hyperlink>
            <w:r w:rsidRPr="001E7693">
              <w:rPr>
                <w:sz w:val="20"/>
              </w:rPr>
              <w:t xml:space="preserve"> (</w:t>
            </w:r>
            <w:proofErr w:type="spellStart"/>
            <w:r w:rsidRPr="001E7693">
              <w:rPr>
                <w:sz w:val="20"/>
              </w:rPr>
              <w:t>Dotphoton</w:t>
            </w:r>
            <w:proofErr w:type="spellEnd"/>
            <w:r w:rsidRPr="001E7693">
              <w:rPr>
                <w:sz w:val="20"/>
              </w:rPr>
              <w:t xml:space="preserve">, Switzerland), Marc Lecoultre and </w:t>
            </w:r>
            <w:hyperlink r:id="rId100" w:history="1">
              <w:r w:rsidRPr="001E7693">
                <w:rPr>
                  <w:rStyle w:val="Hyperlink"/>
                  <w:sz w:val="20"/>
                </w:rPr>
                <w:t>Steffen Vogler</w:t>
              </w:r>
            </w:hyperlink>
            <w:r w:rsidRPr="001E7693">
              <w:rPr>
                <w:sz w:val="20"/>
              </w:rPr>
              <w:t xml:space="preserve"> (Bayer AG, Germany)</w:t>
            </w:r>
          </w:p>
        </w:tc>
        <w:tc>
          <w:tcPr>
            <w:tcW w:w="1444" w:type="dxa"/>
          </w:tcPr>
          <w:p w14:paraId="398AB7AC" w14:textId="77777777" w:rsidR="000951E3" w:rsidRPr="001E7693" w:rsidRDefault="000951E3" w:rsidP="006E4420">
            <w:pPr>
              <w:pStyle w:val="Tabletext"/>
              <w:jc w:val="center"/>
              <w:rPr>
                <w:sz w:val="20"/>
              </w:rPr>
            </w:pPr>
            <w:hyperlink r:id="rId101" w:tgtFrame="_blank" w:history="1">
              <w:r w:rsidRPr="001E7693">
                <w:rPr>
                  <w:rStyle w:val="Hyperlink"/>
                  <w:sz w:val="20"/>
                </w:rPr>
                <w:t>I-037</w:t>
              </w:r>
            </w:hyperlink>
          </w:p>
        </w:tc>
        <w:tc>
          <w:tcPr>
            <w:tcW w:w="544" w:type="dxa"/>
          </w:tcPr>
          <w:p w14:paraId="19B50885" w14:textId="77777777" w:rsidR="000951E3" w:rsidRPr="001E7693" w:rsidRDefault="000951E3" w:rsidP="006E4420">
            <w:pPr>
              <w:pStyle w:val="Tabletext"/>
              <w:jc w:val="center"/>
              <w:rPr>
                <w:sz w:val="20"/>
              </w:rPr>
            </w:pPr>
            <w:r w:rsidRPr="001E7693">
              <w:rPr>
                <w:sz w:val="20"/>
              </w:rPr>
              <w:t>X</w:t>
            </w:r>
          </w:p>
        </w:tc>
      </w:tr>
      <w:tr w:rsidR="000951E3" w:rsidRPr="001E7693" w14:paraId="371348BB" w14:textId="77777777" w:rsidTr="009412CE">
        <w:trPr>
          <w:cantSplit/>
          <w:jc w:val="center"/>
        </w:trPr>
        <w:tc>
          <w:tcPr>
            <w:tcW w:w="634" w:type="dxa"/>
            <w:shd w:val="clear" w:color="auto" w:fill="auto"/>
          </w:tcPr>
          <w:p w14:paraId="1D16757D" w14:textId="77777777" w:rsidR="000951E3" w:rsidRPr="001E7693" w:rsidRDefault="000951E3" w:rsidP="006E4420">
            <w:pPr>
              <w:pStyle w:val="Tabletext"/>
              <w:rPr>
                <w:sz w:val="20"/>
              </w:rPr>
            </w:pPr>
            <w:r w:rsidRPr="001E7693">
              <w:rPr>
                <w:sz w:val="20"/>
              </w:rPr>
              <w:lastRenderedPageBreak/>
              <w:t>8</w:t>
            </w:r>
          </w:p>
        </w:tc>
        <w:tc>
          <w:tcPr>
            <w:tcW w:w="3445" w:type="dxa"/>
            <w:shd w:val="clear" w:color="auto" w:fill="auto"/>
          </w:tcPr>
          <w:p w14:paraId="01A5F955" w14:textId="77777777" w:rsidR="000951E3" w:rsidRPr="001E7693" w:rsidRDefault="000951E3" w:rsidP="006E4420">
            <w:pPr>
              <w:pStyle w:val="Tabletext"/>
              <w:rPr>
                <w:sz w:val="20"/>
              </w:rPr>
            </w:pPr>
            <w:r w:rsidRPr="001E7693">
              <w:rPr>
                <w:sz w:val="20"/>
              </w:rPr>
              <w:t>AI4H scale-up and adoption</w:t>
            </w:r>
          </w:p>
        </w:tc>
        <w:tc>
          <w:tcPr>
            <w:tcW w:w="3572" w:type="dxa"/>
            <w:shd w:val="clear" w:color="auto" w:fill="auto"/>
          </w:tcPr>
          <w:p w14:paraId="575AD8D7" w14:textId="77777777" w:rsidR="000951E3" w:rsidRPr="001E7693" w:rsidRDefault="000951E3" w:rsidP="006E4420">
            <w:pPr>
              <w:pStyle w:val="Tabletext"/>
              <w:rPr>
                <w:sz w:val="20"/>
              </w:rPr>
            </w:pPr>
            <w:hyperlink r:id="rId102">
              <w:r w:rsidRPr="001E7693">
                <w:rPr>
                  <w:rStyle w:val="Hyperlink"/>
                  <w:sz w:val="20"/>
                </w:rPr>
                <w:t>Sameer Pujari</w:t>
              </w:r>
            </w:hyperlink>
            <w:r w:rsidRPr="001E7693">
              <w:rPr>
                <w:sz w:val="20"/>
              </w:rPr>
              <w:t xml:space="preserve"> (WHO), </w:t>
            </w:r>
            <w:hyperlink r:id="rId103" w:history="1">
              <w:r w:rsidRPr="001E7693">
                <w:rPr>
                  <w:rStyle w:val="Hyperlink"/>
                  <w:sz w:val="20"/>
                </w:rPr>
                <w:t>Yu Zhao</w:t>
              </w:r>
            </w:hyperlink>
            <w:r w:rsidRPr="001E7693">
              <w:rPr>
                <w:sz w:val="20"/>
              </w:rPr>
              <w:t xml:space="preserve"> and Javier Elkin [Previously: Robyn Whittaker (New Zealand)]</w:t>
            </w:r>
          </w:p>
        </w:tc>
        <w:tc>
          <w:tcPr>
            <w:tcW w:w="1444" w:type="dxa"/>
          </w:tcPr>
          <w:p w14:paraId="533D9B54" w14:textId="77777777" w:rsidR="000951E3" w:rsidRPr="001E7693" w:rsidRDefault="000951E3" w:rsidP="006E4420">
            <w:pPr>
              <w:pStyle w:val="Tabletext"/>
              <w:jc w:val="center"/>
              <w:rPr>
                <w:sz w:val="20"/>
              </w:rPr>
            </w:pPr>
            <w:r w:rsidRPr="001E7693">
              <w:rPr>
                <w:sz w:val="20"/>
              </w:rPr>
              <w:t>–</w:t>
            </w:r>
            <w:r w:rsidRPr="001E7693">
              <w:rPr>
                <w:sz w:val="20"/>
              </w:rPr>
              <w:br/>
              <w:t>(</w:t>
            </w:r>
            <w:hyperlink r:id="rId104" w:history="1">
              <w:r w:rsidRPr="001E7693">
                <w:rPr>
                  <w:rStyle w:val="Hyperlink"/>
                  <w:sz w:val="20"/>
                </w:rPr>
                <w:t>O-056</w:t>
              </w:r>
            </w:hyperlink>
            <w:r w:rsidRPr="001E7693">
              <w:rPr>
                <w:sz w:val="20"/>
              </w:rPr>
              <w:t>)</w:t>
            </w:r>
          </w:p>
        </w:tc>
        <w:tc>
          <w:tcPr>
            <w:tcW w:w="544" w:type="dxa"/>
          </w:tcPr>
          <w:p w14:paraId="7D7CC80B" w14:textId="77777777" w:rsidR="000951E3" w:rsidRPr="001E7693" w:rsidRDefault="000951E3" w:rsidP="006E4420">
            <w:pPr>
              <w:pStyle w:val="Tabletext"/>
              <w:jc w:val="center"/>
              <w:rPr>
                <w:sz w:val="20"/>
              </w:rPr>
            </w:pPr>
            <w:r w:rsidRPr="001E7693">
              <w:rPr>
                <w:sz w:val="20"/>
              </w:rPr>
              <w:t>X</w:t>
            </w:r>
          </w:p>
        </w:tc>
      </w:tr>
      <w:tr w:rsidR="000951E3" w:rsidRPr="001E7693" w14:paraId="7F38762A" w14:textId="77777777" w:rsidTr="009412CE">
        <w:trPr>
          <w:cantSplit/>
          <w:jc w:val="center"/>
        </w:trPr>
        <w:tc>
          <w:tcPr>
            <w:tcW w:w="634" w:type="dxa"/>
            <w:shd w:val="clear" w:color="auto" w:fill="auto"/>
          </w:tcPr>
          <w:p w14:paraId="79D9F5C9" w14:textId="77777777" w:rsidR="000951E3" w:rsidRPr="001E7693" w:rsidRDefault="000951E3" w:rsidP="006E4420">
            <w:pPr>
              <w:pStyle w:val="Tabletext"/>
              <w:rPr>
                <w:sz w:val="20"/>
              </w:rPr>
            </w:pPr>
            <w:r w:rsidRPr="001E7693">
              <w:rPr>
                <w:sz w:val="20"/>
              </w:rPr>
              <w:t>9</w:t>
            </w:r>
          </w:p>
        </w:tc>
        <w:tc>
          <w:tcPr>
            <w:tcW w:w="3445" w:type="dxa"/>
            <w:shd w:val="clear" w:color="auto" w:fill="auto"/>
          </w:tcPr>
          <w:p w14:paraId="39B727A4" w14:textId="77777777" w:rsidR="000951E3" w:rsidRPr="001E7693" w:rsidRDefault="000951E3" w:rsidP="006E4420">
            <w:pPr>
              <w:pStyle w:val="Tabletext"/>
              <w:rPr>
                <w:sz w:val="20"/>
              </w:rPr>
            </w:pPr>
            <w:r w:rsidRPr="001E7693">
              <w:rPr>
                <w:sz w:val="20"/>
              </w:rPr>
              <w:t>AI4H applications and platforms</w:t>
            </w:r>
          </w:p>
        </w:tc>
        <w:tc>
          <w:tcPr>
            <w:tcW w:w="3572" w:type="dxa"/>
            <w:shd w:val="clear" w:color="auto" w:fill="auto"/>
          </w:tcPr>
          <w:p w14:paraId="42788FBA" w14:textId="77777777" w:rsidR="000951E3" w:rsidRPr="001E7693" w:rsidRDefault="000951E3" w:rsidP="006E4420">
            <w:pPr>
              <w:pStyle w:val="Tabletext"/>
              <w:rPr>
                <w:sz w:val="20"/>
              </w:rPr>
            </w:pPr>
            <w:hyperlink r:id="rId105">
              <w:r w:rsidRPr="001E7693">
                <w:rPr>
                  <w:rStyle w:val="Hyperlink"/>
                  <w:sz w:val="20"/>
                </w:rPr>
                <w:t xml:space="preserve">Manjeet </w:t>
              </w:r>
              <w:proofErr w:type="spellStart"/>
              <w:r w:rsidRPr="001E7693">
                <w:rPr>
                  <w:rStyle w:val="Hyperlink"/>
                  <w:sz w:val="20"/>
                </w:rPr>
                <w:t>Chalga</w:t>
              </w:r>
              <w:proofErr w:type="spellEnd"/>
            </w:hyperlink>
            <w:r w:rsidRPr="001E7693">
              <w:rPr>
                <w:sz w:val="20"/>
              </w:rPr>
              <w:t xml:space="preserve"> (ICMR, India)</w:t>
            </w:r>
          </w:p>
        </w:tc>
        <w:tc>
          <w:tcPr>
            <w:tcW w:w="1444" w:type="dxa"/>
          </w:tcPr>
          <w:p w14:paraId="262EA18C" w14:textId="77777777" w:rsidR="000951E3" w:rsidRPr="001E7693" w:rsidRDefault="000951E3" w:rsidP="006E4420">
            <w:pPr>
              <w:pStyle w:val="Tabletext"/>
              <w:jc w:val="center"/>
              <w:rPr>
                <w:sz w:val="20"/>
              </w:rPr>
            </w:pPr>
            <w:hyperlink r:id="rId106" w:tgtFrame="_blank" w:history="1">
              <w:r w:rsidRPr="001E7693">
                <w:rPr>
                  <w:rStyle w:val="Hyperlink"/>
                  <w:sz w:val="20"/>
                </w:rPr>
                <w:t>L-050</w:t>
              </w:r>
            </w:hyperlink>
            <w:r w:rsidRPr="001E7693">
              <w:rPr>
                <w:rStyle w:val="Hyperlink"/>
                <w:sz w:val="20"/>
              </w:rPr>
              <w:br/>
              <w:t>(</w:t>
            </w:r>
            <w:hyperlink r:id="rId107" w:tgtFrame="_blank" w:history="1">
              <w:r w:rsidRPr="001E7693">
                <w:rPr>
                  <w:rStyle w:val="Hyperlink"/>
                  <w:sz w:val="20"/>
                </w:rPr>
                <w:t>P-055</w:t>
              </w:r>
            </w:hyperlink>
            <w:r w:rsidRPr="001E7693">
              <w:rPr>
                <w:rStyle w:val="Hyperlink"/>
                <w:sz w:val="20"/>
              </w:rPr>
              <w:t>)</w:t>
            </w:r>
          </w:p>
        </w:tc>
        <w:tc>
          <w:tcPr>
            <w:tcW w:w="544" w:type="dxa"/>
          </w:tcPr>
          <w:p w14:paraId="65F83C91" w14:textId="77777777" w:rsidR="000951E3" w:rsidRPr="001E7693" w:rsidRDefault="000951E3" w:rsidP="006E4420">
            <w:pPr>
              <w:pStyle w:val="Tabletext"/>
              <w:jc w:val="center"/>
              <w:rPr>
                <w:sz w:val="20"/>
              </w:rPr>
            </w:pPr>
            <w:r w:rsidRPr="001E7693">
              <w:rPr>
                <w:sz w:val="20"/>
              </w:rPr>
              <w:t>X</w:t>
            </w:r>
          </w:p>
        </w:tc>
      </w:tr>
      <w:tr w:rsidR="000951E3" w:rsidRPr="001E7693" w14:paraId="10EE4CEE" w14:textId="77777777" w:rsidTr="009412CE">
        <w:trPr>
          <w:cantSplit/>
          <w:jc w:val="center"/>
        </w:trPr>
        <w:tc>
          <w:tcPr>
            <w:tcW w:w="634" w:type="dxa"/>
            <w:shd w:val="clear" w:color="auto" w:fill="auto"/>
          </w:tcPr>
          <w:p w14:paraId="341A3440" w14:textId="77777777" w:rsidR="000951E3" w:rsidRPr="001E7693" w:rsidRDefault="000951E3" w:rsidP="006E4420">
            <w:pPr>
              <w:pStyle w:val="Tabletext"/>
              <w:jc w:val="right"/>
              <w:rPr>
                <w:sz w:val="20"/>
              </w:rPr>
            </w:pPr>
            <w:r w:rsidRPr="001E7693">
              <w:rPr>
                <w:sz w:val="20"/>
              </w:rPr>
              <w:t>9.1</w:t>
            </w:r>
          </w:p>
        </w:tc>
        <w:tc>
          <w:tcPr>
            <w:tcW w:w="3445" w:type="dxa"/>
            <w:shd w:val="clear" w:color="auto" w:fill="auto"/>
          </w:tcPr>
          <w:p w14:paraId="6C5352FD" w14:textId="77777777" w:rsidR="000951E3" w:rsidRPr="001E7693" w:rsidRDefault="000951E3" w:rsidP="006E4420">
            <w:pPr>
              <w:pStyle w:val="Tabletext"/>
              <w:rPr>
                <w:sz w:val="20"/>
              </w:rPr>
            </w:pPr>
            <w:r w:rsidRPr="001E7693">
              <w:rPr>
                <w:sz w:val="20"/>
              </w:rPr>
              <w:t>Mobile applications</w:t>
            </w:r>
          </w:p>
        </w:tc>
        <w:tc>
          <w:tcPr>
            <w:tcW w:w="3572" w:type="dxa"/>
            <w:shd w:val="clear" w:color="auto" w:fill="auto"/>
          </w:tcPr>
          <w:p w14:paraId="53A3A8A6" w14:textId="77777777" w:rsidR="000951E3" w:rsidRPr="001E7693" w:rsidRDefault="000951E3" w:rsidP="006E4420">
            <w:pPr>
              <w:pStyle w:val="Tabletext"/>
              <w:rPr>
                <w:sz w:val="20"/>
              </w:rPr>
            </w:pPr>
            <w:hyperlink r:id="rId108">
              <w:proofErr w:type="spellStart"/>
              <w:r w:rsidRPr="001E7693">
                <w:rPr>
                  <w:rStyle w:val="Hyperlink"/>
                  <w:sz w:val="20"/>
                </w:rPr>
                <w:t>Khondaker</w:t>
              </w:r>
              <w:proofErr w:type="spellEnd"/>
              <w:r w:rsidRPr="001E7693">
                <w:rPr>
                  <w:rStyle w:val="Hyperlink"/>
                  <w:sz w:val="20"/>
                </w:rPr>
                <w:t xml:space="preserve"> Mamun</w:t>
              </w:r>
            </w:hyperlink>
            <w:r w:rsidRPr="001E7693">
              <w:rPr>
                <w:sz w:val="20"/>
              </w:rPr>
              <w:t xml:space="preserve"> (UIU, Bangladesh), </w:t>
            </w:r>
            <w:hyperlink r:id="rId109">
              <w:r w:rsidRPr="001E7693">
                <w:rPr>
                  <w:rStyle w:val="Hyperlink"/>
                  <w:sz w:val="20"/>
                </w:rPr>
                <w:t xml:space="preserve">Manjeet </w:t>
              </w:r>
              <w:proofErr w:type="spellStart"/>
              <w:r w:rsidRPr="001E7693">
                <w:rPr>
                  <w:rStyle w:val="Hyperlink"/>
                  <w:sz w:val="20"/>
                </w:rPr>
                <w:t>Chalga</w:t>
              </w:r>
              <w:proofErr w:type="spellEnd"/>
            </w:hyperlink>
            <w:r w:rsidRPr="001E7693">
              <w:rPr>
                <w:sz w:val="20"/>
              </w:rPr>
              <w:t xml:space="preserve"> (ICMR, India)</w:t>
            </w:r>
          </w:p>
        </w:tc>
        <w:tc>
          <w:tcPr>
            <w:tcW w:w="1444" w:type="dxa"/>
          </w:tcPr>
          <w:p w14:paraId="4889C225" w14:textId="77777777" w:rsidR="000951E3" w:rsidRPr="001E7693" w:rsidRDefault="000951E3" w:rsidP="006E4420">
            <w:pPr>
              <w:pStyle w:val="Tabletext"/>
              <w:jc w:val="center"/>
              <w:rPr>
                <w:sz w:val="20"/>
              </w:rPr>
            </w:pPr>
            <w:hyperlink r:id="rId110" w:history="1">
              <w:r w:rsidRPr="001E7693">
                <w:rPr>
                  <w:rStyle w:val="Hyperlink"/>
                  <w:sz w:val="20"/>
                  <w:lang w:eastAsia="zh-CN"/>
                </w:rPr>
                <w:t>Q-047</w:t>
              </w:r>
            </w:hyperlink>
          </w:p>
        </w:tc>
        <w:tc>
          <w:tcPr>
            <w:tcW w:w="544" w:type="dxa"/>
          </w:tcPr>
          <w:p w14:paraId="67E9D71C" w14:textId="77777777" w:rsidR="000951E3" w:rsidRPr="001E7693" w:rsidRDefault="000951E3" w:rsidP="006E4420">
            <w:pPr>
              <w:pStyle w:val="Tabletext"/>
              <w:jc w:val="center"/>
              <w:rPr>
                <w:sz w:val="20"/>
              </w:rPr>
            </w:pPr>
            <w:r w:rsidRPr="001E7693">
              <w:rPr>
                <w:sz w:val="20"/>
              </w:rPr>
              <w:t>X</w:t>
            </w:r>
          </w:p>
        </w:tc>
      </w:tr>
      <w:tr w:rsidR="000951E3" w:rsidRPr="001E7693" w14:paraId="425A15B2" w14:textId="77777777" w:rsidTr="009412CE">
        <w:trPr>
          <w:cantSplit/>
          <w:jc w:val="center"/>
        </w:trPr>
        <w:tc>
          <w:tcPr>
            <w:tcW w:w="634" w:type="dxa"/>
            <w:shd w:val="clear" w:color="auto" w:fill="auto"/>
          </w:tcPr>
          <w:p w14:paraId="2109EE53" w14:textId="77777777" w:rsidR="000951E3" w:rsidRPr="001E7693" w:rsidRDefault="000951E3" w:rsidP="006E4420">
            <w:pPr>
              <w:pStyle w:val="Tabletext"/>
              <w:jc w:val="right"/>
              <w:rPr>
                <w:sz w:val="20"/>
              </w:rPr>
            </w:pPr>
            <w:r w:rsidRPr="001E7693">
              <w:rPr>
                <w:sz w:val="20"/>
              </w:rPr>
              <w:t>9.2</w:t>
            </w:r>
          </w:p>
        </w:tc>
        <w:tc>
          <w:tcPr>
            <w:tcW w:w="3445" w:type="dxa"/>
            <w:shd w:val="clear" w:color="auto" w:fill="auto"/>
          </w:tcPr>
          <w:p w14:paraId="1508B1E8" w14:textId="77777777" w:rsidR="000951E3" w:rsidRPr="001E7693" w:rsidRDefault="000951E3" w:rsidP="006E4420">
            <w:pPr>
              <w:pStyle w:val="Tabletext"/>
              <w:rPr>
                <w:sz w:val="20"/>
              </w:rPr>
            </w:pPr>
            <w:r w:rsidRPr="001E7693">
              <w:rPr>
                <w:sz w:val="20"/>
              </w:rPr>
              <w:t>Cloud-based AI applications</w:t>
            </w:r>
          </w:p>
        </w:tc>
        <w:tc>
          <w:tcPr>
            <w:tcW w:w="3572" w:type="dxa"/>
            <w:shd w:val="clear" w:color="auto" w:fill="auto"/>
          </w:tcPr>
          <w:p w14:paraId="099DDD43" w14:textId="77777777" w:rsidR="000951E3" w:rsidRPr="001E7693" w:rsidRDefault="000951E3" w:rsidP="006E4420">
            <w:pPr>
              <w:pStyle w:val="Tabletext"/>
              <w:rPr>
                <w:sz w:val="20"/>
              </w:rPr>
            </w:pPr>
            <w:hyperlink r:id="rId111">
              <w:proofErr w:type="spellStart"/>
              <w:r w:rsidRPr="001E7693">
                <w:rPr>
                  <w:rStyle w:val="Hyperlink"/>
                  <w:sz w:val="20"/>
                </w:rPr>
                <w:t>Khondaker</w:t>
              </w:r>
              <w:proofErr w:type="spellEnd"/>
              <w:r w:rsidRPr="001E7693">
                <w:rPr>
                  <w:rStyle w:val="Hyperlink"/>
                  <w:sz w:val="20"/>
                </w:rPr>
                <w:t xml:space="preserve"> Mamun</w:t>
              </w:r>
            </w:hyperlink>
            <w:r w:rsidRPr="001E7693">
              <w:rPr>
                <w:sz w:val="20"/>
              </w:rPr>
              <w:t xml:space="preserve"> (UIU, Bangladesh)</w:t>
            </w:r>
          </w:p>
        </w:tc>
        <w:tc>
          <w:tcPr>
            <w:tcW w:w="1444" w:type="dxa"/>
          </w:tcPr>
          <w:p w14:paraId="083E0DDD" w14:textId="77777777" w:rsidR="000951E3" w:rsidRPr="001E7693" w:rsidRDefault="000951E3" w:rsidP="006E4420">
            <w:pPr>
              <w:pStyle w:val="Tabletext"/>
              <w:jc w:val="center"/>
              <w:rPr>
                <w:sz w:val="20"/>
              </w:rPr>
            </w:pPr>
            <w:hyperlink r:id="rId112" w:history="1">
              <w:r w:rsidRPr="001E7693">
                <w:rPr>
                  <w:rStyle w:val="Hyperlink"/>
                  <w:sz w:val="20"/>
                </w:rPr>
                <w:t>I-049</w:t>
              </w:r>
            </w:hyperlink>
          </w:p>
        </w:tc>
        <w:tc>
          <w:tcPr>
            <w:tcW w:w="544" w:type="dxa"/>
          </w:tcPr>
          <w:p w14:paraId="4FA68571" w14:textId="77777777" w:rsidR="000951E3" w:rsidRPr="001E7693" w:rsidRDefault="000951E3" w:rsidP="006E4420">
            <w:pPr>
              <w:pStyle w:val="Tabletext"/>
              <w:jc w:val="center"/>
              <w:rPr>
                <w:sz w:val="20"/>
              </w:rPr>
            </w:pPr>
            <w:r w:rsidRPr="001E7693">
              <w:rPr>
                <w:sz w:val="20"/>
              </w:rPr>
              <w:t>X</w:t>
            </w:r>
          </w:p>
        </w:tc>
      </w:tr>
      <w:tr w:rsidR="000951E3" w:rsidRPr="001E7693" w14:paraId="1292C6DD" w14:textId="77777777" w:rsidTr="009412CE">
        <w:trPr>
          <w:cantSplit/>
          <w:jc w:val="center"/>
        </w:trPr>
        <w:tc>
          <w:tcPr>
            <w:tcW w:w="634" w:type="dxa"/>
            <w:shd w:val="clear" w:color="auto" w:fill="auto"/>
          </w:tcPr>
          <w:p w14:paraId="14FF18BF" w14:textId="77777777" w:rsidR="000951E3" w:rsidRPr="001E7693" w:rsidRDefault="000951E3" w:rsidP="006E4420">
            <w:pPr>
              <w:pStyle w:val="Tabletext"/>
              <w:keepNext/>
              <w:rPr>
                <w:i/>
                <w:iCs/>
                <w:sz w:val="20"/>
              </w:rPr>
            </w:pPr>
            <w:bookmarkStart w:id="44" w:name="_Hlk147263637"/>
            <w:r w:rsidRPr="001E7693">
              <w:rPr>
                <w:i/>
                <w:iCs/>
                <w:sz w:val="20"/>
              </w:rPr>
              <w:t>10</w:t>
            </w:r>
          </w:p>
        </w:tc>
        <w:tc>
          <w:tcPr>
            <w:tcW w:w="3445" w:type="dxa"/>
            <w:shd w:val="clear" w:color="auto" w:fill="auto"/>
          </w:tcPr>
          <w:p w14:paraId="19650B04" w14:textId="77777777" w:rsidR="000951E3" w:rsidRPr="001E7693" w:rsidRDefault="000951E3" w:rsidP="006E4420">
            <w:pPr>
              <w:pStyle w:val="Tabletext"/>
              <w:keepNext/>
              <w:rPr>
                <w:i/>
                <w:iCs/>
                <w:sz w:val="20"/>
              </w:rPr>
            </w:pPr>
            <w:r w:rsidRPr="001E7693">
              <w:rPr>
                <w:i/>
                <w:iCs/>
                <w:sz w:val="20"/>
              </w:rPr>
              <w:t>AI4H use cases: Topic description documents</w:t>
            </w:r>
          </w:p>
        </w:tc>
        <w:tc>
          <w:tcPr>
            <w:tcW w:w="3572" w:type="dxa"/>
            <w:shd w:val="clear" w:color="auto" w:fill="auto"/>
          </w:tcPr>
          <w:p w14:paraId="546451B3" w14:textId="77777777" w:rsidR="000951E3" w:rsidRPr="001E7693" w:rsidRDefault="000951E3" w:rsidP="006E4420">
            <w:pPr>
              <w:pStyle w:val="Tabletext"/>
              <w:keepNext/>
              <w:rPr>
                <w:i/>
                <w:iCs/>
                <w:sz w:val="20"/>
                <w:u w:val="single"/>
              </w:rPr>
            </w:pPr>
            <w:hyperlink r:id="rId113">
              <w:r w:rsidRPr="001E7693">
                <w:rPr>
                  <w:rStyle w:val="Hyperlink"/>
                  <w:i/>
                  <w:iCs/>
                  <w:sz w:val="20"/>
                </w:rPr>
                <w:t xml:space="preserve">Eva </w:t>
              </w:r>
              <w:proofErr w:type="spellStart"/>
              <w:r w:rsidRPr="001E7693">
                <w:rPr>
                  <w:rStyle w:val="Hyperlink"/>
                  <w:i/>
                  <w:iCs/>
                  <w:sz w:val="20"/>
                </w:rPr>
                <w:t>Weicken</w:t>
              </w:r>
              <w:proofErr w:type="spellEnd"/>
            </w:hyperlink>
            <w:r w:rsidRPr="001E7693">
              <w:rPr>
                <w:i/>
                <w:iCs/>
                <w:sz w:val="20"/>
              </w:rPr>
              <w:t xml:space="preserve"> (Fraunhofer HHI, Germany)</w:t>
            </w:r>
          </w:p>
        </w:tc>
        <w:tc>
          <w:tcPr>
            <w:tcW w:w="1444" w:type="dxa"/>
          </w:tcPr>
          <w:p w14:paraId="279F112D" w14:textId="77777777" w:rsidR="000951E3" w:rsidRPr="001E7693" w:rsidRDefault="000951E3" w:rsidP="006E4420">
            <w:pPr>
              <w:pStyle w:val="Tabletext"/>
              <w:keepNext/>
              <w:jc w:val="center"/>
              <w:rPr>
                <w:i/>
                <w:iCs/>
                <w:sz w:val="20"/>
                <w:highlight w:val="yellow"/>
              </w:rPr>
            </w:pPr>
            <w:hyperlink r:id="rId114" w:history="1">
              <w:r w:rsidRPr="001E7693">
                <w:rPr>
                  <w:rStyle w:val="Hyperlink"/>
                  <w:i/>
                  <w:iCs/>
                  <w:sz w:val="20"/>
                  <w:lang w:eastAsia="zh-CN"/>
                </w:rPr>
                <w:t>R-050</w:t>
              </w:r>
            </w:hyperlink>
            <w:r w:rsidRPr="001E7693">
              <w:rPr>
                <w:i/>
                <w:iCs/>
                <w:sz w:val="20"/>
              </w:rPr>
              <w:br/>
              <w:t>(agreed online, 2023-03-16)</w:t>
            </w:r>
          </w:p>
        </w:tc>
        <w:tc>
          <w:tcPr>
            <w:tcW w:w="544" w:type="dxa"/>
          </w:tcPr>
          <w:p w14:paraId="1C62BA53" w14:textId="77777777" w:rsidR="000951E3" w:rsidRPr="001E7693" w:rsidRDefault="000951E3" w:rsidP="006E4420">
            <w:pPr>
              <w:pStyle w:val="Tabletext"/>
              <w:keepNext/>
              <w:jc w:val="center"/>
              <w:rPr>
                <w:sz w:val="20"/>
              </w:rPr>
            </w:pPr>
            <w:r w:rsidRPr="001E7693">
              <w:rPr>
                <w:sz w:val="20"/>
              </w:rPr>
              <w:t>A</w:t>
            </w:r>
          </w:p>
        </w:tc>
      </w:tr>
      <w:tr w:rsidR="000951E3" w:rsidRPr="001E7693" w14:paraId="49900C46" w14:textId="77777777" w:rsidTr="009412CE">
        <w:trPr>
          <w:cantSplit/>
          <w:jc w:val="center"/>
        </w:trPr>
        <w:tc>
          <w:tcPr>
            <w:tcW w:w="634" w:type="dxa"/>
            <w:shd w:val="clear" w:color="auto" w:fill="auto"/>
          </w:tcPr>
          <w:p w14:paraId="23E3D56B" w14:textId="77777777" w:rsidR="000951E3" w:rsidRPr="001E7693" w:rsidRDefault="000951E3" w:rsidP="006E4420">
            <w:pPr>
              <w:pStyle w:val="Tabletext"/>
              <w:ind w:left="-113"/>
              <w:jc w:val="right"/>
              <w:rPr>
                <w:sz w:val="20"/>
              </w:rPr>
            </w:pPr>
            <w:r w:rsidRPr="001E7693">
              <w:rPr>
                <w:sz w:val="20"/>
              </w:rPr>
              <w:t>10.1</w:t>
            </w:r>
          </w:p>
        </w:tc>
        <w:tc>
          <w:tcPr>
            <w:tcW w:w="3445" w:type="dxa"/>
            <w:shd w:val="clear" w:color="auto" w:fill="auto"/>
          </w:tcPr>
          <w:p w14:paraId="767F2822" w14:textId="77777777" w:rsidR="000951E3" w:rsidRPr="001E7693" w:rsidRDefault="000951E3" w:rsidP="006E4420">
            <w:pPr>
              <w:pStyle w:val="Tabletext"/>
              <w:rPr>
                <w:sz w:val="20"/>
              </w:rPr>
            </w:pPr>
            <w:r w:rsidRPr="001E7693">
              <w:rPr>
                <w:sz w:val="20"/>
              </w:rPr>
              <w:t>Cardiovascular disease management (TG-Cardio)</w:t>
            </w:r>
          </w:p>
        </w:tc>
        <w:tc>
          <w:tcPr>
            <w:tcW w:w="3572" w:type="dxa"/>
            <w:shd w:val="clear" w:color="auto" w:fill="auto"/>
          </w:tcPr>
          <w:p w14:paraId="07339E62" w14:textId="77777777" w:rsidR="000951E3" w:rsidRPr="001E7693" w:rsidRDefault="000951E3" w:rsidP="006E4420">
            <w:pPr>
              <w:pStyle w:val="Tabletext"/>
              <w:rPr>
                <w:sz w:val="20"/>
              </w:rPr>
            </w:pPr>
            <w:hyperlink r:id="rId115">
              <w:r w:rsidRPr="001E7693">
                <w:rPr>
                  <w:rStyle w:val="Hyperlink"/>
                  <w:sz w:val="20"/>
                </w:rPr>
                <w:t xml:space="preserve">Benjamin </w:t>
              </w:r>
              <w:proofErr w:type="spellStart"/>
              <w:r w:rsidRPr="001E7693">
                <w:rPr>
                  <w:rStyle w:val="Hyperlink"/>
                  <w:sz w:val="20"/>
                </w:rPr>
                <w:t>Muthambi</w:t>
              </w:r>
              <w:proofErr w:type="spellEnd"/>
            </w:hyperlink>
            <w:r w:rsidRPr="001E7693">
              <w:rPr>
                <w:sz w:val="20"/>
              </w:rPr>
              <w:t xml:space="preserve"> (</w:t>
            </w:r>
            <w:proofErr w:type="spellStart"/>
            <w:r w:rsidRPr="001E7693">
              <w:rPr>
                <w:sz w:val="20"/>
              </w:rPr>
              <w:t>Watif</w:t>
            </w:r>
            <w:proofErr w:type="spellEnd"/>
            <w:r w:rsidRPr="001E7693">
              <w:rPr>
                <w:sz w:val="20"/>
              </w:rPr>
              <w:t xml:space="preserve"> Health, South Africa)</w:t>
            </w:r>
          </w:p>
        </w:tc>
        <w:tc>
          <w:tcPr>
            <w:tcW w:w="1444" w:type="dxa"/>
          </w:tcPr>
          <w:p w14:paraId="624FDD28" w14:textId="77777777" w:rsidR="000951E3" w:rsidRPr="001E7693" w:rsidRDefault="000951E3" w:rsidP="006E4420">
            <w:pPr>
              <w:pStyle w:val="Tabletext"/>
              <w:jc w:val="center"/>
              <w:rPr>
                <w:sz w:val="20"/>
                <w:highlight w:val="yellow"/>
              </w:rPr>
            </w:pPr>
            <w:hyperlink r:id="rId116" w:history="1">
              <w:r w:rsidRPr="001E7693">
                <w:rPr>
                  <w:rStyle w:val="Hyperlink"/>
                  <w:sz w:val="20"/>
                </w:rPr>
                <w:t>S-006-A01</w:t>
              </w:r>
            </w:hyperlink>
          </w:p>
        </w:tc>
        <w:tc>
          <w:tcPr>
            <w:tcW w:w="544" w:type="dxa"/>
          </w:tcPr>
          <w:p w14:paraId="2CE43348" w14:textId="77777777" w:rsidR="000951E3" w:rsidRPr="001E7693" w:rsidRDefault="000951E3" w:rsidP="006E4420">
            <w:pPr>
              <w:pStyle w:val="Tabletext"/>
              <w:jc w:val="center"/>
              <w:rPr>
                <w:sz w:val="20"/>
              </w:rPr>
            </w:pPr>
            <w:r w:rsidRPr="001E7693">
              <w:rPr>
                <w:sz w:val="20"/>
              </w:rPr>
              <w:t>X</w:t>
            </w:r>
          </w:p>
        </w:tc>
      </w:tr>
      <w:tr w:rsidR="000951E3" w:rsidRPr="001E7693" w14:paraId="45A27F9A" w14:textId="77777777" w:rsidTr="009412CE">
        <w:trPr>
          <w:cantSplit/>
          <w:jc w:val="center"/>
        </w:trPr>
        <w:tc>
          <w:tcPr>
            <w:tcW w:w="634" w:type="dxa"/>
            <w:shd w:val="clear" w:color="auto" w:fill="auto"/>
          </w:tcPr>
          <w:p w14:paraId="3633BF55" w14:textId="77777777" w:rsidR="000951E3" w:rsidRPr="001E7693" w:rsidRDefault="000951E3" w:rsidP="006E4420">
            <w:pPr>
              <w:pStyle w:val="Tabletext"/>
              <w:ind w:left="-113"/>
              <w:jc w:val="right"/>
              <w:rPr>
                <w:sz w:val="20"/>
              </w:rPr>
            </w:pPr>
            <w:r w:rsidRPr="001E7693">
              <w:rPr>
                <w:sz w:val="20"/>
              </w:rPr>
              <w:t>10.2</w:t>
            </w:r>
          </w:p>
        </w:tc>
        <w:tc>
          <w:tcPr>
            <w:tcW w:w="3445" w:type="dxa"/>
            <w:shd w:val="clear" w:color="auto" w:fill="auto"/>
          </w:tcPr>
          <w:p w14:paraId="7A3FFAEA" w14:textId="77777777" w:rsidR="000951E3" w:rsidRPr="001E7693" w:rsidRDefault="000951E3" w:rsidP="006E4420">
            <w:pPr>
              <w:pStyle w:val="Tabletext"/>
              <w:rPr>
                <w:sz w:val="20"/>
              </w:rPr>
            </w:pPr>
            <w:r w:rsidRPr="001E7693">
              <w:rPr>
                <w:sz w:val="20"/>
              </w:rPr>
              <w:t>Dermatology (TG-Derma)</w:t>
            </w:r>
          </w:p>
        </w:tc>
        <w:tc>
          <w:tcPr>
            <w:tcW w:w="3572" w:type="dxa"/>
            <w:shd w:val="clear" w:color="auto" w:fill="auto"/>
          </w:tcPr>
          <w:p w14:paraId="0389D773" w14:textId="77777777" w:rsidR="000951E3" w:rsidRPr="001E7693" w:rsidRDefault="000951E3" w:rsidP="006E4420">
            <w:pPr>
              <w:pStyle w:val="Tabletext"/>
              <w:ind w:right="-113"/>
              <w:rPr>
                <w:sz w:val="20"/>
              </w:rPr>
            </w:pPr>
            <w:hyperlink r:id="rId117" w:history="1">
              <w:r w:rsidRPr="001E7693">
                <w:rPr>
                  <w:rStyle w:val="Hyperlink"/>
                  <w:sz w:val="20"/>
                </w:rPr>
                <w:t>Harsha Jayakody</w:t>
              </w:r>
            </w:hyperlink>
            <w:r w:rsidRPr="001E7693">
              <w:rPr>
                <w:sz w:val="20"/>
              </w:rPr>
              <w:t xml:space="preserve"> (Flash Health, Sri Lanka), </w:t>
            </w:r>
            <w:hyperlink r:id="rId118" w:history="1">
              <w:r w:rsidRPr="001E7693">
                <w:rPr>
                  <w:rStyle w:val="Hyperlink"/>
                  <w:sz w:val="20"/>
                </w:rPr>
                <w:t>Ivy Lee</w:t>
              </w:r>
            </w:hyperlink>
            <w:r w:rsidRPr="001E7693">
              <w:rPr>
                <w:sz w:val="20"/>
              </w:rPr>
              <w:t xml:space="preserve"> (American Academy of Dermatology, USA)</w:t>
            </w:r>
          </w:p>
        </w:tc>
        <w:tc>
          <w:tcPr>
            <w:tcW w:w="1444" w:type="dxa"/>
          </w:tcPr>
          <w:p w14:paraId="5A1B14BE" w14:textId="77777777" w:rsidR="000951E3" w:rsidRPr="001E7693" w:rsidRDefault="000951E3" w:rsidP="006E4420">
            <w:pPr>
              <w:pStyle w:val="Tabletext"/>
              <w:jc w:val="center"/>
              <w:rPr>
                <w:sz w:val="20"/>
                <w:highlight w:val="yellow"/>
              </w:rPr>
            </w:pPr>
            <w:hyperlink r:id="rId119" w:tgtFrame="_blank" w:history="1">
              <w:r w:rsidRPr="001E7693">
                <w:rPr>
                  <w:rStyle w:val="Hyperlink"/>
                  <w:sz w:val="20"/>
                </w:rPr>
                <w:t>S-007-A01</w:t>
              </w:r>
            </w:hyperlink>
          </w:p>
        </w:tc>
        <w:tc>
          <w:tcPr>
            <w:tcW w:w="544" w:type="dxa"/>
          </w:tcPr>
          <w:p w14:paraId="5BF79F2E" w14:textId="77777777" w:rsidR="000951E3" w:rsidRPr="001E7693" w:rsidRDefault="000951E3" w:rsidP="006E4420">
            <w:pPr>
              <w:pStyle w:val="Tabletext"/>
              <w:jc w:val="center"/>
              <w:rPr>
                <w:sz w:val="20"/>
              </w:rPr>
            </w:pPr>
            <w:r w:rsidRPr="001E7693">
              <w:rPr>
                <w:sz w:val="20"/>
              </w:rPr>
              <w:t>A</w:t>
            </w:r>
          </w:p>
        </w:tc>
      </w:tr>
      <w:tr w:rsidR="000951E3" w:rsidRPr="001E7693" w14:paraId="2C19BB00" w14:textId="77777777" w:rsidTr="009412CE">
        <w:trPr>
          <w:cantSplit/>
          <w:jc w:val="center"/>
        </w:trPr>
        <w:tc>
          <w:tcPr>
            <w:tcW w:w="634" w:type="dxa"/>
            <w:shd w:val="clear" w:color="auto" w:fill="auto"/>
          </w:tcPr>
          <w:p w14:paraId="06061343" w14:textId="77777777" w:rsidR="000951E3" w:rsidRPr="001E7693" w:rsidRDefault="000951E3" w:rsidP="006E4420">
            <w:pPr>
              <w:pStyle w:val="Tabletext"/>
              <w:ind w:left="-113"/>
              <w:jc w:val="right"/>
              <w:rPr>
                <w:sz w:val="20"/>
              </w:rPr>
            </w:pPr>
            <w:r w:rsidRPr="001E7693">
              <w:rPr>
                <w:sz w:val="20"/>
              </w:rPr>
              <w:t>10.3</w:t>
            </w:r>
          </w:p>
        </w:tc>
        <w:tc>
          <w:tcPr>
            <w:tcW w:w="3445" w:type="dxa"/>
            <w:shd w:val="clear" w:color="auto" w:fill="auto"/>
          </w:tcPr>
          <w:p w14:paraId="321D9C6D" w14:textId="77777777" w:rsidR="000951E3" w:rsidRPr="001E7693" w:rsidRDefault="000951E3" w:rsidP="006E4420">
            <w:pPr>
              <w:pStyle w:val="Tabletext"/>
              <w:rPr>
                <w:sz w:val="20"/>
              </w:rPr>
            </w:pPr>
            <w:r w:rsidRPr="001E7693">
              <w:rPr>
                <w:sz w:val="20"/>
              </w:rPr>
              <w:t>Diagnosis of bacterial infection and anti-microbial resistance (TG-Bacteria)</w:t>
            </w:r>
          </w:p>
        </w:tc>
        <w:tc>
          <w:tcPr>
            <w:tcW w:w="3572" w:type="dxa"/>
            <w:shd w:val="clear" w:color="auto" w:fill="auto"/>
          </w:tcPr>
          <w:p w14:paraId="3506C615" w14:textId="77777777" w:rsidR="000951E3" w:rsidRPr="001E7693" w:rsidRDefault="000951E3" w:rsidP="006E4420">
            <w:pPr>
              <w:pStyle w:val="Tabletext"/>
              <w:rPr>
                <w:sz w:val="20"/>
              </w:rPr>
            </w:pPr>
            <w:hyperlink r:id="rId120">
              <w:r w:rsidRPr="001E7693">
                <w:rPr>
                  <w:rStyle w:val="Hyperlink"/>
                  <w:sz w:val="20"/>
                </w:rPr>
                <w:t>Nada Malou</w:t>
              </w:r>
            </w:hyperlink>
            <w:r w:rsidRPr="001E7693">
              <w:rPr>
                <w:sz w:val="20"/>
              </w:rPr>
              <w:t xml:space="preserve"> (MSF, France)</w:t>
            </w:r>
          </w:p>
        </w:tc>
        <w:tc>
          <w:tcPr>
            <w:tcW w:w="1444" w:type="dxa"/>
          </w:tcPr>
          <w:p w14:paraId="5FE9EE37" w14:textId="77777777" w:rsidR="000951E3" w:rsidRPr="001E7693" w:rsidRDefault="000951E3" w:rsidP="006E4420">
            <w:pPr>
              <w:pStyle w:val="Tabletext"/>
              <w:jc w:val="center"/>
              <w:rPr>
                <w:sz w:val="20"/>
                <w:highlight w:val="yellow"/>
              </w:rPr>
            </w:pPr>
            <w:hyperlink r:id="rId121" w:tgtFrame="_blank" w:history="1">
              <w:r w:rsidRPr="001E7693">
                <w:rPr>
                  <w:rStyle w:val="Hyperlink"/>
                  <w:sz w:val="20"/>
                </w:rPr>
                <w:t>S-008-A01</w:t>
              </w:r>
            </w:hyperlink>
          </w:p>
        </w:tc>
        <w:tc>
          <w:tcPr>
            <w:tcW w:w="544" w:type="dxa"/>
          </w:tcPr>
          <w:p w14:paraId="2C64A4F9" w14:textId="77777777" w:rsidR="000951E3" w:rsidRPr="001E7693" w:rsidRDefault="000951E3" w:rsidP="006E4420">
            <w:pPr>
              <w:pStyle w:val="Tabletext"/>
              <w:jc w:val="center"/>
              <w:rPr>
                <w:sz w:val="20"/>
              </w:rPr>
            </w:pPr>
            <w:r w:rsidRPr="001E7693">
              <w:rPr>
                <w:sz w:val="20"/>
              </w:rPr>
              <w:t>X</w:t>
            </w:r>
          </w:p>
        </w:tc>
      </w:tr>
      <w:tr w:rsidR="000951E3" w:rsidRPr="001E7693" w14:paraId="1C7210F8" w14:textId="77777777" w:rsidTr="009412CE">
        <w:trPr>
          <w:cantSplit/>
          <w:jc w:val="center"/>
        </w:trPr>
        <w:tc>
          <w:tcPr>
            <w:tcW w:w="634" w:type="dxa"/>
            <w:shd w:val="clear" w:color="auto" w:fill="auto"/>
          </w:tcPr>
          <w:p w14:paraId="7227C0F8" w14:textId="77777777" w:rsidR="000951E3" w:rsidRPr="001E7693" w:rsidRDefault="000951E3" w:rsidP="006E4420">
            <w:pPr>
              <w:pStyle w:val="Tabletext"/>
              <w:ind w:left="-113"/>
              <w:jc w:val="right"/>
              <w:rPr>
                <w:sz w:val="20"/>
              </w:rPr>
            </w:pPr>
            <w:r w:rsidRPr="001E7693">
              <w:rPr>
                <w:sz w:val="20"/>
              </w:rPr>
              <w:t>10.4</w:t>
            </w:r>
          </w:p>
        </w:tc>
        <w:tc>
          <w:tcPr>
            <w:tcW w:w="3445" w:type="dxa"/>
            <w:shd w:val="clear" w:color="auto" w:fill="auto"/>
          </w:tcPr>
          <w:p w14:paraId="7A22DF5A" w14:textId="77777777" w:rsidR="000951E3" w:rsidRPr="001E7693" w:rsidRDefault="000951E3" w:rsidP="006E4420">
            <w:pPr>
              <w:pStyle w:val="Tabletext"/>
              <w:rPr>
                <w:sz w:val="20"/>
              </w:rPr>
            </w:pPr>
            <w:r w:rsidRPr="001E7693">
              <w:rPr>
                <w:sz w:val="20"/>
              </w:rPr>
              <w:t>Falls among the elderly (TG-Falls)</w:t>
            </w:r>
          </w:p>
        </w:tc>
        <w:tc>
          <w:tcPr>
            <w:tcW w:w="3572" w:type="dxa"/>
            <w:shd w:val="clear" w:color="auto" w:fill="auto"/>
          </w:tcPr>
          <w:p w14:paraId="26DF8A3D" w14:textId="77777777" w:rsidR="000951E3" w:rsidRPr="00C71028" w:rsidRDefault="000951E3" w:rsidP="006E4420">
            <w:pPr>
              <w:pStyle w:val="Tabletext"/>
              <w:rPr>
                <w:sz w:val="20"/>
                <w:lang w:val="it-IT"/>
              </w:rPr>
            </w:pPr>
            <w:hyperlink r:id="rId122" w:history="1">
              <w:r w:rsidRPr="00C71028">
                <w:rPr>
                  <w:rStyle w:val="Hyperlink"/>
                  <w:sz w:val="20"/>
                  <w:lang w:val="it-IT"/>
                </w:rPr>
                <w:t>Pierpaolo Palumbo</w:t>
              </w:r>
            </w:hyperlink>
            <w:r w:rsidRPr="00C71028">
              <w:rPr>
                <w:sz w:val="20"/>
                <w:lang w:val="it-IT"/>
              </w:rPr>
              <w:t xml:space="preserve"> (University of Bologna, Italy)</w:t>
            </w:r>
          </w:p>
        </w:tc>
        <w:tc>
          <w:tcPr>
            <w:tcW w:w="1444" w:type="dxa"/>
          </w:tcPr>
          <w:p w14:paraId="68C71A74" w14:textId="77777777" w:rsidR="000951E3" w:rsidRPr="001E7693" w:rsidRDefault="000951E3" w:rsidP="006E4420">
            <w:pPr>
              <w:pStyle w:val="Tabletext"/>
              <w:jc w:val="center"/>
              <w:rPr>
                <w:sz w:val="20"/>
                <w:highlight w:val="yellow"/>
              </w:rPr>
            </w:pPr>
            <w:hyperlink r:id="rId123" w:tgtFrame="_blank" w:history="1">
              <w:r w:rsidRPr="001E7693">
                <w:rPr>
                  <w:rStyle w:val="Hyperlink"/>
                  <w:sz w:val="20"/>
                </w:rPr>
                <w:t>S-012-A01</w:t>
              </w:r>
            </w:hyperlink>
          </w:p>
        </w:tc>
        <w:tc>
          <w:tcPr>
            <w:tcW w:w="544" w:type="dxa"/>
          </w:tcPr>
          <w:p w14:paraId="394EBB3E" w14:textId="77777777" w:rsidR="000951E3" w:rsidRPr="001E7693" w:rsidRDefault="000951E3" w:rsidP="006E4420">
            <w:pPr>
              <w:pStyle w:val="Tabletext"/>
              <w:jc w:val="center"/>
              <w:rPr>
                <w:sz w:val="20"/>
              </w:rPr>
            </w:pPr>
            <w:r w:rsidRPr="001E7693">
              <w:rPr>
                <w:sz w:val="20"/>
              </w:rPr>
              <w:t>A</w:t>
            </w:r>
          </w:p>
        </w:tc>
      </w:tr>
      <w:tr w:rsidR="000951E3" w:rsidRPr="001E7693" w14:paraId="6B6E5741" w14:textId="77777777" w:rsidTr="009412CE">
        <w:trPr>
          <w:cantSplit/>
          <w:jc w:val="center"/>
        </w:trPr>
        <w:tc>
          <w:tcPr>
            <w:tcW w:w="634" w:type="dxa"/>
            <w:shd w:val="clear" w:color="auto" w:fill="auto"/>
          </w:tcPr>
          <w:p w14:paraId="5F01AC98" w14:textId="77777777" w:rsidR="000951E3" w:rsidRPr="001E7693" w:rsidRDefault="000951E3" w:rsidP="006E4420">
            <w:pPr>
              <w:pStyle w:val="Tabletext"/>
              <w:ind w:left="-113"/>
              <w:jc w:val="right"/>
              <w:rPr>
                <w:sz w:val="20"/>
              </w:rPr>
            </w:pPr>
            <w:r w:rsidRPr="001E7693">
              <w:rPr>
                <w:sz w:val="20"/>
              </w:rPr>
              <w:t>10.5</w:t>
            </w:r>
          </w:p>
        </w:tc>
        <w:tc>
          <w:tcPr>
            <w:tcW w:w="3445" w:type="dxa"/>
            <w:shd w:val="clear" w:color="auto" w:fill="auto"/>
          </w:tcPr>
          <w:p w14:paraId="5E472D64" w14:textId="77777777" w:rsidR="000951E3" w:rsidRPr="001E7693" w:rsidRDefault="000951E3" w:rsidP="006E4420">
            <w:pPr>
              <w:pStyle w:val="Tabletext"/>
              <w:rPr>
                <w:sz w:val="20"/>
              </w:rPr>
            </w:pPr>
            <w:r w:rsidRPr="001E7693">
              <w:rPr>
                <w:sz w:val="20"/>
              </w:rPr>
              <w:t>Histopathology (TG-</w:t>
            </w:r>
            <w:proofErr w:type="spellStart"/>
            <w:r w:rsidRPr="001E7693">
              <w:rPr>
                <w:sz w:val="20"/>
              </w:rPr>
              <w:t>Histo</w:t>
            </w:r>
            <w:proofErr w:type="spellEnd"/>
            <w:r w:rsidRPr="001E7693">
              <w:rPr>
                <w:sz w:val="20"/>
              </w:rPr>
              <w:t>)</w:t>
            </w:r>
          </w:p>
        </w:tc>
        <w:tc>
          <w:tcPr>
            <w:tcW w:w="3572" w:type="dxa"/>
            <w:shd w:val="clear" w:color="auto" w:fill="auto"/>
          </w:tcPr>
          <w:p w14:paraId="6BA53DED" w14:textId="77777777" w:rsidR="000951E3" w:rsidRPr="001E7693" w:rsidRDefault="000951E3" w:rsidP="006E4420">
            <w:pPr>
              <w:pStyle w:val="Tabletext"/>
              <w:rPr>
                <w:sz w:val="20"/>
              </w:rPr>
            </w:pPr>
            <w:hyperlink r:id="rId124">
              <w:r w:rsidRPr="001E7693">
                <w:rPr>
                  <w:rStyle w:val="Hyperlink"/>
                  <w:sz w:val="20"/>
                </w:rPr>
                <w:t xml:space="preserve">Frederick </w:t>
              </w:r>
              <w:proofErr w:type="spellStart"/>
              <w:r w:rsidRPr="001E7693">
                <w:rPr>
                  <w:rStyle w:val="Hyperlink"/>
                  <w:sz w:val="20"/>
                </w:rPr>
                <w:t>Klauschen</w:t>
              </w:r>
              <w:proofErr w:type="spellEnd"/>
            </w:hyperlink>
            <w:r w:rsidRPr="001E7693">
              <w:rPr>
                <w:sz w:val="20"/>
              </w:rPr>
              <w:t xml:space="preserve"> (LMU Munich &amp; Charité Berlin, Germany)</w:t>
            </w:r>
          </w:p>
        </w:tc>
        <w:tc>
          <w:tcPr>
            <w:tcW w:w="1444" w:type="dxa"/>
          </w:tcPr>
          <w:p w14:paraId="3D459CD1" w14:textId="77777777" w:rsidR="000951E3" w:rsidRPr="001E7693" w:rsidRDefault="000951E3" w:rsidP="006E4420">
            <w:pPr>
              <w:pStyle w:val="Tabletext"/>
              <w:jc w:val="center"/>
              <w:rPr>
                <w:sz w:val="20"/>
                <w:highlight w:val="yellow"/>
              </w:rPr>
            </w:pPr>
            <w:hyperlink r:id="rId125" w:tgtFrame="_blank" w:history="1">
              <w:r w:rsidRPr="001E7693">
                <w:rPr>
                  <w:rStyle w:val="Hyperlink"/>
                  <w:sz w:val="20"/>
                </w:rPr>
                <w:t>S-013-A01</w:t>
              </w:r>
            </w:hyperlink>
          </w:p>
        </w:tc>
        <w:tc>
          <w:tcPr>
            <w:tcW w:w="544" w:type="dxa"/>
          </w:tcPr>
          <w:p w14:paraId="329DD12C" w14:textId="77777777" w:rsidR="000951E3" w:rsidRPr="001E7693" w:rsidRDefault="000951E3" w:rsidP="006E4420">
            <w:pPr>
              <w:pStyle w:val="Tabletext"/>
              <w:jc w:val="center"/>
              <w:rPr>
                <w:sz w:val="20"/>
              </w:rPr>
            </w:pPr>
            <w:r w:rsidRPr="001E7693">
              <w:rPr>
                <w:sz w:val="20"/>
              </w:rPr>
              <w:t>X</w:t>
            </w:r>
          </w:p>
        </w:tc>
      </w:tr>
      <w:tr w:rsidR="000951E3" w:rsidRPr="001E7693" w14:paraId="665CDDDD" w14:textId="77777777" w:rsidTr="009412CE">
        <w:trPr>
          <w:cantSplit/>
          <w:jc w:val="center"/>
        </w:trPr>
        <w:tc>
          <w:tcPr>
            <w:tcW w:w="634" w:type="dxa"/>
            <w:shd w:val="clear" w:color="auto" w:fill="auto"/>
          </w:tcPr>
          <w:p w14:paraId="03164364" w14:textId="77777777" w:rsidR="000951E3" w:rsidRPr="001E7693" w:rsidRDefault="000951E3" w:rsidP="006E4420">
            <w:pPr>
              <w:pStyle w:val="Tabletext"/>
              <w:ind w:left="-113"/>
              <w:jc w:val="right"/>
              <w:rPr>
                <w:sz w:val="20"/>
              </w:rPr>
            </w:pPr>
            <w:r w:rsidRPr="001E7693">
              <w:rPr>
                <w:sz w:val="20"/>
              </w:rPr>
              <w:t>10.6</w:t>
            </w:r>
          </w:p>
        </w:tc>
        <w:tc>
          <w:tcPr>
            <w:tcW w:w="3445" w:type="dxa"/>
            <w:shd w:val="clear" w:color="auto" w:fill="auto"/>
          </w:tcPr>
          <w:p w14:paraId="082400AA" w14:textId="77777777" w:rsidR="000951E3" w:rsidRPr="001E7693" w:rsidRDefault="000951E3" w:rsidP="006E4420">
            <w:pPr>
              <w:pStyle w:val="Tabletext"/>
              <w:rPr>
                <w:sz w:val="20"/>
              </w:rPr>
            </w:pPr>
            <w:r w:rsidRPr="001E7693">
              <w:rPr>
                <w:sz w:val="20"/>
              </w:rPr>
              <w:t>Malaria detection (TG-Malaria)</w:t>
            </w:r>
          </w:p>
        </w:tc>
        <w:tc>
          <w:tcPr>
            <w:tcW w:w="3572" w:type="dxa"/>
            <w:shd w:val="clear" w:color="auto" w:fill="auto"/>
          </w:tcPr>
          <w:p w14:paraId="683A291D" w14:textId="77777777" w:rsidR="000951E3" w:rsidRPr="001E7693" w:rsidRDefault="000951E3" w:rsidP="006E4420">
            <w:pPr>
              <w:pStyle w:val="Tabletext"/>
              <w:rPr>
                <w:sz w:val="20"/>
              </w:rPr>
            </w:pPr>
            <w:hyperlink r:id="rId126">
              <w:r w:rsidRPr="001E7693">
                <w:rPr>
                  <w:rStyle w:val="Hyperlink"/>
                  <w:sz w:val="20"/>
                </w:rPr>
                <w:t>Rose Nakasi</w:t>
              </w:r>
            </w:hyperlink>
            <w:r w:rsidRPr="001E7693">
              <w:rPr>
                <w:sz w:val="20"/>
              </w:rPr>
              <w:t xml:space="preserve"> (Makerere University, Uganda)</w:t>
            </w:r>
          </w:p>
        </w:tc>
        <w:tc>
          <w:tcPr>
            <w:tcW w:w="1444" w:type="dxa"/>
          </w:tcPr>
          <w:p w14:paraId="1A482694" w14:textId="77777777" w:rsidR="000951E3" w:rsidRPr="001E7693" w:rsidRDefault="000951E3" w:rsidP="006E4420">
            <w:pPr>
              <w:pStyle w:val="Tabletext"/>
              <w:jc w:val="center"/>
              <w:rPr>
                <w:sz w:val="20"/>
                <w:highlight w:val="yellow"/>
              </w:rPr>
            </w:pPr>
            <w:hyperlink r:id="rId127" w:tgtFrame="_blank" w:history="1">
              <w:r w:rsidRPr="001E7693">
                <w:rPr>
                  <w:rStyle w:val="Hyperlink"/>
                  <w:sz w:val="20"/>
                </w:rPr>
                <w:t>S-014-A01</w:t>
              </w:r>
            </w:hyperlink>
          </w:p>
        </w:tc>
        <w:tc>
          <w:tcPr>
            <w:tcW w:w="544" w:type="dxa"/>
          </w:tcPr>
          <w:p w14:paraId="5CFCB948" w14:textId="77777777" w:rsidR="000951E3" w:rsidRPr="001E7693" w:rsidRDefault="000951E3" w:rsidP="006E4420">
            <w:pPr>
              <w:pStyle w:val="Tabletext"/>
              <w:jc w:val="center"/>
              <w:rPr>
                <w:sz w:val="20"/>
              </w:rPr>
            </w:pPr>
            <w:r w:rsidRPr="001E7693">
              <w:rPr>
                <w:sz w:val="20"/>
              </w:rPr>
              <w:t>A</w:t>
            </w:r>
          </w:p>
        </w:tc>
      </w:tr>
      <w:tr w:rsidR="000951E3" w:rsidRPr="001E7693" w14:paraId="4BF33330" w14:textId="77777777" w:rsidTr="009412CE">
        <w:trPr>
          <w:cantSplit/>
          <w:jc w:val="center"/>
        </w:trPr>
        <w:tc>
          <w:tcPr>
            <w:tcW w:w="634" w:type="dxa"/>
            <w:shd w:val="clear" w:color="auto" w:fill="auto"/>
          </w:tcPr>
          <w:p w14:paraId="13B857E8" w14:textId="77777777" w:rsidR="000951E3" w:rsidRPr="001E7693" w:rsidRDefault="000951E3" w:rsidP="006E4420">
            <w:pPr>
              <w:pStyle w:val="Tabletext"/>
              <w:ind w:left="-113"/>
              <w:jc w:val="right"/>
              <w:rPr>
                <w:sz w:val="20"/>
              </w:rPr>
            </w:pPr>
            <w:r w:rsidRPr="001E7693">
              <w:rPr>
                <w:sz w:val="20"/>
              </w:rPr>
              <w:t>10.7</w:t>
            </w:r>
          </w:p>
        </w:tc>
        <w:tc>
          <w:tcPr>
            <w:tcW w:w="3445" w:type="dxa"/>
            <w:shd w:val="clear" w:color="auto" w:fill="auto"/>
          </w:tcPr>
          <w:p w14:paraId="221112FC" w14:textId="77777777" w:rsidR="000951E3" w:rsidRPr="001E7693" w:rsidRDefault="000951E3" w:rsidP="006E4420">
            <w:pPr>
              <w:pStyle w:val="Tabletext"/>
              <w:rPr>
                <w:sz w:val="20"/>
              </w:rPr>
            </w:pPr>
            <w:r w:rsidRPr="001E7693">
              <w:rPr>
                <w:sz w:val="20"/>
              </w:rPr>
              <w:t>Maternal and child health (TG-MCH)</w:t>
            </w:r>
          </w:p>
        </w:tc>
        <w:tc>
          <w:tcPr>
            <w:tcW w:w="3572" w:type="dxa"/>
            <w:shd w:val="clear" w:color="auto" w:fill="auto"/>
          </w:tcPr>
          <w:p w14:paraId="04120DC4" w14:textId="77777777" w:rsidR="000951E3" w:rsidRPr="00C71028" w:rsidRDefault="000951E3" w:rsidP="006E4420">
            <w:pPr>
              <w:pStyle w:val="Tabletext"/>
              <w:rPr>
                <w:sz w:val="20"/>
                <w:lang w:val="it-IT"/>
              </w:rPr>
            </w:pPr>
            <w:hyperlink r:id="rId128" w:history="1">
              <w:r w:rsidRPr="00C71028">
                <w:rPr>
                  <w:rStyle w:val="Hyperlink"/>
                  <w:sz w:val="20"/>
                  <w:lang w:val="it-IT"/>
                </w:rPr>
                <w:t>Alexandre Chiavegatto Filho</w:t>
              </w:r>
            </w:hyperlink>
            <w:r w:rsidRPr="00C71028">
              <w:rPr>
                <w:sz w:val="20"/>
                <w:lang w:val="it-IT"/>
              </w:rPr>
              <w:t xml:space="preserve"> (University of São Paulo, Brazil)</w:t>
            </w:r>
          </w:p>
        </w:tc>
        <w:tc>
          <w:tcPr>
            <w:tcW w:w="1444" w:type="dxa"/>
          </w:tcPr>
          <w:p w14:paraId="43A6BEDE" w14:textId="77777777" w:rsidR="000951E3" w:rsidRPr="001E7693" w:rsidRDefault="000951E3" w:rsidP="006E4420">
            <w:pPr>
              <w:pStyle w:val="Tabletext"/>
              <w:jc w:val="center"/>
              <w:rPr>
                <w:sz w:val="20"/>
                <w:highlight w:val="yellow"/>
              </w:rPr>
            </w:pPr>
            <w:hyperlink r:id="rId129" w:tgtFrame="_blank" w:history="1">
              <w:r w:rsidRPr="001E7693">
                <w:rPr>
                  <w:rStyle w:val="Hyperlink"/>
                  <w:sz w:val="20"/>
                </w:rPr>
                <w:t>S-015-A01</w:t>
              </w:r>
            </w:hyperlink>
          </w:p>
        </w:tc>
        <w:tc>
          <w:tcPr>
            <w:tcW w:w="544" w:type="dxa"/>
          </w:tcPr>
          <w:p w14:paraId="6EF519FF" w14:textId="77777777" w:rsidR="000951E3" w:rsidRPr="001E7693" w:rsidRDefault="000951E3" w:rsidP="006E4420">
            <w:pPr>
              <w:pStyle w:val="Tabletext"/>
              <w:jc w:val="center"/>
              <w:rPr>
                <w:sz w:val="20"/>
              </w:rPr>
            </w:pPr>
            <w:r w:rsidRPr="001E7693">
              <w:rPr>
                <w:sz w:val="20"/>
              </w:rPr>
              <w:t>A</w:t>
            </w:r>
          </w:p>
        </w:tc>
      </w:tr>
      <w:tr w:rsidR="000951E3" w:rsidRPr="001E7693" w14:paraId="6208B33D" w14:textId="77777777" w:rsidTr="009412CE">
        <w:trPr>
          <w:cantSplit/>
          <w:jc w:val="center"/>
        </w:trPr>
        <w:tc>
          <w:tcPr>
            <w:tcW w:w="634" w:type="dxa"/>
            <w:shd w:val="clear" w:color="auto" w:fill="auto"/>
          </w:tcPr>
          <w:p w14:paraId="4BFF937A" w14:textId="77777777" w:rsidR="000951E3" w:rsidRPr="001E7693" w:rsidRDefault="000951E3" w:rsidP="006E4420">
            <w:pPr>
              <w:pStyle w:val="Tabletext"/>
              <w:ind w:left="-113"/>
              <w:jc w:val="right"/>
              <w:rPr>
                <w:sz w:val="20"/>
              </w:rPr>
            </w:pPr>
            <w:r w:rsidRPr="001E7693">
              <w:rPr>
                <w:sz w:val="20"/>
              </w:rPr>
              <w:t>10.8</w:t>
            </w:r>
          </w:p>
        </w:tc>
        <w:tc>
          <w:tcPr>
            <w:tcW w:w="3445" w:type="dxa"/>
            <w:shd w:val="clear" w:color="auto" w:fill="auto"/>
          </w:tcPr>
          <w:p w14:paraId="26C97D66" w14:textId="77777777" w:rsidR="000951E3" w:rsidRPr="001E7693" w:rsidRDefault="000951E3" w:rsidP="006E4420">
            <w:pPr>
              <w:pStyle w:val="Tabletext"/>
              <w:rPr>
                <w:sz w:val="20"/>
              </w:rPr>
            </w:pPr>
            <w:r w:rsidRPr="001E7693">
              <w:rPr>
                <w:sz w:val="20"/>
              </w:rPr>
              <w:t>Neurological disorders (TG-Neuro)</w:t>
            </w:r>
          </w:p>
        </w:tc>
        <w:tc>
          <w:tcPr>
            <w:tcW w:w="3572" w:type="dxa"/>
            <w:shd w:val="clear" w:color="auto" w:fill="auto"/>
          </w:tcPr>
          <w:p w14:paraId="1ADC6FE0" w14:textId="77777777" w:rsidR="000951E3" w:rsidRPr="001E7693" w:rsidRDefault="000951E3" w:rsidP="006E4420">
            <w:pPr>
              <w:pStyle w:val="Tabletext"/>
              <w:rPr>
                <w:sz w:val="20"/>
              </w:rPr>
            </w:pPr>
            <w:hyperlink r:id="rId130" w:history="1">
              <w:r w:rsidRPr="001E7693">
                <w:rPr>
                  <w:rStyle w:val="Hyperlink"/>
                  <w:sz w:val="20"/>
                  <w:lang w:eastAsia="ja-JP"/>
                </w:rPr>
                <w:t>Marc Lecoultre</w:t>
              </w:r>
            </w:hyperlink>
            <w:r w:rsidRPr="001E7693">
              <w:rPr>
                <w:sz w:val="20"/>
              </w:rPr>
              <w:t xml:space="preserve"> (MLlab.AI, Switzerland) and </w:t>
            </w:r>
            <w:hyperlink r:id="rId131" w:history="1">
              <w:proofErr w:type="spellStart"/>
              <w:r w:rsidRPr="001E7693">
                <w:rPr>
                  <w:rStyle w:val="Hyperlink"/>
                  <w:sz w:val="20"/>
                </w:rPr>
                <w:t>Ferath</w:t>
              </w:r>
              <w:proofErr w:type="spellEnd"/>
              <w:r w:rsidRPr="001E7693">
                <w:rPr>
                  <w:rStyle w:val="Hyperlink"/>
                  <w:sz w:val="20"/>
                </w:rPr>
                <w:t xml:space="preserve"> </w:t>
              </w:r>
              <w:proofErr w:type="spellStart"/>
              <w:r w:rsidRPr="001E7693">
                <w:rPr>
                  <w:rStyle w:val="Hyperlink"/>
                  <w:sz w:val="20"/>
                </w:rPr>
                <w:t>Kherif</w:t>
              </w:r>
              <w:proofErr w:type="spellEnd"/>
            </w:hyperlink>
            <w:r w:rsidRPr="001E7693">
              <w:rPr>
                <w:sz w:val="20"/>
              </w:rPr>
              <w:t xml:space="preserve"> (CHUV, Switzerland)</w:t>
            </w:r>
          </w:p>
        </w:tc>
        <w:tc>
          <w:tcPr>
            <w:tcW w:w="1444" w:type="dxa"/>
          </w:tcPr>
          <w:p w14:paraId="15BC923C" w14:textId="77777777" w:rsidR="000951E3" w:rsidRPr="001E7693" w:rsidRDefault="000951E3" w:rsidP="006E4420">
            <w:pPr>
              <w:pStyle w:val="Tabletext"/>
              <w:jc w:val="center"/>
              <w:rPr>
                <w:sz w:val="20"/>
                <w:highlight w:val="yellow"/>
              </w:rPr>
            </w:pPr>
            <w:hyperlink r:id="rId132" w:tgtFrame="_blank" w:history="1">
              <w:r w:rsidRPr="001E7693">
                <w:rPr>
                  <w:rStyle w:val="Hyperlink"/>
                  <w:sz w:val="20"/>
                </w:rPr>
                <w:t>S-016-A01</w:t>
              </w:r>
            </w:hyperlink>
          </w:p>
        </w:tc>
        <w:tc>
          <w:tcPr>
            <w:tcW w:w="544" w:type="dxa"/>
          </w:tcPr>
          <w:p w14:paraId="7E42C190" w14:textId="77777777" w:rsidR="000951E3" w:rsidRPr="001E7693" w:rsidRDefault="000951E3" w:rsidP="006E4420">
            <w:pPr>
              <w:pStyle w:val="Tabletext"/>
              <w:jc w:val="center"/>
              <w:rPr>
                <w:sz w:val="20"/>
              </w:rPr>
            </w:pPr>
            <w:r w:rsidRPr="001E7693">
              <w:rPr>
                <w:sz w:val="20"/>
              </w:rPr>
              <w:t>A</w:t>
            </w:r>
          </w:p>
        </w:tc>
      </w:tr>
      <w:tr w:rsidR="000951E3" w:rsidRPr="001E7693" w14:paraId="169663F0" w14:textId="77777777" w:rsidTr="009412CE">
        <w:trPr>
          <w:cantSplit/>
          <w:jc w:val="center"/>
        </w:trPr>
        <w:tc>
          <w:tcPr>
            <w:tcW w:w="634" w:type="dxa"/>
            <w:shd w:val="clear" w:color="auto" w:fill="auto"/>
          </w:tcPr>
          <w:p w14:paraId="02D103CE" w14:textId="77777777" w:rsidR="000951E3" w:rsidRPr="001E7693" w:rsidRDefault="000951E3" w:rsidP="006E4420">
            <w:pPr>
              <w:pStyle w:val="Tabletext"/>
              <w:ind w:left="-113"/>
              <w:jc w:val="right"/>
              <w:rPr>
                <w:sz w:val="20"/>
              </w:rPr>
            </w:pPr>
            <w:r w:rsidRPr="001E7693">
              <w:rPr>
                <w:sz w:val="20"/>
              </w:rPr>
              <w:t>10.9</w:t>
            </w:r>
          </w:p>
        </w:tc>
        <w:tc>
          <w:tcPr>
            <w:tcW w:w="3445" w:type="dxa"/>
            <w:shd w:val="clear" w:color="auto" w:fill="auto"/>
          </w:tcPr>
          <w:p w14:paraId="278BA4BE" w14:textId="77777777" w:rsidR="000951E3" w:rsidRPr="001E7693" w:rsidRDefault="000951E3" w:rsidP="006E4420">
            <w:pPr>
              <w:pStyle w:val="Tabletext"/>
              <w:rPr>
                <w:sz w:val="20"/>
              </w:rPr>
            </w:pPr>
            <w:r w:rsidRPr="001E7693">
              <w:rPr>
                <w:sz w:val="20"/>
              </w:rPr>
              <w:t>Ophthalmology (TG-</w:t>
            </w:r>
            <w:proofErr w:type="spellStart"/>
            <w:r w:rsidRPr="001E7693">
              <w:rPr>
                <w:sz w:val="20"/>
              </w:rPr>
              <w:t>Ophthalmo</w:t>
            </w:r>
            <w:proofErr w:type="spellEnd"/>
            <w:r w:rsidRPr="001E7693">
              <w:rPr>
                <w:sz w:val="20"/>
              </w:rPr>
              <w:t>)</w:t>
            </w:r>
          </w:p>
        </w:tc>
        <w:tc>
          <w:tcPr>
            <w:tcW w:w="3572" w:type="dxa"/>
            <w:shd w:val="clear" w:color="auto" w:fill="auto"/>
          </w:tcPr>
          <w:p w14:paraId="333BDBA0" w14:textId="77777777" w:rsidR="000951E3" w:rsidRPr="001E7693" w:rsidRDefault="000951E3" w:rsidP="006E4420">
            <w:pPr>
              <w:pStyle w:val="Tabletext"/>
              <w:rPr>
                <w:sz w:val="20"/>
              </w:rPr>
            </w:pPr>
            <w:hyperlink r:id="rId133">
              <w:r w:rsidRPr="001E7693">
                <w:rPr>
                  <w:rStyle w:val="Hyperlink"/>
                  <w:sz w:val="20"/>
                </w:rPr>
                <w:t>Arun Shroff</w:t>
              </w:r>
            </w:hyperlink>
            <w:r w:rsidRPr="001E7693">
              <w:rPr>
                <w:sz w:val="20"/>
              </w:rPr>
              <w:t xml:space="preserve"> (</w:t>
            </w:r>
            <w:proofErr w:type="spellStart"/>
            <w:r w:rsidRPr="001E7693">
              <w:rPr>
                <w:sz w:val="20"/>
              </w:rPr>
              <w:t>MedIndia</w:t>
            </w:r>
            <w:proofErr w:type="spellEnd"/>
            <w:r w:rsidRPr="001E7693">
              <w:rPr>
                <w:sz w:val="20"/>
              </w:rPr>
              <w:t>)</w:t>
            </w:r>
          </w:p>
        </w:tc>
        <w:tc>
          <w:tcPr>
            <w:tcW w:w="1444" w:type="dxa"/>
          </w:tcPr>
          <w:p w14:paraId="1A65685D" w14:textId="77777777" w:rsidR="000951E3" w:rsidRPr="001E7693" w:rsidRDefault="000951E3" w:rsidP="006E4420">
            <w:pPr>
              <w:pStyle w:val="Tabletext"/>
              <w:jc w:val="center"/>
              <w:rPr>
                <w:sz w:val="20"/>
                <w:highlight w:val="yellow"/>
              </w:rPr>
            </w:pPr>
            <w:hyperlink r:id="rId134" w:tgtFrame="_blank" w:history="1">
              <w:r w:rsidRPr="001E7693">
                <w:rPr>
                  <w:rStyle w:val="Hyperlink"/>
                  <w:sz w:val="20"/>
                </w:rPr>
                <w:t>S-017-A01</w:t>
              </w:r>
            </w:hyperlink>
          </w:p>
        </w:tc>
        <w:tc>
          <w:tcPr>
            <w:tcW w:w="544" w:type="dxa"/>
          </w:tcPr>
          <w:p w14:paraId="3F616617" w14:textId="77777777" w:rsidR="000951E3" w:rsidRPr="001E7693" w:rsidRDefault="000951E3" w:rsidP="006E4420">
            <w:pPr>
              <w:pStyle w:val="Tabletext"/>
              <w:jc w:val="center"/>
              <w:rPr>
                <w:sz w:val="20"/>
              </w:rPr>
            </w:pPr>
            <w:r w:rsidRPr="001E7693">
              <w:rPr>
                <w:sz w:val="20"/>
              </w:rPr>
              <w:t>A</w:t>
            </w:r>
          </w:p>
        </w:tc>
      </w:tr>
      <w:tr w:rsidR="000951E3" w:rsidRPr="001E7693" w14:paraId="3E4E0B35" w14:textId="77777777" w:rsidTr="009412CE">
        <w:trPr>
          <w:cantSplit/>
          <w:jc w:val="center"/>
        </w:trPr>
        <w:tc>
          <w:tcPr>
            <w:tcW w:w="634" w:type="dxa"/>
            <w:shd w:val="clear" w:color="auto" w:fill="auto"/>
          </w:tcPr>
          <w:p w14:paraId="2284B107" w14:textId="77777777" w:rsidR="000951E3" w:rsidRPr="001E7693" w:rsidRDefault="000951E3" w:rsidP="006E4420">
            <w:pPr>
              <w:pStyle w:val="Tabletext"/>
              <w:ind w:left="-113"/>
              <w:jc w:val="right"/>
              <w:rPr>
                <w:sz w:val="20"/>
              </w:rPr>
            </w:pPr>
            <w:r w:rsidRPr="001E7693">
              <w:rPr>
                <w:sz w:val="20"/>
              </w:rPr>
              <w:t>10.10</w:t>
            </w:r>
          </w:p>
        </w:tc>
        <w:tc>
          <w:tcPr>
            <w:tcW w:w="3445" w:type="dxa"/>
            <w:shd w:val="clear" w:color="auto" w:fill="auto"/>
          </w:tcPr>
          <w:p w14:paraId="57880DEB" w14:textId="77777777" w:rsidR="000951E3" w:rsidRPr="001E7693" w:rsidRDefault="000951E3" w:rsidP="006E4420">
            <w:pPr>
              <w:pStyle w:val="Tabletext"/>
              <w:rPr>
                <w:sz w:val="20"/>
              </w:rPr>
            </w:pPr>
            <w:r w:rsidRPr="001E7693">
              <w:rPr>
                <w:sz w:val="20"/>
              </w:rPr>
              <w:t>Outbreak detection (TG-Outbreaks)</w:t>
            </w:r>
          </w:p>
        </w:tc>
        <w:tc>
          <w:tcPr>
            <w:tcW w:w="3572" w:type="dxa"/>
            <w:shd w:val="clear" w:color="auto" w:fill="auto"/>
          </w:tcPr>
          <w:p w14:paraId="198AC8F0" w14:textId="77777777" w:rsidR="000951E3" w:rsidRPr="001E7693" w:rsidRDefault="000951E3" w:rsidP="006E4420">
            <w:pPr>
              <w:pStyle w:val="Tabletext"/>
              <w:rPr>
                <w:sz w:val="20"/>
              </w:rPr>
            </w:pPr>
            <w:hyperlink r:id="rId135">
              <w:r w:rsidRPr="001E7693">
                <w:rPr>
                  <w:rStyle w:val="Hyperlink"/>
                  <w:sz w:val="20"/>
                </w:rPr>
                <w:t>Auss Abbood</w:t>
              </w:r>
            </w:hyperlink>
            <w:r w:rsidRPr="001E7693">
              <w:rPr>
                <w:sz w:val="20"/>
              </w:rPr>
              <w:t xml:space="preserve"> and </w:t>
            </w:r>
            <w:hyperlink r:id="rId136" w:history="1">
              <w:r w:rsidRPr="001E7693">
                <w:rPr>
                  <w:rStyle w:val="Hyperlink"/>
                  <w:sz w:val="20"/>
                </w:rPr>
                <w:t>Alexander Ullrich</w:t>
              </w:r>
            </w:hyperlink>
            <w:r w:rsidRPr="001E7693">
              <w:rPr>
                <w:sz w:val="20"/>
              </w:rPr>
              <w:t xml:space="preserve"> (Robert Koch Institute, Germany); </w:t>
            </w:r>
            <w:hyperlink r:id="rId137" w:history="1">
              <w:r w:rsidRPr="001E7693">
                <w:rPr>
                  <w:rStyle w:val="Hyperlink"/>
                  <w:sz w:val="20"/>
                </w:rPr>
                <w:t xml:space="preserve">Khahlil </w:t>
              </w:r>
              <w:proofErr w:type="spellStart"/>
              <w:r w:rsidRPr="001E7693">
                <w:rPr>
                  <w:rStyle w:val="Hyperlink"/>
                  <w:sz w:val="20"/>
                </w:rPr>
                <w:t>Louisy</w:t>
              </w:r>
              <w:proofErr w:type="spellEnd"/>
            </w:hyperlink>
            <w:r w:rsidRPr="001E7693">
              <w:rPr>
                <w:sz w:val="20"/>
              </w:rPr>
              <w:t xml:space="preserve"> and </w:t>
            </w:r>
            <w:hyperlink r:id="rId138" w:history="1">
              <w:r w:rsidRPr="001E7693">
                <w:rPr>
                  <w:rStyle w:val="Hyperlink"/>
                  <w:sz w:val="20"/>
                </w:rPr>
                <w:t xml:space="preserve">Alexander </w:t>
              </w:r>
              <w:proofErr w:type="spellStart"/>
              <w:r w:rsidRPr="001E7693">
                <w:rPr>
                  <w:rStyle w:val="Hyperlink"/>
                  <w:sz w:val="20"/>
                </w:rPr>
                <w:t>Radunsky</w:t>
              </w:r>
              <w:proofErr w:type="spellEnd"/>
            </w:hyperlink>
            <w:r w:rsidRPr="001E7693">
              <w:rPr>
                <w:sz w:val="20"/>
              </w:rPr>
              <w:t xml:space="preserve"> (Institute for Technology &amp; Global Health, ITGH, US)</w:t>
            </w:r>
          </w:p>
        </w:tc>
        <w:tc>
          <w:tcPr>
            <w:tcW w:w="1444" w:type="dxa"/>
          </w:tcPr>
          <w:p w14:paraId="7C4B6D7C" w14:textId="77777777" w:rsidR="000951E3" w:rsidRPr="001E7693" w:rsidRDefault="000951E3" w:rsidP="006E4420">
            <w:pPr>
              <w:pStyle w:val="Tabletext"/>
              <w:jc w:val="center"/>
              <w:rPr>
                <w:sz w:val="20"/>
                <w:highlight w:val="yellow"/>
              </w:rPr>
            </w:pPr>
            <w:hyperlink r:id="rId139" w:tgtFrame="_blank" w:history="1">
              <w:r w:rsidRPr="001E7693">
                <w:rPr>
                  <w:rStyle w:val="Hyperlink"/>
                  <w:sz w:val="20"/>
                </w:rPr>
                <w:t>S-018-A01</w:t>
              </w:r>
            </w:hyperlink>
          </w:p>
        </w:tc>
        <w:tc>
          <w:tcPr>
            <w:tcW w:w="544" w:type="dxa"/>
          </w:tcPr>
          <w:p w14:paraId="74B42721" w14:textId="77777777" w:rsidR="000951E3" w:rsidRPr="001E7693" w:rsidRDefault="000951E3" w:rsidP="006E4420">
            <w:pPr>
              <w:pStyle w:val="Tabletext"/>
              <w:jc w:val="center"/>
              <w:rPr>
                <w:sz w:val="20"/>
              </w:rPr>
            </w:pPr>
            <w:r w:rsidRPr="001E7693">
              <w:rPr>
                <w:sz w:val="20"/>
              </w:rPr>
              <w:t>A</w:t>
            </w:r>
          </w:p>
        </w:tc>
      </w:tr>
      <w:tr w:rsidR="000951E3" w:rsidRPr="001E7693" w14:paraId="5492CFDE" w14:textId="77777777" w:rsidTr="009412CE">
        <w:trPr>
          <w:cantSplit/>
          <w:jc w:val="center"/>
        </w:trPr>
        <w:tc>
          <w:tcPr>
            <w:tcW w:w="634" w:type="dxa"/>
            <w:shd w:val="clear" w:color="auto" w:fill="auto"/>
          </w:tcPr>
          <w:p w14:paraId="5310D196" w14:textId="77777777" w:rsidR="000951E3" w:rsidRPr="001E7693" w:rsidRDefault="000951E3" w:rsidP="006E4420">
            <w:pPr>
              <w:pStyle w:val="Tabletext"/>
              <w:ind w:left="-113"/>
              <w:jc w:val="right"/>
              <w:rPr>
                <w:sz w:val="20"/>
              </w:rPr>
            </w:pPr>
            <w:r w:rsidRPr="001E7693">
              <w:rPr>
                <w:sz w:val="20"/>
              </w:rPr>
              <w:t>10.11</w:t>
            </w:r>
          </w:p>
        </w:tc>
        <w:tc>
          <w:tcPr>
            <w:tcW w:w="3445" w:type="dxa"/>
            <w:shd w:val="clear" w:color="auto" w:fill="auto"/>
          </w:tcPr>
          <w:p w14:paraId="47453F75" w14:textId="77777777" w:rsidR="000951E3" w:rsidRPr="001E7693" w:rsidRDefault="000951E3" w:rsidP="006E4420">
            <w:pPr>
              <w:pStyle w:val="Tabletext"/>
              <w:rPr>
                <w:sz w:val="20"/>
              </w:rPr>
            </w:pPr>
            <w:r w:rsidRPr="001E7693">
              <w:rPr>
                <w:sz w:val="20"/>
              </w:rPr>
              <w:t>Psychiatry (TG-</w:t>
            </w:r>
            <w:proofErr w:type="spellStart"/>
            <w:r w:rsidRPr="001E7693">
              <w:rPr>
                <w:sz w:val="20"/>
              </w:rPr>
              <w:t>Psy</w:t>
            </w:r>
            <w:proofErr w:type="spellEnd"/>
            <w:r w:rsidRPr="001E7693">
              <w:rPr>
                <w:sz w:val="20"/>
              </w:rPr>
              <w:t>)</w:t>
            </w:r>
          </w:p>
        </w:tc>
        <w:tc>
          <w:tcPr>
            <w:tcW w:w="3572" w:type="dxa"/>
            <w:shd w:val="clear" w:color="auto" w:fill="auto"/>
          </w:tcPr>
          <w:p w14:paraId="46A04EC9" w14:textId="77777777" w:rsidR="000951E3" w:rsidRPr="001E7693" w:rsidRDefault="000951E3" w:rsidP="006E4420">
            <w:pPr>
              <w:pStyle w:val="Tabletext"/>
              <w:ind w:right="-113"/>
              <w:rPr>
                <w:sz w:val="20"/>
              </w:rPr>
            </w:pPr>
            <w:hyperlink r:id="rId140">
              <w:r w:rsidRPr="001E7693">
                <w:rPr>
                  <w:rStyle w:val="Hyperlink"/>
                  <w:sz w:val="20"/>
                </w:rPr>
                <w:t>Nicolas Langer</w:t>
              </w:r>
            </w:hyperlink>
            <w:r w:rsidRPr="001E7693">
              <w:rPr>
                <w:sz w:val="20"/>
              </w:rPr>
              <w:t xml:space="preserve"> (ETH Zurich, Switzerland)</w:t>
            </w:r>
          </w:p>
        </w:tc>
        <w:tc>
          <w:tcPr>
            <w:tcW w:w="1444" w:type="dxa"/>
          </w:tcPr>
          <w:p w14:paraId="0EFB4259" w14:textId="77777777" w:rsidR="000951E3" w:rsidRPr="001E7693" w:rsidRDefault="000951E3" w:rsidP="006E4420">
            <w:pPr>
              <w:pStyle w:val="Tabletext"/>
              <w:jc w:val="center"/>
              <w:rPr>
                <w:sz w:val="20"/>
                <w:highlight w:val="yellow"/>
              </w:rPr>
            </w:pPr>
            <w:hyperlink r:id="rId141" w:tgtFrame="_blank" w:history="1">
              <w:r w:rsidRPr="001E7693">
                <w:rPr>
                  <w:rStyle w:val="Hyperlink"/>
                  <w:sz w:val="20"/>
                </w:rPr>
                <w:t>S-019-A01</w:t>
              </w:r>
            </w:hyperlink>
          </w:p>
        </w:tc>
        <w:tc>
          <w:tcPr>
            <w:tcW w:w="544" w:type="dxa"/>
          </w:tcPr>
          <w:p w14:paraId="582D1531" w14:textId="77777777" w:rsidR="000951E3" w:rsidRPr="001E7693" w:rsidRDefault="000951E3" w:rsidP="006E4420">
            <w:pPr>
              <w:pStyle w:val="Tabletext"/>
              <w:jc w:val="center"/>
              <w:rPr>
                <w:sz w:val="20"/>
              </w:rPr>
            </w:pPr>
            <w:r w:rsidRPr="001E7693">
              <w:rPr>
                <w:sz w:val="20"/>
              </w:rPr>
              <w:t>X</w:t>
            </w:r>
          </w:p>
        </w:tc>
      </w:tr>
      <w:tr w:rsidR="000951E3" w:rsidRPr="001E7693" w14:paraId="0E83148D" w14:textId="77777777" w:rsidTr="009412CE">
        <w:trPr>
          <w:cantSplit/>
          <w:jc w:val="center"/>
        </w:trPr>
        <w:tc>
          <w:tcPr>
            <w:tcW w:w="634" w:type="dxa"/>
            <w:shd w:val="clear" w:color="auto" w:fill="auto"/>
          </w:tcPr>
          <w:p w14:paraId="1F3D540A" w14:textId="77777777" w:rsidR="000951E3" w:rsidRPr="001E7693" w:rsidRDefault="000951E3" w:rsidP="006E4420">
            <w:pPr>
              <w:pStyle w:val="Tabletext"/>
              <w:ind w:left="-113"/>
              <w:jc w:val="right"/>
              <w:rPr>
                <w:sz w:val="20"/>
              </w:rPr>
            </w:pPr>
            <w:r w:rsidRPr="001E7693">
              <w:rPr>
                <w:sz w:val="20"/>
              </w:rPr>
              <w:t>10.12</w:t>
            </w:r>
          </w:p>
        </w:tc>
        <w:tc>
          <w:tcPr>
            <w:tcW w:w="3445" w:type="dxa"/>
            <w:shd w:val="clear" w:color="auto" w:fill="auto"/>
          </w:tcPr>
          <w:p w14:paraId="0ECDB5B0" w14:textId="77777777" w:rsidR="000951E3" w:rsidRPr="001E7693" w:rsidRDefault="000951E3" w:rsidP="006E4420">
            <w:pPr>
              <w:pStyle w:val="Tabletext"/>
              <w:rPr>
                <w:sz w:val="20"/>
              </w:rPr>
            </w:pPr>
            <w:r w:rsidRPr="001E7693">
              <w:rPr>
                <w:sz w:val="20"/>
              </w:rPr>
              <w:t>AI for radiology (TG-Radiology)</w:t>
            </w:r>
          </w:p>
        </w:tc>
        <w:tc>
          <w:tcPr>
            <w:tcW w:w="3572" w:type="dxa"/>
            <w:shd w:val="clear" w:color="auto" w:fill="auto"/>
          </w:tcPr>
          <w:p w14:paraId="04BFE14E" w14:textId="77777777" w:rsidR="000951E3" w:rsidRPr="00C71028" w:rsidRDefault="000951E3" w:rsidP="006E4420">
            <w:pPr>
              <w:pStyle w:val="Tabletext"/>
              <w:rPr>
                <w:sz w:val="20"/>
                <w:highlight w:val="yellow"/>
                <w:lang w:val="it-IT"/>
              </w:rPr>
            </w:pPr>
            <w:hyperlink r:id="rId142" w:history="1">
              <w:r w:rsidRPr="00C71028">
                <w:rPr>
                  <w:rStyle w:val="Hyperlink"/>
                  <w:sz w:val="20"/>
                  <w:lang w:val="it-IT"/>
                </w:rPr>
                <w:t>Darlington Ahiale Akogo</w:t>
              </w:r>
            </w:hyperlink>
            <w:r w:rsidRPr="00C71028">
              <w:rPr>
                <w:sz w:val="20"/>
                <w:lang w:val="it-IT"/>
              </w:rPr>
              <w:t xml:space="preserve"> (minoHealth AI Labs, Ghana)</w:t>
            </w:r>
          </w:p>
        </w:tc>
        <w:tc>
          <w:tcPr>
            <w:tcW w:w="1444" w:type="dxa"/>
          </w:tcPr>
          <w:p w14:paraId="503321EF" w14:textId="77777777" w:rsidR="000951E3" w:rsidRPr="001E7693" w:rsidRDefault="000951E3" w:rsidP="006E4420">
            <w:pPr>
              <w:pStyle w:val="Tabletext"/>
              <w:jc w:val="center"/>
              <w:rPr>
                <w:sz w:val="20"/>
                <w:highlight w:val="yellow"/>
              </w:rPr>
            </w:pPr>
            <w:hyperlink r:id="rId143" w:tgtFrame="_blank" w:history="1">
              <w:r w:rsidRPr="001E7693">
                <w:rPr>
                  <w:rStyle w:val="Hyperlink"/>
                  <w:sz w:val="20"/>
                </w:rPr>
                <w:t>S-023-A01</w:t>
              </w:r>
            </w:hyperlink>
          </w:p>
        </w:tc>
        <w:tc>
          <w:tcPr>
            <w:tcW w:w="544" w:type="dxa"/>
          </w:tcPr>
          <w:p w14:paraId="54A9BB4B" w14:textId="77777777" w:rsidR="000951E3" w:rsidRPr="001E7693" w:rsidRDefault="000951E3" w:rsidP="006E4420">
            <w:pPr>
              <w:pStyle w:val="Tabletext"/>
              <w:jc w:val="center"/>
              <w:rPr>
                <w:sz w:val="20"/>
              </w:rPr>
            </w:pPr>
            <w:r w:rsidRPr="001E7693">
              <w:rPr>
                <w:sz w:val="20"/>
              </w:rPr>
              <w:t>A</w:t>
            </w:r>
          </w:p>
        </w:tc>
      </w:tr>
      <w:tr w:rsidR="000951E3" w:rsidRPr="001E7693" w14:paraId="07A35E35" w14:textId="77777777" w:rsidTr="009412CE">
        <w:trPr>
          <w:cantSplit/>
          <w:jc w:val="center"/>
        </w:trPr>
        <w:tc>
          <w:tcPr>
            <w:tcW w:w="634" w:type="dxa"/>
            <w:shd w:val="clear" w:color="auto" w:fill="auto"/>
          </w:tcPr>
          <w:p w14:paraId="55B812B4" w14:textId="77777777" w:rsidR="000951E3" w:rsidRPr="001E7693" w:rsidRDefault="000951E3" w:rsidP="006E4420">
            <w:pPr>
              <w:pStyle w:val="Tabletext"/>
              <w:ind w:left="-113"/>
              <w:jc w:val="right"/>
              <w:rPr>
                <w:sz w:val="20"/>
              </w:rPr>
            </w:pPr>
            <w:r w:rsidRPr="001E7693">
              <w:rPr>
                <w:sz w:val="20"/>
              </w:rPr>
              <w:t>10.13</w:t>
            </w:r>
          </w:p>
        </w:tc>
        <w:tc>
          <w:tcPr>
            <w:tcW w:w="3445" w:type="dxa"/>
            <w:shd w:val="clear" w:color="auto" w:fill="auto"/>
          </w:tcPr>
          <w:p w14:paraId="11B2670C" w14:textId="77777777" w:rsidR="000951E3" w:rsidRPr="001E7693" w:rsidRDefault="000951E3" w:rsidP="006E4420">
            <w:pPr>
              <w:pStyle w:val="Tabletext"/>
              <w:rPr>
                <w:sz w:val="20"/>
              </w:rPr>
            </w:pPr>
            <w:r w:rsidRPr="001E7693">
              <w:rPr>
                <w:sz w:val="20"/>
              </w:rPr>
              <w:t>Snakebite and snake identification (TG-Snake)</w:t>
            </w:r>
          </w:p>
        </w:tc>
        <w:tc>
          <w:tcPr>
            <w:tcW w:w="3572" w:type="dxa"/>
            <w:shd w:val="clear" w:color="auto" w:fill="auto"/>
          </w:tcPr>
          <w:p w14:paraId="0428012B" w14:textId="77777777" w:rsidR="000951E3" w:rsidRPr="00C71028" w:rsidRDefault="000951E3" w:rsidP="006E4420">
            <w:pPr>
              <w:pStyle w:val="Tabletext"/>
              <w:rPr>
                <w:sz w:val="20"/>
                <w:lang w:val="it-IT"/>
              </w:rPr>
            </w:pPr>
            <w:hyperlink r:id="rId144">
              <w:r w:rsidRPr="00C71028">
                <w:rPr>
                  <w:rStyle w:val="Hyperlink"/>
                  <w:sz w:val="20"/>
                  <w:lang w:val="it-IT"/>
                </w:rPr>
                <w:t>Rafael Ruiz de Castaneda</w:t>
              </w:r>
            </w:hyperlink>
            <w:r w:rsidRPr="00C71028">
              <w:rPr>
                <w:sz w:val="20"/>
                <w:lang w:val="it-IT"/>
              </w:rPr>
              <w:t xml:space="preserve"> (UniGE, Switzerland)</w:t>
            </w:r>
          </w:p>
        </w:tc>
        <w:tc>
          <w:tcPr>
            <w:tcW w:w="1444" w:type="dxa"/>
          </w:tcPr>
          <w:p w14:paraId="0DC17EE1" w14:textId="77777777" w:rsidR="000951E3" w:rsidRPr="001E7693" w:rsidRDefault="000951E3" w:rsidP="006E4420">
            <w:pPr>
              <w:pStyle w:val="Tabletext"/>
              <w:jc w:val="center"/>
              <w:rPr>
                <w:sz w:val="20"/>
                <w:highlight w:val="yellow"/>
              </w:rPr>
            </w:pPr>
            <w:hyperlink r:id="rId145" w:tgtFrame="_blank" w:history="1">
              <w:r w:rsidRPr="001E7693">
                <w:rPr>
                  <w:rStyle w:val="Hyperlink"/>
                  <w:sz w:val="20"/>
                </w:rPr>
                <w:t>S-020-A01</w:t>
              </w:r>
            </w:hyperlink>
          </w:p>
        </w:tc>
        <w:tc>
          <w:tcPr>
            <w:tcW w:w="544" w:type="dxa"/>
          </w:tcPr>
          <w:p w14:paraId="532D3050" w14:textId="77777777" w:rsidR="000951E3" w:rsidRPr="001E7693" w:rsidRDefault="000951E3" w:rsidP="006E4420">
            <w:pPr>
              <w:pStyle w:val="Tabletext"/>
              <w:jc w:val="center"/>
              <w:rPr>
                <w:sz w:val="20"/>
              </w:rPr>
            </w:pPr>
            <w:r w:rsidRPr="001E7693">
              <w:rPr>
                <w:sz w:val="20"/>
              </w:rPr>
              <w:t>X</w:t>
            </w:r>
          </w:p>
        </w:tc>
      </w:tr>
      <w:tr w:rsidR="000951E3" w:rsidRPr="001E7693" w14:paraId="049914D8" w14:textId="77777777" w:rsidTr="009412CE">
        <w:trPr>
          <w:cantSplit/>
          <w:jc w:val="center"/>
        </w:trPr>
        <w:tc>
          <w:tcPr>
            <w:tcW w:w="634" w:type="dxa"/>
            <w:shd w:val="clear" w:color="auto" w:fill="auto"/>
          </w:tcPr>
          <w:p w14:paraId="2161D55F" w14:textId="77777777" w:rsidR="000951E3" w:rsidRPr="001E7693" w:rsidRDefault="000951E3" w:rsidP="006E4420">
            <w:pPr>
              <w:pStyle w:val="Tabletext"/>
              <w:ind w:left="-113"/>
              <w:jc w:val="right"/>
              <w:rPr>
                <w:sz w:val="20"/>
              </w:rPr>
            </w:pPr>
            <w:r w:rsidRPr="001E7693">
              <w:rPr>
                <w:sz w:val="20"/>
              </w:rPr>
              <w:t>10.14</w:t>
            </w:r>
          </w:p>
        </w:tc>
        <w:tc>
          <w:tcPr>
            <w:tcW w:w="3445" w:type="dxa"/>
            <w:shd w:val="clear" w:color="auto" w:fill="auto"/>
          </w:tcPr>
          <w:p w14:paraId="4143673E" w14:textId="77777777" w:rsidR="000951E3" w:rsidRPr="001E7693" w:rsidRDefault="000951E3" w:rsidP="006E4420">
            <w:pPr>
              <w:pStyle w:val="Tabletext"/>
              <w:rPr>
                <w:sz w:val="20"/>
              </w:rPr>
            </w:pPr>
            <w:r w:rsidRPr="001E7693">
              <w:rPr>
                <w:sz w:val="20"/>
              </w:rPr>
              <w:t>Symptom assessment (TG-Symptom)</w:t>
            </w:r>
          </w:p>
        </w:tc>
        <w:tc>
          <w:tcPr>
            <w:tcW w:w="3572" w:type="dxa"/>
            <w:shd w:val="clear" w:color="auto" w:fill="auto"/>
          </w:tcPr>
          <w:p w14:paraId="51DC852C" w14:textId="77777777" w:rsidR="000951E3" w:rsidRPr="001E7693" w:rsidRDefault="000951E3" w:rsidP="006E4420">
            <w:pPr>
              <w:pStyle w:val="Tabletext"/>
              <w:rPr>
                <w:sz w:val="20"/>
              </w:rPr>
            </w:pPr>
            <w:hyperlink r:id="rId146">
              <w:r w:rsidRPr="001E7693">
                <w:rPr>
                  <w:rStyle w:val="Hyperlink"/>
                  <w:sz w:val="20"/>
                </w:rPr>
                <w:t>Henry Hoffmann</w:t>
              </w:r>
            </w:hyperlink>
            <w:r w:rsidRPr="001E7693">
              <w:rPr>
                <w:sz w:val="20"/>
              </w:rPr>
              <w:t xml:space="preserve"> (Ada Health, Germany) and </w:t>
            </w:r>
            <w:hyperlink r:id="rId147" w:history="1">
              <w:r w:rsidRPr="001E7693">
                <w:rPr>
                  <w:rStyle w:val="Hyperlink"/>
                  <w:sz w:val="20"/>
                </w:rPr>
                <w:t>Martin Cansdale</w:t>
              </w:r>
            </w:hyperlink>
            <w:r w:rsidRPr="001E7693">
              <w:rPr>
                <w:sz w:val="20"/>
              </w:rPr>
              <w:t xml:space="preserve"> (Healthily, UK)</w:t>
            </w:r>
          </w:p>
        </w:tc>
        <w:tc>
          <w:tcPr>
            <w:tcW w:w="1444" w:type="dxa"/>
          </w:tcPr>
          <w:p w14:paraId="13EDC60C" w14:textId="77777777" w:rsidR="000951E3" w:rsidRPr="001E7693" w:rsidRDefault="000951E3" w:rsidP="006E4420">
            <w:pPr>
              <w:pStyle w:val="Tabletext"/>
              <w:jc w:val="center"/>
              <w:rPr>
                <w:sz w:val="20"/>
                <w:highlight w:val="yellow"/>
              </w:rPr>
            </w:pPr>
            <w:hyperlink r:id="rId148" w:tgtFrame="_blank" w:history="1">
              <w:r w:rsidRPr="001E7693">
                <w:rPr>
                  <w:rStyle w:val="Hyperlink"/>
                  <w:sz w:val="20"/>
                </w:rPr>
                <w:t>S-021-A01</w:t>
              </w:r>
            </w:hyperlink>
          </w:p>
        </w:tc>
        <w:tc>
          <w:tcPr>
            <w:tcW w:w="544" w:type="dxa"/>
          </w:tcPr>
          <w:p w14:paraId="23D384C4" w14:textId="77777777" w:rsidR="000951E3" w:rsidRPr="001E7693" w:rsidRDefault="000951E3" w:rsidP="006E4420">
            <w:pPr>
              <w:pStyle w:val="Tabletext"/>
              <w:jc w:val="center"/>
              <w:rPr>
                <w:sz w:val="20"/>
              </w:rPr>
            </w:pPr>
            <w:r w:rsidRPr="001E7693">
              <w:rPr>
                <w:sz w:val="20"/>
              </w:rPr>
              <w:t>A</w:t>
            </w:r>
          </w:p>
        </w:tc>
      </w:tr>
      <w:tr w:rsidR="000951E3" w:rsidRPr="001E7693" w14:paraId="79828CD5" w14:textId="77777777" w:rsidTr="009412CE">
        <w:trPr>
          <w:cantSplit/>
          <w:jc w:val="center"/>
        </w:trPr>
        <w:tc>
          <w:tcPr>
            <w:tcW w:w="634" w:type="dxa"/>
            <w:shd w:val="clear" w:color="auto" w:fill="auto"/>
          </w:tcPr>
          <w:p w14:paraId="7FC15A70" w14:textId="77777777" w:rsidR="000951E3" w:rsidRPr="001E7693" w:rsidRDefault="000951E3" w:rsidP="006E4420">
            <w:pPr>
              <w:pStyle w:val="Tabletext"/>
              <w:ind w:left="-113"/>
              <w:jc w:val="right"/>
              <w:rPr>
                <w:sz w:val="20"/>
              </w:rPr>
            </w:pPr>
            <w:r w:rsidRPr="001E7693">
              <w:rPr>
                <w:sz w:val="20"/>
              </w:rPr>
              <w:t>10.15</w:t>
            </w:r>
          </w:p>
        </w:tc>
        <w:tc>
          <w:tcPr>
            <w:tcW w:w="3445" w:type="dxa"/>
            <w:shd w:val="clear" w:color="auto" w:fill="auto"/>
          </w:tcPr>
          <w:p w14:paraId="37B76ED4" w14:textId="77777777" w:rsidR="000951E3" w:rsidRPr="001E7693" w:rsidRDefault="000951E3" w:rsidP="006E4420">
            <w:pPr>
              <w:pStyle w:val="Tabletext"/>
              <w:rPr>
                <w:sz w:val="20"/>
              </w:rPr>
            </w:pPr>
            <w:r w:rsidRPr="001E7693">
              <w:rPr>
                <w:sz w:val="20"/>
              </w:rPr>
              <w:t>Tuberculosis (TG-TB)</w:t>
            </w:r>
          </w:p>
        </w:tc>
        <w:tc>
          <w:tcPr>
            <w:tcW w:w="3572" w:type="dxa"/>
            <w:shd w:val="clear" w:color="auto" w:fill="auto"/>
          </w:tcPr>
          <w:p w14:paraId="13238379" w14:textId="77777777" w:rsidR="000951E3" w:rsidRPr="001E7693" w:rsidRDefault="000951E3" w:rsidP="006E4420">
            <w:pPr>
              <w:pStyle w:val="Tabletext"/>
              <w:rPr>
                <w:sz w:val="20"/>
              </w:rPr>
            </w:pPr>
            <w:hyperlink r:id="rId149">
              <w:r w:rsidRPr="001E7693">
                <w:rPr>
                  <w:rStyle w:val="Hyperlink"/>
                  <w:sz w:val="20"/>
                </w:rPr>
                <w:t>Manjula Singh</w:t>
              </w:r>
            </w:hyperlink>
            <w:r w:rsidRPr="001E7693">
              <w:rPr>
                <w:sz w:val="20"/>
              </w:rPr>
              <w:t xml:space="preserve"> (ICMR, India)</w:t>
            </w:r>
          </w:p>
        </w:tc>
        <w:tc>
          <w:tcPr>
            <w:tcW w:w="1444" w:type="dxa"/>
          </w:tcPr>
          <w:p w14:paraId="5477853C" w14:textId="77777777" w:rsidR="000951E3" w:rsidRPr="001E7693" w:rsidRDefault="000951E3" w:rsidP="006E4420">
            <w:pPr>
              <w:pStyle w:val="Tabletext"/>
              <w:jc w:val="center"/>
              <w:rPr>
                <w:sz w:val="20"/>
                <w:highlight w:val="yellow"/>
              </w:rPr>
            </w:pPr>
            <w:hyperlink r:id="rId150" w:tgtFrame="_blank" w:history="1">
              <w:r w:rsidRPr="001E7693">
                <w:rPr>
                  <w:rStyle w:val="Hyperlink"/>
                  <w:sz w:val="20"/>
                </w:rPr>
                <w:t>S-022-A01</w:t>
              </w:r>
            </w:hyperlink>
          </w:p>
        </w:tc>
        <w:tc>
          <w:tcPr>
            <w:tcW w:w="544" w:type="dxa"/>
          </w:tcPr>
          <w:p w14:paraId="083F2531" w14:textId="77777777" w:rsidR="000951E3" w:rsidRPr="001E7693" w:rsidRDefault="000951E3" w:rsidP="006E4420">
            <w:pPr>
              <w:pStyle w:val="Tabletext"/>
              <w:jc w:val="center"/>
              <w:rPr>
                <w:sz w:val="20"/>
              </w:rPr>
            </w:pPr>
            <w:r w:rsidRPr="001E7693">
              <w:rPr>
                <w:sz w:val="20"/>
              </w:rPr>
              <w:t>A</w:t>
            </w:r>
          </w:p>
        </w:tc>
      </w:tr>
      <w:tr w:rsidR="000951E3" w:rsidRPr="001E7693" w14:paraId="7AF894AE" w14:textId="77777777" w:rsidTr="009412CE">
        <w:trPr>
          <w:cantSplit/>
          <w:jc w:val="center"/>
        </w:trPr>
        <w:tc>
          <w:tcPr>
            <w:tcW w:w="634" w:type="dxa"/>
            <w:shd w:val="clear" w:color="auto" w:fill="auto"/>
          </w:tcPr>
          <w:p w14:paraId="2061C4E3" w14:textId="77777777" w:rsidR="000951E3" w:rsidRPr="001E7693" w:rsidRDefault="000951E3" w:rsidP="006E4420">
            <w:pPr>
              <w:pStyle w:val="Tabletext"/>
              <w:ind w:left="-113"/>
              <w:jc w:val="right"/>
              <w:rPr>
                <w:sz w:val="20"/>
              </w:rPr>
            </w:pPr>
            <w:r w:rsidRPr="001E7693">
              <w:rPr>
                <w:sz w:val="20"/>
              </w:rPr>
              <w:t>10.16</w:t>
            </w:r>
          </w:p>
        </w:tc>
        <w:tc>
          <w:tcPr>
            <w:tcW w:w="3445" w:type="dxa"/>
            <w:shd w:val="clear" w:color="auto" w:fill="auto"/>
          </w:tcPr>
          <w:p w14:paraId="61CAF588" w14:textId="77777777" w:rsidR="000951E3" w:rsidRPr="00C71028" w:rsidRDefault="000951E3" w:rsidP="006E4420">
            <w:pPr>
              <w:pStyle w:val="Tabletext"/>
              <w:ind w:right="-113"/>
              <w:rPr>
                <w:sz w:val="20"/>
                <w:lang w:val="it-IT"/>
              </w:rPr>
            </w:pPr>
            <w:r w:rsidRPr="00C71028">
              <w:rPr>
                <w:sz w:val="20"/>
                <w:lang w:val="it-IT"/>
              </w:rPr>
              <w:t>Volumetric chest CT (TG-DiagnosticCT)</w:t>
            </w:r>
          </w:p>
        </w:tc>
        <w:tc>
          <w:tcPr>
            <w:tcW w:w="3572" w:type="dxa"/>
            <w:shd w:val="clear" w:color="auto" w:fill="auto"/>
          </w:tcPr>
          <w:p w14:paraId="423A3DAB" w14:textId="77777777" w:rsidR="000951E3" w:rsidRPr="001E7693" w:rsidRDefault="000951E3" w:rsidP="006E4420">
            <w:pPr>
              <w:pStyle w:val="Tabletext"/>
              <w:rPr>
                <w:sz w:val="20"/>
              </w:rPr>
            </w:pPr>
            <w:hyperlink r:id="rId151">
              <w:r w:rsidRPr="001E7693">
                <w:rPr>
                  <w:rStyle w:val="Hyperlink"/>
                  <w:sz w:val="20"/>
                </w:rPr>
                <w:t>Kuan Chen</w:t>
              </w:r>
            </w:hyperlink>
            <w:r w:rsidRPr="001E7693">
              <w:rPr>
                <w:sz w:val="20"/>
              </w:rPr>
              <w:t xml:space="preserve"> (</w:t>
            </w:r>
            <w:proofErr w:type="spellStart"/>
            <w:r w:rsidRPr="001E7693">
              <w:rPr>
                <w:sz w:val="20"/>
              </w:rPr>
              <w:t>Infervision</w:t>
            </w:r>
            <w:proofErr w:type="spellEnd"/>
            <w:r w:rsidRPr="001E7693">
              <w:rPr>
                <w:sz w:val="20"/>
              </w:rPr>
              <w:t>, China)</w:t>
            </w:r>
          </w:p>
        </w:tc>
        <w:tc>
          <w:tcPr>
            <w:tcW w:w="1444" w:type="dxa"/>
          </w:tcPr>
          <w:p w14:paraId="4F5CAC1A" w14:textId="77777777" w:rsidR="000951E3" w:rsidRPr="001E7693" w:rsidRDefault="000951E3" w:rsidP="006E4420">
            <w:pPr>
              <w:pStyle w:val="Tabletext"/>
              <w:jc w:val="center"/>
              <w:rPr>
                <w:sz w:val="20"/>
                <w:highlight w:val="yellow"/>
              </w:rPr>
            </w:pPr>
            <w:hyperlink r:id="rId152" w:tgtFrame="_blank" w:history="1">
              <w:r w:rsidRPr="001E7693">
                <w:rPr>
                  <w:rStyle w:val="Hyperlink"/>
                  <w:sz w:val="20"/>
                </w:rPr>
                <w:t>S-009-A01</w:t>
              </w:r>
            </w:hyperlink>
          </w:p>
        </w:tc>
        <w:tc>
          <w:tcPr>
            <w:tcW w:w="544" w:type="dxa"/>
          </w:tcPr>
          <w:p w14:paraId="31433943" w14:textId="77777777" w:rsidR="000951E3" w:rsidRPr="001E7693" w:rsidRDefault="000951E3" w:rsidP="006E4420">
            <w:pPr>
              <w:pStyle w:val="Tabletext"/>
              <w:jc w:val="center"/>
              <w:rPr>
                <w:sz w:val="20"/>
              </w:rPr>
            </w:pPr>
            <w:r w:rsidRPr="001E7693">
              <w:rPr>
                <w:sz w:val="20"/>
              </w:rPr>
              <w:t>X</w:t>
            </w:r>
          </w:p>
        </w:tc>
      </w:tr>
      <w:tr w:rsidR="000951E3" w:rsidRPr="001E7693" w14:paraId="1BDA0336" w14:textId="77777777" w:rsidTr="009412CE">
        <w:trPr>
          <w:cantSplit/>
          <w:jc w:val="center"/>
        </w:trPr>
        <w:tc>
          <w:tcPr>
            <w:tcW w:w="634" w:type="dxa"/>
            <w:shd w:val="clear" w:color="auto" w:fill="auto"/>
          </w:tcPr>
          <w:p w14:paraId="2D6CD325" w14:textId="77777777" w:rsidR="000951E3" w:rsidRPr="001E7693" w:rsidRDefault="000951E3" w:rsidP="006E4420">
            <w:pPr>
              <w:pStyle w:val="Tabletext"/>
              <w:ind w:left="-113"/>
              <w:jc w:val="right"/>
              <w:rPr>
                <w:sz w:val="20"/>
              </w:rPr>
            </w:pPr>
            <w:r w:rsidRPr="001E7693">
              <w:rPr>
                <w:sz w:val="20"/>
              </w:rPr>
              <w:t>10.17</w:t>
            </w:r>
          </w:p>
        </w:tc>
        <w:tc>
          <w:tcPr>
            <w:tcW w:w="3445" w:type="dxa"/>
            <w:shd w:val="clear" w:color="auto" w:fill="auto"/>
          </w:tcPr>
          <w:p w14:paraId="42ECF6B4" w14:textId="77777777" w:rsidR="000951E3" w:rsidRPr="001E7693" w:rsidRDefault="000951E3" w:rsidP="006E4420">
            <w:pPr>
              <w:pStyle w:val="Tabletext"/>
              <w:rPr>
                <w:sz w:val="20"/>
              </w:rPr>
            </w:pPr>
            <w:r w:rsidRPr="001E7693">
              <w:rPr>
                <w:sz w:val="20"/>
              </w:rPr>
              <w:t>Dental diagnostics and digital dentistry (TG-Dental)</w:t>
            </w:r>
          </w:p>
        </w:tc>
        <w:tc>
          <w:tcPr>
            <w:tcW w:w="3572" w:type="dxa"/>
            <w:shd w:val="clear" w:color="auto" w:fill="auto"/>
          </w:tcPr>
          <w:p w14:paraId="17C11D14" w14:textId="77777777" w:rsidR="000951E3" w:rsidRPr="001E7693" w:rsidRDefault="000951E3" w:rsidP="006E4420">
            <w:pPr>
              <w:pStyle w:val="Tabletext"/>
              <w:rPr>
                <w:sz w:val="20"/>
              </w:rPr>
            </w:pPr>
            <w:hyperlink r:id="rId153">
              <w:r w:rsidRPr="001E7693">
                <w:rPr>
                  <w:rStyle w:val="Hyperlink"/>
                  <w:sz w:val="20"/>
                </w:rPr>
                <w:t xml:space="preserve">Falk </w:t>
              </w:r>
              <w:proofErr w:type="spellStart"/>
              <w:r w:rsidRPr="001E7693">
                <w:rPr>
                  <w:rStyle w:val="Hyperlink"/>
                  <w:sz w:val="20"/>
                </w:rPr>
                <w:t>Schwendicke</w:t>
              </w:r>
              <w:proofErr w:type="spellEnd"/>
            </w:hyperlink>
            <w:r w:rsidRPr="001E7693">
              <w:rPr>
                <w:sz w:val="20"/>
              </w:rPr>
              <w:t xml:space="preserve"> and </w:t>
            </w:r>
            <w:hyperlink r:id="rId154">
              <w:r w:rsidRPr="001E7693">
                <w:rPr>
                  <w:rStyle w:val="Hyperlink"/>
                  <w:sz w:val="20"/>
                </w:rPr>
                <w:t>Joachim Krois</w:t>
              </w:r>
            </w:hyperlink>
            <w:r w:rsidRPr="001E7693">
              <w:rPr>
                <w:sz w:val="20"/>
              </w:rPr>
              <w:t xml:space="preserve"> (Charité Berlin, Germany); </w:t>
            </w:r>
            <w:hyperlink r:id="rId155" w:history="1">
              <w:r w:rsidRPr="001E7693">
                <w:rPr>
                  <w:rStyle w:val="Hyperlink"/>
                  <w:sz w:val="20"/>
                </w:rPr>
                <w:t>Tarry Singh</w:t>
              </w:r>
            </w:hyperlink>
            <w:r w:rsidRPr="001E7693">
              <w:rPr>
                <w:sz w:val="20"/>
              </w:rPr>
              <w:t xml:space="preserve"> (deepkapha.ai, Netherlands)</w:t>
            </w:r>
          </w:p>
        </w:tc>
        <w:tc>
          <w:tcPr>
            <w:tcW w:w="1444" w:type="dxa"/>
          </w:tcPr>
          <w:p w14:paraId="668538E4" w14:textId="77777777" w:rsidR="000951E3" w:rsidRPr="001E7693" w:rsidRDefault="000951E3" w:rsidP="006E4420">
            <w:pPr>
              <w:pStyle w:val="Tabletext"/>
              <w:jc w:val="center"/>
              <w:rPr>
                <w:sz w:val="20"/>
                <w:highlight w:val="yellow"/>
              </w:rPr>
            </w:pPr>
            <w:hyperlink r:id="rId156" w:tgtFrame="_blank" w:history="1">
              <w:r w:rsidRPr="001E7693">
                <w:rPr>
                  <w:rStyle w:val="Hyperlink"/>
                  <w:sz w:val="20"/>
                </w:rPr>
                <w:t>S-010-A01</w:t>
              </w:r>
            </w:hyperlink>
          </w:p>
        </w:tc>
        <w:tc>
          <w:tcPr>
            <w:tcW w:w="544" w:type="dxa"/>
          </w:tcPr>
          <w:p w14:paraId="1FE47E9D" w14:textId="77777777" w:rsidR="000951E3" w:rsidRPr="001E7693" w:rsidRDefault="000951E3" w:rsidP="006E4420">
            <w:pPr>
              <w:pStyle w:val="Tabletext"/>
              <w:jc w:val="center"/>
              <w:rPr>
                <w:sz w:val="20"/>
              </w:rPr>
            </w:pPr>
            <w:r w:rsidRPr="001E7693">
              <w:rPr>
                <w:sz w:val="20"/>
              </w:rPr>
              <w:t>A</w:t>
            </w:r>
          </w:p>
        </w:tc>
      </w:tr>
      <w:tr w:rsidR="000951E3" w:rsidRPr="001E7693" w14:paraId="7B818A98" w14:textId="77777777" w:rsidTr="009412CE">
        <w:trPr>
          <w:cantSplit/>
          <w:jc w:val="center"/>
        </w:trPr>
        <w:tc>
          <w:tcPr>
            <w:tcW w:w="634" w:type="dxa"/>
            <w:shd w:val="clear" w:color="auto" w:fill="auto"/>
          </w:tcPr>
          <w:p w14:paraId="15B9EE9C" w14:textId="77777777" w:rsidR="000951E3" w:rsidRPr="001E7693" w:rsidRDefault="000951E3" w:rsidP="006E4420">
            <w:pPr>
              <w:pStyle w:val="Tabletext"/>
              <w:ind w:left="-113"/>
              <w:jc w:val="right"/>
              <w:rPr>
                <w:sz w:val="20"/>
              </w:rPr>
            </w:pPr>
            <w:r w:rsidRPr="001E7693">
              <w:rPr>
                <w:sz w:val="20"/>
              </w:rPr>
              <w:t>10.18</w:t>
            </w:r>
          </w:p>
        </w:tc>
        <w:tc>
          <w:tcPr>
            <w:tcW w:w="3445" w:type="dxa"/>
            <w:shd w:val="clear" w:color="auto" w:fill="auto"/>
          </w:tcPr>
          <w:p w14:paraId="19038ECC" w14:textId="77777777" w:rsidR="000951E3" w:rsidRPr="001E7693" w:rsidRDefault="000951E3" w:rsidP="006E4420">
            <w:pPr>
              <w:pStyle w:val="Tabletext"/>
              <w:rPr>
                <w:sz w:val="20"/>
              </w:rPr>
            </w:pPr>
            <w:r w:rsidRPr="001E7693">
              <w:rPr>
                <w:sz w:val="20"/>
              </w:rPr>
              <w:t>Falsified Medicine (TG-</w:t>
            </w:r>
            <w:proofErr w:type="spellStart"/>
            <w:r w:rsidRPr="001E7693">
              <w:rPr>
                <w:sz w:val="20"/>
              </w:rPr>
              <w:t>FakeMed</w:t>
            </w:r>
            <w:proofErr w:type="spellEnd"/>
            <w:r w:rsidRPr="001E7693">
              <w:rPr>
                <w:sz w:val="20"/>
              </w:rPr>
              <w:t>)</w:t>
            </w:r>
          </w:p>
        </w:tc>
        <w:tc>
          <w:tcPr>
            <w:tcW w:w="3572" w:type="dxa"/>
            <w:shd w:val="clear" w:color="auto" w:fill="auto"/>
          </w:tcPr>
          <w:p w14:paraId="3889DD76" w14:textId="77777777" w:rsidR="000951E3" w:rsidRPr="001E7693" w:rsidRDefault="000951E3" w:rsidP="006E4420">
            <w:pPr>
              <w:pStyle w:val="Tabletext"/>
              <w:rPr>
                <w:sz w:val="20"/>
              </w:rPr>
            </w:pPr>
            <w:hyperlink r:id="rId157">
              <w:r w:rsidRPr="001E7693">
                <w:rPr>
                  <w:rStyle w:val="Hyperlink"/>
                  <w:sz w:val="20"/>
                </w:rPr>
                <w:t xml:space="preserve">Franck </w:t>
              </w:r>
              <w:proofErr w:type="spellStart"/>
              <w:r w:rsidRPr="001E7693">
                <w:rPr>
                  <w:rStyle w:val="Hyperlink"/>
                  <w:sz w:val="20"/>
                </w:rPr>
                <w:t>Verzefé</w:t>
              </w:r>
              <w:proofErr w:type="spellEnd"/>
            </w:hyperlink>
            <w:r w:rsidRPr="001E7693">
              <w:rPr>
                <w:sz w:val="20"/>
              </w:rPr>
              <w:t xml:space="preserve"> (</w:t>
            </w:r>
            <w:proofErr w:type="spellStart"/>
            <w:r w:rsidRPr="001E7693">
              <w:rPr>
                <w:sz w:val="20"/>
              </w:rPr>
              <w:t>TrueSpec</w:t>
            </w:r>
            <w:proofErr w:type="spellEnd"/>
            <w:r w:rsidRPr="001E7693">
              <w:rPr>
                <w:sz w:val="20"/>
              </w:rPr>
              <w:t>-Africa, DRC)</w:t>
            </w:r>
          </w:p>
        </w:tc>
        <w:tc>
          <w:tcPr>
            <w:tcW w:w="1444" w:type="dxa"/>
          </w:tcPr>
          <w:p w14:paraId="1C01B7EF" w14:textId="77777777" w:rsidR="000951E3" w:rsidRPr="001E7693" w:rsidRDefault="000951E3" w:rsidP="006E4420">
            <w:pPr>
              <w:pStyle w:val="Tabletext"/>
              <w:jc w:val="center"/>
              <w:rPr>
                <w:sz w:val="20"/>
                <w:highlight w:val="yellow"/>
              </w:rPr>
            </w:pPr>
            <w:hyperlink r:id="rId158" w:tgtFrame="_blank" w:history="1">
              <w:r w:rsidRPr="001E7693">
                <w:rPr>
                  <w:rStyle w:val="Hyperlink"/>
                  <w:sz w:val="20"/>
                </w:rPr>
                <w:t>S-011-A01</w:t>
              </w:r>
            </w:hyperlink>
          </w:p>
        </w:tc>
        <w:tc>
          <w:tcPr>
            <w:tcW w:w="544" w:type="dxa"/>
          </w:tcPr>
          <w:p w14:paraId="08FA0AEB" w14:textId="77777777" w:rsidR="000951E3" w:rsidRPr="001E7693" w:rsidRDefault="000951E3" w:rsidP="006E4420">
            <w:pPr>
              <w:pStyle w:val="Tabletext"/>
              <w:jc w:val="center"/>
              <w:rPr>
                <w:sz w:val="20"/>
              </w:rPr>
            </w:pPr>
            <w:r w:rsidRPr="001E7693">
              <w:rPr>
                <w:sz w:val="20"/>
              </w:rPr>
              <w:t>X</w:t>
            </w:r>
          </w:p>
        </w:tc>
      </w:tr>
      <w:tr w:rsidR="000951E3" w:rsidRPr="001E7693" w14:paraId="2A3894CE" w14:textId="77777777" w:rsidTr="009412CE">
        <w:trPr>
          <w:cantSplit/>
          <w:jc w:val="center"/>
        </w:trPr>
        <w:tc>
          <w:tcPr>
            <w:tcW w:w="634" w:type="dxa"/>
            <w:shd w:val="clear" w:color="auto" w:fill="auto"/>
          </w:tcPr>
          <w:p w14:paraId="33AEF662" w14:textId="77777777" w:rsidR="000951E3" w:rsidRPr="001E7693" w:rsidRDefault="000951E3" w:rsidP="006E4420">
            <w:pPr>
              <w:pStyle w:val="Tabletext"/>
              <w:ind w:left="-113"/>
              <w:jc w:val="right"/>
              <w:rPr>
                <w:sz w:val="20"/>
              </w:rPr>
            </w:pPr>
            <w:r w:rsidRPr="001E7693">
              <w:rPr>
                <w:sz w:val="20"/>
              </w:rPr>
              <w:lastRenderedPageBreak/>
              <w:t>10.19</w:t>
            </w:r>
          </w:p>
        </w:tc>
        <w:tc>
          <w:tcPr>
            <w:tcW w:w="3445" w:type="dxa"/>
            <w:shd w:val="clear" w:color="auto" w:fill="auto"/>
          </w:tcPr>
          <w:p w14:paraId="5A2EEF88" w14:textId="77777777" w:rsidR="000951E3" w:rsidRPr="001E7693" w:rsidRDefault="000951E3" w:rsidP="006E4420">
            <w:pPr>
              <w:pStyle w:val="Tabletext"/>
              <w:rPr>
                <w:sz w:val="20"/>
              </w:rPr>
            </w:pPr>
            <w:r w:rsidRPr="001E7693">
              <w:rPr>
                <w:sz w:val="20"/>
              </w:rPr>
              <w:t>Primary and secondary diabetes prediction (TG-Diabetes)</w:t>
            </w:r>
          </w:p>
        </w:tc>
        <w:tc>
          <w:tcPr>
            <w:tcW w:w="3572" w:type="dxa"/>
            <w:shd w:val="clear" w:color="auto" w:fill="auto"/>
          </w:tcPr>
          <w:p w14:paraId="55A81DC1" w14:textId="77777777" w:rsidR="000951E3" w:rsidRPr="00C71028" w:rsidRDefault="000951E3" w:rsidP="006E4420">
            <w:pPr>
              <w:pStyle w:val="Tabletext"/>
              <w:rPr>
                <w:sz w:val="20"/>
                <w:lang w:val="it-IT"/>
              </w:rPr>
            </w:pPr>
            <w:hyperlink r:id="rId159" w:history="1">
              <w:r w:rsidRPr="00C71028">
                <w:rPr>
                  <w:rStyle w:val="Hyperlink"/>
                  <w:sz w:val="20"/>
                  <w:lang w:val="it-IT"/>
                </w:rPr>
                <w:t>Andrés Valdivieso</w:t>
              </w:r>
            </w:hyperlink>
            <w:r w:rsidRPr="00C71028">
              <w:rPr>
                <w:sz w:val="20"/>
                <w:lang w:val="it-IT"/>
              </w:rPr>
              <w:t xml:space="preserve"> (Anastasia.ai, Chile)</w:t>
            </w:r>
          </w:p>
        </w:tc>
        <w:tc>
          <w:tcPr>
            <w:tcW w:w="1444" w:type="dxa"/>
          </w:tcPr>
          <w:p w14:paraId="2D8A5DCA" w14:textId="77777777" w:rsidR="000951E3" w:rsidRPr="001E7693" w:rsidRDefault="000951E3" w:rsidP="006E4420">
            <w:pPr>
              <w:pStyle w:val="Tabletext"/>
              <w:jc w:val="center"/>
              <w:rPr>
                <w:sz w:val="20"/>
                <w:highlight w:val="yellow"/>
              </w:rPr>
            </w:pPr>
            <w:hyperlink r:id="rId160" w:tgtFrame="_blank" w:history="1">
              <w:r w:rsidRPr="001E7693">
                <w:rPr>
                  <w:rStyle w:val="Hyperlink"/>
                  <w:sz w:val="20"/>
                </w:rPr>
                <w:t>S-024-A01</w:t>
              </w:r>
            </w:hyperlink>
          </w:p>
        </w:tc>
        <w:tc>
          <w:tcPr>
            <w:tcW w:w="544" w:type="dxa"/>
          </w:tcPr>
          <w:p w14:paraId="303CDEB5" w14:textId="77777777" w:rsidR="000951E3" w:rsidRPr="001E7693" w:rsidRDefault="000951E3" w:rsidP="006E4420">
            <w:pPr>
              <w:pStyle w:val="Tabletext"/>
              <w:jc w:val="center"/>
              <w:rPr>
                <w:sz w:val="20"/>
              </w:rPr>
            </w:pPr>
            <w:r w:rsidRPr="001E7693">
              <w:rPr>
                <w:sz w:val="20"/>
              </w:rPr>
              <w:t>X</w:t>
            </w:r>
          </w:p>
        </w:tc>
      </w:tr>
      <w:tr w:rsidR="000951E3" w:rsidRPr="001E7693" w14:paraId="1B5207DA" w14:textId="77777777" w:rsidTr="009412CE">
        <w:trPr>
          <w:cantSplit/>
          <w:jc w:val="center"/>
        </w:trPr>
        <w:tc>
          <w:tcPr>
            <w:tcW w:w="634" w:type="dxa"/>
            <w:shd w:val="clear" w:color="auto" w:fill="auto"/>
          </w:tcPr>
          <w:p w14:paraId="57B16E83" w14:textId="77777777" w:rsidR="000951E3" w:rsidRPr="001E7693" w:rsidRDefault="000951E3" w:rsidP="006E4420">
            <w:pPr>
              <w:pStyle w:val="Tabletext"/>
              <w:ind w:left="-113"/>
              <w:jc w:val="right"/>
              <w:rPr>
                <w:sz w:val="20"/>
              </w:rPr>
            </w:pPr>
            <w:r w:rsidRPr="001E7693">
              <w:rPr>
                <w:sz w:val="20"/>
              </w:rPr>
              <w:t>10.20</w:t>
            </w:r>
          </w:p>
        </w:tc>
        <w:tc>
          <w:tcPr>
            <w:tcW w:w="3445" w:type="dxa"/>
            <w:shd w:val="clear" w:color="auto" w:fill="auto"/>
          </w:tcPr>
          <w:p w14:paraId="4CE982F6" w14:textId="77777777" w:rsidR="000951E3" w:rsidRPr="001E7693" w:rsidRDefault="000951E3" w:rsidP="006E4420">
            <w:pPr>
              <w:pStyle w:val="Tabletext"/>
              <w:rPr>
                <w:sz w:val="20"/>
              </w:rPr>
            </w:pPr>
            <w:r w:rsidRPr="001E7693">
              <w:rPr>
                <w:sz w:val="20"/>
              </w:rPr>
              <w:t>AI for endoscopy (TG-Endoscopy)</w:t>
            </w:r>
          </w:p>
        </w:tc>
        <w:tc>
          <w:tcPr>
            <w:tcW w:w="3572" w:type="dxa"/>
            <w:shd w:val="clear" w:color="auto" w:fill="auto"/>
          </w:tcPr>
          <w:p w14:paraId="3551FC5F" w14:textId="77777777" w:rsidR="000951E3" w:rsidRPr="001E7693" w:rsidRDefault="000951E3" w:rsidP="006E4420">
            <w:pPr>
              <w:pStyle w:val="Tabletext"/>
              <w:rPr>
                <w:sz w:val="20"/>
              </w:rPr>
            </w:pPr>
            <w:hyperlink r:id="rId161" w:history="1">
              <w:proofErr w:type="spellStart"/>
              <w:r w:rsidRPr="001E7693">
                <w:rPr>
                  <w:rStyle w:val="Hyperlink"/>
                  <w:sz w:val="20"/>
                </w:rPr>
                <w:t>Jianrong</w:t>
              </w:r>
              <w:proofErr w:type="spellEnd"/>
              <w:r w:rsidRPr="001E7693">
                <w:rPr>
                  <w:rStyle w:val="Hyperlink"/>
                  <w:sz w:val="20"/>
                </w:rPr>
                <w:t xml:space="preserve"> Wu</w:t>
              </w:r>
            </w:hyperlink>
            <w:r w:rsidRPr="001E7693">
              <w:rPr>
                <w:sz w:val="20"/>
              </w:rPr>
              <w:t xml:space="preserve"> (Tencent Healthcare, China)</w:t>
            </w:r>
          </w:p>
        </w:tc>
        <w:tc>
          <w:tcPr>
            <w:tcW w:w="1444" w:type="dxa"/>
          </w:tcPr>
          <w:p w14:paraId="254B9CA8" w14:textId="77777777" w:rsidR="000951E3" w:rsidRPr="001E7693" w:rsidRDefault="000951E3" w:rsidP="006E4420">
            <w:pPr>
              <w:pStyle w:val="Tabletext"/>
              <w:jc w:val="center"/>
              <w:rPr>
                <w:sz w:val="20"/>
                <w:highlight w:val="yellow"/>
              </w:rPr>
            </w:pPr>
            <w:hyperlink r:id="rId162" w:tgtFrame="_blank" w:history="1">
              <w:r w:rsidRPr="001E7693">
                <w:rPr>
                  <w:rStyle w:val="Hyperlink"/>
                  <w:sz w:val="20"/>
                </w:rPr>
                <w:t>S-025-A01</w:t>
              </w:r>
            </w:hyperlink>
          </w:p>
        </w:tc>
        <w:tc>
          <w:tcPr>
            <w:tcW w:w="544" w:type="dxa"/>
          </w:tcPr>
          <w:p w14:paraId="60C5B232" w14:textId="77777777" w:rsidR="000951E3" w:rsidRPr="001E7693" w:rsidRDefault="000951E3" w:rsidP="006E4420">
            <w:pPr>
              <w:pStyle w:val="Tabletext"/>
              <w:jc w:val="center"/>
              <w:rPr>
                <w:sz w:val="20"/>
              </w:rPr>
            </w:pPr>
            <w:r w:rsidRPr="001E7693">
              <w:rPr>
                <w:sz w:val="20"/>
              </w:rPr>
              <w:t>A</w:t>
            </w:r>
          </w:p>
        </w:tc>
      </w:tr>
      <w:tr w:rsidR="000951E3" w:rsidRPr="001E7693" w14:paraId="2BDA6A2C" w14:textId="77777777" w:rsidTr="009412CE">
        <w:trPr>
          <w:cantSplit/>
          <w:jc w:val="center"/>
        </w:trPr>
        <w:tc>
          <w:tcPr>
            <w:tcW w:w="634" w:type="dxa"/>
            <w:shd w:val="clear" w:color="auto" w:fill="auto"/>
          </w:tcPr>
          <w:p w14:paraId="3503E7F3" w14:textId="77777777" w:rsidR="000951E3" w:rsidRPr="001E7693" w:rsidRDefault="000951E3" w:rsidP="006E4420">
            <w:pPr>
              <w:pStyle w:val="Tabletext"/>
              <w:ind w:left="-113"/>
              <w:jc w:val="right"/>
              <w:rPr>
                <w:sz w:val="20"/>
              </w:rPr>
            </w:pPr>
            <w:r w:rsidRPr="001E7693">
              <w:rPr>
                <w:sz w:val="20"/>
              </w:rPr>
              <w:t>10.21</w:t>
            </w:r>
          </w:p>
        </w:tc>
        <w:tc>
          <w:tcPr>
            <w:tcW w:w="3445" w:type="dxa"/>
            <w:shd w:val="clear" w:color="auto" w:fill="auto"/>
          </w:tcPr>
          <w:p w14:paraId="71E62021" w14:textId="77777777" w:rsidR="000951E3" w:rsidRPr="00C71028" w:rsidRDefault="000951E3" w:rsidP="006E4420">
            <w:pPr>
              <w:pStyle w:val="Tabletext"/>
              <w:rPr>
                <w:sz w:val="20"/>
                <w:lang w:val="it-IT"/>
              </w:rPr>
            </w:pPr>
            <w:r w:rsidRPr="00C71028">
              <w:rPr>
                <w:sz w:val="20"/>
                <w:lang w:val="it-IT"/>
              </w:rPr>
              <w:t>AI for musculoskeletal medicine (TG-MSK)</w:t>
            </w:r>
          </w:p>
        </w:tc>
        <w:tc>
          <w:tcPr>
            <w:tcW w:w="3572" w:type="dxa"/>
            <w:shd w:val="clear" w:color="auto" w:fill="auto"/>
          </w:tcPr>
          <w:p w14:paraId="246B7D70" w14:textId="77777777" w:rsidR="000951E3" w:rsidRPr="001E7693" w:rsidRDefault="000951E3" w:rsidP="006E4420">
            <w:pPr>
              <w:pStyle w:val="Tabletext"/>
              <w:rPr>
                <w:sz w:val="20"/>
              </w:rPr>
            </w:pPr>
            <w:hyperlink r:id="rId163" w:history="1">
              <w:r w:rsidRPr="001E7693">
                <w:rPr>
                  <w:rStyle w:val="Hyperlink"/>
                  <w:sz w:val="20"/>
                </w:rPr>
                <w:t>Peter Grinbergs</w:t>
              </w:r>
            </w:hyperlink>
            <w:r w:rsidRPr="001E7693">
              <w:rPr>
                <w:sz w:val="20"/>
              </w:rPr>
              <w:t xml:space="preserve"> (EQL, UK), </w:t>
            </w:r>
            <w:hyperlink r:id="rId164" w:history="1">
              <w:r w:rsidRPr="001E7693">
                <w:rPr>
                  <w:rStyle w:val="Hyperlink"/>
                  <w:sz w:val="20"/>
                </w:rPr>
                <w:t>Mark Elliott</w:t>
              </w:r>
            </w:hyperlink>
            <w:r w:rsidRPr="001E7693">
              <w:rPr>
                <w:sz w:val="20"/>
              </w:rPr>
              <w:t xml:space="preserve"> (Warwick University, UK)</w:t>
            </w:r>
          </w:p>
        </w:tc>
        <w:tc>
          <w:tcPr>
            <w:tcW w:w="1444" w:type="dxa"/>
          </w:tcPr>
          <w:p w14:paraId="4AB7F772" w14:textId="77777777" w:rsidR="000951E3" w:rsidRPr="001E7693" w:rsidRDefault="000951E3" w:rsidP="006E4420">
            <w:pPr>
              <w:pStyle w:val="Tabletext"/>
              <w:jc w:val="center"/>
              <w:rPr>
                <w:sz w:val="20"/>
                <w:highlight w:val="yellow"/>
              </w:rPr>
            </w:pPr>
            <w:hyperlink r:id="rId165" w:tgtFrame="_blank" w:history="1">
              <w:r w:rsidRPr="001E7693">
                <w:rPr>
                  <w:rStyle w:val="Hyperlink"/>
                  <w:sz w:val="20"/>
                </w:rPr>
                <w:t>S-026-A01</w:t>
              </w:r>
            </w:hyperlink>
          </w:p>
        </w:tc>
        <w:tc>
          <w:tcPr>
            <w:tcW w:w="544" w:type="dxa"/>
          </w:tcPr>
          <w:p w14:paraId="0E9CAE61" w14:textId="77777777" w:rsidR="000951E3" w:rsidRPr="001E7693" w:rsidRDefault="000951E3" w:rsidP="006E4420">
            <w:pPr>
              <w:pStyle w:val="Tabletext"/>
              <w:jc w:val="center"/>
              <w:rPr>
                <w:sz w:val="20"/>
              </w:rPr>
            </w:pPr>
            <w:r w:rsidRPr="001E7693">
              <w:rPr>
                <w:sz w:val="20"/>
              </w:rPr>
              <w:t>A</w:t>
            </w:r>
          </w:p>
        </w:tc>
      </w:tr>
      <w:tr w:rsidR="000951E3" w:rsidRPr="001E7693" w14:paraId="127EAAB7" w14:textId="77777777" w:rsidTr="009412CE">
        <w:trPr>
          <w:cantSplit/>
          <w:jc w:val="center"/>
        </w:trPr>
        <w:tc>
          <w:tcPr>
            <w:tcW w:w="634" w:type="dxa"/>
            <w:shd w:val="clear" w:color="auto" w:fill="auto"/>
          </w:tcPr>
          <w:p w14:paraId="7527F6E4" w14:textId="77777777" w:rsidR="000951E3" w:rsidRPr="001E7693" w:rsidRDefault="000951E3" w:rsidP="006E4420">
            <w:pPr>
              <w:pStyle w:val="Tabletext"/>
              <w:ind w:left="-113"/>
              <w:jc w:val="right"/>
              <w:rPr>
                <w:sz w:val="20"/>
              </w:rPr>
            </w:pPr>
            <w:r w:rsidRPr="001E7693">
              <w:rPr>
                <w:sz w:val="20"/>
              </w:rPr>
              <w:t>10.22</w:t>
            </w:r>
          </w:p>
        </w:tc>
        <w:tc>
          <w:tcPr>
            <w:tcW w:w="3445" w:type="dxa"/>
            <w:shd w:val="clear" w:color="auto" w:fill="auto"/>
          </w:tcPr>
          <w:p w14:paraId="19379206" w14:textId="77777777" w:rsidR="000951E3" w:rsidRPr="001E7693" w:rsidRDefault="000951E3" w:rsidP="006E4420">
            <w:pPr>
              <w:pStyle w:val="Tabletext"/>
              <w:rPr>
                <w:sz w:val="20"/>
              </w:rPr>
            </w:pPr>
            <w:r w:rsidRPr="001E7693">
              <w:rPr>
                <w:sz w:val="20"/>
              </w:rPr>
              <w:t>AI for human reproduction and fertility (TG-Fertility)</w:t>
            </w:r>
          </w:p>
        </w:tc>
        <w:tc>
          <w:tcPr>
            <w:tcW w:w="3572" w:type="dxa"/>
            <w:shd w:val="clear" w:color="auto" w:fill="auto"/>
          </w:tcPr>
          <w:p w14:paraId="03E9BA23" w14:textId="77777777" w:rsidR="000951E3" w:rsidRPr="00C71028" w:rsidRDefault="000951E3" w:rsidP="006E4420">
            <w:pPr>
              <w:pStyle w:val="Tabletext"/>
              <w:rPr>
                <w:sz w:val="20"/>
                <w:lang w:val="it-IT"/>
              </w:rPr>
            </w:pPr>
            <w:hyperlink r:id="rId166" w:history="1">
              <w:r w:rsidRPr="00C71028">
                <w:rPr>
                  <w:rStyle w:val="Hyperlink"/>
                  <w:sz w:val="20"/>
                  <w:lang w:val="it-IT"/>
                </w:rPr>
                <w:t>Susanna Brandi</w:t>
              </w:r>
            </w:hyperlink>
            <w:r w:rsidRPr="00C71028">
              <w:rPr>
                <w:sz w:val="20"/>
                <w:lang w:val="it-IT"/>
              </w:rPr>
              <w:t xml:space="preserve">, </w:t>
            </w:r>
            <w:hyperlink r:id="rId167">
              <w:r w:rsidRPr="00C71028">
                <w:rPr>
                  <w:rStyle w:val="Hyperlink"/>
                  <w:sz w:val="20"/>
                  <w:lang w:val="it-IT"/>
                </w:rPr>
                <w:t>Eleonora Lippolis</w:t>
              </w:r>
            </w:hyperlink>
            <w:r w:rsidRPr="00C71028">
              <w:rPr>
                <w:sz w:val="20"/>
                <w:lang w:val="it-IT"/>
              </w:rPr>
              <w:t>, (Merck KGaA, Darmstadt, Germany)</w:t>
            </w:r>
          </w:p>
        </w:tc>
        <w:tc>
          <w:tcPr>
            <w:tcW w:w="1444" w:type="dxa"/>
          </w:tcPr>
          <w:p w14:paraId="38968EE8" w14:textId="77777777" w:rsidR="000951E3" w:rsidRPr="001E7693" w:rsidRDefault="000951E3" w:rsidP="006E4420">
            <w:pPr>
              <w:pStyle w:val="Tabletext"/>
              <w:jc w:val="center"/>
              <w:rPr>
                <w:sz w:val="20"/>
              </w:rPr>
            </w:pPr>
            <w:hyperlink r:id="rId168">
              <w:r w:rsidRPr="001E7693">
                <w:rPr>
                  <w:rStyle w:val="Hyperlink"/>
                  <w:sz w:val="20"/>
                </w:rPr>
                <w:t>S-027-A01</w:t>
              </w:r>
            </w:hyperlink>
          </w:p>
        </w:tc>
        <w:tc>
          <w:tcPr>
            <w:tcW w:w="544" w:type="dxa"/>
          </w:tcPr>
          <w:p w14:paraId="02F52AFC" w14:textId="77777777" w:rsidR="000951E3" w:rsidRPr="001E7693" w:rsidRDefault="000951E3" w:rsidP="006E4420">
            <w:pPr>
              <w:pStyle w:val="Tabletext"/>
              <w:jc w:val="center"/>
              <w:rPr>
                <w:sz w:val="20"/>
              </w:rPr>
            </w:pPr>
            <w:r w:rsidRPr="001E7693">
              <w:rPr>
                <w:sz w:val="20"/>
              </w:rPr>
              <w:t>X</w:t>
            </w:r>
          </w:p>
        </w:tc>
      </w:tr>
      <w:tr w:rsidR="000951E3" w:rsidRPr="001E7693" w14:paraId="770CE29C" w14:textId="77777777" w:rsidTr="009412CE">
        <w:trPr>
          <w:cantSplit/>
          <w:jc w:val="center"/>
        </w:trPr>
        <w:tc>
          <w:tcPr>
            <w:tcW w:w="634" w:type="dxa"/>
            <w:shd w:val="clear" w:color="auto" w:fill="auto"/>
          </w:tcPr>
          <w:p w14:paraId="2067E58F" w14:textId="77777777" w:rsidR="000951E3" w:rsidRPr="001E7693" w:rsidRDefault="000951E3" w:rsidP="006E4420">
            <w:pPr>
              <w:pStyle w:val="Tabletext"/>
              <w:ind w:left="-113"/>
              <w:jc w:val="right"/>
              <w:rPr>
                <w:sz w:val="20"/>
              </w:rPr>
            </w:pPr>
            <w:r w:rsidRPr="001E7693">
              <w:rPr>
                <w:sz w:val="20"/>
              </w:rPr>
              <w:t>10.23</w:t>
            </w:r>
          </w:p>
        </w:tc>
        <w:tc>
          <w:tcPr>
            <w:tcW w:w="3445" w:type="dxa"/>
            <w:shd w:val="clear" w:color="auto" w:fill="auto"/>
          </w:tcPr>
          <w:p w14:paraId="4CDE5678" w14:textId="77777777" w:rsidR="000951E3" w:rsidRPr="001E7693" w:rsidRDefault="000951E3" w:rsidP="006E4420">
            <w:pPr>
              <w:pStyle w:val="Tabletext"/>
              <w:rPr>
                <w:sz w:val="20"/>
              </w:rPr>
            </w:pPr>
            <w:r w:rsidRPr="001E7693">
              <w:rPr>
                <w:sz w:val="20"/>
              </w:rPr>
              <w:t>AI for traditional medicine (TG-TM)</w:t>
            </w:r>
          </w:p>
        </w:tc>
        <w:tc>
          <w:tcPr>
            <w:tcW w:w="3572" w:type="dxa"/>
            <w:shd w:val="clear" w:color="auto" w:fill="auto"/>
          </w:tcPr>
          <w:p w14:paraId="08A82A4A" w14:textId="77777777" w:rsidR="000951E3" w:rsidRPr="001E7693" w:rsidRDefault="000951E3" w:rsidP="006E4420">
            <w:pPr>
              <w:pStyle w:val="Tabletext"/>
              <w:rPr>
                <w:sz w:val="20"/>
              </w:rPr>
            </w:pPr>
            <w:hyperlink r:id="rId169" w:history="1">
              <w:r w:rsidRPr="001E7693">
                <w:rPr>
                  <w:rStyle w:val="Hyperlink"/>
                  <w:sz w:val="20"/>
                </w:rPr>
                <w:t xml:space="preserve">Saketh Ram </w:t>
              </w:r>
              <w:proofErr w:type="spellStart"/>
              <w:r w:rsidRPr="001E7693">
                <w:rPr>
                  <w:rStyle w:val="Hyperlink"/>
                  <w:sz w:val="20"/>
                </w:rPr>
                <w:t>Thrigulla</w:t>
              </w:r>
              <w:proofErr w:type="spellEnd"/>
            </w:hyperlink>
            <w:r w:rsidRPr="001E7693">
              <w:rPr>
                <w:sz w:val="20"/>
              </w:rPr>
              <w:t xml:space="preserve"> (Ministry of Ayush, India)</w:t>
            </w:r>
          </w:p>
        </w:tc>
        <w:tc>
          <w:tcPr>
            <w:tcW w:w="1444" w:type="dxa"/>
          </w:tcPr>
          <w:p w14:paraId="366B138D" w14:textId="77777777" w:rsidR="000951E3" w:rsidRPr="001E7693" w:rsidRDefault="000951E3" w:rsidP="006E4420">
            <w:pPr>
              <w:pStyle w:val="Tabletext"/>
              <w:jc w:val="center"/>
              <w:rPr>
                <w:sz w:val="20"/>
              </w:rPr>
            </w:pPr>
            <w:hyperlink r:id="rId170" w:tgtFrame="_blank" w:history="1">
              <w:r w:rsidRPr="001E7693">
                <w:rPr>
                  <w:rStyle w:val="Hyperlink"/>
                  <w:sz w:val="20"/>
                </w:rPr>
                <w:t>S-028-A01</w:t>
              </w:r>
            </w:hyperlink>
          </w:p>
        </w:tc>
        <w:tc>
          <w:tcPr>
            <w:tcW w:w="544" w:type="dxa"/>
          </w:tcPr>
          <w:p w14:paraId="44D9EAAE" w14:textId="77777777" w:rsidR="000951E3" w:rsidRPr="001E7693" w:rsidRDefault="000951E3" w:rsidP="006E4420">
            <w:pPr>
              <w:pStyle w:val="Tabletext"/>
              <w:jc w:val="center"/>
              <w:rPr>
                <w:sz w:val="20"/>
              </w:rPr>
            </w:pPr>
            <w:r w:rsidRPr="001E7693">
              <w:rPr>
                <w:sz w:val="20"/>
              </w:rPr>
              <w:t>A</w:t>
            </w:r>
          </w:p>
        </w:tc>
      </w:tr>
      <w:tr w:rsidR="000951E3" w:rsidRPr="001E7693" w14:paraId="692A2AA8" w14:textId="77777777" w:rsidTr="009412CE">
        <w:trPr>
          <w:cantSplit/>
          <w:jc w:val="center"/>
        </w:trPr>
        <w:tc>
          <w:tcPr>
            <w:tcW w:w="634" w:type="dxa"/>
            <w:shd w:val="clear" w:color="auto" w:fill="auto"/>
          </w:tcPr>
          <w:p w14:paraId="445E6CDD" w14:textId="77777777" w:rsidR="000951E3" w:rsidRPr="001E7693" w:rsidRDefault="000951E3" w:rsidP="006E4420">
            <w:pPr>
              <w:pStyle w:val="Tabletext"/>
              <w:ind w:left="-113"/>
              <w:jc w:val="right"/>
              <w:rPr>
                <w:sz w:val="20"/>
              </w:rPr>
            </w:pPr>
            <w:r w:rsidRPr="001E7693">
              <w:rPr>
                <w:sz w:val="20"/>
              </w:rPr>
              <w:t>10.24</w:t>
            </w:r>
          </w:p>
        </w:tc>
        <w:tc>
          <w:tcPr>
            <w:tcW w:w="3445" w:type="dxa"/>
            <w:shd w:val="clear" w:color="auto" w:fill="auto"/>
          </w:tcPr>
          <w:p w14:paraId="75832D3A" w14:textId="77777777" w:rsidR="000951E3" w:rsidRPr="001E7693" w:rsidRDefault="000951E3" w:rsidP="006E4420">
            <w:pPr>
              <w:pStyle w:val="Tabletext"/>
              <w:rPr>
                <w:sz w:val="20"/>
              </w:rPr>
            </w:pPr>
            <w:r w:rsidRPr="001E7693">
              <w:rPr>
                <w:sz w:val="20"/>
              </w:rPr>
              <w:t>AI for point-of care diagnostics (TG-POC)</w:t>
            </w:r>
          </w:p>
        </w:tc>
        <w:tc>
          <w:tcPr>
            <w:tcW w:w="3572" w:type="dxa"/>
            <w:shd w:val="clear" w:color="auto" w:fill="auto"/>
          </w:tcPr>
          <w:p w14:paraId="446B0D32" w14:textId="77777777" w:rsidR="000951E3" w:rsidRPr="001E7693" w:rsidRDefault="000951E3" w:rsidP="006E4420">
            <w:pPr>
              <w:pStyle w:val="Tabletext"/>
              <w:rPr>
                <w:sz w:val="20"/>
              </w:rPr>
            </w:pPr>
            <w:hyperlink r:id="rId171" w:history="1">
              <w:r w:rsidRPr="001E7693">
                <w:rPr>
                  <w:rStyle w:val="Hyperlink"/>
                  <w:sz w:val="20"/>
                </w:rPr>
                <w:t>Nina Linder</w:t>
              </w:r>
            </w:hyperlink>
            <w:r w:rsidRPr="001E7693">
              <w:rPr>
                <w:sz w:val="20"/>
              </w:rPr>
              <w:t xml:space="preserve"> (University of Helsinki, Finland)</w:t>
            </w:r>
          </w:p>
        </w:tc>
        <w:tc>
          <w:tcPr>
            <w:tcW w:w="1444" w:type="dxa"/>
          </w:tcPr>
          <w:p w14:paraId="59E60C35" w14:textId="77777777" w:rsidR="000951E3" w:rsidRPr="001E7693" w:rsidRDefault="000951E3" w:rsidP="006E4420">
            <w:pPr>
              <w:pStyle w:val="Tabletext"/>
              <w:jc w:val="center"/>
              <w:rPr>
                <w:sz w:val="20"/>
              </w:rPr>
            </w:pPr>
            <w:hyperlink r:id="rId172" w:tgtFrame="_blank" w:history="1">
              <w:r w:rsidRPr="001E7693">
                <w:rPr>
                  <w:rStyle w:val="Hyperlink"/>
                  <w:sz w:val="20"/>
                  <w:lang w:eastAsia="ja-JP"/>
                </w:rPr>
                <w:t>S-029-A01</w:t>
              </w:r>
            </w:hyperlink>
          </w:p>
        </w:tc>
        <w:tc>
          <w:tcPr>
            <w:tcW w:w="544" w:type="dxa"/>
          </w:tcPr>
          <w:p w14:paraId="696F2D4F" w14:textId="77777777" w:rsidR="000951E3" w:rsidRPr="001E7693" w:rsidRDefault="000951E3" w:rsidP="006E4420">
            <w:pPr>
              <w:pStyle w:val="Tabletext"/>
              <w:jc w:val="center"/>
              <w:rPr>
                <w:sz w:val="20"/>
              </w:rPr>
            </w:pPr>
            <w:r w:rsidRPr="001E7693">
              <w:rPr>
                <w:sz w:val="20"/>
              </w:rPr>
              <w:t>A</w:t>
            </w:r>
          </w:p>
        </w:tc>
      </w:tr>
      <w:tr w:rsidR="0049224E" w:rsidRPr="001E7693" w14:paraId="653A053C" w14:textId="77777777" w:rsidTr="00B71C38">
        <w:trPr>
          <w:cantSplit/>
          <w:jc w:val="center"/>
        </w:trPr>
        <w:tc>
          <w:tcPr>
            <w:tcW w:w="9639" w:type="dxa"/>
            <w:gridSpan w:val="5"/>
            <w:shd w:val="clear" w:color="auto" w:fill="auto"/>
          </w:tcPr>
          <w:p w14:paraId="6DD3A700" w14:textId="77777777" w:rsidR="0049224E" w:rsidRPr="001E7693" w:rsidRDefault="0049224E" w:rsidP="0049224E">
            <w:pPr>
              <w:pStyle w:val="Tabletext"/>
              <w:ind w:left="284" w:hanging="284"/>
              <w:rPr>
                <w:sz w:val="20"/>
              </w:rPr>
            </w:pPr>
            <w:r w:rsidRPr="001E7693">
              <w:rPr>
                <w:sz w:val="20"/>
              </w:rPr>
              <w:t>*</w:t>
            </w:r>
            <w:r w:rsidRPr="001E7693">
              <w:rPr>
                <w:sz w:val="20"/>
              </w:rPr>
              <w:tab/>
              <w:t xml:space="preserve">Approved deliverables are indicated in </w:t>
            </w:r>
            <w:r w:rsidRPr="001E7693">
              <w:rPr>
                <w:i/>
                <w:iCs/>
                <w:sz w:val="20"/>
              </w:rPr>
              <w:t>italics</w:t>
            </w:r>
            <w:r w:rsidRPr="001E7693">
              <w:rPr>
                <w:sz w:val="20"/>
              </w:rPr>
              <w:t>. The document numbers indicated reflect the status as of the end of Meeting R. Some links provided are to slide sets; these slide sets are not meant to be the deliverable documents, but rather a status update concerning progress of the respective deliverable. Documents in parenthesis are status updates, not a deliverable text.</w:t>
            </w:r>
          </w:p>
          <w:p w14:paraId="760CD450" w14:textId="441AE401" w:rsidR="0049224E" w:rsidRPr="001E7693" w:rsidRDefault="0049224E" w:rsidP="0049224E">
            <w:pPr>
              <w:pStyle w:val="Tabletext"/>
              <w:rPr>
                <w:sz w:val="20"/>
              </w:rPr>
            </w:pPr>
            <w:r w:rsidRPr="001E7693">
              <w:rPr>
                <w:sz w:val="20"/>
              </w:rPr>
              <w:t>**</w:t>
            </w:r>
            <w:r w:rsidRPr="001E7693">
              <w:rPr>
                <w:sz w:val="20"/>
              </w:rPr>
              <w:tab/>
              <w:t>Acting editor</w:t>
            </w:r>
            <w:r w:rsidR="00322763" w:rsidRPr="001E7693">
              <w:rPr>
                <w:sz w:val="20"/>
              </w:rPr>
              <w:t>.</w:t>
            </w:r>
          </w:p>
        </w:tc>
      </w:tr>
    </w:tbl>
    <w:bookmarkEnd w:id="44"/>
    <w:p w14:paraId="1EA3A669" w14:textId="77777777" w:rsidR="000951E3" w:rsidRPr="001E7693" w:rsidRDefault="000951E3" w:rsidP="0049224E">
      <w:r w:rsidRPr="001E7693">
        <w:t>Two deliverables were initially considered but did not proceed:</w:t>
      </w:r>
    </w:p>
    <w:p w14:paraId="28958BA2" w14:textId="77777777" w:rsidR="0049224E" w:rsidRPr="001E7693" w:rsidRDefault="0049224E" w:rsidP="0049224E"/>
    <w:tbl>
      <w:tblPr>
        <w:tblStyle w:val="TableGrid"/>
        <w:tblW w:w="9639" w:type="dxa"/>
        <w:jc w:val="center"/>
        <w:tblLayout w:type="fixed"/>
        <w:tblLook w:val="04A0" w:firstRow="1" w:lastRow="0" w:firstColumn="1" w:lastColumn="0" w:noHBand="0" w:noVBand="1"/>
      </w:tblPr>
      <w:tblGrid>
        <w:gridCol w:w="816"/>
        <w:gridCol w:w="3603"/>
        <w:gridCol w:w="3217"/>
        <w:gridCol w:w="1349"/>
        <w:gridCol w:w="654"/>
      </w:tblGrid>
      <w:tr w:rsidR="000951E3" w:rsidRPr="001E7693" w14:paraId="1372226C" w14:textId="77777777" w:rsidTr="0049224E">
        <w:trPr>
          <w:tblHeader/>
          <w:jc w:val="center"/>
        </w:trPr>
        <w:tc>
          <w:tcPr>
            <w:tcW w:w="851" w:type="dxa"/>
            <w:shd w:val="clear" w:color="auto" w:fill="auto"/>
          </w:tcPr>
          <w:p w14:paraId="0733DAFF" w14:textId="77777777" w:rsidR="000951E3" w:rsidRPr="001E7693" w:rsidRDefault="000951E3" w:rsidP="006E4420">
            <w:pPr>
              <w:pStyle w:val="Tablehead"/>
            </w:pPr>
            <w:r w:rsidRPr="001E7693">
              <w:t>No.</w:t>
            </w:r>
          </w:p>
        </w:tc>
        <w:tc>
          <w:tcPr>
            <w:tcW w:w="3812" w:type="dxa"/>
            <w:shd w:val="clear" w:color="auto" w:fill="auto"/>
          </w:tcPr>
          <w:p w14:paraId="6B651BBC" w14:textId="77777777" w:rsidR="000951E3" w:rsidRPr="001E7693" w:rsidRDefault="000951E3" w:rsidP="006E4420">
            <w:pPr>
              <w:pStyle w:val="Tablehead"/>
            </w:pPr>
            <w:r w:rsidRPr="001E7693">
              <w:t>Deliverable</w:t>
            </w:r>
          </w:p>
        </w:tc>
        <w:tc>
          <w:tcPr>
            <w:tcW w:w="3402" w:type="dxa"/>
            <w:shd w:val="clear" w:color="auto" w:fill="auto"/>
          </w:tcPr>
          <w:p w14:paraId="20E5F6DB" w14:textId="77777777" w:rsidR="000951E3" w:rsidRPr="001E7693" w:rsidRDefault="000951E3" w:rsidP="006E4420">
            <w:pPr>
              <w:pStyle w:val="Tablehead"/>
            </w:pPr>
            <w:r w:rsidRPr="001E7693">
              <w:t>Updated initial draft editor</w:t>
            </w:r>
          </w:p>
        </w:tc>
        <w:tc>
          <w:tcPr>
            <w:tcW w:w="1418" w:type="dxa"/>
            <w:shd w:val="clear" w:color="auto" w:fill="auto"/>
          </w:tcPr>
          <w:p w14:paraId="313BF744" w14:textId="77777777" w:rsidR="000951E3" w:rsidRPr="001E7693" w:rsidRDefault="000951E3" w:rsidP="006E4420">
            <w:pPr>
              <w:pStyle w:val="Tablehead"/>
            </w:pPr>
            <w:r w:rsidRPr="001E7693">
              <w:t>Reference</w:t>
            </w:r>
          </w:p>
        </w:tc>
        <w:tc>
          <w:tcPr>
            <w:tcW w:w="680" w:type="dxa"/>
            <w:shd w:val="clear" w:color="auto" w:fill="auto"/>
          </w:tcPr>
          <w:p w14:paraId="6489BF05" w14:textId="77777777" w:rsidR="000951E3" w:rsidRPr="001E7693" w:rsidRDefault="000951E3" w:rsidP="006E4420">
            <w:pPr>
              <w:pStyle w:val="Tablehead"/>
              <w:ind w:left="-113" w:right="-113"/>
            </w:pPr>
            <w:r w:rsidRPr="001E7693">
              <w:t>Status</w:t>
            </w:r>
          </w:p>
        </w:tc>
      </w:tr>
      <w:tr w:rsidR="000951E3" w:rsidRPr="001E7693" w14:paraId="235F8280" w14:textId="77777777" w:rsidTr="0049224E">
        <w:trPr>
          <w:jc w:val="center"/>
        </w:trPr>
        <w:tc>
          <w:tcPr>
            <w:tcW w:w="851" w:type="dxa"/>
            <w:shd w:val="clear" w:color="auto" w:fill="auto"/>
          </w:tcPr>
          <w:p w14:paraId="1C9F4986" w14:textId="77777777" w:rsidR="000951E3" w:rsidRPr="001E7693" w:rsidRDefault="000951E3" w:rsidP="006E4420">
            <w:pPr>
              <w:pStyle w:val="Tabletext"/>
            </w:pPr>
            <w:r w:rsidRPr="001E7693">
              <w:t>–</w:t>
            </w:r>
          </w:p>
        </w:tc>
        <w:tc>
          <w:tcPr>
            <w:tcW w:w="3812" w:type="dxa"/>
            <w:shd w:val="clear" w:color="auto" w:fill="auto"/>
          </w:tcPr>
          <w:p w14:paraId="25D46DAD" w14:textId="77777777" w:rsidR="000951E3" w:rsidRPr="001E7693" w:rsidRDefault="000951E3" w:rsidP="006E4420">
            <w:pPr>
              <w:pStyle w:val="Tabletext"/>
            </w:pPr>
            <w:r w:rsidRPr="001E7693">
              <w:t>Open Code Initiative reference software implementation</w:t>
            </w:r>
          </w:p>
        </w:tc>
        <w:tc>
          <w:tcPr>
            <w:tcW w:w="3402" w:type="dxa"/>
            <w:shd w:val="clear" w:color="auto" w:fill="auto"/>
          </w:tcPr>
          <w:p w14:paraId="61805113" w14:textId="77777777" w:rsidR="000951E3" w:rsidRPr="001E7693" w:rsidRDefault="000951E3" w:rsidP="006E4420">
            <w:pPr>
              <w:pStyle w:val="Tabletext"/>
            </w:pPr>
            <w:hyperlink r:id="rId173" w:history="1">
              <w:r w:rsidRPr="001E7693">
                <w:rPr>
                  <w:rStyle w:val="Hyperlink"/>
                  <w:lang w:eastAsia="ja-JP"/>
                </w:rPr>
                <w:t>Marc Lecoultre</w:t>
              </w:r>
            </w:hyperlink>
            <w:r w:rsidRPr="001E7693">
              <w:t xml:space="preserve"> (MLlab.AI, Switzerland)</w:t>
            </w:r>
          </w:p>
        </w:tc>
        <w:tc>
          <w:tcPr>
            <w:tcW w:w="1418" w:type="dxa"/>
            <w:shd w:val="clear" w:color="auto" w:fill="auto"/>
          </w:tcPr>
          <w:p w14:paraId="12B32DD5" w14:textId="77777777" w:rsidR="000951E3" w:rsidRPr="001E7693" w:rsidRDefault="000951E3" w:rsidP="006E4420">
            <w:pPr>
              <w:pStyle w:val="Tabletext"/>
            </w:pPr>
            <w:hyperlink r:id="rId174" w:tgtFrame="_blank" w:history="1">
              <w:r w:rsidRPr="001E7693">
                <w:rPr>
                  <w:rStyle w:val="Hyperlink"/>
                </w:rPr>
                <w:t>K-043</w:t>
              </w:r>
            </w:hyperlink>
          </w:p>
        </w:tc>
        <w:tc>
          <w:tcPr>
            <w:tcW w:w="680" w:type="dxa"/>
            <w:shd w:val="clear" w:color="auto" w:fill="auto"/>
          </w:tcPr>
          <w:p w14:paraId="7EF1F561" w14:textId="77777777" w:rsidR="000951E3" w:rsidRPr="001E7693" w:rsidRDefault="000951E3" w:rsidP="006E4420">
            <w:pPr>
              <w:pStyle w:val="Tabletext"/>
              <w:jc w:val="center"/>
            </w:pPr>
            <w:r w:rsidRPr="001E7693">
              <w:t>X</w:t>
            </w:r>
          </w:p>
        </w:tc>
      </w:tr>
      <w:tr w:rsidR="000951E3" w:rsidRPr="001E7693" w14:paraId="796D79B4" w14:textId="77777777" w:rsidTr="0049224E">
        <w:trPr>
          <w:jc w:val="center"/>
        </w:trPr>
        <w:tc>
          <w:tcPr>
            <w:tcW w:w="851" w:type="dxa"/>
            <w:shd w:val="clear" w:color="auto" w:fill="auto"/>
          </w:tcPr>
          <w:p w14:paraId="221E3082" w14:textId="77777777" w:rsidR="000951E3" w:rsidRPr="001E7693" w:rsidRDefault="000951E3" w:rsidP="006E4420">
            <w:pPr>
              <w:pStyle w:val="Tabletext"/>
            </w:pPr>
            <w:r w:rsidRPr="001E7693">
              <w:t>–</w:t>
            </w:r>
          </w:p>
        </w:tc>
        <w:tc>
          <w:tcPr>
            <w:tcW w:w="3812" w:type="dxa"/>
            <w:shd w:val="clear" w:color="auto" w:fill="auto"/>
          </w:tcPr>
          <w:p w14:paraId="7B37B40E" w14:textId="77777777" w:rsidR="000951E3" w:rsidRPr="001E7693" w:rsidRDefault="000951E3" w:rsidP="006E4420">
            <w:pPr>
              <w:pStyle w:val="Tabletext"/>
            </w:pPr>
            <w:r w:rsidRPr="001E7693">
              <w:t>Risk management in AI for health</w:t>
            </w:r>
          </w:p>
        </w:tc>
        <w:tc>
          <w:tcPr>
            <w:tcW w:w="3402" w:type="dxa"/>
            <w:shd w:val="clear" w:color="auto" w:fill="auto"/>
          </w:tcPr>
          <w:p w14:paraId="23036C35" w14:textId="77777777" w:rsidR="000951E3" w:rsidRPr="001E7693" w:rsidRDefault="000951E3" w:rsidP="006E4420">
            <w:pPr>
              <w:pStyle w:val="Tabletext"/>
            </w:pPr>
            <w:hyperlink r:id="rId175">
              <w:r w:rsidRPr="001E7693">
                <w:rPr>
                  <w:rStyle w:val="Hyperlink"/>
                </w:rPr>
                <w:t>Pat Baird</w:t>
              </w:r>
            </w:hyperlink>
            <w:r w:rsidRPr="001E7693">
              <w:t xml:space="preserve"> (Philips, USA)</w:t>
            </w:r>
          </w:p>
        </w:tc>
        <w:tc>
          <w:tcPr>
            <w:tcW w:w="1418" w:type="dxa"/>
            <w:shd w:val="clear" w:color="auto" w:fill="auto"/>
          </w:tcPr>
          <w:p w14:paraId="555AEF1D" w14:textId="77777777" w:rsidR="000951E3" w:rsidRPr="001E7693" w:rsidRDefault="000951E3" w:rsidP="006E4420">
            <w:pPr>
              <w:pStyle w:val="Tabletext"/>
              <w:rPr>
                <w:u w:val="single"/>
              </w:rPr>
            </w:pPr>
            <w:hyperlink r:id="rId176" w:history="1">
              <w:r w:rsidRPr="001E7693">
                <w:rPr>
                  <w:rStyle w:val="Hyperlink"/>
                </w:rPr>
                <w:t>K-034</w:t>
              </w:r>
            </w:hyperlink>
            <w:r w:rsidRPr="001E7693">
              <w:rPr>
                <w:u w:val="single"/>
              </w:rPr>
              <w:t xml:space="preserve"> </w:t>
            </w:r>
          </w:p>
        </w:tc>
        <w:tc>
          <w:tcPr>
            <w:tcW w:w="680" w:type="dxa"/>
            <w:shd w:val="clear" w:color="auto" w:fill="auto"/>
          </w:tcPr>
          <w:p w14:paraId="1C941EC7" w14:textId="77777777" w:rsidR="000951E3" w:rsidRPr="001E7693" w:rsidRDefault="000951E3" w:rsidP="006E4420">
            <w:pPr>
              <w:pStyle w:val="Tabletext"/>
              <w:jc w:val="center"/>
            </w:pPr>
            <w:r w:rsidRPr="001E7693">
              <w:t>X</w:t>
            </w:r>
          </w:p>
        </w:tc>
      </w:tr>
    </w:tbl>
    <w:p w14:paraId="55728B36" w14:textId="77777777" w:rsidR="000951E3" w:rsidRPr="001E7693" w:rsidRDefault="000951E3" w:rsidP="0049224E">
      <w:r w:rsidRPr="001E7693">
        <w:t>Other documents already approved were:</w:t>
      </w:r>
    </w:p>
    <w:p w14:paraId="6921079E" w14:textId="77777777" w:rsidR="0049224E" w:rsidRPr="001E7693" w:rsidRDefault="0049224E" w:rsidP="0049224E"/>
    <w:tbl>
      <w:tblPr>
        <w:tblStyle w:val="TableGrid"/>
        <w:tblW w:w="9639" w:type="dxa"/>
        <w:jc w:val="center"/>
        <w:tblLayout w:type="fixed"/>
        <w:tblLook w:val="04A0" w:firstRow="1" w:lastRow="0" w:firstColumn="1" w:lastColumn="0" w:noHBand="0" w:noVBand="1"/>
      </w:tblPr>
      <w:tblGrid>
        <w:gridCol w:w="1469"/>
        <w:gridCol w:w="2950"/>
        <w:gridCol w:w="3217"/>
        <w:gridCol w:w="1349"/>
        <w:gridCol w:w="654"/>
      </w:tblGrid>
      <w:tr w:rsidR="000951E3" w:rsidRPr="001E7693" w14:paraId="5B754662" w14:textId="77777777" w:rsidTr="0049224E">
        <w:trPr>
          <w:tblHeader/>
          <w:jc w:val="center"/>
        </w:trPr>
        <w:tc>
          <w:tcPr>
            <w:tcW w:w="1545" w:type="dxa"/>
            <w:shd w:val="clear" w:color="auto" w:fill="auto"/>
          </w:tcPr>
          <w:p w14:paraId="2653843D" w14:textId="77777777" w:rsidR="000951E3" w:rsidRPr="001E7693" w:rsidRDefault="000951E3" w:rsidP="006E4420">
            <w:pPr>
              <w:pStyle w:val="Tablehead"/>
            </w:pPr>
            <w:bookmarkStart w:id="45" w:name="_Hlk144811403"/>
            <w:r w:rsidRPr="001E7693">
              <w:t>No.</w:t>
            </w:r>
          </w:p>
        </w:tc>
        <w:tc>
          <w:tcPr>
            <w:tcW w:w="3118" w:type="dxa"/>
            <w:shd w:val="clear" w:color="auto" w:fill="auto"/>
          </w:tcPr>
          <w:p w14:paraId="6D04E808" w14:textId="77777777" w:rsidR="000951E3" w:rsidRPr="001E7693" w:rsidRDefault="000951E3" w:rsidP="006E4420">
            <w:pPr>
              <w:pStyle w:val="Tablehead"/>
            </w:pPr>
            <w:r w:rsidRPr="001E7693">
              <w:t>Deliverable</w:t>
            </w:r>
          </w:p>
        </w:tc>
        <w:tc>
          <w:tcPr>
            <w:tcW w:w="3402" w:type="dxa"/>
            <w:shd w:val="clear" w:color="auto" w:fill="auto"/>
          </w:tcPr>
          <w:p w14:paraId="70466CDF" w14:textId="77777777" w:rsidR="000951E3" w:rsidRPr="001E7693" w:rsidRDefault="000951E3" w:rsidP="006E4420">
            <w:pPr>
              <w:pStyle w:val="Tablehead"/>
            </w:pPr>
            <w:r w:rsidRPr="001E7693">
              <w:t>Editor(s)</w:t>
            </w:r>
          </w:p>
        </w:tc>
        <w:tc>
          <w:tcPr>
            <w:tcW w:w="1418" w:type="dxa"/>
            <w:shd w:val="clear" w:color="auto" w:fill="auto"/>
          </w:tcPr>
          <w:p w14:paraId="58CB8B7D" w14:textId="77777777" w:rsidR="000951E3" w:rsidRPr="001E7693" w:rsidRDefault="000951E3" w:rsidP="006E4420">
            <w:pPr>
              <w:pStyle w:val="Tablehead"/>
            </w:pPr>
            <w:r w:rsidRPr="001E7693">
              <w:t>Reference</w:t>
            </w:r>
          </w:p>
        </w:tc>
        <w:tc>
          <w:tcPr>
            <w:tcW w:w="680" w:type="dxa"/>
          </w:tcPr>
          <w:p w14:paraId="13B32A95" w14:textId="77777777" w:rsidR="000951E3" w:rsidRPr="001E7693" w:rsidRDefault="000951E3" w:rsidP="006E4420">
            <w:pPr>
              <w:pStyle w:val="Tablehead"/>
              <w:ind w:left="-113" w:right="-113"/>
            </w:pPr>
            <w:r w:rsidRPr="001E7693">
              <w:t>Status</w:t>
            </w:r>
          </w:p>
        </w:tc>
      </w:tr>
      <w:tr w:rsidR="000951E3" w:rsidRPr="001E7693" w14:paraId="7B1FE1BD" w14:textId="77777777" w:rsidTr="0049224E">
        <w:trPr>
          <w:jc w:val="center"/>
        </w:trPr>
        <w:tc>
          <w:tcPr>
            <w:tcW w:w="1545" w:type="dxa"/>
            <w:shd w:val="clear" w:color="auto" w:fill="auto"/>
          </w:tcPr>
          <w:p w14:paraId="3D19F68B" w14:textId="77777777" w:rsidR="000951E3" w:rsidRPr="001E7693" w:rsidDel="008E443C" w:rsidRDefault="000951E3" w:rsidP="006E4420">
            <w:pPr>
              <w:pStyle w:val="Tabletext"/>
            </w:pPr>
            <w:hyperlink r:id="rId177" w:history="1">
              <w:r w:rsidRPr="001E7693">
                <w:rPr>
                  <w:rStyle w:val="Hyperlink"/>
                  <w:lang w:eastAsia="ja-JP"/>
                </w:rPr>
                <w:t>AHG-DT4HE Output 1</w:t>
              </w:r>
            </w:hyperlink>
          </w:p>
        </w:tc>
        <w:tc>
          <w:tcPr>
            <w:tcW w:w="3118" w:type="dxa"/>
            <w:shd w:val="clear" w:color="auto" w:fill="auto"/>
          </w:tcPr>
          <w:p w14:paraId="2813FD47" w14:textId="77777777" w:rsidR="000951E3" w:rsidRPr="001E7693" w:rsidRDefault="000951E3" w:rsidP="006E4420">
            <w:pPr>
              <w:pStyle w:val="Tabletext"/>
            </w:pPr>
            <w:r w:rsidRPr="001E7693">
              <w:t>Guidance on digital technologies for COVID health emergency</w:t>
            </w:r>
          </w:p>
        </w:tc>
        <w:tc>
          <w:tcPr>
            <w:tcW w:w="3402" w:type="dxa"/>
            <w:shd w:val="clear" w:color="auto" w:fill="auto"/>
          </w:tcPr>
          <w:p w14:paraId="21E84AE9" w14:textId="77777777" w:rsidR="000951E3" w:rsidRPr="001E7693" w:rsidRDefault="000951E3" w:rsidP="006E4420">
            <w:pPr>
              <w:pStyle w:val="Tabletext"/>
            </w:pPr>
            <w:hyperlink r:id="rId178">
              <w:r w:rsidRPr="001E7693">
                <w:rPr>
                  <w:rStyle w:val="Hyperlink"/>
                </w:rPr>
                <w:t>Shan Xu</w:t>
              </w:r>
            </w:hyperlink>
            <w:r w:rsidRPr="001E7693">
              <w:t xml:space="preserve"> (CAICT, China), </w:t>
            </w:r>
            <w:hyperlink r:id="rId179" w:history="1">
              <w:r w:rsidRPr="001E7693">
                <w:rPr>
                  <w:rStyle w:val="Hyperlink"/>
                </w:rPr>
                <w:t>Ana Riviere-Cinnamond</w:t>
              </w:r>
            </w:hyperlink>
            <w:r w:rsidRPr="001E7693">
              <w:t xml:space="preserve"> (PAHO) </w:t>
            </w:r>
          </w:p>
        </w:tc>
        <w:tc>
          <w:tcPr>
            <w:tcW w:w="1418" w:type="dxa"/>
            <w:shd w:val="clear" w:color="auto" w:fill="auto"/>
          </w:tcPr>
          <w:p w14:paraId="678E965F" w14:textId="77777777" w:rsidR="000951E3" w:rsidRPr="001E7693" w:rsidRDefault="000951E3" w:rsidP="006E4420">
            <w:pPr>
              <w:pStyle w:val="Tabletext"/>
              <w:jc w:val="center"/>
            </w:pPr>
            <w:hyperlink r:id="rId180" w:tgtFrame="_blank" w:history="1">
              <w:r w:rsidRPr="001E7693">
                <w:rPr>
                  <w:rStyle w:val="Hyperlink"/>
                </w:rPr>
                <w:t>K-042</w:t>
              </w:r>
            </w:hyperlink>
            <w:r w:rsidRPr="001E7693">
              <w:br/>
            </w:r>
            <w:r w:rsidRPr="001E7693">
              <w:rPr>
                <w:i/>
                <w:iCs/>
              </w:rPr>
              <w:t>(agreed K)</w:t>
            </w:r>
          </w:p>
        </w:tc>
        <w:tc>
          <w:tcPr>
            <w:tcW w:w="680" w:type="dxa"/>
          </w:tcPr>
          <w:p w14:paraId="642BB086" w14:textId="77777777" w:rsidR="000951E3" w:rsidRPr="001E7693" w:rsidRDefault="000951E3" w:rsidP="006E4420">
            <w:pPr>
              <w:pStyle w:val="Tabletext"/>
              <w:jc w:val="center"/>
            </w:pPr>
            <w:r w:rsidRPr="001E7693">
              <w:t>A</w:t>
            </w:r>
          </w:p>
        </w:tc>
      </w:tr>
      <w:tr w:rsidR="000951E3" w:rsidRPr="001E7693" w14:paraId="60F1F13E" w14:textId="77777777" w:rsidTr="0049224E">
        <w:trPr>
          <w:jc w:val="center"/>
        </w:trPr>
        <w:tc>
          <w:tcPr>
            <w:tcW w:w="1545" w:type="dxa"/>
            <w:shd w:val="clear" w:color="auto" w:fill="auto"/>
          </w:tcPr>
          <w:p w14:paraId="1124006E" w14:textId="77777777" w:rsidR="000951E3" w:rsidRPr="001E7693" w:rsidRDefault="000951E3" w:rsidP="006E4420">
            <w:pPr>
              <w:pStyle w:val="Tabletext"/>
            </w:pPr>
            <w:hyperlink r:id="rId181" w:history="1">
              <w:r w:rsidRPr="001E7693">
                <w:rPr>
                  <w:rStyle w:val="Hyperlink"/>
                </w:rPr>
                <w:t>TG-Dental Output 1</w:t>
              </w:r>
            </w:hyperlink>
          </w:p>
        </w:tc>
        <w:tc>
          <w:tcPr>
            <w:tcW w:w="3118" w:type="dxa"/>
            <w:shd w:val="clear" w:color="auto" w:fill="auto"/>
          </w:tcPr>
          <w:p w14:paraId="2D313DAD" w14:textId="77777777" w:rsidR="000951E3" w:rsidRPr="001E7693" w:rsidRDefault="000951E3" w:rsidP="006E4420">
            <w:pPr>
              <w:pStyle w:val="Tabletext"/>
            </w:pPr>
            <w:r w:rsidRPr="001E7693">
              <w:t>Artificial intelligence in dental research: A checklist for authors and reviewers</w:t>
            </w:r>
          </w:p>
        </w:tc>
        <w:tc>
          <w:tcPr>
            <w:tcW w:w="3402" w:type="dxa"/>
            <w:shd w:val="clear" w:color="auto" w:fill="auto"/>
          </w:tcPr>
          <w:p w14:paraId="5517D4C9" w14:textId="77777777" w:rsidR="000951E3" w:rsidRPr="001E7693" w:rsidRDefault="000951E3" w:rsidP="006E4420">
            <w:pPr>
              <w:pStyle w:val="Tabletext"/>
            </w:pPr>
            <w:hyperlink r:id="rId182" w:history="1">
              <w:r w:rsidRPr="001E7693">
                <w:rPr>
                  <w:rStyle w:val="Hyperlink"/>
                </w:rPr>
                <w:t xml:space="preserve">Falk </w:t>
              </w:r>
              <w:proofErr w:type="spellStart"/>
              <w:r w:rsidRPr="001E7693">
                <w:rPr>
                  <w:rStyle w:val="Hyperlink"/>
                </w:rPr>
                <w:t>Schwendicke</w:t>
              </w:r>
              <w:proofErr w:type="spellEnd"/>
            </w:hyperlink>
            <w:r w:rsidRPr="001E7693">
              <w:t xml:space="preserve">, </w:t>
            </w:r>
            <w:hyperlink r:id="rId183">
              <w:r w:rsidRPr="001E7693">
                <w:rPr>
                  <w:rStyle w:val="Hyperlink"/>
                </w:rPr>
                <w:t>Joachim Krois</w:t>
              </w:r>
            </w:hyperlink>
            <w:r w:rsidRPr="001E7693">
              <w:t xml:space="preserve"> (Charité Berlin, Germany)</w:t>
            </w:r>
          </w:p>
        </w:tc>
        <w:tc>
          <w:tcPr>
            <w:tcW w:w="1418" w:type="dxa"/>
            <w:shd w:val="clear" w:color="auto" w:fill="auto"/>
          </w:tcPr>
          <w:p w14:paraId="0E4B130A" w14:textId="77777777" w:rsidR="000951E3" w:rsidRPr="001E7693" w:rsidRDefault="000951E3" w:rsidP="006E4420">
            <w:pPr>
              <w:pStyle w:val="Tabletext"/>
              <w:jc w:val="center"/>
            </w:pPr>
            <w:hyperlink r:id="rId184" w:history="1">
              <w:r w:rsidRPr="001E7693">
                <w:rPr>
                  <w:rStyle w:val="Hyperlink"/>
                </w:rPr>
                <w:t>M-004</w:t>
              </w:r>
            </w:hyperlink>
            <w:r w:rsidRPr="001E7693">
              <w:br/>
            </w:r>
            <w:r w:rsidRPr="001E7693">
              <w:rPr>
                <w:i/>
                <w:iCs/>
              </w:rPr>
              <w:t>(agreed M)</w:t>
            </w:r>
          </w:p>
        </w:tc>
        <w:tc>
          <w:tcPr>
            <w:tcW w:w="680" w:type="dxa"/>
          </w:tcPr>
          <w:p w14:paraId="71262F50" w14:textId="77777777" w:rsidR="000951E3" w:rsidRPr="001E7693" w:rsidRDefault="000951E3" w:rsidP="006E4420">
            <w:pPr>
              <w:pStyle w:val="Tabletext"/>
              <w:jc w:val="center"/>
            </w:pPr>
            <w:r w:rsidRPr="001E7693">
              <w:t>A</w:t>
            </w:r>
          </w:p>
        </w:tc>
      </w:tr>
      <w:tr w:rsidR="000951E3" w:rsidRPr="001E7693" w14:paraId="30D961DA" w14:textId="77777777" w:rsidTr="0049224E">
        <w:trPr>
          <w:jc w:val="center"/>
        </w:trPr>
        <w:tc>
          <w:tcPr>
            <w:tcW w:w="1545" w:type="dxa"/>
            <w:shd w:val="clear" w:color="auto" w:fill="auto"/>
          </w:tcPr>
          <w:p w14:paraId="3CC0C7FE" w14:textId="77777777" w:rsidR="000951E3" w:rsidRPr="001E7693" w:rsidRDefault="000951E3" w:rsidP="006E4420">
            <w:pPr>
              <w:pStyle w:val="Tabletext"/>
            </w:pPr>
            <w:hyperlink r:id="rId185" w:history="1">
              <w:r w:rsidRPr="001E7693">
                <w:rPr>
                  <w:rStyle w:val="Hyperlink"/>
                </w:rPr>
                <w:t>TG-Dental Output 2</w:t>
              </w:r>
            </w:hyperlink>
          </w:p>
        </w:tc>
        <w:tc>
          <w:tcPr>
            <w:tcW w:w="3118" w:type="dxa"/>
            <w:shd w:val="clear" w:color="auto" w:fill="auto"/>
          </w:tcPr>
          <w:p w14:paraId="4AC52766" w14:textId="77777777" w:rsidR="000951E3" w:rsidRPr="001E7693" w:rsidRDefault="000951E3" w:rsidP="006E4420">
            <w:pPr>
              <w:pStyle w:val="Tabletext"/>
            </w:pPr>
            <w:r w:rsidRPr="001E7693">
              <w:t>Artificial intelligence for oral and dental healthcare: Core education curriculum</w:t>
            </w:r>
          </w:p>
        </w:tc>
        <w:tc>
          <w:tcPr>
            <w:tcW w:w="3402" w:type="dxa"/>
            <w:shd w:val="clear" w:color="auto" w:fill="auto"/>
          </w:tcPr>
          <w:p w14:paraId="088562E1" w14:textId="77777777" w:rsidR="000951E3" w:rsidRPr="001E7693" w:rsidRDefault="000951E3" w:rsidP="006E4420">
            <w:pPr>
              <w:pStyle w:val="Tabletext"/>
            </w:pPr>
            <w:hyperlink r:id="rId186" w:history="1">
              <w:r w:rsidRPr="001E7693">
                <w:rPr>
                  <w:rStyle w:val="Hyperlink"/>
                </w:rPr>
                <w:t xml:space="preserve">Falk </w:t>
              </w:r>
              <w:proofErr w:type="spellStart"/>
              <w:r w:rsidRPr="001E7693">
                <w:rPr>
                  <w:rStyle w:val="Hyperlink"/>
                </w:rPr>
                <w:t>Schwendicke</w:t>
              </w:r>
              <w:proofErr w:type="spellEnd"/>
            </w:hyperlink>
            <w:r w:rsidRPr="001E7693">
              <w:t xml:space="preserve">, </w:t>
            </w:r>
            <w:hyperlink r:id="rId187">
              <w:r w:rsidRPr="001E7693">
                <w:rPr>
                  <w:rStyle w:val="Hyperlink"/>
                </w:rPr>
                <w:t>Joachim Krois</w:t>
              </w:r>
            </w:hyperlink>
            <w:r w:rsidRPr="001E7693">
              <w:t xml:space="preserve"> (Charité Berlin, Germany)</w:t>
            </w:r>
          </w:p>
        </w:tc>
        <w:tc>
          <w:tcPr>
            <w:tcW w:w="1418" w:type="dxa"/>
            <w:shd w:val="clear" w:color="auto" w:fill="auto"/>
          </w:tcPr>
          <w:p w14:paraId="002EF7A8" w14:textId="77777777" w:rsidR="000951E3" w:rsidRPr="001E7693" w:rsidRDefault="000951E3" w:rsidP="006E4420">
            <w:pPr>
              <w:pStyle w:val="Tabletext"/>
              <w:jc w:val="center"/>
            </w:pPr>
            <w:hyperlink r:id="rId188" w:history="1">
              <w:r w:rsidRPr="001E7693">
                <w:rPr>
                  <w:rStyle w:val="Hyperlink"/>
                  <w:lang w:eastAsia="zh-CN"/>
                </w:rPr>
                <w:t>R-033</w:t>
              </w:r>
            </w:hyperlink>
            <w:r w:rsidRPr="001E7693">
              <w:br/>
            </w:r>
            <w:r w:rsidRPr="001E7693">
              <w:rPr>
                <w:i/>
                <w:iCs/>
              </w:rPr>
              <w:t>(agreed R)</w:t>
            </w:r>
          </w:p>
        </w:tc>
        <w:tc>
          <w:tcPr>
            <w:tcW w:w="680" w:type="dxa"/>
          </w:tcPr>
          <w:p w14:paraId="24DF9810" w14:textId="77777777" w:rsidR="000951E3" w:rsidRPr="001E7693" w:rsidRDefault="000951E3" w:rsidP="006E4420">
            <w:pPr>
              <w:pStyle w:val="Tabletext"/>
              <w:jc w:val="center"/>
            </w:pPr>
            <w:r w:rsidRPr="001E7693">
              <w:t>A</w:t>
            </w:r>
          </w:p>
        </w:tc>
      </w:tr>
      <w:bookmarkStart w:id="46" w:name="_Hlk144811654"/>
      <w:tr w:rsidR="000951E3" w:rsidRPr="001E7693" w14:paraId="326C9289" w14:textId="77777777" w:rsidTr="0049224E">
        <w:trPr>
          <w:jc w:val="center"/>
        </w:trPr>
        <w:tc>
          <w:tcPr>
            <w:tcW w:w="1545" w:type="dxa"/>
            <w:shd w:val="clear" w:color="auto" w:fill="auto"/>
          </w:tcPr>
          <w:p w14:paraId="1E8BA75D" w14:textId="77777777" w:rsidR="000951E3" w:rsidRPr="001E7693" w:rsidRDefault="000951E3" w:rsidP="006E4420">
            <w:pPr>
              <w:pStyle w:val="Tabletext"/>
            </w:pPr>
            <w:r w:rsidRPr="001E7693">
              <w:fldChar w:fldCharType="begin"/>
            </w:r>
            <w:r w:rsidRPr="001E7693">
              <w:instrText>HYPERLINK "https://handle.itu.int/11.1002/plink/2580463179"</w:instrText>
            </w:r>
            <w:r w:rsidRPr="001E7693">
              <w:fldChar w:fldCharType="separate"/>
            </w:r>
            <w:r w:rsidRPr="001E7693">
              <w:rPr>
                <w:rStyle w:val="Hyperlink"/>
              </w:rPr>
              <w:t>TG-Dental Output 3</w:t>
            </w:r>
            <w:r w:rsidRPr="001E7693">
              <w:rPr>
                <w:rStyle w:val="Hyperlink"/>
              </w:rPr>
              <w:fldChar w:fldCharType="end"/>
            </w:r>
          </w:p>
        </w:tc>
        <w:tc>
          <w:tcPr>
            <w:tcW w:w="3118" w:type="dxa"/>
            <w:shd w:val="clear" w:color="auto" w:fill="auto"/>
          </w:tcPr>
          <w:p w14:paraId="6EA052FB" w14:textId="77777777" w:rsidR="000951E3" w:rsidRPr="001E7693" w:rsidRDefault="000951E3" w:rsidP="006E4420">
            <w:pPr>
              <w:pStyle w:val="Tabletext"/>
            </w:pPr>
            <w:r w:rsidRPr="001E7693">
              <w:t>Ethical considerations on artificial intelligence in dentistry: A framework and checklist</w:t>
            </w:r>
          </w:p>
        </w:tc>
        <w:tc>
          <w:tcPr>
            <w:tcW w:w="3402" w:type="dxa"/>
            <w:shd w:val="clear" w:color="auto" w:fill="auto"/>
          </w:tcPr>
          <w:p w14:paraId="179C49DE" w14:textId="77777777" w:rsidR="000951E3" w:rsidRPr="001E7693" w:rsidRDefault="000951E3" w:rsidP="006E4420">
            <w:pPr>
              <w:pStyle w:val="Tabletext"/>
            </w:pPr>
            <w:hyperlink r:id="rId189" w:history="1">
              <w:r w:rsidRPr="001E7693">
                <w:rPr>
                  <w:rStyle w:val="Hyperlink"/>
                </w:rPr>
                <w:t xml:space="preserve">Falk </w:t>
              </w:r>
              <w:proofErr w:type="spellStart"/>
              <w:r w:rsidRPr="001E7693">
                <w:rPr>
                  <w:rStyle w:val="Hyperlink"/>
                </w:rPr>
                <w:t>Schwendicke</w:t>
              </w:r>
              <w:proofErr w:type="spellEnd"/>
            </w:hyperlink>
            <w:r w:rsidRPr="001E7693">
              <w:t xml:space="preserve">, </w:t>
            </w:r>
            <w:hyperlink r:id="rId190">
              <w:r w:rsidRPr="001E7693">
                <w:rPr>
                  <w:rStyle w:val="Hyperlink"/>
                </w:rPr>
                <w:t>Joachim Krois</w:t>
              </w:r>
            </w:hyperlink>
            <w:r w:rsidRPr="001E7693">
              <w:t xml:space="preserve"> (Charité Berlin, Germany)</w:t>
            </w:r>
          </w:p>
        </w:tc>
        <w:tc>
          <w:tcPr>
            <w:tcW w:w="1418" w:type="dxa"/>
            <w:shd w:val="clear" w:color="auto" w:fill="auto"/>
          </w:tcPr>
          <w:p w14:paraId="61CA85AA" w14:textId="77777777" w:rsidR="000951E3" w:rsidRPr="001E7693" w:rsidRDefault="000951E3" w:rsidP="006E4420">
            <w:pPr>
              <w:pStyle w:val="Tabletext"/>
              <w:jc w:val="center"/>
            </w:pPr>
            <w:hyperlink r:id="rId191" w:history="1">
              <w:r w:rsidRPr="001E7693">
                <w:rPr>
                  <w:rStyle w:val="Hyperlink"/>
                  <w:lang w:eastAsia="zh-CN"/>
                </w:rPr>
                <w:t>S-037</w:t>
              </w:r>
            </w:hyperlink>
          </w:p>
        </w:tc>
        <w:tc>
          <w:tcPr>
            <w:tcW w:w="680" w:type="dxa"/>
          </w:tcPr>
          <w:p w14:paraId="3176B78E" w14:textId="77777777" w:rsidR="000951E3" w:rsidRPr="001E7693" w:rsidRDefault="000951E3" w:rsidP="006E4420">
            <w:pPr>
              <w:pStyle w:val="Tabletext"/>
              <w:jc w:val="center"/>
            </w:pPr>
            <w:r w:rsidRPr="001E7693">
              <w:t>A</w:t>
            </w:r>
          </w:p>
        </w:tc>
      </w:tr>
    </w:tbl>
    <w:p w14:paraId="169C3DE4" w14:textId="58E504B2" w:rsidR="000951E3" w:rsidRPr="001E7693" w:rsidRDefault="0049224E" w:rsidP="0049224E">
      <w:pPr>
        <w:pStyle w:val="Heading1"/>
      </w:pPr>
      <w:bookmarkStart w:id="47" w:name="_Toc147264189"/>
      <w:bookmarkStart w:id="48" w:name="_Toc167687291"/>
      <w:bookmarkEnd w:id="45"/>
      <w:bookmarkEnd w:id="46"/>
      <w:r w:rsidRPr="001E7693">
        <w:t>9</w:t>
      </w:r>
      <w:r w:rsidRPr="001E7693">
        <w:tab/>
      </w:r>
      <w:r w:rsidR="000951E3" w:rsidRPr="001E7693">
        <w:t>Summary of the generalized specifications</w:t>
      </w:r>
      <w:bookmarkEnd w:id="47"/>
      <w:bookmarkEnd w:id="48"/>
    </w:p>
    <w:p w14:paraId="02FF16F8" w14:textId="77777777" w:rsidR="000951E3" w:rsidRPr="001E7693" w:rsidRDefault="000951E3" w:rsidP="0049224E">
      <w:r w:rsidRPr="001E7693">
        <w:t xml:space="preserve">A summary of the generalized specifications is compiled in Table 2. It provides a general standardization framework on ethics, regulatory, requirement, data processing, model training, model evaluation, adoption and scale-up, etc. on AI for health. These key messages were useful to help each </w:t>
      </w:r>
      <w:r w:rsidRPr="001E7693">
        <w:lastRenderedPageBreak/>
        <w:t>DEL editor avoid possible conflicts or overlap in document scope, therefore facilitating collaboration and adaption between different use cases.</w:t>
      </w:r>
    </w:p>
    <w:p w14:paraId="0F20D1FB" w14:textId="77777777" w:rsidR="000951E3" w:rsidRPr="001E7693" w:rsidRDefault="000951E3" w:rsidP="000951E3"/>
    <w:p w14:paraId="79245244" w14:textId="77777777" w:rsidR="000951E3" w:rsidRPr="001E7693" w:rsidRDefault="000951E3" w:rsidP="000951E3">
      <w:pPr>
        <w:sectPr w:rsidR="000951E3" w:rsidRPr="001E7693" w:rsidSect="001F5838">
          <w:headerReference w:type="default" r:id="rId192"/>
          <w:footerReference w:type="first" r:id="rId193"/>
          <w:type w:val="oddPage"/>
          <w:pgSz w:w="11907" w:h="16840" w:code="9"/>
          <w:pgMar w:top="1134" w:right="1134" w:bottom="1134" w:left="1134" w:header="567" w:footer="567" w:gutter="0"/>
          <w:pgNumType w:start="1"/>
          <w:cols w:space="708"/>
          <w:titlePg/>
          <w:docGrid w:linePitch="360"/>
        </w:sectPr>
      </w:pPr>
    </w:p>
    <w:tbl>
      <w:tblPr>
        <w:tblStyle w:val="TableGrid"/>
        <w:tblW w:w="14459" w:type="dxa"/>
        <w:tblLook w:val="04A0" w:firstRow="1" w:lastRow="0" w:firstColumn="1" w:lastColumn="0" w:noHBand="0" w:noVBand="1"/>
      </w:tblPr>
      <w:tblGrid>
        <w:gridCol w:w="760"/>
        <w:gridCol w:w="2140"/>
        <w:gridCol w:w="10301"/>
        <w:gridCol w:w="1258"/>
      </w:tblGrid>
      <w:tr w:rsidR="0049224E" w:rsidRPr="001E7693" w14:paraId="2E49EEDC" w14:textId="77777777" w:rsidTr="0049224E">
        <w:trPr>
          <w:cantSplit/>
          <w:tblHeader/>
        </w:trPr>
        <w:tc>
          <w:tcPr>
            <w:tcW w:w="14459" w:type="dxa"/>
            <w:gridSpan w:val="4"/>
            <w:tcBorders>
              <w:top w:val="nil"/>
              <w:left w:val="nil"/>
              <w:right w:val="nil"/>
            </w:tcBorders>
            <w:shd w:val="clear" w:color="auto" w:fill="auto"/>
          </w:tcPr>
          <w:p w14:paraId="3028F4F4" w14:textId="7B2FBCA6" w:rsidR="0049224E" w:rsidRPr="001E7693" w:rsidRDefault="0049224E" w:rsidP="0049224E">
            <w:pPr>
              <w:pStyle w:val="TableNoTitle"/>
              <w:rPr>
                <w:rFonts w:eastAsiaTheme="minorEastAsia"/>
                <w:b w:val="0"/>
                <w:bCs/>
                <w:sz w:val="20"/>
                <w:lang w:eastAsia="zh-CN"/>
              </w:rPr>
            </w:pPr>
            <w:bookmarkStart w:id="49" w:name="_Hlk39005381"/>
            <w:bookmarkStart w:id="50" w:name="_Toc147264192"/>
            <w:r w:rsidRPr="001E7693">
              <w:lastRenderedPageBreak/>
              <w:t xml:space="preserve">Table 2 – </w:t>
            </w:r>
            <w:bookmarkEnd w:id="49"/>
            <w:r w:rsidRPr="001E7693">
              <w:t>Summary of generalized documents (DEL1 to DEL9)</w:t>
            </w:r>
            <w:bookmarkEnd w:id="50"/>
          </w:p>
        </w:tc>
      </w:tr>
      <w:tr w:rsidR="000951E3" w:rsidRPr="001E7693" w14:paraId="2D85F81A" w14:textId="77777777" w:rsidTr="0049224E">
        <w:trPr>
          <w:cantSplit/>
          <w:tblHeader/>
        </w:trPr>
        <w:tc>
          <w:tcPr>
            <w:tcW w:w="2900" w:type="dxa"/>
            <w:gridSpan w:val="2"/>
            <w:shd w:val="clear" w:color="auto" w:fill="auto"/>
          </w:tcPr>
          <w:p w14:paraId="7BFBF3CB" w14:textId="77777777" w:rsidR="000951E3" w:rsidRPr="001E7693" w:rsidRDefault="000951E3" w:rsidP="006E4420">
            <w:pPr>
              <w:pStyle w:val="Tabletext"/>
              <w:jc w:val="center"/>
              <w:rPr>
                <w:b/>
                <w:bCs/>
                <w:sz w:val="20"/>
              </w:rPr>
            </w:pPr>
            <w:r w:rsidRPr="001E7693">
              <w:rPr>
                <w:b/>
                <w:bCs/>
                <w:sz w:val="20"/>
              </w:rPr>
              <w:t>Deliverable</w:t>
            </w:r>
          </w:p>
        </w:tc>
        <w:tc>
          <w:tcPr>
            <w:tcW w:w="10301" w:type="dxa"/>
            <w:shd w:val="clear" w:color="auto" w:fill="auto"/>
          </w:tcPr>
          <w:p w14:paraId="0BC49C1A" w14:textId="77777777" w:rsidR="000951E3" w:rsidRPr="001E7693" w:rsidRDefault="000951E3" w:rsidP="006E4420">
            <w:pPr>
              <w:pStyle w:val="Tabletext"/>
              <w:jc w:val="center"/>
              <w:rPr>
                <w:rFonts w:eastAsiaTheme="minorEastAsia"/>
                <w:b/>
                <w:bCs/>
                <w:sz w:val="20"/>
                <w:lang w:eastAsia="zh-CN"/>
              </w:rPr>
            </w:pPr>
            <w:r w:rsidRPr="001E7693">
              <w:rPr>
                <w:b/>
                <w:bCs/>
                <w:sz w:val="20"/>
              </w:rPr>
              <w:t>Scope</w:t>
            </w:r>
          </w:p>
        </w:tc>
        <w:tc>
          <w:tcPr>
            <w:tcW w:w="1258" w:type="dxa"/>
            <w:shd w:val="clear" w:color="auto" w:fill="auto"/>
          </w:tcPr>
          <w:p w14:paraId="10A538F0" w14:textId="77777777" w:rsidR="000951E3" w:rsidRPr="001E7693" w:rsidDel="002A4021" w:rsidRDefault="000951E3" w:rsidP="006E4420">
            <w:pPr>
              <w:pStyle w:val="Tabletext"/>
              <w:jc w:val="center"/>
              <w:rPr>
                <w:rFonts w:eastAsiaTheme="minorEastAsia"/>
                <w:b/>
                <w:bCs/>
                <w:sz w:val="20"/>
                <w:lang w:eastAsia="zh-CN"/>
              </w:rPr>
            </w:pPr>
            <w:r w:rsidRPr="001E7693">
              <w:rPr>
                <w:rFonts w:eastAsiaTheme="minorEastAsia"/>
                <w:b/>
                <w:bCs/>
                <w:sz w:val="20"/>
                <w:lang w:eastAsia="zh-CN"/>
              </w:rPr>
              <w:t>Last update</w:t>
            </w:r>
          </w:p>
        </w:tc>
      </w:tr>
      <w:tr w:rsidR="000951E3" w:rsidRPr="001E7693" w14:paraId="29784276" w14:textId="77777777" w:rsidTr="0049224E">
        <w:trPr>
          <w:cantSplit/>
        </w:trPr>
        <w:tc>
          <w:tcPr>
            <w:tcW w:w="2900" w:type="dxa"/>
            <w:gridSpan w:val="2"/>
          </w:tcPr>
          <w:p w14:paraId="078BB7AB" w14:textId="71F70BF5" w:rsidR="000951E3" w:rsidRPr="001E7693" w:rsidRDefault="000951E3" w:rsidP="006E4420">
            <w:pPr>
              <w:pStyle w:val="Tabletext"/>
              <w:rPr>
                <w:b/>
                <w:bCs/>
                <w:sz w:val="20"/>
              </w:rPr>
            </w:pPr>
            <w:r w:rsidRPr="001E7693">
              <w:rPr>
                <w:b/>
                <w:bCs/>
                <w:sz w:val="20"/>
              </w:rPr>
              <w:t>1-AI4H ethics considerations</w:t>
            </w:r>
          </w:p>
        </w:tc>
        <w:tc>
          <w:tcPr>
            <w:tcW w:w="10301" w:type="dxa"/>
          </w:tcPr>
          <w:p w14:paraId="1611D3C5" w14:textId="77777777" w:rsidR="000951E3" w:rsidRPr="001E7693" w:rsidRDefault="000951E3" w:rsidP="006E4420">
            <w:pPr>
              <w:spacing w:before="40" w:after="40"/>
              <w:rPr>
                <w:sz w:val="20"/>
              </w:rPr>
            </w:pPr>
            <w:r w:rsidRPr="001E7693">
              <w:rPr>
                <w:sz w:val="20"/>
              </w:rPr>
              <w:t xml:space="preserve">The rapidly developing field of AI raises </w:t>
            </w:r>
            <w:proofErr w:type="gramStart"/>
            <w:r w:rsidRPr="001E7693">
              <w:rPr>
                <w:sz w:val="20"/>
              </w:rPr>
              <w:t>a number of</w:t>
            </w:r>
            <w:proofErr w:type="gramEnd"/>
            <w:r w:rsidRPr="001E7693">
              <w:rPr>
                <w:sz w:val="20"/>
              </w:rPr>
              <w:t xml:space="preserve">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 Many questions remain unanswered concerning the ethical development and use of these technologies, including how low- and middle-income countries will benefit from AI developments. This document is to develop a harmonised ethics guidance for the design and implementation of AI in global health. </w:t>
            </w:r>
          </w:p>
        </w:tc>
        <w:tc>
          <w:tcPr>
            <w:tcW w:w="1258" w:type="dxa"/>
          </w:tcPr>
          <w:p w14:paraId="44F5EC55" w14:textId="77777777" w:rsidR="000951E3" w:rsidRPr="001E7693" w:rsidDel="00774D58" w:rsidRDefault="000951E3" w:rsidP="006E4420">
            <w:pPr>
              <w:spacing w:before="40" w:after="40"/>
              <w:rPr>
                <w:sz w:val="20"/>
              </w:rPr>
            </w:pPr>
            <w:r w:rsidRPr="001E7693">
              <w:rPr>
                <w:sz w:val="20"/>
              </w:rPr>
              <w:t>2022/06/02</w:t>
            </w:r>
          </w:p>
        </w:tc>
      </w:tr>
      <w:tr w:rsidR="000951E3" w:rsidRPr="001E7693" w14:paraId="39814FD8" w14:textId="77777777" w:rsidTr="0049224E">
        <w:trPr>
          <w:cantSplit/>
        </w:trPr>
        <w:tc>
          <w:tcPr>
            <w:tcW w:w="2900" w:type="dxa"/>
            <w:gridSpan w:val="2"/>
          </w:tcPr>
          <w:p w14:paraId="059A6A95" w14:textId="5F3AE884" w:rsidR="000951E3" w:rsidRPr="001E7693" w:rsidRDefault="000951E3" w:rsidP="006E4420">
            <w:pPr>
              <w:pStyle w:val="Tabletext"/>
              <w:rPr>
                <w:b/>
                <w:bCs/>
                <w:sz w:val="20"/>
              </w:rPr>
            </w:pPr>
            <w:r w:rsidRPr="001E7693">
              <w:rPr>
                <w:b/>
                <w:bCs/>
                <w:sz w:val="20"/>
              </w:rPr>
              <w:t>2-Overview of regulatory considerations on artificial intelligence for health</w:t>
            </w:r>
          </w:p>
        </w:tc>
        <w:tc>
          <w:tcPr>
            <w:tcW w:w="10301" w:type="dxa"/>
          </w:tcPr>
          <w:p w14:paraId="0FF79512" w14:textId="01EA4B8E" w:rsidR="000951E3" w:rsidRPr="001E7693" w:rsidRDefault="000951E3" w:rsidP="006E4420">
            <w:pPr>
              <w:spacing w:before="40" w:after="40"/>
              <w:rPr>
                <w:sz w:val="20"/>
              </w:rPr>
            </w:pPr>
            <w:r w:rsidRPr="001E7693">
              <w:rPr>
                <w:sz w:val="20"/>
              </w:rPr>
              <w:t>This document is aimed as a general, high-level, and nonexclusive overview of key regulatory considerations</w:t>
            </w:r>
            <w:r w:rsidR="004D02C7" w:rsidRPr="001E7693">
              <w:rPr>
                <w:sz w:val="20"/>
              </w:rPr>
              <w:t>'</w:t>
            </w:r>
            <w:r w:rsidRPr="001E7693">
              <w:rPr>
                <w:sz w:val="20"/>
              </w:rPr>
              <w:t xml:space="preserve"> topic areas delivered by the WG-RC on AI for health. It highlights some of the key regulatory principles and concepts, such as risk/benefit assessments and considerations for the evaluation and monitoring of the performance of AI solutions. </w:t>
            </w:r>
          </w:p>
        </w:tc>
        <w:tc>
          <w:tcPr>
            <w:tcW w:w="1258" w:type="dxa"/>
          </w:tcPr>
          <w:p w14:paraId="281E9D32" w14:textId="77777777" w:rsidR="000951E3" w:rsidRPr="001E7693" w:rsidRDefault="000951E3" w:rsidP="006E4420">
            <w:pPr>
              <w:spacing w:before="40" w:after="40"/>
              <w:rPr>
                <w:sz w:val="20"/>
              </w:rPr>
            </w:pPr>
            <w:r w:rsidRPr="001E7693">
              <w:rPr>
                <w:sz w:val="20"/>
              </w:rPr>
              <w:t>2022/09/22</w:t>
            </w:r>
          </w:p>
        </w:tc>
      </w:tr>
      <w:tr w:rsidR="000951E3" w:rsidRPr="001E7693" w14:paraId="0993A55C" w14:textId="77777777" w:rsidTr="0049224E">
        <w:trPr>
          <w:cantSplit/>
        </w:trPr>
        <w:tc>
          <w:tcPr>
            <w:tcW w:w="760" w:type="dxa"/>
          </w:tcPr>
          <w:p w14:paraId="30E0F2A7" w14:textId="77777777" w:rsidR="000951E3" w:rsidRPr="001E7693" w:rsidRDefault="000951E3" w:rsidP="006E4420">
            <w:pPr>
              <w:pStyle w:val="Tabletext"/>
              <w:rPr>
                <w:sz w:val="20"/>
              </w:rPr>
            </w:pPr>
            <w:r w:rsidRPr="001E7693">
              <w:rPr>
                <w:sz w:val="20"/>
              </w:rPr>
              <w:t>2.1</w:t>
            </w:r>
          </w:p>
        </w:tc>
        <w:tc>
          <w:tcPr>
            <w:tcW w:w="2140" w:type="dxa"/>
          </w:tcPr>
          <w:p w14:paraId="40C9BAB3" w14:textId="77777777" w:rsidR="000951E3" w:rsidRPr="001E7693" w:rsidRDefault="000951E3" w:rsidP="006E4420">
            <w:pPr>
              <w:pStyle w:val="Tabletext"/>
              <w:rPr>
                <w:sz w:val="20"/>
              </w:rPr>
            </w:pPr>
            <w:r w:rsidRPr="001E7693">
              <w:rPr>
                <w:sz w:val="20"/>
              </w:rPr>
              <w:t>Mapping of IMDRF essential principles to AI for health software</w:t>
            </w:r>
          </w:p>
        </w:tc>
        <w:tc>
          <w:tcPr>
            <w:tcW w:w="10301" w:type="dxa"/>
          </w:tcPr>
          <w:p w14:paraId="160C2A30" w14:textId="46B11B64" w:rsidR="000951E3" w:rsidRPr="001E7693" w:rsidRDefault="000951E3" w:rsidP="006E4420">
            <w:pPr>
              <w:spacing w:before="40" w:after="40"/>
              <w:rPr>
                <w:sz w:val="20"/>
              </w:rPr>
            </w:pPr>
            <w:r w:rsidRPr="001E7693">
              <w:rPr>
                <w:sz w:val="20"/>
              </w:rPr>
              <w:t xml:space="preserve">This document provides </w:t>
            </w:r>
            <w:proofErr w:type="gramStart"/>
            <w:r w:rsidRPr="001E7693">
              <w:rPr>
                <w:sz w:val="20"/>
              </w:rPr>
              <w:t>a number of</w:t>
            </w:r>
            <w:proofErr w:type="gramEnd"/>
            <w:r w:rsidRPr="001E7693">
              <w:rPr>
                <w:sz w:val="20"/>
              </w:rPr>
              <w:t xml:space="preserve"> new aspects that have not been considered when developing the regulatory framework for software as a medical device (SaMD) as described by the IMDRF </w:t>
            </w:r>
            <w:bookmarkStart w:id="51" w:name="__DdeLink__1290_3248075431"/>
            <w:r w:rsidRPr="001E7693">
              <w:rPr>
                <w:sz w:val="20"/>
              </w:rPr>
              <w:t>Essential Principles</w:t>
            </w:r>
            <w:bookmarkEnd w:id="51"/>
            <w:r w:rsidRPr="001E7693">
              <w:rPr>
                <w:sz w:val="20"/>
              </w:rPr>
              <w:t xml:space="preserve"> (EPs) in </w:t>
            </w:r>
            <w:r w:rsidR="004D02C7" w:rsidRPr="001E7693">
              <w:rPr>
                <w:sz w:val="20"/>
              </w:rPr>
              <w:t>"</w:t>
            </w:r>
            <w:r w:rsidRPr="001E7693">
              <w:rPr>
                <w:sz w:val="20"/>
              </w:rPr>
              <w:t>Essential Principles of Safety and Performance of Medical Devices and IVD Medical Devices</w:t>
            </w:r>
            <w:r w:rsidR="004D02C7" w:rsidRPr="001E7693">
              <w:rPr>
                <w:sz w:val="20"/>
              </w:rPr>
              <w:t>"</w:t>
            </w:r>
            <w:r w:rsidRPr="001E7693">
              <w:rPr>
                <w:sz w:val="20"/>
              </w:rPr>
              <w:t xml:space="preserve">, IMDRF Good Regulatory Review Practices Group, IMDRF GRRP WG/N47 FINAL, 31 October 2018. This document provides a suggested mapping of the EPs to related aspects of AI4H software. Its purpose is to cover all aspects considered in the regulation of </w:t>
            </w:r>
            <w:proofErr w:type="spellStart"/>
            <w:r w:rsidRPr="001E7693">
              <w:rPr>
                <w:sz w:val="20"/>
              </w:rPr>
              <w:t>SaMDs</w:t>
            </w:r>
            <w:proofErr w:type="spellEnd"/>
            <w:r w:rsidRPr="001E7693">
              <w:rPr>
                <w:sz w:val="20"/>
              </w:rPr>
              <w:t xml:space="preserve"> and whether and if yes, how they are applicable to AI4H.</w:t>
            </w:r>
          </w:p>
        </w:tc>
        <w:tc>
          <w:tcPr>
            <w:tcW w:w="1258" w:type="dxa"/>
          </w:tcPr>
          <w:p w14:paraId="6BBB4003" w14:textId="77777777" w:rsidR="000951E3" w:rsidRPr="001E7693" w:rsidRDefault="000951E3" w:rsidP="006E4420">
            <w:pPr>
              <w:spacing w:before="40" w:after="40"/>
              <w:rPr>
                <w:sz w:val="20"/>
              </w:rPr>
            </w:pPr>
            <w:r w:rsidRPr="001E7693">
              <w:rPr>
                <w:sz w:val="20"/>
              </w:rPr>
              <w:t>2023/03/06</w:t>
            </w:r>
          </w:p>
        </w:tc>
      </w:tr>
      <w:tr w:rsidR="000951E3" w:rsidRPr="001E7693" w14:paraId="0939B45E" w14:textId="77777777" w:rsidTr="0049224E">
        <w:trPr>
          <w:cantSplit/>
        </w:trPr>
        <w:tc>
          <w:tcPr>
            <w:tcW w:w="760" w:type="dxa"/>
          </w:tcPr>
          <w:p w14:paraId="003B6E0D" w14:textId="77777777" w:rsidR="000951E3" w:rsidRPr="001E7693" w:rsidRDefault="000951E3" w:rsidP="006E4420">
            <w:pPr>
              <w:pStyle w:val="Tabletext"/>
              <w:rPr>
                <w:sz w:val="20"/>
              </w:rPr>
            </w:pPr>
            <w:r w:rsidRPr="001E7693">
              <w:rPr>
                <w:sz w:val="20"/>
              </w:rPr>
              <w:t>2.2</w:t>
            </w:r>
          </w:p>
        </w:tc>
        <w:tc>
          <w:tcPr>
            <w:tcW w:w="2140" w:type="dxa"/>
          </w:tcPr>
          <w:p w14:paraId="02F9A1F9" w14:textId="77777777" w:rsidR="000951E3" w:rsidRPr="001E7693" w:rsidRDefault="000951E3" w:rsidP="006E4420">
            <w:pPr>
              <w:pStyle w:val="Tabletext"/>
              <w:rPr>
                <w:sz w:val="20"/>
              </w:rPr>
            </w:pPr>
            <w:r w:rsidRPr="001E7693">
              <w:rPr>
                <w:sz w:val="20"/>
              </w:rPr>
              <w:t>Good practices for health applications of machine learning: Considerations for manufacturers and regulators</w:t>
            </w:r>
          </w:p>
        </w:tc>
        <w:tc>
          <w:tcPr>
            <w:tcW w:w="10301" w:type="dxa"/>
          </w:tcPr>
          <w:p w14:paraId="3DC7783E" w14:textId="77777777" w:rsidR="000951E3" w:rsidRPr="001E7693" w:rsidRDefault="000951E3" w:rsidP="006E4420">
            <w:pPr>
              <w:spacing w:before="40" w:after="40"/>
              <w:rPr>
                <w:sz w:val="20"/>
              </w:rPr>
            </w:pPr>
            <w:r w:rsidRPr="001E7693">
              <w:rPr>
                <w:sz w:val="20"/>
              </w:rPr>
              <w:t xml:space="preserve">This document recommends a set of good machine learning practice guidelines to the manufacturers and regulators of data driven Artificial Intelligence based healthcare solutions on conducting comprehensive requirements analysis and streamlining conformity assessment procedures for continual product improvement in an iterative and adaptive manner. This set of good machine learning practice guidelines gives prime priority to the factor of patient safety and focuses on a streamlined process for risk minimization and quality assurance for AI/ML based health solutions and tries to establish a system of transparency and accountability of all the processes involved in AI/ML based health solutions. </w:t>
            </w:r>
          </w:p>
        </w:tc>
        <w:tc>
          <w:tcPr>
            <w:tcW w:w="1258" w:type="dxa"/>
          </w:tcPr>
          <w:p w14:paraId="285CBFE0" w14:textId="77777777" w:rsidR="000951E3" w:rsidRPr="001E7693" w:rsidRDefault="000951E3" w:rsidP="006E4420">
            <w:pPr>
              <w:spacing w:before="40" w:after="40"/>
              <w:rPr>
                <w:sz w:val="20"/>
              </w:rPr>
            </w:pPr>
            <w:r w:rsidRPr="001E7693">
              <w:rPr>
                <w:sz w:val="20"/>
              </w:rPr>
              <w:t>2022/09/22</w:t>
            </w:r>
          </w:p>
        </w:tc>
      </w:tr>
      <w:tr w:rsidR="000951E3" w:rsidRPr="001E7693" w14:paraId="061B8C4D" w14:textId="77777777" w:rsidTr="0049224E">
        <w:trPr>
          <w:cantSplit/>
        </w:trPr>
        <w:tc>
          <w:tcPr>
            <w:tcW w:w="2900" w:type="dxa"/>
            <w:gridSpan w:val="2"/>
          </w:tcPr>
          <w:p w14:paraId="05C93246" w14:textId="78333310" w:rsidR="000951E3" w:rsidRPr="001E7693" w:rsidRDefault="000951E3" w:rsidP="006E4420">
            <w:pPr>
              <w:pStyle w:val="Tabletext"/>
              <w:rPr>
                <w:b/>
                <w:bCs/>
                <w:sz w:val="20"/>
              </w:rPr>
            </w:pPr>
            <w:r w:rsidRPr="001E7693">
              <w:rPr>
                <w:b/>
                <w:bCs/>
                <w:sz w:val="20"/>
              </w:rPr>
              <w:t>3-AI4H requirements specification</w:t>
            </w:r>
          </w:p>
        </w:tc>
        <w:tc>
          <w:tcPr>
            <w:tcW w:w="10301" w:type="dxa"/>
          </w:tcPr>
          <w:p w14:paraId="129A5CC8" w14:textId="77777777" w:rsidR="000951E3" w:rsidRPr="001E7693" w:rsidRDefault="000951E3" w:rsidP="006E4420">
            <w:pPr>
              <w:pStyle w:val="Default"/>
              <w:spacing w:before="40" w:after="40"/>
              <w:jc w:val="both"/>
              <w:rPr>
                <w:sz w:val="20"/>
                <w:szCs w:val="20"/>
                <w:lang w:val="en-GB"/>
              </w:rPr>
            </w:pPr>
            <w:r w:rsidRPr="001E7693">
              <w:rPr>
                <w:rFonts w:eastAsiaTheme="minorHAnsi"/>
                <w:color w:val="auto"/>
                <w:sz w:val="20"/>
                <w:szCs w:val="20"/>
                <w:lang w:val="en-GB" w:eastAsia="ja-JP"/>
              </w:rPr>
              <w:t>This document is to define the System Requirement Specifications (</w:t>
            </w:r>
            <w:proofErr w:type="spellStart"/>
            <w:r w:rsidRPr="001E7693">
              <w:rPr>
                <w:rFonts w:eastAsiaTheme="minorHAnsi"/>
                <w:color w:val="auto"/>
                <w:sz w:val="20"/>
                <w:szCs w:val="20"/>
                <w:lang w:val="en-GB" w:eastAsia="ja-JP"/>
              </w:rPr>
              <w:t>SyRS</w:t>
            </w:r>
            <w:proofErr w:type="spellEnd"/>
            <w:r w:rsidRPr="001E7693">
              <w:rPr>
                <w:rFonts w:eastAsiaTheme="minorHAnsi"/>
                <w:color w:val="auto"/>
                <w:sz w:val="20"/>
                <w:szCs w:val="20"/>
                <w:lang w:val="en-GB" w:eastAsia="ja-JP"/>
              </w:rPr>
              <w:t xml:space="preserve">) that explains the informational, functional, behavioural and operational aspects a generic AI for health (AI4H) system. </w:t>
            </w:r>
            <w:proofErr w:type="spellStart"/>
            <w:r w:rsidRPr="001E7693">
              <w:rPr>
                <w:rFonts w:eastAsiaTheme="minorHAnsi"/>
                <w:color w:val="auto"/>
                <w:sz w:val="20"/>
                <w:szCs w:val="20"/>
                <w:lang w:val="en-GB" w:eastAsia="ja-JP"/>
              </w:rPr>
              <w:t>SyRS</w:t>
            </w:r>
            <w:proofErr w:type="spellEnd"/>
            <w:r w:rsidRPr="001E7693">
              <w:rPr>
                <w:rFonts w:eastAsiaTheme="minorHAnsi"/>
                <w:color w:val="auto"/>
                <w:sz w:val="20"/>
                <w:szCs w:val="20"/>
                <w:lang w:val="en-GB" w:eastAsia="ja-JP"/>
              </w:rPr>
              <w:t xml:space="preserve"> serves as the basis and helps to create system design, system verification and validation plans and procedures. 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p>
        </w:tc>
        <w:tc>
          <w:tcPr>
            <w:tcW w:w="1258" w:type="dxa"/>
          </w:tcPr>
          <w:p w14:paraId="46E624B8" w14:textId="77777777" w:rsidR="000951E3" w:rsidRPr="001E7693" w:rsidRDefault="000951E3" w:rsidP="006E4420">
            <w:pPr>
              <w:pStyle w:val="Default"/>
              <w:spacing w:before="40" w:after="40"/>
              <w:jc w:val="both"/>
              <w:rPr>
                <w:rFonts w:eastAsiaTheme="minorHAnsi"/>
                <w:color w:val="auto"/>
                <w:sz w:val="20"/>
                <w:szCs w:val="20"/>
                <w:lang w:val="en-GB" w:eastAsia="ja-JP"/>
              </w:rPr>
            </w:pPr>
            <w:r w:rsidRPr="001E7693">
              <w:rPr>
                <w:sz w:val="20"/>
                <w:szCs w:val="20"/>
                <w:lang w:val="en-GB"/>
              </w:rPr>
              <w:t>2023/03/16</w:t>
            </w:r>
          </w:p>
        </w:tc>
      </w:tr>
      <w:tr w:rsidR="000951E3" w:rsidRPr="001E7693" w14:paraId="06512CC4" w14:textId="77777777" w:rsidTr="0049224E">
        <w:trPr>
          <w:cantSplit/>
        </w:trPr>
        <w:tc>
          <w:tcPr>
            <w:tcW w:w="2900" w:type="dxa"/>
            <w:gridSpan w:val="2"/>
          </w:tcPr>
          <w:p w14:paraId="69E21733" w14:textId="77777777" w:rsidR="000951E3" w:rsidRPr="001E7693" w:rsidRDefault="000951E3" w:rsidP="006E4420">
            <w:pPr>
              <w:pStyle w:val="Tabletext"/>
              <w:rPr>
                <w:b/>
                <w:bCs/>
                <w:sz w:val="20"/>
              </w:rPr>
            </w:pPr>
            <w:r w:rsidRPr="001E7693">
              <w:rPr>
                <w:b/>
                <w:bCs/>
                <w:sz w:val="20"/>
              </w:rPr>
              <w:t>4-AI software life cycle specification</w:t>
            </w:r>
          </w:p>
        </w:tc>
        <w:tc>
          <w:tcPr>
            <w:tcW w:w="10301" w:type="dxa"/>
          </w:tcPr>
          <w:p w14:paraId="21A0E655" w14:textId="77777777" w:rsidR="000951E3" w:rsidRPr="001E7693" w:rsidRDefault="000951E3" w:rsidP="006E4420">
            <w:pPr>
              <w:spacing w:before="40" w:after="40"/>
              <w:rPr>
                <w:sz w:val="20"/>
              </w:rPr>
            </w:pPr>
            <w:r w:rsidRPr="001E7693">
              <w:rPr>
                <w:sz w:val="20"/>
              </w:rPr>
              <w:t xml:space="preserve">This deliverable includes the following considerations: a) Identification of all standards and best practices that are relevant for the AI for health software life cycle. </w:t>
            </w:r>
            <w:proofErr w:type="gramStart"/>
            <w:r w:rsidRPr="001E7693">
              <w:rPr>
                <w:sz w:val="20"/>
              </w:rPr>
              <w:t>Similar to</w:t>
            </w:r>
            <w:proofErr w:type="gramEnd"/>
            <w:r w:rsidRPr="001E7693">
              <w:rPr>
                <w:sz w:val="20"/>
              </w:rPr>
              <w:t xml:space="preserve"> other software life cycle processes, the AI software life cycle process needs to be specified. b) Summary and critical review of the identified documents including a discussion of their limits/gaps and need for action. C) Identification of life cycle steps that are specific/characteristic for AI for health software, such as training and test procedures based on data that potentially need to be annotated. d) Specification of the AI for health software life cycle and definition of best practices for the different life cycle steps in one document (under consideration of a, b, and c). Overview and examples of best practices</w:t>
            </w:r>
          </w:p>
        </w:tc>
        <w:tc>
          <w:tcPr>
            <w:tcW w:w="1258" w:type="dxa"/>
          </w:tcPr>
          <w:p w14:paraId="34B10673" w14:textId="77777777" w:rsidR="000951E3" w:rsidRPr="001E7693" w:rsidRDefault="000951E3" w:rsidP="006E4420">
            <w:pPr>
              <w:spacing w:before="40" w:after="40"/>
              <w:rPr>
                <w:sz w:val="20"/>
              </w:rPr>
            </w:pPr>
            <w:r w:rsidRPr="001E7693">
              <w:rPr>
                <w:sz w:val="20"/>
              </w:rPr>
              <w:t>2023/03/14</w:t>
            </w:r>
          </w:p>
        </w:tc>
      </w:tr>
      <w:tr w:rsidR="000951E3" w:rsidRPr="001E7693" w14:paraId="28007D39" w14:textId="77777777" w:rsidTr="0049224E">
        <w:trPr>
          <w:cantSplit/>
        </w:trPr>
        <w:tc>
          <w:tcPr>
            <w:tcW w:w="2900" w:type="dxa"/>
            <w:gridSpan w:val="2"/>
          </w:tcPr>
          <w:p w14:paraId="732F1D83" w14:textId="77777777" w:rsidR="000951E3" w:rsidRPr="001E7693" w:rsidRDefault="000951E3" w:rsidP="006E4420">
            <w:pPr>
              <w:pStyle w:val="Tabletext"/>
              <w:rPr>
                <w:b/>
                <w:bCs/>
                <w:sz w:val="20"/>
              </w:rPr>
            </w:pPr>
            <w:r w:rsidRPr="001E7693">
              <w:rPr>
                <w:b/>
                <w:bCs/>
                <w:sz w:val="20"/>
              </w:rPr>
              <w:lastRenderedPageBreak/>
              <w:t>5-Data specification</w:t>
            </w:r>
          </w:p>
        </w:tc>
        <w:tc>
          <w:tcPr>
            <w:tcW w:w="10301" w:type="dxa"/>
          </w:tcPr>
          <w:p w14:paraId="718C2146" w14:textId="77777777" w:rsidR="000951E3" w:rsidRPr="001E7693" w:rsidRDefault="000951E3" w:rsidP="006E4420">
            <w:pPr>
              <w:spacing w:before="40" w:after="40"/>
              <w:rPr>
                <w:sz w:val="20"/>
              </w:rPr>
            </w:pPr>
            <w:r w:rsidRPr="001E7693">
              <w:rPr>
                <w:sz w:val="20"/>
              </w:rPr>
              <w:t>This document combines a set of six separate deliverables as umbrella, which address six important aspects related to data specification when used for artificial intelligence (AI) and machine learning (ML) models/methods for health purposes. Each editor proposed an initial outline (=Table of Contents), defined the objectives of the future deliverable, and collected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c>
          <w:tcPr>
            <w:tcW w:w="1258" w:type="dxa"/>
          </w:tcPr>
          <w:p w14:paraId="27E56FD8" w14:textId="77777777" w:rsidR="000951E3" w:rsidRPr="001E7693" w:rsidRDefault="000951E3" w:rsidP="006E4420">
            <w:pPr>
              <w:spacing w:before="40" w:after="40"/>
              <w:rPr>
                <w:sz w:val="20"/>
              </w:rPr>
            </w:pPr>
            <w:r w:rsidRPr="001E7693">
              <w:rPr>
                <w:sz w:val="20"/>
              </w:rPr>
              <w:t>2020/06/17</w:t>
            </w:r>
          </w:p>
        </w:tc>
      </w:tr>
      <w:tr w:rsidR="000951E3" w:rsidRPr="001E7693" w14:paraId="5FC3CEBB" w14:textId="77777777" w:rsidTr="0049224E">
        <w:trPr>
          <w:cantSplit/>
        </w:trPr>
        <w:tc>
          <w:tcPr>
            <w:tcW w:w="760" w:type="dxa"/>
          </w:tcPr>
          <w:p w14:paraId="35D0BFAF" w14:textId="77777777" w:rsidR="000951E3" w:rsidRPr="001E7693" w:rsidRDefault="000951E3" w:rsidP="006E4420">
            <w:pPr>
              <w:pStyle w:val="Tabletext"/>
              <w:rPr>
                <w:sz w:val="20"/>
              </w:rPr>
            </w:pPr>
            <w:r w:rsidRPr="001E7693">
              <w:rPr>
                <w:sz w:val="20"/>
              </w:rPr>
              <w:t>5.1</w:t>
            </w:r>
          </w:p>
        </w:tc>
        <w:tc>
          <w:tcPr>
            <w:tcW w:w="2140" w:type="dxa"/>
          </w:tcPr>
          <w:p w14:paraId="24567D75" w14:textId="77777777" w:rsidR="000951E3" w:rsidRPr="001E7693" w:rsidRDefault="000951E3" w:rsidP="006E4420">
            <w:pPr>
              <w:pStyle w:val="Tabletext"/>
              <w:rPr>
                <w:sz w:val="20"/>
              </w:rPr>
            </w:pPr>
            <w:r w:rsidRPr="001E7693">
              <w:rPr>
                <w:sz w:val="20"/>
              </w:rPr>
              <w:t>Data requirements</w:t>
            </w:r>
          </w:p>
        </w:tc>
        <w:tc>
          <w:tcPr>
            <w:tcW w:w="10301" w:type="dxa"/>
          </w:tcPr>
          <w:p w14:paraId="2517C606" w14:textId="77777777" w:rsidR="000951E3" w:rsidRPr="001E7693" w:rsidRDefault="000951E3" w:rsidP="006E4420">
            <w:pPr>
              <w:spacing w:before="40" w:after="40"/>
              <w:rPr>
                <w:sz w:val="20"/>
                <w:highlight w:val="yellow"/>
              </w:rPr>
            </w:pPr>
            <w:r w:rsidRPr="001E7693">
              <w:rPr>
                <w:sz w:val="20"/>
              </w:rPr>
              <w:t xml:space="preserve">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w:t>
            </w:r>
          </w:p>
        </w:tc>
        <w:tc>
          <w:tcPr>
            <w:tcW w:w="1258" w:type="dxa"/>
          </w:tcPr>
          <w:p w14:paraId="1C14A9D3" w14:textId="77777777" w:rsidR="000951E3" w:rsidRPr="001E7693" w:rsidDel="00A72C6D" w:rsidRDefault="000951E3" w:rsidP="006E4420">
            <w:pPr>
              <w:spacing w:before="40" w:after="40"/>
              <w:rPr>
                <w:sz w:val="20"/>
              </w:rPr>
            </w:pPr>
            <w:r w:rsidRPr="001E7693">
              <w:rPr>
                <w:sz w:val="20"/>
              </w:rPr>
              <w:t>2023/03/16</w:t>
            </w:r>
          </w:p>
        </w:tc>
      </w:tr>
      <w:tr w:rsidR="000951E3" w:rsidRPr="001E7693" w14:paraId="2F4DEDF5" w14:textId="77777777" w:rsidTr="0049224E">
        <w:trPr>
          <w:cantSplit/>
        </w:trPr>
        <w:tc>
          <w:tcPr>
            <w:tcW w:w="760" w:type="dxa"/>
          </w:tcPr>
          <w:p w14:paraId="75DEB5EB" w14:textId="77777777" w:rsidR="000951E3" w:rsidRPr="001E7693" w:rsidRDefault="000951E3" w:rsidP="006E4420">
            <w:pPr>
              <w:pStyle w:val="Tabletext"/>
              <w:rPr>
                <w:sz w:val="20"/>
              </w:rPr>
            </w:pPr>
            <w:r w:rsidRPr="001E7693">
              <w:rPr>
                <w:sz w:val="20"/>
              </w:rPr>
              <w:t>5.2</w:t>
            </w:r>
          </w:p>
        </w:tc>
        <w:tc>
          <w:tcPr>
            <w:tcW w:w="2140" w:type="dxa"/>
          </w:tcPr>
          <w:p w14:paraId="7BF5FE57" w14:textId="77777777" w:rsidR="000951E3" w:rsidRPr="001E7693" w:rsidRDefault="000951E3" w:rsidP="006E4420">
            <w:pPr>
              <w:pStyle w:val="Tabletext"/>
              <w:rPr>
                <w:sz w:val="20"/>
              </w:rPr>
            </w:pPr>
            <w:r w:rsidRPr="001E7693">
              <w:rPr>
                <w:sz w:val="20"/>
              </w:rPr>
              <w:t>Data acquisition</w:t>
            </w:r>
          </w:p>
        </w:tc>
        <w:tc>
          <w:tcPr>
            <w:tcW w:w="10301" w:type="dxa"/>
          </w:tcPr>
          <w:p w14:paraId="272B471E" w14:textId="77777777" w:rsidR="000951E3" w:rsidRPr="001E7693" w:rsidRDefault="000951E3" w:rsidP="006E4420">
            <w:pPr>
              <w:spacing w:before="40" w:after="40"/>
              <w:rPr>
                <w:sz w:val="20"/>
              </w:rPr>
            </w:pPr>
            <w:r w:rsidRPr="001E7693">
              <w:rPr>
                <w:sz w:val="20"/>
              </w:rPr>
              <w:t xml:space="preserve">This document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c>
          <w:tcPr>
            <w:tcW w:w="1258" w:type="dxa"/>
          </w:tcPr>
          <w:p w14:paraId="425418F3" w14:textId="77777777" w:rsidR="000951E3" w:rsidRPr="001E7693" w:rsidRDefault="000951E3" w:rsidP="006E4420">
            <w:pPr>
              <w:spacing w:before="40" w:after="40"/>
              <w:rPr>
                <w:sz w:val="20"/>
              </w:rPr>
            </w:pPr>
            <w:r w:rsidRPr="001E7693">
              <w:rPr>
                <w:sz w:val="20"/>
              </w:rPr>
              <w:t>2020/05/19</w:t>
            </w:r>
          </w:p>
        </w:tc>
      </w:tr>
      <w:tr w:rsidR="000951E3" w:rsidRPr="001E7693" w14:paraId="7498FF9C" w14:textId="77777777" w:rsidTr="0049224E">
        <w:trPr>
          <w:cantSplit/>
        </w:trPr>
        <w:tc>
          <w:tcPr>
            <w:tcW w:w="760" w:type="dxa"/>
          </w:tcPr>
          <w:p w14:paraId="5BAE9503" w14:textId="77777777" w:rsidR="000951E3" w:rsidRPr="001E7693" w:rsidRDefault="000951E3" w:rsidP="006E4420">
            <w:pPr>
              <w:pStyle w:val="Tabletext"/>
              <w:rPr>
                <w:sz w:val="20"/>
              </w:rPr>
            </w:pPr>
            <w:r w:rsidRPr="001E7693">
              <w:rPr>
                <w:sz w:val="20"/>
              </w:rPr>
              <w:t>5.3</w:t>
            </w:r>
          </w:p>
        </w:tc>
        <w:tc>
          <w:tcPr>
            <w:tcW w:w="2140" w:type="dxa"/>
          </w:tcPr>
          <w:p w14:paraId="53977918" w14:textId="77777777" w:rsidR="000951E3" w:rsidRPr="001E7693" w:rsidRDefault="000951E3" w:rsidP="006E4420">
            <w:pPr>
              <w:pStyle w:val="Tabletext"/>
              <w:rPr>
                <w:sz w:val="20"/>
              </w:rPr>
            </w:pPr>
            <w:r w:rsidRPr="001E7693">
              <w:rPr>
                <w:sz w:val="20"/>
              </w:rPr>
              <w:t>Data annotation specification</w:t>
            </w:r>
          </w:p>
        </w:tc>
        <w:tc>
          <w:tcPr>
            <w:tcW w:w="10301" w:type="dxa"/>
          </w:tcPr>
          <w:p w14:paraId="750D61DC" w14:textId="77777777" w:rsidR="000951E3" w:rsidRPr="001E7693" w:rsidRDefault="000951E3" w:rsidP="006E4420">
            <w:pPr>
              <w:spacing w:before="40" w:after="40"/>
              <w:rPr>
                <w:sz w:val="20"/>
              </w:rPr>
            </w:pPr>
            <w:r w:rsidRPr="001E7693">
              <w:rPr>
                <w:sz w:val="20"/>
              </w:rPr>
              <w:t>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p>
        </w:tc>
        <w:tc>
          <w:tcPr>
            <w:tcW w:w="1258" w:type="dxa"/>
          </w:tcPr>
          <w:p w14:paraId="1D703474" w14:textId="77777777" w:rsidR="000951E3" w:rsidRPr="001E7693" w:rsidDel="00A72C6D" w:rsidRDefault="000951E3" w:rsidP="006E4420">
            <w:pPr>
              <w:spacing w:before="40" w:after="40"/>
              <w:rPr>
                <w:sz w:val="20"/>
              </w:rPr>
            </w:pPr>
            <w:r w:rsidRPr="001E7693">
              <w:rPr>
                <w:sz w:val="20"/>
              </w:rPr>
              <w:t>2023/03/16</w:t>
            </w:r>
          </w:p>
        </w:tc>
      </w:tr>
      <w:tr w:rsidR="000951E3" w:rsidRPr="001E7693" w14:paraId="143C9D34" w14:textId="77777777" w:rsidTr="0049224E">
        <w:trPr>
          <w:cantSplit/>
        </w:trPr>
        <w:tc>
          <w:tcPr>
            <w:tcW w:w="760" w:type="dxa"/>
          </w:tcPr>
          <w:p w14:paraId="2C92E9BA" w14:textId="77777777" w:rsidR="000951E3" w:rsidRPr="001E7693" w:rsidRDefault="000951E3" w:rsidP="006E4420">
            <w:pPr>
              <w:pStyle w:val="Tabletext"/>
              <w:rPr>
                <w:sz w:val="20"/>
              </w:rPr>
            </w:pPr>
            <w:r w:rsidRPr="001E7693">
              <w:rPr>
                <w:sz w:val="20"/>
              </w:rPr>
              <w:t>5.4</w:t>
            </w:r>
          </w:p>
        </w:tc>
        <w:tc>
          <w:tcPr>
            <w:tcW w:w="2140" w:type="dxa"/>
          </w:tcPr>
          <w:p w14:paraId="1B1D4756" w14:textId="77777777" w:rsidR="000951E3" w:rsidRPr="001E7693" w:rsidRDefault="000951E3" w:rsidP="006E4420">
            <w:pPr>
              <w:pStyle w:val="Tabletext"/>
              <w:rPr>
                <w:sz w:val="20"/>
              </w:rPr>
            </w:pPr>
            <w:r w:rsidRPr="001E7693">
              <w:rPr>
                <w:sz w:val="20"/>
              </w:rPr>
              <w:t>Training and test data specification</w:t>
            </w:r>
          </w:p>
        </w:tc>
        <w:tc>
          <w:tcPr>
            <w:tcW w:w="10301" w:type="dxa"/>
          </w:tcPr>
          <w:p w14:paraId="4D465BA6" w14:textId="77777777" w:rsidR="000951E3" w:rsidRPr="001E7693" w:rsidRDefault="000951E3" w:rsidP="006E4420">
            <w:pPr>
              <w:spacing w:before="40" w:after="40"/>
              <w:rPr>
                <w:sz w:val="20"/>
              </w:rPr>
            </w:pPr>
            <w:r w:rsidRPr="001E7693">
              <w:rPr>
                <w:sz w:val="20"/>
              </w:rPr>
              <w:t>This document is intended to guide the target audience with a systematic way of preparing technical requirements specification for datasets used in training and testing of machine ML models This document explains the best practices of data quality assurance aimed at minimizing the data error risks during the training and test data preparation phase of machine learning process lifecycle. The training and test data requirement specifications follow the data integrity, data security and data safety norms of the AI data governance lifecycle process.</w:t>
            </w:r>
          </w:p>
        </w:tc>
        <w:tc>
          <w:tcPr>
            <w:tcW w:w="1258" w:type="dxa"/>
          </w:tcPr>
          <w:p w14:paraId="1F36CBFE" w14:textId="77777777" w:rsidR="000951E3" w:rsidRPr="001E7693" w:rsidRDefault="000951E3" w:rsidP="006E4420">
            <w:pPr>
              <w:spacing w:before="40" w:after="40"/>
              <w:rPr>
                <w:sz w:val="20"/>
              </w:rPr>
            </w:pPr>
            <w:r w:rsidRPr="001E7693">
              <w:rPr>
                <w:sz w:val="20"/>
              </w:rPr>
              <w:t>2023/03/16</w:t>
            </w:r>
          </w:p>
        </w:tc>
      </w:tr>
      <w:tr w:rsidR="000951E3" w:rsidRPr="001E7693" w14:paraId="59751682" w14:textId="77777777" w:rsidTr="0049224E">
        <w:trPr>
          <w:cantSplit/>
        </w:trPr>
        <w:tc>
          <w:tcPr>
            <w:tcW w:w="760" w:type="dxa"/>
          </w:tcPr>
          <w:p w14:paraId="746783C4" w14:textId="77777777" w:rsidR="000951E3" w:rsidRPr="001E7693" w:rsidRDefault="000951E3" w:rsidP="006E4420">
            <w:pPr>
              <w:pStyle w:val="Tabletext"/>
              <w:rPr>
                <w:sz w:val="20"/>
              </w:rPr>
            </w:pPr>
            <w:r w:rsidRPr="001E7693">
              <w:rPr>
                <w:sz w:val="20"/>
              </w:rPr>
              <w:t>5.5</w:t>
            </w:r>
          </w:p>
        </w:tc>
        <w:tc>
          <w:tcPr>
            <w:tcW w:w="2140" w:type="dxa"/>
          </w:tcPr>
          <w:p w14:paraId="4236F907" w14:textId="77777777" w:rsidR="000951E3" w:rsidRPr="001E7693" w:rsidRDefault="000951E3" w:rsidP="006E4420">
            <w:pPr>
              <w:pStyle w:val="Tabletext"/>
              <w:rPr>
                <w:sz w:val="20"/>
              </w:rPr>
            </w:pPr>
            <w:r w:rsidRPr="001E7693">
              <w:rPr>
                <w:sz w:val="20"/>
              </w:rPr>
              <w:t>Data handling</w:t>
            </w:r>
          </w:p>
        </w:tc>
        <w:tc>
          <w:tcPr>
            <w:tcW w:w="10301" w:type="dxa"/>
          </w:tcPr>
          <w:p w14:paraId="51FC6113" w14:textId="77777777" w:rsidR="000951E3" w:rsidRPr="001E7693" w:rsidRDefault="000951E3" w:rsidP="006E4420">
            <w:pPr>
              <w:pStyle w:val="Tabletext"/>
              <w:rPr>
                <w:sz w:val="20"/>
              </w:rPr>
            </w:pPr>
            <w:r w:rsidRPr="001E7693">
              <w:rPr>
                <w:sz w:val="20"/>
              </w:rPr>
              <w:t>This document outlines how data will be handled, once they are accepted. Health data are one of the most valuable and sensitive types of data. Handling this kind of data is often associated with a strict and factual framework defined by data protection laws. There are two major issues that the data handling policy should address: (a) compliance with regulations dealing with the use of personal health data; and (b) non-disclosure of the undisclosed test data held by FG-AI4H for the purpose of model evaluation.</w:t>
            </w:r>
          </w:p>
        </w:tc>
        <w:tc>
          <w:tcPr>
            <w:tcW w:w="1258" w:type="dxa"/>
          </w:tcPr>
          <w:p w14:paraId="5A250672" w14:textId="77777777" w:rsidR="000951E3" w:rsidRPr="001E7693" w:rsidRDefault="000951E3" w:rsidP="006E4420">
            <w:pPr>
              <w:pStyle w:val="Tabletext"/>
              <w:rPr>
                <w:sz w:val="20"/>
              </w:rPr>
            </w:pPr>
            <w:r w:rsidRPr="001E7693">
              <w:rPr>
                <w:sz w:val="20"/>
              </w:rPr>
              <w:t>2023/03/16</w:t>
            </w:r>
          </w:p>
        </w:tc>
      </w:tr>
      <w:tr w:rsidR="000951E3" w:rsidRPr="001E7693" w14:paraId="0DC4AA7F" w14:textId="77777777" w:rsidTr="0049224E">
        <w:trPr>
          <w:cantSplit/>
        </w:trPr>
        <w:tc>
          <w:tcPr>
            <w:tcW w:w="760" w:type="dxa"/>
          </w:tcPr>
          <w:p w14:paraId="7BED63EC" w14:textId="77777777" w:rsidR="000951E3" w:rsidRPr="001E7693" w:rsidRDefault="000951E3" w:rsidP="006E4420">
            <w:pPr>
              <w:pStyle w:val="Tabletext"/>
              <w:rPr>
                <w:sz w:val="20"/>
              </w:rPr>
            </w:pPr>
            <w:r w:rsidRPr="001E7693">
              <w:rPr>
                <w:sz w:val="20"/>
              </w:rPr>
              <w:t>5.6</w:t>
            </w:r>
          </w:p>
        </w:tc>
        <w:tc>
          <w:tcPr>
            <w:tcW w:w="2140" w:type="dxa"/>
          </w:tcPr>
          <w:p w14:paraId="5D1F47BF" w14:textId="77777777" w:rsidR="000951E3" w:rsidRPr="001E7693" w:rsidRDefault="000951E3" w:rsidP="006E4420">
            <w:pPr>
              <w:pStyle w:val="Tabletext"/>
              <w:rPr>
                <w:sz w:val="20"/>
              </w:rPr>
            </w:pPr>
            <w:r w:rsidRPr="001E7693">
              <w:rPr>
                <w:sz w:val="20"/>
              </w:rPr>
              <w:t>Data sharing practices</w:t>
            </w:r>
          </w:p>
        </w:tc>
        <w:tc>
          <w:tcPr>
            <w:tcW w:w="10301" w:type="dxa"/>
          </w:tcPr>
          <w:p w14:paraId="141063B3" w14:textId="77777777" w:rsidR="000951E3" w:rsidRPr="001E7693" w:rsidRDefault="000951E3" w:rsidP="006E4420">
            <w:pPr>
              <w:pStyle w:val="Tabletext"/>
              <w:rPr>
                <w:sz w:val="20"/>
              </w:rPr>
            </w:pPr>
            <w:r w:rsidRPr="001E7693">
              <w:rPr>
                <w:sz w:val="20"/>
              </w:rPr>
              <w:t xml:space="preserve">This document aims to provide an overview of the existing best practices for data sharing of health-related data, including the requirement to enable secure data sharing and issues related to data governance. The documents described established solutions and novel approaches based on distributed and federated environments. </w:t>
            </w:r>
          </w:p>
        </w:tc>
        <w:tc>
          <w:tcPr>
            <w:tcW w:w="1258" w:type="dxa"/>
          </w:tcPr>
          <w:p w14:paraId="53CD806D" w14:textId="77777777" w:rsidR="000951E3" w:rsidRPr="001E7693" w:rsidRDefault="000951E3" w:rsidP="006E4420">
            <w:pPr>
              <w:pStyle w:val="Tabletext"/>
              <w:rPr>
                <w:sz w:val="20"/>
              </w:rPr>
            </w:pPr>
            <w:r w:rsidRPr="001E7693">
              <w:rPr>
                <w:sz w:val="20"/>
              </w:rPr>
              <w:t>2021/05/19</w:t>
            </w:r>
          </w:p>
        </w:tc>
      </w:tr>
      <w:tr w:rsidR="000951E3" w:rsidRPr="001E7693" w14:paraId="710612C8" w14:textId="77777777" w:rsidTr="0049224E">
        <w:trPr>
          <w:cantSplit/>
        </w:trPr>
        <w:tc>
          <w:tcPr>
            <w:tcW w:w="2900" w:type="dxa"/>
            <w:gridSpan w:val="2"/>
          </w:tcPr>
          <w:p w14:paraId="4CCD75E5" w14:textId="77777777" w:rsidR="000951E3" w:rsidRPr="001E7693" w:rsidRDefault="000951E3" w:rsidP="006E4420">
            <w:pPr>
              <w:pStyle w:val="Tabletext"/>
              <w:rPr>
                <w:b/>
                <w:bCs/>
                <w:sz w:val="20"/>
              </w:rPr>
            </w:pPr>
            <w:r w:rsidRPr="001E7693">
              <w:rPr>
                <w:b/>
                <w:bCs/>
                <w:sz w:val="20"/>
              </w:rPr>
              <w:lastRenderedPageBreak/>
              <w:t>6-AI training best practices specification</w:t>
            </w:r>
          </w:p>
        </w:tc>
        <w:tc>
          <w:tcPr>
            <w:tcW w:w="10301" w:type="dxa"/>
          </w:tcPr>
          <w:p w14:paraId="0130AF08" w14:textId="77777777" w:rsidR="000951E3" w:rsidRPr="001E7693" w:rsidRDefault="000951E3" w:rsidP="006E4420">
            <w:pPr>
              <w:pStyle w:val="Tabletext"/>
              <w:rPr>
                <w:sz w:val="20"/>
              </w:rPr>
            </w:pPr>
            <w:r w:rsidRPr="001E7693">
              <w:rPr>
                <w:sz w:val="20"/>
              </w:rPr>
              <w:t xml:space="preserve">This document aims to provide best practices for training and documentation </w:t>
            </w:r>
            <w:proofErr w:type="gramStart"/>
            <w:r w:rsidRPr="001E7693">
              <w:rPr>
                <w:sz w:val="20"/>
              </w:rPr>
              <w:t>so as to</w:t>
            </w:r>
            <w:proofErr w:type="gramEnd"/>
            <w:r w:rsidRPr="001E7693">
              <w:rPr>
                <w:sz w:val="20"/>
              </w:rPr>
              <w:t xml:space="preserve"> facilitate maximum performance and transparency. This document provides a review of the different aspects of AI model training pipeline. The first part discusses the best practices for data pre-processing aspects, while the second part discusses the best practices for AI model training aspects.</w:t>
            </w:r>
          </w:p>
        </w:tc>
        <w:tc>
          <w:tcPr>
            <w:tcW w:w="1258" w:type="dxa"/>
          </w:tcPr>
          <w:p w14:paraId="43B77B68" w14:textId="77777777" w:rsidR="000951E3" w:rsidRPr="001E7693" w:rsidRDefault="000951E3" w:rsidP="006E4420">
            <w:pPr>
              <w:pStyle w:val="Tabletext"/>
              <w:rPr>
                <w:sz w:val="20"/>
              </w:rPr>
            </w:pPr>
            <w:r w:rsidRPr="001E7693">
              <w:rPr>
                <w:sz w:val="20"/>
              </w:rPr>
              <w:t>2023/03/16</w:t>
            </w:r>
          </w:p>
        </w:tc>
      </w:tr>
      <w:tr w:rsidR="000951E3" w:rsidRPr="001E7693" w14:paraId="37A2B41F" w14:textId="77777777" w:rsidTr="0049224E">
        <w:trPr>
          <w:cantSplit/>
        </w:trPr>
        <w:tc>
          <w:tcPr>
            <w:tcW w:w="2900" w:type="dxa"/>
            <w:gridSpan w:val="2"/>
          </w:tcPr>
          <w:p w14:paraId="110B6B56" w14:textId="77777777" w:rsidR="000951E3" w:rsidRPr="001E7693" w:rsidRDefault="000951E3" w:rsidP="006E4420">
            <w:pPr>
              <w:pStyle w:val="Tabletext"/>
              <w:rPr>
                <w:b/>
                <w:bCs/>
                <w:sz w:val="20"/>
              </w:rPr>
            </w:pPr>
            <w:r w:rsidRPr="001E7693">
              <w:rPr>
                <w:b/>
                <w:bCs/>
                <w:sz w:val="20"/>
              </w:rPr>
              <w:t>7-AI for health evaluation considerations</w:t>
            </w:r>
          </w:p>
        </w:tc>
        <w:tc>
          <w:tcPr>
            <w:tcW w:w="10301" w:type="dxa"/>
          </w:tcPr>
          <w:p w14:paraId="7E216C46" w14:textId="77777777" w:rsidR="000951E3" w:rsidRPr="001E7693" w:rsidRDefault="000951E3" w:rsidP="006E4420">
            <w:pPr>
              <w:pStyle w:val="Tabletext"/>
              <w:rPr>
                <w:sz w:val="20"/>
              </w:rPr>
            </w:pPr>
            <w:r w:rsidRPr="001E7693">
              <w:rPr>
                <w:sz w:val="20"/>
              </w:rPr>
              <w:t xml:space="preserve">This introduction with considerations on the evaluation of AI for health sets the scene for the five related documents DEL07.1-5.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w:t>
            </w:r>
          </w:p>
        </w:tc>
        <w:tc>
          <w:tcPr>
            <w:tcW w:w="1258" w:type="dxa"/>
          </w:tcPr>
          <w:p w14:paraId="6343B5CF" w14:textId="77777777" w:rsidR="000951E3" w:rsidRPr="001E7693" w:rsidRDefault="000951E3" w:rsidP="006E4420">
            <w:pPr>
              <w:pStyle w:val="Tabletext"/>
              <w:rPr>
                <w:sz w:val="20"/>
              </w:rPr>
            </w:pPr>
            <w:r w:rsidRPr="001E7693">
              <w:rPr>
                <w:sz w:val="20"/>
              </w:rPr>
              <w:t>2023/03/16</w:t>
            </w:r>
          </w:p>
        </w:tc>
      </w:tr>
      <w:tr w:rsidR="000951E3" w:rsidRPr="001E7693" w14:paraId="5691EB14" w14:textId="77777777" w:rsidTr="0049224E">
        <w:trPr>
          <w:cantSplit/>
        </w:trPr>
        <w:tc>
          <w:tcPr>
            <w:tcW w:w="760" w:type="dxa"/>
          </w:tcPr>
          <w:p w14:paraId="77E4CEA4" w14:textId="77777777" w:rsidR="000951E3" w:rsidRPr="001E7693" w:rsidRDefault="000951E3" w:rsidP="006E4420">
            <w:pPr>
              <w:pStyle w:val="Tabletext"/>
              <w:rPr>
                <w:sz w:val="20"/>
              </w:rPr>
            </w:pPr>
            <w:r w:rsidRPr="001E7693">
              <w:rPr>
                <w:sz w:val="20"/>
              </w:rPr>
              <w:t>7.1</w:t>
            </w:r>
          </w:p>
        </w:tc>
        <w:tc>
          <w:tcPr>
            <w:tcW w:w="2140" w:type="dxa"/>
          </w:tcPr>
          <w:p w14:paraId="1FD8716D" w14:textId="77777777" w:rsidR="000951E3" w:rsidRPr="001E7693" w:rsidRDefault="000951E3" w:rsidP="006E4420">
            <w:pPr>
              <w:pStyle w:val="Tabletext"/>
              <w:rPr>
                <w:sz w:val="20"/>
              </w:rPr>
            </w:pPr>
            <w:r w:rsidRPr="001E7693">
              <w:rPr>
                <w:sz w:val="20"/>
              </w:rPr>
              <w:t>AI4H evaluation process description</w:t>
            </w:r>
          </w:p>
        </w:tc>
        <w:tc>
          <w:tcPr>
            <w:tcW w:w="10301" w:type="dxa"/>
          </w:tcPr>
          <w:p w14:paraId="4D842236" w14:textId="77777777" w:rsidR="000951E3" w:rsidRPr="001E7693" w:rsidRDefault="000951E3" w:rsidP="006E4420">
            <w:pPr>
              <w:pStyle w:val="Tabletext"/>
              <w:rPr>
                <w:sz w:val="20"/>
              </w:rPr>
            </w:pPr>
            <w:r w:rsidRPr="001E7693">
              <w:rPr>
                <w:sz w:val="20"/>
              </w:rPr>
              <w:t xml:space="preserve">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w:t>
            </w:r>
            <w:proofErr w:type="gramStart"/>
            <w:r w:rsidRPr="001E7693">
              <w:rPr>
                <w:sz w:val="20"/>
              </w:rPr>
              <w:t>look into</w:t>
            </w:r>
            <w:proofErr w:type="gramEnd"/>
            <w:r w:rsidRPr="001E7693">
              <w:rPr>
                <w:sz w:val="20"/>
              </w:rPr>
              <w:t xml:space="preserve"> ethics and risks aspects of AI4H evaluation. Furthermore, based on the fundamentals of AI, the description will gain insights on the direction of how the current evaluation methods evolve towards the concept of REAL AI.</w:t>
            </w:r>
          </w:p>
        </w:tc>
        <w:tc>
          <w:tcPr>
            <w:tcW w:w="1258" w:type="dxa"/>
          </w:tcPr>
          <w:p w14:paraId="6121539F" w14:textId="77777777" w:rsidR="000951E3" w:rsidRPr="001E7693" w:rsidRDefault="000951E3" w:rsidP="006E4420">
            <w:pPr>
              <w:pStyle w:val="Tabletext"/>
              <w:rPr>
                <w:sz w:val="20"/>
              </w:rPr>
            </w:pPr>
            <w:r w:rsidRPr="001E7693">
              <w:rPr>
                <w:sz w:val="20"/>
              </w:rPr>
              <w:t>2020/05/20</w:t>
            </w:r>
          </w:p>
        </w:tc>
      </w:tr>
      <w:tr w:rsidR="000951E3" w:rsidRPr="001E7693" w14:paraId="0D014783" w14:textId="77777777" w:rsidTr="0049224E">
        <w:trPr>
          <w:cantSplit/>
        </w:trPr>
        <w:tc>
          <w:tcPr>
            <w:tcW w:w="760" w:type="dxa"/>
          </w:tcPr>
          <w:p w14:paraId="36F442D2" w14:textId="77777777" w:rsidR="000951E3" w:rsidRPr="001E7693" w:rsidRDefault="000951E3" w:rsidP="006E4420">
            <w:pPr>
              <w:pStyle w:val="Tabletext"/>
              <w:rPr>
                <w:sz w:val="20"/>
              </w:rPr>
            </w:pPr>
            <w:r w:rsidRPr="001E7693">
              <w:rPr>
                <w:sz w:val="20"/>
              </w:rPr>
              <w:t>7.2</w:t>
            </w:r>
          </w:p>
        </w:tc>
        <w:tc>
          <w:tcPr>
            <w:tcW w:w="2140" w:type="dxa"/>
          </w:tcPr>
          <w:p w14:paraId="53B442FC" w14:textId="77777777" w:rsidR="000951E3" w:rsidRPr="001E7693" w:rsidRDefault="000951E3" w:rsidP="006E4420">
            <w:pPr>
              <w:pStyle w:val="Tabletext"/>
              <w:rPr>
                <w:sz w:val="20"/>
              </w:rPr>
            </w:pPr>
            <w:r w:rsidRPr="001E7693">
              <w:rPr>
                <w:sz w:val="20"/>
              </w:rPr>
              <w:t>AI technical test specification</w:t>
            </w:r>
          </w:p>
        </w:tc>
        <w:tc>
          <w:tcPr>
            <w:tcW w:w="10301" w:type="dxa"/>
          </w:tcPr>
          <w:p w14:paraId="457AAF70" w14:textId="77777777" w:rsidR="000951E3" w:rsidRPr="001E7693" w:rsidRDefault="000951E3" w:rsidP="006E4420">
            <w:pPr>
              <w:pStyle w:val="Tabletext"/>
              <w:rPr>
                <w:sz w:val="20"/>
              </w:rPr>
            </w:pPr>
            <w:r w:rsidRPr="001E7693">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c>
          <w:tcPr>
            <w:tcW w:w="1258" w:type="dxa"/>
          </w:tcPr>
          <w:p w14:paraId="0EA93920" w14:textId="77777777" w:rsidR="000951E3" w:rsidRPr="001E7693" w:rsidRDefault="000951E3" w:rsidP="006E4420">
            <w:pPr>
              <w:pStyle w:val="Tabletext"/>
              <w:rPr>
                <w:sz w:val="20"/>
              </w:rPr>
            </w:pPr>
            <w:r w:rsidRPr="001E7693">
              <w:rPr>
                <w:sz w:val="20"/>
              </w:rPr>
              <w:t>2023/05/04</w:t>
            </w:r>
          </w:p>
        </w:tc>
      </w:tr>
      <w:tr w:rsidR="000951E3" w:rsidRPr="001E7693" w14:paraId="0CDDF9D9" w14:textId="77777777" w:rsidTr="0049224E">
        <w:trPr>
          <w:cantSplit/>
        </w:trPr>
        <w:tc>
          <w:tcPr>
            <w:tcW w:w="760" w:type="dxa"/>
          </w:tcPr>
          <w:p w14:paraId="052119A0" w14:textId="77777777" w:rsidR="000951E3" w:rsidRPr="001E7693" w:rsidRDefault="000951E3" w:rsidP="006E4420">
            <w:pPr>
              <w:pStyle w:val="Tabletext"/>
              <w:rPr>
                <w:sz w:val="20"/>
              </w:rPr>
            </w:pPr>
            <w:r w:rsidRPr="001E7693">
              <w:rPr>
                <w:sz w:val="20"/>
              </w:rPr>
              <w:t>7.3</w:t>
            </w:r>
          </w:p>
        </w:tc>
        <w:tc>
          <w:tcPr>
            <w:tcW w:w="2140" w:type="dxa"/>
          </w:tcPr>
          <w:p w14:paraId="61E0C8F8" w14:textId="77777777" w:rsidR="000951E3" w:rsidRPr="001E7693" w:rsidRDefault="000951E3" w:rsidP="006E4420">
            <w:pPr>
              <w:pStyle w:val="Tabletext"/>
              <w:rPr>
                <w:sz w:val="20"/>
              </w:rPr>
            </w:pPr>
            <w:r w:rsidRPr="001E7693">
              <w:rPr>
                <w:sz w:val="20"/>
              </w:rPr>
              <w:t>Data and artificial intelligence assessment methods (DAISAM) reference</w:t>
            </w:r>
          </w:p>
        </w:tc>
        <w:tc>
          <w:tcPr>
            <w:tcW w:w="10301" w:type="dxa"/>
          </w:tcPr>
          <w:p w14:paraId="078AB4A1" w14:textId="77777777" w:rsidR="000951E3" w:rsidRPr="001E7693" w:rsidRDefault="000951E3" w:rsidP="006E4420">
            <w:pPr>
              <w:pStyle w:val="Tabletext"/>
              <w:rPr>
                <w:sz w:val="20"/>
              </w:rPr>
            </w:pPr>
            <w:r w:rsidRPr="001E7693">
              <w:rPr>
                <w:sz w:val="20"/>
              </w:rPr>
              <w:t>This document provides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c>
          <w:tcPr>
            <w:tcW w:w="1258" w:type="dxa"/>
          </w:tcPr>
          <w:p w14:paraId="6F40327E" w14:textId="77777777" w:rsidR="000951E3" w:rsidRPr="001E7693" w:rsidRDefault="000951E3" w:rsidP="006E4420">
            <w:pPr>
              <w:pStyle w:val="Tabletext"/>
              <w:rPr>
                <w:sz w:val="20"/>
              </w:rPr>
            </w:pPr>
            <w:r w:rsidRPr="001E7693">
              <w:rPr>
                <w:sz w:val="20"/>
              </w:rPr>
              <w:t>2022/09/15</w:t>
            </w:r>
          </w:p>
        </w:tc>
      </w:tr>
      <w:tr w:rsidR="000951E3" w:rsidRPr="001E7693" w14:paraId="0B9D1B69" w14:textId="77777777" w:rsidTr="0049224E">
        <w:trPr>
          <w:cantSplit/>
        </w:trPr>
        <w:tc>
          <w:tcPr>
            <w:tcW w:w="760" w:type="dxa"/>
          </w:tcPr>
          <w:p w14:paraId="3AC6A6DD" w14:textId="77777777" w:rsidR="000951E3" w:rsidRPr="001E7693" w:rsidRDefault="000951E3" w:rsidP="006E4420">
            <w:pPr>
              <w:pStyle w:val="Tabletext"/>
              <w:rPr>
                <w:sz w:val="20"/>
              </w:rPr>
            </w:pPr>
            <w:r w:rsidRPr="001E7693">
              <w:rPr>
                <w:sz w:val="20"/>
              </w:rPr>
              <w:t>7.4</w:t>
            </w:r>
          </w:p>
        </w:tc>
        <w:tc>
          <w:tcPr>
            <w:tcW w:w="2140" w:type="dxa"/>
          </w:tcPr>
          <w:p w14:paraId="71FC4C7E" w14:textId="77777777" w:rsidR="000951E3" w:rsidRPr="001E7693" w:rsidRDefault="000951E3" w:rsidP="006E4420">
            <w:pPr>
              <w:pStyle w:val="Tabletext"/>
              <w:rPr>
                <w:sz w:val="20"/>
              </w:rPr>
            </w:pPr>
            <w:r w:rsidRPr="001E7693">
              <w:rPr>
                <w:sz w:val="20"/>
              </w:rPr>
              <w:t>Clinical evaluation of AI for health</w:t>
            </w:r>
          </w:p>
        </w:tc>
        <w:tc>
          <w:tcPr>
            <w:tcW w:w="10301" w:type="dxa"/>
          </w:tcPr>
          <w:p w14:paraId="770F604D" w14:textId="77777777" w:rsidR="000951E3" w:rsidRPr="001E7693" w:rsidRDefault="000951E3" w:rsidP="006E4420">
            <w:pPr>
              <w:pStyle w:val="Tabletext"/>
              <w:rPr>
                <w:sz w:val="20"/>
                <w:highlight w:val="yellow"/>
              </w:rPr>
            </w:pPr>
            <w:r w:rsidRPr="001E7693">
              <w:rPr>
                <w:sz w:val="20"/>
              </w:rPr>
              <w:t>This document is to outline the current best practices, the principles and outstanding issues for further considerations related to clinical evaluation of AI health technologies. It serves as the output document of the</w:t>
            </w:r>
            <w:r w:rsidRPr="001E7693" w:rsidDel="0058584D">
              <w:rPr>
                <w:sz w:val="20"/>
              </w:rPr>
              <w:t xml:space="preserve"> </w:t>
            </w:r>
            <w:r w:rsidRPr="001E7693">
              <w:rPr>
                <w:sz w:val="20"/>
              </w:rPr>
              <w:t>WHO/ITU Focus Group on AI for Health (FG-AI4H) Working group on Clinical Evaluation of AI for Health (WG-CE).</w:t>
            </w:r>
            <w:r w:rsidRPr="001E7693" w:rsidDel="0058584D">
              <w:rPr>
                <w:sz w:val="20"/>
              </w:rPr>
              <w:t xml:space="preserve"> </w:t>
            </w:r>
          </w:p>
        </w:tc>
        <w:tc>
          <w:tcPr>
            <w:tcW w:w="1258" w:type="dxa"/>
          </w:tcPr>
          <w:p w14:paraId="23EE64C8" w14:textId="77777777" w:rsidR="000951E3" w:rsidRPr="001E7693" w:rsidRDefault="000951E3" w:rsidP="006E4420">
            <w:pPr>
              <w:pStyle w:val="Tabletext"/>
              <w:rPr>
                <w:sz w:val="20"/>
              </w:rPr>
            </w:pPr>
            <w:r w:rsidRPr="001E7693">
              <w:rPr>
                <w:sz w:val="20"/>
              </w:rPr>
              <w:t>2023/03/16</w:t>
            </w:r>
          </w:p>
        </w:tc>
      </w:tr>
      <w:tr w:rsidR="000951E3" w:rsidRPr="001E7693" w14:paraId="14512E6E" w14:textId="77777777" w:rsidTr="0049224E">
        <w:trPr>
          <w:cantSplit/>
        </w:trPr>
        <w:tc>
          <w:tcPr>
            <w:tcW w:w="760" w:type="dxa"/>
          </w:tcPr>
          <w:p w14:paraId="25313AF3" w14:textId="77777777" w:rsidR="000951E3" w:rsidRPr="001E7693" w:rsidRDefault="000951E3" w:rsidP="006E4420">
            <w:pPr>
              <w:pStyle w:val="Tabletext"/>
              <w:rPr>
                <w:rFonts w:eastAsiaTheme="minorEastAsia"/>
                <w:sz w:val="20"/>
                <w:lang w:eastAsia="zh-CN"/>
              </w:rPr>
            </w:pPr>
            <w:r w:rsidRPr="001E7693">
              <w:rPr>
                <w:rFonts w:eastAsiaTheme="minorEastAsia"/>
                <w:sz w:val="20"/>
                <w:lang w:eastAsia="zh-CN"/>
              </w:rPr>
              <w:t>7.5</w:t>
            </w:r>
          </w:p>
        </w:tc>
        <w:tc>
          <w:tcPr>
            <w:tcW w:w="2140" w:type="dxa"/>
          </w:tcPr>
          <w:p w14:paraId="6CAF51C5" w14:textId="77777777" w:rsidR="000951E3" w:rsidRPr="001E7693" w:rsidRDefault="000951E3" w:rsidP="006E4420">
            <w:pPr>
              <w:pStyle w:val="Tabletext"/>
              <w:rPr>
                <w:sz w:val="20"/>
              </w:rPr>
            </w:pPr>
            <w:r w:rsidRPr="001E7693">
              <w:rPr>
                <w:sz w:val="20"/>
              </w:rPr>
              <w:t>Assessment platform</w:t>
            </w:r>
          </w:p>
        </w:tc>
        <w:tc>
          <w:tcPr>
            <w:tcW w:w="10301" w:type="dxa"/>
          </w:tcPr>
          <w:p w14:paraId="1CE0D613" w14:textId="77777777" w:rsidR="000951E3" w:rsidRPr="001E7693" w:rsidRDefault="000951E3" w:rsidP="006E4420">
            <w:pPr>
              <w:pStyle w:val="Tabletext"/>
              <w:rPr>
                <w:sz w:val="20"/>
              </w:rPr>
            </w:pPr>
            <w:r w:rsidRPr="001E7693">
              <w:rPr>
                <w:sz w:val="20"/>
              </w:rPr>
              <w:t>This document demonstrates the development of the assessment platform that can be used to perform health AI evaluation for the different topic groups.</w:t>
            </w:r>
          </w:p>
        </w:tc>
        <w:tc>
          <w:tcPr>
            <w:tcW w:w="1258" w:type="dxa"/>
          </w:tcPr>
          <w:p w14:paraId="788152C4" w14:textId="77777777" w:rsidR="000951E3" w:rsidRPr="001E7693" w:rsidDel="00C26869" w:rsidRDefault="000951E3" w:rsidP="006E4420">
            <w:pPr>
              <w:pStyle w:val="Tabletext"/>
              <w:rPr>
                <w:rFonts w:eastAsiaTheme="minorEastAsia"/>
                <w:sz w:val="20"/>
                <w:lang w:eastAsia="zh-CN"/>
              </w:rPr>
            </w:pPr>
            <w:r w:rsidRPr="001E7693">
              <w:rPr>
                <w:rFonts w:eastAsiaTheme="minorEastAsia"/>
                <w:sz w:val="20"/>
                <w:lang w:eastAsia="zh-CN"/>
              </w:rPr>
              <w:t>2020/05/30</w:t>
            </w:r>
          </w:p>
        </w:tc>
      </w:tr>
      <w:tr w:rsidR="000951E3" w:rsidRPr="001E7693" w14:paraId="41F0F2CF" w14:textId="77777777" w:rsidTr="0049224E">
        <w:trPr>
          <w:cantSplit/>
        </w:trPr>
        <w:tc>
          <w:tcPr>
            <w:tcW w:w="2900" w:type="dxa"/>
            <w:gridSpan w:val="2"/>
          </w:tcPr>
          <w:p w14:paraId="096EE3F1" w14:textId="77777777" w:rsidR="000951E3" w:rsidRPr="001E7693" w:rsidRDefault="000951E3" w:rsidP="006E4420">
            <w:pPr>
              <w:pStyle w:val="Tabletext"/>
              <w:rPr>
                <w:b/>
                <w:bCs/>
                <w:sz w:val="20"/>
              </w:rPr>
            </w:pPr>
            <w:r w:rsidRPr="001E7693">
              <w:rPr>
                <w:b/>
                <w:bCs/>
                <w:sz w:val="20"/>
              </w:rPr>
              <w:t>8-AI4H scale-up and adoption</w:t>
            </w:r>
          </w:p>
        </w:tc>
        <w:tc>
          <w:tcPr>
            <w:tcW w:w="10301" w:type="dxa"/>
          </w:tcPr>
          <w:p w14:paraId="7E2B4DF1" w14:textId="77777777" w:rsidR="000951E3" w:rsidRPr="001E7693" w:rsidRDefault="000951E3" w:rsidP="006E4420">
            <w:pPr>
              <w:pStyle w:val="Tabletext"/>
              <w:rPr>
                <w:sz w:val="20"/>
                <w:highlight w:val="yellow"/>
              </w:rPr>
            </w:pPr>
          </w:p>
        </w:tc>
        <w:tc>
          <w:tcPr>
            <w:tcW w:w="1258" w:type="dxa"/>
          </w:tcPr>
          <w:p w14:paraId="5E5A1BFF" w14:textId="77777777" w:rsidR="000951E3" w:rsidRPr="001E7693" w:rsidRDefault="000951E3" w:rsidP="006E4420">
            <w:pPr>
              <w:pStyle w:val="Tabletext"/>
              <w:jc w:val="center"/>
              <w:rPr>
                <w:sz w:val="20"/>
              </w:rPr>
            </w:pPr>
            <w:r w:rsidRPr="001E7693">
              <w:rPr>
                <w:sz w:val="20"/>
              </w:rPr>
              <w:t>–</w:t>
            </w:r>
          </w:p>
        </w:tc>
      </w:tr>
      <w:tr w:rsidR="000951E3" w:rsidRPr="001E7693" w14:paraId="2A3DE480" w14:textId="77777777" w:rsidTr="0049224E">
        <w:trPr>
          <w:cantSplit/>
        </w:trPr>
        <w:tc>
          <w:tcPr>
            <w:tcW w:w="2900" w:type="dxa"/>
            <w:gridSpan w:val="2"/>
          </w:tcPr>
          <w:p w14:paraId="539FBBA0" w14:textId="77777777" w:rsidR="000951E3" w:rsidRPr="001E7693" w:rsidRDefault="000951E3" w:rsidP="006E4420">
            <w:pPr>
              <w:pStyle w:val="Tabletext"/>
              <w:rPr>
                <w:b/>
                <w:bCs/>
                <w:sz w:val="20"/>
              </w:rPr>
            </w:pPr>
            <w:r w:rsidRPr="001E7693">
              <w:rPr>
                <w:b/>
                <w:bCs/>
                <w:sz w:val="20"/>
              </w:rPr>
              <w:t>9-AI4H applications and platforms</w:t>
            </w:r>
          </w:p>
        </w:tc>
        <w:tc>
          <w:tcPr>
            <w:tcW w:w="10301" w:type="dxa"/>
          </w:tcPr>
          <w:p w14:paraId="31EDCD75" w14:textId="77777777" w:rsidR="000951E3" w:rsidRPr="001E7693" w:rsidRDefault="000951E3" w:rsidP="006E4420">
            <w:pPr>
              <w:pStyle w:val="Tabletext"/>
              <w:rPr>
                <w:sz w:val="20"/>
              </w:rPr>
            </w:pPr>
            <w:r w:rsidRPr="001E7693">
              <w:rPr>
                <w:sz w:val="20"/>
              </w:rPr>
              <w:t xml:space="preserve">This document contains a discussion on development of AI tool for Health using Mobile Applications &amp; Cloud-based AI applications. This document describes type of mobile </w:t>
            </w:r>
            <w:proofErr w:type="gramStart"/>
            <w:r w:rsidRPr="001E7693">
              <w:rPr>
                <w:sz w:val="20"/>
              </w:rPr>
              <w:t>applications</w:t>
            </w:r>
            <w:proofErr w:type="gramEnd"/>
            <w:r w:rsidRPr="001E7693">
              <w:rPr>
                <w:sz w:val="20"/>
              </w:rPr>
              <w:t xml:space="preserve"> and the development of App based system for disease surveillance in the health sector. </w:t>
            </w:r>
          </w:p>
        </w:tc>
        <w:tc>
          <w:tcPr>
            <w:tcW w:w="1258" w:type="dxa"/>
          </w:tcPr>
          <w:p w14:paraId="0AEFBD4D" w14:textId="77777777" w:rsidR="000951E3" w:rsidRPr="001E7693" w:rsidRDefault="000951E3" w:rsidP="006E4420">
            <w:pPr>
              <w:pStyle w:val="Tabletext"/>
              <w:rPr>
                <w:sz w:val="20"/>
              </w:rPr>
            </w:pPr>
            <w:r w:rsidRPr="001E7693">
              <w:rPr>
                <w:sz w:val="20"/>
              </w:rPr>
              <w:t>2021/05/20</w:t>
            </w:r>
          </w:p>
        </w:tc>
      </w:tr>
      <w:tr w:rsidR="000951E3" w:rsidRPr="001E7693" w14:paraId="68ADF5E6" w14:textId="77777777" w:rsidTr="0049224E">
        <w:trPr>
          <w:cantSplit/>
        </w:trPr>
        <w:tc>
          <w:tcPr>
            <w:tcW w:w="760" w:type="dxa"/>
          </w:tcPr>
          <w:p w14:paraId="2373DED0" w14:textId="77777777" w:rsidR="000951E3" w:rsidRPr="001E7693" w:rsidRDefault="000951E3" w:rsidP="006E4420">
            <w:pPr>
              <w:pStyle w:val="Tabletext"/>
              <w:rPr>
                <w:sz w:val="20"/>
              </w:rPr>
            </w:pPr>
            <w:r w:rsidRPr="001E7693">
              <w:rPr>
                <w:sz w:val="20"/>
              </w:rPr>
              <w:lastRenderedPageBreak/>
              <w:t>9.1</w:t>
            </w:r>
          </w:p>
        </w:tc>
        <w:tc>
          <w:tcPr>
            <w:tcW w:w="2140" w:type="dxa"/>
          </w:tcPr>
          <w:p w14:paraId="2F37A303" w14:textId="77777777" w:rsidR="000951E3" w:rsidRPr="001E7693" w:rsidRDefault="000951E3" w:rsidP="006E4420">
            <w:pPr>
              <w:pStyle w:val="Tabletext"/>
              <w:rPr>
                <w:sz w:val="20"/>
              </w:rPr>
            </w:pPr>
            <w:r w:rsidRPr="001E7693">
              <w:rPr>
                <w:sz w:val="20"/>
              </w:rPr>
              <w:t>Mobile applications</w:t>
            </w:r>
          </w:p>
        </w:tc>
        <w:tc>
          <w:tcPr>
            <w:tcW w:w="10301" w:type="dxa"/>
          </w:tcPr>
          <w:p w14:paraId="04756E94" w14:textId="77777777" w:rsidR="000951E3" w:rsidRPr="001E7693" w:rsidRDefault="000951E3" w:rsidP="006E4420">
            <w:pPr>
              <w:spacing w:before="40" w:after="40"/>
              <w:rPr>
                <w:sz w:val="20"/>
              </w:rPr>
            </w:pPr>
            <w:r w:rsidRPr="001E7693">
              <w:rPr>
                <w:sz w:val="20"/>
              </w:rPr>
              <w:t xml:space="preserve">This document contains a draft set of rules for development of AI tool for Health using Mobile Applications, their testing and benchmarking. It is to prepare the rules for development of AI tool for Health using Mobile </w:t>
            </w:r>
            <w:proofErr w:type="gramStart"/>
            <w:r w:rsidRPr="001E7693">
              <w:rPr>
                <w:sz w:val="20"/>
              </w:rPr>
              <w:t>Applications, and</w:t>
            </w:r>
            <w:proofErr w:type="gramEnd"/>
            <w:r w:rsidRPr="001E7693">
              <w:rPr>
                <w:sz w:val="20"/>
              </w:rPr>
              <w:t xml:space="preserve"> discuss the regulatory/ethical rules for Mobile Apps with AI for Healthcare.</w:t>
            </w:r>
          </w:p>
        </w:tc>
        <w:tc>
          <w:tcPr>
            <w:tcW w:w="1258" w:type="dxa"/>
          </w:tcPr>
          <w:p w14:paraId="281FD7FE" w14:textId="77777777" w:rsidR="000951E3" w:rsidRPr="001E7693" w:rsidRDefault="000951E3" w:rsidP="006E4420">
            <w:pPr>
              <w:spacing w:before="40" w:after="40"/>
              <w:rPr>
                <w:sz w:val="20"/>
              </w:rPr>
            </w:pPr>
            <w:r w:rsidRPr="001E7693">
              <w:rPr>
                <w:sz w:val="20"/>
              </w:rPr>
              <w:t>2023/03/09</w:t>
            </w:r>
          </w:p>
        </w:tc>
      </w:tr>
      <w:tr w:rsidR="000951E3" w:rsidRPr="001E7693" w14:paraId="5C66A27F" w14:textId="77777777" w:rsidTr="0049224E">
        <w:trPr>
          <w:cantSplit/>
        </w:trPr>
        <w:tc>
          <w:tcPr>
            <w:tcW w:w="760" w:type="dxa"/>
          </w:tcPr>
          <w:p w14:paraId="74BF7575" w14:textId="77777777" w:rsidR="000951E3" w:rsidRPr="001E7693" w:rsidRDefault="000951E3" w:rsidP="006E4420">
            <w:pPr>
              <w:pStyle w:val="Tabletext"/>
              <w:rPr>
                <w:sz w:val="20"/>
              </w:rPr>
            </w:pPr>
            <w:r w:rsidRPr="001E7693">
              <w:rPr>
                <w:sz w:val="20"/>
              </w:rPr>
              <w:t>9.2</w:t>
            </w:r>
          </w:p>
        </w:tc>
        <w:tc>
          <w:tcPr>
            <w:tcW w:w="2140" w:type="dxa"/>
          </w:tcPr>
          <w:p w14:paraId="700A01D6" w14:textId="77777777" w:rsidR="000951E3" w:rsidRPr="001E7693" w:rsidRDefault="000951E3" w:rsidP="006E4420">
            <w:pPr>
              <w:pStyle w:val="Tabletext"/>
              <w:rPr>
                <w:sz w:val="20"/>
              </w:rPr>
            </w:pPr>
            <w:r w:rsidRPr="001E7693">
              <w:rPr>
                <w:sz w:val="20"/>
              </w:rPr>
              <w:t>Cloud-based AI applications</w:t>
            </w:r>
          </w:p>
        </w:tc>
        <w:tc>
          <w:tcPr>
            <w:tcW w:w="10301" w:type="dxa"/>
          </w:tcPr>
          <w:p w14:paraId="4AF56428" w14:textId="77777777" w:rsidR="000951E3" w:rsidRPr="001E7693" w:rsidRDefault="000951E3" w:rsidP="006E4420">
            <w:pPr>
              <w:spacing w:before="40" w:after="40"/>
              <w:rPr>
                <w:sz w:val="20"/>
              </w:rPr>
            </w:pPr>
            <w:r w:rsidRPr="001E7693">
              <w:rPr>
                <w:sz w:val="20"/>
              </w:rPr>
              <w:t>This document contains a draft set of rules for development of Cloud-based AI applications, their testing and benchmarking. It is to discuss on technology, security and legal issues related to cloud-based AI tools, and to provide a forum for open communication among various stakeholders.</w:t>
            </w:r>
          </w:p>
        </w:tc>
        <w:tc>
          <w:tcPr>
            <w:tcW w:w="1258" w:type="dxa"/>
          </w:tcPr>
          <w:p w14:paraId="43101E49" w14:textId="77777777" w:rsidR="000951E3" w:rsidRPr="001E7693" w:rsidRDefault="000951E3" w:rsidP="006E4420">
            <w:pPr>
              <w:spacing w:before="40" w:after="40"/>
              <w:rPr>
                <w:sz w:val="20"/>
              </w:rPr>
            </w:pPr>
            <w:r w:rsidRPr="001E7693">
              <w:rPr>
                <w:sz w:val="20"/>
              </w:rPr>
              <w:t>2020/05/21</w:t>
            </w:r>
          </w:p>
        </w:tc>
      </w:tr>
    </w:tbl>
    <w:p w14:paraId="27A497E3" w14:textId="65BF22C3" w:rsidR="000951E3" w:rsidRPr="001E7693" w:rsidRDefault="004B5A65" w:rsidP="004B5A65">
      <w:pPr>
        <w:pStyle w:val="Heading1"/>
      </w:pPr>
      <w:bookmarkStart w:id="52" w:name="_Toc147264190"/>
      <w:bookmarkStart w:id="53" w:name="_Toc167687292"/>
      <w:r w:rsidRPr="001E7693">
        <w:t>10</w:t>
      </w:r>
      <w:r w:rsidRPr="001E7693">
        <w:tab/>
      </w:r>
      <w:r w:rsidR="000951E3" w:rsidRPr="001E7693">
        <w:t>Topic groups summary</w:t>
      </w:r>
      <w:bookmarkEnd w:id="52"/>
      <w:bookmarkEnd w:id="53"/>
    </w:p>
    <w:p w14:paraId="7063AA8A" w14:textId="2583F8BC" w:rsidR="000951E3" w:rsidRPr="001E7693" w:rsidRDefault="000951E3" w:rsidP="000951E3">
      <w:r w:rsidRPr="001E7693">
        <w:t>To provide a quick overview of the specific health domains with corresponding AI/ML tasks</w:t>
      </w:r>
      <w:r w:rsidRPr="001E7693" w:rsidDel="00BB6350">
        <w:t xml:space="preserve"> </w:t>
      </w:r>
      <w:r w:rsidRPr="001E7693">
        <w:t>considered in FG-AI4H, a summary table of all topic description documents (TDD) is given below. Key messages include health domain, task classification, gold standard, input data type, testing/training dataset, data annotation, algorithm, evaluation, etc. The information elements listed in Table 3 were obtained from seven responses of a questionnaire to all TG drivers (</w:t>
      </w:r>
      <w:hyperlink r:id="rId194" w:history="1">
        <w:r w:rsidRPr="001E7693">
          <w:rPr>
            <w:rStyle w:val="Hyperlink"/>
          </w:rPr>
          <w:t>https://forms.gle/3fYrm3SZSrNQu3eeA</w:t>
        </w:r>
      </w:hyperlink>
      <w:r w:rsidRPr="001E7693">
        <w:t>).</w:t>
      </w:r>
    </w:p>
    <w:tbl>
      <w:tblPr>
        <w:tblStyle w:val="TableGrid"/>
        <w:tblpPr w:leftFromText="180" w:rightFromText="180" w:vertAnchor="text" w:tblpXSpec="center" w:tblpY="1"/>
        <w:tblOverlap w:val="never"/>
        <w:tblW w:w="144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86"/>
        <w:gridCol w:w="1571"/>
        <w:gridCol w:w="1572"/>
        <w:gridCol w:w="1571"/>
        <w:gridCol w:w="1572"/>
        <w:gridCol w:w="1572"/>
        <w:gridCol w:w="1571"/>
        <w:gridCol w:w="1572"/>
        <w:gridCol w:w="1572"/>
      </w:tblGrid>
      <w:tr w:rsidR="004B5A65" w:rsidRPr="001E7693" w14:paraId="60657D2E" w14:textId="77777777" w:rsidTr="004B5A65">
        <w:trPr>
          <w:tblHeader/>
        </w:trPr>
        <w:tc>
          <w:tcPr>
            <w:tcW w:w="14459" w:type="dxa"/>
            <w:gridSpan w:val="9"/>
            <w:tcBorders>
              <w:top w:val="nil"/>
              <w:left w:val="nil"/>
              <w:bottom w:val="single" w:sz="12" w:space="0" w:color="auto"/>
              <w:right w:val="nil"/>
            </w:tcBorders>
            <w:shd w:val="clear" w:color="auto" w:fill="auto"/>
          </w:tcPr>
          <w:p w14:paraId="6A7688A8" w14:textId="593DCD46" w:rsidR="004B5A65" w:rsidRPr="001E7693" w:rsidRDefault="004B5A65" w:rsidP="004B5A65">
            <w:pPr>
              <w:pStyle w:val="TableNotitle0"/>
              <w:rPr>
                <w:szCs w:val="24"/>
              </w:rPr>
            </w:pPr>
            <w:bookmarkStart w:id="54" w:name="_Toc147264193"/>
            <w:r w:rsidRPr="001E7693">
              <w:rPr>
                <w:szCs w:val="24"/>
              </w:rPr>
              <w:t>Table 3 – Summary of Topic Groups (DEL 10.1-10.24)</w:t>
            </w:r>
            <w:bookmarkEnd w:id="54"/>
          </w:p>
        </w:tc>
      </w:tr>
      <w:tr w:rsidR="000951E3" w:rsidRPr="001E7693" w14:paraId="16E67CB6" w14:textId="77777777" w:rsidTr="004B5A65">
        <w:trPr>
          <w:tblHeader/>
        </w:trPr>
        <w:tc>
          <w:tcPr>
            <w:tcW w:w="1886" w:type="dxa"/>
            <w:tcBorders>
              <w:top w:val="single" w:sz="12" w:space="0" w:color="auto"/>
              <w:bottom w:val="single" w:sz="12" w:space="0" w:color="auto"/>
            </w:tcBorders>
            <w:shd w:val="clear" w:color="auto" w:fill="auto"/>
          </w:tcPr>
          <w:p w14:paraId="1EF224BC" w14:textId="77777777" w:rsidR="000951E3" w:rsidRPr="001E7693" w:rsidRDefault="000951E3" w:rsidP="006E4420">
            <w:pPr>
              <w:pStyle w:val="Tablehead"/>
              <w:rPr>
                <w:sz w:val="18"/>
                <w:szCs w:val="18"/>
              </w:rPr>
            </w:pPr>
            <w:r w:rsidRPr="001E7693">
              <w:rPr>
                <w:sz w:val="18"/>
                <w:szCs w:val="18"/>
              </w:rPr>
              <w:t>Topic Groups (Examples)</w:t>
            </w:r>
          </w:p>
        </w:tc>
        <w:tc>
          <w:tcPr>
            <w:tcW w:w="1571" w:type="dxa"/>
            <w:tcBorders>
              <w:top w:val="single" w:sz="12" w:space="0" w:color="auto"/>
              <w:bottom w:val="single" w:sz="12" w:space="0" w:color="auto"/>
            </w:tcBorders>
            <w:shd w:val="clear" w:color="auto" w:fill="auto"/>
          </w:tcPr>
          <w:p w14:paraId="4A77F20D" w14:textId="7699642A" w:rsidR="000951E3" w:rsidRPr="001E7693" w:rsidRDefault="000951E3" w:rsidP="006E4420">
            <w:pPr>
              <w:pStyle w:val="Tablehead"/>
              <w:rPr>
                <w:sz w:val="18"/>
                <w:szCs w:val="18"/>
              </w:rPr>
            </w:pPr>
            <w:r w:rsidRPr="001E7693">
              <w:rPr>
                <w:sz w:val="18"/>
                <w:szCs w:val="18"/>
              </w:rPr>
              <w:t>Domain (Cardiovascular/ Dermatology/ Histopathology/</w:t>
            </w:r>
            <w:r w:rsidR="004B5A65" w:rsidRPr="001E7693">
              <w:rPr>
                <w:sz w:val="18"/>
                <w:szCs w:val="18"/>
              </w:rPr>
              <w:br/>
            </w:r>
            <w:r w:rsidRPr="001E7693">
              <w:rPr>
                <w:sz w:val="18"/>
                <w:szCs w:val="18"/>
              </w:rPr>
              <w:t>etc.)</w:t>
            </w:r>
          </w:p>
        </w:tc>
        <w:tc>
          <w:tcPr>
            <w:tcW w:w="1572" w:type="dxa"/>
            <w:tcBorders>
              <w:top w:val="single" w:sz="12" w:space="0" w:color="auto"/>
              <w:bottom w:val="single" w:sz="12" w:space="0" w:color="auto"/>
            </w:tcBorders>
            <w:shd w:val="clear" w:color="auto" w:fill="auto"/>
          </w:tcPr>
          <w:p w14:paraId="768DA793" w14:textId="75A4A00E" w:rsidR="000951E3" w:rsidRPr="001E7693" w:rsidRDefault="000951E3" w:rsidP="006E4420">
            <w:pPr>
              <w:pStyle w:val="Tablehead"/>
              <w:rPr>
                <w:sz w:val="18"/>
                <w:szCs w:val="18"/>
              </w:rPr>
            </w:pPr>
            <w:r w:rsidRPr="001E7693">
              <w:rPr>
                <w:sz w:val="18"/>
                <w:szCs w:val="18"/>
              </w:rPr>
              <w:t>Task (Classification/ detection/ segmentation/ prediction/etc.)</w:t>
            </w:r>
          </w:p>
        </w:tc>
        <w:tc>
          <w:tcPr>
            <w:tcW w:w="1571" w:type="dxa"/>
            <w:tcBorders>
              <w:top w:val="single" w:sz="12" w:space="0" w:color="auto"/>
              <w:bottom w:val="single" w:sz="12" w:space="0" w:color="auto"/>
            </w:tcBorders>
            <w:shd w:val="clear" w:color="auto" w:fill="auto"/>
          </w:tcPr>
          <w:p w14:paraId="33629DDA" w14:textId="77777777" w:rsidR="000951E3" w:rsidRPr="001E7693" w:rsidRDefault="000951E3" w:rsidP="006E4420">
            <w:pPr>
              <w:pStyle w:val="Tablehead"/>
              <w:rPr>
                <w:sz w:val="18"/>
                <w:szCs w:val="18"/>
              </w:rPr>
            </w:pPr>
            <w:r w:rsidRPr="001E7693">
              <w:rPr>
                <w:sz w:val="18"/>
                <w:szCs w:val="18"/>
              </w:rPr>
              <w:t>Gold Standard (state-of-the-art task intervention method)</w:t>
            </w:r>
          </w:p>
        </w:tc>
        <w:tc>
          <w:tcPr>
            <w:tcW w:w="1572" w:type="dxa"/>
            <w:tcBorders>
              <w:top w:val="single" w:sz="12" w:space="0" w:color="auto"/>
              <w:bottom w:val="single" w:sz="12" w:space="0" w:color="auto"/>
            </w:tcBorders>
            <w:shd w:val="clear" w:color="auto" w:fill="auto"/>
          </w:tcPr>
          <w:p w14:paraId="694E79F4" w14:textId="60035479" w:rsidR="000951E3" w:rsidRPr="001E7693" w:rsidRDefault="000951E3" w:rsidP="006E4420">
            <w:pPr>
              <w:pStyle w:val="Tablehead"/>
              <w:rPr>
                <w:sz w:val="18"/>
                <w:szCs w:val="18"/>
              </w:rPr>
            </w:pPr>
            <w:r w:rsidRPr="001E7693">
              <w:rPr>
                <w:sz w:val="18"/>
                <w:szCs w:val="18"/>
              </w:rPr>
              <w:t>Input data type (Text/Image/ video/audio/ numerical/etc.)</w:t>
            </w:r>
          </w:p>
        </w:tc>
        <w:tc>
          <w:tcPr>
            <w:tcW w:w="1572" w:type="dxa"/>
            <w:tcBorders>
              <w:top w:val="single" w:sz="12" w:space="0" w:color="auto"/>
              <w:bottom w:val="single" w:sz="12" w:space="0" w:color="auto"/>
            </w:tcBorders>
            <w:shd w:val="clear" w:color="auto" w:fill="auto"/>
          </w:tcPr>
          <w:p w14:paraId="02A9639B" w14:textId="77100D97" w:rsidR="000951E3" w:rsidRPr="001E7693" w:rsidRDefault="000951E3" w:rsidP="006E4420">
            <w:pPr>
              <w:pStyle w:val="Tablehead"/>
              <w:rPr>
                <w:sz w:val="18"/>
                <w:szCs w:val="18"/>
              </w:rPr>
            </w:pPr>
            <w:r w:rsidRPr="001E7693">
              <w:rPr>
                <w:sz w:val="18"/>
                <w:szCs w:val="18"/>
              </w:rPr>
              <w:t xml:space="preserve">Testing/ Training dataset (Public dataset/ Collected by </w:t>
            </w:r>
            <w:proofErr w:type="gramStart"/>
            <w:r w:rsidRPr="001E7693">
              <w:rPr>
                <w:sz w:val="18"/>
                <w:szCs w:val="18"/>
              </w:rPr>
              <w:t>myself</w:t>
            </w:r>
            <w:proofErr w:type="gramEnd"/>
            <w:r w:rsidRPr="001E7693">
              <w:rPr>
                <w:sz w:val="18"/>
                <w:szCs w:val="18"/>
              </w:rPr>
              <w:t>/etc.)</w:t>
            </w:r>
          </w:p>
        </w:tc>
        <w:tc>
          <w:tcPr>
            <w:tcW w:w="1571" w:type="dxa"/>
            <w:tcBorders>
              <w:top w:val="single" w:sz="12" w:space="0" w:color="auto"/>
              <w:bottom w:val="single" w:sz="12" w:space="0" w:color="auto"/>
            </w:tcBorders>
            <w:shd w:val="clear" w:color="auto" w:fill="auto"/>
          </w:tcPr>
          <w:p w14:paraId="375EDC3E" w14:textId="3DE6544A" w:rsidR="000951E3" w:rsidRPr="001E7693" w:rsidRDefault="000951E3" w:rsidP="006E4420">
            <w:pPr>
              <w:pStyle w:val="Tablehead"/>
              <w:rPr>
                <w:sz w:val="18"/>
                <w:szCs w:val="18"/>
              </w:rPr>
            </w:pPr>
            <w:r w:rsidRPr="001E7693">
              <w:rPr>
                <w:sz w:val="18"/>
                <w:szCs w:val="18"/>
              </w:rPr>
              <w:t>Data annotation (Procedure/ annotator number/ tool/etc.)</w:t>
            </w:r>
          </w:p>
        </w:tc>
        <w:tc>
          <w:tcPr>
            <w:tcW w:w="1572" w:type="dxa"/>
            <w:tcBorders>
              <w:top w:val="single" w:sz="12" w:space="0" w:color="auto"/>
              <w:bottom w:val="single" w:sz="12" w:space="0" w:color="auto"/>
            </w:tcBorders>
            <w:shd w:val="clear" w:color="auto" w:fill="auto"/>
          </w:tcPr>
          <w:p w14:paraId="4D341370" w14:textId="77777777" w:rsidR="000951E3" w:rsidRPr="001E7693" w:rsidRDefault="000951E3" w:rsidP="006E4420">
            <w:pPr>
              <w:pStyle w:val="Tablehead"/>
              <w:rPr>
                <w:sz w:val="18"/>
                <w:szCs w:val="18"/>
              </w:rPr>
            </w:pPr>
            <w:r w:rsidRPr="001E7693">
              <w:rPr>
                <w:sz w:val="18"/>
                <w:szCs w:val="18"/>
              </w:rPr>
              <w:t>Algorithm (specific model used in this TG)</w:t>
            </w:r>
          </w:p>
        </w:tc>
        <w:tc>
          <w:tcPr>
            <w:tcW w:w="1572" w:type="dxa"/>
            <w:tcBorders>
              <w:top w:val="single" w:sz="12" w:space="0" w:color="auto"/>
              <w:bottom w:val="single" w:sz="12" w:space="0" w:color="auto"/>
            </w:tcBorders>
            <w:shd w:val="clear" w:color="auto" w:fill="auto"/>
          </w:tcPr>
          <w:p w14:paraId="61DA8328" w14:textId="77777777" w:rsidR="000951E3" w:rsidRPr="001E7693" w:rsidRDefault="000951E3" w:rsidP="006E4420">
            <w:pPr>
              <w:pStyle w:val="Tablehead"/>
              <w:ind w:right="-57"/>
              <w:rPr>
                <w:sz w:val="18"/>
                <w:szCs w:val="18"/>
              </w:rPr>
            </w:pPr>
            <w:r w:rsidRPr="001E7693">
              <w:rPr>
                <w:sz w:val="18"/>
                <w:szCs w:val="18"/>
              </w:rPr>
              <w:t>Evaluation (Metrics used in this TG)</w:t>
            </w:r>
          </w:p>
        </w:tc>
      </w:tr>
      <w:tr w:rsidR="000951E3" w:rsidRPr="001E7693" w14:paraId="4B4C18EA" w14:textId="77777777" w:rsidTr="004B5A65">
        <w:tc>
          <w:tcPr>
            <w:tcW w:w="1886" w:type="dxa"/>
            <w:tcBorders>
              <w:top w:val="single" w:sz="12" w:space="0" w:color="auto"/>
              <w:bottom w:val="single" w:sz="4" w:space="0" w:color="auto"/>
            </w:tcBorders>
            <w:shd w:val="clear" w:color="auto" w:fill="B4C6E7"/>
          </w:tcPr>
          <w:p w14:paraId="234B0A2A" w14:textId="77777777" w:rsidR="000951E3" w:rsidRPr="001E7693" w:rsidRDefault="000951E3" w:rsidP="006E4420">
            <w:pPr>
              <w:pStyle w:val="Tabletext"/>
              <w:rPr>
                <w:sz w:val="18"/>
                <w:szCs w:val="18"/>
              </w:rPr>
            </w:pPr>
            <w:r w:rsidRPr="001E7693">
              <w:rPr>
                <w:sz w:val="18"/>
                <w:szCs w:val="18"/>
              </w:rPr>
              <w:t>TG</w:t>
            </w:r>
            <w:r w:rsidRPr="001E7693">
              <w:rPr>
                <w:rFonts w:eastAsiaTheme="minorEastAsia"/>
                <w:sz w:val="18"/>
                <w:szCs w:val="18"/>
              </w:rPr>
              <w:t>-</w:t>
            </w:r>
            <w:r w:rsidRPr="001E7693">
              <w:rPr>
                <w:sz w:val="18"/>
                <w:szCs w:val="18"/>
              </w:rPr>
              <w:t>Bacteria</w:t>
            </w:r>
          </w:p>
        </w:tc>
        <w:tc>
          <w:tcPr>
            <w:tcW w:w="1571" w:type="dxa"/>
            <w:tcBorders>
              <w:top w:val="single" w:sz="12" w:space="0" w:color="auto"/>
              <w:bottom w:val="single" w:sz="4" w:space="0" w:color="auto"/>
            </w:tcBorders>
            <w:shd w:val="clear" w:color="auto" w:fill="auto"/>
          </w:tcPr>
          <w:p w14:paraId="10D1C201" w14:textId="77777777" w:rsidR="000951E3" w:rsidRPr="001E7693" w:rsidRDefault="000951E3" w:rsidP="006E4420">
            <w:pPr>
              <w:pStyle w:val="Tabletext"/>
              <w:rPr>
                <w:sz w:val="18"/>
                <w:szCs w:val="18"/>
              </w:rPr>
            </w:pPr>
            <w:r w:rsidRPr="001E7693">
              <w:rPr>
                <w:sz w:val="18"/>
                <w:szCs w:val="18"/>
              </w:rPr>
              <w:t>Diagnoses of bacterial infection and anti-microbial</w:t>
            </w:r>
            <w:r w:rsidRPr="001E7693">
              <w:rPr>
                <w:sz w:val="18"/>
                <w:szCs w:val="18"/>
              </w:rPr>
              <w:br/>
              <w:t>resistance</w:t>
            </w:r>
          </w:p>
        </w:tc>
        <w:tc>
          <w:tcPr>
            <w:tcW w:w="1572" w:type="dxa"/>
            <w:tcBorders>
              <w:top w:val="single" w:sz="12" w:space="0" w:color="auto"/>
              <w:bottom w:val="single" w:sz="4" w:space="0" w:color="auto"/>
            </w:tcBorders>
            <w:shd w:val="clear" w:color="auto" w:fill="auto"/>
          </w:tcPr>
          <w:p w14:paraId="5A0C648C" w14:textId="77777777" w:rsidR="000951E3" w:rsidRPr="001E7693" w:rsidRDefault="000951E3" w:rsidP="006E4420">
            <w:pPr>
              <w:pStyle w:val="Tabletext"/>
              <w:rPr>
                <w:sz w:val="18"/>
                <w:szCs w:val="18"/>
              </w:rPr>
            </w:pPr>
            <w:r w:rsidRPr="001E7693">
              <w:rPr>
                <w:sz w:val="18"/>
                <w:szCs w:val="18"/>
              </w:rPr>
              <w:t>Classification</w:t>
            </w:r>
          </w:p>
        </w:tc>
        <w:tc>
          <w:tcPr>
            <w:tcW w:w="1571" w:type="dxa"/>
            <w:tcBorders>
              <w:top w:val="single" w:sz="12" w:space="0" w:color="auto"/>
              <w:bottom w:val="single" w:sz="4" w:space="0" w:color="auto"/>
            </w:tcBorders>
            <w:shd w:val="clear" w:color="auto" w:fill="auto"/>
          </w:tcPr>
          <w:p w14:paraId="287A33F0" w14:textId="77777777" w:rsidR="000951E3" w:rsidRPr="001E7693" w:rsidRDefault="000951E3" w:rsidP="006E4420">
            <w:pPr>
              <w:pStyle w:val="Tabletext"/>
              <w:rPr>
                <w:sz w:val="18"/>
                <w:szCs w:val="18"/>
              </w:rPr>
            </w:pPr>
            <w:r w:rsidRPr="001E7693">
              <w:rPr>
                <w:sz w:val="18"/>
                <w:szCs w:val="18"/>
              </w:rPr>
              <w:t xml:space="preserve">clinical microbiologists with 4 to 5 years of specialization </w:t>
            </w:r>
          </w:p>
        </w:tc>
        <w:tc>
          <w:tcPr>
            <w:tcW w:w="1572" w:type="dxa"/>
            <w:tcBorders>
              <w:top w:val="single" w:sz="12" w:space="0" w:color="auto"/>
              <w:bottom w:val="single" w:sz="4" w:space="0" w:color="auto"/>
            </w:tcBorders>
            <w:shd w:val="clear" w:color="auto" w:fill="auto"/>
          </w:tcPr>
          <w:p w14:paraId="7327594C" w14:textId="77777777" w:rsidR="000951E3" w:rsidRPr="001E7693" w:rsidRDefault="000951E3" w:rsidP="006E4420">
            <w:pPr>
              <w:pStyle w:val="Tabletext"/>
              <w:rPr>
                <w:sz w:val="18"/>
                <w:szCs w:val="18"/>
              </w:rPr>
            </w:pPr>
            <w:r w:rsidRPr="001E7693">
              <w:rPr>
                <w:sz w:val="18"/>
                <w:szCs w:val="18"/>
              </w:rPr>
              <w:t>2D Image</w:t>
            </w:r>
          </w:p>
        </w:tc>
        <w:tc>
          <w:tcPr>
            <w:tcW w:w="1572" w:type="dxa"/>
            <w:tcBorders>
              <w:top w:val="single" w:sz="12" w:space="0" w:color="auto"/>
              <w:bottom w:val="single" w:sz="4" w:space="0" w:color="auto"/>
            </w:tcBorders>
            <w:shd w:val="clear" w:color="auto" w:fill="auto"/>
          </w:tcPr>
          <w:p w14:paraId="4799B404" w14:textId="77777777" w:rsidR="000951E3" w:rsidRPr="001E7693" w:rsidRDefault="000951E3" w:rsidP="006E4420">
            <w:pPr>
              <w:pStyle w:val="Tabletext"/>
              <w:rPr>
                <w:sz w:val="18"/>
                <w:szCs w:val="18"/>
              </w:rPr>
            </w:pPr>
            <w:r w:rsidRPr="001E7693">
              <w:rPr>
                <w:sz w:val="18"/>
                <w:szCs w:val="18"/>
              </w:rPr>
              <w:t>Self-built</w:t>
            </w:r>
          </w:p>
        </w:tc>
        <w:tc>
          <w:tcPr>
            <w:tcW w:w="1571" w:type="dxa"/>
            <w:tcBorders>
              <w:top w:val="single" w:sz="12" w:space="0" w:color="auto"/>
              <w:bottom w:val="single" w:sz="4" w:space="0" w:color="auto"/>
            </w:tcBorders>
            <w:shd w:val="clear" w:color="auto" w:fill="auto"/>
          </w:tcPr>
          <w:p w14:paraId="6E9BDD95" w14:textId="77777777" w:rsidR="000951E3" w:rsidRPr="001E7693" w:rsidRDefault="000951E3" w:rsidP="006E4420">
            <w:pPr>
              <w:pStyle w:val="Tabletext"/>
              <w:rPr>
                <w:sz w:val="18"/>
                <w:szCs w:val="18"/>
              </w:rPr>
            </w:pPr>
            <w:r w:rsidRPr="001E7693">
              <w:rPr>
                <w:sz w:val="18"/>
                <w:szCs w:val="18"/>
              </w:rPr>
              <w:t>Manual annotation</w:t>
            </w:r>
          </w:p>
        </w:tc>
        <w:tc>
          <w:tcPr>
            <w:tcW w:w="1572" w:type="dxa"/>
            <w:tcBorders>
              <w:top w:val="single" w:sz="12" w:space="0" w:color="auto"/>
              <w:bottom w:val="single" w:sz="4" w:space="0" w:color="auto"/>
            </w:tcBorders>
            <w:shd w:val="clear" w:color="auto" w:fill="auto"/>
          </w:tcPr>
          <w:p w14:paraId="6C909F0D" w14:textId="77777777" w:rsidR="000951E3" w:rsidRPr="001E7693" w:rsidRDefault="000951E3" w:rsidP="006E4420">
            <w:pPr>
              <w:pStyle w:val="Tabletext"/>
              <w:rPr>
                <w:sz w:val="18"/>
                <w:szCs w:val="18"/>
              </w:rPr>
            </w:pPr>
            <w:r w:rsidRPr="001E7693">
              <w:rPr>
                <w:sz w:val="18"/>
                <w:szCs w:val="18"/>
              </w:rPr>
              <w:t xml:space="preserve">Models were trained using </w:t>
            </w:r>
            <w:proofErr w:type="spellStart"/>
            <w:r w:rsidRPr="001E7693">
              <w:rPr>
                <w:sz w:val="18"/>
                <w:szCs w:val="18"/>
              </w:rPr>
              <w:t>Tensorflow</w:t>
            </w:r>
            <w:proofErr w:type="spellEnd"/>
            <w:r w:rsidRPr="001E7693">
              <w:rPr>
                <w:sz w:val="18"/>
                <w:szCs w:val="18"/>
              </w:rPr>
              <w:t xml:space="preserve"> in Python via Google </w:t>
            </w:r>
            <w:proofErr w:type="spellStart"/>
            <w:r w:rsidRPr="001E7693">
              <w:rPr>
                <w:sz w:val="18"/>
                <w:szCs w:val="18"/>
              </w:rPr>
              <w:t>Colab</w:t>
            </w:r>
            <w:proofErr w:type="spellEnd"/>
            <w:r w:rsidRPr="001E7693">
              <w:rPr>
                <w:sz w:val="18"/>
                <w:szCs w:val="18"/>
              </w:rPr>
              <w:t>; Artificial Neural Networks/ANNs</w:t>
            </w:r>
          </w:p>
        </w:tc>
        <w:tc>
          <w:tcPr>
            <w:tcW w:w="1572" w:type="dxa"/>
            <w:tcBorders>
              <w:top w:val="single" w:sz="12" w:space="0" w:color="auto"/>
              <w:bottom w:val="single" w:sz="4" w:space="0" w:color="auto"/>
            </w:tcBorders>
            <w:shd w:val="clear" w:color="auto" w:fill="auto"/>
          </w:tcPr>
          <w:p w14:paraId="0332B4BB" w14:textId="77777777" w:rsidR="000951E3" w:rsidRPr="001E7693" w:rsidRDefault="000951E3" w:rsidP="006E4420">
            <w:pPr>
              <w:pStyle w:val="Tabletext"/>
              <w:ind w:right="-57"/>
              <w:rPr>
                <w:sz w:val="18"/>
                <w:szCs w:val="18"/>
              </w:rPr>
            </w:pPr>
            <w:r w:rsidRPr="001E7693">
              <w:rPr>
                <w:sz w:val="18"/>
                <w:szCs w:val="18"/>
              </w:rPr>
              <w:t>Accuracy</w:t>
            </w:r>
          </w:p>
        </w:tc>
      </w:tr>
      <w:tr w:rsidR="000951E3" w:rsidRPr="001E7693" w14:paraId="79C3275B" w14:textId="77777777" w:rsidTr="004B5A65">
        <w:tc>
          <w:tcPr>
            <w:tcW w:w="1886" w:type="dxa"/>
            <w:tcBorders>
              <w:top w:val="single" w:sz="4" w:space="0" w:color="auto"/>
            </w:tcBorders>
            <w:shd w:val="clear" w:color="auto" w:fill="B4C6E7"/>
          </w:tcPr>
          <w:p w14:paraId="41649E94" w14:textId="77777777" w:rsidR="000951E3" w:rsidRPr="001E7693" w:rsidRDefault="000951E3" w:rsidP="006E4420">
            <w:pPr>
              <w:pStyle w:val="Tabletext"/>
              <w:rPr>
                <w:sz w:val="18"/>
                <w:szCs w:val="18"/>
              </w:rPr>
            </w:pPr>
            <w:r w:rsidRPr="001E7693">
              <w:rPr>
                <w:sz w:val="18"/>
                <w:szCs w:val="18"/>
              </w:rPr>
              <w:t>TG-Cardio</w:t>
            </w:r>
          </w:p>
        </w:tc>
        <w:tc>
          <w:tcPr>
            <w:tcW w:w="1571" w:type="dxa"/>
            <w:tcBorders>
              <w:top w:val="single" w:sz="4" w:space="0" w:color="auto"/>
            </w:tcBorders>
            <w:shd w:val="clear" w:color="auto" w:fill="auto"/>
          </w:tcPr>
          <w:p w14:paraId="4C246EE1" w14:textId="77777777" w:rsidR="000951E3" w:rsidRPr="001E7693" w:rsidRDefault="000951E3" w:rsidP="006E4420">
            <w:pPr>
              <w:pStyle w:val="Tabletext"/>
              <w:rPr>
                <w:sz w:val="18"/>
                <w:szCs w:val="18"/>
              </w:rPr>
            </w:pPr>
            <w:r w:rsidRPr="001E7693">
              <w:rPr>
                <w:sz w:val="18"/>
                <w:szCs w:val="18"/>
              </w:rPr>
              <w:t>cardiovascular disease</w:t>
            </w:r>
          </w:p>
        </w:tc>
        <w:tc>
          <w:tcPr>
            <w:tcW w:w="1572" w:type="dxa"/>
            <w:tcBorders>
              <w:top w:val="single" w:sz="4" w:space="0" w:color="auto"/>
            </w:tcBorders>
            <w:shd w:val="clear" w:color="auto" w:fill="auto"/>
          </w:tcPr>
          <w:p w14:paraId="2CBE82C9" w14:textId="77777777" w:rsidR="000951E3" w:rsidRPr="001E7693" w:rsidRDefault="000951E3" w:rsidP="006E4420">
            <w:pPr>
              <w:pStyle w:val="Tabletext"/>
              <w:rPr>
                <w:sz w:val="18"/>
                <w:szCs w:val="18"/>
              </w:rPr>
            </w:pPr>
            <w:r w:rsidRPr="001E7693">
              <w:rPr>
                <w:sz w:val="18"/>
                <w:szCs w:val="18"/>
              </w:rPr>
              <w:t>prediction</w:t>
            </w:r>
          </w:p>
        </w:tc>
        <w:tc>
          <w:tcPr>
            <w:tcW w:w="1571" w:type="dxa"/>
            <w:tcBorders>
              <w:top w:val="single" w:sz="4" w:space="0" w:color="auto"/>
            </w:tcBorders>
            <w:shd w:val="clear" w:color="auto" w:fill="auto"/>
          </w:tcPr>
          <w:p w14:paraId="23AC12B7" w14:textId="77777777" w:rsidR="000951E3" w:rsidRPr="001E7693" w:rsidRDefault="000951E3" w:rsidP="006E4420">
            <w:pPr>
              <w:pStyle w:val="Tabletext"/>
              <w:rPr>
                <w:sz w:val="18"/>
                <w:szCs w:val="18"/>
              </w:rPr>
            </w:pPr>
            <w:bookmarkStart w:id="55" w:name="_Hlk62353645"/>
            <w:r w:rsidRPr="001E7693">
              <w:rPr>
                <w:sz w:val="18"/>
                <w:szCs w:val="18"/>
              </w:rPr>
              <w:t xml:space="preserve">clinical CVD risk scoring tools/calculators </w:t>
            </w:r>
            <w:bookmarkEnd w:id="55"/>
            <w:r w:rsidRPr="001E7693">
              <w:rPr>
                <w:sz w:val="18"/>
                <w:szCs w:val="18"/>
              </w:rPr>
              <w:t>(WHO, 2019)</w:t>
            </w:r>
          </w:p>
        </w:tc>
        <w:tc>
          <w:tcPr>
            <w:tcW w:w="1572" w:type="dxa"/>
            <w:tcBorders>
              <w:top w:val="single" w:sz="4" w:space="0" w:color="auto"/>
            </w:tcBorders>
            <w:shd w:val="clear" w:color="auto" w:fill="auto"/>
          </w:tcPr>
          <w:p w14:paraId="1B56CB14" w14:textId="77777777" w:rsidR="000951E3" w:rsidRPr="001E7693" w:rsidRDefault="000951E3" w:rsidP="006E4420">
            <w:pPr>
              <w:pStyle w:val="Tabletext"/>
              <w:rPr>
                <w:sz w:val="18"/>
                <w:szCs w:val="18"/>
              </w:rPr>
            </w:pPr>
            <w:r w:rsidRPr="001E7693">
              <w:rPr>
                <w:sz w:val="18"/>
                <w:szCs w:val="18"/>
              </w:rPr>
              <w:t>Quantitative &amp; qualitative data (structured)</w:t>
            </w:r>
          </w:p>
        </w:tc>
        <w:tc>
          <w:tcPr>
            <w:tcW w:w="1572" w:type="dxa"/>
            <w:tcBorders>
              <w:top w:val="single" w:sz="4" w:space="0" w:color="auto"/>
            </w:tcBorders>
            <w:shd w:val="clear" w:color="auto" w:fill="auto"/>
          </w:tcPr>
          <w:p w14:paraId="6BB97483" w14:textId="77777777" w:rsidR="000951E3" w:rsidRPr="001E7693" w:rsidRDefault="000951E3" w:rsidP="006E4420">
            <w:pPr>
              <w:pStyle w:val="Tabletext"/>
              <w:rPr>
                <w:sz w:val="18"/>
                <w:szCs w:val="18"/>
              </w:rPr>
            </w:pPr>
            <w:r w:rsidRPr="001E7693">
              <w:rPr>
                <w:sz w:val="18"/>
                <w:szCs w:val="18"/>
              </w:rPr>
              <w:t>De-identified retrospective secondary data from healthcare/EMR &amp; research data repositories</w:t>
            </w:r>
          </w:p>
        </w:tc>
        <w:tc>
          <w:tcPr>
            <w:tcW w:w="1571" w:type="dxa"/>
            <w:tcBorders>
              <w:top w:val="single" w:sz="4" w:space="0" w:color="auto"/>
            </w:tcBorders>
            <w:shd w:val="clear" w:color="auto" w:fill="auto"/>
          </w:tcPr>
          <w:p w14:paraId="44B7B2E9" w14:textId="77777777" w:rsidR="000951E3" w:rsidRPr="001E7693" w:rsidRDefault="000951E3" w:rsidP="006E4420">
            <w:pPr>
              <w:pStyle w:val="Tabletext"/>
              <w:rPr>
                <w:sz w:val="18"/>
                <w:szCs w:val="18"/>
              </w:rPr>
            </w:pPr>
            <w:r w:rsidRPr="001E7693">
              <w:rPr>
                <w:sz w:val="18"/>
                <w:szCs w:val="18"/>
              </w:rPr>
              <w:t xml:space="preserve">Structured data are used, thus simple R programming is used to recode structured data to required </w:t>
            </w:r>
            <w:r w:rsidRPr="001E7693">
              <w:rPr>
                <w:sz w:val="18"/>
                <w:szCs w:val="18"/>
              </w:rPr>
              <w:lastRenderedPageBreak/>
              <w:t>standardized labels.</w:t>
            </w:r>
          </w:p>
        </w:tc>
        <w:tc>
          <w:tcPr>
            <w:tcW w:w="1572" w:type="dxa"/>
            <w:tcBorders>
              <w:top w:val="single" w:sz="4" w:space="0" w:color="auto"/>
            </w:tcBorders>
            <w:shd w:val="clear" w:color="auto" w:fill="auto"/>
          </w:tcPr>
          <w:p w14:paraId="56576F15" w14:textId="77777777" w:rsidR="000951E3" w:rsidRPr="001E7693" w:rsidRDefault="000951E3" w:rsidP="006E4420">
            <w:pPr>
              <w:pStyle w:val="Tabletext"/>
              <w:rPr>
                <w:sz w:val="18"/>
                <w:szCs w:val="18"/>
              </w:rPr>
            </w:pPr>
            <w:r w:rsidRPr="001E7693">
              <w:rPr>
                <w:sz w:val="18"/>
                <w:szCs w:val="18"/>
              </w:rPr>
              <w:lastRenderedPageBreak/>
              <w:t>Support Vector Machines/SVM; Random Forest/RF; &amp; Artificial Neural Networks/ANNs</w:t>
            </w:r>
          </w:p>
        </w:tc>
        <w:tc>
          <w:tcPr>
            <w:tcW w:w="1572" w:type="dxa"/>
            <w:tcBorders>
              <w:top w:val="single" w:sz="4" w:space="0" w:color="auto"/>
            </w:tcBorders>
            <w:shd w:val="clear" w:color="auto" w:fill="auto"/>
          </w:tcPr>
          <w:p w14:paraId="734D5BAE" w14:textId="77777777" w:rsidR="000951E3" w:rsidRPr="001E7693" w:rsidRDefault="000951E3" w:rsidP="006E4420">
            <w:pPr>
              <w:pStyle w:val="Tabletext"/>
              <w:ind w:right="-57"/>
              <w:rPr>
                <w:sz w:val="18"/>
                <w:szCs w:val="18"/>
              </w:rPr>
            </w:pPr>
            <w:r w:rsidRPr="001E7693">
              <w:rPr>
                <w:color w:val="000000" w:themeColor="text1"/>
                <w:sz w:val="18"/>
                <w:szCs w:val="18"/>
              </w:rPr>
              <w:t>Accuracy of each risk prediction</w:t>
            </w:r>
            <w:r w:rsidRPr="001E7693">
              <w:rPr>
                <w:sz w:val="18"/>
                <w:szCs w:val="18"/>
              </w:rPr>
              <w:t xml:space="preserve">; </w:t>
            </w:r>
            <w:r w:rsidRPr="001E7693">
              <w:rPr>
                <w:color w:val="000000" w:themeColor="text1"/>
                <w:sz w:val="18"/>
                <w:szCs w:val="18"/>
              </w:rPr>
              <w:t>Kappa statistic</w:t>
            </w:r>
          </w:p>
        </w:tc>
      </w:tr>
      <w:tr w:rsidR="000951E3" w:rsidRPr="001E7693" w14:paraId="2CA12B32" w14:textId="77777777" w:rsidTr="004B5A65">
        <w:tc>
          <w:tcPr>
            <w:tcW w:w="1886" w:type="dxa"/>
            <w:shd w:val="clear" w:color="auto" w:fill="92D050"/>
          </w:tcPr>
          <w:p w14:paraId="4EC9C5B8" w14:textId="77777777" w:rsidR="000951E3" w:rsidRPr="001E7693" w:rsidRDefault="000951E3" w:rsidP="006E4420">
            <w:pPr>
              <w:pStyle w:val="Tabletext"/>
              <w:rPr>
                <w:sz w:val="18"/>
                <w:szCs w:val="18"/>
              </w:rPr>
            </w:pPr>
            <w:r w:rsidRPr="001E7693">
              <w:rPr>
                <w:sz w:val="18"/>
                <w:szCs w:val="18"/>
              </w:rPr>
              <w:t>TG-Dental</w:t>
            </w:r>
          </w:p>
        </w:tc>
        <w:tc>
          <w:tcPr>
            <w:tcW w:w="1571" w:type="dxa"/>
            <w:shd w:val="clear" w:color="auto" w:fill="auto"/>
          </w:tcPr>
          <w:p w14:paraId="2DB300D5" w14:textId="77777777" w:rsidR="000951E3" w:rsidRPr="001E7693" w:rsidRDefault="000951E3" w:rsidP="006E4420">
            <w:pPr>
              <w:pStyle w:val="Tabletext"/>
              <w:rPr>
                <w:sz w:val="18"/>
                <w:szCs w:val="18"/>
              </w:rPr>
            </w:pPr>
            <w:r w:rsidRPr="001E7693">
              <w:rPr>
                <w:sz w:val="18"/>
                <w:szCs w:val="18"/>
              </w:rPr>
              <w:t>Dental diagnostics and digital dentistry</w:t>
            </w:r>
          </w:p>
        </w:tc>
        <w:tc>
          <w:tcPr>
            <w:tcW w:w="1572" w:type="dxa"/>
            <w:shd w:val="clear" w:color="auto" w:fill="auto"/>
          </w:tcPr>
          <w:p w14:paraId="4733AED0" w14:textId="77777777" w:rsidR="000951E3" w:rsidRPr="001E7693" w:rsidRDefault="000951E3" w:rsidP="006E4420">
            <w:pPr>
              <w:pStyle w:val="Tabletext"/>
              <w:rPr>
                <w:sz w:val="18"/>
                <w:szCs w:val="18"/>
              </w:rPr>
            </w:pPr>
            <w:r w:rsidRPr="001E7693">
              <w:rPr>
                <w:sz w:val="18"/>
                <w:szCs w:val="18"/>
              </w:rPr>
              <w:t>Classification/ detection/ segmentation/ prediction</w:t>
            </w:r>
          </w:p>
        </w:tc>
        <w:tc>
          <w:tcPr>
            <w:tcW w:w="1571" w:type="dxa"/>
            <w:shd w:val="clear" w:color="auto" w:fill="auto"/>
          </w:tcPr>
          <w:p w14:paraId="24C64DB0" w14:textId="77777777" w:rsidR="000951E3" w:rsidRPr="001E7693" w:rsidRDefault="000951E3" w:rsidP="006E4420">
            <w:pPr>
              <w:pStyle w:val="Tabletext"/>
              <w:rPr>
                <w:sz w:val="18"/>
                <w:szCs w:val="18"/>
              </w:rPr>
            </w:pPr>
            <w:r w:rsidRPr="001E7693">
              <w:rPr>
                <w:sz w:val="18"/>
                <w:szCs w:val="18"/>
              </w:rPr>
              <w:t>Histology, Cross-image validation, human annotations</w:t>
            </w:r>
          </w:p>
        </w:tc>
        <w:tc>
          <w:tcPr>
            <w:tcW w:w="1572" w:type="dxa"/>
            <w:shd w:val="clear" w:color="auto" w:fill="auto"/>
          </w:tcPr>
          <w:p w14:paraId="669F1088" w14:textId="77777777" w:rsidR="000951E3" w:rsidRPr="001E7693" w:rsidRDefault="000951E3" w:rsidP="006E4420">
            <w:pPr>
              <w:pStyle w:val="Tabletext"/>
              <w:rPr>
                <w:sz w:val="18"/>
                <w:szCs w:val="18"/>
              </w:rPr>
            </w:pPr>
            <w:r w:rsidRPr="001E7693">
              <w:rPr>
                <w:sz w:val="18"/>
                <w:szCs w:val="18"/>
              </w:rPr>
              <w:t>2D Image, 3D Image, Video, Text</w:t>
            </w:r>
          </w:p>
        </w:tc>
        <w:tc>
          <w:tcPr>
            <w:tcW w:w="1572" w:type="dxa"/>
            <w:shd w:val="clear" w:color="auto" w:fill="auto"/>
          </w:tcPr>
          <w:p w14:paraId="7F4A2910" w14:textId="77777777" w:rsidR="000951E3" w:rsidRPr="001E7693" w:rsidRDefault="000951E3" w:rsidP="006E4420">
            <w:pPr>
              <w:pStyle w:val="Tabletext"/>
              <w:rPr>
                <w:sz w:val="18"/>
                <w:szCs w:val="18"/>
              </w:rPr>
            </w:pPr>
            <w:r w:rsidRPr="001E7693">
              <w:rPr>
                <w:sz w:val="18"/>
                <w:szCs w:val="18"/>
              </w:rPr>
              <w:t>Self-built</w:t>
            </w:r>
          </w:p>
        </w:tc>
        <w:tc>
          <w:tcPr>
            <w:tcW w:w="1571" w:type="dxa"/>
            <w:shd w:val="clear" w:color="auto" w:fill="auto"/>
          </w:tcPr>
          <w:p w14:paraId="5B164E16" w14:textId="77777777" w:rsidR="000951E3" w:rsidRPr="001E7693" w:rsidRDefault="000951E3" w:rsidP="006E4420">
            <w:pPr>
              <w:pStyle w:val="Tabletext"/>
              <w:rPr>
                <w:sz w:val="18"/>
                <w:szCs w:val="18"/>
              </w:rPr>
            </w:pPr>
            <w:r w:rsidRPr="001E7693">
              <w:rPr>
                <w:sz w:val="18"/>
                <w:szCs w:val="18"/>
              </w:rPr>
              <w:t>Custom made tool</w:t>
            </w:r>
          </w:p>
        </w:tc>
        <w:tc>
          <w:tcPr>
            <w:tcW w:w="1572" w:type="dxa"/>
            <w:shd w:val="clear" w:color="auto" w:fill="auto"/>
          </w:tcPr>
          <w:p w14:paraId="01BE84D4" w14:textId="77777777" w:rsidR="000951E3" w:rsidRPr="001E7693" w:rsidRDefault="000951E3" w:rsidP="006E4420">
            <w:pPr>
              <w:pStyle w:val="Tabletext"/>
              <w:rPr>
                <w:sz w:val="18"/>
                <w:szCs w:val="18"/>
              </w:rPr>
            </w:pPr>
            <w:r w:rsidRPr="001E7693">
              <w:rPr>
                <w:sz w:val="18"/>
                <w:szCs w:val="18"/>
              </w:rPr>
              <w:t xml:space="preserve">ML/DP models; ML approach based on a </w:t>
            </w:r>
            <w:proofErr w:type="spellStart"/>
            <w:r w:rsidRPr="001E7693">
              <w:rPr>
                <w:sz w:val="18"/>
                <w:szCs w:val="18"/>
              </w:rPr>
              <w:t>multicenter</w:t>
            </w:r>
            <w:proofErr w:type="spellEnd"/>
            <w:r w:rsidRPr="001E7693">
              <w:rPr>
                <w:sz w:val="18"/>
                <w:szCs w:val="18"/>
              </w:rPr>
              <w:t xml:space="preserve"> dataset of panoramic radiographs (OPGs) and electronic medical records (EMR)</w:t>
            </w:r>
          </w:p>
        </w:tc>
        <w:tc>
          <w:tcPr>
            <w:tcW w:w="1572" w:type="dxa"/>
            <w:shd w:val="clear" w:color="auto" w:fill="auto"/>
          </w:tcPr>
          <w:p w14:paraId="04FA5C89" w14:textId="77777777" w:rsidR="000951E3" w:rsidRPr="001E7693" w:rsidRDefault="000951E3" w:rsidP="006E4420">
            <w:pPr>
              <w:pStyle w:val="Tabletext"/>
              <w:ind w:right="-57"/>
              <w:rPr>
                <w:sz w:val="18"/>
                <w:szCs w:val="18"/>
              </w:rPr>
            </w:pPr>
            <w:r w:rsidRPr="001E7693">
              <w:rPr>
                <w:sz w:val="18"/>
                <w:szCs w:val="18"/>
              </w:rPr>
              <w:t>Accuracy, Sensitivity/recall, Specificity, Positive predictive</w:t>
            </w:r>
          </w:p>
          <w:p w14:paraId="13BCAAFF" w14:textId="77777777" w:rsidR="000951E3" w:rsidRPr="001E7693" w:rsidRDefault="000951E3" w:rsidP="006E4420">
            <w:pPr>
              <w:pStyle w:val="Tabletext"/>
              <w:ind w:right="-57"/>
              <w:rPr>
                <w:sz w:val="18"/>
                <w:szCs w:val="18"/>
              </w:rPr>
            </w:pPr>
            <w:r w:rsidRPr="001E7693">
              <w:rPr>
                <w:sz w:val="18"/>
                <w:szCs w:val="18"/>
              </w:rPr>
              <w:t>value/precision, Negative predictive value, Area under the curve, F1-score/Dice score,</w:t>
            </w:r>
          </w:p>
          <w:p w14:paraId="47F8BE16" w14:textId="77777777" w:rsidR="000951E3" w:rsidRPr="001E7693" w:rsidRDefault="000951E3" w:rsidP="006E4420">
            <w:pPr>
              <w:pStyle w:val="Tabletext"/>
              <w:ind w:right="-57"/>
              <w:rPr>
                <w:sz w:val="18"/>
                <w:szCs w:val="18"/>
              </w:rPr>
            </w:pPr>
            <w:r w:rsidRPr="001E7693">
              <w:rPr>
                <w:sz w:val="18"/>
                <w:szCs w:val="18"/>
              </w:rPr>
              <w:t>Intersection over Union, AFROC, among others</w:t>
            </w:r>
          </w:p>
        </w:tc>
      </w:tr>
      <w:tr w:rsidR="000951E3" w:rsidRPr="001E7693" w14:paraId="758AE5E2" w14:textId="77777777" w:rsidTr="004B5A65">
        <w:tc>
          <w:tcPr>
            <w:tcW w:w="1886" w:type="dxa"/>
            <w:shd w:val="clear" w:color="auto" w:fill="92D050"/>
          </w:tcPr>
          <w:p w14:paraId="3E02ED30" w14:textId="77777777" w:rsidR="000951E3" w:rsidRPr="001E7693" w:rsidRDefault="000951E3" w:rsidP="006E4420">
            <w:pPr>
              <w:pStyle w:val="Tabletext"/>
              <w:rPr>
                <w:sz w:val="18"/>
                <w:szCs w:val="18"/>
              </w:rPr>
            </w:pPr>
            <w:r w:rsidRPr="001E7693">
              <w:rPr>
                <w:sz w:val="18"/>
                <w:szCs w:val="18"/>
              </w:rPr>
              <w:t>TG-Derma</w:t>
            </w:r>
          </w:p>
        </w:tc>
        <w:tc>
          <w:tcPr>
            <w:tcW w:w="1571" w:type="dxa"/>
            <w:shd w:val="clear" w:color="auto" w:fill="auto"/>
          </w:tcPr>
          <w:p w14:paraId="115223FB" w14:textId="77777777" w:rsidR="000951E3" w:rsidRPr="001E7693" w:rsidRDefault="000951E3" w:rsidP="006E4420">
            <w:pPr>
              <w:pStyle w:val="Tabletext"/>
              <w:rPr>
                <w:sz w:val="18"/>
                <w:szCs w:val="18"/>
              </w:rPr>
            </w:pPr>
            <w:r w:rsidRPr="001E7693">
              <w:rPr>
                <w:sz w:val="18"/>
                <w:szCs w:val="18"/>
              </w:rPr>
              <w:t>Dermatology</w:t>
            </w:r>
          </w:p>
        </w:tc>
        <w:tc>
          <w:tcPr>
            <w:tcW w:w="1572" w:type="dxa"/>
            <w:shd w:val="clear" w:color="auto" w:fill="auto"/>
          </w:tcPr>
          <w:p w14:paraId="173B09FC" w14:textId="77777777" w:rsidR="000951E3" w:rsidRPr="001E7693" w:rsidRDefault="000951E3" w:rsidP="006E4420">
            <w:pPr>
              <w:pStyle w:val="Tabletext"/>
              <w:rPr>
                <w:sz w:val="18"/>
                <w:szCs w:val="18"/>
              </w:rPr>
            </w:pPr>
            <w:r w:rsidRPr="001E7693">
              <w:rPr>
                <w:sz w:val="18"/>
                <w:szCs w:val="18"/>
              </w:rPr>
              <w:t>Classification</w:t>
            </w:r>
          </w:p>
        </w:tc>
        <w:tc>
          <w:tcPr>
            <w:tcW w:w="1571" w:type="dxa"/>
            <w:shd w:val="clear" w:color="auto" w:fill="auto"/>
          </w:tcPr>
          <w:p w14:paraId="4EFACC0F"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0673282E" w14:textId="77777777" w:rsidR="000951E3" w:rsidRPr="001E7693" w:rsidRDefault="000951E3" w:rsidP="006E4420">
            <w:pPr>
              <w:pStyle w:val="Tabletext"/>
              <w:rPr>
                <w:sz w:val="18"/>
                <w:szCs w:val="18"/>
              </w:rPr>
            </w:pPr>
            <w:r w:rsidRPr="001E7693">
              <w:rPr>
                <w:sz w:val="18"/>
                <w:szCs w:val="18"/>
              </w:rPr>
              <w:t xml:space="preserve">2D Image </w:t>
            </w:r>
          </w:p>
        </w:tc>
        <w:tc>
          <w:tcPr>
            <w:tcW w:w="1572" w:type="dxa"/>
            <w:shd w:val="clear" w:color="auto" w:fill="auto"/>
          </w:tcPr>
          <w:p w14:paraId="0AD92031" w14:textId="282DDA55" w:rsidR="000951E3" w:rsidRPr="001E7693" w:rsidRDefault="000951E3" w:rsidP="006E4420">
            <w:pPr>
              <w:pStyle w:val="Tabletext"/>
              <w:rPr>
                <w:sz w:val="18"/>
                <w:szCs w:val="18"/>
              </w:rPr>
            </w:pPr>
            <w:r w:rsidRPr="001E7693">
              <w:rPr>
                <w:sz w:val="18"/>
                <w:szCs w:val="18"/>
              </w:rPr>
              <w:t>Public dataset</w:t>
            </w:r>
            <w:r w:rsidR="004B5A65" w:rsidRPr="001E7693">
              <w:rPr>
                <w:sz w:val="18"/>
                <w:szCs w:val="18"/>
              </w:rPr>
              <w:t xml:space="preserve"> (</w:t>
            </w:r>
            <w:proofErr w:type="gramStart"/>
            <w:r w:rsidRPr="001E7693">
              <w:rPr>
                <w:sz w:val="18"/>
                <w:szCs w:val="18"/>
              </w:rPr>
              <w:t>EDRA</w:t>
            </w:r>
            <w:r w:rsidRPr="001E7693">
              <w:rPr>
                <w:rFonts w:ascii="SimSun" w:eastAsia="SimSun" w:hAnsi="SimSun" w:cs="SimSun"/>
                <w:sz w:val="18"/>
                <w:szCs w:val="18"/>
                <w:lang w:eastAsia="zh-CN"/>
              </w:rPr>
              <w:t>,</w:t>
            </w:r>
            <w:r w:rsidRPr="001E7693">
              <w:rPr>
                <w:sz w:val="18"/>
                <w:szCs w:val="18"/>
              </w:rPr>
              <w:t>ISIC</w:t>
            </w:r>
            <w:proofErr w:type="gramEnd"/>
            <w:r w:rsidRPr="001E7693">
              <w:rPr>
                <w:sz w:val="18"/>
                <w:szCs w:val="18"/>
              </w:rPr>
              <w:t xml:space="preserve">, </w:t>
            </w:r>
            <w:proofErr w:type="spellStart"/>
            <w:r w:rsidRPr="001E7693">
              <w:rPr>
                <w:sz w:val="18"/>
                <w:szCs w:val="18"/>
              </w:rPr>
              <w:t>Dermofit</w:t>
            </w:r>
            <w:proofErr w:type="spellEnd"/>
            <w:r w:rsidRPr="001E7693">
              <w:rPr>
                <w:sz w:val="18"/>
                <w:szCs w:val="18"/>
              </w:rPr>
              <w:t>, AICOS</w:t>
            </w:r>
            <w:r w:rsidR="004B5A65" w:rsidRPr="001E7693">
              <w:rPr>
                <w:sz w:val="18"/>
                <w:szCs w:val="18"/>
              </w:rPr>
              <w:t>)</w:t>
            </w:r>
            <w:r w:rsidRPr="001E7693">
              <w:rPr>
                <w:sz w:val="18"/>
                <w:szCs w:val="18"/>
              </w:rPr>
              <w:t xml:space="preserve"> and private data</w:t>
            </w:r>
          </w:p>
        </w:tc>
        <w:tc>
          <w:tcPr>
            <w:tcW w:w="1571" w:type="dxa"/>
            <w:shd w:val="clear" w:color="auto" w:fill="auto"/>
          </w:tcPr>
          <w:p w14:paraId="46B4A31C"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1AE24290"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75205C89" w14:textId="71485F17" w:rsidR="000951E3" w:rsidRPr="001E7693" w:rsidRDefault="000951E3" w:rsidP="006E4420">
            <w:pPr>
              <w:pStyle w:val="Tabletext"/>
              <w:ind w:right="-57"/>
              <w:rPr>
                <w:sz w:val="18"/>
                <w:szCs w:val="18"/>
              </w:rPr>
            </w:pPr>
            <w:r w:rsidRPr="001E7693">
              <w:rPr>
                <w:sz w:val="18"/>
                <w:szCs w:val="18"/>
              </w:rPr>
              <w:t>Sensitivity; Specificity; F1</w:t>
            </w:r>
            <w:r w:rsidR="004B5A65" w:rsidRPr="001E7693">
              <w:rPr>
                <w:sz w:val="18"/>
                <w:szCs w:val="18"/>
              </w:rPr>
              <w:noBreakHyphen/>
            </w:r>
            <w:r w:rsidRPr="001E7693">
              <w:rPr>
                <w:sz w:val="18"/>
                <w:szCs w:val="18"/>
              </w:rPr>
              <w:t>score</w:t>
            </w:r>
          </w:p>
        </w:tc>
      </w:tr>
      <w:tr w:rsidR="000951E3" w:rsidRPr="001E7693" w14:paraId="1D6CD549" w14:textId="77777777" w:rsidTr="004B5A65">
        <w:tc>
          <w:tcPr>
            <w:tcW w:w="1886" w:type="dxa"/>
            <w:shd w:val="clear" w:color="auto" w:fill="B4C6E7"/>
          </w:tcPr>
          <w:p w14:paraId="6CA20184" w14:textId="77777777" w:rsidR="000951E3" w:rsidRPr="001E7693" w:rsidRDefault="000951E3" w:rsidP="006E4420">
            <w:pPr>
              <w:pStyle w:val="Tabletext"/>
              <w:rPr>
                <w:sz w:val="18"/>
                <w:szCs w:val="18"/>
              </w:rPr>
            </w:pPr>
            <w:r w:rsidRPr="001E7693">
              <w:rPr>
                <w:sz w:val="18"/>
                <w:szCs w:val="18"/>
              </w:rPr>
              <w:t>TG-Diabetes</w:t>
            </w:r>
          </w:p>
        </w:tc>
        <w:tc>
          <w:tcPr>
            <w:tcW w:w="1571" w:type="dxa"/>
            <w:shd w:val="clear" w:color="auto" w:fill="auto"/>
          </w:tcPr>
          <w:p w14:paraId="1E210CE2" w14:textId="77777777" w:rsidR="000951E3" w:rsidRPr="001E7693" w:rsidRDefault="000951E3" w:rsidP="006E4420">
            <w:pPr>
              <w:pStyle w:val="Tabletext"/>
              <w:rPr>
                <w:sz w:val="18"/>
                <w:szCs w:val="18"/>
              </w:rPr>
            </w:pPr>
            <w:r w:rsidRPr="001E7693">
              <w:rPr>
                <w:sz w:val="18"/>
                <w:szCs w:val="18"/>
              </w:rPr>
              <w:t>Primary and secondary diabetes prediction</w:t>
            </w:r>
          </w:p>
        </w:tc>
        <w:tc>
          <w:tcPr>
            <w:tcW w:w="1572" w:type="dxa"/>
            <w:shd w:val="clear" w:color="auto" w:fill="auto"/>
          </w:tcPr>
          <w:p w14:paraId="74F7EB2D" w14:textId="7F1AE837" w:rsidR="000951E3" w:rsidRPr="001E7693" w:rsidRDefault="000951E3" w:rsidP="006E4420">
            <w:pPr>
              <w:pStyle w:val="Tabletext"/>
              <w:rPr>
                <w:sz w:val="18"/>
                <w:szCs w:val="18"/>
              </w:rPr>
            </w:pPr>
            <w:r w:rsidRPr="001E7693">
              <w:rPr>
                <w:sz w:val="18"/>
                <w:szCs w:val="18"/>
              </w:rPr>
              <w:t>Classification/ detection/ prediction/</w:t>
            </w:r>
            <w:r w:rsidRPr="001E7693">
              <w:rPr>
                <w:sz w:val="18"/>
                <w:szCs w:val="18"/>
                <w:lang w:eastAsia="zh-CN"/>
              </w:rPr>
              <w:t xml:space="preserve"> segmentation</w:t>
            </w:r>
          </w:p>
        </w:tc>
        <w:tc>
          <w:tcPr>
            <w:tcW w:w="1571" w:type="dxa"/>
            <w:shd w:val="clear" w:color="auto" w:fill="auto"/>
          </w:tcPr>
          <w:p w14:paraId="66061C93" w14:textId="77777777" w:rsidR="000951E3" w:rsidRPr="001E7693" w:rsidRDefault="000951E3" w:rsidP="006E4420">
            <w:pPr>
              <w:pStyle w:val="Tabletext"/>
              <w:rPr>
                <w:sz w:val="18"/>
                <w:szCs w:val="18"/>
              </w:rPr>
            </w:pPr>
            <w:r w:rsidRPr="001E7693">
              <w:rPr>
                <w:sz w:val="18"/>
                <w:szCs w:val="18"/>
              </w:rPr>
              <w:t>Biological markers</w:t>
            </w:r>
          </w:p>
          <w:p w14:paraId="13831DBB" w14:textId="77777777" w:rsidR="000951E3" w:rsidRPr="001E7693" w:rsidRDefault="000951E3" w:rsidP="006E4420">
            <w:pPr>
              <w:pStyle w:val="Tabletext"/>
              <w:rPr>
                <w:sz w:val="18"/>
                <w:szCs w:val="18"/>
              </w:rPr>
            </w:pPr>
          </w:p>
        </w:tc>
        <w:tc>
          <w:tcPr>
            <w:tcW w:w="1572" w:type="dxa"/>
            <w:shd w:val="clear" w:color="auto" w:fill="auto"/>
          </w:tcPr>
          <w:p w14:paraId="281838BF" w14:textId="77777777" w:rsidR="000951E3" w:rsidRPr="001E7693" w:rsidRDefault="000951E3" w:rsidP="006E4420">
            <w:pPr>
              <w:pStyle w:val="Tabletext"/>
              <w:rPr>
                <w:sz w:val="18"/>
                <w:szCs w:val="18"/>
              </w:rPr>
            </w:pPr>
            <w:r w:rsidRPr="001E7693">
              <w:rPr>
                <w:sz w:val="18"/>
                <w:szCs w:val="18"/>
              </w:rPr>
              <w:t>2D Image</w:t>
            </w:r>
          </w:p>
        </w:tc>
        <w:tc>
          <w:tcPr>
            <w:tcW w:w="1572" w:type="dxa"/>
            <w:shd w:val="clear" w:color="auto" w:fill="auto"/>
          </w:tcPr>
          <w:p w14:paraId="4445B880" w14:textId="5766AC87" w:rsidR="000951E3" w:rsidRPr="001E7693" w:rsidRDefault="000951E3" w:rsidP="006E4420">
            <w:pPr>
              <w:pStyle w:val="Tabletext"/>
              <w:rPr>
                <w:sz w:val="18"/>
                <w:szCs w:val="18"/>
              </w:rPr>
            </w:pPr>
            <w:r w:rsidRPr="001E7693">
              <w:rPr>
                <w:sz w:val="18"/>
                <w:szCs w:val="18"/>
              </w:rPr>
              <w:t>Public dataset (</w:t>
            </w:r>
            <w:proofErr w:type="spellStart"/>
            <w:r w:rsidRPr="001E7693">
              <w:rPr>
                <w:sz w:val="18"/>
                <w:szCs w:val="18"/>
              </w:rPr>
              <w:t>EyePACS</w:t>
            </w:r>
            <w:proofErr w:type="spellEnd"/>
            <w:r w:rsidRPr="001E7693">
              <w:rPr>
                <w:sz w:val="18"/>
                <w:szCs w:val="18"/>
              </w:rPr>
              <w:t>), MESSIDOR dataset, The DIARETDB dataset, Diabetic retinopathy datasets from Kaggle, undisclosed data</w:t>
            </w:r>
          </w:p>
        </w:tc>
        <w:tc>
          <w:tcPr>
            <w:tcW w:w="1571" w:type="dxa"/>
            <w:shd w:val="clear" w:color="auto" w:fill="auto"/>
          </w:tcPr>
          <w:p w14:paraId="41C3DA6B"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119F257F" w14:textId="77777777" w:rsidR="000951E3" w:rsidRPr="001E7693" w:rsidRDefault="000951E3" w:rsidP="006E4420">
            <w:pPr>
              <w:pStyle w:val="Tabletext"/>
              <w:rPr>
                <w:sz w:val="18"/>
                <w:szCs w:val="18"/>
              </w:rPr>
            </w:pPr>
            <w:r w:rsidRPr="001E7693">
              <w:rPr>
                <w:sz w:val="18"/>
                <w:szCs w:val="18"/>
              </w:rPr>
              <w:t xml:space="preserve"> Not mentioned</w:t>
            </w:r>
          </w:p>
        </w:tc>
        <w:tc>
          <w:tcPr>
            <w:tcW w:w="1572" w:type="dxa"/>
            <w:shd w:val="clear" w:color="auto" w:fill="auto"/>
          </w:tcPr>
          <w:p w14:paraId="216E3ED2" w14:textId="736A2D8D" w:rsidR="000951E3" w:rsidRPr="001E7693" w:rsidRDefault="000951E3" w:rsidP="006E4420">
            <w:pPr>
              <w:pStyle w:val="Tabletext"/>
              <w:ind w:right="-57"/>
              <w:rPr>
                <w:sz w:val="18"/>
                <w:szCs w:val="18"/>
              </w:rPr>
            </w:pPr>
            <w:r w:rsidRPr="001E7693">
              <w:rPr>
                <w:sz w:val="18"/>
                <w:szCs w:val="18"/>
              </w:rPr>
              <w:t>Accuracy; Cohen</w:t>
            </w:r>
            <w:r w:rsidR="004D02C7" w:rsidRPr="001E7693">
              <w:rPr>
                <w:sz w:val="18"/>
                <w:szCs w:val="18"/>
              </w:rPr>
              <w:t>'</w:t>
            </w:r>
            <w:r w:rsidRPr="001E7693">
              <w:rPr>
                <w:sz w:val="18"/>
                <w:szCs w:val="18"/>
              </w:rPr>
              <w:t>s Kappa and Qua Diabetic-</w:t>
            </w:r>
            <w:proofErr w:type="spellStart"/>
            <w:r w:rsidRPr="001E7693">
              <w:rPr>
                <w:sz w:val="18"/>
                <w:szCs w:val="18"/>
              </w:rPr>
              <w:t>retinopathyatic</w:t>
            </w:r>
            <w:proofErr w:type="spellEnd"/>
            <w:r w:rsidRPr="001E7693">
              <w:rPr>
                <w:sz w:val="18"/>
                <w:szCs w:val="18"/>
              </w:rPr>
              <w:t xml:space="preserve"> Weighted Kappa</w:t>
            </w:r>
          </w:p>
        </w:tc>
      </w:tr>
      <w:tr w:rsidR="000951E3" w:rsidRPr="001E7693" w14:paraId="2D605ED0" w14:textId="77777777" w:rsidTr="004B5A65">
        <w:tc>
          <w:tcPr>
            <w:tcW w:w="1886" w:type="dxa"/>
            <w:shd w:val="clear" w:color="auto" w:fill="B4C6E7"/>
          </w:tcPr>
          <w:p w14:paraId="733F0092" w14:textId="77777777" w:rsidR="000951E3" w:rsidRPr="001E7693" w:rsidRDefault="000951E3" w:rsidP="006E4420">
            <w:pPr>
              <w:pStyle w:val="Tabletext"/>
              <w:rPr>
                <w:sz w:val="18"/>
                <w:szCs w:val="18"/>
              </w:rPr>
            </w:pPr>
            <w:r w:rsidRPr="001E7693">
              <w:rPr>
                <w:sz w:val="18"/>
                <w:szCs w:val="18"/>
              </w:rPr>
              <w:t>TG</w:t>
            </w:r>
            <w:r w:rsidRPr="001E7693">
              <w:rPr>
                <w:rFonts w:eastAsiaTheme="minorEastAsia"/>
                <w:sz w:val="18"/>
                <w:szCs w:val="18"/>
              </w:rPr>
              <w:t>-</w:t>
            </w:r>
            <w:proofErr w:type="spellStart"/>
            <w:r w:rsidRPr="001E7693">
              <w:rPr>
                <w:sz w:val="18"/>
                <w:szCs w:val="18"/>
              </w:rPr>
              <w:t>DiagnosticCT</w:t>
            </w:r>
            <w:proofErr w:type="spellEnd"/>
          </w:p>
        </w:tc>
        <w:tc>
          <w:tcPr>
            <w:tcW w:w="1571" w:type="dxa"/>
            <w:shd w:val="clear" w:color="auto" w:fill="auto"/>
          </w:tcPr>
          <w:p w14:paraId="5305E3F0" w14:textId="77777777" w:rsidR="000951E3" w:rsidRPr="001E7693" w:rsidRDefault="000951E3" w:rsidP="006E4420">
            <w:pPr>
              <w:pStyle w:val="Tabletext"/>
              <w:rPr>
                <w:sz w:val="18"/>
                <w:szCs w:val="18"/>
              </w:rPr>
            </w:pPr>
            <w:r w:rsidRPr="001E7693">
              <w:rPr>
                <w:sz w:val="18"/>
                <w:szCs w:val="18"/>
              </w:rPr>
              <w:t>Volumetric chest computed tomography</w:t>
            </w:r>
          </w:p>
        </w:tc>
        <w:tc>
          <w:tcPr>
            <w:tcW w:w="1572" w:type="dxa"/>
            <w:shd w:val="clear" w:color="auto" w:fill="auto"/>
          </w:tcPr>
          <w:p w14:paraId="005EC301" w14:textId="7B625403" w:rsidR="000951E3" w:rsidRPr="001E7693" w:rsidRDefault="000951E3" w:rsidP="00322763">
            <w:pPr>
              <w:pStyle w:val="Tabletext"/>
              <w:rPr>
                <w:rFonts w:eastAsiaTheme="minorEastAsia"/>
                <w:sz w:val="18"/>
                <w:szCs w:val="18"/>
                <w:lang w:eastAsia="zh-CN"/>
              </w:rPr>
            </w:pPr>
            <w:r w:rsidRPr="001E7693">
              <w:rPr>
                <w:sz w:val="18"/>
                <w:szCs w:val="18"/>
              </w:rPr>
              <w:t>Classification/</w:t>
            </w:r>
            <w:r w:rsidR="00322763" w:rsidRPr="001E7693">
              <w:rPr>
                <w:sz w:val="18"/>
                <w:szCs w:val="18"/>
              </w:rPr>
              <w:br/>
            </w:r>
            <w:r w:rsidRPr="001E7693">
              <w:rPr>
                <w:sz w:val="18"/>
                <w:szCs w:val="18"/>
              </w:rPr>
              <w:t>detection/</w:t>
            </w:r>
            <w:r w:rsidR="00322763" w:rsidRPr="001E7693">
              <w:rPr>
                <w:sz w:val="18"/>
                <w:szCs w:val="18"/>
              </w:rPr>
              <w:br/>
            </w:r>
            <w:r w:rsidRPr="001E7693">
              <w:rPr>
                <w:rFonts w:eastAsiaTheme="minorEastAsia"/>
                <w:sz w:val="18"/>
                <w:szCs w:val="18"/>
                <w:lang w:eastAsia="zh-CN"/>
              </w:rPr>
              <w:t>segmentation</w:t>
            </w:r>
          </w:p>
        </w:tc>
        <w:tc>
          <w:tcPr>
            <w:tcW w:w="1571" w:type="dxa"/>
            <w:shd w:val="clear" w:color="auto" w:fill="auto"/>
          </w:tcPr>
          <w:p w14:paraId="4E6BBDCD" w14:textId="77777777" w:rsidR="000951E3" w:rsidRPr="001E7693" w:rsidRDefault="000951E3" w:rsidP="006E4420">
            <w:pPr>
              <w:pStyle w:val="Tabletext"/>
              <w:rPr>
                <w:sz w:val="18"/>
                <w:szCs w:val="18"/>
              </w:rPr>
            </w:pPr>
            <w:r w:rsidRPr="001E7693">
              <w:rPr>
                <w:sz w:val="18"/>
                <w:szCs w:val="18"/>
              </w:rPr>
              <w:t>Cross annotation by doctors, Pathological report</w:t>
            </w:r>
          </w:p>
        </w:tc>
        <w:tc>
          <w:tcPr>
            <w:tcW w:w="1572" w:type="dxa"/>
            <w:shd w:val="clear" w:color="auto" w:fill="auto"/>
          </w:tcPr>
          <w:p w14:paraId="165D4369" w14:textId="77777777" w:rsidR="000951E3" w:rsidRPr="001E7693" w:rsidRDefault="000951E3" w:rsidP="006E4420">
            <w:pPr>
              <w:pStyle w:val="Tabletext"/>
              <w:rPr>
                <w:sz w:val="18"/>
                <w:szCs w:val="18"/>
              </w:rPr>
            </w:pPr>
            <w:r w:rsidRPr="001E7693">
              <w:rPr>
                <w:sz w:val="18"/>
                <w:szCs w:val="18"/>
              </w:rPr>
              <w:t>2D Image</w:t>
            </w:r>
          </w:p>
        </w:tc>
        <w:tc>
          <w:tcPr>
            <w:tcW w:w="1572" w:type="dxa"/>
            <w:shd w:val="clear" w:color="auto" w:fill="auto"/>
          </w:tcPr>
          <w:p w14:paraId="12EFBE28" w14:textId="7AFC5457" w:rsidR="000951E3" w:rsidRPr="001E7693" w:rsidRDefault="000951E3" w:rsidP="006E4420">
            <w:pPr>
              <w:pStyle w:val="Tabletext"/>
              <w:rPr>
                <w:sz w:val="18"/>
                <w:szCs w:val="18"/>
              </w:rPr>
            </w:pPr>
            <w:r w:rsidRPr="001E7693">
              <w:rPr>
                <w:sz w:val="18"/>
                <w:szCs w:val="18"/>
              </w:rPr>
              <w:t>Public da</w:t>
            </w:r>
            <w:r w:rsidR="00D42812" w:rsidRPr="001E7693">
              <w:rPr>
                <w:sz w:val="18"/>
                <w:szCs w:val="18"/>
              </w:rPr>
              <w:t>ta</w:t>
            </w:r>
            <w:r w:rsidRPr="001E7693">
              <w:rPr>
                <w:sz w:val="18"/>
                <w:szCs w:val="18"/>
              </w:rPr>
              <w:t>set; Self-built</w:t>
            </w:r>
          </w:p>
        </w:tc>
        <w:tc>
          <w:tcPr>
            <w:tcW w:w="1571" w:type="dxa"/>
            <w:shd w:val="clear" w:color="auto" w:fill="auto"/>
          </w:tcPr>
          <w:p w14:paraId="125EC20D" w14:textId="77777777" w:rsidR="000951E3" w:rsidRPr="001E7693" w:rsidRDefault="000951E3" w:rsidP="006E4420">
            <w:pPr>
              <w:pStyle w:val="Tabletext"/>
              <w:rPr>
                <w:sz w:val="18"/>
                <w:szCs w:val="18"/>
              </w:rPr>
            </w:pPr>
            <w:r w:rsidRPr="001E7693">
              <w:rPr>
                <w:sz w:val="18"/>
                <w:szCs w:val="18"/>
              </w:rPr>
              <w:t>Cross annotation</w:t>
            </w:r>
          </w:p>
        </w:tc>
        <w:tc>
          <w:tcPr>
            <w:tcW w:w="1572" w:type="dxa"/>
            <w:shd w:val="clear" w:color="auto" w:fill="auto"/>
          </w:tcPr>
          <w:p w14:paraId="58472511" w14:textId="77777777" w:rsidR="000951E3" w:rsidRPr="001E7693" w:rsidRDefault="000951E3" w:rsidP="006E4420">
            <w:pPr>
              <w:pStyle w:val="Tabletext"/>
              <w:rPr>
                <w:sz w:val="18"/>
                <w:szCs w:val="18"/>
              </w:rPr>
            </w:pPr>
            <w:r w:rsidRPr="001E7693">
              <w:rPr>
                <w:sz w:val="18"/>
                <w:szCs w:val="18"/>
              </w:rPr>
              <w:t>slice-aware network (SANet)</w:t>
            </w:r>
          </w:p>
        </w:tc>
        <w:tc>
          <w:tcPr>
            <w:tcW w:w="1572" w:type="dxa"/>
            <w:shd w:val="clear" w:color="auto" w:fill="auto"/>
          </w:tcPr>
          <w:p w14:paraId="3C65EDCB" w14:textId="0074FAF5" w:rsidR="000951E3" w:rsidRPr="001E7693" w:rsidRDefault="000951E3" w:rsidP="006E4420">
            <w:pPr>
              <w:pStyle w:val="Tabletext"/>
              <w:ind w:right="-57"/>
              <w:rPr>
                <w:sz w:val="18"/>
                <w:szCs w:val="18"/>
              </w:rPr>
            </w:pPr>
            <w:r w:rsidRPr="001E7693">
              <w:rPr>
                <w:sz w:val="18"/>
                <w:szCs w:val="18"/>
              </w:rPr>
              <w:t xml:space="preserve">Nodule-based sensitivity, false positive rate, free-response ROC, location ROC, </w:t>
            </w:r>
            <w:r w:rsidRPr="001E7693">
              <w:rPr>
                <w:sz w:val="18"/>
                <w:szCs w:val="18"/>
              </w:rPr>
              <w:lastRenderedPageBreak/>
              <w:t>AFORC,</w:t>
            </w:r>
            <w:r w:rsidR="004B5A65" w:rsidRPr="001E7693">
              <w:rPr>
                <w:sz w:val="18"/>
                <w:szCs w:val="18"/>
              </w:rPr>
              <w:t xml:space="preserve"> </w:t>
            </w:r>
            <w:r w:rsidRPr="001E7693">
              <w:rPr>
                <w:sz w:val="18"/>
                <w:szCs w:val="18"/>
              </w:rPr>
              <w:t>F-score, time spent reading the cases; varying sizes, varying densities, varying shapes; Nodule characterization, Subtle case performances</w:t>
            </w:r>
          </w:p>
        </w:tc>
      </w:tr>
      <w:tr w:rsidR="000951E3" w:rsidRPr="001E7693" w14:paraId="51DB6D47" w14:textId="77777777" w:rsidTr="004B5A65">
        <w:tc>
          <w:tcPr>
            <w:tcW w:w="1886" w:type="dxa"/>
            <w:shd w:val="clear" w:color="auto" w:fill="92D050"/>
          </w:tcPr>
          <w:p w14:paraId="652211C6" w14:textId="77777777" w:rsidR="000951E3" w:rsidRPr="001E7693" w:rsidRDefault="000951E3" w:rsidP="004B5A65">
            <w:pPr>
              <w:pStyle w:val="Tabletext"/>
              <w:keepNext/>
              <w:keepLines/>
              <w:rPr>
                <w:sz w:val="18"/>
                <w:szCs w:val="18"/>
              </w:rPr>
            </w:pPr>
            <w:r w:rsidRPr="001E7693">
              <w:rPr>
                <w:sz w:val="18"/>
                <w:szCs w:val="18"/>
              </w:rPr>
              <w:lastRenderedPageBreak/>
              <w:t>TG-Endoscopy</w:t>
            </w:r>
          </w:p>
        </w:tc>
        <w:tc>
          <w:tcPr>
            <w:tcW w:w="1571" w:type="dxa"/>
            <w:shd w:val="clear" w:color="auto" w:fill="auto"/>
          </w:tcPr>
          <w:p w14:paraId="6710CC51" w14:textId="77777777" w:rsidR="000951E3" w:rsidRPr="001E7693" w:rsidRDefault="000951E3" w:rsidP="004B5A65">
            <w:pPr>
              <w:pStyle w:val="Tabletext"/>
              <w:keepNext/>
              <w:keepLines/>
              <w:rPr>
                <w:sz w:val="18"/>
                <w:szCs w:val="18"/>
              </w:rPr>
            </w:pPr>
            <w:r w:rsidRPr="001E7693">
              <w:rPr>
                <w:sz w:val="18"/>
                <w:szCs w:val="18"/>
              </w:rPr>
              <w:t>Endoscopy</w:t>
            </w:r>
          </w:p>
        </w:tc>
        <w:tc>
          <w:tcPr>
            <w:tcW w:w="1572" w:type="dxa"/>
            <w:shd w:val="clear" w:color="auto" w:fill="auto"/>
          </w:tcPr>
          <w:p w14:paraId="0A7B3524" w14:textId="77777777" w:rsidR="000951E3" w:rsidRPr="001E7693" w:rsidRDefault="000951E3" w:rsidP="004B5A65">
            <w:pPr>
              <w:pStyle w:val="Tabletext"/>
              <w:keepNext/>
              <w:keepLines/>
              <w:rPr>
                <w:sz w:val="18"/>
                <w:szCs w:val="18"/>
              </w:rPr>
            </w:pPr>
            <w:r w:rsidRPr="001E7693">
              <w:rPr>
                <w:sz w:val="18"/>
                <w:szCs w:val="18"/>
              </w:rPr>
              <w:t xml:space="preserve">Classification/ detection/ </w:t>
            </w:r>
            <w:r w:rsidRPr="001E7693">
              <w:rPr>
                <w:sz w:val="18"/>
                <w:szCs w:val="18"/>
                <w:lang w:eastAsia="zh-CN"/>
              </w:rPr>
              <w:t>segmentation</w:t>
            </w:r>
          </w:p>
        </w:tc>
        <w:tc>
          <w:tcPr>
            <w:tcW w:w="1571" w:type="dxa"/>
            <w:shd w:val="clear" w:color="auto" w:fill="auto"/>
          </w:tcPr>
          <w:p w14:paraId="33B26744" w14:textId="77777777" w:rsidR="000951E3" w:rsidRPr="001E7693" w:rsidRDefault="000951E3" w:rsidP="004B5A65">
            <w:pPr>
              <w:pStyle w:val="Tabletext"/>
              <w:keepNext/>
              <w:keepLines/>
              <w:rPr>
                <w:sz w:val="18"/>
                <w:szCs w:val="18"/>
              </w:rPr>
            </w:pPr>
            <w:r w:rsidRPr="001E7693">
              <w:rPr>
                <w:sz w:val="18"/>
                <w:szCs w:val="18"/>
              </w:rPr>
              <w:t xml:space="preserve">Pathological report, Cross annotation by doctors </w:t>
            </w:r>
          </w:p>
        </w:tc>
        <w:tc>
          <w:tcPr>
            <w:tcW w:w="1572" w:type="dxa"/>
            <w:shd w:val="clear" w:color="auto" w:fill="auto"/>
          </w:tcPr>
          <w:p w14:paraId="5E307697" w14:textId="77777777" w:rsidR="000951E3" w:rsidRPr="001E7693" w:rsidRDefault="000951E3" w:rsidP="004B5A65">
            <w:pPr>
              <w:pStyle w:val="Tabletext"/>
              <w:keepNext/>
              <w:keepLines/>
              <w:rPr>
                <w:sz w:val="18"/>
                <w:szCs w:val="18"/>
              </w:rPr>
            </w:pPr>
            <w:r w:rsidRPr="001E7693">
              <w:rPr>
                <w:sz w:val="18"/>
                <w:szCs w:val="18"/>
              </w:rPr>
              <w:t xml:space="preserve">2D Image, </w:t>
            </w:r>
            <w:r w:rsidRPr="001E7693">
              <w:rPr>
                <w:sz w:val="18"/>
                <w:szCs w:val="18"/>
                <w:lang w:eastAsia="zh-CN"/>
              </w:rPr>
              <w:t>Video</w:t>
            </w:r>
          </w:p>
        </w:tc>
        <w:tc>
          <w:tcPr>
            <w:tcW w:w="1572" w:type="dxa"/>
            <w:shd w:val="clear" w:color="auto" w:fill="auto"/>
          </w:tcPr>
          <w:p w14:paraId="0442655D" w14:textId="229CA557" w:rsidR="000951E3" w:rsidRPr="001E7693" w:rsidRDefault="000951E3" w:rsidP="004B5A65">
            <w:pPr>
              <w:pStyle w:val="Tabletext"/>
              <w:keepNext/>
              <w:keepLines/>
              <w:rPr>
                <w:sz w:val="18"/>
                <w:szCs w:val="18"/>
              </w:rPr>
            </w:pPr>
            <w:r w:rsidRPr="001E7693">
              <w:rPr>
                <w:sz w:val="18"/>
                <w:szCs w:val="18"/>
                <w:lang w:eastAsia="zh-CN"/>
              </w:rPr>
              <w:t>Public dataset</w:t>
            </w:r>
            <w:r w:rsidR="00AA5B19" w:rsidRPr="001E7693">
              <w:rPr>
                <w:sz w:val="18"/>
                <w:szCs w:val="18"/>
                <w:lang w:eastAsia="zh-CN"/>
              </w:rPr>
              <w:t xml:space="preserve">, </w:t>
            </w:r>
            <w:r w:rsidRPr="001E7693">
              <w:rPr>
                <w:sz w:val="18"/>
                <w:szCs w:val="18"/>
                <w:lang w:eastAsia="zh-CN"/>
              </w:rPr>
              <w:t>self-built</w:t>
            </w:r>
          </w:p>
        </w:tc>
        <w:tc>
          <w:tcPr>
            <w:tcW w:w="1571" w:type="dxa"/>
            <w:shd w:val="clear" w:color="auto" w:fill="auto"/>
          </w:tcPr>
          <w:p w14:paraId="0237407C" w14:textId="77777777" w:rsidR="000951E3" w:rsidRPr="001E7693" w:rsidRDefault="000951E3" w:rsidP="004B5A65">
            <w:pPr>
              <w:pStyle w:val="Tabletext"/>
              <w:keepNext/>
              <w:keepLines/>
              <w:rPr>
                <w:sz w:val="18"/>
                <w:szCs w:val="18"/>
              </w:rPr>
            </w:pPr>
            <w:r w:rsidRPr="001E7693">
              <w:rPr>
                <w:sz w:val="18"/>
                <w:szCs w:val="18"/>
              </w:rPr>
              <w:t xml:space="preserve">Cross annotation, Self-built annotation tool </w:t>
            </w:r>
          </w:p>
        </w:tc>
        <w:tc>
          <w:tcPr>
            <w:tcW w:w="1572" w:type="dxa"/>
            <w:shd w:val="clear" w:color="auto" w:fill="auto"/>
          </w:tcPr>
          <w:p w14:paraId="1CB18228" w14:textId="77777777" w:rsidR="000951E3" w:rsidRPr="001E7693" w:rsidRDefault="000951E3" w:rsidP="004B5A65">
            <w:pPr>
              <w:pStyle w:val="Tabletext"/>
              <w:keepNext/>
              <w:keepLines/>
              <w:rPr>
                <w:sz w:val="18"/>
                <w:szCs w:val="18"/>
              </w:rPr>
            </w:pPr>
            <w:r w:rsidRPr="001E7693">
              <w:rPr>
                <w:sz w:val="18"/>
                <w:szCs w:val="18"/>
              </w:rPr>
              <w:t xml:space="preserve">deep CNN based on </w:t>
            </w:r>
            <w:proofErr w:type="spellStart"/>
            <w:r w:rsidRPr="001E7693">
              <w:rPr>
                <w:sz w:val="18"/>
                <w:szCs w:val="18"/>
              </w:rPr>
              <w:t>SegNet</w:t>
            </w:r>
            <w:proofErr w:type="spellEnd"/>
            <w:r w:rsidRPr="001E7693">
              <w:rPr>
                <w:sz w:val="18"/>
                <w:szCs w:val="18"/>
              </w:rPr>
              <w:t xml:space="preserve"> architecture</w:t>
            </w:r>
          </w:p>
        </w:tc>
        <w:tc>
          <w:tcPr>
            <w:tcW w:w="1572" w:type="dxa"/>
            <w:shd w:val="clear" w:color="auto" w:fill="auto"/>
          </w:tcPr>
          <w:p w14:paraId="60DAF958" w14:textId="77777777" w:rsidR="000951E3" w:rsidRPr="001E7693" w:rsidRDefault="000951E3" w:rsidP="004B5A65">
            <w:pPr>
              <w:pStyle w:val="Tabletext"/>
              <w:keepNext/>
              <w:keepLines/>
              <w:ind w:right="-57"/>
              <w:rPr>
                <w:sz w:val="18"/>
                <w:szCs w:val="18"/>
              </w:rPr>
            </w:pPr>
            <w:r w:rsidRPr="001E7693">
              <w:rPr>
                <w:sz w:val="18"/>
                <w:szCs w:val="18"/>
              </w:rPr>
              <w:t>True positive (TP)</w:t>
            </w:r>
          </w:p>
          <w:p w14:paraId="4B9C9A62" w14:textId="77777777" w:rsidR="000951E3" w:rsidRPr="001E7693" w:rsidRDefault="000951E3" w:rsidP="004B5A65">
            <w:pPr>
              <w:pStyle w:val="Tabletext"/>
              <w:keepNext/>
              <w:keepLines/>
              <w:ind w:right="-57"/>
              <w:rPr>
                <w:sz w:val="18"/>
                <w:szCs w:val="18"/>
              </w:rPr>
            </w:pPr>
            <w:r w:rsidRPr="001E7693">
              <w:rPr>
                <w:sz w:val="18"/>
                <w:szCs w:val="18"/>
              </w:rPr>
              <w:t>True negative (TN), False-positive (FP), False-negative (FN), Recall (REC) or Sensitivity (SENS), Precision (PREC), Specificity (SPEC), Accuracy (ACC), Matthews correlation coefficient (MCC), Fl score (F1), DICE coefficient (DICE), Jaccard coefficient or Intersection over Union (</w:t>
            </w:r>
            <w:proofErr w:type="spellStart"/>
            <w:r w:rsidRPr="001E7693">
              <w:rPr>
                <w:sz w:val="18"/>
                <w:szCs w:val="18"/>
              </w:rPr>
              <w:t>IoU</w:t>
            </w:r>
            <w:proofErr w:type="spellEnd"/>
            <w:r w:rsidRPr="001E7693">
              <w:rPr>
                <w:sz w:val="18"/>
                <w:szCs w:val="18"/>
              </w:rPr>
              <w:t xml:space="preserve">), Polyp detection rate (PDR), Adenoma detection rate (ADR), Detection Latency, Average </w:t>
            </w:r>
            <w:r w:rsidRPr="001E7693">
              <w:rPr>
                <w:sz w:val="18"/>
                <w:szCs w:val="18"/>
              </w:rPr>
              <w:lastRenderedPageBreak/>
              <w:t xml:space="preserve">precision (AP), </w:t>
            </w:r>
            <w:proofErr w:type="spellStart"/>
            <w:r w:rsidRPr="001E7693">
              <w:rPr>
                <w:sz w:val="18"/>
                <w:szCs w:val="18"/>
              </w:rPr>
              <w:t>mAP</w:t>
            </w:r>
            <w:proofErr w:type="spellEnd"/>
            <w:r w:rsidRPr="001E7693">
              <w:rPr>
                <w:sz w:val="18"/>
                <w:szCs w:val="18"/>
              </w:rPr>
              <w:t>, Runtime</w:t>
            </w:r>
          </w:p>
        </w:tc>
      </w:tr>
      <w:tr w:rsidR="000951E3" w:rsidRPr="001E7693" w14:paraId="5D330F95" w14:textId="77777777" w:rsidTr="004B5A65">
        <w:tc>
          <w:tcPr>
            <w:tcW w:w="1886" w:type="dxa"/>
            <w:shd w:val="clear" w:color="auto" w:fill="B4C6E7"/>
          </w:tcPr>
          <w:p w14:paraId="69FC282A" w14:textId="77777777" w:rsidR="000951E3" w:rsidRPr="001E7693" w:rsidRDefault="000951E3" w:rsidP="006E4420">
            <w:pPr>
              <w:pStyle w:val="Tabletext"/>
              <w:rPr>
                <w:sz w:val="18"/>
                <w:szCs w:val="18"/>
              </w:rPr>
            </w:pPr>
            <w:r w:rsidRPr="001E7693">
              <w:rPr>
                <w:sz w:val="18"/>
                <w:szCs w:val="18"/>
              </w:rPr>
              <w:lastRenderedPageBreak/>
              <w:t>TG</w:t>
            </w:r>
            <w:r w:rsidRPr="001E7693">
              <w:rPr>
                <w:rFonts w:eastAsiaTheme="minorEastAsia"/>
                <w:sz w:val="18"/>
                <w:szCs w:val="18"/>
              </w:rPr>
              <w:t>-</w:t>
            </w:r>
            <w:proofErr w:type="spellStart"/>
            <w:r w:rsidRPr="001E7693">
              <w:rPr>
                <w:sz w:val="18"/>
                <w:szCs w:val="18"/>
              </w:rPr>
              <w:t>FakeMed</w:t>
            </w:r>
            <w:proofErr w:type="spellEnd"/>
          </w:p>
        </w:tc>
        <w:tc>
          <w:tcPr>
            <w:tcW w:w="1571" w:type="dxa"/>
            <w:shd w:val="clear" w:color="auto" w:fill="auto"/>
          </w:tcPr>
          <w:p w14:paraId="099DB844" w14:textId="77777777" w:rsidR="000951E3" w:rsidRPr="001E7693" w:rsidRDefault="000951E3" w:rsidP="006E4420">
            <w:pPr>
              <w:pStyle w:val="Tabletext"/>
              <w:rPr>
                <w:sz w:val="18"/>
                <w:szCs w:val="18"/>
              </w:rPr>
            </w:pPr>
            <w:r w:rsidRPr="001E7693">
              <w:rPr>
                <w:sz w:val="18"/>
                <w:szCs w:val="18"/>
              </w:rPr>
              <w:t>AI-based detection of falsified medicine</w:t>
            </w:r>
          </w:p>
        </w:tc>
        <w:tc>
          <w:tcPr>
            <w:tcW w:w="1572" w:type="dxa"/>
            <w:shd w:val="clear" w:color="auto" w:fill="auto"/>
          </w:tcPr>
          <w:p w14:paraId="02B2B67D" w14:textId="77777777" w:rsidR="000951E3" w:rsidRPr="001E7693" w:rsidRDefault="000951E3" w:rsidP="006E4420">
            <w:pPr>
              <w:pStyle w:val="Tabletext"/>
              <w:rPr>
                <w:sz w:val="18"/>
                <w:szCs w:val="18"/>
              </w:rPr>
            </w:pPr>
            <w:r w:rsidRPr="001E7693">
              <w:rPr>
                <w:sz w:val="18"/>
                <w:szCs w:val="18"/>
              </w:rPr>
              <w:t>Classification/ detection/ prediction</w:t>
            </w:r>
          </w:p>
        </w:tc>
        <w:tc>
          <w:tcPr>
            <w:tcW w:w="1571" w:type="dxa"/>
            <w:shd w:val="clear" w:color="auto" w:fill="auto"/>
          </w:tcPr>
          <w:p w14:paraId="1D0F8C37" w14:textId="77777777" w:rsidR="000951E3" w:rsidRPr="001E7693" w:rsidRDefault="000951E3" w:rsidP="006E4420">
            <w:pPr>
              <w:pStyle w:val="Tabletext"/>
              <w:rPr>
                <w:rFonts w:eastAsiaTheme="minorEastAsia"/>
                <w:sz w:val="18"/>
                <w:szCs w:val="18"/>
                <w:lang w:eastAsia="zh-CN"/>
              </w:rPr>
            </w:pPr>
            <w:r w:rsidRPr="001E7693">
              <w:rPr>
                <w:rFonts w:eastAsiaTheme="minorEastAsia"/>
                <w:sz w:val="18"/>
                <w:szCs w:val="18"/>
                <w:lang w:eastAsia="zh-CN"/>
              </w:rPr>
              <w:t>Not mentioned</w:t>
            </w:r>
          </w:p>
        </w:tc>
        <w:tc>
          <w:tcPr>
            <w:tcW w:w="1572" w:type="dxa"/>
            <w:shd w:val="clear" w:color="auto" w:fill="auto"/>
          </w:tcPr>
          <w:p w14:paraId="7882D34D" w14:textId="77777777" w:rsidR="000951E3" w:rsidRPr="001E7693" w:rsidRDefault="000951E3" w:rsidP="006E4420">
            <w:pPr>
              <w:pStyle w:val="Tabletext"/>
              <w:rPr>
                <w:sz w:val="18"/>
                <w:szCs w:val="18"/>
              </w:rPr>
            </w:pPr>
            <w:r w:rsidRPr="001E7693">
              <w:rPr>
                <w:sz w:val="18"/>
                <w:szCs w:val="18"/>
              </w:rPr>
              <w:t>2D Image, Text</w:t>
            </w:r>
          </w:p>
        </w:tc>
        <w:tc>
          <w:tcPr>
            <w:tcW w:w="1572" w:type="dxa"/>
            <w:shd w:val="clear" w:color="auto" w:fill="auto"/>
          </w:tcPr>
          <w:p w14:paraId="4DF12017" w14:textId="77777777" w:rsidR="000951E3" w:rsidRPr="001E7693" w:rsidRDefault="000951E3" w:rsidP="006E4420">
            <w:pPr>
              <w:pStyle w:val="Tabletext"/>
              <w:rPr>
                <w:sz w:val="18"/>
                <w:szCs w:val="18"/>
              </w:rPr>
            </w:pPr>
            <w:r w:rsidRPr="001E7693">
              <w:rPr>
                <w:sz w:val="18"/>
                <w:szCs w:val="18"/>
              </w:rPr>
              <w:t>Self-built</w:t>
            </w:r>
          </w:p>
        </w:tc>
        <w:tc>
          <w:tcPr>
            <w:tcW w:w="1571" w:type="dxa"/>
            <w:shd w:val="clear" w:color="auto" w:fill="auto"/>
          </w:tcPr>
          <w:p w14:paraId="3668FA95" w14:textId="77777777" w:rsidR="000951E3" w:rsidRPr="001E7693" w:rsidRDefault="000951E3" w:rsidP="006E4420">
            <w:pPr>
              <w:pStyle w:val="Tabletext"/>
              <w:rPr>
                <w:sz w:val="18"/>
                <w:szCs w:val="18"/>
              </w:rPr>
            </w:pPr>
            <w:r w:rsidRPr="001E7693">
              <w:rPr>
                <w:sz w:val="18"/>
                <w:szCs w:val="18"/>
              </w:rPr>
              <w:t>Python/pip Labelling</w:t>
            </w:r>
          </w:p>
        </w:tc>
        <w:tc>
          <w:tcPr>
            <w:tcW w:w="1572" w:type="dxa"/>
            <w:shd w:val="clear" w:color="auto" w:fill="auto"/>
          </w:tcPr>
          <w:p w14:paraId="7461F301" w14:textId="77777777" w:rsidR="000951E3" w:rsidRPr="001E7693" w:rsidRDefault="000951E3" w:rsidP="006E4420">
            <w:pPr>
              <w:pStyle w:val="Tabletext"/>
              <w:rPr>
                <w:sz w:val="18"/>
                <w:szCs w:val="18"/>
              </w:rPr>
            </w:pPr>
            <w:r w:rsidRPr="001E7693">
              <w:rPr>
                <w:sz w:val="18"/>
                <w:szCs w:val="18"/>
              </w:rPr>
              <w:t>the Random Forest algorithm</w:t>
            </w:r>
          </w:p>
        </w:tc>
        <w:tc>
          <w:tcPr>
            <w:tcW w:w="1572" w:type="dxa"/>
            <w:shd w:val="clear" w:color="auto" w:fill="auto"/>
          </w:tcPr>
          <w:p w14:paraId="6CB45523" w14:textId="7BC527C5" w:rsidR="000951E3" w:rsidRPr="001E7693" w:rsidRDefault="0058116F" w:rsidP="006E4420">
            <w:pPr>
              <w:pStyle w:val="Tabletext"/>
              <w:ind w:right="-57"/>
              <w:rPr>
                <w:sz w:val="18"/>
                <w:szCs w:val="18"/>
              </w:rPr>
            </w:pPr>
            <w:r w:rsidRPr="001E7693">
              <w:rPr>
                <w:sz w:val="18"/>
                <w:szCs w:val="18"/>
              </w:rPr>
              <w:t xml:space="preserve">Relation </w:t>
            </w:r>
            <w:r w:rsidR="000951E3" w:rsidRPr="001E7693">
              <w:rPr>
                <w:sz w:val="18"/>
                <w:szCs w:val="18"/>
              </w:rPr>
              <w:t>to parameters stakeholders need for decision making, scores that providers use, the scope providers designed their solutions for, the state of the art in RCT, statistics, AI benchmarking etc., bias transparency</w:t>
            </w:r>
          </w:p>
        </w:tc>
      </w:tr>
      <w:tr w:rsidR="000951E3" w:rsidRPr="001E7693" w14:paraId="5097341A" w14:textId="77777777" w:rsidTr="004B5A65">
        <w:tc>
          <w:tcPr>
            <w:tcW w:w="1886" w:type="dxa"/>
            <w:shd w:val="clear" w:color="auto" w:fill="92D050"/>
          </w:tcPr>
          <w:p w14:paraId="0AE9A851" w14:textId="77777777" w:rsidR="000951E3" w:rsidRPr="001E7693" w:rsidRDefault="000951E3" w:rsidP="006E4420">
            <w:pPr>
              <w:pStyle w:val="Tabletext"/>
              <w:rPr>
                <w:sz w:val="18"/>
                <w:szCs w:val="18"/>
              </w:rPr>
            </w:pPr>
            <w:r w:rsidRPr="001E7693">
              <w:rPr>
                <w:sz w:val="18"/>
                <w:szCs w:val="18"/>
              </w:rPr>
              <w:t>TG</w:t>
            </w:r>
            <w:r w:rsidRPr="001E7693">
              <w:rPr>
                <w:rFonts w:eastAsiaTheme="minorEastAsia"/>
                <w:sz w:val="18"/>
                <w:szCs w:val="18"/>
              </w:rPr>
              <w:t>-</w:t>
            </w:r>
            <w:r w:rsidRPr="001E7693">
              <w:rPr>
                <w:sz w:val="18"/>
                <w:szCs w:val="18"/>
              </w:rPr>
              <w:t>Falls</w:t>
            </w:r>
          </w:p>
        </w:tc>
        <w:tc>
          <w:tcPr>
            <w:tcW w:w="1571" w:type="dxa"/>
            <w:shd w:val="clear" w:color="auto" w:fill="auto"/>
          </w:tcPr>
          <w:p w14:paraId="40EACF18" w14:textId="77777777" w:rsidR="000951E3" w:rsidRPr="001E7693" w:rsidRDefault="000951E3" w:rsidP="006E4420">
            <w:pPr>
              <w:pStyle w:val="Tabletext"/>
              <w:rPr>
                <w:sz w:val="18"/>
                <w:szCs w:val="18"/>
              </w:rPr>
            </w:pPr>
            <w:r w:rsidRPr="001E7693">
              <w:rPr>
                <w:sz w:val="18"/>
                <w:szCs w:val="18"/>
              </w:rPr>
              <w:t>Falls among the elderly</w:t>
            </w:r>
          </w:p>
        </w:tc>
        <w:tc>
          <w:tcPr>
            <w:tcW w:w="1572" w:type="dxa"/>
            <w:shd w:val="clear" w:color="auto" w:fill="auto"/>
          </w:tcPr>
          <w:p w14:paraId="0B1790E2" w14:textId="77777777" w:rsidR="000951E3" w:rsidRPr="001E7693" w:rsidRDefault="000951E3" w:rsidP="006E4420">
            <w:pPr>
              <w:pStyle w:val="Tabletext"/>
              <w:rPr>
                <w:sz w:val="18"/>
                <w:szCs w:val="18"/>
              </w:rPr>
            </w:pPr>
            <w:r w:rsidRPr="001E7693">
              <w:rPr>
                <w:sz w:val="18"/>
                <w:szCs w:val="18"/>
              </w:rPr>
              <w:t>Prediction</w:t>
            </w:r>
          </w:p>
        </w:tc>
        <w:tc>
          <w:tcPr>
            <w:tcW w:w="1571" w:type="dxa"/>
            <w:shd w:val="clear" w:color="auto" w:fill="auto"/>
          </w:tcPr>
          <w:p w14:paraId="221DD451" w14:textId="77777777" w:rsidR="000951E3" w:rsidRPr="001E7693" w:rsidRDefault="000951E3" w:rsidP="006E4420">
            <w:pPr>
              <w:pStyle w:val="Tabletext"/>
              <w:rPr>
                <w:sz w:val="18"/>
                <w:szCs w:val="18"/>
              </w:rPr>
            </w:pPr>
            <w:r w:rsidRPr="001E7693">
              <w:rPr>
                <w:sz w:val="18"/>
                <w:szCs w:val="18"/>
              </w:rPr>
              <w:t>Systematic reviews report, algorithm</w:t>
            </w:r>
          </w:p>
        </w:tc>
        <w:tc>
          <w:tcPr>
            <w:tcW w:w="1572" w:type="dxa"/>
            <w:shd w:val="clear" w:color="auto" w:fill="auto"/>
          </w:tcPr>
          <w:p w14:paraId="6D66F353" w14:textId="77777777" w:rsidR="000951E3" w:rsidRPr="001E7693" w:rsidRDefault="000951E3" w:rsidP="006E4420">
            <w:pPr>
              <w:pStyle w:val="Tabletext"/>
              <w:rPr>
                <w:sz w:val="18"/>
                <w:szCs w:val="18"/>
              </w:rPr>
            </w:pPr>
            <w:r w:rsidRPr="001E7693">
              <w:rPr>
                <w:sz w:val="18"/>
                <w:szCs w:val="18"/>
              </w:rPr>
              <w:t>table and additional text files</w:t>
            </w:r>
          </w:p>
        </w:tc>
        <w:tc>
          <w:tcPr>
            <w:tcW w:w="1572" w:type="dxa"/>
            <w:shd w:val="clear" w:color="auto" w:fill="auto"/>
          </w:tcPr>
          <w:p w14:paraId="2191B76F" w14:textId="77777777" w:rsidR="000951E3" w:rsidRPr="001E7693" w:rsidRDefault="000951E3" w:rsidP="006E4420">
            <w:pPr>
              <w:pStyle w:val="Tabletext"/>
              <w:rPr>
                <w:sz w:val="18"/>
                <w:szCs w:val="18"/>
              </w:rPr>
            </w:pPr>
            <w:r w:rsidRPr="001E7693">
              <w:rPr>
                <w:sz w:val="18"/>
                <w:szCs w:val="18"/>
              </w:rPr>
              <w:t xml:space="preserve">public dataset, Anonymised </w:t>
            </w:r>
            <w:proofErr w:type="spellStart"/>
            <w:r w:rsidRPr="001E7693">
              <w:rPr>
                <w:sz w:val="18"/>
                <w:szCs w:val="18"/>
              </w:rPr>
              <w:t>Microfile</w:t>
            </w:r>
            <w:proofErr w:type="spellEnd"/>
            <w:r w:rsidRPr="001E7693">
              <w:rPr>
                <w:sz w:val="18"/>
                <w:szCs w:val="18"/>
              </w:rPr>
              <w:t xml:space="preserve"> Dataset</w:t>
            </w:r>
          </w:p>
        </w:tc>
        <w:tc>
          <w:tcPr>
            <w:tcW w:w="1571" w:type="dxa"/>
            <w:shd w:val="clear" w:color="auto" w:fill="auto"/>
          </w:tcPr>
          <w:p w14:paraId="6E36CF99"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47C71C37" w14:textId="77777777" w:rsidR="000951E3" w:rsidRPr="001E7693" w:rsidRDefault="000951E3" w:rsidP="006E4420">
            <w:pPr>
              <w:pStyle w:val="Tabletext"/>
              <w:rPr>
                <w:sz w:val="18"/>
                <w:szCs w:val="18"/>
              </w:rPr>
            </w:pPr>
            <w:r w:rsidRPr="001E7693">
              <w:rPr>
                <w:sz w:val="18"/>
                <w:szCs w:val="18"/>
              </w:rPr>
              <w:t>Supervised Learning</w:t>
            </w:r>
          </w:p>
        </w:tc>
        <w:tc>
          <w:tcPr>
            <w:tcW w:w="1572" w:type="dxa"/>
            <w:shd w:val="clear" w:color="auto" w:fill="auto"/>
          </w:tcPr>
          <w:p w14:paraId="3C9238BB" w14:textId="41BCBAF2" w:rsidR="000951E3" w:rsidRPr="001E7693" w:rsidRDefault="000951E3" w:rsidP="006E4420">
            <w:pPr>
              <w:pStyle w:val="Tabletext"/>
              <w:ind w:right="-57"/>
              <w:rPr>
                <w:sz w:val="18"/>
                <w:szCs w:val="18"/>
              </w:rPr>
            </w:pPr>
            <w:r w:rsidRPr="001E7693">
              <w:rPr>
                <w:sz w:val="18"/>
                <w:szCs w:val="18"/>
              </w:rPr>
              <w:t xml:space="preserve">The AUC, </w:t>
            </w:r>
            <w:r w:rsidR="004B5A65" w:rsidRPr="001E7693">
              <w:rPr>
                <w:sz w:val="18"/>
                <w:szCs w:val="18"/>
              </w:rPr>
              <w:t>t</w:t>
            </w:r>
            <w:r w:rsidRPr="001E7693">
              <w:rPr>
                <w:sz w:val="18"/>
                <w:szCs w:val="18"/>
              </w:rPr>
              <w:t xml:space="preserve">he sensitivity and specificity at a cut-off maximising the Youden index, </w:t>
            </w:r>
            <w:r w:rsidR="00AA5B19" w:rsidRPr="001E7693">
              <w:rPr>
                <w:sz w:val="18"/>
                <w:szCs w:val="18"/>
              </w:rPr>
              <w:t>t</w:t>
            </w:r>
            <w:r w:rsidRPr="001E7693">
              <w:rPr>
                <w:sz w:val="18"/>
                <w:szCs w:val="18"/>
              </w:rPr>
              <w:t>he Brier score</w:t>
            </w:r>
          </w:p>
        </w:tc>
      </w:tr>
      <w:tr w:rsidR="000951E3" w:rsidRPr="001E7693" w14:paraId="1B5613C0" w14:textId="77777777" w:rsidTr="004B5A65">
        <w:tc>
          <w:tcPr>
            <w:tcW w:w="1886" w:type="dxa"/>
            <w:shd w:val="clear" w:color="auto" w:fill="B6DDE8" w:themeFill="accent5" w:themeFillTint="66"/>
          </w:tcPr>
          <w:p w14:paraId="53B69EF0" w14:textId="77777777" w:rsidR="000951E3" w:rsidRPr="001E7693" w:rsidRDefault="000951E3" w:rsidP="006E4420">
            <w:pPr>
              <w:pStyle w:val="Tabletext"/>
              <w:rPr>
                <w:sz w:val="18"/>
                <w:szCs w:val="18"/>
              </w:rPr>
            </w:pPr>
            <w:r w:rsidRPr="001E7693">
              <w:rPr>
                <w:sz w:val="18"/>
                <w:szCs w:val="18"/>
              </w:rPr>
              <w:t>TG-Fertility</w:t>
            </w:r>
          </w:p>
        </w:tc>
        <w:tc>
          <w:tcPr>
            <w:tcW w:w="1571" w:type="dxa"/>
            <w:shd w:val="clear" w:color="auto" w:fill="auto"/>
          </w:tcPr>
          <w:p w14:paraId="1FFC40B2" w14:textId="77777777" w:rsidR="000951E3" w:rsidRPr="001E7693" w:rsidRDefault="000951E3" w:rsidP="006E4420">
            <w:pPr>
              <w:pStyle w:val="Tabletext"/>
              <w:rPr>
                <w:sz w:val="18"/>
                <w:szCs w:val="18"/>
              </w:rPr>
            </w:pPr>
            <w:r w:rsidRPr="001E7693">
              <w:rPr>
                <w:sz w:val="18"/>
                <w:szCs w:val="18"/>
              </w:rPr>
              <w:t>Human reproduction and fertility</w:t>
            </w:r>
          </w:p>
        </w:tc>
        <w:tc>
          <w:tcPr>
            <w:tcW w:w="1572" w:type="dxa"/>
            <w:shd w:val="clear" w:color="auto" w:fill="auto"/>
          </w:tcPr>
          <w:p w14:paraId="2B4AA889" w14:textId="77777777" w:rsidR="000951E3" w:rsidRPr="001E7693" w:rsidRDefault="000951E3" w:rsidP="006E4420">
            <w:pPr>
              <w:pStyle w:val="Tabletext"/>
              <w:rPr>
                <w:sz w:val="18"/>
                <w:szCs w:val="18"/>
              </w:rPr>
            </w:pPr>
            <w:r w:rsidRPr="001E7693">
              <w:rPr>
                <w:sz w:val="18"/>
                <w:szCs w:val="18"/>
              </w:rPr>
              <w:t>Identification, diagnosis, and treatment decision support</w:t>
            </w:r>
          </w:p>
        </w:tc>
        <w:tc>
          <w:tcPr>
            <w:tcW w:w="1571" w:type="dxa"/>
            <w:shd w:val="clear" w:color="auto" w:fill="auto"/>
          </w:tcPr>
          <w:p w14:paraId="6A304843" w14:textId="77777777" w:rsidR="000951E3" w:rsidRPr="001E7693" w:rsidRDefault="000951E3" w:rsidP="006E4420">
            <w:pPr>
              <w:pStyle w:val="Tabletext"/>
              <w:rPr>
                <w:sz w:val="18"/>
                <w:szCs w:val="18"/>
              </w:rPr>
            </w:pPr>
            <w:r w:rsidRPr="001E7693">
              <w:rPr>
                <w:sz w:val="18"/>
                <w:szCs w:val="18"/>
              </w:rPr>
              <w:t>Relies solely in human judgment based on currently identified biomarkers</w:t>
            </w:r>
          </w:p>
        </w:tc>
        <w:tc>
          <w:tcPr>
            <w:tcW w:w="1572" w:type="dxa"/>
            <w:shd w:val="clear" w:color="auto" w:fill="auto"/>
          </w:tcPr>
          <w:p w14:paraId="595130E4" w14:textId="56D0FE40" w:rsidR="000951E3" w:rsidRPr="001E7693" w:rsidRDefault="000951E3" w:rsidP="006E4420">
            <w:pPr>
              <w:pStyle w:val="Tabletext"/>
              <w:rPr>
                <w:sz w:val="18"/>
                <w:szCs w:val="18"/>
              </w:rPr>
            </w:pPr>
            <w:r w:rsidRPr="001E7693">
              <w:rPr>
                <w:sz w:val="18"/>
                <w:szCs w:val="18"/>
              </w:rPr>
              <w:t>Demographics, genomics, behaviours and lifestyle, medical history, prior fertility treatments, fertility treatment protocols, cycle data, and gamete and embryo development</w:t>
            </w:r>
          </w:p>
        </w:tc>
        <w:tc>
          <w:tcPr>
            <w:tcW w:w="1572" w:type="dxa"/>
            <w:shd w:val="clear" w:color="auto" w:fill="auto"/>
          </w:tcPr>
          <w:p w14:paraId="1ACD9304" w14:textId="77777777" w:rsidR="000951E3" w:rsidRPr="001E7693" w:rsidRDefault="000951E3" w:rsidP="006E4420">
            <w:pPr>
              <w:pStyle w:val="Tabletext"/>
              <w:rPr>
                <w:sz w:val="18"/>
                <w:szCs w:val="18"/>
              </w:rPr>
            </w:pPr>
            <w:r w:rsidRPr="001E7693">
              <w:rPr>
                <w:sz w:val="18"/>
                <w:szCs w:val="18"/>
              </w:rPr>
              <w:t>Not mentioned</w:t>
            </w:r>
          </w:p>
        </w:tc>
        <w:tc>
          <w:tcPr>
            <w:tcW w:w="1571" w:type="dxa"/>
            <w:shd w:val="clear" w:color="auto" w:fill="auto"/>
          </w:tcPr>
          <w:p w14:paraId="5B8DC16A"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6841EBDA"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4401FD0F" w14:textId="77777777" w:rsidR="000951E3" w:rsidRPr="001E7693" w:rsidRDefault="000951E3" w:rsidP="006E4420">
            <w:pPr>
              <w:pStyle w:val="Tabletext"/>
              <w:ind w:right="-57"/>
              <w:rPr>
                <w:sz w:val="18"/>
                <w:szCs w:val="18"/>
              </w:rPr>
            </w:pPr>
            <w:r w:rsidRPr="001E7693">
              <w:rPr>
                <w:sz w:val="18"/>
                <w:szCs w:val="18"/>
              </w:rPr>
              <w:t>Not mentioned</w:t>
            </w:r>
          </w:p>
        </w:tc>
      </w:tr>
      <w:tr w:rsidR="000951E3" w:rsidRPr="001E7693" w14:paraId="2D6632DC" w14:textId="77777777" w:rsidTr="004B5A65">
        <w:tc>
          <w:tcPr>
            <w:tcW w:w="1886" w:type="dxa"/>
            <w:shd w:val="clear" w:color="auto" w:fill="B4C6E7"/>
          </w:tcPr>
          <w:p w14:paraId="5040646C" w14:textId="77777777" w:rsidR="000951E3" w:rsidRPr="001E7693" w:rsidRDefault="000951E3" w:rsidP="006E4420">
            <w:pPr>
              <w:pStyle w:val="Tabletext"/>
              <w:rPr>
                <w:sz w:val="18"/>
                <w:szCs w:val="18"/>
              </w:rPr>
            </w:pPr>
            <w:r w:rsidRPr="001E7693">
              <w:rPr>
                <w:sz w:val="18"/>
                <w:szCs w:val="18"/>
              </w:rPr>
              <w:lastRenderedPageBreak/>
              <w:t>TG-</w:t>
            </w:r>
            <w:proofErr w:type="spellStart"/>
            <w:r w:rsidRPr="001E7693">
              <w:rPr>
                <w:sz w:val="18"/>
                <w:szCs w:val="18"/>
              </w:rPr>
              <w:t>Histo</w:t>
            </w:r>
            <w:proofErr w:type="spellEnd"/>
          </w:p>
        </w:tc>
        <w:tc>
          <w:tcPr>
            <w:tcW w:w="1571" w:type="dxa"/>
            <w:shd w:val="clear" w:color="auto" w:fill="auto"/>
          </w:tcPr>
          <w:p w14:paraId="51595B80" w14:textId="77777777" w:rsidR="000951E3" w:rsidRPr="001E7693" w:rsidRDefault="000951E3" w:rsidP="006E4420">
            <w:pPr>
              <w:pStyle w:val="Tabletext"/>
              <w:rPr>
                <w:sz w:val="18"/>
                <w:szCs w:val="18"/>
              </w:rPr>
            </w:pPr>
            <w:r w:rsidRPr="001E7693">
              <w:rPr>
                <w:sz w:val="18"/>
                <w:szCs w:val="18"/>
              </w:rPr>
              <w:t>Histopathology</w:t>
            </w:r>
          </w:p>
        </w:tc>
        <w:tc>
          <w:tcPr>
            <w:tcW w:w="1572" w:type="dxa"/>
            <w:shd w:val="clear" w:color="auto" w:fill="auto"/>
          </w:tcPr>
          <w:p w14:paraId="6C18164A" w14:textId="77777777" w:rsidR="000951E3" w:rsidRPr="001E7693" w:rsidRDefault="000951E3" w:rsidP="006E4420">
            <w:pPr>
              <w:pStyle w:val="Tabletext"/>
              <w:rPr>
                <w:sz w:val="18"/>
                <w:szCs w:val="18"/>
              </w:rPr>
            </w:pPr>
            <w:r w:rsidRPr="001E7693">
              <w:rPr>
                <w:sz w:val="18"/>
                <w:szCs w:val="18"/>
              </w:rPr>
              <w:t>Detection</w:t>
            </w:r>
          </w:p>
        </w:tc>
        <w:tc>
          <w:tcPr>
            <w:tcW w:w="1571" w:type="dxa"/>
            <w:shd w:val="clear" w:color="auto" w:fill="auto"/>
          </w:tcPr>
          <w:p w14:paraId="731BF816" w14:textId="77777777" w:rsidR="000951E3" w:rsidRPr="001E7693" w:rsidRDefault="000951E3" w:rsidP="006E4420">
            <w:pPr>
              <w:pStyle w:val="Tabletext"/>
              <w:rPr>
                <w:sz w:val="18"/>
                <w:szCs w:val="18"/>
              </w:rPr>
            </w:pPr>
            <w:r w:rsidRPr="001E7693">
              <w:rPr>
                <w:sz w:val="18"/>
                <w:szCs w:val="18"/>
              </w:rPr>
              <w:t>Histopathology</w:t>
            </w:r>
          </w:p>
        </w:tc>
        <w:tc>
          <w:tcPr>
            <w:tcW w:w="1572" w:type="dxa"/>
            <w:shd w:val="clear" w:color="auto" w:fill="auto"/>
          </w:tcPr>
          <w:p w14:paraId="130950B7" w14:textId="77777777" w:rsidR="000951E3" w:rsidRPr="001E7693" w:rsidRDefault="000951E3" w:rsidP="006E4420">
            <w:pPr>
              <w:pStyle w:val="Tabletext"/>
              <w:rPr>
                <w:sz w:val="18"/>
                <w:szCs w:val="18"/>
              </w:rPr>
            </w:pPr>
            <w:r w:rsidRPr="001E7693">
              <w:rPr>
                <w:sz w:val="18"/>
                <w:szCs w:val="18"/>
              </w:rPr>
              <w:t>2D Image</w:t>
            </w:r>
          </w:p>
        </w:tc>
        <w:tc>
          <w:tcPr>
            <w:tcW w:w="1572" w:type="dxa"/>
            <w:shd w:val="clear" w:color="auto" w:fill="auto"/>
          </w:tcPr>
          <w:p w14:paraId="676A4589" w14:textId="77777777" w:rsidR="000951E3" w:rsidRPr="001E7693" w:rsidRDefault="000951E3" w:rsidP="006E4420">
            <w:pPr>
              <w:pStyle w:val="Tabletext"/>
              <w:rPr>
                <w:sz w:val="18"/>
                <w:szCs w:val="18"/>
              </w:rPr>
            </w:pPr>
            <w:r w:rsidRPr="001E7693">
              <w:rPr>
                <w:sz w:val="18"/>
                <w:szCs w:val="18"/>
              </w:rPr>
              <w:t>Self-built</w:t>
            </w:r>
          </w:p>
        </w:tc>
        <w:tc>
          <w:tcPr>
            <w:tcW w:w="1571" w:type="dxa"/>
            <w:shd w:val="clear" w:color="auto" w:fill="auto"/>
          </w:tcPr>
          <w:p w14:paraId="72FA766D" w14:textId="77777777" w:rsidR="000951E3" w:rsidRPr="001E7693" w:rsidRDefault="000951E3" w:rsidP="006E4420">
            <w:pPr>
              <w:pStyle w:val="Tabletext"/>
              <w:rPr>
                <w:sz w:val="18"/>
                <w:szCs w:val="18"/>
              </w:rPr>
            </w:pPr>
            <w:r w:rsidRPr="001E7693">
              <w:rPr>
                <w:sz w:val="18"/>
                <w:szCs w:val="18"/>
              </w:rPr>
              <w:t>Web-based annotation tool</w:t>
            </w:r>
          </w:p>
        </w:tc>
        <w:tc>
          <w:tcPr>
            <w:tcW w:w="1572" w:type="dxa"/>
            <w:shd w:val="clear" w:color="auto" w:fill="auto"/>
          </w:tcPr>
          <w:p w14:paraId="0D9E35C0" w14:textId="77777777" w:rsidR="000951E3" w:rsidRPr="001E7693" w:rsidRDefault="000951E3" w:rsidP="006E4420">
            <w:pPr>
              <w:pStyle w:val="Tabletext"/>
              <w:rPr>
                <w:sz w:val="18"/>
                <w:szCs w:val="18"/>
              </w:rPr>
            </w:pPr>
            <w:r w:rsidRPr="001E7693">
              <w:rPr>
                <w:sz w:val="18"/>
                <w:szCs w:val="18"/>
              </w:rPr>
              <w:t>Patch-wise classification</w:t>
            </w:r>
          </w:p>
        </w:tc>
        <w:tc>
          <w:tcPr>
            <w:tcW w:w="1572" w:type="dxa"/>
            <w:shd w:val="clear" w:color="auto" w:fill="auto"/>
          </w:tcPr>
          <w:p w14:paraId="0980CDDC" w14:textId="77777777" w:rsidR="000951E3" w:rsidRPr="001E7693" w:rsidRDefault="000951E3" w:rsidP="006E4420">
            <w:pPr>
              <w:pStyle w:val="Tabletext"/>
              <w:ind w:right="-57"/>
              <w:rPr>
                <w:sz w:val="18"/>
                <w:szCs w:val="18"/>
              </w:rPr>
            </w:pPr>
            <w:r w:rsidRPr="001E7693">
              <w:rPr>
                <w:sz w:val="18"/>
                <w:szCs w:val="18"/>
              </w:rPr>
              <w:t xml:space="preserve">The detection performance (accuracy, F1 score, area under the curve of the receiver operating characteristic etc.) and the quantification error (e.g., the root </w:t>
            </w:r>
            <w:proofErr w:type="gramStart"/>
            <w:r w:rsidRPr="001E7693">
              <w:rPr>
                <w:sz w:val="18"/>
                <w:szCs w:val="18"/>
              </w:rPr>
              <w:t>mean</w:t>
            </w:r>
            <w:proofErr w:type="gramEnd"/>
            <w:r w:rsidRPr="001E7693">
              <w:rPr>
                <w:sz w:val="18"/>
                <w:szCs w:val="18"/>
              </w:rPr>
              <w:t xml:space="preserve"> square error)</w:t>
            </w:r>
          </w:p>
        </w:tc>
      </w:tr>
      <w:tr w:rsidR="000951E3" w:rsidRPr="001E7693" w14:paraId="045B24DD" w14:textId="77777777" w:rsidTr="004B5A65">
        <w:tc>
          <w:tcPr>
            <w:tcW w:w="1886" w:type="dxa"/>
            <w:shd w:val="clear" w:color="auto" w:fill="92D050"/>
          </w:tcPr>
          <w:p w14:paraId="44B9F5C4" w14:textId="77777777" w:rsidR="000951E3" w:rsidRPr="001E7693" w:rsidRDefault="000951E3" w:rsidP="006E4420">
            <w:pPr>
              <w:pStyle w:val="Tabletext"/>
              <w:rPr>
                <w:sz w:val="18"/>
                <w:szCs w:val="18"/>
              </w:rPr>
            </w:pPr>
            <w:r w:rsidRPr="001E7693">
              <w:rPr>
                <w:sz w:val="18"/>
                <w:szCs w:val="18"/>
              </w:rPr>
              <w:t>TG-Malaria</w:t>
            </w:r>
          </w:p>
        </w:tc>
        <w:tc>
          <w:tcPr>
            <w:tcW w:w="1571" w:type="dxa"/>
            <w:shd w:val="clear" w:color="auto" w:fill="auto"/>
          </w:tcPr>
          <w:p w14:paraId="2D1643DC" w14:textId="77777777" w:rsidR="000951E3" w:rsidRPr="001E7693" w:rsidRDefault="000951E3" w:rsidP="006E4420">
            <w:pPr>
              <w:pStyle w:val="Tabletext"/>
              <w:rPr>
                <w:sz w:val="18"/>
                <w:szCs w:val="18"/>
              </w:rPr>
            </w:pPr>
            <w:r w:rsidRPr="001E7693">
              <w:rPr>
                <w:sz w:val="18"/>
                <w:szCs w:val="18"/>
              </w:rPr>
              <w:t>Malaria detection</w:t>
            </w:r>
          </w:p>
        </w:tc>
        <w:tc>
          <w:tcPr>
            <w:tcW w:w="1572" w:type="dxa"/>
            <w:shd w:val="clear" w:color="auto" w:fill="auto"/>
          </w:tcPr>
          <w:p w14:paraId="4A3618BA" w14:textId="77777777" w:rsidR="000951E3" w:rsidRPr="001E7693" w:rsidRDefault="000951E3" w:rsidP="006E4420">
            <w:pPr>
              <w:pStyle w:val="Tabletext"/>
              <w:rPr>
                <w:sz w:val="18"/>
                <w:szCs w:val="18"/>
              </w:rPr>
            </w:pPr>
            <w:r w:rsidRPr="001E7693">
              <w:rPr>
                <w:sz w:val="18"/>
                <w:szCs w:val="18"/>
              </w:rPr>
              <w:t>Detection</w:t>
            </w:r>
          </w:p>
        </w:tc>
        <w:tc>
          <w:tcPr>
            <w:tcW w:w="1571" w:type="dxa"/>
            <w:shd w:val="clear" w:color="auto" w:fill="auto"/>
          </w:tcPr>
          <w:p w14:paraId="185F6E31" w14:textId="77777777" w:rsidR="000951E3" w:rsidRPr="001E7693" w:rsidRDefault="000951E3" w:rsidP="006E4420">
            <w:pPr>
              <w:pStyle w:val="Tabletext"/>
              <w:rPr>
                <w:sz w:val="18"/>
                <w:szCs w:val="18"/>
              </w:rPr>
            </w:pPr>
            <w:r w:rsidRPr="001E7693">
              <w:rPr>
                <w:sz w:val="18"/>
                <w:szCs w:val="18"/>
              </w:rPr>
              <w:t>Manual microscopy</w:t>
            </w:r>
          </w:p>
        </w:tc>
        <w:tc>
          <w:tcPr>
            <w:tcW w:w="1572" w:type="dxa"/>
            <w:shd w:val="clear" w:color="auto" w:fill="auto"/>
          </w:tcPr>
          <w:p w14:paraId="20130061" w14:textId="77777777" w:rsidR="000951E3" w:rsidRPr="001E7693" w:rsidRDefault="000951E3" w:rsidP="006E4420">
            <w:pPr>
              <w:pStyle w:val="Tabletext"/>
              <w:rPr>
                <w:sz w:val="18"/>
                <w:szCs w:val="18"/>
              </w:rPr>
            </w:pPr>
            <w:r w:rsidRPr="001E7693">
              <w:rPr>
                <w:sz w:val="18"/>
                <w:szCs w:val="18"/>
              </w:rPr>
              <w:t>2D Image</w:t>
            </w:r>
          </w:p>
        </w:tc>
        <w:tc>
          <w:tcPr>
            <w:tcW w:w="1572" w:type="dxa"/>
            <w:shd w:val="clear" w:color="auto" w:fill="auto"/>
          </w:tcPr>
          <w:p w14:paraId="14025405" w14:textId="77777777" w:rsidR="000951E3" w:rsidRPr="001E7693" w:rsidRDefault="000951E3" w:rsidP="006E4420">
            <w:pPr>
              <w:pStyle w:val="Tabletext"/>
              <w:rPr>
                <w:sz w:val="18"/>
                <w:szCs w:val="18"/>
              </w:rPr>
            </w:pPr>
            <w:r w:rsidRPr="001E7693">
              <w:rPr>
                <w:sz w:val="18"/>
                <w:szCs w:val="18"/>
              </w:rPr>
              <w:t>Self-bult</w:t>
            </w:r>
          </w:p>
        </w:tc>
        <w:tc>
          <w:tcPr>
            <w:tcW w:w="1571" w:type="dxa"/>
            <w:shd w:val="clear" w:color="auto" w:fill="auto"/>
          </w:tcPr>
          <w:p w14:paraId="385E01EF"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097CF78F" w14:textId="77777777" w:rsidR="000951E3" w:rsidRPr="001E7693" w:rsidRDefault="000951E3" w:rsidP="006E4420">
            <w:pPr>
              <w:pStyle w:val="Tabletext"/>
              <w:rPr>
                <w:sz w:val="18"/>
                <w:szCs w:val="18"/>
              </w:rPr>
            </w:pPr>
            <w:r w:rsidRPr="001E7693">
              <w:rPr>
                <w:sz w:val="18"/>
                <w:szCs w:val="18"/>
              </w:rPr>
              <w:t>Image processing algorithm based on a pre-trained model of Faster Convolutional Neural Network (Faster R-CNN) and then integrated it with web-based technology; Mobile-Aware Deep Learning Algorithms</w:t>
            </w:r>
          </w:p>
        </w:tc>
        <w:tc>
          <w:tcPr>
            <w:tcW w:w="1572" w:type="dxa"/>
            <w:shd w:val="clear" w:color="auto" w:fill="auto"/>
          </w:tcPr>
          <w:p w14:paraId="1A31D23D" w14:textId="77777777" w:rsidR="000951E3" w:rsidRPr="001E7693" w:rsidRDefault="000951E3" w:rsidP="006E4420">
            <w:pPr>
              <w:pStyle w:val="Tabletext"/>
              <w:ind w:right="-57"/>
              <w:rPr>
                <w:sz w:val="18"/>
                <w:szCs w:val="18"/>
              </w:rPr>
            </w:pPr>
            <w:r w:rsidRPr="001E7693">
              <w:rPr>
                <w:sz w:val="18"/>
                <w:szCs w:val="18"/>
              </w:rPr>
              <w:t>ROC accuracy, precision, recall, specificity F1 scores, specificity, sensitivity, mean Average Precision (</w:t>
            </w:r>
            <w:proofErr w:type="spellStart"/>
            <w:r w:rsidRPr="001E7693">
              <w:rPr>
                <w:sz w:val="18"/>
                <w:szCs w:val="18"/>
              </w:rPr>
              <w:t>mAP</w:t>
            </w:r>
            <w:proofErr w:type="spellEnd"/>
            <w:r w:rsidRPr="001E7693">
              <w:rPr>
                <w:sz w:val="18"/>
                <w:szCs w:val="18"/>
              </w:rPr>
              <w:t>), average precision</w:t>
            </w:r>
          </w:p>
        </w:tc>
      </w:tr>
      <w:tr w:rsidR="000951E3" w:rsidRPr="001E7693" w14:paraId="3A59C2F5" w14:textId="77777777" w:rsidTr="004B5A65">
        <w:tc>
          <w:tcPr>
            <w:tcW w:w="1886" w:type="dxa"/>
            <w:shd w:val="clear" w:color="auto" w:fill="92D050"/>
          </w:tcPr>
          <w:p w14:paraId="37A1D654" w14:textId="77777777" w:rsidR="000951E3" w:rsidRPr="001E7693" w:rsidRDefault="000951E3" w:rsidP="006E4420">
            <w:pPr>
              <w:pStyle w:val="Tabletext"/>
              <w:rPr>
                <w:sz w:val="18"/>
                <w:szCs w:val="18"/>
              </w:rPr>
            </w:pPr>
            <w:r w:rsidRPr="001E7693">
              <w:rPr>
                <w:sz w:val="18"/>
                <w:szCs w:val="18"/>
              </w:rPr>
              <w:t>TG</w:t>
            </w:r>
            <w:r w:rsidRPr="001E7693">
              <w:rPr>
                <w:rFonts w:eastAsiaTheme="minorEastAsia"/>
                <w:sz w:val="18"/>
                <w:szCs w:val="18"/>
              </w:rPr>
              <w:t>-</w:t>
            </w:r>
            <w:r w:rsidRPr="001E7693">
              <w:rPr>
                <w:sz w:val="18"/>
                <w:szCs w:val="18"/>
              </w:rPr>
              <w:t>MCH</w:t>
            </w:r>
          </w:p>
        </w:tc>
        <w:tc>
          <w:tcPr>
            <w:tcW w:w="1571" w:type="dxa"/>
            <w:shd w:val="clear" w:color="auto" w:fill="auto"/>
          </w:tcPr>
          <w:p w14:paraId="56A81627" w14:textId="77777777" w:rsidR="000951E3" w:rsidRPr="001E7693" w:rsidRDefault="000951E3" w:rsidP="006E4420">
            <w:pPr>
              <w:pStyle w:val="Tabletext"/>
              <w:rPr>
                <w:sz w:val="18"/>
                <w:szCs w:val="18"/>
              </w:rPr>
            </w:pPr>
            <w:r w:rsidRPr="001E7693">
              <w:rPr>
                <w:sz w:val="18"/>
                <w:szCs w:val="18"/>
              </w:rPr>
              <w:t>Maternal and child health</w:t>
            </w:r>
          </w:p>
        </w:tc>
        <w:tc>
          <w:tcPr>
            <w:tcW w:w="1572" w:type="dxa"/>
            <w:shd w:val="clear" w:color="auto" w:fill="auto"/>
          </w:tcPr>
          <w:p w14:paraId="0966B482" w14:textId="77777777" w:rsidR="000951E3" w:rsidRPr="001E7693" w:rsidRDefault="000951E3" w:rsidP="006E4420">
            <w:pPr>
              <w:pStyle w:val="Tabletext"/>
              <w:rPr>
                <w:sz w:val="18"/>
                <w:szCs w:val="18"/>
              </w:rPr>
            </w:pPr>
            <w:r w:rsidRPr="001E7693">
              <w:rPr>
                <w:sz w:val="18"/>
                <w:szCs w:val="18"/>
              </w:rPr>
              <w:t xml:space="preserve">Prediction; warning </w:t>
            </w:r>
          </w:p>
        </w:tc>
        <w:tc>
          <w:tcPr>
            <w:tcW w:w="1571" w:type="dxa"/>
            <w:shd w:val="clear" w:color="auto" w:fill="auto"/>
          </w:tcPr>
          <w:p w14:paraId="442786A4" w14:textId="77777777" w:rsidR="000951E3" w:rsidRPr="001E7693" w:rsidRDefault="000951E3" w:rsidP="006E4420">
            <w:pPr>
              <w:pStyle w:val="Tabletext"/>
              <w:rPr>
                <w:sz w:val="18"/>
                <w:szCs w:val="18"/>
              </w:rPr>
            </w:pPr>
            <w:r w:rsidRPr="001E7693">
              <w:rPr>
                <w:sz w:val="18"/>
                <w:szCs w:val="18"/>
              </w:rPr>
              <w:t>AI applications</w:t>
            </w:r>
          </w:p>
        </w:tc>
        <w:tc>
          <w:tcPr>
            <w:tcW w:w="1572" w:type="dxa"/>
            <w:shd w:val="clear" w:color="auto" w:fill="auto"/>
          </w:tcPr>
          <w:p w14:paraId="3B6509E2" w14:textId="77777777" w:rsidR="000951E3" w:rsidRPr="001E7693" w:rsidRDefault="000951E3" w:rsidP="006E4420">
            <w:pPr>
              <w:pStyle w:val="Tabletext"/>
              <w:rPr>
                <w:sz w:val="18"/>
                <w:szCs w:val="18"/>
              </w:rPr>
            </w:pPr>
            <w:r w:rsidRPr="001E7693">
              <w:rPr>
                <w:sz w:val="18"/>
                <w:szCs w:val="18"/>
              </w:rPr>
              <w:t>Numeric variable, coded variable</w:t>
            </w:r>
          </w:p>
        </w:tc>
        <w:tc>
          <w:tcPr>
            <w:tcW w:w="1572" w:type="dxa"/>
            <w:shd w:val="clear" w:color="auto" w:fill="auto"/>
          </w:tcPr>
          <w:p w14:paraId="2E3907CE" w14:textId="77777777" w:rsidR="000951E3" w:rsidRPr="001E7693" w:rsidRDefault="000951E3" w:rsidP="006E4420">
            <w:pPr>
              <w:pStyle w:val="Tabletext"/>
              <w:rPr>
                <w:sz w:val="18"/>
                <w:szCs w:val="18"/>
              </w:rPr>
            </w:pPr>
            <w:r w:rsidRPr="001E7693">
              <w:rPr>
                <w:sz w:val="18"/>
                <w:szCs w:val="18"/>
              </w:rPr>
              <w:t xml:space="preserve">Public dataset </w:t>
            </w:r>
          </w:p>
        </w:tc>
        <w:tc>
          <w:tcPr>
            <w:tcW w:w="1571" w:type="dxa"/>
            <w:shd w:val="clear" w:color="auto" w:fill="auto"/>
          </w:tcPr>
          <w:p w14:paraId="5CED4878"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16020D3F" w14:textId="77777777" w:rsidR="000951E3" w:rsidRPr="001E7693" w:rsidRDefault="000951E3" w:rsidP="006E4420">
            <w:pPr>
              <w:pStyle w:val="Tabletext"/>
              <w:rPr>
                <w:sz w:val="18"/>
                <w:szCs w:val="18"/>
              </w:rPr>
            </w:pPr>
            <w:proofErr w:type="spellStart"/>
            <w:r w:rsidRPr="001E7693">
              <w:rPr>
                <w:sz w:val="18"/>
                <w:szCs w:val="18"/>
              </w:rPr>
              <w:t>lightgbm</w:t>
            </w:r>
            <w:proofErr w:type="spellEnd"/>
            <w:r w:rsidRPr="001E7693">
              <w:rPr>
                <w:sz w:val="18"/>
                <w:szCs w:val="18"/>
              </w:rPr>
              <w:t xml:space="preserve"> (LGBM), </w:t>
            </w:r>
            <w:proofErr w:type="spellStart"/>
            <w:r w:rsidRPr="001E7693">
              <w:rPr>
                <w:sz w:val="18"/>
                <w:szCs w:val="18"/>
              </w:rPr>
              <w:t>xgboost</w:t>
            </w:r>
            <w:proofErr w:type="spellEnd"/>
            <w:r w:rsidRPr="001E7693">
              <w:rPr>
                <w:sz w:val="18"/>
                <w:szCs w:val="18"/>
              </w:rPr>
              <w:t xml:space="preserve"> (XGB), </w:t>
            </w:r>
            <w:proofErr w:type="spellStart"/>
            <w:r w:rsidRPr="001E7693">
              <w:rPr>
                <w:sz w:val="18"/>
                <w:szCs w:val="18"/>
              </w:rPr>
              <w:t>adaboost</w:t>
            </w:r>
            <w:proofErr w:type="spellEnd"/>
            <w:r w:rsidRPr="001E7693">
              <w:rPr>
                <w:sz w:val="18"/>
                <w:szCs w:val="18"/>
              </w:rPr>
              <w:t xml:space="preserve">, </w:t>
            </w:r>
            <w:proofErr w:type="spellStart"/>
            <w:r w:rsidRPr="001E7693">
              <w:rPr>
                <w:sz w:val="18"/>
                <w:szCs w:val="18"/>
              </w:rPr>
              <w:t>catboost</w:t>
            </w:r>
            <w:proofErr w:type="spellEnd"/>
            <w:r w:rsidRPr="001E7693">
              <w:rPr>
                <w:sz w:val="18"/>
                <w:szCs w:val="18"/>
              </w:rPr>
              <w:t xml:space="preserve"> and random forest</w:t>
            </w:r>
          </w:p>
        </w:tc>
        <w:tc>
          <w:tcPr>
            <w:tcW w:w="1572" w:type="dxa"/>
            <w:shd w:val="clear" w:color="auto" w:fill="auto"/>
          </w:tcPr>
          <w:p w14:paraId="67C2E1B5" w14:textId="77777777" w:rsidR="000951E3" w:rsidRPr="001E7693" w:rsidRDefault="000951E3" w:rsidP="006E4420">
            <w:pPr>
              <w:pStyle w:val="Tabletext"/>
              <w:ind w:right="-57"/>
              <w:rPr>
                <w:sz w:val="18"/>
                <w:szCs w:val="18"/>
              </w:rPr>
            </w:pPr>
            <w:r w:rsidRPr="001E7693">
              <w:rPr>
                <w:sz w:val="18"/>
                <w:szCs w:val="18"/>
              </w:rPr>
              <w:t>AUC-ROC, precision, recall, accuracy, and F1-score</w:t>
            </w:r>
          </w:p>
        </w:tc>
      </w:tr>
      <w:tr w:rsidR="000951E3" w:rsidRPr="001E7693" w14:paraId="045A7C63" w14:textId="77777777" w:rsidTr="004B5A65">
        <w:tc>
          <w:tcPr>
            <w:tcW w:w="1886" w:type="dxa"/>
            <w:shd w:val="clear" w:color="auto" w:fill="92D050"/>
          </w:tcPr>
          <w:p w14:paraId="2099018E" w14:textId="77777777" w:rsidR="000951E3" w:rsidRPr="001E7693" w:rsidRDefault="000951E3" w:rsidP="006E4420">
            <w:pPr>
              <w:pStyle w:val="Tabletext"/>
              <w:rPr>
                <w:sz w:val="18"/>
                <w:szCs w:val="18"/>
              </w:rPr>
            </w:pPr>
            <w:r w:rsidRPr="001E7693">
              <w:rPr>
                <w:sz w:val="18"/>
                <w:szCs w:val="18"/>
              </w:rPr>
              <w:t>TG-MSK</w:t>
            </w:r>
          </w:p>
        </w:tc>
        <w:tc>
          <w:tcPr>
            <w:tcW w:w="1571" w:type="dxa"/>
            <w:shd w:val="clear" w:color="auto" w:fill="auto"/>
          </w:tcPr>
          <w:p w14:paraId="28DD622E" w14:textId="77777777" w:rsidR="000951E3" w:rsidRPr="001E7693" w:rsidRDefault="000951E3" w:rsidP="006E4420">
            <w:pPr>
              <w:pStyle w:val="Tabletext"/>
              <w:rPr>
                <w:sz w:val="18"/>
                <w:szCs w:val="18"/>
              </w:rPr>
            </w:pPr>
            <w:r w:rsidRPr="001E7693">
              <w:rPr>
                <w:sz w:val="18"/>
                <w:szCs w:val="18"/>
              </w:rPr>
              <w:t>Musculoskeletal medicine</w:t>
            </w:r>
          </w:p>
        </w:tc>
        <w:tc>
          <w:tcPr>
            <w:tcW w:w="1572" w:type="dxa"/>
            <w:shd w:val="clear" w:color="auto" w:fill="auto"/>
          </w:tcPr>
          <w:p w14:paraId="500C3E06" w14:textId="77777777" w:rsidR="000951E3" w:rsidRPr="001E7693" w:rsidRDefault="000951E3" w:rsidP="006E4420">
            <w:pPr>
              <w:pStyle w:val="Tabletext"/>
              <w:rPr>
                <w:sz w:val="18"/>
                <w:szCs w:val="18"/>
              </w:rPr>
            </w:pPr>
            <w:r w:rsidRPr="001E7693">
              <w:rPr>
                <w:sz w:val="18"/>
                <w:szCs w:val="18"/>
              </w:rPr>
              <w:t xml:space="preserve">Prevention, diagnosis, prognosis and treatment </w:t>
            </w:r>
          </w:p>
        </w:tc>
        <w:tc>
          <w:tcPr>
            <w:tcW w:w="1571" w:type="dxa"/>
            <w:shd w:val="clear" w:color="auto" w:fill="auto"/>
          </w:tcPr>
          <w:p w14:paraId="00B458AE" w14:textId="77777777" w:rsidR="000951E3" w:rsidRPr="001E7693" w:rsidRDefault="000951E3" w:rsidP="006E4420">
            <w:pPr>
              <w:pStyle w:val="Tabletext"/>
              <w:rPr>
                <w:sz w:val="18"/>
                <w:szCs w:val="18"/>
              </w:rPr>
            </w:pPr>
            <w:r w:rsidRPr="001E7693">
              <w:rPr>
                <w:sz w:val="18"/>
                <w:szCs w:val="18"/>
              </w:rPr>
              <w:t>Prediction modelling</w:t>
            </w:r>
          </w:p>
        </w:tc>
        <w:tc>
          <w:tcPr>
            <w:tcW w:w="1572" w:type="dxa"/>
            <w:shd w:val="clear" w:color="auto" w:fill="auto"/>
          </w:tcPr>
          <w:p w14:paraId="21BABF4A" w14:textId="77777777" w:rsidR="000951E3" w:rsidRPr="001E7693" w:rsidRDefault="000951E3" w:rsidP="006E4420">
            <w:pPr>
              <w:pStyle w:val="Tabletext"/>
              <w:rPr>
                <w:sz w:val="18"/>
                <w:szCs w:val="18"/>
              </w:rPr>
            </w:pPr>
            <w:r w:rsidRPr="001E7693">
              <w:rPr>
                <w:sz w:val="18"/>
                <w:szCs w:val="18"/>
              </w:rPr>
              <w:t>EQ-5D-3L (VAS), Oxford Hip and Knee Score (Q score)</w:t>
            </w:r>
          </w:p>
        </w:tc>
        <w:tc>
          <w:tcPr>
            <w:tcW w:w="1572" w:type="dxa"/>
            <w:shd w:val="clear" w:color="auto" w:fill="auto"/>
          </w:tcPr>
          <w:p w14:paraId="14493694" w14:textId="77777777" w:rsidR="000951E3" w:rsidRPr="001E7693" w:rsidRDefault="000951E3" w:rsidP="006E4420">
            <w:pPr>
              <w:pStyle w:val="Tabletext"/>
              <w:rPr>
                <w:sz w:val="18"/>
                <w:szCs w:val="18"/>
              </w:rPr>
            </w:pPr>
            <w:r w:rsidRPr="001E7693">
              <w:rPr>
                <w:sz w:val="18"/>
                <w:szCs w:val="18"/>
              </w:rPr>
              <w:t>Self-built</w:t>
            </w:r>
          </w:p>
        </w:tc>
        <w:tc>
          <w:tcPr>
            <w:tcW w:w="1571" w:type="dxa"/>
            <w:shd w:val="clear" w:color="auto" w:fill="auto"/>
          </w:tcPr>
          <w:p w14:paraId="57BF8FB0"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6AF832CE"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4EC20584" w14:textId="18760203" w:rsidR="000951E3" w:rsidRPr="001E7693" w:rsidRDefault="000951E3" w:rsidP="006E4420">
            <w:pPr>
              <w:pStyle w:val="Tabletext"/>
              <w:ind w:right="-57"/>
              <w:rPr>
                <w:sz w:val="18"/>
                <w:szCs w:val="18"/>
              </w:rPr>
            </w:pPr>
            <w:r w:rsidRPr="001E7693">
              <w:rPr>
                <w:sz w:val="18"/>
                <w:szCs w:val="18"/>
              </w:rPr>
              <w:t>Classifier</w:t>
            </w:r>
            <w:r w:rsidR="004D02C7" w:rsidRPr="001E7693">
              <w:rPr>
                <w:sz w:val="18"/>
                <w:szCs w:val="18"/>
              </w:rPr>
              <w:t>'</w:t>
            </w:r>
            <w:r w:rsidRPr="001E7693">
              <w:rPr>
                <w:sz w:val="18"/>
                <w:szCs w:val="18"/>
              </w:rPr>
              <w:t xml:space="preserve">s output value, Classifier certainty/uncertainty, Recall / sensitivity / true </w:t>
            </w:r>
            <w:r w:rsidRPr="001E7693">
              <w:rPr>
                <w:sz w:val="18"/>
                <w:szCs w:val="18"/>
              </w:rPr>
              <w:lastRenderedPageBreak/>
              <w:t>positive rate, Precision / positive predictive value</w:t>
            </w:r>
          </w:p>
        </w:tc>
      </w:tr>
      <w:tr w:rsidR="000951E3" w:rsidRPr="001E7693" w14:paraId="5FE791E2" w14:textId="77777777" w:rsidTr="004B5A65">
        <w:tc>
          <w:tcPr>
            <w:tcW w:w="1886" w:type="dxa"/>
            <w:shd w:val="clear" w:color="auto" w:fill="92D050"/>
          </w:tcPr>
          <w:p w14:paraId="1E6296DE" w14:textId="77777777" w:rsidR="000951E3" w:rsidRPr="001E7693" w:rsidRDefault="000951E3" w:rsidP="006E4420">
            <w:pPr>
              <w:pStyle w:val="Tabletext"/>
              <w:rPr>
                <w:sz w:val="18"/>
                <w:szCs w:val="18"/>
              </w:rPr>
            </w:pPr>
            <w:r w:rsidRPr="001E7693">
              <w:rPr>
                <w:sz w:val="18"/>
                <w:szCs w:val="18"/>
              </w:rPr>
              <w:lastRenderedPageBreak/>
              <w:t>TG</w:t>
            </w:r>
            <w:r w:rsidRPr="001E7693">
              <w:rPr>
                <w:rFonts w:eastAsiaTheme="minorEastAsia"/>
                <w:sz w:val="18"/>
                <w:szCs w:val="18"/>
              </w:rPr>
              <w:t>-</w:t>
            </w:r>
            <w:r w:rsidRPr="001E7693">
              <w:rPr>
                <w:sz w:val="18"/>
                <w:szCs w:val="18"/>
              </w:rPr>
              <w:t>Neuro</w:t>
            </w:r>
          </w:p>
        </w:tc>
        <w:tc>
          <w:tcPr>
            <w:tcW w:w="1571" w:type="dxa"/>
            <w:shd w:val="clear" w:color="auto" w:fill="auto"/>
          </w:tcPr>
          <w:p w14:paraId="47427F44" w14:textId="77777777" w:rsidR="000951E3" w:rsidRPr="001E7693" w:rsidRDefault="000951E3" w:rsidP="006E4420">
            <w:pPr>
              <w:pStyle w:val="Tabletext"/>
              <w:rPr>
                <w:sz w:val="18"/>
                <w:szCs w:val="18"/>
              </w:rPr>
            </w:pPr>
            <w:r w:rsidRPr="001E7693">
              <w:rPr>
                <w:sz w:val="18"/>
                <w:szCs w:val="18"/>
              </w:rPr>
              <w:t>Neurological disorders</w:t>
            </w:r>
          </w:p>
        </w:tc>
        <w:tc>
          <w:tcPr>
            <w:tcW w:w="1572" w:type="dxa"/>
            <w:shd w:val="clear" w:color="auto" w:fill="auto"/>
          </w:tcPr>
          <w:p w14:paraId="5D192B85" w14:textId="77777777" w:rsidR="000951E3" w:rsidRPr="001E7693" w:rsidRDefault="000951E3" w:rsidP="006E4420">
            <w:pPr>
              <w:pStyle w:val="Tabletext"/>
              <w:rPr>
                <w:sz w:val="18"/>
                <w:szCs w:val="18"/>
              </w:rPr>
            </w:pPr>
            <w:r w:rsidRPr="001E7693">
              <w:rPr>
                <w:sz w:val="18"/>
                <w:szCs w:val="18"/>
              </w:rPr>
              <w:t>Classification/ detection/ prediction</w:t>
            </w:r>
          </w:p>
        </w:tc>
        <w:tc>
          <w:tcPr>
            <w:tcW w:w="1571" w:type="dxa"/>
            <w:shd w:val="clear" w:color="auto" w:fill="auto"/>
          </w:tcPr>
          <w:p w14:paraId="29A762A9" w14:textId="77777777" w:rsidR="000951E3" w:rsidRPr="001E7693" w:rsidRDefault="000951E3" w:rsidP="006E4420">
            <w:pPr>
              <w:pStyle w:val="Tabletext"/>
              <w:rPr>
                <w:sz w:val="18"/>
                <w:szCs w:val="18"/>
              </w:rPr>
            </w:pPr>
            <w:r w:rsidRPr="001E7693">
              <w:rPr>
                <w:sz w:val="18"/>
                <w:szCs w:val="18"/>
              </w:rPr>
              <w:t>Post-mortem pathology evaluation, and biological markers.</w:t>
            </w:r>
          </w:p>
        </w:tc>
        <w:tc>
          <w:tcPr>
            <w:tcW w:w="1572" w:type="dxa"/>
            <w:shd w:val="clear" w:color="auto" w:fill="auto"/>
          </w:tcPr>
          <w:p w14:paraId="1580C2F7" w14:textId="77777777" w:rsidR="000951E3" w:rsidRPr="001E7693" w:rsidRDefault="000951E3" w:rsidP="006E4420">
            <w:pPr>
              <w:pStyle w:val="Tabletext"/>
              <w:rPr>
                <w:sz w:val="18"/>
                <w:szCs w:val="18"/>
              </w:rPr>
            </w:pPr>
            <w:r w:rsidRPr="001E7693">
              <w:rPr>
                <w:sz w:val="18"/>
                <w:szCs w:val="18"/>
              </w:rPr>
              <w:t xml:space="preserve">2D Image, 4D Image, clinical scores, genetics and biomarkers (e.g. </w:t>
            </w:r>
            <w:proofErr w:type="spellStart"/>
            <w:r w:rsidRPr="001E7693">
              <w:rPr>
                <w:sz w:val="18"/>
                <w:szCs w:val="18"/>
              </w:rPr>
              <w:t>csf</w:t>
            </w:r>
            <w:proofErr w:type="spellEnd"/>
            <w:r w:rsidRPr="001E7693">
              <w:rPr>
                <w:sz w:val="18"/>
                <w:szCs w:val="18"/>
              </w:rPr>
              <w:t>)</w:t>
            </w:r>
          </w:p>
        </w:tc>
        <w:tc>
          <w:tcPr>
            <w:tcW w:w="1572" w:type="dxa"/>
            <w:shd w:val="clear" w:color="auto" w:fill="auto"/>
          </w:tcPr>
          <w:p w14:paraId="07C441D8" w14:textId="77777777" w:rsidR="000951E3" w:rsidRPr="001E7693" w:rsidRDefault="000951E3" w:rsidP="006E4420">
            <w:pPr>
              <w:pStyle w:val="Tabletext"/>
              <w:rPr>
                <w:sz w:val="18"/>
                <w:szCs w:val="18"/>
              </w:rPr>
            </w:pPr>
            <w:r w:rsidRPr="001E7693">
              <w:rPr>
                <w:sz w:val="18"/>
                <w:szCs w:val="18"/>
              </w:rPr>
              <w:t>Public dataset, self-built.</w:t>
            </w:r>
          </w:p>
        </w:tc>
        <w:tc>
          <w:tcPr>
            <w:tcW w:w="1571" w:type="dxa"/>
            <w:shd w:val="clear" w:color="auto" w:fill="auto"/>
          </w:tcPr>
          <w:p w14:paraId="0F1EB338"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27CE2437" w14:textId="77777777" w:rsidR="000951E3" w:rsidRPr="001E7693" w:rsidRDefault="000951E3" w:rsidP="006E4420">
            <w:pPr>
              <w:pStyle w:val="Tabletext"/>
              <w:rPr>
                <w:sz w:val="18"/>
                <w:szCs w:val="18"/>
              </w:rPr>
            </w:pPr>
            <w:r w:rsidRPr="001E7693">
              <w:rPr>
                <w:sz w:val="18"/>
                <w:szCs w:val="18"/>
              </w:rPr>
              <w:t>Machine learning algorithm</w:t>
            </w:r>
          </w:p>
        </w:tc>
        <w:tc>
          <w:tcPr>
            <w:tcW w:w="1572" w:type="dxa"/>
            <w:shd w:val="clear" w:color="auto" w:fill="auto"/>
          </w:tcPr>
          <w:p w14:paraId="2A5026A7" w14:textId="77777777" w:rsidR="000951E3" w:rsidRPr="001E7693" w:rsidRDefault="000951E3" w:rsidP="006E4420">
            <w:pPr>
              <w:pStyle w:val="Tabletext"/>
              <w:ind w:right="-57"/>
              <w:rPr>
                <w:sz w:val="18"/>
                <w:szCs w:val="18"/>
              </w:rPr>
            </w:pPr>
            <w:r w:rsidRPr="001E7693">
              <w:rPr>
                <w:sz w:val="18"/>
                <w:szCs w:val="18"/>
              </w:rPr>
              <w:t>Test accuracy, Clinical sensitivity, Clinical specificity, Clinical precision</w:t>
            </w:r>
          </w:p>
        </w:tc>
      </w:tr>
      <w:tr w:rsidR="000951E3" w:rsidRPr="001E7693" w14:paraId="227C62D6" w14:textId="77777777" w:rsidTr="004B5A65">
        <w:tc>
          <w:tcPr>
            <w:tcW w:w="1886" w:type="dxa"/>
            <w:shd w:val="clear" w:color="auto" w:fill="92D050"/>
          </w:tcPr>
          <w:p w14:paraId="51D4744D" w14:textId="77777777" w:rsidR="000951E3" w:rsidRPr="001E7693" w:rsidRDefault="000951E3" w:rsidP="006E4420">
            <w:pPr>
              <w:pStyle w:val="Tabletext"/>
              <w:rPr>
                <w:sz w:val="18"/>
                <w:szCs w:val="18"/>
              </w:rPr>
            </w:pPr>
            <w:r w:rsidRPr="001E7693">
              <w:rPr>
                <w:sz w:val="18"/>
                <w:szCs w:val="18"/>
              </w:rPr>
              <w:t>TG-</w:t>
            </w:r>
            <w:proofErr w:type="spellStart"/>
            <w:r w:rsidRPr="001E7693">
              <w:rPr>
                <w:sz w:val="18"/>
                <w:szCs w:val="18"/>
              </w:rPr>
              <w:t>Ophthalmo</w:t>
            </w:r>
            <w:proofErr w:type="spellEnd"/>
          </w:p>
        </w:tc>
        <w:tc>
          <w:tcPr>
            <w:tcW w:w="1571" w:type="dxa"/>
            <w:shd w:val="clear" w:color="auto" w:fill="auto"/>
          </w:tcPr>
          <w:p w14:paraId="5E7E88B6" w14:textId="77777777" w:rsidR="000951E3" w:rsidRPr="001E7693" w:rsidRDefault="000951E3" w:rsidP="006E4420">
            <w:pPr>
              <w:pStyle w:val="Tabletext"/>
              <w:rPr>
                <w:sz w:val="18"/>
                <w:szCs w:val="18"/>
              </w:rPr>
            </w:pPr>
            <w:r w:rsidRPr="001E7693">
              <w:rPr>
                <w:sz w:val="18"/>
                <w:szCs w:val="18"/>
              </w:rPr>
              <w:t>Ophthalmology</w:t>
            </w:r>
          </w:p>
        </w:tc>
        <w:tc>
          <w:tcPr>
            <w:tcW w:w="1572" w:type="dxa"/>
            <w:shd w:val="clear" w:color="auto" w:fill="auto"/>
          </w:tcPr>
          <w:p w14:paraId="374F86AF" w14:textId="77777777" w:rsidR="000951E3" w:rsidRPr="001E7693" w:rsidRDefault="000951E3" w:rsidP="006E4420">
            <w:pPr>
              <w:pStyle w:val="Tabletext"/>
              <w:rPr>
                <w:sz w:val="18"/>
                <w:szCs w:val="18"/>
              </w:rPr>
            </w:pPr>
            <w:r w:rsidRPr="001E7693">
              <w:rPr>
                <w:sz w:val="18"/>
                <w:szCs w:val="18"/>
              </w:rPr>
              <w:t>Classification/ detection/ segmentation/</w:t>
            </w:r>
          </w:p>
        </w:tc>
        <w:tc>
          <w:tcPr>
            <w:tcW w:w="1571" w:type="dxa"/>
            <w:shd w:val="clear" w:color="auto" w:fill="auto"/>
          </w:tcPr>
          <w:p w14:paraId="00EEB5E1" w14:textId="77777777" w:rsidR="000951E3" w:rsidRPr="001E7693" w:rsidRDefault="000951E3" w:rsidP="006E4420">
            <w:pPr>
              <w:pStyle w:val="Tabletext"/>
              <w:rPr>
                <w:sz w:val="18"/>
                <w:szCs w:val="18"/>
              </w:rPr>
            </w:pPr>
            <w:r w:rsidRPr="001E7693">
              <w:rPr>
                <w:sz w:val="18"/>
                <w:szCs w:val="18"/>
              </w:rPr>
              <w:t>Pathological report, Cross annotation by doctors</w:t>
            </w:r>
          </w:p>
        </w:tc>
        <w:tc>
          <w:tcPr>
            <w:tcW w:w="1572" w:type="dxa"/>
            <w:shd w:val="clear" w:color="auto" w:fill="auto"/>
          </w:tcPr>
          <w:p w14:paraId="60C42518" w14:textId="77777777" w:rsidR="000951E3" w:rsidRPr="001E7693" w:rsidRDefault="000951E3" w:rsidP="006E4420">
            <w:pPr>
              <w:pStyle w:val="Tabletext"/>
              <w:rPr>
                <w:sz w:val="18"/>
                <w:szCs w:val="18"/>
              </w:rPr>
            </w:pPr>
            <w:r w:rsidRPr="001E7693">
              <w:rPr>
                <w:sz w:val="18"/>
                <w:szCs w:val="18"/>
              </w:rPr>
              <w:t>2D Image, 3D Image, Text</w:t>
            </w:r>
          </w:p>
        </w:tc>
        <w:tc>
          <w:tcPr>
            <w:tcW w:w="1572" w:type="dxa"/>
            <w:shd w:val="clear" w:color="auto" w:fill="auto"/>
          </w:tcPr>
          <w:p w14:paraId="5FCFF7F0" w14:textId="77777777" w:rsidR="000951E3" w:rsidRPr="001E7693" w:rsidRDefault="000951E3" w:rsidP="006E4420">
            <w:pPr>
              <w:pStyle w:val="Tabletext"/>
              <w:rPr>
                <w:sz w:val="18"/>
                <w:szCs w:val="18"/>
              </w:rPr>
            </w:pPr>
            <w:r w:rsidRPr="001E7693">
              <w:rPr>
                <w:sz w:val="18"/>
                <w:szCs w:val="18"/>
              </w:rPr>
              <w:t>Public dataset, self-built</w:t>
            </w:r>
          </w:p>
        </w:tc>
        <w:tc>
          <w:tcPr>
            <w:tcW w:w="1571" w:type="dxa"/>
            <w:shd w:val="clear" w:color="auto" w:fill="auto"/>
          </w:tcPr>
          <w:p w14:paraId="48679EE9" w14:textId="77777777" w:rsidR="000951E3" w:rsidRPr="001E7693" w:rsidRDefault="000951E3" w:rsidP="006E4420">
            <w:pPr>
              <w:pStyle w:val="Tabletext"/>
              <w:rPr>
                <w:sz w:val="18"/>
                <w:szCs w:val="18"/>
              </w:rPr>
            </w:pPr>
            <w:r w:rsidRPr="001E7693">
              <w:rPr>
                <w:sz w:val="18"/>
                <w:szCs w:val="18"/>
              </w:rPr>
              <w:t>Cross annotation, Self-built annotation tool</w:t>
            </w:r>
          </w:p>
        </w:tc>
        <w:tc>
          <w:tcPr>
            <w:tcW w:w="1572" w:type="dxa"/>
            <w:shd w:val="clear" w:color="auto" w:fill="auto"/>
          </w:tcPr>
          <w:p w14:paraId="4A4819A0" w14:textId="77777777" w:rsidR="000951E3" w:rsidRPr="001E7693" w:rsidRDefault="000951E3" w:rsidP="006E4420">
            <w:pPr>
              <w:pStyle w:val="Tabletext"/>
              <w:rPr>
                <w:sz w:val="18"/>
                <w:szCs w:val="18"/>
              </w:rPr>
            </w:pPr>
            <w:r w:rsidRPr="001E7693">
              <w:rPr>
                <w:sz w:val="18"/>
                <w:szCs w:val="18"/>
              </w:rPr>
              <w:t>Neural networks and deep learning for image recognition and classification; Decision Tree</w:t>
            </w:r>
          </w:p>
        </w:tc>
        <w:tc>
          <w:tcPr>
            <w:tcW w:w="1572" w:type="dxa"/>
            <w:shd w:val="clear" w:color="auto" w:fill="auto"/>
          </w:tcPr>
          <w:p w14:paraId="4B0BE5D1" w14:textId="77777777" w:rsidR="000951E3" w:rsidRPr="001E7693" w:rsidRDefault="000951E3" w:rsidP="006E4420">
            <w:pPr>
              <w:pStyle w:val="Tabletext"/>
              <w:ind w:right="-57"/>
              <w:rPr>
                <w:sz w:val="18"/>
                <w:szCs w:val="18"/>
              </w:rPr>
            </w:pPr>
            <w:r w:rsidRPr="001E7693">
              <w:rPr>
                <w:sz w:val="18"/>
                <w:szCs w:val="18"/>
              </w:rPr>
              <w:t>Sensitivity or Recall or True Positive Rate, Specificity or True negative rate, Precision or Positive Predictive Value, F1-Score, Accuracy, AUC (Area Under Receiver Operating Curve or ROC)</w:t>
            </w:r>
          </w:p>
        </w:tc>
      </w:tr>
      <w:tr w:rsidR="000951E3" w:rsidRPr="001E7693" w14:paraId="25528CBA" w14:textId="77777777" w:rsidTr="004B5A65">
        <w:tc>
          <w:tcPr>
            <w:tcW w:w="1886" w:type="dxa"/>
            <w:shd w:val="clear" w:color="auto" w:fill="92D050"/>
          </w:tcPr>
          <w:p w14:paraId="18E87267" w14:textId="77777777" w:rsidR="000951E3" w:rsidRPr="001E7693" w:rsidRDefault="000951E3" w:rsidP="006E4420">
            <w:pPr>
              <w:pStyle w:val="Tabletext"/>
              <w:rPr>
                <w:sz w:val="18"/>
                <w:szCs w:val="18"/>
              </w:rPr>
            </w:pPr>
            <w:r w:rsidRPr="001E7693">
              <w:rPr>
                <w:sz w:val="18"/>
                <w:szCs w:val="18"/>
              </w:rPr>
              <w:t>TG</w:t>
            </w:r>
            <w:r w:rsidRPr="001E7693">
              <w:rPr>
                <w:rFonts w:eastAsiaTheme="minorEastAsia"/>
                <w:sz w:val="18"/>
                <w:szCs w:val="18"/>
              </w:rPr>
              <w:t>-</w:t>
            </w:r>
            <w:r w:rsidRPr="001E7693">
              <w:rPr>
                <w:sz w:val="18"/>
                <w:szCs w:val="18"/>
              </w:rPr>
              <w:t>Outbreaks (merged with TG</w:t>
            </w:r>
            <w:r w:rsidRPr="001E7693">
              <w:rPr>
                <w:sz w:val="18"/>
                <w:szCs w:val="18"/>
              </w:rPr>
              <w:noBreakHyphen/>
              <w:t>Sanitation)</w:t>
            </w:r>
          </w:p>
        </w:tc>
        <w:tc>
          <w:tcPr>
            <w:tcW w:w="1571" w:type="dxa"/>
            <w:shd w:val="clear" w:color="auto" w:fill="auto"/>
          </w:tcPr>
          <w:p w14:paraId="287997E9" w14:textId="77777777" w:rsidR="000951E3" w:rsidRPr="001E7693" w:rsidRDefault="000951E3" w:rsidP="006E4420">
            <w:pPr>
              <w:pStyle w:val="Tabletext"/>
              <w:rPr>
                <w:sz w:val="18"/>
                <w:szCs w:val="18"/>
              </w:rPr>
            </w:pPr>
            <w:r w:rsidRPr="001E7693">
              <w:rPr>
                <w:sz w:val="18"/>
                <w:szCs w:val="18"/>
              </w:rPr>
              <w:t>Outbreak detection</w:t>
            </w:r>
          </w:p>
        </w:tc>
        <w:tc>
          <w:tcPr>
            <w:tcW w:w="1572" w:type="dxa"/>
            <w:shd w:val="clear" w:color="auto" w:fill="auto"/>
          </w:tcPr>
          <w:p w14:paraId="5BC58BDA" w14:textId="77777777" w:rsidR="000951E3" w:rsidRPr="001E7693" w:rsidRDefault="000951E3" w:rsidP="006E4420">
            <w:pPr>
              <w:pStyle w:val="Tabletext"/>
              <w:rPr>
                <w:sz w:val="18"/>
                <w:szCs w:val="18"/>
              </w:rPr>
            </w:pPr>
            <w:r w:rsidRPr="001E7693">
              <w:rPr>
                <w:sz w:val="18"/>
                <w:szCs w:val="18"/>
              </w:rPr>
              <w:t>Detection, prediction</w:t>
            </w:r>
          </w:p>
        </w:tc>
        <w:tc>
          <w:tcPr>
            <w:tcW w:w="1571" w:type="dxa"/>
            <w:shd w:val="clear" w:color="auto" w:fill="auto"/>
          </w:tcPr>
          <w:p w14:paraId="44930B9A" w14:textId="77777777" w:rsidR="000951E3" w:rsidRPr="001E7693" w:rsidRDefault="000951E3" w:rsidP="006E4420">
            <w:pPr>
              <w:pStyle w:val="Tabletext"/>
              <w:rPr>
                <w:sz w:val="18"/>
                <w:szCs w:val="18"/>
              </w:rPr>
            </w:pPr>
            <w:r w:rsidRPr="001E7693">
              <w:rPr>
                <w:sz w:val="18"/>
                <w:szCs w:val="18"/>
              </w:rPr>
              <w:t xml:space="preserve">Incorporated syndromic surveillance systems and valuable external data sources </w:t>
            </w:r>
          </w:p>
        </w:tc>
        <w:tc>
          <w:tcPr>
            <w:tcW w:w="1572" w:type="dxa"/>
            <w:shd w:val="clear" w:color="auto" w:fill="auto"/>
          </w:tcPr>
          <w:p w14:paraId="5830F1E1" w14:textId="77777777" w:rsidR="000951E3" w:rsidRPr="001E7693" w:rsidRDefault="000951E3" w:rsidP="006E4420">
            <w:pPr>
              <w:pStyle w:val="Tabletext"/>
              <w:rPr>
                <w:sz w:val="18"/>
                <w:szCs w:val="18"/>
              </w:rPr>
            </w:pPr>
            <w:r w:rsidRPr="001E7693">
              <w:rPr>
                <w:sz w:val="18"/>
                <w:szCs w:val="18"/>
              </w:rPr>
              <w:t>Outbreak cases per week</w:t>
            </w:r>
          </w:p>
        </w:tc>
        <w:tc>
          <w:tcPr>
            <w:tcW w:w="1572" w:type="dxa"/>
            <w:shd w:val="clear" w:color="auto" w:fill="auto"/>
          </w:tcPr>
          <w:p w14:paraId="68BC23E5" w14:textId="77777777" w:rsidR="000951E3" w:rsidRPr="001E7693" w:rsidRDefault="000951E3" w:rsidP="006E4420">
            <w:pPr>
              <w:pStyle w:val="Tabletext"/>
              <w:rPr>
                <w:sz w:val="18"/>
                <w:szCs w:val="18"/>
              </w:rPr>
            </w:pPr>
            <w:r w:rsidRPr="001E7693">
              <w:rPr>
                <w:sz w:val="18"/>
                <w:szCs w:val="18"/>
              </w:rPr>
              <w:t xml:space="preserve">Public dataset, and private data </w:t>
            </w:r>
          </w:p>
        </w:tc>
        <w:tc>
          <w:tcPr>
            <w:tcW w:w="1571" w:type="dxa"/>
            <w:shd w:val="clear" w:color="auto" w:fill="auto"/>
          </w:tcPr>
          <w:p w14:paraId="14B9FC42"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3E0F3151" w14:textId="77777777" w:rsidR="000951E3" w:rsidRPr="001E7693" w:rsidRDefault="000951E3" w:rsidP="006E4420">
            <w:pPr>
              <w:pStyle w:val="Tabletext"/>
              <w:rPr>
                <w:sz w:val="18"/>
                <w:szCs w:val="18"/>
              </w:rPr>
            </w:pPr>
            <w:r w:rsidRPr="001E7693">
              <w:rPr>
                <w:sz w:val="18"/>
                <w:szCs w:val="18"/>
              </w:rPr>
              <w:t>CUSUM, regression models</w:t>
            </w:r>
          </w:p>
        </w:tc>
        <w:tc>
          <w:tcPr>
            <w:tcW w:w="1572" w:type="dxa"/>
            <w:shd w:val="clear" w:color="auto" w:fill="auto"/>
          </w:tcPr>
          <w:p w14:paraId="67E3B2E3" w14:textId="1FD265C8" w:rsidR="000951E3" w:rsidRPr="001E7693" w:rsidRDefault="000951E3" w:rsidP="006E4420">
            <w:pPr>
              <w:pStyle w:val="Tabletext"/>
              <w:ind w:right="-57"/>
              <w:rPr>
                <w:sz w:val="18"/>
                <w:szCs w:val="18"/>
              </w:rPr>
            </w:pPr>
            <w:r w:rsidRPr="001E7693">
              <w:rPr>
                <w:sz w:val="18"/>
                <w:szCs w:val="18"/>
              </w:rPr>
              <w:t xml:space="preserve">Sensitivity, Specificity, Precision, Negative predictive value, F1, ROC/AUC, Matthews Correlation Coefficient, Scaled probability of detection (POD), the Scaled </w:t>
            </w:r>
            <w:proofErr w:type="gramStart"/>
            <w:r w:rsidRPr="001E7693">
              <w:rPr>
                <w:sz w:val="18"/>
                <w:szCs w:val="18"/>
              </w:rPr>
              <w:t>POD,  the</w:t>
            </w:r>
            <w:proofErr w:type="gramEnd"/>
            <w:r w:rsidRPr="001E7693">
              <w:rPr>
                <w:sz w:val="18"/>
                <w:szCs w:val="18"/>
              </w:rPr>
              <w:t xml:space="preserve"> average time before detection, absolute delays in detection</w:t>
            </w:r>
          </w:p>
        </w:tc>
      </w:tr>
      <w:tr w:rsidR="000951E3" w:rsidRPr="001E7693" w14:paraId="3C04C044" w14:textId="77777777" w:rsidTr="004B5A65">
        <w:tc>
          <w:tcPr>
            <w:tcW w:w="1886" w:type="dxa"/>
            <w:shd w:val="clear" w:color="auto" w:fill="92D050"/>
          </w:tcPr>
          <w:p w14:paraId="6AED8260" w14:textId="77777777" w:rsidR="000951E3" w:rsidRPr="001E7693" w:rsidRDefault="000951E3" w:rsidP="006E4420">
            <w:pPr>
              <w:pStyle w:val="Tabletext"/>
              <w:rPr>
                <w:sz w:val="18"/>
                <w:szCs w:val="18"/>
              </w:rPr>
            </w:pPr>
            <w:r w:rsidRPr="001E7693">
              <w:rPr>
                <w:sz w:val="18"/>
                <w:szCs w:val="18"/>
              </w:rPr>
              <w:lastRenderedPageBreak/>
              <w:t>TG-POC</w:t>
            </w:r>
          </w:p>
        </w:tc>
        <w:tc>
          <w:tcPr>
            <w:tcW w:w="1571" w:type="dxa"/>
            <w:shd w:val="clear" w:color="auto" w:fill="auto"/>
          </w:tcPr>
          <w:p w14:paraId="34AF8FAB" w14:textId="3676423C" w:rsidR="000951E3" w:rsidRPr="001E7693" w:rsidRDefault="00D16BE8" w:rsidP="006E4420">
            <w:pPr>
              <w:pStyle w:val="Tabletext"/>
              <w:rPr>
                <w:sz w:val="18"/>
                <w:szCs w:val="18"/>
              </w:rPr>
            </w:pPr>
            <w:r w:rsidRPr="001E7693">
              <w:rPr>
                <w:sz w:val="18"/>
                <w:szCs w:val="18"/>
              </w:rPr>
              <w:t>P</w:t>
            </w:r>
            <w:r w:rsidR="000951E3" w:rsidRPr="001E7693">
              <w:rPr>
                <w:sz w:val="18"/>
                <w:szCs w:val="18"/>
              </w:rPr>
              <w:t>oint-of care diagnostics</w:t>
            </w:r>
          </w:p>
        </w:tc>
        <w:tc>
          <w:tcPr>
            <w:tcW w:w="1572" w:type="dxa"/>
            <w:shd w:val="clear" w:color="auto" w:fill="auto"/>
          </w:tcPr>
          <w:p w14:paraId="4E275116" w14:textId="77777777" w:rsidR="000951E3" w:rsidRPr="001E7693" w:rsidRDefault="000951E3" w:rsidP="006E4420">
            <w:pPr>
              <w:pStyle w:val="Tabletext"/>
              <w:rPr>
                <w:sz w:val="18"/>
                <w:szCs w:val="18"/>
              </w:rPr>
            </w:pPr>
            <w:r w:rsidRPr="001E7693">
              <w:rPr>
                <w:sz w:val="18"/>
                <w:szCs w:val="18"/>
              </w:rPr>
              <w:t>Diagnostic</w:t>
            </w:r>
          </w:p>
        </w:tc>
        <w:tc>
          <w:tcPr>
            <w:tcW w:w="1571" w:type="dxa"/>
            <w:shd w:val="clear" w:color="auto" w:fill="auto"/>
          </w:tcPr>
          <w:p w14:paraId="555E9B26" w14:textId="77777777" w:rsidR="000951E3" w:rsidRPr="001E7693" w:rsidRDefault="000951E3" w:rsidP="006E4420">
            <w:pPr>
              <w:pStyle w:val="Tabletext"/>
              <w:rPr>
                <w:sz w:val="18"/>
                <w:szCs w:val="18"/>
              </w:rPr>
            </w:pPr>
            <w:r w:rsidRPr="001E7693">
              <w:rPr>
                <w:sz w:val="18"/>
                <w:szCs w:val="18"/>
              </w:rPr>
              <w:t>Visual inspection with acetic acid (VIA), cytology-based screening tests, polymerase chain reaction (PCR)</w:t>
            </w:r>
          </w:p>
        </w:tc>
        <w:tc>
          <w:tcPr>
            <w:tcW w:w="1572" w:type="dxa"/>
            <w:shd w:val="clear" w:color="auto" w:fill="auto"/>
          </w:tcPr>
          <w:p w14:paraId="2972D8B3" w14:textId="77777777" w:rsidR="000951E3" w:rsidRPr="001E7693" w:rsidRDefault="000951E3" w:rsidP="006E4420">
            <w:pPr>
              <w:pStyle w:val="Tabletext"/>
              <w:rPr>
                <w:sz w:val="18"/>
                <w:szCs w:val="18"/>
              </w:rPr>
            </w:pPr>
            <w:r w:rsidRPr="001E7693">
              <w:rPr>
                <w:sz w:val="18"/>
                <w:szCs w:val="18"/>
              </w:rPr>
              <w:t>2D Image</w:t>
            </w:r>
          </w:p>
        </w:tc>
        <w:tc>
          <w:tcPr>
            <w:tcW w:w="1572" w:type="dxa"/>
            <w:shd w:val="clear" w:color="auto" w:fill="auto"/>
          </w:tcPr>
          <w:p w14:paraId="35F000FA" w14:textId="77777777" w:rsidR="000951E3" w:rsidRPr="001E7693" w:rsidRDefault="000951E3" w:rsidP="006E4420">
            <w:pPr>
              <w:pStyle w:val="Tabletext"/>
              <w:rPr>
                <w:sz w:val="18"/>
                <w:szCs w:val="18"/>
              </w:rPr>
            </w:pPr>
            <w:r w:rsidRPr="001E7693">
              <w:rPr>
                <w:sz w:val="18"/>
                <w:szCs w:val="18"/>
              </w:rPr>
              <w:t>Self-built (from TG-POC)</w:t>
            </w:r>
          </w:p>
        </w:tc>
        <w:tc>
          <w:tcPr>
            <w:tcW w:w="1571" w:type="dxa"/>
            <w:shd w:val="clear" w:color="auto" w:fill="auto"/>
          </w:tcPr>
          <w:p w14:paraId="53624844" w14:textId="77777777" w:rsidR="000951E3" w:rsidRPr="001E7693" w:rsidRDefault="000951E3" w:rsidP="006E4420">
            <w:pPr>
              <w:pStyle w:val="Tabletext"/>
              <w:rPr>
                <w:sz w:val="18"/>
                <w:szCs w:val="18"/>
              </w:rPr>
            </w:pPr>
            <w:r w:rsidRPr="001E7693">
              <w:rPr>
                <w:sz w:val="18"/>
                <w:szCs w:val="18"/>
              </w:rPr>
              <w:t>Self-control</w:t>
            </w:r>
          </w:p>
        </w:tc>
        <w:tc>
          <w:tcPr>
            <w:tcW w:w="1572" w:type="dxa"/>
            <w:shd w:val="clear" w:color="auto" w:fill="auto"/>
          </w:tcPr>
          <w:p w14:paraId="7C7B438C" w14:textId="77777777" w:rsidR="000951E3" w:rsidRPr="001E7693" w:rsidRDefault="000951E3" w:rsidP="006E4420">
            <w:pPr>
              <w:pStyle w:val="Tabletext"/>
              <w:rPr>
                <w:sz w:val="18"/>
                <w:szCs w:val="18"/>
              </w:rPr>
            </w:pPr>
            <w:r w:rsidRPr="001E7693">
              <w:rPr>
                <w:sz w:val="18"/>
                <w:szCs w:val="18"/>
              </w:rPr>
              <w:t>Image-based deep learning algorithm; an algorithm based on deep convolutional neural networks</w:t>
            </w:r>
          </w:p>
        </w:tc>
        <w:tc>
          <w:tcPr>
            <w:tcW w:w="1572" w:type="dxa"/>
            <w:shd w:val="clear" w:color="auto" w:fill="auto"/>
          </w:tcPr>
          <w:p w14:paraId="1FDB52D0" w14:textId="77777777" w:rsidR="000951E3" w:rsidRPr="001E7693" w:rsidRDefault="000951E3" w:rsidP="006E4420">
            <w:pPr>
              <w:pStyle w:val="Tabletext"/>
              <w:ind w:right="-57"/>
              <w:rPr>
                <w:sz w:val="18"/>
                <w:szCs w:val="18"/>
              </w:rPr>
            </w:pPr>
            <w:r w:rsidRPr="001E7693">
              <w:rPr>
                <w:sz w:val="18"/>
                <w:szCs w:val="18"/>
              </w:rPr>
              <w:t>Diagnostic accuracy (sensitivity, specificity, positive and negative</w:t>
            </w:r>
            <w:r w:rsidRPr="001E7693">
              <w:rPr>
                <w:rFonts w:eastAsiaTheme="minorEastAsia"/>
                <w:sz w:val="18"/>
                <w:szCs w:val="18"/>
                <w:lang w:eastAsia="zh-CN"/>
              </w:rPr>
              <w:t xml:space="preserve"> </w:t>
            </w:r>
            <w:r w:rsidRPr="001E7693">
              <w:rPr>
                <w:sz w:val="18"/>
                <w:szCs w:val="18"/>
              </w:rPr>
              <w:t>predictive value), Cost-efficiency</w:t>
            </w:r>
          </w:p>
        </w:tc>
      </w:tr>
      <w:tr w:rsidR="000951E3" w:rsidRPr="001E7693" w14:paraId="2B8528C0" w14:textId="77777777" w:rsidTr="004B5A65">
        <w:tc>
          <w:tcPr>
            <w:tcW w:w="1886" w:type="dxa"/>
            <w:shd w:val="clear" w:color="auto" w:fill="B4C6E7"/>
          </w:tcPr>
          <w:p w14:paraId="1D50CE37" w14:textId="77777777" w:rsidR="000951E3" w:rsidRPr="001E7693" w:rsidRDefault="000951E3" w:rsidP="006E4420">
            <w:pPr>
              <w:pStyle w:val="Tabletext"/>
              <w:rPr>
                <w:sz w:val="18"/>
                <w:szCs w:val="18"/>
              </w:rPr>
            </w:pPr>
            <w:r w:rsidRPr="001E7693">
              <w:rPr>
                <w:sz w:val="18"/>
                <w:szCs w:val="18"/>
              </w:rPr>
              <w:t>TG-</w:t>
            </w:r>
            <w:proofErr w:type="spellStart"/>
            <w:r w:rsidRPr="001E7693">
              <w:rPr>
                <w:sz w:val="18"/>
                <w:szCs w:val="18"/>
              </w:rPr>
              <w:t>Psy</w:t>
            </w:r>
            <w:proofErr w:type="spellEnd"/>
          </w:p>
        </w:tc>
        <w:tc>
          <w:tcPr>
            <w:tcW w:w="1571" w:type="dxa"/>
            <w:shd w:val="clear" w:color="auto" w:fill="auto"/>
          </w:tcPr>
          <w:p w14:paraId="4003E1D5" w14:textId="77777777" w:rsidR="000951E3" w:rsidRPr="001E7693" w:rsidRDefault="000951E3" w:rsidP="006E4420">
            <w:pPr>
              <w:pStyle w:val="Tabletext"/>
              <w:rPr>
                <w:sz w:val="18"/>
                <w:szCs w:val="18"/>
              </w:rPr>
            </w:pPr>
            <w:r w:rsidRPr="001E7693">
              <w:rPr>
                <w:sz w:val="18"/>
                <w:szCs w:val="18"/>
              </w:rPr>
              <w:t>Psychiatry</w:t>
            </w:r>
          </w:p>
        </w:tc>
        <w:tc>
          <w:tcPr>
            <w:tcW w:w="1572" w:type="dxa"/>
            <w:shd w:val="clear" w:color="auto" w:fill="auto"/>
          </w:tcPr>
          <w:p w14:paraId="6FFB77A7" w14:textId="77777777" w:rsidR="000951E3" w:rsidRPr="001E7693" w:rsidRDefault="000951E3" w:rsidP="006E4420">
            <w:pPr>
              <w:pStyle w:val="Tabletext"/>
              <w:rPr>
                <w:sz w:val="18"/>
                <w:szCs w:val="18"/>
              </w:rPr>
            </w:pPr>
            <w:r w:rsidRPr="001E7693">
              <w:rPr>
                <w:sz w:val="18"/>
                <w:szCs w:val="18"/>
              </w:rPr>
              <w:t>Classification</w:t>
            </w:r>
          </w:p>
        </w:tc>
        <w:tc>
          <w:tcPr>
            <w:tcW w:w="1571" w:type="dxa"/>
            <w:shd w:val="clear" w:color="auto" w:fill="auto"/>
          </w:tcPr>
          <w:p w14:paraId="1D2A2241" w14:textId="77777777" w:rsidR="000951E3" w:rsidRPr="001E7693" w:rsidRDefault="000951E3" w:rsidP="006E4420">
            <w:pPr>
              <w:pStyle w:val="Tabletext"/>
              <w:rPr>
                <w:sz w:val="18"/>
                <w:szCs w:val="18"/>
              </w:rPr>
            </w:pPr>
            <w:r w:rsidRPr="001E7693">
              <w:rPr>
                <w:sz w:val="18"/>
                <w:szCs w:val="18"/>
              </w:rPr>
              <w:t>Using classification schemes such as DSM-V and ICD-10</w:t>
            </w:r>
          </w:p>
        </w:tc>
        <w:tc>
          <w:tcPr>
            <w:tcW w:w="1572" w:type="dxa"/>
            <w:shd w:val="clear" w:color="auto" w:fill="auto"/>
          </w:tcPr>
          <w:p w14:paraId="7470D055" w14:textId="77777777" w:rsidR="000951E3" w:rsidRPr="001E7693" w:rsidRDefault="000951E3" w:rsidP="006E4420">
            <w:pPr>
              <w:pStyle w:val="Tabletext"/>
              <w:rPr>
                <w:sz w:val="18"/>
                <w:szCs w:val="18"/>
              </w:rPr>
            </w:pPr>
            <w:r w:rsidRPr="001E7693">
              <w:rPr>
                <w:sz w:val="18"/>
                <w:szCs w:val="18"/>
              </w:rPr>
              <w:t>2D image (resting state EEG data)</w:t>
            </w:r>
          </w:p>
        </w:tc>
        <w:tc>
          <w:tcPr>
            <w:tcW w:w="1572" w:type="dxa"/>
            <w:shd w:val="clear" w:color="auto" w:fill="auto"/>
          </w:tcPr>
          <w:p w14:paraId="26F539FA" w14:textId="77777777" w:rsidR="000951E3" w:rsidRPr="001E7693" w:rsidRDefault="000951E3" w:rsidP="006E4420">
            <w:pPr>
              <w:pStyle w:val="Tabletext"/>
              <w:rPr>
                <w:sz w:val="18"/>
                <w:szCs w:val="18"/>
              </w:rPr>
            </w:pPr>
            <w:r w:rsidRPr="001E7693">
              <w:rPr>
                <w:sz w:val="18"/>
                <w:szCs w:val="18"/>
              </w:rPr>
              <w:t>Public dataset</w:t>
            </w:r>
          </w:p>
        </w:tc>
        <w:tc>
          <w:tcPr>
            <w:tcW w:w="1571" w:type="dxa"/>
            <w:shd w:val="clear" w:color="auto" w:fill="auto"/>
          </w:tcPr>
          <w:p w14:paraId="28BDF148" w14:textId="77777777" w:rsidR="000951E3" w:rsidRPr="001E7693" w:rsidRDefault="000951E3" w:rsidP="006E4420">
            <w:pPr>
              <w:pStyle w:val="Tabletext"/>
              <w:rPr>
                <w:sz w:val="18"/>
                <w:szCs w:val="18"/>
              </w:rPr>
            </w:pPr>
            <w:r w:rsidRPr="001E7693">
              <w:rPr>
                <w:sz w:val="18"/>
                <w:szCs w:val="18"/>
              </w:rPr>
              <w:t>Manual annotation</w:t>
            </w:r>
          </w:p>
        </w:tc>
        <w:tc>
          <w:tcPr>
            <w:tcW w:w="1572" w:type="dxa"/>
            <w:shd w:val="clear" w:color="auto" w:fill="auto"/>
          </w:tcPr>
          <w:p w14:paraId="19DE193F" w14:textId="77777777" w:rsidR="000951E3" w:rsidRPr="001E7693" w:rsidRDefault="000951E3" w:rsidP="006E4420">
            <w:pPr>
              <w:pStyle w:val="Tabletext"/>
              <w:rPr>
                <w:sz w:val="18"/>
                <w:szCs w:val="18"/>
              </w:rPr>
            </w:pPr>
            <w:r w:rsidRPr="001E7693">
              <w:rPr>
                <w:sz w:val="18"/>
                <w:szCs w:val="18"/>
              </w:rPr>
              <w:t>Deep learning, interpretable DNNs</w:t>
            </w:r>
          </w:p>
        </w:tc>
        <w:tc>
          <w:tcPr>
            <w:tcW w:w="1572" w:type="dxa"/>
            <w:shd w:val="clear" w:color="auto" w:fill="auto"/>
          </w:tcPr>
          <w:p w14:paraId="787B414D" w14:textId="77777777" w:rsidR="000951E3" w:rsidRPr="001E7693" w:rsidRDefault="000951E3" w:rsidP="006E4420">
            <w:pPr>
              <w:pStyle w:val="Tabletext"/>
              <w:ind w:right="-57"/>
              <w:rPr>
                <w:sz w:val="18"/>
                <w:szCs w:val="18"/>
              </w:rPr>
            </w:pPr>
            <w:r w:rsidRPr="001E7693">
              <w:rPr>
                <w:sz w:val="18"/>
                <w:szCs w:val="18"/>
              </w:rPr>
              <w:t>Accuracy</w:t>
            </w:r>
          </w:p>
        </w:tc>
      </w:tr>
      <w:tr w:rsidR="000951E3" w:rsidRPr="001E7693" w14:paraId="3DC53086" w14:textId="77777777" w:rsidTr="004B5A65">
        <w:tc>
          <w:tcPr>
            <w:tcW w:w="1886" w:type="dxa"/>
            <w:shd w:val="clear" w:color="auto" w:fill="92D050"/>
          </w:tcPr>
          <w:p w14:paraId="2E79184E" w14:textId="77777777" w:rsidR="000951E3" w:rsidRPr="001E7693" w:rsidRDefault="000951E3" w:rsidP="006E4420">
            <w:pPr>
              <w:pStyle w:val="Tabletext"/>
              <w:rPr>
                <w:sz w:val="18"/>
                <w:szCs w:val="18"/>
              </w:rPr>
            </w:pPr>
            <w:r w:rsidRPr="001E7693">
              <w:rPr>
                <w:sz w:val="18"/>
                <w:szCs w:val="18"/>
              </w:rPr>
              <w:t>TG-Radiology</w:t>
            </w:r>
          </w:p>
        </w:tc>
        <w:tc>
          <w:tcPr>
            <w:tcW w:w="1571" w:type="dxa"/>
            <w:shd w:val="clear" w:color="auto" w:fill="auto"/>
          </w:tcPr>
          <w:p w14:paraId="76A637E8" w14:textId="77777777" w:rsidR="000951E3" w:rsidRPr="001E7693" w:rsidRDefault="000951E3" w:rsidP="006E4420">
            <w:pPr>
              <w:pStyle w:val="Tabletext"/>
              <w:rPr>
                <w:sz w:val="18"/>
                <w:szCs w:val="18"/>
              </w:rPr>
            </w:pPr>
            <w:r w:rsidRPr="001E7693">
              <w:rPr>
                <w:sz w:val="18"/>
                <w:szCs w:val="18"/>
              </w:rPr>
              <w:t>Radiology</w:t>
            </w:r>
          </w:p>
        </w:tc>
        <w:tc>
          <w:tcPr>
            <w:tcW w:w="1572" w:type="dxa"/>
            <w:shd w:val="clear" w:color="auto" w:fill="auto"/>
          </w:tcPr>
          <w:p w14:paraId="61BBBBBC" w14:textId="77777777" w:rsidR="000951E3" w:rsidRPr="001E7693" w:rsidRDefault="000951E3" w:rsidP="006E4420">
            <w:pPr>
              <w:pStyle w:val="Tabletext"/>
              <w:rPr>
                <w:sz w:val="18"/>
                <w:szCs w:val="18"/>
              </w:rPr>
            </w:pPr>
            <w:r w:rsidRPr="001E7693">
              <w:rPr>
                <w:sz w:val="18"/>
                <w:szCs w:val="18"/>
              </w:rPr>
              <w:t>Detection</w:t>
            </w:r>
          </w:p>
        </w:tc>
        <w:tc>
          <w:tcPr>
            <w:tcW w:w="1571" w:type="dxa"/>
            <w:shd w:val="clear" w:color="auto" w:fill="auto"/>
          </w:tcPr>
          <w:p w14:paraId="7A1E1042" w14:textId="77777777" w:rsidR="000951E3" w:rsidRPr="001E7693" w:rsidRDefault="000951E3" w:rsidP="006E4420">
            <w:pPr>
              <w:pStyle w:val="Tabletext"/>
              <w:rPr>
                <w:sz w:val="18"/>
                <w:szCs w:val="18"/>
              </w:rPr>
            </w:pPr>
            <w:r w:rsidRPr="001E7693">
              <w:rPr>
                <w:sz w:val="18"/>
                <w:szCs w:val="18"/>
              </w:rPr>
              <w:t>Using Deep Learning to detect diseases via medical images</w:t>
            </w:r>
          </w:p>
        </w:tc>
        <w:tc>
          <w:tcPr>
            <w:tcW w:w="1572" w:type="dxa"/>
            <w:shd w:val="clear" w:color="auto" w:fill="auto"/>
          </w:tcPr>
          <w:p w14:paraId="6E62A291" w14:textId="77777777" w:rsidR="000951E3" w:rsidRPr="001E7693" w:rsidRDefault="000951E3" w:rsidP="006E4420">
            <w:pPr>
              <w:pStyle w:val="Tabletext"/>
              <w:rPr>
                <w:sz w:val="18"/>
                <w:szCs w:val="18"/>
              </w:rPr>
            </w:pPr>
            <w:r w:rsidRPr="001E7693">
              <w:rPr>
                <w:sz w:val="18"/>
                <w:szCs w:val="18"/>
              </w:rPr>
              <w:t>2D image or 3D image, DICOM or some other format</w:t>
            </w:r>
          </w:p>
        </w:tc>
        <w:tc>
          <w:tcPr>
            <w:tcW w:w="1572" w:type="dxa"/>
            <w:shd w:val="clear" w:color="auto" w:fill="auto"/>
          </w:tcPr>
          <w:p w14:paraId="590398C6" w14:textId="77777777" w:rsidR="000951E3" w:rsidRPr="001E7693" w:rsidRDefault="000951E3" w:rsidP="006E4420">
            <w:pPr>
              <w:pStyle w:val="Tabletext"/>
              <w:rPr>
                <w:sz w:val="18"/>
                <w:szCs w:val="18"/>
              </w:rPr>
            </w:pPr>
            <w:r w:rsidRPr="001E7693">
              <w:rPr>
                <w:sz w:val="18"/>
                <w:szCs w:val="18"/>
              </w:rPr>
              <w:t>Public dataset</w:t>
            </w:r>
          </w:p>
        </w:tc>
        <w:tc>
          <w:tcPr>
            <w:tcW w:w="1571" w:type="dxa"/>
            <w:shd w:val="clear" w:color="auto" w:fill="auto"/>
          </w:tcPr>
          <w:p w14:paraId="7A08C6C2"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3DBDF0B8" w14:textId="71D7BA8E" w:rsidR="000951E3" w:rsidRPr="001E7693" w:rsidRDefault="000951E3" w:rsidP="006E4420">
            <w:pPr>
              <w:pStyle w:val="Tabletext"/>
              <w:rPr>
                <w:sz w:val="18"/>
                <w:szCs w:val="18"/>
              </w:rPr>
            </w:pPr>
            <w:r w:rsidRPr="001E7693">
              <w:rPr>
                <w:sz w:val="18"/>
                <w:szCs w:val="18"/>
              </w:rPr>
              <w:t xml:space="preserve">Convolutional Neural Networks, Transfer Learning, </w:t>
            </w:r>
            <w:proofErr w:type="spellStart"/>
            <w:r w:rsidRPr="001E7693">
              <w:rPr>
                <w:sz w:val="18"/>
                <w:szCs w:val="18"/>
              </w:rPr>
              <w:t>DenseNet</w:t>
            </w:r>
            <w:proofErr w:type="spellEnd"/>
            <w:r w:rsidRPr="001E7693">
              <w:rPr>
                <w:sz w:val="18"/>
                <w:szCs w:val="18"/>
              </w:rPr>
              <w:t xml:space="preserve"> 121, Bayesian Optimization, Strong Augmentations </w:t>
            </w:r>
          </w:p>
        </w:tc>
        <w:tc>
          <w:tcPr>
            <w:tcW w:w="1572" w:type="dxa"/>
            <w:shd w:val="clear" w:color="auto" w:fill="auto"/>
          </w:tcPr>
          <w:p w14:paraId="3AC8A094" w14:textId="77777777" w:rsidR="000951E3" w:rsidRPr="001E7693" w:rsidRDefault="000951E3" w:rsidP="006E4420">
            <w:pPr>
              <w:pStyle w:val="Tabletext"/>
              <w:ind w:right="-57"/>
              <w:rPr>
                <w:sz w:val="18"/>
                <w:szCs w:val="18"/>
              </w:rPr>
            </w:pPr>
            <w:r w:rsidRPr="001E7693">
              <w:rPr>
                <w:sz w:val="18"/>
                <w:szCs w:val="18"/>
              </w:rPr>
              <w:t xml:space="preserve">Classification Accuracy, Classification Error, Patient Level Accuracy &amp; Image Level Accuracy, Pixel Accuracy, Exact Match Ratio (EMR), Example-Based Accuracy, Macro Averaged Accuracy, Micro Averaged Accuracy, Sensitivity, Specificity, Geometric mean (G-Mean), Precision, Recall, F-Measure, </w:t>
            </w:r>
            <w:proofErr w:type="spellStart"/>
            <w:r w:rsidRPr="001E7693">
              <w:rPr>
                <w:sz w:val="18"/>
                <w:szCs w:val="18"/>
              </w:rPr>
              <w:t>Fbeta</w:t>
            </w:r>
            <w:proofErr w:type="spellEnd"/>
            <w:r w:rsidRPr="001E7693">
              <w:rPr>
                <w:sz w:val="18"/>
                <w:szCs w:val="18"/>
              </w:rPr>
              <w:t xml:space="preserve">-Measure, Matthews </w:t>
            </w:r>
            <w:r w:rsidRPr="001E7693">
              <w:rPr>
                <w:sz w:val="18"/>
                <w:szCs w:val="18"/>
              </w:rPr>
              <w:lastRenderedPageBreak/>
              <w:t>Correlation Coefficient (MCC), Macro Averaged Precision, Micro Averaged Precision, Macro Averaged Recall, Micro Averaged Recall, Negative Predictive Value (NPV), Receiver Operating Characteristic (ROC) Curve, Precision-Recall Curve, Average Precision (AP), Mean Average Precision (</w:t>
            </w:r>
            <w:proofErr w:type="spellStart"/>
            <w:r w:rsidRPr="001E7693">
              <w:rPr>
                <w:sz w:val="18"/>
                <w:szCs w:val="18"/>
              </w:rPr>
              <w:t>mAP</w:t>
            </w:r>
            <w:proofErr w:type="spellEnd"/>
            <w:r w:rsidRPr="001E7693">
              <w:rPr>
                <w:sz w:val="18"/>
                <w:szCs w:val="18"/>
              </w:rPr>
              <w:t>), Logarithmic loss or Cross-entropy, Brier Score, Brier Skill Score, Intersection Over Union (</w:t>
            </w:r>
            <w:proofErr w:type="spellStart"/>
            <w:r w:rsidRPr="001E7693">
              <w:rPr>
                <w:sz w:val="18"/>
                <w:szCs w:val="18"/>
              </w:rPr>
              <w:t>IoU</w:t>
            </w:r>
            <w:proofErr w:type="spellEnd"/>
            <w:r w:rsidRPr="001E7693">
              <w:rPr>
                <w:sz w:val="18"/>
                <w:szCs w:val="18"/>
              </w:rPr>
              <w:t>), Hamming Loss, α- Evaluation Score</w:t>
            </w:r>
          </w:p>
        </w:tc>
      </w:tr>
      <w:tr w:rsidR="000951E3" w:rsidRPr="001E7693" w14:paraId="53E1506C" w14:textId="77777777" w:rsidTr="004B5A65">
        <w:tc>
          <w:tcPr>
            <w:tcW w:w="1886" w:type="dxa"/>
            <w:shd w:val="clear" w:color="auto" w:fill="B4C6E7"/>
          </w:tcPr>
          <w:p w14:paraId="50E34797" w14:textId="77777777" w:rsidR="000951E3" w:rsidRPr="001E7693" w:rsidRDefault="000951E3" w:rsidP="006E4420">
            <w:pPr>
              <w:pStyle w:val="Tabletext"/>
              <w:rPr>
                <w:sz w:val="18"/>
                <w:szCs w:val="18"/>
              </w:rPr>
            </w:pPr>
            <w:r w:rsidRPr="001E7693">
              <w:rPr>
                <w:sz w:val="18"/>
                <w:szCs w:val="18"/>
              </w:rPr>
              <w:lastRenderedPageBreak/>
              <w:t>TG-Snake</w:t>
            </w:r>
          </w:p>
        </w:tc>
        <w:tc>
          <w:tcPr>
            <w:tcW w:w="1571" w:type="dxa"/>
            <w:shd w:val="clear" w:color="auto" w:fill="auto"/>
          </w:tcPr>
          <w:p w14:paraId="3A3E4D90" w14:textId="77777777" w:rsidR="000951E3" w:rsidRPr="001E7693" w:rsidRDefault="000951E3" w:rsidP="006E4420">
            <w:pPr>
              <w:pStyle w:val="Tabletext"/>
              <w:rPr>
                <w:sz w:val="18"/>
                <w:szCs w:val="18"/>
              </w:rPr>
            </w:pPr>
            <w:r w:rsidRPr="001E7693">
              <w:rPr>
                <w:sz w:val="18"/>
                <w:szCs w:val="18"/>
              </w:rPr>
              <w:t>Snakebite and snake identification</w:t>
            </w:r>
          </w:p>
        </w:tc>
        <w:tc>
          <w:tcPr>
            <w:tcW w:w="1572" w:type="dxa"/>
            <w:shd w:val="clear" w:color="auto" w:fill="auto"/>
          </w:tcPr>
          <w:p w14:paraId="033261C3" w14:textId="77777777" w:rsidR="000951E3" w:rsidRPr="001E7693" w:rsidRDefault="000951E3" w:rsidP="006E4420">
            <w:pPr>
              <w:pStyle w:val="Tabletext"/>
              <w:rPr>
                <w:sz w:val="18"/>
                <w:szCs w:val="18"/>
              </w:rPr>
            </w:pPr>
            <w:r w:rsidRPr="001E7693">
              <w:rPr>
                <w:sz w:val="18"/>
                <w:szCs w:val="18"/>
              </w:rPr>
              <w:t>Classification</w:t>
            </w:r>
          </w:p>
        </w:tc>
        <w:tc>
          <w:tcPr>
            <w:tcW w:w="1571" w:type="dxa"/>
            <w:shd w:val="clear" w:color="auto" w:fill="auto"/>
          </w:tcPr>
          <w:p w14:paraId="3EDD1E27" w14:textId="77777777" w:rsidR="000951E3" w:rsidRPr="001E7693" w:rsidRDefault="000951E3" w:rsidP="006E4420">
            <w:pPr>
              <w:pStyle w:val="Tabletext"/>
              <w:rPr>
                <w:sz w:val="18"/>
                <w:szCs w:val="18"/>
              </w:rPr>
            </w:pPr>
            <w:r w:rsidRPr="001E7693">
              <w:rPr>
                <w:sz w:val="18"/>
                <w:szCs w:val="18"/>
              </w:rPr>
              <w:t>Snake expert (herpetologist) identification</w:t>
            </w:r>
          </w:p>
        </w:tc>
        <w:tc>
          <w:tcPr>
            <w:tcW w:w="1572" w:type="dxa"/>
            <w:shd w:val="clear" w:color="auto" w:fill="auto"/>
          </w:tcPr>
          <w:p w14:paraId="43DA8D5F" w14:textId="77777777" w:rsidR="000951E3" w:rsidRPr="001E7693" w:rsidRDefault="000951E3" w:rsidP="006E4420">
            <w:pPr>
              <w:pStyle w:val="Tabletext"/>
              <w:rPr>
                <w:sz w:val="18"/>
                <w:szCs w:val="18"/>
              </w:rPr>
            </w:pPr>
            <w:r w:rsidRPr="001E7693">
              <w:rPr>
                <w:sz w:val="18"/>
                <w:szCs w:val="18"/>
              </w:rPr>
              <w:t>2D Image</w:t>
            </w:r>
          </w:p>
        </w:tc>
        <w:tc>
          <w:tcPr>
            <w:tcW w:w="1572" w:type="dxa"/>
            <w:shd w:val="clear" w:color="auto" w:fill="auto"/>
          </w:tcPr>
          <w:p w14:paraId="326E3FC4" w14:textId="77777777" w:rsidR="000951E3" w:rsidRPr="001E7693" w:rsidRDefault="000951E3" w:rsidP="006E4420">
            <w:pPr>
              <w:pStyle w:val="Tabletext"/>
              <w:rPr>
                <w:sz w:val="18"/>
                <w:szCs w:val="18"/>
              </w:rPr>
            </w:pPr>
            <w:r w:rsidRPr="001E7693">
              <w:rPr>
                <w:sz w:val="18"/>
                <w:szCs w:val="18"/>
              </w:rPr>
              <w:t>Public dataset, self-built.</w:t>
            </w:r>
          </w:p>
        </w:tc>
        <w:tc>
          <w:tcPr>
            <w:tcW w:w="1571" w:type="dxa"/>
            <w:shd w:val="clear" w:color="auto" w:fill="auto"/>
          </w:tcPr>
          <w:p w14:paraId="4A911C44" w14:textId="77777777" w:rsidR="000951E3" w:rsidRPr="001E7693" w:rsidRDefault="000951E3" w:rsidP="006E4420">
            <w:pPr>
              <w:pStyle w:val="Tabletext"/>
              <w:rPr>
                <w:sz w:val="18"/>
                <w:szCs w:val="18"/>
              </w:rPr>
            </w:pPr>
            <w:r w:rsidRPr="001E7693">
              <w:rPr>
                <w:sz w:val="18"/>
                <w:szCs w:val="18"/>
              </w:rPr>
              <w:t>Expert identification, crowdsourcing</w:t>
            </w:r>
          </w:p>
        </w:tc>
        <w:tc>
          <w:tcPr>
            <w:tcW w:w="1572" w:type="dxa"/>
            <w:shd w:val="clear" w:color="auto" w:fill="auto"/>
          </w:tcPr>
          <w:p w14:paraId="3BF64348" w14:textId="77777777" w:rsidR="000951E3" w:rsidRPr="001E7693" w:rsidRDefault="000951E3" w:rsidP="006E4420">
            <w:pPr>
              <w:pStyle w:val="Tabletext"/>
              <w:rPr>
                <w:sz w:val="18"/>
                <w:szCs w:val="18"/>
              </w:rPr>
            </w:pPr>
            <w:proofErr w:type="spellStart"/>
            <w:r w:rsidRPr="001E7693">
              <w:rPr>
                <w:sz w:val="18"/>
                <w:szCs w:val="18"/>
              </w:rPr>
              <w:t>AICrowd</w:t>
            </w:r>
            <w:proofErr w:type="spellEnd"/>
            <w:r w:rsidRPr="001E7693">
              <w:rPr>
                <w:sz w:val="18"/>
                <w:szCs w:val="18"/>
              </w:rPr>
              <w:t xml:space="preserve"> direct ingestion of algorithms &amp; live leaderboard top </w:t>
            </w:r>
            <w:proofErr w:type="gramStart"/>
            <w:r w:rsidRPr="001E7693">
              <w:rPr>
                <w:sz w:val="18"/>
                <w:szCs w:val="18"/>
              </w:rPr>
              <w:t>algorithm</w:t>
            </w:r>
            <w:proofErr w:type="gramEnd"/>
            <w:r w:rsidRPr="001E7693">
              <w:rPr>
                <w:sz w:val="18"/>
                <w:szCs w:val="18"/>
              </w:rPr>
              <w:t xml:space="preserve"> available via API</w:t>
            </w:r>
          </w:p>
        </w:tc>
        <w:tc>
          <w:tcPr>
            <w:tcW w:w="1572" w:type="dxa"/>
            <w:shd w:val="clear" w:color="auto" w:fill="auto"/>
          </w:tcPr>
          <w:p w14:paraId="717FEE2E" w14:textId="77777777" w:rsidR="000951E3" w:rsidRPr="001E7693" w:rsidRDefault="000951E3" w:rsidP="006E4420">
            <w:pPr>
              <w:pStyle w:val="Tabletext"/>
              <w:ind w:right="-57"/>
              <w:rPr>
                <w:sz w:val="18"/>
                <w:szCs w:val="18"/>
              </w:rPr>
            </w:pPr>
            <w:r w:rsidRPr="001E7693">
              <w:rPr>
                <w:sz w:val="18"/>
                <w:szCs w:val="18"/>
              </w:rPr>
              <w:t xml:space="preserve">F1 and </w:t>
            </w:r>
            <w:proofErr w:type="spellStart"/>
            <w:r w:rsidRPr="001E7693">
              <w:rPr>
                <w:sz w:val="18"/>
                <w:szCs w:val="18"/>
              </w:rPr>
              <w:t>logloss</w:t>
            </w:r>
            <w:proofErr w:type="spellEnd"/>
            <w:r w:rsidRPr="001E7693">
              <w:rPr>
                <w:sz w:val="18"/>
                <w:szCs w:val="18"/>
              </w:rPr>
              <w:t xml:space="preserve">, scores that providers use, the scope providers designed their solutions for, the state of the art in RCT, statistics, AI </w:t>
            </w:r>
            <w:r w:rsidRPr="001E7693">
              <w:rPr>
                <w:sz w:val="18"/>
                <w:szCs w:val="18"/>
              </w:rPr>
              <w:lastRenderedPageBreak/>
              <w:t>benchmarking, bias transparency</w:t>
            </w:r>
          </w:p>
        </w:tc>
      </w:tr>
      <w:tr w:rsidR="000951E3" w:rsidRPr="001E7693" w14:paraId="5C3FD8AA" w14:textId="77777777" w:rsidTr="004B5A65">
        <w:tc>
          <w:tcPr>
            <w:tcW w:w="1886" w:type="dxa"/>
            <w:shd w:val="clear" w:color="auto" w:fill="92D050"/>
          </w:tcPr>
          <w:p w14:paraId="05D726DD" w14:textId="77777777" w:rsidR="000951E3" w:rsidRPr="001E7693" w:rsidRDefault="000951E3" w:rsidP="006E4420">
            <w:pPr>
              <w:pStyle w:val="Tabletext"/>
              <w:rPr>
                <w:sz w:val="18"/>
                <w:szCs w:val="18"/>
              </w:rPr>
            </w:pPr>
            <w:r w:rsidRPr="001E7693">
              <w:rPr>
                <w:sz w:val="18"/>
                <w:szCs w:val="18"/>
              </w:rPr>
              <w:lastRenderedPageBreak/>
              <w:t>TG</w:t>
            </w:r>
            <w:r w:rsidRPr="001E7693">
              <w:rPr>
                <w:rFonts w:eastAsiaTheme="minorEastAsia"/>
                <w:sz w:val="18"/>
                <w:szCs w:val="18"/>
              </w:rPr>
              <w:t>-</w:t>
            </w:r>
            <w:r w:rsidRPr="001E7693">
              <w:rPr>
                <w:sz w:val="18"/>
                <w:szCs w:val="18"/>
              </w:rPr>
              <w:t>Symptom</w:t>
            </w:r>
          </w:p>
        </w:tc>
        <w:tc>
          <w:tcPr>
            <w:tcW w:w="1571" w:type="dxa"/>
            <w:shd w:val="clear" w:color="auto" w:fill="auto"/>
          </w:tcPr>
          <w:p w14:paraId="29FAA7C8" w14:textId="77777777" w:rsidR="000951E3" w:rsidRPr="001E7693" w:rsidRDefault="000951E3" w:rsidP="006E4420">
            <w:pPr>
              <w:pStyle w:val="Tabletext"/>
              <w:rPr>
                <w:sz w:val="18"/>
                <w:szCs w:val="18"/>
              </w:rPr>
            </w:pPr>
            <w:r w:rsidRPr="001E7693">
              <w:rPr>
                <w:sz w:val="18"/>
                <w:szCs w:val="18"/>
              </w:rPr>
              <w:t>Symptom assessment</w:t>
            </w:r>
          </w:p>
        </w:tc>
        <w:tc>
          <w:tcPr>
            <w:tcW w:w="1572" w:type="dxa"/>
            <w:shd w:val="clear" w:color="auto" w:fill="auto"/>
          </w:tcPr>
          <w:p w14:paraId="10035FAD" w14:textId="77777777" w:rsidR="000951E3" w:rsidRPr="001E7693" w:rsidRDefault="000951E3" w:rsidP="006E4420">
            <w:pPr>
              <w:pStyle w:val="Tabletext"/>
              <w:rPr>
                <w:sz w:val="18"/>
                <w:szCs w:val="18"/>
              </w:rPr>
            </w:pPr>
            <w:r w:rsidRPr="001E7693">
              <w:rPr>
                <w:sz w:val="18"/>
                <w:szCs w:val="18"/>
              </w:rPr>
              <w:t>Classification</w:t>
            </w:r>
          </w:p>
        </w:tc>
        <w:tc>
          <w:tcPr>
            <w:tcW w:w="1571" w:type="dxa"/>
            <w:shd w:val="clear" w:color="auto" w:fill="auto"/>
          </w:tcPr>
          <w:p w14:paraId="6C7A3647" w14:textId="77777777" w:rsidR="000951E3" w:rsidRPr="001E7693" w:rsidRDefault="000951E3" w:rsidP="006E4420">
            <w:pPr>
              <w:pStyle w:val="Tabletext"/>
              <w:rPr>
                <w:sz w:val="18"/>
                <w:szCs w:val="18"/>
              </w:rPr>
            </w:pPr>
            <w:r w:rsidRPr="001E7693">
              <w:rPr>
                <w:sz w:val="18"/>
                <w:szCs w:val="18"/>
              </w:rPr>
              <w:t>Average doctor opinion.</w:t>
            </w:r>
          </w:p>
        </w:tc>
        <w:tc>
          <w:tcPr>
            <w:tcW w:w="1572" w:type="dxa"/>
            <w:shd w:val="clear" w:color="auto" w:fill="auto"/>
          </w:tcPr>
          <w:p w14:paraId="2781381B" w14:textId="77777777" w:rsidR="000951E3" w:rsidRPr="001E7693" w:rsidRDefault="000951E3" w:rsidP="006E4420">
            <w:pPr>
              <w:pStyle w:val="Tabletext"/>
              <w:rPr>
                <w:sz w:val="18"/>
                <w:szCs w:val="18"/>
              </w:rPr>
            </w:pPr>
            <w:r w:rsidRPr="001E7693">
              <w:rPr>
                <w:sz w:val="18"/>
                <w:szCs w:val="18"/>
              </w:rPr>
              <w:t>Text, semantically structured cases.</w:t>
            </w:r>
          </w:p>
        </w:tc>
        <w:tc>
          <w:tcPr>
            <w:tcW w:w="1572" w:type="dxa"/>
            <w:shd w:val="clear" w:color="auto" w:fill="auto"/>
          </w:tcPr>
          <w:p w14:paraId="23523675" w14:textId="77777777" w:rsidR="000951E3" w:rsidRPr="001E7693" w:rsidRDefault="000951E3" w:rsidP="006E4420">
            <w:pPr>
              <w:pStyle w:val="Tabletext"/>
              <w:rPr>
                <w:sz w:val="18"/>
                <w:szCs w:val="18"/>
              </w:rPr>
            </w:pPr>
            <w:r w:rsidRPr="001E7693">
              <w:rPr>
                <w:sz w:val="18"/>
                <w:szCs w:val="18"/>
              </w:rPr>
              <w:t>Self-built.</w:t>
            </w:r>
          </w:p>
        </w:tc>
        <w:tc>
          <w:tcPr>
            <w:tcW w:w="1571" w:type="dxa"/>
            <w:shd w:val="clear" w:color="auto" w:fill="auto"/>
          </w:tcPr>
          <w:p w14:paraId="23FFE765" w14:textId="02B34DED" w:rsidR="000951E3" w:rsidRPr="001E7693" w:rsidRDefault="00CB79BF" w:rsidP="006E4420">
            <w:pPr>
              <w:pStyle w:val="Tabletext"/>
              <w:rPr>
                <w:sz w:val="18"/>
                <w:szCs w:val="18"/>
              </w:rPr>
            </w:pPr>
            <w:r w:rsidRPr="001E7693">
              <w:rPr>
                <w:sz w:val="18"/>
                <w:szCs w:val="18"/>
              </w:rPr>
              <w:t>A</w:t>
            </w:r>
            <w:r w:rsidR="000951E3" w:rsidRPr="001E7693">
              <w:rPr>
                <w:sz w:val="18"/>
                <w:szCs w:val="18"/>
              </w:rPr>
              <w:t xml:space="preserve"> new case-creation tool</w:t>
            </w:r>
          </w:p>
        </w:tc>
        <w:tc>
          <w:tcPr>
            <w:tcW w:w="1572" w:type="dxa"/>
            <w:shd w:val="clear" w:color="auto" w:fill="auto"/>
          </w:tcPr>
          <w:p w14:paraId="2B5CCCB5" w14:textId="77777777" w:rsidR="000951E3" w:rsidRPr="001E7693" w:rsidRDefault="000951E3" w:rsidP="006E4420">
            <w:pPr>
              <w:pStyle w:val="Tabletext"/>
              <w:rPr>
                <w:sz w:val="18"/>
                <w:szCs w:val="18"/>
              </w:rPr>
            </w:pPr>
            <w:r w:rsidRPr="001E7693">
              <w:rPr>
                <w:sz w:val="18"/>
                <w:szCs w:val="18"/>
              </w:rPr>
              <w:t xml:space="preserve">Vacant </w:t>
            </w:r>
          </w:p>
        </w:tc>
        <w:tc>
          <w:tcPr>
            <w:tcW w:w="1572" w:type="dxa"/>
            <w:shd w:val="clear" w:color="auto" w:fill="auto"/>
          </w:tcPr>
          <w:p w14:paraId="22260C61" w14:textId="79F830DC" w:rsidR="000951E3" w:rsidRPr="001E7693" w:rsidRDefault="000951E3" w:rsidP="006E4420">
            <w:pPr>
              <w:pStyle w:val="Tabletext"/>
              <w:ind w:right="-57"/>
              <w:rPr>
                <w:rFonts w:eastAsiaTheme="minorEastAsia"/>
                <w:sz w:val="18"/>
                <w:szCs w:val="18"/>
                <w:lang w:eastAsia="zh-CN"/>
              </w:rPr>
            </w:pPr>
            <w:r w:rsidRPr="001E7693">
              <w:rPr>
                <w:sz w:val="18"/>
                <w:szCs w:val="18"/>
              </w:rPr>
              <w:t>Intended use of the device</w:t>
            </w:r>
            <w:r w:rsidR="004B5A65" w:rsidRPr="001E7693">
              <w:rPr>
                <w:sz w:val="18"/>
                <w:szCs w:val="18"/>
              </w:rPr>
              <w:t xml:space="preserve">, </w:t>
            </w:r>
            <w:proofErr w:type="gramStart"/>
            <w:r w:rsidRPr="001E7693">
              <w:rPr>
                <w:sz w:val="18"/>
                <w:szCs w:val="18"/>
              </w:rPr>
              <w:t>Intended</w:t>
            </w:r>
            <w:proofErr w:type="gramEnd"/>
            <w:r w:rsidRPr="001E7693">
              <w:rPr>
                <w:sz w:val="18"/>
                <w:szCs w:val="18"/>
              </w:rPr>
              <w:t xml:space="preserve"> users</w:t>
            </w:r>
            <w:r w:rsidR="004B5A65" w:rsidRPr="001E7693">
              <w:rPr>
                <w:sz w:val="18"/>
                <w:szCs w:val="18"/>
              </w:rPr>
              <w:t xml:space="preserve">, </w:t>
            </w:r>
            <w:r w:rsidRPr="001E7693">
              <w:rPr>
                <w:sz w:val="18"/>
                <w:szCs w:val="18"/>
              </w:rPr>
              <w:t>Risk classification</w:t>
            </w:r>
            <w:r w:rsidRPr="001E7693">
              <w:rPr>
                <w:rFonts w:ascii="SimSun" w:eastAsia="SimSun" w:hAnsi="SimSun" w:cs="SimSun"/>
                <w:sz w:val="18"/>
                <w:szCs w:val="18"/>
                <w:lang w:eastAsia="zh-CN"/>
              </w:rPr>
              <w:t xml:space="preserve">， </w:t>
            </w:r>
            <w:r w:rsidRPr="001E7693">
              <w:rPr>
                <w:sz w:val="18"/>
                <w:szCs w:val="18"/>
              </w:rPr>
              <w:t>Point of Information and comparison to Standard of Care</w:t>
            </w:r>
          </w:p>
          <w:p w14:paraId="28B5A9CD" w14:textId="77777777" w:rsidR="000951E3" w:rsidRPr="001E7693" w:rsidRDefault="000951E3" w:rsidP="006E4420">
            <w:pPr>
              <w:pStyle w:val="Tabletext"/>
              <w:ind w:right="-57"/>
              <w:rPr>
                <w:sz w:val="18"/>
                <w:szCs w:val="18"/>
              </w:rPr>
            </w:pPr>
            <w:r w:rsidRPr="001E7693">
              <w:rPr>
                <w:sz w:val="18"/>
                <w:szCs w:val="18"/>
              </w:rPr>
              <w:t>Intended/stated benefits to the user, clinical workflow and health system</w:t>
            </w:r>
          </w:p>
        </w:tc>
      </w:tr>
      <w:tr w:rsidR="000951E3" w:rsidRPr="001E7693" w14:paraId="687C9D5A" w14:textId="77777777" w:rsidTr="004B5A65">
        <w:trPr>
          <w:trHeight w:val="397"/>
        </w:trPr>
        <w:tc>
          <w:tcPr>
            <w:tcW w:w="1886" w:type="dxa"/>
            <w:shd w:val="clear" w:color="auto" w:fill="92D050"/>
          </w:tcPr>
          <w:p w14:paraId="1867DEA2" w14:textId="77777777" w:rsidR="000951E3" w:rsidRPr="001E7693" w:rsidRDefault="000951E3" w:rsidP="006E4420">
            <w:pPr>
              <w:pStyle w:val="Tabletext"/>
              <w:rPr>
                <w:sz w:val="18"/>
                <w:szCs w:val="18"/>
              </w:rPr>
            </w:pPr>
            <w:r w:rsidRPr="001E7693">
              <w:rPr>
                <w:sz w:val="18"/>
                <w:szCs w:val="18"/>
              </w:rPr>
              <w:t>TG-TB</w:t>
            </w:r>
          </w:p>
        </w:tc>
        <w:tc>
          <w:tcPr>
            <w:tcW w:w="1571" w:type="dxa"/>
            <w:shd w:val="clear" w:color="auto" w:fill="auto"/>
          </w:tcPr>
          <w:p w14:paraId="63D49D67" w14:textId="77777777" w:rsidR="000951E3" w:rsidRPr="001E7693" w:rsidRDefault="000951E3" w:rsidP="006E4420">
            <w:pPr>
              <w:pStyle w:val="Tabletext"/>
              <w:rPr>
                <w:sz w:val="18"/>
                <w:szCs w:val="18"/>
              </w:rPr>
            </w:pPr>
            <w:r w:rsidRPr="001E7693">
              <w:rPr>
                <w:sz w:val="18"/>
                <w:szCs w:val="18"/>
              </w:rPr>
              <w:t>Tuberculosis</w:t>
            </w:r>
          </w:p>
        </w:tc>
        <w:tc>
          <w:tcPr>
            <w:tcW w:w="1572" w:type="dxa"/>
            <w:shd w:val="clear" w:color="auto" w:fill="auto"/>
          </w:tcPr>
          <w:p w14:paraId="6EA76D3B" w14:textId="77777777" w:rsidR="000951E3" w:rsidRPr="001E7693" w:rsidRDefault="000951E3" w:rsidP="006E4420">
            <w:pPr>
              <w:pStyle w:val="Tabletext"/>
              <w:rPr>
                <w:sz w:val="18"/>
                <w:szCs w:val="18"/>
              </w:rPr>
            </w:pPr>
            <w:r w:rsidRPr="001E7693">
              <w:rPr>
                <w:sz w:val="18"/>
                <w:szCs w:val="18"/>
              </w:rPr>
              <w:t>Detection, identification, segmentation</w:t>
            </w:r>
          </w:p>
        </w:tc>
        <w:tc>
          <w:tcPr>
            <w:tcW w:w="1571" w:type="dxa"/>
            <w:shd w:val="clear" w:color="auto" w:fill="auto"/>
          </w:tcPr>
          <w:p w14:paraId="28165118" w14:textId="77777777" w:rsidR="000951E3" w:rsidRPr="001E7693" w:rsidRDefault="000951E3" w:rsidP="006E4420">
            <w:pPr>
              <w:pStyle w:val="Tabletext"/>
              <w:rPr>
                <w:sz w:val="18"/>
                <w:szCs w:val="18"/>
              </w:rPr>
            </w:pPr>
            <w:r w:rsidRPr="001E7693">
              <w:rPr>
                <w:sz w:val="18"/>
                <w:szCs w:val="18"/>
              </w:rPr>
              <w:t>Doctors-experts marking</w:t>
            </w:r>
          </w:p>
        </w:tc>
        <w:tc>
          <w:tcPr>
            <w:tcW w:w="1572" w:type="dxa"/>
            <w:shd w:val="clear" w:color="auto" w:fill="auto"/>
          </w:tcPr>
          <w:p w14:paraId="7B31C57B" w14:textId="77777777" w:rsidR="000951E3" w:rsidRPr="001E7693" w:rsidRDefault="000951E3" w:rsidP="006E4420">
            <w:pPr>
              <w:pStyle w:val="Tabletext"/>
              <w:rPr>
                <w:sz w:val="18"/>
                <w:szCs w:val="18"/>
              </w:rPr>
            </w:pPr>
            <w:r w:rsidRPr="001E7693">
              <w:rPr>
                <w:sz w:val="18"/>
                <w:szCs w:val="18"/>
              </w:rPr>
              <w:t>2D Image</w:t>
            </w:r>
          </w:p>
        </w:tc>
        <w:tc>
          <w:tcPr>
            <w:tcW w:w="1572" w:type="dxa"/>
            <w:shd w:val="clear" w:color="auto" w:fill="auto"/>
          </w:tcPr>
          <w:p w14:paraId="3F71EFA0" w14:textId="77777777" w:rsidR="000951E3" w:rsidRPr="001E7693" w:rsidRDefault="000951E3" w:rsidP="006E4420">
            <w:pPr>
              <w:pStyle w:val="Tabletext"/>
              <w:rPr>
                <w:sz w:val="18"/>
                <w:szCs w:val="18"/>
              </w:rPr>
            </w:pPr>
            <w:r w:rsidRPr="001E7693">
              <w:rPr>
                <w:sz w:val="18"/>
                <w:szCs w:val="18"/>
              </w:rPr>
              <w:t>Not mentioned</w:t>
            </w:r>
          </w:p>
        </w:tc>
        <w:tc>
          <w:tcPr>
            <w:tcW w:w="1571" w:type="dxa"/>
            <w:shd w:val="clear" w:color="auto" w:fill="auto"/>
          </w:tcPr>
          <w:p w14:paraId="1102B55A" w14:textId="77777777" w:rsidR="000951E3" w:rsidRPr="001E7693" w:rsidRDefault="000951E3" w:rsidP="006E4420">
            <w:pPr>
              <w:pStyle w:val="Tabletext"/>
              <w:rPr>
                <w:sz w:val="18"/>
                <w:szCs w:val="18"/>
              </w:rPr>
            </w:pPr>
            <w:r w:rsidRPr="001E7693">
              <w:rPr>
                <w:sz w:val="18"/>
                <w:szCs w:val="18"/>
              </w:rPr>
              <w:t xml:space="preserve">Manual annotation, Cross annotation </w:t>
            </w:r>
          </w:p>
        </w:tc>
        <w:tc>
          <w:tcPr>
            <w:tcW w:w="1572" w:type="dxa"/>
            <w:shd w:val="clear" w:color="auto" w:fill="auto"/>
          </w:tcPr>
          <w:p w14:paraId="2FF40A93" w14:textId="77777777" w:rsidR="000951E3" w:rsidRPr="001E7693" w:rsidRDefault="000951E3" w:rsidP="006E4420">
            <w:pPr>
              <w:pStyle w:val="Tabletext"/>
              <w:rPr>
                <w:sz w:val="18"/>
                <w:szCs w:val="18"/>
              </w:rPr>
            </w:pPr>
            <w:r w:rsidRPr="001E7693">
              <w:rPr>
                <w:sz w:val="18"/>
                <w:szCs w:val="18"/>
              </w:rPr>
              <w:t>Deep fully convolutional neural network (FCN) model</w:t>
            </w:r>
          </w:p>
        </w:tc>
        <w:tc>
          <w:tcPr>
            <w:tcW w:w="1572" w:type="dxa"/>
            <w:shd w:val="clear" w:color="auto" w:fill="auto"/>
          </w:tcPr>
          <w:p w14:paraId="40466AD1" w14:textId="77777777" w:rsidR="000951E3" w:rsidRPr="001E7693" w:rsidRDefault="000951E3" w:rsidP="006E4420">
            <w:pPr>
              <w:pStyle w:val="Tabletext"/>
              <w:ind w:right="-57"/>
              <w:rPr>
                <w:sz w:val="18"/>
                <w:szCs w:val="18"/>
              </w:rPr>
            </w:pPr>
            <w:r w:rsidRPr="001E7693">
              <w:rPr>
                <w:sz w:val="18"/>
                <w:szCs w:val="18"/>
              </w:rPr>
              <w:t>AUC, accuracy, sensitivity, specificity</w:t>
            </w:r>
          </w:p>
        </w:tc>
      </w:tr>
      <w:tr w:rsidR="000951E3" w:rsidRPr="001E7693" w14:paraId="502A77E2" w14:textId="77777777" w:rsidTr="004B5A65">
        <w:trPr>
          <w:trHeight w:val="397"/>
        </w:trPr>
        <w:tc>
          <w:tcPr>
            <w:tcW w:w="1886" w:type="dxa"/>
            <w:shd w:val="clear" w:color="auto" w:fill="92D050"/>
          </w:tcPr>
          <w:p w14:paraId="0FAD8633" w14:textId="77777777" w:rsidR="000951E3" w:rsidRPr="001E7693" w:rsidRDefault="000951E3" w:rsidP="006E4420">
            <w:pPr>
              <w:pStyle w:val="Tabletext"/>
              <w:rPr>
                <w:sz w:val="18"/>
                <w:szCs w:val="18"/>
              </w:rPr>
            </w:pPr>
            <w:r w:rsidRPr="001E7693">
              <w:rPr>
                <w:sz w:val="18"/>
                <w:szCs w:val="18"/>
              </w:rPr>
              <w:t>TG-TM</w:t>
            </w:r>
          </w:p>
        </w:tc>
        <w:tc>
          <w:tcPr>
            <w:tcW w:w="1571" w:type="dxa"/>
            <w:shd w:val="clear" w:color="auto" w:fill="auto"/>
          </w:tcPr>
          <w:p w14:paraId="0F0219B6" w14:textId="77777777" w:rsidR="000951E3" w:rsidRPr="001E7693" w:rsidRDefault="000951E3" w:rsidP="006E4420">
            <w:pPr>
              <w:pStyle w:val="Tabletext"/>
              <w:rPr>
                <w:sz w:val="18"/>
                <w:szCs w:val="18"/>
              </w:rPr>
            </w:pPr>
            <w:r w:rsidRPr="001E7693">
              <w:rPr>
                <w:sz w:val="18"/>
                <w:szCs w:val="18"/>
              </w:rPr>
              <w:t>Traditional medicine</w:t>
            </w:r>
          </w:p>
        </w:tc>
        <w:tc>
          <w:tcPr>
            <w:tcW w:w="1572" w:type="dxa"/>
            <w:shd w:val="clear" w:color="auto" w:fill="auto"/>
          </w:tcPr>
          <w:p w14:paraId="5EA12405" w14:textId="77777777" w:rsidR="000951E3" w:rsidRPr="001E7693" w:rsidRDefault="000951E3" w:rsidP="006E4420">
            <w:pPr>
              <w:pStyle w:val="Tabletext"/>
              <w:rPr>
                <w:sz w:val="18"/>
                <w:szCs w:val="18"/>
              </w:rPr>
            </w:pPr>
            <w:r w:rsidRPr="001E7693">
              <w:rPr>
                <w:sz w:val="18"/>
                <w:szCs w:val="18"/>
              </w:rPr>
              <w:t>Classification, prediction, clustering, or segmentation</w:t>
            </w:r>
          </w:p>
        </w:tc>
        <w:tc>
          <w:tcPr>
            <w:tcW w:w="1571" w:type="dxa"/>
            <w:shd w:val="clear" w:color="auto" w:fill="auto"/>
          </w:tcPr>
          <w:p w14:paraId="66EFC9E7" w14:textId="77777777" w:rsidR="000951E3" w:rsidRPr="001E7693" w:rsidRDefault="000951E3" w:rsidP="006E4420">
            <w:pPr>
              <w:pStyle w:val="Tabletext"/>
              <w:rPr>
                <w:sz w:val="18"/>
                <w:szCs w:val="18"/>
              </w:rPr>
            </w:pPr>
            <w:r w:rsidRPr="001E7693">
              <w:rPr>
                <w:sz w:val="18"/>
                <w:szCs w:val="18"/>
              </w:rPr>
              <w:t>One on basis (whole system approach) involving continuous interaction between the subject and the TM practitioner.</w:t>
            </w:r>
          </w:p>
        </w:tc>
        <w:tc>
          <w:tcPr>
            <w:tcW w:w="1572" w:type="dxa"/>
            <w:shd w:val="clear" w:color="auto" w:fill="auto"/>
          </w:tcPr>
          <w:p w14:paraId="182186F3" w14:textId="77777777" w:rsidR="000951E3" w:rsidRPr="001E7693" w:rsidRDefault="000951E3" w:rsidP="006E4420">
            <w:pPr>
              <w:pStyle w:val="Tabletext"/>
              <w:rPr>
                <w:sz w:val="18"/>
                <w:szCs w:val="18"/>
              </w:rPr>
            </w:pPr>
            <w:r w:rsidRPr="001E7693">
              <w:rPr>
                <w:sz w:val="18"/>
                <w:szCs w:val="18"/>
              </w:rPr>
              <w:t>2D Image, text, semantically structured cases.</w:t>
            </w:r>
          </w:p>
        </w:tc>
        <w:tc>
          <w:tcPr>
            <w:tcW w:w="1572" w:type="dxa"/>
            <w:shd w:val="clear" w:color="auto" w:fill="auto"/>
          </w:tcPr>
          <w:p w14:paraId="5942DE8F" w14:textId="77777777" w:rsidR="000951E3" w:rsidRPr="001E7693" w:rsidRDefault="000951E3" w:rsidP="006E4420">
            <w:pPr>
              <w:pStyle w:val="Tabletext"/>
              <w:rPr>
                <w:sz w:val="18"/>
                <w:szCs w:val="18"/>
              </w:rPr>
            </w:pPr>
            <w:r w:rsidRPr="001E7693">
              <w:rPr>
                <w:sz w:val="18"/>
                <w:szCs w:val="18"/>
              </w:rPr>
              <w:t>Not mentioned</w:t>
            </w:r>
          </w:p>
        </w:tc>
        <w:tc>
          <w:tcPr>
            <w:tcW w:w="1571" w:type="dxa"/>
            <w:shd w:val="clear" w:color="auto" w:fill="auto"/>
          </w:tcPr>
          <w:p w14:paraId="7560FC52" w14:textId="77777777" w:rsidR="000951E3" w:rsidRPr="001E7693" w:rsidRDefault="000951E3" w:rsidP="006E4420">
            <w:pPr>
              <w:pStyle w:val="Tabletext"/>
              <w:rPr>
                <w:sz w:val="18"/>
                <w:szCs w:val="18"/>
              </w:rPr>
            </w:pPr>
            <w:r w:rsidRPr="001E7693">
              <w:rPr>
                <w:sz w:val="18"/>
                <w:szCs w:val="18"/>
              </w:rPr>
              <w:t>Not mentioned</w:t>
            </w:r>
          </w:p>
        </w:tc>
        <w:tc>
          <w:tcPr>
            <w:tcW w:w="1572" w:type="dxa"/>
            <w:shd w:val="clear" w:color="auto" w:fill="auto"/>
          </w:tcPr>
          <w:p w14:paraId="24BCD6F8" w14:textId="385189AE" w:rsidR="000951E3" w:rsidRPr="001E7693" w:rsidRDefault="000951E3" w:rsidP="006E4420">
            <w:pPr>
              <w:pStyle w:val="Tabletext"/>
              <w:rPr>
                <w:sz w:val="18"/>
                <w:szCs w:val="18"/>
              </w:rPr>
            </w:pPr>
            <w:proofErr w:type="spellStart"/>
            <w:r w:rsidRPr="001E7693">
              <w:rPr>
                <w:sz w:val="18"/>
                <w:szCs w:val="18"/>
              </w:rPr>
              <w:t>Adaboost</w:t>
            </w:r>
            <w:proofErr w:type="spellEnd"/>
            <w:r w:rsidRPr="001E7693">
              <w:rPr>
                <w:sz w:val="18"/>
                <w:szCs w:val="18"/>
              </w:rPr>
              <w:t xml:space="preserve"> (AB), artificial neural network (ANN), back propagation (BP), classification tree (CT), convolutional neural network (CNN), damped least-squares (DLS), decision tree (DT), deep learning (DL), k nearest </w:t>
            </w:r>
            <w:proofErr w:type="spellStart"/>
            <w:r w:rsidRPr="001E7693">
              <w:rPr>
                <w:sz w:val="18"/>
                <w:szCs w:val="18"/>
              </w:rPr>
              <w:t>neighbor</w:t>
            </w:r>
            <w:proofErr w:type="spellEnd"/>
            <w:r w:rsidRPr="001E7693">
              <w:rPr>
                <w:sz w:val="18"/>
                <w:szCs w:val="18"/>
              </w:rPr>
              <w:t xml:space="preserve"> (</w:t>
            </w:r>
            <w:proofErr w:type="spellStart"/>
            <w:r w:rsidRPr="001E7693">
              <w:rPr>
                <w:sz w:val="18"/>
                <w:szCs w:val="18"/>
              </w:rPr>
              <w:t>kNN</w:t>
            </w:r>
            <w:proofErr w:type="spellEnd"/>
            <w:r w:rsidRPr="001E7693">
              <w:rPr>
                <w:sz w:val="18"/>
                <w:szCs w:val="18"/>
              </w:rPr>
              <w:t xml:space="preserve">), least absolute shrinkage </w:t>
            </w:r>
            <w:r w:rsidRPr="001E7693">
              <w:rPr>
                <w:sz w:val="18"/>
                <w:szCs w:val="18"/>
              </w:rPr>
              <w:lastRenderedPageBreak/>
              <w:t xml:space="preserve">and selection operator (LASSO), </w:t>
            </w:r>
            <w:proofErr w:type="spellStart"/>
            <w:r w:rsidRPr="001E7693">
              <w:rPr>
                <w:sz w:val="18"/>
                <w:szCs w:val="18"/>
              </w:rPr>
              <w:t>levenberg</w:t>
            </w:r>
            <w:proofErr w:type="spellEnd"/>
            <w:r w:rsidRPr="001E7693">
              <w:rPr>
                <w:sz w:val="18"/>
                <w:szCs w:val="18"/>
              </w:rPr>
              <w:t>–</w:t>
            </w:r>
            <w:proofErr w:type="spellStart"/>
            <w:r w:rsidRPr="001E7693">
              <w:rPr>
                <w:sz w:val="18"/>
                <w:szCs w:val="18"/>
              </w:rPr>
              <w:t>marquardt</w:t>
            </w:r>
            <w:proofErr w:type="spellEnd"/>
            <w:r w:rsidRPr="001E7693">
              <w:rPr>
                <w:sz w:val="18"/>
                <w:szCs w:val="18"/>
              </w:rPr>
              <w:t xml:space="preserve"> algorithm (LMA), linear discriminant analysis (LDA), logistic regression (LR), machine learning (ML), multiple linear regression (MLR), multivariate pattern analysis (MVPA), naïve bayes (NB), naïve Bayesian (NB), neural network (BP), pattern identification algorithm (PI), probabilistic neural network method (PNN), quantitative structure-activity relationship (QSAR), random ensemble with asymmetric learning (REAL), random forest (RF), self</w:t>
            </w:r>
            <w:r w:rsidR="00CB79BF" w:rsidRPr="001E7693">
              <w:rPr>
                <w:sz w:val="18"/>
                <w:szCs w:val="18"/>
              </w:rPr>
              <w:noBreakHyphen/>
            </w:r>
            <w:r w:rsidRPr="001E7693">
              <w:rPr>
                <w:sz w:val="18"/>
                <w:szCs w:val="18"/>
              </w:rPr>
              <w:t>organizing map</w:t>
            </w:r>
            <w:r w:rsidR="00CB79BF" w:rsidRPr="001E7693">
              <w:rPr>
                <w:sz w:val="18"/>
                <w:szCs w:val="18"/>
              </w:rPr>
              <w:t xml:space="preserve"> </w:t>
            </w:r>
            <w:r w:rsidRPr="001E7693">
              <w:rPr>
                <w:sz w:val="18"/>
                <w:szCs w:val="18"/>
              </w:rPr>
              <w:t xml:space="preserve">(SOM), </w:t>
            </w:r>
            <w:r w:rsidRPr="001E7693">
              <w:rPr>
                <w:sz w:val="18"/>
                <w:szCs w:val="18"/>
              </w:rPr>
              <w:lastRenderedPageBreak/>
              <w:t xml:space="preserve">support vector machine (SVM), synthetic minority oversampling technique (SMOTE), </w:t>
            </w:r>
            <w:proofErr w:type="spellStart"/>
            <w:r w:rsidRPr="001E7693">
              <w:rPr>
                <w:sz w:val="18"/>
                <w:szCs w:val="18"/>
              </w:rPr>
              <w:t>takagisugeno</w:t>
            </w:r>
            <w:proofErr w:type="spellEnd"/>
            <w:r w:rsidRPr="001E7693">
              <w:rPr>
                <w:sz w:val="18"/>
                <w:szCs w:val="18"/>
              </w:rPr>
              <w:t>-kang fuzzy system (TSK), term frequency-inverse document frequency (TIFD), the deformable template(DT)</w:t>
            </w:r>
          </w:p>
        </w:tc>
        <w:tc>
          <w:tcPr>
            <w:tcW w:w="1572" w:type="dxa"/>
            <w:shd w:val="clear" w:color="auto" w:fill="auto"/>
          </w:tcPr>
          <w:p w14:paraId="7B8FA143" w14:textId="77777777" w:rsidR="000951E3" w:rsidRPr="001E7693" w:rsidRDefault="000951E3" w:rsidP="006E4420">
            <w:pPr>
              <w:pStyle w:val="Tabletext"/>
              <w:ind w:right="-57"/>
              <w:rPr>
                <w:sz w:val="18"/>
                <w:szCs w:val="18"/>
              </w:rPr>
            </w:pPr>
            <w:r w:rsidRPr="001E7693">
              <w:rPr>
                <w:sz w:val="18"/>
                <w:szCs w:val="18"/>
              </w:rPr>
              <w:lastRenderedPageBreak/>
              <w:t>Not mentioned</w:t>
            </w:r>
          </w:p>
        </w:tc>
      </w:tr>
      <w:tr w:rsidR="004B5A65" w:rsidRPr="001E7693" w14:paraId="4A51DC97" w14:textId="77777777" w:rsidTr="004B5A65">
        <w:trPr>
          <w:trHeight w:val="397"/>
        </w:trPr>
        <w:tc>
          <w:tcPr>
            <w:tcW w:w="14459" w:type="dxa"/>
            <w:gridSpan w:val="9"/>
            <w:shd w:val="clear" w:color="auto" w:fill="auto"/>
          </w:tcPr>
          <w:p w14:paraId="14924446" w14:textId="12E69E1F" w:rsidR="004B5A65" w:rsidRPr="001E7693" w:rsidRDefault="004B5A65" w:rsidP="006E4420">
            <w:pPr>
              <w:pStyle w:val="Tabletext"/>
              <w:ind w:right="-57"/>
              <w:rPr>
                <w:sz w:val="20"/>
              </w:rPr>
            </w:pPr>
            <w:r w:rsidRPr="001E7693">
              <w:rPr>
                <w:sz w:val="20"/>
              </w:rPr>
              <w:lastRenderedPageBreak/>
              <w:t>*</w:t>
            </w:r>
            <w:r w:rsidRPr="001E7693">
              <w:rPr>
                <w:sz w:val="20"/>
              </w:rPr>
              <w:tab/>
              <w:t>NOTE – Colour codes indicate TGs</w:t>
            </w:r>
            <w:r w:rsidR="004D02C7" w:rsidRPr="001E7693">
              <w:rPr>
                <w:sz w:val="20"/>
              </w:rPr>
              <w:t>'</w:t>
            </w:r>
            <w:r w:rsidRPr="001E7693">
              <w:rPr>
                <w:sz w:val="20"/>
              </w:rPr>
              <w:t xml:space="preserve"> status reflected in FG-AI4H website, as "Under online approval process" (green) and "archived" (blue). as of 2023-09-27.</w:t>
            </w:r>
          </w:p>
        </w:tc>
      </w:tr>
    </w:tbl>
    <w:p w14:paraId="0845EC5A" w14:textId="7A972E90" w:rsidR="000951E3" w:rsidRPr="001E7693" w:rsidRDefault="000951E3" w:rsidP="000951E3">
      <w:pPr>
        <w:pStyle w:val="Tablelegend"/>
      </w:pPr>
    </w:p>
    <w:p w14:paraId="563F60CA" w14:textId="7B68BBE9" w:rsidR="000951E3" w:rsidRPr="001E7693" w:rsidRDefault="000951E3" w:rsidP="004B5A65">
      <w:pPr>
        <w:jc w:val="center"/>
      </w:pPr>
      <w:r w:rsidRPr="001E7693">
        <w:t>___________________</w:t>
      </w:r>
    </w:p>
    <w:sectPr w:rsidR="000951E3" w:rsidRPr="001E7693" w:rsidSect="004B5A65">
      <w:footerReference w:type="even" r:id="rId195"/>
      <w:footerReference w:type="default" r:id="rId196"/>
      <w:type w:val="oddPage"/>
      <w:pgSz w:w="16834"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66F1" w14:textId="77777777" w:rsidR="001C6007" w:rsidRDefault="001C6007">
      <w:r>
        <w:separator/>
      </w:r>
    </w:p>
  </w:endnote>
  <w:endnote w:type="continuationSeparator" w:id="0">
    <w:p w14:paraId="12132BFE" w14:textId="77777777" w:rsidR="001C6007" w:rsidRDefault="001C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0F9" w14:textId="622A9298" w:rsidR="00181C12" w:rsidRPr="00957FDC" w:rsidRDefault="00181C12"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w:t>
    </w:r>
    <w:r w:rsidRPr="00957FDC">
      <w:rPr>
        <w:lang w:val="it-IT"/>
      </w:rPr>
      <w:t>i</w:t>
    </w:r>
    <w:r w:rsidRPr="00926B6C">
      <w:fldChar w:fldCharType="end"/>
    </w:r>
    <w:r w:rsidRPr="00957FDC">
      <w:rPr>
        <w:b/>
        <w:bCs/>
        <w:lang w:val="it-IT"/>
      </w:rPr>
      <w:tab/>
    </w:r>
    <w:r w:rsidR="001F5838">
      <w:rPr>
        <w:b/>
        <w:bCs/>
      </w:rPr>
      <w:t>DEL0 –</w:t>
    </w:r>
    <w:r w:rsidR="001F5838" w:rsidRPr="00256B52">
      <w:rPr>
        <w:b/>
        <w:bCs/>
      </w:rPr>
      <w:t xml:space="preserve"> (</w:t>
    </w:r>
    <w:r w:rsidR="001F5838">
      <w:rPr>
        <w:b/>
        <w:bCs/>
      </w:rPr>
      <w:t>2023</w:t>
    </w:r>
    <w:r w:rsidR="001F5838" w:rsidRPr="00256B52">
      <w:rPr>
        <w:b/>
        <w:bCs/>
      </w:rPr>
      <w:t>-</w:t>
    </w:r>
    <w:r w:rsidR="001F5838">
      <w:rPr>
        <w:b/>
        <w:bCs/>
      </w:rPr>
      <w:t>09</w:t>
    </w:r>
    <w:r w:rsidR="001F5838" w:rsidRPr="00256B52">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DA05" w14:textId="77777777" w:rsidR="000A229A" w:rsidRDefault="000A22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37" w14:textId="76C0EF34" w:rsidR="00E041C2" w:rsidRPr="00256B52" w:rsidRDefault="00E041C2" w:rsidP="008F0E27">
    <w:pPr>
      <w:pStyle w:val="Footer"/>
      <w:tabs>
        <w:tab w:val="clear" w:pos="5954"/>
        <w:tab w:val="right" w:pos="8789"/>
      </w:tabs>
      <w:jc w:val="right"/>
      <w:rPr>
        <w:b/>
        <w:bCs/>
      </w:rPr>
    </w:pPr>
    <w:r w:rsidRPr="00926B6C">
      <w:rPr>
        <w:b/>
        <w:bCs/>
      </w:rPr>
      <w:tab/>
    </w:r>
    <w:r w:rsidR="001F5838">
      <w:rPr>
        <w:b/>
        <w:bCs/>
      </w:rPr>
      <w:t>DEL0 –</w:t>
    </w:r>
    <w:r w:rsidR="00256B52" w:rsidRPr="00256B52">
      <w:rPr>
        <w:b/>
        <w:bCs/>
      </w:rPr>
      <w:t xml:space="preserve"> </w:t>
    </w:r>
    <w:r w:rsidRPr="00256B52">
      <w:rPr>
        <w:b/>
        <w:bCs/>
      </w:rPr>
      <w:t>(</w:t>
    </w:r>
    <w:r w:rsidR="00256B52">
      <w:rPr>
        <w:b/>
        <w:bCs/>
      </w:rPr>
      <w:t>2023</w:t>
    </w:r>
    <w:r w:rsidRPr="00256B52">
      <w:rPr>
        <w:b/>
        <w:bCs/>
      </w:rPr>
      <w:t>-</w:t>
    </w:r>
    <w:r w:rsidR="00256B52">
      <w:rPr>
        <w:b/>
        <w:bCs/>
      </w:rPr>
      <w:t>0</w:t>
    </w:r>
    <w:r w:rsidR="001F5838">
      <w:rPr>
        <w:b/>
        <w:bCs/>
      </w:rPr>
      <w:t>9</w:t>
    </w:r>
    <w:r w:rsidRPr="00256B52">
      <w:rPr>
        <w:b/>
        <w:bCs/>
      </w:rPr>
      <w:t>)</w:t>
    </w:r>
    <w:r w:rsidRPr="00256B52">
      <w:rPr>
        <w:b/>
        <w:bCs/>
      </w:rPr>
      <w:tab/>
    </w:r>
    <w:r w:rsidRPr="00926B6C">
      <w:fldChar w:fldCharType="begin"/>
    </w:r>
    <w:r w:rsidRPr="00256B52">
      <w:instrText xml:space="preserve"> PAGE </w:instrText>
    </w:r>
    <w:r w:rsidRPr="00926B6C">
      <w:fldChar w:fldCharType="separate"/>
    </w:r>
    <w:r w:rsidRPr="00256B52">
      <w:t>i</w:t>
    </w:r>
    <w:r w:rsidRPr="00926B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124D" w14:textId="6F80DF2A" w:rsidR="001F5838" w:rsidRPr="001F5838" w:rsidRDefault="001F5838" w:rsidP="001F5838">
    <w:pPr>
      <w:pStyle w:val="Footer"/>
      <w:tabs>
        <w:tab w:val="clear" w:pos="5954"/>
        <w:tab w:val="right" w:pos="8789"/>
      </w:tabs>
      <w:jc w:val="right"/>
      <w:rPr>
        <w:b/>
        <w:bCs/>
      </w:rPr>
    </w:pPr>
    <w:r w:rsidRPr="00926B6C">
      <w:rPr>
        <w:b/>
        <w:bCs/>
      </w:rPr>
      <w:tab/>
    </w:r>
    <w:r>
      <w:rPr>
        <w:b/>
        <w:bCs/>
      </w:rPr>
      <w:t>DEL0 –</w:t>
    </w:r>
    <w:r w:rsidRPr="00256B52">
      <w:rPr>
        <w:b/>
        <w:bCs/>
      </w:rPr>
      <w:t xml:space="preserve"> (</w:t>
    </w:r>
    <w:r>
      <w:rPr>
        <w:b/>
        <w:bCs/>
      </w:rPr>
      <w:t>2023</w:t>
    </w:r>
    <w:r w:rsidRPr="00256B52">
      <w:rPr>
        <w:b/>
        <w:bCs/>
      </w:rPr>
      <w:t>-</w:t>
    </w:r>
    <w:r>
      <w:rPr>
        <w:b/>
        <w:bCs/>
      </w:rPr>
      <w:t>09</w:t>
    </w:r>
    <w:r w:rsidRPr="00256B52">
      <w:rPr>
        <w:b/>
        <w:bCs/>
      </w:rPr>
      <w:t>)</w:t>
    </w:r>
    <w:r w:rsidRPr="00256B52">
      <w:rPr>
        <w:b/>
        <w:bCs/>
      </w:rPr>
      <w:tab/>
    </w:r>
    <w:r w:rsidRPr="00926B6C">
      <w:fldChar w:fldCharType="begin"/>
    </w:r>
    <w:r w:rsidRPr="00256B52">
      <w:instrText xml:space="preserve"> PAGE </w:instrText>
    </w:r>
    <w:r w:rsidRPr="00926B6C">
      <w:fldChar w:fldCharType="separate"/>
    </w:r>
    <w:r>
      <w:t>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A7FB" w14:textId="77777777" w:rsidR="001F5838" w:rsidRPr="00957FDC" w:rsidRDefault="001F5838"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w:t>
    </w:r>
    <w:r w:rsidRPr="00957FDC">
      <w:rPr>
        <w:lang w:val="it-IT"/>
      </w:rPr>
      <w:t>i</w:t>
    </w:r>
    <w:r w:rsidRPr="00926B6C">
      <w:fldChar w:fldCharType="end"/>
    </w:r>
    <w:r w:rsidRPr="00957FDC">
      <w:rPr>
        <w:b/>
        <w:bCs/>
        <w:lang w:val="it-IT"/>
      </w:rPr>
      <w:tab/>
    </w:r>
    <w:r>
      <w:rPr>
        <w:b/>
        <w:bCs/>
      </w:rPr>
      <w:t>DEL0 –</w:t>
    </w:r>
    <w:r w:rsidRPr="00256B52">
      <w:rPr>
        <w:b/>
        <w:bCs/>
      </w:rPr>
      <w:t xml:space="preserve"> (</w:t>
    </w:r>
    <w:r>
      <w:rPr>
        <w:b/>
        <w:bCs/>
      </w:rPr>
      <w:t>2023</w:t>
    </w:r>
    <w:r w:rsidRPr="00256B52">
      <w:rPr>
        <w:b/>
        <w:bCs/>
      </w:rPr>
      <w:t>-</w:t>
    </w:r>
    <w:r>
      <w:rPr>
        <w:b/>
        <w:bCs/>
      </w:rPr>
      <w:t>09</w:t>
    </w:r>
    <w:r w:rsidRPr="00256B52">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1B9D" w14:textId="5E209B8D" w:rsidR="001F5838" w:rsidRPr="000A229A" w:rsidRDefault="000A229A" w:rsidP="000A229A">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t>10</w:t>
    </w:r>
    <w:r w:rsidRPr="00926B6C">
      <w:fldChar w:fldCharType="end"/>
    </w:r>
    <w:r w:rsidRPr="00957FDC">
      <w:rPr>
        <w:b/>
        <w:bCs/>
        <w:lang w:val="it-IT"/>
      </w:rPr>
      <w:tab/>
    </w:r>
    <w:r>
      <w:rPr>
        <w:b/>
        <w:bCs/>
      </w:rPr>
      <w:t>DEL0 –</w:t>
    </w:r>
    <w:r w:rsidRPr="00256B52">
      <w:rPr>
        <w:b/>
        <w:bCs/>
      </w:rPr>
      <w:t xml:space="preserve"> (</w:t>
    </w:r>
    <w:r>
      <w:rPr>
        <w:b/>
        <w:bCs/>
      </w:rPr>
      <w:t>2023</w:t>
    </w:r>
    <w:r w:rsidRPr="00256B52">
      <w:rPr>
        <w:b/>
        <w:bCs/>
      </w:rPr>
      <w:t>-</w:t>
    </w:r>
    <w:r>
      <w:rPr>
        <w:b/>
        <w:bCs/>
      </w:rPr>
      <w:t>09</w:t>
    </w:r>
    <w:r w:rsidRPr="00256B52">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77F70" w14:textId="77777777" w:rsidR="001C6007" w:rsidRDefault="001C6007">
      <w:r>
        <w:t>____________________</w:t>
      </w:r>
    </w:p>
  </w:footnote>
  <w:footnote w:type="continuationSeparator" w:id="0">
    <w:p w14:paraId="7896BED2" w14:textId="77777777" w:rsidR="001C6007" w:rsidRDefault="001C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B01C" w14:textId="77777777" w:rsidR="000A229A" w:rsidRDefault="000A22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73DA" w14:textId="77777777" w:rsidR="000951E3" w:rsidRPr="00131207" w:rsidRDefault="000951E3" w:rsidP="00131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6311AE"/>
    <w:multiLevelType w:val="hybridMultilevel"/>
    <w:tmpl w:val="A0C40CF0"/>
    <w:lvl w:ilvl="0" w:tplc="363AB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3"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6"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2973DF5"/>
    <w:multiLevelType w:val="hybridMultilevel"/>
    <w:tmpl w:val="57141772"/>
    <w:lvl w:ilvl="0" w:tplc="4F7495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20"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467BD"/>
    <w:multiLevelType w:val="hybridMultilevel"/>
    <w:tmpl w:val="01EC02DC"/>
    <w:lvl w:ilvl="0" w:tplc="15F0FB7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B36468"/>
    <w:multiLevelType w:val="hybridMultilevel"/>
    <w:tmpl w:val="A6AA6DA4"/>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4"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6"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88453B0"/>
    <w:multiLevelType w:val="hybridMultilevel"/>
    <w:tmpl w:val="7CFE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B4E7F"/>
    <w:multiLevelType w:val="hybridMultilevel"/>
    <w:tmpl w:val="59CE9932"/>
    <w:lvl w:ilvl="0" w:tplc="B38450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336410">
    <w:abstractNumId w:val="29"/>
  </w:num>
  <w:num w:numId="2" w16cid:durableId="2093158407">
    <w:abstractNumId w:val="11"/>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2008627971">
    <w:abstractNumId w:val="30"/>
  </w:num>
  <w:num w:numId="15" w16cid:durableId="782579361">
    <w:abstractNumId w:val="16"/>
  </w:num>
  <w:num w:numId="16" w16cid:durableId="1895313954">
    <w:abstractNumId w:val="19"/>
  </w:num>
  <w:num w:numId="17" w16cid:durableId="1952471821">
    <w:abstractNumId w:val="25"/>
  </w:num>
  <w:num w:numId="18" w16cid:durableId="1425027901">
    <w:abstractNumId w:val="17"/>
  </w:num>
  <w:num w:numId="19" w16cid:durableId="1465851825">
    <w:abstractNumId w:val="15"/>
  </w:num>
  <w:num w:numId="20" w16cid:durableId="1244993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41818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2439410">
    <w:abstractNumId w:val="31"/>
  </w:num>
  <w:num w:numId="23" w16cid:durableId="1477138987">
    <w:abstractNumId w:val="26"/>
  </w:num>
  <w:num w:numId="24" w16cid:durableId="1596088109">
    <w:abstractNumId w:val="12"/>
  </w:num>
  <w:num w:numId="25" w16cid:durableId="372729906">
    <w:abstractNumId w:val="13"/>
  </w:num>
  <w:num w:numId="26" w16cid:durableId="52387471">
    <w:abstractNumId w:val="20"/>
  </w:num>
  <w:num w:numId="27" w16cid:durableId="1366058495">
    <w:abstractNumId w:val="33"/>
  </w:num>
  <w:num w:numId="28" w16cid:durableId="772550414">
    <w:abstractNumId w:val="24"/>
  </w:num>
  <w:num w:numId="29" w16cid:durableId="1930888916">
    <w:abstractNumId w:val="32"/>
  </w:num>
  <w:num w:numId="30" w16cid:durableId="281041611">
    <w:abstractNumId w:val="22"/>
  </w:num>
  <w:num w:numId="31" w16cid:durableId="1734616706">
    <w:abstractNumId w:val="14"/>
  </w:num>
  <w:num w:numId="32" w16cid:durableId="1885210149">
    <w:abstractNumId w:val="18"/>
  </w:num>
  <w:num w:numId="33" w16cid:durableId="1897007639">
    <w:abstractNumId w:val="23"/>
  </w:num>
  <w:num w:numId="34" w16cid:durableId="1972319616">
    <w:abstractNumId w:val="21"/>
  </w:num>
  <w:num w:numId="35" w16cid:durableId="161743120">
    <w:abstractNumId w:val="27"/>
  </w:num>
  <w:num w:numId="36" w16cid:durableId="21192526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517B6"/>
    <w:rsid w:val="00056CEA"/>
    <w:rsid w:val="000612EE"/>
    <w:rsid w:val="0009116F"/>
    <w:rsid w:val="000951E3"/>
    <w:rsid w:val="000A229A"/>
    <w:rsid w:val="000A287B"/>
    <w:rsid w:val="000B08C7"/>
    <w:rsid w:val="000B48BF"/>
    <w:rsid w:val="000D305E"/>
    <w:rsid w:val="000E355E"/>
    <w:rsid w:val="000F1B08"/>
    <w:rsid w:val="00104D75"/>
    <w:rsid w:val="0013384E"/>
    <w:rsid w:val="001423A8"/>
    <w:rsid w:val="00146C45"/>
    <w:rsid w:val="00156515"/>
    <w:rsid w:val="0016509B"/>
    <w:rsid w:val="00181C12"/>
    <w:rsid w:val="0018403B"/>
    <w:rsid w:val="001B5D54"/>
    <w:rsid w:val="001C107A"/>
    <w:rsid w:val="001C6007"/>
    <w:rsid w:val="001D6AC9"/>
    <w:rsid w:val="001E6C55"/>
    <w:rsid w:val="001E7693"/>
    <w:rsid w:val="001F5838"/>
    <w:rsid w:val="00201F80"/>
    <w:rsid w:val="002309F5"/>
    <w:rsid w:val="00240FAD"/>
    <w:rsid w:val="00256B52"/>
    <w:rsid w:val="00263DE1"/>
    <w:rsid w:val="00270577"/>
    <w:rsid w:val="0028016E"/>
    <w:rsid w:val="002971EE"/>
    <w:rsid w:val="002A2404"/>
    <w:rsid w:val="002A5E68"/>
    <w:rsid w:val="002B2170"/>
    <w:rsid w:val="002B534E"/>
    <w:rsid w:val="002D599B"/>
    <w:rsid w:val="002E0F55"/>
    <w:rsid w:val="002E5890"/>
    <w:rsid w:val="00302A5B"/>
    <w:rsid w:val="00307661"/>
    <w:rsid w:val="00322763"/>
    <w:rsid w:val="003239B9"/>
    <w:rsid w:val="00325985"/>
    <w:rsid w:val="00330933"/>
    <w:rsid w:val="003477D8"/>
    <w:rsid w:val="00356D5E"/>
    <w:rsid w:val="00395AC8"/>
    <w:rsid w:val="003A0344"/>
    <w:rsid w:val="003A3E2B"/>
    <w:rsid w:val="003D02CB"/>
    <w:rsid w:val="003E3F27"/>
    <w:rsid w:val="00400E2A"/>
    <w:rsid w:val="0041539F"/>
    <w:rsid w:val="00445C10"/>
    <w:rsid w:val="004765B6"/>
    <w:rsid w:val="004913E7"/>
    <w:rsid w:val="0049224E"/>
    <w:rsid w:val="004A0B50"/>
    <w:rsid w:val="004A7F88"/>
    <w:rsid w:val="004B0939"/>
    <w:rsid w:val="004B5A65"/>
    <w:rsid w:val="004C39F5"/>
    <w:rsid w:val="004C578E"/>
    <w:rsid w:val="004D02C7"/>
    <w:rsid w:val="004D0937"/>
    <w:rsid w:val="004E7D87"/>
    <w:rsid w:val="004F5B79"/>
    <w:rsid w:val="004F6428"/>
    <w:rsid w:val="0052236C"/>
    <w:rsid w:val="00535F83"/>
    <w:rsid w:val="00563179"/>
    <w:rsid w:val="0058116F"/>
    <w:rsid w:val="005A06F2"/>
    <w:rsid w:val="005C552F"/>
    <w:rsid w:val="005D379B"/>
    <w:rsid w:val="005D57DA"/>
    <w:rsid w:val="005F33E1"/>
    <w:rsid w:val="00616128"/>
    <w:rsid w:val="0062037B"/>
    <w:rsid w:val="00623D17"/>
    <w:rsid w:val="00652012"/>
    <w:rsid w:val="00671ADD"/>
    <w:rsid w:val="00681642"/>
    <w:rsid w:val="00690049"/>
    <w:rsid w:val="00694C7A"/>
    <w:rsid w:val="006B01E4"/>
    <w:rsid w:val="006C28C2"/>
    <w:rsid w:val="006F3E3B"/>
    <w:rsid w:val="006F4F02"/>
    <w:rsid w:val="00726163"/>
    <w:rsid w:val="007262CF"/>
    <w:rsid w:val="0076675B"/>
    <w:rsid w:val="00783586"/>
    <w:rsid w:val="007969D5"/>
    <w:rsid w:val="007A125F"/>
    <w:rsid w:val="007A7AB6"/>
    <w:rsid w:val="007D2075"/>
    <w:rsid w:val="007F1A66"/>
    <w:rsid w:val="0083379C"/>
    <w:rsid w:val="00863002"/>
    <w:rsid w:val="00865987"/>
    <w:rsid w:val="008F0E27"/>
    <w:rsid w:val="00912FCC"/>
    <w:rsid w:val="00923C60"/>
    <w:rsid w:val="00934B4E"/>
    <w:rsid w:val="009374E1"/>
    <w:rsid w:val="009412CE"/>
    <w:rsid w:val="00951F73"/>
    <w:rsid w:val="00955972"/>
    <w:rsid w:val="00956289"/>
    <w:rsid w:val="00957911"/>
    <w:rsid w:val="00957FDC"/>
    <w:rsid w:val="00994FE7"/>
    <w:rsid w:val="009A64BD"/>
    <w:rsid w:val="009C4BD0"/>
    <w:rsid w:val="009F1303"/>
    <w:rsid w:val="00A204EB"/>
    <w:rsid w:val="00A2301A"/>
    <w:rsid w:val="00A23770"/>
    <w:rsid w:val="00A27CA7"/>
    <w:rsid w:val="00A3658D"/>
    <w:rsid w:val="00A411E9"/>
    <w:rsid w:val="00A43177"/>
    <w:rsid w:val="00A927A7"/>
    <w:rsid w:val="00A9292D"/>
    <w:rsid w:val="00AA3ADA"/>
    <w:rsid w:val="00AA5B19"/>
    <w:rsid w:val="00AB452F"/>
    <w:rsid w:val="00AC6E7E"/>
    <w:rsid w:val="00AD60E6"/>
    <w:rsid w:val="00B01B93"/>
    <w:rsid w:val="00B06F7D"/>
    <w:rsid w:val="00B267B9"/>
    <w:rsid w:val="00B379D0"/>
    <w:rsid w:val="00B46FF3"/>
    <w:rsid w:val="00B72114"/>
    <w:rsid w:val="00B84159"/>
    <w:rsid w:val="00B86866"/>
    <w:rsid w:val="00B908EC"/>
    <w:rsid w:val="00BD7411"/>
    <w:rsid w:val="00C11E4B"/>
    <w:rsid w:val="00C2521F"/>
    <w:rsid w:val="00C35717"/>
    <w:rsid w:val="00C62C39"/>
    <w:rsid w:val="00C71028"/>
    <w:rsid w:val="00C812BE"/>
    <w:rsid w:val="00C84630"/>
    <w:rsid w:val="00CB79BF"/>
    <w:rsid w:val="00CC0394"/>
    <w:rsid w:val="00CE6FBD"/>
    <w:rsid w:val="00D12B60"/>
    <w:rsid w:val="00D16BE8"/>
    <w:rsid w:val="00D31469"/>
    <w:rsid w:val="00D41983"/>
    <w:rsid w:val="00D42812"/>
    <w:rsid w:val="00D45101"/>
    <w:rsid w:val="00D5148D"/>
    <w:rsid w:val="00D70E68"/>
    <w:rsid w:val="00DB2CB6"/>
    <w:rsid w:val="00DD73B6"/>
    <w:rsid w:val="00DD742A"/>
    <w:rsid w:val="00DE45D7"/>
    <w:rsid w:val="00DF3A5B"/>
    <w:rsid w:val="00E0288A"/>
    <w:rsid w:val="00E041C2"/>
    <w:rsid w:val="00E15C23"/>
    <w:rsid w:val="00E503F8"/>
    <w:rsid w:val="00E539A4"/>
    <w:rsid w:val="00E5596B"/>
    <w:rsid w:val="00E71E21"/>
    <w:rsid w:val="00E93D7D"/>
    <w:rsid w:val="00EA2536"/>
    <w:rsid w:val="00EB7B69"/>
    <w:rsid w:val="00EC34CE"/>
    <w:rsid w:val="00EF115B"/>
    <w:rsid w:val="00F05180"/>
    <w:rsid w:val="00F430A3"/>
    <w:rsid w:val="00F44D58"/>
    <w:rsid w:val="00FA2375"/>
    <w:rsid w:val="00FA620B"/>
    <w:rsid w:val="00FD3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qFormat/>
    <w:rsid w:val="009A64BD"/>
    <w:pPr>
      <w:tabs>
        <w:tab w:val="clear" w:pos="794"/>
        <w:tab w:val="left" w:pos="1021"/>
      </w:tabs>
      <w:ind w:left="1021" w:hanging="1021"/>
      <w:outlineLvl w:val="3"/>
    </w:pPr>
  </w:style>
  <w:style w:type="paragraph" w:styleId="Heading5">
    <w:name w:val="heading 5"/>
    <w:basedOn w:val="Heading4"/>
    <w:next w:val="Normal"/>
    <w:link w:val="Heading5Char"/>
    <w:qFormat/>
    <w:rsid w:val="009A64BD"/>
    <w:pPr>
      <w:outlineLvl w:val="4"/>
    </w:pPr>
  </w:style>
  <w:style w:type="paragraph" w:styleId="Heading6">
    <w:name w:val="heading 6"/>
    <w:basedOn w:val="Heading4"/>
    <w:next w:val="Normal"/>
    <w:link w:val="Heading6Char"/>
    <w:qFormat/>
    <w:rsid w:val="009A64BD"/>
    <w:pPr>
      <w:tabs>
        <w:tab w:val="clear" w:pos="1021"/>
        <w:tab w:val="clear" w:pos="1191"/>
      </w:tabs>
      <w:ind w:left="1588" w:hanging="1588"/>
      <w:outlineLvl w:val="5"/>
    </w:pPr>
  </w:style>
  <w:style w:type="paragraph" w:styleId="Heading7">
    <w:name w:val="heading 7"/>
    <w:basedOn w:val="Heading6"/>
    <w:next w:val="Normal"/>
    <w:link w:val="Heading7Char"/>
    <w:qFormat/>
    <w:rsid w:val="009A64BD"/>
    <w:pPr>
      <w:outlineLvl w:val="6"/>
    </w:pPr>
  </w:style>
  <w:style w:type="paragraph" w:styleId="Heading8">
    <w:name w:val="heading 8"/>
    <w:basedOn w:val="Heading6"/>
    <w:next w:val="Normal"/>
    <w:link w:val="Heading8Char"/>
    <w:qFormat/>
    <w:rsid w:val="009A64BD"/>
    <w:pPr>
      <w:outlineLvl w:val="7"/>
    </w:pPr>
  </w:style>
  <w:style w:type="paragraph" w:styleId="Heading9">
    <w:name w:val="heading 9"/>
    <w:basedOn w:val="Heading6"/>
    <w:next w:val="Normal"/>
    <w:link w:val="Heading9Char"/>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semiHidden/>
    <w:rsid w:val="009A64BD"/>
  </w:style>
  <w:style w:type="paragraph" w:styleId="TOC4">
    <w:name w:val="toc 4"/>
    <w:basedOn w:val="TOC3"/>
    <w:uiPriority w:val="39"/>
    <w:semiHidden/>
    <w:rsid w:val="009A64BD"/>
  </w:style>
  <w:style w:type="paragraph" w:styleId="TOC3">
    <w:name w:val="toc 3"/>
    <w:basedOn w:val="TOC2"/>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9A64BD"/>
  </w:style>
  <w:style w:type="paragraph" w:styleId="TOC6">
    <w:name w:val="toc 6"/>
    <w:basedOn w:val="TOC4"/>
    <w:uiPriority w:val="39"/>
    <w:semiHidden/>
    <w:rsid w:val="009A64BD"/>
  </w:style>
  <w:style w:type="paragraph" w:styleId="TOC5">
    <w:name w:val="toc 5"/>
    <w:basedOn w:val="TOC4"/>
    <w:uiPriority w:val="39"/>
    <w:semiHidden/>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link w:val="FootnoteTextChar"/>
    <w:uiPriority w:val="99"/>
    <w:semiHidden/>
    <w:rsid w:val="009A64BD"/>
    <w:pPr>
      <w:keepLines/>
      <w:tabs>
        <w:tab w:val="left" w:pos="255"/>
      </w:tabs>
      <w:ind w:left="255" w:hanging="255"/>
    </w:pPr>
  </w:style>
  <w:style w:type="paragraph" w:customStyle="1" w:styleId="Note">
    <w:name w:val="Note"/>
    <w:basedOn w:val="Normal"/>
    <w:qFormat/>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uiPriority w:val="99"/>
    <w:rsid w:val="009A64BD"/>
  </w:style>
  <w:style w:type="paragraph" w:styleId="Index1">
    <w:name w:val="index 1"/>
    <w:basedOn w:val="Normal"/>
    <w:next w:val="Normal"/>
    <w:uiPriority w:val="99"/>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qFormat/>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uiPriority w:val="99"/>
    <w:semiHidden/>
    <w:rsid w:val="009A64BD"/>
    <w:pPr>
      <w:ind w:left="284"/>
      <w:jc w:val="left"/>
    </w:pPr>
  </w:style>
  <w:style w:type="paragraph" w:styleId="Index3">
    <w:name w:val="index 3"/>
    <w:basedOn w:val="Normal"/>
    <w:next w:val="Normal"/>
    <w:uiPriority w:val="99"/>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uiPriority w:val="99"/>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styleId="BodyText">
    <w:name w:val="Body Text"/>
    <w:basedOn w:val="Normal"/>
    <w:link w:val="BodyTextChar"/>
    <w:uiPriority w:val="99"/>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99"/>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uiPriority w:val="59"/>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rsid w:val="00DF3A5B"/>
    <w:rPr>
      <w:rFonts w:ascii="Times New Roman" w:hAnsi="Times New Roman"/>
      <w:b/>
      <w:sz w:val="24"/>
      <w:lang w:val="en-GB" w:eastAsia="en-US"/>
    </w:rPr>
  </w:style>
  <w:style w:type="character" w:customStyle="1" w:styleId="Heading2Char">
    <w:name w:val="Heading 2 Char"/>
    <w:link w:val="Heading2"/>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uiPriority w:val="99"/>
    <w:semiHidden/>
    <w:unhideWhenUsed/>
    <w:rsid w:val="004C39F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uiPriority w:val="99"/>
    <w:rsid w:val="004F5B79"/>
    <w:rPr>
      <w:rFonts w:ascii="Times New Roman" w:hAnsi="Times New Roman"/>
      <w:lang w:eastAsia="en-US"/>
    </w:rPr>
  </w:style>
  <w:style w:type="character" w:customStyle="1" w:styleId="CommentSubjectChar">
    <w:name w:val="Comment Subject Char"/>
    <w:basedOn w:val="CommentTextChar"/>
    <w:link w:val="CommentSubject"/>
    <w:uiPriority w:val="99"/>
    <w:semiHidden/>
    <w:rsid w:val="004F5B79"/>
    <w:rPr>
      <w:rFonts w:ascii="Times New Roman" w:hAnsi="Times New Roman"/>
      <w:b/>
      <w:bCs/>
      <w:lang w:val="en-GB" w:eastAsia="en-US"/>
    </w:rPr>
  </w:style>
  <w:style w:type="character" w:customStyle="1" w:styleId="EndNoteBibliographyZchn">
    <w:name w:val="EndNote Bibliography Zchn"/>
    <w:basedOn w:val="DefaultParagraphFont"/>
    <w:link w:val="EndNoteBibliography"/>
    <w:qFormat/>
    <w:rsid w:val="00E0288A"/>
    <w:rPr>
      <w:sz w:val="24"/>
    </w:rPr>
  </w:style>
  <w:style w:type="paragraph" w:customStyle="1" w:styleId="EndNoteBibliography">
    <w:name w:val="EndNote Bibliography"/>
    <w:basedOn w:val="Normal"/>
    <w:link w:val="EndNoteBibliographyZchn"/>
    <w:rsid w:val="00E0288A"/>
    <w:pPr>
      <w:tabs>
        <w:tab w:val="clear" w:pos="794"/>
        <w:tab w:val="clear" w:pos="1191"/>
        <w:tab w:val="clear" w:pos="1588"/>
        <w:tab w:val="clear" w:pos="1985"/>
      </w:tabs>
      <w:suppressAutoHyphens/>
      <w:overflowPunct/>
      <w:autoSpaceDE/>
      <w:autoSpaceDN/>
      <w:adjustRightInd/>
      <w:textAlignment w:val="auto"/>
    </w:pPr>
    <w:rPr>
      <w:rFonts w:ascii="CG Times" w:hAnsi="CG Times"/>
      <w:lang w:val="en-US" w:eastAsia="zh-CN"/>
    </w:rPr>
  </w:style>
  <w:style w:type="paragraph" w:customStyle="1" w:styleId="CorrectionSeparatorBegin">
    <w:name w:val="Correction Separator Begin"/>
    <w:basedOn w:val="Normal"/>
    <w:rsid w:val="000951E3"/>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0951E3"/>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FigureNotitle0">
    <w:name w:val="Figure_No &amp; title"/>
    <w:basedOn w:val="Normal"/>
    <w:next w:val="Normal"/>
    <w:qFormat/>
    <w:rsid w:val="000951E3"/>
    <w:pPr>
      <w:keepLines/>
      <w:spacing w:before="240" w:after="120"/>
      <w:jc w:val="center"/>
    </w:pPr>
    <w:rPr>
      <w:rFonts w:eastAsiaTheme="minorHAnsi"/>
      <w:b/>
      <w:lang w:eastAsia="ja-JP"/>
    </w:rPr>
  </w:style>
  <w:style w:type="paragraph" w:customStyle="1" w:styleId="Heading1Centered">
    <w:name w:val="Heading 1 Centered"/>
    <w:basedOn w:val="Heading1"/>
    <w:rsid w:val="000951E3"/>
    <w:pPr>
      <w:ind w:left="0" w:firstLine="0"/>
      <w:jc w:val="center"/>
    </w:pPr>
    <w:rPr>
      <w:rFonts w:eastAsia="MS Mincho"/>
      <w:bCs/>
    </w:rPr>
  </w:style>
  <w:style w:type="character" w:customStyle="1" w:styleId="Heading3Char">
    <w:name w:val="Heading 3 Char"/>
    <w:link w:val="Heading3"/>
    <w:rsid w:val="000951E3"/>
    <w:rPr>
      <w:rFonts w:ascii="Times New Roman" w:hAnsi="Times New Roman"/>
      <w:b/>
      <w:sz w:val="24"/>
      <w:lang w:val="en-GB" w:eastAsia="en-US"/>
    </w:rPr>
  </w:style>
  <w:style w:type="character" w:customStyle="1" w:styleId="Heading4Char">
    <w:name w:val="Heading 4 Char"/>
    <w:link w:val="Heading4"/>
    <w:rsid w:val="000951E3"/>
    <w:rPr>
      <w:rFonts w:ascii="Times New Roman" w:hAnsi="Times New Roman"/>
      <w:b/>
      <w:sz w:val="24"/>
      <w:lang w:val="en-GB" w:eastAsia="en-US"/>
    </w:rPr>
  </w:style>
  <w:style w:type="character" w:customStyle="1" w:styleId="Heading5Char">
    <w:name w:val="Heading 5 Char"/>
    <w:link w:val="Heading5"/>
    <w:rsid w:val="000951E3"/>
    <w:rPr>
      <w:rFonts w:ascii="Times New Roman" w:hAnsi="Times New Roman"/>
      <w:b/>
      <w:sz w:val="24"/>
      <w:lang w:val="en-GB" w:eastAsia="en-US"/>
    </w:rPr>
  </w:style>
  <w:style w:type="character" w:customStyle="1" w:styleId="Heading6Char">
    <w:name w:val="Heading 6 Char"/>
    <w:link w:val="Heading6"/>
    <w:rsid w:val="000951E3"/>
    <w:rPr>
      <w:rFonts w:ascii="Times New Roman" w:hAnsi="Times New Roman"/>
      <w:b/>
      <w:sz w:val="24"/>
      <w:lang w:val="en-GB" w:eastAsia="en-US"/>
    </w:rPr>
  </w:style>
  <w:style w:type="character" w:customStyle="1" w:styleId="Heading7Char">
    <w:name w:val="Heading 7 Char"/>
    <w:link w:val="Heading7"/>
    <w:rsid w:val="000951E3"/>
    <w:rPr>
      <w:rFonts w:ascii="Times New Roman" w:hAnsi="Times New Roman"/>
      <w:b/>
      <w:sz w:val="24"/>
      <w:lang w:val="en-GB" w:eastAsia="en-US"/>
    </w:rPr>
  </w:style>
  <w:style w:type="character" w:customStyle="1" w:styleId="Heading8Char">
    <w:name w:val="Heading 8 Char"/>
    <w:link w:val="Heading8"/>
    <w:rsid w:val="000951E3"/>
    <w:rPr>
      <w:rFonts w:ascii="Times New Roman" w:hAnsi="Times New Roman"/>
      <w:b/>
      <w:sz w:val="24"/>
      <w:lang w:val="en-GB" w:eastAsia="en-US"/>
    </w:rPr>
  </w:style>
  <w:style w:type="character" w:customStyle="1" w:styleId="Heading9Char">
    <w:name w:val="Heading 9 Char"/>
    <w:link w:val="Heading9"/>
    <w:rsid w:val="000951E3"/>
    <w:rPr>
      <w:rFonts w:ascii="Times New Roman" w:hAnsi="Times New Roman"/>
      <w:b/>
      <w:sz w:val="24"/>
      <w:lang w:val="en-GB" w:eastAsia="en-US"/>
    </w:rPr>
  </w:style>
  <w:style w:type="paragraph" w:customStyle="1" w:styleId="LSDeadline">
    <w:name w:val="LSDeadline"/>
    <w:basedOn w:val="LSForAction"/>
    <w:next w:val="Normal"/>
    <w:rsid w:val="000951E3"/>
    <w:rPr>
      <w:bCs w:val="0"/>
    </w:rPr>
  </w:style>
  <w:style w:type="paragraph" w:customStyle="1" w:styleId="LSSource">
    <w:name w:val="LSSource"/>
    <w:basedOn w:val="LSForAction"/>
    <w:next w:val="Normal"/>
    <w:rsid w:val="000951E3"/>
    <w:rPr>
      <w:rFonts w:eastAsia="Calibri"/>
      <w:bCs w:val="0"/>
    </w:rPr>
  </w:style>
  <w:style w:type="paragraph" w:customStyle="1" w:styleId="LSTitle">
    <w:name w:val="LSTitle"/>
    <w:basedOn w:val="LSForAction"/>
    <w:next w:val="Normal"/>
    <w:rsid w:val="000951E3"/>
    <w:rPr>
      <w:rFonts w:eastAsia="Calibri"/>
      <w:bCs w:val="0"/>
    </w:rPr>
  </w:style>
  <w:style w:type="paragraph" w:customStyle="1" w:styleId="TableNotitle0">
    <w:name w:val="Table_No &amp; title"/>
    <w:basedOn w:val="Normal"/>
    <w:next w:val="Normal"/>
    <w:qFormat/>
    <w:rsid w:val="000951E3"/>
    <w:pPr>
      <w:keepNext/>
      <w:keepLines/>
      <w:spacing w:before="360" w:after="120"/>
      <w:jc w:val="center"/>
    </w:pPr>
    <w:rPr>
      <w:rFonts w:eastAsiaTheme="minorHAnsi"/>
      <w:b/>
      <w:lang w:eastAsia="ja-JP"/>
    </w:rPr>
  </w:style>
  <w:style w:type="paragraph" w:customStyle="1" w:styleId="Normalbeforetable">
    <w:name w:val="Normal before table"/>
    <w:basedOn w:val="Normal"/>
    <w:rsid w:val="000951E3"/>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paragraph" w:customStyle="1" w:styleId="Headingib">
    <w:name w:val="Heading_ib"/>
    <w:basedOn w:val="Headingi"/>
    <w:next w:val="Normal"/>
    <w:qFormat/>
    <w:rsid w:val="000951E3"/>
    <w:rPr>
      <w:rFonts w:eastAsiaTheme="minorHAnsi"/>
      <w:b/>
      <w:bCs/>
      <w:lang w:eastAsia="ja-JP"/>
    </w:rPr>
  </w:style>
  <w:style w:type="paragraph" w:customStyle="1" w:styleId="References">
    <w:name w:val="References"/>
    <w:basedOn w:val="Normal"/>
    <w:rsid w:val="000951E3"/>
    <w:pPr>
      <w:widowControl w:val="0"/>
      <w:numPr>
        <w:numId w:val="3"/>
      </w:numPr>
      <w:tabs>
        <w:tab w:val="clear" w:pos="794"/>
        <w:tab w:val="clear" w:pos="1191"/>
        <w:tab w:val="clear" w:pos="1588"/>
        <w:tab w:val="clear" w:pos="1985"/>
      </w:tabs>
      <w:jc w:val="left"/>
    </w:pPr>
    <w:rPr>
      <w:lang w:eastAsia="zh-CN"/>
    </w:rPr>
  </w:style>
  <w:style w:type="paragraph" w:customStyle="1" w:styleId="NormalITU">
    <w:name w:val="Normal_ITU"/>
    <w:basedOn w:val="Normal"/>
    <w:rsid w:val="000951E3"/>
    <w:pPr>
      <w:tabs>
        <w:tab w:val="clear" w:pos="794"/>
        <w:tab w:val="clear" w:pos="1191"/>
        <w:tab w:val="clear" w:pos="1588"/>
        <w:tab w:val="clear" w:pos="1985"/>
      </w:tabs>
      <w:overflowPunct/>
      <w:jc w:val="left"/>
      <w:textAlignment w:val="auto"/>
    </w:pPr>
    <w:rPr>
      <w:rFonts w:eastAsiaTheme="minorHAnsi" w:cs="Arial"/>
      <w:lang w:val="en-US"/>
    </w:rPr>
  </w:style>
  <w:style w:type="paragraph" w:customStyle="1" w:styleId="AnnexNotitle0">
    <w:name w:val="Annex_No &amp; title"/>
    <w:basedOn w:val="Normal"/>
    <w:next w:val="Normal"/>
    <w:rsid w:val="000951E3"/>
    <w:pPr>
      <w:keepNext/>
      <w:keepLines/>
      <w:spacing w:before="480"/>
      <w:jc w:val="center"/>
    </w:pPr>
    <w:rPr>
      <w:b/>
      <w:sz w:val="28"/>
    </w:rPr>
  </w:style>
  <w:style w:type="paragraph" w:customStyle="1" w:styleId="Docnumber">
    <w:name w:val="Docnumber"/>
    <w:basedOn w:val="Normal"/>
    <w:link w:val="DocnumberChar"/>
    <w:rsid w:val="000951E3"/>
    <w:pPr>
      <w:jc w:val="right"/>
    </w:pPr>
    <w:rPr>
      <w:rFonts w:eastAsia="SimSun"/>
      <w:b/>
      <w:sz w:val="32"/>
    </w:rPr>
  </w:style>
  <w:style w:type="character" w:customStyle="1" w:styleId="DocnumberChar">
    <w:name w:val="Docnumber Char"/>
    <w:link w:val="Docnumber"/>
    <w:rsid w:val="000951E3"/>
    <w:rPr>
      <w:rFonts w:ascii="Times New Roman" w:eastAsia="SimSun" w:hAnsi="Times New Roman"/>
      <w:b/>
      <w:sz w:val="32"/>
      <w:lang w:val="en-GB" w:eastAsia="en-US"/>
    </w:rPr>
  </w:style>
  <w:style w:type="paragraph" w:styleId="TableofFigures">
    <w:name w:val="table of figures"/>
    <w:basedOn w:val="Normal"/>
    <w:next w:val="Normal"/>
    <w:uiPriority w:val="99"/>
    <w:rsid w:val="000951E3"/>
    <w:pPr>
      <w:tabs>
        <w:tab w:val="clear" w:pos="794"/>
        <w:tab w:val="clear" w:pos="1191"/>
        <w:tab w:val="clear" w:pos="1588"/>
        <w:tab w:val="clear" w:pos="1985"/>
        <w:tab w:val="right" w:leader="dot" w:pos="9639"/>
      </w:tabs>
      <w:overflowPunct/>
      <w:autoSpaceDE/>
      <w:autoSpaceDN/>
      <w:adjustRightInd/>
      <w:jc w:val="left"/>
      <w:textAlignment w:val="auto"/>
    </w:pPr>
    <w:rPr>
      <w:rFonts w:eastAsia="MS Mincho"/>
      <w:szCs w:val="24"/>
      <w:lang w:eastAsia="ja-JP"/>
    </w:rPr>
  </w:style>
  <w:style w:type="character" w:customStyle="1" w:styleId="HeaderChar">
    <w:name w:val="Header Char"/>
    <w:basedOn w:val="DefaultParagraphFont"/>
    <w:link w:val="Header"/>
    <w:rsid w:val="000951E3"/>
    <w:rPr>
      <w:rFonts w:ascii="Times New Roman" w:hAnsi="Times New Roman"/>
      <w:sz w:val="18"/>
      <w:lang w:val="en-GB" w:eastAsia="en-US"/>
    </w:rPr>
  </w:style>
  <w:style w:type="character" w:customStyle="1" w:styleId="ReftextArial9pt">
    <w:name w:val="Ref_text Arial 9 pt"/>
    <w:rsid w:val="000951E3"/>
    <w:rPr>
      <w:rFonts w:ascii="Arial" w:hAnsi="Arial" w:cs="Arial"/>
      <w:sz w:val="18"/>
      <w:szCs w:val="18"/>
    </w:rPr>
  </w:style>
  <w:style w:type="paragraph" w:customStyle="1" w:styleId="LSForAction">
    <w:name w:val="LSForAction"/>
    <w:basedOn w:val="Normal"/>
    <w:rsid w:val="000951E3"/>
    <w:pPr>
      <w:jc w:val="left"/>
    </w:pPr>
    <w:rPr>
      <w:bCs/>
    </w:rPr>
  </w:style>
  <w:style w:type="paragraph" w:customStyle="1" w:styleId="LSForComment">
    <w:name w:val="LSForComment"/>
    <w:basedOn w:val="LSForAction"/>
    <w:next w:val="Normal"/>
    <w:rsid w:val="000951E3"/>
  </w:style>
  <w:style w:type="paragraph" w:customStyle="1" w:styleId="LSForInfo">
    <w:name w:val="LSForInfo"/>
    <w:basedOn w:val="LSForAction"/>
    <w:next w:val="Normal"/>
    <w:rsid w:val="000951E3"/>
  </w:style>
  <w:style w:type="character" w:styleId="PlaceholderText">
    <w:name w:val="Placeholder Text"/>
    <w:uiPriority w:val="99"/>
    <w:semiHidden/>
    <w:rsid w:val="000951E3"/>
    <w:rPr>
      <w:rFonts w:ascii="Times New Roman" w:hAnsi="Times New Roman"/>
      <w:color w:val="808080"/>
    </w:rPr>
  </w:style>
  <w:style w:type="paragraph" w:styleId="Caption">
    <w:name w:val="caption"/>
    <w:basedOn w:val="Normal"/>
    <w:next w:val="Normal"/>
    <w:uiPriority w:val="35"/>
    <w:unhideWhenUsed/>
    <w:qFormat/>
    <w:rsid w:val="000951E3"/>
    <w:pPr>
      <w:tabs>
        <w:tab w:val="clear" w:pos="794"/>
        <w:tab w:val="clear" w:pos="1191"/>
        <w:tab w:val="clear" w:pos="1588"/>
        <w:tab w:val="clear" w:pos="1985"/>
      </w:tabs>
      <w:overflowPunct/>
      <w:autoSpaceDE/>
      <w:autoSpaceDN/>
      <w:adjustRightInd/>
      <w:spacing w:before="0" w:after="200"/>
      <w:jc w:val="center"/>
      <w:textAlignment w:val="auto"/>
    </w:pPr>
    <w:rPr>
      <w:rFonts w:eastAsiaTheme="minorHAnsi"/>
      <w:b/>
      <w:iCs/>
      <w:szCs w:val="18"/>
      <w:lang w:eastAsia="ja-JP"/>
    </w:rPr>
  </w:style>
  <w:style w:type="character" w:customStyle="1" w:styleId="FooterChar">
    <w:name w:val="Footer Char"/>
    <w:basedOn w:val="DefaultParagraphFont"/>
    <w:link w:val="Footer"/>
    <w:uiPriority w:val="99"/>
    <w:rsid w:val="000951E3"/>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semiHidden/>
    <w:rsid w:val="000951E3"/>
    <w:rPr>
      <w:rFonts w:ascii="Times New Roman" w:hAnsi="Times New Roman"/>
      <w:sz w:val="22"/>
      <w:lang w:val="en-GB" w:eastAsia="en-US"/>
    </w:rPr>
  </w:style>
  <w:style w:type="paragraph" w:styleId="Bibliography">
    <w:name w:val="Bibliography"/>
    <w:basedOn w:val="Normal"/>
    <w:next w:val="Normal"/>
    <w:uiPriority w:val="37"/>
    <w:semiHidden/>
    <w:unhideWhenUsed/>
    <w:rsid w:val="000951E3"/>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paragraph" w:styleId="BlockText">
    <w:name w:val="Block Text"/>
    <w:basedOn w:val="Normal"/>
    <w:uiPriority w:val="99"/>
    <w:semiHidden/>
    <w:unhideWhenUsed/>
    <w:rsid w:val="000951E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tabs>
        <w:tab w:val="clear" w:pos="794"/>
        <w:tab w:val="clear" w:pos="1191"/>
        <w:tab w:val="clear" w:pos="1588"/>
        <w:tab w:val="clear" w:pos="1985"/>
      </w:tabs>
      <w:overflowPunct/>
      <w:autoSpaceDE/>
      <w:autoSpaceDN/>
      <w:adjustRightInd/>
      <w:ind w:left="1152" w:right="1152"/>
      <w:jc w:val="left"/>
      <w:textAlignment w:val="auto"/>
    </w:pPr>
    <w:rPr>
      <w:rFonts w:asciiTheme="minorHAnsi" w:eastAsiaTheme="minorEastAsia" w:hAnsiTheme="minorHAnsi" w:cstheme="minorBidi"/>
      <w:i/>
      <w:iCs/>
      <w:color w:val="4F81BD" w:themeColor="accent1"/>
      <w:szCs w:val="24"/>
      <w:lang w:eastAsia="ja-JP"/>
    </w:rPr>
  </w:style>
  <w:style w:type="paragraph" w:styleId="BodyText2">
    <w:name w:val="Body Text 2"/>
    <w:basedOn w:val="Normal"/>
    <w:link w:val="BodyText2Char"/>
    <w:uiPriority w:val="99"/>
    <w:semiHidden/>
    <w:unhideWhenUsed/>
    <w:rsid w:val="000951E3"/>
    <w:pPr>
      <w:tabs>
        <w:tab w:val="clear" w:pos="794"/>
        <w:tab w:val="clear" w:pos="1191"/>
        <w:tab w:val="clear" w:pos="1588"/>
        <w:tab w:val="clear" w:pos="1985"/>
      </w:tabs>
      <w:overflowPunct/>
      <w:autoSpaceDE/>
      <w:autoSpaceDN/>
      <w:adjustRightInd/>
      <w:spacing w:after="120" w:line="480" w:lineRule="auto"/>
      <w:jc w:val="left"/>
      <w:textAlignment w:val="auto"/>
    </w:pPr>
    <w:rPr>
      <w:rFonts w:eastAsiaTheme="minorHAnsi"/>
      <w:szCs w:val="24"/>
      <w:lang w:eastAsia="ja-JP"/>
    </w:rPr>
  </w:style>
  <w:style w:type="character" w:customStyle="1" w:styleId="BodyText2Char">
    <w:name w:val="Body Text 2 Char"/>
    <w:basedOn w:val="DefaultParagraphFont"/>
    <w:link w:val="BodyText2"/>
    <w:uiPriority w:val="99"/>
    <w:semiHidden/>
    <w:rsid w:val="000951E3"/>
    <w:rPr>
      <w:rFonts w:ascii="Times New Roman" w:eastAsiaTheme="minorHAnsi" w:hAnsi="Times New Roman"/>
      <w:sz w:val="24"/>
      <w:szCs w:val="24"/>
      <w:lang w:val="en-GB" w:eastAsia="ja-JP"/>
    </w:rPr>
  </w:style>
  <w:style w:type="paragraph" w:styleId="BodyText3">
    <w:name w:val="Body Text 3"/>
    <w:basedOn w:val="Normal"/>
    <w:link w:val="BodyText3Char"/>
    <w:uiPriority w:val="99"/>
    <w:semiHidden/>
    <w:unhideWhenUsed/>
    <w:rsid w:val="000951E3"/>
    <w:pPr>
      <w:tabs>
        <w:tab w:val="clear" w:pos="794"/>
        <w:tab w:val="clear" w:pos="1191"/>
        <w:tab w:val="clear" w:pos="1588"/>
        <w:tab w:val="clear" w:pos="1985"/>
      </w:tabs>
      <w:overflowPunct/>
      <w:autoSpaceDE/>
      <w:autoSpaceDN/>
      <w:adjustRightInd/>
      <w:spacing w:after="120"/>
      <w:jc w:val="left"/>
      <w:textAlignment w:val="auto"/>
    </w:pPr>
    <w:rPr>
      <w:rFonts w:eastAsiaTheme="minorHAnsi"/>
      <w:sz w:val="16"/>
      <w:szCs w:val="16"/>
      <w:lang w:eastAsia="ja-JP"/>
    </w:rPr>
  </w:style>
  <w:style w:type="character" w:customStyle="1" w:styleId="BodyText3Char">
    <w:name w:val="Body Text 3 Char"/>
    <w:basedOn w:val="DefaultParagraphFont"/>
    <w:link w:val="BodyText3"/>
    <w:uiPriority w:val="99"/>
    <w:semiHidden/>
    <w:rsid w:val="000951E3"/>
    <w:rPr>
      <w:rFonts w:ascii="Times New Roman" w:eastAsiaTheme="minorHAnsi" w:hAnsi="Times New Roman"/>
      <w:sz w:val="16"/>
      <w:szCs w:val="16"/>
      <w:lang w:val="en-GB" w:eastAsia="ja-JP"/>
    </w:rPr>
  </w:style>
  <w:style w:type="paragraph" w:styleId="BodyTextFirstIndent">
    <w:name w:val="Body Text First Indent"/>
    <w:basedOn w:val="BodyText"/>
    <w:link w:val="BodyTextFirstIndentChar"/>
    <w:uiPriority w:val="99"/>
    <w:unhideWhenUsed/>
    <w:rsid w:val="000951E3"/>
    <w:pPr>
      <w:widowControl/>
      <w:autoSpaceDE/>
      <w:autoSpaceDN/>
      <w:spacing w:before="120"/>
      <w:ind w:firstLine="360"/>
    </w:pPr>
    <w:rPr>
      <w:rFonts w:ascii="Times New Roman" w:eastAsiaTheme="minorHAnsi" w:hAnsi="Times New Roman" w:cs="Times New Roman"/>
      <w:b w:val="0"/>
      <w:bCs w:val="0"/>
      <w:sz w:val="24"/>
      <w:szCs w:val="24"/>
      <w:lang w:val="en-GB" w:eastAsia="ja-JP"/>
    </w:rPr>
  </w:style>
  <w:style w:type="character" w:customStyle="1" w:styleId="BodyTextFirstIndentChar">
    <w:name w:val="Body Text First Indent Char"/>
    <w:basedOn w:val="BodyTextChar"/>
    <w:link w:val="BodyTextFirstIndent"/>
    <w:uiPriority w:val="99"/>
    <w:rsid w:val="000951E3"/>
    <w:rPr>
      <w:rFonts w:ascii="Times New Roman" w:eastAsiaTheme="minorHAnsi" w:hAnsi="Times New Roman" w:cs="Avenir Next W1G Medium"/>
      <w:b w:val="0"/>
      <w:bCs w:val="0"/>
      <w:sz w:val="24"/>
      <w:szCs w:val="24"/>
      <w:lang w:val="en-GB" w:eastAsia="ja-JP"/>
    </w:rPr>
  </w:style>
  <w:style w:type="paragraph" w:styleId="BodyTextIndent">
    <w:name w:val="Body Text Indent"/>
    <w:basedOn w:val="Normal"/>
    <w:link w:val="BodyTextIndentChar"/>
    <w:uiPriority w:val="99"/>
    <w:semiHidden/>
    <w:unhideWhenUsed/>
    <w:rsid w:val="000951E3"/>
    <w:pPr>
      <w:tabs>
        <w:tab w:val="clear" w:pos="794"/>
        <w:tab w:val="clear" w:pos="1191"/>
        <w:tab w:val="clear" w:pos="1588"/>
        <w:tab w:val="clear" w:pos="1985"/>
      </w:tabs>
      <w:overflowPunct/>
      <w:autoSpaceDE/>
      <w:autoSpaceDN/>
      <w:adjustRightInd/>
      <w:spacing w:after="120"/>
      <w:ind w:left="360"/>
      <w:jc w:val="left"/>
      <w:textAlignment w:val="auto"/>
    </w:pPr>
    <w:rPr>
      <w:rFonts w:eastAsiaTheme="minorHAnsi"/>
      <w:szCs w:val="24"/>
      <w:lang w:eastAsia="ja-JP"/>
    </w:rPr>
  </w:style>
  <w:style w:type="character" w:customStyle="1" w:styleId="BodyTextIndentChar">
    <w:name w:val="Body Text Indent Char"/>
    <w:basedOn w:val="DefaultParagraphFont"/>
    <w:link w:val="BodyTextIndent"/>
    <w:uiPriority w:val="99"/>
    <w:semiHidden/>
    <w:rsid w:val="000951E3"/>
    <w:rPr>
      <w:rFonts w:ascii="Times New Roman" w:eastAsiaTheme="minorHAnsi"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0951E3"/>
    <w:pPr>
      <w:spacing w:after="0"/>
      <w:ind w:firstLine="360"/>
    </w:pPr>
  </w:style>
  <w:style w:type="character" w:customStyle="1" w:styleId="BodyTextFirstIndent2Char">
    <w:name w:val="Body Text First Indent 2 Char"/>
    <w:basedOn w:val="BodyTextIndentChar"/>
    <w:link w:val="BodyTextFirstIndent2"/>
    <w:uiPriority w:val="99"/>
    <w:semiHidden/>
    <w:rsid w:val="000951E3"/>
    <w:rPr>
      <w:rFonts w:ascii="Times New Roman" w:eastAsiaTheme="minorHAnsi" w:hAnsi="Times New Roman"/>
      <w:sz w:val="24"/>
      <w:szCs w:val="24"/>
      <w:lang w:val="en-GB" w:eastAsia="ja-JP"/>
    </w:rPr>
  </w:style>
  <w:style w:type="paragraph" w:styleId="BodyTextIndent2">
    <w:name w:val="Body Text Indent 2"/>
    <w:basedOn w:val="Normal"/>
    <w:link w:val="BodyTextIndent2Char"/>
    <w:uiPriority w:val="99"/>
    <w:semiHidden/>
    <w:unhideWhenUsed/>
    <w:rsid w:val="000951E3"/>
    <w:pPr>
      <w:tabs>
        <w:tab w:val="clear" w:pos="794"/>
        <w:tab w:val="clear" w:pos="1191"/>
        <w:tab w:val="clear" w:pos="1588"/>
        <w:tab w:val="clear" w:pos="1985"/>
      </w:tabs>
      <w:overflowPunct/>
      <w:autoSpaceDE/>
      <w:autoSpaceDN/>
      <w:adjustRightInd/>
      <w:spacing w:after="120" w:line="480" w:lineRule="auto"/>
      <w:ind w:left="360"/>
      <w:jc w:val="left"/>
      <w:textAlignment w:val="auto"/>
    </w:pPr>
    <w:rPr>
      <w:rFonts w:eastAsiaTheme="minorHAnsi"/>
      <w:szCs w:val="24"/>
      <w:lang w:eastAsia="ja-JP"/>
    </w:rPr>
  </w:style>
  <w:style w:type="character" w:customStyle="1" w:styleId="BodyTextIndent2Char">
    <w:name w:val="Body Text Indent 2 Char"/>
    <w:basedOn w:val="DefaultParagraphFont"/>
    <w:link w:val="BodyTextIndent2"/>
    <w:uiPriority w:val="99"/>
    <w:semiHidden/>
    <w:rsid w:val="000951E3"/>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0951E3"/>
    <w:pPr>
      <w:tabs>
        <w:tab w:val="clear" w:pos="794"/>
        <w:tab w:val="clear" w:pos="1191"/>
        <w:tab w:val="clear" w:pos="1588"/>
        <w:tab w:val="clear" w:pos="1985"/>
      </w:tabs>
      <w:overflowPunct/>
      <w:autoSpaceDE/>
      <w:autoSpaceDN/>
      <w:adjustRightInd/>
      <w:spacing w:after="120"/>
      <w:ind w:left="360"/>
      <w:jc w:val="left"/>
      <w:textAlignment w:val="auto"/>
    </w:pPr>
    <w:rPr>
      <w:rFonts w:eastAsiaTheme="minorHAnsi"/>
      <w:sz w:val="16"/>
      <w:szCs w:val="16"/>
      <w:lang w:eastAsia="ja-JP"/>
    </w:rPr>
  </w:style>
  <w:style w:type="character" w:customStyle="1" w:styleId="BodyTextIndent3Char">
    <w:name w:val="Body Text Indent 3 Char"/>
    <w:basedOn w:val="DefaultParagraphFont"/>
    <w:link w:val="BodyTextIndent3"/>
    <w:uiPriority w:val="99"/>
    <w:semiHidden/>
    <w:rsid w:val="000951E3"/>
    <w:rPr>
      <w:rFonts w:ascii="Times New Roman" w:eastAsiaTheme="minorHAnsi" w:hAnsi="Times New Roman"/>
      <w:sz w:val="16"/>
      <w:szCs w:val="16"/>
      <w:lang w:val="en-GB" w:eastAsia="ja-JP"/>
    </w:rPr>
  </w:style>
  <w:style w:type="character" w:styleId="BookTitle">
    <w:name w:val="Book Title"/>
    <w:basedOn w:val="DefaultParagraphFont"/>
    <w:uiPriority w:val="33"/>
    <w:rsid w:val="000951E3"/>
    <w:rPr>
      <w:b/>
      <w:bCs/>
      <w:i/>
      <w:iCs/>
      <w:spacing w:val="5"/>
    </w:rPr>
  </w:style>
  <w:style w:type="paragraph" w:styleId="Closing">
    <w:name w:val="Closing"/>
    <w:basedOn w:val="Normal"/>
    <w:link w:val="ClosingChar"/>
    <w:uiPriority w:val="99"/>
    <w:semiHidden/>
    <w:unhideWhenUsed/>
    <w:rsid w:val="000951E3"/>
    <w:pPr>
      <w:tabs>
        <w:tab w:val="clear" w:pos="794"/>
        <w:tab w:val="clear" w:pos="1191"/>
        <w:tab w:val="clear" w:pos="1588"/>
        <w:tab w:val="clear" w:pos="1985"/>
      </w:tabs>
      <w:overflowPunct/>
      <w:autoSpaceDE/>
      <w:autoSpaceDN/>
      <w:adjustRightInd/>
      <w:spacing w:before="0"/>
      <w:ind w:left="4320"/>
      <w:jc w:val="left"/>
      <w:textAlignment w:val="auto"/>
    </w:pPr>
    <w:rPr>
      <w:rFonts w:eastAsiaTheme="minorHAnsi"/>
      <w:szCs w:val="24"/>
      <w:lang w:eastAsia="ja-JP"/>
    </w:rPr>
  </w:style>
  <w:style w:type="character" w:customStyle="1" w:styleId="ClosingChar">
    <w:name w:val="Closing Char"/>
    <w:basedOn w:val="DefaultParagraphFont"/>
    <w:link w:val="Closing"/>
    <w:uiPriority w:val="99"/>
    <w:semiHidden/>
    <w:rsid w:val="000951E3"/>
    <w:rPr>
      <w:rFonts w:ascii="Times New Roman" w:eastAsiaTheme="minorHAnsi" w:hAnsi="Times New Roman"/>
      <w:sz w:val="24"/>
      <w:szCs w:val="24"/>
      <w:lang w:val="en-GB" w:eastAsia="ja-JP"/>
    </w:rPr>
  </w:style>
  <w:style w:type="paragraph" w:styleId="Date">
    <w:name w:val="Date"/>
    <w:basedOn w:val="Normal"/>
    <w:next w:val="Normal"/>
    <w:link w:val="DateChar"/>
    <w:uiPriority w:val="99"/>
    <w:unhideWhenUsed/>
    <w:rsid w:val="000951E3"/>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character" w:customStyle="1" w:styleId="DateChar">
    <w:name w:val="Date Char"/>
    <w:basedOn w:val="DefaultParagraphFont"/>
    <w:link w:val="Date"/>
    <w:uiPriority w:val="99"/>
    <w:rsid w:val="000951E3"/>
    <w:rPr>
      <w:rFonts w:ascii="Times New Roman" w:eastAsiaTheme="minorHAnsi" w:hAnsi="Times New Roman"/>
      <w:sz w:val="24"/>
      <w:szCs w:val="24"/>
      <w:lang w:val="en-GB" w:eastAsia="ja-JP"/>
    </w:rPr>
  </w:style>
  <w:style w:type="paragraph" w:styleId="DocumentMap">
    <w:name w:val="Document Map"/>
    <w:basedOn w:val="Normal"/>
    <w:link w:val="DocumentMapChar"/>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ascii="Segoe UI" w:eastAsiaTheme="minorHAnsi" w:hAnsi="Segoe UI" w:cs="Segoe UI"/>
      <w:sz w:val="16"/>
      <w:szCs w:val="16"/>
      <w:lang w:eastAsia="ja-JP"/>
    </w:rPr>
  </w:style>
  <w:style w:type="character" w:customStyle="1" w:styleId="DocumentMapChar">
    <w:name w:val="Document Map Char"/>
    <w:basedOn w:val="DefaultParagraphFont"/>
    <w:link w:val="DocumentMap"/>
    <w:uiPriority w:val="99"/>
    <w:semiHidden/>
    <w:rsid w:val="000951E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eastAsiaTheme="minorHAnsi"/>
      <w:szCs w:val="24"/>
      <w:lang w:eastAsia="ja-JP"/>
    </w:rPr>
  </w:style>
  <w:style w:type="character" w:customStyle="1" w:styleId="E-mailSignatureChar">
    <w:name w:val="E-mail Signature Char"/>
    <w:basedOn w:val="DefaultParagraphFont"/>
    <w:link w:val="E-mailSignature"/>
    <w:uiPriority w:val="99"/>
    <w:semiHidden/>
    <w:rsid w:val="000951E3"/>
    <w:rPr>
      <w:rFonts w:ascii="Times New Roman" w:eastAsiaTheme="minorHAnsi" w:hAnsi="Times New Roman"/>
      <w:sz w:val="24"/>
      <w:szCs w:val="24"/>
      <w:lang w:val="en-GB" w:eastAsia="ja-JP"/>
    </w:rPr>
  </w:style>
  <w:style w:type="character" w:styleId="Emphasis">
    <w:name w:val="Emphasis"/>
    <w:basedOn w:val="DefaultParagraphFont"/>
    <w:uiPriority w:val="20"/>
    <w:rsid w:val="000951E3"/>
    <w:rPr>
      <w:i/>
      <w:iCs/>
    </w:rPr>
  </w:style>
  <w:style w:type="character" w:styleId="EndnoteReference">
    <w:name w:val="endnote reference"/>
    <w:basedOn w:val="DefaultParagraphFont"/>
    <w:uiPriority w:val="99"/>
    <w:semiHidden/>
    <w:unhideWhenUsed/>
    <w:rsid w:val="000951E3"/>
    <w:rPr>
      <w:vertAlign w:val="superscript"/>
    </w:rPr>
  </w:style>
  <w:style w:type="paragraph" w:styleId="EndnoteText">
    <w:name w:val="endnote text"/>
    <w:basedOn w:val="Normal"/>
    <w:link w:val="EndnoteTextChar"/>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eastAsiaTheme="minorHAnsi"/>
      <w:sz w:val="20"/>
      <w:lang w:eastAsia="ja-JP"/>
    </w:rPr>
  </w:style>
  <w:style w:type="character" w:customStyle="1" w:styleId="EndnoteTextChar">
    <w:name w:val="Endnote Text Char"/>
    <w:basedOn w:val="DefaultParagraphFont"/>
    <w:link w:val="EndnoteText"/>
    <w:uiPriority w:val="99"/>
    <w:semiHidden/>
    <w:rsid w:val="000951E3"/>
    <w:rPr>
      <w:rFonts w:ascii="Times New Roman" w:eastAsiaTheme="minorHAnsi" w:hAnsi="Times New Roman"/>
      <w:lang w:val="en-GB" w:eastAsia="ja-JP"/>
    </w:rPr>
  </w:style>
  <w:style w:type="paragraph" w:styleId="EnvelopeAddress">
    <w:name w:val="envelope address"/>
    <w:basedOn w:val="Normal"/>
    <w:uiPriority w:val="99"/>
    <w:semiHidden/>
    <w:unhideWhenUsed/>
    <w:rsid w:val="000951E3"/>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jc w:val="left"/>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0951E3"/>
    <w:rPr>
      <w:color w:val="2B579A"/>
      <w:shd w:val="clear" w:color="auto" w:fill="E6E6E6"/>
    </w:rPr>
  </w:style>
  <w:style w:type="character" w:styleId="HTMLAcronym">
    <w:name w:val="HTML Acronym"/>
    <w:basedOn w:val="DefaultParagraphFont"/>
    <w:uiPriority w:val="99"/>
    <w:semiHidden/>
    <w:unhideWhenUsed/>
    <w:rsid w:val="000951E3"/>
  </w:style>
  <w:style w:type="paragraph" w:styleId="HTMLAddress">
    <w:name w:val="HTML Address"/>
    <w:basedOn w:val="Normal"/>
    <w:link w:val="HTMLAddressChar"/>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eastAsiaTheme="minorHAnsi"/>
      <w:i/>
      <w:iCs/>
      <w:szCs w:val="24"/>
      <w:lang w:eastAsia="ja-JP"/>
    </w:rPr>
  </w:style>
  <w:style w:type="character" w:customStyle="1" w:styleId="HTMLAddressChar">
    <w:name w:val="HTML Address Char"/>
    <w:basedOn w:val="DefaultParagraphFont"/>
    <w:link w:val="HTMLAddress"/>
    <w:uiPriority w:val="99"/>
    <w:semiHidden/>
    <w:rsid w:val="000951E3"/>
    <w:rPr>
      <w:rFonts w:ascii="Times New Roman" w:eastAsiaTheme="minorHAnsi" w:hAnsi="Times New Roman"/>
      <w:i/>
      <w:iCs/>
      <w:sz w:val="24"/>
      <w:szCs w:val="24"/>
      <w:lang w:val="en-GB" w:eastAsia="ja-JP"/>
    </w:rPr>
  </w:style>
  <w:style w:type="character" w:styleId="HTMLCite">
    <w:name w:val="HTML Cite"/>
    <w:basedOn w:val="DefaultParagraphFont"/>
    <w:uiPriority w:val="99"/>
    <w:semiHidden/>
    <w:unhideWhenUsed/>
    <w:rsid w:val="000951E3"/>
    <w:rPr>
      <w:i/>
      <w:iCs/>
    </w:rPr>
  </w:style>
  <w:style w:type="character" w:styleId="HTMLCode">
    <w:name w:val="HTML Code"/>
    <w:basedOn w:val="DefaultParagraphFont"/>
    <w:uiPriority w:val="99"/>
    <w:semiHidden/>
    <w:unhideWhenUsed/>
    <w:rsid w:val="000951E3"/>
    <w:rPr>
      <w:rFonts w:ascii="Consolas" w:hAnsi="Consolas"/>
      <w:sz w:val="20"/>
      <w:szCs w:val="20"/>
    </w:rPr>
  </w:style>
  <w:style w:type="character" w:styleId="HTMLDefinition">
    <w:name w:val="HTML Definition"/>
    <w:basedOn w:val="DefaultParagraphFont"/>
    <w:uiPriority w:val="99"/>
    <w:semiHidden/>
    <w:unhideWhenUsed/>
    <w:rsid w:val="000951E3"/>
    <w:rPr>
      <w:i/>
      <w:iCs/>
    </w:rPr>
  </w:style>
  <w:style w:type="character" w:styleId="HTMLKeyboard">
    <w:name w:val="HTML Keyboard"/>
    <w:basedOn w:val="DefaultParagraphFont"/>
    <w:uiPriority w:val="99"/>
    <w:semiHidden/>
    <w:unhideWhenUsed/>
    <w:rsid w:val="000951E3"/>
    <w:rPr>
      <w:rFonts w:ascii="Consolas" w:hAnsi="Consolas"/>
      <w:sz w:val="20"/>
      <w:szCs w:val="20"/>
    </w:rPr>
  </w:style>
  <w:style w:type="paragraph" w:styleId="HTMLPreformatted">
    <w:name w:val="HTML Preformatted"/>
    <w:basedOn w:val="Normal"/>
    <w:link w:val="HTMLPreformattedChar"/>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ascii="Consolas" w:eastAsiaTheme="minorHAnsi" w:hAnsi="Consolas"/>
      <w:sz w:val="20"/>
      <w:lang w:eastAsia="ja-JP"/>
    </w:rPr>
  </w:style>
  <w:style w:type="character" w:customStyle="1" w:styleId="HTMLPreformattedChar">
    <w:name w:val="HTML Preformatted Char"/>
    <w:basedOn w:val="DefaultParagraphFont"/>
    <w:link w:val="HTMLPreformatted"/>
    <w:uiPriority w:val="99"/>
    <w:semiHidden/>
    <w:rsid w:val="000951E3"/>
    <w:rPr>
      <w:rFonts w:ascii="Consolas" w:eastAsiaTheme="minorHAnsi" w:hAnsi="Consolas"/>
      <w:lang w:val="en-GB" w:eastAsia="ja-JP"/>
    </w:rPr>
  </w:style>
  <w:style w:type="character" w:styleId="HTMLSample">
    <w:name w:val="HTML Sample"/>
    <w:basedOn w:val="DefaultParagraphFont"/>
    <w:uiPriority w:val="99"/>
    <w:semiHidden/>
    <w:unhideWhenUsed/>
    <w:rsid w:val="000951E3"/>
    <w:rPr>
      <w:rFonts w:ascii="Consolas" w:hAnsi="Consolas"/>
      <w:sz w:val="24"/>
      <w:szCs w:val="24"/>
    </w:rPr>
  </w:style>
  <w:style w:type="character" w:styleId="HTMLTypewriter">
    <w:name w:val="HTML Typewriter"/>
    <w:basedOn w:val="DefaultParagraphFont"/>
    <w:uiPriority w:val="99"/>
    <w:semiHidden/>
    <w:unhideWhenUsed/>
    <w:rsid w:val="000951E3"/>
    <w:rPr>
      <w:rFonts w:ascii="Consolas" w:hAnsi="Consolas"/>
      <w:sz w:val="20"/>
      <w:szCs w:val="20"/>
    </w:rPr>
  </w:style>
  <w:style w:type="character" w:styleId="HTMLVariable">
    <w:name w:val="HTML Variable"/>
    <w:basedOn w:val="DefaultParagraphFont"/>
    <w:uiPriority w:val="99"/>
    <w:semiHidden/>
    <w:unhideWhenUsed/>
    <w:rsid w:val="000951E3"/>
    <w:rPr>
      <w:i/>
      <w:iCs/>
    </w:rPr>
  </w:style>
  <w:style w:type="paragraph" w:styleId="Index4">
    <w:name w:val="index 4"/>
    <w:basedOn w:val="Normal"/>
    <w:next w:val="Normal"/>
    <w:autoRedefine/>
    <w:uiPriority w:val="99"/>
    <w:semiHidden/>
    <w:unhideWhenUsed/>
    <w:rsid w:val="000951E3"/>
    <w:pPr>
      <w:tabs>
        <w:tab w:val="clear" w:pos="794"/>
        <w:tab w:val="clear" w:pos="1191"/>
        <w:tab w:val="clear" w:pos="1588"/>
        <w:tab w:val="clear" w:pos="1985"/>
      </w:tabs>
      <w:overflowPunct/>
      <w:autoSpaceDE/>
      <w:autoSpaceDN/>
      <w:adjustRightInd/>
      <w:spacing w:before="0"/>
      <w:ind w:left="960" w:hanging="240"/>
      <w:jc w:val="left"/>
      <w:textAlignment w:val="auto"/>
    </w:pPr>
    <w:rPr>
      <w:rFonts w:eastAsiaTheme="minorHAnsi"/>
      <w:szCs w:val="24"/>
      <w:lang w:eastAsia="ja-JP"/>
    </w:rPr>
  </w:style>
  <w:style w:type="paragraph" w:styleId="Index5">
    <w:name w:val="index 5"/>
    <w:basedOn w:val="Normal"/>
    <w:next w:val="Normal"/>
    <w:autoRedefine/>
    <w:uiPriority w:val="99"/>
    <w:semiHidden/>
    <w:unhideWhenUsed/>
    <w:rsid w:val="000951E3"/>
    <w:pPr>
      <w:tabs>
        <w:tab w:val="clear" w:pos="794"/>
        <w:tab w:val="clear" w:pos="1191"/>
        <w:tab w:val="clear" w:pos="1588"/>
        <w:tab w:val="clear" w:pos="1985"/>
      </w:tabs>
      <w:overflowPunct/>
      <w:autoSpaceDE/>
      <w:autoSpaceDN/>
      <w:adjustRightInd/>
      <w:spacing w:before="0"/>
      <w:ind w:left="1200" w:hanging="240"/>
      <w:jc w:val="left"/>
      <w:textAlignment w:val="auto"/>
    </w:pPr>
    <w:rPr>
      <w:rFonts w:eastAsiaTheme="minorHAnsi"/>
      <w:szCs w:val="24"/>
      <w:lang w:eastAsia="ja-JP"/>
    </w:rPr>
  </w:style>
  <w:style w:type="paragraph" w:styleId="Index6">
    <w:name w:val="index 6"/>
    <w:basedOn w:val="Normal"/>
    <w:next w:val="Normal"/>
    <w:autoRedefine/>
    <w:uiPriority w:val="99"/>
    <w:semiHidden/>
    <w:unhideWhenUsed/>
    <w:rsid w:val="000951E3"/>
    <w:pPr>
      <w:tabs>
        <w:tab w:val="clear" w:pos="794"/>
        <w:tab w:val="clear" w:pos="1191"/>
        <w:tab w:val="clear" w:pos="1588"/>
        <w:tab w:val="clear" w:pos="1985"/>
      </w:tabs>
      <w:overflowPunct/>
      <w:autoSpaceDE/>
      <w:autoSpaceDN/>
      <w:adjustRightInd/>
      <w:spacing w:before="0"/>
      <w:ind w:left="1440" w:hanging="240"/>
      <w:jc w:val="left"/>
      <w:textAlignment w:val="auto"/>
    </w:pPr>
    <w:rPr>
      <w:rFonts w:eastAsiaTheme="minorHAnsi"/>
      <w:szCs w:val="24"/>
      <w:lang w:eastAsia="ja-JP"/>
    </w:rPr>
  </w:style>
  <w:style w:type="paragraph" w:styleId="Index7">
    <w:name w:val="index 7"/>
    <w:basedOn w:val="Normal"/>
    <w:next w:val="Normal"/>
    <w:autoRedefine/>
    <w:uiPriority w:val="99"/>
    <w:semiHidden/>
    <w:unhideWhenUsed/>
    <w:rsid w:val="000951E3"/>
    <w:pPr>
      <w:tabs>
        <w:tab w:val="clear" w:pos="794"/>
        <w:tab w:val="clear" w:pos="1191"/>
        <w:tab w:val="clear" w:pos="1588"/>
        <w:tab w:val="clear" w:pos="1985"/>
      </w:tabs>
      <w:overflowPunct/>
      <w:autoSpaceDE/>
      <w:autoSpaceDN/>
      <w:adjustRightInd/>
      <w:spacing w:before="0"/>
      <w:ind w:left="1680" w:hanging="240"/>
      <w:jc w:val="left"/>
      <w:textAlignment w:val="auto"/>
    </w:pPr>
    <w:rPr>
      <w:rFonts w:eastAsiaTheme="minorHAnsi"/>
      <w:szCs w:val="24"/>
      <w:lang w:eastAsia="ja-JP"/>
    </w:rPr>
  </w:style>
  <w:style w:type="paragraph" w:styleId="Index8">
    <w:name w:val="index 8"/>
    <w:basedOn w:val="Normal"/>
    <w:next w:val="Normal"/>
    <w:autoRedefine/>
    <w:uiPriority w:val="99"/>
    <w:semiHidden/>
    <w:unhideWhenUsed/>
    <w:rsid w:val="000951E3"/>
    <w:pPr>
      <w:tabs>
        <w:tab w:val="clear" w:pos="794"/>
        <w:tab w:val="clear" w:pos="1191"/>
        <w:tab w:val="clear" w:pos="1588"/>
        <w:tab w:val="clear" w:pos="1985"/>
      </w:tabs>
      <w:overflowPunct/>
      <w:autoSpaceDE/>
      <w:autoSpaceDN/>
      <w:adjustRightInd/>
      <w:spacing w:before="0"/>
      <w:ind w:left="1920" w:hanging="240"/>
      <w:jc w:val="left"/>
      <w:textAlignment w:val="auto"/>
    </w:pPr>
    <w:rPr>
      <w:rFonts w:eastAsiaTheme="minorHAnsi"/>
      <w:szCs w:val="24"/>
      <w:lang w:eastAsia="ja-JP"/>
    </w:rPr>
  </w:style>
  <w:style w:type="paragraph" w:styleId="Index9">
    <w:name w:val="index 9"/>
    <w:basedOn w:val="Normal"/>
    <w:next w:val="Normal"/>
    <w:autoRedefine/>
    <w:uiPriority w:val="99"/>
    <w:semiHidden/>
    <w:unhideWhenUsed/>
    <w:rsid w:val="000951E3"/>
    <w:pPr>
      <w:tabs>
        <w:tab w:val="clear" w:pos="794"/>
        <w:tab w:val="clear" w:pos="1191"/>
        <w:tab w:val="clear" w:pos="1588"/>
        <w:tab w:val="clear" w:pos="1985"/>
      </w:tabs>
      <w:overflowPunct/>
      <w:autoSpaceDE/>
      <w:autoSpaceDN/>
      <w:adjustRightInd/>
      <w:spacing w:before="0"/>
      <w:ind w:left="2160" w:hanging="240"/>
      <w:jc w:val="left"/>
      <w:textAlignment w:val="auto"/>
    </w:pPr>
    <w:rPr>
      <w:rFonts w:eastAsiaTheme="minorHAnsi"/>
      <w:szCs w:val="24"/>
      <w:lang w:eastAsia="ja-JP"/>
    </w:rPr>
  </w:style>
  <w:style w:type="paragraph" w:styleId="IndexHeading">
    <w:name w:val="index heading"/>
    <w:basedOn w:val="Normal"/>
    <w:next w:val="Index1"/>
    <w:uiPriority w:val="99"/>
    <w:semiHidden/>
    <w:unhideWhenUsed/>
    <w:rsid w:val="000951E3"/>
    <w:pPr>
      <w:tabs>
        <w:tab w:val="clear" w:pos="794"/>
        <w:tab w:val="clear" w:pos="1191"/>
        <w:tab w:val="clear" w:pos="1588"/>
        <w:tab w:val="clear" w:pos="1985"/>
      </w:tabs>
      <w:overflowPunct/>
      <w:autoSpaceDE/>
      <w:autoSpaceDN/>
      <w:adjustRightInd/>
      <w:jc w:val="left"/>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0951E3"/>
    <w:rPr>
      <w:i/>
      <w:iCs/>
      <w:color w:val="4F81BD" w:themeColor="accent1"/>
    </w:rPr>
  </w:style>
  <w:style w:type="paragraph" w:styleId="IntenseQuote">
    <w:name w:val="Intense Quote"/>
    <w:basedOn w:val="Normal"/>
    <w:next w:val="Normal"/>
    <w:link w:val="IntenseQuoteChar"/>
    <w:uiPriority w:val="30"/>
    <w:rsid w:val="000951E3"/>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0951E3"/>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0951E3"/>
    <w:rPr>
      <w:b/>
      <w:bCs/>
      <w:smallCaps/>
      <w:color w:val="4F81BD" w:themeColor="accent1"/>
      <w:spacing w:val="5"/>
    </w:rPr>
  </w:style>
  <w:style w:type="character" w:styleId="LineNumber">
    <w:name w:val="line number"/>
    <w:basedOn w:val="DefaultParagraphFont"/>
    <w:uiPriority w:val="99"/>
    <w:semiHidden/>
    <w:unhideWhenUsed/>
    <w:rsid w:val="000951E3"/>
  </w:style>
  <w:style w:type="paragraph" w:styleId="List">
    <w:name w:val="List"/>
    <w:basedOn w:val="Normal"/>
    <w:uiPriority w:val="99"/>
    <w:semiHidden/>
    <w:unhideWhenUsed/>
    <w:rsid w:val="000951E3"/>
    <w:pPr>
      <w:tabs>
        <w:tab w:val="clear" w:pos="794"/>
        <w:tab w:val="clear" w:pos="1191"/>
        <w:tab w:val="clear" w:pos="1588"/>
        <w:tab w:val="clear" w:pos="1985"/>
      </w:tabs>
      <w:overflowPunct/>
      <w:autoSpaceDE/>
      <w:autoSpaceDN/>
      <w:adjustRightInd/>
      <w:ind w:left="360" w:hanging="360"/>
      <w:contextualSpacing/>
      <w:jc w:val="left"/>
      <w:textAlignment w:val="auto"/>
    </w:pPr>
    <w:rPr>
      <w:rFonts w:eastAsiaTheme="minorHAnsi"/>
      <w:szCs w:val="24"/>
      <w:lang w:eastAsia="ja-JP"/>
    </w:rPr>
  </w:style>
  <w:style w:type="paragraph" w:styleId="List2">
    <w:name w:val="List 2"/>
    <w:basedOn w:val="Normal"/>
    <w:uiPriority w:val="99"/>
    <w:semiHidden/>
    <w:unhideWhenUsed/>
    <w:rsid w:val="000951E3"/>
    <w:pPr>
      <w:tabs>
        <w:tab w:val="clear" w:pos="794"/>
        <w:tab w:val="clear" w:pos="1191"/>
        <w:tab w:val="clear" w:pos="1588"/>
        <w:tab w:val="clear" w:pos="1985"/>
      </w:tabs>
      <w:overflowPunct/>
      <w:autoSpaceDE/>
      <w:autoSpaceDN/>
      <w:adjustRightInd/>
      <w:ind w:left="720" w:hanging="360"/>
      <w:contextualSpacing/>
      <w:jc w:val="left"/>
      <w:textAlignment w:val="auto"/>
    </w:pPr>
    <w:rPr>
      <w:rFonts w:eastAsiaTheme="minorHAnsi"/>
      <w:szCs w:val="24"/>
      <w:lang w:eastAsia="ja-JP"/>
    </w:rPr>
  </w:style>
  <w:style w:type="paragraph" w:styleId="List3">
    <w:name w:val="List 3"/>
    <w:basedOn w:val="Normal"/>
    <w:uiPriority w:val="99"/>
    <w:semiHidden/>
    <w:unhideWhenUsed/>
    <w:rsid w:val="000951E3"/>
    <w:pPr>
      <w:tabs>
        <w:tab w:val="clear" w:pos="794"/>
        <w:tab w:val="clear" w:pos="1191"/>
        <w:tab w:val="clear" w:pos="1588"/>
        <w:tab w:val="clear" w:pos="1985"/>
      </w:tabs>
      <w:overflowPunct/>
      <w:autoSpaceDE/>
      <w:autoSpaceDN/>
      <w:adjustRightInd/>
      <w:ind w:left="1080" w:hanging="360"/>
      <w:contextualSpacing/>
      <w:jc w:val="left"/>
      <w:textAlignment w:val="auto"/>
    </w:pPr>
    <w:rPr>
      <w:rFonts w:eastAsiaTheme="minorHAnsi"/>
      <w:szCs w:val="24"/>
      <w:lang w:eastAsia="ja-JP"/>
    </w:rPr>
  </w:style>
  <w:style w:type="paragraph" w:styleId="List4">
    <w:name w:val="List 4"/>
    <w:basedOn w:val="Normal"/>
    <w:uiPriority w:val="99"/>
    <w:unhideWhenUsed/>
    <w:rsid w:val="000951E3"/>
    <w:pPr>
      <w:tabs>
        <w:tab w:val="clear" w:pos="794"/>
        <w:tab w:val="clear" w:pos="1191"/>
        <w:tab w:val="clear" w:pos="1588"/>
        <w:tab w:val="clear" w:pos="1985"/>
      </w:tabs>
      <w:overflowPunct/>
      <w:autoSpaceDE/>
      <w:autoSpaceDN/>
      <w:adjustRightInd/>
      <w:ind w:left="1440" w:hanging="360"/>
      <w:contextualSpacing/>
      <w:jc w:val="left"/>
      <w:textAlignment w:val="auto"/>
    </w:pPr>
    <w:rPr>
      <w:rFonts w:eastAsiaTheme="minorHAnsi"/>
      <w:szCs w:val="24"/>
      <w:lang w:eastAsia="ja-JP"/>
    </w:rPr>
  </w:style>
  <w:style w:type="paragraph" w:styleId="List5">
    <w:name w:val="List 5"/>
    <w:basedOn w:val="Normal"/>
    <w:uiPriority w:val="99"/>
    <w:unhideWhenUsed/>
    <w:rsid w:val="000951E3"/>
    <w:pPr>
      <w:tabs>
        <w:tab w:val="clear" w:pos="794"/>
        <w:tab w:val="clear" w:pos="1191"/>
        <w:tab w:val="clear" w:pos="1588"/>
        <w:tab w:val="clear" w:pos="1985"/>
      </w:tabs>
      <w:overflowPunct/>
      <w:autoSpaceDE/>
      <w:autoSpaceDN/>
      <w:adjustRightInd/>
      <w:ind w:left="1800" w:hanging="360"/>
      <w:contextualSpacing/>
      <w:jc w:val="left"/>
      <w:textAlignment w:val="auto"/>
    </w:pPr>
    <w:rPr>
      <w:rFonts w:eastAsiaTheme="minorHAnsi"/>
      <w:szCs w:val="24"/>
      <w:lang w:eastAsia="ja-JP"/>
    </w:rPr>
  </w:style>
  <w:style w:type="paragraph" w:styleId="ListBullet">
    <w:name w:val="List Bullet"/>
    <w:basedOn w:val="Normal"/>
    <w:uiPriority w:val="99"/>
    <w:semiHidden/>
    <w:unhideWhenUsed/>
    <w:rsid w:val="000951E3"/>
    <w:pPr>
      <w:numPr>
        <w:numId w:val="4"/>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2">
    <w:name w:val="List Bullet 2"/>
    <w:basedOn w:val="Normal"/>
    <w:uiPriority w:val="99"/>
    <w:semiHidden/>
    <w:unhideWhenUsed/>
    <w:rsid w:val="000951E3"/>
    <w:pPr>
      <w:numPr>
        <w:numId w:val="5"/>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3">
    <w:name w:val="List Bullet 3"/>
    <w:basedOn w:val="Normal"/>
    <w:uiPriority w:val="99"/>
    <w:semiHidden/>
    <w:unhideWhenUsed/>
    <w:rsid w:val="000951E3"/>
    <w:pPr>
      <w:numPr>
        <w:numId w:val="6"/>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4">
    <w:name w:val="List Bullet 4"/>
    <w:basedOn w:val="Normal"/>
    <w:uiPriority w:val="99"/>
    <w:semiHidden/>
    <w:unhideWhenUsed/>
    <w:rsid w:val="000951E3"/>
    <w:pPr>
      <w:numPr>
        <w:numId w:val="7"/>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Bullet5">
    <w:name w:val="List Bullet 5"/>
    <w:basedOn w:val="Normal"/>
    <w:uiPriority w:val="99"/>
    <w:semiHidden/>
    <w:unhideWhenUsed/>
    <w:rsid w:val="000951E3"/>
    <w:pPr>
      <w:numPr>
        <w:numId w:val="8"/>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Continue">
    <w:name w:val="List Continue"/>
    <w:basedOn w:val="Normal"/>
    <w:uiPriority w:val="99"/>
    <w:semiHidden/>
    <w:unhideWhenUsed/>
    <w:rsid w:val="000951E3"/>
    <w:pPr>
      <w:tabs>
        <w:tab w:val="clear" w:pos="794"/>
        <w:tab w:val="clear" w:pos="1191"/>
        <w:tab w:val="clear" w:pos="1588"/>
        <w:tab w:val="clear" w:pos="1985"/>
      </w:tabs>
      <w:overflowPunct/>
      <w:autoSpaceDE/>
      <w:autoSpaceDN/>
      <w:adjustRightInd/>
      <w:spacing w:after="120"/>
      <w:ind w:left="360"/>
      <w:contextualSpacing/>
      <w:jc w:val="left"/>
      <w:textAlignment w:val="auto"/>
    </w:pPr>
    <w:rPr>
      <w:rFonts w:eastAsiaTheme="minorHAnsi"/>
      <w:szCs w:val="24"/>
      <w:lang w:eastAsia="ja-JP"/>
    </w:rPr>
  </w:style>
  <w:style w:type="paragraph" w:styleId="ListContinue2">
    <w:name w:val="List Continue 2"/>
    <w:basedOn w:val="Normal"/>
    <w:uiPriority w:val="99"/>
    <w:semiHidden/>
    <w:unhideWhenUsed/>
    <w:rsid w:val="000951E3"/>
    <w:pPr>
      <w:tabs>
        <w:tab w:val="clear" w:pos="794"/>
        <w:tab w:val="clear" w:pos="1191"/>
        <w:tab w:val="clear" w:pos="1588"/>
        <w:tab w:val="clear" w:pos="1985"/>
      </w:tabs>
      <w:overflowPunct/>
      <w:autoSpaceDE/>
      <w:autoSpaceDN/>
      <w:adjustRightInd/>
      <w:spacing w:after="120"/>
      <w:ind w:left="720"/>
      <w:contextualSpacing/>
      <w:jc w:val="left"/>
      <w:textAlignment w:val="auto"/>
    </w:pPr>
    <w:rPr>
      <w:rFonts w:eastAsiaTheme="minorHAnsi"/>
      <w:szCs w:val="24"/>
      <w:lang w:eastAsia="ja-JP"/>
    </w:rPr>
  </w:style>
  <w:style w:type="paragraph" w:styleId="ListContinue3">
    <w:name w:val="List Continue 3"/>
    <w:basedOn w:val="Normal"/>
    <w:uiPriority w:val="99"/>
    <w:semiHidden/>
    <w:unhideWhenUsed/>
    <w:rsid w:val="000951E3"/>
    <w:pPr>
      <w:tabs>
        <w:tab w:val="clear" w:pos="794"/>
        <w:tab w:val="clear" w:pos="1191"/>
        <w:tab w:val="clear" w:pos="1588"/>
        <w:tab w:val="clear" w:pos="1985"/>
      </w:tabs>
      <w:overflowPunct/>
      <w:autoSpaceDE/>
      <w:autoSpaceDN/>
      <w:adjustRightInd/>
      <w:spacing w:after="120"/>
      <w:ind w:left="1080"/>
      <w:contextualSpacing/>
      <w:jc w:val="left"/>
      <w:textAlignment w:val="auto"/>
    </w:pPr>
    <w:rPr>
      <w:rFonts w:eastAsiaTheme="minorHAnsi"/>
      <w:szCs w:val="24"/>
      <w:lang w:eastAsia="ja-JP"/>
    </w:rPr>
  </w:style>
  <w:style w:type="paragraph" w:styleId="ListContinue4">
    <w:name w:val="List Continue 4"/>
    <w:basedOn w:val="Normal"/>
    <w:uiPriority w:val="99"/>
    <w:semiHidden/>
    <w:unhideWhenUsed/>
    <w:rsid w:val="000951E3"/>
    <w:pPr>
      <w:tabs>
        <w:tab w:val="clear" w:pos="794"/>
        <w:tab w:val="clear" w:pos="1191"/>
        <w:tab w:val="clear" w:pos="1588"/>
        <w:tab w:val="clear" w:pos="1985"/>
      </w:tabs>
      <w:overflowPunct/>
      <w:autoSpaceDE/>
      <w:autoSpaceDN/>
      <w:adjustRightInd/>
      <w:spacing w:after="120"/>
      <w:ind w:left="1440"/>
      <w:contextualSpacing/>
      <w:jc w:val="left"/>
      <w:textAlignment w:val="auto"/>
    </w:pPr>
    <w:rPr>
      <w:rFonts w:eastAsiaTheme="minorHAnsi"/>
      <w:szCs w:val="24"/>
      <w:lang w:eastAsia="ja-JP"/>
    </w:rPr>
  </w:style>
  <w:style w:type="paragraph" w:styleId="ListContinue5">
    <w:name w:val="List Continue 5"/>
    <w:basedOn w:val="Normal"/>
    <w:uiPriority w:val="99"/>
    <w:semiHidden/>
    <w:unhideWhenUsed/>
    <w:rsid w:val="000951E3"/>
    <w:pPr>
      <w:tabs>
        <w:tab w:val="clear" w:pos="794"/>
        <w:tab w:val="clear" w:pos="1191"/>
        <w:tab w:val="clear" w:pos="1588"/>
        <w:tab w:val="clear" w:pos="1985"/>
      </w:tabs>
      <w:overflowPunct/>
      <w:autoSpaceDE/>
      <w:autoSpaceDN/>
      <w:adjustRightInd/>
      <w:spacing w:after="120"/>
      <w:ind w:left="1800"/>
      <w:contextualSpacing/>
      <w:jc w:val="left"/>
      <w:textAlignment w:val="auto"/>
    </w:pPr>
    <w:rPr>
      <w:rFonts w:eastAsiaTheme="minorHAnsi"/>
      <w:szCs w:val="24"/>
      <w:lang w:eastAsia="ja-JP"/>
    </w:rPr>
  </w:style>
  <w:style w:type="paragraph" w:styleId="ListNumber">
    <w:name w:val="List Number"/>
    <w:basedOn w:val="Normal"/>
    <w:uiPriority w:val="99"/>
    <w:unhideWhenUsed/>
    <w:rsid w:val="000951E3"/>
    <w:pPr>
      <w:numPr>
        <w:numId w:val="9"/>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2">
    <w:name w:val="List Number 2"/>
    <w:basedOn w:val="Normal"/>
    <w:uiPriority w:val="99"/>
    <w:semiHidden/>
    <w:unhideWhenUsed/>
    <w:rsid w:val="000951E3"/>
    <w:pPr>
      <w:numPr>
        <w:numId w:val="10"/>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3">
    <w:name w:val="List Number 3"/>
    <w:basedOn w:val="Normal"/>
    <w:uiPriority w:val="99"/>
    <w:semiHidden/>
    <w:unhideWhenUsed/>
    <w:rsid w:val="000951E3"/>
    <w:pPr>
      <w:numPr>
        <w:numId w:val="11"/>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4">
    <w:name w:val="List Number 4"/>
    <w:basedOn w:val="Normal"/>
    <w:uiPriority w:val="99"/>
    <w:semiHidden/>
    <w:unhideWhenUsed/>
    <w:rsid w:val="000951E3"/>
    <w:pPr>
      <w:numPr>
        <w:numId w:val="12"/>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Number5">
    <w:name w:val="List Number 5"/>
    <w:basedOn w:val="Normal"/>
    <w:uiPriority w:val="99"/>
    <w:semiHidden/>
    <w:unhideWhenUsed/>
    <w:rsid w:val="000951E3"/>
    <w:pPr>
      <w:numPr>
        <w:numId w:val="13"/>
      </w:numPr>
      <w:tabs>
        <w:tab w:val="clear" w:pos="794"/>
        <w:tab w:val="clear" w:pos="1191"/>
        <w:tab w:val="clear" w:pos="1588"/>
        <w:tab w:val="clear" w:pos="1985"/>
      </w:tabs>
      <w:overflowPunct/>
      <w:autoSpaceDE/>
      <w:autoSpaceDN/>
      <w:adjustRightInd/>
      <w:contextualSpacing/>
      <w:jc w:val="left"/>
      <w:textAlignment w:val="auto"/>
    </w:pPr>
    <w:rPr>
      <w:rFonts w:eastAsiaTheme="minorHAnsi"/>
      <w:szCs w:val="24"/>
      <w:lang w:eastAsia="ja-JP"/>
    </w:rPr>
  </w:style>
  <w:style w:type="paragraph" w:styleId="ListParagraph">
    <w:name w:val="List Paragraph"/>
    <w:basedOn w:val="Normal"/>
    <w:uiPriority w:val="34"/>
    <w:qFormat/>
    <w:rsid w:val="000951E3"/>
    <w:pPr>
      <w:tabs>
        <w:tab w:val="clear" w:pos="794"/>
        <w:tab w:val="clear" w:pos="1191"/>
        <w:tab w:val="clear" w:pos="1588"/>
        <w:tab w:val="clear" w:pos="1985"/>
      </w:tabs>
      <w:overflowPunct/>
      <w:autoSpaceDE/>
      <w:autoSpaceDN/>
      <w:adjustRightInd/>
      <w:ind w:left="720"/>
      <w:contextualSpacing/>
      <w:jc w:val="left"/>
      <w:textAlignment w:val="auto"/>
    </w:pPr>
    <w:rPr>
      <w:rFonts w:eastAsiaTheme="minorHAnsi"/>
      <w:szCs w:val="24"/>
      <w:lang w:eastAsia="ja-JP"/>
    </w:rPr>
  </w:style>
  <w:style w:type="paragraph" w:styleId="MacroText">
    <w:name w:val="macro"/>
    <w:link w:val="MacroTextChar"/>
    <w:uiPriority w:val="99"/>
    <w:semiHidden/>
    <w:unhideWhenUsed/>
    <w:rsid w:val="000951E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0951E3"/>
    <w:rPr>
      <w:rFonts w:ascii="Consolas" w:eastAsiaTheme="minorHAnsi" w:hAnsi="Consolas"/>
      <w:lang w:val="en-GB" w:eastAsia="ja-JP"/>
    </w:rPr>
  </w:style>
  <w:style w:type="character" w:customStyle="1" w:styleId="Mention1">
    <w:name w:val="Mention1"/>
    <w:basedOn w:val="DefaultParagraphFont"/>
    <w:uiPriority w:val="99"/>
    <w:semiHidden/>
    <w:unhideWhenUsed/>
    <w:rsid w:val="000951E3"/>
    <w:rPr>
      <w:color w:val="2B579A"/>
      <w:shd w:val="clear" w:color="auto" w:fill="E6E6E6"/>
    </w:rPr>
  </w:style>
  <w:style w:type="paragraph" w:styleId="MessageHeader">
    <w:name w:val="Message Header"/>
    <w:basedOn w:val="Normal"/>
    <w:link w:val="MessageHeaderChar"/>
    <w:uiPriority w:val="99"/>
    <w:semiHidden/>
    <w:unhideWhenUsed/>
    <w:rsid w:val="000951E3"/>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jc w:val="left"/>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0951E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0951E3"/>
    <w:rPr>
      <w:rFonts w:ascii="Times New Roman" w:eastAsiaTheme="minorHAnsi" w:hAnsi="Times New Roman"/>
      <w:sz w:val="24"/>
      <w:szCs w:val="24"/>
      <w:lang w:val="en-GB" w:eastAsia="ja-JP"/>
    </w:rPr>
  </w:style>
  <w:style w:type="paragraph" w:styleId="NormalWeb">
    <w:name w:val="Normal (Web)"/>
    <w:basedOn w:val="Normal"/>
    <w:uiPriority w:val="99"/>
    <w:semiHidden/>
    <w:unhideWhenUsed/>
    <w:rsid w:val="000951E3"/>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paragraph" w:styleId="NormalIndent">
    <w:name w:val="Normal Indent"/>
    <w:basedOn w:val="Normal"/>
    <w:uiPriority w:val="99"/>
    <w:semiHidden/>
    <w:unhideWhenUsed/>
    <w:rsid w:val="000951E3"/>
    <w:pPr>
      <w:tabs>
        <w:tab w:val="clear" w:pos="794"/>
        <w:tab w:val="clear" w:pos="1191"/>
        <w:tab w:val="clear" w:pos="1588"/>
        <w:tab w:val="clear" w:pos="1985"/>
      </w:tabs>
      <w:overflowPunct/>
      <w:autoSpaceDE/>
      <w:autoSpaceDN/>
      <w:adjustRightInd/>
      <w:ind w:left="720"/>
      <w:jc w:val="left"/>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eastAsiaTheme="minorHAnsi"/>
      <w:szCs w:val="24"/>
      <w:lang w:eastAsia="ja-JP"/>
    </w:rPr>
  </w:style>
  <w:style w:type="character" w:customStyle="1" w:styleId="NoteHeadingChar">
    <w:name w:val="Note Heading Char"/>
    <w:basedOn w:val="DefaultParagraphFont"/>
    <w:link w:val="NoteHeading"/>
    <w:uiPriority w:val="99"/>
    <w:semiHidden/>
    <w:rsid w:val="000951E3"/>
    <w:rPr>
      <w:rFonts w:ascii="Times New Roman" w:eastAsiaTheme="minorHAnsi" w:hAnsi="Times New Roman"/>
      <w:sz w:val="24"/>
      <w:szCs w:val="24"/>
      <w:lang w:val="en-GB" w:eastAsia="ja-JP"/>
    </w:rPr>
  </w:style>
  <w:style w:type="paragraph" w:styleId="PlainText">
    <w:name w:val="Plain Text"/>
    <w:basedOn w:val="Normal"/>
    <w:link w:val="PlainTextChar"/>
    <w:uiPriority w:val="99"/>
    <w:semiHidden/>
    <w:unhideWhenUsed/>
    <w:rsid w:val="000951E3"/>
    <w:pPr>
      <w:tabs>
        <w:tab w:val="clear" w:pos="794"/>
        <w:tab w:val="clear" w:pos="1191"/>
        <w:tab w:val="clear" w:pos="1588"/>
        <w:tab w:val="clear" w:pos="1985"/>
      </w:tabs>
      <w:overflowPunct/>
      <w:autoSpaceDE/>
      <w:autoSpaceDN/>
      <w:adjustRightInd/>
      <w:spacing w:before="0"/>
      <w:jc w:val="left"/>
      <w:textAlignment w:val="auto"/>
    </w:pPr>
    <w:rPr>
      <w:rFonts w:ascii="Consolas" w:eastAsiaTheme="minorHAnsi" w:hAnsi="Consolas"/>
      <w:sz w:val="21"/>
      <w:szCs w:val="21"/>
      <w:lang w:eastAsia="ja-JP"/>
    </w:rPr>
  </w:style>
  <w:style w:type="character" w:customStyle="1" w:styleId="PlainTextChar">
    <w:name w:val="Plain Text Char"/>
    <w:basedOn w:val="DefaultParagraphFont"/>
    <w:link w:val="PlainText"/>
    <w:uiPriority w:val="99"/>
    <w:semiHidden/>
    <w:rsid w:val="000951E3"/>
    <w:rPr>
      <w:rFonts w:ascii="Consolas" w:eastAsiaTheme="minorHAnsi" w:hAnsi="Consolas"/>
      <w:sz w:val="21"/>
      <w:szCs w:val="21"/>
      <w:lang w:val="en-GB" w:eastAsia="ja-JP"/>
    </w:rPr>
  </w:style>
  <w:style w:type="paragraph" w:styleId="Quote">
    <w:name w:val="Quote"/>
    <w:basedOn w:val="Normal"/>
    <w:next w:val="Normal"/>
    <w:link w:val="QuoteChar"/>
    <w:uiPriority w:val="29"/>
    <w:rsid w:val="000951E3"/>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rsid w:val="000951E3"/>
    <w:rPr>
      <w:rFonts w:ascii="Times New Roman" w:eastAsiaTheme="minorHAnsi" w:hAnsi="Times New Roman"/>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0951E3"/>
    <w:pPr>
      <w:tabs>
        <w:tab w:val="clear" w:pos="794"/>
        <w:tab w:val="clear" w:pos="1191"/>
        <w:tab w:val="clear" w:pos="1588"/>
        <w:tab w:val="clear" w:pos="1985"/>
      </w:tabs>
      <w:overflowPunct/>
      <w:autoSpaceDE/>
      <w:autoSpaceDN/>
      <w:adjustRightInd/>
      <w:jc w:val="left"/>
      <w:textAlignment w:val="auto"/>
    </w:pPr>
    <w:rPr>
      <w:rFonts w:eastAsiaTheme="minorHAnsi"/>
      <w:szCs w:val="24"/>
      <w:lang w:eastAsia="ja-JP"/>
    </w:rPr>
  </w:style>
  <w:style w:type="character" w:customStyle="1" w:styleId="SalutationChar">
    <w:name w:val="Salutation Char"/>
    <w:basedOn w:val="DefaultParagraphFont"/>
    <w:link w:val="Salutation"/>
    <w:uiPriority w:val="99"/>
    <w:rsid w:val="000951E3"/>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0951E3"/>
    <w:pPr>
      <w:tabs>
        <w:tab w:val="clear" w:pos="794"/>
        <w:tab w:val="clear" w:pos="1191"/>
        <w:tab w:val="clear" w:pos="1588"/>
        <w:tab w:val="clear" w:pos="1985"/>
      </w:tabs>
      <w:overflowPunct/>
      <w:autoSpaceDE/>
      <w:autoSpaceDN/>
      <w:adjustRightInd/>
      <w:spacing w:before="0"/>
      <w:ind w:left="4320"/>
      <w:jc w:val="left"/>
      <w:textAlignment w:val="auto"/>
    </w:pPr>
    <w:rPr>
      <w:rFonts w:eastAsiaTheme="minorHAnsi"/>
      <w:szCs w:val="24"/>
      <w:lang w:eastAsia="ja-JP"/>
    </w:rPr>
  </w:style>
  <w:style w:type="character" w:customStyle="1" w:styleId="SignatureChar">
    <w:name w:val="Signature Char"/>
    <w:basedOn w:val="DefaultParagraphFont"/>
    <w:link w:val="Signature"/>
    <w:uiPriority w:val="99"/>
    <w:semiHidden/>
    <w:rsid w:val="000951E3"/>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0951E3"/>
    <w:rPr>
      <w:u w:val="dotted"/>
    </w:rPr>
  </w:style>
  <w:style w:type="character" w:styleId="Strong">
    <w:name w:val="Strong"/>
    <w:basedOn w:val="DefaultParagraphFont"/>
    <w:uiPriority w:val="22"/>
    <w:rsid w:val="000951E3"/>
    <w:rPr>
      <w:b/>
      <w:bCs/>
    </w:rPr>
  </w:style>
  <w:style w:type="paragraph" w:styleId="Subtitle">
    <w:name w:val="Subtitle"/>
    <w:basedOn w:val="Normal"/>
    <w:next w:val="Normal"/>
    <w:link w:val="SubtitleChar"/>
    <w:uiPriority w:val="11"/>
    <w:rsid w:val="000951E3"/>
    <w:pPr>
      <w:numPr>
        <w:ilvl w:val="1"/>
      </w:numPr>
      <w:tabs>
        <w:tab w:val="clear" w:pos="794"/>
        <w:tab w:val="clear" w:pos="1191"/>
        <w:tab w:val="clear" w:pos="1588"/>
        <w:tab w:val="clear" w:pos="1985"/>
      </w:tabs>
      <w:overflowPunct/>
      <w:autoSpaceDE/>
      <w:autoSpaceDN/>
      <w:adjustRightInd/>
      <w:spacing w:after="160"/>
      <w:jc w:val="left"/>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0951E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0951E3"/>
    <w:rPr>
      <w:i/>
      <w:iCs/>
      <w:color w:val="404040" w:themeColor="text1" w:themeTint="BF"/>
    </w:rPr>
  </w:style>
  <w:style w:type="character" w:styleId="SubtleReference">
    <w:name w:val="Subtle Reference"/>
    <w:basedOn w:val="DefaultParagraphFont"/>
    <w:uiPriority w:val="31"/>
    <w:rsid w:val="000951E3"/>
    <w:rPr>
      <w:smallCaps/>
      <w:color w:val="5A5A5A" w:themeColor="text1" w:themeTint="A5"/>
    </w:rPr>
  </w:style>
  <w:style w:type="paragraph" w:styleId="TableofAuthorities">
    <w:name w:val="table of authorities"/>
    <w:basedOn w:val="Normal"/>
    <w:next w:val="Normal"/>
    <w:uiPriority w:val="99"/>
    <w:semiHidden/>
    <w:unhideWhenUsed/>
    <w:rsid w:val="000951E3"/>
    <w:pPr>
      <w:tabs>
        <w:tab w:val="clear" w:pos="794"/>
        <w:tab w:val="clear" w:pos="1191"/>
        <w:tab w:val="clear" w:pos="1588"/>
        <w:tab w:val="clear" w:pos="1985"/>
      </w:tabs>
      <w:overflowPunct/>
      <w:autoSpaceDE/>
      <w:autoSpaceDN/>
      <w:adjustRightInd/>
      <w:ind w:left="240" w:hanging="240"/>
      <w:jc w:val="left"/>
      <w:textAlignment w:val="auto"/>
    </w:pPr>
    <w:rPr>
      <w:rFonts w:eastAsiaTheme="minorHAnsi"/>
      <w:szCs w:val="24"/>
      <w:lang w:eastAsia="ja-JP"/>
    </w:rPr>
  </w:style>
  <w:style w:type="paragraph" w:styleId="Title">
    <w:name w:val="Title"/>
    <w:basedOn w:val="Normal"/>
    <w:next w:val="Normal"/>
    <w:link w:val="TitleChar"/>
    <w:uiPriority w:val="10"/>
    <w:rsid w:val="000951E3"/>
    <w:pPr>
      <w:tabs>
        <w:tab w:val="clear" w:pos="794"/>
        <w:tab w:val="clear" w:pos="1191"/>
        <w:tab w:val="clear" w:pos="1588"/>
        <w:tab w:val="clear" w:pos="1985"/>
      </w:tabs>
      <w:overflowPunct/>
      <w:autoSpaceDE/>
      <w:autoSpaceDN/>
      <w:adjustRightInd/>
      <w:spacing w:before="0"/>
      <w:contextualSpacing/>
      <w:jc w:val="left"/>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0951E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0951E3"/>
    <w:pPr>
      <w:tabs>
        <w:tab w:val="clear" w:pos="794"/>
        <w:tab w:val="clear" w:pos="1191"/>
        <w:tab w:val="clear" w:pos="1588"/>
        <w:tab w:val="clear" w:pos="1985"/>
      </w:tabs>
      <w:overflowPunct/>
      <w:autoSpaceDE/>
      <w:autoSpaceDN/>
      <w:adjustRightInd/>
      <w:jc w:val="left"/>
      <w:textAlignment w:val="auto"/>
    </w:pPr>
    <w:rPr>
      <w:rFonts w:asciiTheme="majorHAnsi" w:eastAsiaTheme="majorEastAsia" w:hAnsiTheme="majorHAnsi" w:cstheme="majorBidi"/>
      <w:b/>
      <w:bCs/>
      <w:szCs w:val="24"/>
      <w:lang w:eastAsia="ja-JP"/>
    </w:rPr>
  </w:style>
  <w:style w:type="paragraph" w:styleId="TOCHeading">
    <w:name w:val="TOC Heading"/>
    <w:basedOn w:val="Heading1"/>
    <w:next w:val="Normal"/>
    <w:uiPriority w:val="39"/>
    <w:semiHidden/>
    <w:unhideWhenUsed/>
    <w:rsid w:val="000951E3"/>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character" w:customStyle="1" w:styleId="UnresolvedMention1">
    <w:name w:val="Unresolved Mention1"/>
    <w:basedOn w:val="DefaultParagraphFont"/>
    <w:uiPriority w:val="99"/>
    <w:semiHidden/>
    <w:unhideWhenUsed/>
    <w:rsid w:val="000951E3"/>
    <w:rPr>
      <w:color w:val="808080"/>
      <w:shd w:val="clear" w:color="auto" w:fill="E6E6E6"/>
    </w:rPr>
  </w:style>
  <w:style w:type="paragraph" w:customStyle="1" w:styleId="DeliverableNo">
    <w:name w:val="DeliverableNo"/>
    <w:basedOn w:val="Normal"/>
    <w:rsid w:val="000951E3"/>
    <w:pPr>
      <w:tabs>
        <w:tab w:val="clear" w:pos="794"/>
        <w:tab w:val="clear" w:pos="1191"/>
        <w:tab w:val="clear" w:pos="1588"/>
        <w:tab w:val="clear" w:pos="1985"/>
        <w:tab w:val="right" w:pos="9639"/>
      </w:tabs>
      <w:overflowPunct/>
      <w:autoSpaceDE/>
      <w:autoSpaceDN/>
      <w:adjustRightInd/>
      <w:jc w:val="left"/>
      <w:textAlignment w:val="auto"/>
    </w:pPr>
    <w:rPr>
      <w:rFonts w:ascii="Arial" w:eastAsiaTheme="minorHAnsi" w:hAnsi="Arial" w:cs="Arial"/>
      <w:b/>
      <w:bCs/>
      <w:sz w:val="36"/>
      <w:szCs w:val="24"/>
      <w:lang w:eastAsia="ja-JP"/>
    </w:rPr>
  </w:style>
  <w:style w:type="paragraph" w:customStyle="1" w:styleId="DeliverableTitle">
    <w:name w:val="DeliverableTitle"/>
    <w:basedOn w:val="Normal"/>
    <w:rsid w:val="000951E3"/>
    <w:pPr>
      <w:tabs>
        <w:tab w:val="clear" w:pos="794"/>
        <w:tab w:val="clear" w:pos="1191"/>
        <w:tab w:val="clear" w:pos="1588"/>
        <w:tab w:val="clear" w:pos="1985"/>
        <w:tab w:val="right" w:pos="9639"/>
      </w:tabs>
      <w:overflowPunct/>
      <w:autoSpaceDE/>
      <w:autoSpaceDN/>
      <w:adjustRightInd/>
      <w:jc w:val="left"/>
      <w:textAlignment w:val="auto"/>
    </w:pPr>
    <w:rPr>
      <w:rFonts w:ascii="Arial" w:eastAsiaTheme="minorHAnsi" w:hAnsi="Arial" w:cs="Arial"/>
      <w:b/>
      <w:bCs/>
      <w:sz w:val="36"/>
      <w:szCs w:val="24"/>
      <w:lang w:eastAsia="ja-JP"/>
    </w:rPr>
  </w:style>
  <w:style w:type="paragraph" w:customStyle="1" w:styleId="DeliverableDate">
    <w:name w:val="DeliverableDate"/>
    <w:basedOn w:val="Normal"/>
    <w:rsid w:val="000951E3"/>
    <w:pPr>
      <w:tabs>
        <w:tab w:val="clear" w:pos="794"/>
        <w:tab w:val="clear" w:pos="1191"/>
        <w:tab w:val="clear" w:pos="1588"/>
        <w:tab w:val="clear" w:pos="1985"/>
      </w:tabs>
      <w:wordWrap w:val="0"/>
      <w:overflowPunct/>
      <w:autoSpaceDE/>
      <w:autoSpaceDN/>
      <w:adjustRightInd/>
      <w:spacing w:before="284"/>
      <w:jc w:val="right"/>
      <w:textAlignment w:val="auto"/>
    </w:pPr>
    <w:rPr>
      <w:rFonts w:ascii="Arial" w:eastAsiaTheme="minorHAnsi" w:hAnsi="Arial"/>
      <w:sz w:val="28"/>
      <w:szCs w:val="24"/>
      <w:lang w:eastAsia="ja-JP"/>
    </w:rPr>
  </w:style>
  <w:style w:type="paragraph" w:customStyle="1" w:styleId="VenueDate">
    <w:name w:val="VenueDate"/>
    <w:basedOn w:val="Normal"/>
    <w:rsid w:val="000951E3"/>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paragraph" w:customStyle="1" w:styleId="Default">
    <w:name w:val="Default"/>
    <w:rsid w:val="000951E3"/>
    <w:pPr>
      <w:autoSpaceDE w:val="0"/>
      <w:autoSpaceDN w:val="0"/>
      <w:adjustRightInd w:val="0"/>
    </w:pPr>
    <w:rPr>
      <w:rFonts w:ascii="Times New Roman" w:eastAsiaTheme="minorEastAsia" w:hAnsi="Times New Roman"/>
      <w:color w:val="000000"/>
      <w:sz w:val="24"/>
      <w:szCs w:val="24"/>
      <w:lang w:eastAsia="en-US"/>
    </w:rPr>
  </w:style>
  <w:style w:type="character" w:customStyle="1" w:styleId="apple-converted-space">
    <w:name w:val="apple-converted-space"/>
    <w:basedOn w:val="DefaultParagraphFont"/>
    <w:rsid w:val="000951E3"/>
  </w:style>
  <w:style w:type="character" w:customStyle="1" w:styleId="UnresolvedMention2">
    <w:name w:val="Unresolved Mention2"/>
    <w:basedOn w:val="DefaultParagraphFont"/>
    <w:uiPriority w:val="99"/>
    <w:semiHidden/>
    <w:unhideWhenUsed/>
    <w:rsid w:val="000951E3"/>
    <w:rPr>
      <w:color w:val="605E5C"/>
      <w:shd w:val="clear" w:color="auto" w:fill="E1DFDD"/>
    </w:rPr>
  </w:style>
  <w:style w:type="character" w:customStyle="1" w:styleId="Hashtag2">
    <w:name w:val="Hashtag2"/>
    <w:basedOn w:val="DefaultParagraphFont"/>
    <w:uiPriority w:val="99"/>
    <w:semiHidden/>
    <w:unhideWhenUsed/>
    <w:rsid w:val="000951E3"/>
    <w:rPr>
      <w:color w:val="2B579A"/>
      <w:shd w:val="clear" w:color="auto" w:fill="E1DFDD"/>
    </w:rPr>
  </w:style>
  <w:style w:type="character" w:customStyle="1" w:styleId="Mention2">
    <w:name w:val="Mention2"/>
    <w:basedOn w:val="DefaultParagraphFont"/>
    <w:uiPriority w:val="99"/>
    <w:semiHidden/>
    <w:unhideWhenUsed/>
    <w:rsid w:val="000951E3"/>
    <w:rPr>
      <w:color w:val="2B579A"/>
      <w:shd w:val="clear" w:color="auto" w:fill="E1DFDD"/>
    </w:rPr>
  </w:style>
  <w:style w:type="character" w:customStyle="1" w:styleId="SmartHyperlink2">
    <w:name w:val="Smart Hyperlink2"/>
    <w:basedOn w:val="DefaultParagraphFont"/>
    <w:uiPriority w:val="99"/>
    <w:semiHidden/>
    <w:unhideWhenUsed/>
    <w:rsid w:val="000951E3"/>
    <w:rPr>
      <w:u w:val="dotted"/>
    </w:rPr>
  </w:style>
  <w:style w:type="character" w:customStyle="1" w:styleId="SmartLink1">
    <w:name w:val="SmartLink1"/>
    <w:basedOn w:val="DefaultParagraphFont"/>
    <w:uiPriority w:val="99"/>
    <w:semiHidden/>
    <w:unhideWhenUsed/>
    <w:rsid w:val="000951E3"/>
    <w:rPr>
      <w:color w:val="0000FF"/>
      <w:u w:val="single"/>
      <w:shd w:val="clear" w:color="auto" w:fill="F3F2F1"/>
    </w:rPr>
  </w:style>
  <w:style w:type="character" w:customStyle="1" w:styleId="1">
    <w:name w:val="井号标签1"/>
    <w:basedOn w:val="DefaultParagraphFont"/>
    <w:uiPriority w:val="99"/>
    <w:semiHidden/>
    <w:unhideWhenUsed/>
    <w:rsid w:val="000951E3"/>
    <w:rPr>
      <w:color w:val="2B579A"/>
      <w:shd w:val="clear" w:color="auto" w:fill="E1DFDD"/>
    </w:rPr>
  </w:style>
  <w:style w:type="character" w:customStyle="1" w:styleId="10">
    <w:name w:val="@他1"/>
    <w:basedOn w:val="DefaultParagraphFont"/>
    <w:uiPriority w:val="99"/>
    <w:semiHidden/>
    <w:unhideWhenUsed/>
    <w:rsid w:val="000951E3"/>
    <w:rPr>
      <w:color w:val="2B579A"/>
      <w:shd w:val="clear" w:color="auto" w:fill="E1DFDD"/>
    </w:rPr>
  </w:style>
  <w:style w:type="character" w:customStyle="1" w:styleId="11">
    <w:name w:val="智能超链接1"/>
    <w:basedOn w:val="DefaultParagraphFont"/>
    <w:uiPriority w:val="99"/>
    <w:semiHidden/>
    <w:unhideWhenUsed/>
    <w:rsid w:val="000951E3"/>
    <w:rPr>
      <w:u w:val="dotted"/>
    </w:rPr>
  </w:style>
  <w:style w:type="character" w:customStyle="1" w:styleId="12">
    <w:name w:val="智能链接1"/>
    <w:basedOn w:val="DefaultParagraphFont"/>
    <w:uiPriority w:val="99"/>
    <w:semiHidden/>
    <w:unhideWhenUsed/>
    <w:rsid w:val="000951E3"/>
    <w:rPr>
      <w:color w:val="0000FF"/>
      <w:u w:val="single"/>
      <w:shd w:val="clear" w:color="auto" w:fill="F3F2F1"/>
    </w:rPr>
  </w:style>
  <w:style w:type="character" w:customStyle="1" w:styleId="13">
    <w:name w:val="未处理的提及1"/>
    <w:basedOn w:val="DefaultParagraphFont"/>
    <w:uiPriority w:val="99"/>
    <w:semiHidden/>
    <w:unhideWhenUsed/>
    <w:rsid w:val="000951E3"/>
    <w:rPr>
      <w:color w:val="605E5C"/>
      <w:shd w:val="clear" w:color="auto" w:fill="E1DFDD"/>
    </w:rPr>
  </w:style>
  <w:style w:type="paragraph" w:customStyle="1" w:styleId="TSBHeaderQuestion">
    <w:name w:val="TSBHeaderQuestion"/>
    <w:basedOn w:val="Normal"/>
    <w:rsid w:val="000951E3"/>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Right14">
    <w:name w:val="TSBHeaderRight14"/>
    <w:basedOn w:val="Normal"/>
    <w:rsid w:val="000951E3"/>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rsid w:val="000951E3"/>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Summary">
    <w:name w:val="TSBHeaderSummary"/>
    <w:basedOn w:val="Normal"/>
    <w:rsid w:val="000951E3"/>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paragraph" w:customStyle="1" w:styleId="TSBHeaderTitle">
    <w:name w:val="TSBHeaderTitle"/>
    <w:basedOn w:val="Normal"/>
    <w:rsid w:val="000951E3"/>
    <w:pPr>
      <w:tabs>
        <w:tab w:val="clear" w:pos="794"/>
        <w:tab w:val="clear" w:pos="1191"/>
        <w:tab w:val="clear" w:pos="1588"/>
        <w:tab w:val="clear" w:pos="1985"/>
      </w:tabs>
      <w:overflowPunct/>
      <w:autoSpaceDE/>
      <w:autoSpaceDN/>
      <w:adjustRightInd/>
      <w:jc w:val="left"/>
      <w:textAlignment w:val="auto"/>
    </w:pPr>
    <w:rPr>
      <w:rFonts w:eastAsiaTheme="minorEastAsia"/>
      <w:szCs w:val="24"/>
      <w:lang w:eastAsia="ja-JP"/>
    </w:rPr>
  </w:style>
  <w:style w:type="character" w:styleId="Hashtag">
    <w:name w:val="Hashtag"/>
    <w:basedOn w:val="DefaultParagraphFont"/>
    <w:uiPriority w:val="99"/>
    <w:semiHidden/>
    <w:unhideWhenUsed/>
    <w:rsid w:val="000951E3"/>
    <w:rPr>
      <w:color w:val="2B579A"/>
      <w:shd w:val="clear" w:color="auto" w:fill="E1DFDD"/>
    </w:rPr>
  </w:style>
  <w:style w:type="character" w:styleId="Mention">
    <w:name w:val="Mention"/>
    <w:basedOn w:val="DefaultParagraphFont"/>
    <w:uiPriority w:val="99"/>
    <w:semiHidden/>
    <w:unhideWhenUsed/>
    <w:rsid w:val="000951E3"/>
    <w:rPr>
      <w:color w:val="2B579A"/>
      <w:shd w:val="clear" w:color="auto" w:fill="E1DFDD"/>
    </w:rPr>
  </w:style>
  <w:style w:type="character" w:styleId="SmartHyperlink">
    <w:name w:val="Smart Hyperlink"/>
    <w:basedOn w:val="DefaultParagraphFont"/>
    <w:uiPriority w:val="99"/>
    <w:semiHidden/>
    <w:unhideWhenUsed/>
    <w:rsid w:val="000951E3"/>
    <w:rPr>
      <w:u w:val="dotted"/>
    </w:rPr>
  </w:style>
  <w:style w:type="character" w:styleId="SmartLink">
    <w:name w:val="Smart Link"/>
    <w:basedOn w:val="DefaultParagraphFont"/>
    <w:uiPriority w:val="99"/>
    <w:semiHidden/>
    <w:unhideWhenUsed/>
    <w:rsid w:val="000951E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harsha@flash.health" TargetMode="External"/><Relationship Id="rId21" Type="http://schemas.openxmlformats.org/officeDocument/2006/relationships/hyperlink" Target="https://handle.itu.int/11.1002/plink/7648953012" TargetMode="External"/><Relationship Id="rId42" Type="http://schemas.openxmlformats.org/officeDocument/2006/relationships/hyperlink" Target="https://handle.itu.int/11.1002/plink/5639478201" TargetMode="External"/><Relationship Id="rId63" Type="http://schemas.openxmlformats.org/officeDocument/2006/relationships/hyperlink" Target="mailto:pat.baird@philips.com" TargetMode="External"/><Relationship Id="rId84" Type="http://schemas.openxmlformats.org/officeDocument/2006/relationships/hyperlink" Target="https://extranet.itu.int/sites/itu-t/focusgroups/ai4h/docs/FGAI4H-R-051.docx" TargetMode="External"/><Relationship Id="rId138" Type="http://schemas.openxmlformats.org/officeDocument/2006/relationships/hyperlink" Target="mailto:aradunsky@mail.harvard.edu" TargetMode="External"/><Relationship Id="rId159" Type="http://schemas.openxmlformats.org/officeDocument/2006/relationships/hyperlink" Target="mailto:avaldivieso@anastasia.ai" TargetMode="External"/><Relationship Id="rId170" Type="http://schemas.openxmlformats.org/officeDocument/2006/relationships/hyperlink" Target="https://extranet.itu.int/sites/itu-t/focusgroups/ai4h/docs/FGAI4H-S-028-A01.docx" TargetMode="External"/><Relationship Id="rId191" Type="http://schemas.openxmlformats.org/officeDocument/2006/relationships/hyperlink" Target="https://extranet.itu.int/sites/itu-t/focusgroups/ai4h/docs/FGAI4H-S-037.docx" TargetMode="External"/><Relationship Id="rId107" Type="http://schemas.openxmlformats.org/officeDocument/2006/relationships/hyperlink" Target="https://extranet.itu.int/sites/itu-t/focusgroups/ai4h/docs/FGAI4H-P-055.pptx" TargetMode="External"/><Relationship Id="rId11" Type="http://schemas.openxmlformats.org/officeDocument/2006/relationships/footer" Target="footer1.xml"/><Relationship Id="rId32" Type="http://schemas.openxmlformats.org/officeDocument/2006/relationships/hyperlink" Target="https://handle.itu.int/11.1002/plink/3176502894" TargetMode="External"/><Relationship Id="rId53" Type="http://schemas.openxmlformats.org/officeDocument/2006/relationships/hyperlink" Target="mailto:luis.oala@dotphoton.com" TargetMode="External"/><Relationship Id="rId74" Type="http://schemas.openxmlformats.org/officeDocument/2006/relationships/hyperlink" Target="mailto:luis.oala@dotphoton.com" TargetMode="External"/><Relationship Id="rId128" Type="http://schemas.openxmlformats.org/officeDocument/2006/relationships/hyperlink" Target="mailto:alexdiasporto@usp.br" TargetMode="External"/><Relationship Id="rId149" Type="http://schemas.openxmlformats.org/officeDocument/2006/relationships/hyperlink" Target="mailto:singhmanjula.hq@icmr.gov.in" TargetMode="External"/><Relationship Id="rId5" Type="http://schemas.openxmlformats.org/officeDocument/2006/relationships/webSettings" Target="webSettings.xml"/><Relationship Id="rId95" Type="http://schemas.openxmlformats.org/officeDocument/2006/relationships/hyperlink" Target="mailto:eva.weicken@hhi.fraunhofer.de" TargetMode="External"/><Relationship Id="rId160" Type="http://schemas.openxmlformats.org/officeDocument/2006/relationships/hyperlink" Target="https://extranet.itu.int/sites/itu-t/focusgroups/ai4h/docs/FGAI4H-S-024-A01.docx" TargetMode="External"/><Relationship Id="rId181" Type="http://schemas.openxmlformats.org/officeDocument/2006/relationships/hyperlink" Target="https://handle.itu.int/11.1002/plink/1465370892" TargetMode="External"/><Relationship Id="rId22" Type="http://schemas.openxmlformats.org/officeDocument/2006/relationships/hyperlink" Target="https://handle.itu.int/11.1002/plink/9704268351" TargetMode="External"/><Relationship Id="rId43" Type="http://schemas.openxmlformats.org/officeDocument/2006/relationships/hyperlink" Target="https://handle.itu.int/11.1002/plink/4379680251" TargetMode="External"/><Relationship Id="rId64" Type="http://schemas.openxmlformats.org/officeDocument/2006/relationships/hyperlink" Target="https://extranet.itu.int/sites/itu-t/focusgroups/ai4h/docs/FGAI4H-R-044.docx" TargetMode="External"/><Relationship Id="rId118" Type="http://schemas.openxmlformats.org/officeDocument/2006/relationships/hyperlink" Target="mailto:ivyannlee@gmail.com" TargetMode="External"/><Relationship Id="rId139" Type="http://schemas.openxmlformats.org/officeDocument/2006/relationships/hyperlink" Target="https://extranet.itu.int/sites/itu-t/focusgroups/ai4h/docs/FGAI4H-S-018-A01.docx" TargetMode="External"/><Relationship Id="rId85" Type="http://schemas.openxmlformats.org/officeDocument/2006/relationships/hyperlink" Target="mailto:markus.wenzel@hhi.fraunhofer.de" TargetMode="External"/><Relationship Id="rId150" Type="http://schemas.openxmlformats.org/officeDocument/2006/relationships/hyperlink" Target="https://extranet.itu.int/sites/itu-t/focusgroups/ai4h/docs/FGAI4H-S-022-A01.docx" TargetMode="External"/><Relationship Id="rId171" Type="http://schemas.openxmlformats.org/officeDocument/2006/relationships/hyperlink" Target="mailto:nina.linder@helsinki.fi" TargetMode="External"/><Relationship Id="rId192" Type="http://schemas.openxmlformats.org/officeDocument/2006/relationships/header" Target="header5.xml"/><Relationship Id="rId12" Type="http://schemas.openxmlformats.org/officeDocument/2006/relationships/footer" Target="footer2.xml"/><Relationship Id="rId33" Type="http://schemas.openxmlformats.org/officeDocument/2006/relationships/hyperlink" Target="https://handle.itu.int/11.1002/plink/4596172083" TargetMode="External"/><Relationship Id="rId108" Type="http://schemas.openxmlformats.org/officeDocument/2006/relationships/hyperlink" Target="mailto:mamun@cse.uiu.ac.bd" TargetMode="External"/><Relationship Id="rId129" Type="http://schemas.openxmlformats.org/officeDocument/2006/relationships/hyperlink" Target="https://extranet.itu.int/sites/itu-t/focusgroups/ai4h/docs/FGAI4H-S-015-A01.docx" TargetMode="External"/><Relationship Id="rId54" Type="http://schemas.openxmlformats.org/officeDocument/2006/relationships/hyperlink" Target="mailto:pbn.tvm@gmail.com" TargetMode="External"/><Relationship Id="rId75" Type="http://schemas.openxmlformats.org/officeDocument/2006/relationships/hyperlink" Target="mailto:pbn.tvm@gmail.com" TargetMode="External"/><Relationship Id="rId96" Type="http://schemas.openxmlformats.org/officeDocument/2006/relationships/hyperlink" Target="mailto:shubs.upadhyay@ada.com" TargetMode="External"/><Relationship Id="rId140" Type="http://schemas.openxmlformats.org/officeDocument/2006/relationships/hyperlink" Target="mailto:n.langer@psychologie.uzh.ch" TargetMode="External"/><Relationship Id="rId161" Type="http://schemas.openxmlformats.org/officeDocument/2006/relationships/hyperlink" Target="mailto:edwinjrwu@tencent.com" TargetMode="External"/><Relationship Id="rId182" Type="http://schemas.openxmlformats.org/officeDocument/2006/relationships/hyperlink" Target="mailto:falk.schwendicke@charite.de" TargetMode="External"/><Relationship Id="rId6" Type="http://schemas.openxmlformats.org/officeDocument/2006/relationships/footnotes" Target="footnotes.xml"/><Relationship Id="rId23" Type="http://schemas.openxmlformats.org/officeDocument/2006/relationships/hyperlink" Target="https://handle.itu.int/11.1002/plink/1720539486" TargetMode="External"/><Relationship Id="rId119" Type="http://schemas.openxmlformats.org/officeDocument/2006/relationships/hyperlink" Target="https://extranet.itu.int/sites/itu-t/focusgroups/ai4h/docs/FGAI4H-S-007-A01.docx" TargetMode="External"/><Relationship Id="rId44" Type="http://schemas.openxmlformats.org/officeDocument/2006/relationships/image" Target="media/image2.png"/><Relationship Id="rId65" Type="http://schemas.openxmlformats.org/officeDocument/2006/relationships/hyperlink" Target="mailto:ml@mllab.ai" TargetMode="External"/><Relationship Id="rId86" Type="http://schemas.openxmlformats.org/officeDocument/2006/relationships/hyperlink" Target="https://extranet.itu.int/sites/itu-t/focusgroups/ai4h/docs/FGAI4H-R-042-R1.docx" TargetMode="External"/><Relationship Id="rId130" Type="http://schemas.openxmlformats.org/officeDocument/2006/relationships/hyperlink" Target="mailto:ml@mllab.ai" TargetMode="External"/><Relationship Id="rId151" Type="http://schemas.openxmlformats.org/officeDocument/2006/relationships/hyperlink" Target="mailto:ckuan@infervision.com" TargetMode="External"/><Relationship Id="rId172" Type="http://schemas.openxmlformats.org/officeDocument/2006/relationships/hyperlink" Target="https://extranet.itu.int/sites/itu-t/focusgroups/ai4h/docs/FGAI4H-S-029-A01.docx" TargetMode="External"/><Relationship Id="rId193" Type="http://schemas.openxmlformats.org/officeDocument/2006/relationships/footer" Target="footer5.xml"/><Relationship Id="rId13" Type="http://schemas.openxmlformats.org/officeDocument/2006/relationships/header" Target="header3.xml"/><Relationship Id="rId109" Type="http://schemas.openxmlformats.org/officeDocument/2006/relationships/hyperlink" Target="mailto:chalgams.hq@icmr.gov.in" TargetMode="External"/><Relationship Id="rId34" Type="http://schemas.openxmlformats.org/officeDocument/2006/relationships/hyperlink" Target="https://handle.itu.int/11.1002/plink/1583796240" TargetMode="External"/><Relationship Id="rId55" Type="http://schemas.openxmlformats.org/officeDocument/2006/relationships/hyperlink" Target="mailto:pat.baird@philips.com" TargetMode="External"/><Relationship Id="rId76" Type="http://schemas.openxmlformats.org/officeDocument/2006/relationships/hyperlink" Target="https://extranet.itu.int/sites/itu-t/focusgroups/ai4h/docs/FGAI4H-R-066.docx" TargetMode="External"/><Relationship Id="rId97" Type="http://schemas.openxmlformats.org/officeDocument/2006/relationships/hyperlink" Target="https://extranet.itu.int/sites/itu-t/focusgroups/ai4h/docs/FGAI4H-R-202.docx" TargetMode="External"/><Relationship Id="rId120" Type="http://schemas.openxmlformats.org/officeDocument/2006/relationships/hyperlink" Target="mailto:nada.malou@paris.msf.org,nada_malou@yahoo.fr" TargetMode="External"/><Relationship Id="rId141" Type="http://schemas.openxmlformats.org/officeDocument/2006/relationships/hyperlink" Target="https://extranet.itu.int/sites/itu-t/focusgroups/ai4h/docs/FGAI4H-S-019-A01.docx" TargetMode="External"/><Relationship Id="rId7" Type="http://schemas.openxmlformats.org/officeDocument/2006/relationships/endnotes" Target="endnotes.xml"/><Relationship Id="rId71" Type="http://schemas.openxmlformats.org/officeDocument/2006/relationships/hyperlink" Target="mailto:hsingh@bmi.icmr.org.in" TargetMode="External"/><Relationship Id="rId92" Type="http://schemas.openxmlformats.org/officeDocument/2006/relationships/hyperlink" Target="https://extranet.itu.int/sites/itu-t/focusgroups/ai4h/docs/FGAI4H-P-032.docx" TargetMode="External"/><Relationship Id="rId162" Type="http://schemas.openxmlformats.org/officeDocument/2006/relationships/hyperlink" Target="https://extranet.itu.int/sites/itu-t/focusgroups/ai4h/docs/FGAI4H-S-025-A01.docx" TargetMode="External"/><Relationship Id="rId183" Type="http://schemas.openxmlformats.org/officeDocument/2006/relationships/hyperlink" Target="mailto:Joachim.krois@charite.de" TargetMode="External"/><Relationship Id="rId2" Type="http://schemas.openxmlformats.org/officeDocument/2006/relationships/numbering" Target="numbering.xml"/><Relationship Id="rId29" Type="http://schemas.openxmlformats.org/officeDocument/2006/relationships/hyperlink" Target="https://handle.itu.int/11.1002/plink/2956871304" TargetMode="External"/><Relationship Id="rId24" Type="http://schemas.openxmlformats.org/officeDocument/2006/relationships/hyperlink" Target="https://handle.itu.int/11.1002/plink/9513084672" TargetMode="External"/><Relationship Id="rId40" Type="http://schemas.openxmlformats.org/officeDocument/2006/relationships/hyperlink" Target="https://handle.itu.int/11.1002/plink/1269408753" TargetMode="External"/><Relationship Id="rId45" Type="http://schemas.openxmlformats.org/officeDocument/2006/relationships/hyperlink" Target="mailto:xushan@caict.ac.cn" TargetMode="External"/><Relationship Id="rId66" Type="http://schemas.openxmlformats.org/officeDocument/2006/relationships/hyperlink" Target="mailto:ml@mllab.ai" TargetMode="External"/><Relationship Id="rId87" Type="http://schemas.openxmlformats.org/officeDocument/2006/relationships/hyperlink" Target="mailto:zhaoy@who.int" TargetMode="External"/><Relationship Id="rId110" Type="http://schemas.openxmlformats.org/officeDocument/2006/relationships/hyperlink" Target="https://extranet.itu.int/sites/itu-t/focusgroups/ai4h/docs/FG-AI4H-Q-047.docx" TargetMode="External"/><Relationship Id="rId115" Type="http://schemas.openxmlformats.org/officeDocument/2006/relationships/hyperlink" Target="mailto:brm5@caa.columbia.edu" TargetMode="External"/><Relationship Id="rId131" Type="http://schemas.openxmlformats.org/officeDocument/2006/relationships/hyperlink" Target="mailto:Ferath.kherif@chuv.ch" TargetMode="External"/><Relationship Id="rId136" Type="http://schemas.openxmlformats.org/officeDocument/2006/relationships/hyperlink" Target="mailto:UllrichA@rki.de" TargetMode="External"/><Relationship Id="rId157" Type="http://schemas.openxmlformats.org/officeDocument/2006/relationships/hyperlink" Target="mailto:fverzefe@gmail.com" TargetMode="External"/><Relationship Id="rId178" Type="http://schemas.openxmlformats.org/officeDocument/2006/relationships/hyperlink" Target="mailto:xushan@caict.ac.cn" TargetMode="External"/><Relationship Id="rId61" Type="http://schemas.openxmlformats.org/officeDocument/2006/relationships/hyperlink" Target="mailto:pbn.tvm@gmail.com" TargetMode="External"/><Relationship Id="rId82" Type="http://schemas.openxmlformats.org/officeDocument/2006/relationships/hyperlink" Target="mailto:xinming@aisingapore.org" TargetMode="External"/><Relationship Id="rId152" Type="http://schemas.openxmlformats.org/officeDocument/2006/relationships/hyperlink" Target="https://extranet.itu.int/sites/itu-t/focusgroups/ai4h/docs/FGAI4H-S-009-A01.docx" TargetMode="External"/><Relationship Id="rId173" Type="http://schemas.openxmlformats.org/officeDocument/2006/relationships/hyperlink" Target="mailto:ml@mllab.ai" TargetMode="External"/><Relationship Id="rId194" Type="http://schemas.openxmlformats.org/officeDocument/2006/relationships/hyperlink" Target="https://forms.gle/3fYrm3SZSrNQu3eeA" TargetMode="External"/><Relationship Id="rId19" Type="http://schemas.openxmlformats.org/officeDocument/2006/relationships/hyperlink" Target="https://www.who.int/publications/i/item/9789240029200" TargetMode="External"/><Relationship Id="rId14" Type="http://schemas.openxmlformats.org/officeDocument/2006/relationships/footer" Target="footer3.xml"/><Relationship Id="rId30" Type="http://schemas.openxmlformats.org/officeDocument/2006/relationships/hyperlink" Target="https://handle.itu.int/11.1002/plink/4613079258" TargetMode="External"/><Relationship Id="rId35" Type="http://schemas.openxmlformats.org/officeDocument/2006/relationships/hyperlink" Target="https://handle.itu.int/11.1002/plink/0817439652" TargetMode="External"/><Relationship Id="rId56" Type="http://schemas.openxmlformats.org/officeDocument/2006/relationships/hyperlink" Target="mailto:thomas.wiegand@hhi.fraunhofer.de" TargetMode="External"/><Relationship Id="rId77" Type="http://schemas.openxmlformats.org/officeDocument/2006/relationships/hyperlink" Target="mailto:ml@mllab.ai" TargetMode="External"/><Relationship Id="rId100" Type="http://schemas.openxmlformats.org/officeDocument/2006/relationships/hyperlink" Target="mailto:steffen.vogler@bayer.com" TargetMode="External"/><Relationship Id="rId105" Type="http://schemas.openxmlformats.org/officeDocument/2006/relationships/hyperlink" Target="mailto:chalgams.hq@icmr.gov.in" TargetMode="External"/><Relationship Id="rId126" Type="http://schemas.openxmlformats.org/officeDocument/2006/relationships/hyperlink" Target="mailto:g.nakasi.rose@gmail.com" TargetMode="External"/><Relationship Id="rId147" Type="http://schemas.openxmlformats.org/officeDocument/2006/relationships/hyperlink" Target="mailto:martin@your.md" TargetMode="External"/><Relationship Id="rId168" Type="http://schemas.openxmlformats.org/officeDocument/2006/relationships/hyperlink" Target="https://extranet.itu.int/sites/itu-t/focusgroups/ai4h/docs/FGAI4H-S-027-A01.docx" TargetMode="External"/><Relationship Id="rId8" Type="http://schemas.openxmlformats.org/officeDocument/2006/relationships/image" Target="media/image1.png"/><Relationship Id="rId51" Type="http://schemas.openxmlformats.org/officeDocument/2006/relationships/hyperlink" Target="mailto:alsalamahs@who.int" TargetMode="External"/><Relationship Id="rId72" Type="http://schemas.openxmlformats.org/officeDocument/2006/relationships/hyperlink" Target="mailto:sebastian.bosse@hhi.fraunhofer.de" TargetMode="External"/><Relationship Id="rId93" Type="http://schemas.openxmlformats.org/officeDocument/2006/relationships/hyperlink" Target="https://extranet.itu.int/sites/itu-t/focusgroups/ai4h/docs/FGAI4H-L-052.pptx" TargetMode="External"/><Relationship Id="rId98" Type="http://schemas.openxmlformats.org/officeDocument/2006/relationships/hyperlink" Target="https://extranet.itu.int/sites/itu-t/focusgroups/ai4h/docs/FGAI4H-R-063.docx" TargetMode="External"/><Relationship Id="rId121" Type="http://schemas.openxmlformats.org/officeDocument/2006/relationships/hyperlink" Target="https://extranet.itu.int/sites/itu-t/focusgroups/ai4h/docs/FGAI4H-S-008-A01.docx" TargetMode="External"/><Relationship Id="rId142" Type="http://schemas.openxmlformats.org/officeDocument/2006/relationships/hyperlink" Target="mailto:darlington@gudra-studio.com" TargetMode="External"/><Relationship Id="rId163" Type="http://schemas.openxmlformats.org/officeDocument/2006/relationships/hyperlink" Target="mailto:tgmskorg@googlegroups.com" TargetMode="External"/><Relationship Id="rId184" Type="http://schemas.openxmlformats.org/officeDocument/2006/relationships/hyperlink" Target="https://extranet.itu.int/sites/itu-t/focusgroups/ai4h/docs/FGAI4H-M-004.docx" TargetMode="External"/><Relationship Id="rId189" Type="http://schemas.openxmlformats.org/officeDocument/2006/relationships/hyperlink" Target="mailto:falk.schwendicke@charite.de" TargetMode="External"/><Relationship Id="rId3" Type="http://schemas.openxmlformats.org/officeDocument/2006/relationships/styles" Target="styles.xml"/><Relationship Id="rId25" Type="http://schemas.openxmlformats.org/officeDocument/2006/relationships/hyperlink" Target="https://handle.itu.int/11.1002/plink/6592438107" TargetMode="External"/><Relationship Id="rId46" Type="http://schemas.openxmlformats.org/officeDocument/2006/relationships/hyperlink" Target="https://extranet.itu.int/sites/itu-t/focusgroups/ai4h/docs/FGAI4H-S-046.docx" TargetMode="External"/><Relationship Id="rId67" Type="http://schemas.openxmlformats.org/officeDocument/2006/relationships/hyperlink" Target="https://extranet.itu.int/sites/itu-t/focusgroups/ai4h/docs/FGAI4H-R-066.docx" TargetMode="External"/><Relationship Id="rId116" Type="http://schemas.openxmlformats.org/officeDocument/2006/relationships/hyperlink" Target="https://extranet.itu.int/sites/itu-t/focusgroups/ai4h/docs/FGAI4H-S-006-A01.docx" TargetMode="External"/><Relationship Id="rId137" Type="http://schemas.openxmlformats.org/officeDocument/2006/relationships/hyperlink" Target="mailto:klouisy@hks.harvard.edu" TargetMode="External"/><Relationship Id="rId158" Type="http://schemas.openxmlformats.org/officeDocument/2006/relationships/hyperlink" Target="https://extranet.itu.int/sites/itu-t/focusgroups/ai4h/docs/FGAI4H-S-011-A01.docx" TargetMode="External"/><Relationship Id="rId20" Type="http://schemas.openxmlformats.org/officeDocument/2006/relationships/hyperlink" Target="https://handle.itu.int/11.1002/plink/4372169058" TargetMode="External"/><Relationship Id="rId41" Type="http://schemas.openxmlformats.org/officeDocument/2006/relationships/hyperlink" Target="https://handle.itu.int/11.1002/plink/0132856749" TargetMode="External"/><Relationship Id="rId62" Type="http://schemas.openxmlformats.org/officeDocument/2006/relationships/hyperlink" Target="https://extranet.itu.int/sites/itu-t/focusgroups/ai4h/docs/FGAI4H-R-049.docx" TargetMode="External"/><Relationship Id="rId83" Type="http://schemas.openxmlformats.org/officeDocument/2006/relationships/hyperlink" Target="mailto:stefan@aisingapore.org" TargetMode="External"/><Relationship Id="rId88" Type="http://schemas.openxmlformats.org/officeDocument/2006/relationships/hyperlink" Target="https://extranet.itu.int/sites/itu-t/focusgroups/ai4h/docs/FGAI4H-G-207-A01.docx" TargetMode="External"/><Relationship Id="rId111" Type="http://schemas.openxmlformats.org/officeDocument/2006/relationships/hyperlink" Target="mailto:mamun@cse.uiu.ac.bd" TargetMode="External"/><Relationship Id="rId132" Type="http://schemas.openxmlformats.org/officeDocument/2006/relationships/hyperlink" Target="https://extranet.itu.int/sites/itu-t/focusgroups/ai4h/docs/FGAI4H-S-016-A01.docx" TargetMode="External"/><Relationship Id="rId153" Type="http://schemas.openxmlformats.org/officeDocument/2006/relationships/hyperlink" Target="mailto:falk.schwendicke@charite.de" TargetMode="External"/><Relationship Id="rId174" Type="http://schemas.openxmlformats.org/officeDocument/2006/relationships/hyperlink" Target="https://extranet.itu.int/sites/itu-t/focusgroups/ai4h/docs/FGAI4H-K-043.docx" TargetMode="External"/><Relationship Id="rId179" Type="http://schemas.openxmlformats.org/officeDocument/2006/relationships/hyperlink" Target="mailto:rivierea@paho.org" TargetMode="External"/><Relationship Id="rId195" Type="http://schemas.openxmlformats.org/officeDocument/2006/relationships/footer" Target="footer6.xml"/><Relationship Id="rId190" Type="http://schemas.openxmlformats.org/officeDocument/2006/relationships/hyperlink" Target="mailto:Joachim.krois@charite.de" TargetMode="External"/><Relationship Id="rId15"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36" Type="http://schemas.openxmlformats.org/officeDocument/2006/relationships/hyperlink" Target="https://handle.itu.int/11.1002/plink/8235917046" TargetMode="External"/><Relationship Id="rId57" Type="http://schemas.openxmlformats.org/officeDocument/2006/relationships/hyperlink" Target="https://extranet.itu.int/sites/itu-t/focusgroups/ai4h/docs/FGAI4H-R-047.docx" TargetMode="External"/><Relationship Id="rId106" Type="http://schemas.openxmlformats.org/officeDocument/2006/relationships/hyperlink" Target="https://extranet.itu.int/sites/itu-t/focusgroups/ai4h/docs/FGAI4H-L-050.docx" TargetMode="External"/><Relationship Id="rId127" Type="http://schemas.openxmlformats.org/officeDocument/2006/relationships/hyperlink" Target="https://extranet.itu.int/sites/itu-t/focusgroups/ai4h/docs/FGAI4H-S-014-A01.docx" TargetMode="External"/><Relationship Id="rId10" Type="http://schemas.openxmlformats.org/officeDocument/2006/relationships/header" Target="header2.xml"/><Relationship Id="rId31" Type="http://schemas.openxmlformats.org/officeDocument/2006/relationships/hyperlink" Target="https://handle.itu.int/11.1002/plink/2094536817" TargetMode="External"/><Relationship Id="rId52" Type="http://schemas.openxmlformats.org/officeDocument/2006/relationships/hyperlink" Target="https://extranet.itu.int/sites/itu-t/focusgroups/ai4h/docs/FGAI4H-P-202.docx" TargetMode="External"/><Relationship Id="rId73" Type="http://schemas.openxmlformats.org/officeDocument/2006/relationships/hyperlink" Target="https://extranet.itu.int/sites/itu-t/focusgroups/ai4h/docs/FGAI4H-R-067.docx" TargetMode="External"/><Relationship Id="rId78" Type="http://schemas.openxmlformats.org/officeDocument/2006/relationships/hyperlink" Target="https://extranet.itu.int/sites/itu-t/focusgroups/ai4h/docs/FGAI4H-R-048.docx" TargetMode="External"/><Relationship Id="rId94" Type="http://schemas.openxmlformats.org/officeDocument/2006/relationships/hyperlink" Target="mailto:naomi.lee@nice.org.uk" TargetMode="External"/><Relationship Id="rId99" Type="http://schemas.openxmlformats.org/officeDocument/2006/relationships/hyperlink" Target="mailto:luis.oala@dotphoton.com" TargetMode="External"/><Relationship Id="rId101" Type="http://schemas.openxmlformats.org/officeDocument/2006/relationships/hyperlink" Target="https://extranet.itu.int/sites/itu-t/focusgroups/ai4h/docs/FGAI4H-L-037.docx" TargetMode="External"/><Relationship Id="rId122" Type="http://schemas.openxmlformats.org/officeDocument/2006/relationships/hyperlink" Target="mailto:pierpaolo.palumbo@unibo.it" TargetMode="External"/><Relationship Id="rId143" Type="http://schemas.openxmlformats.org/officeDocument/2006/relationships/hyperlink" Target="https://extranet.itu.int/sites/itu-t/focusgroups/ai4h/docs/FGAI4H-S-023-A01.docx" TargetMode="External"/><Relationship Id="rId148" Type="http://schemas.openxmlformats.org/officeDocument/2006/relationships/hyperlink" Target="https://extranet.itu.int/sites/itu-t/focusgroups/ai4h/docs/FGAI4H-S-021-A01.docx" TargetMode="External"/><Relationship Id="rId164" Type="http://schemas.openxmlformats.org/officeDocument/2006/relationships/hyperlink" Target="mailto:m.t.elliott@warwick.ac.uk" TargetMode="External"/><Relationship Id="rId169" Type="http://schemas.openxmlformats.org/officeDocument/2006/relationships/hyperlink" Target="mailto:dr.saketram@gmail.com" TargetMode="External"/><Relationship Id="rId185" Type="http://schemas.openxmlformats.org/officeDocument/2006/relationships/hyperlink" Target="https://handle.itu.int/11.1002/plink/3874965210"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extranet.itu.int/sites/itu-t/focusgroups/ai4h/docs/FGAI4H-K-042.docx" TargetMode="External"/><Relationship Id="rId26" Type="http://schemas.openxmlformats.org/officeDocument/2006/relationships/hyperlink" Target="https://handle.itu.int/11.1002/plink/5413709268" TargetMode="External"/><Relationship Id="rId47" Type="http://schemas.openxmlformats.org/officeDocument/2006/relationships/hyperlink" Target="mailto:markus.wenzel@hhi.fraunhofer.de" TargetMode="External"/><Relationship Id="rId68" Type="http://schemas.openxmlformats.org/officeDocument/2006/relationships/hyperlink" Target="mailto:kinnal@hotmail.com" TargetMode="External"/><Relationship Id="rId89" Type="http://schemas.openxmlformats.org/officeDocument/2006/relationships/hyperlink" Target="mailto:abbooda@rki.de" TargetMode="External"/><Relationship Id="rId112" Type="http://schemas.openxmlformats.org/officeDocument/2006/relationships/hyperlink" Target="https://extranet.itu.int/sites/itu-t/focusgroups/ai4h/docs/FGAI4H-I-049.docx" TargetMode="External"/><Relationship Id="rId133" Type="http://schemas.openxmlformats.org/officeDocument/2006/relationships/hyperlink" Target="mailto:arunshroff@gmail.com" TargetMode="External"/><Relationship Id="rId154" Type="http://schemas.openxmlformats.org/officeDocument/2006/relationships/hyperlink" Target="mailto:Joachim.krois@charite.de" TargetMode="External"/><Relationship Id="rId175" Type="http://schemas.openxmlformats.org/officeDocument/2006/relationships/hyperlink" Target="mailto:pat.baird@philips.com" TargetMode="External"/><Relationship Id="rId196" Type="http://schemas.openxmlformats.org/officeDocument/2006/relationships/footer" Target="footer7.xml"/><Relationship Id="rId16" Type="http://schemas.openxmlformats.org/officeDocument/2006/relationships/hyperlink" Target="mailto:TSBmail@itu.int" TargetMode="External"/><Relationship Id="rId37" Type="http://schemas.openxmlformats.org/officeDocument/2006/relationships/hyperlink" Target="https://handle.itu.int/11.1002/plink/6587190423" TargetMode="External"/><Relationship Id="rId58" Type="http://schemas.openxmlformats.org/officeDocument/2006/relationships/hyperlink" Target="mailto:pbn.tvm@gmail.com" TargetMode="External"/><Relationship Id="rId79" Type="http://schemas.openxmlformats.org/officeDocument/2006/relationships/hyperlink" Target="mailto:Ferath.Kherif@chuv.ch" TargetMode="External"/><Relationship Id="rId102" Type="http://schemas.openxmlformats.org/officeDocument/2006/relationships/hyperlink" Target="mailto:pujaris@who.int" TargetMode="External"/><Relationship Id="rId123" Type="http://schemas.openxmlformats.org/officeDocument/2006/relationships/hyperlink" Target="https://extranet.itu.int/sites/itu-t/focusgroups/ai4h/docs/FGAI4H-S-012-A01.docx" TargetMode="External"/><Relationship Id="rId144" Type="http://schemas.openxmlformats.org/officeDocument/2006/relationships/hyperlink" Target="mailto:Rafael.RuizDeCastaneda@unige.ch" TargetMode="External"/><Relationship Id="rId90" Type="http://schemas.openxmlformats.org/officeDocument/2006/relationships/hyperlink" Target="https://extranet.itu.int/sites/itu-t/focusgroups/ai4h/docs/FGAI4H-R-069.docx" TargetMode="External"/><Relationship Id="rId165" Type="http://schemas.openxmlformats.org/officeDocument/2006/relationships/hyperlink" Target="https://extranet.itu.int/sites/itu-t/focusgroups/ai4h/docs/FGAI4H-S-026-A01.docx" TargetMode="External"/><Relationship Id="rId186" Type="http://schemas.openxmlformats.org/officeDocument/2006/relationships/hyperlink" Target="mailto:falk.schwendicke@charite.de" TargetMode="External"/><Relationship Id="rId27" Type="http://schemas.openxmlformats.org/officeDocument/2006/relationships/hyperlink" Target="https://handle.itu.int/11.1002/plink/9402678513" TargetMode="External"/><Relationship Id="rId48" Type="http://schemas.openxmlformats.org/officeDocument/2006/relationships/hyperlink" Target="https://extranet.itu.int/sites/itu-t/focusgroups/ai4h/docs/FGAI4H-P-201.docx" TargetMode="External"/><Relationship Id="rId69" Type="http://schemas.openxmlformats.org/officeDocument/2006/relationships/hyperlink" Target="mailto:vishnu.n@ieee.org" TargetMode="External"/><Relationship Id="rId113" Type="http://schemas.openxmlformats.org/officeDocument/2006/relationships/hyperlink" Target="mailto:eva.weicken@hhi.fraunhofer.de" TargetMode="External"/><Relationship Id="rId134" Type="http://schemas.openxmlformats.org/officeDocument/2006/relationships/hyperlink" Target="https://extranet.itu.int/sites/itu-t/focusgroups/ai4h/docs/FGAI4H-S-017-A01.docx" TargetMode="External"/><Relationship Id="rId80" Type="http://schemas.openxmlformats.org/officeDocument/2006/relationships/hyperlink" Target="mailto:banusrir@gmail.com" TargetMode="External"/><Relationship Id="rId155" Type="http://schemas.openxmlformats.org/officeDocument/2006/relationships/hyperlink" Target="mailto:tarry.singh@deepkapha.ai" TargetMode="External"/><Relationship Id="rId176" Type="http://schemas.openxmlformats.org/officeDocument/2006/relationships/hyperlink" Target="https://extranet.itu.int/sites/itu-t/focusgroups/ai4h/docs/FGAI4H-K-034.pptx" TargetMode="External"/><Relationship Id="rId197" Type="http://schemas.openxmlformats.org/officeDocument/2006/relationships/fontTable" Target="fontTable.xml"/><Relationship Id="rId17" Type="http://schemas.openxmlformats.org/officeDocument/2006/relationships/header" Target="header4.xml"/><Relationship Id="rId38" Type="http://schemas.openxmlformats.org/officeDocument/2006/relationships/hyperlink" Target="https://handle.itu.int/11.1002/plink/7469210835" TargetMode="External"/><Relationship Id="rId59" Type="http://schemas.openxmlformats.org/officeDocument/2006/relationships/hyperlink" Target="mailto:christian.johner@johner-institut.de" TargetMode="External"/><Relationship Id="rId103" Type="http://schemas.openxmlformats.org/officeDocument/2006/relationships/hyperlink" Target="mailto:zhaoy@who.int" TargetMode="External"/><Relationship Id="rId124" Type="http://schemas.openxmlformats.org/officeDocument/2006/relationships/hyperlink" Target="mailto:f.klauschen@lmu.de" TargetMode="External"/><Relationship Id="rId70" Type="http://schemas.openxmlformats.org/officeDocument/2006/relationships/hyperlink" Target="mailto:xushan@caict.ac.cn" TargetMode="External"/><Relationship Id="rId91" Type="http://schemas.openxmlformats.org/officeDocument/2006/relationships/hyperlink" Target="mailto:luis.oala@dotphoton.com" TargetMode="External"/><Relationship Id="rId145" Type="http://schemas.openxmlformats.org/officeDocument/2006/relationships/hyperlink" Target="https://extranet.itu.int/sites/itu-t/focusgroups/ai4h/docs/FGAI4H-S-020-A01.docx" TargetMode="External"/><Relationship Id="rId166" Type="http://schemas.openxmlformats.org/officeDocument/2006/relationships/hyperlink" Target="mailto:susanna.brandi@merckgroup.com" TargetMode="External"/><Relationship Id="rId187" Type="http://schemas.openxmlformats.org/officeDocument/2006/relationships/hyperlink" Target="mailto:Joachim.krois@charite.de" TargetMode="External"/><Relationship Id="rId1" Type="http://schemas.openxmlformats.org/officeDocument/2006/relationships/customXml" Target="../customXml/item1.xml"/><Relationship Id="rId28" Type="http://schemas.openxmlformats.org/officeDocument/2006/relationships/hyperlink" Target="https://handle.itu.int/11.1002/plink/8079263541" TargetMode="External"/><Relationship Id="rId49" Type="http://schemas.openxmlformats.org/officeDocument/2006/relationships/hyperlink" Target="mailto:reisa@who.int" TargetMode="External"/><Relationship Id="rId114" Type="http://schemas.openxmlformats.org/officeDocument/2006/relationships/hyperlink" Target="https://extranet.itu.int/sites/itu-t/focusgroups/ai4h/docs/FGAI4H-R-050.docx" TargetMode="External"/><Relationship Id="rId60" Type="http://schemas.openxmlformats.org/officeDocument/2006/relationships/hyperlink" Target="https://extranet.itu.int/sites/itu-t/focusgroups/ai4h/docs/FGAI4H-P-203.docx" TargetMode="External"/><Relationship Id="rId81" Type="http://schemas.openxmlformats.org/officeDocument/2006/relationships/hyperlink" Target="https://extranet.itu.int/sites/itu-t/focusgroups/ai4h/docs/FGAI4H-L-044.pptx" TargetMode="External"/><Relationship Id="rId135" Type="http://schemas.openxmlformats.org/officeDocument/2006/relationships/hyperlink" Target="mailto:abbooda@rki.de" TargetMode="External"/><Relationship Id="rId156" Type="http://schemas.openxmlformats.org/officeDocument/2006/relationships/hyperlink" Target="https://extranet.itu.int/sites/itu-t/focusgroups/ai4h/docs/FGAI4H-S-010-A01.docx" TargetMode="External"/><Relationship Id="rId177" Type="http://schemas.openxmlformats.org/officeDocument/2006/relationships/hyperlink" Target="https://handle.itu.int/11.1002/plink/9867214530" TargetMode="External"/><Relationship Id="rId198" Type="http://schemas.openxmlformats.org/officeDocument/2006/relationships/theme" Target="theme/theme1.xml"/><Relationship Id="rId18" Type="http://schemas.openxmlformats.org/officeDocument/2006/relationships/footer" Target="footer4.xml"/><Relationship Id="rId39" Type="http://schemas.openxmlformats.org/officeDocument/2006/relationships/hyperlink" Target="https://handle.itu.int/11.1002/plink/5238490716" TargetMode="External"/><Relationship Id="rId50" Type="http://schemas.openxmlformats.org/officeDocument/2006/relationships/hyperlink" Target="https://extranet.itu.int/sites/itu-t/focusgroups/ai4h/docs/FGAI4H-O-201.docx" TargetMode="External"/><Relationship Id="rId104" Type="http://schemas.openxmlformats.org/officeDocument/2006/relationships/hyperlink" Target="https://extranet.itu.int/sites/itu-t/focusgroups/ai4h/docs/FGAI4H-O-056.pptx" TargetMode="External"/><Relationship Id="rId125" Type="http://schemas.openxmlformats.org/officeDocument/2006/relationships/hyperlink" Target="https://extranet.itu.int/sites/itu-t/focusgroups/ai4h/docs/FGAI4H-S-013-A01.docx" TargetMode="External"/><Relationship Id="rId146" Type="http://schemas.openxmlformats.org/officeDocument/2006/relationships/hyperlink" Target="mailto:henry.hoffmann@ada.com" TargetMode="External"/><Relationship Id="rId167" Type="http://schemas.openxmlformats.org/officeDocument/2006/relationships/hyperlink" Target="mailto:eleonora.lippolis@merckgroup.com" TargetMode="External"/><Relationship Id="rId188" Type="http://schemas.openxmlformats.org/officeDocument/2006/relationships/hyperlink" Target="https://extranet.itu.int/sites/itu-t/focusgroups/ai4h/docs/FGAI4H-R-03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77</TotalTime>
  <Pages>28</Pages>
  <Words>8676</Words>
  <Characters>49456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DEL0 – Overview of the FG-AI4H deliverables</vt:lpstr>
    </vt:vector>
  </TitlesOfParts>
  <Company>ITU</Company>
  <LinksUpToDate>false</LinksUpToDate>
  <CharactersWithSpaces>58016</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 – Overview of the FG-AI4H deliverables</dc:title>
  <dc:creator>Gachet, Christelle</dc:creator>
  <cp:lastModifiedBy>TSB-AC</cp:lastModifiedBy>
  <cp:revision>30</cp:revision>
  <cp:lastPrinted>2004-12-15T08:14:00Z</cp:lastPrinted>
  <dcterms:created xsi:type="dcterms:W3CDTF">2024-05-24T15:07:00Z</dcterms:created>
  <dcterms:modified xsi:type="dcterms:W3CDTF">2025-04-07T14:32:00Z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