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923167" w:rsidRPr="004B6F34" w14:paraId="14D3CD7D" w14:textId="77777777" w:rsidTr="00F83566">
        <w:trPr>
          <w:trHeight w:hRule="exact" w:val="992"/>
        </w:trPr>
        <w:tc>
          <w:tcPr>
            <w:tcW w:w="5070" w:type="dxa"/>
            <w:gridSpan w:val="2"/>
          </w:tcPr>
          <w:p w14:paraId="67A8686C" w14:textId="77777777" w:rsidR="00923167" w:rsidRPr="004B6F34" w:rsidRDefault="00923167" w:rsidP="00F83566">
            <w:pPr>
              <w:spacing w:before="0"/>
              <w:rPr>
                <w:rFonts w:ascii="Arial" w:eastAsia="Avenir Next W1G Medium" w:hAnsi="Arial" w:cs="Arial"/>
                <w:szCs w:val="24"/>
              </w:rPr>
            </w:pPr>
            <w:r w:rsidRPr="004B6F34">
              <w:rPr>
                <w:rFonts w:ascii="Arial" w:eastAsia="Avenir Next W1G Medium" w:hAnsi="Arial" w:cs="Arial"/>
                <w:noProof/>
                <w:szCs w:val="24"/>
              </w:rPr>
              <mc:AlternateContent>
                <mc:Choice Requires="wpg">
                  <w:drawing>
                    <wp:anchor distT="0" distB="0" distL="114300" distR="114300" simplePos="0" relativeHeight="251658241" behindDoc="1" locked="0" layoutInCell="1" allowOverlap="1" wp14:anchorId="262CA4D4" wp14:editId="19BC1988">
                      <wp:simplePos x="0" y="0"/>
                      <wp:positionH relativeFrom="page">
                        <wp:posOffset>-381000</wp:posOffset>
                      </wp:positionH>
                      <wp:positionV relativeFrom="page">
                        <wp:posOffset>317500</wp:posOffset>
                      </wp:positionV>
                      <wp:extent cx="7772400" cy="229870"/>
                      <wp:effectExtent l="0" t="5080" r="0" b="3175"/>
                      <wp:wrapNone/>
                      <wp:docPr id="142997577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871595826"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863633"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28658" id="docshapegroup7" o:spid="_x0000_s1026" style="position:absolute;margin-left:-30pt;margin-top:25pt;width:612pt;height:18.1pt;z-index:-251658239;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Nvgffb2AwAAkw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" path="m627,l,,314,313,627,xe" stroked="f">
                        <v:path arrowok="t" o:connecttype="custom" o:connectlocs="627,1784;0,1784;314,2097;627,1784" o:connectangles="0,0,0,0"/>
                      </v:shape>
                      <w10:wrap anchorx="page" anchory="page"/>
                    </v:group>
                  </w:pict>
                </mc:Fallback>
              </mc:AlternateContent>
            </w:r>
          </w:p>
        </w:tc>
        <w:tc>
          <w:tcPr>
            <w:tcW w:w="5670" w:type="dxa"/>
          </w:tcPr>
          <w:p w14:paraId="42BAD6EB" w14:textId="77777777" w:rsidR="00923167" w:rsidRPr="004B6F34" w:rsidRDefault="00923167" w:rsidP="00F83566">
            <w:pPr>
              <w:spacing w:before="0"/>
              <w:jc w:val="right"/>
              <w:rPr>
                <w:rFonts w:ascii="Arial" w:eastAsia="Avenir Next W1G Medium" w:hAnsi="Arial" w:cs="Arial"/>
                <w:szCs w:val="24"/>
              </w:rPr>
            </w:pPr>
            <w:r w:rsidRPr="004B6F34">
              <w:rPr>
                <w:rFonts w:ascii="Arial" w:eastAsia="Avenir Next W1G Medium" w:hAnsi="Arial" w:cs="Arial"/>
                <w:szCs w:val="24"/>
              </w:rPr>
              <w:t>Standardization Sector</w:t>
            </w:r>
          </w:p>
        </w:tc>
      </w:tr>
      <w:tr w:rsidR="00923167" w:rsidRPr="004B6F34" w14:paraId="4F1398C9" w14:textId="77777777" w:rsidTr="00F83566">
        <w:tblPrEx>
          <w:tblCellMar>
            <w:left w:w="85" w:type="dxa"/>
            <w:right w:w="85" w:type="dxa"/>
          </w:tblCellMar>
        </w:tblPrEx>
        <w:trPr>
          <w:gridBefore w:val="1"/>
          <w:wBefore w:w="817" w:type="dxa"/>
          <w:trHeight w:val="709"/>
        </w:trPr>
        <w:tc>
          <w:tcPr>
            <w:tcW w:w="9923" w:type="dxa"/>
            <w:gridSpan w:val="2"/>
          </w:tcPr>
          <w:p w14:paraId="1C7EFF44" w14:textId="4999B75F" w:rsidR="00923167" w:rsidRPr="004B6F34" w:rsidRDefault="00923167" w:rsidP="00F83566">
            <w:pPr>
              <w:pStyle w:val="BodyText"/>
              <w:spacing w:before="440"/>
              <w:rPr>
                <w:rFonts w:ascii="Arial" w:hAnsi="Arial" w:cs="Arial"/>
                <w:spacing w:val="-6"/>
                <w:sz w:val="44"/>
                <w:szCs w:val="44"/>
                <w:lang w:val="en-GB"/>
              </w:rPr>
            </w:pPr>
            <w:r w:rsidRPr="004B6F34">
              <w:rPr>
                <w:rFonts w:ascii="Arial" w:hAnsi="Arial" w:cs="Arial"/>
                <w:spacing w:val="-6"/>
                <w:sz w:val="44"/>
                <w:szCs w:val="44"/>
                <w:lang w:val="en-GB"/>
              </w:rPr>
              <w:t xml:space="preserve">ITU-T </w:t>
            </w:r>
            <w:r w:rsidRPr="004B6F34">
              <w:rPr>
                <w:rFonts w:ascii="Arial" w:hAnsi="Arial" w:cs="Arial"/>
                <w:sz w:val="44"/>
                <w:szCs w:val="44"/>
                <w:lang w:val="en-GB"/>
              </w:rPr>
              <w:t xml:space="preserve">Focus Group </w:t>
            </w:r>
            <w:r w:rsidR="00D14064" w:rsidRPr="00D14064">
              <w:rPr>
                <w:rFonts w:ascii="Arial" w:hAnsi="Arial" w:cs="Arial"/>
                <w:sz w:val="44"/>
                <w:szCs w:val="44"/>
                <w:lang w:val="en-GB"/>
              </w:rPr>
              <w:t>Deliverable</w:t>
            </w:r>
          </w:p>
        </w:tc>
      </w:tr>
      <w:tr w:rsidR="00923167" w:rsidRPr="004B6F34" w14:paraId="52EBDA4C" w14:textId="77777777" w:rsidTr="00F83566">
        <w:tblPrEx>
          <w:tblCellMar>
            <w:left w:w="85" w:type="dxa"/>
            <w:right w:w="85" w:type="dxa"/>
          </w:tblCellMar>
        </w:tblPrEx>
        <w:trPr>
          <w:gridBefore w:val="1"/>
          <w:wBefore w:w="817" w:type="dxa"/>
          <w:trHeight w:val="129"/>
        </w:trPr>
        <w:tc>
          <w:tcPr>
            <w:tcW w:w="9923" w:type="dxa"/>
            <w:gridSpan w:val="2"/>
          </w:tcPr>
          <w:p w14:paraId="3DD942FE" w14:textId="5D917E7B" w:rsidR="00923167" w:rsidRPr="004B6F34" w:rsidRDefault="00923167" w:rsidP="00F83566">
            <w:pPr>
              <w:pStyle w:val="BodyText"/>
              <w:spacing w:before="120" w:after="240"/>
              <w:jc w:val="right"/>
              <w:rPr>
                <w:rFonts w:ascii="Arial" w:hAnsi="Arial" w:cs="Arial"/>
                <w:spacing w:val="-6"/>
                <w:sz w:val="28"/>
                <w:szCs w:val="28"/>
                <w:lang w:val="en-GB"/>
              </w:rPr>
            </w:pPr>
            <w:bookmarkStart w:id="0" w:name="dnume2"/>
            <w:r w:rsidRPr="004B6F34">
              <w:rPr>
                <w:rFonts w:ascii="Arial" w:hAnsi="Arial" w:cs="Arial"/>
                <w:spacing w:val="-6"/>
                <w:sz w:val="28"/>
                <w:szCs w:val="28"/>
                <w:lang w:val="en-GB"/>
              </w:rPr>
              <w:t>(</w:t>
            </w:r>
            <w:r w:rsidR="00C46E22" w:rsidRPr="004B6F34">
              <w:rPr>
                <w:rFonts w:ascii="Arial" w:hAnsi="Arial" w:cs="Arial"/>
                <w:spacing w:val="-6"/>
                <w:sz w:val="28"/>
                <w:szCs w:val="28"/>
                <w:lang w:val="en-GB"/>
              </w:rPr>
              <w:t>11</w:t>
            </w:r>
            <w:r w:rsidRPr="004B6F34">
              <w:rPr>
                <w:rFonts w:ascii="Arial" w:hAnsi="Arial" w:cs="Arial"/>
                <w:spacing w:val="-6"/>
                <w:sz w:val="28"/>
                <w:szCs w:val="28"/>
                <w:lang w:val="en-GB"/>
              </w:rPr>
              <w:t>/</w:t>
            </w:r>
            <w:r w:rsidR="00E16548" w:rsidRPr="004B6F34">
              <w:rPr>
                <w:rFonts w:ascii="Arial" w:hAnsi="Arial" w:cs="Arial"/>
                <w:spacing w:val="-6"/>
                <w:sz w:val="28"/>
                <w:szCs w:val="28"/>
                <w:lang w:val="en-GB"/>
              </w:rPr>
              <w:t>202</w:t>
            </w:r>
            <w:r w:rsidR="00C46E22" w:rsidRPr="004B6F34">
              <w:rPr>
                <w:rFonts w:ascii="Arial" w:hAnsi="Arial" w:cs="Arial"/>
                <w:spacing w:val="-6"/>
                <w:sz w:val="28"/>
                <w:szCs w:val="28"/>
                <w:lang w:val="en-GB"/>
              </w:rPr>
              <w:t>0</w:t>
            </w:r>
            <w:r w:rsidRPr="004B6F34">
              <w:rPr>
                <w:rFonts w:ascii="Arial" w:hAnsi="Arial" w:cs="Arial"/>
                <w:spacing w:val="-6"/>
                <w:sz w:val="28"/>
                <w:szCs w:val="28"/>
                <w:lang w:val="en-GB"/>
              </w:rPr>
              <w:t>)</w:t>
            </w:r>
          </w:p>
        </w:tc>
      </w:tr>
      <w:bookmarkEnd w:id="0"/>
      <w:tr w:rsidR="00923167" w:rsidRPr="004B6F34" w14:paraId="6ED94D9A" w14:textId="77777777" w:rsidTr="00F83566">
        <w:trPr>
          <w:trHeight w:val="80"/>
        </w:trPr>
        <w:tc>
          <w:tcPr>
            <w:tcW w:w="817" w:type="dxa"/>
          </w:tcPr>
          <w:p w14:paraId="3D226F26" w14:textId="77777777" w:rsidR="00923167" w:rsidRPr="004B6F34" w:rsidRDefault="00923167" w:rsidP="00F83566">
            <w:pPr>
              <w:tabs>
                <w:tab w:val="right" w:pos="9639"/>
              </w:tabs>
              <w:rPr>
                <w:rFonts w:ascii="Arial" w:hAnsi="Arial" w:cs="Arial"/>
                <w:sz w:val="18"/>
              </w:rPr>
            </w:pPr>
          </w:p>
        </w:tc>
        <w:tc>
          <w:tcPr>
            <w:tcW w:w="9923" w:type="dxa"/>
            <w:gridSpan w:val="2"/>
            <w:tcBorders>
              <w:bottom w:val="single" w:sz="8" w:space="0" w:color="auto"/>
            </w:tcBorders>
          </w:tcPr>
          <w:p w14:paraId="7C54D87C" w14:textId="1EFD3676" w:rsidR="00923167" w:rsidRPr="004B6F34" w:rsidRDefault="00923167" w:rsidP="00923167">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4B6F34">
              <w:rPr>
                <w:rFonts w:ascii="Arial" w:hAnsi="Arial" w:cs="Arial"/>
                <w:spacing w:val="-6"/>
                <w:sz w:val="40"/>
                <w:szCs w:val="40"/>
              </w:rPr>
              <w:t>Focus Group on Artificial Intelligence for Health</w:t>
            </w:r>
          </w:p>
          <w:p w14:paraId="6D0EE0F7" w14:textId="37EBCE12" w:rsidR="00923167" w:rsidRPr="004B6F34" w:rsidRDefault="00D14064" w:rsidP="00F83566">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4C1556">
              <w:rPr>
                <w:rFonts w:ascii="Arial" w:hAnsi="Arial" w:cs="Arial"/>
                <w:spacing w:val="-6"/>
                <w:sz w:val="40"/>
                <w:szCs w:val="40"/>
              </w:rPr>
              <w:t>(FG-AI4H)</w:t>
            </w:r>
          </w:p>
        </w:tc>
      </w:tr>
      <w:tr w:rsidR="00923167" w:rsidRPr="004B6F34" w14:paraId="7FEFD49A" w14:textId="77777777" w:rsidTr="00F83566">
        <w:trPr>
          <w:trHeight w:val="743"/>
        </w:trPr>
        <w:tc>
          <w:tcPr>
            <w:tcW w:w="817" w:type="dxa"/>
          </w:tcPr>
          <w:p w14:paraId="2183001D" w14:textId="77777777" w:rsidR="00923167" w:rsidRPr="004B6F34" w:rsidRDefault="00923167" w:rsidP="00F83566">
            <w:pPr>
              <w:tabs>
                <w:tab w:val="right" w:pos="9639"/>
              </w:tabs>
              <w:rPr>
                <w:rFonts w:ascii="Arial" w:hAnsi="Arial" w:cs="Arial"/>
                <w:sz w:val="48"/>
                <w:szCs w:val="48"/>
              </w:rPr>
            </w:pPr>
          </w:p>
        </w:tc>
        <w:tc>
          <w:tcPr>
            <w:tcW w:w="9923" w:type="dxa"/>
            <w:gridSpan w:val="2"/>
            <w:tcBorders>
              <w:top w:val="single" w:sz="8" w:space="0" w:color="auto"/>
            </w:tcBorders>
          </w:tcPr>
          <w:p w14:paraId="3C9B5A76" w14:textId="77777777" w:rsidR="00D14064" w:rsidRDefault="00C46E22" w:rsidP="00D14064">
            <w:pPr>
              <w:pStyle w:val="BodyText"/>
              <w:spacing w:before="120" w:line="192" w:lineRule="auto"/>
              <w:rPr>
                <w:rFonts w:ascii="Arial" w:hAnsi="Arial" w:cs="Arial"/>
                <w:spacing w:val="-6"/>
                <w:sz w:val="44"/>
                <w:szCs w:val="44"/>
                <w:lang w:val="en-GB"/>
              </w:rPr>
            </w:pPr>
            <w:r w:rsidRPr="004B6F34">
              <w:rPr>
                <w:rFonts w:ascii="Arial" w:hAnsi="Arial" w:cs="Arial"/>
                <w:spacing w:val="-6"/>
                <w:sz w:val="44"/>
                <w:szCs w:val="44"/>
                <w:lang w:val="en-GB"/>
              </w:rPr>
              <w:t>DT4HE Output 1</w:t>
            </w:r>
          </w:p>
          <w:p w14:paraId="39A8130E" w14:textId="358EA6A2" w:rsidR="00923167" w:rsidRPr="004B6F34" w:rsidRDefault="00C46E22" w:rsidP="00D14064">
            <w:pPr>
              <w:pStyle w:val="BodyText"/>
              <w:spacing w:before="440" w:line="192" w:lineRule="auto"/>
              <w:rPr>
                <w:rFonts w:ascii="Arial" w:hAnsi="Arial" w:cs="Arial"/>
                <w:spacing w:val="-6"/>
                <w:sz w:val="44"/>
                <w:szCs w:val="44"/>
                <w:lang w:val="en-GB"/>
              </w:rPr>
            </w:pPr>
            <w:r w:rsidRPr="004B6F34">
              <w:rPr>
                <w:rFonts w:ascii="Arial" w:hAnsi="Arial" w:cs="Arial"/>
                <w:spacing w:val="-6"/>
                <w:sz w:val="44"/>
                <w:szCs w:val="44"/>
                <w:lang w:val="en-GB"/>
              </w:rPr>
              <w:t>Guidance on AI and digital technologies for COVID health emergency</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923167" w:rsidRPr="004B6F34" w14:paraId="084D46B5" w14:textId="77777777" w:rsidTr="00F83566">
        <w:tc>
          <w:tcPr>
            <w:tcW w:w="5070" w:type="dxa"/>
            <w:vAlign w:val="center"/>
          </w:tcPr>
          <w:p w14:paraId="2EBC13F4" w14:textId="77777777" w:rsidR="00923167" w:rsidRPr="004B6F34" w:rsidRDefault="00923167" w:rsidP="00F83566">
            <w:pPr>
              <w:jc w:val="left"/>
              <w:rPr>
                <w:rFonts w:ascii="Arial" w:hAnsi="Arial" w:cs="Arial"/>
                <w:sz w:val="32"/>
                <w:szCs w:val="32"/>
              </w:rPr>
            </w:pPr>
            <w:proofErr w:type="spellStart"/>
            <w:r w:rsidRPr="004B6F34">
              <w:rPr>
                <w:rFonts w:ascii="Arial" w:hAnsi="Arial" w:cs="Arial"/>
                <w:b/>
                <w:color w:val="009CD6"/>
                <w:spacing w:val="-4"/>
                <w:sz w:val="32"/>
                <w:szCs w:val="32"/>
              </w:rPr>
              <w:t>ITU</w:t>
            </w:r>
            <w:r w:rsidRPr="004B6F34">
              <w:rPr>
                <w:rFonts w:ascii="Arial" w:hAnsi="Arial" w:cs="Arial"/>
                <w:b/>
                <w:color w:val="292829"/>
                <w:spacing w:val="-4"/>
                <w:sz w:val="32"/>
                <w:szCs w:val="32"/>
              </w:rPr>
              <w:t>Publications</w:t>
            </w:r>
            <w:proofErr w:type="spellEnd"/>
          </w:p>
        </w:tc>
        <w:tc>
          <w:tcPr>
            <w:tcW w:w="5669" w:type="dxa"/>
            <w:vAlign w:val="center"/>
          </w:tcPr>
          <w:p w14:paraId="005642CC" w14:textId="77777777" w:rsidR="00923167" w:rsidRPr="004B6F34" w:rsidRDefault="00923167" w:rsidP="00F83566">
            <w:pPr>
              <w:jc w:val="right"/>
              <w:rPr>
                <w:rFonts w:ascii="Arial" w:hAnsi="Arial" w:cs="Arial"/>
                <w:szCs w:val="24"/>
              </w:rPr>
            </w:pPr>
            <w:r w:rsidRPr="004B6F34">
              <w:rPr>
                <w:rFonts w:ascii="Arial" w:eastAsia="Avenir Next W1G Medium" w:hAnsi="Arial" w:cs="Arial"/>
                <w:b/>
                <w:spacing w:val="-4"/>
                <w:szCs w:val="24"/>
              </w:rPr>
              <w:t>International Telecommunication Union</w:t>
            </w:r>
          </w:p>
        </w:tc>
      </w:tr>
    </w:tbl>
    <w:p w14:paraId="179E42E2" w14:textId="77777777" w:rsidR="00923167" w:rsidRPr="004B6F34" w:rsidRDefault="00923167" w:rsidP="00923167">
      <w:pPr>
        <w:pStyle w:val="Default"/>
      </w:pPr>
      <w:r w:rsidRPr="004B6F34">
        <w:rPr>
          <w:noProof/>
        </w:rPr>
        <w:drawing>
          <wp:anchor distT="0" distB="0" distL="0" distR="0" simplePos="0" relativeHeight="251658240" behindDoc="1" locked="0" layoutInCell="1" allowOverlap="1" wp14:anchorId="602C38F1" wp14:editId="1B915AC8">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1" w:name="c2tope"/>
      <w:bookmarkEnd w:id="1"/>
      <w:r w:rsidRPr="004B6F34">
        <w:t xml:space="preserve"> </w:t>
      </w:r>
    </w:p>
    <w:p w14:paraId="2D7891A3" w14:textId="77777777" w:rsidR="00923167" w:rsidRPr="004B6F34" w:rsidRDefault="00923167" w:rsidP="00923167">
      <w:pPr>
        <w:spacing w:before="80"/>
        <w:jc w:val="left"/>
        <w:rPr>
          <w:i/>
          <w:sz w:val="20"/>
        </w:rPr>
      </w:pPr>
    </w:p>
    <w:p w14:paraId="0577F7FE" w14:textId="77777777" w:rsidR="00923167" w:rsidRPr="004B6F34" w:rsidRDefault="00923167" w:rsidP="00923167">
      <w:pPr>
        <w:jc w:val="left"/>
        <w:sectPr w:rsidR="00923167" w:rsidRPr="004B6F34" w:rsidSect="00923167">
          <w:headerReference w:type="even" r:id="rId12"/>
          <w:headerReference w:type="default" r:id="rId13"/>
          <w:footerReference w:type="even" r:id="rId14"/>
          <w:footerReference w:type="default" r:id="rId15"/>
          <w:headerReference w:type="first" r:id="rId16"/>
          <w:footerReference w:type="first" r:id="rId17"/>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923167" w:rsidRPr="004B6F34" w14:paraId="64E0627B" w14:textId="77777777" w:rsidTr="00F83566">
        <w:tc>
          <w:tcPr>
            <w:tcW w:w="9945" w:type="dxa"/>
          </w:tcPr>
          <w:p w14:paraId="667177F7" w14:textId="51017354" w:rsidR="00923167" w:rsidRPr="004B6F34" w:rsidRDefault="00923167" w:rsidP="00F83566">
            <w:pPr>
              <w:pStyle w:val="RecNo"/>
            </w:pPr>
            <w:bookmarkStart w:id="2" w:name="irecnoe"/>
            <w:bookmarkEnd w:id="2"/>
            <w:r w:rsidRPr="004B6F34">
              <w:lastRenderedPageBreak/>
              <w:t xml:space="preserve">ITU-T </w:t>
            </w:r>
            <w:r w:rsidR="000F72AC" w:rsidRPr="004B6F34">
              <w:t>FG-AI4H</w:t>
            </w:r>
            <w:r w:rsidR="00E16548" w:rsidRPr="004B6F34">
              <w:t xml:space="preserve"> </w:t>
            </w:r>
            <w:r w:rsidR="0026311C" w:rsidRPr="0026311C">
              <w:t>Deliverable</w:t>
            </w:r>
          </w:p>
          <w:p w14:paraId="2A143921" w14:textId="4C92C2CF" w:rsidR="00923167" w:rsidRPr="004B6F34" w:rsidRDefault="00C46E22" w:rsidP="00733402">
            <w:pPr>
              <w:pStyle w:val="Rectitle"/>
            </w:pPr>
            <w:r w:rsidRPr="004B6F34">
              <w:t xml:space="preserve">DT4HE Output 1 – Guidance on AI and digital technologies </w:t>
            </w:r>
            <w:r w:rsidRPr="004B6F34">
              <w:br/>
              <w:t>for COVID health emergency</w:t>
            </w:r>
          </w:p>
        </w:tc>
      </w:tr>
    </w:tbl>
    <w:p w14:paraId="0F2EEB11" w14:textId="77777777" w:rsidR="00923167" w:rsidRPr="004B6F34" w:rsidRDefault="00923167" w:rsidP="00923167"/>
    <w:p w14:paraId="15FCB19C" w14:textId="77777777" w:rsidR="00923167" w:rsidRPr="004B6F34" w:rsidRDefault="00923167" w:rsidP="00923167"/>
    <w:tbl>
      <w:tblPr>
        <w:tblW w:w="0" w:type="auto"/>
        <w:tblLayout w:type="fixed"/>
        <w:tblLook w:val="0000" w:firstRow="0" w:lastRow="0" w:firstColumn="0" w:lastColumn="0" w:noHBand="0" w:noVBand="0"/>
      </w:tblPr>
      <w:tblGrid>
        <w:gridCol w:w="9945"/>
      </w:tblGrid>
      <w:tr w:rsidR="00923167" w:rsidRPr="004B6F34" w14:paraId="7A1F1029" w14:textId="77777777" w:rsidTr="00F83566">
        <w:tc>
          <w:tcPr>
            <w:tcW w:w="9945" w:type="dxa"/>
          </w:tcPr>
          <w:p w14:paraId="1A367D9F" w14:textId="77777777" w:rsidR="00923167" w:rsidRPr="004B6F34" w:rsidRDefault="00923167" w:rsidP="00F83566">
            <w:pPr>
              <w:pStyle w:val="Headingb"/>
            </w:pPr>
            <w:bookmarkStart w:id="3" w:name="isume"/>
            <w:r w:rsidRPr="004B6F34">
              <w:t>Summary</w:t>
            </w:r>
          </w:p>
          <w:p w14:paraId="67D4C298" w14:textId="77777777" w:rsidR="00C46E22" w:rsidRPr="004B6F34" w:rsidRDefault="00C46E22" w:rsidP="00C46E22">
            <w:r w:rsidRPr="004B6F34">
              <w:t xml:space="preserve">This document describes the diverse nature of addressing a pandemic such as COVID-19 and proposes to set up a guidance on how to leverage artificial intelligence (AI) and other digital technologies to combat COVID-19 and other health emergencies. This document proposes a framework for AI and digital interventions targeted towards public health emergencies. It aims at identifying best practices and use cases on AI and other digital technologies to combat COVID-19. The use cases were collected and classified following the emergency life cycle stages framework. It also discusses the technical feasibility, digital governance and performance evaluation on digital response to COVID-19, and other health emergencies. </w:t>
            </w:r>
          </w:p>
          <w:p w14:paraId="377E0F55" w14:textId="683A27F1" w:rsidR="00923167" w:rsidRPr="004B6F34" w:rsidRDefault="00C46E22" w:rsidP="00C46E22">
            <w:r w:rsidRPr="004B6F34">
              <w:t>This document was developed by the ad-hoc group on digital technologies for the COVID-19 health emergency (AHG-DT4HE). It serves as a response from FG-AI4H to numerous global calls to utilize AI and other digital technologies in the fight against COVID-19. Additionally, it aims to facilitate experience sharing and collaboration among various stakeholders, fostering global dialogue and cooperation on digital projects for general health emergencies.</w:t>
            </w:r>
            <w:bookmarkEnd w:id="3"/>
          </w:p>
        </w:tc>
      </w:tr>
    </w:tbl>
    <w:p w14:paraId="064F98F2" w14:textId="77777777" w:rsidR="00923167" w:rsidRPr="004B6F34" w:rsidRDefault="00923167" w:rsidP="00923167"/>
    <w:tbl>
      <w:tblPr>
        <w:tblW w:w="9945" w:type="dxa"/>
        <w:tblLayout w:type="fixed"/>
        <w:tblLook w:val="0000" w:firstRow="0" w:lastRow="0" w:firstColumn="0" w:lastColumn="0" w:noHBand="0" w:noVBand="0"/>
      </w:tblPr>
      <w:tblGrid>
        <w:gridCol w:w="9945"/>
      </w:tblGrid>
      <w:tr w:rsidR="00923167" w:rsidRPr="004B6F34" w14:paraId="5CA58E4D" w14:textId="77777777" w:rsidTr="00F83566">
        <w:tc>
          <w:tcPr>
            <w:tcW w:w="9945" w:type="dxa"/>
          </w:tcPr>
          <w:p w14:paraId="36AB1DA2" w14:textId="77777777" w:rsidR="00923167" w:rsidRPr="004B6F34" w:rsidRDefault="00923167" w:rsidP="00F83566">
            <w:pPr>
              <w:pStyle w:val="Headingb"/>
            </w:pPr>
            <w:bookmarkStart w:id="4" w:name="ikeye"/>
            <w:r w:rsidRPr="004B6F34">
              <w:t>Keywords</w:t>
            </w:r>
          </w:p>
          <w:bookmarkEnd w:id="4"/>
          <w:p w14:paraId="5D9C9FA6" w14:textId="5C8D133B" w:rsidR="00923167" w:rsidRPr="004B6F34" w:rsidRDefault="00C46E22" w:rsidP="00C46E22">
            <w:pPr>
              <w:rPr>
                <w:lang w:bidi="ar-DZ"/>
              </w:rPr>
            </w:pPr>
            <w:r w:rsidRPr="004B6F34">
              <w:rPr>
                <w:lang w:bidi="ar-DZ"/>
              </w:rPr>
              <w:t xml:space="preserve">Artificial intelligence, COVID-19, digital technologies, guidance, health emergency. </w:t>
            </w:r>
          </w:p>
        </w:tc>
      </w:tr>
    </w:tbl>
    <w:p w14:paraId="7DBFD8E2" w14:textId="6494CA1D" w:rsidR="00923167" w:rsidRPr="004B6F34" w:rsidRDefault="00923167" w:rsidP="001822AE">
      <w:pPr>
        <w:pStyle w:val="Headingb"/>
        <w:ind w:left="113"/>
        <w:rPr>
          <w:bCs/>
          <w:sz w:val="22"/>
        </w:rPr>
      </w:pPr>
      <w:r w:rsidRPr="004B6F34">
        <w:t>Note</w:t>
      </w:r>
    </w:p>
    <w:p w14:paraId="43F053C2" w14:textId="4087B19B" w:rsidR="00923167" w:rsidRPr="004B6F34" w:rsidRDefault="00D3445D" w:rsidP="001822AE">
      <w:pPr>
        <w:ind w:left="113"/>
        <w:rPr>
          <w:sz w:val="22"/>
          <w:szCs w:val="22"/>
        </w:rPr>
      </w:pPr>
      <w:r w:rsidRPr="004B6F34">
        <w:rPr>
          <w:sz w:val="22"/>
          <w:szCs w:val="22"/>
        </w:rPr>
        <w:t>This is an informative ITU-T publication. Mandatory provisions, such as those found in ITU-T Recommendations, are outside the scope of this publication. This publication should only be referenced bibliographically in ITU-T Recommendations.</w:t>
      </w:r>
    </w:p>
    <w:p w14:paraId="1A00DA18" w14:textId="77777777" w:rsidR="00D71B7C" w:rsidRPr="004B6F34" w:rsidRDefault="00D71B7C" w:rsidP="00D71B7C"/>
    <w:p w14:paraId="621AB5B4" w14:textId="77777777" w:rsidR="00923167" w:rsidRPr="004B6F34" w:rsidRDefault="00923167" w:rsidP="001822AE">
      <w:pPr>
        <w:pStyle w:val="Headingb"/>
        <w:ind w:left="113"/>
        <w:jc w:val="both"/>
      </w:pPr>
      <w:r w:rsidRPr="004B6F34">
        <w:t>Change Log</w:t>
      </w:r>
    </w:p>
    <w:p w14:paraId="71008BCF" w14:textId="27C6EC69" w:rsidR="008A765E" w:rsidRDefault="008A765E" w:rsidP="00EC7D2B">
      <w:pPr>
        <w:ind w:left="113"/>
      </w:pPr>
      <w:r w:rsidRPr="008A765E">
        <w:t>This document contains Version 1 of the ITU-T Focus Group on AI for Health (FG-AI4H) DT4HE Output 1 on "Guidance on AI and digital technologies for COVID health emergency" approved by correspondence by the FG-AI4H on 30 November 2020. It was originally developed by the FG-AI4H Ad-hoc Group on Digital Technologies for COVID Health Emergencies (</w:t>
      </w:r>
      <w:hyperlink r:id="rId18" w:history="1">
        <w:r w:rsidRPr="008A765E">
          <w:rPr>
            <w:rStyle w:val="Hyperlink"/>
          </w:rPr>
          <w:t>AHG-DT4HE</w:t>
        </w:r>
      </w:hyperlink>
      <w:r w:rsidRPr="008A765E">
        <w:t>).</w:t>
      </w:r>
    </w:p>
    <w:p w14:paraId="358E3C18" w14:textId="77777777" w:rsidR="00E01508" w:rsidRPr="004B6F34" w:rsidRDefault="00E01508" w:rsidP="00923167"/>
    <w:tbl>
      <w:tblPr>
        <w:tblW w:w="9980" w:type="dxa"/>
        <w:jc w:val="center"/>
        <w:tblLayout w:type="fixed"/>
        <w:tblCellMar>
          <w:left w:w="57" w:type="dxa"/>
          <w:right w:w="57" w:type="dxa"/>
        </w:tblCellMar>
        <w:tblLook w:val="0000" w:firstRow="0" w:lastRow="0" w:firstColumn="0" w:lastColumn="0" w:noHBand="0" w:noVBand="0"/>
      </w:tblPr>
      <w:tblGrid>
        <w:gridCol w:w="993"/>
        <w:gridCol w:w="681"/>
        <w:gridCol w:w="3310"/>
        <w:gridCol w:w="686"/>
        <w:gridCol w:w="4111"/>
        <w:gridCol w:w="199"/>
      </w:tblGrid>
      <w:tr w:rsidR="00D3445D" w:rsidRPr="008A765E" w14:paraId="353B2A1F" w14:textId="77777777" w:rsidTr="00437F66">
        <w:trPr>
          <w:gridAfter w:val="1"/>
          <w:wAfter w:w="199" w:type="dxa"/>
          <w:cantSplit/>
          <w:trHeight w:val="204"/>
          <w:jc w:val="center"/>
        </w:trPr>
        <w:tc>
          <w:tcPr>
            <w:tcW w:w="993" w:type="dxa"/>
          </w:tcPr>
          <w:p w14:paraId="0F84142E" w14:textId="77777777" w:rsidR="00D3445D" w:rsidRPr="004B6F34" w:rsidRDefault="00D3445D" w:rsidP="001822AE">
            <w:pPr>
              <w:ind w:left="57"/>
              <w:rPr>
                <w:b/>
                <w:bCs/>
                <w:sz w:val="22"/>
                <w:szCs w:val="22"/>
              </w:rPr>
            </w:pPr>
            <w:r w:rsidRPr="004B6F34">
              <w:rPr>
                <w:b/>
                <w:bCs/>
                <w:sz w:val="22"/>
                <w:szCs w:val="22"/>
              </w:rPr>
              <w:t>Editors</w:t>
            </w:r>
            <w:r w:rsidRPr="004B6F34">
              <w:rPr>
                <w:sz w:val="22"/>
                <w:szCs w:val="22"/>
              </w:rPr>
              <w:t>:</w:t>
            </w:r>
          </w:p>
        </w:tc>
        <w:tc>
          <w:tcPr>
            <w:tcW w:w="3991" w:type="dxa"/>
            <w:gridSpan w:val="2"/>
          </w:tcPr>
          <w:p w14:paraId="5906F3CA" w14:textId="7BA723F2" w:rsidR="00D3445D" w:rsidRPr="004B6F34" w:rsidRDefault="00C46E22" w:rsidP="00C46E22">
            <w:pPr>
              <w:ind w:left="57"/>
              <w:jc w:val="left"/>
              <w:rPr>
                <w:sz w:val="22"/>
                <w:szCs w:val="22"/>
              </w:rPr>
            </w:pPr>
            <w:r w:rsidRPr="004B6F34">
              <w:rPr>
                <w:sz w:val="22"/>
                <w:szCs w:val="22"/>
              </w:rPr>
              <w:t>Shan Xu</w:t>
            </w:r>
            <w:r w:rsidRPr="004B6F34">
              <w:rPr>
                <w:sz w:val="22"/>
                <w:szCs w:val="22"/>
              </w:rPr>
              <w:br/>
              <w:t>CAICT, China</w:t>
            </w:r>
          </w:p>
        </w:tc>
        <w:tc>
          <w:tcPr>
            <w:tcW w:w="4797" w:type="dxa"/>
            <w:gridSpan w:val="2"/>
          </w:tcPr>
          <w:p w14:paraId="7AC3665E" w14:textId="5DB511C9" w:rsidR="001475B9" w:rsidRPr="00EC7D2B" w:rsidRDefault="00D3445D" w:rsidP="001475B9">
            <w:pPr>
              <w:ind w:left="57"/>
              <w:rPr>
                <w:color w:val="0000FF"/>
                <w:sz w:val="22"/>
                <w:szCs w:val="22"/>
                <w:u w:val="single"/>
                <w:lang w:val="it-IT"/>
              </w:rPr>
            </w:pPr>
            <w:r w:rsidRPr="00EC7D2B">
              <w:rPr>
                <w:sz w:val="22"/>
                <w:szCs w:val="22"/>
                <w:lang w:val="it-IT"/>
              </w:rPr>
              <w:t>E-mail:</w:t>
            </w:r>
            <w:r w:rsidR="00C46E22" w:rsidRPr="00EC7D2B">
              <w:rPr>
                <w:lang w:val="it-IT"/>
              </w:rPr>
              <w:t xml:space="preserve"> </w:t>
            </w:r>
            <w:hyperlink r:id="rId19" w:history="1">
              <w:r w:rsidR="00C46E22" w:rsidRPr="00EC7D2B">
                <w:rPr>
                  <w:rStyle w:val="Hyperlink"/>
                  <w:sz w:val="22"/>
                  <w:szCs w:val="22"/>
                  <w:lang w:val="it-IT"/>
                </w:rPr>
                <w:t>xushan@caict.ac.cn</w:t>
              </w:r>
            </w:hyperlink>
          </w:p>
        </w:tc>
      </w:tr>
      <w:tr w:rsidR="00D3445D" w:rsidRPr="008A765E" w14:paraId="07DDF997" w14:textId="77777777" w:rsidTr="00437F66">
        <w:trPr>
          <w:gridAfter w:val="1"/>
          <w:wAfter w:w="199" w:type="dxa"/>
          <w:cantSplit/>
          <w:trHeight w:val="204"/>
          <w:jc w:val="center"/>
        </w:trPr>
        <w:tc>
          <w:tcPr>
            <w:tcW w:w="993" w:type="dxa"/>
          </w:tcPr>
          <w:p w14:paraId="39CBB869" w14:textId="77777777" w:rsidR="00D3445D" w:rsidRPr="00EC7D2B" w:rsidRDefault="00D3445D" w:rsidP="001822AE">
            <w:pPr>
              <w:ind w:left="57"/>
              <w:rPr>
                <w:b/>
                <w:bCs/>
                <w:sz w:val="22"/>
                <w:szCs w:val="22"/>
                <w:lang w:val="it-IT"/>
              </w:rPr>
            </w:pPr>
          </w:p>
        </w:tc>
        <w:tc>
          <w:tcPr>
            <w:tcW w:w="3991" w:type="dxa"/>
            <w:gridSpan w:val="2"/>
          </w:tcPr>
          <w:p w14:paraId="576E631E" w14:textId="5D07BFAF" w:rsidR="00D3445D" w:rsidRPr="004B6F34" w:rsidRDefault="0018315F" w:rsidP="0018315F">
            <w:pPr>
              <w:ind w:left="57"/>
              <w:jc w:val="left"/>
              <w:rPr>
                <w:sz w:val="22"/>
                <w:szCs w:val="22"/>
              </w:rPr>
            </w:pPr>
            <w:r w:rsidRPr="004B6F34">
              <w:rPr>
                <w:sz w:val="22"/>
                <w:szCs w:val="22"/>
              </w:rPr>
              <w:t>Ana Rivière Cinnamond</w:t>
            </w:r>
            <w:r w:rsidRPr="004B6F34">
              <w:rPr>
                <w:sz w:val="22"/>
                <w:szCs w:val="22"/>
              </w:rPr>
              <w:br/>
              <w:t>PAHO/WHO</w:t>
            </w:r>
          </w:p>
        </w:tc>
        <w:tc>
          <w:tcPr>
            <w:tcW w:w="4797" w:type="dxa"/>
            <w:gridSpan w:val="2"/>
          </w:tcPr>
          <w:p w14:paraId="40DD60F9" w14:textId="122CDA08" w:rsidR="001475B9" w:rsidRPr="00EC7D2B" w:rsidRDefault="0018315F" w:rsidP="001475B9">
            <w:pPr>
              <w:ind w:left="57"/>
              <w:rPr>
                <w:color w:val="0000FF"/>
                <w:sz w:val="22"/>
                <w:szCs w:val="22"/>
                <w:u w:val="single"/>
                <w:lang w:val="it-IT"/>
              </w:rPr>
            </w:pPr>
            <w:r w:rsidRPr="00EC7D2B">
              <w:rPr>
                <w:sz w:val="22"/>
                <w:szCs w:val="22"/>
                <w:lang w:val="it-IT"/>
              </w:rPr>
              <w:t>E-mail:</w:t>
            </w:r>
            <w:r w:rsidRPr="00EC7D2B">
              <w:rPr>
                <w:lang w:val="it-IT"/>
              </w:rPr>
              <w:t xml:space="preserve"> </w:t>
            </w:r>
            <w:hyperlink r:id="rId20" w:history="1">
              <w:r w:rsidRPr="00EC7D2B">
                <w:rPr>
                  <w:rStyle w:val="Hyperlink"/>
                  <w:sz w:val="22"/>
                  <w:szCs w:val="22"/>
                  <w:lang w:val="it-IT"/>
                </w:rPr>
                <w:t>rivierea@paho.org</w:t>
              </w:r>
            </w:hyperlink>
          </w:p>
        </w:tc>
      </w:tr>
      <w:tr w:rsidR="00D3445D" w:rsidRPr="004B6F34" w14:paraId="05FBB232" w14:textId="77777777" w:rsidTr="00437F66">
        <w:trPr>
          <w:cantSplit/>
          <w:trHeight w:val="204"/>
          <w:jc w:val="center"/>
        </w:trPr>
        <w:tc>
          <w:tcPr>
            <w:tcW w:w="1674" w:type="dxa"/>
            <w:gridSpan w:val="2"/>
          </w:tcPr>
          <w:p w14:paraId="3EF33ED0" w14:textId="77777777" w:rsidR="00D3445D" w:rsidRPr="004B6F34" w:rsidRDefault="00D3445D" w:rsidP="00D71B7C">
            <w:pPr>
              <w:keepNext/>
              <w:keepLines/>
              <w:jc w:val="left"/>
              <w:rPr>
                <w:b/>
                <w:bCs/>
                <w:sz w:val="22"/>
                <w:szCs w:val="22"/>
              </w:rPr>
            </w:pPr>
            <w:r w:rsidRPr="004B6F34">
              <w:rPr>
                <w:b/>
                <w:bCs/>
                <w:sz w:val="22"/>
                <w:szCs w:val="22"/>
              </w:rPr>
              <w:lastRenderedPageBreak/>
              <w:t>Contributors</w:t>
            </w:r>
            <w:r w:rsidRPr="004B6F34">
              <w:rPr>
                <w:sz w:val="22"/>
                <w:szCs w:val="22"/>
              </w:rPr>
              <w:t>:</w:t>
            </w:r>
          </w:p>
        </w:tc>
        <w:tc>
          <w:tcPr>
            <w:tcW w:w="3996" w:type="dxa"/>
            <w:gridSpan w:val="2"/>
          </w:tcPr>
          <w:p w14:paraId="14BD7D65" w14:textId="77777777" w:rsidR="00D3445D" w:rsidRPr="004B6F34" w:rsidRDefault="00D3445D" w:rsidP="00D71B7C">
            <w:pPr>
              <w:keepNext/>
              <w:keepLines/>
              <w:jc w:val="left"/>
              <w:rPr>
                <w:sz w:val="22"/>
                <w:szCs w:val="22"/>
              </w:rPr>
            </w:pPr>
            <w:r w:rsidRPr="004B6F34">
              <w:rPr>
                <w:sz w:val="22"/>
                <w:szCs w:val="22"/>
              </w:rPr>
              <w:t>(in alphabetical order)</w:t>
            </w:r>
          </w:p>
        </w:tc>
        <w:tc>
          <w:tcPr>
            <w:tcW w:w="4310" w:type="dxa"/>
            <w:gridSpan w:val="2"/>
          </w:tcPr>
          <w:p w14:paraId="44803846" w14:textId="77777777" w:rsidR="00596AAC" w:rsidRPr="004B6F34" w:rsidRDefault="00596AAC" w:rsidP="00D71B7C">
            <w:pPr>
              <w:keepNext/>
              <w:keepLines/>
              <w:rPr>
                <w:sz w:val="22"/>
                <w:szCs w:val="22"/>
              </w:rPr>
            </w:pPr>
          </w:p>
        </w:tc>
      </w:tr>
      <w:tr w:rsidR="0018315F" w:rsidRPr="008A765E" w14:paraId="4BF3F86C" w14:textId="77777777" w:rsidTr="00437F66">
        <w:trPr>
          <w:cantSplit/>
          <w:trHeight w:val="204"/>
          <w:jc w:val="center"/>
        </w:trPr>
        <w:tc>
          <w:tcPr>
            <w:tcW w:w="1674" w:type="dxa"/>
            <w:gridSpan w:val="2"/>
          </w:tcPr>
          <w:p w14:paraId="23EFD6B2" w14:textId="77777777" w:rsidR="0018315F" w:rsidRPr="004B6F34" w:rsidRDefault="0018315F" w:rsidP="00D71B7C">
            <w:pPr>
              <w:keepNext/>
              <w:keepLines/>
              <w:jc w:val="left"/>
              <w:rPr>
                <w:b/>
                <w:bCs/>
                <w:sz w:val="22"/>
                <w:szCs w:val="22"/>
              </w:rPr>
            </w:pPr>
          </w:p>
        </w:tc>
        <w:tc>
          <w:tcPr>
            <w:tcW w:w="3996" w:type="dxa"/>
            <w:gridSpan w:val="2"/>
          </w:tcPr>
          <w:p w14:paraId="430C3CC9" w14:textId="35C3982B" w:rsidR="0018315F" w:rsidRPr="004B6F34" w:rsidRDefault="0018315F" w:rsidP="00D71B7C">
            <w:pPr>
              <w:keepNext/>
              <w:keepLines/>
              <w:jc w:val="left"/>
              <w:rPr>
                <w:sz w:val="22"/>
                <w:szCs w:val="22"/>
              </w:rPr>
            </w:pPr>
            <w:r w:rsidRPr="004B6F34">
              <w:rPr>
                <w:sz w:val="22"/>
                <w:szCs w:val="22"/>
              </w:rPr>
              <w:t xml:space="preserve">Ananya </w:t>
            </w:r>
            <w:proofErr w:type="spellStart"/>
            <w:r w:rsidRPr="004B6F34">
              <w:rPr>
                <w:sz w:val="22"/>
                <w:szCs w:val="22"/>
              </w:rPr>
              <w:t>Gangavarapu</w:t>
            </w:r>
            <w:proofErr w:type="spellEnd"/>
            <w:r w:rsidRPr="004B6F34">
              <w:rPr>
                <w:sz w:val="22"/>
                <w:szCs w:val="22"/>
              </w:rPr>
              <w:br/>
            </w:r>
            <w:proofErr w:type="spellStart"/>
            <w:r w:rsidRPr="004B6F34">
              <w:rPr>
                <w:sz w:val="22"/>
                <w:szCs w:val="22"/>
              </w:rPr>
              <w:t>EthicallyAI</w:t>
            </w:r>
            <w:proofErr w:type="spellEnd"/>
            <w:r w:rsidRPr="004B6F34">
              <w:rPr>
                <w:sz w:val="22"/>
                <w:szCs w:val="22"/>
              </w:rPr>
              <w:t>, US</w:t>
            </w:r>
          </w:p>
        </w:tc>
        <w:tc>
          <w:tcPr>
            <w:tcW w:w="4310" w:type="dxa"/>
            <w:gridSpan w:val="2"/>
          </w:tcPr>
          <w:p w14:paraId="4784C7DB" w14:textId="3FD9B789" w:rsidR="00596AAC" w:rsidRPr="00EC7D2B" w:rsidRDefault="0018315F" w:rsidP="00D71B7C">
            <w:pPr>
              <w:keepNext/>
              <w:keepLines/>
              <w:jc w:val="left"/>
              <w:rPr>
                <w:color w:val="0000FF"/>
                <w:sz w:val="22"/>
                <w:szCs w:val="22"/>
                <w:u w:val="single"/>
                <w:lang w:val="it-IT"/>
              </w:rPr>
            </w:pPr>
            <w:r w:rsidRPr="00EC7D2B">
              <w:rPr>
                <w:sz w:val="22"/>
                <w:szCs w:val="22"/>
                <w:lang w:val="it-IT"/>
              </w:rPr>
              <w:t xml:space="preserve">E-mail: </w:t>
            </w:r>
            <w:hyperlink r:id="rId21" w:history="1">
              <w:r w:rsidRPr="00EC7D2B">
                <w:rPr>
                  <w:rStyle w:val="Hyperlink"/>
                  <w:lang w:val="it-IT"/>
                </w:rPr>
                <w:t>ananya@ethicallyai.org</w:t>
              </w:r>
            </w:hyperlink>
          </w:p>
        </w:tc>
      </w:tr>
      <w:tr w:rsidR="0018315F" w:rsidRPr="008A765E" w14:paraId="0D5A38F0" w14:textId="77777777" w:rsidTr="00437F66">
        <w:trPr>
          <w:cantSplit/>
          <w:trHeight w:val="204"/>
          <w:jc w:val="center"/>
        </w:trPr>
        <w:tc>
          <w:tcPr>
            <w:tcW w:w="1674" w:type="dxa"/>
            <w:gridSpan w:val="2"/>
          </w:tcPr>
          <w:p w14:paraId="698E153C" w14:textId="77777777" w:rsidR="0018315F" w:rsidRPr="00EC7D2B" w:rsidRDefault="0018315F" w:rsidP="00D71B7C">
            <w:pPr>
              <w:keepNext/>
              <w:keepLines/>
              <w:jc w:val="left"/>
              <w:rPr>
                <w:b/>
                <w:bCs/>
                <w:sz w:val="22"/>
                <w:szCs w:val="22"/>
                <w:lang w:val="it-IT"/>
              </w:rPr>
            </w:pPr>
          </w:p>
        </w:tc>
        <w:tc>
          <w:tcPr>
            <w:tcW w:w="3996" w:type="dxa"/>
            <w:gridSpan w:val="2"/>
          </w:tcPr>
          <w:p w14:paraId="0AD17C03" w14:textId="52B9E6CC" w:rsidR="0018315F" w:rsidRPr="004B6F34" w:rsidRDefault="0018315F" w:rsidP="00D71B7C">
            <w:pPr>
              <w:keepNext/>
              <w:keepLines/>
              <w:jc w:val="left"/>
              <w:rPr>
                <w:sz w:val="22"/>
                <w:szCs w:val="22"/>
              </w:rPr>
            </w:pPr>
            <w:r w:rsidRPr="004B6F34">
              <w:rPr>
                <w:sz w:val="22"/>
                <w:szCs w:val="22"/>
              </w:rPr>
              <w:t xml:space="preserve">Andrea </w:t>
            </w:r>
            <w:proofErr w:type="spellStart"/>
            <w:r w:rsidRPr="004B6F34">
              <w:rPr>
                <w:sz w:val="22"/>
                <w:szCs w:val="22"/>
              </w:rPr>
              <w:t>Romaoli</w:t>
            </w:r>
            <w:proofErr w:type="spellEnd"/>
            <w:r w:rsidRPr="004B6F34">
              <w:rPr>
                <w:sz w:val="22"/>
                <w:szCs w:val="22"/>
              </w:rPr>
              <w:t xml:space="preserve"> Garcia</w:t>
            </w:r>
            <w:r w:rsidRPr="004B6F34">
              <w:rPr>
                <w:sz w:val="22"/>
                <w:szCs w:val="22"/>
              </w:rPr>
              <w:br/>
              <w:t>United Nations Association, US</w:t>
            </w:r>
          </w:p>
        </w:tc>
        <w:tc>
          <w:tcPr>
            <w:tcW w:w="4310" w:type="dxa"/>
            <w:gridSpan w:val="2"/>
          </w:tcPr>
          <w:p w14:paraId="218F3112" w14:textId="61951A47" w:rsidR="00596AAC" w:rsidRPr="00EC7D2B" w:rsidRDefault="0018315F" w:rsidP="00D71B7C">
            <w:pPr>
              <w:keepNext/>
              <w:keepLines/>
              <w:jc w:val="left"/>
              <w:rPr>
                <w:color w:val="0000FF"/>
                <w:sz w:val="22"/>
                <w:szCs w:val="22"/>
                <w:u w:val="single"/>
                <w:lang w:val="it-IT"/>
              </w:rPr>
            </w:pPr>
            <w:r w:rsidRPr="00EC7D2B">
              <w:rPr>
                <w:sz w:val="22"/>
                <w:szCs w:val="22"/>
                <w:lang w:val="it-IT"/>
              </w:rPr>
              <w:t xml:space="preserve">E-mail: </w:t>
            </w:r>
            <w:r>
              <w:fldChar w:fldCharType="begin"/>
            </w:r>
            <w:r w:rsidRPr="001B7242">
              <w:rPr>
                <w:lang w:val="it-IT"/>
              </w:rPr>
              <w:instrText>HYPERLINK "mailto:andgarciar@gmail.com"</w:instrText>
            </w:r>
            <w:r>
              <w:fldChar w:fldCharType="separate"/>
            </w:r>
            <w:r w:rsidRPr="00EC7D2B">
              <w:rPr>
                <w:rStyle w:val="Hyperlink"/>
                <w:sz w:val="22"/>
                <w:szCs w:val="22"/>
                <w:lang w:val="it-IT"/>
              </w:rPr>
              <w:t>andgarciar@gmail.com</w:t>
            </w:r>
            <w:r>
              <w:fldChar w:fldCharType="end"/>
            </w:r>
          </w:p>
        </w:tc>
      </w:tr>
      <w:tr w:rsidR="0018315F" w:rsidRPr="008A765E" w14:paraId="1FA1071E" w14:textId="77777777" w:rsidTr="00437F66">
        <w:trPr>
          <w:cantSplit/>
          <w:trHeight w:val="204"/>
          <w:jc w:val="center"/>
        </w:trPr>
        <w:tc>
          <w:tcPr>
            <w:tcW w:w="1674" w:type="dxa"/>
            <w:gridSpan w:val="2"/>
          </w:tcPr>
          <w:p w14:paraId="594707E8" w14:textId="77777777" w:rsidR="0018315F" w:rsidRPr="00EC7D2B" w:rsidRDefault="0018315F" w:rsidP="0018315F">
            <w:pPr>
              <w:jc w:val="left"/>
              <w:rPr>
                <w:b/>
                <w:bCs/>
                <w:sz w:val="22"/>
                <w:szCs w:val="22"/>
                <w:lang w:val="it-IT"/>
              </w:rPr>
            </w:pPr>
          </w:p>
        </w:tc>
        <w:tc>
          <w:tcPr>
            <w:tcW w:w="3996" w:type="dxa"/>
            <w:gridSpan w:val="2"/>
          </w:tcPr>
          <w:p w14:paraId="15073C61" w14:textId="3C6E04FB" w:rsidR="0018315F" w:rsidRPr="004B6F34" w:rsidRDefault="0018315F" w:rsidP="0018315F">
            <w:pPr>
              <w:jc w:val="left"/>
              <w:rPr>
                <w:sz w:val="22"/>
                <w:szCs w:val="22"/>
              </w:rPr>
            </w:pPr>
            <w:r w:rsidRPr="004B6F34">
              <w:rPr>
                <w:sz w:val="22"/>
                <w:szCs w:val="22"/>
              </w:rPr>
              <w:t>Pradeep Balachandran</w:t>
            </w:r>
            <w:r w:rsidRPr="004B6F34">
              <w:rPr>
                <w:sz w:val="22"/>
                <w:szCs w:val="22"/>
              </w:rPr>
              <w:br/>
              <w:t>Technical Consultant (Digital Health), India</w:t>
            </w:r>
          </w:p>
        </w:tc>
        <w:tc>
          <w:tcPr>
            <w:tcW w:w="4310" w:type="dxa"/>
            <w:gridSpan w:val="2"/>
          </w:tcPr>
          <w:p w14:paraId="51A41AB2" w14:textId="60898BF6" w:rsidR="0018315F" w:rsidRPr="00EC7D2B" w:rsidRDefault="0018315F" w:rsidP="0018315F">
            <w:pPr>
              <w:jc w:val="left"/>
              <w:rPr>
                <w:sz w:val="22"/>
                <w:szCs w:val="22"/>
                <w:lang w:val="it-IT"/>
              </w:rPr>
            </w:pPr>
            <w:r w:rsidRPr="00EC7D2B">
              <w:rPr>
                <w:sz w:val="22"/>
                <w:szCs w:val="22"/>
                <w:lang w:val="it-IT"/>
              </w:rPr>
              <w:t>E-mail:</w:t>
            </w:r>
            <w:r w:rsidRPr="00EC7D2B">
              <w:rPr>
                <w:lang w:val="it-IT"/>
              </w:rPr>
              <w:t xml:space="preserve"> </w:t>
            </w:r>
            <w:hyperlink r:id="rId22" w:history="1">
              <w:r w:rsidRPr="00EC7D2B">
                <w:rPr>
                  <w:rStyle w:val="Hyperlink"/>
                  <w:sz w:val="22"/>
                  <w:szCs w:val="22"/>
                  <w:lang w:val="it-IT"/>
                </w:rPr>
                <w:t>pbn.tvm@gmail.com</w:t>
              </w:r>
            </w:hyperlink>
          </w:p>
        </w:tc>
      </w:tr>
      <w:tr w:rsidR="0018315F" w:rsidRPr="008A765E" w14:paraId="2BDF240B" w14:textId="77777777" w:rsidTr="00437F66">
        <w:trPr>
          <w:cantSplit/>
          <w:trHeight w:val="204"/>
          <w:jc w:val="center"/>
        </w:trPr>
        <w:tc>
          <w:tcPr>
            <w:tcW w:w="1674" w:type="dxa"/>
            <w:gridSpan w:val="2"/>
          </w:tcPr>
          <w:p w14:paraId="7F9AC550" w14:textId="77777777" w:rsidR="0018315F" w:rsidRPr="00EC7D2B" w:rsidRDefault="0018315F" w:rsidP="0018315F">
            <w:pPr>
              <w:jc w:val="left"/>
              <w:rPr>
                <w:b/>
                <w:bCs/>
                <w:sz w:val="22"/>
                <w:szCs w:val="22"/>
                <w:lang w:val="it-IT"/>
              </w:rPr>
            </w:pPr>
          </w:p>
        </w:tc>
        <w:tc>
          <w:tcPr>
            <w:tcW w:w="3996" w:type="dxa"/>
            <w:gridSpan w:val="2"/>
          </w:tcPr>
          <w:p w14:paraId="6F908FD6" w14:textId="1E4E7A4A" w:rsidR="0018315F" w:rsidRPr="004B6F34" w:rsidRDefault="0018315F" w:rsidP="0018315F">
            <w:pPr>
              <w:jc w:val="left"/>
              <w:rPr>
                <w:sz w:val="22"/>
                <w:szCs w:val="22"/>
              </w:rPr>
            </w:pPr>
            <w:r w:rsidRPr="004B6F34">
              <w:rPr>
                <w:sz w:val="22"/>
                <w:szCs w:val="22"/>
              </w:rPr>
              <w:t>Yue Gao</w:t>
            </w:r>
            <w:r w:rsidRPr="004B6F34">
              <w:rPr>
                <w:sz w:val="22"/>
                <w:szCs w:val="22"/>
              </w:rPr>
              <w:br/>
              <w:t>CAICT, China</w:t>
            </w:r>
          </w:p>
        </w:tc>
        <w:tc>
          <w:tcPr>
            <w:tcW w:w="4310" w:type="dxa"/>
            <w:gridSpan w:val="2"/>
          </w:tcPr>
          <w:p w14:paraId="17EAF5A9" w14:textId="4BEA5643" w:rsidR="0018315F" w:rsidRPr="00EC7D2B" w:rsidRDefault="0018315F" w:rsidP="0018315F">
            <w:pPr>
              <w:jc w:val="left"/>
              <w:rPr>
                <w:sz w:val="22"/>
                <w:szCs w:val="22"/>
                <w:lang w:val="it-IT"/>
              </w:rPr>
            </w:pPr>
            <w:r w:rsidRPr="00EC7D2B">
              <w:rPr>
                <w:sz w:val="22"/>
                <w:szCs w:val="22"/>
                <w:lang w:val="it-IT"/>
              </w:rPr>
              <w:t xml:space="preserve">E-mail: </w:t>
            </w:r>
            <w:r>
              <w:fldChar w:fldCharType="begin"/>
            </w:r>
            <w:r w:rsidRPr="001B7242">
              <w:rPr>
                <w:lang w:val="it-IT"/>
              </w:rPr>
              <w:instrText>HYPERLINK "mailto:gaoyue1@caict.ac.cn"</w:instrText>
            </w:r>
            <w:r>
              <w:fldChar w:fldCharType="separate"/>
            </w:r>
            <w:r w:rsidRPr="00EC7D2B">
              <w:rPr>
                <w:rStyle w:val="Hyperlink"/>
                <w:sz w:val="22"/>
                <w:szCs w:val="22"/>
                <w:lang w:val="it-IT"/>
              </w:rPr>
              <w:t>gaoyue1@caict.ac.cn</w:t>
            </w:r>
            <w:r>
              <w:fldChar w:fldCharType="end"/>
            </w:r>
          </w:p>
        </w:tc>
      </w:tr>
    </w:tbl>
    <w:p w14:paraId="27D08C95" w14:textId="77777777" w:rsidR="00D71B7C" w:rsidRPr="00EC7D2B" w:rsidRDefault="00D71B7C" w:rsidP="00D71B7C">
      <w:pPr>
        <w:rPr>
          <w:lang w:val="it-IT"/>
        </w:rPr>
      </w:pPr>
    </w:p>
    <w:p w14:paraId="06ADE63B" w14:textId="77777777" w:rsidR="00D71B7C" w:rsidRPr="00EC7D2B" w:rsidRDefault="00D71B7C" w:rsidP="00D71B7C">
      <w:pPr>
        <w:rPr>
          <w:lang w:val="it-IT"/>
        </w:rPr>
      </w:pPr>
    </w:p>
    <w:p w14:paraId="58661E74" w14:textId="77777777" w:rsidR="00D71B7C" w:rsidRPr="00EC7D2B" w:rsidRDefault="00D71B7C" w:rsidP="00D71B7C">
      <w:pPr>
        <w:rPr>
          <w:lang w:val="it-IT"/>
        </w:rPr>
      </w:pPr>
    </w:p>
    <w:p w14:paraId="60AB2ABF" w14:textId="77777777" w:rsidR="00D71B7C" w:rsidRPr="00EC7D2B" w:rsidRDefault="00D71B7C" w:rsidP="00D71B7C">
      <w:pPr>
        <w:rPr>
          <w:lang w:val="it-IT"/>
        </w:rPr>
      </w:pPr>
    </w:p>
    <w:p w14:paraId="2193BCBA" w14:textId="77777777" w:rsidR="00D71B7C" w:rsidRPr="00EC7D2B" w:rsidRDefault="00D71B7C" w:rsidP="00D71B7C">
      <w:pPr>
        <w:rPr>
          <w:lang w:val="it-IT"/>
        </w:rPr>
      </w:pPr>
    </w:p>
    <w:p w14:paraId="740B30C6" w14:textId="7ACFD46A" w:rsidR="00923167" w:rsidRPr="004B6F34" w:rsidRDefault="00923167" w:rsidP="00923167">
      <w:pPr>
        <w:jc w:val="center"/>
        <w:rPr>
          <w:sz w:val="22"/>
        </w:rPr>
      </w:pPr>
      <w:r w:rsidRPr="004B6F34">
        <w:rPr>
          <w:sz w:val="22"/>
        </w:rPr>
        <w:sym w:font="Symbol" w:char="F0E3"/>
      </w:r>
      <w:r w:rsidRPr="004B6F34">
        <w:rPr>
          <w:sz w:val="22"/>
        </w:rPr>
        <w:t> ITU 202</w:t>
      </w:r>
      <w:r w:rsidR="00D3445D" w:rsidRPr="004B6F34">
        <w:rPr>
          <w:sz w:val="22"/>
        </w:rPr>
        <w:t>5</w:t>
      </w:r>
    </w:p>
    <w:p w14:paraId="47B8D660" w14:textId="77777777" w:rsidR="00D71B7C" w:rsidRPr="004B6F34" w:rsidRDefault="00D71B7C" w:rsidP="00D71B7C">
      <w:pPr>
        <w:rPr>
          <w:sz w:val="22"/>
          <w:szCs w:val="22"/>
        </w:rPr>
      </w:pPr>
      <w:r w:rsidRPr="004B6F34">
        <w:rPr>
          <w:sz w:val="22"/>
          <w:szCs w:val="22"/>
        </w:rPr>
        <w:t>Some rights reserved.</w:t>
      </w:r>
      <w:r w:rsidRPr="004B6F34">
        <w:rPr>
          <w:i/>
          <w:iCs/>
          <w:sz w:val="22"/>
          <w:szCs w:val="22"/>
        </w:rPr>
        <w:t xml:space="preserve"> </w:t>
      </w:r>
      <w:r w:rsidRPr="004B6F34">
        <w:rPr>
          <w:sz w:val="22"/>
          <w:szCs w:val="22"/>
        </w:rPr>
        <w:t xml:space="preserve">This publication is available under the Creative Commons Attribution-Non Commercial-Share Alike 3.0 IGO licence (CC BY-NC-SA 3.0 IGO; </w:t>
      </w:r>
      <w:hyperlink r:id="rId23" w:history="1">
        <w:r w:rsidRPr="004B6F34">
          <w:rPr>
            <w:rStyle w:val="Hyperlink"/>
            <w:sz w:val="22"/>
            <w:szCs w:val="22"/>
          </w:rPr>
          <w:t>https://creativecommons.org/licenses/by-nc-sa/3.0/igo</w:t>
        </w:r>
      </w:hyperlink>
      <w:r w:rsidRPr="004B6F34">
        <w:rPr>
          <w:sz w:val="22"/>
          <w:szCs w:val="22"/>
        </w:rPr>
        <w:t xml:space="preserve">). For any uses of this publication that are not included in this licence, please seek permission from ITU by contacting </w:t>
      </w:r>
      <w:hyperlink r:id="rId24" w:history="1">
        <w:r w:rsidRPr="004B6F34">
          <w:rPr>
            <w:rStyle w:val="Hyperlink"/>
            <w:sz w:val="22"/>
            <w:szCs w:val="22"/>
          </w:rPr>
          <w:t>TSBmail@itu.int</w:t>
        </w:r>
      </w:hyperlink>
      <w:r w:rsidRPr="004B6F34">
        <w:rPr>
          <w:sz w:val="22"/>
          <w:szCs w:val="22"/>
        </w:rPr>
        <w:t>.</w:t>
      </w:r>
    </w:p>
    <w:p w14:paraId="1BC2607B" w14:textId="0AFC029D" w:rsidR="0018315F" w:rsidRPr="004B6F34" w:rsidRDefault="0018315F" w:rsidP="00D71B7C">
      <w:r w:rsidRPr="004B6F34">
        <w:t>If you wish to reuse material from this publication that is attributed to a third party, it is your responsibility to determine whether permission is needed for that reuse and to obtain permission from the copyright holder.</w:t>
      </w:r>
    </w:p>
    <w:p w14:paraId="19F9AD60" w14:textId="77777777" w:rsidR="00831540" w:rsidRPr="004B6F34" w:rsidRDefault="00831540">
      <w:pPr>
        <w:tabs>
          <w:tab w:val="clear" w:pos="794"/>
          <w:tab w:val="clear" w:pos="1191"/>
          <w:tab w:val="clear" w:pos="1588"/>
          <w:tab w:val="clear" w:pos="1985"/>
        </w:tabs>
        <w:overflowPunct/>
        <w:autoSpaceDE/>
        <w:autoSpaceDN/>
        <w:adjustRightInd/>
        <w:spacing w:before="0"/>
        <w:jc w:val="left"/>
        <w:textAlignment w:val="auto"/>
        <w:rPr>
          <w:b/>
        </w:rPr>
      </w:pPr>
      <w:r w:rsidRPr="004B6F34">
        <w:rPr>
          <w:b/>
        </w:rPr>
        <w:br w:type="page"/>
      </w:r>
    </w:p>
    <w:p w14:paraId="5E280ECF" w14:textId="492E8D90" w:rsidR="00923167" w:rsidRPr="004B6F34" w:rsidRDefault="00923167" w:rsidP="00923167">
      <w:pPr>
        <w:jc w:val="center"/>
        <w:rPr>
          <w:b/>
        </w:rPr>
      </w:pPr>
      <w:r w:rsidRPr="004B6F34">
        <w:rPr>
          <w:b/>
        </w:rPr>
        <w:lastRenderedPageBreak/>
        <w:t>Table of Contents</w:t>
      </w:r>
    </w:p>
    <w:p w14:paraId="7D2447F4" w14:textId="13840F87" w:rsidR="007B5DC6" w:rsidRPr="004B6F34" w:rsidRDefault="007B5DC6" w:rsidP="007B5DC6">
      <w:pPr>
        <w:pStyle w:val="toc0"/>
        <w:ind w:right="992"/>
      </w:pPr>
      <w:bookmarkStart w:id="5" w:name="p1rectexte"/>
      <w:bookmarkEnd w:id="5"/>
      <w:r w:rsidRPr="004B6F34">
        <w:tab/>
        <w:t>Page</w:t>
      </w:r>
    </w:p>
    <w:p w14:paraId="73E96249" w14:textId="01C3574F"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Introduction</w:t>
      </w:r>
      <w:r w:rsidRPr="004B6F34">
        <w:tab/>
      </w:r>
      <w:r w:rsidRPr="004B6F34">
        <w:tab/>
        <w:t>v</w:t>
      </w:r>
    </w:p>
    <w:p w14:paraId="5B6C7418" w14:textId="29FFA4DC"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1</w:t>
      </w:r>
      <w:r w:rsidRPr="004B6F34">
        <w:rPr>
          <w:rFonts w:asciiTheme="minorHAnsi" w:eastAsiaTheme="minorEastAsia" w:hAnsiTheme="minorHAnsi" w:cstheme="minorBidi"/>
          <w:kern w:val="2"/>
          <w:szCs w:val="24"/>
          <w14:ligatures w14:val="standardContextual"/>
        </w:rPr>
        <w:tab/>
      </w:r>
      <w:r w:rsidRPr="004B6F34">
        <w:t>Scope</w:t>
      </w:r>
      <w:r w:rsidRPr="004B6F34">
        <w:tab/>
      </w:r>
      <w:r w:rsidRPr="004B6F34">
        <w:tab/>
        <w:t>1</w:t>
      </w:r>
    </w:p>
    <w:p w14:paraId="6AAE9402" w14:textId="512E0A3A"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2</w:t>
      </w:r>
      <w:r w:rsidRPr="004B6F34">
        <w:rPr>
          <w:rFonts w:asciiTheme="minorHAnsi" w:eastAsiaTheme="minorEastAsia" w:hAnsiTheme="minorHAnsi" w:cstheme="minorBidi"/>
          <w:kern w:val="2"/>
          <w:szCs w:val="24"/>
          <w14:ligatures w14:val="standardContextual"/>
        </w:rPr>
        <w:tab/>
      </w:r>
      <w:r w:rsidRPr="004B6F34">
        <w:t>References</w:t>
      </w:r>
      <w:r w:rsidRPr="004B6F34">
        <w:tab/>
      </w:r>
      <w:r w:rsidRPr="004B6F34">
        <w:tab/>
        <w:t>1</w:t>
      </w:r>
    </w:p>
    <w:p w14:paraId="46710205" w14:textId="5EE710E6"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3</w:t>
      </w:r>
      <w:r w:rsidRPr="004B6F34">
        <w:rPr>
          <w:rFonts w:asciiTheme="minorHAnsi" w:eastAsiaTheme="minorEastAsia" w:hAnsiTheme="minorHAnsi" w:cstheme="minorBidi"/>
          <w:kern w:val="2"/>
          <w:szCs w:val="24"/>
          <w14:ligatures w14:val="standardContextual"/>
        </w:rPr>
        <w:tab/>
      </w:r>
      <w:r w:rsidRPr="004B6F34">
        <w:t>Definitions</w:t>
      </w:r>
      <w:r w:rsidRPr="004B6F34">
        <w:tab/>
      </w:r>
      <w:r w:rsidRPr="004B6F34">
        <w:tab/>
        <w:t>1</w:t>
      </w:r>
    </w:p>
    <w:p w14:paraId="786745DE" w14:textId="6B407927"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3.1</w:t>
      </w:r>
      <w:r w:rsidRPr="004B6F34">
        <w:rPr>
          <w:rFonts w:asciiTheme="minorHAnsi" w:eastAsiaTheme="minorEastAsia" w:hAnsiTheme="minorHAnsi" w:cstheme="minorBidi"/>
          <w:kern w:val="2"/>
          <w:szCs w:val="24"/>
          <w14:ligatures w14:val="standardContextual"/>
        </w:rPr>
        <w:tab/>
      </w:r>
      <w:r w:rsidRPr="004B6F34">
        <w:t>Terms defined elsewhere</w:t>
      </w:r>
      <w:r w:rsidRPr="004B6F34">
        <w:tab/>
      </w:r>
      <w:r w:rsidRPr="004B6F34">
        <w:tab/>
        <w:t>1</w:t>
      </w:r>
    </w:p>
    <w:p w14:paraId="2CF03D80" w14:textId="6EB71837"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rPr>
          <w:rFonts w:eastAsia="Malgun Gothic"/>
          <w:lang w:eastAsia="zh-CN"/>
        </w:rPr>
        <w:t>3.2</w:t>
      </w:r>
      <w:r w:rsidRPr="004B6F34">
        <w:rPr>
          <w:rFonts w:asciiTheme="minorHAnsi" w:eastAsiaTheme="minorEastAsia" w:hAnsiTheme="minorHAnsi" w:cstheme="minorBidi"/>
          <w:kern w:val="2"/>
          <w:szCs w:val="24"/>
          <w14:ligatures w14:val="standardContextual"/>
        </w:rPr>
        <w:tab/>
      </w:r>
      <w:r w:rsidRPr="004B6F34">
        <w:rPr>
          <w:rFonts w:eastAsia="Malgun Gothic"/>
          <w:lang w:eastAsia="zh-CN"/>
        </w:rPr>
        <w:t>Terms defined in this document</w:t>
      </w:r>
      <w:r w:rsidRPr="004B6F34">
        <w:rPr>
          <w:rFonts w:eastAsia="Malgun Gothic"/>
          <w:lang w:eastAsia="zh-CN"/>
        </w:rPr>
        <w:tab/>
      </w:r>
      <w:r w:rsidRPr="004B6F34">
        <w:rPr>
          <w:rFonts w:eastAsia="Malgun Gothic"/>
          <w:lang w:eastAsia="zh-CN"/>
        </w:rPr>
        <w:tab/>
      </w:r>
      <w:r w:rsidRPr="004B6F34">
        <w:t>2</w:t>
      </w:r>
    </w:p>
    <w:p w14:paraId="1774280D" w14:textId="6BD546AE"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4</w:t>
      </w:r>
      <w:r w:rsidRPr="004B6F34">
        <w:rPr>
          <w:rFonts w:asciiTheme="minorHAnsi" w:eastAsiaTheme="minorEastAsia" w:hAnsiTheme="minorHAnsi" w:cstheme="minorBidi"/>
          <w:kern w:val="2"/>
          <w:szCs w:val="24"/>
          <w14:ligatures w14:val="standardContextual"/>
        </w:rPr>
        <w:tab/>
      </w:r>
      <w:r w:rsidRPr="004B6F34">
        <w:t>Abbreviations and acronyms</w:t>
      </w:r>
      <w:r w:rsidRPr="004B6F34">
        <w:tab/>
      </w:r>
      <w:r w:rsidRPr="004B6F34">
        <w:tab/>
        <w:t>2</w:t>
      </w:r>
    </w:p>
    <w:p w14:paraId="5E313850" w14:textId="366D2CEA"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5</w:t>
      </w:r>
      <w:r w:rsidRPr="004B6F34">
        <w:rPr>
          <w:rFonts w:asciiTheme="minorHAnsi" w:eastAsiaTheme="minorEastAsia" w:hAnsiTheme="minorHAnsi" w:cstheme="minorBidi"/>
          <w:kern w:val="2"/>
          <w:szCs w:val="24"/>
          <w14:ligatures w14:val="standardContextual"/>
        </w:rPr>
        <w:tab/>
      </w:r>
      <w:r w:rsidRPr="004B6F34">
        <w:t>Conventions</w:t>
      </w:r>
      <w:r w:rsidRPr="004B6F34">
        <w:tab/>
      </w:r>
      <w:r w:rsidRPr="004B6F34">
        <w:tab/>
        <w:t>2</w:t>
      </w:r>
    </w:p>
    <w:p w14:paraId="214A3ABE" w14:textId="623692CB"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6</w:t>
      </w:r>
      <w:r w:rsidRPr="004B6F34">
        <w:rPr>
          <w:rFonts w:asciiTheme="minorHAnsi" w:eastAsiaTheme="minorEastAsia" w:hAnsiTheme="minorHAnsi" w:cstheme="minorBidi"/>
          <w:kern w:val="2"/>
          <w:szCs w:val="24"/>
          <w14:ligatures w14:val="standardContextual"/>
        </w:rPr>
        <w:tab/>
      </w:r>
      <w:r w:rsidRPr="004B6F34">
        <w:t>Roadmap</w:t>
      </w:r>
      <w:r w:rsidRPr="004B6F34">
        <w:tab/>
      </w:r>
      <w:r w:rsidRPr="004B6F34">
        <w:tab/>
        <w:t>2</w:t>
      </w:r>
    </w:p>
    <w:p w14:paraId="37BC5128" w14:textId="1EAD8932"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7</w:t>
      </w:r>
      <w:r w:rsidRPr="004B6F34">
        <w:rPr>
          <w:rFonts w:asciiTheme="minorHAnsi" w:eastAsiaTheme="minorEastAsia" w:hAnsiTheme="minorHAnsi" w:cstheme="minorBidi"/>
          <w:kern w:val="2"/>
          <w:szCs w:val="24"/>
          <w14:ligatures w14:val="standardContextual"/>
        </w:rPr>
        <w:tab/>
      </w:r>
      <w:r w:rsidRPr="004B6F34">
        <w:t>Framework</w:t>
      </w:r>
      <w:r w:rsidRPr="004B6F34">
        <w:tab/>
      </w:r>
      <w:r w:rsidRPr="004B6F34">
        <w:tab/>
        <w:t>3</w:t>
      </w:r>
    </w:p>
    <w:p w14:paraId="4E8245F8" w14:textId="1298357E"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8</w:t>
      </w:r>
      <w:r w:rsidRPr="004B6F34">
        <w:rPr>
          <w:rFonts w:asciiTheme="minorHAnsi" w:eastAsiaTheme="minorEastAsia" w:hAnsiTheme="minorHAnsi" w:cstheme="minorBidi"/>
          <w:kern w:val="2"/>
          <w:szCs w:val="24"/>
          <w14:ligatures w14:val="standardContextual"/>
        </w:rPr>
        <w:tab/>
      </w:r>
      <w:r w:rsidRPr="004B6F34">
        <w:t>Applications at different stages of public health emergency lifecycle</w:t>
      </w:r>
      <w:r w:rsidRPr="004B6F34">
        <w:tab/>
      </w:r>
      <w:r w:rsidRPr="004B6F34">
        <w:tab/>
        <w:t>4</w:t>
      </w:r>
    </w:p>
    <w:p w14:paraId="76C31E25" w14:textId="4E38DF2B"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8.1</w:t>
      </w:r>
      <w:r w:rsidRPr="004B6F34">
        <w:rPr>
          <w:rFonts w:asciiTheme="minorHAnsi" w:eastAsiaTheme="minorEastAsia" w:hAnsiTheme="minorHAnsi" w:cstheme="minorBidi"/>
          <w:kern w:val="2"/>
          <w:szCs w:val="24"/>
          <w14:ligatures w14:val="standardContextual"/>
        </w:rPr>
        <w:tab/>
      </w:r>
      <w:r w:rsidRPr="004B6F34">
        <w:t>Prevention stage</w:t>
      </w:r>
      <w:r w:rsidRPr="004B6F34">
        <w:tab/>
      </w:r>
      <w:r w:rsidRPr="004B6F34">
        <w:tab/>
        <w:t>4</w:t>
      </w:r>
    </w:p>
    <w:p w14:paraId="36687697" w14:textId="52654601"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rPr>
          <w:lang w:eastAsia="zh-CN"/>
        </w:rPr>
        <w:t>8.2</w:t>
      </w:r>
      <w:r w:rsidRPr="004B6F34">
        <w:rPr>
          <w:rFonts w:asciiTheme="minorHAnsi" w:eastAsiaTheme="minorEastAsia" w:hAnsiTheme="minorHAnsi" w:cstheme="minorBidi"/>
          <w:kern w:val="2"/>
          <w:szCs w:val="24"/>
          <w14:ligatures w14:val="standardContextual"/>
        </w:rPr>
        <w:tab/>
      </w:r>
      <w:r w:rsidRPr="004B6F34">
        <w:t>Preparedness</w:t>
      </w:r>
      <w:r w:rsidRPr="004B6F34">
        <w:rPr>
          <w:lang w:eastAsia="zh-CN"/>
        </w:rPr>
        <w:t xml:space="preserve"> stage</w:t>
      </w:r>
      <w:r w:rsidRPr="004B6F34">
        <w:rPr>
          <w:lang w:eastAsia="zh-CN"/>
        </w:rPr>
        <w:tab/>
      </w:r>
      <w:r w:rsidRPr="004B6F34">
        <w:rPr>
          <w:lang w:eastAsia="zh-CN"/>
        </w:rPr>
        <w:tab/>
      </w:r>
      <w:r w:rsidRPr="004B6F34">
        <w:t>5</w:t>
      </w:r>
    </w:p>
    <w:p w14:paraId="609A5027" w14:textId="5FD55F2A"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rPr>
          <w:rFonts w:eastAsiaTheme="minorEastAsia"/>
          <w:lang w:eastAsia="zh-CN"/>
        </w:rPr>
        <w:t>8.3</w:t>
      </w:r>
      <w:r w:rsidRPr="004B6F34">
        <w:rPr>
          <w:rFonts w:asciiTheme="minorHAnsi" w:eastAsiaTheme="minorEastAsia" w:hAnsiTheme="minorHAnsi" w:cstheme="minorBidi"/>
          <w:kern w:val="2"/>
          <w:szCs w:val="24"/>
          <w14:ligatures w14:val="standardContextual"/>
        </w:rPr>
        <w:tab/>
      </w:r>
      <w:r w:rsidRPr="004B6F34">
        <w:rPr>
          <w:rFonts w:eastAsiaTheme="minorEastAsia"/>
          <w:lang w:eastAsia="zh-CN"/>
        </w:rPr>
        <w:t>Response stage</w:t>
      </w:r>
      <w:r w:rsidRPr="004B6F34">
        <w:rPr>
          <w:rFonts w:eastAsiaTheme="minorEastAsia"/>
          <w:lang w:eastAsia="zh-CN"/>
        </w:rPr>
        <w:tab/>
      </w:r>
      <w:r w:rsidRPr="004B6F34">
        <w:rPr>
          <w:rFonts w:eastAsiaTheme="minorEastAsia"/>
          <w:lang w:eastAsia="zh-CN"/>
        </w:rPr>
        <w:tab/>
      </w:r>
      <w:r w:rsidRPr="004B6F34">
        <w:t>6</w:t>
      </w:r>
    </w:p>
    <w:p w14:paraId="1B01C515" w14:textId="78477680"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rPr>
          <w:rFonts w:eastAsiaTheme="minorEastAsia"/>
        </w:rPr>
        <w:t>8.4</w:t>
      </w:r>
      <w:r w:rsidRPr="004B6F34">
        <w:rPr>
          <w:rFonts w:asciiTheme="minorHAnsi" w:eastAsiaTheme="minorEastAsia" w:hAnsiTheme="minorHAnsi" w:cstheme="minorBidi"/>
          <w:kern w:val="2"/>
          <w:szCs w:val="24"/>
          <w14:ligatures w14:val="standardContextual"/>
        </w:rPr>
        <w:tab/>
      </w:r>
      <w:r w:rsidRPr="004B6F34">
        <w:rPr>
          <w:rFonts w:eastAsiaTheme="minorEastAsia"/>
        </w:rPr>
        <w:t>Recovery stage</w:t>
      </w:r>
      <w:r w:rsidRPr="004B6F34">
        <w:rPr>
          <w:rFonts w:eastAsiaTheme="minorEastAsia"/>
        </w:rPr>
        <w:tab/>
      </w:r>
      <w:r w:rsidRPr="004B6F34">
        <w:rPr>
          <w:rFonts w:eastAsiaTheme="minorEastAsia"/>
        </w:rPr>
        <w:tab/>
      </w:r>
      <w:r w:rsidRPr="004B6F34">
        <w:t>7</w:t>
      </w:r>
    </w:p>
    <w:p w14:paraId="2DF27319" w14:textId="3F21BF2D"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9</w:t>
      </w:r>
      <w:r w:rsidRPr="004B6F34">
        <w:rPr>
          <w:rFonts w:asciiTheme="minorHAnsi" w:eastAsiaTheme="minorEastAsia" w:hAnsiTheme="minorHAnsi" w:cstheme="minorBidi"/>
          <w:kern w:val="2"/>
          <w:szCs w:val="24"/>
          <w14:ligatures w14:val="standardContextual"/>
        </w:rPr>
        <w:tab/>
      </w:r>
      <w:r w:rsidRPr="004B6F34">
        <w:t>Future work</w:t>
      </w:r>
      <w:r w:rsidRPr="004B6F34">
        <w:tab/>
      </w:r>
      <w:r w:rsidRPr="004B6F34">
        <w:tab/>
        <w:t>7</w:t>
      </w:r>
    </w:p>
    <w:p w14:paraId="49364FF6" w14:textId="6DCEF681"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Annex A – Literature review on stage definition of emergency management</w:t>
      </w:r>
      <w:r w:rsidRPr="004B6F34">
        <w:tab/>
      </w:r>
      <w:r w:rsidRPr="004B6F34">
        <w:tab/>
        <w:t>9</w:t>
      </w:r>
    </w:p>
    <w:p w14:paraId="43A66DF4" w14:textId="37D3A056" w:rsidR="007B5DC6" w:rsidRPr="004B6F34" w:rsidRDefault="007B5DC6" w:rsidP="007B5DC6">
      <w:pPr>
        <w:pStyle w:val="TOC1"/>
        <w:ind w:right="992"/>
        <w:rPr>
          <w:rFonts w:asciiTheme="minorHAnsi" w:eastAsiaTheme="minorEastAsia" w:hAnsiTheme="minorHAnsi" w:cstheme="minorBidi"/>
          <w:kern w:val="2"/>
          <w:szCs w:val="24"/>
          <w14:ligatures w14:val="standardContextual"/>
        </w:rPr>
      </w:pPr>
      <w:r w:rsidRPr="004B6F34">
        <w:t>Annex B – Digital cases collection on COVID-19</w:t>
      </w:r>
      <w:r w:rsidRPr="004B6F34">
        <w:tab/>
      </w:r>
      <w:r w:rsidRPr="004B6F34">
        <w:tab/>
        <w:t>11</w:t>
      </w:r>
    </w:p>
    <w:p w14:paraId="62D4FE75" w14:textId="4FE6F43E"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w:t>
      </w:r>
      <w:r w:rsidRPr="004B6F34">
        <w:rPr>
          <w:rFonts w:asciiTheme="minorHAnsi" w:eastAsiaTheme="minorEastAsia" w:hAnsiTheme="minorHAnsi" w:cstheme="minorBidi"/>
          <w:kern w:val="2"/>
          <w:szCs w:val="24"/>
          <w14:ligatures w14:val="standardContextual"/>
        </w:rPr>
        <w:tab/>
      </w:r>
      <w:r w:rsidRPr="004B6F34">
        <w:t>Temperature measuring patrol robot (1)</w:t>
      </w:r>
      <w:r w:rsidRPr="004B6F34">
        <w:tab/>
      </w:r>
      <w:r w:rsidRPr="004B6F34">
        <w:tab/>
        <w:t>14</w:t>
      </w:r>
    </w:p>
    <w:p w14:paraId="2032C006" w14:textId="68804663"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B.2</w:t>
      </w:r>
      <w:r w:rsidRPr="004B6F34">
        <w:rPr>
          <w:rFonts w:asciiTheme="minorHAnsi" w:eastAsiaTheme="minorEastAsia" w:hAnsiTheme="minorHAnsi" w:cstheme="minorBidi"/>
          <w:kern w:val="2"/>
          <w:szCs w:val="24"/>
          <w14:ligatures w14:val="standardContextual"/>
        </w:rPr>
        <w:tab/>
      </w:r>
      <w:r w:rsidRPr="004B6F34">
        <w:t>Contact tracing (5)</w:t>
      </w:r>
      <w:r w:rsidRPr="004B6F34">
        <w:tab/>
      </w:r>
      <w:r w:rsidRPr="004B6F34">
        <w:tab/>
        <w:t>15</w:t>
      </w:r>
    </w:p>
    <w:p w14:paraId="55FD60C6" w14:textId="7C4B9072"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B.3</w:t>
      </w:r>
      <w:r w:rsidRPr="004B6F34">
        <w:rPr>
          <w:rFonts w:asciiTheme="minorHAnsi" w:eastAsiaTheme="minorEastAsia" w:hAnsiTheme="minorHAnsi" w:cstheme="minorBidi"/>
          <w:kern w:val="2"/>
          <w:szCs w:val="24"/>
          <w14:ligatures w14:val="standardContextual"/>
        </w:rPr>
        <w:tab/>
      </w:r>
      <w:r w:rsidRPr="004B6F34">
        <w:t>AI-powered spread modelling system (1)</w:t>
      </w:r>
      <w:r w:rsidRPr="004B6F34">
        <w:tab/>
      </w:r>
      <w:r w:rsidRPr="004B6F34">
        <w:tab/>
        <w:t>20</w:t>
      </w:r>
    </w:p>
    <w:p w14:paraId="7476676A" w14:textId="2A02F275"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B.4</w:t>
      </w:r>
      <w:r w:rsidRPr="004B6F34">
        <w:rPr>
          <w:rFonts w:asciiTheme="minorHAnsi" w:eastAsiaTheme="minorEastAsia" w:hAnsiTheme="minorHAnsi" w:cstheme="minorBidi"/>
          <w:kern w:val="2"/>
          <w:szCs w:val="24"/>
          <w14:ligatures w14:val="standardContextual"/>
        </w:rPr>
        <w:tab/>
      </w:r>
      <w:r w:rsidRPr="004B6F34">
        <w:t>COVID-19 statistic dashboard (1)</w:t>
      </w:r>
      <w:r w:rsidRPr="004B6F34">
        <w:tab/>
      </w:r>
      <w:r w:rsidRPr="004B6F34">
        <w:tab/>
        <w:t>21</w:t>
      </w:r>
    </w:p>
    <w:p w14:paraId="7D6A4564" w14:textId="733E65F2"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B.5</w:t>
      </w:r>
      <w:r w:rsidRPr="004B6F34">
        <w:rPr>
          <w:rFonts w:asciiTheme="minorHAnsi" w:eastAsiaTheme="minorEastAsia" w:hAnsiTheme="minorHAnsi" w:cstheme="minorBidi"/>
          <w:kern w:val="2"/>
          <w:szCs w:val="24"/>
          <w14:ligatures w14:val="standardContextual"/>
        </w:rPr>
        <w:tab/>
      </w:r>
      <w:r w:rsidRPr="004B6F34">
        <w:t>Social networks fighting infodemic (1)</w:t>
      </w:r>
      <w:r w:rsidRPr="004B6F34">
        <w:tab/>
      </w:r>
      <w:r w:rsidRPr="004B6F34">
        <w:tab/>
        <w:t>22</w:t>
      </w:r>
    </w:p>
    <w:p w14:paraId="70F4FF24" w14:textId="04C0D597"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B.6</w:t>
      </w:r>
      <w:r w:rsidRPr="004B6F34">
        <w:rPr>
          <w:rFonts w:asciiTheme="minorHAnsi" w:eastAsiaTheme="minorEastAsia" w:hAnsiTheme="minorHAnsi" w:cstheme="minorBidi"/>
          <w:kern w:val="2"/>
          <w:szCs w:val="24"/>
          <w14:ligatures w14:val="standardContextual"/>
        </w:rPr>
        <w:tab/>
      </w:r>
      <w:r w:rsidRPr="004B6F34">
        <w:t>"XR" tech to upskill clinicians remotely (1)</w:t>
      </w:r>
      <w:r w:rsidRPr="004B6F34">
        <w:tab/>
      </w:r>
      <w:r w:rsidRPr="004B6F34">
        <w:tab/>
        <w:t>23</w:t>
      </w:r>
    </w:p>
    <w:p w14:paraId="01ED04FD" w14:textId="28128721"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B.7</w:t>
      </w:r>
      <w:r w:rsidRPr="004B6F34">
        <w:rPr>
          <w:rFonts w:asciiTheme="minorHAnsi" w:eastAsiaTheme="minorEastAsia" w:hAnsiTheme="minorHAnsi" w:cstheme="minorBidi"/>
          <w:kern w:val="2"/>
          <w:szCs w:val="24"/>
          <w14:ligatures w14:val="standardContextual"/>
        </w:rPr>
        <w:tab/>
      </w:r>
      <w:r w:rsidRPr="004B6F34">
        <w:t>AI in retail optimization (1)</w:t>
      </w:r>
      <w:r w:rsidRPr="004B6F34">
        <w:tab/>
      </w:r>
      <w:r w:rsidRPr="004B6F34">
        <w:tab/>
        <w:t>24</w:t>
      </w:r>
    </w:p>
    <w:p w14:paraId="7CE50997" w14:textId="6113A4CD"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B.8</w:t>
      </w:r>
      <w:r w:rsidRPr="004B6F34">
        <w:rPr>
          <w:rFonts w:asciiTheme="minorHAnsi" w:eastAsiaTheme="minorEastAsia" w:hAnsiTheme="minorHAnsi" w:cstheme="minorBidi"/>
          <w:kern w:val="2"/>
          <w:szCs w:val="24"/>
          <w14:ligatures w14:val="standardContextual"/>
        </w:rPr>
        <w:tab/>
      </w:r>
      <w:r w:rsidRPr="004B6F34">
        <w:t xml:space="preserve">Smart medical waste platform </w:t>
      </w:r>
      <w:r w:rsidRPr="004B6F34">
        <w:rPr>
          <w:rFonts w:eastAsiaTheme="minorEastAsia"/>
        </w:rPr>
        <w:t>(1)</w:t>
      </w:r>
      <w:r w:rsidRPr="004B6F34">
        <w:rPr>
          <w:rFonts w:eastAsiaTheme="minorEastAsia"/>
        </w:rPr>
        <w:tab/>
      </w:r>
      <w:r w:rsidRPr="004B6F34">
        <w:rPr>
          <w:rFonts w:eastAsiaTheme="minorEastAsia"/>
        </w:rPr>
        <w:tab/>
      </w:r>
      <w:r w:rsidRPr="004B6F34">
        <w:t>25</w:t>
      </w:r>
    </w:p>
    <w:p w14:paraId="79ADE216" w14:textId="7719A3BC"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B.9</w:t>
      </w:r>
      <w:r w:rsidRPr="004B6F34">
        <w:rPr>
          <w:rFonts w:asciiTheme="minorHAnsi" w:eastAsiaTheme="minorEastAsia" w:hAnsiTheme="minorHAnsi" w:cstheme="minorBidi"/>
          <w:kern w:val="2"/>
          <w:szCs w:val="24"/>
          <w14:ligatures w14:val="standardContextual"/>
        </w:rPr>
        <w:tab/>
      </w:r>
      <w:r w:rsidRPr="004B6F34">
        <w:t>Digital mental health support (1)</w:t>
      </w:r>
      <w:r w:rsidRPr="004B6F34">
        <w:tab/>
      </w:r>
      <w:r w:rsidRPr="004B6F34">
        <w:tab/>
        <w:t>26</w:t>
      </w:r>
    </w:p>
    <w:p w14:paraId="1EC75D0E" w14:textId="69C1B404"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B.10</w:t>
      </w:r>
      <w:r w:rsidRPr="004B6F34">
        <w:rPr>
          <w:rFonts w:asciiTheme="minorHAnsi" w:eastAsiaTheme="minorEastAsia" w:hAnsiTheme="minorHAnsi" w:cstheme="minorBidi"/>
          <w:kern w:val="2"/>
          <w:szCs w:val="24"/>
          <w14:ligatures w14:val="standardContextual"/>
        </w:rPr>
        <w:tab/>
      </w:r>
      <w:r w:rsidRPr="004B6F34">
        <w:t>Autonomous vehicles and robots to delivery meal (1)</w:t>
      </w:r>
      <w:r w:rsidRPr="004B6F34">
        <w:tab/>
      </w:r>
      <w:r w:rsidRPr="004B6F34">
        <w:tab/>
        <w:t>27</w:t>
      </w:r>
    </w:p>
    <w:p w14:paraId="6149ADB0" w14:textId="5A558C4E"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B.11</w:t>
      </w:r>
      <w:r w:rsidRPr="004B6F34">
        <w:rPr>
          <w:rFonts w:asciiTheme="minorHAnsi" w:eastAsiaTheme="minorEastAsia" w:hAnsiTheme="minorHAnsi" w:cstheme="minorBidi"/>
          <w:kern w:val="2"/>
          <w:szCs w:val="24"/>
          <w14:ligatures w14:val="standardContextual"/>
        </w:rPr>
        <w:tab/>
      </w:r>
      <w:r w:rsidRPr="004B6F34">
        <w:t>AI-based virtual assistants (1)</w:t>
      </w:r>
      <w:r w:rsidRPr="004B6F34">
        <w:tab/>
      </w:r>
      <w:r w:rsidRPr="004B6F34">
        <w:tab/>
        <w:t>28</w:t>
      </w:r>
    </w:p>
    <w:p w14:paraId="62991D57" w14:textId="28F9B0FE"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B.12</w:t>
      </w:r>
      <w:r w:rsidRPr="004B6F34">
        <w:rPr>
          <w:rFonts w:asciiTheme="minorHAnsi" w:eastAsiaTheme="minorEastAsia" w:hAnsiTheme="minorHAnsi" w:cstheme="minorBidi"/>
          <w:kern w:val="2"/>
          <w:szCs w:val="24"/>
          <w14:ligatures w14:val="standardContextual"/>
        </w:rPr>
        <w:tab/>
      </w:r>
      <w:r w:rsidRPr="004B6F34">
        <w:t>AI-assisted voice robot (1)</w:t>
      </w:r>
      <w:r w:rsidRPr="004B6F34">
        <w:tab/>
      </w:r>
      <w:r w:rsidRPr="004B6F34">
        <w:tab/>
        <w:t>29</w:t>
      </w:r>
    </w:p>
    <w:p w14:paraId="27077BBB" w14:textId="7E9FA725"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B.13</w:t>
      </w:r>
      <w:r w:rsidRPr="004B6F34">
        <w:rPr>
          <w:rFonts w:asciiTheme="minorHAnsi" w:eastAsiaTheme="minorEastAsia" w:hAnsiTheme="minorHAnsi" w:cstheme="minorBidi"/>
          <w:kern w:val="2"/>
          <w:szCs w:val="24"/>
          <w14:ligatures w14:val="standardContextual"/>
        </w:rPr>
        <w:tab/>
      </w:r>
      <w:r w:rsidRPr="004B6F34">
        <w:t>Online drug supply (1)</w:t>
      </w:r>
      <w:r w:rsidRPr="004B6F34">
        <w:tab/>
      </w:r>
      <w:r w:rsidRPr="004B6F34">
        <w:tab/>
        <w:t>30</w:t>
      </w:r>
    </w:p>
    <w:p w14:paraId="652288B4" w14:textId="6D902245"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B.14</w:t>
      </w:r>
      <w:r w:rsidRPr="004B6F34">
        <w:rPr>
          <w:rFonts w:asciiTheme="minorHAnsi" w:eastAsiaTheme="minorEastAsia" w:hAnsiTheme="minorHAnsi" w:cstheme="minorBidi"/>
          <w:kern w:val="2"/>
          <w:szCs w:val="24"/>
          <w14:ligatures w14:val="standardContextual"/>
        </w:rPr>
        <w:tab/>
      </w:r>
      <w:r w:rsidRPr="004B6F34">
        <w:t>AI-assisted CT scan (2)</w:t>
      </w:r>
      <w:r w:rsidRPr="004B6F34">
        <w:tab/>
      </w:r>
      <w:r w:rsidRPr="004B6F34">
        <w:tab/>
        <w:t>31</w:t>
      </w:r>
    </w:p>
    <w:p w14:paraId="78E33E13" w14:textId="7EA562AE"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B.15</w:t>
      </w:r>
      <w:r w:rsidRPr="004B6F34">
        <w:rPr>
          <w:rFonts w:asciiTheme="minorHAnsi" w:eastAsiaTheme="minorEastAsia" w:hAnsiTheme="minorHAnsi" w:cstheme="minorBidi"/>
          <w:kern w:val="2"/>
          <w:szCs w:val="24"/>
          <w14:ligatures w14:val="standardContextual"/>
        </w:rPr>
        <w:tab/>
      </w:r>
      <w:r w:rsidRPr="004B6F34">
        <w:t>Drones and robots for supplies transport (2)</w:t>
      </w:r>
      <w:r w:rsidRPr="004B6F34">
        <w:tab/>
      </w:r>
      <w:r w:rsidRPr="004B6F34">
        <w:tab/>
        <w:t>33</w:t>
      </w:r>
    </w:p>
    <w:p w14:paraId="40D15331" w14:textId="3DE090E3"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B.16</w:t>
      </w:r>
      <w:r w:rsidRPr="004B6F34">
        <w:rPr>
          <w:rFonts w:asciiTheme="minorHAnsi" w:eastAsiaTheme="minorEastAsia" w:hAnsiTheme="minorHAnsi" w:cstheme="minorBidi"/>
          <w:kern w:val="2"/>
          <w:szCs w:val="24"/>
          <w14:ligatures w14:val="standardContextual"/>
        </w:rPr>
        <w:tab/>
      </w:r>
      <w:r w:rsidRPr="004B6F34">
        <w:t>Disinfection robot (1)</w:t>
      </w:r>
      <w:r w:rsidRPr="004B6F34">
        <w:tab/>
      </w:r>
      <w:r w:rsidRPr="004B6F34">
        <w:tab/>
        <w:t>35</w:t>
      </w:r>
    </w:p>
    <w:p w14:paraId="3971550B" w14:textId="48FB67A1"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B.17</w:t>
      </w:r>
      <w:r w:rsidRPr="004B6F34">
        <w:rPr>
          <w:rFonts w:asciiTheme="minorHAnsi" w:eastAsiaTheme="minorEastAsia" w:hAnsiTheme="minorHAnsi" w:cstheme="minorBidi"/>
          <w:kern w:val="2"/>
          <w:szCs w:val="24"/>
          <w14:ligatures w14:val="standardContextual"/>
        </w:rPr>
        <w:tab/>
      </w:r>
      <w:r w:rsidRPr="004B6F34">
        <w:t>AI-assisted potential drug discovery (1)</w:t>
      </w:r>
      <w:r w:rsidRPr="004B6F34">
        <w:tab/>
      </w:r>
      <w:r w:rsidRPr="004B6F34">
        <w:tab/>
        <w:t>36</w:t>
      </w:r>
    </w:p>
    <w:p w14:paraId="4BD86375" w14:textId="18B13C86" w:rsidR="007B5DC6" w:rsidRPr="001B7242" w:rsidRDefault="007B5DC6" w:rsidP="007B5DC6">
      <w:pPr>
        <w:pStyle w:val="TOC2"/>
        <w:ind w:right="992"/>
        <w:rPr>
          <w:rFonts w:asciiTheme="minorHAnsi" w:eastAsiaTheme="minorEastAsia" w:hAnsiTheme="minorHAnsi" w:cstheme="minorBidi"/>
          <w:kern w:val="2"/>
          <w:szCs w:val="24"/>
          <w14:ligatures w14:val="standardContextual"/>
        </w:rPr>
      </w:pPr>
      <w:r w:rsidRPr="001B7242">
        <w:t>B.18</w:t>
      </w:r>
      <w:r w:rsidRPr="001B7242">
        <w:rPr>
          <w:rFonts w:asciiTheme="minorHAnsi" w:eastAsiaTheme="minorEastAsia" w:hAnsiTheme="minorHAnsi" w:cstheme="minorBidi"/>
          <w:kern w:val="2"/>
          <w:szCs w:val="24"/>
          <w14:ligatures w14:val="standardContextual"/>
        </w:rPr>
        <w:tab/>
      </w:r>
      <w:r w:rsidRPr="001B7242">
        <w:t xml:space="preserve">AI-assisted genome sequencing </w:t>
      </w:r>
      <w:r w:rsidRPr="001B7242">
        <w:rPr>
          <w:rFonts w:eastAsiaTheme="minorEastAsia"/>
        </w:rPr>
        <w:t>(1)</w:t>
      </w:r>
      <w:r w:rsidRPr="001B7242">
        <w:rPr>
          <w:rFonts w:eastAsiaTheme="minorEastAsia"/>
        </w:rPr>
        <w:tab/>
      </w:r>
      <w:r w:rsidRPr="001B7242">
        <w:rPr>
          <w:rFonts w:eastAsiaTheme="minorEastAsia"/>
        </w:rPr>
        <w:tab/>
      </w:r>
      <w:r w:rsidRPr="001B7242">
        <w:t>37</w:t>
      </w:r>
    </w:p>
    <w:p w14:paraId="476C5EE3" w14:textId="0E01EEE2"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B.19</w:t>
      </w:r>
      <w:r w:rsidRPr="004B6F34">
        <w:rPr>
          <w:rFonts w:asciiTheme="minorHAnsi" w:eastAsiaTheme="minorEastAsia" w:hAnsiTheme="minorHAnsi" w:cstheme="minorBidi"/>
          <w:kern w:val="2"/>
          <w:szCs w:val="24"/>
          <w14:ligatures w14:val="standardContextual"/>
        </w:rPr>
        <w:tab/>
      </w:r>
      <w:r w:rsidRPr="004B6F34">
        <w:t>AI-driven proactive healthcare unrelated to COVID-19 (1)</w:t>
      </w:r>
      <w:r w:rsidRPr="004B6F34">
        <w:tab/>
      </w:r>
      <w:r w:rsidRPr="004B6F34">
        <w:tab/>
        <w:t>38</w:t>
      </w:r>
    </w:p>
    <w:p w14:paraId="4D38DB20" w14:textId="193B44E0" w:rsidR="007B5DC6" w:rsidRPr="004B6F34" w:rsidRDefault="007B5DC6" w:rsidP="007B5DC6">
      <w:pPr>
        <w:pStyle w:val="toc0"/>
      </w:pPr>
      <w:r w:rsidRPr="004B6F34">
        <w:lastRenderedPageBreak/>
        <w:tab/>
        <w:t>Page</w:t>
      </w:r>
    </w:p>
    <w:p w14:paraId="23810D13" w14:textId="7104FF31"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B.20</w:t>
      </w:r>
      <w:r w:rsidRPr="004B6F34">
        <w:rPr>
          <w:rFonts w:asciiTheme="minorHAnsi" w:eastAsiaTheme="minorEastAsia" w:hAnsiTheme="minorHAnsi" w:cstheme="minorBidi"/>
          <w:kern w:val="2"/>
          <w:szCs w:val="24"/>
          <w14:ligatures w14:val="standardContextual"/>
        </w:rPr>
        <w:tab/>
      </w:r>
      <w:r w:rsidRPr="004B6F34">
        <w:t>AI-driven mental health monitoring (1)</w:t>
      </w:r>
      <w:r w:rsidRPr="004B6F34">
        <w:tab/>
      </w:r>
      <w:r w:rsidRPr="004B6F34">
        <w:tab/>
        <w:t>39</w:t>
      </w:r>
    </w:p>
    <w:p w14:paraId="28DF46E1" w14:textId="70AE684F" w:rsidR="007B5DC6" w:rsidRPr="004B6F34" w:rsidRDefault="007B5DC6" w:rsidP="007B5DC6">
      <w:pPr>
        <w:pStyle w:val="TOC2"/>
        <w:ind w:right="992"/>
        <w:rPr>
          <w:rFonts w:asciiTheme="minorHAnsi" w:eastAsiaTheme="minorEastAsia" w:hAnsiTheme="minorHAnsi" w:cstheme="minorBidi"/>
          <w:kern w:val="2"/>
          <w:szCs w:val="24"/>
          <w14:ligatures w14:val="standardContextual"/>
        </w:rPr>
      </w:pPr>
      <w:r w:rsidRPr="004B6F34">
        <w:t>B.21</w:t>
      </w:r>
      <w:r w:rsidRPr="004B6F34">
        <w:rPr>
          <w:rFonts w:asciiTheme="minorHAnsi" w:eastAsiaTheme="minorEastAsia" w:hAnsiTheme="minorHAnsi" w:cstheme="minorBidi"/>
          <w:kern w:val="2"/>
          <w:szCs w:val="24"/>
          <w14:ligatures w14:val="standardContextual"/>
        </w:rPr>
        <w:tab/>
      </w:r>
      <w:r w:rsidRPr="004B6F34">
        <w:t>AI-driven economy's reaction monitoring (1)</w:t>
      </w:r>
      <w:r w:rsidRPr="004B6F34">
        <w:tab/>
      </w:r>
      <w:r w:rsidRPr="004B6F34">
        <w:tab/>
        <w:t>40</w:t>
      </w:r>
    </w:p>
    <w:p w14:paraId="7F91D7E5" w14:textId="510C3BCB" w:rsidR="007B5DC6" w:rsidRPr="004B6F34" w:rsidRDefault="007B5DC6" w:rsidP="007B5DC6"/>
    <w:p w14:paraId="799DC757" w14:textId="7AC8AC95" w:rsidR="002636E7" w:rsidRPr="004B6F34" w:rsidRDefault="002636E7" w:rsidP="00D71B7C">
      <w:r w:rsidRPr="004B6F34">
        <w:br w:type="page"/>
      </w:r>
    </w:p>
    <w:p w14:paraId="748D1889" w14:textId="77777777" w:rsidR="002636E7" w:rsidRPr="004B6F34" w:rsidRDefault="002636E7" w:rsidP="002636E7">
      <w:pPr>
        <w:pStyle w:val="Heading1"/>
        <w:rPr>
          <w:rFonts w:eastAsia="Yu Mincho"/>
        </w:rPr>
      </w:pPr>
      <w:bookmarkStart w:id="6" w:name="_Toc191067175"/>
      <w:bookmarkStart w:id="7" w:name="_Toc195266465"/>
      <w:bookmarkStart w:id="8" w:name="_Toc195275762"/>
      <w:r w:rsidRPr="004B6F34">
        <w:lastRenderedPageBreak/>
        <w:t>Introduction</w:t>
      </w:r>
      <w:bookmarkEnd w:id="6"/>
      <w:bookmarkEnd w:id="7"/>
      <w:bookmarkEnd w:id="8"/>
    </w:p>
    <w:p w14:paraId="63F34165" w14:textId="77777777" w:rsidR="002636E7" w:rsidRPr="004B6F34" w:rsidRDefault="002636E7" w:rsidP="002636E7">
      <w:r w:rsidRPr="004B6F34">
        <w:t>Since the onset of the outbreak of an unknown pneumonia in Wuhan, Hubei Province, China in December 2019, the spread of the virus – later named SARS-CoV-2 – has overwhelmed the world. While on 31 December 2019 there were only 27 cases reported, in just one month on 31 January 2020, the total confirmed cases had increased to 11,791. The World Health Organization (WHO) declared COVID-19 as a public health emergency of international concern (PHEIC) on 31 January 2020.</w:t>
      </w:r>
      <w:r w:rsidRPr="004B6F34">
        <w:rPr>
          <w:rStyle w:val="FootnoteReference"/>
        </w:rPr>
        <w:footnoteReference w:id="2"/>
      </w:r>
      <w:r w:rsidRPr="004B6F34">
        <w:t xml:space="preserve"> Currently, the entire world can be compared to an epidemic control "laboratory". Everyone is actively involved in finding effective ways to combat the virus, but the pandemic continues to be a major public health threat worldwide. According to the WHO data</w:t>
      </w:r>
      <w:r w:rsidRPr="004B6F34">
        <w:rPr>
          <w:rStyle w:val="FootnoteReference"/>
        </w:rPr>
        <w:footnoteReference w:id="3"/>
      </w:r>
      <w:r w:rsidRPr="004B6F34">
        <w:t xml:space="preserve"> as of 18 September 2020, there were 29,987,026 confirmed cases and 942,735 deaths globally, and the numbers are still growing. Cooperation between various levels and organizations is essential to confront this threat.</w:t>
      </w:r>
    </w:p>
    <w:p w14:paraId="0620A2D3" w14:textId="77777777" w:rsidR="002636E7" w:rsidRPr="004B6F34" w:rsidRDefault="002636E7" w:rsidP="002636E7">
      <w:bookmarkStart w:id="9" w:name="_heading=h.2jxsxqh"/>
      <w:bookmarkEnd w:id="9"/>
      <w:r w:rsidRPr="004B6F34">
        <w:t>Digital technologies can play a critical role in supporting health professionals and protecting human lives, through rapid screening of early symptoms, identifying risk via chatbots, assisting diagnosis with suggestions/references, monitoring patients' vital signs, facilitating remote care, supporting treatments and vaccines, predicting the evolution and potential mutations of viruses, optimizing hospital operations, providing information to the public in a rapid and widespread manner, etc. All digital means at our disposal, and artificial intelligence (AI)</w:t>
      </w:r>
      <w:proofErr w:type="gramStart"/>
      <w:r w:rsidRPr="004B6F34">
        <w:t>, in particular, are</w:t>
      </w:r>
      <w:proofErr w:type="gramEnd"/>
      <w:r w:rsidRPr="004B6F34">
        <w:t xml:space="preserve"> expected to be used to accelerate progress in prevention and control in a safe, reliable and evidence-based way.</w:t>
      </w:r>
    </w:p>
    <w:p w14:paraId="43B9DA9E" w14:textId="77777777" w:rsidR="004168D1" w:rsidRPr="004B6F34" w:rsidRDefault="004168D1" w:rsidP="00D71B7C"/>
    <w:p w14:paraId="5D6EBD59" w14:textId="77777777" w:rsidR="00D71B7C" w:rsidRPr="004B6F34" w:rsidRDefault="00D71B7C"/>
    <w:p w14:paraId="44033404" w14:textId="77777777" w:rsidR="00255CBC" w:rsidRPr="004B6F34" w:rsidRDefault="00255CBC" w:rsidP="00255CBC">
      <w:pPr>
        <w:spacing w:after="120"/>
        <w:jc w:val="center"/>
        <w:sectPr w:rsidR="00255CBC" w:rsidRPr="004B6F34" w:rsidSect="00910C6B">
          <w:footerReference w:type="even" r:id="rId25"/>
          <w:footerReference w:type="default" r:id="rId26"/>
          <w:footerReference w:type="first" r:id="rId27"/>
          <w:type w:val="oddPage"/>
          <w:pgSz w:w="11907" w:h="16840" w:code="9"/>
          <w:pgMar w:top="1134" w:right="1134" w:bottom="1134" w:left="1134" w:header="567" w:footer="567" w:gutter="0"/>
          <w:pgNumType w:fmt="lowerRoman" w:start="1"/>
          <w:cols w:space="720"/>
          <w:docGrid w:linePitch="326"/>
        </w:sectPr>
      </w:pPr>
      <w:bookmarkStart w:id="10" w:name="_Hlk50473842"/>
    </w:p>
    <w:p w14:paraId="70BEE110" w14:textId="2E50FF8B" w:rsidR="004F7581" w:rsidRPr="004B6F34" w:rsidRDefault="0018315F" w:rsidP="004F7581">
      <w:pPr>
        <w:pStyle w:val="RecNo"/>
        <w:rPr>
          <w:rFonts w:eastAsia="KaiTi"/>
        </w:rPr>
      </w:pPr>
      <w:r w:rsidRPr="004B6F34">
        <w:rPr>
          <w:rFonts w:eastAsia="KaiTi"/>
        </w:rPr>
        <w:lastRenderedPageBreak/>
        <w:t xml:space="preserve">ITU-T FG-AI4H </w:t>
      </w:r>
      <w:r w:rsidR="00A63807" w:rsidRPr="00A63807">
        <w:rPr>
          <w:rFonts w:eastAsia="KaiTi"/>
        </w:rPr>
        <w:t>Deliverable</w:t>
      </w:r>
    </w:p>
    <w:p w14:paraId="567FAF69" w14:textId="47C937DE" w:rsidR="0070372D" w:rsidRPr="004B6F34" w:rsidRDefault="0018315F" w:rsidP="0018315F">
      <w:pPr>
        <w:pStyle w:val="Rectitle"/>
      </w:pPr>
      <w:r w:rsidRPr="004B6F34">
        <w:t xml:space="preserve">DT4HE Output 1 – Guidance on AI and digital technologies </w:t>
      </w:r>
      <w:r w:rsidRPr="004B6F34">
        <w:br/>
        <w:t>for COVID health emergency</w:t>
      </w:r>
    </w:p>
    <w:p w14:paraId="2AC18731" w14:textId="3DCE3C24" w:rsidR="0018315F" w:rsidRPr="004B6F34" w:rsidRDefault="001E2F82" w:rsidP="001E2F82">
      <w:pPr>
        <w:pStyle w:val="Heading1"/>
        <w:tabs>
          <w:tab w:val="left" w:pos="1418"/>
        </w:tabs>
        <w:ind w:left="1418" w:hanging="1418"/>
        <w:rPr>
          <w:szCs w:val="28"/>
        </w:rPr>
      </w:pPr>
      <w:bookmarkStart w:id="11" w:name="_Toc51507310"/>
      <w:bookmarkStart w:id="12" w:name="_Toc191067176"/>
      <w:bookmarkStart w:id="13" w:name="_Toc195266466"/>
      <w:bookmarkStart w:id="14" w:name="_Toc195275763"/>
      <w:r w:rsidRPr="004B6F34">
        <w:rPr>
          <w:szCs w:val="28"/>
        </w:rPr>
        <w:t>1</w:t>
      </w:r>
      <w:r w:rsidRPr="004B6F34">
        <w:rPr>
          <w:szCs w:val="28"/>
        </w:rPr>
        <w:tab/>
      </w:r>
      <w:r w:rsidR="0018315F" w:rsidRPr="004B6F34">
        <w:t>Scope</w:t>
      </w:r>
      <w:bookmarkEnd w:id="11"/>
      <w:bookmarkEnd w:id="12"/>
      <w:bookmarkEnd w:id="13"/>
      <w:bookmarkEnd w:id="14"/>
    </w:p>
    <w:p w14:paraId="5D6C2DF4" w14:textId="77777777" w:rsidR="0018315F" w:rsidRPr="004B6F34" w:rsidRDefault="0018315F" w:rsidP="0018315F">
      <w:r w:rsidRPr="004B6F34">
        <w:t>This deliverable collects effective ways and use cases demonstrating how AI and other digital technologies have combatted COVID-19 through the lifecycle stages of public health emergency management, including prevention, preparedness, response and recovery. The outputs are expected to evolve towards a more generalizable mechanism on the health emergency continuum, eventually applicable to other pandemics.</w:t>
      </w:r>
    </w:p>
    <w:p w14:paraId="1A2BCA9A" w14:textId="28153B84" w:rsidR="0018315F" w:rsidRPr="004B6F34" w:rsidRDefault="001E2F82" w:rsidP="001E2F82">
      <w:pPr>
        <w:pStyle w:val="Heading1"/>
        <w:tabs>
          <w:tab w:val="left" w:pos="1418"/>
        </w:tabs>
        <w:ind w:left="1418" w:hanging="1418"/>
      </w:pPr>
      <w:bookmarkStart w:id="15" w:name="_Toc51507311"/>
      <w:bookmarkStart w:id="16" w:name="_Toc191067177"/>
      <w:bookmarkStart w:id="17" w:name="_Toc195266467"/>
      <w:bookmarkStart w:id="18" w:name="_Toc195275764"/>
      <w:r w:rsidRPr="004B6F34">
        <w:rPr>
          <w:szCs w:val="28"/>
        </w:rPr>
        <w:t>2</w:t>
      </w:r>
      <w:r w:rsidRPr="004B6F34">
        <w:rPr>
          <w:szCs w:val="28"/>
        </w:rPr>
        <w:tab/>
      </w:r>
      <w:r w:rsidR="0018315F" w:rsidRPr="004B6F34">
        <w:t>References</w:t>
      </w:r>
      <w:bookmarkEnd w:id="15"/>
      <w:bookmarkEnd w:id="16"/>
      <w:bookmarkEnd w:id="17"/>
      <w:bookmarkEnd w:id="18"/>
    </w:p>
    <w:p w14:paraId="1D082B12" w14:textId="32256FDC" w:rsidR="0018315F" w:rsidRPr="004B6F34" w:rsidRDefault="0018315F" w:rsidP="0018315F">
      <w:pPr>
        <w:pStyle w:val="Reftext"/>
      </w:pPr>
      <w:r w:rsidRPr="004B6F34">
        <w:t>[1]</w:t>
      </w:r>
      <w:r w:rsidRPr="004B6F34">
        <w:tab/>
        <w:t>World Health Organization (‎2016)‎</w:t>
      </w:r>
      <w:r w:rsidR="001E2F82" w:rsidRPr="004B6F34">
        <w:t>.</w:t>
      </w:r>
      <w:r w:rsidRPr="004B6F34">
        <w:t xml:space="preserve"> </w:t>
      </w:r>
      <w:r w:rsidRPr="004B6F34">
        <w:rPr>
          <w:i/>
          <w:iCs/>
        </w:rPr>
        <w:t>Monitoring and evaluating digital health interventions: a practical guide to conducting research and assessment</w:t>
      </w:r>
      <w:r w:rsidRPr="004B6F34">
        <w:t xml:space="preserve">. World Health Organization. </w:t>
      </w:r>
      <w:hyperlink r:id="rId28" w:history="1">
        <w:r w:rsidRPr="004B6F34">
          <w:rPr>
            <w:rStyle w:val="Hyperlink"/>
          </w:rPr>
          <w:t>https://apps.who.int/iris/handle/10665/252183</w:t>
        </w:r>
      </w:hyperlink>
      <w:r w:rsidRPr="004B6F34">
        <w:t>. License: CC BY-NC-SA 3.0 IGO.</w:t>
      </w:r>
    </w:p>
    <w:p w14:paraId="5D69230F" w14:textId="38B6FBFB" w:rsidR="0018315F" w:rsidRPr="004B6F34" w:rsidRDefault="0018315F" w:rsidP="0018315F">
      <w:pPr>
        <w:pStyle w:val="Reftext"/>
      </w:pPr>
      <w:r w:rsidRPr="004B6F34">
        <w:t>[2]</w:t>
      </w:r>
      <w:r w:rsidRPr="004B6F34">
        <w:tab/>
        <w:t>World Health Organization</w:t>
      </w:r>
      <w:r w:rsidR="00C23909" w:rsidRPr="004B6F34">
        <w:t>.</w:t>
      </w:r>
      <w:r w:rsidR="00B44320" w:rsidRPr="004B6F34">
        <w:t xml:space="preserve"> </w:t>
      </w:r>
      <w:r w:rsidRPr="004B6F34">
        <w:t xml:space="preserve">Regional Office for the Western Pacific (‎2017)‎. </w:t>
      </w:r>
      <w:r w:rsidRPr="004B6F34">
        <w:rPr>
          <w:i/>
          <w:iCs/>
        </w:rPr>
        <w:t>Asia Pacific strategy for emerging diseases and public health emergencies (‎APSED III)‎: advancing implementation of the International Health Regulations (‎2005)‎: working together towards health security</w:t>
      </w:r>
      <w:r w:rsidRPr="004B6F34">
        <w:t xml:space="preserve">. Manila: WHO Regional Office for the Western Pacific. </w:t>
      </w:r>
      <w:hyperlink r:id="rId29" w:history="1">
        <w:r w:rsidRPr="004B6F34">
          <w:rPr>
            <w:rStyle w:val="Hyperlink"/>
          </w:rPr>
          <w:t>https://apps.who.int/iris/handle/10665/259094</w:t>
        </w:r>
      </w:hyperlink>
      <w:r w:rsidRPr="004B6F34">
        <w:t>. License: CC BY-NC-SA 3.0 IGO.</w:t>
      </w:r>
    </w:p>
    <w:p w14:paraId="2572E844" w14:textId="04EAA310" w:rsidR="0018315F" w:rsidRPr="004B6F34" w:rsidRDefault="0018315F" w:rsidP="00D71B7C">
      <w:pPr>
        <w:pStyle w:val="Reftext"/>
        <w:keepNext/>
        <w:keepLines/>
      </w:pPr>
      <w:r w:rsidRPr="004B6F34">
        <w:t>[3]</w:t>
      </w:r>
      <w:r w:rsidRPr="004B6F34">
        <w:tab/>
        <w:t xml:space="preserve">OECD (2020), </w:t>
      </w:r>
      <w:r w:rsidRPr="004B6F34">
        <w:rPr>
          <w:i/>
          <w:iCs/>
        </w:rPr>
        <w:t xml:space="preserve">OECD Policy Responses to Coronavirus (COVID-19) </w:t>
      </w:r>
      <w:r w:rsidR="001E2F82" w:rsidRPr="004B6F34">
        <w:rPr>
          <w:i/>
          <w:iCs/>
        </w:rPr>
        <w:t xml:space="preserve">– </w:t>
      </w:r>
      <w:r w:rsidRPr="004B6F34">
        <w:rPr>
          <w:i/>
          <w:iCs/>
        </w:rPr>
        <w:t>Using artificial intelligence to help combat COVID-19</w:t>
      </w:r>
      <w:r w:rsidRPr="004B6F34">
        <w:t xml:space="preserve">, </w:t>
      </w:r>
      <w:hyperlink r:id="rId30" w:history="1">
        <w:r w:rsidR="001E2F82" w:rsidRPr="004B6F34">
          <w:rPr>
            <w:rStyle w:val="Hyperlink"/>
          </w:rPr>
          <w:t>https://web.archive.org/web/20200529184931/ https://read.oecd-ilibrary.org/view/?ref=130_130771-3jtyra9uoh&amp;title=Using-artificial-intelligence-to-help-combat-COVID-19</w:t>
        </w:r>
      </w:hyperlink>
      <w:r w:rsidRPr="004B6F34">
        <w:t xml:space="preserve"> (archived</w:t>
      </w:r>
      <w:r w:rsidR="00D71B7C" w:rsidRPr="004B6F34">
        <w:t> </w:t>
      </w:r>
      <w:r w:rsidRPr="004B6F34">
        <w:t>2020-05-29).</w:t>
      </w:r>
    </w:p>
    <w:p w14:paraId="44454F2C" w14:textId="2EBB1924" w:rsidR="0018315F" w:rsidRPr="004B6F34" w:rsidRDefault="0018315F" w:rsidP="0018315F">
      <w:pPr>
        <w:pStyle w:val="Reftext"/>
      </w:pPr>
      <w:r w:rsidRPr="004B6F34">
        <w:t>[4]</w:t>
      </w:r>
      <w:r w:rsidRPr="004B6F34">
        <w:tab/>
      </w:r>
      <w:proofErr w:type="spellStart"/>
      <w:r w:rsidRPr="004B6F34">
        <w:t>Cronstedt</w:t>
      </w:r>
      <w:proofErr w:type="spellEnd"/>
      <w:r w:rsidRPr="004B6F34">
        <w:t xml:space="preserve"> M. </w:t>
      </w:r>
      <w:r w:rsidRPr="004B6F34">
        <w:rPr>
          <w:i/>
          <w:iCs/>
        </w:rPr>
        <w:t>Prevention, preparedness, response, recovery-an outdated concept?</w:t>
      </w:r>
      <w:r w:rsidRPr="004B6F34">
        <w:t xml:space="preserve"> [J]. Australian Journal of Emergency Management, 2002, 17(2): 10.</w:t>
      </w:r>
    </w:p>
    <w:p w14:paraId="31FB15FD" w14:textId="77777777" w:rsidR="0018315F" w:rsidRPr="004B6F34" w:rsidRDefault="0018315F" w:rsidP="0018315F">
      <w:pPr>
        <w:pStyle w:val="Reftext"/>
      </w:pPr>
      <w:r w:rsidRPr="004B6F34">
        <w:t>[5]</w:t>
      </w:r>
      <w:r w:rsidRPr="004B6F34">
        <w:tab/>
        <w:t xml:space="preserve">Dong E, Du H, Gardner L. </w:t>
      </w:r>
      <w:r w:rsidRPr="004B6F34">
        <w:rPr>
          <w:i/>
          <w:iCs/>
        </w:rPr>
        <w:t>An interactive web-based dashboard to track COVID-19 in real time</w:t>
      </w:r>
      <w:r w:rsidRPr="004B6F34">
        <w:t>[J]. The Lancet infectious diseases, 2020, 20(5): 533-534.</w:t>
      </w:r>
    </w:p>
    <w:p w14:paraId="08875DEF" w14:textId="77777777" w:rsidR="0018315F" w:rsidRPr="004B6F34" w:rsidRDefault="0018315F" w:rsidP="0018315F">
      <w:pPr>
        <w:pStyle w:val="Reftext"/>
      </w:pPr>
      <w:r w:rsidRPr="004B6F34">
        <w:t>[6]</w:t>
      </w:r>
      <w:r w:rsidRPr="004B6F34">
        <w:tab/>
        <w:t xml:space="preserve">Bullock J, Pham K H, Lam C S N, et al. </w:t>
      </w:r>
      <w:r w:rsidRPr="004B6F34">
        <w:rPr>
          <w:i/>
          <w:iCs/>
        </w:rPr>
        <w:t>Mapping the landscape of artificial intelligence applications against COVID-19</w:t>
      </w:r>
      <w:r w:rsidRPr="004B6F34">
        <w:t xml:space="preserve">[J]. </w:t>
      </w:r>
      <w:proofErr w:type="spellStart"/>
      <w:r w:rsidRPr="004B6F34">
        <w:t>arXiv</w:t>
      </w:r>
      <w:proofErr w:type="spellEnd"/>
      <w:r w:rsidRPr="004B6F34">
        <w:t xml:space="preserve"> preprint arXiv:2003.11336, 2020.</w:t>
      </w:r>
    </w:p>
    <w:p w14:paraId="4C2B5731" w14:textId="03D7E534" w:rsidR="0018315F" w:rsidRPr="004B6F34" w:rsidRDefault="001E2F82" w:rsidP="001E2F82">
      <w:pPr>
        <w:pStyle w:val="Heading1"/>
      </w:pPr>
      <w:bookmarkStart w:id="19" w:name="_Toc191067178"/>
      <w:bookmarkStart w:id="20" w:name="_Toc195266468"/>
      <w:bookmarkStart w:id="21" w:name="_Toc195275765"/>
      <w:r w:rsidRPr="004B6F34">
        <w:t>3</w:t>
      </w:r>
      <w:r w:rsidRPr="004B6F34">
        <w:tab/>
      </w:r>
      <w:r w:rsidR="0018315F" w:rsidRPr="004B6F34">
        <w:t>Definitions</w:t>
      </w:r>
      <w:bookmarkEnd w:id="19"/>
      <w:bookmarkEnd w:id="20"/>
      <w:bookmarkEnd w:id="21"/>
    </w:p>
    <w:p w14:paraId="35BCC393" w14:textId="21CD08E5" w:rsidR="0018315F" w:rsidRPr="004B6F34" w:rsidRDefault="001E2F82" w:rsidP="001E2F82">
      <w:pPr>
        <w:pStyle w:val="Heading2"/>
      </w:pPr>
      <w:bookmarkStart w:id="22" w:name="_Toc39521609"/>
      <w:bookmarkStart w:id="23" w:name="_Toc39598800"/>
      <w:bookmarkStart w:id="24" w:name="_Toc39599653"/>
      <w:bookmarkStart w:id="25" w:name="_Toc191067179"/>
      <w:bookmarkStart w:id="26" w:name="_Toc195266469"/>
      <w:bookmarkStart w:id="27" w:name="_Toc195275766"/>
      <w:r w:rsidRPr="004B6F34">
        <w:t>3.1</w:t>
      </w:r>
      <w:r w:rsidRPr="004B6F34">
        <w:tab/>
      </w:r>
      <w:r w:rsidR="0018315F" w:rsidRPr="004B6F34">
        <w:t>Terms defined elsewhere</w:t>
      </w:r>
      <w:bookmarkEnd w:id="22"/>
      <w:bookmarkEnd w:id="23"/>
      <w:bookmarkEnd w:id="24"/>
      <w:bookmarkEnd w:id="25"/>
      <w:bookmarkEnd w:id="26"/>
      <w:bookmarkEnd w:id="27"/>
    </w:p>
    <w:p w14:paraId="25A7B0E6" w14:textId="7825509C" w:rsidR="0018315F" w:rsidRPr="004B6F34" w:rsidRDefault="0018315F" w:rsidP="0018315F">
      <w:pPr>
        <w:rPr>
          <w:lang w:eastAsia="zh-CN"/>
        </w:rPr>
      </w:pPr>
      <w:r w:rsidRPr="004B6F34">
        <w:rPr>
          <w:lang w:eastAsia="zh-CN"/>
        </w:rPr>
        <w:t xml:space="preserve">This </w:t>
      </w:r>
      <w:r w:rsidR="001F2588">
        <w:rPr>
          <w:lang w:eastAsia="zh-CN"/>
        </w:rPr>
        <w:t>Deliverable</w:t>
      </w:r>
      <w:r w:rsidRPr="004B6F34">
        <w:rPr>
          <w:lang w:eastAsia="zh-CN"/>
        </w:rPr>
        <w:t xml:space="preserve"> uses the following terms defined elsewhere:</w:t>
      </w:r>
    </w:p>
    <w:p w14:paraId="2D3A40DF" w14:textId="314C6038" w:rsidR="0018315F" w:rsidRPr="004B6F34" w:rsidRDefault="001E2F82" w:rsidP="0018315F">
      <w:pPr>
        <w:tabs>
          <w:tab w:val="left" w:pos="851"/>
        </w:tabs>
        <w:rPr>
          <w:rFonts w:eastAsiaTheme="minorEastAsia"/>
          <w:lang w:eastAsia="zh-CN"/>
        </w:rPr>
      </w:pPr>
      <w:r w:rsidRPr="004B6F34">
        <w:rPr>
          <w:rFonts w:eastAsiaTheme="minorEastAsia"/>
          <w:b/>
          <w:bCs/>
          <w:lang w:eastAsia="zh-CN"/>
        </w:rPr>
        <w:t>3</w:t>
      </w:r>
      <w:r w:rsidR="0018315F" w:rsidRPr="004B6F34">
        <w:rPr>
          <w:rFonts w:eastAsiaTheme="minorEastAsia"/>
          <w:b/>
          <w:bCs/>
          <w:lang w:eastAsia="zh-CN"/>
        </w:rPr>
        <w:t>.1.1</w:t>
      </w:r>
      <w:r w:rsidR="0018315F" w:rsidRPr="004B6F34">
        <w:rPr>
          <w:rFonts w:eastAsiaTheme="minorEastAsia"/>
          <w:b/>
          <w:bCs/>
          <w:lang w:eastAsia="zh-CN"/>
        </w:rPr>
        <w:tab/>
      </w:r>
      <w:r w:rsidRPr="004B6F34">
        <w:rPr>
          <w:rFonts w:eastAsiaTheme="minorEastAsia"/>
          <w:b/>
          <w:bCs/>
          <w:lang w:eastAsia="zh-CN"/>
        </w:rPr>
        <w:t>p</w:t>
      </w:r>
      <w:r w:rsidR="0018315F" w:rsidRPr="004B6F34">
        <w:rPr>
          <w:rFonts w:eastAsiaTheme="minorEastAsia"/>
          <w:b/>
          <w:bCs/>
          <w:lang w:eastAsia="zh-CN"/>
        </w:rPr>
        <w:t xml:space="preserve">revention </w:t>
      </w:r>
      <w:r w:rsidR="0018315F" w:rsidRPr="00D12E4C">
        <w:rPr>
          <w:rFonts w:eastAsiaTheme="minorEastAsia"/>
          <w:lang w:eastAsia="zh-CN"/>
        </w:rPr>
        <w:t>[</w:t>
      </w:r>
      <w:r w:rsidR="0018315F" w:rsidRPr="004B6F34">
        <w:t>Nature</w:t>
      </w:r>
      <w:r w:rsidR="0018315F" w:rsidRPr="004B6F34">
        <w:rPr>
          <w:rStyle w:val="FootnoteReference"/>
        </w:rPr>
        <w:footnoteReference w:id="4"/>
      </w:r>
      <w:r w:rsidR="0018315F" w:rsidRPr="004B6F34">
        <w:t>]: Disease prevention is a procedure through which individuals, particularly those with risk factors for a disease, are treated to prevent a disease from occurring. Treatment normally begins either before signs and symptoms of the disease occur, or shortly thereafter. Treatment can include patient education, lifestyle modification, and drugs</w:t>
      </w:r>
      <w:r w:rsidR="0018315F" w:rsidRPr="004B6F34">
        <w:rPr>
          <w:rFonts w:eastAsiaTheme="minorEastAsia"/>
          <w:lang w:eastAsia="zh-CN"/>
        </w:rPr>
        <w:t>.</w:t>
      </w:r>
    </w:p>
    <w:p w14:paraId="2ED77245" w14:textId="4D3C0C42" w:rsidR="0018315F" w:rsidRPr="004B6F34" w:rsidRDefault="001E2F82" w:rsidP="00533511">
      <w:pPr>
        <w:keepNext/>
        <w:keepLines/>
        <w:tabs>
          <w:tab w:val="left" w:pos="851"/>
        </w:tabs>
        <w:rPr>
          <w:rFonts w:eastAsiaTheme="minorEastAsia"/>
          <w:lang w:eastAsia="zh-CN"/>
        </w:rPr>
      </w:pPr>
      <w:r w:rsidRPr="004B6F34">
        <w:rPr>
          <w:rFonts w:eastAsiaTheme="minorEastAsia"/>
          <w:b/>
          <w:bCs/>
          <w:lang w:eastAsia="zh-CN"/>
        </w:rPr>
        <w:lastRenderedPageBreak/>
        <w:t>3</w:t>
      </w:r>
      <w:r w:rsidR="0018315F" w:rsidRPr="004B6F34">
        <w:rPr>
          <w:rFonts w:eastAsiaTheme="minorEastAsia"/>
          <w:b/>
          <w:bCs/>
          <w:lang w:eastAsia="zh-CN"/>
        </w:rPr>
        <w:t>.1.2</w:t>
      </w:r>
      <w:r w:rsidR="0018315F" w:rsidRPr="004B6F34">
        <w:rPr>
          <w:rFonts w:eastAsiaTheme="minorEastAsia"/>
          <w:b/>
          <w:bCs/>
          <w:lang w:eastAsia="zh-CN"/>
        </w:rPr>
        <w:tab/>
      </w:r>
      <w:r w:rsidRPr="004B6F34">
        <w:rPr>
          <w:rFonts w:eastAsiaTheme="minorEastAsia"/>
          <w:b/>
          <w:bCs/>
          <w:lang w:eastAsia="zh-CN"/>
        </w:rPr>
        <w:t>p</w:t>
      </w:r>
      <w:r w:rsidR="0018315F" w:rsidRPr="004B6F34">
        <w:rPr>
          <w:rFonts w:eastAsiaTheme="minorEastAsia"/>
          <w:b/>
          <w:bCs/>
          <w:lang w:eastAsia="zh-CN"/>
        </w:rPr>
        <w:t xml:space="preserve">reparedness </w:t>
      </w:r>
      <w:r w:rsidR="0018315F" w:rsidRPr="004B6F34">
        <w:rPr>
          <w:rFonts w:eastAsiaTheme="minorEastAsia"/>
          <w:lang w:eastAsia="zh-CN"/>
        </w:rPr>
        <w:t>[</w:t>
      </w:r>
      <w:r w:rsidR="0018315F" w:rsidRPr="004B6F34">
        <w:t>WHO</w:t>
      </w:r>
      <w:r w:rsidR="0018315F" w:rsidRPr="004B6F34">
        <w:rPr>
          <w:rStyle w:val="FootnoteReference"/>
        </w:rPr>
        <w:footnoteReference w:id="5"/>
      </w:r>
      <w:r w:rsidR="0018315F" w:rsidRPr="004B6F34">
        <w:rPr>
          <w:rFonts w:eastAsiaTheme="minorEastAsia"/>
          <w:lang w:eastAsia="zh-CN"/>
        </w:rPr>
        <w:t>]:</w:t>
      </w:r>
      <w:r w:rsidR="0018315F" w:rsidRPr="004B6F34">
        <w:t xml:space="preserve"> Emergency preparedness is a programme of long-term development activities whose goals are to strengthen the overall capacity and capability of a country to manage efficiently all types of </w:t>
      </w:r>
      <w:proofErr w:type="gramStart"/>
      <w:r w:rsidR="0018315F" w:rsidRPr="004B6F34">
        <w:t>emergency</w:t>
      </w:r>
      <w:proofErr w:type="gramEnd"/>
      <w:r w:rsidR="0018315F" w:rsidRPr="004B6F34">
        <w:t xml:space="preserve"> and to bring about an orderly transition from relief through recovery and back to sustainable development. The goal of emergency preparedness is to strengthen the capacity of governments, organizations, institutions, and communities to withstand a disaster or </w:t>
      </w:r>
      <w:proofErr w:type="gramStart"/>
      <w:r w:rsidR="0018315F" w:rsidRPr="004B6F34">
        <w:t>emergency situation</w:t>
      </w:r>
      <w:proofErr w:type="gramEnd"/>
      <w:r w:rsidR="0018315F" w:rsidRPr="004B6F34">
        <w:rPr>
          <w:rFonts w:eastAsiaTheme="minorEastAsia"/>
          <w:lang w:eastAsia="zh-CN"/>
        </w:rPr>
        <w:t>.</w:t>
      </w:r>
    </w:p>
    <w:p w14:paraId="1A4790F1" w14:textId="4232F96E" w:rsidR="0018315F" w:rsidRPr="004B6F34" w:rsidRDefault="001E2F82" w:rsidP="0018315F">
      <w:pPr>
        <w:tabs>
          <w:tab w:val="left" w:pos="851"/>
        </w:tabs>
      </w:pPr>
      <w:r w:rsidRPr="004B6F34">
        <w:rPr>
          <w:b/>
        </w:rPr>
        <w:t>3</w:t>
      </w:r>
      <w:r w:rsidR="0018315F" w:rsidRPr="004B6F34">
        <w:rPr>
          <w:b/>
        </w:rPr>
        <w:t>.1.3</w:t>
      </w:r>
      <w:r w:rsidR="0018315F" w:rsidRPr="004B6F34">
        <w:rPr>
          <w:b/>
        </w:rPr>
        <w:tab/>
      </w:r>
      <w:r w:rsidRPr="004B6F34">
        <w:rPr>
          <w:b/>
        </w:rPr>
        <w:t>r</w:t>
      </w:r>
      <w:r w:rsidR="0018315F" w:rsidRPr="004B6F34">
        <w:rPr>
          <w:b/>
        </w:rPr>
        <w:t xml:space="preserve">esponse </w:t>
      </w:r>
      <w:r w:rsidR="0018315F" w:rsidRPr="004B6F34">
        <w:t>[WHO</w:t>
      </w:r>
      <w:r w:rsidR="0018315F" w:rsidRPr="004B6F34">
        <w:rPr>
          <w:rStyle w:val="FootnoteReference"/>
        </w:rPr>
        <w:footnoteReference w:id="6"/>
      </w:r>
      <w:r w:rsidR="0018315F" w:rsidRPr="004B6F34">
        <w:rPr>
          <w:rFonts w:eastAsiaTheme="minorEastAsia"/>
          <w:lang w:eastAsia="zh-CN"/>
        </w:rPr>
        <w:t>]:</w:t>
      </w:r>
      <w:r w:rsidR="0018315F" w:rsidRPr="004B6F34">
        <w:t xml:space="preserve"> Emergency response is sometimes a cyclical process, involving repeated assessment, planning, action, and review, to respond appropriately to needs and capacities as they evolve. It starts with an initial assessment and may be triggered spontaneously by the disaster event, or officials may authorize the mobilization of people and resources. Rapid and effective mobilization is facilitated by proper disaster preparedness.</w:t>
      </w:r>
    </w:p>
    <w:p w14:paraId="46903927" w14:textId="32DE858D" w:rsidR="0018315F" w:rsidRPr="004B6F34" w:rsidRDefault="001E2F82" w:rsidP="0018315F">
      <w:pPr>
        <w:tabs>
          <w:tab w:val="left" w:pos="851"/>
        </w:tabs>
      </w:pPr>
      <w:r w:rsidRPr="004B6F34">
        <w:rPr>
          <w:b/>
          <w:bCs/>
        </w:rPr>
        <w:t>3</w:t>
      </w:r>
      <w:r w:rsidR="0018315F" w:rsidRPr="004B6F34">
        <w:rPr>
          <w:b/>
          <w:bCs/>
        </w:rPr>
        <w:t>.1.4</w:t>
      </w:r>
      <w:r w:rsidR="0018315F" w:rsidRPr="004B6F34">
        <w:rPr>
          <w:b/>
          <w:bCs/>
        </w:rPr>
        <w:tab/>
      </w:r>
      <w:r w:rsidRPr="004B6F34">
        <w:rPr>
          <w:b/>
          <w:bCs/>
        </w:rPr>
        <w:t>r</w:t>
      </w:r>
      <w:r w:rsidR="0018315F" w:rsidRPr="004B6F34">
        <w:rPr>
          <w:b/>
          <w:bCs/>
        </w:rPr>
        <w:t>ecovery</w:t>
      </w:r>
      <w:r w:rsidR="0018315F" w:rsidRPr="004B6F34">
        <w:t xml:space="preserve"> [WHO</w:t>
      </w:r>
      <w:r w:rsidR="0018315F" w:rsidRPr="004B6F34">
        <w:rPr>
          <w:rStyle w:val="FootnoteReference"/>
        </w:rPr>
        <w:footnoteReference w:id="7"/>
      </w:r>
      <w:r w:rsidR="0018315F" w:rsidRPr="004B6F34">
        <w:t>]: The aim of emergency recovery is to re-establish the economic, social, and cultural life of the people affected and to rebuild damaged areas.</w:t>
      </w:r>
    </w:p>
    <w:p w14:paraId="25ED7193" w14:textId="011F6F1C" w:rsidR="0018315F" w:rsidRPr="004B6F34" w:rsidRDefault="001E2F82" w:rsidP="001E2F82">
      <w:pPr>
        <w:pStyle w:val="Heading2"/>
        <w:rPr>
          <w:rFonts w:eastAsia="Malgun Gothic"/>
          <w:lang w:eastAsia="zh-CN"/>
        </w:rPr>
      </w:pPr>
      <w:bookmarkStart w:id="29" w:name="_Toc39521610"/>
      <w:bookmarkStart w:id="30" w:name="_Toc39598801"/>
      <w:bookmarkStart w:id="31" w:name="_Toc39599654"/>
      <w:bookmarkStart w:id="32" w:name="_Toc191067180"/>
      <w:bookmarkStart w:id="33" w:name="_Toc195266470"/>
      <w:bookmarkStart w:id="34" w:name="_Toc195275767"/>
      <w:r w:rsidRPr="004B6F34">
        <w:rPr>
          <w:rFonts w:eastAsia="Malgun Gothic"/>
          <w:lang w:eastAsia="zh-CN"/>
        </w:rPr>
        <w:t>3.2</w:t>
      </w:r>
      <w:r w:rsidRPr="004B6F34">
        <w:rPr>
          <w:rFonts w:eastAsia="Malgun Gothic"/>
          <w:lang w:eastAsia="zh-CN"/>
        </w:rPr>
        <w:tab/>
      </w:r>
      <w:r w:rsidR="0018315F" w:rsidRPr="004B6F34">
        <w:rPr>
          <w:rFonts w:eastAsia="Malgun Gothic"/>
          <w:lang w:eastAsia="zh-CN"/>
        </w:rPr>
        <w:t xml:space="preserve">Terms defined in this </w:t>
      </w:r>
      <w:bookmarkEnd w:id="29"/>
      <w:bookmarkEnd w:id="30"/>
      <w:bookmarkEnd w:id="31"/>
      <w:bookmarkEnd w:id="32"/>
      <w:bookmarkEnd w:id="33"/>
      <w:bookmarkEnd w:id="34"/>
      <w:r w:rsidR="001F2588">
        <w:rPr>
          <w:rFonts w:eastAsia="Malgun Gothic"/>
          <w:lang w:eastAsia="zh-CN"/>
        </w:rPr>
        <w:t>Deliverable</w:t>
      </w:r>
    </w:p>
    <w:p w14:paraId="212AD72A" w14:textId="59107335" w:rsidR="0018315F" w:rsidRPr="004B6F34" w:rsidRDefault="00D12E4C" w:rsidP="0018315F">
      <w:pPr>
        <w:rPr>
          <w:lang w:eastAsia="zh-CN"/>
        </w:rPr>
      </w:pPr>
      <w:r>
        <w:rPr>
          <w:lang w:eastAsia="zh-CN"/>
        </w:rPr>
        <w:t>None.</w:t>
      </w:r>
    </w:p>
    <w:p w14:paraId="038D3A08" w14:textId="64AF0C78" w:rsidR="0018315F" w:rsidRPr="004B6F34" w:rsidRDefault="00142912" w:rsidP="00B44320">
      <w:pPr>
        <w:pStyle w:val="Heading1"/>
      </w:pPr>
      <w:bookmarkStart w:id="35" w:name="_Toc39521611"/>
      <w:bookmarkStart w:id="36" w:name="_Toc39598802"/>
      <w:bookmarkStart w:id="37" w:name="_Toc39599655"/>
      <w:bookmarkStart w:id="38" w:name="_Toc191067181"/>
      <w:bookmarkStart w:id="39" w:name="_Toc195266471"/>
      <w:bookmarkStart w:id="40" w:name="_Toc195275768"/>
      <w:r w:rsidRPr="004B6F34">
        <w:t>4</w:t>
      </w:r>
      <w:r w:rsidR="001E2F82" w:rsidRPr="004B6F34">
        <w:tab/>
      </w:r>
      <w:r w:rsidR="0018315F" w:rsidRPr="004B6F34">
        <w:t>Abbreviations and acronyms</w:t>
      </w:r>
      <w:bookmarkEnd w:id="35"/>
      <w:bookmarkEnd w:id="36"/>
      <w:bookmarkEnd w:id="37"/>
      <w:bookmarkEnd w:id="38"/>
      <w:bookmarkEnd w:id="39"/>
      <w:bookmarkEnd w:id="40"/>
    </w:p>
    <w:p w14:paraId="5BF7FB3A" w14:textId="702C05AB" w:rsidR="0018315F" w:rsidRPr="004B6F34" w:rsidRDefault="0018315F" w:rsidP="00B44320">
      <w:pPr>
        <w:keepNext/>
        <w:keepLines/>
      </w:pPr>
      <w:r w:rsidRPr="004B6F34">
        <w:t xml:space="preserve">This </w:t>
      </w:r>
      <w:r w:rsidR="001F2588">
        <w:t>Deliverable</w:t>
      </w:r>
      <w:r w:rsidRPr="004B6F34">
        <w:t xml:space="preserve"> uses the following abbreviations and acronyms:</w:t>
      </w:r>
    </w:p>
    <w:p w14:paraId="4E198C38" w14:textId="77777777" w:rsidR="00142912" w:rsidRPr="004B6F34" w:rsidRDefault="00142912" w:rsidP="00B44320">
      <w:pPr>
        <w:keepNext/>
        <w:keepLines/>
        <w:tabs>
          <w:tab w:val="clear" w:pos="1588"/>
          <w:tab w:val="left" w:pos="1843"/>
        </w:tabs>
        <w:rPr>
          <w:rFonts w:eastAsiaTheme="minorEastAsia"/>
        </w:rPr>
      </w:pPr>
      <w:r w:rsidRPr="004B6F34">
        <w:rPr>
          <w:rFonts w:eastAsiaTheme="minorEastAsia"/>
          <w:lang w:eastAsia="zh-CN"/>
        </w:rPr>
        <w:t>AHG DT4HE</w:t>
      </w:r>
      <w:r w:rsidRPr="004B6F34">
        <w:rPr>
          <w:rFonts w:eastAsiaTheme="minorEastAsia"/>
          <w:lang w:eastAsia="zh-CN"/>
        </w:rPr>
        <w:tab/>
        <w:t>Ad-hoc group on Digital Technologies for COVID Health Emergency</w:t>
      </w:r>
    </w:p>
    <w:p w14:paraId="452526C5" w14:textId="77777777" w:rsidR="00142912" w:rsidRPr="004B6F34" w:rsidRDefault="00142912" w:rsidP="00142912">
      <w:pPr>
        <w:tabs>
          <w:tab w:val="clear" w:pos="1191"/>
          <w:tab w:val="clear" w:pos="1588"/>
          <w:tab w:val="left" w:pos="1843"/>
        </w:tabs>
      </w:pPr>
      <w:r w:rsidRPr="004B6F34">
        <w:t>COVID-19</w:t>
      </w:r>
      <w:r w:rsidRPr="004B6F34">
        <w:tab/>
        <w:t>Coronavirus Disease 2019</w:t>
      </w:r>
    </w:p>
    <w:p w14:paraId="3D4D3905" w14:textId="77777777" w:rsidR="00142912" w:rsidRPr="004B6F34" w:rsidRDefault="00142912" w:rsidP="00142912">
      <w:pPr>
        <w:tabs>
          <w:tab w:val="clear" w:pos="794"/>
          <w:tab w:val="clear" w:pos="1191"/>
          <w:tab w:val="clear" w:pos="1588"/>
          <w:tab w:val="left" w:pos="1843"/>
        </w:tabs>
      </w:pPr>
      <w:r w:rsidRPr="004B6F34">
        <w:t>DEL</w:t>
      </w:r>
      <w:r w:rsidRPr="004B6F34">
        <w:tab/>
        <w:t>Deliverable</w:t>
      </w:r>
    </w:p>
    <w:p w14:paraId="56914C68" w14:textId="77777777" w:rsidR="00142912" w:rsidRPr="004B6F34" w:rsidRDefault="00142912" w:rsidP="00142912">
      <w:pPr>
        <w:tabs>
          <w:tab w:val="clear" w:pos="1191"/>
          <w:tab w:val="clear" w:pos="1588"/>
          <w:tab w:val="left" w:pos="1843"/>
        </w:tabs>
      </w:pPr>
      <w:r w:rsidRPr="004B6F34">
        <w:t>FG-AI4H</w:t>
      </w:r>
      <w:r w:rsidRPr="004B6F34">
        <w:tab/>
        <w:t xml:space="preserve">Focus Group on Artificial Intelligence for health </w:t>
      </w:r>
    </w:p>
    <w:p w14:paraId="1F2D1896" w14:textId="77777777" w:rsidR="00142912" w:rsidRPr="004B6F34" w:rsidRDefault="00142912" w:rsidP="00142912">
      <w:pPr>
        <w:tabs>
          <w:tab w:val="clear" w:pos="794"/>
          <w:tab w:val="clear" w:pos="1191"/>
          <w:tab w:val="clear" w:pos="1588"/>
          <w:tab w:val="left" w:pos="1843"/>
        </w:tabs>
      </w:pPr>
      <w:r w:rsidRPr="004B6F34">
        <w:t>ITU</w:t>
      </w:r>
      <w:r w:rsidRPr="004B6F34">
        <w:tab/>
        <w:t>International Telecommunication Union</w:t>
      </w:r>
    </w:p>
    <w:p w14:paraId="2014EE10" w14:textId="77777777" w:rsidR="00142912" w:rsidRPr="004B6F34" w:rsidRDefault="00142912" w:rsidP="00142912">
      <w:pPr>
        <w:tabs>
          <w:tab w:val="clear" w:pos="794"/>
          <w:tab w:val="clear" w:pos="1191"/>
          <w:tab w:val="clear" w:pos="1588"/>
          <w:tab w:val="left" w:pos="1843"/>
        </w:tabs>
      </w:pPr>
      <w:r w:rsidRPr="004B6F34">
        <w:t>PHEM</w:t>
      </w:r>
      <w:r w:rsidRPr="004B6F34">
        <w:tab/>
        <w:t>Public Health Emergency Management</w:t>
      </w:r>
    </w:p>
    <w:p w14:paraId="5DFD9ECC" w14:textId="1F2604CF" w:rsidR="00142912" w:rsidRPr="004B6F34" w:rsidRDefault="00142912" w:rsidP="00142912">
      <w:pPr>
        <w:tabs>
          <w:tab w:val="clear" w:pos="1191"/>
          <w:tab w:val="clear" w:pos="1588"/>
          <w:tab w:val="left" w:pos="1843"/>
        </w:tabs>
      </w:pPr>
      <w:r w:rsidRPr="004B6F34">
        <w:t>SARS-CoV-2</w:t>
      </w:r>
      <w:r w:rsidRPr="004B6F34">
        <w:tab/>
      </w:r>
      <w:proofErr w:type="gramStart"/>
      <w:r w:rsidRPr="004B6F34">
        <w:t>Severe Acute Respiratory Syndrome</w:t>
      </w:r>
      <w:proofErr w:type="gramEnd"/>
      <w:r w:rsidR="00B44320" w:rsidRPr="004B6F34">
        <w:t>-</w:t>
      </w:r>
      <w:r w:rsidRPr="004B6F34">
        <w:t>Coronavirus 2</w:t>
      </w:r>
    </w:p>
    <w:p w14:paraId="65C1E0C8" w14:textId="77777777" w:rsidR="00142912" w:rsidRPr="004B6F34" w:rsidRDefault="00142912" w:rsidP="00142912">
      <w:pPr>
        <w:tabs>
          <w:tab w:val="clear" w:pos="794"/>
          <w:tab w:val="clear" w:pos="1191"/>
          <w:tab w:val="clear" w:pos="1588"/>
          <w:tab w:val="left" w:pos="1843"/>
        </w:tabs>
      </w:pPr>
      <w:r w:rsidRPr="004B6F34">
        <w:t>WHO</w:t>
      </w:r>
      <w:r w:rsidRPr="004B6F34">
        <w:tab/>
        <w:t>World Health Organization</w:t>
      </w:r>
    </w:p>
    <w:p w14:paraId="21A93750" w14:textId="3842197F" w:rsidR="0018315F" w:rsidRPr="004B6F34" w:rsidRDefault="00142912" w:rsidP="00142912">
      <w:pPr>
        <w:pStyle w:val="Heading1"/>
      </w:pPr>
      <w:bookmarkStart w:id="41" w:name="_Toc191067182"/>
      <w:bookmarkStart w:id="42" w:name="_Toc195266472"/>
      <w:bookmarkStart w:id="43" w:name="_Toc195275769"/>
      <w:r w:rsidRPr="004B6F34">
        <w:t>5</w:t>
      </w:r>
      <w:r w:rsidR="001E2F82" w:rsidRPr="004B6F34">
        <w:tab/>
      </w:r>
      <w:r w:rsidR="0018315F" w:rsidRPr="004B6F34">
        <w:t>Conventions</w:t>
      </w:r>
      <w:bookmarkEnd w:id="41"/>
      <w:bookmarkEnd w:id="42"/>
      <w:bookmarkEnd w:id="43"/>
    </w:p>
    <w:p w14:paraId="73BBB487" w14:textId="77777777" w:rsidR="0018315F" w:rsidRPr="004B6F34" w:rsidRDefault="0018315F" w:rsidP="0018315F">
      <w:pPr>
        <w:rPr>
          <w:lang w:eastAsia="zh-CN"/>
        </w:rPr>
      </w:pPr>
      <w:r w:rsidRPr="004B6F34">
        <w:rPr>
          <w:lang w:eastAsia="zh-CN"/>
        </w:rPr>
        <w:t>None.</w:t>
      </w:r>
    </w:p>
    <w:p w14:paraId="20CAC142" w14:textId="4D03EEF8" w:rsidR="0018315F" w:rsidRPr="004B6F34" w:rsidRDefault="00142912" w:rsidP="009328E3">
      <w:pPr>
        <w:pStyle w:val="Heading1"/>
        <w:keepNext w:val="0"/>
        <w:keepLines w:val="0"/>
      </w:pPr>
      <w:bookmarkStart w:id="44" w:name="_Toc191067183"/>
      <w:bookmarkStart w:id="45" w:name="_Toc195266473"/>
      <w:bookmarkStart w:id="46" w:name="_Toc195275770"/>
      <w:r w:rsidRPr="004B6F34">
        <w:t>6</w:t>
      </w:r>
      <w:r w:rsidR="001E2F82" w:rsidRPr="004B6F34">
        <w:tab/>
      </w:r>
      <w:r w:rsidR="0018315F" w:rsidRPr="004B6F34">
        <w:t>Roadmap</w:t>
      </w:r>
      <w:bookmarkEnd w:id="44"/>
      <w:bookmarkEnd w:id="45"/>
      <w:bookmarkEnd w:id="46"/>
    </w:p>
    <w:p w14:paraId="1D64BD60" w14:textId="77777777" w:rsidR="0018315F" w:rsidRPr="004B6F34" w:rsidRDefault="0018315F" w:rsidP="009328E3">
      <w:r w:rsidRPr="004B6F34">
        <w:t>The roadmap of this document consists of the following three parts (Figure 1):</w:t>
      </w:r>
    </w:p>
    <w:p w14:paraId="3CC1BF6D" w14:textId="485365B9" w:rsidR="0018315F" w:rsidRPr="004B6F34" w:rsidRDefault="00142912" w:rsidP="009328E3">
      <w:pPr>
        <w:pStyle w:val="enumlev1"/>
      </w:pPr>
      <w:r w:rsidRPr="004B6F34">
        <w:t>–</w:t>
      </w:r>
      <w:r w:rsidR="001E2F82" w:rsidRPr="004B6F34">
        <w:tab/>
      </w:r>
      <w:r w:rsidR="0018315F" w:rsidRPr="004B6F34">
        <w:t>In the short term, it plans to build a mechanism to collect effective experience on AI and other digital health technologies in combating COVID-19, including use cases, best practice reports and corresponding analysis. Digital health collaboration, webinars and project cooperation are also included within its network of experts.</w:t>
      </w:r>
    </w:p>
    <w:p w14:paraId="6FD9913C" w14:textId="378A91E6" w:rsidR="0018315F" w:rsidRPr="004B6F34" w:rsidRDefault="00142912" w:rsidP="009328E3">
      <w:pPr>
        <w:pStyle w:val="enumlev1"/>
      </w:pPr>
      <w:bookmarkStart w:id="47" w:name="_heading=h.3as4poj"/>
      <w:bookmarkEnd w:id="47"/>
      <w:r w:rsidRPr="004B6F34">
        <w:lastRenderedPageBreak/>
        <w:t>–</w:t>
      </w:r>
      <w:r w:rsidR="001E2F82" w:rsidRPr="004B6F34">
        <w:tab/>
      </w:r>
      <w:r w:rsidR="0018315F" w:rsidRPr="004B6F34">
        <w:t xml:space="preserve">In the mid-term, a generalized experience extracted from this COVID-19 health emergency is expected, delivering a guidance on a digital technologies-based approach that covers the entire cycle of public health emergency management, including prevention, preparedness, response and recovery, etc. </w:t>
      </w:r>
    </w:p>
    <w:p w14:paraId="08A5A66F" w14:textId="3452439F" w:rsidR="0018315F" w:rsidRPr="004B6F34" w:rsidRDefault="00142912" w:rsidP="00142912">
      <w:pPr>
        <w:pStyle w:val="enumlev1"/>
      </w:pPr>
      <w:r w:rsidRPr="004B6F34">
        <w:t>–</w:t>
      </w:r>
      <w:r w:rsidR="001E2F82" w:rsidRPr="004B6F34">
        <w:tab/>
      </w:r>
      <w:r w:rsidR="0018315F" w:rsidRPr="004B6F34">
        <w:t xml:space="preserve">Eventually, this document will evolve towards a more generalizable framework on the health emergency continuum, applicable to other health emergencies. </w:t>
      </w:r>
    </w:p>
    <w:p w14:paraId="55EE98B6" w14:textId="77777777" w:rsidR="0018315F" w:rsidRPr="004B6F34" w:rsidRDefault="0018315F" w:rsidP="00142912">
      <w:pPr>
        <w:pStyle w:val="Figure"/>
        <w:rPr>
          <w:rFonts w:eastAsia="Yu Mincho"/>
        </w:rPr>
      </w:pPr>
      <w:r w:rsidRPr="004B6F34">
        <w:rPr>
          <w:noProof/>
        </w:rPr>
        <w:drawing>
          <wp:inline distT="0" distB="0" distL="0" distR="0" wp14:anchorId="3C70D7A6" wp14:editId="08F472D4">
            <wp:extent cx="6119495" cy="2641600"/>
            <wp:effectExtent l="19050" t="19050" r="14605" b="25400"/>
            <wp:docPr id="128" name="image1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28" name="image14.png" descr="A screenshot of a computer&#10;&#10;AI-generated content may be incorrect."/>
                    <pic:cNvPicPr/>
                  </pic:nvPicPr>
                  <pic:blipFill>
                    <a:blip r:embed="rId31"/>
                    <a:srcRect/>
                    <a:stretch>
                      <a:fillRect/>
                    </a:stretch>
                  </pic:blipFill>
                  <pic:spPr>
                    <a:xfrm>
                      <a:off x="0" y="0"/>
                      <a:ext cx="6119495" cy="2641600"/>
                    </a:xfrm>
                    <a:prstGeom prst="rect">
                      <a:avLst/>
                    </a:prstGeom>
                    <a:ln w="25400">
                      <a:solidFill>
                        <a:srgbClr val="E7E6E6"/>
                      </a:solidFill>
                      <a:prstDash val="solid"/>
                    </a:ln>
                  </pic:spPr>
                </pic:pic>
              </a:graphicData>
            </a:graphic>
          </wp:inline>
        </w:drawing>
      </w:r>
    </w:p>
    <w:p w14:paraId="3D655449" w14:textId="7A635274" w:rsidR="0018315F" w:rsidRPr="004B6F34" w:rsidRDefault="0018315F" w:rsidP="00142912">
      <w:pPr>
        <w:pStyle w:val="FigureNoTitle"/>
      </w:pPr>
      <w:bookmarkStart w:id="48" w:name="_Toc51588716"/>
      <w:bookmarkStart w:id="49" w:name="_Toc191067225"/>
      <w:r w:rsidRPr="004B6F34">
        <w:t xml:space="preserve">Figure </w:t>
      </w:r>
      <w:r w:rsidR="00131FE1" w:rsidRPr="004B6F34">
        <w:t>1</w:t>
      </w:r>
      <w:r w:rsidRPr="004B6F34">
        <w:t xml:space="preserve"> – Roadmap of the AHG DT4HE</w:t>
      </w:r>
      <w:bookmarkEnd w:id="48"/>
      <w:bookmarkEnd w:id="49"/>
    </w:p>
    <w:p w14:paraId="735F4A03" w14:textId="59AC7ED8" w:rsidR="0018315F" w:rsidRPr="004B6F34" w:rsidRDefault="00131FE1" w:rsidP="00131FE1">
      <w:pPr>
        <w:pStyle w:val="Heading1"/>
      </w:pPr>
      <w:bookmarkStart w:id="50" w:name="_Toc191067184"/>
      <w:bookmarkStart w:id="51" w:name="_Toc195266474"/>
      <w:bookmarkStart w:id="52" w:name="_Toc195275771"/>
      <w:r w:rsidRPr="004B6F34">
        <w:t>7</w:t>
      </w:r>
      <w:r w:rsidR="001E2F82" w:rsidRPr="004B6F34">
        <w:tab/>
      </w:r>
      <w:r w:rsidR="0018315F" w:rsidRPr="004B6F34">
        <w:t>Framework</w:t>
      </w:r>
      <w:bookmarkEnd w:id="50"/>
      <w:bookmarkEnd w:id="51"/>
      <w:bookmarkEnd w:id="52"/>
    </w:p>
    <w:p w14:paraId="29A73899" w14:textId="77777777" w:rsidR="0018315F" w:rsidRPr="004B6F34" w:rsidRDefault="0018315F" w:rsidP="00131FE1">
      <w:pPr>
        <w:keepNext/>
        <w:keepLines/>
      </w:pPr>
      <w:r w:rsidRPr="004B6F34">
        <w:t>The framework is organized in four sections (Figure 2):</w:t>
      </w:r>
    </w:p>
    <w:p w14:paraId="0F330174" w14:textId="20E3333F" w:rsidR="0018315F" w:rsidRPr="004B6F34" w:rsidRDefault="001E2F82" w:rsidP="00131FE1">
      <w:pPr>
        <w:pStyle w:val="enumlev1"/>
        <w:keepNext/>
        <w:keepLines/>
      </w:pPr>
      <w:r w:rsidRPr="004B6F34">
        <w:t>–</w:t>
      </w:r>
      <w:r w:rsidRPr="004B6F34">
        <w:tab/>
      </w:r>
      <w:r w:rsidR="0018315F" w:rsidRPr="004B6F34">
        <w:rPr>
          <w:b/>
        </w:rPr>
        <w:t>AI applications</w:t>
      </w:r>
      <w:r w:rsidR="0018315F" w:rsidRPr="004B6F34">
        <w:rPr>
          <w:bCs/>
        </w:rPr>
        <w:t xml:space="preserve">: </w:t>
      </w:r>
      <w:r w:rsidR="0018315F" w:rsidRPr="004B6F34">
        <w:t>Presents the main part of this document, including collection and classification of AI and other digital technologies at different stages of health emergencies. Prevention, preparedness, response and recovery (PPRR), a commonly used framework in public health emergency management, was selected with a combination of OECD reports on AI applications classification for COVID-19. A detailed literature review can be found in Annex B.</w:t>
      </w:r>
    </w:p>
    <w:p w14:paraId="32CB77A3" w14:textId="7AE75A22" w:rsidR="0018315F" w:rsidRPr="004B6F34" w:rsidRDefault="00131FE1" w:rsidP="00131FE1">
      <w:pPr>
        <w:pStyle w:val="enumlev1"/>
      </w:pPr>
      <w:r w:rsidRPr="004B6F34">
        <w:t>–</w:t>
      </w:r>
      <w:r w:rsidR="001E2F82" w:rsidRPr="004B6F34">
        <w:tab/>
      </w:r>
      <w:r w:rsidR="0018315F" w:rsidRPr="004B6F34">
        <w:rPr>
          <w:b/>
          <w:color w:val="000000"/>
        </w:rPr>
        <w:t>Enablement factors</w:t>
      </w:r>
      <w:r w:rsidR="0018315F" w:rsidRPr="004B6F34">
        <w:t>: Considers the main technical feasibility factors on AI and other digital interventions on COVID-19 and other health emergencies. These may be taken into consideration during technical preparedness and maturity assessment.</w:t>
      </w:r>
    </w:p>
    <w:p w14:paraId="42B98068" w14:textId="1142F372" w:rsidR="0018315F" w:rsidRPr="004B6F34" w:rsidRDefault="00131FE1" w:rsidP="00131FE1">
      <w:pPr>
        <w:pStyle w:val="enumlev1"/>
      </w:pPr>
      <w:r w:rsidRPr="004B6F34">
        <w:t>–</w:t>
      </w:r>
      <w:r w:rsidR="001E2F82" w:rsidRPr="004B6F34">
        <w:tab/>
      </w:r>
      <w:r w:rsidR="0018315F" w:rsidRPr="004B6F34">
        <w:rPr>
          <w:b/>
        </w:rPr>
        <w:t>Digital governance</w:t>
      </w:r>
      <w:r w:rsidR="0018315F" w:rsidRPr="004B6F34">
        <w:t>: Considers governance factors on AI and other digital interventions on COVID-19 and other health emergencies. These may include data privacy, ethics, human rights, etc.</w:t>
      </w:r>
    </w:p>
    <w:p w14:paraId="617FE79A" w14:textId="29188A75" w:rsidR="0018315F" w:rsidRPr="004B6F34" w:rsidRDefault="00131FE1" w:rsidP="00131FE1">
      <w:pPr>
        <w:pStyle w:val="enumlev1"/>
      </w:pPr>
      <w:r w:rsidRPr="004B6F34">
        <w:t>–</w:t>
      </w:r>
      <w:r w:rsidR="001E2F82" w:rsidRPr="004B6F34">
        <w:tab/>
      </w:r>
      <w:r w:rsidR="0018315F" w:rsidRPr="004B6F34">
        <w:rPr>
          <w:b/>
          <w:color w:val="000000"/>
        </w:rPr>
        <w:t>Value assessment</w:t>
      </w:r>
      <w:r w:rsidR="0018315F" w:rsidRPr="004B6F34">
        <w:t xml:space="preserve">: Contains measures and indicators to evaluate the value of different AI and digital interventions. These may </w:t>
      </w:r>
      <w:r w:rsidR="0018315F" w:rsidRPr="004B6F34">
        <w:rPr>
          <w:color w:val="000000"/>
        </w:rPr>
        <w:t>include wider applicability, transparency, scalability, privacy and ethics, etc.</w:t>
      </w:r>
    </w:p>
    <w:p w14:paraId="02E4E647" w14:textId="77777777" w:rsidR="0018315F" w:rsidRPr="004B6F34" w:rsidRDefault="0018315F" w:rsidP="007B7291">
      <w:pPr>
        <w:pStyle w:val="Figure"/>
      </w:pPr>
      <w:r w:rsidRPr="004B6F34">
        <w:rPr>
          <w:noProof/>
        </w:rPr>
        <w:lastRenderedPageBreak/>
        <w:drawing>
          <wp:inline distT="0" distB="0" distL="0" distR="0" wp14:anchorId="3B4CB9EB" wp14:editId="71D80CA2">
            <wp:extent cx="6159500" cy="3774628"/>
            <wp:effectExtent l="0" t="0" r="1905" b="3810"/>
            <wp:docPr id="125" name="图片 12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A screenshot of a computer screen&#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9500" cy="3774628"/>
                    </a:xfrm>
                    <a:prstGeom prst="rect">
                      <a:avLst/>
                    </a:prstGeom>
                    <a:noFill/>
                  </pic:spPr>
                </pic:pic>
              </a:graphicData>
            </a:graphic>
          </wp:inline>
        </w:drawing>
      </w:r>
    </w:p>
    <w:p w14:paraId="2262D16A" w14:textId="2F4BF749" w:rsidR="0018315F" w:rsidRPr="004B6F34" w:rsidRDefault="0018315F" w:rsidP="00131FE1">
      <w:pPr>
        <w:pStyle w:val="FigureNoTitle"/>
      </w:pPr>
      <w:bookmarkStart w:id="53" w:name="_Toc51588717"/>
      <w:bookmarkStart w:id="54" w:name="_Toc191067226"/>
      <w:r w:rsidRPr="004B6F34">
        <w:t xml:space="preserve">Figure 2 – AI applications at different stages of the COVID-19 response </w:t>
      </w:r>
      <w:r w:rsidR="00131FE1" w:rsidRPr="004B6F34">
        <w:br/>
      </w:r>
      <w:r w:rsidRPr="004B6F34">
        <w:t>(adapted from OECD)</w:t>
      </w:r>
      <w:bookmarkEnd w:id="53"/>
      <w:bookmarkEnd w:id="54"/>
    </w:p>
    <w:p w14:paraId="44089C03" w14:textId="514C9C3F" w:rsidR="0018315F" w:rsidRPr="004B6F34" w:rsidRDefault="00131FE1" w:rsidP="00131FE1">
      <w:pPr>
        <w:pStyle w:val="Heading1"/>
      </w:pPr>
      <w:bookmarkStart w:id="55" w:name="_Toc191067185"/>
      <w:bookmarkStart w:id="56" w:name="_Toc195266475"/>
      <w:bookmarkStart w:id="57" w:name="_Toc195275772"/>
      <w:r w:rsidRPr="004B6F34">
        <w:t>8</w:t>
      </w:r>
      <w:r w:rsidR="001E2F82" w:rsidRPr="004B6F34">
        <w:tab/>
      </w:r>
      <w:r w:rsidR="0018315F" w:rsidRPr="004B6F34">
        <w:t>Applications at different stages of public health emergency lifecycle</w:t>
      </w:r>
      <w:bookmarkEnd w:id="55"/>
      <w:bookmarkEnd w:id="56"/>
      <w:bookmarkEnd w:id="57"/>
    </w:p>
    <w:p w14:paraId="1955FB08" w14:textId="2289675F" w:rsidR="0018315F" w:rsidRPr="004B6F34" w:rsidRDefault="00131FE1" w:rsidP="00131FE1">
      <w:pPr>
        <w:pStyle w:val="Heading2"/>
      </w:pPr>
      <w:bookmarkStart w:id="58" w:name="_Toc191067186"/>
      <w:bookmarkStart w:id="59" w:name="_Toc195266476"/>
      <w:bookmarkStart w:id="60" w:name="_Toc195275773"/>
      <w:r w:rsidRPr="004B6F34">
        <w:t>8</w:t>
      </w:r>
      <w:r w:rsidR="001E2F82" w:rsidRPr="004B6F34">
        <w:t>.1</w:t>
      </w:r>
      <w:r w:rsidR="001E2F82" w:rsidRPr="004B6F34">
        <w:tab/>
      </w:r>
      <w:r w:rsidR="0018315F" w:rsidRPr="004B6F34">
        <w:t>Prevention stage</w:t>
      </w:r>
      <w:bookmarkEnd w:id="58"/>
      <w:bookmarkEnd w:id="59"/>
      <w:bookmarkEnd w:id="60"/>
    </w:p>
    <w:p w14:paraId="128C1084" w14:textId="77777777" w:rsidR="0018315F" w:rsidRPr="004B6F34" w:rsidRDefault="0018315F" w:rsidP="0018315F">
      <w:pPr>
        <w:rPr>
          <w:rFonts w:eastAsiaTheme="minorEastAsia"/>
          <w:lang w:eastAsia="zh-CN"/>
        </w:rPr>
      </w:pPr>
      <w:r w:rsidRPr="004B6F34">
        <w:rPr>
          <w:rFonts w:eastAsiaTheme="minorEastAsia"/>
          <w:lang w:eastAsia="zh-CN"/>
        </w:rPr>
        <w:t>At the prevention stage, actions usually begin before signs and symptoms of the disease occur or shortly thereafter to protect individuals, particularly those with risk factors from a disease. Sometimes, it is also referred to as mitigation. The positive role of AI and other digital tools can be reflected in fields of early detection, surveillance, and fighting misinformation, etc.</w:t>
      </w:r>
    </w:p>
    <w:p w14:paraId="22624AAF" w14:textId="7B3849A6" w:rsidR="0018315F" w:rsidRPr="004B6F34" w:rsidRDefault="00131FE1" w:rsidP="00131FE1">
      <w:pPr>
        <w:pStyle w:val="Heading3"/>
        <w:rPr>
          <w:lang w:eastAsia="zh-CN"/>
        </w:rPr>
      </w:pPr>
      <w:bookmarkStart w:id="61" w:name="_Toc191067187"/>
      <w:r w:rsidRPr="004B6F34">
        <w:rPr>
          <w:lang w:eastAsia="zh-CN"/>
        </w:rPr>
        <w:t>8</w:t>
      </w:r>
      <w:r w:rsidR="001E2F82" w:rsidRPr="004B6F34">
        <w:rPr>
          <w:lang w:eastAsia="zh-CN"/>
        </w:rPr>
        <w:t>.1.1</w:t>
      </w:r>
      <w:r w:rsidR="001E2F82" w:rsidRPr="004B6F34">
        <w:rPr>
          <w:lang w:eastAsia="zh-CN"/>
        </w:rPr>
        <w:tab/>
      </w:r>
      <w:r w:rsidR="0018315F" w:rsidRPr="004B6F34">
        <w:rPr>
          <w:lang w:eastAsia="zh-CN"/>
        </w:rPr>
        <w:t>Early detection</w:t>
      </w:r>
      <w:bookmarkEnd w:id="61"/>
    </w:p>
    <w:p w14:paraId="2FD7CDED" w14:textId="4BDA5A5D" w:rsidR="0018315F" w:rsidRPr="004B6F34" w:rsidRDefault="0018315F" w:rsidP="00131FE1">
      <w:r w:rsidRPr="004B6F34">
        <w:rPr>
          <w:b/>
        </w:rPr>
        <w:t>Early screening systems</w:t>
      </w:r>
      <w:r w:rsidRPr="004B6F34">
        <w:t xml:space="preserve"> can facilitate population risk assessment with precision syndrome screening. The traditional detection is based on the infrared mode. It can locate passengers with abnormal temperatures, but it cannot effectively distinguish the target with too many heat sources in crowded places. However, AI models can help with the consistency of abnormal temperature and body positioning. After matching the abnormal temperature area with its actual counterpart, the AI syndrome screening system can automatically alert medical staff to conduct a second measurement of the target</w:t>
      </w:r>
      <w:r w:rsidR="00EC7EAB" w:rsidRPr="004B6F34">
        <w:t>'</w:t>
      </w:r>
      <w:r w:rsidRPr="004B6F34">
        <w:t>s forehead temperature. As a result, these syndrome screening systems are usually deployed in densely populated areas such as railway stations, airports, subway stations, shopping malls and building entrances, etc. More details and cases can be found in Annex B.</w:t>
      </w:r>
    </w:p>
    <w:p w14:paraId="0503D957" w14:textId="5B8F3A18" w:rsidR="0018315F" w:rsidRPr="004B6F34" w:rsidRDefault="00131FE1" w:rsidP="00131FE1">
      <w:pPr>
        <w:pStyle w:val="Heading3"/>
        <w:rPr>
          <w:lang w:eastAsia="zh-CN"/>
        </w:rPr>
      </w:pPr>
      <w:bookmarkStart w:id="62" w:name="_Toc191067188"/>
      <w:r w:rsidRPr="004B6F34">
        <w:rPr>
          <w:lang w:eastAsia="zh-CN"/>
        </w:rPr>
        <w:lastRenderedPageBreak/>
        <w:t>8</w:t>
      </w:r>
      <w:r w:rsidR="001E2F82" w:rsidRPr="004B6F34">
        <w:rPr>
          <w:lang w:eastAsia="zh-CN"/>
        </w:rPr>
        <w:t>.1.2</w:t>
      </w:r>
      <w:r w:rsidR="001E2F82" w:rsidRPr="004B6F34">
        <w:rPr>
          <w:lang w:eastAsia="zh-CN"/>
        </w:rPr>
        <w:tab/>
      </w:r>
      <w:r w:rsidR="0018315F" w:rsidRPr="004B6F34">
        <w:rPr>
          <w:lang w:eastAsia="zh-CN"/>
        </w:rPr>
        <w:t>Surveillance</w:t>
      </w:r>
      <w:bookmarkEnd w:id="62"/>
    </w:p>
    <w:p w14:paraId="7FB582B8" w14:textId="77777777" w:rsidR="0018315F" w:rsidRPr="004B6F34" w:rsidRDefault="0018315F" w:rsidP="009328E3">
      <w:pPr>
        <w:keepNext/>
        <w:keepLines/>
        <w:rPr>
          <w:highlight w:val="white"/>
        </w:rPr>
      </w:pPr>
      <w:r w:rsidRPr="004B6F34">
        <w:rPr>
          <w:b/>
        </w:rPr>
        <w:t xml:space="preserve">Contact tracing </w:t>
      </w:r>
      <w:r w:rsidRPr="004B6F34">
        <w:t xml:space="preserve">followed by treatment or isolation, is a key control measure in the battle against infectious diseases. Accurate modelling of contact tracing requires explicit information about the disease–transmission pathways from </w:t>
      </w:r>
      <w:proofErr w:type="gramStart"/>
      <w:r w:rsidRPr="004B6F34">
        <w:t>each individual</w:t>
      </w:r>
      <w:proofErr w:type="gramEnd"/>
      <w:r w:rsidRPr="004B6F34">
        <w:t>, and hence the network of contacts. The information acquisition is currently through three ways: (1) travelling data through telecommunication analysis, (2) exposure notification based on proximity calculations using Bluetooth and others, and (3) self-report symptoms with geographic data. Corresponding details and cases can be found in Annex B.</w:t>
      </w:r>
    </w:p>
    <w:p w14:paraId="7164BBCF" w14:textId="77777777" w:rsidR="0018315F" w:rsidRPr="004B6F34" w:rsidRDefault="0018315F" w:rsidP="00131FE1">
      <w:r w:rsidRPr="004B6F34">
        <w:rPr>
          <w:b/>
        </w:rPr>
        <w:t>AI-powered epidemiological models</w:t>
      </w:r>
      <w:r w:rsidRPr="004B6F34">
        <w:rPr>
          <w:bCs/>
        </w:rPr>
        <w:t xml:space="preserve"> </w:t>
      </w:r>
      <w:r w:rsidRPr="004B6F34">
        <w:t>can help detect the epidemiological patterns and identify virus transmission chains. AI technologies have demonstrated their potential to gather epidemiological data more rapidly than traditional reporting of health data, by mining confirmed cases data, mainstream news, online content, and other information channels in multiple languages to provide early warnings and evidence-based knowledge on infectious diseases control. More details and cases can be found in Annex B.</w:t>
      </w:r>
    </w:p>
    <w:p w14:paraId="4085F4DA" w14:textId="4800971D" w:rsidR="0018315F" w:rsidRPr="004B6F34" w:rsidRDefault="00131FE1" w:rsidP="00131FE1">
      <w:pPr>
        <w:pStyle w:val="Heading3"/>
        <w:rPr>
          <w:lang w:eastAsia="zh-CN"/>
        </w:rPr>
      </w:pPr>
      <w:bookmarkStart w:id="63" w:name="_Toc191067189"/>
      <w:r w:rsidRPr="004B6F34">
        <w:rPr>
          <w:lang w:eastAsia="zh-CN"/>
        </w:rPr>
        <w:t>8</w:t>
      </w:r>
      <w:r w:rsidR="001E2F82" w:rsidRPr="004B6F34">
        <w:rPr>
          <w:lang w:eastAsia="zh-CN"/>
        </w:rPr>
        <w:t>.1.3</w:t>
      </w:r>
      <w:r w:rsidR="001E2F82" w:rsidRPr="004B6F34">
        <w:rPr>
          <w:lang w:eastAsia="zh-CN"/>
        </w:rPr>
        <w:tab/>
      </w:r>
      <w:r w:rsidR="0018315F" w:rsidRPr="004B6F34">
        <w:rPr>
          <w:lang w:eastAsia="zh-CN"/>
        </w:rPr>
        <w:t>Information</w:t>
      </w:r>
      <w:bookmarkEnd w:id="63"/>
    </w:p>
    <w:p w14:paraId="6E0F2463" w14:textId="77777777" w:rsidR="0018315F" w:rsidRPr="004B6F34" w:rsidRDefault="0018315F" w:rsidP="00131FE1">
      <w:pPr>
        <w:rPr>
          <w:b/>
        </w:rPr>
      </w:pPr>
      <w:r w:rsidRPr="004B6F34">
        <w:rPr>
          <w:b/>
        </w:rPr>
        <w:t>Information publication platforms or dashboards</w:t>
      </w:r>
      <w:r w:rsidRPr="004B6F34">
        <w:rPr>
          <w:bCs/>
        </w:rPr>
        <w:t xml:space="preserve"> </w:t>
      </w:r>
      <w:r w:rsidRPr="004B6F34">
        <w:t xml:space="preserve">can publish authoritative information and track real-time change on confirmed cases, deaths, growth rates and geographical distribution, etc. They can provide an overview of the whole situation and support decision-making. One of the most known cases is an interactive web-based dashboard hosted by the </w:t>
      </w:r>
      <w:proofErr w:type="spellStart"/>
      <w:r w:rsidRPr="004B6F34">
        <w:t>Center</w:t>
      </w:r>
      <w:proofErr w:type="spellEnd"/>
      <w:r w:rsidRPr="004B6F34">
        <w:t xml:space="preserve"> for Systems Science and Engineering (CSSE) at Johns Hopkins University, Baltimore, MD, USA, to visualise and track reported cases in real time. More cases can be found in Annex B.</w:t>
      </w:r>
    </w:p>
    <w:p w14:paraId="55F3D7F5" w14:textId="77777777" w:rsidR="0018315F" w:rsidRPr="004B6F34" w:rsidRDefault="0018315F" w:rsidP="00131FE1">
      <w:r w:rsidRPr="004B6F34">
        <w:rPr>
          <w:b/>
        </w:rPr>
        <w:t>Fighting disinformation</w:t>
      </w:r>
      <w:r w:rsidRPr="004B6F34">
        <w:t xml:space="preserve"> is a crucial task in public risk communication. In response to a growth in the volume and diversity of misinformation in circulation, the number of fact-checks concerning COVID-19 has increased dramatically. Social networks and search engines use personalised AI information, tools and algorithms to find and remove problematic material on their platforms. A centralized AI-based knowledge system can also encourage individuals to consider the veracity of information before sharing it on social media. AI systems are also identifying the patterns of disinformation and developing effective mitigation strategies proactively. More details and cases can be found in Annex B.</w:t>
      </w:r>
    </w:p>
    <w:p w14:paraId="06B0C4B9" w14:textId="0003ED4B" w:rsidR="0018315F" w:rsidRPr="004B6F34" w:rsidRDefault="00131FE1" w:rsidP="00131FE1">
      <w:pPr>
        <w:pStyle w:val="Heading2"/>
        <w:rPr>
          <w:lang w:eastAsia="zh-CN"/>
        </w:rPr>
      </w:pPr>
      <w:bookmarkStart w:id="64" w:name="_Toc191067190"/>
      <w:bookmarkStart w:id="65" w:name="_Toc195266477"/>
      <w:bookmarkStart w:id="66" w:name="_Toc195275774"/>
      <w:r w:rsidRPr="004B6F34">
        <w:rPr>
          <w:lang w:eastAsia="zh-CN"/>
        </w:rPr>
        <w:t>8</w:t>
      </w:r>
      <w:r w:rsidR="001E2F82" w:rsidRPr="004B6F34">
        <w:rPr>
          <w:lang w:eastAsia="zh-CN"/>
        </w:rPr>
        <w:t>.2</w:t>
      </w:r>
      <w:r w:rsidR="001E2F82" w:rsidRPr="004B6F34">
        <w:rPr>
          <w:lang w:eastAsia="zh-CN"/>
        </w:rPr>
        <w:tab/>
      </w:r>
      <w:r w:rsidR="0018315F" w:rsidRPr="004B6F34">
        <w:t>Preparedness</w:t>
      </w:r>
      <w:r w:rsidR="0018315F" w:rsidRPr="004B6F34">
        <w:rPr>
          <w:lang w:eastAsia="zh-CN"/>
        </w:rPr>
        <w:t xml:space="preserve"> stage</w:t>
      </w:r>
      <w:bookmarkEnd w:id="64"/>
      <w:bookmarkEnd w:id="65"/>
      <w:bookmarkEnd w:id="66"/>
    </w:p>
    <w:p w14:paraId="4677A434" w14:textId="77777777" w:rsidR="0018315F" w:rsidRPr="004B6F34" w:rsidRDefault="0018315F" w:rsidP="00131FE1">
      <w:r w:rsidRPr="004B6F34">
        <w:t>At the preparedness stage, a programme of long-term development activities can put all the right components (including levels of emergency plans and system readiness) in place and strengthen the overall capacity and capability of a country to manage all types of emergencies. These activities can be divided into three types according to the corresponding capacity on personnel resource, medical supply resource and citizen living support.</w:t>
      </w:r>
    </w:p>
    <w:p w14:paraId="76E3452A" w14:textId="0FAA2DFB" w:rsidR="0018315F" w:rsidRPr="004B6F34" w:rsidRDefault="00B44320" w:rsidP="00131FE1">
      <w:pPr>
        <w:pStyle w:val="Heading3"/>
      </w:pPr>
      <w:bookmarkStart w:id="67" w:name="_Toc191067191"/>
      <w:r w:rsidRPr="004B6F34">
        <w:t>8</w:t>
      </w:r>
      <w:r w:rsidR="001E2F82" w:rsidRPr="004B6F34">
        <w:t>.2.1</w:t>
      </w:r>
      <w:r w:rsidR="001E2F82" w:rsidRPr="004B6F34">
        <w:tab/>
      </w:r>
      <w:r w:rsidR="0018315F" w:rsidRPr="004B6F34">
        <w:t>Training</w:t>
      </w:r>
      <w:bookmarkEnd w:id="67"/>
    </w:p>
    <w:p w14:paraId="07E15A24" w14:textId="77777777" w:rsidR="0018315F" w:rsidRPr="004B6F34" w:rsidRDefault="0018315F" w:rsidP="00131FE1">
      <w:r w:rsidRPr="004B6F34">
        <w:rPr>
          <w:b/>
        </w:rPr>
        <w:t>Personnel capacity building</w:t>
      </w:r>
      <w:r w:rsidRPr="004B6F34">
        <w:t xml:space="preserve"> can be done through telemedicine to improve professional development for health workers. Knowledge transfer and remote consultations on telemedicine platforms and mobile apps from designated tertiary hospitals to primary care facilities can play an important role in reducing nosocomial transmission. Besides, online training for frontline health workers in primary care facilities in self-protection, diagnosis and treatment will also help professional development. More details and cases can be found in Annex B.</w:t>
      </w:r>
    </w:p>
    <w:p w14:paraId="6B4BD08C" w14:textId="769F5003" w:rsidR="0018315F" w:rsidRPr="004B6F34" w:rsidRDefault="00B44320" w:rsidP="00131FE1">
      <w:pPr>
        <w:pStyle w:val="Heading3"/>
      </w:pPr>
      <w:bookmarkStart w:id="68" w:name="_Toc191067192"/>
      <w:r w:rsidRPr="004B6F34">
        <w:lastRenderedPageBreak/>
        <w:t>8</w:t>
      </w:r>
      <w:r w:rsidR="001E2F82" w:rsidRPr="004B6F34">
        <w:t>.2.2</w:t>
      </w:r>
      <w:r w:rsidR="001E2F82" w:rsidRPr="004B6F34">
        <w:tab/>
      </w:r>
      <w:r w:rsidR="0018315F" w:rsidRPr="004B6F34">
        <w:t>Supply</w:t>
      </w:r>
      <w:bookmarkEnd w:id="68"/>
    </w:p>
    <w:p w14:paraId="568C70E9" w14:textId="77777777" w:rsidR="0018315F" w:rsidRPr="004B6F34" w:rsidRDefault="0018315F" w:rsidP="009328E3">
      <w:pPr>
        <w:keepNext/>
        <w:keepLines/>
      </w:pPr>
      <w:r w:rsidRPr="004B6F34">
        <w:rPr>
          <w:b/>
        </w:rPr>
        <w:t>Emergency supply chain</w:t>
      </w:r>
      <w:r w:rsidRPr="004B6F34">
        <w:t xml:space="preserve"> digital systems play a role in decision-making in emergency supply distribution and dispatch. E-commerce companies developed AI-based matchmaking applications and coordinated with local health authorities to procure personal protective equipment (PPE) from their global networks of suppliers. AI and big data analytics for automated matchmaking forecasting were implemented in supporting the front-line protection and cutting off the virus spreading. More details can be found in Annex B.</w:t>
      </w:r>
    </w:p>
    <w:p w14:paraId="64D483C4" w14:textId="77777777" w:rsidR="0018315F" w:rsidRPr="004B6F34" w:rsidRDefault="0018315F" w:rsidP="00131FE1">
      <w:r w:rsidRPr="004B6F34">
        <w:rPr>
          <w:b/>
        </w:rPr>
        <w:t>Medical waste system</w:t>
      </w:r>
      <w:r w:rsidRPr="004B6F34">
        <w:t xml:space="preserve"> is based on internet of things (IoT) and AI technologies to provide full-process management of medical waste and to reduce nosocomial infection in hospitals or other medical institutions. With AI-based automatic control on sorting, packing, transferring, heat preservation, and other smart IoT terminals, the system enables data synchronization and consistency with hospitals and government supervision departments and, consequently, improves the safety and transparency of medical waste management. More details can be found in Annex B.</w:t>
      </w:r>
    </w:p>
    <w:p w14:paraId="47CFF056" w14:textId="5ECB2AA6" w:rsidR="0018315F" w:rsidRPr="004B6F34" w:rsidRDefault="00B44320" w:rsidP="00131FE1">
      <w:pPr>
        <w:pStyle w:val="Heading3"/>
      </w:pPr>
      <w:bookmarkStart w:id="69" w:name="_Toc191067193"/>
      <w:r w:rsidRPr="004B6F34">
        <w:t>8</w:t>
      </w:r>
      <w:r w:rsidR="001E2F82" w:rsidRPr="004B6F34">
        <w:t>.2.3</w:t>
      </w:r>
      <w:r w:rsidR="001E2F82" w:rsidRPr="004B6F34">
        <w:tab/>
      </w:r>
      <w:r w:rsidR="0018315F" w:rsidRPr="004B6F34">
        <w:t>Living support</w:t>
      </w:r>
      <w:bookmarkEnd w:id="69"/>
    </w:p>
    <w:p w14:paraId="0F43EFEF" w14:textId="77777777" w:rsidR="0018315F" w:rsidRPr="004B6F34" w:rsidRDefault="0018315F" w:rsidP="00131FE1">
      <w:r w:rsidRPr="004B6F34">
        <w:rPr>
          <w:b/>
        </w:rPr>
        <w:t>Emergency support for life necessities</w:t>
      </w:r>
      <w:r w:rsidRPr="004B6F34">
        <w:t xml:space="preserve"> refers to various digital living applications including online consultation, online shopping and deliveries (medicines, food and groceries, etc.), online study/work, mental health support, etc. Most of these AI and digital applications were in use prior to the outbreak and can be directly activated within the COVID-19 context to support a quarantined living period. More cases and details and cases can be found in Annex B.</w:t>
      </w:r>
    </w:p>
    <w:p w14:paraId="3C584B63" w14:textId="5D7609AC" w:rsidR="0018315F" w:rsidRPr="004B6F34" w:rsidRDefault="00131FE1" w:rsidP="00131FE1">
      <w:pPr>
        <w:pStyle w:val="Heading2"/>
        <w:rPr>
          <w:rFonts w:eastAsiaTheme="minorEastAsia"/>
          <w:lang w:eastAsia="zh-CN"/>
        </w:rPr>
      </w:pPr>
      <w:bookmarkStart w:id="70" w:name="_Toc191067194"/>
      <w:bookmarkStart w:id="71" w:name="_Toc195266478"/>
      <w:bookmarkStart w:id="72" w:name="_Toc195275775"/>
      <w:r w:rsidRPr="004B6F34">
        <w:rPr>
          <w:rFonts w:eastAsiaTheme="minorEastAsia"/>
          <w:lang w:eastAsia="zh-CN"/>
        </w:rPr>
        <w:t>8</w:t>
      </w:r>
      <w:r w:rsidR="001E2F82" w:rsidRPr="004B6F34">
        <w:rPr>
          <w:rFonts w:eastAsiaTheme="minorEastAsia"/>
          <w:lang w:eastAsia="zh-CN"/>
        </w:rPr>
        <w:t>.3</w:t>
      </w:r>
      <w:r w:rsidR="001E2F82" w:rsidRPr="004B6F34">
        <w:rPr>
          <w:rFonts w:eastAsiaTheme="minorEastAsia"/>
          <w:lang w:eastAsia="zh-CN"/>
        </w:rPr>
        <w:tab/>
      </w:r>
      <w:r w:rsidR="0018315F" w:rsidRPr="004B6F34">
        <w:rPr>
          <w:rFonts w:eastAsiaTheme="minorEastAsia"/>
          <w:lang w:eastAsia="zh-CN"/>
        </w:rPr>
        <w:t>Response stage</w:t>
      </w:r>
      <w:bookmarkEnd w:id="70"/>
      <w:bookmarkEnd w:id="71"/>
      <w:bookmarkEnd w:id="72"/>
    </w:p>
    <w:p w14:paraId="2250EB36" w14:textId="77777777" w:rsidR="0018315F" w:rsidRPr="004B6F34" w:rsidRDefault="0018315F" w:rsidP="00131FE1">
      <w:r w:rsidRPr="004B6F34">
        <w:t xml:space="preserve">The response stage involves various interventions on saving lives, protecting community assets, reducing economic losses, and alleviating suffering. It usually starts with an initial assessment and may be triggered spontaneously by the disaster event, or officials may authorize the mobilization of people and resources. Major responses by AI and other technologies observed in COVID-19 are classified into health service, automatic delivery, and research acceleration, etc. </w:t>
      </w:r>
    </w:p>
    <w:p w14:paraId="155C2CB8" w14:textId="507B9FA0" w:rsidR="0018315F" w:rsidRPr="004B6F34" w:rsidRDefault="00131FE1" w:rsidP="00131FE1">
      <w:pPr>
        <w:pStyle w:val="Heading3"/>
        <w:rPr>
          <w:lang w:eastAsia="zh-CN"/>
        </w:rPr>
      </w:pPr>
      <w:bookmarkStart w:id="73" w:name="_Toc191067195"/>
      <w:r w:rsidRPr="004B6F34">
        <w:rPr>
          <w:lang w:eastAsia="zh-CN"/>
        </w:rPr>
        <w:t>8</w:t>
      </w:r>
      <w:r w:rsidR="001E2F82" w:rsidRPr="004B6F34">
        <w:rPr>
          <w:lang w:eastAsia="zh-CN"/>
        </w:rPr>
        <w:t>.3.1</w:t>
      </w:r>
      <w:r w:rsidR="001E2F82" w:rsidRPr="004B6F34">
        <w:rPr>
          <w:lang w:eastAsia="zh-CN"/>
        </w:rPr>
        <w:tab/>
      </w:r>
      <w:r w:rsidR="0018315F" w:rsidRPr="004B6F34">
        <w:t>Healthcare</w:t>
      </w:r>
      <w:r w:rsidR="0018315F" w:rsidRPr="004B6F34">
        <w:rPr>
          <w:lang w:eastAsia="zh-CN"/>
        </w:rPr>
        <w:t xml:space="preserve"> service</w:t>
      </w:r>
      <w:bookmarkEnd w:id="73"/>
    </w:p>
    <w:p w14:paraId="0C2C47DE" w14:textId="77777777" w:rsidR="0018315F" w:rsidRPr="004B6F34" w:rsidRDefault="0018315F" w:rsidP="0018315F">
      <w:r w:rsidRPr="004B6F34">
        <w:rPr>
          <w:b/>
        </w:rPr>
        <w:t>Virtual assistants, chatbots and other online services</w:t>
      </w:r>
      <w:r w:rsidRPr="004B6F34">
        <w:t xml:space="preserve"> have been deployed to support healthcare organisations. These tools can help to triage people depending on the presence of symptoms (based on internet platforms, mobile applications, AI and big data analysis models, etc.) and are usually client-to-provider interventions aimed to help users self-assess risk and to suggest a course of action. This can eventually strengthen the supply of the health system to meet the surging demand. More cases and details can be found in Annex B.</w:t>
      </w:r>
    </w:p>
    <w:p w14:paraId="19CDCBE5" w14:textId="77777777" w:rsidR="0018315F" w:rsidRPr="004B6F34" w:rsidRDefault="0018315F" w:rsidP="0018315F">
      <w:r w:rsidRPr="004B6F34">
        <w:rPr>
          <w:b/>
        </w:rPr>
        <w:t>AI-powered medical imaging auxiliary diagnosis tools</w:t>
      </w:r>
      <w:r w:rsidRPr="004B6F34">
        <w:t xml:space="preserve"> are deployed to analyse medical images based on pattern recognition and to relieve medical staff with heavy burdens. </w:t>
      </w:r>
      <w:r w:rsidRPr="004B6F34">
        <w:rPr>
          <w:highlight w:val="white"/>
        </w:rPr>
        <w:t xml:space="preserve">Deep learning models have been developed to extract visual features from volumetric chest computed tomography (CT) exams, and some AI tools can reach more than 90% sensitivity and specificity. However, there is overlap in the chest CT imaging findings of all viral pneumonias with other chest diseases, which necessitates a multidisciplinary approach to the final diagnosis used for patient treatment. </w:t>
      </w:r>
      <w:r w:rsidRPr="004B6F34">
        <w:t>More cases and details can be found in Annex B.</w:t>
      </w:r>
    </w:p>
    <w:p w14:paraId="0713C52B" w14:textId="3F04EF63" w:rsidR="0018315F" w:rsidRPr="004B6F34" w:rsidRDefault="00131FE1" w:rsidP="00131FE1">
      <w:pPr>
        <w:pStyle w:val="Heading3"/>
        <w:rPr>
          <w:lang w:eastAsia="zh-CN"/>
        </w:rPr>
      </w:pPr>
      <w:bookmarkStart w:id="74" w:name="_Toc191067196"/>
      <w:r w:rsidRPr="004B6F34">
        <w:rPr>
          <w:lang w:eastAsia="zh-CN"/>
        </w:rPr>
        <w:t>8</w:t>
      </w:r>
      <w:r w:rsidR="001E2F82" w:rsidRPr="004B6F34">
        <w:rPr>
          <w:lang w:eastAsia="zh-CN"/>
        </w:rPr>
        <w:t>.3.2</w:t>
      </w:r>
      <w:r w:rsidR="001E2F82" w:rsidRPr="004B6F34">
        <w:rPr>
          <w:lang w:eastAsia="zh-CN"/>
        </w:rPr>
        <w:tab/>
      </w:r>
      <w:r w:rsidR="0018315F" w:rsidRPr="004B6F34">
        <w:rPr>
          <w:lang w:eastAsia="zh-CN"/>
        </w:rPr>
        <w:t>Delivery</w:t>
      </w:r>
      <w:bookmarkEnd w:id="74"/>
    </w:p>
    <w:p w14:paraId="1C7FC635" w14:textId="77777777" w:rsidR="0018315F" w:rsidRPr="004B6F34" w:rsidRDefault="0018315F" w:rsidP="00131FE1">
      <w:r w:rsidRPr="004B6F34">
        <w:rPr>
          <w:b/>
        </w:rPr>
        <w:t xml:space="preserve">Contactless delivery </w:t>
      </w:r>
      <w:r w:rsidRPr="004B6F34">
        <w:rPr>
          <w:highlight w:val="white"/>
        </w:rPr>
        <w:t xml:space="preserve">with semi-autonomous robots and drones are being deployed to support hospitals and communities through delivering food, medications and groceries; aiding doctors, nurses, and community workers; and performing contactless deliveries to reduce cross-infections. </w:t>
      </w:r>
      <w:r w:rsidRPr="004B6F34">
        <w:t>More cases and details can be found in Annex B.</w:t>
      </w:r>
    </w:p>
    <w:p w14:paraId="6CE3B2F2" w14:textId="77777777" w:rsidR="0018315F" w:rsidRPr="004B6F34" w:rsidRDefault="0018315F" w:rsidP="009328E3">
      <w:pPr>
        <w:keepNext/>
        <w:keepLines/>
      </w:pPr>
      <w:r w:rsidRPr="004B6F34">
        <w:rPr>
          <w:b/>
        </w:rPr>
        <w:lastRenderedPageBreak/>
        <w:t>Disinfection robots</w:t>
      </w:r>
      <w:r w:rsidRPr="004B6F34">
        <w:rPr>
          <w:highlight w:val="white"/>
        </w:rPr>
        <w:t xml:space="preserve"> are used to </w:t>
      </w:r>
      <w:r w:rsidRPr="004B6F34">
        <w:t>reduce human exposure to potentially contaminated surfaces.</w:t>
      </w:r>
      <w:r w:rsidRPr="004B6F34">
        <w:rPr>
          <w:b/>
        </w:rPr>
        <w:t xml:space="preserve"> </w:t>
      </w:r>
      <w:r w:rsidRPr="004B6F34">
        <w:t>As a result, there is now a greater interest in cleaning and disinfection robots in these settings. Existing disinfection robots work through a combination of automated or semi-automated processes. These most commonly include machines using UV-C light, which works by altering DNA and RNA so that organisms cannot replicate, and vapour and fogging systems that spray chemical disinfectants. More cases and details can be found in Annex B.</w:t>
      </w:r>
    </w:p>
    <w:p w14:paraId="7654E9FE" w14:textId="43646E26" w:rsidR="0018315F" w:rsidRPr="004B6F34" w:rsidRDefault="00131FE1" w:rsidP="00131FE1">
      <w:pPr>
        <w:pStyle w:val="Heading3"/>
        <w:rPr>
          <w:lang w:eastAsia="zh-CN"/>
        </w:rPr>
      </w:pPr>
      <w:bookmarkStart w:id="75" w:name="_Toc191067197"/>
      <w:r w:rsidRPr="004B6F34">
        <w:rPr>
          <w:lang w:eastAsia="zh-CN"/>
        </w:rPr>
        <w:t>8</w:t>
      </w:r>
      <w:r w:rsidR="001E2F82" w:rsidRPr="004B6F34">
        <w:rPr>
          <w:lang w:eastAsia="zh-CN"/>
        </w:rPr>
        <w:t>.3.3</w:t>
      </w:r>
      <w:r w:rsidR="001E2F82" w:rsidRPr="004B6F34">
        <w:rPr>
          <w:lang w:eastAsia="zh-CN"/>
        </w:rPr>
        <w:tab/>
      </w:r>
      <w:r w:rsidR="0018315F" w:rsidRPr="004B6F34">
        <w:rPr>
          <w:lang w:eastAsia="zh-CN"/>
        </w:rPr>
        <w:t>R&amp;D</w:t>
      </w:r>
      <w:bookmarkEnd w:id="75"/>
    </w:p>
    <w:p w14:paraId="32A1ADAF" w14:textId="1661879F" w:rsidR="0018315F" w:rsidRPr="004B6F34" w:rsidRDefault="0018315F" w:rsidP="0018315F">
      <w:pPr>
        <w:rPr>
          <w:rFonts w:eastAsiaTheme="minorEastAsia"/>
          <w:lang w:eastAsia="zh-CN"/>
        </w:rPr>
      </w:pPr>
      <w:r w:rsidRPr="004B6F34">
        <w:rPr>
          <w:b/>
        </w:rPr>
        <w:t>Development of drugs and vaccines</w:t>
      </w:r>
      <w:r w:rsidRPr="004B6F34">
        <w:t xml:space="preserve"> is urgently required to fight COVID-19. This requires </w:t>
      </w:r>
      <w:proofErr w:type="gramStart"/>
      <w:r w:rsidRPr="004B6F34">
        <w:t>a large number of</w:t>
      </w:r>
      <w:proofErr w:type="gramEnd"/>
      <w:r w:rsidRPr="004B6F34">
        <w:t xml:space="preserve"> clinical trials to evaluate drug combinations composed of repurposed therapies. Timelines for the broad deployment of vaccine and antibody therapies have been estimated to be 12</w:t>
      </w:r>
      <w:r w:rsidR="00131FE1" w:rsidRPr="004B6F34">
        <w:t>-</w:t>
      </w:r>
      <w:r w:rsidRPr="004B6F34">
        <w:t>18 months or longer. As study results of these combinations continue to be evaluated, there is a need to move beyond traditional drug screening and repurposing by harnessing AI to rapidly identify regimens that mediate unexpected and markedly enhanced treatment outcomes. More cases and details can be found in Annex B.</w:t>
      </w:r>
    </w:p>
    <w:p w14:paraId="7F90E883" w14:textId="6B2D965E" w:rsidR="0018315F" w:rsidRPr="004B6F34" w:rsidRDefault="00131FE1" w:rsidP="00131FE1">
      <w:pPr>
        <w:pStyle w:val="Heading2"/>
        <w:rPr>
          <w:rFonts w:eastAsiaTheme="minorEastAsia"/>
        </w:rPr>
      </w:pPr>
      <w:bookmarkStart w:id="76" w:name="_Toc191067198"/>
      <w:bookmarkStart w:id="77" w:name="_Toc195266479"/>
      <w:bookmarkStart w:id="78" w:name="_Toc195275776"/>
      <w:r w:rsidRPr="004B6F34">
        <w:rPr>
          <w:rFonts w:eastAsiaTheme="minorEastAsia"/>
        </w:rPr>
        <w:t>8</w:t>
      </w:r>
      <w:r w:rsidR="001E2F82" w:rsidRPr="004B6F34">
        <w:rPr>
          <w:rFonts w:eastAsiaTheme="minorEastAsia"/>
        </w:rPr>
        <w:t>.4</w:t>
      </w:r>
      <w:r w:rsidR="001E2F82" w:rsidRPr="004B6F34">
        <w:rPr>
          <w:rFonts w:eastAsiaTheme="minorEastAsia"/>
        </w:rPr>
        <w:tab/>
      </w:r>
      <w:r w:rsidR="0018315F" w:rsidRPr="004B6F34">
        <w:rPr>
          <w:rFonts w:eastAsiaTheme="minorEastAsia"/>
        </w:rPr>
        <w:t>Recovery stage</w:t>
      </w:r>
      <w:bookmarkEnd w:id="76"/>
      <w:bookmarkEnd w:id="77"/>
      <w:bookmarkEnd w:id="78"/>
    </w:p>
    <w:p w14:paraId="7534F6E7" w14:textId="77777777" w:rsidR="0018315F" w:rsidRPr="004B6F34" w:rsidRDefault="0018315F" w:rsidP="0018315F">
      <w:r w:rsidRPr="004B6F34">
        <w:t>The recovery stage refers to the coordinated process of supporting emergency-affected communities in restoration of emotional, social, economic and physical wellbeing, and returning a community to normal or near-normal conditions. Typical recovery actions include assessing what has taken place in terms of treatment, service and economic recovery to facilitate continuous learning and improve future work.</w:t>
      </w:r>
    </w:p>
    <w:p w14:paraId="0BF0EBF0" w14:textId="7B9CB115" w:rsidR="0018315F" w:rsidRPr="004B6F34" w:rsidRDefault="00131FE1" w:rsidP="00131FE1">
      <w:pPr>
        <w:pStyle w:val="Heading3"/>
        <w:rPr>
          <w:lang w:eastAsia="zh-CN"/>
        </w:rPr>
      </w:pPr>
      <w:bookmarkStart w:id="79" w:name="_Toc191067199"/>
      <w:r w:rsidRPr="004B6F34">
        <w:rPr>
          <w:lang w:eastAsia="zh-CN"/>
        </w:rPr>
        <w:t>8</w:t>
      </w:r>
      <w:r w:rsidR="001E2F82" w:rsidRPr="004B6F34">
        <w:rPr>
          <w:lang w:eastAsia="zh-CN"/>
        </w:rPr>
        <w:t>.4.1</w:t>
      </w:r>
      <w:r w:rsidR="001E2F82" w:rsidRPr="004B6F34">
        <w:rPr>
          <w:lang w:eastAsia="zh-CN"/>
        </w:rPr>
        <w:tab/>
      </w:r>
      <w:r w:rsidR="0018315F" w:rsidRPr="004B6F34">
        <w:rPr>
          <w:lang w:eastAsia="zh-CN"/>
        </w:rPr>
        <w:t>Monitor</w:t>
      </w:r>
      <w:bookmarkEnd w:id="79"/>
    </w:p>
    <w:p w14:paraId="34981EF2" w14:textId="21DA4017" w:rsidR="0018315F" w:rsidRPr="004B6F34" w:rsidRDefault="0018315F" w:rsidP="00131FE1">
      <w:r w:rsidRPr="004B6F34">
        <w:rPr>
          <w:b/>
        </w:rPr>
        <w:t>Treatment monitoring</w:t>
      </w:r>
      <w:r w:rsidRPr="004B6F34">
        <w:t xml:space="preserve"> includes monitoring and evaluation (M&amp;E) of the effectiveness of COVID</w:t>
      </w:r>
      <w:r w:rsidR="00131FE1" w:rsidRPr="004B6F34">
        <w:noBreakHyphen/>
      </w:r>
      <w:r w:rsidRPr="004B6F34">
        <w:t>19 targeted treatment, including the utilization rate of medical supplies, turnover rate of hospital beds and other equipment, and real-time recovery status in hospitals, cities and regions. These can be important lessons for improving healthcare work on emergency response in the future. More cases and details can be found in Annex B.</w:t>
      </w:r>
    </w:p>
    <w:p w14:paraId="4AE7EBB3" w14:textId="77777777" w:rsidR="0018315F" w:rsidRPr="004B6F34" w:rsidRDefault="0018315F" w:rsidP="00131FE1">
      <w:bookmarkStart w:id="80" w:name="_heading=h.900s2kltwjdh"/>
      <w:bookmarkEnd w:id="80"/>
      <w:r w:rsidRPr="004B6F34">
        <w:rPr>
          <w:b/>
        </w:rPr>
        <w:t>Service monitoring</w:t>
      </w:r>
      <w:r w:rsidRPr="004B6F34">
        <w:t xml:space="preserve"> includes the assessment of social resource use due to COVID-19. In the face of a health emergency, medical and social resources will usually be urgently allocated and tilted to health emergency response, which will to some extent affect other health services and other social services. AI and big data analyses can help to answer the question of the appropriate degree of negative influence, which is important for decision support on emergency recovery. More cases and details can be found in Annex B.</w:t>
      </w:r>
    </w:p>
    <w:p w14:paraId="3E4A1E4D" w14:textId="77777777" w:rsidR="0018315F" w:rsidRPr="004B6F34" w:rsidRDefault="0018315F" w:rsidP="00131FE1">
      <w:r w:rsidRPr="004B6F34">
        <w:rPr>
          <w:b/>
        </w:rPr>
        <w:t xml:space="preserve">Economic monitoring </w:t>
      </w:r>
      <w:r w:rsidRPr="004B6F34">
        <w:t>includes a more macroeconomic assessment of the impact on economic growth (e.g., GDP, unemployment rate, etc.). AI tools can help monitor the economic recovery status, establish prediction models for decision-makers and provide policy advice on data analysis. More cases and details can be found in Annex B.</w:t>
      </w:r>
    </w:p>
    <w:p w14:paraId="3C793582" w14:textId="39C8E9A0" w:rsidR="0018315F" w:rsidRPr="004B6F34" w:rsidRDefault="00131FE1" w:rsidP="000A577C">
      <w:pPr>
        <w:pStyle w:val="Heading1"/>
      </w:pPr>
      <w:bookmarkStart w:id="81" w:name="_Toc191067200"/>
      <w:bookmarkStart w:id="82" w:name="_Toc195266480"/>
      <w:bookmarkStart w:id="83" w:name="_Toc195275777"/>
      <w:r w:rsidRPr="004B6F34">
        <w:t>9</w:t>
      </w:r>
      <w:r w:rsidR="001E2F82" w:rsidRPr="004B6F34">
        <w:tab/>
      </w:r>
      <w:r w:rsidR="0018315F" w:rsidRPr="004B6F34">
        <w:t>Future work</w:t>
      </w:r>
      <w:bookmarkEnd w:id="81"/>
      <w:bookmarkEnd w:id="82"/>
      <w:bookmarkEnd w:id="83"/>
    </w:p>
    <w:p w14:paraId="11068549" w14:textId="77777777" w:rsidR="0018315F" w:rsidRPr="004B6F34" w:rsidRDefault="0018315F" w:rsidP="000A577C">
      <w:pPr>
        <w:keepNext/>
        <w:keepLines/>
      </w:pPr>
      <w:r w:rsidRPr="004B6F34">
        <w:t>Areas for which content is sought for future versions of this document include:</w:t>
      </w:r>
    </w:p>
    <w:p w14:paraId="4233F8D1" w14:textId="3C8E8503" w:rsidR="0018315F" w:rsidRPr="004B6F34" w:rsidRDefault="001E2F82" w:rsidP="000A577C">
      <w:pPr>
        <w:pStyle w:val="enumlev1"/>
        <w:keepNext/>
        <w:keepLines/>
      </w:pPr>
      <w:r w:rsidRPr="004B6F34">
        <w:t>–</w:t>
      </w:r>
      <w:r w:rsidRPr="004B6F34">
        <w:tab/>
      </w:r>
      <w:r w:rsidR="0018315F" w:rsidRPr="004B6F34">
        <w:t>Technical feasibility assessment</w:t>
      </w:r>
    </w:p>
    <w:p w14:paraId="5EDD45B6" w14:textId="52D659DD" w:rsidR="0018315F" w:rsidRPr="004B6F34" w:rsidRDefault="00131FE1" w:rsidP="000A577C">
      <w:pPr>
        <w:pStyle w:val="enumlev2"/>
        <w:keepNext/>
        <w:keepLines/>
      </w:pPr>
      <w:r w:rsidRPr="004B6F34">
        <w:t>•</w:t>
      </w:r>
      <w:r w:rsidR="001E2F82" w:rsidRPr="004B6F34">
        <w:tab/>
      </w:r>
      <w:r w:rsidR="0018315F" w:rsidRPr="004B6F34">
        <w:t>Network connectivity</w:t>
      </w:r>
    </w:p>
    <w:p w14:paraId="69C84483" w14:textId="47AE14D2" w:rsidR="0018315F" w:rsidRPr="004B6F34" w:rsidRDefault="00131FE1" w:rsidP="000A577C">
      <w:pPr>
        <w:pStyle w:val="enumlev2"/>
        <w:keepNext/>
        <w:keepLines/>
      </w:pPr>
      <w:r w:rsidRPr="004B6F34">
        <w:t>•</w:t>
      </w:r>
      <w:r w:rsidR="001E2F82" w:rsidRPr="004B6F34">
        <w:tab/>
      </w:r>
      <w:r w:rsidR="0018315F" w:rsidRPr="004B6F34">
        <w:t>Data availability</w:t>
      </w:r>
    </w:p>
    <w:p w14:paraId="42F936EC" w14:textId="59A1B979" w:rsidR="0018315F" w:rsidRPr="004B6F34" w:rsidRDefault="00131FE1" w:rsidP="00131FE1">
      <w:pPr>
        <w:pStyle w:val="enumlev2"/>
      </w:pPr>
      <w:r w:rsidRPr="004B6F34">
        <w:t>•</w:t>
      </w:r>
      <w:r w:rsidR="001E2F82" w:rsidRPr="004B6F34">
        <w:tab/>
      </w:r>
      <w:r w:rsidR="0018315F" w:rsidRPr="004B6F34">
        <w:t>Computing capacity</w:t>
      </w:r>
    </w:p>
    <w:p w14:paraId="6DBCD3B3" w14:textId="708D04D0" w:rsidR="0018315F" w:rsidRPr="004B6F34" w:rsidRDefault="00131FE1" w:rsidP="00131FE1">
      <w:pPr>
        <w:pStyle w:val="enumlev2"/>
      </w:pPr>
      <w:r w:rsidRPr="004B6F34">
        <w:t>•</w:t>
      </w:r>
      <w:r w:rsidR="001E2F82" w:rsidRPr="004B6F34">
        <w:tab/>
      </w:r>
      <w:r w:rsidR="0018315F" w:rsidRPr="004B6F34">
        <w:t>Model adaptability</w:t>
      </w:r>
    </w:p>
    <w:p w14:paraId="00125D50" w14:textId="5F94E4A3" w:rsidR="0018315F" w:rsidRPr="004B6F34" w:rsidRDefault="001E2F82" w:rsidP="00D12E4C">
      <w:pPr>
        <w:pStyle w:val="enumlev1"/>
        <w:keepNext/>
        <w:keepLines/>
      </w:pPr>
      <w:r w:rsidRPr="004B6F34">
        <w:lastRenderedPageBreak/>
        <w:t>–</w:t>
      </w:r>
      <w:r w:rsidRPr="004B6F34">
        <w:tab/>
      </w:r>
      <w:r w:rsidR="0018315F" w:rsidRPr="004B6F34">
        <w:t>Digital governance</w:t>
      </w:r>
    </w:p>
    <w:p w14:paraId="5B926D19" w14:textId="1C115274" w:rsidR="0018315F" w:rsidRPr="004B6F34" w:rsidRDefault="001E2F82" w:rsidP="00D12E4C">
      <w:pPr>
        <w:pStyle w:val="enumlev1"/>
        <w:keepNext/>
        <w:keepLines/>
      </w:pPr>
      <w:r w:rsidRPr="004B6F34">
        <w:rPr>
          <w:lang w:eastAsia="zh-CN"/>
        </w:rPr>
        <w:t>–</w:t>
      </w:r>
      <w:r w:rsidRPr="004B6F34">
        <w:rPr>
          <w:lang w:eastAsia="zh-CN"/>
        </w:rPr>
        <w:tab/>
      </w:r>
      <w:r w:rsidR="0018315F" w:rsidRPr="004B6F34">
        <w:t>Performance evaluation</w:t>
      </w:r>
    </w:p>
    <w:p w14:paraId="32272AA2" w14:textId="77777777" w:rsidR="00771340" w:rsidRPr="004B6F34" w:rsidRDefault="00771340" w:rsidP="009328E3">
      <w:pPr>
        <w:pStyle w:val="enumlev1"/>
        <w:keepNext/>
        <w:keepLines/>
        <w:rPr>
          <w:lang w:eastAsia="zh-CN"/>
        </w:rPr>
      </w:pPr>
    </w:p>
    <w:p w14:paraId="76CCA05E" w14:textId="77777777" w:rsidR="00771340" w:rsidRPr="004B6F34" w:rsidRDefault="00771340" w:rsidP="002C6A56">
      <w:pPr>
        <w:pStyle w:val="AnnexNoTitle"/>
        <w:spacing w:before="480" w:after="120"/>
        <w:sectPr w:rsidR="00771340" w:rsidRPr="004B6F34" w:rsidSect="00771340">
          <w:headerReference w:type="even" r:id="rId33"/>
          <w:footerReference w:type="even" r:id="rId34"/>
          <w:footerReference w:type="default" r:id="rId35"/>
          <w:headerReference w:type="first" r:id="rId36"/>
          <w:footerReference w:type="first" r:id="rId37"/>
          <w:type w:val="oddPage"/>
          <w:pgSz w:w="11907" w:h="16840" w:code="9"/>
          <w:pgMar w:top="1134" w:right="1134" w:bottom="1134" w:left="1134" w:header="567" w:footer="567" w:gutter="0"/>
          <w:pgNumType w:start="1"/>
          <w:cols w:space="708"/>
          <w:titlePg/>
          <w:docGrid w:linePitch="360"/>
        </w:sectPr>
      </w:pPr>
      <w:bookmarkStart w:id="84" w:name="_Toc191067201"/>
      <w:bookmarkStart w:id="85" w:name="_Toc195266481"/>
      <w:bookmarkStart w:id="86" w:name="_Toc45488021"/>
    </w:p>
    <w:p w14:paraId="51D3AF35" w14:textId="52ED1DDD" w:rsidR="0018315F" w:rsidRPr="004B6F34" w:rsidRDefault="0018315F" w:rsidP="002C6A56">
      <w:pPr>
        <w:pStyle w:val="AnnexNoTitle"/>
        <w:spacing w:before="480" w:after="120"/>
      </w:pPr>
      <w:bookmarkStart w:id="87" w:name="_Toc195275778"/>
      <w:r w:rsidRPr="004B6F34">
        <w:lastRenderedPageBreak/>
        <w:t>Annex A</w:t>
      </w:r>
      <w:r w:rsidR="00131FE1" w:rsidRPr="004B6F34">
        <w:br/>
      </w:r>
      <w:r w:rsidRPr="004B6F34">
        <w:br/>
        <w:t>Literature review on stage definition of emergency management</w:t>
      </w:r>
      <w:bookmarkEnd w:id="84"/>
      <w:bookmarkEnd w:id="85"/>
      <w:bookmarkEnd w:id="87"/>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00" w:firstRow="0" w:lastRow="0" w:firstColumn="0" w:lastColumn="0" w:noHBand="0" w:noVBand="1"/>
      </w:tblPr>
      <w:tblGrid>
        <w:gridCol w:w="1403"/>
        <w:gridCol w:w="1429"/>
        <w:gridCol w:w="1276"/>
        <w:gridCol w:w="1280"/>
        <w:gridCol w:w="1260"/>
        <w:gridCol w:w="1370"/>
        <w:gridCol w:w="1260"/>
        <w:gridCol w:w="1149"/>
        <w:gridCol w:w="1161"/>
        <w:gridCol w:w="1332"/>
        <w:gridCol w:w="1539"/>
      </w:tblGrid>
      <w:tr w:rsidR="003843DA" w:rsidRPr="004B6F34" w14:paraId="13D9F626" w14:textId="77777777" w:rsidTr="0055331D">
        <w:trPr>
          <w:jc w:val="center"/>
        </w:trPr>
        <w:tc>
          <w:tcPr>
            <w:tcW w:w="1403" w:type="dxa"/>
            <w:vMerge w:val="restart"/>
            <w:shd w:val="clear" w:color="auto" w:fill="BCE1C0"/>
            <w:vAlign w:val="center"/>
          </w:tcPr>
          <w:p w14:paraId="40F57432" w14:textId="77777777" w:rsidR="0018315F" w:rsidRPr="004B6F34" w:rsidRDefault="0018315F" w:rsidP="0055331D">
            <w:pPr>
              <w:pStyle w:val="Tablehead"/>
              <w:rPr>
                <w:sz w:val="20"/>
              </w:rPr>
            </w:pPr>
            <w:r w:rsidRPr="004B6F34">
              <w:rPr>
                <w:sz w:val="20"/>
              </w:rPr>
              <w:t>Type</w:t>
            </w:r>
          </w:p>
        </w:tc>
        <w:tc>
          <w:tcPr>
            <w:tcW w:w="1429" w:type="dxa"/>
            <w:vMerge w:val="restart"/>
            <w:shd w:val="clear" w:color="auto" w:fill="BCE1C0"/>
            <w:vAlign w:val="center"/>
          </w:tcPr>
          <w:p w14:paraId="23778A3E" w14:textId="77777777" w:rsidR="0018315F" w:rsidRPr="004B6F34" w:rsidRDefault="0018315F" w:rsidP="0055331D">
            <w:pPr>
              <w:pStyle w:val="Tablehead"/>
              <w:rPr>
                <w:sz w:val="20"/>
              </w:rPr>
            </w:pPr>
            <w:r w:rsidRPr="004B6F34">
              <w:rPr>
                <w:sz w:val="20"/>
              </w:rPr>
              <w:t>Source</w:t>
            </w:r>
          </w:p>
        </w:tc>
        <w:tc>
          <w:tcPr>
            <w:tcW w:w="1276" w:type="dxa"/>
            <w:vMerge w:val="restart"/>
            <w:shd w:val="clear" w:color="auto" w:fill="BCE1C0"/>
            <w:vAlign w:val="center"/>
          </w:tcPr>
          <w:p w14:paraId="3BFF2B77" w14:textId="77777777" w:rsidR="0018315F" w:rsidRPr="004B6F34" w:rsidRDefault="0018315F" w:rsidP="0055331D">
            <w:pPr>
              <w:pStyle w:val="Tablehead"/>
              <w:rPr>
                <w:sz w:val="20"/>
              </w:rPr>
            </w:pPr>
            <w:r w:rsidRPr="004B6F34">
              <w:rPr>
                <w:sz w:val="20"/>
              </w:rPr>
              <w:t>Document</w:t>
            </w:r>
          </w:p>
        </w:tc>
        <w:tc>
          <w:tcPr>
            <w:tcW w:w="10351" w:type="dxa"/>
            <w:gridSpan w:val="8"/>
            <w:shd w:val="clear" w:color="auto" w:fill="BCE1C0"/>
            <w:vAlign w:val="center"/>
          </w:tcPr>
          <w:p w14:paraId="47333DE3" w14:textId="77777777" w:rsidR="0018315F" w:rsidRPr="004B6F34" w:rsidRDefault="0018315F" w:rsidP="0055331D">
            <w:pPr>
              <w:pStyle w:val="Tablehead"/>
              <w:rPr>
                <w:sz w:val="20"/>
              </w:rPr>
            </w:pPr>
            <w:r w:rsidRPr="004B6F34">
              <w:rPr>
                <w:sz w:val="20"/>
              </w:rPr>
              <w:t>Stage division and sequence</w:t>
            </w:r>
          </w:p>
        </w:tc>
      </w:tr>
      <w:tr w:rsidR="00131FE1" w:rsidRPr="004B6F34" w14:paraId="6B348288" w14:textId="77777777" w:rsidTr="0055331D">
        <w:trPr>
          <w:jc w:val="center"/>
        </w:trPr>
        <w:tc>
          <w:tcPr>
            <w:tcW w:w="1403" w:type="dxa"/>
            <w:vMerge/>
            <w:shd w:val="clear" w:color="auto" w:fill="BCE1C0"/>
            <w:vAlign w:val="center"/>
          </w:tcPr>
          <w:p w14:paraId="2BC4CAA0" w14:textId="77777777" w:rsidR="0018315F" w:rsidRPr="004B6F34" w:rsidRDefault="0018315F" w:rsidP="0055331D">
            <w:pPr>
              <w:pStyle w:val="Tablehead"/>
              <w:rPr>
                <w:sz w:val="20"/>
              </w:rPr>
            </w:pPr>
          </w:p>
        </w:tc>
        <w:tc>
          <w:tcPr>
            <w:tcW w:w="1429" w:type="dxa"/>
            <w:vMerge/>
            <w:shd w:val="clear" w:color="auto" w:fill="BCE1C0"/>
            <w:vAlign w:val="center"/>
          </w:tcPr>
          <w:p w14:paraId="379E2628" w14:textId="77777777" w:rsidR="0018315F" w:rsidRPr="004B6F34" w:rsidRDefault="0018315F" w:rsidP="0055331D">
            <w:pPr>
              <w:pStyle w:val="Tablehead"/>
              <w:rPr>
                <w:sz w:val="20"/>
              </w:rPr>
            </w:pPr>
          </w:p>
        </w:tc>
        <w:tc>
          <w:tcPr>
            <w:tcW w:w="1276" w:type="dxa"/>
            <w:vMerge/>
            <w:shd w:val="clear" w:color="auto" w:fill="BCE1C0"/>
            <w:vAlign w:val="center"/>
          </w:tcPr>
          <w:p w14:paraId="492A91B1" w14:textId="77777777" w:rsidR="0018315F" w:rsidRPr="004B6F34" w:rsidRDefault="0018315F" w:rsidP="0055331D">
            <w:pPr>
              <w:pStyle w:val="Tablehead"/>
              <w:rPr>
                <w:sz w:val="20"/>
              </w:rPr>
            </w:pPr>
          </w:p>
        </w:tc>
        <w:tc>
          <w:tcPr>
            <w:tcW w:w="1280" w:type="dxa"/>
            <w:shd w:val="clear" w:color="auto" w:fill="BCE1C0"/>
          </w:tcPr>
          <w:p w14:paraId="0123FFE2" w14:textId="77777777" w:rsidR="0018315F" w:rsidRPr="004B6F34" w:rsidRDefault="0018315F" w:rsidP="0055331D">
            <w:pPr>
              <w:pStyle w:val="Tablehead"/>
              <w:rPr>
                <w:sz w:val="20"/>
              </w:rPr>
            </w:pPr>
            <w:r w:rsidRPr="004B6F34">
              <w:rPr>
                <w:rFonts w:eastAsia="Helvetica Neue"/>
                <w:sz w:val="20"/>
              </w:rPr>
              <w:t>Prevention</w:t>
            </w:r>
          </w:p>
        </w:tc>
        <w:tc>
          <w:tcPr>
            <w:tcW w:w="1260" w:type="dxa"/>
            <w:shd w:val="clear" w:color="auto" w:fill="BCE1C0"/>
          </w:tcPr>
          <w:p w14:paraId="5D1C26A4" w14:textId="77777777" w:rsidR="0018315F" w:rsidRPr="004B6F34" w:rsidRDefault="0018315F" w:rsidP="0055331D">
            <w:pPr>
              <w:pStyle w:val="Tablehead"/>
              <w:rPr>
                <w:sz w:val="20"/>
              </w:rPr>
            </w:pPr>
            <w:r w:rsidRPr="004B6F34">
              <w:rPr>
                <w:rFonts w:eastAsia="Helvetica Neue"/>
                <w:sz w:val="20"/>
              </w:rPr>
              <w:t>Prepare</w:t>
            </w:r>
          </w:p>
        </w:tc>
        <w:tc>
          <w:tcPr>
            <w:tcW w:w="1370" w:type="dxa"/>
            <w:shd w:val="clear" w:color="auto" w:fill="BCE1C0"/>
          </w:tcPr>
          <w:p w14:paraId="1C033B7F" w14:textId="77777777" w:rsidR="0018315F" w:rsidRPr="004B6F34" w:rsidRDefault="0018315F" w:rsidP="0055331D">
            <w:pPr>
              <w:pStyle w:val="Tablehead"/>
              <w:rPr>
                <w:sz w:val="20"/>
              </w:rPr>
            </w:pPr>
            <w:r w:rsidRPr="004B6F34">
              <w:rPr>
                <w:rFonts w:eastAsia="Helvetica Neue"/>
                <w:sz w:val="20"/>
              </w:rPr>
              <w:t>Response</w:t>
            </w:r>
          </w:p>
        </w:tc>
        <w:tc>
          <w:tcPr>
            <w:tcW w:w="1260" w:type="dxa"/>
            <w:shd w:val="clear" w:color="auto" w:fill="BCE1C0"/>
          </w:tcPr>
          <w:p w14:paraId="430E34E1" w14:textId="53F335CC" w:rsidR="0018315F" w:rsidRPr="004B6F34" w:rsidRDefault="0018315F" w:rsidP="0055331D">
            <w:pPr>
              <w:pStyle w:val="Tablehead"/>
              <w:rPr>
                <w:sz w:val="20"/>
              </w:rPr>
            </w:pPr>
            <w:r w:rsidRPr="004B6F34">
              <w:rPr>
                <w:rFonts w:eastAsia="Helvetica Neue"/>
                <w:sz w:val="20"/>
              </w:rPr>
              <w:t>Recovery</w:t>
            </w:r>
          </w:p>
        </w:tc>
        <w:tc>
          <w:tcPr>
            <w:tcW w:w="1149" w:type="dxa"/>
            <w:shd w:val="clear" w:color="auto" w:fill="BCE1C0"/>
          </w:tcPr>
          <w:p w14:paraId="130F68FE" w14:textId="3463AC6D" w:rsidR="0018315F" w:rsidRPr="004B6F34" w:rsidRDefault="0018315F" w:rsidP="0055331D">
            <w:pPr>
              <w:pStyle w:val="Tablehead"/>
              <w:rPr>
                <w:rFonts w:eastAsia="Helvetica Neue"/>
                <w:sz w:val="20"/>
              </w:rPr>
            </w:pPr>
            <w:r w:rsidRPr="004B6F34">
              <w:rPr>
                <w:rFonts w:eastAsia="Helvetica Neue"/>
                <w:sz w:val="20"/>
              </w:rPr>
              <w:t>Mitigation</w:t>
            </w:r>
          </w:p>
        </w:tc>
        <w:tc>
          <w:tcPr>
            <w:tcW w:w="1161" w:type="dxa"/>
            <w:shd w:val="clear" w:color="auto" w:fill="BCE1C0"/>
          </w:tcPr>
          <w:p w14:paraId="513B962A" w14:textId="77777777" w:rsidR="0018315F" w:rsidRPr="004B6F34" w:rsidRDefault="0018315F" w:rsidP="0055331D">
            <w:pPr>
              <w:pStyle w:val="Tablehead"/>
              <w:rPr>
                <w:sz w:val="20"/>
              </w:rPr>
            </w:pPr>
            <w:r w:rsidRPr="004B6F34">
              <w:rPr>
                <w:rFonts w:eastAsia="Helvetica Neue"/>
                <w:sz w:val="20"/>
              </w:rPr>
              <w:t>Detection</w:t>
            </w:r>
          </w:p>
        </w:tc>
        <w:tc>
          <w:tcPr>
            <w:tcW w:w="1332" w:type="dxa"/>
            <w:shd w:val="clear" w:color="auto" w:fill="BCE1C0"/>
          </w:tcPr>
          <w:p w14:paraId="75FCA471" w14:textId="77777777" w:rsidR="0018315F" w:rsidRPr="004B6F34" w:rsidRDefault="0018315F" w:rsidP="0055331D">
            <w:pPr>
              <w:pStyle w:val="Tablehead"/>
              <w:rPr>
                <w:sz w:val="20"/>
              </w:rPr>
            </w:pPr>
            <w:r w:rsidRPr="004B6F34">
              <w:rPr>
                <w:rFonts w:eastAsia="Helvetica Neue"/>
                <w:sz w:val="20"/>
              </w:rPr>
              <w:t>Surveillance</w:t>
            </w:r>
          </w:p>
        </w:tc>
        <w:tc>
          <w:tcPr>
            <w:tcW w:w="1539" w:type="dxa"/>
            <w:shd w:val="clear" w:color="auto" w:fill="BCE1C0"/>
          </w:tcPr>
          <w:p w14:paraId="783D856C" w14:textId="77777777" w:rsidR="0018315F" w:rsidRPr="004B6F34" w:rsidRDefault="0018315F" w:rsidP="0055331D">
            <w:pPr>
              <w:pStyle w:val="Tablehead"/>
              <w:rPr>
                <w:sz w:val="20"/>
              </w:rPr>
            </w:pPr>
            <w:r w:rsidRPr="004B6F34">
              <w:rPr>
                <w:rFonts w:eastAsia="Helvetica Neue"/>
                <w:sz w:val="20"/>
              </w:rPr>
              <w:t>Risk communication</w:t>
            </w:r>
          </w:p>
        </w:tc>
      </w:tr>
      <w:tr w:rsidR="00131FE1" w:rsidRPr="004B6F34" w14:paraId="15BF03A8" w14:textId="77777777" w:rsidTr="00596AAC">
        <w:trPr>
          <w:jc w:val="center"/>
        </w:trPr>
        <w:tc>
          <w:tcPr>
            <w:tcW w:w="1403" w:type="dxa"/>
            <w:vMerge w:val="restart"/>
            <w:tcMar>
              <w:left w:w="85" w:type="dxa"/>
              <w:right w:w="85" w:type="dxa"/>
            </w:tcMar>
          </w:tcPr>
          <w:p w14:paraId="588096D0" w14:textId="77777777" w:rsidR="0018315F" w:rsidRPr="004B6F34" w:rsidRDefault="0018315F" w:rsidP="00131FE1">
            <w:pPr>
              <w:pStyle w:val="Tabletext"/>
              <w:rPr>
                <w:rFonts w:eastAsia="Helvetica Neue"/>
                <w:sz w:val="20"/>
              </w:rPr>
            </w:pPr>
            <w:r w:rsidRPr="004B6F34">
              <w:rPr>
                <w:rFonts w:eastAsia="Helvetica Neue"/>
                <w:sz w:val="20"/>
              </w:rPr>
              <w:t>Public health emergency management</w:t>
            </w:r>
          </w:p>
        </w:tc>
        <w:tc>
          <w:tcPr>
            <w:tcW w:w="1429" w:type="dxa"/>
            <w:tcMar>
              <w:left w:w="85" w:type="dxa"/>
              <w:right w:w="85" w:type="dxa"/>
            </w:tcMar>
          </w:tcPr>
          <w:p w14:paraId="582689B2" w14:textId="77777777" w:rsidR="0018315F" w:rsidRPr="004B6F34" w:rsidRDefault="0018315F" w:rsidP="00131FE1">
            <w:pPr>
              <w:pStyle w:val="Tabletext"/>
              <w:rPr>
                <w:rFonts w:eastAsia="Helvetica Neue"/>
                <w:sz w:val="20"/>
              </w:rPr>
            </w:pPr>
            <w:r w:rsidRPr="004B6F34">
              <w:rPr>
                <w:rFonts w:eastAsia="Helvetica Neue"/>
                <w:sz w:val="20"/>
              </w:rPr>
              <w:t>WHO WPRO</w:t>
            </w:r>
          </w:p>
        </w:tc>
        <w:tc>
          <w:tcPr>
            <w:tcW w:w="1276" w:type="dxa"/>
            <w:tcMar>
              <w:left w:w="85" w:type="dxa"/>
              <w:right w:w="85" w:type="dxa"/>
            </w:tcMar>
          </w:tcPr>
          <w:p w14:paraId="597D4D3A" w14:textId="77777777" w:rsidR="0018315F" w:rsidRPr="004B6F34" w:rsidRDefault="0018315F" w:rsidP="00C507AA">
            <w:pPr>
              <w:pStyle w:val="Tabletext"/>
              <w:rPr>
                <w:rFonts w:eastAsia="Helvetica Neue"/>
                <w:color w:val="000000"/>
                <w:sz w:val="20"/>
              </w:rPr>
            </w:pPr>
            <w:hyperlink r:id="rId38">
              <w:r w:rsidRPr="004B6F34">
                <w:rPr>
                  <w:rStyle w:val="Hyperlink"/>
                  <w:rFonts w:eastAsia="Helvetica Neue"/>
                  <w:sz w:val="20"/>
                </w:rPr>
                <w:t>Asia Pacific strategy for emerging diseases and public health emergencies (APSED III)</w:t>
              </w:r>
            </w:hyperlink>
          </w:p>
        </w:tc>
        <w:tc>
          <w:tcPr>
            <w:tcW w:w="1280" w:type="dxa"/>
            <w:tcMar>
              <w:left w:w="85" w:type="dxa"/>
              <w:right w:w="85" w:type="dxa"/>
            </w:tcMar>
          </w:tcPr>
          <w:p w14:paraId="37088290"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⑤</w:t>
            </w:r>
          </w:p>
          <w:p w14:paraId="5C8595A5" w14:textId="77777777" w:rsidR="0018315F" w:rsidRPr="004B6F34" w:rsidRDefault="0018315F" w:rsidP="00C507AA">
            <w:pPr>
              <w:pStyle w:val="Tabletext"/>
              <w:rPr>
                <w:rFonts w:eastAsia="Helvetica Neue"/>
                <w:sz w:val="20"/>
              </w:rPr>
            </w:pPr>
            <w:r w:rsidRPr="004B6F34">
              <w:rPr>
                <w:rFonts w:eastAsia="Helvetica Neue"/>
                <w:sz w:val="20"/>
              </w:rPr>
              <w:t>Prevention through health care</w:t>
            </w:r>
          </w:p>
        </w:tc>
        <w:tc>
          <w:tcPr>
            <w:tcW w:w="1260" w:type="dxa"/>
            <w:tcMar>
              <w:left w:w="85" w:type="dxa"/>
              <w:right w:w="85" w:type="dxa"/>
            </w:tcMar>
          </w:tcPr>
          <w:p w14:paraId="0BCAB1C9"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①</w:t>
            </w:r>
          </w:p>
          <w:p w14:paraId="7A13337F" w14:textId="77777777" w:rsidR="0018315F" w:rsidRPr="004B6F34" w:rsidRDefault="0018315F" w:rsidP="00C507AA">
            <w:pPr>
              <w:pStyle w:val="Tabletext"/>
              <w:rPr>
                <w:rFonts w:eastAsia="Helvetica Neue"/>
                <w:sz w:val="20"/>
              </w:rPr>
            </w:pPr>
            <w:r w:rsidRPr="004B6F34">
              <w:rPr>
                <w:rFonts w:eastAsia="Helvetica Neue"/>
                <w:sz w:val="20"/>
              </w:rPr>
              <w:t>Public health emergency preparedness</w:t>
            </w:r>
          </w:p>
        </w:tc>
        <w:tc>
          <w:tcPr>
            <w:tcW w:w="1370" w:type="dxa"/>
            <w:tcMar>
              <w:left w:w="85" w:type="dxa"/>
              <w:right w:w="85" w:type="dxa"/>
            </w:tcMar>
          </w:tcPr>
          <w:p w14:paraId="4DAB9A47"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⑦</w:t>
            </w:r>
          </w:p>
          <w:p w14:paraId="4B4A7B78" w14:textId="77777777" w:rsidR="0018315F" w:rsidRPr="004B6F34" w:rsidRDefault="0018315F" w:rsidP="00C507AA">
            <w:pPr>
              <w:pStyle w:val="Tabletext"/>
              <w:rPr>
                <w:rFonts w:eastAsia="Helvetica Neue"/>
                <w:sz w:val="20"/>
              </w:rPr>
            </w:pPr>
            <w:r w:rsidRPr="004B6F34">
              <w:rPr>
                <w:rFonts w:eastAsia="Helvetica Neue"/>
                <w:sz w:val="20"/>
              </w:rPr>
              <w:t>Regional preparedness, alert, and response</w:t>
            </w:r>
          </w:p>
        </w:tc>
        <w:tc>
          <w:tcPr>
            <w:tcW w:w="1260" w:type="dxa"/>
            <w:tcMar>
              <w:left w:w="85" w:type="dxa"/>
              <w:right w:w="85" w:type="dxa"/>
            </w:tcMar>
          </w:tcPr>
          <w:p w14:paraId="036F9718"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⑧</w:t>
            </w:r>
          </w:p>
          <w:p w14:paraId="6B0427CB" w14:textId="77777777" w:rsidR="0018315F" w:rsidRPr="004B6F34" w:rsidRDefault="0018315F" w:rsidP="00C507AA">
            <w:pPr>
              <w:pStyle w:val="Tabletext"/>
              <w:rPr>
                <w:rFonts w:eastAsia="Helvetica Neue"/>
                <w:sz w:val="20"/>
              </w:rPr>
            </w:pPr>
            <w:r w:rsidRPr="004B6F34">
              <w:rPr>
                <w:rFonts w:eastAsia="Helvetica Neue"/>
                <w:sz w:val="20"/>
              </w:rPr>
              <w:t>Monitoring and evaluation</w:t>
            </w:r>
          </w:p>
        </w:tc>
        <w:tc>
          <w:tcPr>
            <w:tcW w:w="1149" w:type="dxa"/>
            <w:tcMar>
              <w:left w:w="85" w:type="dxa"/>
              <w:right w:w="85" w:type="dxa"/>
            </w:tcMar>
          </w:tcPr>
          <w:p w14:paraId="197779CE" w14:textId="77777777" w:rsidR="0018315F" w:rsidRPr="004B6F34" w:rsidRDefault="0018315F" w:rsidP="00C507AA">
            <w:pPr>
              <w:pStyle w:val="Tabletext"/>
              <w:rPr>
                <w:rFonts w:eastAsia="Helvetica Neue"/>
                <w:sz w:val="20"/>
              </w:rPr>
            </w:pPr>
          </w:p>
        </w:tc>
        <w:tc>
          <w:tcPr>
            <w:tcW w:w="1161" w:type="dxa"/>
            <w:tcMar>
              <w:left w:w="85" w:type="dxa"/>
              <w:right w:w="85" w:type="dxa"/>
            </w:tcMar>
          </w:tcPr>
          <w:p w14:paraId="17888C69"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③</w:t>
            </w:r>
            <w:r w:rsidRPr="004B6F34">
              <w:rPr>
                <w:rFonts w:eastAsia="Helvetica Neue"/>
                <w:sz w:val="20"/>
              </w:rPr>
              <w:t xml:space="preserve"> Laboratory</w:t>
            </w:r>
          </w:p>
          <w:p w14:paraId="6C7F50F0"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④</w:t>
            </w:r>
          </w:p>
          <w:p w14:paraId="6B50FB40" w14:textId="77777777" w:rsidR="0018315F" w:rsidRPr="004B6F34" w:rsidRDefault="0018315F" w:rsidP="00C507AA">
            <w:pPr>
              <w:pStyle w:val="Tabletext"/>
              <w:rPr>
                <w:rFonts w:eastAsia="Helvetica Neue"/>
                <w:sz w:val="20"/>
              </w:rPr>
            </w:pPr>
            <w:r w:rsidRPr="004B6F34">
              <w:rPr>
                <w:rFonts w:eastAsia="Helvetica Neue"/>
                <w:sz w:val="20"/>
              </w:rPr>
              <w:t>Zoonoses</w:t>
            </w:r>
          </w:p>
        </w:tc>
        <w:tc>
          <w:tcPr>
            <w:tcW w:w="1332" w:type="dxa"/>
            <w:tcMar>
              <w:left w:w="85" w:type="dxa"/>
              <w:right w:w="85" w:type="dxa"/>
            </w:tcMar>
          </w:tcPr>
          <w:p w14:paraId="1CC3AE07"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②</w:t>
            </w:r>
            <w:r w:rsidRPr="004B6F34">
              <w:rPr>
                <w:rFonts w:eastAsia="Helvetica Neue"/>
                <w:sz w:val="20"/>
              </w:rPr>
              <w:t xml:space="preserve"> Surveillance, risk assessment, and response</w:t>
            </w:r>
          </w:p>
        </w:tc>
        <w:tc>
          <w:tcPr>
            <w:tcW w:w="1539" w:type="dxa"/>
            <w:tcMar>
              <w:left w:w="85" w:type="dxa"/>
              <w:right w:w="85" w:type="dxa"/>
            </w:tcMar>
          </w:tcPr>
          <w:p w14:paraId="19F80C0D"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⑥</w:t>
            </w:r>
          </w:p>
          <w:p w14:paraId="5BF30977" w14:textId="77777777" w:rsidR="0018315F" w:rsidRPr="004B6F34" w:rsidRDefault="0018315F" w:rsidP="00C507AA">
            <w:pPr>
              <w:pStyle w:val="Tabletext"/>
              <w:rPr>
                <w:rFonts w:eastAsia="Helvetica Neue"/>
                <w:sz w:val="20"/>
              </w:rPr>
            </w:pPr>
            <w:r w:rsidRPr="004B6F34">
              <w:rPr>
                <w:rFonts w:eastAsia="Helvetica Neue"/>
                <w:sz w:val="20"/>
              </w:rPr>
              <w:t>Risk communication</w:t>
            </w:r>
          </w:p>
        </w:tc>
      </w:tr>
      <w:tr w:rsidR="00131FE1" w:rsidRPr="004B6F34" w14:paraId="36589EAB" w14:textId="77777777" w:rsidTr="00596AAC">
        <w:trPr>
          <w:jc w:val="center"/>
        </w:trPr>
        <w:tc>
          <w:tcPr>
            <w:tcW w:w="1403" w:type="dxa"/>
            <w:vMerge/>
            <w:tcMar>
              <w:left w:w="85" w:type="dxa"/>
              <w:right w:w="85" w:type="dxa"/>
            </w:tcMar>
          </w:tcPr>
          <w:p w14:paraId="5BFC0D4F" w14:textId="77777777" w:rsidR="0018315F" w:rsidRPr="004B6F34" w:rsidRDefault="0018315F" w:rsidP="00131FE1">
            <w:pPr>
              <w:pStyle w:val="Tabletext"/>
              <w:rPr>
                <w:sz w:val="20"/>
              </w:rPr>
            </w:pPr>
          </w:p>
        </w:tc>
        <w:tc>
          <w:tcPr>
            <w:tcW w:w="1429" w:type="dxa"/>
            <w:tcMar>
              <w:left w:w="85" w:type="dxa"/>
              <w:right w:w="85" w:type="dxa"/>
            </w:tcMar>
          </w:tcPr>
          <w:p w14:paraId="6F978243" w14:textId="77777777" w:rsidR="0018315F" w:rsidRPr="004B6F34" w:rsidRDefault="0018315F" w:rsidP="00131FE1">
            <w:pPr>
              <w:pStyle w:val="Tabletext"/>
              <w:rPr>
                <w:rFonts w:eastAsia="Helvetica Neue"/>
                <w:sz w:val="20"/>
              </w:rPr>
            </w:pPr>
            <w:r w:rsidRPr="004B6F34">
              <w:rPr>
                <w:rFonts w:eastAsia="Helvetica Neue"/>
                <w:sz w:val="20"/>
              </w:rPr>
              <w:t>WHO/Europe</w:t>
            </w:r>
          </w:p>
        </w:tc>
        <w:tc>
          <w:tcPr>
            <w:tcW w:w="1276" w:type="dxa"/>
            <w:tcMar>
              <w:left w:w="85" w:type="dxa"/>
              <w:right w:w="85" w:type="dxa"/>
            </w:tcMar>
          </w:tcPr>
          <w:p w14:paraId="226D3A21" w14:textId="77777777" w:rsidR="0018315F" w:rsidRPr="004B6F34" w:rsidRDefault="0018315F" w:rsidP="00C507AA">
            <w:pPr>
              <w:pStyle w:val="Tabletext"/>
              <w:rPr>
                <w:rFonts w:eastAsia="Helvetica Neue"/>
                <w:color w:val="000000"/>
                <w:sz w:val="20"/>
              </w:rPr>
            </w:pPr>
            <w:hyperlink r:id="rId39">
              <w:r w:rsidRPr="004B6F34">
                <w:rPr>
                  <w:rStyle w:val="Hyperlink"/>
                  <w:rFonts w:eastAsia="Helvetica Neue"/>
                  <w:sz w:val="20"/>
                </w:rPr>
                <w:t>Emergency cycle webpage</w:t>
              </w:r>
            </w:hyperlink>
          </w:p>
        </w:tc>
        <w:tc>
          <w:tcPr>
            <w:tcW w:w="1280" w:type="dxa"/>
            <w:tcMar>
              <w:left w:w="85" w:type="dxa"/>
              <w:right w:w="85" w:type="dxa"/>
            </w:tcMar>
          </w:tcPr>
          <w:p w14:paraId="535BCC25"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①</w:t>
            </w:r>
          </w:p>
        </w:tc>
        <w:tc>
          <w:tcPr>
            <w:tcW w:w="1260" w:type="dxa"/>
            <w:tcMar>
              <w:left w:w="85" w:type="dxa"/>
              <w:right w:w="85" w:type="dxa"/>
            </w:tcMar>
          </w:tcPr>
          <w:p w14:paraId="03B37E36"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②</w:t>
            </w:r>
          </w:p>
        </w:tc>
        <w:tc>
          <w:tcPr>
            <w:tcW w:w="1370" w:type="dxa"/>
            <w:tcMar>
              <w:left w:w="85" w:type="dxa"/>
              <w:right w:w="85" w:type="dxa"/>
            </w:tcMar>
          </w:tcPr>
          <w:p w14:paraId="17FD9E22"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③</w:t>
            </w:r>
          </w:p>
        </w:tc>
        <w:tc>
          <w:tcPr>
            <w:tcW w:w="1260" w:type="dxa"/>
            <w:tcMar>
              <w:left w:w="85" w:type="dxa"/>
              <w:right w:w="85" w:type="dxa"/>
            </w:tcMar>
          </w:tcPr>
          <w:p w14:paraId="77A840E3"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④</w:t>
            </w:r>
          </w:p>
        </w:tc>
        <w:tc>
          <w:tcPr>
            <w:tcW w:w="1149" w:type="dxa"/>
            <w:tcMar>
              <w:left w:w="85" w:type="dxa"/>
              <w:right w:w="85" w:type="dxa"/>
            </w:tcMar>
          </w:tcPr>
          <w:p w14:paraId="0CCE29B2" w14:textId="77777777" w:rsidR="0018315F" w:rsidRPr="004B6F34" w:rsidRDefault="0018315F" w:rsidP="00C507AA">
            <w:pPr>
              <w:pStyle w:val="Tabletext"/>
              <w:rPr>
                <w:rFonts w:eastAsia="Helvetica Neue"/>
                <w:sz w:val="20"/>
              </w:rPr>
            </w:pPr>
          </w:p>
        </w:tc>
        <w:tc>
          <w:tcPr>
            <w:tcW w:w="1161" w:type="dxa"/>
            <w:tcMar>
              <w:left w:w="85" w:type="dxa"/>
              <w:right w:w="85" w:type="dxa"/>
            </w:tcMar>
          </w:tcPr>
          <w:p w14:paraId="5C22546C" w14:textId="77777777" w:rsidR="0018315F" w:rsidRPr="004B6F34" w:rsidRDefault="0018315F" w:rsidP="00C507AA">
            <w:pPr>
              <w:pStyle w:val="Tabletext"/>
              <w:rPr>
                <w:rFonts w:eastAsia="Helvetica Neue"/>
                <w:sz w:val="20"/>
              </w:rPr>
            </w:pPr>
          </w:p>
        </w:tc>
        <w:tc>
          <w:tcPr>
            <w:tcW w:w="1332" w:type="dxa"/>
            <w:tcMar>
              <w:left w:w="85" w:type="dxa"/>
              <w:right w:w="85" w:type="dxa"/>
            </w:tcMar>
          </w:tcPr>
          <w:p w14:paraId="2C0DAD5E" w14:textId="77777777" w:rsidR="0018315F" w:rsidRPr="004B6F34" w:rsidRDefault="0018315F" w:rsidP="00C507AA">
            <w:pPr>
              <w:pStyle w:val="Tabletext"/>
              <w:rPr>
                <w:rFonts w:eastAsia="Helvetica Neue"/>
                <w:sz w:val="20"/>
              </w:rPr>
            </w:pPr>
          </w:p>
        </w:tc>
        <w:tc>
          <w:tcPr>
            <w:tcW w:w="1539" w:type="dxa"/>
            <w:tcMar>
              <w:left w:w="85" w:type="dxa"/>
              <w:right w:w="85" w:type="dxa"/>
            </w:tcMar>
          </w:tcPr>
          <w:p w14:paraId="23C0CBD6" w14:textId="77777777" w:rsidR="0018315F" w:rsidRPr="004B6F34" w:rsidRDefault="0018315F" w:rsidP="00C507AA">
            <w:pPr>
              <w:pStyle w:val="Tabletext"/>
              <w:rPr>
                <w:rFonts w:eastAsia="Helvetica Neue"/>
                <w:sz w:val="20"/>
              </w:rPr>
            </w:pPr>
          </w:p>
        </w:tc>
      </w:tr>
      <w:tr w:rsidR="00131FE1" w:rsidRPr="004B6F34" w14:paraId="42256D11" w14:textId="77777777" w:rsidTr="00596AAC">
        <w:trPr>
          <w:jc w:val="center"/>
        </w:trPr>
        <w:tc>
          <w:tcPr>
            <w:tcW w:w="1403" w:type="dxa"/>
            <w:vMerge/>
            <w:tcMar>
              <w:left w:w="85" w:type="dxa"/>
              <w:right w:w="85" w:type="dxa"/>
            </w:tcMar>
          </w:tcPr>
          <w:p w14:paraId="00CBDC5E" w14:textId="77777777" w:rsidR="0018315F" w:rsidRPr="004B6F34" w:rsidRDefault="0018315F" w:rsidP="00131FE1">
            <w:pPr>
              <w:pStyle w:val="Tabletext"/>
              <w:rPr>
                <w:sz w:val="20"/>
              </w:rPr>
            </w:pPr>
          </w:p>
        </w:tc>
        <w:tc>
          <w:tcPr>
            <w:tcW w:w="1429" w:type="dxa"/>
            <w:shd w:val="clear" w:color="auto" w:fill="FFFFCC"/>
            <w:tcMar>
              <w:left w:w="85" w:type="dxa"/>
              <w:right w:w="85" w:type="dxa"/>
            </w:tcMar>
          </w:tcPr>
          <w:p w14:paraId="27D1B840" w14:textId="77777777" w:rsidR="0018315F" w:rsidRPr="004B6F34" w:rsidRDefault="0018315F" w:rsidP="00131FE1">
            <w:pPr>
              <w:pStyle w:val="Tabletext"/>
              <w:rPr>
                <w:rFonts w:eastAsia="Helvetica Neue"/>
                <w:sz w:val="20"/>
              </w:rPr>
            </w:pPr>
            <w:r w:rsidRPr="004B6F34">
              <w:rPr>
                <w:rFonts w:eastAsia="Helvetica Neue"/>
                <w:sz w:val="20"/>
              </w:rPr>
              <w:t>OECD</w:t>
            </w:r>
          </w:p>
        </w:tc>
        <w:tc>
          <w:tcPr>
            <w:tcW w:w="1276" w:type="dxa"/>
            <w:shd w:val="clear" w:color="auto" w:fill="FFFFCC"/>
            <w:tcMar>
              <w:left w:w="85" w:type="dxa"/>
              <w:right w:w="85" w:type="dxa"/>
            </w:tcMar>
          </w:tcPr>
          <w:p w14:paraId="33962846" w14:textId="77777777" w:rsidR="0018315F" w:rsidRPr="004B6F34" w:rsidRDefault="0018315F" w:rsidP="00C507AA">
            <w:pPr>
              <w:pStyle w:val="Tabletext"/>
              <w:rPr>
                <w:rFonts w:eastAsia="Helvetica Neue"/>
                <w:sz w:val="20"/>
              </w:rPr>
            </w:pPr>
            <w:hyperlink r:id="rId40">
              <w:r w:rsidRPr="004B6F34">
                <w:rPr>
                  <w:rStyle w:val="Hyperlink"/>
                  <w:rFonts w:eastAsia="Helvetica Neue"/>
                  <w:sz w:val="20"/>
                </w:rPr>
                <w:t>Using artificial intelligence to help combat COVID-19</w:t>
              </w:r>
            </w:hyperlink>
          </w:p>
        </w:tc>
        <w:tc>
          <w:tcPr>
            <w:tcW w:w="1280" w:type="dxa"/>
            <w:shd w:val="clear" w:color="auto" w:fill="FFFFCC"/>
            <w:tcMar>
              <w:left w:w="85" w:type="dxa"/>
              <w:right w:w="85" w:type="dxa"/>
            </w:tcMar>
          </w:tcPr>
          <w:p w14:paraId="2293CD2D"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②</w:t>
            </w:r>
          </w:p>
          <w:p w14:paraId="1B32FAF9" w14:textId="77777777" w:rsidR="0018315F" w:rsidRPr="004B6F34" w:rsidRDefault="0018315F" w:rsidP="00C507AA">
            <w:pPr>
              <w:pStyle w:val="Tabletext"/>
              <w:rPr>
                <w:rFonts w:eastAsia="Helvetica Neue"/>
                <w:sz w:val="20"/>
              </w:rPr>
            </w:pPr>
            <w:r w:rsidRPr="004B6F34">
              <w:rPr>
                <w:rFonts w:eastAsia="Helvetica Neue"/>
                <w:sz w:val="20"/>
              </w:rPr>
              <w:t>Prediction, surveillance</w:t>
            </w:r>
          </w:p>
        </w:tc>
        <w:tc>
          <w:tcPr>
            <w:tcW w:w="1260" w:type="dxa"/>
            <w:shd w:val="clear" w:color="auto" w:fill="FFFFCC"/>
            <w:tcMar>
              <w:left w:w="85" w:type="dxa"/>
              <w:right w:w="85" w:type="dxa"/>
            </w:tcMar>
          </w:tcPr>
          <w:p w14:paraId="0DD2E675" w14:textId="77777777" w:rsidR="0018315F" w:rsidRPr="004B6F34" w:rsidRDefault="0018315F" w:rsidP="00C507AA">
            <w:pPr>
              <w:pStyle w:val="Tabletext"/>
              <w:rPr>
                <w:rFonts w:eastAsia="Helvetica Neue"/>
                <w:sz w:val="20"/>
              </w:rPr>
            </w:pPr>
          </w:p>
        </w:tc>
        <w:tc>
          <w:tcPr>
            <w:tcW w:w="1370" w:type="dxa"/>
            <w:shd w:val="clear" w:color="auto" w:fill="FFFFCC"/>
            <w:tcMar>
              <w:left w:w="85" w:type="dxa"/>
              <w:right w:w="85" w:type="dxa"/>
            </w:tcMar>
          </w:tcPr>
          <w:p w14:paraId="6EDFD6FA"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③</w:t>
            </w:r>
          </w:p>
          <w:p w14:paraId="1C472D6B" w14:textId="446DCB6A" w:rsidR="0018315F" w:rsidRPr="004B6F34" w:rsidRDefault="00596AAC" w:rsidP="00C507AA">
            <w:pPr>
              <w:pStyle w:val="Tabletext"/>
              <w:rPr>
                <w:rFonts w:eastAsia="Helvetica Neue"/>
                <w:sz w:val="20"/>
              </w:rPr>
            </w:pPr>
            <w:r w:rsidRPr="004B6F34">
              <w:rPr>
                <w:rFonts w:eastAsia="Helvetica Neue"/>
                <w:sz w:val="20"/>
              </w:rPr>
              <w:t>D</w:t>
            </w:r>
            <w:r w:rsidR="0018315F" w:rsidRPr="004B6F34">
              <w:rPr>
                <w:rFonts w:eastAsia="Helvetica Neue"/>
                <w:sz w:val="20"/>
              </w:rPr>
              <w:t>elivery, service automation</w:t>
            </w:r>
          </w:p>
        </w:tc>
        <w:tc>
          <w:tcPr>
            <w:tcW w:w="1260" w:type="dxa"/>
            <w:shd w:val="clear" w:color="auto" w:fill="FFFFCC"/>
            <w:tcMar>
              <w:left w:w="85" w:type="dxa"/>
              <w:right w:w="85" w:type="dxa"/>
            </w:tcMar>
          </w:tcPr>
          <w:p w14:paraId="71A63603"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④</w:t>
            </w:r>
          </w:p>
          <w:p w14:paraId="1073109F" w14:textId="09F092B3" w:rsidR="0018315F" w:rsidRPr="004B6F34" w:rsidRDefault="00596AAC" w:rsidP="00C507AA">
            <w:pPr>
              <w:pStyle w:val="Tabletext"/>
              <w:rPr>
                <w:rFonts w:eastAsia="Helvetica Neue"/>
                <w:sz w:val="20"/>
              </w:rPr>
            </w:pPr>
            <w:r w:rsidRPr="004B6F34">
              <w:rPr>
                <w:rFonts w:eastAsia="Helvetica Neue"/>
                <w:sz w:val="20"/>
              </w:rPr>
              <w:t>M</w:t>
            </w:r>
            <w:r w:rsidR="0018315F" w:rsidRPr="004B6F34">
              <w:rPr>
                <w:rFonts w:eastAsia="Helvetica Neue"/>
                <w:sz w:val="20"/>
              </w:rPr>
              <w:t>onitor</w:t>
            </w:r>
          </w:p>
        </w:tc>
        <w:tc>
          <w:tcPr>
            <w:tcW w:w="1149" w:type="dxa"/>
            <w:shd w:val="clear" w:color="auto" w:fill="FFFFCC"/>
            <w:tcMar>
              <w:left w:w="85" w:type="dxa"/>
              <w:right w:w="85" w:type="dxa"/>
            </w:tcMar>
          </w:tcPr>
          <w:p w14:paraId="29515D3C" w14:textId="77777777" w:rsidR="0018315F" w:rsidRPr="004B6F34" w:rsidRDefault="0018315F" w:rsidP="00C507AA">
            <w:pPr>
              <w:pStyle w:val="Tabletext"/>
              <w:rPr>
                <w:rFonts w:eastAsia="Helvetica Neue"/>
                <w:sz w:val="20"/>
              </w:rPr>
            </w:pPr>
          </w:p>
        </w:tc>
        <w:tc>
          <w:tcPr>
            <w:tcW w:w="1161" w:type="dxa"/>
            <w:shd w:val="clear" w:color="auto" w:fill="FFFFCC"/>
            <w:tcMar>
              <w:left w:w="85" w:type="dxa"/>
              <w:right w:w="85" w:type="dxa"/>
            </w:tcMar>
          </w:tcPr>
          <w:p w14:paraId="3172867D"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①</w:t>
            </w:r>
          </w:p>
          <w:p w14:paraId="119E2C06" w14:textId="5C525358" w:rsidR="0018315F" w:rsidRPr="004B6F34" w:rsidRDefault="00596AAC" w:rsidP="00C507AA">
            <w:pPr>
              <w:pStyle w:val="Tabletext"/>
              <w:rPr>
                <w:rFonts w:eastAsia="Helvetica Neue"/>
                <w:sz w:val="20"/>
              </w:rPr>
            </w:pPr>
            <w:r w:rsidRPr="004B6F34">
              <w:rPr>
                <w:rFonts w:eastAsia="Helvetica Neue"/>
                <w:sz w:val="20"/>
              </w:rPr>
              <w:t>E</w:t>
            </w:r>
            <w:r w:rsidR="0018315F" w:rsidRPr="004B6F34">
              <w:rPr>
                <w:rFonts w:eastAsia="Helvetica Neue"/>
                <w:sz w:val="20"/>
              </w:rPr>
              <w:t>arly warning, diagnosis</w:t>
            </w:r>
          </w:p>
        </w:tc>
        <w:tc>
          <w:tcPr>
            <w:tcW w:w="1332" w:type="dxa"/>
            <w:shd w:val="clear" w:color="auto" w:fill="FFFFCC"/>
            <w:tcMar>
              <w:left w:w="85" w:type="dxa"/>
              <w:right w:w="85" w:type="dxa"/>
            </w:tcMar>
          </w:tcPr>
          <w:p w14:paraId="7C0BA802" w14:textId="77777777" w:rsidR="0018315F" w:rsidRPr="004B6F34" w:rsidRDefault="0018315F" w:rsidP="00C507AA">
            <w:pPr>
              <w:pStyle w:val="Tabletext"/>
              <w:rPr>
                <w:rFonts w:eastAsia="Helvetica Neue"/>
                <w:sz w:val="20"/>
              </w:rPr>
            </w:pPr>
          </w:p>
        </w:tc>
        <w:tc>
          <w:tcPr>
            <w:tcW w:w="1539" w:type="dxa"/>
            <w:shd w:val="clear" w:color="auto" w:fill="FFFFCC"/>
            <w:tcMar>
              <w:left w:w="85" w:type="dxa"/>
              <w:right w:w="85" w:type="dxa"/>
            </w:tcMar>
          </w:tcPr>
          <w:p w14:paraId="66396004" w14:textId="77777777" w:rsidR="0018315F" w:rsidRPr="004B6F34" w:rsidRDefault="0018315F" w:rsidP="00C507AA">
            <w:pPr>
              <w:pStyle w:val="Tabletext"/>
              <w:rPr>
                <w:rFonts w:eastAsia="Helvetica Neue"/>
                <w:sz w:val="20"/>
              </w:rPr>
            </w:pPr>
          </w:p>
        </w:tc>
      </w:tr>
      <w:tr w:rsidR="00131FE1" w:rsidRPr="004B6F34" w14:paraId="4FD1CDFE" w14:textId="77777777" w:rsidTr="00596AAC">
        <w:trPr>
          <w:jc w:val="center"/>
        </w:trPr>
        <w:tc>
          <w:tcPr>
            <w:tcW w:w="1403" w:type="dxa"/>
            <w:vMerge/>
            <w:tcMar>
              <w:left w:w="85" w:type="dxa"/>
              <w:right w:w="85" w:type="dxa"/>
            </w:tcMar>
          </w:tcPr>
          <w:p w14:paraId="30D6096E" w14:textId="77777777" w:rsidR="0018315F" w:rsidRPr="004B6F34" w:rsidRDefault="0018315F" w:rsidP="00131FE1">
            <w:pPr>
              <w:pStyle w:val="Tabletext"/>
              <w:rPr>
                <w:sz w:val="20"/>
              </w:rPr>
            </w:pPr>
          </w:p>
        </w:tc>
        <w:tc>
          <w:tcPr>
            <w:tcW w:w="1429" w:type="dxa"/>
            <w:tcMar>
              <w:left w:w="85" w:type="dxa"/>
              <w:right w:w="85" w:type="dxa"/>
            </w:tcMar>
          </w:tcPr>
          <w:p w14:paraId="1E349C27" w14:textId="77777777" w:rsidR="0018315F" w:rsidRPr="004B6F34" w:rsidRDefault="0018315F" w:rsidP="00131FE1">
            <w:pPr>
              <w:pStyle w:val="Tabletext"/>
              <w:rPr>
                <w:rFonts w:eastAsia="Helvetica Neue"/>
                <w:sz w:val="20"/>
              </w:rPr>
            </w:pPr>
            <w:r w:rsidRPr="004B6F34">
              <w:rPr>
                <w:rFonts w:eastAsia="Helvetica Neue"/>
                <w:sz w:val="20"/>
              </w:rPr>
              <w:t>Academia</w:t>
            </w:r>
          </w:p>
        </w:tc>
        <w:tc>
          <w:tcPr>
            <w:tcW w:w="1276" w:type="dxa"/>
            <w:tcMar>
              <w:left w:w="85" w:type="dxa"/>
              <w:right w:w="85" w:type="dxa"/>
            </w:tcMar>
          </w:tcPr>
          <w:p w14:paraId="635739D1" w14:textId="77777777" w:rsidR="0018315F" w:rsidRPr="004B6F34" w:rsidRDefault="0018315F" w:rsidP="00C507AA">
            <w:pPr>
              <w:pStyle w:val="Tabletext"/>
              <w:rPr>
                <w:rFonts w:eastAsia="Helvetica Neue"/>
                <w:color w:val="000000"/>
                <w:sz w:val="20"/>
              </w:rPr>
            </w:pPr>
            <w:hyperlink r:id="rId41">
              <w:r w:rsidRPr="004B6F34">
                <w:rPr>
                  <w:rStyle w:val="Hyperlink"/>
                  <w:rFonts w:eastAsia="Helvetica Neue"/>
                  <w:sz w:val="20"/>
                </w:rPr>
                <w:t>The evolution of public health emergency management as a field of practice [J]. American journal of public health, 2017, 107(S2): S126-S133.</w:t>
              </w:r>
            </w:hyperlink>
          </w:p>
        </w:tc>
        <w:tc>
          <w:tcPr>
            <w:tcW w:w="1280" w:type="dxa"/>
            <w:tcMar>
              <w:left w:w="85" w:type="dxa"/>
              <w:right w:w="85" w:type="dxa"/>
            </w:tcMar>
          </w:tcPr>
          <w:p w14:paraId="2451E2DD" w14:textId="77777777" w:rsidR="0018315F" w:rsidRPr="004B6F34" w:rsidRDefault="0018315F" w:rsidP="00C507AA">
            <w:pPr>
              <w:pStyle w:val="Tabletext"/>
              <w:rPr>
                <w:rFonts w:eastAsia="Helvetica Neue"/>
                <w:sz w:val="20"/>
              </w:rPr>
            </w:pPr>
          </w:p>
        </w:tc>
        <w:tc>
          <w:tcPr>
            <w:tcW w:w="1260" w:type="dxa"/>
            <w:tcMar>
              <w:left w:w="85" w:type="dxa"/>
              <w:right w:w="85" w:type="dxa"/>
            </w:tcMar>
          </w:tcPr>
          <w:p w14:paraId="74790D40"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②</w:t>
            </w:r>
          </w:p>
        </w:tc>
        <w:tc>
          <w:tcPr>
            <w:tcW w:w="1370" w:type="dxa"/>
            <w:tcMar>
              <w:left w:w="85" w:type="dxa"/>
              <w:right w:w="85" w:type="dxa"/>
            </w:tcMar>
          </w:tcPr>
          <w:p w14:paraId="62FE4FB4"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③</w:t>
            </w:r>
          </w:p>
        </w:tc>
        <w:tc>
          <w:tcPr>
            <w:tcW w:w="1260" w:type="dxa"/>
            <w:tcMar>
              <w:left w:w="85" w:type="dxa"/>
              <w:right w:w="85" w:type="dxa"/>
            </w:tcMar>
          </w:tcPr>
          <w:p w14:paraId="5144852E"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④</w:t>
            </w:r>
          </w:p>
        </w:tc>
        <w:tc>
          <w:tcPr>
            <w:tcW w:w="1149" w:type="dxa"/>
            <w:tcMar>
              <w:left w:w="85" w:type="dxa"/>
              <w:right w:w="85" w:type="dxa"/>
            </w:tcMar>
          </w:tcPr>
          <w:p w14:paraId="4CB618EA" w14:textId="77777777" w:rsidR="0018315F" w:rsidRPr="004B6F34" w:rsidRDefault="0018315F" w:rsidP="00C507AA">
            <w:pPr>
              <w:pStyle w:val="Tabletext"/>
              <w:rPr>
                <w:rFonts w:eastAsia="Helvetica Neue"/>
                <w:sz w:val="20"/>
              </w:rPr>
            </w:pPr>
            <w:r w:rsidRPr="004B6F34">
              <w:rPr>
                <w:rFonts w:ascii="Cambria Math" w:eastAsia="Helvetica Neue" w:hAnsi="Cambria Math" w:cs="Cambria Math"/>
                <w:sz w:val="20"/>
              </w:rPr>
              <w:t>①</w:t>
            </w:r>
          </w:p>
          <w:p w14:paraId="00E6B5BC" w14:textId="77777777" w:rsidR="0018315F" w:rsidRPr="004B6F34" w:rsidRDefault="0018315F" w:rsidP="00C507AA">
            <w:pPr>
              <w:pStyle w:val="Tabletext"/>
              <w:rPr>
                <w:rFonts w:eastAsia="Helvetica Neue"/>
                <w:sz w:val="20"/>
              </w:rPr>
            </w:pPr>
            <w:r w:rsidRPr="004B6F34">
              <w:rPr>
                <w:rFonts w:eastAsia="Helvetica Neue"/>
                <w:sz w:val="20"/>
              </w:rPr>
              <w:t>Mitigation focuses on reducing hazard losses or risk and controlling anticipated damage</w:t>
            </w:r>
          </w:p>
        </w:tc>
        <w:tc>
          <w:tcPr>
            <w:tcW w:w="1161" w:type="dxa"/>
            <w:tcMar>
              <w:left w:w="85" w:type="dxa"/>
              <w:right w:w="85" w:type="dxa"/>
            </w:tcMar>
          </w:tcPr>
          <w:p w14:paraId="2DD68FEA" w14:textId="77777777" w:rsidR="0018315F" w:rsidRPr="004B6F34" w:rsidRDefault="0018315F" w:rsidP="00C507AA">
            <w:pPr>
              <w:pStyle w:val="Tabletext"/>
              <w:rPr>
                <w:rFonts w:eastAsia="Helvetica Neue"/>
                <w:sz w:val="20"/>
              </w:rPr>
            </w:pPr>
          </w:p>
        </w:tc>
        <w:tc>
          <w:tcPr>
            <w:tcW w:w="1332" w:type="dxa"/>
            <w:tcMar>
              <w:left w:w="85" w:type="dxa"/>
              <w:right w:w="85" w:type="dxa"/>
            </w:tcMar>
          </w:tcPr>
          <w:p w14:paraId="1B5BDAB4" w14:textId="77777777" w:rsidR="0018315F" w:rsidRPr="004B6F34" w:rsidRDefault="0018315F" w:rsidP="00C507AA">
            <w:pPr>
              <w:pStyle w:val="Tabletext"/>
              <w:rPr>
                <w:rFonts w:eastAsia="Helvetica Neue"/>
                <w:sz w:val="20"/>
              </w:rPr>
            </w:pPr>
          </w:p>
        </w:tc>
        <w:tc>
          <w:tcPr>
            <w:tcW w:w="1539" w:type="dxa"/>
            <w:tcMar>
              <w:left w:w="85" w:type="dxa"/>
              <w:right w:w="85" w:type="dxa"/>
            </w:tcMar>
          </w:tcPr>
          <w:p w14:paraId="2DE1F070" w14:textId="77777777" w:rsidR="0018315F" w:rsidRPr="004B6F34" w:rsidRDefault="0018315F" w:rsidP="00C507AA">
            <w:pPr>
              <w:pStyle w:val="Tabletext"/>
              <w:rPr>
                <w:rFonts w:eastAsia="Helvetica Neue"/>
                <w:sz w:val="20"/>
              </w:rPr>
            </w:pPr>
          </w:p>
        </w:tc>
      </w:tr>
      <w:tr w:rsidR="0055331D" w:rsidRPr="004B6F34" w14:paraId="7F041A54" w14:textId="77777777" w:rsidTr="0055331D">
        <w:trPr>
          <w:jc w:val="center"/>
        </w:trPr>
        <w:tc>
          <w:tcPr>
            <w:tcW w:w="1403" w:type="dxa"/>
            <w:vMerge w:val="restart"/>
            <w:shd w:val="clear" w:color="auto" w:fill="BCE1C0"/>
            <w:tcMar>
              <w:left w:w="85" w:type="dxa"/>
              <w:right w:w="85" w:type="dxa"/>
            </w:tcMar>
            <w:vAlign w:val="center"/>
          </w:tcPr>
          <w:p w14:paraId="00999D53" w14:textId="07631099" w:rsidR="0055331D" w:rsidRPr="004B6F34" w:rsidRDefault="0055331D" w:rsidP="0055331D">
            <w:pPr>
              <w:pStyle w:val="Tablehead"/>
              <w:rPr>
                <w:sz w:val="20"/>
              </w:rPr>
            </w:pPr>
            <w:r w:rsidRPr="004B6F34">
              <w:rPr>
                <w:sz w:val="20"/>
              </w:rPr>
              <w:lastRenderedPageBreak/>
              <w:t>Type</w:t>
            </w:r>
          </w:p>
        </w:tc>
        <w:tc>
          <w:tcPr>
            <w:tcW w:w="1429" w:type="dxa"/>
            <w:vMerge w:val="restart"/>
            <w:shd w:val="clear" w:color="auto" w:fill="BCE1C0"/>
            <w:tcMar>
              <w:left w:w="85" w:type="dxa"/>
              <w:right w:w="85" w:type="dxa"/>
            </w:tcMar>
            <w:vAlign w:val="center"/>
          </w:tcPr>
          <w:p w14:paraId="203520F1" w14:textId="36C169AD" w:rsidR="0055331D" w:rsidRPr="004B6F34" w:rsidRDefault="0055331D" w:rsidP="0055331D">
            <w:pPr>
              <w:pStyle w:val="Tablehead"/>
              <w:rPr>
                <w:sz w:val="20"/>
              </w:rPr>
            </w:pPr>
            <w:r w:rsidRPr="004B6F34">
              <w:rPr>
                <w:sz w:val="20"/>
              </w:rPr>
              <w:t>Source</w:t>
            </w:r>
          </w:p>
        </w:tc>
        <w:tc>
          <w:tcPr>
            <w:tcW w:w="1276" w:type="dxa"/>
            <w:vMerge w:val="restart"/>
            <w:shd w:val="clear" w:color="auto" w:fill="BCE1C0"/>
            <w:tcMar>
              <w:left w:w="85" w:type="dxa"/>
              <w:right w:w="85" w:type="dxa"/>
            </w:tcMar>
            <w:vAlign w:val="center"/>
          </w:tcPr>
          <w:p w14:paraId="313D8256" w14:textId="59AD9863" w:rsidR="0055331D" w:rsidRPr="004B6F34" w:rsidRDefault="0055331D" w:rsidP="0055331D">
            <w:pPr>
              <w:pStyle w:val="Tablehead"/>
              <w:rPr>
                <w:sz w:val="20"/>
              </w:rPr>
            </w:pPr>
            <w:r w:rsidRPr="004B6F34">
              <w:rPr>
                <w:sz w:val="20"/>
              </w:rPr>
              <w:t>Document</w:t>
            </w:r>
          </w:p>
        </w:tc>
        <w:tc>
          <w:tcPr>
            <w:tcW w:w="10351" w:type="dxa"/>
            <w:gridSpan w:val="8"/>
            <w:shd w:val="clear" w:color="auto" w:fill="BCE1C0"/>
            <w:tcMar>
              <w:left w:w="85" w:type="dxa"/>
              <w:right w:w="85" w:type="dxa"/>
            </w:tcMar>
            <w:vAlign w:val="center"/>
          </w:tcPr>
          <w:p w14:paraId="2285B882" w14:textId="7C9D2F72" w:rsidR="0055331D" w:rsidRPr="004B6F34" w:rsidRDefault="0055331D" w:rsidP="0055331D">
            <w:pPr>
              <w:pStyle w:val="Tablehead"/>
              <w:rPr>
                <w:sz w:val="20"/>
              </w:rPr>
            </w:pPr>
            <w:r w:rsidRPr="004B6F34">
              <w:rPr>
                <w:sz w:val="20"/>
              </w:rPr>
              <w:t>Stage division and sequence</w:t>
            </w:r>
          </w:p>
        </w:tc>
      </w:tr>
      <w:tr w:rsidR="0055331D" w:rsidRPr="004B6F34" w14:paraId="42703018" w14:textId="77777777" w:rsidTr="0055331D">
        <w:trPr>
          <w:jc w:val="center"/>
        </w:trPr>
        <w:tc>
          <w:tcPr>
            <w:tcW w:w="1403" w:type="dxa"/>
            <w:vMerge/>
            <w:shd w:val="clear" w:color="auto" w:fill="BCE1C0"/>
            <w:tcMar>
              <w:left w:w="85" w:type="dxa"/>
              <w:right w:w="85" w:type="dxa"/>
            </w:tcMar>
            <w:vAlign w:val="center"/>
          </w:tcPr>
          <w:p w14:paraId="732FCC2D" w14:textId="11A87A28" w:rsidR="0055331D" w:rsidRPr="004B6F34" w:rsidRDefault="0055331D" w:rsidP="0055331D">
            <w:pPr>
              <w:pStyle w:val="Tablehead"/>
              <w:rPr>
                <w:sz w:val="20"/>
              </w:rPr>
            </w:pPr>
          </w:p>
        </w:tc>
        <w:tc>
          <w:tcPr>
            <w:tcW w:w="1429" w:type="dxa"/>
            <w:vMerge/>
            <w:shd w:val="clear" w:color="auto" w:fill="BCE1C0"/>
            <w:tcMar>
              <w:left w:w="85" w:type="dxa"/>
              <w:right w:w="85" w:type="dxa"/>
            </w:tcMar>
            <w:vAlign w:val="center"/>
          </w:tcPr>
          <w:p w14:paraId="0BB8C25A" w14:textId="06C10AA1" w:rsidR="0055331D" w:rsidRPr="004B6F34" w:rsidRDefault="0055331D" w:rsidP="0055331D">
            <w:pPr>
              <w:pStyle w:val="Tablehead"/>
              <w:rPr>
                <w:sz w:val="20"/>
              </w:rPr>
            </w:pPr>
          </w:p>
        </w:tc>
        <w:tc>
          <w:tcPr>
            <w:tcW w:w="1276" w:type="dxa"/>
            <w:vMerge/>
            <w:shd w:val="clear" w:color="auto" w:fill="BCE1C0"/>
            <w:tcMar>
              <w:left w:w="85" w:type="dxa"/>
              <w:right w:w="85" w:type="dxa"/>
            </w:tcMar>
            <w:vAlign w:val="center"/>
          </w:tcPr>
          <w:p w14:paraId="4A04AEAB" w14:textId="699A25EB" w:rsidR="0055331D" w:rsidRPr="004B6F34" w:rsidRDefault="0055331D" w:rsidP="0055331D">
            <w:pPr>
              <w:pStyle w:val="Tablehead"/>
              <w:rPr>
                <w:sz w:val="20"/>
              </w:rPr>
            </w:pPr>
          </w:p>
        </w:tc>
        <w:tc>
          <w:tcPr>
            <w:tcW w:w="1280" w:type="dxa"/>
            <w:shd w:val="clear" w:color="auto" w:fill="BCE1C0"/>
            <w:tcMar>
              <w:left w:w="85" w:type="dxa"/>
              <w:right w:w="85" w:type="dxa"/>
            </w:tcMar>
          </w:tcPr>
          <w:p w14:paraId="30ADA3E6" w14:textId="42A262E7" w:rsidR="0055331D" w:rsidRPr="004B6F34" w:rsidRDefault="0055331D" w:rsidP="0055331D">
            <w:pPr>
              <w:pStyle w:val="Tablehead"/>
              <w:rPr>
                <w:sz w:val="20"/>
              </w:rPr>
            </w:pPr>
            <w:r w:rsidRPr="004B6F34">
              <w:rPr>
                <w:sz w:val="20"/>
              </w:rPr>
              <w:t>Prevention</w:t>
            </w:r>
          </w:p>
        </w:tc>
        <w:tc>
          <w:tcPr>
            <w:tcW w:w="1260" w:type="dxa"/>
            <w:shd w:val="clear" w:color="auto" w:fill="BCE1C0"/>
            <w:tcMar>
              <w:left w:w="85" w:type="dxa"/>
              <w:right w:w="85" w:type="dxa"/>
            </w:tcMar>
          </w:tcPr>
          <w:p w14:paraId="107576DD" w14:textId="6AB91101" w:rsidR="0055331D" w:rsidRPr="004B6F34" w:rsidRDefault="0055331D" w:rsidP="0055331D">
            <w:pPr>
              <w:pStyle w:val="Tablehead"/>
              <w:rPr>
                <w:sz w:val="20"/>
              </w:rPr>
            </w:pPr>
            <w:r w:rsidRPr="004B6F34">
              <w:rPr>
                <w:sz w:val="20"/>
              </w:rPr>
              <w:t>Prepare</w:t>
            </w:r>
          </w:p>
        </w:tc>
        <w:tc>
          <w:tcPr>
            <w:tcW w:w="1370" w:type="dxa"/>
            <w:shd w:val="clear" w:color="auto" w:fill="BCE1C0"/>
            <w:tcMar>
              <w:left w:w="85" w:type="dxa"/>
              <w:right w:w="85" w:type="dxa"/>
            </w:tcMar>
          </w:tcPr>
          <w:p w14:paraId="055DBAA1" w14:textId="58CE5271" w:rsidR="0055331D" w:rsidRPr="004B6F34" w:rsidRDefault="0055331D" w:rsidP="0055331D">
            <w:pPr>
              <w:pStyle w:val="Tablehead"/>
              <w:rPr>
                <w:sz w:val="20"/>
              </w:rPr>
            </w:pPr>
            <w:r w:rsidRPr="004B6F34">
              <w:rPr>
                <w:sz w:val="20"/>
              </w:rPr>
              <w:t>Response</w:t>
            </w:r>
          </w:p>
        </w:tc>
        <w:tc>
          <w:tcPr>
            <w:tcW w:w="1260" w:type="dxa"/>
            <w:shd w:val="clear" w:color="auto" w:fill="BCE1C0"/>
            <w:tcMar>
              <w:left w:w="85" w:type="dxa"/>
              <w:right w:w="85" w:type="dxa"/>
            </w:tcMar>
          </w:tcPr>
          <w:p w14:paraId="77CD6AC2" w14:textId="15BD2FE8" w:rsidR="0055331D" w:rsidRPr="004B6F34" w:rsidRDefault="0055331D" w:rsidP="0055331D">
            <w:pPr>
              <w:pStyle w:val="Tablehead"/>
              <w:rPr>
                <w:sz w:val="20"/>
              </w:rPr>
            </w:pPr>
            <w:r w:rsidRPr="004B6F34">
              <w:rPr>
                <w:sz w:val="20"/>
              </w:rPr>
              <w:t>Recovery</w:t>
            </w:r>
          </w:p>
        </w:tc>
        <w:tc>
          <w:tcPr>
            <w:tcW w:w="1149" w:type="dxa"/>
            <w:shd w:val="clear" w:color="auto" w:fill="BCE1C0"/>
            <w:tcMar>
              <w:left w:w="85" w:type="dxa"/>
              <w:right w:w="85" w:type="dxa"/>
            </w:tcMar>
          </w:tcPr>
          <w:p w14:paraId="1E857E21" w14:textId="15E381B2" w:rsidR="0055331D" w:rsidRPr="004B6F34" w:rsidRDefault="0055331D" w:rsidP="0055331D">
            <w:pPr>
              <w:pStyle w:val="Tablehead"/>
              <w:rPr>
                <w:sz w:val="20"/>
              </w:rPr>
            </w:pPr>
            <w:r w:rsidRPr="004B6F34">
              <w:rPr>
                <w:sz w:val="20"/>
              </w:rPr>
              <w:t>Mitigation</w:t>
            </w:r>
          </w:p>
        </w:tc>
        <w:tc>
          <w:tcPr>
            <w:tcW w:w="1161" w:type="dxa"/>
            <w:shd w:val="clear" w:color="auto" w:fill="BCE1C0"/>
            <w:tcMar>
              <w:left w:w="85" w:type="dxa"/>
              <w:right w:w="85" w:type="dxa"/>
            </w:tcMar>
          </w:tcPr>
          <w:p w14:paraId="02446FF7" w14:textId="3E88728A" w:rsidR="0055331D" w:rsidRPr="004B6F34" w:rsidRDefault="0055331D" w:rsidP="0055331D">
            <w:pPr>
              <w:pStyle w:val="Tablehead"/>
              <w:rPr>
                <w:sz w:val="20"/>
              </w:rPr>
            </w:pPr>
            <w:r w:rsidRPr="004B6F34">
              <w:rPr>
                <w:sz w:val="20"/>
              </w:rPr>
              <w:t>Detection</w:t>
            </w:r>
          </w:p>
        </w:tc>
        <w:tc>
          <w:tcPr>
            <w:tcW w:w="1332" w:type="dxa"/>
            <w:shd w:val="clear" w:color="auto" w:fill="BCE1C0"/>
            <w:tcMar>
              <w:left w:w="85" w:type="dxa"/>
              <w:right w:w="85" w:type="dxa"/>
            </w:tcMar>
          </w:tcPr>
          <w:p w14:paraId="1687FE25" w14:textId="139F0049" w:rsidR="0055331D" w:rsidRPr="004B6F34" w:rsidRDefault="0055331D" w:rsidP="0055331D">
            <w:pPr>
              <w:pStyle w:val="Tablehead"/>
              <w:rPr>
                <w:sz w:val="20"/>
              </w:rPr>
            </w:pPr>
            <w:r w:rsidRPr="004B6F34">
              <w:rPr>
                <w:sz w:val="20"/>
              </w:rPr>
              <w:t>Surveillance</w:t>
            </w:r>
          </w:p>
        </w:tc>
        <w:tc>
          <w:tcPr>
            <w:tcW w:w="1539" w:type="dxa"/>
            <w:shd w:val="clear" w:color="auto" w:fill="BCE1C0"/>
            <w:tcMar>
              <w:left w:w="85" w:type="dxa"/>
              <w:right w:w="85" w:type="dxa"/>
            </w:tcMar>
          </w:tcPr>
          <w:p w14:paraId="7A2D99BF" w14:textId="55DAB66D" w:rsidR="0055331D" w:rsidRPr="004B6F34" w:rsidRDefault="0055331D" w:rsidP="0055331D">
            <w:pPr>
              <w:pStyle w:val="Tablehead"/>
              <w:rPr>
                <w:sz w:val="20"/>
              </w:rPr>
            </w:pPr>
            <w:r w:rsidRPr="004B6F34">
              <w:rPr>
                <w:sz w:val="20"/>
              </w:rPr>
              <w:t>Risk communication</w:t>
            </w:r>
          </w:p>
        </w:tc>
      </w:tr>
      <w:tr w:rsidR="00596AAC" w:rsidRPr="004B6F34" w14:paraId="5625D9FD" w14:textId="77777777" w:rsidTr="00596AAC">
        <w:trPr>
          <w:jc w:val="center"/>
        </w:trPr>
        <w:tc>
          <w:tcPr>
            <w:tcW w:w="1403" w:type="dxa"/>
            <w:tcMar>
              <w:left w:w="85" w:type="dxa"/>
              <w:right w:w="85" w:type="dxa"/>
            </w:tcMar>
          </w:tcPr>
          <w:p w14:paraId="3ED86E8A" w14:textId="34569FD1" w:rsidR="0018315F" w:rsidRPr="004B6F34" w:rsidRDefault="0018315F" w:rsidP="00C507AA">
            <w:pPr>
              <w:pStyle w:val="Tabletext"/>
              <w:rPr>
                <w:sz w:val="20"/>
              </w:rPr>
            </w:pPr>
          </w:p>
        </w:tc>
        <w:tc>
          <w:tcPr>
            <w:tcW w:w="1429" w:type="dxa"/>
            <w:tcMar>
              <w:left w:w="85" w:type="dxa"/>
              <w:right w:w="85" w:type="dxa"/>
            </w:tcMar>
          </w:tcPr>
          <w:p w14:paraId="10157D73" w14:textId="77777777" w:rsidR="0018315F" w:rsidRPr="004B6F34" w:rsidRDefault="0018315F" w:rsidP="00C507AA">
            <w:pPr>
              <w:pStyle w:val="Tabletext"/>
              <w:rPr>
                <w:sz w:val="20"/>
              </w:rPr>
            </w:pPr>
          </w:p>
        </w:tc>
        <w:tc>
          <w:tcPr>
            <w:tcW w:w="1276" w:type="dxa"/>
            <w:tcMar>
              <w:left w:w="85" w:type="dxa"/>
              <w:right w:w="85" w:type="dxa"/>
            </w:tcMar>
          </w:tcPr>
          <w:p w14:paraId="237A6C09" w14:textId="77777777" w:rsidR="0018315F" w:rsidRPr="004B6F34" w:rsidRDefault="0018315F" w:rsidP="00C507AA">
            <w:pPr>
              <w:pStyle w:val="Tabletext"/>
              <w:rPr>
                <w:rFonts w:eastAsia="Helvetica Neue"/>
                <w:color w:val="000000"/>
                <w:sz w:val="20"/>
                <w:highlight w:val="white"/>
              </w:rPr>
            </w:pPr>
            <w:hyperlink r:id="rId42">
              <w:r w:rsidRPr="004B6F34">
                <w:rPr>
                  <w:rStyle w:val="Hyperlink"/>
                  <w:rFonts w:eastAsia="Helvetica Neue"/>
                  <w:sz w:val="20"/>
                  <w:highlight w:val="white"/>
                </w:rPr>
                <w:t xml:space="preserve">Prevention, preparedness, response, recovery-an outdated </w:t>
              </w:r>
              <w:proofErr w:type="gramStart"/>
              <w:r w:rsidRPr="004B6F34">
                <w:rPr>
                  <w:rStyle w:val="Hyperlink"/>
                  <w:rFonts w:eastAsia="Helvetica Neue"/>
                  <w:sz w:val="20"/>
                  <w:highlight w:val="white"/>
                </w:rPr>
                <w:t>concept?[</w:t>
              </w:r>
              <w:proofErr w:type="gramEnd"/>
              <w:r w:rsidRPr="004B6F34">
                <w:rPr>
                  <w:rStyle w:val="Hyperlink"/>
                  <w:rFonts w:eastAsia="Helvetica Neue"/>
                  <w:sz w:val="20"/>
                  <w:highlight w:val="white"/>
                </w:rPr>
                <w:t>J]. Australian Journal of Emergency Management, The, 2002, 17(2): 10.</w:t>
              </w:r>
            </w:hyperlink>
          </w:p>
        </w:tc>
        <w:tc>
          <w:tcPr>
            <w:tcW w:w="1280" w:type="dxa"/>
            <w:tcMar>
              <w:left w:w="85" w:type="dxa"/>
              <w:right w:w="85" w:type="dxa"/>
            </w:tcMar>
          </w:tcPr>
          <w:p w14:paraId="2A8F6525" w14:textId="77777777" w:rsidR="0018315F" w:rsidRPr="004B6F34" w:rsidRDefault="0018315F" w:rsidP="00C507AA">
            <w:pPr>
              <w:pStyle w:val="Tabletext"/>
              <w:rPr>
                <w:sz w:val="20"/>
              </w:rPr>
            </w:pPr>
            <w:r w:rsidRPr="004B6F34">
              <w:rPr>
                <w:rFonts w:ascii="Cambria Math" w:eastAsia="SimSun" w:hAnsi="Cambria Math" w:cs="Cambria Math"/>
                <w:sz w:val="20"/>
              </w:rPr>
              <w:t>①</w:t>
            </w:r>
          </w:p>
          <w:p w14:paraId="5A28080B" w14:textId="77777777" w:rsidR="0018315F" w:rsidRPr="004B6F34" w:rsidRDefault="0018315F" w:rsidP="00C507AA">
            <w:pPr>
              <w:pStyle w:val="Tabletext"/>
              <w:rPr>
                <w:sz w:val="20"/>
              </w:rPr>
            </w:pPr>
            <w:r w:rsidRPr="004B6F34">
              <w:rPr>
                <w:rFonts w:eastAsia="Helvetica Neue"/>
                <w:sz w:val="20"/>
                <w:highlight w:val="white"/>
              </w:rPr>
              <w:t xml:space="preserve">PPRR was first proposed in </w:t>
            </w:r>
            <w:proofErr w:type="gramStart"/>
            <w:r w:rsidRPr="004B6F34">
              <w:rPr>
                <w:rFonts w:eastAsia="Helvetica Neue"/>
                <w:sz w:val="20"/>
                <w:highlight w:val="white"/>
              </w:rPr>
              <w:t>1997, and</w:t>
            </w:r>
            <w:proofErr w:type="gramEnd"/>
            <w:r w:rsidRPr="004B6F34">
              <w:rPr>
                <w:rFonts w:eastAsia="Helvetica Neue"/>
                <w:sz w:val="20"/>
                <w:highlight w:val="white"/>
              </w:rPr>
              <w:t xml:space="preserve"> has since been in common use.</w:t>
            </w:r>
          </w:p>
        </w:tc>
        <w:tc>
          <w:tcPr>
            <w:tcW w:w="1260" w:type="dxa"/>
            <w:tcMar>
              <w:left w:w="85" w:type="dxa"/>
              <w:right w:w="85" w:type="dxa"/>
            </w:tcMar>
          </w:tcPr>
          <w:p w14:paraId="4CC97266" w14:textId="77777777" w:rsidR="0018315F" w:rsidRPr="004B6F34" w:rsidRDefault="0018315F" w:rsidP="00C507AA">
            <w:pPr>
              <w:pStyle w:val="Tabletext"/>
              <w:rPr>
                <w:sz w:val="20"/>
              </w:rPr>
            </w:pPr>
            <w:r w:rsidRPr="004B6F34">
              <w:rPr>
                <w:rFonts w:ascii="Cambria Math" w:eastAsia="SimSun" w:hAnsi="Cambria Math" w:cs="Cambria Math"/>
                <w:sz w:val="20"/>
              </w:rPr>
              <w:t>②</w:t>
            </w:r>
          </w:p>
        </w:tc>
        <w:tc>
          <w:tcPr>
            <w:tcW w:w="1370" w:type="dxa"/>
            <w:tcMar>
              <w:left w:w="85" w:type="dxa"/>
              <w:right w:w="85" w:type="dxa"/>
            </w:tcMar>
          </w:tcPr>
          <w:p w14:paraId="67369C2D" w14:textId="77777777" w:rsidR="0018315F" w:rsidRPr="004B6F34" w:rsidRDefault="0018315F" w:rsidP="00C507AA">
            <w:pPr>
              <w:pStyle w:val="Tabletext"/>
              <w:rPr>
                <w:sz w:val="20"/>
              </w:rPr>
            </w:pPr>
            <w:r w:rsidRPr="004B6F34">
              <w:rPr>
                <w:rFonts w:ascii="Cambria Math" w:eastAsia="SimSun" w:hAnsi="Cambria Math" w:cs="Cambria Math"/>
                <w:sz w:val="20"/>
              </w:rPr>
              <w:t>③</w:t>
            </w:r>
          </w:p>
        </w:tc>
        <w:tc>
          <w:tcPr>
            <w:tcW w:w="1260" w:type="dxa"/>
            <w:tcMar>
              <w:left w:w="85" w:type="dxa"/>
              <w:right w:w="85" w:type="dxa"/>
            </w:tcMar>
          </w:tcPr>
          <w:p w14:paraId="3512647B" w14:textId="77777777" w:rsidR="0018315F" w:rsidRPr="004B6F34" w:rsidRDefault="0018315F" w:rsidP="00C507AA">
            <w:pPr>
              <w:pStyle w:val="Tabletext"/>
              <w:rPr>
                <w:sz w:val="20"/>
              </w:rPr>
            </w:pPr>
            <w:r w:rsidRPr="004B6F34">
              <w:rPr>
                <w:rFonts w:ascii="Cambria Math" w:eastAsia="SimSun" w:hAnsi="Cambria Math" w:cs="Cambria Math"/>
                <w:sz w:val="20"/>
              </w:rPr>
              <w:t>④</w:t>
            </w:r>
          </w:p>
        </w:tc>
        <w:tc>
          <w:tcPr>
            <w:tcW w:w="1149" w:type="dxa"/>
            <w:tcMar>
              <w:left w:w="85" w:type="dxa"/>
              <w:right w:w="85" w:type="dxa"/>
            </w:tcMar>
          </w:tcPr>
          <w:p w14:paraId="1DA59F5F" w14:textId="77777777" w:rsidR="0018315F" w:rsidRPr="004B6F34" w:rsidRDefault="0018315F" w:rsidP="00C507AA">
            <w:pPr>
              <w:pStyle w:val="Tabletext"/>
              <w:rPr>
                <w:sz w:val="20"/>
              </w:rPr>
            </w:pPr>
          </w:p>
        </w:tc>
        <w:tc>
          <w:tcPr>
            <w:tcW w:w="1161" w:type="dxa"/>
            <w:tcMar>
              <w:left w:w="85" w:type="dxa"/>
              <w:right w:w="85" w:type="dxa"/>
            </w:tcMar>
          </w:tcPr>
          <w:p w14:paraId="75DFCD6F" w14:textId="77777777" w:rsidR="0018315F" w:rsidRPr="004B6F34" w:rsidRDefault="0018315F" w:rsidP="00C507AA">
            <w:pPr>
              <w:pStyle w:val="Tabletext"/>
              <w:rPr>
                <w:sz w:val="20"/>
              </w:rPr>
            </w:pPr>
          </w:p>
        </w:tc>
        <w:tc>
          <w:tcPr>
            <w:tcW w:w="1332" w:type="dxa"/>
            <w:tcMar>
              <w:left w:w="85" w:type="dxa"/>
              <w:right w:w="85" w:type="dxa"/>
            </w:tcMar>
          </w:tcPr>
          <w:p w14:paraId="25D917EF" w14:textId="77777777" w:rsidR="0018315F" w:rsidRPr="004B6F34" w:rsidRDefault="0018315F" w:rsidP="00C507AA">
            <w:pPr>
              <w:pStyle w:val="Tabletext"/>
              <w:rPr>
                <w:sz w:val="20"/>
              </w:rPr>
            </w:pPr>
          </w:p>
        </w:tc>
        <w:tc>
          <w:tcPr>
            <w:tcW w:w="1539" w:type="dxa"/>
            <w:tcMar>
              <w:left w:w="85" w:type="dxa"/>
              <w:right w:w="85" w:type="dxa"/>
            </w:tcMar>
          </w:tcPr>
          <w:p w14:paraId="1477E200" w14:textId="77777777" w:rsidR="0018315F" w:rsidRPr="004B6F34" w:rsidRDefault="0018315F" w:rsidP="00C507AA">
            <w:pPr>
              <w:pStyle w:val="Tabletext"/>
              <w:rPr>
                <w:sz w:val="20"/>
              </w:rPr>
            </w:pPr>
          </w:p>
        </w:tc>
      </w:tr>
      <w:tr w:rsidR="00596AAC" w:rsidRPr="004B6F34" w14:paraId="6F18B829" w14:textId="77777777" w:rsidTr="00596AAC">
        <w:trPr>
          <w:jc w:val="center"/>
        </w:trPr>
        <w:tc>
          <w:tcPr>
            <w:tcW w:w="1403" w:type="dxa"/>
            <w:vMerge w:val="restart"/>
            <w:tcMar>
              <w:left w:w="85" w:type="dxa"/>
              <w:right w:w="85" w:type="dxa"/>
            </w:tcMar>
          </w:tcPr>
          <w:p w14:paraId="05289D66" w14:textId="77777777" w:rsidR="0018315F" w:rsidRPr="004B6F34" w:rsidRDefault="0018315F" w:rsidP="00C507AA">
            <w:pPr>
              <w:pStyle w:val="Tabletext"/>
              <w:rPr>
                <w:sz w:val="20"/>
              </w:rPr>
            </w:pPr>
            <w:r w:rsidRPr="004B6F34">
              <w:rPr>
                <w:rFonts w:eastAsia="Helvetica Neue"/>
                <w:sz w:val="20"/>
                <w:highlight w:val="white"/>
              </w:rPr>
              <w:t>Generic emergency management</w:t>
            </w:r>
          </w:p>
        </w:tc>
        <w:tc>
          <w:tcPr>
            <w:tcW w:w="1429" w:type="dxa"/>
            <w:tcMar>
              <w:left w:w="85" w:type="dxa"/>
              <w:right w:w="85" w:type="dxa"/>
            </w:tcMar>
          </w:tcPr>
          <w:p w14:paraId="022B0768" w14:textId="77777777" w:rsidR="0018315F" w:rsidRPr="004B6F34" w:rsidRDefault="0018315F" w:rsidP="00C507AA">
            <w:pPr>
              <w:pStyle w:val="Tabletext"/>
              <w:rPr>
                <w:rFonts w:eastAsia="Helvetica Neue"/>
                <w:color w:val="000000"/>
                <w:sz w:val="20"/>
                <w:highlight w:val="white"/>
              </w:rPr>
            </w:pPr>
            <w:r w:rsidRPr="004B6F34">
              <w:rPr>
                <w:rFonts w:eastAsia="Helvetica Neue"/>
                <w:sz w:val="20"/>
                <w:highlight w:val="white"/>
              </w:rPr>
              <w:t>Emergency Risk Management/ Disaster Risk Reduction of the ERF Sendai Framework</w:t>
            </w:r>
          </w:p>
        </w:tc>
        <w:tc>
          <w:tcPr>
            <w:tcW w:w="1276" w:type="dxa"/>
            <w:tcMar>
              <w:left w:w="85" w:type="dxa"/>
              <w:right w:w="85" w:type="dxa"/>
            </w:tcMar>
          </w:tcPr>
          <w:p w14:paraId="47C7E0D8" w14:textId="77777777" w:rsidR="0018315F" w:rsidRPr="004B6F34" w:rsidRDefault="0018315F" w:rsidP="00C507AA">
            <w:pPr>
              <w:pStyle w:val="Tabletext"/>
              <w:rPr>
                <w:sz w:val="20"/>
              </w:rPr>
            </w:pPr>
          </w:p>
        </w:tc>
        <w:tc>
          <w:tcPr>
            <w:tcW w:w="1280" w:type="dxa"/>
            <w:tcMar>
              <w:left w:w="85" w:type="dxa"/>
              <w:right w:w="85" w:type="dxa"/>
            </w:tcMar>
          </w:tcPr>
          <w:p w14:paraId="5A09A3EC" w14:textId="77777777" w:rsidR="0018315F" w:rsidRPr="004B6F34" w:rsidRDefault="0018315F" w:rsidP="00C507AA">
            <w:pPr>
              <w:pStyle w:val="Tabletext"/>
              <w:rPr>
                <w:sz w:val="20"/>
              </w:rPr>
            </w:pPr>
          </w:p>
        </w:tc>
        <w:tc>
          <w:tcPr>
            <w:tcW w:w="1260" w:type="dxa"/>
            <w:tcMar>
              <w:left w:w="85" w:type="dxa"/>
              <w:right w:w="85" w:type="dxa"/>
            </w:tcMar>
          </w:tcPr>
          <w:p w14:paraId="3EE28354" w14:textId="77777777" w:rsidR="0018315F" w:rsidRPr="004B6F34" w:rsidRDefault="0018315F" w:rsidP="00C507AA">
            <w:pPr>
              <w:pStyle w:val="Tabletext"/>
              <w:rPr>
                <w:sz w:val="20"/>
              </w:rPr>
            </w:pPr>
          </w:p>
        </w:tc>
        <w:tc>
          <w:tcPr>
            <w:tcW w:w="1370" w:type="dxa"/>
            <w:tcMar>
              <w:left w:w="85" w:type="dxa"/>
              <w:right w:w="85" w:type="dxa"/>
            </w:tcMar>
          </w:tcPr>
          <w:p w14:paraId="12D50B41" w14:textId="77777777" w:rsidR="0018315F" w:rsidRPr="004B6F34" w:rsidRDefault="0018315F" w:rsidP="00C507AA">
            <w:pPr>
              <w:pStyle w:val="Tabletext"/>
              <w:rPr>
                <w:sz w:val="20"/>
              </w:rPr>
            </w:pPr>
          </w:p>
        </w:tc>
        <w:tc>
          <w:tcPr>
            <w:tcW w:w="1260" w:type="dxa"/>
            <w:tcMar>
              <w:left w:w="85" w:type="dxa"/>
              <w:right w:w="85" w:type="dxa"/>
            </w:tcMar>
          </w:tcPr>
          <w:p w14:paraId="121D7902" w14:textId="77777777" w:rsidR="0018315F" w:rsidRPr="004B6F34" w:rsidRDefault="0018315F" w:rsidP="00C507AA">
            <w:pPr>
              <w:pStyle w:val="Tabletext"/>
              <w:rPr>
                <w:sz w:val="20"/>
              </w:rPr>
            </w:pPr>
          </w:p>
        </w:tc>
        <w:tc>
          <w:tcPr>
            <w:tcW w:w="1149" w:type="dxa"/>
            <w:tcMar>
              <w:left w:w="85" w:type="dxa"/>
              <w:right w:w="85" w:type="dxa"/>
            </w:tcMar>
          </w:tcPr>
          <w:p w14:paraId="0FB804A4" w14:textId="77777777" w:rsidR="0018315F" w:rsidRPr="004B6F34" w:rsidRDefault="0018315F" w:rsidP="00C507AA">
            <w:pPr>
              <w:pStyle w:val="Tabletext"/>
              <w:rPr>
                <w:sz w:val="20"/>
              </w:rPr>
            </w:pPr>
          </w:p>
        </w:tc>
        <w:tc>
          <w:tcPr>
            <w:tcW w:w="1161" w:type="dxa"/>
            <w:tcMar>
              <w:left w:w="85" w:type="dxa"/>
              <w:right w:w="85" w:type="dxa"/>
            </w:tcMar>
          </w:tcPr>
          <w:p w14:paraId="2196C2EC" w14:textId="77777777" w:rsidR="0018315F" w:rsidRPr="004B6F34" w:rsidRDefault="0018315F" w:rsidP="00C507AA">
            <w:pPr>
              <w:pStyle w:val="Tabletext"/>
              <w:rPr>
                <w:sz w:val="20"/>
              </w:rPr>
            </w:pPr>
          </w:p>
        </w:tc>
        <w:tc>
          <w:tcPr>
            <w:tcW w:w="1332" w:type="dxa"/>
            <w:tcMar>
              <w:left w:w="85" w:type="dxa"/>
              <w:right w:w="85" w:type="dxa"/>
            </w:tcMar>
          </w:tcPr>
          <w:p w14:paraId="2FC0AC2E" w14:textId="77777777" w:rsidR="0018315F" w:rsidRPr="004B6F34" w:rsidRDefault="0018315F" w:rsidP="00C507AA">
            <w:pPr>
              <w:pStyle w:val="Tabletext"/>
              <w:rPr>
                <w:sz w:val="20"/>
              </w:rPr>
            </w:pPr>
          </w:p>
        </w:tc>
        <w:tc>
          <w:tcPr>
            <w:tcW w:w="1539" w:type="dxa"/>
            <w:tcMar>
              <w:left w:w="85" w:type="dxa"/>
              <w:right w:w="85" w:type="dxa"/>
            </w:tcMar>
          </w:tcPr>
          <w:p w14:paraId="0D9A2F64" w14:textId="77777777" w:rsidR="0018315F" w:rsidRPr="004B6F34" w:rsidRDefault="0018315F" w:rsidP="00C507AA">
            <w:pPr>
              <w:pStyle w:val="Tabletext"/>
              <w:rPr>
                <w:sz w:val="20"/>
              </w:rPr>
            </w:pPr>
          </w:p>
        </w:tc>
      </w:tr>
      <w:tr w:rsidR="00596AAC" w:rsidRPr="004B6F34" w14:paraId="4A5B2CA7" w14:textId="77777777" w:rsidTr="00596AAC">
        <w:trPr>
          <w:jc w:val="center"/>
        </w:trPr>
        <w:tc>
          <w:tcPr>
            <w:tcW w:w="1403" w:type="dxa"/>
            <w:vMerge/>
            <w:tcMar>
              <w:left w:w="85" w:type="dxa"/>
              <w:right w:w="85" w:type="dxa"/>
            </w:tcMar>
          </w:tcPr>
          <w:p w14:paraId="225DFCE0" w14:textId="77777777" w:rsidR="0018315F" w:rsidRPr="004B6F34" w:rsidRDefault="0018315F" w:rsidP="00C507AA">
            <w:pPr>
              <w:pStyle w:val="Tabletext"/>
              <w:rPr>
                <w:sz w:val="20"/>
              </w:rPr>
            </w:pPr>
          </w:p>
        </w:tc>
        <w:tc>
          <w:tcPr>
            <w:tcW w:w="1429" w:type="dxa"/>
            <w:tcMar>
              <w:left w:w="85" w:type="dxa"/>
              <w:right w:w="85" w:type="dxa"/>
            </w:tcMar>
          </w:tcPr>
          <w:p w14:paraId="0ABADA25" w14:textId="77777777" w:rsidR="0018315F" w:rsidRPr="004B6F34" w:rsidRDefault="0018315F" w:rsidP="00C507AA">
            <w:pPr>
              <w:pStyle w:val="Tabletext"/>
              <w:rPr>
                <w:rFonts w:eastAsia="Helvetica Neue"/>
                <w:color w:val="000000"/>
                <w:sz w:val="20"/>
                <w:highlight w:val="white"/>
              </w:rPr>
            </w:pPr>
            <w:r w:rsidRPr="004B6F34">
              <w:rPr>
                <w:rFonts w:eastAsia="Helvetica Neue"/>
                <w:sz w:val="20"/>
                <w:highlight w:val="white"/>
              </w:rPr>
              <w:t>US government (FEMA)</w:t>
            </w:r>
          </w:p>
        </w:tc>
        <w:tc>
          <w:tcPr>
            <w:tcW w:w="1276" w:type="dxa"/>
            <w:tcMar>
              <w:left w:w="85" w:type="dxa"/>
              <w:right w:w="85" w:type="dxa"/>
            </w:tcMar>
          </w:tcPr>
          <w:p w14:paraId="3D4F7CD5" w14:textId="77777777" w:rsidR="0018315F" w:rsidRPr="004B6F34" w:rsidRDefault="0018315F" w:rsidP="00C507AA">
            <w:pPr>
              <w:pStyle w:val="Tabletext"/>
              <w:rPr>
                <w:rFonts w:eastAsia="Helvetica Neue"/>
                <w:color w:val="000000"/>
                <w:sz w:val="20"/>
                <w:highlight w:val="white"/>
              </w:rPr>
            </w:pPr>
            <w:hyperlink r:id="rId43">
              <w:r w:rsidRPr="004B6F34">
                <w:rPr>
                  <w:rStyle w:val="Hyperlink"/>
                  <w:rFonts w:eastAsia="Helvetica Neue"/>
                  <w:sz w:val="20"/>
                  <w:highlight w:val="white"/>
                </w:rPr>
                <w:t>National Response Framework</w:t>
              </w:r>
            </w:hyperlink>
          </w:p>
        </w:tc>
        <w:tc>
          <w:tcPr>
            <w:tcW w:w="1280" w:type="dxa"/>
            <w:tcMar>
              <w:left w:w="85" w:type="dxa"/>
              <w:right w:w="85" w:type="dxa"/>
            </w:tcMar>
          </w:tcPr>
          <w:p w14:paraId="2D74C47B" w14:textId="77777777" w:rsidR="0018315F" w:rsidRPr="004B6F34" w:rsidRDefault="0018315F" w:rsidP="00C507AA">
            <w:pPr>
              <w:pStyle w:val="Tabletext"/>
              <w:rPr>
                <w:sz w:val="20"/>
              </w:rPr>
            </w:pPr>
            <w:r w:rsidRPr="004B6F34">
              <w:rPr>
                <w:rFonts w:ascii="Cambria Math" w:eastAsia="SimSun" w:hAnsi="Cambria Math" w:cs="Cambria Math"/>
                <w:sz w:val="20"/>
              </w:rPr>
              <w:t>①</w:t>
            </w:r>
          </w:p>
        </w:tc>
        <w:tc>
          <w:tcPr>
            <w:tcW w:w="1260" w:type="dxa"/>
            <w:tcMar>
              <w:left w:w="85" w:type="dxa"/>
              <w:right w:w="85" w:type="dxa"/>
            </w:tcMar>
          </w:tcPr>
          <w:p w14:paraId="73A27900" w14:textId="77777777" w:rsidR="0018315F" w:rsidRPr="004B6F34" w:rsidRDefault="0018315F" w:rsidP="00C507AA">
            <w:pPr>
              <w:pStyle w:val="Tabletext"/>
              <w:rPr>
                <w:sz w:val="20"/>
              </w:rPr>
            </w:pPr>
            <w:r w:rsidRPr="004B6F34">
              <w:rPr>
                <w:rFonts w:ascii="Cambria Math" w:eastAsia="SimSun" w:hAnsi="Cambria Math" w:cs="Cambria Math"/>
                <w:sz w:val="20"/>
              </w:rPr>
              <w:t>②</w:t>
            </w:r>
          </w:p>
          <w:p w14:paraId="3B08D86E" w14:textId="41D0FD8C" w:rsidR="0018315F" w:rsidRPr="004B6F34" w:rsidRDefault="00596AAC" w:rsidP="00C507AA">
            <w:pPr>
              <w:pStyle w:val="Tabletext"/>
              <w:rPr>
                <w:sz w:val="20"/>
              </w:rPr>
            </w:pPr>
            <w:r w:rsidRPr="004B6F34">
              <w:rPr>
                <w:rFonts w:eastAsia="Helvetica Neue"/>
                <w:sz w:val="20"/>
                <w:highlight w:val="white"/>
              </w:rPr>
              <w:t>P</w:t>
            </w:r>
            <w:r w:rsidR="0018315F" w:rsidRPr="004B6F34">
              <w:rPr>
                <w:rFonts w:eastAsia="Helvetica Neue"/>
                <w:sz w:val="20"/>
                <w:highlight w:val="white"/>
              </w:rPr>
              <w:t>rotection</w:t>
            </w:r>
          </w:p>
        </w:tc>
        <w:tc>
          <w:tcPr>
            <w:tcW w:w="1370" w:type="dxa"/>
            <w:tcMar>
              <w:left w:w="85" w:type="dxa"/>
              <w:right w:w="85" w:type="dxa"/>
            </w:tcMar>
          </w:tcPr>
          <w:p w14:paraId="5D63CF4C" w14:textId="77777777" w:rsidR="0018315F" w:rsidRPr="004B6F34" w:rsidRDefault="0018315F" w:rsidP="00C507AA">
            <w:pPr>
              <w:pStyle w:val="Tabletext"/>
              <w:rPr>
                <w:sz w:val="20"/>
              </w:rPr>
            </w:pPr>
            <w:r w:rsidRPr="004B6F34">
              <w:rPr>
                <w:rFonts w:ascii="Cambria Math" w:eastAsia="SimSun" w:hAnsi="Cambria Math" w:cs="Cambria Math"/>
                <w:sz w:val="20"/>
              </w:rPr>
              <w:t>④</w:t>
            </w:r>
          </w:p>
        </w:tc>
        <w:tc>
          <w:tcPr>
            <w:tcW w:w="1260" w:type="dxa"/>
            <w:tcMar>
              <w:left w:w="85" w:type="dxa"/>
              <w:right w:w="85" w:type="dxa"/>
            </w:tcMar>
          </w:tcPr>
          <w:p w14:paraId="5914808F" w14:textId="77777777" w:rsidR="0018315F" w:rsidRPr="004B6F34" w:rsidRDefault="0018315F" w:rsidP="00C507AA">
            <w:pPr>
              <w:pStyle w:val="Tabletext"/>
              <w:rPr>
                <w:sz w:val="20"/>
              </w:rPr>
            </w:pPr>
            <w:r w:rsidRPr="004B6F34">
              <w:rPr>
                <w:rFonts w:ascii="Cambria Math" w:eastAsia="SimSun" w:hAnsi="Cambria Math" w:cs="Cambria Math"/>
                <w:sz w:val="20"/>
              </w:rPr>
              <w:t>⑤</w:t>
            </w:r>
          </w:p>
        </w:tc>
        <w:tc>
          <w:tcPr>
            <w:tcW w:w="1149" w:type="dxa"/>
            <w:tcMar>
              <w:left w:w="85" w:type="dxa"/>
              <w:right w:w="85" w:type="dxa"/>
            </w:tcMar>
          </w:tcPr>
          <w:p w14:paraId="0294C1A6" w14:textId="77777777" w:rsidR="0018315F" w:rsidRPr="004B6F34" w:rsidRDefault="0018315F" w:rsidP="00C507AA">
            <w:pPr>
              <w:pStyle w:val="Tabletext"/>
              <w:rPr>
                <w:sz w:val="20"/>
              </w:rPr>
            </w:pPr>
            <w:r w:rsidRPr="004B6F34">
              <w:rPr>
                <w:rFonts w:ascii="Cambria Math" w:eastAsia="SimSun" w:hAnsi="Cambria Math" w:cs="Cambria Math"/>
                <w:sz w:val="20"/>
              </w:rPr>
              <w:t>③</w:t>
            </w:r>
          </w:p>
        </w:tc>
        <w:tc>
          <w:tcPr>
            <w:tcW w:w="1161" w:type="dxa"/>
            <w:tcMar>
              <w:left w:w="85" w:type="dxa"/>
              <w:right w:w="85" w:type="dxa"/>
            </w:tcMar>
          </w:tcPr>
          <w:p w14:paraId="1FD5ACA9" w14:textId="77777777" w:rsidR="0018315F" w:rsidRPr="004B6F34" w:rsidRDefault="0018315F" w:rsidP="00C507AA">
            <w:pPr>
              <w:pStyle w:val="Tabletext"/>
              <w:rPr>
                <w:sz w:val="20"/>
              </w:rPr>
            </w:pPr>
          </w:p>
        </w:tc>
        <w:tc>
          <w:tcPr>
            <w:tcW w:w="1332" w:type="dxa"/>
            <w:tcMar>
              <w:left w:w="85" w:type="dxa"/>
              <w:right w:w="85" w:type="dxa"/>
            </w:tcMar>
          </w:tcPr>
          <w:p w14:paraId="634DA171" w14:textId="77777777" w:rsidR="0018315F" w:rsidRPr="004B6F34" w:rsidRDefault="0018315F" w:rsidP="00C507AA">
            <w:pPr>
              <w:pStyle w:val="Tabletext"/>
              <w:rPr>
                <w:sz w:val="20"/>
              </w:rPr>
            </w:pPr>
          </w:p>
        </w:tc>
        <w:tc>
          <w:tcPr>
            <w:tcW w:w="1539" w:type="dxa"/>
            <w:tcMar>
              <w:left w:w="85" w:type="dxa"/>
              <w:right w:w="85" w:type="dxa"/>
            </w:tcMar>
          </w:tcPr>
          <w:p w14:paraId="343758EC" w14:textId="77777777" w:rsidR="0018315F" w:rsidRPr="004B6F34" w:rsidRDefault="0018315F" w:rsidP="00C507AA">
            <w:pPr>
              <w:pStyle w:val="Tabletext"/>
              <w:rPr>
                <w:sz w:val="20"/>
              </w:rPr>
            </w:pPr>
          </w:p>
        </w:tc>
      </w:tr>
      <w:tr w:rsidR="00596AAC" w:rsidRPr="004B6F34" w14:paraId="7C81EFE9" w14:textId="77777777" w:rsidTr="00596AAC">
        <w:trPr>
          <w:jc w:val="center"/>
        </w:trPr>
        <w:tc>
          <w:tcPr>
            <w:tcW w:w="1403" w:type="dxa"/>
            <w:vMerge/>
            <w:tcMar>
              <w:left w:w="85" w:type="dxa"/>
              <w:right w:w="85" w:type="dxa"/>
            </w:tcMar>
          </w:tcPr>
          <w:p w14:paraId="26CCD11F" w14:textId="77777777" w:rsidR="0018315F" w:rsidRPr="004B6F34" w:rsidRDefault="0018315F" w:rsidP="00C507AA">
            <w:pPr>
              <w:pStyle w:val="Tabletext"/>
              <w:rPr>
                <w:sz w:val="20"/>
              </w:rPr>
            </w:pPr>
          </w:p>
        </w:tc>
        <w:tc>
          <w:tcPr>
            <w:tcW w:w="1429" w:type="dxa"/>
            <w:tcMar>
              <w:left w:w="85" w:type="dxa"/>
              <w:right w:w="85" w:type="dxa"/>
            </w:tcMar>
          </w:tcPr>
          <w:p w14:paraId="1A7F4C8F" w14:textId="77777777" w:rsidR="0018315F" w:rsidRPr="004B6F34" w:rsidRDefault="0018315F" w:rsidP="00C507AA">
            <w:pPr>
              <w:pStyle w:val="Tabletext"/>
              <w:rPr>
                <w:sz w:val="20"/>
              </w:rPr>
            </w:pPr>
            <w:r w:rsidRPr="004B6F34">
              <w:rPr>
                <w:rFonts w:eastAsia="Helvetica Neue"/>
                <w:sz w:val="20"/>
                <w:highlight w:val="white"/>
              </w:rPr>
              <w:t>Resilient Community Organisations</w:t>
            </w:r>
          </w:p>
        </w:tc>
        <w:tc>
          <w:tcPr>
            <w:tcW w:w="1276" w:type="dxa"/>
            <w:tcMar>
              <w:left w:w="85" w:type="dxa"/>
              <w:right w:w="85" w:type="dxa"/>
            </w:tcMar>
          </w:tcPr>
          <w:p w14:paraId="20A8C991" w14:textId="77777777" w:rsidR="0018315F" w:rsidRPr="004B6F34" w:rsidRDefault="0018315F" w:rsidP="00C507AA">
            <w:pPr>
              <w:pStyle w:val="Tabletext"/>
              <w:rPr>
                <w:sz w:val="20"/>
              </w:rPr>
            </w:pPr>
            <w:hyperlink r:id="rId44">
              <w:r w:rsidRPr="004B6F34">
                <w:rPr>
                  <w:rStyle w:val="Hyperlink"/>
                  <w:rFonts w:eastAsia="Helvetica Neue"/>
                  <w:sz w:val="20"/>
                  <w:highlight w:val="white"/>
                </w:rPr>
                <w:t>Emergency Management: Prevention, Preparedness, Response &amp; Recovery</w:t>
              </w:r>
            </w:hyperlink>
          </w:p>
        </w:tc>
        <w:tc>
          <w:tcPr>
            <w:tcW w:w="1280" w:type="dxa"/>
            <w:tcMar>
              <w:left w:w="85" w:type="dxa"/>
              <w:right w:w="85" w:type="dxa"/>
            </w:tcMar>
          </w:tcPr>
          <w:p w14:paraId="06497B53" w14:textId="77777777" w:rsidR="0018315F" w:rsidRPr="004B6F34" w:rsidRDefault="0018315F" w:rsidP="00C507AA">
            <w:pPr>
              <w:pStyle w:val="Tabletext"/>
              <w:rPr>
                <w:sz w:val="20"/>
              </w:rPr>
            </w:pPr>
            <w:r w:rsidRPr="004B6F34">
              <w:rPr>
                <w:rFonts w:ascii="Cambria Math" w:eastAsia="SimSun" w:hAnsi="Cambria Math" w:cs="Cambria Math"/>
                <w:sz w:val="20"/>
              </w:rPr>
              <w:t>①</w:t>
            </w:r>
          </w:p>
        </w:tc>
        <w:tc>
          <w:tcPr>
            <w:tcW w:w="1260" w:type="dxa"/>
            <w:tcMar>
              <w:left w:w="85" w:type="dxa"/>
              <w:right w:w="85" w:type="dxa"/>
            </w:tcMar>
          </w:tcPr>
          <w:p w14:paraId="4C0CC2BE" w14:textId="77777777" w:rsidR="0018315F" w:rsidRPr="004B6F34" w:rsidRDefault="0018315F" w:rsidP="00C507AA">
            <w:pPr>
              <w:pStyle w:val="Tabletext"/>
              <w:rPr>
                <w:sz w:val="20"/>
              </w:rPr>
            </w:pPr>
            <w:r w:rsidRPr="004B6F34">
              <w:rPr>
                <w:rFonts w:ascii="Cambria Math" w:eastAsia="SimSun" w:hAnsi="Cambria Math" w:cs="Cambria Math"/>
                <w:sz w:val="20"/>
              </w:rPr>
              <w:t>②</w:t>
            </w:r>
          </w:p>
        </w:tc>
        <w:tc>
          <w:tcPr>
            <w:tcW w:w="1370" w:type="dxa"/>
            <w:tcMar>
              <w:left w:w="85" w:type="dxa"/>
              <w:right w:w="85" w:type="dxa"/>
            </w:tcMar>
          </w:tcPr>
          <w:p w14:paraId="2097D794" w14:textId="77777777" w:rsidR="0018315F" w:rsidRPr="004B6F34" w:rsidRDefault="0018315F" w:rsidP="00C507AA">
            <w:pPr>
              <w:pStyle w:val="Tabletext"/>
              <w:rPr>
                <w:sz w:val="20"/>
              </w:rPr>
            </w:pPr>
            <w:r w:rsidRPr="004B6F34">
              <w:rPr>
                <w:rFonts w:ascii="Cambria Math" w:eastAsia="SimSun" w:hAnsi="Cambria Math" w:cs="Cambria Math"/>
                <w:sz w:val="20"/>
              </w:rPr>
              <w:t>③</w:t>
            </w:r>
          </w:p>
        </w:tc>
        <w:tc>
          <w:tcPr>
            <w:tcW w:w="1260" w:type="dxa"/>
            <w:tcMar>
              <w:left w:w="85" w:type="dxa"/>
              <w:right w:w="85" w:type="dxa"/>
            </w:tcMar>
          </w:tcPr>
          <w:p w14:paraId="7C361976" w14:textId="77777777" w:rsidR="0018315F" w:rsidRPr="004B6F34" w:rsidRDefault="0018315F" w:rsidP="00C507AA">
            <w:pPr>
              <w:pStyle w:val="Tabletext"/>
              <w:rPr>
                <w:sz w:val="20"/>
              </w:rPr>
            </w:pPr>
            <w:r w:rsidRPr="004B6F34">
              <w:rPr>
                <w:rFonts w:ascii="Cambria Math" w:eastAsia="SimSun" w:hAnsi="Cambria Math" w:cs="Cambria Math"/>
                <w:sz w:val="20"/>
              </w:rPr>
              <w:t>④</w:t>
            </w:r>
          </w:p>
        </w:tc>
        <w:tc>
          <w:tcPr>
            <w:tcW w:w="1149" w:type="dxa"/>
            <w:tcMar>
              <w:left w:w="85" w:type="dxa"/>
              <w:right w:w="85" w:type="dxa"/>
            </w:tcMar>
          </w:tcPr>
          <w:p w14:paraId="427BB5C2" w14:textId="77777777" w:rsidR="0018315F" w:rsidRPr="004B6F34" w:rsidRDefault="0018315F" w:rsidP="00C507AA">
            <w:pPr>
              <w:pStyle w:val="Tabletext"/>
              <w:rPr>
                <w:sz w:val="20"/>
              </w:rPr>
            </w:pPr>
          </w:p>
        </w:tc>
        <w:tc>
          <w:tcPr>
            <w:tcW w:w="1161" w:type="dxa"/>
            <w:tcMar>
              <w:left w:w="85" w:type="dxa"/>
              <w:right w:w="85" w:type="dxa"/>
            </w:tcMar>
          </w:tcPr>
          <w:p w14:paraId="1EF8B0EA" w14:textId="77777777" w:rsidR="0018315F" w:rsidRPr="004B6F34" w:rsidRDefault="0018315F" w:rsidP="00C507AA">
            <w:pPr>
              <w:pStyle w:val="Tabletext"/>
              <w:rPr>
                <w:sz w:val="20"/>
              </w:rPr>
            </w:pPr>
          </w:p>
        </w:tc>
        <w:tc>
          <w:tcPr>
            <w:tcW w:w="1332" w:type="dxa"/>
            <w:tcMar>
              <w:left w:w="85" w:type="dxa"/>
              <w:right w:w="85" w:type="dxa"/>
            </w:tcMar>
          </w:tcPr>
          <w:p w14:paraId="45A7C7E4" w14:textId="77777777" w:rsidR="0018315F" w:rsidRPr="004B6F34" w:rsidRDefault="0018315F" w:rsidP="00C507AA">
            <w:pPr>
              <w:pStyle w:val="Tabletext"/>
              <w:rPr>
                <w:sz w:val="20"/>
              </w:rPr>
            </w:pPr>
          </w:p>
        </w:tc>
        <w:tc>
          <w:tcPr>
            <w:tcW w:w="1539" w:type="dxa"/>
            <w:tcMar>
              <w:left w:w="85" w:type="dxa"/>
              <w:right w:w="85" w:type="dxa"/>
            </w:tcMar>
          </w:tcPr>
          <w:p w14:paraId="50AC4939" w14:textId="77777777" w:rsidR="0018315F" w:rsidRPr="004B6F34" w:rsidRDefault="0018315F" w:rsidP="00C507AA">
            <w:pPr>
              <w:pStyle w:val="Tabletext"/>
              <w:rPr>
                <w:sz w:val="20"/>
              </w:rPr>
            </w:pPr>
          </w:p>
        </w:tc>
      </w:tr>
      <w:tr w:rsidR="00596AAC" w:rsidRPr="004B6F34" w14:paraId="663C0085" w14:textId="77777777" w:rsidTr="00596AAC">
        <w:trPr>
          <w:jc w:val="center"/>
        </w:trPr>
        <w:tc>
          <w:tcPr>
            <w:tcW w:w="1403" w:type="dxa"/>
            <w:vMerge/>
            <w:tcMar>
              <w:left w:w="85" w:type="dxa"/>
              <w:right w:w="85" w:type="dxa"/>
            </w:tcMar>
          </w:tcPr>
          <w:p w14:paraId="1FDDC68A" w14:textId="77777777" w:rsidR="0018315F" w:rsidRPr="004B6F34" w:rsidRDefault="0018315F" w:rsidP="00C507AA">
            <w:pPr>
              <w:pStyle w:val="Tabletext"/>
              <w:rPr>
                <w:sz w:val="20"/>
              </w:rPr>
            </w:pPr>
          </w:p>
        </w:tc>
        <w:tc>
          <w:tcPr>
            <w:tcW w:w="1429" w:type="dxa"/>
            <w:tcMar>
              <w:left w:w="85" w:type="dxa"/>
              <w:right w:w="85" w:type="dxa"/>
            </w:tcMar>
          </w:tcPr>
          <w:p w14:paraId="1A167094" w14:textId="77777777" w:rsidR="0018315F" w:rsidRPr="004B6F34" w:rsidRDefault="0018315F" w:rsidP="00C507AA">
            <w:pPr>
              <w:pStyle w:val="Tabletext"/>
              <w:rPr>
                <w:sz w:val="20"/>
              </w:rPr>
            </w:pPr>
            <w:r w:rsidRPr="004B6F34">
              <w:rPr>
                <w:rFonts w:eastAsia="Helvetica Neue"/>
                <w:sz w:val="20"/>
                <w:highlight w:val="white"/>
              </w:rPr>
              <w:t>City of St. Louis</w:t>
            </w:r>
          </w:p>
        </w:tc>
        <w:tc>
          <w:tcPr>
            <w:tcW w:w="1276" w:type="dxa"/>
            <w:tcMar>
              <w:left w:w="85" w:type="dxa"/>
              <w:right w:w="85" w:type="dxa"/>
            </w:tcMar>
          </w:tcPr>
          <w:p w14:paraId="69E9AC70" w14:textId="77777777" w:rsidR="0018315F" w:rsidRPr="004B6F34" w:rsidRDefault="0018315F" w:rsidP="00C507AA">
            <w:pPr>
              <w:pStyle w:val="Tabletext"/>
              <w:rPr>
                <w:sz w:val="20"/>
              </w:rPr>
            </w:pPr>
            <w:hyperlink r:id="rId45">
              <w:r w:rsidRPr="004B6F34">
                <w:rPr>
                  <w:rStyle w:val="Hyperlink"/>
                  <w:rFonts w:eastAsia="Helvetica Neue"/>
                  <w:sz w:val="20"/>
                  <w:highlight w:val="white"/>
                </w:rPr>
                <w:t>City Emergency Management Agency</w:t>
              </w:r>
            </w:hyperlink>
          </w:p>
        </w:tc>
        <w:tc>
          <w:tcPr>
            <w:tcW w:w="1280" w:type="dxa"/>
            <w:tcMar>
              <w:left w:w="85" w:type="dxa"/>
              <w:right w:w="85" w:type="dxa"/>
            </w:tcMar>
          </w:tcPr>
          <w:p w14:paraId="44893A40" w14:textId="77777777" w:rsidR="0018315F" w:rsidRPr="004B6F34" w:rsidRDefault="0018315F" w:rsidP="00C507AA">
            <w:pPr>
              <w:pStyle w:val="Tabletext"/>
              <w:rPr>
                <w:sz w:val="20"/>
              </w:rPr>
            </w:pPr>
            <w:r w:rsidRPr="004B6F34">
              <w:rPr>
                <w:rFonts w:ascii="Cambria Math" w:eastAsia="SimSun" w:hAnsi="Cambria Math" w:cs="Cambria Math"/>
                <w:sz w:val="20"/>
              </w:rPr>
              <w:t>①</w:t>
            </w:r>
          </w:p>
        </w:tc>
        <w:tc>
          <w:tcPr>
            <w:tcW w:w="1260" w:type="dxa"/>
            <w:tcMar>
              <w:left w:w="85" w:type="dxa"/>
              <w:right w:w="85" w:type="dxa"/>
            </w:tcMar>
          </w:tcPr>
          <w:p w14:paraId="5F8C82DD" w14:textId="77777777" w:rsidR="0018315F" w:rsidRPr="004B6F34" w:rsidRDefault="0018315F" w:rsidP="00C507AA">
            <w:pPr>
              <w:pStyle w:val="Tabletext"/>
              <w:rPr>
                <w:sz w:val="20"/>
              </w:rPr>
            </w:pPr>
            <w:r w:rsidRPr="004B6F34">
              <w:rPr>
                <w:rFonts w:ascii="Cambria Math" w:eastAsia="SimSun" w:hAnsi="Cambria Math" w:cs="Cambria Math"/>
                <w:sz w:val="20"/>
              </w:rPr>
              <w:t>③</w:t>
            </w:r>
          </w:p>
        </w:tc>
        <w:tc>
          <w:tcPr>
            <w:tcW w:w="1370" w:type="dxa"/>
            <w:tcMar>
              <w:left w:w="85" w:type="dxa"/>
              <w:right w:w="85" w:type="dxa"/>
            </w:tcMar>
          </w:tcPr>
          <w:p w14:paraId="2C853B6B" w14:textId="77777777" w:rsidR="0018315F" w:rsidRPr="004B6F34" w:rsidRDefault="0018315F" w:rsidP="00C507AA">
            <w:pPr>
              <w:pStyle w:val="Tabletext"/>
              <w:rPr>
                <w:sz w:val="20"/>
              </w:rPr>
            </w:pPr>
            <w:r w:rsidRPr="004B6F34">
              <w:rPr>
                <w:rFonts w:ascii="Cambria Math" w:eastAsia="SimSun" w:hAnsi="Cambria Math" w:cs="Cambria Math"/>
                <w:sz w:val="20"/>
              </w:rPr>
              <w:t>④</w:t>
            </w:r>
          </w:p>
        </w:tc>
        <w:tc>
          <w:tcPr>
            <w:tcW w:w="1260" w:type="dxa"/>
            <w:tcMar>
              <w:left w:w="85" w:type="dxa"/>
              <w:right w:w="85" w:type="dxa"/>
            </w:tcMar>
          </w:tcPr>
          <w:p w14:paraId="0E453744" w14:textId="77777777" w:rsidR="0018315F" w:rsidRPr="004B6F34" w:rsidRDefault="0018315F" w:rsidP="00C507AA">
            <w:pPr>
              <w:pStyle w:val="Tabletext"/>
              <w:rPr>
                <w:sz w:val="20"/>
              </w:rPr>
            </w:pPr>
            <w:r w:rsidRPr="004B6F34">
              <w:rPr>
                <w:rFonts w:ascii="Cambria Math" w:eastAsia="SimSun" w:hAnsi="Cambria Math" w:cs="Cambria Math"/>
                <w:sz w:val="20"/>
              </w:rPr>
              <w:t>⑤</w:t>
            </w:r>
          </w:p>
        </w:tc>
        <w:tc>
          <w:tcPr>
            <w:tcW w:w="1149" w:type="dxa"/>
            <w:tcMar>
              <w:left w:w="85" w:type="dxa"/>
              <w:right w:w="85" w:type="dxa"/>
            </w:tcMar>
          </w:tcPr>
          <w:p w14:paraId="1065D272" w14:textId="77777777" w:rsidR="0018315F" w:rsidRPr="004B6F34" w:rsidRDefault="0018315F" w:rsidP="00C507AA">
            <w:pPr>
              <w:pStyle w:val="Tabletext"/>
              <w:rPr>
                <w:sz w:val="20"/>
              </w:rPr>
            </w:pPr>
            <w:r w:rsidRPr="004B6F34">
              <w:rPr>
                <w:rFonts w:ascii="Cambria Math" w:eastAsia="SimSun" w:hAnsi="Cambria Math" w:cs="Cambria Math"/>
                <w:sz w:val="20"/>
              </w:rPr>
              <w:t>②</w:t>
            </w:r>
          </w:p>
        </w:tc>
        <w:tc>
          <w:tcPr>
            <w:tcW w:w="1161" w:type="dxa"/>
            <w:tcMar>
              <w:left w:w="85" w:type="dxa"/>
              <w:right w:w="85" w:type="dxa"/>
            </w:tcMar>
          </w:tcPr>
          <w:p w14:paraId="2D470F5F" w14:textId="77777777" w:rsidR="0018315F" w:rsidRPr="004B6F34" w:rsidRDefault="0018315F" w:rsidP="00C507AA">
            <w:pPr>
              <w:pStyle w:val="Tabletext"/>
              <w:rPr>
                <w:sz w:val="20"/>
              </w:rPr>
            </w:pPr>
          </w:p>
        </w:tc>
        <w:tc>
          <w:tcPr>
            <w:tcW w:w="1332" w:type="dxa"/>
            <w:tcMar>
              <w:left w:w="85" w:type="dxa"/>
              <w:right w:w="85" w:type="dxa"/>
            </w:tcMar>
          </w:tcPr>
          <w:p w14:paraId="1A256C95" w14:textId="77777777" w:rsidR="0018315F" w:rsidRPr="004B6F34" w:rsidRDefault="0018315F" w:rsidP="00C507AA">
            <w:pPr>
              <w:pStyle w:val="Tabletext"/>
              <w:rPr>
                <w:sz w:val="20"/>
              </w:rPr>
            </w:pPr>
          </w:p>
        </w:tc>
        <w:tc>
          <w:tcPr>
            <w:tcW w:w="1539" w:type="dxa"/>
            <w:tcMar>
              <w:left w:w="85" w:type="dxa"/>
              <w:right w:w="85" w:type="dxa"/>
            </w:tcMar>
          </w:tcPr>
          <w:p w14:paraId="28C34508" w14:textId="77777777" w:rsidR="0018315F" w:rsidRPr="004B6F34" w:rsidRDefault="0018315F" w:rsidP="00C507AA">
            <w:pPr>
              <w:pStyle w:val="Tabletext"/>
              <w:rPr>
                <w:sz w:val="20"/>
              </w:rPr>
            </w:pPr>
          </w:p>
        </w:tc>
      </w:tr>
    </w:tbl>
    <w:p w14:paraId="3EC1D941" w14:textId="11198AB4" w:rsidR="0018315F" w:rsidRPr="004B6F34" w:rsidRDefault="0018315F" w:rsidP="00DB48E3">
      <w:pPr>
        <w:pStyle w:val="AnnexNoTitle"/>
      </w:pPr>
      <w:bookmarkStart w:id="88" w:name="_Toc191067202"/>
      <w:bookmarkStart w:id="89" w:name="_Toc195266482"/>
      <w:bookmarkStart w:id="90" w:name="_Toc195275779"/>
      <w:r w:rsidRPr="004B6F34">
        <w:lastRenderedPageBreak/>
        <w:t>Annex B</w:t>
      </w:r>
      <w:r w:rsidR="00596AAC" w:rsidRPr="004B6F34">
        <w:br/>
      </w:r>
      <w:r w:rsidRPr="004B6F34">
        <w:br/>
        <w:t>Digital cases collection on COVID-19</w:t>
      </w:r>
      <w:bookmarkEnd w:id="86"/>
      <w:bookmarkEnd w:id="88"/>
      <w:bookmarkEnd w:id="89"/>
      <w:bookmarkEnd w:id="90"/>
    </w:p>
    <w:p w14:paraId="2DB856B9" w14:textId="77777777" w:rsidR="0018315F" w:rsidRPr="004B6F34" w:rsidRDefault="0018315F" w:rsidP="00596AAC">
      <w:pPr>
        <w:pStyle w:val="Normalaftertitle"/>
      </w:pPr>
      <w:r w:rsidRPr="004B6F34">
        <w:t>Table B.1 contains a map of the AI and digital use cases at different stages in COVID-19.</w:t>
      </w:r>
    </w:p>
    <w:p w14:paraId="13E3D552" w14:textId="5329B305" w:rsidR="0018315F" w:rsidRPr="004B6F34" w:rsidRDefault="0018315F" w:rsidP="00596AAC">
      <w:pPr>
        <w:pStyle w:val="TableNoTitle"/>
        <w:rPr>
          <w:rFonts w:eastAsia="Yu Mincho"/>
        </w:rPr>
      </w:pPr>
      <w:bookmarkStart w:id="91" w:name="_Toc191067224"/>
      <w:bookmarkStart w:id="92" w:name="_Ref51255574"/>
      <w:bookmarkStart w:id="93" w:name="_Toc51588129"/>
      <w:bookmarkStart w:id="94" w:name="_Toc51593629"/>
      <w:r w:rsidRPr="004B6F34">
        <w:t>Table B.1 – Index of AI and digital use cases at different stages in COVID-19</w:t>
      </w:r>
      <w:bookmarkEnd w:id="91"/>
    </w:p>
    <w:tbl>
      <w:tblPr>
        <w:tblStyle w:val="TableGridLight"/>
        <w:tblW w:w="1446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61"/>
        <w:gridCol w:w="1799"/>
        <w:gridCol w:w="2780"/>
        <w:gridCol w:w="5667"/>
        <w:gridCol w:w="1360"/>
        <w:gridCol w:w="998"/>
      </w:tblGrid>
      <w:tr w:rsidR="000A577C" w:rsidRPr="004B6F34" w14:paraId="71A08801" w14:textId="77777777" w:rsidTr="00CA142A">
        <w:trPr>
          <w:jc w:val="center"/>
        </w:trPr>
        <w:tc>
          <w:tcPr>
            <w:tcW w:w="643" w:type="pct"/>
            <w:shd w:val="clear" w:color="auto" w:fill="auto"/>
          </w:tcPr>
          <w:p w14:paraId="267B63A9" w14:textId="77777777" w:rsidR="0018315F" w:rsidRPr="004B6F34" w:rsidRDefault="0018315F" w:rsidP="00C507AA">
            <w:pPr>
              <w:pStyle w:val="Tablehead"/>
              <w:rPr>
                <w:rFonts w:eastAsia="Yu Mincho"/>
                <w:sz w:val="20"/>
                <w:szCs w:val="18"/>
              </w:rPr>
            </w:pPr>
            <w:r w:rsidRPr="004B6F34">
              <w:rPr>
                <w:rFonts w:eastAsia="Yu Mincho"/>
                <w:sz w:val="20"/>
                <w:szCs w:val="18"/>
              </w:rPr>
              <w:t>Stage</w:t>
            </w:r>
          </w:p>
        </w:tc>
        <w:tc>
          <w:tcPr>
            <w:tcW w:w="622" w:type="pct"/>
            <w:shd w:val="clear" w:color="auto" w:fill="auto"/>
          </w:tcPr>
          <w:p w14:paraId="66AB1F10" w14:textId="77777777" w:rsidR="0018315F" w:rsidRPr="004B6F34" w:rsidRDefault="0018315F" w:rsidP="00C507AA">
            <w:pPr>
              <w:pStyle w:val="Tablehead"/>
              <w:rPr>
                <w:rFonts w:eastAsia="Yu Mincho"/>
                <w:sz w:val="20"/>
                <w:szCs w:val="18"/>
              </w:rPr>
            </w:pPr>
            <w:r w:rsidRPr="004B6F34">
              <w:rPr>
                <w:rFonts w:eastAsia="Yu Mincho"/>
                <w:sz w:val="20"/>
                <w:szCs w:val="18"/>
              </w:rPr>
              <w:t>Application</w:t>
            </w:r>
          </w:p>
        </w:tc>
        <w:tc>
          <w:tcPr>
            <w:tcW w:w="961" w:type="pct"/>
            <w:shd w:val="clear" w:color="auto" w:fill="auto"/>
          </w:tcPr>
          <w:p w14:paraId="4DD38C64" w14:textId="77777777" w:rsidR="0018315F" w:rsidRPr="004B6F34" w:rsidRDefault="0018315F" w:rsidP="00C507AA">
            <w:pPr>
              <w:pStyle w:val="Tablehead"/>
              <w:rPr>
                <w:rFonts w:eastAsia="Yu Mincho"/>
                <w:sz w:val="20"/>
                <w:szCs w:val="18"/>
              </w:rPr>
            </w:pPr>
            <w:r w:rsidRPr="004B6F34">
              <w:rPr>
                <w:rFonts w:eastAsia="Yu Mincho"/>
                <w:sz w:val="20"/>
                <w:szCs w:val="18"/>
              </w:rPr>
              <w:t>Use cases</w:t>
            </w:r>
          </w:p>
        </w:tc>
        <w:tc>
          <w:tcPr>
            <w:tcW w:w="1959" w:type="pct"/>
            <w:shd w:val="clear" w:color="auto" w:fill="auto"/>
          </w:tcPr>
          <w:p w14:paraId="47BDC187" w14:textId="77777777" w:rsidR="0018315F" w:rsidRPr="004B6F34" w:rsidRDefault="0018315F" w:rsidP="00C507AA">
            <w:pPr>
              <w:pStyle w:val="Tablehead"/>
              <w:rPr>
                <w:rFonts w:eastAsia="Yu Mincho"/>
                <w:sz w:val="20"/>
                <w:szCs w:val="18"/>
              </w:rPr>
            </w:pPr>
            <w:r w:rsidRPr="004B6F34">
              <w:rPr>
                <w:rFonts w:eastAsia="Yu Mincho"/>
                <w:sz w:val="20"/>
                <w:szCs w:val="18"/>
              </w:rPr>
              <w:t>Case titles</w:t>
            </w:r>
          </w:p>
        </w:tc>
        <w:tc>
          <w:tcPr>
            <w:tcW w:w="470" w:type="pct"/>
            <w:shd w:val="clear" w:color="auto" w:fill="auto"/>
          </w:tcPr>
          <w:p w14:paraId="55B632C8" w14:textId="77777777" w:rsidR="0018315F" w:rsidRPr="004B6F34" w:rsidRDefault="0018315F" w:rsidP="00C507AA">
            <w:pPr>
              <w:pStyle w:val="Tablehead"/>
              <w:rPr>
                <w:rFonts w:eastAsia="Yu Mincho"/>
                <w:sz w:val="20"/>
                <w:szCs w:val="18"/>
              </w:rPr>
            </w:pPr>
            <w:r w:rsidRPr="004B6F34">
              <w:rPr>
                <w:rFonts w:eastAsia="Yu Mincho"/>
                <w:sz w:val="20"/>
                <w:szCs w:val="18"/>
              </w:rPr>
              <w:t>Countries</w:t>
            </w:r>
          </w:p>
        </w:tc>
        <w:tc>
          <w:tcPr>
            <w:tcW w:w="345" w:type="pct"/>
            <w:shd w:val="clear" w:color="auto" w:fill="auto"/>
          </w:tcPr>
          <w:p w14:paraId="49C6FB39" w14:textId="77777777" w:rsidR="0018315F" w:rsidRPr="004B6F34" w:rsidRDefault="0018315F" w:rsidP="00C507AA">
            <w:pPr>
              <w:pStyle w:val="Tablehead"/>
              <w:rPr>
                <w:rFonts w:eastAsia="Yu Mincho"/>
                <w:sz w:val="20"/>
                <w:szCs w:val="18"/>
              </w:rPr>
            </w:pPr>
            <w:r w:rsidRPr="004B6F34">
              <w:rPr>
                <w:rFonts w:eastAsia="Yu Mincho"/>
                <w:sz w:val="20"/>
                <w:szCs w:val="18"/>
              </w:rPr>
              <w:t>Case</w:t>
            </w:r>
          </w:p>
        </w:tc>
      </w:tr>
      <w:tr w:rsidR="00DB48E3" w:rsidRPr="004B6F34" w14:paraId="443675BB" w14:textId="77777777" w:rsidTr="00CA142A">
        <w:trPr>
          <w:jc w:val="center"/>
        </w:trPr>
        <w:tc>
          <w:tcPr>
            <w:tcW w:w="643" w:type="pct"/>
            <w:vMerge w:val="restart"/>
            <w:shd w:val="clear" w:color="auto" w:fill="auto"/>
          </w:tcPr>
          <w:p w14:paraId="368E8773" w14:textId="77777777" w:rsidR="0018315F" w:rsidRPr="004B6F34" w:rsidRDefault="0018315F" w:rsidP="0055331D">
            <w:pPr>
              <w:pStyle w:val="Tabletext"/>
              <w:rPr>
                <w:rFonts w:eastAsia="Yu Mincho"/>
                <w:sz w:val="20"/>
              </w:rPr>
            </w:pPr>
            <w:r w:rsidRPr="004B6F34">
              <w:rPr>
                <w:rFonts w:eastAsia="Yu Mincho"/>
                <w:sz w:val="20"/>
              </w:rPr>
              <w:t>1. Prevention</w:t>
            </w:r>
          </w:p>
        </w:tc>
        <w:tc>
          <w:tcPr>
            <w:tcW w:w="622" w:type="pct"/>
            <w:shd w:val="clear" w:color="auto" w:fill="auto"/>
          </w:tcPr>
          <w:p w14:paraId="14EF0EA3" w14:textId="77777777" w:rsidR="0018315F" w:rsidRPr="004B6F34" w:rsidRDefault="0018315F" w:rsidP="0055331D">
            <w:pPr>
              <w:pStyle w:val="Tabletext"/>
              <w:rPr>
                <w:rFonts w:eastAsia="Yu Mincho"/>
                <w:sz w:val="20"/>
              </w:rPr>
            </w:pPr>
            <w:r w:rsidRPr="004B6F34">
              <w:rPr>
                <w:rFonts w:eastAsia="Yu Mincho"/>
                <w:sz w:val="20"/>
              </w:rPr>
              <w:t>1.1 Early detection</w:t>
            </w:r>
          </w:p>
        </w:tc>
        <w:tc>
          <w:tcPr>
            <w:tcW w:w="961" w:type="pct"/>
            <w:shd w:val="clear" w:color="auto" w:fill="auto"/>
          </w:tcPr>
          <w:p w14:paraId="32113E1C" w14:textId="0D9D4DC2" w:rsidR="0018315F" w:rsidRPr="004B6F34" w:rsidRDefault="0018315F" w:rsidP="0055331D">
            <w:pPr>
              <w:pStyle w:val="Tabletext"/>
              <w:rPr>
                <w:rFonts w:eastAsia="Yu Mincho"/>
                <w:sz w:val="20"/>
              </w:rPr>
            </w:pPr>
            <w:r w:rsidRPr="004B6F34">
              <w:rPr>
                <w:rFonts w:eastAsia="Yu Mincho"/>
                <w:sz w:val="20"/>
              </w:rPr>
              <w:t>1.1.1 Early screening systems (e.g.,</w:t>
            </w:r>
            <w:r w:rsidR="0055331D" w:rsidRPr="004B6F34">
              <w:rPr>
                <w:rFonts w:eastAsia="Yu Mincho"/>
                <w:sz w:val="20"/>
              </w:rPr>
              <w:t> </w:t>
            </w:r>
            <w:r w:rsidRPr="004B6F34">
              <w:rPr>
                <w:rFonts w:eastAsia="Yu Mincho"/>
                <w:sz w:val="20"/>
              </w:rPr>
              <w:t>point-of-entry syndrome screening)</w:t>
            </w:r>
          </w:p>
        </w:tc>
        <w:tc>
          <w:tcPr>
            <w:tcW w:w="1959" w:type="pct"/>
            <w:shd w:val="clear" w:color="auto" w:fill="auto"/>
          </w:tcPr>
          <w:p w14:paraId="5A88892B" w14:textId="77777777" w:rsidR="0018315F" w:rsidRPr="004B6F34" w:rsidRDefault="0018315F" w:rsidP="0055331D">
            <w:pPr>
              <w:pStyle w:val="Tabletext"/>
              <w:rPr>
                <w:rFonts w:eastAsia="Yu Mincho"/>
                <w:sz w:val="20"/>
              </w:rPr>
            </w:pPr>
            <w:r w:rsidRPr="004B6F34">
              <w:rPr>
                <w:sz w:val="20"/>
              </w:rPr>
              <w:t>5G patrol robots have been deployed to monitor body temperatures and mask wearing in public places in China.</w:t>
            </w:r>
          </w:p>
        </w:tc>
        <w:tc>
          <w:tcPr>
            <w:tcW w:w="470" w:type="pct"/>
            <w:shd w:val="clear" w:color="auto" w:fill="auto"/>
          </w:tcPr>
          <w:p w14:paraId="43031E06" w14:textId="77777777" w:rsidR="0018315F" w:rsidRPr="004B6F34" w:rsidRDefault="0018315F" w:rsidP="0055331D">
            <w:pPr>
              <w:pStyle w:val="Tabletext"/>
              <w:rPr>
                <w:rFonts w:eastAsia="Yu Mincho"/>
                <w:sz w:val="20"/>
              </w:rPr>
            </w:pPr>
            <w:r w:rsidRPr="004B6F34">
              <w:rPr>
                <w:rFonts w:eastAsia="Yu Mincho"/>
                <w:sz w:val="20"/>
              </w:rPr>
              <w:t>China</w:t>
            </w:r>
          </w:p>
        </w:tc>
        <w:tc>
          <w:tcPr>
            <w:tcW w:w="345" w:type="pct"/>
            <w:shd w:val="clear" w:color="auto" w:fill="auto"/>
          </w:tcPr>
          <w:p w14:paraId="69A39921" w14:textId="6FF6BF54" w:rsidR="0018315F" w:rsidRPr="004B6F34" w:rsidRDefault="0018315F" w:rsidP="0055331D">
            <w:pPr>
              <w:pStyle w:val="Tabletext"/>
              <w:jc w:val="center"/>
              <w:rPr>
                <w:rFonts w:eastAsia="Yu Mincho"/>
                <w:sz w:val="20"/>
              </w:rPr>
            </w:pPr>
            <w:r w:rsidRPr="004B6F34">
              <w:rPr>
                <w:rFonts w:eastAsia="Yu Mincho"/>
                <w:sz w:val="20"/>
              </w:rPr>
              <w:t xml:space="preserve">Pg. </w:t>
            </w:r>
            <w:r w:rsidR="0055331D" w:rsidRPr="004B6F34">
              <w:rPr>
                <w:rFonts w:eastAsia="Yu Mincho"/>
                <w:sz w:val="20"/>
              </w:rPr>
              <w:t>13</w:t>
            </w:r>
          </w:p>
        </w:tc>
      </w:tr>
      <w:tr w:rsidR="000A577C" w:rsidRPr="004B6F34" w14:paraId="42E9D446" w14:textId="77777777" w:rsidTr="00CA142A">
        <w:trPr>
          <w:trHeight w:val="464"/>
          <w:jc w:val="center"/>
        </w:trPr>
        <w:tc>
          <w:tcPr>
            <w:tcW w:w="643" w:type="pct"/>
            <w:vMerge/>
            <w:shd w:val="clear" w:color="auto" w:fill="auto"/>
          </w:tcPr>
          <w:p w14:paraId="784F729A" w14:textId="77777777" w:rsidR="0018315F" w:rsidRPr="004B6F34" w:rsidRDefault="0018315F" w:rsidP="0055331D">
            <w:pPr>
              <w:pStyle w:val="Tabletext"/>
              <w:rPr>
                <w:rFonts w:eastAsia="Yu Mincho"/>
                <w:sz w:val="20"/>
              </w:rPr>
            </w:pPr>
          </w:p>
        </w:tc>
        <w:tc>
          <w:tcPr>
            <w:tcW w:w="622" w:type="pct"/>
            <w:vMerge w:val="restart"/>
            <w:shd w:val="clear" w:color="auto" w:fill="auto"/>
          </w:tcPr>
          <w:p w14:paraId="1AEC7ED3" w14:textId="77777777" w:rsidR="0018315F" w:rsidRPr="004B6F34" w:rsidRDefault="0018315F" w:rsidP="0055331D">
            <w:pPr>
              <w:pStyle w:val="Tabletext"/>
              <w:rPr>
                <w:rFonts w:eastAsia="Yu Mincho"/>
                <w:sz w:val="20"/>
              </w:rPr>
            </w:pPr>
            <w:r w:rsidRPr="004B6F34">
              <w:rPr>
                <w:rFonts w:eastAsia="Yu Mincho"/>
                <w:sz w:val="20"/>
              </w:rPr>
              <w:t>1.2 Surveillance</w:t>
            </w:r>
          </w:p>
        </w:tc>
        <w:tc>
          <w:tcPr>
            <w:tcW w:w="961" w:type="pct"/>
            <w:vMerge w:val="restart"/>
            <w:shd w:val="clear" w:color="auto" w:fill="auto"/>
          </w:tcPr>
          <w:p w14:paraId="7DCA284F" w14:textId="77777777" w:rsidR="0018315F" w:rsidRPr="004B6F34" w:rsidRDefault="0018315F" w:rsidP="0055331D">
            <w:pPr>
              <w:pStyle w:val="Tabletext"/>
              <w:rPr>
                <w:rFonts w:eastAsia="Yu Mincho"/>
                <w:sz w:val="20"/>
              </w:rPr>
            </w:pPr>
            <w:r w:rsidRPr="004B6F34">
              <w:rPr>
                <w:rFonts w:eastAsia="Yu Mincho"/>
                <w:sz w:val="20"/>
              </w:rPr>
              <w:t>1.2.1 Contact tracing</w:t>
            </w:r>
          </w:p>
        </w:tc>
        <w:tc>
          <w:tcPr>
            <w:tcW w:w="1959" w:type="pct"/>
            <w:shd w:val="clear" w:color="auto" w:fill="auto"/>
          </w:tcPr>
          <w:p w14:paraId="4F795FBA" w14:textId="77777777" w:rsidR="0018315F" w:rsidRPr="004B6F34" w:rsidRDefault="0018315F" w:rsidP="0055331D">
            <w:pPr>
              <w:pStyle w:val="Tabletext"/>
              <w:rPr>
                <w:rFonts w:eastAsia="Yu Mincho"/>
                <w:sz w:val="20"/>
              </w:rPr>
            </w:pPr>
            <w:r w:rsidRPr="004B6F34">
              <w:rPr>
                <w:sz w:val="20"/>
              </w:rPr>
              <w:t>Itinerary card proves whether one has been to any epidemic-stricken region or country in the past 14 days.</w:t>
            </w:r>
          </w:p>
        </w:tc>
        <w:tc>
          <w:tcPr>
            <w:tcW w:w="470" w:type="pct"/>
            <w:shd w:val="clear" w:color="auto" w:fill="auto"/>
          </w:tcPr>
          <w:p w14:paraId="7E5A3450" w14:textId="77777777" w:rsidR="0018315F" w:rsidRPr="004B6F34" w:rsidRDefault="0018315F" w:rsidP="0055331D">
            <w:pPr>
              <w:pStyle w:val="Tabletext"/>
              <w:rPr>
                <w:rFonts w:eastAsia="Yu Mincho"/>
                <w:sz w:val="20"/>
              </w:rPr>
            </w:pPr>
            <w:r w:rsidRPr="004B6F34">
              <w:rPr>
                <w:rFonts w:eastAsia="Yu Mincho"/>
                <w:sz w:val="20"/>
              </w:rPr>
              <w:t>China</w:t>
            </w:r>
          </w:p>
        </w:tc>
        <w:tc>
          <w:tcPr>
            <w:tcW w:w="345" w:type="pct"/>
            <w:shd w:val="clear" w:color="auto" w:fill="auto"/>
          </w:tcPr>
          <w:p w14:paraId="6595E7C8" w14:textId="5A5A3F0C" w:rsidR="0055331D" w:rsidRPr="004B6F34" w:rsidRDefault="0018315F" w:rsidP="0055331D">
            <w:pPr>
              <w:pStyle w:val="Tabletext"/>
              <w:jc w:val="center"/>
              <w:rPr>
                <w:rFonts w:eastAsia="Yu Mincho"/>
                <w:sz w:val="20"/>
              </w:rPr>
            </w:pPr>
            <w:r w:rsidRPr="004B6F34">
              <w:rPr>
                <w:rFonts w:eastAsia="Yu Mincho"/>
                <w:sz w:val="20"/>
              </w:rPr>
              <w:t xml:space="preserve">Pg. </w:t>
            </w:r>
            <w:r w:rsidR="0055331D" w:rsidRPr="004B6F34">
              <w:rPr>
                <w:rFonts w:eastAsia="Yu Mincho"/>
                <w:sz w:val="20"/>
              </w:rPr>
              <w:t>10</w:t>
            </w:r>
          </w:p>
        </w:tc>
      </w:tr>
      <w:tr w:rsidR="000A577C" w:rsidRPr="004B6F34" w14:paraId="31B45974" w14:textId="77777777" w:rsidTr="00CA142A">
        <w:trPr>
          <w:trHeight w:val="463"/>
          <w:jc w:val="center"/>
        </w:trPr>
        <w:tc>
          <w:tcPr>
            <w:tcW w:w="643" w:type="pct"/>
            <w:vMerge/>
            <w:shd w:val="clear" w:color="auto" w:fill="auto"/>
          </w:tcPr>
          <w:p w14:paraId="1F815B7F" w14:textId="77777777" w:rsidR="0055331D" w:rsidRPr="004B6F34" w:rsidRDefault="0055331D" w:rsidP="0055331D">
            <w:pPr>
              <w:pStyle w:val="Tabletext"/>
              <w:rPr>
                <w:rFonts w:eastAsia="Yu Mincho"/>
                <w:sz w:val="20"/>
              </w:rPr>
            </w:pPr>
          </w:p>
        </w:tc>
        <w:tc>
          <w:tcPr>
            <w:tcW w:w="622" w:type="pct"/>
            <w:vMerge/>
            <w:shd w:val="clear" w:color="auto" w:fill="auto"/>
          </w:tcPr>
          <w:p w14:paraId="409FD75A" w14:textId="77777777" w:rsidR="0055331D" w:rsidRPr="004B6F34" w:rsidRDefault="0055331D" w:rsidP="0055331D">
            <w:pPr>
              <w:pStyle w:val="Tabletext"/>
              <w:rPr>
                <w:rFonts w:eastAsia="Yu Mincho"/>
                <w:sz w:val="20"/>
              </w:rPr>
            </w:pPr>
          </w:p>
        </w:tc>
        <w:tc>
          <w:tcPr>
            <w:tcW w:w="961" w:type="pct"/>
            <w:vMerge/>
            <w:shd w:val="clear" w:color="auto" w:fill="auto"/>
          </w:tcPr>
          <w:p w14:paraId="4F1564B9" w14:textId="77777777" w:rsidR="0055331D" w:rsidRPr="004B6F34" w:rsidRDefault="0055331D" w:rsidP="0055331D">
            <w:pPr>
              <w:pStyle w:val="Tabletext"/>
              <w:rPr>
                <w:rFonts w:eastAsia="Yu Mincho"/>
                <w:sz w:val="20"/>
              </w:rPr>
            </w:pPr>
          </w:p>
        </w:tc>
        <w:tc>
          <w:tcPr>
            <w:tcW w:w="1959" w:type="pct"/>
            <w:shd w:val="clear" w:color="auto" w:fill="auto"/>
          </w:tcPr>
          <w:p w14:paraId="02C5DC8F" w14:textId="77777777" w:rsidR="0055331D" w:rsidRPr="004B6F34" w:rsidRDefault="0055331D" w:rsidP="0055331D">
            <w:pPr>
              <w:pStyle w:val="Tabletext"/>
              <w:rPr>
                <w:rFonts w:eastAsia="Yu Mincho"/>
                <w:sz w:val="20"/>
              </w:rPr>
            </w:pPr>
            <w:r w:rsidRPr="004B6F34">
              <w:rPr>
                <w:sz w:val="20"/>
              </w:rPr>
              <w:t>Google and Apple partner on the Contact Tracing API and Bluetooth specification to warn users of COVID-19.</w:t>
            </w:r>
          </w:p>
        </w:tc>
        <w:tc>
          <w:tcPr>
            <w:tcW w:w="470" w:type="pct"/>
            <w:shd w:val="clear" w:color="auto" w:fill="auto"/>
          </w:tcPr>
          <w:p w14:paraId="7BAB1B22" w14:textId="77777777" w:rsidR="0055331D" w:rsidRPr="004B6F34" w:rsidRDefault="0055331D" w:rsidP="0055331D">
            <w:pPr>
              <w:pStyle w:val="Tabletext"/>
              <w:rPr>
                <w:rFonts w:eastAsia="Yu Mincho"/>
                <w:sz w:val="20"/>
              </w:rPr>
            </w:pPr>
            <w:r w:rsidRPr="004B6F34">
              <w:rPr>
                <w:rFonts w:eastAsia="Yu Mincho"/>
                <w:sz w:val="20"/>
              </w:rPr>
              <w:t>USA</w:t>
            </w:r>
          </w:p>
        </w:tc>
        <w:tc>
          <w:tcPr>
            <w:tcW w:w="345" w:type="pct"/>
            <w:shd w:val="clear" w:color="auto" w:fill="auto"/>
          </w:tcPr>
          <w:p w14:paraId="6E3CE89A" w14:textId="7A1830CC" w:rsidR="0055331D" w:rsidRPr="004B6F34" w:rsidRDefault="0055331D" w:rsidP="0055331D">
            <w:pPr>
              <w:pStyle w:val="Tabletext"/>
              <w:jc w:val="center"/>
              <w:rPr>
                <w:rFonts w:eastAsia="Yu Mincho"/>
                <w:sz w:val="20"/>
              </w:rPr>
            </w:pPr>
            <w:r w:rsidRPr="004B6F34">
              <w:rPr>
                <w:rFonts w:eastAsia="Yu Mincho"/>
                <w:sz w:val="20"/>
              </w:rPr>
              <w:t>Pg. 10</w:t>
            </w:r>
          </w:p>
        </w:tc>
      </w:tr>
      <w:tr w:rsidR="000A577C" w:rsidRPr="004B6F34" w14:paraId="2162F476" w14:textId="77777777" w:rsidTr="00CA142A">
        <w:trPr>
          <w:jc w:val="center"/>
        </w:trPr>
        <w:tc>
          <w:tcPr>
            <w:tcW w:w="643" w:type="pct"/>
            <w:vMerge/>
            <w:shd w:val="clear" w:color="auto" w:fill="auto"/>
          </w:tcPr>
          <w:p w14:paraId="6ED87434" w14:textId="77777777" w:rsidR="0055331D" w:rsidRPr="004B6F34" w:rsidRDefault="0055331D" w:rsidP="0055331D">
            <w:pPr>
              <w:pStyle w:val="Tabletext"/>
              <w:rPr>
                <w:rFonts w:eastAsia="Yu Mincho"/>
                <w:sz w:val="20"/>
              </w:rPr>
            </w:pPr>
          </w:p>
        </w:tc>
        <w:tc>
          <w:tcPr>
            <w:tcW w:w="622" w:type="pct"/>
            <w:vMerge/>
            <w:shd w:val="clear" w:color="auto" w:fill="auto"/>
          </w:tcPr>
          <w:p w14:paraId="00EEF085" w14:textId="77777777" w:rsidR="0055331D" w:rsidRPr="004B6F34" w:rsidRDefault="0055331D" w:rsidP="0055331D">
            <w:pPr>
              <w:pStyle w:val="Tabletext"/>
              <w:rPr>
                <w:rFonts w:eastAsia="Yu Mincho"/>
                <w:sz w:val="20"/>
              </w:rPr>
            </w:pPr>
          </w:p>
        </w:tc>
        <w:tc>
          <w:tcPr>
            <w:tcW w:w="961" w:type="pct"/>
            <w:vMerge/>
            <w:shd w:val="clear" w:color="auto" w:fill="auto"/>
          </w:tcPr>
          <w:p w14:paraId="698DDB15" w14:textId="77777777" w:rsidR="0055331D" w:rsidRPr="004B6F34" w:rsidRDefault="0055331D" w:rsidP="0055331D">
            <w:pPr>
              <w:pStyle w:val="Tabletext"/>
              <w:rPr>
                <w:rFonts w:eastAsia="Yu Mincho"/>
                <w:sz w:val="20"/>
              </w:rPr>
            </w:pPr>
          </w:p>
        </w:tc>
        <w:tc>
          <w:tcPr>
            <w:tcW w:w="1959" w:type="pct"/>
            <w:shd w:val="clear" w:color="auto" w:fill="auto"/>
          </w:tcPr>
          <w:p w14:paraId="021A9A63" w14:textId="77777777" w:rsidR="0055331D" w:rsidRPr="004B6F34" w:rsidRDefault="0055331D" w:rsidP="0055331D">
            <w:pPr>
              <w:pStyle w:val="Tabletext"/>
              <w:rPr>
                <w:rFonts w:eastAsia="Yu Mincho"/>
                <w:sz w:val="20"/>
              </w:rPr>
            </w:pPr>
            <w:r w:rsidRPr="004B6F34">
              <w:rPr>
                <w:sz w:val="20"/>
              </w:rPr>
              <w:t xml:space="preserve">Indian </w:t>
            </w:r>
            <w:proofErr w:type="spellStart"/>
            <w:r w:rsidRPr="004B6F34">
              <w:rPr>
                <w:sz w:val="20"/>
              </w:rPr>
              <w:t>AarogyaSetu</w:t>
            </w:r>
            <w:proofErr w:type="spellEnd"/>
            <w:r w:rsidRPr="004B6F34">
              <w:rPr>
                <w:sz w:val="20"/>
              </w:rPr>
              <w:t xml:space="preserve"> App keeps track of other app users that a person </w:t>
            </w:r>
            <w:proofErr w:type="gramStart"/>
            <w:r w:rsidRPr="004B6F34">
              <w:rPr>
                <w:sz w:val="20"/>
              </w:rPr>
              <w:t>came in contact with</w:t>
            </w:r>
            <w:proofErr w:type="gramEnd"/>
            <w:r w:rsidRPr="004B6F34">
              <w:rPr>
                <w:sz w:val="20"/>
              </w:rPr>
              <w:t>.</w:t>
            </w:r>
          </w:p>
        </w:tc>
        <w:tc>
          <w:tcPr>
            <w:tcW w:w="470" w:type="pct"/>
            <w:shd w:val="clear" w:color="auto" w:fill="auto"/>
          </w:tcPr>
          <w:p w14:paraId="51A17A2B" w14:textId="77777777" w:rsidR="0055331D" w:rsidRPr="004B6F34" w:rsidRDefault="0055331D" w:rsidP="0055331D">
            <w:pPr>
              <w:pStyle w:val="Tabletext"/>
              <w:rPr>
                <w:rFonts w:eastAsia="Yu Mincho"/>
                <w:sz w:val="20"/>
              </w:rPr>
            </w:pPr>
            <w:r w:rsidRPr="004B6F34">
              <w:rPr>
                <w:rFonts w:eastAsia="Yu Mincho"/>
                <w:sz w:val="20"/>
              </w:rPr>
              <w:t>India</w:t>
            </w:r>
          </w:p>
        </w:tc>
        <w:tc>
          <w:tcPr>
            <w:tcW w:w="345" w:type="pct"/>
            <w:shd w:val="clear" w:color="auto" w:fill="auto"/>
          </w:tcPr>
          <w:p w14:paraId="3AD891ED" w14:textId="7AB02140" w:rsidR="0055331D" w:rsidRPr="004B6F34" w:rsidRDefault="0055331D" w:rsidP="0055331D">
            <w:pPr>
              <w:pStyle w:val="Tabletext"/>
              <w:jc w:val="center"/>
              <w:rPr>
                <w:rFonts w:eastAsia="Yu Mincho"/>
                <w:sz w:val="20"/>
              </w:rPr>
            </w:pPr>
            <w:r w:rsidRPr="004B6F34">
              <w:rPr>
                <w:rFonts w:eastAsia="Yu Mincho"/>
                <w:sz w:val="20"/>
              </w:rPr>
              <w:t>Pg. 10</w:t>
            </w:r>
          </w:p>
        </w:tc>
      </w:tr>
      <w:tr w:rsidR="000A577C" w:rsidRPr="004B6F34" w14:paraId="1FB255AF" w14:textId="77777777" w:rsidTr="00CA142A">
        <w:trPr>
          <w:jc w:val="center"/>
        </w:trPr>
        <w:tc>
          <w:tcPr>
            <w:tcW w:w="643" w:type="pct"/>
            <w:vMerge/>
            <w:shd w:val="clear" w:color="auto" w:fill="auto"/>
          </w:tcPr>
          <w:p w14:paraId="6C4911A8" w14:textId="77777777" w:rsidR="0055331D" w:rsidRPr="004B6F34" w:rsidRDefault="0055331D" w:rsidP="0055331D">
            <w:pPr>
              <w:pStyle w:val="Tabletext"/>
              <w:rPr>
                <w:rFonts w:eastAsia="Yu Mincho"/>
                <w:sz w:val="20"/>
              </w:rPr>
            </w:pPr>
          </w:p>
        </w:tc>
        <w:tc>
          <w:tcPr>
            <w:tcW w:w="622" w:type="pct"/>
            <w:vMerge/>
            <w:shd w:val="clear" w:color="auto" w:fill="auto"/>
          </w:tcPr>
          <w:p w14:paraId="4A373C1D" w14:textId="77777777" w:rsidR="0055331D" w:rsidRPr="004B6F34" w:rsidRDefault="0055331D" w:rsidP="0055331D">
            <w:pPr>
              <w:pStyle w:val="Tabletext"/>
              <w:rPr>
                <w:rFonts w:eastAsia="Yu Mincho"/>
                <w:sz w:val="20"/>
              </w:rPr>
            </w:pPr>
          </w:p>
        </w:tc>
        <w:tc>
          <w:tcPr>
            <w:tcW w:w="961" w:type="pct"/>
            <w:vMerge/>
            <w:shd w:val="clear" w:color="auto" w:fill="auto"/>
          </w:tcPr>
          <w:p w14:paraId="4409F588" w14:textId="77777777" w:rsidR="0055331D" w:rsidRPr="004B6F34" w:rsidRDefault="0055331D" w:rsidP="0055331D">
            <w:pPr>
              <w:pStyle w:val="Tabletext"/>
              <w:rPr>
                <w:rFonts w:eastAsia="Yu Mincho"/>
                <w:sz w:val="20"/>
              </w:rPr>
            </w:pPr>
          </w:p>
        </w:tc>
        <w:tc>
          <w:tcPr>
            <w:tcW w:w="1959" w:type="pct"/>
            <w:shd w:val="clear" w:color="auto" w:fill="auto"/>
          </w:tcPr>
          <w:p w14:paraId="4D1D49CF" w14:textId="35473503" w:rsidR="0055331D" w:rsidRPr="004B6F34" w:rsidRDefault="0055331D" w:rsidP="0055331D">
            <w:pPr>
              <w:pStyle w:val="Tabletext"/>
              <w:rPr>
                <w:rFonts w:eastAsia="Yu Mincho"/>
                <w:sz w:val="20"/>
              </w:rPr>
            </w:pPr>
            <w:r w:rsidRPr="004B6F34">
              <w:rPr>
                <w:sz w:val="20"/>
              </w:rPr>
              <w:t xml:space="preserve">UAE launches new </w:t>
            </w:r>
            <w:r w:rsidR="006E7BDB" w:rsidRPr="004B6F34">
              <w:rPr>
                <w:sz w:val="20"/>
              </w:rPr>
              <w:t>"</w:t>
            </w:r>
            <w:r w:rsidRPr="004B6F34">
              <w:rPr>
                <w:sz w:val="20"/>
              </w:rPr>
              <w:t>LHOSN UAE</w:t>
            </w:r>
            <w:r w:rsidR="006E7BDB" w:rsidRPr="004B6F34">
              <w:rPr>
                <w:sz w:val="20"/>
              </w:rPr>
              <w:t>"</w:t>
            </w:r>
            <w:r w:rsidRPr="004B6F34">
              <w:rPr>
                <w:sz w:val="20"/>
              </w:rPr>
              <w:t xml:space="preserve"> official app to track COVID</w:t>
            </w:r>
            <w:r w:rsidR="00D12E4C">
              <w:rPr>
                <w:sz w:val="20"/>
              </w:rPr>
              <w:noBreakHyphen/>
            </w:r>
            <w:r w:rsidRPr="004B6F34">
              <w:rPr>
                <w:sz w:val="20"/>
              </w:rPr>
              <w:t>19.</w:t>
            </w:r>
          </w:p>
        </w:tc>
        <w:tc>
          <w:tcPr>
            <w:tcW w:w="470" w:type="pct"/>
            <w:shd w:val="clear" w:color="auto" w:fill="auto"/>
          </w:tcPr>
          <w:p w14:paraId="77A55726" w14:textId="77777777" w:rsidR="0055331D" w:rsidRPr="004B6F34" w:rsidRDefault="0055331D" w:rsidP="0055331D">
            <w:pPr>
              <w:pStyle w:val="Tabletext"/>
              <w:rPr>
                <w:rFonts w:eastAsia="Yu Mincho"/>
                <w:sz w:val="20"/>
              </w:rPr>
            </w:pPr>
            <w:r w:rsidRPr="004B6F34">
              <w:rPr>
                <w:rFonts w:eastAsia="Yu Mincho"/>
                <w:sz w:val="20"/>
              </w:rPr>
              <w:t>UAE</w:t>
            </w:r>
          </w:p>
        </w:tc>
        <w:tc>
          <w:tcPr>
            <w:tcW w:w="345" w:type="pct"/>
            <w:shd w:val="clear" w:color="auto" w:fill="auto"/>
          </w:tcPr>
          <w:p w14:paraId="1D0D3B8D" w14:textId="4878170F" w:rsidR="0055331D" w:rsidRPr="004B6F34" w:rsidRDefault="0055331D" w:rsidP="0055331D">
            <w:pPr>
              <w:pStyle w:val="Tabletext"/>
              <w:jc w:val="center"/>
              <w:rPr>
                <w:rFonts w:eastAsia="Yu Mincho"/>
                <w:sz w:val="20"/>
              </w:rPr>
            </w:pPr>
            <w:r w:rsidRPr="004B6F34">
              <w:rPr>
                <w:rFonts w:eastAsia="Yu Mincho"/>
                <w:sz w:val="20"/>
              </w:rPr>
              <w:t>Pg. 10</w:t>
            </w:r>
          </w:p>
        </w:tc>
      </w:tr>
      <w:tr w:rsidR="000A577C" w:rsidRPr="004B6F34" w14:paraId="5B5F51E5" w14:textId="77777777" w:rsidTr="00CA142A">
        <w:trPr>
          <w:jc w:val="center"/>
        </w:trPr>
        <w:tc>
          <w:tcPr>
            <w:tcW w:w="643" w:type="pct"/>
            <w:vMerge/>
            <w:shd w:val="clear" w:color="auto" w:fill="auto"/>
          </w:tcPr>
          <w:p w14:paraId="178DDCAA" w14:textId="77777777" w:rsidR="0018315F" w:rsidRPr="004B6F34" w:rsidRDefault="0018315F" w:rsidP="0055331D">
            <w:pPr>
              <w:pStyle w:val="Tabletext"/>
              <w:rPr>
                <w:rFonts w:eastAsia="Yu Mincho"/>
                <w:sz w:val="20"/>
              </w:rPr>
            </w:pPr>
          </w:p>
        </w:tc>
        <w:tc>
          <w:tcPr>
            <w:tcW w:w="622" w:type="pct"/>
            <w:vMerge/>
            <w:shd w:val="clear" w:color="auto" w:fill="auto"/>
          </w:tcPr>
          <w:p w14:paraId="3857212D" w14:textId="77777777" w:rsidR="0018315F" w:rsidRPr="004B6F34" w:rsidRDefault="0018315F" w:rsidP="0055331D">
            <w:pPr>
              <w:pStyle w:val="Tabletext"/>
              <w:rPr>
                <w:rFonts w:eastAsia="Yu Mincho"/>
                <w:sz w:val="20"/>
              </w:rPr>
            </w:pPr>
          </w:p>
        </w:tc>
        <w:tc>
          <w:tcPr>
            <w:tcW w:w="961" w:type="pct"/>
            <w:vMerge/>
            <w:shd w:val="clear" w:color="auto" w:fill="auto"/>
          </w:tcPr>
          <w:p w14:paraId="01A096C4" w14:textId="77777777" w:rsidR="0018315F" w:rsidRPr="004B6F34" w:rsidRDefault="0018315F" w:rsidP="0055331D">
            <w:pPr>
              <w:pStyle w:val="Tabletext"/>
              <w:rPr>
                <w:rFonts w:eastAsia="Yu Mincho"/>
                <w:sz w:val="20"/>
              </w:rPr>
            </w:pPr>
          </w:p>
        </w:tc>
        <w:tc>
          <w:tcPr>
            <w:tcW w:w="1959" w:type="pct"/>
            <w:shd w:val="clear" w:color="auto" w:fill="auto"/>
          </w:tcPr>
          <w:p w14:paraId="08C48166" w14:textId="77777777" w:rsidR="0018315F" w:rsidRPr="004B6F34" w:rsidRDefault="0018315F" w:rsidP="0055331D">
            <w:pPr>
              <w:pStyle w:val="Tabletext"/>
              <w:rPr>
                <w:rFonts w:eastAsia="Yu Mincho"/>
                <w:sz w:val="20"/>
              </w:rPr>
            </w:pPr>
            <w:r w:rsidRPr="004B6F34">
              <w:rPr>
                <w:sz w:val="20"/>
              </w:rPr>
              <w:t xml:space="preserve">The </w:t>
            </w:r>
            <w:proofErr w:type="spellStart"/>
            <w:r w:rsidRPr="004B6F34">
              <w:rPr>
                <w:sz w:val="20"/>
              </w:rPr>
              <w:t>PathCheck</w:t>
            </w:r>
            <w:proofErr w:type="spellEnd"/>
            <w:r w:rsidRPr="004B6F34">
              <w:rPr>
                <w:sz w:val="20"/>
              </w:rPr>
              <w:t xml:space="preserve"> suite of </w:t>
            </w:r>
            <w:proofErr w:type="gramStart"/>
            <w:r w:rsidRPr="004B6F34">
              <w:rPr>
                <w:sz w:val="20"/>
              </w:rPr>
              <w:t>open source</w:t>
            </w:r>
            <w:proofErr w:type="gramEnd"/>
            <w:r w:rsidRPr="004B6F34">
              <w:rPr>
                <w:sz w:val="20"/>
              </w:rPr>
              <w:t xml:space="preserve"> software gives solutions for digital contact tracing and exposure notification.</w:t>
            </w:r>
          </w:p>
        </w:tc>
        <w:tc>
          <w:tcPr>
            <w:tcW w:w="470" w:type="pct"/>
            <w:shd w:val="clear" w:color="auto" w:fill="auto"/>
          </w:tcPr>
          <w:p w14:paraId="75A4CF43" w14:textId="77777777" w:rsidR="0018315F" w:rsidRPr="004B6F34" w:rsidRDefault="0018315F" w:rsidP="0055331D">
            <w:pPr>
              <w:pStyle w:val="Tabletext"/>
              <w:rPr>
                <w:rFonts w:eastAsia="Yu Mincho"/>
                <w:sz w:val="20"/>
              </w:rPr>
            </w:pPr>
            <w:r w:rsidRPr="004B6F34">
              <w:rPr>
                <w:rFonts w:eastAsia="Yu Mincho"/>
                <w:sz w:val="20"/>
              </w:rPr>
              <w:t>Global</w:t>
            </w:r>
          </w:p>
        </w:tc>
        <w:tc>
          <w:tcPr>
            <w:tcW w:w="345" w:type="pct"/>
            <w:shd w:val="clear" w:color="auto" w:fill="auto"/>
          </w:tcPr>
          <w:p w14:paraId="4EB0454C" w14:textId="3AAA8121" w:rsidR="0018315F" w:rsidRPr="004B6F34" w:rsidRDefault="0055331D" w:rsidP="0055331D">
            <w:pPr>
              <w:pStyle w:val="Tabletext"/>
              <w:jc w:val="center"/>
              <w:rPr>
                <w:rFonts w:eastAsia="Yu Mincho"/>
                <w:sz w:val="20"/>
              </w:rPr>
            </w:pPr>
            <w:r w:rsidRPr="004B6F34">
              <w:rPr>
                <w:rFonts w:eastAsia="Yu Mincho"/>
                <w:sz w:val="20"/>
              </w:rPr>
              <w:t>Pg. 10</w:t>
            </w:r>
          </w:p>
        </w:tc>
      </w:tr>
      <w:tr w:rsidR="000A577C" w:rsidRPr="004B6F34" w14:paraId="69E903AB" w14:textId="77777777" w:rsidTr="00CA142A">
        <w:trPr>
          <w:jc w:val="center"/>
        </w:trPr>
        <w:tc>
          <w:tcPr>
            <w:tcW w:w="643" w:type="pct"/>
            <w:vMerge/>
            <w:shd w:val="clear" w:color="auto" w:fill="auto"/>
          </w:tcPr>
          <w:p w14:paraId="72D59D7F" w14:textId="77777777" w:rsidR="0018315F" w:rsidRPr="004B6F34" w:rsidRDefault="0018315F" w:rsidP="0055331D">
            <w:pPr>
              <w:pStyle w:val="Tabletext"/>
              <w:rPr>
                <w:rFonts w:eastAsia="Yu Mincho"/>
                <w:sz w:val="20"/>
              </w:rPr>
            </w:pPr>
          </w:p>
        </w:tc>
        <w:tc>
          <w:tcPr>
            <w:tcW w:w="622" w:type="pct"/>
            <w:vMerge/>
            <w:shd w:val="clear" w:color="auto" w:fill="auto"/>
          </w:tcPr>
          <w:p w14:paraId="08081324" w14:textId="77777777" w:rsidR="0018315F" w:rsidRPr="004B6F34" w:rsidRDefault="0018315F" w:rsidP="0055331D">
            <w:pPr>
              <w:pStyle w:val="Tabletext"/>
              <w:rPr>
                <w:rFonts w:eastAsia="Yu Mincho"/>
                <w:sz w:val="20"/>
              </w:rPr>
            </w:pPr>
          </w:p>
        </w:tc>
        <w:tc>
          <w:tcPr>
            <w:tcW w:w="961" w:type="pct"/>
            <w:shd w:val="clear" w:color="auto" w:fill="auto"/>
          </w:tcPr>
          <w:p w14:paraId="38D30540" w14:textId="77777777" w:rsidR="0018315F" w:rsidRPr="004B6F34" w:rsidRDefault="0018315F" w:rsidP="0055331D">
            <w:pPr>
              <w:pStyle w:val="Tabletext"/>
              <w:rPr>
                <w:rFonts w:eastAsia="Yu Mincho"/>
                <w:sz w:val="20"/>
              </w:rPr>
            </w:pPr>
            <w:r w:rsidRPr="004B6F34">
              <w:rPr>
                <w:rFonts w:eastAsia="Yu Mincho"/>
                <w:sz w:val="20"/>
              </w:rPr>
              <w:t>1.2.2 AI-powered epidemiological models</w:t>
            </w:r>
          </w:p>
        </w:tc>
        <w:tc>
          <w:tcPr>
            <w:tcW w:w="1959" w:type="pct"/>
            <w:shd w:val="clear" w:color="auto" w:fill="auto"/>
          </w:tcPr>
          <w:p w14:paraId="127D326F" w14:textId="77777777" w:rsidR="0018315F" w:rsidRPr="004B6F34" w:rsidRDefault="0018315F" w:rsidP="0055331D">
            <w:pPr>
              <w:pStyle w:val="Tabletext"/>
              <w:rPr>
                <w:rFonts w:eastAsia="Yu Mincho"/>
                <w:sz w:val="20"/>
              </w:rPr>
            </w:pPr>
            <w:proofErr w:type="spellStart"/>
            <w:r w:rsidRPr="004B6F34">
              <w:rPr>
                <w:sz w:val="20"/>
              </w:rPr>
              <w:t>BlueDot</w:t>
            </w:r>
            <w:proofErr w:type="spellEnd"/>
            <w:r w:rsidRPr="004B6F34">
              <w:rPr>
                <w:sz w:val="20"/>
              </w:rPr>
              <w:t xml:space="preserve"> spotted coronavirus before anyone else had a clue.</w:t>
            </w:r>
          </w:p>
        </w:tc>
        <w:tc>
          <w:tcPr>
            <w:tcW w:w="470" w:type="pct"/>
            <w:shd w:val="clear" w:color="auto" w:fill="auto"/>
          </w:tcPr>
          <w:p w14:paraId="6804790E" w14:textId="77777777" w:rsidR="0018315F" w:rsidRPr="004B6F34" w:rsidRDefault="0018315F" w:rsidP="0055331D">
            <w:pPr>
              <w:pStyle w:val="Tabletext"/>
              <w:rPr>
                <w:rFonts w:eastAsia="Yu Mincho"/>
                <w:sz w:val="20"/>
              </w:rPr>
            </w:pPr>
            <w:r w:rsidRPr="004B6F34">
              <w:rPr>
                <w:rFonts w:eastAsia="Yu Mincho"/>
                <w:sz w:val="20"/>
              </w:rPr>
              <w:t>Canada</w:t>
            </w:r>
          </w:p>
        </w:tc>
        <w:tc>
          <w:tcPr>
            <w:tcW w:w="345" w:type="pct"/>
            <w:shd w:val="clear" w:color="auto" w:fill="auto"/>
          </w:tcPr>
          <w:p w14:paraId="0EA4F8CA" w14:textId="6EC1F79E" w:rsidR="0018315F" w:rsidRPr="004B6F34" w:rsidRDefault="0018315F" w:rsidP="0055331D">
            <w:pPr>
              <w:pStyle w:val="Tabletext"/>
              <w:jc w:val="center"/>
              <w:rPr>
                <w:rFonts w:eastAsia="Yu Mincho"/>
                <w:sz w:val="20"/>
              </w:rPr>
            </w:pPr>
            <w:r w:rsidRPr="004B6F34">
              <w:rPr>
                <w:rFonts w:eastAsia="Yu Mincho"/>
                <w:sz w:val="20"/>
              </w:rPr>
              <w:t xml:space="preserve">Pg. </w:t>
            </w:r>
            <w:r w:rsidR="0055331D" w:rsidRPr="004B6F34">
              <w:rPr>
                <w:rFonts w:eastAsia="Yu Mincho"/>
                <w:sz w:val="20"/>
              </w:rPr>
              <w:t>19</w:t>
            </w:r>
          </w:p>
        </w:tc>
      </w:tr>
      <w:tr w:rsidR="000A577C" w:rsidRPr="004B6F34" w14:paraId="73C4DABF" w14:textId="77777777" w:rsidTr="00CA142A">
        <w:trPr>
          <w:jc w:val="center"/>
        </w:trPr>
        <w:tc>
          <w:tcPr>
            <w:tcW w:w="643" w:type="pct"/>
            <w:vMerge/>
            <w:shd w:val="clear" w:color="auto" w:fill="auto"/>
          </w:tcPr>
          <w:p w14:paraId="2B3EB05B" w14:textId="77777777" w:rsidR="0018315F" w:rsidRPr="004B6F34" w:rsidRDefault="0018315F" w:rsidP="0055331D">
            <w:pPr>
              <w:pStyle w:val="Tabletext"/>
              <w:rPr>
                <w:rFonts w:eastAsia="Yu Mincho"/>
                <w:sz w:val="20"/>
              </w:rPr>
            </w:pPr>
          </w:p>
        </w:tc>
        <w:tc>
          <w:tcPr>
            <w:tcW w:w="622" w:type="pct"/>
            <w:vMerge w:val="restart"/>
            <w:shd w:val="clear" w:color="auto" w:fill="auto"/>
          </w:tcPr>
          <w:p w14:paraId="1F0068DB" w14:textId="77777777" w:rsidR="0018315F" w:rsidRPr="004B6F34" w:rsidRDefault="0018315F" w:rsidP="0055331D">
            <w:pPr>
              <w:pStyle w:val="Tabletext"/>
              <w:rPr>
                <w:rFonts w:eastAsia="Yu Mincho"/>
                <w:sz w:val="20"/>
              </w:rPr>
            </w:pPr>
            <w:r w:rsidRPr="004B6F34">
              <w:rPr>
                <w:rFonts w:eastAsia="Yu Mincho"/>
                <w:sz w:val="20"/>
              </w:rPr>
              <w:t>1.3 Information</w:t>
            </w:r>
          </w:p>
        </w:tc>
        <w:tc>
          <w:tcPr>
            <w:tcW w:w="961" w:type="pct"/>
            <w:shd w:val="clear" w:color="auto" w:fill="auto"/>
          </w:tcPr>
          <w:p w14:paraId="6DC34C35" w14:textId="77777777" w:rsidR="0018315F" w:rsidRPr="004B6F34" w:rsidRDefault="0018315F" w:rsidP="0055331D">
            <w:pPr>
              <w:pStyle w:val="Tabletext"/>
              <w:rPr>
                <w:rFonts w:eastAsia="Yu Mincho"/>
                <w:sz w:val="20"/>
              </w:rPr>
            </w:pPr>
            <w:r w:rsidRPr="004B6F34">
              <w:rPr>
                <w:rFonts w:eastAsia="Yu Mincho"/>
                <w:sz w:val="20"/>
              </w:rPr>
              <w:t>1.2.3 Information publication platform or dashboard</w:t>
            </w:r>
          </w:p>
        </w:tc>
        <w:tc>
          <w:tcPr>
            <w:tcW w:w="1959" w:type="pct"/>
            <w:shd w:val="clear" w:color="auto" w:fill="auto"/>
          </w:tcPr>
          <w:p w14:paraId="784F855C" w14:textId="77777777" w:rsidR="0018315F" w:rsidRPr="004B6F34" w:rsidRDefault="0018315F" w:rsidP="0055331D">
            <w:pPr>
              <w:pStyle w:val="Tabletext"/>
              <w:rPr>
                <w:rFonts w:eastAsia="Yu Mincho"/>
                <w:sz w:val="20"/>
              </w:rPr>
            </w:pPr>
            <w:r w:rsidRPr="004B6F34">
              <w:rPr>
                <w:sz w:val="20"/>
              </w:rPr>
              <w:t>Johns Hopkins University (JHU) develops a real-time data dashboard to track coronavirus.</w:t>
            </w:r>
          </w:p>
        </w:tc>
        <w:tc>
          <w:tcPr>
            <w:tcW w:w="470" w:type="pct"/>
            <w:shd w:val="clear" w:color="auto" w:fill="auto"/>
          </w:tcPr>
          <w:p w14:paraId="1DBC2138" w14:textId="77777777" w:rsidR="0018315F" w:rsidRPr="004B6F34" w:rsidRDefault="0018315F" w:rsidP="0055331D">
            <w:pPr>
              <w:pStyle w:val="Tabletext"/>
              <w:rPr>
                <w:rFonts w:eastAsia="Yu Mincho"/>
                <w:sz w:val="20"/>
              </w:rPr>
            </w:pPr>
            <w:r w:rsidRPr="004B6F34">
              <w:rPr>
                <w:rFonts w:eastAsia="Yu Mincho"/>
                <w:sz w:val="20"/>
              </w:rPr>
              <w:t>USA</w:t>
            </w:r>
          </w:p>
        </w:tc>
        <w:tc>
          <w:tcPr>
            <w:tcW w:w="345" w:type="pct"/>
            <w:shd w:val="clear" w:color="auto" w:fill="auto"/>
          </w:tcPr>
          <w:p w14:paraId="5553327D" w14:textId="0E3179F3" w:rsidR="0018315F" w:rsidRPr="004B6F34" w:rsidRDefault="0018315F" w:rsidP="0055331D">
            <w:pPr>
              <w:pStyle w:val="Tabletext"/>
              <w:jc w:val="center"/>
              <w:rPr>
                <w:rFonts w:eastAsia="Yu Mincho"/>
                <w:sz w:val="20"/>
              </w:rPr>
            </w:pPr>
            <w:r w:rsidRPr="004B6F34">
              <w:rPr>
                <w:rFonts w:eastAsia="Yu Mincho"/>
                <w:sz w:val="20"/>
              </w:rPr>
              <w:t xml:space="preserve">Pg. </w:t>
            </w:r>
            <w:r w:rsidR="0055331D" w:rsidRPr="004B6F34">
              <w:rPr>
                <w:rFonts w:eastAsia="Yu Mincho"/>
                <w:sz w:val="20"/>
              </w:rPr>
              <w:t>20</w:t>
            </w:r>
          </w:p>
        </w:tc>
      </w:tr>
      <w:tr w:rsidR="000A577C" w:rsidRPr="004B6F34" w14:paraId="53F7C757" w14:textId="77777777" w:rsidTr="00CA142A">
        <w:trPr>
          <w:jc w:val="center"/>
        </w:trPr>
        <w:tc>
          <w:tcPr>
            <w:tcW w:w="643" w:type="pct"/>
            <w:vMerge/>
            <w:shd w:val="clear" w:color="auto" w:fill="auto"/>
          </w:tcPr>
          <w:p w14:paraId="6208BC75" w14:textId="77777777" w:rsidR="0018315F" w:rsidRPr="004B6F34" w:rsidRDefault="0018315F" w:rsidP="0055331D">
            <w:pPr>
              <w:pStyle w:val="Tabletext"/>
              <w:rPr>
                <w:rFonts w:eastAsia="Yu Mincho"/>
                <w:sz w:val="20"/>
              </w:rPr>
            </w:pPr>
          </w:p>
        </w:tc>
        <w:tc>
          <w:tcPr>
            <w:tcW w:w="622" w:type="pct"/>
            <w:vMerge/>
            <w:shd w:val="clear" w:color="auto" w:fill="auto"/>
          </w:tcPr>
          <w:p w14:paraId="0432C413" w14:textId="77777777" w:rsidR="0018315F" w:rsidRPr="004B6F34" w:rsidRDefault="0018315F" w:rsidP="0055331D">
            <w:pPr>
              <w:pStyle w:val="Tabletext"/>
              <w:rPr>
                <w:rFonts w:eastAsia="Yu Mincho"/>
                <w:sz w:val="20"/>
              </w:rPr>
            </w:pPr>
          </w:p>
        </w:tc>
        <w:tc>
          <w:tcPr>
            <w:tcW w:w="961" w:type="pct"/>
            <w:shd w:val="clear" w:color="auto" w:fill="auto"/>
          </w:tcPr>
          <w:p w14:paraId="2A98D223" w14:textId="77777777" w:rsidR="0018315F" w:rsidRPr="004B6F34" w:rsidRDefault="0018315F" w:rsidP="0055331D">
            <w:pPr>
              <w:pStyle w:val="Tabletext"/>
              <w:rPr>
                <w:rFonts w:eastAsia="Yu Mincho"/>
                <w:sz w:val="20"/>
              </w:rPr>
            </w:pPr>
            <w:r w:rsidRPr="004B6F34">
              <w:rPr>
                <w:rFonts w:eastAsia="Yu Mincho"/>
                <w:sz w:val="20"/>
              </w:rPr>
              <w:t>1.3.1 Fight misinformation</w:t>
            </w:r>
          </w:p>
        </w:tc>
        <w:tc>
          <w:tcPr>
            <w:tcW w:w="1959" w:type="pct"/>
            <w:shd w:val="clear" w:color="auto" w:fill="auto"/>
          </w:tcPr>
          <w:p w14:paraId="43C25C43" w14:textId="0AC97383" w:rsidR="0018315F" w:rsidRPr="004B6F34" w:rsidRDefault="0018315F" w:rsidP="0055331D">
            <w:pPr>
              <w:pStyle w:val="Tabletext"/>
              <w:rPr>
                <w:rFonts w:eastAsia="Yu Mincho"/>
                <w:sz w:val="20"/>
              </w:rPr>
            </w:pPr>
            <w:r w:rsidRPr="004B6F34">
              <w:rPr>
                <w:sz w:val="20"/>
              </w:rPr>
              <w:t xml:space="preserve">Social media and search engines are using personalised AI information and tools to fight the COVID-19 </w:t>
            </w:r>
            <w:r w:rsidR="006E7BDB" w:rsidRPr="004B6F34">
              <w:rPr>
                <w:sz w:val="20"/>
              </w:rPr>
              <w:t>"</w:t>
            </w:r>
            <w:r w:rsidRPr="004B6F34">
              <w:rPr>
                <w:sz w:val="20"/>
              </w:rPr>
              <w:t>infodemic.</w:t>
            </w:r>
            <w:r w:rsidR="006E7BDB" w:rsidRPr="004B6F34">
              <w:rPr>
                <w:sz w:val="20"/>
              </w:rPr>
              <w:t>"</w:t>
            </w:r>
          </w:p>
        </w:tc>
        <w:tc>
          <w:tcPr>
            <w:tcW w:w="470" w:type="pct"/>
            <w:shd w:val="clear" w:color="auto" w:fill="auto"/>
          </w:tcPr>
          <w:p w14:paraId="125A3E20" w14:textId="77777777" w:rsidR="0018315F" w:rsidRPr="004B6F34" w:rsidRDefault="0018315F" w:rsidP="0055331D">
            <w:pPr>
              <w:pStyle w:val="Tabletext"/>
              <w:rPr>
                <w:rFonts w:eastAsia="Yu Mincho"/>
                <w:sz w:val="20"/>
              </w:rPr>
            </w:pPr>
            <w:r w:rsidRPr="004B6F34">
              <w:rPr>
                <w:rFonts w:eastAsia="Yu Mincho"/>
                <w:sz w:val="20"/>
              </w:rPr>
              <w:t>USA</w:t>
            </w:r>
          </w:p>
        </w:tc>
        <w:tc>
          <w:tcPr>
            <w:tcW w:w="345" w:type="pct"/>
            <w:shd w:val="clear" w:color="auto" w:fill="auto"/>
          </w:tcPr>
          <w:p w14:paraId="2B0E058D" w14:textId="3523E6D6" w:rsidR="0018315F" w:rsidRPr="004B6F34" w:rsidRDefault="0018315F" w:rsidP="0055331D">
            <w:pPr>
              <w:pStyle w:val="Tabletext"/>
              <w:jc w:val="center"/>
              <w:rPr>
                <w:rFonts w:eastAsia="Yu Mincho"/>
                <w:sz w:val="20"/>
              </w:rPr>
            </w:pPr>
            <w:r w:rsidRPr="004B6F34">
              <w:rPr>
                <w:rFonts w:eastAsia="Yu Mincho"/>
                <w:sz w:val="20"/>
              </w:rPr>
              <w:t xml:space="preserve">Pg. </w:t>
            </w:r>
            <w:r w:rsidR="0055331D" w:rsidRPr="004B6F34">
              <w:rPr>
                <w:rFonts w:eastAsia="Yu Mincho"/>
                <w:sz w:val="20"/>
              </w:rPr>
              <w:t>21</w:t>
            </w:r>
          </w:p>
        </w:tc>
      </w:tr>
      <w:tr w:rsidR="000A577C" w:rsidRPr="004B6F34" w14:paraId="54614C90" w14:textId="77777777" w:rsidTr="00CA142A">
        <w:trPr>
          <w:jc w:val="center"/>
        </w:trPr>
        <w:tc>
          <w:tcPr>
            <w:tcW w:w="643" w:type="pct"/>
            <w:shd w:val="clear" w:color="auto" w:fill="auto"/>
          </w:tcPr>
          <w:p w14:paraId="63A73BA1" w14:textId="01C5A42E" w:rsidR="0018315F" w:rsidRPr="004B6F34" w:rsidRDefault="0018315F" w:rsidP="000A577C">
            <w:pPr>
              <w:pStyle w:val="Tabletext"/>
              <w:rPr>
                <w:rFonts w:eastAsia="Yu Mincho"/>
                <w:sz w:val="20"/>
              </w:rPr>
            </w:pPr>
            <w:r w:rsidRPr="004B6F34">
              <w:rPr>
                <w:rFonts w:eastAsia="Yu Mincho"/>
                <w:sz w:val="20"/>
              </w:rPr>
              <w:t>2. Preparedness</w:t>
            </w:r>
          </w:p>
        </w:tc>
        <w:tc>
          <w:tcPr>
            <w:tcW w:w="622" w:type="pct"/>
            <w:shd w:val="clear" w:color="auto" w:fill="auto"/>
          </w:tcPr>
          <w:p w14:paraId="21A78654" w14:textId="77777777" w:rsidR="0018315F" w:rsidRPr="004B6F34" w:rsidRDefault="0018315F" w:rsidP="000A577C">
            <w:pPr>
              <w:pStyle w:val="Tabletext"/>
              <w:rPr>
                <w:rFonts w:eastAsia="Yu Mincho"/>
                <w:sz w:val="20"/>
              </w:rPr>
            </w:pPr>
            <w:r w:rsidRPr="004B6F34">
              <w:rPr>
                <w:rFonts w:eastAsia="Yu Mincho"/>
                <w:sz w:val="20"/>
              </w:rPr>
              <w:t>2.1 Training</w:t>
            </w:r>
          </w:p>
        </w:tc>
        <w:tc>
          <w:tcPr>
            <w:tcW w:w="961" w:type="pct"/>
            <w:shd w:val="clear" w:color="auto" w:fill="auto"/>
          </w:tcPr>
          <w:p w14:paraId="32D8FB24" w14:textId="1DB8C2C9" w:rsidR="0018315F" w:rsidRPr="004B6F34" w:rsidRDefault="0018315F" w:rsidP="000A577C">
            <w:pPr>
              <w:pStyle w:val="Tabletext"/>
              <w:rPr>
                <w:rFonts w:eastAsia="Yu Mincho"/>
                <w:sz w:val="20"/>
              </w:rPr>
            </w:pPr>
            <w:r w:rsidRPr="004B6F34">
              <w:rPr>
                <w:rFonts w:eastAsia="Yu Mincho"/>
                <w:sz w:val="20"/>
              </w:rPr>
              <w:t>2.1.1 Personnel capacity building (professional development for health workers)</w:t>
            </w:r>
          </w:p>
        </w:tc>
        <w:tc>
          <w:tcPr>
            <w:tcW w:w="1959" w:type="pct"/>
            <w:shd w:val="clear" w:color="auto" w:fill="auto"/>
          </w:tcPr>
          <w:p w14:paraId="49275783" w14:textId="2DEFBE63" w:rsidR="0018315F" w:rsidRPr="004B6F34" w:rsidRDefault="0018315F" w:rsidP="000A577C">
            <w:pPr>
              <w:pStyle w:val="Tabletext"/>
              <w:rPr>
                <w:rFonts w:eastAsia="Yu Mincho"/>
                <w:sz w:val="20"/>
              </w:rPr>
            </w:pPr>
            <w:r w:rsidRPr="004B6F34">
              <w:rPr>
                <w:sz w:val="20"/>
              </w:rPr>
              <w:t xml:space="preserve">NHS workers use </w:t>
            </w:r>
            <w:r w:rsidR="006E7BDB" w:rsidRPr="004B6F34">
              <w:rPr>
                <w:sz w:val="20"/>
              </w:rPr>
              <w:t>"</w:t>
            </w:r>
            <w:r w:rsidRPr="004B6F34">
              <w:rPr>
                <w:sz w:val="20"/>
              </w:rPr>
              <w:t>XR</w:t>
            </w:r>
            <w:r w:rsidR="006E7BDB" w:rsidRPr="004B6F34">
              <w:rPr>
                <w:sz w:val="20"/>
              </w:rPr>
              <w:t>"</w:t>
            </w:r>
            <w:r w:rsidRPr="004B6F34">
              <w:rPr>
                <w:sz w:val="20"/>
              </w:rPr>
              <w:t xml:space="preserve"> technology to train remotely during COVID-19 pandemic.</w:t>
            </w:r>
          </w:p>
        </w:tc>
        <w:tc>
          <w:tcPr>
            <w:tcW w:w="470" w:type="pct"/>
            <w:shd w:val="clear" w:color="auto" w:fill="auto"/>
          </w:tcPr>
          <w:p w14:paraId="055528B7" w14:textId="77777777" w:rsidR="0018315F" w:rsidRPr="004B6F34" w:rsidRDefault="0018315F" w:rsidP="000A577C">
            <w:pPr>
              <w:pStyle w:val="Tabletext"/>
              <w:rPr>
                <w:rFonts w:eastAsia="Yu Mincho"/>
                <w:sz w:val="20"/>
              </w:rPr>
            </w:pPr>
            <w:r w:rsidRPr="004B6F34">
              <w:rPr>
                <w:rFonts w:eastAsia="Yu Mincho"/>
                <w:sz w:val="20"/>
              </w:rPr>
              <w:t>UK</w:t>
            </w:r>
          </w:p>
        </w:tc>
        <w:tc>
          <w:tcPr>
            <w:tcW w:w="345" w:type="pct"/>
            <w:shd w:val="clear" w:color="auto" w:fill="auto"/>
          </w:tcPr>
          <w:p w14:paraId="2F07AC14" w14:textId="6DECC722" w:rsidR="0018315F" w:rsidRPr="004B6F34" w:rsidRDefault="0018315F" w:rsidP="000A577C">
            <w:pPr>
              <w:pStyle w:val="Tabletext"/>
              <w:jc w:val="center"/>
              <w:rPr>
                <w:rFonts w:eastAsia="Yu Mincho"/>
                <w:sz w:val="20"/>
              </w:rPr>
            </w:pPr>
            <w:r w:rsidRPr="004B6F34">
              <w:rPr>
                <w:rFonts w:eastAsia="Yu Mincho"/>
                <w:sz w:val="20"/>
              </w:rPr>
              <w:t xml:space="preserve">Pg. </w:t>
            </w:r>
            <w:r w:rsidR="0055331D" w:rsidRPr="004B6F34">
              <w:rPr>
                <w:rFonts w:eastAsia="Yu Mincho"/>
                <w:sz w:val="20"/>
              </w:rPr>
              <w:t>22</w:t>
            </w:r>
          </w:p>
        </w:tc>
      </w:tr>
      <w:tr w:rsidR="000A577C" w:rsidRPr="004B6F34" w14:paraId="117E00C3" w14:textId="77777777" w:rsidTr="00CA142A">
        <w:trPr>
          <w:jc w:val="center"/>
        </w:trPr>
        <w:tc>
          <w:tcPr>
            <w:tcW w:w="4999" w:type="pct"/>
            <w:gridSpan w:val="6"/>
            <w:tcBorders>
              <w:top w:val="nil"/>
              <w:left w:val="nil"/>
              <w:right w:val="nil"/>
            </w:tcBorders>
            <w:shd w:val="clear" w:color="auto" w:fill="auto"/>
          </w:tcPr>
          <w:p w14:paraId="7C13750A" w14:textId="77777777" w:rsidR="000A577C" w:rsidRPr="004B6F34" w:rsidRDefault="000A577C" w:rsidP="00C507AA">
            <w:pPr>
              <w:pStyle w:val="TableNoTitle"/>
              <w:rPr>
                <w:rFonts w:eastAsia="Yu Mincho"/>
              </w:rPr>
            </w:pPr>
            <w:r w:rsidRPr="004B6F34">
              <w:lastRenderedPageBreak/>
              <w:t>Table B.1 – Index of AI and digital use cases at different stages in COVID-19</w:t>
            </w:r>
          </w:p>
        </w:tc>
      </w:tr>
      <w:tr w:rsidR="000A577C" w:rsidRPr="004B6F34" w14:paraId="0AEE6C8D" w14:textId="77777777" w:rsidTr="00CA142A">
        <w:trPr>
          <w:jc w:val="center"/>
        </w:trPr>
        <w:tc>
          <w:tcPr>
            <w:tcW w:w="643" w:type="pct"/>
            <w:shd w:val="clear" w:color="auto" w:fill="auto"/>
          </w:tcPr>
          <w:p w14:paraId="29F003B2" w14:textId="77777777" w:rsidR="000A577C" w:rsidRPr="004B6F34" w:rsidRDefault="000A577C" w:rsidP="00C507AA">
            <w:pPr>
              <w:pStyle w:val="Tablehead"/>
              <w:rPr>
                <w:rFonts w:eastAsia="Yu Mincho"/>
              </w:rPr>
            </w:pPr>
            <w:r w:rsidRPr="004B6F34">
              <w:rPr>
                <w:rFonts w:eastAsia="Yu Mincho"/>
              </w:rPr>
              <w:t>Stage</w:t>
            </w:r>
          </w:p>
        </w:tc>
        <w:tc>
          <w:tcPr>
            <w:tcW w:w="622" w:type="pct"/>
            <w:shd w:val="clear" w:color="auto" w:fill="auto"/>
          </w:tcPr>
          <w:p w14:paraId="77CA88BF" w14:textId="77777777" w:rsidR="000A577C" w:rsidRPr="004B6F34" w:rsidRDefault="000A577C" w:rsidP="00C507AA">
            <w:pPr>
              <w:pStyle w:val="Tablehead"/>
              <w:rPr>
                <w:rFonts w:eastAsia="Yu Mincho"/>
              </w:rPr>
            </w:pPr>
            <w:r w:rsidRPr="004B6F34">
              <w:rPr>
                <w:rFonts w:eastAsia="Yu Mincho"/>
              </w:rPr>
              <w:t>Application</w:t>
            </w:r>
          </w:p>
        </w:tc>
        <w:tc>
          <w:tcPr>
            <w:tcW w:w="961" w:type="pct"/>
            <w:shd w:val="clear" w:color="auto" w:fill="auto"/>
          </w:tcPr>
          <w:p w14:paraId="2FECF35C" w14:textId="77777777" w:rsidR="000A577C" w:rsidRPr="004B6F34" w:rsidRDefault="000A577C" w:rsidP="00C507AA">
            <w:pPr>
              <w:pStyle w:val="Tablehead"/>
              <w:rPr>
                <w:rFonts w:eastAsia="Yu Mincho"/>
              </w:rPr>
            </w:pPr>
            <w:r w:rsidRPr="004B6F34">
              <w:rPr>
                <w:rFonts w:eastAsia="Yu Mincho"/>
              </w:rPr>
              <w:t>Use cases</w:t>
            </w:r>
          </w:p>
        </w:tc>
        <w:tc>
          <w:tcPr>
            <w:tcW w:w="1959" w:type="pct"/>
            <w:shd w:val="clear" w:color="auto" w:fill="auto"/>
          </w:tcPr>
          <w:p w14:paraId="3040E086" w14:textId="77777777" w:rsidR="000A577C" w:rsidRPr="004B6F34" w:rsidRDefault="000A577C" w:rsidP="00C507AA">
            <w:pPr>
              <w:pStyle w:val="Tablehead"/>
            </w:pPr>
            <w:r w:rsidRPr="004B6F34">
              <w:rPr>
                <w:rFonts w:eastAsia="Yu Mincho"/>
              </w:rPr>
              <w:t>Case titles</w:t>
            </w:r>
          </w:p>
        </w:tc>
        <w:tc>
          <w:tcPr>
            <w:tcW w:w="470" w:type="pct"/>
            <w:shd w:val="clear" w:color="auto" w:fill="auto"/>
          </w:tcPr>
          <w:p w14:paraId="43F22ED3" w14:textId="77777777" w:rsidR="000A577C" w:rsidRPr="004B6F34" w:rsidRDefault="000A577C" w:rsidP="00C507AA">
            <w:pPr>
              <w:pStyle w:val="Tablehead"/>
              <w:rPr>
                <w:rFonts w:eastAsia="Yu Mincho"/>
              </w:rPr>
            </w:pPr>
            <w:r w:rsidRPr="004B6F34">
              <w:rPr>
                <w:rFonts w:eastAsia="Yu Mincho"/>
              </w:rPr>
              <w:t>Countries</w:t>
            </w:r>
          </w:p>
        </w:tc>
        <w:tc>
          <w:tcPr>
            <w:tcW w:w="345" w:type="pct"/>
            <w:shd w:val="clear" w:color="auto" w:fill="auto"/>
          </w:tcPr>
          <w:p w14:paraId="3CFB2CB2" w14:textId="77777777" w:rsidR="000A577C" w:rsidRPr="004B6F34" w:rsidRDefault="000A577C" w:rsidP="00C507AA">
            <w:pPr>
              <w:pStyle w:val="Tablehead"/>
              <w:rPr>
                <w:rFonts w:eastAsia="Yu Mincho"/>
              </w:rPr>
            </w:pPr>
            <w:r w:rsidRPr="004B6F34">
              <w:rPr>
                <w:rFonts w:eastAsia="Yu Mincho"/>
              </w:rPr>
              <w:t>Case</w:t>
            </w:r>
          </w:p>
        </w:tc>
      </w:tr>
      <w:tr w:rsidR="000A577C" w:rsidRPr="004B6F34" w14:paraId="30FDC639" w14:textId="77777777" w:rsidTr="00CA142A">
        <w:trPr>
          <w:jc w:val="center"/>
        </w:trPr>
        <w:tc>
          <w:tcPr>
            <w:tcW w:w="643" w:type="pct"/>
            <w:vMerge w:val="restart"/>
            <w:shd w:val="clear" w:color="auto" w:fill="auto"/>
          </w:tcPr>
          <w:p w14:paraId="33C30D3A" w14:textId="6AD314D8" w:rsidR="0018315F" w:rsidRPr="004B6F34" w:rsidRDefault="0018315F" w:rsidP="000A577C">
            <w:pPr>
              <w:pStyle w:val="Tabletext"/>
              <w:rPr>
                <w:rFonts w:eastAsia="Yu Mincho"/>
                <w:sz w:val="20"/>
                <w:szCs w:val="18"/>
              </w:rPr>
            </w:pPr>
          </w:p>
        </w:tc>
        <w:tc>
          <w:tcPr>
            <w:tcW w:w="622" w:type="pct"/>
            <w:vMerge w:val="restart"/>
            <w:shd w:val="clear" w:color="auto" w:fill="auto"/>
          </w:tcPr>
          <w:p w14:paraId="5CDF2689" w14:textId="77777777" w:rsidR="0018315F" w:rsidRPr="004B6F34" w:rsidRDefault="0018315F" w:rsidP="000A577C">
            <w:pPr>
              <w:pStyle w:val="Tabletext"/>
              <w:rPr>
                <w:rFonts w:eastAsia="Yu Mincho"/>
                <w:sz w:val="20"/>
                <w:szCs w:val="18"/>
              </w:rPr>
            </w:pPr>
            <w:r w:rsidRPr="004B6F34">
              <w:rPr>
                <w:rFonts w:eastAsia="Yu Mincho"/>
                <w:sz w:val="20"/>
                <w:szCs w:val="18"/>
              </w:rPr>
              <w:t>2.2 Supply</w:t>
            </w:r>
          </w:p>
        </w:tc>
        <w:tc>
          <w:tcPr>
            <w:tcW w:w="961" w:type="pct"/>
            <w:shd w:val="clear" w:color="auto" w:fill="auto"/>
          </w:tcPr>
          <w:p w14:paraId="77D64602" w14:textId="77777777" w:rsidR="0018315F" w:rsidRPr="004B6F34" w:rsidRDefault="0018315F" w:rsidP="000A577C">
            <w:pPr>
              <w:pStyle w:val="Tabletext"/>
              <w:rPr>
                <w:rFonts w:eastAsia="Yu Mincho"/>
                <w:sz w:val="20"/>
                <w:szCs w:val="18"/>
              </w:rPr>
            </w:pPr>
            <w:r w:rsidRPr="004B6F34">
              <w:rPr>
                <w:rFonts w:eastAsia="Yu Mincho"/>
                <w:sz w:val="20"/>
                <w:szCs w:val="18"/>
              </w:rPr>
              <w:t>2.2.1 Emergency supply chain management system</w:t>
            </w:r>
          </w:p>
        </w:tc>
        <w:tc>
          <w:tcPr>
            <w:tcW w:w="1959" w:type="pct"/>
            <w:shd w:val="clear" w:color="auto" w:fill="auto"/>
          </w:tcPr>
          <w:p w14:paraId="7248BEAC" w14:textId="77777777" w:rsidR="0018315F" w:rsidRPr="004B6F34" w:rsidRDefault="0018315F" w:rsidP="000A577C">
            <w:pPr>
              <w:pStyle w:val="Tabletext"/>
              <w:rPr>
                <w:rFonts w:eastAsia="Yu Mincho"/>
                <w:sz w:val="20"/>
                <w:szCs w:val="18"/>
              </w:rPr>
            </w:pPr>
            <w:r w:rsidRPr="004B6F34">
              <w:rPr>
                <w:sz w:val="20"/>
                <w:szCs w:val="18"/>
              </w:rPr>
              <w:t>The Saudi supermarket Danube Online is using AI to minimize delivery time during quarantine.</w:t>
            </w:r>
          </w:p>
        </w:tc>
        <w:tc>
          <w:tcPr>
            <w:tcW w:w="470" w:type="pct"/>
            <w:shd w:val="clear" w:color="auto" w:fill="auto"/>
          </w:tcPr>
          <w:p w14:paraId="6BC7C7BD" w14:textId="38C5C4B6" w:rsidR="0018315F" w:rsidRPr="004B6F34" w:rsidRDefault="0018315F" w:rsidP="000A577C">
            <w:pPr>
              <w:pStyle w:val="Tabletext"/>
              <w:rPr>
                <w:rFonts w:eastAsia="Yu Mincho"/>
                <w:sz w:val="20"/>
                <w:szCs w:val="18"/>
              </w:rPr>
            </w:pPr>
            <w:r w:rsidRPr="004B6F34">
              <w:rPr>
                <w:rFonts w:eastAsia="Yu Mincho"/>
                <w:sz w:val="20"/>
                <w:szCs w:val="18"/>
              </w:rPr>
              <w:t>Saudi</w:t>
            </w:r>
            <w:r w:rsidR="000A577C" w:rsidRPr="004B6F34">
              <w:rPr>
                <w:rFonts w:eastAsia="Yu Mincho"/>
                <w:sz w:val="20"/>
                <w:szCs w:val="18"/>
              </w:rPr>
              <w:t> </w:t>
            </w:r>
            <w:r w:rsidRPr="004B6F34">
              <w:rPr>
                <w:rFonts w:eastAsia="Yu Mincho"/>
                <w:sz w:val="20"/>
                <w:szCs w:val="18"/>
              </w:rPr>
              <w:t>Arabia</w:t>
            </w:r>
          </w:p>
        </w:tc>
        <w:tc>
          <w:tcPr>
            <w:tcW w:w="345" w:type="pct"/>
            <w:shd w:val="clear" w:color="auto" w:fill="auto"/>
          </w:tcPr>
          <w:p w14:paraId="6A469638" w14:textId="440187CC" w:rsidR="0018315F" w:rsidRPr="004B6F34" w:rsidRDefault="0018315F" w:rsidP="000A577C">
            <w:pPr>
              <w:pStyle w:val="Tabletext"/>
              <w:jc w:val="center"/>
              <w:rPr>
                <w:rFonts w:eastAsia="Yu Mincho"/>
                <w:sz w:val="20"/>
                <w:szCs w:val="18"/>
              </w:rPr>
            </w:pPr>
            <w:r w:rsidRPr="004B6F34">
              <w:rPr>
                <w:rFonts w:eastAsia="Yu Mincho"/>
                <w:sz w:val="20"/>
                <w:szCs w:val="18"/>
              </w:rPr>
              <w:t xml:space="preserve">Pg. </w:t>
            </w:r>
            <w:r w:rsidRPr="004B6F34">
              <w:rPr>
                <w:rFonts w:eastAsia="Yu Mincho"/>
                <w:sz w:val="20"/>
                <w:szCs w:val="18"/>
              </w:rPr>
              <w:fldChar w:fldCharType="begin"/>
            </w:r>
            <w:r w:rsidRPr="004B6F34">
              <w:rPr>
                <w:rFonts w:eastAsia="Yu Mincho"/>
                <w:sz w:val="20"/>
                <w:szCs w:val="18"/>
              </w:rPr>
              <w:instrText xml:space="preserve"> PAGEREF _Ref51253217 \h </w:instrText>
            </w:r>
            <w:r w:rsidRPr="004B6F34">
              <w:rPr>
                <w:rFonts w:eastAsia="Yu Mincho"/>
                <w:sz w:val="20"/>
                <w:szCs w:val="18"/>
              </w:rPr>
            </w:r>
            <w:r w:rsidRPr="004B6F34">
              <w:rPr>
                <w:rFonts w:eastAsia="Yu Mincho"/>
                <w:sz w:val="20"/>
                <w:szCs w:val="18"/>
              </w:rPr>
              <w:fldChar w:fldCharType="separate"/>
            </w:r>
            <w:r w:rsidR="008B006F">
              <w:rPr>
                <w:rFonts w:eastAsia="Yu Mincho"/>
                <w:noProof/>
                <w:sz w:val="20"/>
                <w:szCs w:val="18"/>
              </w:rPr>
              <w:t>24</w:t>
            </w:r>
            <w:r w:rsidRPr="004B6F34">
              <w:rPr>
                <w:rFonts w:eastAsia="Yu Mincho"/>
                <w:sz w:val="20"/>
                <w:szCs w:val="18"/>
              </w:rPr>
              <w:fldChar w:fldCharType="end"/>
            </w:r>
          </w:p>
        </w:tc>
      </w:tr>
      <w:tr w:rsidR="000A577C" w:rsidRPr="004B6F34" w14:paraId="1487A1F6" w14:textId="77777777" w:rsidTr="00CA142A">
        <w:trPr>
          <w:jc w:val="center"/>
        </w:trPr>
        <w:tc>
          <w:tcPr>
            <w:tcW w:w="643" w:type="pct"/>
            <w:vMerge/>
            <w:shd w:val="clear" w:color="auto" w:fill="auto"/>
          </w:tcPr>
          <w:p w14:paraId="12AA576B" w14:textId="77777777" w:rsidR="0018315F" w:rsidRPr="004B6F34" w:rsidRDefault="0018315F" w:rsidP="000A577C">
            <w:pPr>
              <w:pStyle w:val="Tabletext"/>
              <w:rPr>
                <w:rFonts w:eastAsia="Yu Mincho"/>
                <w:sz w:val="20"/>
                <w:szCs w:val="18"/>
              </w:rPr>
            </w:pPr>
          </w:p>
        </w:tc>
        <w:tc>
          <w:tcPr>
            <w:tcW w:w="622" w:type="pct"/>
            <w:vMerge/>
            <w:shd w:val="clear" w:color="auto" w:fill="auto"/>
          </w:tcPr>
          <w:p w14:paraId="2BE86E20" w14:textId="77777777" w:rsidR="0018315F" w:rsidRPr="004B6F34" w:rsidRDefault="0018315F" w:rsidP="000A577C">
            <w:pPr>
              <w:pStyle w:val="Tabletext"/>
              <w:rPr>
                <w:rFonts w:eastAsia="Yu Mincho"/>
                <w:sz w:val="20"/>
                <w:szCs w:val="18"/>
              </w:rPr>
            </w:pPr>
          </w:p>
        </w:tc>
        <w:tc>
          <w:tcPr>
            <w:tcW w:w="961" w:type="pct"/>
            <w:shd w:val="clear" w:color="auto" w:fill="auto"/>
          </w:tcPr>
          <w:p w14:paraId="0ED59BB1" w14:textId="77777777" w:rsidR="0018315F" w:rsidRPr="004B6F34" w:rsidRDefault="0018315F" w:rsidP="000A577C">
            <w:pPr>
              <w:pStyle w:val="Tabletext"/>
              <w:rPr>
                <w:rFonts w:eastAsia="Yu Mincho"/>
                <w:sz w:val="20"/>
                <w:szCs w:val="18"/>
              </w:rPr>
            </w:pPr>
            <w:r w:rsidRPr="004B6F34">
              <w:rPr>
                <w:rFonts w:eastAsia="Yu Mincho"/>
                <w:sz w:val="20"/>
                <w:szCs w:val="18"/>
              </w:rPr>
              <w:t>2.2.2 Medical waste system</w:t>
            </w:r>
          </w:p>
        </w:tc>
        <w:tc>
          <w:tcPr>
            <w:tcW w:w="1959" w:type="pct"/>
            <w:shd w:val="clear" w:color="auto" w:fill="auto"/>
          </w:tcPr>
          <w:p w14:paraId="33C29584" w14:textId="77777777" w:rsidR="0018315F" w:rsidRPr="004B6F34" w:rsidRDefault="0018315F" w:rsidP="000A577C">
            <w:pPr>
              <w:pStyle w:val="Tabletext"/>
              <w:rPr>
                <w:rFonts w:eastAsia="Yu Mincho"/>
                <w:sz w:val="20"/>
                <w:szCs w:val="18"/>
              </w:rPr>
            </w:pPr>
            <w:proofErr w:type="spellStart"/>
            <w:r w:rsidRPr="004B6F34">
              <w:rPr>
                <w:sz w:val="20"/>
                <w:szCs w:val="18"/>
              </w:rPr>
              <w:t>Neusoft</w:t>
            </w:r>
            <w:proofErr w:type="spellEnd"/>
            <w:r w:rsidRPr="004B6F34">
              <w:rPr>
                <w:sz w:val="20"/>
                <w:szCs w:val="18"/>
              </w:rPr>
              <w:t xml:space="preserve"> </w:t>
            </w:r>
            <w:proofErr w:type="spellStart"/>
            <w:r w:rsidRPr="004B6F34">
              <w:rPr>
                <w:sz w:val="20"/>
                <w:szCs w:val="18"/>
              </w:rPr>
              <w:t>Hanfeng</w:t>
            </w:r>
            <w:proofErr w:type="spellEnd"/>
            <w:r w:rsidRPr="004B6F34">
              <w:rPr>
                <w:sz w:val="20"/>
                <w:szCs w:val="18"/>
              </w:rPr>
              <w:t xml:space="preserve"> smart 5G medical waste IOT supervision platform provides full-process management.</w:t>
            </w:r>
          </w:p>
        </w:tc>
        <w:tc>
          <w:tcPr>
            <w:tcW w:w="470" w:type="pct"/>
            <w:shd w:val="clear" w:color="auto" w:fill="auto"/>
          </w:tcPr>
          <w:p w14:paraId="4AEEB5FB" w14:textId="77777777" w:rsidR="0018315F" w:rsidRPr="004B6F34" w:rsidRDefault="0018315F" w:rsidP="000A577C">
            <w:pPr>
              <w:pStyle w:val="Tabletext"/>
              <w:rPr>
                <w:rFonts w:eastAsia="Yu Mincho"/>
                <w:sz w:val="20"/>
                <w:szCs w:val="18"/>
              </w:rPr>
            </w:pPr>
            <w:r w:rsidRPr="004B6F34">
              <w:rPr>
                <w:rFonts w:eastAsia="Yu Mincho"/>
                <w:sz w:val="20"/>
                <w:szCs w:val="18"/>
              </w:rPr>
              <w:t>China</w:t>
            </w:r>
          </w:p>
        </w:tc>
        <w:tc>
          <w:tcPr>
            <w:tcW w:w="345" w:type="pct"/>
            <w:shd w:val="clear" w:color="auto" w:fill="auto"/>
          </w:tcPr>
          <w:p w14:paraId="42C82D88" w14:textId="788803FB" w:rsidR="0018315F" w:rsidRPr="004B6F34" w:rsidRDefault="0018315F" w:rsidP="000A577C">
            <w:pPr>
              <w:pStyle w:val="Tabletext"/>
              <w:jc w:val="center"/>
              <w:rPr>
                <w:rFonts w:eastAsia="Yu Mincho"/>
                <w:sz w:val="20"/>
                <w:szCs w:val="18"/>
              </w:rPr>
            </w:pPr>
            <w:r w:rsidRPr="004B6F34">
              <w:rPr>
                <w:rFonts w:eastAsia="Yu Mincho"/>
                <w:sz w:val="20"/>
                <w:szCs w:val="18"/>
              </w:rPr>
              <w:t>Pg. 24</w:t>
            </w:r>
          </w:p>
        </w:tc>
      </w:tr>
      <w:tr w:rsidR="000A577C" w:rsidRPr="004B6F34" w14:paraId="3E836481" w14:textId="77777777" w:rsidTr="00CA142A">
        <w:trPr>
          <w:jc w:val="center"/>
        </w:trPr>
        <w:tc>
          <w:tcPr>
            <w:tcW w:w="643" w:type="pct"/>
            <w:vMerge w:val="restart"/>
            <w:shd w:val="clear" w:color="auto" w:fill="auto"/>
          </w:tcPr>
          <w:p w14:paraId="325D0EE5" w14:textId="2767183A" w:rsidR="0018315F" w:rsidRPr="004B6F34" w:rsidRDefault="0018315F" w:rsidP="00C507AA">
            <w:pPr>
              <w:pStyle w:val="Tabletext"/>
              <w:rPr>
                <w:rFonts w:eastAsia="Yu Mincho"/>
                <w:sz w:val="20"/>
                <w:szCs w:val="18"/>
              </w:rPr>
            </w:pPr>
          </w:p>
        </w:tc>
        <w:tc>
          <w:tcPr>
            <w:tcW w:w="622" w:type="pct"/>
            <w:vMerge w:val="restart"/>
            <w:shd w:val="clear" w:color="auto" w:fill="auto"/>
          </w:tcPr>
          <w:p w14:paraId="37112755" w14:textId="77777777" w:rsidR="0018315F" w:rsidRPr="004B6F34" w:rsidRDefault="0018315F" w:rsidP="00C507AA">
            <w:pPr>
              <w:pStyle w:val="Tabletext"/>
              <w:rPr>
                <w:rFonts w:eastAsia="Yu Mincho"/>
                <w:sz w:val="20"/>
                <w:szCs w:val="18"/>
              </w:rPr>
            </w:pPr>
            <w:r w:rsidRPr="004B6F34">
              <w:rPr>
                <w:rFonts w:eastAsia="Yu Mincho"/>
                <w:sz w:val="20"/>
                <w:szCs w:val="18"/>
              </w:rPr>
              <w:t>2.3 Living support</w:t>
            </w:r>
          </w:p>
        </w:tc>
        <w:tc>
          <w:tcPr>
            <w:tcW w:w="961" w:type="pct"/>
            <w:vMerge w:val="restart"/>
            <w:shd w:val="clear" w:color="auto" w:fill="auto"/>
          </w:tcPr>
          <w:p w14:paraId="281EADF0" w14:textId="77777777" w:rsidR="0018315F" w:rsidRPr="004B6F34" w:rsidRDefault="0018315F" w:rsidP="00C507AA">
            <w:pPr>
              <w:pStyle w:val="Tabletext"/>
              <w:rPr>
                <w:rFonts w:eastAsia="Yu Mincho"/>
                <w:sz w:val="20"/>
                <w:szCs w:val="18"/>
              </w:rPr>
            </w:pPr>
            <w:r w:rsidRPr="004B6F34">
              <w:rPr>
                <w:rFonts w:eastAsia="Yu Mincho"/>
                <w:sz w:val="20"/>
                <w:szCs w:val="18"/>
              </w:rPr>
              <w:t>2.3.1 Emergency support for life necessities and mental health</w:t>
            </w:r>
          </w:p>
        </w:tc>
        <w:tc>
          <w:tcPr>
            <w:tcW w:w="1959" w:type="pct"/>
            <w:shd w:val="clear" w:color="auto" w:fill="auto"/>
          </w:tcPr>
          <w:p w14:paraId="3C03A3A8" w14:textId="55F7820A" w:rsidR="0018315F" w:rsidRPr="004B6F34" w:rsidRDefault="0018315F" w:rsidP="00C507AA">
            <w:pPr>
              <w:pStyle w:val="Tabletext"/>
              <w:rPr>
                <w:rFonts w:eastAsia="Yu Mincho"/>
                <w:sz w:val="20"/>
                <w:szCs w:val="18"/>
              </w:rPr>
            </w:pPr>
            <w:proofErr w:type="spellStart"/>
            <w:r w:rsidRPr="004B6F34">
              <w:rPr>
                <w:sz w:val="20"/>
                <w:szCs w:val="18"/>
              </w:rPr>
              <w:t>BioBeats</w:t>
            </w:r>
            <w:proofErr w:type="spellEnd"/>
            <w:r w:rsidRPr="004B6F34">
              <w:rPr>
                <w:sz w:val="20"/>
                <w:szCs w:val="18"/>
              </w:rPr>
              <w:t xml:space="preserve"> mental health solution supports employee</w:t>
            </w:r>
            <w:r w:rsidR="00EC7EAB" w:rsidRPr="004B6F34">
              <w:rPr>
                <w:sz w:val="20"/>
                <w:szCs w:val="18"/>
              </w:rPr>
              <w:t>'</w:t>
            </w:r>
            <w:r w:rsidRPr="004B6F34">
              <w:rPr>
                <w:sz w:val="20"/>
                <w:szCs w:val="18"/>
              </w:rPr>
              <w:t>s mental health post lockdown.</w:t>
            </w:r>
          </w:p>
        </w:tc>
        <w:tc>
          <w:tcPr>
            <w:tcW w:w="470" w:type="pct"/>
            <w:shd w:val="clear" w:color="auto" w:fill="auto"/>
          </w:tcPr>
          <w:p w14:paraId="72AA4B34" w14:textId="77777777" w:rsidR="0018315F" w:rsidRPr="004B6F34" w:rsidRDefault="0018315F" w:rsidP="00C507AA">
            <w:pPr>
              <w:pStyle w:val="Tabletext"/>
              <w:rPr>
                <w:rFonts w:eastAsia="Yu Mincho"/>
                <w:sz w:val="20"/>
                <w:szCs w:val="18"/>
              </w:rPr>
            </w:pPr>
            <w:r w:rsidRPr="004B6F34">
              <w:rPr>
                <w:rFonts w:eastAsia="Yu Mincho"/>
                <w:sz w:val="20"/>
                <w:szCs w:val="18"/>
              </w:rPr>
              <w:t>UK</w:t>
            </w:r>
          </w:p>
        </w:tc>
        <w:tc>
          <w:tcPr>
            <w:tcW w:w="345" w:type="pct"/>
            <w:shd w:val="clear" w:color="auto" w:fill="auto"/>
          </w:tcPr>
          <w:p w14:paraId="0A140EAB" w14:textId="4797C543" w:rsidR="0018315F" w:rsidRPr="004B6F34" w:rsidRDefault="0018315F" w:rsidP="00C507AA">
            <w:pPr>
              <w:pStyle w:val="Tabletext"/>
              <w:jc w:val="center"/>
              <w:rPr>
                <w:rFonts w:eastAsia="Yu Mincho"/>
                <w:sz w:val="20"/>
                <w:szCs w:val="18"/>
              </w:rPr>
            </w:pPr>
            <w:r w:rsidRPr="004B6F34">
              <w:rPr>
                <w:rFonts w:eastAsia="Yu Mincho"/>
                <w:sz w:val="20"/>
                <w:szCs w:val="18"/>
              </w:rPr>
              <w:t>Pg. 25</w:t>
            </w:r>
          </w:p>
        </w:tc>
      </w:tr>
      <w:tr w:rsidR="000A577C" w:rsidRPr="004B6F34" w14:paraId="65A41F2F" w14:textId="77777777" w:rsidTr="00CA142A">
        <w:trPr>
          <w:jc w:val="center"/>
        </w:trPr>
        <w:tc>
          <w:tcPr>
            <w:tcW w:w="643" w:type="pct"/>
            <w:vMerge/>
            <w:shd w:val="clear" w:color="auto" w:fill="auto"/>
          </w:tcPr>
          <w:p w14:paraId="51B36D0C"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6B6B4A6F" w14:textId="77777777" w:rsidR="0018315F" w:rsidRPr="004B6F34" w:rsidRDefault="0018315F" w:rsidP="00C507AA">
            <w:pPr>
              <w:pStyle w:val="Tabletext"/>
              <w:rPr>
                <w:rFonts w:eastAsia="Yu Mincho"/>
                <w:sz w:val="20"/>
                <w:szCs w:val="18"/>
              </w:rPr>
            </w:pPr>
          </w:p>
        </w:tc>
        <w:tc>
          <w:tcPr>
            <w:tcW w:w="961" w:type="pct"/>
            <w:vMerge/>
            <w:shd w:val="clear" w:color="auto" w:fill="auto"/>
          </w:tcPr>
          <w:p w14:paraId="0E1385CE" w14:textId="77777777" w:rsidR="0018315F" w:rsidRPr="004B6F34" w:rsidRDefault="0018315F" w:rsidP="00C507AA">
            <w:pPr>
              <w:pStyle w:val="Tabletext"/>
              <w:rPr>
                <w:rFonts w:eastAsia="Yu Mincho"/>
                <w:sz w:val="20"/>
                <w:szCs w:val="18"/>
              </w:rPr>
            </w:pPr>
          </w:p>
        </w:tc>
        <w:tc>
          <w:tcPr>
            <w:tcW w:w="1959" w:type="pct"/>
            <w:shd w:val="clear" w:color="auto" w:fill="auto"/>
          </w:tcPr>
          <w:p w14:paraId="1E00DE85" w14:textId="4709423F" w:rsidR="0018315F" w:rsidRPr="004B6F34" w:rsidRDefault="0018315F" w:rsidP="00C507AA">
            <w:pPr>
              <w:pStyle w:val="Tabletext"/>
              <w:rPr>
                <w:rFonts w:eastAsia="Yu Mincho"/>
                <w:sz w:val="20"/>
                <w:szCs w:val="18"/>
              </w:rPr>
            </w:pPr>
            <w:r w:rsidRPr="004B6F34">
              <w:rPr>
                <w:sz w:val="20"/>
                <w:szCs w:val="18"/>
              </w:rPr>
              <w:t xml:space="preserve">Food ordering app </w:t>
            </w:r>
            <w:proofErr w:type="spellStart"/>
            <w:r w:rsidRPr="004B6F34">
              <w:rPr>
                <w:sz w:val="20"/>
                <w:szCs w:val="18"/>
              </w:rPr>
              <w:t>Meituan</w:t>
            </w:r>
            <w:proofErr w:type="spellEnd"/>
            <w:r w:rsidRPr="004B6F34">
              <w:rPr>
                <w:sz w:val="20"/>
                <w:szCs w:val="18"/>
              </w:rPr>
              <w:t xml:space="preserve"> ramped up its </w:t>
            </w:r>
            <w:r w:rsidR="006E7BDB" w:rsidRPr="004B6F34">
              <w:rPr>
                <w:sz w:val="20"/>
                <w:szCs w:val="18"/>
              </w:rPr>
              <w:t>"</w:t>
            </w:r>
            <w:r w:rsidRPr="004B6F34">
              <w:rPr>
                <w:sz w:val="20"/>
                <w:szCs w:val="18"/>
              </w:rPr>
              <w:t>contactless delivery</w:t>
            </w:r>
            <w:r w:rsidR="006E7BDB" w:rsidRPr="004B6F34">
              <w:rPr>
                <w:sz w:val="20"/>
                <w:szCs w:val="18"/>
              </w:rPr>
              <w:t>"</w:t>
            </w:r>
            <w:r w:rsidRPr="004B6F34">
              <w:rPr>
                <w:sz w:val="20"/>
                <w:szCs w:val="18"/>
              </w:rPr>
              <w:t xml:space="preserve"> options through autonomous vehicles and robots.</w:t>
            </w:r>
          </w:p>
        </w:tc>
        <w:tc>
          <w:tcPr>
            <w:tcW w:w="470" w:type="pct"/>
            <w:shd w:val="clear" w:color="auto" w:fill="auto"/>
          </w:tcPr>
          <w:p w14:paraId="22654E03"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236E9DB0" w14:textId="638B1419" w:rsidR="0018315F" w:rsidRPr="004B6F34" w:rsidRDefault="0018315F" w:rsidP="00C507AA">
            <w:pPr>
              <w:pStyle w:val="Tabletext"/>
              <w:jc w:val="center"/>
              <w:rPr>
                <w:rFonts w:eastAsia="Yu Mincho"/>
                <w:sz w:val="20"/>
                <w:szCs w:val="18"/>
              </w:rPr>
            </w:pPr>
            <w:r w:rsidRPr="004B6F34">
              <w:rPr>
                <w:rFonts w:eastAsia="Yu Mincho"/>
                <w:sz w:val="20"/>
                <w:szCs w:val="18"/>
              </w:rPr>
              <w:t>Pg. 26</w:t>
            </w:r>
          </w:p>
        </w:tc>
      </w:tr>
      <w:tr w:rsidR="000A577C" w:rsidRPr="004B6F34" w14:paraId="1BE032B1" w14:textId="77777777" w:rsidTr="00CA142A">
        <w:trPr>
          <w:jc w:val="center"/>
        </w:trPr>
        <w:tc>
          <w:tcPr>
            <w:tcW w:w="643" w:type="pct"/>
            <w:vMerge w:val="restart"/>
            <w:shd w:val="clear" w:color="auto" w:fill="auto"/>
          </w:tcPr>
          <w:p w14:paraId="644D3B65" w14:textId="77777777" w:rsidR="0018315F" w:rsidRPr="004B6F34" w:rsidRDefault="0018315F" w:rsidP="00C507AA">
            <w:pPr>
              <w:pStyle w:val="Tabletext"/>
              <w:rPr>
                <w:rFonts w:eastAsia="Yu Mincho"/>
                <w:sz w:val="20"/>
                <w:szCs w:val="18"/>
              </w:rPr>
            </w:pPr>
            <w:r w:rsidRPr="004B6F34">
              <w:rPr>
                <w:rFonts w:eastAsia="Yu Mincho"/>
                <w:sz w:val="20"/>
                <w:szCs w:val="18"/>
              </w:rPr>
              <w:t>3. Response</w:t>
            </w:r>
          </w:p>
        </w:tc>
        <w:tc>
          <w:tcPr>
            <w:tcW w:w="622" w:type="pct"/>
            <w:vMerge w:val="restart"/>
            <w:shd w:val="clear" w:color="auto" w:fill="auto"/>
          </w:tcPr>
          <w:p w14:paraId="01EC6C0F" w14:textId="77777777" w:rsidR="0018315F" w:rsidRPr="004B6F34" w:rsidRDefault="0018315F" w:rsidP="00C507AA">
            <w:pPr>
              <w:pStyle w:val="Tabletext"/>
              <w:rPr>
                <w:rFonts w:eastAsia="Yu Mincho"/>
                <w:sz w:val="20"/>
                <w:szCs w:val="18"/>
              </w:rPr>
            </w:pPr>
            <w:r w:rsidRPr="004B6F34">
              <w:rPr>
                <w:rFonts w:eastAsia="Yu Mincho"/>
                <w:sz w:val="20"/>
                <w:szCs w:val="18"/>
              </w:rPr>
              <w:t>3.1 Health service</w:t>
            </w:r>
          </w:p>
        </w:tc>
        <w:tc>
          <w:tcPr>
            <w:tcW w:w="961" w:type="pct"/>
            <w:vMerge w:val="restart"/>
            <w:shd w:val="clear" w:color="auto" w:fill="auto"/>
          </w:tcPr>
          <w:p w14:paraId="65FA312C" w14:textId="77777777" w:rsidR="0018315F" w:rsidRPr="004B6F34" w:rsidRDefault="0018315F" w:rsidP="00C507AA">
            <w:pPr>
              <w:pStyle w:val="Tabletext"/>
              <w:rPr>
                <w:rFonts w:eastAsia="Yu Mincho"/>
                <w:sz w:val="20"/>
                <w:szCs w:val="18"/>
              </w:rPr>
            </w:pPr>
            <w:r w:rsidRPr="004B6F34">
              <w:rPr>
                <w:rFonts w:eastAsia="Yu Mincho"/>
                <w:sz w:val="20"/>
                <w:szCs w:val="18"/>
              </w:rPr>
              <w:t>3.1.1 Virtual assistants, chatbots, online service</w:t>
            </w:r>
          </w:p>
        </w:tc>
        <w:tc>
          <w:tcPr>
            <w:tcW w:w="1959" w:type="pct"/>
            <w:shd w:val="clear" w:color="auto" w:fill="auto"/>
          </w:tcPr>
          <w:p w14:paraId="4A3D47E4" w14:textId="77777777" w:rsidR="0018315F" w:rsidRPr="004B6F34" w:rsidRDefault="0018315F" w:rsidP="00C507AA">
            <w:pPr>
              <w:pStyle w:val="Tabletext"/>
              <w:rPr>
                <w:rFonts w:eastAsia="Yu Mincho"/>
                <w:sz w:val="20"/>
                <w:szCs w:val="18"/>
              </w:rPr>
            </w:pPr>
            <w:r w:rsidRPr="004B6F34">
              <w:rPr>
                <w:sz w:val="20"/>
                <w:szCs w:val="18"/>
              </w:rPr>
              <w:t xml:space="preserve">The </w:t>
            </w:r>
            <w:proofErr w:type="spellStart"/>
            <w:r w:rsidRPr="004B6F34">
              <w:rPr>
                <w:sz w:val="20"/>
                <w:szCs w:val="18"/>
              </w:rPr>
              <w:t>Orbita</w:t>
            </w:r>
            <w:proofErr w:type="spellEnd"/>
            <w:r w:rsidRPr="004B6F34">
              <w:rPr>
                <w:sz w:val="20"/>
                <w:szCs w:val="18"/>
              </w:rPr>
              <w:t xml:space="preserve"> COVID-19 Virtual Assistant helps in public education and COVID-19 patients screening.</w:t>
            </w:r>
          </w:p>
        </w:tc>
        <w:tc>
          <w:tcPr>
            <w:tcW w:w="470" w:type="pct"/>
            <w:shd w:val="clear" w:color="auto" w:fill="auto"/>
          </w:tcPr>
          <w:p w14:paraId="2BFBDDAE" w14:textId="77777777" w:rsidR="0018315F" w:rsidRPr="004B6F34" w:rsidRDefault="0018315F" w:rsidP="00C507AA">
            <w:pPr>
              <w:pStyle w:val="Tabletext"/>
              <w:rPr>
                <w:rFonts w:eastAsia="Yu Mincho"/>
                <w:sz w:val="20"/>
                <w:szCs w:val="18"/>
              </w:rPr>
            </w:pPr>
            <w:r w:rsidRPr="004B6F34">
              <w:rPr>
                <w:rFonts w:eastAsia="Yu Mincho"/>
                <w:sz w:val="20"/>
                <w:szCs w:val="18"/>
              </w:rPr>
              <w:t>Australia</w:t>
            </w:r>
          </w:p>
        </w:tc>
        <w:tc>
          <w:tcPr>
            <w:tcW w:w="345" w:type="pct"/>
            <w:shd w:val="clear" w:color="auto" w:fill="auto"/>
          </w:tcPr>
          <w:p w14:paraId="78742C9B" w14:textId="2D6CC57B" w:rsidR="0018315F" w:rsidRPr="004B6F34" w:rsidRDefault="0018315F" w:rsidP="00C507AA">
            <w:pPr>
              <w:pStyle w:val="Tabletext"/>
              <w:jc w:val="center"/>
              <w:rPr>
                <w:rFonts w:eastAsia="Yu Mincho"/>
                <w:sz w:val="20"/>
                <w:szCs w:val="18"/>
              </w:rPr>
            </w:pPr>
            <w:r w:rsidRPr="004B6F34">
              <w:rPr>
                <w:rFonts w:eastAsia="Yu Mincho"/>
                <w:sz w:val="20"/>
                <w:szCs w:val="18"/>
              </w:rPr>
              <w:t>Pg. 27</w:t>
            </w:r>
          </w:p>
        </w:tc>
      </w:tr>
      <w:tr w:rsidR="000A577C" w:rsidRPr="004B6F34" w14:paraId="058E467C" w14:textId="77777777" w:rsidTr="00CA142A">
        <w:trPr>
          <w:jc w:val="center"/>
        </w:trPr>
        <w:tc>
          <w:tcPr>
            <w:tcW w:w="643" w:type="pct"/>
            <w:vMerge/>
            <w:shd w:val="clear" w:color="auto" w:fill="auto"/>
          </w:tcPr>
          <w:p w14:paraId="030577DD"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03D3F84F" w14:textId="77777777" w:rsidR="0018315F" w:rsidRPr="004B6F34" w:rsidRDefault="0018315F" w:rsidP="00C507AA">
            <w:pPr>
              <w:pStyle w:val="Tabletext"/>
              <w:rPr>
                <w:rFonts w:eastAsia="Yu Mincho"/>
                <w:sz w:val="20"/>
                <w:szCs w:val="18"/>
              </w:rPr>
            </w:pPr>
          </w:p>
        </w:tc>
        <w:tc>
          <w:tcPr>
            <w:tcW w:w="961" w:type="pct"/>
            <w:vMerge/>
            <w:shd w:val="clear" w:color="auto" w:fill="auto"/>
          </w:tcPr>
          <w:p w14:paraId="75E9A9D1" w14:textId="77777777" w:rsidR="0018315F" w:rsidRPr="004B6F34" w:rsidRDefault="0018315F" w:rsidP="00C507AA">
            <w:pPr>
              <w:pStyle w:val="Tabletext"/>
              <w:rPr>
                <w:rFonts w:eastAsia="Yu Mincho"/>
                <w:sz w:val="20"/>
                <w:szCs w:val="18"/>
              </w:rPr>
            </w:pPr>
          </w:p>
        </w:tc>
        <w:tc>
          <w:tcPr>
            <w:tcW w:w="1959" w:type="pct"/>
            <w:shd w:val="clear" w:color="auto" w:fill="auto"/>
          </w:tcPr>
          <w:p w14:paraId="2024B3D3" w14:textId="77777777" w:rsidR="0018315F" w:rsidRPr="004B6F34" w:rsidRDefault="0018315F" w:rsidP="00C507AA">
            <w:pPr>
              <w:pStyle w:val="Tabletext"/>
              <w:rPr>
                <w:rFonts w:eastAsia="Yu Mincho"/>
                <w:sz w:val="20"/>
                <w:szCs w:val="18"/>
              </w:rPr>
            </w:pPr>
            <w:proofErr w:type="spellStart"/>
            <w:r w:rsidRPr="004B6F34">
              <w:rPr>
                <w:sz w:val="20"/>
                <w:szCs w:val="18"/>
              </w:rPr>
              <w:t>Wuzhu</w:t>
            </w:r>
            <w:proofErr w:type="spellEnd"/>
            <w:r w:rsidRPr="004B6F34">
              <w:rPr>
                <w:sz w:val="20"/>
                <w:szCs w:val="18"/>
              </w:rPr>
              <w:t xml:space="preserve"> intelligent voice robot system improves the efficiency of large-scale investigation.</w:t>
            </w:r>
          </w:p>
        </w:tc>
        <w:tc>
          <w:tcPr>
            <w:tcW w:w="470" w:type="pct"/>
            <w:shd w:val="clear" w:color="auto" w:fill="auto"/>
          </w:tcPr>
          <w:p w14:paraId="3B13686A"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72997E46" w14:textId="086290C4" w:rsidR="0018315F" w:rsidRPr="004B6F34" w:rsidRDefault="0018315F" w:rsidP="00C507AA">
            <w:pPr>
              <w:pStyle w:val="Tabletext"/>
              <w:jc w:val="center"/>
              <w:rPr>
                <w:rFonts w:eastAsia="Yu Mincho"/>
                <w:sz w:val="20"/>
                <w:szCs w:val="18"/>
              </w:rPr>
            </w:pPr>
            <w:r w:rsidRPr="004B6F34">
              <w:rPr>
                <w:rFonts w:eastAsia="Yu Mincho"/>
                <w:sz w:val="20"/>
                <w:szCs w:val="18"/>
              </w:rPr>
              <w:t>Pg. 28</w:t>
            </w:r>
          </w:p>
        </w:tc>
      </w:tr>
      <w:tr w:rsidR="000A577C" w:rsidRPr="004B6F34" w14:paraId="17E322EE" w14:textId="77777777" w:rsidTr="00CA142A">
        <w:trPr>
          <w:jc w:val="center"/>
        </w:trPr>
        <w:tc>
          <w:tcPr>
            <w:tcW w:w="643" w:type="pct"/>
            <w:vMerge/>
            <w:shd w:val="clear" w:color="auto" w:fill="auto"/>
          </w:tcPr>
          <w:p w14:paraId="3E32AAAF"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38CAD8C9" w14:textId="77777777" w:rsidR="0018315F" w:rsidRPr="004B6F34" w:rsidRDefault="0018315F" w:rsidP="00C507AA">
            <w:pPr>
              <w:pStyle w:val="Tabletext"/>
              <w:rPr>
                <w:rFonts w:eastAsia="Yu Mincho"/>
                <w:sz w:val="20"/>
                <w:szCs w:val="18"/>
              </w:rPr>
            </w:pPr>
          </w:p>
        </w:tc>
        <w:tc>
          <w:tcPr>
            <w:tcW w:w="961" w:type="pct"/>
            <w:vMerge/>
            <w:shd w:val="clear" w:color="auto" w:fill="auto"/>
          </w:tcPr>
          <w:p w14:paraId="58EB6F5C" w14:textId="77777777" w:rsidR="0018315F" w:rsidRPr="004B6F34" w:rsidRDefault="0018315F" w:rsidP="00C507AA">
            <w:pPr>
              <w:pStyle w:val="Tabletext"/>
              <w:rPr>
                <w:rFonts w:eastAsia="Yu Mincho"/>
                <w:sz w:val="20"/>
                <w:szCs w:val="18"/>
              </w:rPr>
            </w:pPr>
          </w:p>
        </w:tc>
        <w:tc>
          <w:tcPr>
            <w:tcW w:w="1959" w:type="pct"/>
            <w:shd w:val="clear" w:color="auto" w:fill="auto"/>
          </w:tcPr>
          <w:p w14:paraId="5B1BFC2E" w14:textId="77777777" w:rsidR="0018315F" w:rsidRPr="004B6F34" w:rsidRDefault="0018315F" w:rsidP="00C507AA">
            <w:pPr>
              <w:pStyle w:val="Tabletext"/>
              <w:rPr>
                <w:rFonts w:eastAsia="Yu Mincho"/>
                <w:sz w:val="20"/>
                <w:szCs w:val="18"/>
              </w:rPr>
            </w:pPr>
            <w:proofErr w:type="spellStart"/>
            <w:r w:rsidRPr="004B6F34">
              <w:rPr>
                <w:sz w:val="20"/>
                <w:szCs w:val="18"/>
              </w:rPr>
              <w:t>Dingdang</w:t>
            </w:r>
            <w:proofErr w:type="spellEnd"/>
            <w:r w:rsidRPr="004B6F34">
              <w:rPr>
                <w:sz w:val="20"/>
                <w:szCs w:val="18"/>
              </w:rPr>
              <w:t xml:space="preserve"> Medicine Express helps people under the epidemic situation seek medical advice at home.</w:t>
            </w:r>
          </w:p>
        </w:tc>
        <w:tc>
          <w:tcPr>
            <w:tcW w:w="470" w:type="pct"/>
            <w:shd w:val="clear" w:color="auto" w:fill="auto"/>
          </w:tcPr>
          <w:p w14:paraId="5BA64FCB"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16500BD8" w14:textId="03D6C77B" w:rsidR="0018315F" w:rsidRPr="004B6F34" w:rsidRDefault="0018315F" w:rsidP="00C507AA">
            <w:pPr>
              <w:pStyle w:val="Tabletext"/>
              <w:jc w:val="center"/>
              <w:rPr>
                <w:rFonts w:eastAsia="Yu Mincho"/>
                <w:sz w:val="20"/>
                <w:szCs w:val="18"/>
              </w:rPr>
            </w:pPr>
            <w:r w:rsidRPr="004B6F34">
              <w:rPr>
                <w:rFonts w:eastAsia="Yu Mincho"/>
                <w:sz w:val="20"/>
                <w:szCs w:val="18"/>
              </w:rPr>
              <w:t>Pg. 29</w:t>
            </w:r>
          </w:p>
        </w:tc>
      </w:tr>
      <w:tr w:rsidR="000A577C" w:rsidRPr="004B6F34" w14:paraId="056A8474" w14:textId="77777777" w:rsidTr="00CA142A">
        <w:trPr>
          <w:jc w:val="center"/>
        </w:trPr>
        <w:tc>
          <w:tcPr>
            <w:tcW w:w="643" w:type="pct"/>
            <w:vMerge/>
            <w:shd w:val="clear" w:color="auto" w:fill="auto"/>
          </w:tcPr>
          <w:p w14:paraId="7FBFC68B"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7B30CAA3" w14:textId="77777777" w:rsidR="0018315F" w:rsidRPr="004B6F34" w:rsidRDefault="0018315F" w:rsidP="00C507AA">
            <w:pPr>
              <w:pStyle w:val="Tabletext"/>
              <w:rPr>
                <w:rFonts w:eastAsia="Yu Mincho"/>
                <w:sz w:val="20"/>
                <w:szCs w:val="18"/>
              </w:rPr>
            </w:pPr>
          </w:p>
        </w:tc>
        <w:tc>
          <w:tcPr>
            <w:tcW w:w="961" w:type="pct"/>
            <w:vMerge w:val="restart"/>
            <w:shd w:val="clear" w:color="auto" w:fill="auto"/>
          </w:tcPr>
          <w:p w14:paraId="19DAD111" w14:textId="77777777" w:rsidR="0018315F" w:rsidRPr="004B6F34" w:rsidRDefault="0018315F" w:rsidP="00C507AA">
            <w:pPr>
              <w:pStyle w:val="Tabletext"/>
              <w:rPr>
                <w:rFonts w:eastAsia="Yu Mincho"/>
                <w:sz w:val="20"/>
                <w:szCs w:val="18"/>
              </w:rPr>
            </w:pPr>
            <w:r w:rsidRPr="004B6F34">
              <w:rPr>
                <w:rFonts w:eastAsia="Yu Mincho"/>
                <w:sz w:val="20"/>
                <w:szCs w:val="18"/>
              </w:rPr>
              <w:t>3.1.2 Medical imaging auxiliary diagnosis</w:t>
            </w:r>
          </w:p>
        </w:tc>
        <w:tc>
          <w:tcPr>
            <w:tcW w:w="1959" w:type="pct"/>
            <w:shd w:val="clear" w:color="auto" w:fill="auto"/>
          </w:tcPr>
          <w:p w14:paraId="7A934AC5" w14:textId="77777777" w:rsidR="0018315F" w:rsidRPr="004B6F34" w:rsidRDefault="0018315F" w:rsidP="00C507AA">
            <w:pPr>
              <w:pStyle w:val="Tabletext"/>
              <w:rPr>
                <w:rFonts w:eastAsia="Yu Mincho"/>
                <w:sz w:val="20"/>
                <w:szCs w:val="18"/>
              </w:rPr>
            </w:pPr>
            <w:r w:rsidRPr="004B6F34">
              <w:rPr>
                <w:sz w:val="20"/>
                <w:szCs w:val="18"/>
              </w:rPr>
              <w:t>Alibaba CT Imaging Analytics for COVID-19 can detect coronavirus in seconds with 96% accuracy.</w:t>
            </w:r>
          </w:p>
        </w:tc>
        <w:tc>
          <w:tcPr>
            <w:tcW w:w="470" w:type="pct"/>
            <w:shd w:val="clear" w:color="auto" w:fill="auto"/>
          </w:tcPr>
          <w:p w14:paraId="7FA86059"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79852F0A" w14:textId="1F5DCDB4" w:rsidR="0018315F" w:rsidRPr="004B6F34" w:rsidRDefault="0018315F" w:rsidP="00C507AA">
            <w:pPr>
              <w:pStyle w:val="Tabletext"/>
              <w:jc w:val="center"/>
              <w:rPr>
                <w:rFonts w:eastAsia="Yu Mincho"/>
                <w:sz w:val="20"/>
                <w:szCs w:val="18"/>
              </w:rPr>
            </w:pPr>
            <w:r w:rsidRPr="004B6F34">
              <w:rPr>
                <w:rFonts w:eastAsia="Yu Mincho"/>
                <w:sz w:val="20"/>
                <w:szCs w:val="18"/>
              </w:rPr>
              <w:t>Pg. 30</w:t>
            </w:r>
          </w:p>
        </w:tc>
      </w:tr>
      <w:tr w:rsidR="000A577C" w:rsidRPr="004B6F34" w14:paraId="0F5151E3" w14:textId="77777777" w:rsidTr="00CA142A">
        <w:trPr>
          <w:jc w:val="center"/>
        </w:trPr>
        <w:tc>
          <w:tcPr>
            <w:tcW w:w="643" w:type="pct"/>
            <w:vMerge/>
            <w:shd w:val="clear" w:color="auto" w:fill="auto"/>
          </w:tcPr>
          <w:p w14:paraId="62680651"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4BC749C3" w14:textId="77777777" w:rsidR="0018315F" w:rsidRPr="004B6F34" w:rsidRDefault="0018315F" w:rsidP="00C507AA">
            <w:pPr>
              <w:pStyle w:val="Tabletext"/>
              <w:rPr>
                <w:rFonts w:eastAsia="Yu Mincho"/>
                <w:sz w:val="20"/>
                <w:szCs w:val="18"/>
              </w:rPr>
            </w:pPr>
          </w:p>
        </w:tc>
        <w:tc>
          <w:tcPr>
            <w:tcW w:w="961" w:type="pct"/>
            <w:vMerge/>
            <w:shd w:val="clear" w:color="auto" w:fill="auto"/>
          </w:tcPr>
          <w:p w14:paraId="37658CBD" w14:textId="77777777" w:rsidR="0018315F" w:rsidRPr="004B6F34" w:rsidRDefault="0018315F" w:rsidP="00C507AA">
            <w:pPr>
              <w:pStyle w:val="Tabletext"/>
              <w:rPr>
                <w:rFonts w:eastAsia="Yu Mincho"/>
                <w:sz w:val="20"/>
                <w:szCs w:val="18"/>
              </w:rPr>
            </w:pPr>
          </w:p>
        </w:tc>
        <w:tc>
          <w:tcPr>
            <w:tcW w:w="1959" w:type="pct"/>
            <w:shd w:val="clear" w:color="auto" w:fill="auto"/>
          </w:tcPr>
          <w:p w14:paraId="4DD512C4" w14:textId="77777777" w:rsidR="0018315F" w:rsidRPr="004B6F34" w:rsidRDefault="0018315F" w:rsidP="00C507AA">
            <w:pPr>
              <w:pStyle w:val="Tabletext"/>
              <w:rPr>
                <w:rFonts w:eastAsia="Yu Mincho"/>
                <w:sz w:val="20"/>
                <w:szCs w:val="18"/>
              </w:rPr>
            </w:pPr>
            <w:r w:rsidRPr="004B6F34">
              <w:rPr>
                <w:sz w:val="20"/>
                <w:szCs w:val="18"/>
              </w:rPr>
              <w:t xml:space="preserve">Ping </w:t>
            </w:r>
            <w:proofErr w:type="gramStart"/>
            <w:r w:rsidRPr="004B6F34">
              <w:rPr>
                <w:sz w:val="20"/>
                <w:szCs w:val="18"/>
              </w:rPr>
              <w:t>An</w:t>
            </w:r>
            <w:proofErr w:type="gramEnd"/>
            <w:r w:rsidRPr="004B6F34">
              <w:rPr>
                <w:sz w:val="20"/>
                <w:szCs w:val="18"/>
              </w:rPr>
              <w:t xml:space="preserve"> Smart Healthcare develops COVID-19 CT image Intelligent Reading System.</w:t>
            </w:r>
          </w:p>
        </w:tc>
        <w:tc>
          <w:tcPr>
            <w:tcW w:w="470" w:type="pct"/>
            <w:shd w:val="clear" w:color="auto" w:fill="auto"/>
          </w:tcPr>
          <w:p w14:paraId="023DB675"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148D6466" w14:textId="30386628" w:rsidR="0018315F" w:rsidRPr="004B6F34" w:rsidRDefault="0018315F" w:rsidP="00C507AA">
            <w:pPr>
              <w:pStyle w:val="Tabletext"/>
              <w:jc w:val="center"/>
              <w:rPr>
                <w:rFonts w:eastAsia="Yu Mincho"/>
                <w:sz w:val="20"/>
                <w:szCs w:val="18"/>
              </w:rPr>
            </w:pPr>
            <w:r w:rsidRPr="004B6F34">
              <w:rPr>
                <w:rFonts w:eastAsia="Yu Mincho"/>
                <w:sz w:val="20"/>
                <w:szCs w:val="18"/>
              </w:rPr>
              <w:t>Pg. 30</w:t>
            </w:r>
          </w:p>
        </w:tc>
      </w:tr>
      <w:tr w:rsidR="000A577C" w:rsidRPr="004B6F34" w14:paraId="20725899" w14:textId="77777777" w:rsidTr="00CA142A">
        <w:trPr>
          <w:jc w:val="center"/>
        </w:trPr>
        <w:tc>
          <w:tcPr>
            <w:tcW w:w="643" w:type="pct"/>
            <w:vMerge/>
            <w:shd w:val="clear" w:color="auto" w:fill="auto"/>
          </w:tcPr>
          <w:p w14:paraId="3DBF17C1" w14:textId="77777777" w:rsidR="0018315F" w:rsidRPr="004B6F34" w:rsidRDefault="0018315F" w:rsidP="00C507AA">
            <w:pPr>
              <w:pStyle w:val="Tabletext"/>
              <w:rPr>
                <w:rFonts w:eastAsia="Yu Mincho"/>
                <w:sz w:val="20"/>
                <w:szCs w:val="18"/>
              </w:rPr>
            </w:pPr>
          </w:p>
        </w:tc>
        <w:tc>
          <w:tcPr>
            <w:tcW w:w="622" w:type="pct"/>
            <w:vMerge w:val="restart"/>
            <w:shd w:val="clear" w:color="auto" w:fill="auto"/>
          </w:tcPr>
          <w:p w14:paraId="66FF19FB" w14:textId="77777777" w:rsidR="0018315F" w:rsidRPr="004B6F34" w:rsidRDefault="0018315F" w:rsidP="00C507AA">
            <w:pPr>
              <w:pStyle w:val="Tabletext"/>
              <w:rPr>
                <w:rFonts w:eastAsia="Yu Mincho"/>
                <w:sz w:val="20"/>
                <w:szCs w:val="18"/>
              </w:rPr>
            </w:pPr>
            <w:r w:rsidRPr="004B6F34">
              <w:rPr>
                <w:rFonts w:eastAsia="Yu Mincho"/>
                <w:sz w:val="20"/>
                <w:szCs w:val="18"/>
              </w:rPr>
              <w:t>3.2 Delivery</w:t>
            </w:r>
          </w:p>
        </w:tc>
        <w:tc>
          <w:tcPr>
            <w:tcW w:w="961" w:type="pct"/>
            <w:vMerge w:val="restart"/>
            <w:shd w:val="clear" w:color="auto" w:fill="auto"/>
          </w:tcPr>
          <w:p w14:paraId="6394AE57" w14:textId="77777777" w:rsidR="0018315F" w:rsidRPr="004B6F34" w:rsidRDefault="0018315F" w:rsidP="00C507AA">
            <w:pPr>
              <w:pStyle w:val="Tabletext"/>
              <w:rPr>
                <w:rFonts w:eastAsia="Yu Mincho"/>
                <w:sz w:val="20"/>
                <w:szCs w:val="18"/>
              </w:rPr>
            </w:pPr>
            <w:r w:rsidRPr="004B6F34">
              <w:rPr>
                <w:rFonts w:eastAsia="Yu Mincho"/>
                <w:sz w:val="20"/>
                <w:szCs w:val="18"/>
              </w:rPr>
              <w:t>3.2.1 Contactless delivery</w:t>
            </w:r>
          </w:p>
        </w:tc>
        <w:tc>
          <w:tcPr>
            <w:tcW w:w="1959" w:type="pct"/>
            <w:shd w:val="clear" w:color="auto" w:fill="auto"/>
          </w:tcPr>
          <w:p w14:paraId="59F1189E" w14:textId="77777777" w:rsidR="0018315F" w:rsidRPr="004B6F34" w:rsidRDefault="0018315F" w:rsidP="00C507AA">
            <w:pPr>
              <w:pStyle w:val="Tabletext"/>
              <w:rPr>
                <w:rFonts w:eastAsia="Yu Mincho"/>
                <w:sz w:val="20"/>
                <w:szCs w:val="18"/>
              </w:rPr>
            </w:pPr>
            <w:r w:rsidRPr="004B6F34">
              <w:rPr>
                <w:sz w:val="20"/>
                <w:szCs w:val="18"/>
              </w:rPr>
              <w:t>Terra Drone UAV systems were employed to transport medical samples and quarantine supplies in China.</w:t>
            </w:r>
          </w:p>
        </w:tc>
        <w:tc>
          <w:tcPr>
            <w:tcW w:w="470" w:type="pct"/>
            <w:shd w:val="clear" w:color="auto" w:fill="auto"/>
          </w:tcPr>
          <w:p w14:paraId="114A5D83" w14:textId="77777777" w:rsidR="0018315F" w:rsidRPr="004B6F34" w:rsidRDefault="0018315F" w:rsidP="00C507AA">
            <w:pPr>
              <w:pStyle w:val="Tabletext"/>
              <w:rPr>
                <w:rFonts w:eastAsia="Yu Mincho"/>
                <w:sz w:val="20"/>
                <w:szCs w:val="18"/>
              </w:rPr>
            </w:pPr>
            <w:r w:rsidRPr="004B6F34">
              <w:rPr>
                <w:rFonts w:eastAsia="Yu Mincho"/>
                <w:sz w:val="20"/>
                <w:szCs w:val="18"/>
              </w:rPr>
              <w:t>Japan</w:t>
            </w:r>
          </w:p>
        </w:tc>
        <w:tc>
          <w:tcPr>
            <w:tcW w:w="345" w:type="pct"/>
            <w:shd w:val="clear" w:color="auto" w:fill="auto"/>
          </w:tcPr>
          <w:p w14:paraId="6CF22495" w14:textId="56BC1AA1" w:rsidR="0018315F" w:rsidRPr="004B6F34" w:rsidRDefault="0018315F" w:rsidP="00C507AA">
            <w:pPr>
              <w:pStyle w:val="Tabletext"/>
              <w:jc w:val="center"/>
              <w:rPr>
                <w:rFonts w:eastAsia="Yu Mincho"/>
                <w:sz w:val="20"/>
                <w:szCs w:val="18"/>
              </w:rPr>
            </w:pPr>
            <w:r w:rsidRPr="004B6F34">
              <w:rPr>
                <w:rFonts w:eastAsia="Yu Mincho"/>
                <w:sz w:val="20"/>
                <w:szCs w:val="18"/>
              </w:rPr>
              <w:t>Pg. 32</w:t>
            </w:r>
          </w:p>
        </w:tc>
      </w:tr>
      <w:tr w:rsidR="000A577C" w:rsidRPr="004B6F34" w14:paraId="013DDDAF" w14:textId="77777777" w:rsidTr="00CA142A">
        <w:trPr>
          <w:jc w:val="center"/>
        </w:trPr>
        <w:tc>
          <w:tcPr>
            <w:tcW w:w="643" w:type="pct"/>
            <w:vMerge/>
            <w:shd w:val="clear" w:color="auto" w:fill="auto"/>
          </w:tcPr>
          <w:p w14:paraId="5DBDB1C8"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515A3B71" w14:textId="77777777" w:rsidR="0018315F" w:rsidRPr="004B6F34" w:rsidRDefault="0018315F" w:rsidP="00C507AA">
            <w:pPr>
              <w:pStyle w:val="Tabletext"/>
              <w:rPr>
                <w:rFonts w:eastAsia="Yu Mincho"/>
                <w:sz w:val="20"/>
                <w:szCs w:val="18"/>
              </w:rPr>
            </w:pPr>
          </w:p>
        </w:tc>
        <w:tc>
          <w:tcPr>
            <w:tcW w:w="961" w:type="pct"/>
            <w:vMerge/>
            <w:shd w:val="clear" w:color="auto" w:fill="auto"/>
          </w:tcPr>
          <w:p w14:paraId="0DA74C93" w14:textId="77777777" w:rsidR="0018315F" w:rsidRPr="004B6F34" w:rsidRDefault="0018315F" w:rsidP="00C507AA">
            <w:pPr>
              <w:pStyle w:val="Tabletext"/>
              <w:rPr>
                <w:rFonts w:eastAsia="Yu Mincho"/>
                <w:sz w:val="20"/>
                <w:szCs w:val="18"/>
              </w:rPr>
            </w:pPr>
          </w:p>
        </w:tc>
        <w:tc>
          <w:tcPr>
            <w:tcW w:w="1959" w:type="pct"/>
            <w:shd w:val="clear" w:color="auto" w:fill="auto"/>
          </w:tcPr>
          <w:p w14:paraId="663153CE" w14:textId="48E01A5F" w:rsidR="0018315F" w:rsidRPr="004B6F34" w:rsidRDefault="0018315F" w:rsidP="00C507AA">
            <w:pPr>
              <w:pStyle w:val="Tabletext"/>
              <w:rPr>
                <w:rFonts w:eastAsia="Yu Mincho"/>
                <w:sz w:val="20"/>
                <w:szCs w:val="18"/>
              </w:rPr>
            </w:pPr>
            <w:r w:rsidRPr="004B6F34">
              <w:rPr>
                <w:sz w:val="20"/>
                <w:szCs w:val="18"/>
              </w:rPr>
              <w:t>Pudu Robotics</w:t>
            </w:r>
            <w:r w:rsidR="00EC7EAB" w:rsidRPr="004B6F34">
              <w:rPr>
                <w:sz w:val="20"/>
                <w:szCs w:val="18"/>
              </w:rPr>
              <w:t>'</w:t>
            </w:r>
            <w:r w:rsidRPr="004B6F34">
              <w:rPr>
                <w:sz w:val="20"/>
                <w:szCs w:val="18"/>
              </w:rPr>
              <w:t xml:space="preserve"> robot </w:t>
            </w:r>
            <w:r w:rsidR="006E7BDB" w:rsidRPr="004B6F34">
              <w:rPr>
                <w:sz w:val="20"/>
                <w:szCs w:val="18"/>
              </w:rPr>
              <w:t>"</w:t>
            </w:r>
            <w:proofErr w:type="spellStart"/>
            <w:r w:rsidRPr="004B6F34">
              <w:rPr>
                <w:sz w:val="20"/>
                <w:szCs w:val="18"/>
              </w:rPr>
              <w:t>Pudubot</w:t>
            </w:r>
            <w:proofErr w:type="spellEnd"/>
            <w:r w:rsidR="006E7BDB" w:rsidRPr="004B6F34">
              <w:rPr>
                <w:sz w:val="20"/>
                <w:szCs w:val="18"/>
              </w:rPr>
              <w:t>"</w:t>
            </w:r>
            <w:r w:rsidRPr="004B6F34">
              <w:rPr>
                <w:sz w:val="20"/>
                <w:szCs w:val="18"/>
              </w:rPr>
              <w:t xml:space="preserve"> is offering delivery service in hospitals worldwide during COVID-19.</w:t>
            </w:r>
          </w:p>
        </w:tc>
        <w:tc>
          <w:tcPr>
            <w:tcW w:w="470" w:type="pct"/>
            <w:shd w:val="clear" w:color="auto" w:fill="auto"/>
          </w:tcPr>
          <w:p w14:paraId="0D68ECB7"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0D4DEB05" w14:textId="579175A1" w:rsidR="0018315F" w:rsidRPr="004B6F34" w:rsidRDefault="0018315F" w:rsidP="00C507AA">
            <w:pPr>
              <w:pStyle w:val="Tabletext"/>
              <w:jc w:val="center"/>
              <w:rPr>
                <w:rFonts w:eastAsia="Yu Mincho"/>
                <w:sz w:val="20"/>
                <w:szCs w:val="18"/>
              </w:rPr>
            </w:pPr>
            <w:r w:rsidRPr="004B6F34">
              <w:rPr>
                <w:rFonts w:eastAsia="Yu Mincho"/>
                <w:sz w:val="20"/>
                <w:szCs w:val="18"/>
              </w:rPr>
              <w:t>Pg. 32</w:t>
            </w:r>
          </w:p>
        </w:tc>
      </w:tr>
      <w:tr w:rsidR="000A577C" w:rsidRPr="004B6F34" w14:paraId="37D9D633" w14:textId="77777777" w:rsidTr="00CA142A">
        <w:trPr>
          <w:jc w:val="center"/>
        </w:trPr>
        <w:tc>
          <w:tcPr>
            <w:tcW w:w="643" w:type="pct"/>
            <w:vMerge/>
            <w:shd w:val="clear" w:color="auto" w:fill="auto"/>
          </w:tcPr>
          <w:p w14:paraId="3D6E4543" w14:textId="77777777" w:rsidR="0018315F" w:rsidRPr="004B6F34" w:rsidRDefault="0018315F" w:rsidP="00C507AA">
            <w:pPr>
              <w:pStyle w:val="Tabletext"/>
              <w:rPr>
                <w:rFonts w:eastAsia="Yu Mincho"/>
                <w:sz w:val="20"/>
                <w:szCs w:val="18"/>
              </w:rPr>
            </w:pPr>
          </w:p>
        </w:tc>
        <w:tc>
          <w:tcPr>
            <w:tcW w:w="622" w:type="pct"/>
            <w:vMerge/>
            <w:shd w:val="clear" w:color="auto" w:fill="auto"/>
          </w:tcPr>
          <w:p w14:paraId="4A63E824" w14:textId="77777777" w:rsidR="0018315F" w:rsidRPr="004B6F34" w:rsidRDefault="0018315F" w:rsidP="00C507AA">
            <w:pPr>
              <w:pStyle w:val="Tabletext"/>
              <w:rPr>
                <w:rFonts w:eastAsia="Yu Mincho"/>
                <w:sz w:val="20"/>
                <w:szCs w:val="18"/>
              </w:rPr>
            </w:pPr>
          </w:p>
        </w:tc>
        <w:tc>
          <w:tcPr>
            <w:tcW w:w="961" w:type="pct"/>
            <w:shd w:val="clear" w:color="auto" w:fill="auto"/>
          </w:tcPr>
          <w:p w14:paraId="75CD9959" w14:textId="77777777" w:rsidR="0018315F" w:rsidRPr="004B6F34" w:rsidRDefault="0018315F" w:rsidP="00C507AA">
            <w:pPr>
              <w:pStyle w:val="Tabletext"/>
              <w:rPr>
                <w:rFonts w:eastAsia="Yu Mincho"/>
                <w:sz w:val="20"/>
                <w:szCs w:val="18"/>
              </w:rPr>
            </w:pPr>
            <w:r w:rsidRPr="004B6F34">
              <w:rPr>
                <w:rFonts w:eastAsia="Yu Mincho"/>
                <w:sz w:val="20"/>
                <w:szCs w:val="18"/>
              </w:rPr>
              <w:t>3.2.2 Disinfection robot</w:t>
            </w:r>
          </w:p>
        </w:tc>
        <w:tc>
          <w:tcPr>
            <w:tcW w:w="1959" w:type="pct"/>
            <w:shd w:val="clear" w:color="auto" w:fill="auto"/>
          </w:tcPr>
          <w:p w14:paraId="6B80D73A" w14:textId="77777777" w:rsidR="0018315F" w:rsidRPr="004B6F34" w:rsidRDefault="0018315F" w:rsidP="00C507AA">
            <w:pPr>
              <w:pStyle w:val="Tabletext"/>
              <w:rPr>
                <w:rFonts w:eastAsia="Yu Mincho"/>
                <w:sz w:val="20"/>
                <w:szCs w:val="18"/>
              </w:rPr>
            </w:pPr>
            <w:r w:rsidRPr="004B6F34">
              <w:rPr>
                <w:sz w:val="20"/>
                <w:szCs w:val="18"/>
              </w:rPr>
              <w:t>Chinese hospitals buy Danish UVD mobile disinfection robots to fight coronavirus.</w:t>
            </w:r>
          </w:p>
        </w:tc>
        <w:tc>
          <w:tcPr>
            <w:tcW w:w="470" w:type="pct"/>
            <w:shd w:val="clear" w:color="auto" w:fill="auto"/>
          </w:tcPr>
          <w:p w14:paraId="48CDBB7D" w14:textId="77777777" w:rsidR="0018315F" w:rsidRPr="004B6F34" w:rsidRDefault="0018315F" w:rsidP="00C507AA">
            <w:pPr>
              <w:pStyle w:val="Tabletext"/>
              <w:rPr>
                <w:rFonts w:eastAsia="Yu Mincho"/>
                <w:sz w:val="20"/>
                <w:szCs w:val="18"/>
              </w:rPr>
            </w:pPr>
            <w:r w:rsidRPr="004B6F34">
              <w:rPr>
                <w:rFonts w:eastAsia="Yu Mincho"/>
                <w:sz w:val="20"/>
                <w:szCs w:val="18"/>
              </w:rPr>
              <w:t>Denmark</w:t>
            </w:r>
          </w:p>
        </w:tc>
        <w:tc>
          <w:tcPr>
            <w:tcW w:w="345" w:type="pct"/>
            <w:shd w:val="clear" w:color="auto" w:fill="auto"/>
          </w:tcPr>
          <w:p w14:paraId="179E8826" w14:textId="660BC23C" w:rsidR="0018315F" w:rsidRPr="004B6F34" w:rsidRDefault="0018315F" w:rsidP="00C507AA">
            <w:pPr>
              <w:pStyle w:val="Tabletext"/>
              <w:jc w:val="center"/>
              <w:rPr>
                <w:rFonts w:eastAsia="Yu Mincho"/>
                <w:sz w:val="20"/>
                <w:szCs w:val="18"/>
              </w:rPr>
            </w:pPr>
            <w:r w:rsidRPr="004B6F34">
              <w:rPr>
                <w:rFonts w:eastAsia="Yu Mincho"/>
                <w:sz w:val="20"/>
                <w:szCs w:val="18"/>
              </w:rPr>
              <w:t>Pg. 34</w:t>
            </w:r>
          </w:p>
        </w:tc>
      </w:tr>
      <w:tr w:rsidR="000A577C" w:rsidRPr="004B6F34" w14:paraId="35737E1C" w14:textId="77777777" w:rsidTr="00CA142A">
        <w:trPr>
          <w:jc w:val="center"/>
        </w:trPr>
        <w:tc>
          <w:tcPr>
            <w:tcW w:w="643" w:type="pct"/>
            <w:vMerge/>
            <w:shd w:val="clear" w:color="auto" w:fill="auto"/>
          </w:tcPr>
          <w:p w14:paraId="3AFB2570" w14:textId="77777777" w:rsidR="0018315F" w:rsidRPr="004B6F34" w:rsidRDefault="0018315F" w:rsidP="00C507AA">
            <w:pPr>
              <w:pStyle w:val="Tabletext"/>
              <w:rPr>
                <w:rFonts w:eastAsia="Yu Mincho"/>
                <w:sz w:val="20"/>
                <w:szCs w:val="18"/>
              </w:rPr>
            </w:pPr>
          </w:p>
        </w:tc>
        <w:tc>
          <w:tcPr>
            <w:tcW w:w="622" w:type="pct"/>
            <w:vMerge w:val="restart"/>
            <w:shd w:val="clear" w:color="auto" w:fill="auto"/>
          </w:tcPr>
          <w:p w14:paraId="4FD81B65" w14:textId="77777777" w:rsidR="0018315F" w:rsidRPr="004B6F34" w:rsidRDefault="0018315F" w:rsidP="00C507AA">
            <w:pPr>
              <w:pStyle w:val="Tabletext"/>
              <w:rPr>
                <w:rFonts w:eastAsia="Yu Mincho"/>
                <w:sz w:val="20"/>
                <w:szCs w:val="18"/>
              </w:rPr>
            </w:pPr>
            <w:r w:rsidRPr="004B6F34">
              <w:rPr>
                <w:rFonts w:eastAsia="Yu Mincho"/>
                <w:sz w:val="20"/>
                <w:szCs w:val="18"/>
              </w:rPr>
              <w:t>3.3 R&amp;D</w:t>
            </w:r>
          </w:p>
        </w:tc>
        <w:tc>
          <w:tcPr>
            <w:tcW w:w="961" w:type="pct"/>
            <w:vMerge w:val="restart"/>
            <w:shd w:val="clear" w:color="auto" w:fill="auto"/>
          </w:tcPr>
          <w:p w14:paraId="309FC623" w14:textId="77777777" w:rsidR="0018315F" w:rsidRPr="004B6F34" w:rsidRDefault="0018315F" w:rsidP="00C507AA">
            <w:pPr>
              <w:pStyle w:val="Tabletext"/>
              <w:rPr>
                <w:rFonts w:eastAsia="Yu Mincho"/>
                <w:sz w:val="20"/>
                <w:szCs w:val="18"/>
              </w:rPr>
            </w:pPr>
            <w:r w:rsidRPr="004B6F34">
              <w:rPr>
                <w:rFonts w:eastAsia="Yu Mincho"/>
                <w:sz w:val="20"/>
                <w:szCs w:val="18"/>
              </w:rPr>
              <w:t>3.3.1 Developments of drugs and vaccines</w:t>
            </w:r>
          </w:p>
        </w:tc>
        <w:tc>
          <w:tcPr>
            <w:tcW w:w="1959" w:type="pct"/>
            <w:shd w:val="clear" w:color="auto" w:fill="auto"/>
          </w:tcPr>
          <w:p w14:paraId="7C80FB63" w14:textId="3F21B2F8" w:rsidR="0018315F" w:rsidRPr="004B6F34" w:rsidRDefault="0018315F" w:rsidP="00C507AA">
            <w:pPr>
              <w:pStyle w:val="Tabletext"/>
              <w:rPr>
                <w:rFonts w:eastAsia="Yu Mincho"/>
                <w:sz w:val="20"/>
                <w:szCs w:val="18"/>
              </w:rPr>
            </w:pPr>
            <w:r w:rsidRPr="004B6F34">
              <w:rPr>
                <w:sz w:val="20"/>
                <w:szCs w:val="18"/>
              </w:rPr>
              <w:t xml:space="preserve">The AI-identified potential COVID-19 treatment </w:t>
            </w:r>
            <w:r w:rsidR="006E7BDB" w:rsidRPr="004B6F34">
              <w:rPr>
                <w:sz w:val="20"/>
                <w:szCs w:val="18"/>
              </w:rPr>
              <w:t>"</w:t>
            </w:r>
            <w:r w:rsidRPr="004B6F34">
              <w:rPr>
                <w:sz w:val="20"/>
                <w:szCs w:val="18"/>
              </w:rPr>
              <w:t>baricitinib</w:t>
            </w:r>
            <w:r w:rsidR="006E7BDB" w:rsidRPr="004B6F34">
              <w:rPr>
                <w:sz w:val="20"/>
                <w:szCs w:val="18"/>
              </w:rPr>
              <w:t>"</w:t>
            </w:r>
            <w:r w:rsidRPr="004B6F34">
              <w:rPr>
                <w:sz w:val="20"/>
                <w:szCs w:val="18"/>
              </w:rPr>
              <w:t xml:space="preserve"> has entered clinical trials.</w:t>
            </w:r>
          </w:p>
        </w:tc>
        <w:tc>
          <w:tcPr>
            <w:tcW w:w="470" w:type="pct"/>
            <w:shd w:val="clear" w:color="auto" w:fill="auto"/>
          </w:tcPr>
          <w:p w14:paraId="7B38FA86" w14:textId="77777777" w:rsidR="0018315F" w:rsidRPr="004B6F34" w:rsidRDefault="0018315F" w:rsidP="00C507AA">
            <w:pPr>
              <w:pStyle w:val="Tabletext"/>
              <w:rPr>
                <w:rFonts w:eastAsia="Yu Mincho"/>
                <w:sz w:val="20"/>
                <w:szCs w:val="18"/>
              </w:rPr>
            </w:pPr>
            <w:r w:rsidRPr="004B6F34">
              <w:rPr>
                <w:rFonts w:eastAsia="Yu Mincho"/>
                <w:sz w:val="20"/>
                <w:szCs w:val="18"/>
              </w:rPr>
              <w:t>UK</w:t>
            </w:r>
          </w:p>
        </w:tc>
        <w:tc>
          <w:tcPr>
            <w:tcW w:w="345" w:type="pct"/>
            <w:shd w:val="clear" w:color="auto" w:fill="auto"/>
          </w:tcPr>
          <w:p w14:paraId="53EFE6BB" w14:textId="3ED21C18" w:rsidR="0018315F" w:rsidRPr="004B6F34" w:rsidRDefault="0018315F" w:rsidP="00C507AA">
            <w:pPr>
              <w:pStyle w:val="Tabletext"/>
              <w:jc w:val="center"/>
              <w:rPr>
                <w:rFonts w:eastAsia="Yu Mincho"/>
                <w:sz w:val="20"/>
                <w:szCs w:val="18"/>
              </w:rPr>
            </w:pPr>
            <w:r w:rsidRPr="004B6F34">
              <w:rPr>
                <w:rFonts w:eastAsia="Yu Mincho"/>
                <w:sz w:val="20"/>
                <w:szCs w:val="18"/>
              </w:rPr>
              <w:t>Pg. 35</w:t>
            </w:r>
          </w:p>
        </w:tc>
      </w:tr>
      <w:tr w:rsidR="000A577C" w:rsidRPr="004B6F34" w14:paraId="5FA189E2" w14:textId="77777777" w:rsidTr="00CA142A">
        <w:trPr>
          <w:jc w:val="center"/>
        </w:trPr>
        <w:tc>
          <w:tcPr>
            <w:tcW w:w="643" w:type="pct"/>
            <w:vMerge/>
            <w:tcBorders>
              <w:bottom w:val="single" w:sz="2" w:space="0" w:color="auto"/>
            </w:tcBorders>
            <w:shd w:val="clear" w:color="auto" w:fill="auto"/>
          </w:tcPr>
          <w:p w14:paraId="2AB9BA69" w14:textId="77777777" w:rsidR="0018315F" w:rsidRPr="004B6F34" w:rsidRDefault="0018315F" w:rsidP="00C507AA">
            <w:pPr>
              <w:pStyle w:val="Tabletext"/>
              <w:rPr>
                <w:rFonts w:eastAsia="Yu Mincho"/>
                <w:sz w:val="20"/>
                <w:szCs w:val="18"/>
              </w:rPr>
            </w:pPr>
          </w:p>
        </w:tc>
        <w:tc>
          <w:tcPr>
            <w:tcW w:w="622" w:type="pct"/>
            <w:vMerge/>
            <w:tcBorders>
              <w:bottom w:val="single" w:sz="2" w:space="0" w:color="auto"/>
            </w:tcBorders>
            <w:shd w:val="clear" w:color="auto" w:fill="auto"/>
          </w:tcPr>
          <w:p w14:paraId="32311780" w14:textId="77777777" w:rsidR="0018315F" w:rsidRPr="004B6F34" w:rsidRDefault="0018315F" w:rsidP="00C507AA">
            <w:pPr>
              <w:pStyle w:val="Tabletext"/>
              <w:rPr>
                <w:rFonts w:eastAsia="Yu Mincho"/>
                <w:sz w:val="20"/>
                <w:szCs w:val="18"/>
              </w:rPr>
            </w:pPr>
          </w:p>
        </w:tc>
        <w:tc>
          <w:tcPr>
            <w:tcW w:w="961" w:type="pct"/>
            <w:vMerge/>
            <w:tcBorders>
              <w:bottom w:val="single" w:sz="2" w:space="0" w:color="auto"/>
            </w:tcBorders>
            <w:shd w:val="clear" w:color="auto" w:fill="auto"/>
          </w:tcPr>
          <w:p w14:paraId="205F5CAC" w14:textId="77777777" w:rsidR="0018315F" w:rsidRPr="004B6F34" w:rsidRDefault="0018315F" w:rsidP="00C507AA">
            <w:pPr>
              <w:pStyle w:val="Tabletext"/>
              <w:rPr>
                <w:rFonts w:eastAsia="Yu Mincho"/>
                <w:sz w:val="20"/>
                <w:szCs w:val="18"/>
              </w:rPr>
            </w:pPr>
          </w:p>
        </w:tc>
        <w:tc>
          <w:tcPr>
            <w:tcW w:w="1959" w:type="pct"/>
            <w:tcBorders>
              <w:bottom w:val="single" w:sz="2" w:space="0" w:color="auto"/>
            </w:tcBorders>
            <w:shd w:val="clear" w:color="auto" w:fill="auto"/>
          </w:tcPr>
          <w:p w14:paraId="0572FDCB" w14:textId="090E455F" w:rsidR="0018315F" w:rsidRPr="004B6F34" w:rsidRDefault="0018315F" w:rsidP="00C507AA">
            <w:pPr>
              <w:pStyle w:val="Tabletext"/>
              <w:rPr>
                <w:rFonts w:eastAsia="Yu Mincho"/>
                <w:sz w:val="20"/>
                <w:szCs w:val="18"/>
              </w:rPr>
            </w:pPr>
            <w:r w:rsidRPr="004B6F34">
              <w:rPr>
                <w:sz w:val="20"/>
                <w:szCs w:val="18"/>
              </w:rPr>
              <w:t>Alibaba</w:t>
            </w:r>
            <w:r w:rsidR="00EC7EAB" w:rsidRPr="004B6F34">
              <w:rPr>
                <w:sz w:val="20"/>
                <w:szCs w:val="18"/>
              </w:rPr>
              <w:t>'</w:t>
            </w:r>
            <w:r w:rsidRPr="004B6F34">
              <w:rPr>
                <w:sz w:val="20"/>
                <w:szCs w:val="18"/>
              </w:rPr>
              <w:t>s Whole Genome Sequencing Analysis gives rapid and accurate testing for COVID-19.</w:t>
            </w:r>
          </w:p>
        </w:tc>
        <w:tc>
          <w:tcPr>
            <w:tcW w:w="470" w:type="pct"/>
            <w:tcBorders>
              <w:bottom w:val="single" w:sz="2" w:space="0" w:color="auto"/>
            </w:tcBorders>
            <w:shd w:val="clear" w:color="auto" w:fill="auto"/>
          </w:tcPr>
          <w:p w14:paraId="277EF6EA" w14:textId="77777777" w:rsidR="0018315F" w:rsidRPr="004B6F34" w:rsidRDefault="0018315F" w:rsidP="00C507AA">
            <w:pPr>
              <w:pStyle w:val="Tabletext"/>
              <w:rPr>
                <w:rFonts w:eastAsia="Yu Mincho"/>
                <w:sz w:val="20"/>
                <w:szCs w:val="18"/>
              </w:rPr>
            </w:pPr>
            <w:r w:rsidRPr="004B6F34">
              <w:rPr>
                <w:rFonts w:eastAsia="Yu Mincho"/>
                <w:sz w:val="20"/>
                <w:szCs w:val="18"/>
              </w:rPr>
              <w:t>China</w:t>
            </w:r>
          </w:p>
        </w:tc>
        <w:tc>
          <w:tcPr>
            <w:tcW w:w="345" w:type="pct"/>
            <w:tcBorders>
              <w:bottom w:val="single" w:sz="2" w:space="0" w:color="auto"/>
            </w:tcBorders>
            <w:shd w:val="clear" w:color="auto" w:fill="auto"/>
          </w:tcPr>
          <w:p w14:paraId="4CD34241" w14:textId="33F404EB" w:rsidR="0018315F" w:rsidRPr="004B6F34" w:rsidRDefault="0018315F" w:rsidP="00C507AA">
            <w:pPr>
              <w:pStyle w:val="Tabletext"/>
              <w:jc w:val="center"/>
              <w:rPr>
                <w:rFonts w:eastAsia="Yu Mincho"/>
                <w:sz w:val="20"/>
                <w:szCs w:val="18"/>
              </w:rPr>
            </w:pPr>
            <w:r w:rsidRPr="004B6F34">
              <w:rPr>
                <w:rFonts w:eastAsia="Yu Mincho"/>
                <w:sz w:val="20"/>
                <w:szCs w:val="18"/>
              </w:rPr>
              <w:t>Pg. 36</w:t>
            </w:r>
          </w:p>
        </w:tc>
      </w:tr>
      <w:tr w:rsidR="00CA142A" w:rsidRPr="004B6F34" w14:paraId="5F58184E" w14:textId="77777777" w:rsidTr="00CA142A">
        <w:trPr>
          <w:jc w:val="center"/>
        </w:trPr>
        <w:tc>
          <w:tcPr>
            <w:tcW w:w="5000" w:type="pct"/>
            <w:gridSpan w:val="6"/>
            <w:tcBorders>
              <w:top w:val="nil"/>
              <w:left w:val="nil"/>
              <w:right w:val="nil"/>
            </w:tcBorders>
            <w:shd w:val="clear" w:color="auto" w:fill="auto"/>
          </w:tcPr>
          <w:p w14:paraId="2A718069" w14:textId="77777777" w:rsidR="00CA142A" w:rsidRPr="004B6F34" w:rsidRDefault="00CA142A" w:rsidP="00C507AA">
            <w:pPr>
              <w:pStyle w:val="TableNoTitle"/>
              <w:rPr>
                <w:rFonts w:eastAsia="Yu Mincho"/>
              </w:rPr>
            </w:pPr>
            <w:r w:rsidRPr="004B6F34">
              <w:lastRenderedPageBreak/>
              <w:t>Table B.1 – Index of AI and digital use cases at different stages in COVID-19</w:t>
            </w:r>
          </w:p>
        </w:tc>
      </w:tr>
      <w:tr w:rsidR="00CA142A" w:rsidRPr="004B6F34" w14:paraId="4BD8AFB2" w14:textId="77777777" w:rsidTr="00CA142A">
        <w:trPr>
          <w:jc w:val="center"/>
        </w:trPr>
        <w:tc>
          <w:tcPr>
            <w:tcW w:w="643" w:type="pct"/>
            <w:shd w:val="clear" w:color="auto" w:fill="auto"/>
          </w:tcPr>
          <w:p w14:paraId="51A95235" w14:textId="77777777" w:rsidR="00CA142A" w:rsidRPr="004B6F34" w:rsidRDefault="00CA142A" w:rsidP="00C507AA">
            <w:pPr>
              <w:pStyle w:val="Tablehead"/>
              <w:rPr>
                <w:rFonts w:eastAsia="Yu Mincho"/>
              </w:rPr>
            </w:pPr>
            <w:r w:rsidRPr="004B6F34">
              <w:rPr>
                <w:rFonts w:eastAsia="Yu Mincho"/>
              </w:rPr>
              <w:t>Stage</w:t>
            </w:r>
          </w:p>
        </w:tc>
        <w:tc>
          <w:tcPr>
            <w:tcW w:w="622" w:type="pct"/>
            <w:shd w:val="clear" w:color="auto" w:fill="auto"/>
          </w:tcPr>
          <w:p w14:paraId="67C3AE57" w14:textId="77777777" w:rsidR="00CA142A" w:rsidRPr="004B6F34" w:rsidRDefault="00CA142A" w:rsidP="00C507AA">
            <w:pPr>
              <w:pStyle w:val="Tablehead"/>
              <w:rPr>
                <w:rFonts w:eastAsia="Yu Mincho"/>
              </w:rPr>
            </w:pPr>
            <w:r w:rsidRPr="004B6F34">
              <w:rPr>
                <w:rFonts w:eastAsia="Yu Mincho"/>
              </w:rPr>
              <w:t>Application</w:t>
            </w:r>
          </w:p>
        </w:tc>
        <w:tc>
          <w:tcPr>
            <w:tcW w:w="961" w:type="pct"/>
            <w:shd w:val="clear" w:color="auto" w:fill="auto"/>
          </w:tcPr>
          <w:p w14:paraId="59043FCE" w14:textId="77777777" w:rsidR="00CA142A" w:rsidRPr="004B6F34" w:rsidRDefault="00CA142A" w:rsidP="00C507AA">
            <w:pPr>
              <w:pStyle w:val="Tablehead"/>
              <w:rPr>
                <w:rFonts w:eastAsia="Yu Mincho"/>
              </w:rPr>
            </w:pPr>
            <w:r w:rsidRPr="004B6F34">
              <w:rPr>
                <w:rFonts w:eastAsia="Yu Mincho"/>
              </w:rPr>
              <w:t>Use cases</w:t>
            </w:r>
          </w:p>
        </w:tc>
        <w:tc>
          <w:tcPr>
            <w:tcW w:w="1959" w:type="pct"/>
            <w:shd w:val="clear" w:color="auto" w:fill="auto"/>
          </w:tcPr>
          <w:p w14:paraId="1310B9E0" w14:textId="77777777" w:rsidR="00CA142A" w:rsidRPr="004B6F34" w:rsidRDefault="00CA142A" w:rsidP="00C507AA">
            <w:pPr>
              <w:pStyle w:val="Tablehead"/>
            </w:pPr>
            <w:r w:rsidRPr="004B6F34">
              <w:rPr>
                <w:rFonts w:eastAsia="Yu Mincho"/>
              </w:rPr>
              <w:t>Case titles</w:t>
            </w:r>
          </w:p>
        </w:tc>
        <w:tc>
          <w:tcPr>
            <w:tcW w:w="470" w:type="pct"/>
            <w:shd w:val="clear" w:color="auto" w:fill="auto"/>
          </w:tcPr>
          <w:p w14:paraId="03B77968" w14:textId="77777777" w:rsidR="00CA142A" w:rsidRPr="004B6F34" w:rsidRDefault="00CA142A" w:rsidP="00C507AA">
            <w:pPr>
              <w:pStyle w:val="Tablehead"/>
              <w:rPr>
                <w:rFonts w:eastAsia="Yu Mincho"/>
              </w:rPr>
            </w:pPr>
            <w:r w:rsidRPr="004B6F34">
              <w:rPr>
                <w:rFonts w:eastAsia="Yu Mincho"/>
              </w:rPr>
              <w:t>Countries</w:t>
            </w:r>
          </w:p>
        </w:tc>
        <w:tc>
          <w:tcPr>
            <w:tcW w:w="345" w:type="pct"/>
            <w:shd w:val="clear" w:color="auto" w:fill="auto"/>
          </w:tcPr>
          <w:p w14:paraId="30B932A5" w14:textId="77777777" w:rsidR="00CA142A" w:rsidRPr="004B6F34" w:rsidRDefault="00CA142A" w:rsidP="00C507AA">
            <w:pPr>
              <w:pStyle w:val="Tablehead"/>
              <w:rPr>
                <w:rFonts w:eastAsia="Yu Mincho"/>
              </w:rPr>
            </w:pPr>
            <w:r w:rsidRPr="004B6F34">
              <w:rPr>
                <w:rFonts w:eastAsia="Yu Mincho"/>
              </w:rPr>
              <w:t>Case</w:t>
            </w:r>
          </w:p>
        </w:tc>
      </w:tr>
      <w:tr w:rsidR="00DB48E3" w:rsidRPr="004B6F34" w14:paraId="307768C8" w14:textId="77777777" w:rsidTr="00CA142A">
        <w:trPr>
          <w:jc w:val="center"/>
        </w:trPr>
        <w:tc>
          <w:tcPr>
            <w:tcW w:w="643" w:type="pct"/>
            <w:vMerge w:val="restart"/>
            <w:shd w:val="clear" w:color="auto" w:fill="auto"/>
          </w:tcPr>
          <w:p w14:paraId="53338DE0" w14:textId="5ADA32CE" w:rsidR="0018315F" w:rsidRPr="004B6F34" w:rsidRDefault="0018315F" w:rsidP="00CA142A">
            <w:pPr>
              <w:pStyle w:val="Tabletext"/>
              <w:rPr>
                <w:rFonts w:eastAsia="Yu Mincho"/>
                <w:sz w:val="20"/>
                <w:szCs w:val="18"/>
              </w:rPr>
            </w:pPr>
            <w:r w:rsidRPr="004B6F34">
              <w:rPr>
                <w:rFonts w:eastAsia="Yu Mincho"/>
                <w:sz w:val="20"/>
                <w:szCs w:val="18"/>
              </w:rPr>
              <w:t>4. Recovery</w:t>
            </w:r>
          </w:p>
        </w:tc>
        <w:tc>
          <w:tcPr>
            <w:tcW w:w="622" w:type="pct"/>
            <w:vMerge w:val="restart"/>
            <w:shd w:val="clear" w:color="auto" w:fill="auto"/>
          </w:tcPr>
          <w:p w14:paraId="7BD69DFE" w14:textId="77777777" w:rsidR="0018315F" w:rsidRPr="004B6F34" w:rsidRDefault="0018315F" w:rsidP="00CA142A">
            <w:pPr>
              <w:pStyle w:val="Tabletext"/>
              <w:rPr>
                <w:rFonts w:eastAsia="Yu Mincho"/>
                <w:sz w:val="20"/>
                <w:szCs w:val="18"/>
              </w:rPr>
            </w:pPr>
            <w:r w:rsidRPr="004B6F34">
              <w:rPr>
                <w:rFonts w:eastAsia="Yu Mincho"/>
                <w:sz w:val="20"/>
                <w:szCs w:val="18"/>
              </w:rPr>
              <w:t>4.1 Monitor</w:t>
            </w:r>
          </w:p>
        </w:tc>
        <w:tc>
          <w:tcPr>
            <w:tcW w:w="961" w:type="pct"/>
            <w:shd w:val="clear" w:color="auto" w:fill="auto"/>
          </w:tcPr>
          <w:p w14:paraId="73780E62" w14:textId="77777777" w:rsidR="0018315F" w:rsidRPr="004B6F34" w:rsidRDefault="0018315F" w:rsidP="00CA142A">
            <w:pPr>
              <w:pStyle w:val="Tabletext"/>
              <w:rPr>
                <w:rFonts w:eastAsia="Yu Mincho"/>
                <w:sz w:val="20"/>
                <w:szCs w:val="18"/>
              </w:rPr>
            </w:pPr>
            <w:r w:rsidRPr="004B6F34">
              <w:rPr>
                <w:rFonts w:eastAsia="Yu Mincho"/>
                <w:sz w:val="20"/>
                <w:szCs w:val="18"/>
              </w:rPr>
              <w:t>4.1.1 Treatment monitoring</w:t>
            </w:r>
          </w:p>
        </w:tc>
        <w:tc>
          <w:tcPr>
            <w:tcW w:w="1959" w:type="pct"/>
            <w:shd w:val="clear" w:color="auto" w:fill="auto"/>
          </w:tcPr>
          <w:p w14:paraId="5FCCC235" w14:textId="77777777" w:rsidR="0018315F" w:rsidRPr="004B6F34" w:rsidRDefault="0018315F" w:rsidP="00CA142A">
            <w:pPr>
              <w:pStyle w:val="Tabletext"/>
              <w:rPr>
                <w:rFonts w:eastAsia="Yu Mincho"/>
                <w:sz w:val="20"/>
                <w:szCs w:val="18"/>
              </w:rPr>
            </w:pPr>
            <w:r w:rsidRPr="004B6F34">
              <w:rPr>
                <w:sz w:val="20"/>
                <w:szCs w:val="18"/>
              </w:rPr>
              <w:t>AI can identify unseen sufferers of COVID-19 and enable proactive healthcare.</w:t>
            </w:r>
          </w:p>
        </w:tc>
        <w:tc>
          <w:tcPr>
            <w:tcW w:w="470" w:type="pct"/>
            <w:shd w:val="clear" w:color="auto" w:fill="auto"/>
          </w:tcPr>
          <w:p w14:paraId="4D4347CA" w14:textId="77777777" w:rsidR="0018315F" w:rsidRPr="004B6F34" w:rsidRDefault="0018315F" w:rsidP="00CA142A">
            <w:pPr>
              <w:pStyle w:val="Tabletext"/>
              <w:rPr>
                <w:rFonts w:eastAsia="Yu Mincho"/>
                <w:sz w:val="20"/>
                <w:szCs w:val="18"/>
              </w:rPr>
            </w:pPr>
            <w:r w:rsidRPr="004B6F34">
              <w:rPr>
                <w:rFonts w:eastAsia="Yu Mincho"/>
                <w:sz w:val="20"/>
                <w:szCs w:val="18"/>
              </w:rPr>
              <w:t>USA</w:t>
            </w:r>
          </w:p>
        </w:tc>
        <w:tc>
          <w:tcPr>
            <w:tcW w:w="345" w:type="pct"/>
            <w:shd w:val="clear" w:color="auto" w:fill="auto"/>
          </w:tcPr>
          <w:p w14:paraId="2925F6BD" w14:textId="0B853B54" w:rsidR="0018315F" w:rsidRPr="004B6F34" w:rsidRDefault="0018315F" w:rsidP="00CA142A">
            <w:pPr>
              <w:pStyle w:val="Tabletext"/>
              <w:jc w:val="center"/>
              <w:rPr>
                <w:rFonts w:eastAsia="Yu Mincho"/>
                <w:sz w:val="20"/>
                <w:szCs w:val="18"/>
              </w:rPr>
            </w:pPr>
            <w:r w:rsidRPr="004B6F34">
              <w:rPr>
                <w:rFonts w:eastAsia="Yu Mincho"/>
                <w:sz w:val="20"/>
                <w:szCs w:val="18"/>
              </w:rPr>
              <w:t>Pg. 37</w:t>
            </w:r>
          </w:p>
        </w:tc>
      </w:tr>
      <w:tr w:rsidR="00DB48E3" w:rsidRPr="004B6F34" w14:paraId="0C8EE9E2" w14:textId="77777777" w:rsidTr="00CA142A">
        <w:trPr>
          <w:jc w:val="center"/>
        </w:trPr>
        <w:tc>
          <w:tcPr>
            <w:tcW w:w="643" w:type="pct"/>
            <w:vMerge/>
            <w:shd w:val="clear" w:color="auto" w:fill="auto"/>
          </w:tcPr>
          <w:p w14:paraId="6FFB9C5E" w14:textId="77777777" w:rsidR="0018315F" w:rsidRPr="004B6F34" w:rsidRDefault="0018315F" w:rsidP="00CA142A">
            <w:pPr>
              <w:pStyle w:val="Tabletext"/>
              <w:rPr>
                <w:rFonts w:eastAsia="Yu Mincho"/>
                <w:sz w:val="20"/>
                <w:szCs w:val="18"/>
              </w:rPr>
            </w:pPr>
          </w:p>
        </w:tc>
        <w:tc>
          <w:tcPr>
            <w:tcW w:w="622" w:type="pct"/>
            <w:vMerge/>
            <w:shd w:val="clear" w:color="auto" w:fill="auto"/>
          </w:tcPr>
          <w:p w14:paraId="22AAA894" w14:textId="77777777" w:rsidR="0018315F" w:rsidRPr="004B6F34" w:rsidRDefault="0018315F" w:rsidP="00CA142A">
            <w:pPr>
              <w:pStyle w:val="Tabletext"/>
              <w:rPr>
                <w:rFonts w:eastAsia="Yu Mincho"/>
                <w:sz w:val="20"/>
                <w:szCs w:val="18"/>
              </w:rPr>
            </w:pPr>
          </w:p>
        </w:tc>
        <w:tc>
          <w:tcPr>
            <w:tcW w:w="961" w:type="pct"/>
            <w:shd w:val="clear" w:color="auto" w:fill="auto"/>
          </w:tcPr>
          <w:p w14:paraId="0811F4EF" w14:textId="77777777" w:rsidR="0018315F" w:rsidRPr="004B6F34" w:rsidRDefault="0018315F" w:rsidP="00CA142A">
            <w:pPr>
              <w:pStyle w:val="Tabletext"/>
              <w:rPr>
                <w:rFonts w:eastAsia="Yu Mincho"/>
                <w:sz w:val="20"/>
                <w:szCs w:val="18"/>
              </w:rPr>
            </w:pPr>
            <w:r w:rsidRPr="004B6F34">
              <w:rPr>
                <w:rFonts w:eastAsia="Yu Mincho"/>
                <w:sz w:val="20"/>
                <w:szCs w:val="18"/>
              </w:rPr>
              <w:t>4.1.2 Service monitoring</w:t>
            </w:r>
          </w:p>
        </w:tc>
        <w:tc>
          <w:tcPr>
            <w:tcW w:w="1959" w:type="pct"/>
            <w:shd w:val="clear" w:color="auto" w:fill="auto"/>
          </w:tcPr>
          <w:p w14:paraId="33EE2D06" w14:textId="77777777" w:rsidR="0018315F" w:rsidRPr="004B6F34" w:rsidRDefault="0018315F" w:rsidP="00CA142A">
            <w:pPr>
              <w:pStyle w:val="Tabletext"/>
              <w:rPr>
                <w:rFonts w:eastAsia="Yu Mincho"/>
                <w:sz w:val="20"/>
                <w:szCs w:val="18"/>
              </w:rPr>
            </w:pPr>
            <w:r w:rsidRPr="004B6F34">
              <w:rPr>
                <w:sz w:val="20"/>
                <w:szCs w:val="18"/>
              </w:rPr>
              <w:t>AI-driven text analysis helps monitor how the virus and lockdown is affecting mental health.</w:t>
            </w:r>
          </w:p>
        </w:tc>
        <w:tc>
          <w:tcPr>
            <w:tcW w:w="470" w:type="pct"/>
            <w:shd w:val="clear" w:color="auto" w:fill="auto"/>
          </w:tcPr>
          <w:p w14:paraId="5341FB7F" w14:textId="77777777" w:rsidR="0018315F" w:rsidRPr="004B6F34" w:rsidRDefault="0018315F" w:rsidP="00CA142A">
            <w:pPr>
              <w:pStyle w:val="Tabletext"/>
              <w:rPr>
                <w:rFonts w:eastAsia="Yu Mincho"/>
                <w:sz w:val="20"/>
                <w:szCs w:val="18"/>
              </w:rPr>
            </w:pPr>
            <w:r w:rsidRPr="004B6F34">
              <w:rPr>
                <w:rFonts w:eastAsia="Yu Mincho"/>
                <w:sz w:val="20"/>
                <w:szCs w:val="18"/>
              </w:rPr>
              <w:t>USA</w:t>
            </w:r>
          </w:p>
        </w:tc>
        <w:tc>
          <w:tcPr>
            <w:tcW w:w="345" w:type="pct"/>
            <w:shd w:val="clear" w:color="auto" w:fill="auto"/>
          </w:tcPr>
          <w:p w14:paraId="255A1972" w14:textId="20828409" w:rsidR="0018315F" w:rsidRPr="004B6F34" w:rsidRDefault="0018315F" w:rsidP="00CA142A">
            <w:pPr>
              <w:pStyle w:val="Tabletext"/>
              <w:jc w:val="center"/>
              <w:rPr>
                <w:rFonts w:eastAsia="Yu Mincho"/>
                <w:sz w:val="20"/>
                <w:szCs w:val="18"/>
              </w:rPr>
            </w:pPr>
            <w:r w:rsidRPr="004B6F34">
              <w:rPr>
                <w:rFonts w:eastAsia="Yu Mincho"/>
                <w:sz w:val="20"/>
                <w:szCs w:val="18"/>
              </w:rPr>
              <w:t>Pg. 38</w:t>
            </w:r>
          </w:p>
        </w:tc>
      </w:tr>
      <w:tr w:rsidR="00DB48E3" w:rsidRPr="004B6F34" w14:paraId="57EDD0CE" w14:textId="77777777" w:rsidTr="00CA142A">
        <w:trPr>
          <w:jc w:val="center"/>
        </w:trPr>
        <w:tc>
          <w:tcPr>
            <w:tcW w:w="643" w:type="pct"/>
            <w:vMerge/>
            <w:shd w:val="clear" w:color="auto" w:fill="auto"/>
          </w:tcPr>
          <w:p w14:paraId="61AF30CE" w14:textId="77777777" w:rsidR="0018315F" w:rsidRPr="004B6F34" w:rsidRDefault="0018315F" w:rsidP="00CA142A">
            <w:pPr>
              <w:pStyle w:val="Tabletext"/>
              <w:rPr>
                <w:rFonts w:eastAsia="Yu Mincho"/>
                <w:sz w:val="20"/>
                <w:szCs w:val="18"/>
              </w:rPr>
            </w:pPr>
          </w:p>
        </w:tc>
        <w:tc>
          <w:tcPr>
            <w:tcW w:w="622" w:type="pct"/>
            <w:vMerge/>
            <w:shd w:val="clear" w:color="auto" w:fill="auto"/>
          </w:tcPr>
          <w:p w14:paraId="18F04766" w14:textId="77777777" w:rsidR="0018315F" w:rsidRPr="004B6F34" w:rsidRDefault="0018315F" w:rsidP="00CA142A">
            <w:pPr>
              <w:pStyle w:val="Tabletext"/>
              <w:rPr>
                <w:rFonts w:eastAsia="Yu Mincho"/>
                <w:sz w:val="20"/>
                <w:szCs w:val="18"/>
              </w:rPr>
            </w:pPr>
          </w:p>
        </w:tc>
        <w:tc>
          <w:tcPr>
            <w:tcW w:w="961" w:type="pct"/>
            <w:shd w:val="clear" w:color="auto" w:fill="auto"/>
          </w:tcPr>
          <w:p w14:paraId="54EFD17F" w14:textId="77777777" w:rsidR="0018315F" w:rsidRPr="004B6F34" w:rsidRDefault="0018315F" w:rsidP="00CA142A">
            <w:pPr>
              <w:pStyle w:val="Tabletext"/>
              <w:rPr>
                <w:rFonts w:eastAsia="Yu Mincho"/>
                <w:sz w:val="20"/>
                <w:szCs w:val="18"/>
              </w:rPr>
            </w:pPr>
            <w:r w:rsidRPr="004B6F34">
              <w:rPr>
                <w:rFonts w:eastAsia="Yu Mincho"/>
                <w:sz w:val="20"/>
                <w:szCs w:val="18"/>
              </w:rPr>
              <w:t>4.1.3 Economic monitoring</w:t>
            </w:r>
          </w:p>
        </w:tc>
        <w:tc>
          <w:tcPr>
            <w:tcW w:w="1959" w:type="pct"/>
            <w:shd w:val="clear" w:color="auto" w:fill="auto"/>
          </w:tcPr>
          <w:p w14:paraId="0F44CCE2" w14:textId="265080D6" w:rsidR="0018315F" w:rsidRPr="004B6F34" w:rsidRDefault="0018315F" w:rsidP="00CA142A">
            <w:pPr>
              <w:pStyle w:val="Tabletext"/>
              <w:rPr>
                <w:rFonts w:eastAsia="Yu Mincho"/>
                <w:sz w:val="20"/>
                <w:szCs w:val="18"/>
              </w:rPr>
            </w:pPr>
            <w:r w:rsidRPr="004B6F34">
              <w:rPr>
                <w:sz w:val="20"/>
                <w:szCs w:val="18"/>
              </w:rPr>
              <w:t>Satellites and AI monitor Chinese economic recovery from the COVID</w:t>
            </w:r>
            <w:r w:rsidR="006E7BDB" w:rsidRPr="004B6F34">
              <w:rPr>
                <w:sz w:val="20"/>
                <w:szCs w:val="18"/>
              </w:rPr>
              <w:noBreakHyphen/>
            </w:r>
            <w:r w:rsidRPr="004B6F34">
              <w:rPr>
                <w:sz w:val="20"/>
                <w:szCs w:val="18"/>
              </w:rPr>
              <w:t>19 outbreak.</w:t>
            </w:r>
          </w:p>
        </w:tc>
        <w:tc>
          <w:tcPr>
            <w:tcW w:w="470" w:type="pct"/>
            <w:shd w:val="clear" w:color="auto" w:fill="auto"/>
          </w:tcPr>
          <w:p w14:paraId="5D74A21D" w14:textId="77777777" w:rsidR="0018315F" w:rsidRPr="004B6F34" w:rsidRDefault="0018315F" w:rsidP="00CA142A">
            <w:pPr>
              <w:pStyle w:val="Tabletext"/>
              <w:rPr>
                <w:rFonts w:eastAsia="Yu Mincho"/>
                <w:sz w:val="20"/>
                <w:szCs w:val="18"/>
              </w:rPr>
            </w:pPr>
            <w:r w:rsidRPr="004B6F34">
              <w:rPr>
                <w:rFonts w:eastAsia="Yu Mincho"/>
                <w:sz w:val="20"/>
                <w:szCs w:val="18"/>
              </w:rPr>
              <w:t>China</w:t>
            </w:r>
          </w:p>
        </w:tc>
        <w:tc>
          <w:tcPr>
            <w:tcW w:w="345" w:type="pct"/>
            <w:shd w:val="clear" w:color="auto" w:fill="auto"/>
          </w:tcPr>
          <w:p w14:paraId="5E7C0C39" w14:textId="6515D8BE" w:rsidR="0018315F" w:rsidRPr="004B6F34" w:rsidRDefault="0018315F" w:rsidP="00CA142A">
            <w:pPr>
              <w:pStyle w:val="Tabletext"/>
              <w:jc w:val="center"/>
              <w:rPr>
                <w:rFonts w:eastAsia="Yu Mincho"/>
                <w:sz w:val="20"/>
                <w:szCs w:val="18"/>
              </w:rPr>
            </w:pPr>
            <w:r w:rsidRPr="004B6F34">
              <w:rPr>
                <w:rFonts w:eastAsia="Yu Mincho"/>
                <w:sz w:val="20"/>
                <w:szCs w:val="18"/>
              </w:rPr>
              <w:t>Pg. 39</w:t>
            </w:r>
          </w:p>
        </w:tc>
      </w:tr>
    </w:tbl>
    <w:p w14:paraId="799B49BD" w14:textId="77777777" w:rsidR="003843DA" w:rsidRPr="004B6F34" w:rsidRDefault="003843DA" w:rsidP="0055331D">
      <w:pPr>
        <w:pStyle w:val="Heading2"/>
        <w:spacing w:after="120"/>
        <w:sectPr w:rsidR="003843DA" w:rsidRPr="004B6F34" w:rsidSect="009328E3">
          <w:footerReference w:type="first" r:id="rId46"/>
          <w:pgSz w:w="16840" w:h="11907" w:orient="landscape" w:code="9"/>
          <w:pgMar w:top="1134" w:right="1134" w:bottom="1134" w:left="1134" w:header="567" w:footer="567" w:gutter="0"/>
          <w:cols w:space="708"/>
          <w:titlePg/>
          <w:docGrid w:linePitch="360"/>
        </w:sectPr>
      </w:pPr>
      <w:bookmarkStart w:id="95" w:name="OLE_LINK1"/>
      <w:bookmarkStart w:id="96" w:name="_Ref51255566"/>
      <w:bookmarkStart w:id="97" w:name="_Ref51340305"/>
      <w:bookmarkStart w:id="98" w:name="_Toc51588128"/>
      <w:bookmarkStart w:id="99" w:name="_Toc51593628"/>
      <w:bookmarkStart w:id="100" w:name="_Toc191067203"/>
      <w:bookmarkStart w:id="101" w:name="_Toc195266483"/>
    </w:p>
    <w:p w14:paraId="44CBD912" w14:textId="77777777" w:rsidR="0018315F" w:rsidRPr="004B6F34" w:rsidRDefault="0018315F" w:rsidP="0055331D">
      <w:pPr>
        <w:pStyle w:val="Heading2"/>
        <w:spacing w:after="120"/>
      </w:pPr>
      <w:bookmarkStart w:id="102" w:name="_Toc195275780"/>
      <w:r w:rsidRPr="004B6F34">
        <w:lastRenderedPageBreak/>
        <w:t>B.1</w:t>
      </w:r>
      <w:r w:rsidRPr="004B6F34">
        <w:tab/>
        <w:t>Temperature measuring patrol robot</w:t>
      </w:r>
      <w:bookmarkEnd w:id="95"/>
      <w:r w:rsidRPr="004B6F34">
        <w:t xml:space="preserve"> (1)</w:t>
      </w:r>
      <w:bookmarkEnd w:id="96"/>
      <w:bookmarkEnd w:id="97"/>
      <w:bookmarkEnd w:id="98"/>
      <w:bookmarkEnd w:id="99"/>
      <w:bookmarkEnd w:id="100"/>
      <w:bookmarkEnd w:id="101"/>
      <w:bookmarkEnd w:id="102"/>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928"/>
        <w:gridCol w:w="7711"/>
      </w:tblGrid>
      <w:tr w:rsidR="0018315F" w:rsidRPr="004B6F34" w14:paraId="27B4BD50"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5B535A55" w14:textId="77777777" w:rsidR="0018315F" w:rsidRPr="004B6F34" w:rsidRDefault="0018315F" w:rsidP="0055331D">
            <w:pPr>
              <w:pStyle w:val="Tabletext"/>
              <w:rPr>
                <w:rFonts w:eastAsiaTheme="minorEastAsia"/>
                <w:b/>
                <w:bCs/>
              </w:rPr>
            </w:pPr>
            <w:r w:rsidRPr="004B6F34">
              <w:rPr>
                <w:rFonts w:eastAsiaTheme="minorEastAsia"/>
                <w:b/>
                <w:bCs/>
              </w:rPr>
              <w:t>Title</w:t>
            </w:r>
          </w:p>
        </w:tc>
        <w:tc>
          <w:tcPr>
            <w:tcW w:w="0" w:type="auto"/>
            <w:shd w:val="clear" w:color="auto" w:fill="E7E6E6" w:themeFill="background2"/>
            <w:tcMar>
              <w:top w:w="100" w:type="dxa"/>
              <w:left w:w="100" w:type="dxa"/>
              <w:bottom w:w="100" w:type="dxa"/>
              <w:right w:w="100" w:type="dxa"/>
            </w:tcMar>
            <w:hideMark/>
          </w:tcPr>
          <w:p w14:paraId="27BD6412" w14:textId="77777777" w:rsidR="0018315F" w:rsidRPr="004B6F34" w:rsidRDefault="0018315F" w:rsidP="0055331D">
            <w:pPr>
              <w:pStyle w:val="Tabletext"/>
              <w:rPr>
                <w:rFonts w:eastAsiaTheme="minorEastAsia"/>
              </w:rPr>
            </w:pPr>
            <w:bookmarkStart w:id="103" w:name="OLE_LINK2"/>
            <w:r w:rsidRPr="004B6F34">
              <w:rPr>
                <w:rFonts w:eastAsiaTheme="minorEastAsia"/>
                <w:b/>
                <w:bCs/>
              </w:rPr>
              <w:t>5G patrol robots have been deployed to monitor body temperatures and mask-wearing in public places in China.</w:t>
            </w:r>
            <w:bookmarkEnd w:id="103"/>
            <w:r w:rsidRPr="004B6F34">
              <w:rPr>
                <w:rFonts w:eastAsiaTheme="minorEastAsia"/>
              </w:rPr>
              <w:t xml:space="preserve"> </w:t>
            </w:r>
            <w:hyperlink r:id="rId47" w:history="1">
              <w:r w:rsidRPr="004B6F34">
                <w:rPr>
                  <w:rStyle w:val="Hyperlink"/>
                  <w:rFonts w:eastAsiaTheme="minorEastAsia"/>
                  <w:b/>
                  <w:bCs/>
                </w:rPr>
                <w:t>Link</w:t>
              </w:r>
            </w:hyperlink>
          </w:p>
        </w:tc>
      </w:tr>
      <w:tr w:rsidR="0018315F" w:rsidRPr="004B6F34" w14:paraId="6071C699"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5BCF776F" w14:textId="77777777" w:rsidR="0018315F" w:rsidRPr="004B6F34" w:rsidRDefault="0018315F" w:rsidP="0055331D">
            <w:pPr>
              <w:pStyle w:val="Tabletext"/>
              <w:rPr>
                <w:rFonts w:eastAsiaTheme="minorEastAsia"/>
                <w:b/>
                <w:bCs/>
              </w:rPr>
            </w:pPr>
            <w:r w:rsidRPr="004B6F34">
              <w:rPr>
                <w:rFonts w:eastAsiaTheme="minorEastAsia"/>
                <w:b/>
                <w:bCs/>
              </w:rPr>
              <w:t>Time stamp</w:t>
            </w:r>
          </w:p>
        </w:tc>
        <w:tc>
          <w:tcPr>
            <w:tcW w:w="0" w:type="auto"/>
            <w:tcMar>
              <w:top w:w="100" w:type="dxa"/>
              <w:left w:w="100" w:type="dxa"/>
              <w:bottom w:w="100" w:type="dxa"/>
              <w:right w:w="100" w:type="dxa"/>
            </w:tcMar>
            <w:hideMark/>
          </w:tcPr>
          <w:p w14:paraId="4125C134" w14:textId="77777777" w:rsidR="0018315F" w:rsidRPr="004B6F34" w:rsidRDefault="0018315F" w:rsidP="0055331D">
            <w:pPr>
              <w:pStyle w:val="Tabletext"/>
              <w:rPr>
                <w:rFonts w:eastAsiaTheme="minorEastAsia"/>
              </w:rPr>
            </w:pPr>
            <w:r w:rsidRPr="004B6F34">
              <w:rPr>
                <w:rFonts w:eastAsiaTheme="minorEastAsia"/>
              </w:rPr>
              <w:t>Feb 6, 2020</w:t>
            </w:r>
          </w:p>
        </w:tc>
      </w:tr>
      <w:tr w:rsidR="0018315F" w:rsidRPr="004B6F34" w14:paraId="5F41796E"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07DCCC34" w14:textId="77777777" w:rsidR="0018315F" w:rsidRPr="004B6F34" w:rsidRDefault="0018315F" w:rsidP="0055331D">
            <w:pPr>
              <w:pStyle w:val="Tabletext"/>
              <w:rPr>
                <w:rFonts w:eastAsiaTheme="minorEastAsia"/>
                <w:b/>
                <w:bCs/>
              </w:rPr>
            </w:pPr>
            <w:r w:rsidRPr="004B6F34">
              <w:rPr>
                <w:rFonts w:eastAsiaTheme="minorEastAsia"/>
                <w:b/>
                <w:bCs/>
              </w:rPr>
              <w:t>Countries</w:t>
            </w:r>
          </w:p>
        </w:tc>
        <w:tc>
          <w:tcPr>
            <w:tcW w:w="0" w:type="auto"/>
            <w:tcMar>
              <w:top w:w="100" w:type="dxa"/>
              <w:left w:w="100" w:type="dxa"/>
              <w:bottom w:w="100" w:type="dxa"/>
              <w:right w:w="100" w:type="dxa"/>
            </w:tcMar>
            <w:hideMark/>
          </w:tcPr>
          <w:p w14:paraId="3C929A97" w14:textId="77777777" w:rsidR="0018315F" w:rsidRPr="004B6F34" w:rsidRDefault="0018315F" w:rsidP="0055331D">
            <w:pPr>
              <w:pStyle w:val="Tabletext"/>
              <w:rPr>
                <w:rFonts w:eastAsiaTheme="minorEastAsia"/>
              </w:rPr>
            </w:pPr>
            <w:r w:rsidRPr="004B6F34">
              <w:rPr>
                <w:rFonts w:eastAsiaTheme="minorEastAsia"/>
              </w:rPr>
              <w:t>China</w:t>
            </w:r>
          </w:p>
        </w:tc>
      </w:tr>
      <w:tr w:rsidR="00590BEB" w:rsidRPr="004B6F34" w14:paraId="6EC2AD9F"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6DDC6459" w14:textId="77777777" w:rsidR="00590BEB" w:rsidRPr="004B6F34" w:rsidRDefault="00590BEB" w:rsidP="00590BEB">
            <w:pPr>
              <w:pStyle w:val="Tabletext"/>
              <w:rPr>
                <w:rFonts w:eastAsiaTheme="minorEastAsia"/>
                <w:b/>
                <w:bCs/>
              </w:rPr>
            </w:pPr>
            <w:r w:rsidRPr="004B6F34">
              <w:rPr>
                <w:rFonts w:eastAsiaTheme="minorEastAsia"/>
                <w:b/>
                <w:bCs/>
              </w:rPr>
              <w:t>Keywords</w:t>
            </w:r>
          </w:p>
        </w:tc>
        <w:tc>
          <w:tcPr>
            <w:tcW w:w="0" w:type="auto"/>
            <w:tcMar>
              <w:top w:w="100" w:type="dxa"/>
              <w:left w:w="100" w:type="dxa"/>
              <w:bottom w:w="100" w:type="dxa"/>
              <w:right w:w="100" w:type="dxa"/>
            </w:tcMar>
            <w:hideMark/>
          </w:tcPr>
          <w:p w14:paraId="3B02A00C" w14:textId="2163789F" w:rsidR="00590BEB" w:rsidRPr="004B6F34" w:rsidRDefault="00590BEB" w:rsidP="00590BEB">
            <w:pPr>
              <w:pStyle w:val="Tabletext"/>
              <w:rPr>
                <w:rFonts w:eastAsiaTheme="minorEastAsia"/>
                <w:highlight w:val="yellow"/>
              </w:rPr>
            </w:pPr>
            <w:r w:rsidRPr="004B6F34">
              <w:rPr>
                <w:rFonts w:eastAsiaTheme="minorEastAsia"/>
              </w:rPr>
              <w:t>5G, robot, body temperature monitoring, voice alert, 24-hour</w:t>
            </w:r>
          </w:p>
        </w:tc>
      </w:tr>
      <w:tr w:rsidR="00590BEB" w:rsidRPr="004B6F34" w14:paraId="311AEFD5"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3D8B8E9E" w14:textId="77777777" w:rsidR="00590BEB" w:rsidRPr="004B6F34" w:rsidRDefault="00590BEB" w:rsidP="00590BEB">
            <w:pPr>
              <w:pStyle w:val="Tabletext"/>
              <w:rPr>
                <w:rFonts w:eastAsiaTheme="minorEastAsia"/>
                <w:b/>
                <w:bCs/>
              </w:rPr>
            </w:pPr>
            <w:r w:rsidRPr="004B6F34">
              <w:rPr>
                <w:rFonts w:eastAsiaTheme="minorEastAsia"/>
                <w:b/>
                <w:bCs/>
              </w:rPr>
              <w:t>Abstract</w:t>
            </w:r>
          </w:p>
        </w:tc>
        <w:tc>
          <w:tcPr>
            <w:tcW w:w="0" w:type="auto"/>
            <w:tcMar>
              <w:top w:w="100" w:type="dxa"/>
              <w:left w:w="100" w:type="dxa"/>
              <w:bottom w:w="100" w:type="dxa"/>
              <w:right w:w="100" w:type="dxa"/>
            </w:tcMar>
            <w:hideMark/>
          </w:tcPr>
          <w:p w14:paraId="2DEB25EE" w14:textId="39EA9E29" w:rsidR="00590BEB" w:rsidRPr="004B6F34" w:rsidRDefault="00590BEB" w:rsidP="00590BEB">
            <w:pPr>
              <w:pStyle w:val="Tabletext"/>
              <w:rPr>
                <w:rFonts w:eastAsiaTheme="minorEastAsia"/>
              </w:rPr>
            </w:pPr>
            <w:r w:rsidRPr="004B6F34">
              <w:rPr>
                <w:rFonts w:eastAsiaTheme="minorEastAsia"/>
              </w:rPr>
              <w:t>The city station branch of the First Affiliated Hospital of Zhejiang University Medical College has rapidly deployed a set of 5G-based patrol robots, which are used for infrared temperature measurement screening, and epidemic prevention and control command. The 5G patrol robots integrate IoT, AI, cloud computing and big data technologies to conduct environmental sensing, dynamic decision-making and autonomous motion control, as well as behavioural sensing and interaction. These robots are equipped with five high-resolution cameras and infrared thermometers capable of scanning the temperature of 10 people simultaneously within a radius of 5 metres and error of 0.5 ℃. The robots can record body temperatures and carry out mask recognition quickly while people move. If the temperature exceeds the set value, or if a pedestrian is found not wearing a mask, the robot will immediately start the alarm system.</w:t>
            </w:r>
          </w:p>
        </w:tc>
      </w:tr>
      <w:tr w:rsidR="00590BEB" w:rsidRPr="004B6F34" w14:paraId="350C4F4E"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716F8615" w14:textId="77777777" w:rsidR="00590BEB" w:rsidRPr="004B6F34" w:rsidRDefault="00590BEB" w:rsidP="00590BEB">
            <w:pPr>
              <w:pStyle w:val="Tabletext"/>
              <w:rPr>
                <w:rFonts w:eastAsiaTheme="minorEastAsia"/>
                <w:b/>
                <w:bCs/>
              </w:rPr>
            </w:pPr>
            <w:r w:rsidRPr="004B6F34">
              <w:rPr>
                <w:rFonts w:eastAsiaTheme="minorEastAsia"/>
                <w:b/>
                <w:bCs/>
              </w:rPr>
              <w:t>Providers</w:t>
            </w:r>
          </w:p>
        </w:tc>
        <w:tc>
          <w:tcPr>
            <w:tcW w:w="0" w:type="auto"/>
            <w:tcMar>
              <w:top w:w="100" w:type="dxa"/>
              <w:left w:w="100" w:type="dxa"/>
              <w:bottom w:w="100" w:type="dxa"/>
              <w:right w:w="100" w:type="dxa"/>
            </w:tcMar>
            <w:hideMark/>
          </w:tcPr>
          <w:p w14:paraId="5E77CD50" w14:textId="77777777" w:rsidR="00590BEB" w:rsidRPr="004B6F34" w:rsidRDefault="00590BEB" w:rsidP="00590BEB">
            <w:pPr>
              <w:pStyle w:val="Tabletext"/>
              <w:rPr>
                <w:rFonts w:eastAsiaTheme="minorEastAsia"/>
              </w:rPr>
            </w:pPr>
            <w:proofErr w:type="spellStart"/>
            <w:r w:rsidRPr="004B6F34">
              <w:rPr>
                <w:rFonts w:eastAsiaTheme="minorEastAsia"/>
              </w:rPr>
              <w:t>Gosuncn</w:t>
            </w:r>
            <w:proofErr w:type="spellEnd"/>
            <w:r w:rsidRPr="004B6F34">
              <w:rPr>
                <w:rFonts w:eastAsiaTheme="minorEastAsia"/>
              </w:rPr>
              <w:t xml:space="preserve"> Group Co, China Mobile, the First Affiliated Hospital of Zhejiang University Medical College</w:t>
            </w:r>
          </w:p>
        </w:tc>
      </w:tr>
      <w:tr w:rsidR="00590BEB" w:rsidRPr="004B6F34" w14:paraId="12D9C17E"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344B23A0" w14:textId="77777777" w:rsidR="00590BEB" w:rsidRPr="004B6F34" w:rsidRDefault="00590BEB" w:rsidP="00590BEB">
            <w:pPr>
              <w:pStyle w:val="Tabletext"/>
              <w:rPr>
                <w:rFonts w:eastAsiaTheme="minorEastAsia"/>
                <w:b/>
                <w:bCs/>
              </w:rPr>
            </w:pPr>
            <w:r w:rsidRPr="004B6F34">
              <w:rPr>
                <w:rFonts w:eastAsiaTheme="minorEastAsia"/>
                <w:b/>
                <w:bCs/>
              </w:rPr>
              <w:t>Users</w:t>
            </w:r>
          </w:p>
        </w:tc>
        <w:tc>
          <w:tcPr>
            <w:tcW w:w="0" w:type="auto"/>
            <w:tcMar>
              <w:top w:w="100" w:type="dxa"/>
              <w:left w:w="100" w:type="dxa"/>
              <w:bottom w:w="100" w:type="dxa"/>
              <w:right w:w="100" w:type="dxa"/>
            </w:tcMar>
            <w:hideMark/>
          </w:tcPr>
          <w:p w14:paraId="41A2851F" w14:textId="77777777" w:rsidR="00590BEB" w:rsidRPr="004B6F34" w:rsidRDefault="00590BEB" w:rsidP="00590BEB">
            <w:pPr>
              <w:pStyle w:val="Tabletext"/>
              <w:rPr>
                <w:rFonts w:eastAsiaTheme="minorEastAsia"/>
              </w:rPr>
            </w:pPr>
            <w:r w:rsidRPr="004B6F34">
              <w:rPr>
                <w:rFonts w:eastAsiaTheme="minorEastAsia"/>
              </w:rPr>
              <w:t>people who need body temperature monitoring</w:t>
            </w:r>
          </w:p>
        </w:tc>
      </w:tr>
      <w:tr w:rsidR="00590BEB" w:rsidRPr="004B6F34" w14:paraId="194F8492"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46E0C056" w14:textId="77777777" w:rsidR="00590BEB" w:rsidRPr="004B6F34" w:rsidRDefault="00590BEB" w:rsidP="00590BEB">
            <w:pPr>
              <w:pStyle w:val="Tabletext"/>
              <w:rPr>
                <w:rFonts w:eastAsiaTheme="minorEastAsia"/>
                <w:b/>
                <w:bCs/>
              </w:rPr>
            </w:pPr>
            <w:r w:rsidRPr="004B6F34">
              <w:rPr>
                <w:rFonts w:eastAsiaTheme="minorEastAsia"/>
                <w:b/>
                <w:bCs/>
              </w:rPr>
              <w:t>Application</w:t>
            </w:r>
          </w:p>
        </w:tc>
        <w:tc>
          <w:tcPr>
            <w:tcW w:w="0" w:type="auto"/>
            <w:tcMar>
              <w:top w:w="100" w:type="dxa"/>
              <w:left w:w="100" w:type="dxa"/>
              <w:bottom w:w="100" w:type="dxa"/>
              <w:right w:w="100" w:type="dxa"/>
            </w:tcMar>
            <w:hideMark/>
          </w:tcPr>
          <w:p w14:paraId="373F7A9C" w14:textId="77777777" w:rsidR="00590BEB" w:rsidRPr="004B6F34" w:rsidRDefault="00590BEB" w:rsidP="00590BEB">
            <w:pPr>
              <w:pStyle w:val="Tabletext"/>
              <w:rPr>
                <w:rFonts w:eastAsiaTheme="minorEastAsia"/>
              </w:rPr>
            </w:pPr>
            <w:r w:rsidRPr="004B6F34">
              <w:rPr>
                <w:rFonts w:eastAsiaTheme="minorEastAsia"/>
              </w:rPr>
              <w:t>fixed point guard or patrol, precision temperature measurement, mask recognition</w:t>
            </w:r>
          </w:p>
        </w:tc>
      </w:tr>
      <w:tr w:rsidR="00590BEB" w:rsidRPr="004B6F34" w14:paraId="10E11CAB"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1A9D9CF9" w14:textId="77777777" w:rsidR="00590BEB" w:rsidRPr="004B6F34" w:rsidRDefault="00590BEB" w:rsidP="00590BEB">
            <w:pPr>
              <w:pStyle w:val="Tabletext"/>
              <w:rPr>
                <w:rFonts w:eastAsiaTheme="minorEastAsia"/>
                <w:b/>
                <w:bCs/>
              </w:rPr>
            </w:pPr>
            <w:r w:rsidRPr="004B6F34">
              <w:rPr>
                <w:rFonts w:eastAsiaTheme="minorEastAsia"/>
                <w:b/>
                <w:bCs/>
              </w:rPr>
              <w:t>Emergency stage</w:t>
            </w:r>
          </w:p>
        </w:tc>
        <w:tc>
          <w:tcPr>
            <w:tcW w:w="0" w:type="auto"/>
            <w:tcMar>
              <w:top w:w="100" w:type="dxa"/>
              <w:left w:w="100" w:type="dxa"/>
              <w:bottom w:w="100" w:type="dxa"/>
              <w:right w:w="100" w:type="dxa"/>
            </w:tcMar>
            <w:hideMark/>
          </w:tcPr>
          <w:p w14:paraId="2B9BBE52" w14:textId="77777777" w:rsidR="00590BEB" w:rsidRPr="004B6F34" w:rsidRDefault="00590BEB" w:rsidP="00590BEB">
            <w:pPr>
              <w:pStyle w:val="Tabletext"/>
              <w:rPr>
                <w:rFonts w:eastAsiaTheme="minorEastAsia"/>
              </w:rPr>
            </w:pPr>
            <w:r w:rsidRPr="004B6F34">
              <w:rPr>
                <w:rFonts w:eastAsiaTheme="minorEastAsia"/>
              </w:rPr>
              <w:t>prevention</w:t>
            </w:r>
          </w:p>
        </w:tc>
      </w:tr>
      <w:tr w:rsidR="00590BEB" w:rsidRPr="004B6F34" w14:paraId="3439A0AB"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27158D89" w14:textId="77777777" w:rsidR="00590BEB" w:rsidRPr="004B6F34" w:rsidRDefault="00590BEB" w:rsidP="00590BEB">
            <w:pPr>
              <w:pStyle w:val="Tabletext"/>
              <w:rPr>
                <w:rFonts w:eastAsiaTheme="minorEastAsia"/>
                <w:b/>
                <w:bCs/>
              </w:rPr>
            </w:pPr>
            <w:r w:rsidRPr="004B6F34">
              <w:rPr>
                <w:rFonts w:eastAsiaTheme="minorEastAsia"/>
                <w:b/>
                <w:bCs/>
              </w:rPr>
              <w:t>Enabling technologies</w:t>
            </w:r>
          </w:p>
        </w:tc>
        <w:tc>
          <w:tcPr>
            <w:tcW w:w="0" w:type="auto"/>
            <w:tcMar>
              <w:top w:w="100" w:type="dxa"/>
              <w:left w:w="100" w:type="dxa"/>
              <w:bottom w:w="100" w:type="dxa"/>
              <w:right w:w="100" w:type="dxa"/>
            </w:tcMar>
            <w:hideMark/>
          </w:tcPr>
          <w:p w14:paraId="00E38A34" w14:textId="77777777" w:rsidR="00590BEB" w:rsidRPr="004B6F34" w:rsidRDefault="00590BEB" w:rsidP="00590BEB">
            <w:pPr>
              <w:pStyle w:val="Tabletext"/>
              <w:rPr>
                <w:rFonts w:eastAsiaTheme="minorEastAsia"/>
              </w:rPr>
            </w:pPr>
            <w:r w:rsidRPr="004B6F34">
              <w:rPr>
                <w:rFonts w:eastAsiaTheme="minorEastAsia"/>
              </w:rPr>
              <w:t>5G, infrared thermal imaging</w:t>
            </w:r>
            <w:r w:rsidRPr="004B6F34">
              <w:t xml:space="preserve">, </w:t>
            </w:r>
            <w:r w:rsidRPr="004B6F34">
              <w:rPr>
                <w:rFonts w:eastAsiaTheme="minorEastAsia"/>
              </w:rPr>
              <w:t>IoT, AI, cloud computing, big data</w:t>
            </w:r>
          </w:p>
        </w:tc>
      </w:tr>
      <w:tr w:rsidR="00590BEB" w:rsidRPr="004B6F34" w14:paraId="04FB4A66"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21D5874E" w14:textId="77777777" w:rsidR="00590BEB" w:rsidRPr="004B6F34" w:rsidRDefault="00590BEB" w:rsidP="00590BEB">
            <w:pPr>
              <w:pStyle w:val="Tabletext"/>
              <w:rPr>
                <w:rFonts w:eastAsiaTheme="minorEastAsia"/>
                <w:b/>
                <w:bCs/>
              </w:rPr>
            </w:pPr>
            <w:r w:rsidRPr="004B6F34">
              <w:rPr>
                <w:rFonts w:eastAsiaTheme="minorEastAsia"/>
                <w:b/>
                <w:bCs/>
              </w:rPr>
              <w:t>Dependencies</w:t>
            </w:r>
          </w:p>
        </w:tc>
        <w:tc>
          <w:tcPr>
            <w:tcW w:w="0" w:type="auto"/>
            <w:tcMar>
              <w:top w:w="100" w:type="dxa"/>
              <w:left w:w="100" w:type="dxa"/>
              <w:bottom w:w="100" w:type="dxa"/>
              <w:right w:w="100" w:type="dxa"/>
            </w:tcMar>
            <w:hideMark/>
          </w:tcPr>
          <w:p w14:paraId="17B48FBF" w14:textId="77777777" w:rsidR="00590BEB" w:rsidRPr="004B6F34" w:rsidRDefault="00590BEB" w:rsidP="00590BEB">
            <w:pPr>
              <w:pStyle w:val="Tabletext"/>
              <w:rPr>
                <w:rFonts w:eastAsiaTheme="minorEastAsia"/>
              </w:rPr>
            </w:pPr>
            <w:r w:rsidRPr="004B6F34">
              <w:rPr>
                <w:rFonts w:eastAsiaTheme="minorEastAsia"/>
              </w:rPr>
              <w:t>precise temperature measurement within 10 meters from the human body</w:t>
            </w:r>
          </w:p>
        </w:tc>
      </w:tr>
      <w:tr w:rsidR="00590BEB" w:rsidRPr="004B6F34" w14:paraId="365A3526"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3761E922" w14:textId="77777777" w:rsidR="00590BEB" w:rsidRPr="004B6F34" w:rsidRDefault="00590BEB" w:rsidP="00590BEB">
            <w:pPr>
              <w:pStyle w:val="Tabletext"/>
              <w:rPr>
                <w:rFonts w:eastAsiaTheme="minorEastAsia"/>
                <w:b/>
                <w:bCs/>
              </w:rPr>
            </w:pPr>
            <w:r w:rsidRPr="004B6F34">
              <w:rPr>
                <w:rFonts w:eastAsiaTheme="minorEastAsia"/>
                <w:b/>
                <w:bCs/>
              </w:rPr>
              <w:t>More info</w:t>
            </w:r>
          </w:p>
        </w:tc>
        <w:tc>
          <w:tcPr>
            <w:tcW w:w="0" w:type="auto"/>
            <w:tcMar>
              <w:top w:w="100" w:type="dxa"/>
              <w:left w:w="100" w:type="dxa"/>
              <w:bottom w:w="100" w:type="dxa"/>
              <w:right w:w="100" w:type="dxa"/>
            </w:tcMar>
            <w:hideMark/>
          </w:tcPr>
          <w:p w14:paraId="423996C7" w14:textId="77777777" w:rsidR="00590BEB" w:rsidRPr="004B6F34" w:rsidRDefault="00590BEB" w:rsidP="00590BEB">
            <w:pPr>
              <w:pStyle w:val="Tabletext"/>
              <w:rPr>
                <w:rFonts w:eastAsiaTheme="minorEastAsia"/>
              </w:rPr>
            </w:pPr>
            <w:r w:rsidRPr="004B6F34">
              <w:rPr>
                <w:rFonts w:eastAsiaTheme="minorEastAsia"/>
              </w:rPr>
              <w:t>N/A</w:t>
            </w:r>
          </w:p>
        </w:tc>
      </w:tr>
      <w:tr w:rsidR="00590BEB" w:rsidRPr="004B6F34" w14:paraId="0DB2AC13" w14:textId="77777777" w:rsidTr="007C3407">
        <w:trPr>
          <w:jc w:val="center"/>
        </w:trPr>
        <w:tc>
          <w:tcPr>
            <w:tcW w:w="1928" w:type="dxa"/>
            <w:shd w:val="clear" w:color="auto" w:fill="E7E6E6" w:themeFill="background2"/>
            <w:tcMar>
              <w:top w:w="100" w:type="dxa"/>
              <w:left w:w="100" w:type="dxa"/>
              <w:bottom w:w="100" w:type="dxa"/>
              <w:right w:w="100" w:type="dxa"/>
            </w:tcMar>
            <w:hideMark/>
          </w:tcPr>
          <w:p w14:paraId="3DB5B903" w14:textId="77777777" w:rsidR="00590BEB" w:rsidRPr="004B6F34" w:rsidRDefault="00590BEB" w:rsidP="00590BEB">
            <w:pPr>
              <w:pStyle w:val="Tabletext"/>
              <w:rPr>
                <w:rFonts w:eastAsiaTheme="minorEastAsia"/>
                <w:b/>
                <w:bCs/>
              </w:rPr>
            </w:pPr>
            <w:r w:rsidRPr="004B6F34">
              <w:rPr>
                <w:rFonts w:eastAsiaTheme="minorEastAsia"/>
                <w:b/>
                <w:bCs/>
              </w:rPr>
              <w:t>Image</w:t>
            </w:r>
          </w:p>
        </w:tc>
        <w:tc>
          <w:tcPr>
            <w:tcW w:w="0" w:type="auto"/>
            <w:tcMar>
              <w:top w:w="100" w:type="dxa"/>
              <w:left w:w="100" w:type="dxa"/>
              <w:bottom w:w="100" w:type="dxa"/>
              <w:right w:w="100" w:type="dxa"/>
            </w:tcMar>
            <w:hideMark/>
          </w:tcPr>
          <w:p w14:paraId="7F87897E" w14:textId="77777777" w:rsidR="00590BEB" w:rsidRPr="004B6F34" w:rsidRDefault="00590BEB" w:rsidP="00590BEB">
            <w:pPr>
              <w:pStyle w:val="Tabletext"/>
              <w:rPr>
                <w:rFonts w:eastAsiaTheme="minorEastAsia"/>
              </w:rPr>
            </w:pPr>
            <w:r w:rsidRPr="004B6F34">
              <w:rPr>
                <w:rFonts w:eastAsiaTheme="minorEastAsia"/>
                <w:noProof/>
              </w:rPr>
              <w:drawing>
                <wp:inline distT="0" distB="0" distL="0" distR="0" wp14:anchorId="595EF1BA" wp14:editId="2A6C5493">
                  <wp:extent cx="941832" cy="1420226"/>
                  <wp:effectExtent l="0" t="0" r="0" b="8890"/>
                  <wp:docPr id="22" name="图片 22" descr="A white vehicle with a pole and a po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 white vehicle with a pole and a pole on it&#10;&#10;AI-generated content may be incorrect."/>
                          <pic:cNvPicPr/>
                        </pic:nvPicPr>
                        <pic:blipFill>
                          <a:blip r:embed="rId48"/>
                          <a:stretch>
                            <a:fillRect/>
                          </a:stretch>
                        </pic:blipFill>
                        <pic:spPr>
                          <a:xfrm>
                            <a:off x="0" y="0"/>
                            <a:ext cx="1003067" cy="1512565"/>
                          </a:xfrm>
                          <a:prstGeom prst="rect">
                            <a:avLst/>
                          </a:prstGeom>
                        </pic:spPr>
                      </pic:pic>
                    </a:graphicData>
                  </a:graphic>
                </wp:inline>
              </w:drawing>
            </w:r>
          </w:p>
        </w:tc>
      </w:tr>
    </w:tbl>
    <w:p w14:paraId="53B78629" w14:textId="77777777" w:rsidR="0018315F" w:rsidRPr="004B6F34" w:rsidRDefault="0018315F" w:rsidP="007C3407">
      <w:pPr>
        <w:pStyle w:val="Heading2"/>
        <w:spacing w:after="120"/>
      </w:pPr>
      <w:bookmarkStart w:id="104" w:name="_Toc191067204"/>
      <w:bookmarkStart w:id="105" w:name="_Toc195266484"/>
      <w:bookmarkStart w:id="106" w:name="_Toc195275781"/>
      <w:r w:rsidRPr="004B6F34">
        <w:lastRenderedPageBreak/>
        <w:t>B.2</w:t>
      </w:r>
      <w:r w:rsidRPr="004B6F34">
        <w:tab/>
        <w:t>Contact tracing (5)</w:t>
      </w:r>
      <w:bookmarkEnd w:id="92"/>
      <w:bookmarkEnd w:id="93"/>
      <w:bookmarkEnd w:id="94"/>
      <w:bookmarkEnd w:id="104"/>
      <w:bookmarkEnd w:id="105"/>
      <w:bookmarkEnd w:id="106"/>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21"/>
        <w:gridCol w:w="8109"/>
        <w:gridCol w:w="13"/>
        <w:gridCol w:w="12"/>
      </w:tblGrid>
      <w:tr w:rsidR="00603E31" w:rsidRPr="004B6F34" w14:paraId="1BBBC412"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42A2BC18" w14:textId="77777777" w:rsidR="0018315F" w:rsidRPr="004B6F34" w:rsidRDefault="0018315F" w:rsidP="007C3407">
            <w:pPr>
              <w:pStyle w:val="Tabletext"/>
              <w:keepNext/>
              <w:keepLines/>
              <w:rPr>
                <w:b/>
                <w:bCs/>
              </w:rPr>
            </w:pPr>
            <w:bookmarkStart w:id="107" w:name="_Hlk48042809"/>
            <w:r w:rsidRPr="004B6F34">
              <w:rPr>
                <w:b/>
                <w:bCs/>
              </w:rPr>
              <w:t>Title</w:t>
            </w:r>
          </w:p>
        </w:tc>
        <w:tc>
          <w:tcPr>
            <w:tcW w:w="8089" w:type="dxa"/>
            <w:shd w:val="clear" w:color="auto" w:fill="E7E6E6" w:themeFill="background2"/>
            <w:tcMar>
              <w:top w:w="100" w:type="dxa"/>
              <w:left w:w="100" w:type="dxa"/>
              <w:bottom w:w="100" w:type="dxa"/>
              <w:right w:w="100" w:type="dxa"/>
            </w:tcMar>
            <w:hideMark/>
          </w:tcPr>
          <w:p w14:paraId="7816BF74" w14:textId="77777777" w:rsidR="0018315F" w:rsidRPr="004B6F34" w:rsidRDefault="0018315F" w:rsidP="007C3407">
            <w:pPr>
              <w:pStyle w:val="Tabletext"/>
              <w:keepNext/>
              <w:keepLines/>
              <w:rPr>
                <w:b/>
                <w:bCs/>
              </w:rPr>
            </w:pPr>
            <w:bookmarkStart w:id="108" w:name="OLE_LINK3"/>
            <w:r w:rsidRPr="004B6F34">
              <w:rPr>
                <w:b/>
                <w:bCs/>
              </w:rPr>
              <w:t>Itinerary card proves whether one has been to any epidemic-stricken region or country in the past 14 days.</w:t>
            </w:r>
            <w:bookmarkEnd w:id="108"/>
            <w:r w:rsidRPr="004B6F34">
              <w:rPr>
                <w:b/>
                <w:bCs/>
              </w:rPr>
              <w:t xml:space="preserve"> </w:t>
            </w:r>
            <w:hyperlink r:id="rId49" w:history="1">
              <w:r w:rsidRPr="004B6F34">
                <w:rPr>
                  <w:rStyle w:val="Hyperlink"/>
                  <w:b/>
                  <w:bCs/>
                </w:rPr>
                <w:t>Link</w:t>
              </w:r>
            </w:hyperlink>
          </w:p>
        </w:tc>
      </w:tr>
      <w:tr w:rsidR="00603E31" w:rsidRPr="004B6F34" w14:paraId="7F0856A6"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0D5DB4FE" w14:textId="77777777" w:rsidR="0018315F" w:rsidRPr="004B6F34" w:rsidRDefault="0018315F" w:rsidP="007C3407">
            <w:pPr>
              <w:pStyle w:val="Tabletext"/>
              <w:keepNext/>
              <w:keepLines/>
              <w:rPr>
                <w:b/>
                <w:bCs/>
              </w:rPr>
            </w:pPr>
            <w:r w:rsidRPr="004B6F34">
              <w:rPr>
                <w:b/>
                <w:bCs/>
              </w:rPr>
              <w:t>Time stamp</w:t>
            </w:r>
          </w:p>
        </w:tc>
        <w:tc>
          <w:tcPr>
            <w:tcW w:w="8089" w:type="dxa"/>
            <w:tcMar>
              <w:top w:w="100" w:type="dxa"/>
              <w:left w:w="100" w:type="dxa"/>
              <w:bottom w:w="100" w:type="dxa"/>
              <w:right w:w="100" w:type="dxa"/>
            </w:tcMar>
            <w:hideMark/>
          </w:tcPr>
          <w:p w14:paraId="5EF52E91" w14:textId="77777777" w:rsidR="0018315F" w:rsidRPr="004B6F34" w:rsidRDefault="0018315F" w:rsidP="007C3407">
            <w:pPr>
              <w:pStyle w:val="Tabletext"/>
              <w:keepNext/>
              <w:keepLines/>
            </w:pPr>
            <w:r w:rsidRPr="004B6F34">
              <w:t>Feb 29, 2020</w:t>
            </w:r>
          </w:p>
        </w:tc>
      </w:tr>
      <w:tr w:rsidR="00603E31" w:rsidRPr="004B6F34" w14:paraId="7CA49119"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7DF126AC" w14:textId="77777777" w:rsidR="0018315F" w:rsidRPr="004B6F34" w:rsidRDefault="0018315F" w:rsidP="0055331D">
            <w:pPr>
              <w:pStyle w:val="Tabletext"/>
              <w:rPr>
                <w:b/>
                <w:bCs/>
              </w:rPr>
            </w:pPr>
            <w:r w:rsidRPr="004B6F34">
              <w:rPr>
                <w:b/>
                <w:bCs/>
              </w:rPr>
              <w:t>Countries</w:t>
            </w:r>
          </w:p>
        </w:tc>
        <w:tc>
          <w:tcPr>
            <w:tcW w:w="8089" w:type="dxa"/>
            <w:tcMar>
              <w:top w:w="100" w:type="dxa"/>
              <w:left w:w="100" w:type="dxa"/>
              <w:bottom w:w="100" w:type="dxa"/>
              <w:right w:w="100" w:type="dxa"/>
            </w:tcMar>
            <w:hideMark/>
          </w:tcPr>
          <w:p w14:paraId="276584CE" w14:textId="77777777" w:rsidR="0018315F" w:rsidRPr="004B6F34" w:rsidRDefault="0018315F" w:rsidP="0055331D">
            <w:pPr>
              <w:pStyle w:val="Tabletext"/>
            </w:pPr>
            <w:r w:rsidRPr="004B6F34">
              <w:t>China</w:t>
            </w:r>
          </w:p>
        </w:tc>
      </w:tr>
      <w:tr w:rsidR="00603E31" w:rsidRPr="004B6F34" w14:paraId="1D35381B"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505F6A1C" w14:textId="77777777" w:rsidR="0018315F" w:rsidRPr="004B6F34" w:rsidRDefault="0018315F" w:rsidP="0055331D">
            <w:pPr>
              <w:pStyle w:val="Tabletext"/>
              <w:rPr>
                <w:rFonts w:eastAsia="Yu Mincho"/>
                <w:b/>
                <w:bCs/>
              </w:rPr>
            </w:pPr>
            <w:r w:rsidRPr="004B6F34">
              <w:rPr>
                <w:b/>
                <w:bCs/>
              </w:rPr>
              <w:t>Keywords</w:t>
            </w:r>
          </w:p>
        </w:tc>
        <w:tc>
          <w:tcPr>
            <w:tcW w:w="8089" w:type="dxa"/>
            <w:tcMar>
              <w:top w:w="100" w:type="dxa"/>
              <w:left w:w="100" w:type="dxa"/>
              <w:bottom w:w="100" w:type="dxa"/>
              <w:right w:w="100" w:type="dxa"/>
            </w:tcMar>
            <w:hideMark/>
          </w:tcPr>
          <w:p w14:paraId="7776A217" w14:textId="71CFE815" w:rsidR="0018315F" w:rsidRPr="004B6F34" w:rsidRDefault="0018315F" w:rsidP="0055331D">
            <w:pPr>
              <w:pStyle w:val="Tabletext"/>
            </w:pPr>
            <w:r w:rsidRPr="004B6F34">
              <w:t>contact tracing, risk assessment, telecommunication</w:t>
            </w:r>
          </w:p>
        </w:tc>
      </w:tr>
      <w:tr w:rsidR="00603E31" w:rsidRPr="004B6F34" w14:paraId="320FBED2" w14:textId="77777777" w:rsidTr="007C3407">
        <w:trPr>
          <w:gridAfter w:val="2"/>
          <w:wAfter w:w="38" w:type="dxa"/>
          <w:trHeight w:val="1162"/>
          <w:jc w:val="center"/>
        </w:trPr>
        <w:tc>
          <w:tcPr>
            <w:tcW w:w="1512" w:type="dxa"/>
            <w:gridSpan w:val="2"/>
            <w:shd w:val="clear" w:color="auto" w:fill="E7E6E6" w:themeFill="background2"/>
            <w:tcMar>
              <w:top w:w="100" w:type="dxa"/>
              <w:left w:w="100" w:type="dxa"/>
              <w:bottom w:w="100" w:type="dxa"/>
              <w:right w:w="100" w:type="dxa"/>
            </w:tcMar>
            <w:hideMark/>
          </w:tcPr>
          <w:p w14:paraId="1DB61F14" w14:textId="77777777" w:rsidR="0018315F" w:rsidRPr="004B6F34" w:rsidRDefault="0018315F" w:rsidP="0055331D">
            <w:pPr>
              <w:pStyle w:val="Tabletext"/>
              <w:rPr>
                <w:b/>
                <w:bCs/>
              </w:rPr>
            </w:pPr>
            <w:r w:rsidRPr="004B6F34">
              <w:rPr>
                <w:b/>
                <w:bCs/>
              </w:rPr>
              <w:t>Abstract</w:t>
            </w:r>
          </w:p>
        </w:tc>
        <w:tc>
          <w:tcPr>
            <w:tcW w:w="8089" w:type="dxa"/>
            <w:tcMar>
              <w:top w:w="100" w:type="dxa"/>
              <w:left w:w="100" w:type="dxa"/>
              <w:bottom w:w="100" w:type="dxa"/>
              <w:right w:w="100" w:type="dxa"/>
            </w:tcMar>
            <w:hideMark/>
          </w:tcPr>
          <w:p w14:paraId="6ED30FBD" w14:textId="5DF4C0D6" w:rsidR="0018315F" w:rsidRPr="004B6F34" w:rsidRDefault="0018315F" w:rsidP="0055331D">
            <w:pPr>
              <w:pStyle w:val="Tabletext"/>
            </w:pPr>
            <w:r w:rsidRPr="004B6F34">
              <w:t>CAICT, China Telecom, China Unicom and China Mobile jointly launched an itinerary card based on telecommunication data. The 1.0 version can give a self-check and proof if you have been to any epidemic region in the past 14 days or not. The 2.0</w:t>
            </w:r>
            <w:r w:rsidR="009C4455" w:rsidRPr="004B6F34">
              <w:t> </w:t>
            </w:r>
            <w:r w:rsidRPr="004B6F34">
              <w:t>version is based on Bluetooth low energy (BLE) protocol to make close contact reminders possible. It is launched by the State Council to effectively support the social recovery from the epidemic.</w:t>
            </w:r>
          </w:p>
        </w:tc>
      </w:tr>
      <w:tr w:rsidR="00603E31" w:rsidRPr="004B6F34" w14:paraId="4C78B7BF"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21184D31" w14:textId="77777777" w:rsidR="0018315F" w:rsidRPr="004B6F34" w:rsidRDefault="0018315F" w:rsidP="0055331D">
            <w:pPr>
              <w:pStyle w:val="Tabletext"/>
              <w:rPr>
                <w:b/>
                <w:bCs/>
              </w:rPr>
            </w:pPr>
            <w:r w:rsidRPr="004B6F34">
              <w:rPr>
                <w:b/>
                <w:bCs/>
              </w:rPr>
              <w:t>Providers</w:t>
            </w:r>
          </w:p>
        </w:tc>
        <w:tc>
          <w:tcPr>
            <w:tcW w:w="8089" w:type="dxa"/>
            <w:tcMar>
              <w:top w:w="100" w:type="dxa"/>
              <w:left w:w="100" w:type="dxa"/>
              <w:bottom w:w="100" w:type="dxa"/>
              <w:right w:w="100" w:type="dxa"/>
            </w:tcMar>
            <w:hideMark/>
          </w:tcPr>
          <w:p w14:paraId="3C560E8B" w14:textId="77777777" w:rsidR="0018315F" w:rsidRPr="004B6F34" w:rsidRDefault="0018315F" w:rsidP="0055331D">
            <w:pPr>
              <w:pStyle w:val="Tabletext"/>
            </w:pPr>
            <w:r w:rsidRPr="004B6F34">
              <w:t>CAICT, China Telecom, China Unicom and China Mobile</w:t>
            </w:r>
          </w:p>
        </w:tc>
      </w:tr>
      <w:tr w:rsidR="00603E31" w:rsidRPr="004B6F34" w14:paraId="5EB99F37"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4E2DFEA4" w14:textId="77777777" w:rsidR="0018315F" w:rsidRPr="004B6F34" w:rsidRDefault="0018315F" w:rsidP="0055331D">
            <w:pPr>
              <w:pStyle w:val="Tabletext"/>
              <w:rPr>
                <w:b/>
                <w:bCs/>
              </w:rPr>
            </w:pPr>
            <w:r w:rsidRPr="004B6F34">
              <w:rPr>
                <w:b/>
                <w:bCs/>
              </w:rPr>
              <w:t>Users</w:t>
            </w:r>
          </w:p>
        </w:tc>
        <w:tc>
          <w:tcPr>
            <w:tcW w:w="8089" w:type="dxa"/>
            <w:tcMar>
              <w:top w:w="100" w:type="dxa"/>
              <w:left w:w="100" w:type="dxa"/>
              <w:bottom w:w="100" w:type="dxa"/>
              <w:right w:w="100" w:type="dxa"/>
            </w:tcMar>
            <w:hideMark/>
          </w:tcPr>
          <w:p w14:paraId="558EB4C4" w14:textId="77777777" w:rsidR="0018315F" w:rsidRPr="004B6F34" w:rsidRDefault="0018315F" w:rsidP="0055331D">
            <w:pPr>
              <w:pStyle w:val="Tabletext"/>
            </w:pPr>
            <w:r w:rsidRPr="004B6F34">
              <w:t>1.6 billion mobile-phone users</w:t>
            </w:r>
          </w:p>
        </w:tc>
      </w:tr>
      <w:tr w:rsidR="00603E31" w:rsidRPr="004B6F34" w14:paraId="0633FAB3"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121DDCEC" w14:textId="77777777" w:rsidR="0018315F" w:rsidRPr="004B6F34" w:rsidRDefault="0018315F" w:rsidP="0055331D">
            <w:pPr>
              <w:pStyle w:val="Tabletext"/>
              <w:rPr>
                <w:b/>
                <w:bCs/>
              </w:rPr>
            </w:pPr>
            <w:r w:rsidRPr="004B6F34">
              <w:rPr>
                <w:b/>
                <w:bCs/>
              </w:rPr>
              <w:t xml:space="preserve">Application </w:t>
            </w:r>
          </w:p>
        </w:tc>
        <w:tc>
          <w:tcPr>
            <w:tcW w:w="8089" w:type="dxa"/>
            <w:tcMar>
              <w:top w:w="100" w:type="dxa"/>
              <w:left w:w="100" w:type="dxa"/>
              <w:bottom w:w="100" w:type="dxa"/>
              <w:right w:w="100" w:type="dxa"/>
            </w:tcMar>
            <w:hideMark/>
          </w:tcPr>
          <w:p w14:paraId="1EB0F858" w14:textId="77777777" w:rsidR="0018315F" w:rsidRPr="004B6F34" w:rsidRDefault="0018315F" w:rsidP="0055331D">
            <w:pPr>
              <w:pStyle w:val="Tabletext"/>
            </w:pPr>
            <w:r w:rsidRPr="004B6F34">
              <w:t>contact tracing</w:t>
            </w:r>
          </w:p>
        </w:tc>
      </w:tr>
      <w:tr w:rsidR="00603E31" w:rsidRPr="004B6F34" w14:paraId="079D12CE"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13255762" w14:textId="77777777" w:rsidR="0018315F" w:rsidRPr="004B6F34" w:rsidRDefault="0018315F" w:rsidP="0055331D">
            <w:pPr>
              <w:pStyle w:val="Tabletext"/>
              <w:rPr>
                <w:b/>
                <w:bCs/>
              </w:rPr>
            </w:pPr>
            <w:r w:rsidRPr="004B6F34">
              <w:rPr>
                <w:b/>
                <w:bCs/>
              </w:rPr>
              <w:t>Emergency stage</w:t>
            </w:r>
          </w:p>
        </w:tc>
        <w:tc>
          <w:tcPr>
            <w:tcW w:w="8089" w:type="dxa"/>
            <w:tcMar>
              <w:top w:w="100" w:type="dxa"/>
              <w:left w:w="100" w:type="dxa"/>
              <w:bottom w:w="100" w:type="dxa"/>
              <w:right w:w="100" w:type="dxa"/>
            </w:tcMar>
            <w:hideMark/>
          </w:tcPr>
          <w:p w14:paraId="1A96007A" w14:textId="77777777" w:rsidR="0018315F" w:rsidRPr="004B6F34" w:rsidDel="007B4509" w:rsidRDefault="0018315F" w:rsidP="0055331D">
            <w:pPr>
              <w:pStyle w:val="Tabletext"/>
            </w:pPr>
            <w:r w:rsidRPr="004B6F34">
              <w:t>prevention</w:t>
            </w:r>
          </w:p>
        </w:tc>
      </w:tr>
      <w:tr w:rsidR="00603E31" w:rsidRPr="004B6F34" w14:paraId="2E9DB4D6"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2FE70B14" w14:textId="77777777" w:rsidR="0018315F" w:rsidRPr="004B6F34" w:rsidRDefault="0018315F" w:rsidP="0055331D">
            <w:pPr>
              <w:pStyle w:val="Tabletext"/>
              <w:rPr>
                <w:b/>
                <w:bCs/>
              </w:rPr>
            </w:pPr>
            <w:r w:rsidRPr="004B6F34">
              <w:rPr>
                <w:b/>
                <w:bCs/>
              </w:rPr>
              <w:t>Enabling technologies</w:t>
            </w:r>
          </w:p>
        </w:tc>
        <w:tc>
          <w:tcPr>
            <w:tcW w:w="8089" w:type="dxa"/>
            <w:tcMar>
              <w:top w:w="100" w:type="dxa"/>
              <w:left w:w="100" w:type="dxa"/>
              <w:bottom w:w="100" w:type="dxa"/>
              <w:right w:w="100" w:type="dxa"/>
            </w:tcMar>
            <w:hideMark/>
          </w:tcPr>
          <w:p w14:paraId="4DA0D87B" w14:textId="77777777" w:rsidR="0018315F" w:rsidRPr="004B6F34" w:rsidRDefault="0018315F" w:rsidP="0055331D">
            <w:pPr>
              <w:pStyle w:val="Tabletext"/>
            </w:pPr>
            <w:r w:rsidRPr="004B6F34">
              <w:t>big data analysis, AI, smart phone, Bluetooth low energy (BLE)</w:t>
            </w:r>
          </w:p>
        </w:tc>
      </w:tr>
      <w:tr w:rsidR="00603E31" w:rsidRPr="004B6F34" w14:paraId="719BCEA8"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732F3A86" w14:textId="77777777" w:rsidR="0018315F" w:rsidRPr="004B6F34" w:rsidRDefault="0018315F" w:rsidP="0055331D">
            <w:pPr>
              <w:pStyle w:val="Tabletext"/>
              <w:rPr>
                <w:b/>
                <w:bCs/>
              </w:rPr>
            </w:pPr>
            <w:r w:rsidRPr="004B6F34">
              <w:rPr>
                <w:b/>
                <w:bCs/>
              </w:rPr>
              <w:t>Dependencies</w:t>
            </w:r>
          </w:p>
        </w:tc>
        <w:tc>
          <w:tcPr>
            <w:tcW w:w="8089" w:type="dxa"/>
            <w:tcMar>
              <w:top w:w="100" w:type="dxa"/>
              <w:left w:w="100" w:type="dxa"/>
              <w:bottom w:w="100" w:type="dxa"/>
              <w:right w:w="100" w:type="dxa"/>
            </w:tcMar>
            <w:hideMark/>
          </w:tcPr>
          <w:p w14:paraId="75E51D23" w14:textId="77777777" w:rsidR="0018315F" w:rsidRPr="004B6F34" w:rsidRDefault="0018315F" w:rsidP="0055331D">
            <w:pPr>
              <w:pStyle w:val="Tabletext"/>
            </w:pPr>
            <w:r w:rsidRPr="004B6F34">
              <w:t>Data resource, ethic and comprehensive usage of the data.</w:t>
            </w:r>
          </w:p>
        </w:tc>
      </w:tr>
      <w:tr w:rsidR="00603E31" w:rsidRPr="004B6F34" w14:paraId="6085AC09"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0154087C" w14:textId="77777777" w:rsidR="0018315F" w:rsidRPr="004B6F34" w:rsidRDefault="0018315F" w:rsidP="0055331D">
            <w:pPr>
              <w:pStyle w:val="Tabletext"/>
              <w:rPr>
                <w:b/>
                <w:bCs/>
              </w:rPr>
            </w:pPr>
            <w:r w:rsidRPr="004B6F34">
              <w:rPr>
                <w:b/>
                <w:bCs/>
              </w:rPr>
              <w:t>More info</w:t>
            </w:r>
          </w:p>
        </w:tc>
        <w:tc>
          <w:tcPr>
            <w:tcW w:w="8089" w:type="dxa"/>
            <w:tcMar>
              <w:top w:w="100" w:type="dxa"/>
              <w:left w:w="100" w:type="dxa"/>
              <w:bottom w:w="100" w:type="dxa"/>
              <w:right w:w="100" w:type="dxa"/>
            </w:tcMar>
            <w:hideMark/>
          </w:tcPr>
          <w:p w14:paraId="0FD61D7E" w14:textId="1CC7DFB9" w:rsidR="0018315F" w:rsidRPr="004B6F34" w:rsidRDefault="00603E31" w:rsidP="009C4455">
            <w:pPr>
              <w:pStyle w:val="enumlev1"/>
              <w:tabs>
                <w:tab w:val="clear" w:pos="794"/>
                <w:tab w:val="left" w:pos="355"/>
              </w:tabs>
              <w:spacing w:before="40" w:after="40"/>
              <w:rPr>
                <w:sz w:val="22"/>
                <w:szCs w:val="22"/>
              </w:rPr>
            </w:pPr>
            <w:r w:rsidRPr="004B6F34">
              <w:rPr>
                <w:sz w:val="22"/>
                <w:szCs w:val="22"/>
              </w:rPr>
              <w:t>•</w:t>
            </w:r>
            <w:r w:rsidR="009C4455" w:rsidRPr="004B6F34">
              <w:rPr>
                <w:sz w:val="22"/>
                <w:szCs w:val="22"/>
              </w:rPr>
              <w:tab/>
            </w:r>
            <w:r w:rsidR="0018315F" w:rsidRPr="004B6F34">
              <w:rPr>
                <w:sz w:val="22"/>
                <w:szCs w:val="22"/>
              </w:rPr>
              <w:t xml:space="preserve">Is the </w:t>
            </w:r>
            <w:r w:rsidR="006E7BDB" w:rsidRPr="004B6F34">
              <w:rPr>
                <w:sz w:val="22"/>
                <w:szCs w:val="22"/>
              </w:rPr>
              <w:t>"</w:t>
            </w:r>
            <w:r w:rsidR="0018315F" w:rsidRPr="004B6F34">
              <w:rPr>
                <w:sz w:val="22"/>
                <w:szCs w:val="22"/>
              </w:rPr>
              <w:t>itinerary card</w:t>
            </w:r>
            <w:r w:rsidR="006E7BDB" w:rsidRPr="004B6F34">
              <w:rPr>
                <w:sz w:val="22"/>
                <w:szCs w:val="22"/>
              </w:rPr>
              <w:t>"</w:t>
            </w:r>
            <w:r w:rsidR="0018315F" w:rsidRPr="004B6F34">
              <w:rPr>
                <w:sz w:val="22"/>
                <w:szCs w:val="22"/>
              </w:rPr>
              <w:t xml:space="preserve"> accessible to everyone?</w:t>
            </w:r>
          </w:p>
          <w:p w14:paraId="24363734" w14:textId="0A731047" w:rsidR="0018315F" w:rsidRPr="004B6F34" w:rsidRDefault="00603E31" w:rsidP="00603E31">
            <w:pPr>
              <w:pStyle w:val="enumlev1"/>
              <w:tabs>
                <w:tab w:val="clear" w:pos="794"/>
                <w:tab w:val="left" w:pos="355"/>
              </w:tabs>
              <w:spacing w:before="40" w:after="40"/>
              <w:ind w:left="355" w:hanging="355"/>
              <w:rPr>
                <w:sz w:val="22"/>
                <w:szCs w:val="22"/>
              </w:rPr>
            </w:pPr>
            <w:r w:rsidRPr="004B6F34">
              <w:rPr>
                <w:sz w:val="22"/>
                <w:szCs w:val="22"/>
              </w:rPr>
              <w:tab/>
            </w:r>
            <w:r w:rsidR="0018315F" w:rsidRPr="004B6F34">
              <w:rPr>
                <w:sz w:val="22"/>
                <w:szCs w:val="22"/>
              </w:rPr>
              <w:t xml:space="preserve">If you have a mobile phone, and you are a user of any of the three operators </w:t>
            </w:r>
            <w:r w:rsidR="009C4455" w:rsidRPr="004B6F34">
              <w:rPr>
                <w:sz w:val="22"/>
                <w:szCs w:val="22"/>
              </w:rPr>
              <w:t>–</w:t>
            </w:r>
            <w:r w:rsidR="0018315F" w:rsidRPr="004B6F34">
              <w:rPr>
                <w:sz w:val="22"/>
                <w:szCs w:val="22"/>
              </w:rPr>
              <w:t xml:space="preserve"> China Telecom, China Unicom or China Mobile </w:t>
            </w:r>
            <w:r w:rsidR="009C4455" w:rsidRPr="004B6F34">
              <w:rPr>
                <w:sz w:val="22"/>
                <w:szCs w:val="22"/>
              </w:rPr>
              <w:t>–</w:t>
            </w:r>
            <w:r w:rsidR="0018315F" w:rsidRPr="004B6F34">
              <w:rPr>
                <w:sz w:val="22"/>
                <w:szCs w:val="22"/>
              </w:rPr>
              <w:t xml:space="preserve"> you can use this service. However, users who just opened a new account can only use the service after 14 days.</w:t>
            </w:r>
          </w:p>
          <w:p w14:paraId="4EF08F5B" w14:textId="556B16B3" w:rsidR="0018315F" w:rsidRPr="004B6F34" w:rsidRDefault="00603E31" w:rsidP="009C4455">
            <w:pPr>
              <w:pStyle w:val="enumlev1"/>
              <w:tabs>
                <w:tab w:val="clear" w:pos="794"/>
                <w:tab w:val="left" w:pos="355"/>
              </w:tabs>
              <w:spacing w:before="40" w:after="40"/>
              <w:rPr>
                <w:sz w:val="22"/>
                <w:szCs w:val="22"/>
              </w:rPr>
            </w:pPr>
            <w:r w:rsidRPr="004B6F34">
              <w:rPr>
                <w:sz w:val="22"/>
                <w:szCs w:val="22"/>
              </w:rPr>
              <w:t>•</w:t>
            </w:r>
            <w:r w:rsidR="009C4455" w:rsidRPr="004B6F34">
              <w:rPr>
                <w:sz w:val="22"/>
                <w:szCs w:val="22"/>
              </w:rPr>
              <w:tab/>
            </w:r>
            <w:r w:rsidR="0018315F" w:rsidRPr="004B6F34">
              <w:rPr>
                <w:sz w:val="22"/>
                <w:szCs w:val="22"/>
              </w:rPr>
              <w:t xml:space="preserve">When can I use an </w:t>
            </w:r>
            <w:r w:rsidR="006E7BDB" w:rsidRPr="004B6F34">
              <w:rPr>
                <w:sz w:val="22"/>
                <w:szCs w:val="22"/>
              </w:rPr>
              <w:t>"</w:t>
            </w:r>
            <w:r w:rsidR="0018315F" w:rsidRPr="004B6F34">
              <w:rPr>
                <w:sz w:val="22"/>
                <w:szCs w:val="22"/>
              </w:rPr>
              <w:t>itinerary card</w:t>
            </w:r>
            <w:r w:rsidR="006E7BDB" w:rsidRPr="004B6F34">
              <w:rPr>
                <w:sz w:val="22"/>
                <w:szCs w:val="22"/>
              </w:rPr>
              <w:t>"</w:t>
            </w:r>
            <w:r w:rsidR="0018315F" w:rsidRPr="004B6F34">
              <w:rPr>
                <w:sz w:val="22"/>
                <w:szCs w:val="22"/>
              </w:rPr>
              <w:t>?</w:t>
            </w:r>
          </w:p>
          <w:p w14:paraId="7DB886DC" w14:textId="1FFDDE53" w:rsidR="0018315F" w:rsidRPr="004B6F34" w:rsidRDefault="00603E31" w:rsidP="00603E31">
            <w:pPr>
              <w:pStyle w:val="enumlev1"/>
              <w:tabs>
                <w:tab w:val="clear" w:pos="794"/>
                <w:tab w:val="left" w:pos="355"/>
              </w:tabs>
              <w:spacing w:before="40" w:after="40"/>
              <w:ind w:left="355" w:hanging="355"/>
              <w:rPr>
                <w:sz w:val="22"/>
                <w:szCs w:val="22"/>
              </w:rPr>
            </w:pPr>
            <w:r w:rsidRPr="004B6F34">
              <w:rPr>
                <w:sz w:val="22"/>
                <w:szCs w:val="22"/>
              </w:rPr>
              <w:tab/>
            </w:r>
            <w:r w:rsidR="0018315F" w:rsidRPr="004B6F34">
              <w:rPr>
                <w:sz w:val="22"/>
                <w:szCs w:val="22"/>
              </w:rPr>
              <w:t xml:space="preserve">The </w:t>
            </w:r>
            <w:r w:rsidR="006E7BDB" w:rsidRPr="004B6F34">
              <w:rPr>
                <w:sz w:val="22"/>
                <w:szCs w:val="22"/>
              </w:rPr>
              <w:t>"</w:t>
            </w:r>
            <w:r w:rsidR="0018315F" w:rsidRPr="004B6F34">
              <w:rPr>
                <w:sz w:val="22"/>
                <w:szCs w:val="22"/>
              </w:rPr>
              <w:t>itinerary card</w:t>
            </w:r>
            <w:r w:rsidR="006E7BDB" w:rsidRPr="004B6F34">
              <w:rPr>
                <w:sz w:val="22"/>
                <w:szCs w:val="22"/>
              </w:rPr>
              <w:t>"</w:t>
            </w:r>
            <w:r w:rsidR="0018315F" w:rsidRPr="004B6F34">
              <w:rPr>
                <w:sz w:val="22"/>
                <w:szCs w:val="22"/>
              </w:rPr>
              <w:t xml:space="preserve"> is used to help returnees prove what regions they have visited in the past 14 days. Therefore, the employer and the community management department can use it when checking the itinerary of workers.</w:t>
            </w:r>
          </w:p>
          <w:p w14:paraId="2B1AA48D" w14:textId="150544DB" w:rsidR="0018315F" w:rsidRPr="004B6F34" w:rsidRDefault="00603E31" w:rsidP="009C4455">
            <w:pPr>
              <w:pStyle w:val="enumlev1"/>
              <w:tabs>
                <w:tab w:val="clear" w:pos="794"/>
                <w:tab w:val="left" w:pos="355"/>
              </w:tabs>
              <w:spacing w:before="40" w:after="40"/>
              <w:ind w:left="355" w:hanging="355"/>
              <w:rPr>
                <w:sz w:val="22"/>
                <w:szCs w:val="22"/>
              </w:rPr>
            </w:pPr>
            <w:r w:rsidRPr="004B6F34">
              <w:rPr>
                <w:sz w:val="22"/>
                <w:szCs w:val="22"/>
              </w:rPr>
              <w:t>•</w:t>
            </w:r>
            <w:r w:rsidR="009C4455" w:rsidRPr="004B6F34">
              <w:rPr>
                <w:sz w:val="22"/>
                <w:szCs w:val="22"/>
              </w:rPr>
              <w:tab/>
            </w:r>
            <w:r w:rsidR="0018315F" w:rsidRPr="004B6F34">
              <w:rPr>
                <w:sz w:val="22"/>
                <w:szCs w:val="22"/>
              </w:rPr>
              <w:t xml:space="preserve">Does the </w:t>
            </w:r>
            <w:r w:rsidR="006E7BDB" w:rsidRPr="004B6F34">
              <w:rPr>
                <w:sz w:val="22"/>
                <w:szCs w:val="22"/>
              </w:rPr>
              <w:t>"</w:t>
            </w:r>
            <w:r w:rsidR="0018315F" w:rsidRPr="004B6F34">
              <w:rPr>
                <w:sz w:val="22"/>
                <w:szCs w:val="22"/>
              </w:rPr>
              <w:t>itinerary card</w:t>
            </w:r>
            <w:r w:rsidR="006E7BDB" w:rsidRPr="004B6F34">
              <w:rPr>
                <w:sz w:val="22"/>
                <w:szCs w:val="22"/>
              </w:rPr>
              <w:t>"</w:t>
            </w:r>
            <w:r w:rsidR="0018315F" w:rsidRPr="004B6F34">
              <w:rPr>
                <w:sz w:val="22"/>
                <w:szCs w:val="22"/>
              </w:rPr>
              <w:t xml:space="preserve"> only show the place where you registered your phone number?</w:t>
            </w:r>
          </w:p>
          <w:p w14:paraId="38278E2A" w14:textId="36F597DB" w:rsidR="0018315F" w:rsidRPr="004B6F34" w:rsidRDefault="00603E31" w:rsidP="00603E31">
            <w:pPr>
              <w:pStyle w:val="enumlev1"/>
              <w:tabs>
                <w:tab w:val="clear" w:pos="794"/>
                <w:tab w:val="left" w:pos="355"/>
              </w:tabs>
              <w:spacing w:before="40" w:after="40"/>
              <w:ind w:left="355" w:hanging="355"/>
            </w:pPr>
            <w:r w:rsidRPr="004B6F34">
              <w:rPr>
                <w:sz w:val="22"/>
                <w:szCs w:val="22"/>
              </w:rPr>
              <w:tab/>
            </w:r>
            <w:r w:rsidR="0018315F" w:rsidRPr="004B6F34">
              <w:rPr>
                <w:sz w:val="22"/>
                <w:szCs w:val="22"/>
              </w:rPr>
              <w:t xml:space="preserve">Of course not. The </w:t>
            </w:r>
            <w:r w:rsidR="006E7BDB" w:rsidRPr="004B6F34">
              <w:rPr>
                <w:sz w:val="22"/>
                <w:szCs w:val="22"/>
              </w:rPr>
              <w:t>"</w:t>
            </w:r>
            <w:r w:rsidR="0018315F" w:rsidRPr="004B6F34">
              <w:rPr>
                <w:sz w:val="22"/>
                <w:szCs w:val="22"/>
              </w:rPr>
              <w:t>itinerary card</w:t>
            </w:r>
            <w:r w:rsidR="006E7BDB" w:rsidRPr="004B6F34">
              <w:rPr>
                <w:sz w:val="22"/>
                <w:szCs w:val="22"/>
              </w:rPr>
              <w:t>"</w:t>
            </w:r>
            <w:r w:rsidR="0018315F" w:rsidRPr="004B6F34">
              <w:rPr>
                <w:sz w:val="22"/>
                <w:szCs w:val="22"/>
              </w:rPr>
              <w:t xml:space="preserve"> can display information about the countries (regions) and cities (any stays of more than 4 hours) which users have visited in the past 14 days.</w:t>
            </w:r>
          </w:p>
        </w:tc>
      </w:tr>
      <w:tr w:rsidR="00603E31" w:rsidRPr="004B6F34" w14:paraId="7DA57255" w14:textId="77777777" w:rsidTr="007C3407">
        <w:trPr>
          <w:gridAfter w:val="2"/>
          <w:wAfter w:w="38" w:type="dxa"/>
          <w:jc w:val="center"/>
        </w:trPr>
        <w:tc>
          <w:tcPr>
            <w:tcW w:w="1512" w:type="dxa"/>
            <w:gridSpan w:val="2"/>
            <w:shd w:val="clear" w:color="auto" w:fill="E7E6E6" w:themeFill="background2"/>
            <w:tcMar>
              <w:top w:w="100" w:type="dxa"/>
              <w:left w:w="100" w:type="dxa"/>
              <w:bottom w:w="100" w:type="dxa"/>
              <w:right w:w="100" w:type="dxa"/>
            </w:tcMar>
            <w:hideMark/>
          </w:tcPr>
          <w:p w14:paraId="0325B9C1" w14:textId="77777777" w:rsidR="0018315F" w:rsidRPr="004B6F34" w:rsidRDefault="0018315F" w:rsidP="0055331D">
            <w:pPr>
              <w:pStyle w:val="Tabletext"/>
              <w:rPr>
                <w:b/>
                <w:bCs/>
              </w:rPr>
            </w:pPr>
            <w:r w:rsidRPr="004B6F34">
              <w:rPr>
                <w:b/>
                <w:bCs/>
              </w:rPr>
              <w:t>Image</w:t>
            </w:r>
          </w:p>
        </w:tc>
        <w:tc>
          <w:tcPr>
            <w:tcW w:w="8089" w:type="dxa"/>
            <w:tcMar>
              <w:top w:w="100" w:type="dxa"/>
              <w:left w:w="100" w:type="dxa"/>
              <w:bottom w:w="100" w:type="dxa"/>
              <w:right w:w="100" w:type="dxa"/>
            </w:tcMar>
            <w:hideMark/>
          </w:tcPr>
          <w:p w14:paraId="5953C47A" w14:textId="77777777" w:rsidR="0018315F" w:rsidRPr="004B6F34" w:rsidRDefault="0018315F" w:rsidP="0055331D">
            <w:pPr>
              <w:pStyle w:val="Tabletext"/>
            </w:pPr>
            <w:r w:rsidRPr="004B6F34">
              <w:rPr>
                <w:noProof/>
              </w:rPr>
              <w:drawing>
                <wp:inline distT="0" distB="0" distL="0" distR="0" wp14:anchorId="18F54360" wp14:editId="0F53D792">
                  <wp:extent cx="2358714" cy="1289785"/>
                  <wp:effectExtent l="0" t="0" r="3810" b="1905"/>
                  <wp:docPr id="113" name="图片 113" descr="A group of colorful label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A group of colorful labels with text&#10;&#10;AI-generated content may be incorrect."/>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714" cy="1289785"/>
                          </a:xfrm>
                          <a:prstGeom prst="rect">
                            <a:avLst/>
                          </a:prstGeom>
                          <a:noFill/>
                          <a:ln>
                            <a:noFill/>
                          </a:ln>
                        </pic:spPr>
                      </pic:pic>
                    </a:graphicData>
                  </a:graphic>
                </wp:inline>
              </w:drawing>
            </w:r>
          </w:p>
        </w:tc>
      </w:tr>
      <w:bookmarkEnd w:id="107"/>
      <w:tr w:rsidR="007C3407" w:rsidRPr="004B6F34" w14:paraId="0AA1100E"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1DB67754" w14:textId="77777777" w:rsidR="0018315F" w:rsidRPr="004B6F34" w:rsidRDefault="0018315F" w:rsidP="00C507AA">
            <w:pPr>
              <w:pStyle w:val="Tabletext"/>
              <w:rPr>
                <w:rFonts w:eastAsia="Yu Mincho"/>
                <w:b/>
                <w:bCs/>
              </w:rPr>
            </w:pPr>
            <w:r w:rsidRPr="004B6F34">
              <w:rPr>
                <w:rFonts w:eastAsia="Yu Mincho"/>
                <w:b/>
                <w:bCs/>
              </w:rPr>
              <w:lastRenderedPageBreak/>
              <w:t>Title</w:t>
            </w:r>
          </w:p>
        </w:tc>
        <w:tc>
          <w:tcPr>
            <w:tcW w:w="8132" w:type="dxa"/>
            <w:gridSpan w:val="3"/>
            <w:shd w:val="clear" w:color="auto" w:fill="E7E6E6" w:themeFill="background2"/>
            <w:tcMar>
              <w:top w:w="100" w:type="dxa"/>
              <w:left w:w="100" w:type="dxa"/>
              <w:bottom w:w="100" w:type="dxa"/>
              <w:right w:w="100" w:type="dxa"/>
            </w:tcMar>
            <w:hideMark/>
          </w:tcPr>
          <w:p w14:paraId="7C0C9AF1" w14:textId="77777777" w:rsidR="0018315F" w:rsidRPr="004B6F34" w:rsidRDefault="0018315F" w:rsidP="00C507AA">
            <w:pPr>
              <w:pStyle w:val="Tabletext"/>
              <w:rPr>
                <w:rFonts w:eastAsia="Yu Mincho"/>
                <w:b/>
                <w:bCs/>
              </w:rPr>
            </w:pPr>
            <w:bookmarkStart w:id="109" w:name="OLE_LINK27"/>
            <w:r w:rsidRPr="004B6F34">
              <w:rPr>
                <w:rFonts w:eastAsia="Yu Mincho"/>
                <w:b/>
                <w:bCs/>
              </w:rPr>
              <w:t>Google and Apple partner on the Contact Tracing API and Bluetooth specification to warn users of COVID-19.</w:t>
            </w:r>
            <w:bookmarkEnd w:id="109"/>
            <w:r w:rsidRPr="004B6F34">
              <w:rPr>
                <w:rFonts w:eastAsia="Yu Mincho"/>
                <w:b/>
                <w:bCs/>
              </w:rPr>
              <w:t xml:space="preserve"> </w:t>
            </w:r>
            <w:hyperlink r:id="rId51" w:history="1">
              <w:r w:rsidRPr="004B6F34">
                <w:rPr>
                  <w:rStyle w:val="Hyperlink"/>
                  <w:rFonts w:eastAsia="Yu Mincho"/>
                  <w:b/>
                  <w:bCs/>
                </w:rPr>
                <w:t>Link</w:t>
              </w:r>
            </w:hyperlink>
          </w:p>
        </w:tc>
      </w:tr>
      <w:tr w:rsidR="007C3407" w:rsidRPr="004B6F34" w14:paraId="632BFD12"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5FF1B057" w14:textId="77777777" w:rsidR="0018315F" w:rsidRPr="004B6F34" w:rsidRDefault="0018315F" w:rsidP="00C507AA">
            <w:pPr>
              <w:pStyle w:val="Tabletext"/>
              <w:rPr>
                <w:rFonts w:eastAsia="Yu Mincho"/>
                <w:b/>
                <w:bCs/>
              </w:rPr>
            </w:pPr>
            <w:r w:rsidRPr="004B6F34">
              <w:rPr>
                <w:rFonts w:eastAsia="Yu Mincho"/>
                <w:b/>
                <w:bCs/>
              </w:rPr>
              <w:t>Time stamp</w:t>
            </w:r>
          </w:p>
        </w:tc>
        <w:tc>
          <w:tcPr>
            <w:tcW w:w="8132" w:type="dxa"/>
            <w:gridSpan w:val="3"/>
            <w:tcMar>
              <w:top w:w="100" w:type="dxa"/>
              <w:left w:w="100" w:type="dxa"/>
              <w:bottom w:w="100" w:type="dxa"/>
              <w:right w:w="100" w:type="dxa"/>
            </w:tcMar>
            <w:hideMark/>
          </w:tcPr>
          <w:p w14:paraId="5606EFD7" w14:textId="77777777" w:rsidR="0018315F" w:rsidRPr="004B6F34" w:rsidRDefault="0018315F" w:rsidP="00C507AA">
            <w:pPr>
              <w:pStyle w:val="Tabletext"/>
              <w:rPr>
                <w:rFonts w:eastAsia="Yu Mincho"/>
              </w:rPr>
            </w:pPr>
            <w:r w:rsidRPr="004B6F34">
              <w:rPr>
                <w:rFonts w:eastAsia="Yu Mincho"/>
              </w:rPr>
              <w:t>May 20, 2020</w:t>
            </w:r>
          </w:p>
        </w:tc>
      </w:tr>
      <w:tr w:rsidR="007C3407" w:rsidRPr="004B6F34" w14:paraId="4258A59E"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29987FF2" w14:textId="77777777" w:rsidR="0018315F" w:rsidRPr="004B6F34" w:rsidRDefault="0018315F" w:rsidP="00C507AA">
            <w:pPr>
              <w:pStyle w:val="Tabletext"/>
              <w:rPr>
                <w:rFonts w:eastAsia="Yu Mincho"/>
                <w:b/>
                <w:bCs/>
              </w:rPr>
            </w:pPr>
            <w:r w:rsidRPr="004B6F34">
              <w:rPr>
                <w:rFonts w:eastAsia="Yu Mincho"/>
                <w:b/>
                <w:bCs/>
              </w:rPr>
              <w:t>Countries</w:t>
            </w:r>
          </w:p>
        </w:tc>
        <w:tc>
          <w:tcPr>
            <w:tcW w:w="8132" w:type="dxa"/>
            <w:gridSpan w:val="3"/>
            <w:tcMar>
              <w:top w:w="100" w:type="dxa"/>
              <w:left w:w="100" w:type="dxa"/>
              <w:bottom w:w="100" w:type="dxa"/>
              <w:right w:w="100" w:type="dxa"/>
            </w:tcMar>
            <w:hideMark/>
          </w:tcPr>
          <w:p w14:paraId="5A7129AD" w14:textId="77777777" w:rsidR="0018315F" w:rsidRPr="004B6F34" w:rsidRDefault="0018315F" w:rsidP="00C507AA">
            <w:pPr>
              <w:pStyle w:val="Tabletext"/>
              <w:rPr>
                <w:rFonts w:eastAsia="Yu Mincho"/>
              </w:rPr>
            </w:pPr>
            <w:r w:rsidRPr="004B6F34">
              <w:rPr>
                <w:rFonts w:eastAsia="Yu Mincho"/>
              </w:rPr>
              <w:t>USA</w:t>
            </w:r>
          </w:p>
        </w:tc>
      </w:tr>
      <w:tr w:rsidR="007C3407" w:rsidRPr="004B6F34" w14:paraId="1EF4B59E"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5DD67B15" w14:textId="77777777" w:rsidR="00590BEB" w:rsidRPr="004B6F34" w:rsidRDefault="00590BEB" w:rsidP="00590BEB">
            <w:pPr>
              <w:pStyle w:val="Tabletext"/>
              <w:rPr>
                <w:rFonts w:eastAsia="Yu Mincho"/>
                <w:b/>
                <w:bCs/>
              </w:rPr>
            </w:pPr>
            <w:r w:rsidRPr="004B6F34">
              <w:rPr>
                <w:rFonts w:eastAsia="Yu Mincho"/>
                <w:b/>
                <w:bCs/>
              </w:rPr>
              <w:t>Keywords</w:t>
            </w:r>
          </w:p>
        </w:tc>
        <w:tc>
          <w:tcPr>
            <w:tcW w:w="8132" w:type="dxa"/>
            <w:gridSpan w:val="3"/>
            <w:tcMar>
              <w:top w:w="100" w:type="dxa"/>
              <w:left w:w="100" w:type="dxa"/>
              <w:bottom w:w="100" w:type="dxa"/>
              <w:right w:w="100" w:type="dxa"/>
            </w:tcMar>
            <w:hideMark/>
          </w:tcPr>
          <w:p w14:paraId="083CC8EC" w14:textId="6D5BE769" w:rsidR="00590BEB" w:rsidRPr="004B6F34" w:rsidRDefault="00590BEB" w:rsidP="00590BEB">
            <w:pPr>
              <w:pStyle w:val="Tabletext"/>
              <w:rPr>
                <w:rFonts w:eastAsia="Yu Mincho"/>
                <w:highlight w:val="yellow"/>
              </w:rPr>
            </w:pPr>
            <w:r w:rsidRPr="004B6F34">
              <w:rPr>
                <w:rFonts w:eastAsia="Yu Mincho"/>
              </w:rPr>
              <w:t>contact tracing, Bluetooth, API, scalable, interoperability</w:t>
            </w:r>
          </w:p>
        </w:tc>
      </w:tr>
      <w:tr w:rsidR="007C3407" w:rsidRPr="004B6F34" w14:paraId="32D9FFEC"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2CE82480" w14:textId="77777777" w:rsidR="00590BEB" w:rsidRPr="004B6F34" w:rsidRDefault="00590BEB" w:rsidP="00590BEB">
            <w:pPr>
              <w:pStyle w:val="Tabletext"/>
              <w:rPr>
                <w:rFonts w:eastAsia="Yu Mincho"/>
                <w:b/>
                <w:bCs/>
              </w:rPr>
            </w:pPr>
            <w:r w:rsidRPr="004B6F34">
              <w:rPr>
                <w:rFonts w:eastAsia="Yu Mincho"/>
                <w:b/>
                <w:bCs/>
              </w:rPr>
              <w:t>Abstract</w:t>
            </w:r>
          </w:p>
        </w:tc>
        <w:tc>
          <w:tcPr>
            <w:tcW w:w="8132" w:type="dxa"/>
            <w:gridSpan w:val="3"/>
            <w:tcMar>
              <w:top w:w="100" w:type="dxa"/>
              <w:left w:w="100" w:type="dxa"/>
              <w:bottom w:w="100" w:type="dxa"/>
              <w:right w:w="100" w:type="dxa"/>
            </w:tcMar>
            <w:hideMark/>
          </w:tcPr>
          <w:p w14:paraId="60CCFB85" w14:textId="162FDDD7" w:rsidR="00590BEB" w:rsidRPr="004B6F34" w:rsidRDefault="00590BEB" w:rsidP="00590BEB">
            <w:pPr>
              <w:pStyle w:val="Tabletext"/>
              <w:rPr>
                <w:rFonts w:eastAsia="Yu Mincho"/>
              </w:rPr>
            </w:pPr>
            <w:r w:rsidRPr="004B6F34">
              <w:rPr>
                <w:rFonts w:eastAsia="Yu Mincho"/>
              </w:rPr>
              <w:t>Google and Apple have teamed up to develop a comprehensive solution that includes application programming interfaces (APIs) and operating system-level technology to assist in enabling contact tracing. The new API and Bluetooth low energy specification is called "Exposure Notification" (formerly called "Contact Tracing"), which is to inform users if they</w:t>
            </w:r>
            <w:r w:rsidR="00EC7EAB" w:rsidRPr="004B6F34">
              <w:rPr>
                <w:rFonts w:eastAsia="Yu Mincho"/>
              </w:rPr>
              <w:t>'</w:t>
            </w:r>
            <w:r w:rsidRPr="004B6F34">
              <w:rPr>
                <w:rFonts w:eastAsia="Yu Mincho"/>
              </w:rPr>
              <w:t>ve recently been in contact with someone who has been positively diagnosed with COVID-19. The plan is to implement this solution in two steps while maintaining strong protections around user privacy. First, in May 2020, both companies planned to release APIs that enable interoperability between Android and iOS devices using apps from public health authorities. These official apps are available for users to download via their respective app stores. Second, in the coming months, Apple and Google will work to enable a broader Bluetooth-based contact tracing platform by building this functionality into the underlying platforms. This is a more robust solution than an API and would allow more individuals to participate, if they choose to opt in, as well as enable interaction with a broader ecosystem of apps and government health authorities.</w:t>
            </w:r>
          </w:p>
        </w:tc>
      </w:tr>
      <w:tr w:rsidR="007C3407" w:rsidRPr="004B6F34" w14:paraId="355EF742"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703BDC12" w14:textId="77777777" w:rsidR="00590BEB" w:rsidRPr="004B6F34" w:rsidRDefault="00590BEB" w:rsidP="00590BEB">
            <w:pPr>
              <w:pStyle w:val="Tabletext"/>
              <w:rPr>
                <w:rFonts w:eastAsia="Yu Mincho"/>
                <w:b/>
                <w:bCs/>
              </w:rPr>
            </w:pPr>
            <w:r w:rsidRPr="004B6F34">
              <w:rPr>
                <w:rFonts w:eastAsia="Yu Mincho"/>
                <w:b/>
                <w:bCs/>
              </w:rPr>
              <w:t>Providers</w:t>
            </w:r>
          </w:p>
        </w:tc>
        <w:tc>
          <w:tcPr>
            <w:tcW w:w="8132" w:type="dxa"/>
            <w:gridSpan w:val="3"/>
            <w:tcMar>
              <w:top w:w="100" w:type="dxa"/>
              <w:left w:w="100" w:type="dxa"/>
              <w:bottom w:w="100" w:type="dxa"/>
              <w:right w:w="100" w:type="dxa"/>
            </w:tcMar>
            <w:hideMark/>
          </w:tcPr>
          <w:p w14:paraId="4376887D" w14:textId="77777777" w:rsidR="00590BEB" w:rsidRPr="004B6F34" w:rsidRDefault="00590BEB" w:rsidP="00590BEB">
            <w:pPr>
              <w:pStyle w:val="Tabletext"/>
              <w:rPr>
                <w:rFonts w:eastAsia="Yu Mincho"/>
              </w:rPr>
            </w:pPr>
            <w:r w:rsidRPr="004B6F34">
              <w:rPr>
                <w:rFonts w:eastAsia="Yu Mincho"/>
              </w:rPr>
              <w:t>Google and Apple</w:t>
            </w:r>
          </w:p>
        </w:tc>
      </w:tr>
      <w:tr w:rsidR="007C3407" w:rsidRPr="004B6F34" w14:paraId="4AC91DA1"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17405C45" w14:textId="77777777" w:rsidR="00590BEB" w:rsidRPr="004B6F34" w:rsidRDefault="00590BEB" w:rsidP="00590BEB">
            <w:pPr>
              <w:pStyle w:val="Tabletext"/>
              <w:rPr>
                <w:rFonts w:eastAsia="Yu Mincho"/>
                <w:b/>
                <w:bCs/>
              </w:rPr>
            </w:pPr>
            <w:r w:rsidRPr="004B6F34">
              <w:rPr>
                <w:rFonts w:eastAsia="Yu Mincho"/>
                <w:b/>
                <w:bCs/>
              </w:rPr>
              <w:t>Users</w:t>
            </w:r>
          </w:p>
        </w:tc>
        <w:tc>
          <w:tcPr>
            <w:tcW w:w="8132" w:type="dxa"/>
            <w:gridSpan w:val="3"/>
            <w:tcMar>
              <w:top w:w="100" w:type="dxa"/>
              <w:left w:w="100" w:type="dxa"/>
              <w:bottom w:w="100" w:type="dxa"/>
              <w:right w:w="100" w:type="dxa"/>
            </w:tcMar>
            <w:hideMark/>
          </w:tcPr>
          <w:p w14:paraId="1B208CE0" w14:textId="4BB1F72D" w:rsidR="00590BEB" w:rsidRPr="004B6F34" w:rsidRDefault="00590BEB" w:rsidP="00590BEB">
            <w:pPr>
              <w:pStyle w:val="Tabletext"/>
              <w:rPr>
                <w:rFonts w:eastAsia="Yu Mincho"/>
              </w:rPr>
            </w:pPr>
            <w:r w:rsidRPr="004B6F34">
              <w:rPr>
                <w:rFonts w:eastAsia="Yu Mincho"/>
              </w:rPr>
              <w:t>Android and iOS devices</w:t>
            </w:r>
            <w:r w:rsidR="00EC7EAB" w:rsidRPr="004B6F34">
              <w:rPr>
                <w:rFonts w:eastAsia="Yu Mincho"/>
              </w:rPr>
              <w:t>'</w:t>
            </w:r>
            <w:r w:rsidRPr="004B6F34">
              <w:rPr>
                <w:rFonts w:eastAsia="Yu Mincho"/>
              </w:rPr>
              <w:t xml:space="preserve"> users</w:t>
            </w:r>
          </w:p>
        </w:tc>
      </w:tr>
      <w:tr w:rsidR="007C3407" w:rsidRPr="004B6F34" w14:paraId="2BA1B724"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2082826E" w14:textId="77777777" w:rsidR="00590BEB" w:rsidRPr="004B6F34" w:rsidRDefault="00590BEB" w:rsidP="00590BEB">
            <w:pPr>
              <w:pStyle w:val="Tabletext"/>
              <w:rPr>
                <w:rFonts w:eastAsia="Yu Mincho"/>
                <w:b/>
                <w:bCs/>
              </w:rPr>
            </w:pPr>
            <w:r w:rsidRPr="004B6F34">
              <w:rPr>
                <w:rFonts w:eastAsia="Yu Mincho"/>
                <w:b/>
                <w:bCs/>
              </w:rPr>
              <w:t xml:space="preserve">Application </w:t>
            </w:r>
          </w:p>
        </w:tc>
        <w:tc>
          <w:tcPr>
            <w:tcW w:w="8132" w:type="dxa"/>
            <w:gridSpan w:val="3"/>
            <w:tcMar>
              <w:top w:w="100" w:type="dxa"/>
              <w:left w:w="100" w:type="dxa"/>
              <w:bottom w:w="100" w:type="dxa"/>
              <w:right w:w="100" w:type="dxa"/>
            </w:tcMar>
            <w:hideMark/>
          </w:tcPr>
          <w:p w14:paraId="49D280BD" w14:textId="77777777" w:rsidR="00590BEB" w:rsidRPr="004B6F34" w:rsidRDefault="00590BEB" w:rsidP="00590BEB">
            <w:pPr>
              <w:pStyle w:val="Tabletext"/>
              <w:rPr>
                <w:rFonts w:eastAsia="Yu Mincho"/>
              </w:rPr>
            </w:pPr>
            <w:r w:rsidRPr="004B6F34">
              <w:rPr>
                <w:rFonts w:eastAsia="Yu Mincho"/>
              </w:rPr>
              <w:t>contact tracing, alerting</w:t>
            </w:r>
          </w:p>
        </w:tc>
      </w:tr>
      <w:tr w:rsidR="007C3407" w:rsidRPr="004B6F34" w14:paraId="00EE16F9"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75FBA9CE" w14:textId="77777777" w:rsidR="00590BEB" w:rsidRPr="004B6F34" w:rsidRDefault="00590BEB" w:rsidP="00590BEB">
            <w:pPr>
              <w:pStyle w:val="Tabletext"/>
              <w:rPr>
                <w:rFonts w:eastAsia="Yu Mincho"/>
                <w:b/>
                <w:bCs/>
              </w:rPr>
            </w:pPr>
            <w:r w:rsidRPr="004B6F34">
              <w:rPr>
                <w:rFonts w:eastAsia="Yu Mincho"/>
                <w:b/>
                <w:bCs/>
              </w:rPr>
              <w:t>Emergency stage</w:t>
            </w:r>
          </w:p>
        </w:tc>
        <w:tc>
          <w:tcPr>
            <w:tcW w:w="8132" w:type="dxa"/>
            <w:gridSpan w:val="3"/>
            <w:tcMar>
              <w:top w:w="100" w:type="dxa"/>
              <w:left w:w="100" w:type="dxa"/>
              <w:bottom w:w="100" w:type="dxa"/>
              <w:right w:w="100" w:type="dxa"/>
            </w:tcMar>
            <w:hideMark/>
          </w:tcPr>
          <w:p w14:paraId="52AE39D9" w14:textId="77777777" w:rsidR="00590BEB" w:rsidRPr="004B6F34" w:rsidDel="007B4509" w:rsidRDefault="00590BEB" w:rsidP="00590BEB">
            <w:pPr>
              <w:pStyle w:val="Tabletext"/>
              <w:rPr>
                <w:rFonts w:eastAsia="Yu Mincho"/>
              </w:rPr>
            </w:pPr>
            <w:r w:rsidRPr="004B6F34">
              <w:rPr>
                <w:rFonts w:eastAsia="Yu Mincho"/>
              </w:rPr>
              <w:t>prevention</w:t>
            </w:r>
          </w:p>
        </w:tc>
      </w:tr>
      <w:tr w:rsidR="007C3407" w:rsidRPr="004B6F34" w14:paraId="3213D259"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48F3F977" w14:textId="77777777" w:rsidR="00590BEB" w:rsidRPr="004B6F34" w:rsidRDefault="00590BEB" w:rsidP="00590BEB">
            <w:pPr>
              <w:pStyle w:val="Tabletext"/>
              <w:rPr>
                <w:rFonts w:eastAsia="Yu Mincho"/>
                <w:b/>
                <w:bCs/>
              </w:rPr>
            </w:pPr>
            <w:r w:rsidRPr="004B6F34">
              <w:rPr>
                <w:rFonts w:eastAsia="Yu Mincho"/>
                <w:b/>
                <w:bCs/>
              </w:rPr>
              <w:t>Enabling technologies</w:t>
            </w:r>
          </w:p>
        </w:tc>
        <w:tc>
          <w:tcPr>
            <w:tcW w:w="8132" w:type="dxa"/>
            <w:gridSpan w:val="3"/>
            <w:tcMar>
              <w:top w:w="100" w:type="dxa"/>
              <w:left w:w="100" w:type="dxa"/>
              <w:bottom w:w="100" w:type="dxa"/>
              <w:right w:w="100" w:type="dxa"/>
            </w:tcMar>
            <w:hideMark/>
          </w:tcPr>
          <w:p w14:paraId="52B62E1C" w14:textId="77777777" w:rsidR="00590BEB" w:rsidRPr="004B6F34" w:rsidRDefault="00590BEB" w:rsidP="00590BEB">
            <w:pPr>
              <w:pStyle w:val="Tabletext"/>
              <w:rPr>
                <w:rFonts w:eastAsia="Yu Mincho"/>
              </w:rPr>
            </w:pPr>
            <w:r w:rsidRPr="004B6F34">
              <w:rPr>
                <w:rFonts w:eastAsia="Yu Mincho"/>
              </w:rPr>
              <w:t>big data analysis, AI, smart phone, Bluetooth low energy (BLE)</w:t>
            </w:r>
          </w:p>
        </w:tc>
      </w:tr>
      <w:tr w:rsidR="007C3407" w:rsidRPr="004B6F34" w14:paraId="1B97A9DD"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3D796292" w14:textId="77777777" w:rsidR="00590BEB" w:rsidRPr="004B6F34" w:rsidRDefault="00590BEB" w:rsidP="00590BEB">
            <w:pPr>
              <w:pStyle w:val="Tabletext"/>
              <w:rPr>
                <w:rFonts w:eastAsia="Yu Mincho"/>
                <w:b/>
                <w:bCs/>
              </w:rPr>
            </w:pPr>
            <w:r w:rsidRPr="004B6F34">
              <w:rPr>
                <w:rFonts w:eastAsia="Yu Mincho"/>
                <w:b/>
                <w:bCs/>
              </w:rPr>
              <w:t>Dependencies</w:t>
            </w:r>
          </w:p>
        </w:tc>
        <w:tc>
          <w:tcPr>
            <w:tcW w:w="8132" w:type="dxa"/>
            <w:gridSpan w:val="3"/>
            <w:tcMar>
              <w:top w:w="100" w:type="dxa"/>
              <w:left w:w="100" w:type="dxa"/>
              <w:bottom w:w="100" w:type="dxa"/>
              <w:right w:w="100" w:type="dxa"/>
            </w:tcMar>
            <w:hideMark/>
          </w:tcPr>
          <w:p w14:paraId="74C74464" w14:textId="0FFBB18D" w:rsidR="00590BEB" w:rsidRPr="004B6F34" w:rsidRDefault="00590BEB" w:rsidP="00590BEB">
            <w:pPr>
              <w:pStyle w:val="Tabletext"/>
              <w:rPr>
                <w:rFonts w:eastAsia="Yu Mincho"/>
              </w:rPr>
            </w:pPr>
            <w:r w:rsidRPr="004B6F34">
              <w:rPr>
                <w:rFonts w:eastAsia="Yu Mincho"/>
              </w:rPr>
              <w:t>Because the solution is designed with user privacy and security in mind, it</w:t>
            </w:r>
            <w:r w:rsidR="00EC7EAB" w:rsidRPr="004B6F34">
              <w:rPr>
                <w:rFonts w:eastAsia="Yu Mincho"/>
              </w:rPr>
              <w:t>'</w:t>
            </w:r>
            <w:r w:rsidRPr="004B6F34">
              <w:rPr>
                <w:rFonts w:eastAsia="Yu Mincho"/>
              </w:rPr>
              <w:t>s debatable how effective they</w:t>
            </w:r>
            <w:r w:rsidR="00EC7EAB" w:rsidRPr="004B6F34">
              <w:rPr>
                <w:rFonts w:eastAsia="Yu Mincho"/>
              </w:rPr>
              <w:t>'</w:t>
            </w:r>
            <w:r w:rsidRPr="004B6F34">
              <w:rPr>
                <w:rFonts w:eastAsia="Yu Mincho"/>
              </w:rPr>
              <w:t>ll be at limiting the spread of COVID-19.</w:t>
            </w:r>
          </w:p>
        </w:tc>
      </w:tr>
      <w:tr w:rsidR="007C3407" w:rsidRPr="004B6F34" w14:paraId="792ADFFD"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245C4EBD" w14:textId="77777777" w:rsidR="00590BEB" w:rsidRPr="004B6F34" w:rsidRDefault="00590BEB" w:rsidP="00590BEB">
            <w:pPr>
              <w:pStyle w:val="Tabletext"/>
              <w:rPr>
                <w:rFonts w:eastAsia="Yu Mincho"/>
                <w:b/>
                <w:bCs/>
              </w:rPr>
            </w:pPr>
            <w:r w:rsidRPr="004B6F34">
              <w:rPr>
                <w:rFonts w:eastAsia="Yu Mincho"/>
                <w:b/>
                <w:bCs/>
              </w:rPr>
              <w:t>More info</w:t>
            </w:r>
          </w:p>
        </w:tc>
        <w:tc>
          <w:tcPr>
            <w:tcW w:w="8132" w:type="dxa"/>
            <w:gridSpan w:val="3"/>
            <w:tcMar>
              <w:top w:w="100" w:type="dxa"/>
              <w:left w:w="100" w:type="dxa"/>
              <w:bottom w:w="100" w:type="dxa"/>
              <w:right w:w="100" w:type="dxa"/>
            </w:tcMar>
            <w:hideMark/>
          </w:tcPr>
          <w:p w14:paraId="04457F22" w14:textId="77777777" w:rsidR="00590BEB" w:rsidRPr="004B6F34" w:rsidRDefault="00590BEB" w:rsidP="00590BEB">
            <w:pPr>
              <w:pStyle w:val="Tabletext"/>
              <w:rPr>
                <w:rFonts w:eastAsia="Yu Mincho"/>
              </w:rPr>
            </w:pPr>
            <w:r w:rsidRPr="004B6F34">
              <w:rPr>
                <w:rFonts w:eastAsiaTheme="minorEastAsia"/>
              </w:rPr>
              <w:t>N/A</w:t>
            </w:r>
          </w:p>
        </w:tc>
      </w:tr>
      <w:tr w:rsidR="007C3407" w:rsidRPr="004B6F34" w14:paraId="7A4F7DAA" w14:textId="77777777" w:rsidTr="007C3407">
        <w:trPr>
          <w:gridAfter w:val="1"/>
          <w:wAfter w:w="22" w:type="dxa"/>
          <w:jc w:val="center"/>
        </w:trPr>
        <w:tc>
          <w:tcPr>
            <w:tcW w:w="1485" w:type="dxa"/>
            <w:shd w:val="clear" w:color="auto" w:fill="E7E6E6" w:themeFill="background2"/>
            <w:tcMar>
              <w:top w:w="100" w:type="dxa"/>
              <w:left w:w="100" w:type="dxa"/>
              <w:bottom w:w="100" w:type="dxa"/>
              <w:right w:w="100" w:type="dxa"/>
            </w:tcMar>
            <w:hideMark/>
          </w:tcPr>
          <w:p w14:paraId="7CDFE64A" w14:textId="77777777" w:rsidR="00590BEB" w:rsidRPr="004B6F34" w:rsidRDefault="00590BEB" w:rsidP="00590BEB">
            <w:pPr>
              <w:pStyle w:val="Tabletext"/>
              <w:rPr>
                <w:rFonts w:eastAsia="Yu Mincho"/>
                <w:b/>
                <w:bCs/>
              </w:rPr>
            </w:pPr>
            <w:r w:rsidRPr="004B6F34">
              <w:rPr>
                <w:rFonts w:eastAsia="Yu Mincho"/>
                <w:b/>
                <w:bCs/>
              </w:rPr>
              <w:t>Image</w:t>
            </w:r>
          </w:p>
        </w:tc>
        <w:tc>
          <w:tcPr>
            <w:tcW w:w="8132" w:type="dxa"/>
            <w:gridSpan w:val="3"/>
            <w:tcMar>
              <w:top w:w="100" w:type="dxa"/>
              <w:left w:w="100" w:type="dxa"/>
              <w:bottom w:w="100" w:type="dxa"/>
              <w:right w:w="100" w:type="dxa"/>
            </w:tcMar>
            <w:hideMark/>
          </w:tcPr>
          <w:p w14:paraId="3492AEFA" w14:textId="77777777" w:rsidR="00590BEB" w:rsidRPr="004B6F34" w:rsidRDefault="00590BEB" w:rsidP="00590BEB">
            <w:pPr>
              <w:pStyle w:val="Tabletext"/>
              <w:rPr>
                <w:rFonts w:eastAsia="Yu Mincho"/>
              </w:rPr>
            </w:pPr>
            <w:r w:rsidRPr="004B6F34">
              <w:rPr>
                <w:noProof/>
                <w:lang w:eastAsia="zh-CN"/>
              </w:rPr>
              <w:drawing>
                <wp:inline distT="0" distB="0" distL="0" distR="0" wp14:anchorId="252ED9FA" wp14:editId="2B940BDB">
                  <wp:extent cx="3498068" cy="1984744"/>
                  <wp:effectExtent l="0" t="0" r="7620" b="0"/>
                  <wp:docPr id="27" name="图片 27" descr="A diagram of a perso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 diagram of a person sitting on a bench&#10;&#10;AI-generated content may be incorrect."/>
                          <pic:cNvPicPr/>
                        </pic:nvPicPr>
                        <pic:blipFill>
                          <a:blip r:embed="rId52"/>
                          <a:stretch>
                            <a:fillRect/>
                          </a:stretch>
                        </pic:blipFill>
                        <pic:spPr>
                          <a:xfrm>
                            <a:off x="0" y="0"/>
                            <a:ext cx="3605744" cy="2045837"/>
                          </a:xfrm>
                          <a:prstGeom prst="rect">
                            <a:avLst/>
                          </a:prstGeom>
                        </pic:spPr>
                      </pic:pic>
                    </a:graphicData>
                  </a:graphic>
                </wp:inline>
              </w:drawing>
            </w:r>
          </w:p>
        </w:tc>
      </w:tr>
      <w:tr w:rsidR="007C3407" w:rsidRPr="004B6F34" w14:paraId="3D371D2C"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8C569D6" w14:textId="77777777" w:rsidR="00590BEB" w:rsidRPr="004B6F34" w:rsidRDefault="00590BEB" w:rsidP="00590BEB">
            <w:pPr>
              <w:pStyle w:val="Tabletext"/>
              <w:rPr>
                <w:b/>
                <w:bCs/>
              </w:rPr>
            </w:pPr>
            <w:r w:rsidRPr="004B6F34">
              <w:rPr>
                <w:b/>
                <w:bCs/>
              </w:rPr>
              <w:lastRenderedPageBreak/>
              <w:t>Title</w:t>
            </w:r>
          </w:p>
        </w:tc>
        <w:tc>
          <w:tcPr>
            <w:tcW w:w="0" w:type="auto"/>
            <w:gridSpan w:val="4"/>
            <w:shd w:val="clear" w:color="auto" w:fill="E7E6E6" w:themeFill="background2"/>
            <w:tcMar>
              <w:top w:w="100" w:type="dxa"/>
              <w:left w:w="100" w:type="dxa"/>
              <w:bottom w:w="100" w:type="dxa"/>
              <w:right w:w="100" w:type="dxa"/>
            </w:tcMar>
            <w:hideMark/>
          </w:tcPr>
          <w:p w14:paraId="387A0C50" w14:textId="77777777" w:rsidR="00590BEB" w:rsidRPr="004B6F34" w:rsidRDefault="00590BEB" w:rsidP="00590BEB">
            <w:pPr>
              <w:pStyle w:val="Tabletext"/>
              <w:rPr>
                <w:b/>
                <w:bCs/>
              </w:rPr>
            </w:pPr>
            <w:bookmarkStart w:id="110" w:name="OLE_LINK4"/>
            <w:r w:rsidRPr="004B6F34">
              <w:rPr>
                <w:b/>
                <w:bCs/>
              </w:rPr>
              <w:t xml:space="preserve">Indian </w:t>
            </w:r>
            <w:proofErr w:type="spellStart"/>
            <w:r w:rsidRPr="004B6F34">
              <w:rPr>
                <w:b/>
                <w:bCs/>
              </w:rPr>
              <w:t>AarogyaSetu</w:t>
            </w:r>
            <w:proofErr w:type="spellEnd"/>
            <w:r w:rsidRPr="004B6F34">
              <w:rPr>
                <w:b/>
                <w:bCs/>
              </w:rPr>
              <w:t xml:space="preserve"> App keeps track of other app users that a person </w:t>
            </w:r>
            <w:proofErr w:type="gramStart"/>
            <w:r w:rsidRPr="004B6F34">
              <w:rPr>
                <w:b/>
                <w:bCs/>
              </w:rPr>
              <w:t>came in contact with</w:t>
            </w:r>
            <w:proofErr w:type="gramEnd"/>
            <w:r w:rsidRPr="004B6F34">
              <w:rPr>
                <w:b/>
                <w:bCs/>
              </w:rPr>
              <w:t>.</w:t>
            </w:r>
            <w:bookmarkEnd w:id="110"/>
            <w:r w:rsidRPr="004B6F34">
              <w:rPr>
                <w:b/>
                <w:bCs/>
              </w:rPr>
              <w:t xml:space="preserve"> </w:t>
            </w:r>
            <w:hyperlink r:id="rId53" w:history="1">
              <w:r w:rsidRPr="004B6F34">
                <w:rPr>
                  <w:rStyle w:val="Hyperlink"/>
                  <w:b/>
                  <w:bCs/>
                </w:rPr>
                <w:t>Link</w:t>
              </w:r>
            </w:hyperlink>
          </w:p>
        </w:tc>
      </w:tr>
      <w:tr w:rsidR="007C3407" w:rsidRPr="004B6F34" w14:paraId="33F7D750"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0666FF19" w14:textId="77777777" w:rsidR="00590BEB" w:rsidRPr="004B6F34" w:rsidRDefault="00590BEB" w:rsidP="00590BEB">
            <w:pPr>
              <w:pStyle w:val="Tabletext"/>
              <w:rPr>
                <w:b/>
                <w:bCs/>
              </w:rPr>
            </w:pPr>
            <w:r w:rsidRPr="004B6F34">
              <w:rPr>
                <w:b/>
                <w:bCs/>
              </w:rPr>
              <w:t>Time stamp</w:t>
            </w:r>
          </w:p>
        </w:tc>
        <w:tc>
          <w:tcPr>
            <w:tcW w:w="0" w:type="auto"/>
            <w:gridSpan w:val="4"/>
            <w:tcMar>
              <w:top w:w="100" w:type="dxa"/>
              <w:left w:w="100" w:type="dxa"/>
              <w:bottom w:w="100" w:type="dxa"/>
              <w:right w:w="100" w:type="dxa"/>
            </w:tcMar>
            <w:hideMark/>
          </w:tcPr>
          <w:p w14:paraId="38551AF4" w14:textId="77777777" w:rsidR="00590BEB" w:rsidRPr="004B6F34" w:rsidRDefault="00590BEB" w:rsidP="00590BEB">
            <w:pPr>
              <w:pStyle w:val="Tabletext"/>
            </w:pPr>
            <w:r w:rsidRPr="004B6F34">
              <w:t>April 2, 2020</w:t>
            </w:r>
          </w:p>
        </w:tc>
      </w:tr>
      <w:tr w:rsidR="007C3407" w:rsidRPr="004B6F34" w14:paraId="18140404"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60BD547" w14:textId="77777777" w:rsidR="00590BEB" w:rsidRPr="004B6F34" w:rsidRDefault="00590BEB" w:rsidP="00590BEB">
            <w:pPr>
              <w:pStyle w:val="Tabletext"/>
              <w:rPr>
                <w:b/>
                <w:bCs/>
              </w:rPr>
            </w:pPr>
            <w:r w:rsidRPr="004B6F34">
              <w:rPr>
                <w:b/>
                <w:bCs/>
              </w:rPr>
              <w:t>Countries</w:t>
            </w:r>
          </w:p>
        </w:tc>
        <w:tc>
          <w:tcPr>
            <w:tcW w:w="0" w:type="auto"/>
            <w:gridSpan w:val="4"/>
            <w:tcMar>
              <w:top w:w="100" w:type="dxa"/>
              <w:left w:w="100" w:type="dxa"/>
              <w:bottom w:w="100" w:type="dxa"/>
              <w:right w:w="100" w:type="dxa"/>
            </w:tcMar>
            <w:hideMark/>
          </w:tcPr>
          <w:p w14:paraId="4F01EDFE" w14:textId="77777777" w:rsidR="00590BEB" w:rsidRPr="004B6F34" w:rsidRDefault="00590BEB" w:rsidP="00590BEB">
            <w:pPr>
              <w:pStyle w:val="Tabletext"/>
            </w:pPr>
            <w:r w:rsidRPr="004B6F34">
              <w:t>India</w:t>
            </w:r>
          </w:p>
        </w:tc>
      </w:tr>
      <w:tr w:rsidR="007C3407" w:rsidRPr="004B6F34" w14:paraId="057AB59B"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52EABFA7" w14:textId="77777777" w:rsidR="00590BEB" w:rsidRPr="004B6F34" w:rsidRDefault="00590BEB" w:rsidP="00590BEB">
            <w:pPr>
              <w:pStyle w:val="Tabletext"/>
              <w:rPr>
                <w:rFonts w:eastAsia="Yu Mincho"/>
                <w:b/>
                <w:bCs/>
              </w:rPr>
            </w:pPr>
            <w:r w:rsidRPr="004B6F34">
              <w:rPr>
                <w:b/>
                <w:bCs/>
              </w:rPr>
              <w:t>Keywords</w:t>
            </w:r>
          </w:p>
        </w:tc>
        <w:tc>
          <w:tcPr>
            <w:tcW w:w="0" w:type="auto"/>
            <w:gridSpan w:val="4"/>
            <w:tcMar>
              <w:top w:w="100" w:type="dxa"/>
              <w:left w:w="100" w:type="dxa"/>
              <w:bottom w:w="100" w:type="dxa"/>
              <w:right w:w="100" w:type="dxa"/>
            </w:tcMar>
            <w:hideMark/>
          </w:tcPr>
          <w:p w14:paraId="12C75E56" w14:textId="1BB7AC2D" w:rsidR="00590BEB" w:rsidRPr="004B6F34" w:rsidRDefault="00590BEB" w:rsidP="00590BEB">
            <w:pPr>
              <w:pStyle w:val="Tabletext"/>
            </w:pPr>
            <w:r w:rsidRPr="004B6F34">
              <w:t>contact tracing, privacy concerns, India official</w:t>
            </w:r>
          </w:p>
        </w:tc>
      </w:tr>
      <w:tr w:rsidR="007C3407" w:rsidRPr="004B6F34" w14:paraId="4758E7EE"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F959CCD" w14:textId="77777777" w:rsidR="00590BEB" w:rsidRPr="004B6F34" w:rsidRDefault="00590BEB" w:rsidP="00590BEB">
            <w:pPr>
              <w:pStyle w:val="Tabletext"/>
              <w:rPr>
                <w:b/>
                <w:bCs/>
              </w:rPr>
            </w:pPr>
            <w:r w:rsidRPr="004B6F34">
              <w:rPr>
                <w:b/>
                <w:bCs/>
              </w:rPr>
              <w:t>Abstract</w:t>
            </w:r>
          </w:p>
        </w:tc>
        <w:tc>
          <w:tcPr>
            <w:tcW w:w="0" w:type="auto"/>
            <w:gridSpan w:val="4"/>
            <w:tcMar>
              <w:top w:w="100" w:type="dxa"/>
              <w:left w:w="100" w:type="dxa"/>
              <w:bottom w:w="100" w:type="dxa"/>
              <w:right w:w="100" w:type="dxa"/>
            </w:tcMar>
            <w:hideMark/>
          </w:tcPr>
          <w:p w14:paraId="39AD45BB" w14:textId="6B7C2772" w:rsidR="00590BEB" w:rsidRPr="004B6F34" w:rsidRDefault="00590BEB" w:rsidP="00590BEB">
            <w:pPr>
              <w:pStyle w:val="Tabletext"/>
              <w:rPr>
                <w:rFonts w:eastAsia="Yu Mincho"/>
              </w:rPr>
            </w:pPr>
            <w:r w:rsidRPr="004B6F34">
              <w:t>Aarogya Setu App, India</w:t>
            </w:r>
            <w:r w:rsidR="00EC7EAB" w:rsidRPr="004B6F34">
              <w:t>'</w:t>
            </w:r>
            <w:r w:rsidRPr="004B6F34">
              <w:t xml:space="preserve">s main contact tracing technology, is designed to keep track of other app users that a person </w:t>
            </w:r>
            <w:proofErr w:type="gramStart"/>
            <w:r w:rsidRPr="004B6F34">
              <w:t>came in contact with</w:t>
            </w:r>
            <w:proofErr w:type="gramEnd"/>
            <w:r w:rsidRPr="004B6F34">
              <w:t>. It then alerts users if any of the contacts test positive for COVID-19. It will keep a record of all other Aarogya Setu users that it detected nearby using Bluetooth. It will also use a GPS log of all the places that the device had been at 15-minute intervals. These records are stored on the phone till the time any user tests positive or declares symptoms of COVID-19 in a self-assessment survey in the app. In such cases, the records are uploaded to the servers. The app is available in English and 10 Indian languages.</w:t>
            </w:r>
          </w:p>
        </w:tc>
      </w:tr>
      <w:tr w:rsidR="007C3407" w:rsidRPr="004B6F34" w14:paraId="6D09A78A"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38C67CDD" w14:textId="77777777" w:rsidR="00590BEB" w:rsidRPr="004B6F34" w:rsidRDefault="00590BEB" w:rsidP="00590BEB">
            <w:pPr>
              <w:pStyle w:val="Tabletext"/>
              <w:rPr>
                <w:b/>
                <w:bCs/>
              </w:rPr>
            </w:pPr>
            <w:r w:rsidRPr="004B6F34">
              <w:rPr>
                <w:b/>
                <w:bCs/>
              </w:rPr>
              <w:t>Providers</w:t>
            </w:r>
          </w:p>
        </w:tc>
        <w:tc>
          <w:tcPr>
            <w:tcW w:w="0" w:type="auto"/>
            <w:gridSpan w:val="4"/>
            <w:tcMar>
              <w:top w:w="100" w:type="dxa"/>
              <w:left w:w="100" w:type="dxa"/>
              <w:bottom w:w="100" w:type="dxa"/>
              <w:right w:w="100" w:type="dxa"/>
            </w:tcMar>
            <w:hideMark/>
          </w:tcPr>
          <w:p w14:paraId="31B0F73D" w14:textId="77777777" w:rsidR="00590BEB" w:rsidRPr="004B6F34" w:rsidRDefault="00590BEB" w:rsidP="00590BEB">
            <w:pPr>
              <w:pStyle w:val="Tabletext"/>
            </w:pPr>
            <w:r w:rsidRPr="004B6F34">
              <w:t>the Government of India and the National Informatics Centre under the Ministry of Electronics &amp; Information Technology</w:t>
            </w:r>
          </w:p>
        </w:tc>
      </w:tr>
      <w:tr w:rsidR="007C3407" w:rsidRPr="004B6F34" w14:paraId="0A73B93B"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66D44CF" w14:textId="77777777" w:rsidR="00590BEB" w:rsidRPr="004B6F34" w:rsidRDefault="00590BEB" w:rsidP="00590BEB">
            <w:pPr>
              <w:pStyle w:val="Tabletext"/>
              <w:rPr>
                <w:b/>
                <w:bCs/>
              </w:rPr>
            </w:pPr>
            <w:r w:rsidRPr="004B6F34">
              <w:rPr>
                <w:b/>
                <w:bCs/>
              </w:rPr>
              <w:t>Users</w:t>
            </w:r>
          </w:p>
        </w:tc>
        <w:tc>
          <w:tcPr>
            <w:tcW w:w="0" w:type="auto"/>
            <w:gridSpan w:val="4"/>
            <w:tcMar>
              <w:top w:w="100" w:type="dxa"/>
              <w:left w:w="100" w:type="dxa"/>
              <w:bottom w:w="100" w:type="dxa"/>
              <w:right w:w="100" w:type="dxa"/>
            </w:tcMar>
            <w:hideMark/>
          </w:tcPr>
          <w:p w14:paraId="48F56D6D" w14:textId="77777777" w:rsidR="00590BEB" w:rsidRPr="004B6F34" w:rsidRDefault="00590BEB" w:rsidP="00590BEB">
            <w:pPr>
              <w:pStyle w:val="Tabletext"/>
            </w:pPr>
            <w:r w:rsidRPr="004B6F34">
              <w:t>the people of India</w:t>
            </w:r>
          </w:p>
        </w:tc>
      </w:tr>
      <w:tr w:rsidR="007C3407" w:rsidRPr="004B6F34" w14:paraId="55D40CA0"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1495BC9E" w14:textId="77777777" w:rsidR="00590BEB" w:rsidRPr="004B6F34" w:rsidRDefault="00590BEB" w:rsidP="00590BEB">
            <w:pPr>
              <w:pStyle w:val="Tabletext"/>
              <w:rPr>
                <w:b/>
                <w:bCs/>
              </w:rPr>
            </w:pPr>
            <w:r w:rsidRPr="004B6F34">
              <w:rPr>
                <w:b/>
                <w:bCs/>
              </w:rPr>
              <w:t>Application</w:t>
            </w:r>
          </w:p>
        </w:tc>
        <w:tc>
          <w:tcPr>
            <w:tcW w:w="0" w:type="auto"/>
            <w:gridSpan w:val="4"/>
            <w:tcMar>
              <w:top w:w="100" w:type="dxa"/>
              <w:left w:w="100" w:type="dxa"/>
              <w:bottom w:w="100" w:type="dxa"/>
              <w:right w:w="100" w:type="dxa"/>
            </w:tcMar>
            <w:hideMark/>
          </w:tcPr>
          <w:p w14:paraId="4F71A502" w14:textId="77777777" w:rsidR="00590BEB" w:rsidRPr="004B6F34" w:rsidRDefault="00590BEB" w:rsidP="00590BEB">
            <w:pPr>
              <w:pStyle w:val="Tabletext"/>
            </w:pPr>
            <w:r w:rsidRPr="004B6F34">
              <w:t>contact tracing, risk alerts, self-assessment test</w:t>
            </w:r>
          </w:p>
        </w:tc>
      </w:tr>
      <w:tr w:rsidR="007C3407" w:rsidRPr="004B6F34" w14:paraId="0CB83BD5"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2F53A3B" w14:textId="77777777" w:rsidR="00590BEB" w:rsidRPr="004B6F34" w:rsidRDefault="00590BEB" w:rsidP="00590BEB">
            <w:pPr>
              <w:pStyle w:val="Tabletext"/>
              <w:rPr>
                <w:b/>
                <w:bCs/>
              </w:rPr>
            </w:pPr>
            <w:r w:rsidRPr="004B6F34">
              <w:rPr>
                <w:b/>
                <w:bCs/>
              </w:rPr>
              <w:t>Emergency stage</w:t>
            </w:r>
          </w:p>
        </w:tc>
        <w:tc>
          <w:tcPr>
            <w:tcW w:w="0" w:type="auto"/>
            <w:gridSpan w:val="4"/>
            <w:tcMar>
              <w:top w:w="100" w:type="dxa"/>
              <w:left w:w="100" w:type="dxa"/>
              <w:bottom w:w="100" w:type="dxa"/>
              <w:right w:w="100" w:type="dxa"/>
            </w:tcMar>
            <w:hideMark/>
          </w:tcPr>
          <w:p w14:paraId="54C7B6AF" w14:textId="77777777" w:rsidR="00590BEB" w:rsidRPr="004B6F34" w:rsidRDefault="00590BEB" w:rsidP="00590BEB">
            <w:pPr>
              <w:pStyle w:val="Tabletext"/>
            </w:pPr>
            <w:r w:rsidRPr="004B6F34">
              <w:rPr>
                <w:rFonts w:eastAsiaTheme="minorEastAsia"/>
                <w:lang w:eastAsia="zh-CN"/>
              </w:rPr>
              <w:t>prevention</w:t>
            </w:r>
          </w:p>
        </w:tc>
      </w:tr>
      <w:tr w:rsidR="007C3407" w:rsidRPr="004B6F34" w14:paraId="792E8EDA"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12DC0F35" w14:textId="77777777" w:rsidR="00590BEB" w:rsidRPr="004B6F34" w:rsidRDefault="00590BEB" w:rsidP="00590BEB">
            <w:pPr>
              <w:pStyle w:val="Tabletext"/>
              <w:rPr>
                <w:b/>
                <w:bCs/>
              </w:rPr>
            </w:pPr>
            <w:r w:rsidRPr="004B6F34">
              <w:rPr>
                <w:b/>
                <w:bCs/>
              </w:rPr>
              <w:t>Enabling technologies</w:t>
            </w:r>
          </w:p>
        </w:tc>
        <w:tc>
          <w:tcPr>
            <w:tcW w:w="0" w:type="auto"/>
            <w:gridSpan w:val="4"/>
            <w:tcMar>
              <w:top w:w="100" w:type="dxa"/>
              <w:left w:w="100" w:type="dxa"/>
              <w:bottom w:w="100" w:type="dxa"/>
              <w:right w:w="100" w:type="dxa"/>
            </w:tcMar>
            <w:hideMark/>
          </w:tcPr>
          <w:p w14:paraId="1F4019E8" w14:textId="77777777" w:rsidR="00590BEB" w:rsidRPr="004B6F34" w:rsidRDefault="00590BEB" w:rsidP="00590BEB">
            <w:pPr>
              <w:pStyle w:val="Tabletext"/>
            </w:pPr>
            <w:r w:rsidRPr="004B6F34">
              <w:t>Bluetooth, GPS, algorithms, AI, smartphone, Android or iOS</w:t>
            </w:r>
          </w:p>
        </w:tc>
      </w:tr>
      <w:tr w:rsidR="007C3407" w:rsidRPr="004B6F34" w14:paraId="1C76AE65"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0A2B3C88" w14:textId="77777777" w:rsidR="00590BEB" w:rsidRPr="004B6F34" w:rsidRDefault="00590BEB" w:rsidP="00590BEB">
            <w:pPr>
              <w:pStyle w:val="Tabletext"/>
              <w:rPr>
                <w:b/>
                <w:bCs/>
              </w:rPr>
            </w:pPr>
            <w:r w:rsidRPr="004B6F34">
              <w:rPr>
                <w:b/>
                <w:bCs/>
              </w:rPr>
              <w:t xml:space="preserve">Dependencies </w:t>
            </w:r>
          </w:p>
        </w:tc>
        <w:tc>
          <w:tcPr>
            <w:tcW w:w="0" w:type="auto"/>
            <w:gridSpan w:val="4"/>
            <w:tcMar>
              <w:top w:w="100" w:type="dxa"/>
              <w:left w:w="100" w:type="dxa"/>
              <w:bottom w:w="100" w:type="dxa"/>
              <w:right w:w="100" w:type="dxa"/>
            </w:tcMar>
            <w:hideMark/>
          </w:tcPr>
          <w:p w14:paraId="37BDE049" w14:textId="19A3BFA9" w:rsidR="00590BEB" w:rsidRPr="004B6F34" w:rsidRDefault="00590BEB" w:rsidP="00590BEB">
            <w:pPr>
              <w:pStyle w:val="enumlev1"/>
              <w:tabs>
                <w:tab w:val="clear" w:pos="794"/>
                <w:tab w:val="left" w:pos="355"/>
              </w:tabs>
              <w:spacing w:before="40" w:after="40"/>
              <w:ind w:left="355" w:hanging="355"/>
              <w:rPr>
                <w:sz w:val="22"/>
                <w:szCs w:val="22"/>
              </w:rPr>
            </w:pPr>
            <w:r w:rsidRPr="004B6F34">
              <w:rPr>
                <w:sz w:val="22"/>
                <w:szCs w:val="22"/>
              </w:rPr>
              <w:t>•</w:t>
            </w:r>
            <w:r w:rsidRPr="004B6F34">
              <w:rPr>
                <w:sz w:val="22"/>
                <w:szCs w:val="22"/>
              </w:rPr>
              <w:tab/>
              <w:t>The app is a coronavirus tracking app that uses data provided by users, Bluetooth and location generated social graphs to track if one has come close to anyone who could have tested positive for COVID-19.</w:t>
            </w:r>
          </w:p>
          <w:p w14:paraId="0A5210D0" w14:textId="4606A9BA" w:rsidR="00590BEB" w:rsidRPr="004B6F34" w:rsidRDefault="00590BEB" w:rsidP="00590BEB">
            <w:pPr>
              <w:pStyle w:val="enumlev1"/>
              <w:tabs>
                <w:tab w:val="clear" w:pos="794"/>
                <w:tab w:val="left" w:pos="355"/>
              </w:tabs>
              <w:spacing w:before="40" w:after="40"/>
              <w:ind w:left="355" w:hanging="355"/>
              <w:rPr>
                <w:sz w:val="22"/>
                <w:szCs w:val="22"/>
              </w:rPr>
            </w:pPr>
            <w:r w:rsidRPr="004B6F34">
              <w:rPr>
                <w:sz w:val="22"/>
                <w:szCs w:val="22"/>
              </w:rPr>
              <w:t>•</w:t>
            </w:r>
            <w:r w:rsidRPr="004B6F34">
              <w:rPr>
                <w:sz w:val="22"/>
                <w:szCs w:val="22"/>
              </w:rPr>
              <w:tab/>
              <w:t>The app is based on location and users</w:t>
            </w:r>
            <w:r w:rsidR="00EC7EAB" w:rsidRPr="004B6F34">
              <w:rPr>
                <w:sz w:val="22"/>
                <w:szCs w:val="22"/>
              </w:rPr>
              <w:t>'</w:t>
            </w:r>
            <w:r w:rsidRPr="004B6F34">
              <w:rPr>
                <w:sz w:val="22"/>
                <w:szCs w:val="22"/>
              </w:rPr>
              <w:t xml:space="preserve"> data. To make it work properly, the app requires more data from different locations. This is pretty </w:t>
            </w:r>
            <w:proofErr w:type="gramStart"/>
            <w:r w:rsidRPr="004B6F34">
              <w:rPr>
                <w:sz w:val="22"/>
                <w:szCs w:val="22"/>
              </w:rPr>
              <w:t>similar to</w:t>
            </w:r>
            <w:proofErr w:type="gramEnd"/>
            <w:r w:rsidRPr="004B6F34">
              <w:rPr>
                <w:sz w:val="22"/>
                <w:szCs w:val="22"/>
              </w:rPr>
              <w:t xml:space="preserve"> how Google Maps detects whether there</w:t>
            </w:r>
            <w:r w:rsidR="00EC7EAB" w:rsidRPr="004B6F34">
              <w:rPr>
                <w:sz w:val="22"/>
                <w:szCs w:val="22"/>
              </w:rPr>
              <w:t>'</w:t>
            </w:r>
            <w:r w:rsidRPr="004B6F34">
              <w:rPr>
                <w:sz w:val="22"/>
                <w:szCs w:val="22"/>
              </w:rPr>
              <w:t>s a traffic jam in some area based on location data.</w:t>
            </w:r>
          </w:p>
          <w:p w14:paraId="095BA933" w14:textId="631770C0" w:rsidR="00590BEB" w:rsidRPr="004B6F34" w:rsidRDefault="00590BEB" w:rsidP="00590BEB">
            <w:pPr>
              <w:pStyle w:val="enumlev1"/>
              <w:tabs>
                <w:tab w:val="clear" w:pos="794"/>
                <w:tab w:val="left" w:pos="355"/>
              </w:tabs>
              <w:spacing w:before="40" w:after="40"/>
              <w:ind w:left="355" w:hanging="355"/>
            </w:pPr>
            <w:r w:rsidRPr="004B6F34">
              <w:rPr>
                <w:sz w:val="22"/>
                <w:szCs w:val="22"/>
              </w:rPr>
              <w:t>•</w:t>
            </w:r>
            <w:r w:rsidRPr="004B6F34">
              <w:rPr>
                <w:sz w:val="22"/>
                <w:szCs w:val="22"/>
              </w:rPr>
              <w:tab/>
              <w:t>The app is not open source, which means that it cannot be audited for security flaws by independent coders and researchers.</w:t>
            </w:r>
          </w:p>
        </w:tc>
      </w:tr>
      <w:tr w:rsidR="007C3407" w:rsidRPr="004B6F34" w14:paraId="78D99D14"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100D1A42" w14:textId="77777777" w:rsidR="00590BEB" w:rsidRPr="004B6F34" w:rsidRDefault="00590BEB" w:rsidP="00590BEB">
            <w:pPr>
              <w:pStyle w:val="Tabletext"/>
              <w:rPr>
                <w:b/>
                <w:bCs/>
              </w:rPr>
            </w:pPr>
            <w:r w:rsidRPr="004B6F34">
              <w:rPr>
                <w:b/>
                <w:bCs/>
              </w:rPr>
              <w:t>More info</w:t>
            </w:r>
          </w:p>
        </w:tc>
        <w:tc>
          <w:tcPr>
            <w:tcW w:w="0" w:type="auto"/>
            <w:gridSpan w:val="4"/>
            <w:tcMar>
              <w:top w:w="100" w:type="dxa"/>
              <w:left w:w="100" w:type="dxa"/>
              <w:bottom w:w="100" w:type="dxa"/>
              <w:right w:w="100" w:type="dxa"/>
            </w:tcMar>
            <w:hideMark/>
          </w:tcPr>
          <w:p w14:paraId="61B506FA" w14:textId="77777777" w:rsidR="00590BEB" w:rsidRPr="004B6F34" w:rsidRDefault="00590BEB" w:rsidP="00590BEB">
            <w:pPr>
              <w:pStyle w:val="Tabletext"/>
            </w:pPr>
            <w:r w:rsidRPr="004B6F34">
              <w:rPr>
                <w:rFonts w:eastAsiaTheme="minorEastAsia"/>
              </w:rPr>
              <w:t>N/A</w:t>
            </w:r>
          </w:p>
        </w:tc>
      </w:tr>
      <w:tr w:rsidR="007C3407" w:rsidRPr="004B6F34" w14:paraId="29B2EF3A"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F6BF68F" w14:textId="77777777" w:rsidR="00590BEB" w:rsidRPr="004B6F34" w:rsidRDefault="00590BEB" w:rsidP="00590BEB">
            <w:pPr>
              <w:pStyle w:val="Tabletext"/>
              <w:rPr>
                <w:b/>
                <w:bCs/>
              </w:rPr>
            </w:pPr>
            <w:r w:rsidRPr="004B6F34">
              <w:rPr>
                <w:b/>
                <w:bCs/>
              </w:rPr>
              <w:t>Image</w:t>
            </w:r>
          </w:p>
        </w:tc>
        <w:tc>
          <w:tcPr>
            <w:tcW w:w="8146" w:type="dxa"/>
            <w:gridSpan w:val="4"/>
            <w:tcMar>
              <w:top w:w="100" w:type="dxa"/>
              <w:left w:w="100" w:type="dxa"/>
              <w:bottom w:w="100" w:type="dxa"/>
              <w:right w:w="100" w:type="dxa"/>
            </w:tcMar>
            <w:hideMark/>
          </w:tcPr>
          <w:p w14:paraId="7BDEB42C" w14:textId="77777777" w:rsidR="00590BEB" w:rsidRPr="004B6F34" w:rsidRDefault="00590BEB" w:rsidP="00590BEB">
            <w:pPr>
              <w:pStyle w:val="Tabletext"/>
              <w:rPr>
                <w:rFonts w:eastAsia="Yu Mincho"/>
              </w:rPr>
            </w:pPr>
            <w:r w:rsidRPr="004B6F34">
              <w:rPr>
                <w:noProof/>
                <w:lang w:eastAsia="zh-CN"/>
              </w:rPr>
              <w:drawing>
                <wp:inline distT="0" distB="0" distL="0" distR="0" wp14:anchorId="1F2BA588" wp14:editId="6AB743D7">
                  <wp:extent cx="1087636" cy="1933575"/>
                  <wp:effectExtent l="0" t="0" r="0" b="0"/>
                  <wp:docPr id="29" name="图片 29" descr="A screenshot of a video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 screenshot of a video call&#10;&#10;AI-generated content may be incorrect."/>
                          <pic:cNvPicPr/>
                        </pic:nvPicPr>
                        <pic:blipFill>
                          <a:blip r:embed="rId54"/>
                          <a:stretch>
                            <a:fillRect/>
                          </a:stretch>
                        </pic:blipFill>
                        <pic:spPr>
                          <a:xfrm>
                            <a:off x="0" y="0"/>
                            <a:ext cx="1135026" cy="2017825"/>
                          </a:xfrm>
                          <a:prstGeom prst="rect">
                            <a:avLst/>
                          </a:prstGeom>
                        </pic:spPr>
                      </pic:pic>
                    </a:graphicData>
                  </a:graphic>
                </wp:inline>
              </w:drawing>
            </w:r>
          </w:p>
        </w:tc>
      </w:tr>
      <w:tr w:rsidR="00590BEB" w:rsidRPr="00D12E4C" w14:paraId="58D29774"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9CC2F38" w14:textId="77777777" w:rsidR="00590BEB" w:rsidRPr="00D12E4C" w:rsidRDefault="00590BEB" w:rsidP="00590BEB">
            <w:pPr>
              <w:pStyle w:val="Tabletext"/>
              <w:rPr>
                <w:b/>
                <w:bCs/>
              </w:rPr>
            </w:pPr>
            <w:r w:rsidRPr="00D12E4C">
              <w:rPr>
                <w:b/>
                <w:bCs/>
              </w:rPr>
              <w:lastRenderedPageBreak/>
              <w:t>Title</w:t>
            </w:r>
          </w:p>
        </w:tc>
        <w:tc>
          <w:tcPr>
            <w:tcW w:w="0" w:type="auto"/>
            <w:gridSpan w:val="4"/>
            <w:shd w:val="clear" w:color="auto" w:fill="E7E6E6" w:themeFill="background2"/>
            <w:tcMar>
              <w:top w:w="100" w:type="dxa"/>
              <w:left w:w="100" w:type="dxa"/>
              <w:bottom w:w="100" w:type="dxa"/>
              <w:right w:w="100" w:type="dxa"/>
            </w:tcMar>
            <w:hideMark/>
          </w:tcPr>
          <w:p w14:paraId="393C493E" w14:textId="673F30C9" w:rsidR="00590BEB" w:rsidRPr="00D12E4C" w:rsidRDefault="00590BEB" w:rsidP="00590BEB">
            <w:pPr>
              <w:pStyle w:val="Tabletext"/>
              <w:rPr>
                <w:b/>
                <w:bCs/>
              </w:rPr>
            </w:pPr>
            <w:bookmarkStart w:id="111" w:name="OLE_LINK5"/>
            <w:r w:rsidRPr="00D12E4C">
              <w:rPr>
                <w:b/>
                <w:bCs/>
              </w:rPr>
              <w:t>UAE launches new "</w:t>
            </w:r>
            <w:r w:rsidR="00D12E4C">
              <w:rPr>
                <w:b/>
                <w:bCs/>
              </w:rPr>
              <w:t>A</w:t>
            </w:r>
            <w:r w:rsidRPr="00D12E4C">
              <w:rPr>
                <w:b/>
                <w:bCs/>
              </w:rPr>
              <w:t>LHOSN UAE" official app to track COVID-19.</w:t>
            </w:r>
            <w:bookmarkEnd w:id="111"/>
            <w:r w:rsidRPr="00D12E4C">
              <w:rPr>
                <w:b/>
                <w:bCs/>
              </w:rPr>
              <w:t xml:space="preserve"> </w:t>
            </w:r>
            <w:hyperlink r:id="rId55" w:history="1">
              <w:r w:rsidRPr="00D12E4C">
                <w:rPr>
                  <w:rStyle w:val="Hyperlink"/>
                  <w:b/>
                  <w:bCs/>
                </w:rPr>
                <w:t>Link</w:t>
              </w:r>
            </w:hyperlink>
          </w:p>
        </w:tc>
      </w:tr>
      <w:tr w:rsidR="00590BEB" w:rsidRPr="00D12E4C" w14:paraId="060351F6"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209255E" w14:textId="77777777" w:rsidR="00590BEB" w:rsidRPr="00D12E4C" w:rsidRDefault="00590BEB" w:rsidP="00590BEB">
            <w:pPr>
              <w:pStyle w:val="Tabletext"/>
              <w:rPr>
                <w:b/>
                <w:bCs/>
              </w:rPr>
            </w:pPr>
            <w:r w:rsidRPr="00D12E4C">
              <w:rPr>
                <w:b/>
                <w:bCs/>
              </w:rPr>
              <w:t>Time stamp</w:t>
            </w:r>
          </w:p>
        </w:tc>
        <w:tc>
          <w:tcPr>
            <w:tcW w:w="0" w:type="auto"/>
            <w:gridSpan w:val="4"/>
            <w:tcMar>
              <w:top w:w="100" w:type="dxa"/>
              <w:left w:w="100" w:type="dxa"/>
              <w:bottom w:w="100" w:type="dxa"/>
              <w:right w:w="100" w:type="dxa"/>
            </w:tcMar>
            <w:hideMark/>
          </w:tcPr>
          <w:p w14:paraId="53EB5406" w14:textId="2E547392" w:rsidR="00590BEB" w:rsidRPr="00D12E4C" w:rsidRDefault="00590BEB" w:rsidP="00590BEB">
            <w:pPr>
              <w:pStyle w:val="Tabletext"/>
            </w:pPr>
            <w:r w:rsidRPr="00D12E4C">
              <w:t>Apr 26, 2020</w:t>
            </w:r>
          </w:p>
        </w:tc>
      </w:tr>
      <w:tr w:rsidR="00590BEB" w:rsidRPr="00D12E4C" w14:paraId="32F2BD6A"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86BED6F" w14:textId="77777777" w:rsidR="00590BEB" w:rsidRPr="00D12E4C" w:rsidRDefault="00590BEB" w:rsidP="00590BEB">
            <w:pPr>
              <w:pStyle w:val="Tabletext"/>
              <w:rPr>
                <w:b/>
                <w:bCs/>
              </w:rPr>
            </w:pPr>
            <w:r w:rsidRPr="00D12E4C">
              <w:rPr>
                <w:b/>
                <w:bCs/>
              </w:rPr>
              <w:t>Countries</w:t>
            </w:r>
          </w:p>
        </w:tc>
        <w:tc>
          <w:tcPr>
            <w:tcW w:w="0" w:type="auto"/>
            <w:gridSpan w:val="4"/>
            <w:tcMar>
              <w:top w:w="100" w:type="dxa"/>
              <w:left w:w="100" w:type="dxa"/>
              <w:bottom w:w="100" w:type="dxa"/>
              <w:right w:w="100" w:type="dxa"/>
            </w:tcMar>
            <w:hideMark/>
          </w:tcPr>
          <w:p w14:paraId="6F809576" w14:textId="77777777" w:rsidR="00590BEB" w:rsidRPr="00D12E4C" w:rsidRDefault="00590BEB" w:rsidP="00590BEB">
            <w:pPr>
              <w:pStyle w:val="Tabletext"/>
            </w:pPr>
            <w:r w:rsidRPr="00D12E4C">
              <w:t>United Arab Emirates (UAE)</w:t>
            </w:r>
          </w:p>
        </w:tc>
      </w:tr>
      <w:tr w:rsidR="00590BEB" w:rsidRPr="00D12E4C" w14:paraId="05A22D40"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5595491" w14:textId="77777777" w:rsidR="00590BEB" w:rsidRPr="00D12E4C" w:rsidRDefault="00590BEB" w:rsidP="00590BEB">
            <w:pPr>
              <w:pStyle w:val="Tabletext"/>
              <w:rPr>
                <w:rFonts w:eastAsia="Yu Mincho"/>
                <w:b/>
                <w:bCs/>
              </w:rPr>
            </w:pPr>
            <w:r w:rsidRPr="00D12E4C">
              <w:rPr>
                <w:b/>
                <w:bCs/>
              </w:rPr>
              <w:t>Keywords</w:t>
            </w:r>
          </w:p>
        </w:tc>
        <w:tc>
          <w:tcPr>
            <w:tcW w:w="0" w:type="auto"/>
            <w:gridSpan w:val="4"/>
            <w:tcMar>
              <w:top w:w="100" w:type="dxa"/>
              <w:left w:w="100" w:type="dxa"/>
              <w:bottom w:w="100" w:type="dxa"/>
              <w:right w:w="100" w:type="dxa"/>
            </w:tcMar>
            <w:hideMark/>
          </w:tcPr>
          <w:p w14:paraId="6F0DF5F8" w14:textId="6EB59132" w:rsidR="00590BEB" w:rsidRPr="00D12E4C" w:rsidRDefault="00590BEB" w:rsidP="00590BEB">
            <w:pPr>
              <w:pStyle w:val="Tabletext"/>
            </w:pPr>
            <w:r w:rsidRPr="00D12E4C">
              <w:t>COVID-19 tests, contact tracing, nationwide campaign, official integrated digital platform</w:t>
            </w:r>
          </w:p>
        </w:tc>
      </w:tr>
      <w:tr w:rsidR="00590BEB" w:rsidRPr="004B6F34" w14:paraId="27D60340"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39AE90FF" w14:textId="77777777" w:rsidR="00590BEB" w:rsidRPr="00D12E4C" w:rsidRDefault="00590BEB" w:rsidP="00590BEB">
            <w:pPr>
              <w:pStyle w:val="Tabletext"/>
              <w:rPr>
                <w:b/>
                <w:bCs/>
              </w:rPr>
            </w:pPr>
            <w:r w:rsidRPr="00D12E4C">
              <w:rPr>
                <w:b/>
                <w:bCs/>
              </w:rPr>
              <w:t>Abstract</w:t>
            </w:r>
          </w:p>
        </w:tc>
        <w:tc>
          <w:tcPr>
            <w:tcW w:w="0" w:type="auto"/>
            <w:gridSpan w:val="4"/>
            <w:tcMar>
              <w:top w:w="100" w:type="dxa"/>
              <w:left w:w="100" w:type="dxa"/>
              <w:bottom w:w="100" w:type="dxa"/>
              <w:right w:w="100" w:type="dxa"/>
            </w:tcMar>
            <w:hideMark/>
          </w:tcPr>
          <w:p w14:paraId="78FD4892" w14:textId="40D083EE" w:rsidR="00590BEB" w:rsidRPr="004B6F34" w:rsidRDefault="00590BEB" w:rsidP="00590BEB">
            <w:pPr>
              <w:pStyle w:val="Tabletext"/>
            </w:pPr>
            <w:r w:rsidRPr="00D12E4C">
              <w:t xml:space="preserve">The United Arab Emirates has launched a new integrated coronavirus app named "ALHOSN UAE", which serves as the official digital platform for COVID-19 tests and contact tracing in the country. </w:t>
            </w:r>
            <w:proofErr w:type="spellStart"/>
            <w:r w:rsidRPr="00D12E4C">
              <w:t>Alhosn</w:t>
            </w:r>
            <w:proofErr w:type="spellEnd"/>
            <w:r w:rsidRPr="00D12E4C">
              <w:t xml:space="preserve"> combines the features of STAY HOME and TRACE COVID, the two apps previously launched by the department of health. It also guarantees a high degree of privacy protection to the users through AI. </w:t>
            </w:r>
            <w:proofErr w:type="spellStart"/>
            <w:r w:rsidRPr="00D12E4C">
              <w:t>Alhosn</w:t>
            </w:r>
            <w:proofErr w:type="spellEnd"/>
            <w:r w:rsidRPr="00D12E4C">
              <w:t xml:space="preserve"> provides quick access to COVID-19 test results as well as contact tracing for rapid and accurate virus containment. The App is being updated to include a third function which is remote monitoring of quarantined individuals. Once fully adopted, </w:t>
            </w:r>
            <w:proofErr w:type="spellStart"/>
            <w:r w:rsidRPr="00D12E4C">
              <w:t>Alhosn</w:t>
            </w:r>
            <w:proofErr w:type="spellEnd"/>
            <w:r w:rsidRPr="00D12E4C">
              <w:t xml:space="preserve"> could allow safe access to public areas.</w:t>
            </w:r>
          </w:p>
        </w:tc>
      </w:tr>
      <w:tr w:rsidR="00590BEB" w:rsidRPr="004B6F34" w14:paraId="411B337B"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58476B9D" w14:textId="77777777" w:rsidR="00590BEB" w:rsidRPr="004B6F34" w:rsidRDefault="00590BEB" w:rsidP="00590BEB">
            <w:pPr>
              <w:pStyle w:val="Tabletext"/>
              <w:rPr>
                <w:b/>
                <w:bCs/>
              </w:rPr>
            </w:pPr>
            <w:r w:rsidRPr="004B6F34">
              <w:rPr>
                <w:b/>
                <w:bCs/>
              </w:rPr>
              <w:t>Providers</w:t>
            </w:r>
          </w:p>
        </w:tc>
        <w:tc>
          <w:tcPr>
            <w:tcW w:w="0" w:type="auto"/>
            <w:gridSpan w:val="4"/>
            <w:tcMar>
              <w:top w:w="100" w:type="dxa"/>
              <w:left w:w="100" w:type="dxa"/>
              <w:bottom w:w="100" w:type="dxa"/>
              <w:right w:w="100" w:type="dxa"/>
            </w:tcMar>
            <w:hideMark/>
          </w:tcPr>
          <w:p w14:paraId="46F85D2C" w14:textId="77777777" w:rsidR="00590BEB" w:rsidRPr="004B6F34" w:rsidRDefault="00590BEB" w:rsidP="00590BEB">
            <w:pPr>
              <w:pStyle w:val="Tabletext"/>
            </w:pPr>
            <w:r w:rsidRPr="004B6F34">
              <w:t>the Ministry of Health and Prevention, Abu Dhabi Health Authority and Dubai Health Authority</w:t>
            </w:r>
          </w:p>
        </w:tc>
      </w:tr>
      <w:tr w:rsidR="00590BEB" w:rsidRPr="004B6F34" w14:paraId="7E5C85D9"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4B92CEFF" w14:textId="77777777" w:rsidR="00590BEB" w:rsidRPr="004B6F34" w:rsidRDefault="00590BEB" w:rsidP="00590BEB">
            <w:pPr>
              <w:pStyle w:val="Tabletext"/>
              <w:rPr>
                <w:b/>
                <w:bCs/>
              </w:rPr>
            </w:pPr>
            <w:r w:rsidRPr="004B6F34">
              <w:rPr>
                <w:b/>
                <w:bCs/>
              </w:rPr>
              <w:t>Users</w:t>
            </w:r>
          </w:p>
        </w:tc>
        <w:tc>
          <w:tcPr>
            <w:tcW w:w="0" w:type="auto"/>
            <w:gridSpan w:val="4"/>
            <w:tcMar>
              <w:top w:w="100" w:type="dxa"/>
              <w:left w:w="100" w:type="dxa"/>
              <w:bottom w:w="100" w:type="dxa"/>
              <w:right w:w="100" w:type="dxa"/>
            </w:tcMar>
            <w:hideMark/>
          </w:tcPr>
          <w:p w14:paraId="5A1BFA41" w14:textId="77777777" w:rsidR="00590BEB" w:rsidRPr="004B6F34" w:rsidRDefault="00590BEB" w:rsidP="00590BEB">
            <w:pPr>
              <w:pStyle w:val="Tabletext"/>
            </w:pPr>
            <w:r w:rsidRPr="004B6F34">
              <w:t>anyone living in the UAE using a supported Bluetooth-enabled smartphone</w:t>
            </w:r>
          </w:p>
        </w:tc>
      </w:tr>
      <w:tr w:rsidR="00590BEB" w:rsidRPr="004B6F34" w14:paraId="3CF78796"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3E87C7CC" w14:textId="77777777" w:rsidR="00590BEB" w:rsidRPr="004B6F34" w:rsidRDefault="00590BEB" w:rsidP="00590BEB">
            <w:pPr>
              <w:pStyle w:val="Tabletext"/>
              <w:rPr>
                <w:b/>
                <w:bCs/>
              </w:rPr>
            </w:pPr>
            <w:r w:rsidRPr="004B6F34">
              <w:rPr>
                <w:b/>
                <w:bCs/>
              </w:rPr>
              <w:t>Application</w:t>
            </w:r>
          </w:p>
        </w:tc>
        <w:tc>
          <w:tcPr>
            <w:tcW w:w="0" w:type="auto"/>
            <w:gridSpan w:val="4"/>
            <w:tcMar>
              <w:top w:w="100" w:type="dxa"/>
              <w:left w:w="100" w:type="dxa"/>
              <w:bottom w:w="100" w:type="dxa"/>
              <w:right w:w="100" w:type="dxa"/>
            </w:tcMar>
            <w:hideMark/>
          </w:tcPr>
          <w:p w14:paraId="7A08C196" w14:textId="77777777" w:rsidR="00590BEB" w:rsidRPr="004B6F34" w:rsidRDefault="00590BEB" w:rsidP="00590BEB">
            <w:pPr>
              <w:pStyle w:val="Tabletext"/>
            </w:pPr>
            <w:r w:rsidRPr="004B6F34">
              <w:t>control and contain the coronavirus, national contact tracing, monitoring self-isolating</w:t>
            </w:r>
          </w:p>
        </w:tc>
      </w:tr>
      <w:tr w:rsidR="00590BEB" w:rsidRPr="004B6F34" w14:paraId="1024E6A3"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7F195523" w14:textId="77777777" w:rsidR="00590BEB" w:rsidRPr="004B6F34" w:rsidRDefault="00590BEB" w:rsidP="00590BEB">
            <w:pPr>
              <w:pStyle w:val="Tabletext"/>
              <w:rPr>
                <w:b/>
                <w:bCs/>
              </w:rPr>
            </w:pPr>
            <w:r w:rsidRPr="004B6F34">
              <w:rPr>
                <w:b/>
                <w:bCs/>
              </w:rPr>
              <w:t>Emergency stage</w:t>
            </w:r>
          </w:p>
        </w:tc>
        <w:tc>
          <w:tcPr>
            <w:tcW w:w="0" w:type="auto"/>
            <w:gridSpan w:val="4"/>
            <w:tcMar>
              <w:top w:w="100" w:type="dxa"/>
              <w:left w:w="100" w:type="dxa"/>
              <w:bottom w:w="100" w:type="dxa"/>
              <w:right w:w="100" w:type="dxa"/>
            </w:tcMar>
            <w:hideMark/>
          </w:tcPr>
          <w:p w14:paraId="09E42325" w14:textId="77777777" w:rsidR="00590BEB" w:rsidRPr="004B6F34" w:rsidRDefault="00590BEB" w:rsidP="00590BEB">
            <w:pPr>
              <w:pStyle w:val="Tabletext"/>
            </w:pPr>
            <w:r w:rsidRPr="004B6F34">
              <w:rPr>
                <w:rFonts w:eastAsiaTheme="minorEastAsia"/>
                <w:lang w:eastAsia="zh-CN"/>
              </w:rPr>
              <w:t>prevention</w:t>
            </w:r>
          </w:p>
        </w:tc>
      </w:tr>
      <w:tr w:rsidR="00590BEB" w:rsidRPr="004B6F34" w14:paraId="1AE6B7E7"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72B0A46C" w14:textId="77777777" w:rsidR="00590BEB" w:rsidRPr="004B6F34" w:rsidRDefault="00590BEB" w:rsidP="00590BEB">
            <w:pPr>
              <w:pStyle w:val="Tabletext"/>
              <w:rPr>
                <w:b/>
                <w:bCs/>
              </w:rPr>
            </w:pPr>
            <w:r w:rsidRPr="004B6F34">
              <w:rPr>
                <w:b/>
                <w:bCs/>
              </w:rPr>
              <w:t>Enabling technologies</w:t>
            </w:r>
          </w:p>
        </w:tc>
        <w:tc>
          <w:tcPr>
            <w:tcW w:w="0" w:type="auto"/>
            <w:gridSpan w:val="4"/>
            <w:tcMar>
              <w:top w:w="100" w:type="dxa"/>
              <w:left w:w="100" w:type="dxa"/>
              <w:bottom w:w="100" w:type="dxa"/>
              <w:right w:w="100" w:type="dxa"/>
            </w:tcMar>
            <w:hideMark/>
          </w:tcPr>
          <w:p w14:paraId="7DA0BFB0" w14:textId="77777777" w:rsidR="00590BEB" w:rsidRPr="004B6F34" w:rsidRDefault="00590BEB" w:rsidP="00590BEB">
            <w:pPr>
              <w:pStyle w:val="Tabletext"/>
            </w:pPr>
            <w:r w:rsidRPr="004B6F34">
              <w:t>Bluetooth, AI, decentralised model for contact tracing, mobile phone technologies, Android or iOS</w:t>
            </w:r>
          </w:p>
        </w:tc>
      </w:tr>
      <w:tr w:rsidR="00590BEB" w:rsidRPr="004B6F34" w14:paraId="2B5E96C8"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029E13A" w14:textId="77777777" w:rsidR="00590BEB" w:rsidRPr="004B6F34" w:rsidRDefault="00590BEB" w:rsidP="00590BEB">
            <w:pPr>
              <w:pStyle w:val="Tabletext"/>
              <w:rPr>
                <w:b/>
                <w:bCs/>
              </w:rPr>
            </w:pPr>
            <w:r w:rsidRPr="004B6F34">
              <w:rPr>
                <w:b/>
                <w:bCs/>
              </w:rPr>
              <w:t xml:space="preserve">Dependencies </w:t>
            </w:r>
          </w:p>
        </w:tc>
        <w:tc>
          <w:tcPr>
            <w:tcW w:w="0" w:type="auto"/>
            <w:gridSpan w:val="4"/>
            <w:tcMar>
              <w:top w:w="100" w:type="dxa"/>
              <w:left w:w="100" w:type="dxa"/>
              <w:bottom w:w="100" w:type="dxa"/>
              <w:right w:w="100" w:type="dxa"/>
            </w:tcMar>
            <w:hideMark/>
          </w:tcPr>
          <w:p w14:paraId="01B22C6A" w14:textId="77777777" w:rsidR="00590BEB" w:rsidRPr="004B6F34" w:rsidRDefault="00590BEB" w:rsidP="00590BEB">
            <w:pPr>
              <w:pStyle w:val="Tabletext"/>
            </w:pPr>
            <w:r w:rsidRPr="004B6F34">
              <w:t>Bluetooth-enabled smartphone running on Android or iOS.</w:t>
            </w:r>
          </w:p>
        </w:tc>
      </w:tr>
      <w:tr w:rsidR="00590BEB" w:rsidRPr="004B6F34" w14:paraId="0A4D7ACD"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66CB39F1" w14:textId="77777777" w:rsidR="00590BEB" w:rsidRPr="004B6F34" w:rsidRDefault="00590BEB" w:rsidP="00590BEB">
            <w:pPr>
              <w:pStyle w:val="Tabletext"/>
              <w:rPr>
                <w:b/>
                <w:bCs/>
              </w:rPr>
            </w:pPr>
            <w:r w:rsidRPr="004B6F34">
              <w:rPr>
                <w:b/>
                <w:bCs/>
              </w:rPr>
              <w:t>More info</w:t>
            </w:r>
          </w:p>
        </w:tc>
        <w:tc>
          <w:tcPr>
            <w:tcW w:w="0" w:type="auto"/>
            <w:gridSpan w:val="4"/>
            <w:tcMar>
              <w:top w:w="100" w:type="dxa"/>
              <w:left w:w="100" w:type="dxa"/>
              <w:bottom w:w="100" w:type="dxa"/>
              <w:right w:w="100" w:type="dxa"/>
            </w:tcMar>
            <w:hideMark/>
          </w:tcPr>
          <w:p w14:paraId="1D7AC7BE" w14:textId="07683598" w:rsidR="00590BEB" w:rsidRPr="004B6F34" w:rsidRDefault="00590BEB" w:rsidP="00590BEB">
            <w:pPr>
              <w:pStyle w:val="Tabletext"/>
            </w:pPr>
            <w:r w:rsidRPr="004B6F34">
              <w:t>Every user will have a unique QR code, which would contain information about the user</w:t>
            </w:r>
            <w:r w:rsidR="00EC7EAB" w:rsidRPr="004B6F34">
              <w:t>'</w:t>
            </w:r>
            <w:r w:rsidRPr="004B6F34">
              <w:t xml:space="preserve">s health. The app is </w:t>
            </w:r>
            <w:proofErr w:type="gramStart"/>
            <w:r w:rsidRPr="004B6F34">
              <w:t>encrypted</w:t>
            </w:r>
            <w:proofErr w:type="gramEnd"/>
            <w:r w:rsidRPr="004B6F34">
              <w:t xml:space="preserve"> and the data remains on the user</w:t>
            </w:r>
            <w:r w:rsidR="00EC7EAB" w:rsidRPr="004B6F34">
              <w:t>'</w:t>
            </w:r>
            <w:r w:rsidRPr="004B6F34">
              <w:t>s phone. Through this data, the competent health authorities can identify people who can transmit the virus and who could be at a risk of contracting the virus. They can then communicate with those at risk and re-test them.</w:t>
            </w:r>
          </w:p>
        </w:tc>
      </w:tr>
      <w:tr w:rsidR="00590BEB" w:rsidRPr="004B6F34" w14:paraId="1EAA5A06"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596CB57B" w14:textId="77777777" w:rsidR="00590BEB" w:rsidRPr="004B6F34" w:rsidRDefault="00590BEB" w:rsidP="00590BEB">
            <w:pPr>
              <w:pStyle w:val="Tabletext"/>
              <w:rPr>
                <w:b/>
                <w:bCs/>
              </w:rPr>
            </w:pPr>
            <w:r w:rsidRPr="004B6F34">
              <w:rPr>
                <w:b/>
                <w:bCs/>
              </w:rPr>
              <w:t>Image</w:t>
            </w:r>
          </w:p>
        </w:tc>
        <w:tc>
          <w:tcPr>
            <w:tcW w:w="8146" w:type="dxa"/>
            <w:gridSpan w:val="4"/>
            <w:tcMar>
              <w:top w:w="100" w:type="dxa"/>
              <w:left w:w="100" w:type="dxa"/>
              <w:bottom w:w="100" w:type="dxa"/>
              <w:right w:w="100" w:type="dxa"/>
            </w:tcMar>
            <w:hideMark/>
          </w:tcPr>
          <w:p w14:paraId="3A7B1390" w14:textId="77777777" w:rsidR="00590BEB" w:rsidRPr="004B6F34" w:rsidRDefault="00590BEB" w:rsidP="00590BEB">
            <w:pPr>
              <w:pStyle w:val="Tabletext"/>
            </w:pPr>
            <w:r w:rsidRPr="004B6F34">
              <w:t xml:space="preserve"> </w:t>
            </w:r>
            <w:r w:rsidRPr="004B6F34">
              <w:rPr>
                <w:noProof/>
                <w:lang w:eastAsia="zh-CN"/>
              </w:rPr>
              <w:drawing>
                <wp:inline distT="0" distB="0" distL="0" distR="0" wp14:anchorId="2E9F057D" wp14:editId="651F5381">
                  <wp:extent cx="1202889" cy="2291715"/>
                  <wp:effectExtent l="0" t="0" r="0" b="0"/>
                  <wp:docPr id="5" name="图片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screenshot of a phone&#10;&#10;AI-generated content may be incorrect."/>
                          <pic:cNvPicPr/>
                        </pic:nvPicPr>
                        <pic:blipFill>
                          <a:blip r:embed="rId56"/>
                          <a:stretch>
                            <a:fillRect/>
                          </a:stretch>
                        </pic:blipFill>
                        <pic:spPr>
                          <a:xfrm>
                            <a:off x="0" y="0"/>
                            <a:ext cx="1289418" cy="2456569"/>
                          </a:xfrm>
                          <a:prstGeom prst="rect">
                            <a:avLst/>
                          </a:prstGeom>
                        </pic:spPr>
                      </pic:pic>
                    </a:graphicData>
                  </a:graphic>
                </wp:inline>
              </w:drawing>
            </w:r>
          </w:p>
        </w:tc>
      </w:tr>
      <w:tr w:rsidR="00590BEB" w:rsidRPr="004B6F34" w14:paraId="40DD3399"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75691663" w14:textId="77777777" w:rsidR="00590BEB" w:rsidRPr="004B6F34" w:rsidRDefault="00590BEB" w:rsidP="00590BEB">
            <w:pPr>
              <w:pStyle w:val="Tabletext"/>
              <w:rPr>
                <w:b/>
                <w:bCs/>
              </w:rPr>
            </w:pPr>
            <w:r w:rsidRPr="004B6F34">
              <w:rPr>
                <w:b/>
                <w:bCs/>
              </w:rPr>
              <w:lastRenderedPageBreak/>
              <w:t>Title</w:t>
            </w:r>
          </w:p>
        </w:tc>
        <w:tc>
          <w:tcPr>
            <w:tcW w:w="0" w:type="auto"/>
            <w:gridSpan w:val="4"/>
            <w:shd w:val="clear" w:color="auto" w:fill="E7E6E6" w:themeFill="background2"/>
            <w:tcMar>
              <w:top w:w="100" w:type="dxa"/>
              <w:left w:w="100" w:type="dxa"/>
              <w:bottom w:w="100" w:type="dxa"/>
              <w:right w:w="100" w:type="dxa"/>
            </w:tcMar>
            <w:hideMark/>
          </w:tcPr>
          <w:p w14:paraId="5B8CBA8A" w14:textId="77777777" w:rsidR="00590BEB" w:rsidRPr="004B6F34" w:rsidRDefault="00590BEB" w:rsidP="00590BEB">
            <w:pPr>
              <w:pStyle w:val="Tabletext"/>
              <w:rPr>
                <w:b/>
                <w:bCs/>
              </w:rPr>
            </w:pPr>
            <w:bookmarkStart w:id="112" w:name="OLE_LINK31"/>
            <w:bookmarkStart w:id="113" w:name="OLE_LINK6"/>
            <w:r w:rsidRPr="004B6F34">
              <w:rPr>
                <w:b/>
                <w:bCs/>
              </w:rPr>
              <w:t xml:space="preserve">The </w:t>
            </w:r>
            <w:proofErr w:type="spellStart"/>
            <w:r w:rsidRPr="004B6F34">
              <w:rPr>
                <w:b/>
                <w:bCs/>
              </w:rPr>
              <w:t>PathCheck</w:t>
            </w:r>
            <w:proofErr w:type="spellEnd"/>
            <w:r w:rsidRPr="004B6F34">
              <w:rPr>
                <w:b/>
                <w:bCs/>
              </w:rPr>
              <w:t xml:space="preserve"> suite of </w:t>
            </w:r>
            <w:proofErr w:type="gramStart"/>
            <w:r w:rsidRPr="004B6F34">
              <w:rPr>
                <w:b/>
                <w:bCs/>
              </w:rPr>
              <w:t>open source</w:t>
            </w:r>
            <w:proofErr w:type="gramEnd"/>
            <w:r w:rsidRPr="004B6F34">
              <w:rPr>
                <w:b/>
                <w:bCs/>
              </w:rPr>
              <w:t xml:space="preserve"> software gives solutions for digital contact tracing and exposure notification.</w:t>
            </w:r>
            <w:bookmarkEnd w:id="112"/>
            <w:r w:rsidRPr="004B6F34">
              <w:rPr>
                <w:b/>
                <w:bCs/>
              </w:rPr>
              <w:t xml:space="preserve"> </w:t>
            </w:r>
            <w:bookmarkEnd w:id="113"/>
            <w:r w:rsidRPr="004B6F34">
              <w:fldChar w:fldCharType="begin"/>
            </w:r>
            <w:r w:rsidRPr="004B6F34">
              <w:rPr>
                <w:b/>
                <w:bCs/>
              </w:rPr>
              <w:instrText xml:space="preserve"> HYPERLINK "https://pathcheck.org/" </w:instrText>
            </w:r>
            <w:r w:rsidRPr="004B6F34">
              <w:fldChar w:fldCharType="separate"/>
            </w:r>
            <w:r w:rsidRPr="004B6F34">
              <w:rPr>
                <w:rStyle w:val="Hyperlink"/>
                <w:b/>
                <w:bCs/>
              </w:rPr>
              <w:t>Link</w:t>
            </w:r>
            <w:r w:rsidRPr="004B6F34">
              <w:rPr>
                <w:rStyle w:val="Hyperlink"/>
                <w:b/>
                <w:bCs/>
              </w:rPr>
              <w:fldChar w:fldCharType="end"/>
            </w:r>
          </w:p>
        </w:tc>
      </w:tr>
      <w:tr w:rsidR="00590BEB" w:rsidRPr="004B6F34" w14:paraId="52F76ACF"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01114AE7" w14:textId="77777777" w:rsidR="00590BEB" w:rsidRPr="004B6F34" w:rsidRDefault="00590BEB" w:rsidP="00590BEB">
            <w:pPr>
              <w:pStyle w:val="Tabletext"/>
              <w:rPr>
                <w:b/>
                <w:bCs/>
              </w:rPr>
            </w:pPr>
            <w:r w:rsidRPr="004B6F34">
              <w:rPr>
                <w:b/>
                <w:bCs/>
              </w:rPr>
              <w:t>Time stamp</w:t>
            </w:r>
          </w:p>
        </w:tc>
        <w:tc>
          <w:tcPr>
            <w:tcW w:w="0" w:type="auto"/>
            <w:gridSpan w:val="4"/>
            <w:tcMar>
              <w:top w:w="100" w:type="dxa"/>
              <w:left w:w="100" w:type="dxa"/>
              <w:bottom w:w="100" w:type="dxa"/>
              <w:right w:w="100" w:type="dxa"/>
            </w:tcMar>
            <w:hideMark/>
          </w:tcPr>
          <w:p w14:paraId="0F733CFD" w14:textId="77777777" w:rsidR="00590BEB" w:rsidRPr="004B6F34" w:rsidRDefault="00590BEB" w:rsidP="00590BEB">
            <w:pPr>
              <w:pStyle w:val="Tabletext"/>
            </w:pPr>
            <w:r w:rsidRPr="004B6F34">
              <w:t>April 18, 2020</w:t>
            </w:r>
          </w:p>
        </w:tc>
      </w:tr>
      <w:tr w:rsidR="00590BEB" w:rsidRPr="004B6F34" w14:paraId="1DD4848A"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78C975AE" w14:textId="77777777" w:rsidR="00590BEB" w:rsidRPr="004B6F34" w:rsidRDefault="00590BEB" w:rsidP="00590BEB">
            <w:pPr>
              <w:pStyle w:val="Tabletext"/>
              <w:rPr>
                <w:b/>
                <w:bCs/>
              </w:rPr>
            </w:pPr>
            <w:r w:rsidRPr="004B6F34">
              <w:rPr>
                <w:b/>
                <w:bCs/>
              </w:rPr>
              <w:t>Countries</w:t>
            </w:r>
          </w:p>
        </w:tc>
        <w:tc>
          <w:tcPr>
            <w:tcW w:w="0" w:type="auto"/>
            <w:gridSpan w:val="4"/>
            <w:tcMar>
              <w:top w:w="100" w:type="dxa"/>
              <w:left w:w="100" w:type="dxa"/>
              <w:bottom w:w="100" w:type="dxa"/>
              <w:right w:w="100" w:type="dxa"/>
            </w:tcMar>
            <w:hideMark/>
          </w:tcPr>
          <w:p w14:paraId="63B47AB6" w14:textId="77777777" w:rsidR="00590BEB" w:rsidRPr="004B6F34" w:rsidRDefault="00590BEB" w:rsidP="00590BEB">
            <w:pPr>
              <w:pStyle w:val="Tabletext"/>
            </w:pPr>
            <w:r w:rsidRPr="004B6F34">
              <w:t>Global</w:t>
            </w:r>
          </w:p>
        </w:tc>
      </w:tr>
      <w:tr w:rsidR="00590BEB" w:rsidRPr="004B6F34" w14:paraId="7F378FBE"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7CED7599" w14:textId="77777777" w:rsidR="00590BEB" w:rsidRPr="004B6F34" w:rsidRDefault="00590BEB" w:rsidP="00590BEB">
            <w:pPr>
              <w:pStyle w:val="Tabletext"/>
              <w:rPr>
                <w:rFonts w:eastAsia="Yu Mincho"/>
                <w:b/>
                <w:bCs/>
              </w:rPr>
            </w:pPr>
            <w:r w:rsidRPr="004B6F34">
              <w:rPr>
                <w:b/>
                <w:bCs/>
              </w:rPr>
              <w:t>Keywords</w:t>
            </w:r>
          </w:p>
        </w:tc>
        <w:tc>
          <w:tcPr>
            <w:tcW w:w="0" w:type="auto"/>
            <w:gridSpan w:val="4"/>
            <w:tcMar>
              <w:top w:w="100" w:type="dxa"/>
              <w:left w:w="100" w:type="dxa"/>
              <w:bottom w:w="100" w:type="dxa"/>
              <w:right w:w="100" w:type="dxa"/>
            </w:tcMar>
            <w:hideMark/>
          </w:tcPr>
          <w:p w14:paraId="3CC57C1F" w14:textId="51085903" w:rsidR="00590BEB" w:rsidRPr="004B6F34" w:rsidRDefault="00590BEB" w:rsidP="00590BEB">
            <w:pPr>
              <w:pStyle w:val="Tabletext"/>
            </w:pPr>
            <w:r w:rsidRPr="004B6F34">
              <w:t>contact tracing, open source, customizable, end-to-end, fast deployment</w:t>
            </w:r>
          </w:p>
        </w:tc>
      </w:tr>
      <w:tr w:rsidR="00590BEB" w:rsidRPr="004B6F34" w14:paraId="61D8AFAD"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11926E1A" w14:textId="77777777" w:rsidR="00590BEB" w:rsidRPr="004B6F34" w:rsidRDefault="00590BEB" w:rsidP="00590BEB">
            <w:pPr>
              <w:pStyle w:val="Tabletext"/>
              <w:rPr>
                <w:b/>
                <w:bCs/>
              </w:rPr>
            </w:pPr>
            <w:r w:rsidRPr="004B6F34">
              <w:rPr>
                <w:b/>
                <w:bCs/>
              </w:rPr>
              <w:t>Abstract</w:t>
            </w:r>
          </w:p>
        </w:tc>
        <w:tc>
          <w:tcPr>
            <w:tcW w:w="0" w:type="auto"/>
            <w:gridSpan w:val="4"/>
            <w:tcMar>
              <w:top w:w="100" w:type="dxa"/>
              <w:left w:w="100" w:type="dxa"/>
              <w:bottom w:w="100" w:type="dxa"/>
              <w:right w:w="100" w:type="dxa"/>
            </w:tcMar>
            <w:hideMark/>
          </w:tcPr>
          <w:p w14:paraId="39969B82" w14:textId="77777777" w:rsidR="00590BEB" w:rsidRPr="004B6F34" w:rsidRDefault="00590BEB" w:rsidP="00590BEB">
            <w:pPr>
              <w:pStyle w:val="Tabletext"/>
              <w:rPr>
                <w:rFonts w:eastAsia="Yu Mincho"/>
              </w:rPr>
            </w:pPr>
            <w:r w:rsidRPr="004B6F34">
              <w:rPr>
                <w:rFonts w:eastAsia="Yu Mincho"/>
              </w:rPr>
              <w:t xml:space="preserve">The </w:t>
            </w:r>
            <w:proofErr w:type="spellStart"/>
            <w:r w:rsidRPr="004B6F34">
              <w:rPr>
                <w:rFonts w:eastAsia="Yu Mincho"/>
              </w:rPr>
              <w:t>PathCheck</w:t>
            </w:r>
            <w:proofErr w:type="spellEnd"/>
            <w:r w:rsidRPr="004B6F34">
              <w:rPr>
                <w:rFonts w:eastAsia="Yu Mincho"/>
              </w:rPr>
              <w:t xml:space="preserve"> Google Apple Exposure Notification (GAEN) solution is a full </w:t>
            </w:r>
            <w:proofErr w:type="gramStart"/>
            <w:r w:rsidRPr="004B6F34">
              <w:rPr>
                <w:rFonts w:eastAsia="Yu Mincho"/>
              </w:rPr>
              <w:t>open source</w:t>
            </w:r>
            <w:proofErr w:type="gramEnd"/>
            <w:r w:rsidRPr="004B6F34">
              <w:rPr>
                <w:rFonts w:eastAsia="Yu Mincho"/>
              </w:rPr>
              <w:t xml:space="preserve"> system for deploying the GAEN API. </w:t>
            </w:r>
            <w:proofErr w:type="spellStart"/>
            <w:r w:rsidRPr="004B6F34">
              <w:rPr>
                <w:rFonts w:eastAsia="Yu Mincho"/>
              </w:rPr>
              <w:t>PathCheck</w:t>
            </w:r>
            <w:proofErr w:type="spellEnd"/>
            <w:r w:rsidRPr="004B6F34">
              <w:rPr>
                <w:rFonts w:eastAsia="Yu Mincho"/>
              </w:rPr>
              <w:t xml:space="preserve"> GAEN includes a customizable mobile </w:t>
            </w:r>
            <w:proofErr w:type="gramStart"/>
            <w:r w:rsidRPr="004B6F34">
              <w:rPr>
                <w:rFonts w:eastAsia="Yu Mincho"/>
              </w:rPr>
              <w:t>app</w:t>
            </w:r>
            <w:proofErr w:type="gramEnd"/>
            <w:r w:rsidRPr="004B6F34">
              <w:rPr>
                <w:rFonts w:eastAsia="Yu Mincho"/>
              </w:rPr>
              <w:t xml:space="preserve"> and a production-ready exposure notification server based on the Google </w:t>
            </w:r>
            <w:proofErr w:type="gramStart"/>
            <w:r w:rsidRPr="004B6F34">
              <w:rPr>
                <w:rFonts w:eastAsia="Yu Mincho"/>
              </w:rPr>
              <w:t>open source</w:t>
            </w:r>
            <w:proofErr w:type="gramEnd"/>
            <w:r w:rsidRPr="004B6F34">
              <w:rPr>
                <w:rFonts w:eastAsia="Yu Mincho"/>
              </w:rPr>
              <w:t xml:space="preserve"> project. The </w:t>
            </w:r>
            <w:proofErr w:type="spellStart"/>
            <w:r w:rsidRPr="004B6F34">
              <w:rPr>
                <w:rFonts w:eastAsia="Yu Mincho"/>
              </w:rPr>
              <w:t>PathCheck</w:t>
            </w:r>
            <w:proofErr w:type="spellEnd"/>
            <w:r w:rsidRPr="004B6F34">
              <w:rPr>
                <w:rFonts w:eastAsia="Yu Mincho"/>
              </w:rPr>
              <w:t xml:space="preserve"> suite of </w:t>
            </w:r>
            <w:proofErr w:type="gramStart"/>
            <w:r w:rsidRPr="004B6F34">
              <w:rPr>
                <w:rFonts w:eastAsia="Yu Mincho"/>
              </w:rPr>
              <w:t>open source</w:t>
            </w:r>
            <w:proofErr w:type="gramEnd"/>
            <w:r w:rsidRPr="004B6F34">
              <w:rPr>
                <w:rFonts w:eastAsia="Yu Mincho"/>
              </w:rPr>
              <w:t xml:space="preserve"> software gives public and private sector organizations solutions for digital contact tracing and exposure notification. The </w:t>
            </w:r>
            <w:proofErr w:type="spellStart"/>
            <w:r w:rsidRPr="004B6F34">
              <w:rPr>
                <w:rFonts w:eastAsia="Yu Mincho"/>
              </w:rPr>
              <w:t>PathCheck</w:t>
            </w:r>
            <w:proofErr w:type="spellEnd"/>
            <w:r w:rsidRPr="004B6F34">
              <w:rPr>
                <w:rFonts w:eastAsia="Yu Mincho"/>
              </w:rPr>
              <w:t xml:space="preserve"> GAEN app is based on the </w:t>
            </w:r>
            <w:proofErr w:type="spellStart"/>
            <w:r w:rsidRPr="004B6F34">
              <w:rPr>
                <w:rFonts w:eastAsia="Yu Mincho"/>
              </w:rPr>
              <w:t>PathCheck</w:t>
            </w:r>
            <w:proofErr w:type="spellEnd"/>
            <w:r w:rsidRPr="004B6F34">
              <w:rPr>
                <w:rFonts w:eastAsia="Yu Mincho"/>
              </w:rPr>
              <w:t xml:space="preserve"> </w:t>
            </w:r>
            <w:proofErr w:type="gramStart"/>
            <w:r w:rsidRPr="004B6F34">
              <w:rPr>
                <w:rFonts w:eastAsia="Yu Mincho"/>
              </w:rPr>
              <w:t>Platform, and</w:t>
            </w:r>
            <w:proofErr w:type="gramEnd"/>
            <w:r w:rsidRPr="004B6F34">
              <w:rPr>
                <w:rFonts w:eastAsia="Yu Mincho"/>
              </w:rPr>
              <w:t xml:space="preserve"> is easy to build custom versions of the app from the </w:t>
            </w:r>
            <w:proofErr w:type="spellStart"/>
            <w:r w:rsidRPr="004B6F34">
              <w:rPr>
                <w:rFonts w:eastAsia="Yu Mincho"/>
              </w:rPr>
              <w:t>PathCheck</w:t>
            </w:r>
            <w:proofErr w:type="spellEnd"/>
            <w:r w:rsidRPr="004B6F34">
              <w:rPr>
                <w:rFonts w:eastAsia="Yu Mincho"/>
              </w:rPr>
              <w:t xml:space="preserve"> GitHub repo. Health departments can choose to add the modules they need and set their own custom configuration settings and notices. The </w:t>
            </w:r>
            <w:proofErr w:type="spellStart"/>
            <w:r w:rsidRPr="004B6F34">
              <w:rPr>
                <w:rFonts w:eastAsia="Yu Mincho"/>
              </w:rPr>
              <w:t>PathCheck</w:t>
            </w:r>
            <w:proofErr w:type="spellEnd"/>
            <w:r w:rsidRPr="004B6F34">
              <w:rPr>
                <w:rFonts w:eastAsia="Yu Mincho"/>
              </w:rPr>
              <w:t xml:space="preserve"> GAEN Exposure Notification Server (ENS) is built with the leading Google </w:t>
            </w:r>
            <w:proofErr w:type="gramStart"/>
            <w:r w:rsidRPr="004B6F34">
              <w:rPr>
                <w:rFonts w:eastAsia="Yu Mincho"/>
              </w:rPr>
              <w:t>open source</w:t>
            </w:r>
            <w:proofErr w:type="gramEnd"/>
            <w:r w:rsidRPr="004B6F34">
              <w:rPr>
                <w:rFonts w:eastAsia="Yu Mincho"/>
              </w:rPr>
              <w:t xml:space="preserve"> project. By building with Google, departments of health can be confident they have the scalability and capabilities required.</w:t>
            </w:r>
          </w:p>
        </w:tc>
      </w:tr>
      <w:tr w:rsidR="00590BEB" w:rsidRPr="004B6F34" w14:paraId="04CD475D"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50D87DCD" w14:textId="77777777" w:rsidR="00590BEB" w:rsidRPr="004B6F34" w:rsidRDefault="00590BEB" w:rsidP="00590BEB">
            <w:pPr>
              <w:pStyle w:val="Tabletext"/>
              <w:rPr>
                <w:b/>
                <w:bCs/>
              </w:rPr>
            </w:pPr>
            <w:r w:rsidRPr="004B6F34">
              <w:rPr>
                <w:b/>
                <w:bCs/>
              </w:rPr>
              <w:t>Providers</w:t>
            </w:r>
          </w:p>
        </w:tc>
        <w:tc>
          <w:tcPr>
            <w:tcW w:w="0" w:type="auto"/>
            <w:gridSpan w:val="4"/>
            <w:tcMar>
              <w:top w:w="100" w:type="dxa"/>
              <w:left w:w="100" w:type="dxa"/>
              <w:bottom w:w="100" w:type="dxa"/>
              <w:right w:w="100" w:type="dxa"/>
            </w:tcMar>
            <w:hideMark/>
          </w:tcPr>
          <w:p w14:paraId="1C5F0847" w14:textId="77777777" w:rsidR="00590BEB" w:rsidRPr="004B6F34" w:rsidRDefault="00590BEB" w:rsidP="00590BEB">
            <w:pPr>
              <w:pStyle w:val="Tabletext"/>
            </w:pPr>
            <w:r w:rsidRPr="004B6F34">
              <w:t xml:space="preserve">MIT-hosting </w:t>
            </w:r>
            <w:proofErr w:type="spellStart"/>
            <w:r w:rsidRPr="004B6F34">
              <w:t>PathCheck</w:t>
            </w:r>
            <w:proofErr w:type="spellEnd"/>
            <w:r w:rsidRPr="004B6F34">
              <w:t xml:space="preserve"> Foundation</w:t>
            </w:r>
            <w:r w:rsidRPr="004B6F34">
              <w:rPr>
                <w:rFonts w:eastAsiaTheme="minorEastAsia"/>
                <w:lang w:eastAsia="zh-CN"/>
              </w:rPr>
              <w:t>, a</w:t>
            </w:r>
            <w:r w:rsidRPr="004B6F34">
              <w:t xml:space="preserve"> 501(c)3 charitable organization with full-time leaders from technology and health, full-time engineers, and dedicated professional volunteers.</w:t>
            </w:r>
          </w:p>
        </w:tc>
      </w:tr>
      <w:tr w:rsidR="00590BEB" w:rsidRPr="004B6F34" w14:paraId="0DAE35DA"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52377DC5" w14:textId="77777777" w:rsidR="00590BEB" w:rsidRPr="004B6F34" w:rsidRDefault="00590BEB" w:rsidP="00590BEB">
            <w:pPr>
              <w:pStyle w:val="Tabletext"/>
              <w:rPr>
                <w:b/>
                <w:bCs/>
              </w:rPr>
            </w:pPr>
            <w:r w:rsidRPr="004B6F34">
              <w:rPr>
                <w:b/>
                <w:bCs/>
              </w:rPr>
              <w:t>Users</w:t>
            </w:r>
          </w:p>
        </w:tc>
        <w:tc>
          <w:tcPr>
            <w:tcW w:w="0" w:type="auto"/>
            <w:gridSpan w:val="4"/>
            <w:tcMar>
              <w:top w:w="100" w:type="dxa"/>
              <w:left w:w="100" w:type="dxa"/>
              <w:bottom w:w="100" w:type="dxa"/>
              <w:right w:w="100" w:type="dxa"/>
            </w:tcMar>
            <w:hideMark/>
          </w:tcPr>
          <w:p w14:paraId="35E0D73E" w14:textId="77777777" w:rsidR="00590BEB" w:rsidRPr="004B6F34" w:rsidRDefault="00590BEB" w:rsidP="00590BEB">
            <w:pPr>
              <w:pStyle w:val="Tabletext"/>
            </w:pPr>
            <w:r w:rsidRPr="004B6F34">
              <w:t>health departments</w:t>
            </w:r>
          </w:p>
        </w:tc>
      </w:tr>
      <w:tr w:rsidR="00590BEB" w:rsidRPr="004B6F34" w14:paraId="2EE056D1"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6F5494E1" w14:textId="77777777" w:rsidR="00590BEB" w:rsidRPr="004B6F34" w:rsidRDefault="00590BEB" w:rsidP="00590BEB">
            <w:pPr>
              <w:pStyle w:val="Tabletext"/>
              <w:rPr>
                <w:b/>
                <w:bCs/>
              </w:rPr>
            </w:pPr>
            <w:r w:rsidRPr="004B6F34">
              <w:rPr>
                <w:b/>
                <w:bCs/>
              </w:rPr>
              <w:t>Application</w:t>
            </w:r>
          </w:p>
        </w:tc>
        <w:tc>
          <w:tcPr>
            <w:tcW w:w="0" w:type="auto"/>
            <w:gridSpan w:val="4"/>
            <w:tcMar>
              <w:top w:w="100" w:type="dxa"/>
              <w:left w:w="100" w:type="dxa"/>
              <w:bottom w:w="100" w:type="dxa"/>
              <w:right w:w="100" w:type="dxa"/>
            </w:tcMar>
            <w:hideMark/>
          </w:tcPr>
          <w:p w14:paraId="1AE06DC8" w14:textId="77777777" w:rsidR="00590BEB" w:rsidRPr="004B6F34" w:rsidRDefault="00590BEB" w:rsidP="00590BEB">
            <w:pPr>
              <w:pStyle w:val="Tabletext"/>
            </w:pPr>
            <w:r w:rsidRPr="004B6F34">
              <w:t xml:space="preserve">contact tracing, exposure notification, ingestion of location diary data, publication of hot spot maps, </w:t>
            </w:r>
          </w:p>
        </w:tc>
      </w:tr>
      <w:tr w:rsidR="00590BEB" w:rsidRPr="004B6F34" w14:paraId="13F11532"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6F6F5C80" w14:textId="77777777" w:rsidR="00590BEB" w:rsidRPr="004B6F34" w:rsidRDefault="00590BEB" w:rsidP="00590BEB">
            <w:pPr>
              <w:pStyle w:val="Tabletext"/>
              <w:rPr>
                <w:b/>
                <w:bCs/>
              </w:rPr>
            </w:pPr>
            <w:r w:rsidRPr="004B6F34">
              <w:rPr>
                <w:b/>
                <w:bCs/>
              </w:rPr>
              <w:t>Emergency stage</w:t>
            </w:r>
          </w:p>
        </w:tc>
        <w:tc>
          <w:tcPr>
            <w:tcW w:w="0" w:type="auto"/>
            <w:gridSpan w:val="4"/>
            <w:tcMar>
              <w:top w:w="100" w:type="dxa"/>
              <w:left w:w="100" w:type="dxa"/>
              <w:bottom w:w="100" w:type="dxa"/>
              <w:right w:w="100" w:type="dxa"/>
            </w:tcMar>
            <w:hideMark/>
          </w:tcPr>
          <w:p w14:paraId="1E3C8CC5" w14:textId="77777777" w:rsidR="00590BEB" w:rsidRPr="004B6F34" w:rsidRDefault="00590BEB" w:rsidP="00590BEB">
            <w:pPr>
              <w:pStyle w:val="Tabletext"/>
            </w:pPr>
            <w:r w:rsidRPr="004B6F34">
              <w:t>prevention</w:t>
            </w:r>
          </w:p>
        </w:tc>
      </w:tr>
      <w:tr w:rsidR="00590BEB" w:rsidRPr="004B6F34" w14:paraId="74FCDD38"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2C6D869" w14:textId="77777777" w:rsidR="00590BEB" w:rsidRPr="004B6F34" w:rsidRDefault="00590BEB" w:rsidP="00590BEB">
            <w:pPr>
              <w:pStyle w:val="Tabletext"/>
              <w:rPr>
                <w:b/>
                <w:bCs/>
              </w:rPr>
            </w:pPr>
            <w:r w:rsidRPr="004B6F34">
              <w:rPr>
                <w:b/>
                <w:bCs/>
              </w:rPr>
              <w:t>Enabling technologies</w:t>
            </w:r>
          </w:p>
        </w:tc>
        <w:tc>
          <w:tcPr>
            <w:tcW w:w="0" w:type="auto"/>
            <w:gridSpan w:val="4"/>
            <w:tcMar>
              <w:top w:w="100" w:type="dxa"/>
              <w:left w:w="100" w:type="dxa"/>
              <w:bottom w:w="100" w:type="dxa"/>
              <w:right w:w="100" w:type="dxa"/>
            </w:tcMar>
            <w:hideMark/>
          </w:tcPr>
          <w:p w14:paraId="4169054B" w14:textId="77777777" w:rsidR="00590BEB" w:rsidRPr="004B6F34" w:rsidRDefault="00590BEB" w:rsidP="00590BEB">
            <w:pPr>
              <w:pStyle w:val="Tabletext"/>
            </w:pPr>
            <w:r w:rsidRPr="004B6F34">
              <w:t>Bluetooth, GPS, AI, smartphone, Android or iOS</w:t>
            </w:r>
          </w:p>
        </w:tc>
      </w:tr>
      <w:tr w:rsidR="00590BEB" w:rsidRPr="004B6F34" w14:paraId="285A6680"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3BF986B" w14:textId="77777777" w:rsidR="00590BEB" w:rsidRPr="004B6F34" w:rsidRDefault="00590BEB" w:rsidP="00590BEB">
            <w:pPr>
              <w:pStyle w:val="Tabletext"/>
              <w:rPr>
                <w:b/>
                <w:bCs/>
              </w:rPr>
            </w:pPr>
            <w:r w:rsidRPr="004B6F34">
              <w:rPr>
                <w:b/>
                <w:bCs/>
              </w:rPr>
              <w:t xml:space="preserve">Dependencies </w:t>
            </w:r>
          </w:p>
        </w:tc>
        <w:tc>
          <w:tcPr>
            <w:tcW w:w="0" w:type="auto"/>
            <w:gridSpan w:val="4"/>
            <w:tcMar>
              <w:top w:w="100" w:type="dxa"/>
              <w:left w:w="100" w:type="dxa"/>
              <w:bottom w:w="100" w:type="dxa"/>
              <w:right w:w="100" w:type="dxa"/>
            </w:tcMar>
            <w:hideMark/>
          </w:tcPr>
          <w:p w14:paraId="08470A14" w14:textId="77777777" w:rsidR="00590BEB" w:rsidRPr="004B6F34" w:rsidRDefault="00590BEB" w:rsidP="00590BEB">
            <w:pPr>
              <w:pStyle w:val="Tabletext"/>
            </w:pPr>
            <w:r w:rsidRPr="004B6F34">
              <w:t>The solution is based on Google open source.</w:t>
            </w:r>
          </w:p>
        </w:tc>
      </w:tr>
      <w:tr w:rsidR="00590BEB" w:rsidRPr="004B6F34" w14:paraId="0065935F"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2F1B100C" w14:textId="77777777" w:rsidR="00590BEB" w:rsidRPr="004B6F34" w:rsidRDefault="00590BEB" w:rsidP="00590BEB">
            <w:pPr>
              <w:pStyle w:val="Tabletext"/>
              <w:rPr>
                <w:b/>
                <w:bCs/>
              </w:rPr>
            </w:pPr>
            <w:r w:rsidRPr="004B6F34">
              <w:rPr>
                <w:b/>
                <w:bCs/>
              </w:rPr>
              <w:t>More info</w:t>
            </w:r>
          </w:p>
        </w:tc>
        <w:tc>
          <w:tcPr>
            <w:tcW w:w="0" w:type="auto"/>
            <w:gridSpan w:val="4"/>
            <w:tcMar>
              <w:top w:w="100" w:type="dxa"/>
              <w:left w:w="100" w:type="dxa"/>
              <w:bottom w:w="100" w:type="dxa"/>
              <w:right w:w="100" w:type="dxa"/>
            </w:tcMar>
            <w:hideMark/>
          </w:tcPr>
          <w:p w14:paraId="3C436424" w14:textId="77777777" w:rsidR="00590BEB" w:rsidRPr="004B6F34" w:rsidRDefault="00590BEB" w:rsidP="00590BEB">
            <w:pPr>
              <w:pStyle w:val="Tabletext"/>
            </w:pPr>
            <w:r w:rsidRPr="004B6F34">
              <w:t>The technology platform that comes into place to contain COVID-19 with exposure notification, case management, epidemiological information collection, and citizen communication may be advanced over time to address a wide range of other needs after the pandemic is contained.</w:t>
            </w:r>
          </w:p>
        </w:tc>
      </w:tr>
      <w:tr w:rsidR="00590BEB" w:rsidRPr="004B6F34" w14:paraId="626BA1CB" w14:textId="77777777" w:rsidTr="007C3407">
        <w:trPr>
          <w:jc w:val="center"/>
        </w:trPr>
        <w:tc>
          <w:tcPr>
            <w:tcW w:w="1485" w:type="dxa"/>
            <w:shd w:val="clear" w:color="auto" w:fill="E7E6E6" w:themeFill="background2"/>
            <w:tcMar>
              <w:top w:w="100" w:type="dxa"/>
              <w:left w:w="100" w:type="dxa"/>
              <w:bottom w:w="100" w:type="dxa"/>
              <w:right w:w="100" w:type="dxa"/>
            </w:tcMar>
            <w:hideMark/>
          </w:tcPr>
          <w:p w14:paraId="53D35244" w14:textId="77777777" w:rsidR="00590BEB" w:rsidRPr="004B6F34" w:rsidRDefault="00590BEB" w:rsidP="00590BEB">
            <w:pPr>
              <w:pStyle w:val="Tabletext"/>
              <w:rPr>
                <w:b/>
                <w:bCs/>
              </w:rPr>
            </w:pPr>
            <w:r w:rsidRPr="004B6F34">
              <w:rPr>
                <w:b/>
                <w:bCs/>
              </w:rPr>
              <w:t>Image</w:t>
            </w:r>
          </w:p>
        </w:tc>
        <w:tc>
          <w:tcPr>
            <w:tcW w:w="8154" w:type="dxa"/>
            <w:gridSpan w:val="4"/>
            <w:tcMar>
              <w:top w:w="100" w:type="dxa"/>
              <w:left w:w="100" w:type="dxa"/>
              <w:bottom w:w="100" w:type="dxa"/>
              <w:right w:w="100" w:type="dxa"/>
            </w:tcMar>
            <w:hideMark/>
          </w:tcPr>
          <w:p w14:paraId="6D07E1BB" w14:textId="77777777" w:rsidR="00590BEB" w:rsidRPr="004B6F34" w:rsidRDefault="00590BEB" w:rsidP="00590BEB">
            <w:pPr>
              <w:pStyle w:val="Tabletext"/>
            </w:pPr>
            <w:r w:rsidRPr="004B6F34">
              <w:t xml:space="preserve"> </w:t>
            </w:r>
            <w:r w:rsidRPr="004B6F34">
              <w:rPr>
                <w:noProof/>
                <w:lang w:eastAsia="zh-CN"/>
              </w:rPr>
              <w:drawing>
                <wp:inline distT="0" distB="0" distL="0" distR="0" wp14:anchorId="5E5403CC" wp14:editId="767B69D7">
                  <wp:extent cx="807551" cy="1771015"/>
                  <wp:effectExtent l="0" t="0" r="0" b="635"/>
                  <wp:docPr id="6" name="图片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screenshot of a phone&#10;&#10;AI-generated content may be incorrect."/>
                          <pic:cNvPicPr/>
                        </pic:nvPicPr>
                        <pic:blipFill>
                          <a:blip r:embed="rId57"/>
                          <a:stretch>
                            <a:fillRect/>
                          </a:stretch>
                        </pic:blipFill>
                        <pic:spPr>
                          <a:xfrm>
                            <a:off x="0" y="0"/>
                            <a:ext cx="875556" cy="1920155"/>
                          </a:xfrm>
                          <a:prstGeom prst="rect">
                            <a:avLst/>
                          </a:prstGeom>
                        </pic:spPr>
                      </pic:pic>
                    </a:graphicData>
                  </a:graphic>
                </wp:inline>
              </w:drawing>
            </w:r>
          </w:p>
        </w:tc>
      </w:tr>
    </w:tbl>
    <w:p w14:paraId="562AC116" w14:textId="77777777" w:rsidR="0018315F" w:rsidRPr="004B6F34" w:rsidRDefault="0018315F" w:rsidP="00FA05D8">
      <w:pPr>
        <w:pStyle w:val="Heading2"/>
        <w:spacing w:after="120"/>
      </w:pPr>
      <w:bookmarkStart w:id="114" w:name="_Ref51252683"/>
      <w:bookmarkStart w:id="115" w:name="_Toc51588130"/>
      <w:bookmarkStart w:id="116" w:name="_Toc51593630"/>
      <w:bookmarkStart w:id="117" w:name="_Toc191067205"/>
      <w:bookmarkStart w:id="118" w:name="_Toc195266485"/>
      <w:bookmarkStart w:id="119" w:name="_Toc195275782"/>
      <w:r w:rsidRPr="004B6F34">
        <w:lastRenderedPageBreak/>
        <w:t>B.3</w:t>
      </w:r>
      <w:r w:rsidRPr="004B6F34">
        <w:tab/>
        <w:t>AI-powered spread modelling system (1)</w:t>
      </w:r>
      <w:bookmarkEnd w:id="114"/>
      <w:bookmarkEnd w:id="115"/>
      <w:bookmarkEnd w:id="116"/>
      <w:bookmarkEnd w:id="117"/>
      <w:bookmarkEnd w:id="118"/>
      <w:bookmarkEnd w:id="119"/>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7"/>
        <w:gridCol w:w="8152"/>
      </w:tblGrid>
      <w:tr w:rsidR="0018315F" w:rsidRPr="004B6F34" w14:paraId="14B3F47A"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413E48C0" w14:textId="77777777" w:rsidR="0018315F" w:rsidRPr="004B6F34" w:rsidRDefault="0018315F" w:rsidP="00C507AA">
            <w:pPr>
              <w:pStyle w:val="Tabletext"/>
              <w:rPr>
                <w:b/>
                <w:bCs/>
              </w:rPr>
            </w:pPr>
            <w:r w:rsidRPr="004B6F34">
              <w:rPr>
                <w:b/>
                <w:bCs/>
              </w:rPr>
              <w:t>Title</w:t>
            </w:r>
          </w:p>
        </w:tc>
        <w:tc>
          <w:tcPr>
            <w:tcW w:w="8138" w:type="dxa"/>
            <w:shd w:val="clear" w:color="auto" w:fill="E7E6E6" w:themeFill="background2"/>
            <w:tcMar>
              <w:top w:w="100" w:type="dxa"/>
              <w:left w:w="100" w:type="dxa"/>
              <w:bottom w:w="100" w:type="dxa"/>
              <w:right w:w="100" w:type="dxa"/>
            </w:tcMar>
            <w:hideMark/>
          </w:tcPr>
          <w:p w14:paraId="0D79CCD6" w14:textId="77777777" w:rsidR="0018315F" w:rsidRPr="004B6F34" w:rsidRDefault="0018315F" w:rsidP="00C507AA">
            <w:pPr>
              <w:pStyle w:val="Tabletext"/>
              <w:rPr>
                <w:b/>
                <w:bCs/>
              </w:rPr>
            </w:pPr>
            <w:bookmarkStart w:id="120" w:name="OLE_LINK7"/>
            <w:proofErr w:type="spellStart"/>
            <w:r w:rsidRPr="004B6F34">
              <w:rPr>
                <w:b/>
                <w:bCs/>
              </w:rPr>
              <w:t>BlueDot</w:t>
            </w:r>
            <w:proofErr w:type="spellEnd"/>
            <w:r w:rsidRPr="004B6F34">
              <w:rPr>
                <w:b/>
                <w:bCs/>
              </w:rPr>
              <w:t xml:space="preserve"> spotted coronavirus before anyone else had a clue.</w:t>
            </w:r>
            <w:bookmarkEnd w:id="120"/>
            <w:r w:rsidRPr="004B6F34">
              <w:rPr>
                <w:b/>
                <w:bCs/>
              </w:rPr>
              <w:t xml:space="preserve"> </w:t>
            </w:r>
            <w:hyperlink r:id="rId58" w:history="1">
              <w:r w:rsidRPr="004B6F34">
                <w:rPr>
                  <w:rStyle w:val="Hyperlink"/>
                  <w:b/>
                  <w:bCs/>
                </w:rPr>
                <w:t>Link</w:t>
              </w:r>
            </w:hyperlink>
            <w:r w:rsidRPr="004B6F34">
              <w:rPr>
                <w:b/>
                <w:bCs/>
              </w:rPr>
              <w:t xml:space="preserve"> </w:t>
            </w:r>
          </w:p>
        </w:tc>
      </w:tr>
      <w:tr w:rsidR="0018315F" w:rsidRPr="004B6F34" w14:paraId="5668E5CE"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6B6B1C7" w14:textId="77777777" w:rsidR="0018315F" w:rsidRPr="004B6F34" w:rsidRDefault="0018315F" w:rsidP="00C507AA">
            <w:pPr>
              <w:pStyle w:val="Tabletext"/>
              <w:rPr>
                <w:b/>
                <w:bCs/>
              </w:rPr>
            </w:pPr>
            <w:r w:rsidRPr="004B6F34">
              <w:rPr>
                <w:b/>
                <w:bCs/>
              </w:rPr>
              <w:t>Time stamp</w:t>
            </w:r>
          </w:p>
        </w:tc>
        <w:tc>
          <w:tcPr>
            <w:tcW w:w="8138" w:type="dxa"/>
            <w:tcMar>
              <w:top w:w="100" w:type="dxa"/>
              <w:left w:w="100" w:type="dxa"/>
              <w:bottom w:w="100" w:type="dxa"/>
              <w:right w:w="100" w:type="dxa"/>
            </w:tcMar>
            <w:hideMark/>
          </w:tcPr>
          <w:p w14:paraId="39CF07BE" w14:textId="77777777" w:rsidR="0018315F" w:rsidRPr="004B6F34" w:rsidRDefault="0018315F" w:rsidP="00C507AA">
            <w:pPr>
              <w:pStyle w:val="Tabletext"/>
            </w:pPr>
            <w:r w:rsidRPr="004B6F34">
              <w:rPr>
                <w:lang w:eastAsia="zh-CN"/>
              </w:rPr>
              <w:t>Jan 25, 202</w:t>
            </w:r>
            <w:r w:rsidRPr="004B6F34">
              <w:t>0</w:t>
            </w:r>
          </w:p>
        </w:tc>
      </w:tr>
      <w:tr w:rsidR="0018315F" w:rsidRPr="004B6F34" w14:paraId="0A4E6E6A"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144EB40" w14:textId="77777777" w:rsidR="0018315F" w:rsidRPr="004B6F34" w:rsidRDefault="0018315F" w:rsidP="00C507AA">
            <w:pPr>
              <w:pStyle w:val="Tabletext"/>
              <w:rPr>
                <w:b/>
                <w:bCs/>
              </w:rPr>
            </w:pPr>
            <w:r w:rsidRPr="004B6F34">
              <w:rPr>
                <w:b/>
                <w:bCs/>
              </w:rPr>
              <w:t>Countries</w:t>
            </w:r>
          </w:p>
        </w:tc>
        <w:tc>
          <w:tcPr>
            <w:tcW w:w="8138" w:type="dxa"/>
            <w:tcMar>
              <w:top w:w="100" w:type="dxa"/>
              <w:left w:w="100" w:type="dxa"/>
              <w:bottom w:w="100" w:type="dxa"/>
              <w:right w:w="100" w:type="dxa"/>
            </w:tcMar>
            <w:hideMark/>
          </w:tcPr>
          <w:p w14:paraId="1C01C0CE" w14:textId="77777777" w:rsidR="0018315F" w:rsidRPr="004B6F34" w:rsidRDefault="0018315F" w:rsidP="00C507AA">
            <w:pPr>
              <w:pStyle w:val="Tabletext"/>
              <w:rPr>
                <w:rFonts w:eastAsiaTheme="minorEastAsia"/>
                <w:lang w:eastAsia="zh-CN"/>
              </w:rPr>
            </w:pPr>
            <w:bookmarkStart w:id="121" w:name="OLE_LINK8"/>
            <w:r w:rsidRPr="004B6F34">
              <w:rPr>
                <w:rFonts w:eastAsiaTheme="minorEastAsia"/>
                <w:lang w:eastAsia="zh-CN"/>
              </w:rPr>
              <w:t>Canada</w:t>
            </w:r>
            <w:bookmarkEnd w:id="121"/>
          </w:p>
        </w:tc>
      </w:tr>
      <w:tr w:rsidR="0018315F" w:rsidRPr="004B6F34" w14:paraId="26BCD334"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7DEE883C" w14:textId="77777777" w:rsidR="0018315F" w:rsidRPr="004B6F34" w:rsidRDefault="0018315F" w:rsidP="00C507AA">
            <w:pPr>
              <w:pStyle w:val="Tabletext"/>
              <w:rPr>
                <w:rFonts w:eastAsia="Yu Mincho"/>
                <w:b/>
                <w:bCs/>
              </w:rPr>
            </w:pPr>
            <w:r w:rsidRPr="004B6F34">
              <w:rPr>
                <w:b/>
                <w:bCs/>
              </w:rPr>
              <w:t>Keywords</w:t>
            </w:r>
          </w:p>
        </w:tc>
        <w:tc>
          <w:tcPr>
            <w:tcW w:w="8138" w:type="dxa"/>
            <w:tcMar>
              <w:top w:w="100" w:type="dxa"/>
              <w:left w:w="100" w:type="dxa"/>
              <w:bottom w:w="100" w:type="dxa"/>
              <w:right w:w="100" w:type="dxa"/>
            </w:tcMar>
            <w:hideMark/>
          </w:tcPr>
          <w:p w14:paraId="42ED5AAF" w14:textId="04927EEE" w:rsidR="0018315F" w:rsidRPr="004B6F34" w:rsidRDefault="00590BEB" w:rsidP="00C507AA">
            <w:pPr>
              <w:pStyle w:val="Tabletext"/>
              <w:rPr>
                <w:rFonts w:eastAsia="Microsoft YaHei"/>
              </w:rPr>
            </w:pPr>
            <w:r w:rsidRPr="004B6F34">
              <w:rPr>
                <w:lang w:eastAsia="zh-CN"/>
              </w:rPr>
              <w:t>early warning, AI-driven algorithm, possible outbreaks</w:t>
            </w:r>
            <w:r w:rsidR="00EC7EAB" w:rsidRPr="004B6F34">
              <w:rPr>
                <w:lang w:eastAsia="zh-CN"/>
              </w:rPr>
              <w:t>'</w:t>
            </w:r>
            <w:r w:rsidRPr="004B6F34">
              <w:rPr>
                <w:lang w:eastAsia="zh-CN"/>
              </w:rPr>
              <w:t xml:space="preserve"> prediction</w:t>
            </w:r>
          </w:p>
        </w:tc>
      </w:tr>
      <w:tr w:rsidR="0018315F" w:rsidRPr="004B6F34" w14:paraId="1F4F8BFB"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34FF2D62" w14:textId="77777777" w:rsidR="0018315F" w:rsidRPr="004B6F34" w:rsidRDefault="0018315F" w:rsidP="00C507AA">
            <w:pPr>
              <w:pStyle w:val="Tabletext"/>
              <w:rPr>
                <w:b/>
                <w:bCs/>
              </w:rPr>
            </w:pPr>
            <w:r w:rsidRPr="004B6F34">
              <w:rPr>
                <w:b/>
                <w:bCs/>
              </w:rPr>
              <w:t>Abstract</w:t>
            </w:r>
          </w:p>
        </w:tc>
        <w:tc>
          <w:tcPr>
            <w:tcW w:w="8138" w:type="dxa"/>
            <w:tcMar>
              <w:top w:w="100" w:type="dxa"/>
              <w:left w:w="100" w:type="dxa"/>
              <w:bottom w:w="100" w:type="dxa"/>
              <w:right w:w="100" w:type="dxa"/>
            </w:tcMar>
            <w:hideMark/>
          </w:tcPr>
          <w:p w14:paraId="3C7CEAFC" w14:textId="25D14D8D" w:rsidR="0018315F" w:rsidRPr="004B6F34" w:rsidRDefault="0018315F" w:rsidP="00C507AA">
            <w:pPr>
              <w:pStyle w:val="Tabletext"/>
              <w:rPr>
                <w:rFonts w:eastAsiaTheme="minorEastAsia"/>
                <w:lang w:eastAsia="zh-CN"/>
              </w:rPr>
            </w:pPr>
            <w:r w:rsidRPr="004B6F34">
              <w:rPr>
                <w:lang w:eastAsia="zh-CN"/>
              </w:rPr>
              <w:t xml:space="preserve">On Dec 30, 2019, </w:t>
            </w:r>
            <w:proofErr w:type="spellStart"/>
            <w:r w:rsidRPr="004B6F34">
              <w:rPr>
                <w:lang w:eastAsia="zh-CN"/>
              </w:rPr>
              <w:t>BlueDot</w:t>
            </w:r>
            <w:proofErr w:type="spellEnd"/>
            <w:r w:rsidRPr="004B6F34">
              <w:rPr>
                <w:lang w:eastAsia="zh-CN"/>
              </w:rPr>
              <w:t xml:space="preserve">, who uses a platform built around AI, machine learning and big data to track and predict the outbreak and spread of infectious diseases, alerted its private sector and government clients about a cluster of </w:t>
            </w:r>
            <w:r w:rsidR="006E7BDB" w:rsidRPr="004B6F34">
              <w:rPr>
                <w:lang w:eastAsia="zh-CN"/>
              </w:rPr>
              <w:t>"</w:t>
            </w:r>
            <w:r w:rsidRPr="004B6F34">
              <w:rPr>
                <w:lang w:eastAsia="zh-CN"/>
              </w:rPr>
              <w:t>unusual pneumonia</w:t>
            </w:r>
            <w:r w:rsidR="006E7BDB" w:rsidRPr="004B6F34">
              <w:rPr>
                <w:lang w:eastAsia="zh-CN"/>
              </w:rPr>
              <w:t>"</w:t>
            </w:r>
            <w:r w:rsidRPr="004B6F34">
              <w:rPr>
                <w:lang w:eastAsia="zh-CN"/>
              </w:rPr>
              <w:t xml:space="preserve"> cases happening around a market in Wuhan, China, which is a few days earlier than the WHO official notices on Jan 9. </w:t>
            </w:r>
            <w:proofErr w:type="spellStart"/>
            <w:r w:rsidRPr="004B6F34">
              <w:rPr>
                <w:lang w:eastAsia="zh-CN"/>
              </w:rPr>
              <w:t>BlueDot</w:t>
            </w:r>
            <w:proofErr w:type="spellEnd"/>
            <w:r w:rsidRPr="004B6F34">
              <w:rPr>
                <w:lang w:eastAsia="zh-CN"/>
              </w:rPr>
              <w:t xml:space="preserve"> uses an AI-driven algorithm that scours foreign-language news reports, animal and plant disease networks and official proclamations to give its clients advance warning to avoid danger zones. The algorithm does</w:t>
            </w:r>
            <w:r w:rsidR="00D12E4C">
              <w:rPr>
                <w:lang w:eastAsia="zh-CN"/>
              </w:rPr>
              <w:t xml:space="preserve"> </w:t>
            </w:r>
            <w:r w:rsidRPr="004B6F34">
              <w:rPr>
                <w:lang w:eastAsia="zh-CN"/>
              </w:rPr>
              <w:t>n</w:t>
            </w:r>
            <w:r w:rsidR="00D12E4C">
              <w:rPr>
                <w:lang w:eastAsia="zh-CN"/>
              </w:rPr>
              <w:t>o</w:t>
            </w:r>
            <w:r w:rsidRPr="004B6F34">
              <w:rPr>
                <w:lang w:eastAsia="zh-CN"/>
              </w:rPr>
              <w:t>t use social media postings because that data is too unreliable. However, it does have one trick up its sleeve: access to global airline ticketing data that can help predict where and when infected residents are headed next. It correctly predicted that the virus would jump from Wuhan to Bangkok, Seoul, Taipei, and Tokyo in the days following its initial appearance.</w:t>
            </w:r>
          </w:p>
        </w:tc>
      </w:tr>
      <w:tr w:rsidR="0018315F" w:rsidRPr="004B6F34" w14:paraId="53A48C04"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49B9EC22" w14:textId="77777777" w:rsidR="0018315F" w:rsidRPr="004B6F34" w:rsidRDefault="0018315F" w:rsidP="00C507AA">
            <w:pPr>
              <w:pStyle w:val="Tabletext"/>
              <w:rPr>
                <w:b/>
                <w:bCs/>
              </w:rPr>
            </w:pPr>
            <w:r w:rsidRPr="004B6F34">
              <w:rPr>
                <w:b/>
                <w:bCs/>
              </w:rPr>
              <w:t>Providers</w:t>
            </w:r>
          </w:p>
        </w:tc>
        <w:tc>
          <w:tcPr>
            <w:tcW w:w="8138" w:type="dxa"/>
            <w:tcMar>
              <w:top w:w="100" w:type="dxa"/>
              <w:left w:w="100" w:type="dxa"/>
              <w:bottom w:w="100" w:type="dxa"/>
              <w:right w:w="100" w:type="dxa"/>
            </w:tcMar>
            <w:hideMark/>
          </w:tcPr>
          <w:p w14:paraId="7CA4A6EB" w14:textId="77777777" w:rsidR="0018315F" w:rsidRPr="004B6F34" w:rsidRDefault="0018315F" w:rsidP="00C507AA">
            <w:pPr>
              <w:pStyle w:val="Tabletext"/>
              <w:rPr>
                <w:rFonts w:eastAsia="Microsoft YaHei"/>
                <w:lang w:eastAsia="zh-CN"/>
              </w:rPr>
            </w:pPr>
            <w:proofErr w:type="spellStart"/>
            <w:r w:rsidRPr="004B6F34">
              <w:rPr>
                <w:lang w:eastAsia="zh-CN"/>
              </w:rPr>
              <w:t>BlueDot</w:t>
            </w:r>
            <w:proofErr w:type="spellEnd"/>
          </w:p>
        </w:tc>
      </w:tr>
      <w:tr w:rsidR="0018315F" w:rsidRPr="004B6F34" w14:paraId="06D10ACE"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6A9C5F06" w14:textId="77777777" w:rsidR="0018315F" w:rsidRPr="004B6F34" w:rsidRDefault="0018315F" w:rsidP="00C507AA">
            <w:pPr>
              <w:pStyle w:val="Tabletext"/>
              <w:rPr>
                <w:b/>
                <w:bCs/>
              </w:rPr>
            </w:pPr>
            <w:r w:rsidRPr="004B6F34">
              <w:rPr>
                <w:b/>
                <w:bCs/>
              </w:rPr>
              <w:t>Users</w:t>
            </w:r>
          </w:p>
        </w:tc>
        <w:tc>
          <w:tcPr>
            <w:tcW w:w="8138" w:type="dxa"/>
            <w:tcMar>
              <w:top w:w="100" w:type="dxa"/>
              <w:left w:w="100" w:type="dxa"/>
              <w:bottom w:w="100" w:type="dxa"/>
              <w:right w:w="100" w:type="dxa"/>
            </w:tcMar>
            <w:hideMark/>
          </w:tcPr>
          <w:p w14:paraId="0BF666C3" w14:textId="77777777" w:rsidR="0018315F" w:rsidRPr="004B6F34" w:rsidRDefault="0018315F" w:rsidP="00C507AA">
            <w:pPr>
              <w:pStyle w:val="Tabletext"/>
              <w:rPr>
                <w:lang w:eastAsia="zh-CN"/>
              </w:rPr>
            </w:pPr>
            <w:r w:rsidRPr="004B6F34">
              <w:rPr>
                <w:lang w:eastAsia="zh-CN"/>
              </w:rPr>
              <w:t>health care, government, business, and public health clients</w:t>
            </w:r>
          </w:p>
        </w:tc>
      </w:tr>
      <w:tr w:rsidR="0018315F" w:rsidRPr="004B6F34" w14:paraId="2E2953CB"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C982AA6" w14:textId="77777777" w:rsidR="0018315F" w:rsidRPr="004B6F34" w:rsidRDefault="0018315F" w:rsidP="00C507AA">
            <w:pPr>
              <w:pStyle w:val="Tabletext"/>
              <w:rPr>
                <w:b/>
                <w:bCs/>
              </w:rPr>
            </w:pPr>
            <w:r w:rsidRPr="004B6F34">
              <w:rPr>
                <w:b/>
                <w:bCs/>
              </w:rPr>
              <w:t>Application</w:t>
            </w:r>
          </w:p>
        </w:tc>
        <w:tc>
          <w:tcPr>
            <w:tcW w:w="8138" w:type="dxa"/>
            <w:tcMar>
              <w:top w:w="100" w:type="dxa"/>
              <w:left w:w="100" w:type="dxa"/>
              <w:bottom w:w="100" w:type="dxa"/>
              <w:right w:w="100" w:type="dxa"/>
            </w:tcMar>
            <w:hideMark/>
          </w:tcPr>
          <w:p w14:paraId="14A8E36C" w14:textId="77777777" w:rsidR="0018315F" w:rsidRPr="004B6F34" w:rsidRDefault="0018315F" w:rsidP="00C507AA">
            <w:pPr>
              <w:pStyle w:val="Tabletext"/>
              <w:rPr>
                <w:rFonts w:eastAsiaTheme="minorEastAsia"/>
                <w:lang w:eastAsia="zh-CN"/>
              </w:rPr>
            </w:pPr>
            <w:r w:rsidRPr="004B6F34">
              <w:rPr>
                <w:rFonts w:eastAsiaTheme="minorEastAsia"/>
                <w:lang w:eastAsia="zh-CN"/>
              </w:rPr>
              <w:t>pandemic surveillance, early warning, spread prediction</w:t>
            </w:r>
          </w:p>
        </w:tc>
      </w:tr>
      <w:tr w:rsidR="0018315F" w:rsidRPr="004B6F34" w14:paraId="7F876C23"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02805703" w14:textId="77777777" w:rsidR="0018315F" w:rsidRPr="004B6F34" w:rsidRDefault="0018315F" w:rsidP="00C507AA">
            <w:pPr>
              <w:pStyle w:val="Tabletext"/>
              <w:rPr>
                <w:b/>
                <w:bCs/>
              </w:rPr>
            </w:pPr>
            <w:r w:rsidRPr="004B6F34">
              <w:rPr>
                <w:b/>
                <w:bCs/>
              </w:rPr>
              <w:t>Emergency stage</w:t>
            </w:r>
          </w:p>
        </w:tc>
        <w:tc>
          <w:tcPr>
            <w:tcW w:w="8138" w:type="dxa"/>
            <w:tcMar>
              <w:top w:w="100" w:type="dxa"/>
              <w:left w:w="100" w:type="dxa"/>
              <w:bottom w:w="100" w:type="dxa"/>
              <w:right w:w="100" w:type="dxa"/>
            </w:tcMar>
            <w:hideMark/>
          </w:tcPr>
          <w:p w14:paraId="1096AD6A" w14:textId="77777777" w:rsidR="0018315F" w:rsidRPr="004B6F34" w:rsidRDefault="0018315F" w:rsidP="00C507AA">
            <w:pPr>
              <w:pStyle w:val="Tabletext"/>
            </w:pPr>
            <w:r w:rsidRPr="004B6F34">
              <w:rPr>
                <w:rFonts w:eastAsiaTheme="minorEastAsia"/>
                <w:lang w:eastAsia="zh-CN"/>
              </w:rPr>
              <w:t>prevention</w:t>
            </w:r>
          </w:p>
        </w:tc>
      </w:tr>
      <w:tr w:rsidR="0018315F" w:rsidRPr="004B6F34" w14:paraId="2D5B3B1F"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094C6724" w14:textId="77777777" w:rsidR="0018315F" w:rsidRPr="004B6F34" w:rsidRDefault="0018315F" w:rsidP="00C507AA">
            <w:pPr>
              <w:pStyle w:val="Tabletext"/>
              <w:rPr>
                <w:b/>
                <w:bCs/>
              </w:rPr>
            </w:pPr>
            <w:r w:rsidRPr="004B6F34">
              <w:rPr>
                <w:b/>
                <w:bCs/>
              </w:rPr>
              <w:t>Enabling technologies</w:t>
            </w:r>
          </w:p>
        </w:tc>
        <w:tc>
          <w:tcPr>
            <w:tcW w:w="8138" w:type="dxa"/>
            <w:tcMar>
              <w:top w:w="100" w:type="dxa"/>
              <w:left w:w="100" w:type="dxa"/>
              <w:bottom w:w="100" w:type="dxa"/>
              <w:right w:w="100" w:type="dxa"/>
            </w:tcMar>
            <w:hideMark/>
          </w:tcPr>
          <w:p w14:paraId="531D7D42" w14:textId="77777777" w:rsidR="0018315F" w:rsidRPr="004B6F34" w:rsidRDefault="0018315F" w:rsidP="00C507AA">
            <w:pPr>
              <w:pStyle w:val="Tabletext"/>
              <w:rPr>
                <w:rFonts w:eastAsia="Microsoft YaHei"/>
                <w:lang w:eastAsia="zh-CN"/>
              </w:rPr>
            </w:pPr>
            <w:r w:rsidRPr="004B6F34">
              <w:rPr>
                <w:rFonts w:eastAsia="Microsoft YaHei"/>
                <w:lang w:eastAsia="zh-CN"/>
              </w:rPr>
              <w:t>machine learning, AI, NLP, big data</w:t>
            </w:r>
          </w:p>
        </w:tc>
      </w:tr>
      <w:tr w:rsidR="0018315F" w:rsidRPr="004B6F34" w14:paraId="37542CA2"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FF7EE8D" w14:textId="77777777" w:rsidR="0018315F" w:rsidRPr="004B6F34" w:rsidRDefault="0018315F" w:rsidP="00C507AA">
            <w:pPr>
              <w:pStyle w:val="Tabletext"/>
              <w:rPr>
                <w:b/>
                <w:bCs/>
              </w:rPr>
            </w:pPr>
            <w:r w:rsidRPr="004B6F34">
              <w:rPr>
                <w:b/>
                <w:bCs/>
              </w:rPr>
              <w:t>Dependencies</w:t>
            </w:r>
          </w:p>
        </w:tc>
        <w:tc>
          <w:tcPr>
            <w:tcW w:w="8138" w:type="dxa"/>
            <w:tcMar>
              <w:top w:w="100" w:type="dxa"/>
              <w:left w:w="100" w:type="dxa"/>
              <w:bottom w:w="100" w:type="dxa"/>
              <w:right w:w="100" w:type="dxa"/>
            </w:tcMar>
            <w:hideMark/>
          </w:tcPr>
          <w:p w14:paraId="05876C58" w14:textId="1934FC86" w:rsidR="0018315F" w:rsidRPr="004B6F34" w:rsidRDefault="0018315F" w:rsidP="00C507AA">
            <w:pPr>
              <w:pStyle w:val="Tabletext"/>
            </w:pPr>
            <w:r w:rsidRPr="004B6F34">
              <w:t xml:space="preserve">Much of </w:t>
            </w:r>
            <w:proofErr w:type="spellStart"/>
            <w:r w:rsidRPr="004B6F34">
              <w:t>BlueDot</w:t>
            </w:r>
            <w:r w:rsidR="00EC7EAB" w:rsidRPr="004B6F34">
              <w:t>'</w:t>
            </w:r>
            <w:r w:rsidRPr="004B6F34">
              <w:t>s</w:t>
            </w:r>
            <w:proofErr w:type="spellEnd"/>
            <w:r w:rsidRPr="004B6F34">
              <w:t xml:space="preserve"> predictive ability comes from data it collects outside official health care sources including, for example, the worldwide movements of more than four billion travellers on commercial flights every year; human, animal and insect population data; climate data from satellites; and local information from journalists and healthcare workers, pouring through 100,000 online articles each day spanning 65 languages.</w:t>
            </w:r>
          </w:p>
        </w:tc>
      </w:tr>
      <w:tr w:rsidR="0018315F" w:rsidRPr="004B6F34" w14:paraId="0A7CE9B7"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33411353" w14:textId="77777777" w:rsidR="0018315F" w:rsidRPr="004B6F34" w:rsidRDefault="0018315F" w:rsidP="00C507AA">
            <w:pPr>
              <w:pStyle w:val="Tabletext"/>
              <w:rPr>
                <w:b/>
                <w:bCs/>
              </w:rPr>
            </w:pPr>
            <w:r w:rsidRPr="004B6F34">
              <w:rPr>
                <w:b/>
                <w:bCs/>
              </w:rPr>
              <w:t>More info</w:t>
            </w:r>
          </w:p>
        </w:tc>
        <w:tc>
          <w:tcPr>
            <w:tcW w:w="8138" w:type="dxa"/>
            <w:tcMar>
              <w:top w:w="100" w:type="dxa"/>
              <w:left w:w="100" w:type="dxa"/>
              <w:bottom w:w="100" w:type="dxa"/>
              <w:right w:w="100" w:type="dxa"/>
            </w:tcMar>
            <w:hideMark/>
          </w:tcPr>
          <w:p w14:paraId="628F3423" w14:textId="1D1FAC36" w:rsidR="0018315F" w:rsidRPr="004B6F34" w:rsidRDefault="00FA05D8" w:rsidP="00FA05D8">
            <w:pPr>
              <w:pStyle w:val="enumlev1"/>
              <w:tabs>
                <w:tab w:val="clear" w:pos="794"/>
                <w:tab w:val="left" w:pos="355"/>
              </w:tabs>
              <w:spacing w:before="40" w:after="40"/>
              <w:ind w:left="355" w:hanging="355"/>
              <w:rPr>
                <w:sz w:val="22"/>
                <w:szCs w:val="22"/>
              </w:rPr>
            </w:pPr>
            <w:r w:rsidRPr="004B6F34">
              <w:rPr>
                <w:sz w:val="22"/>
                <w:szCs w:val="22"/>
              </w:rPr>
              <w:t>•</w:t>
            </w:r>
            <w:r w:rsidRPr="004B6F34">
              <w:rPr>
                <w:sz w:val="22"/>
                <w:szCs w:val="22"/>
              </w:rPr>
              <w:tab/>
            </w:r>
            <w:r w:rsidR="0018315F" w:rsidRPr="004B6F34">
              <w:rPr>
                <w:sz w:val="22"/>
                <w:szCs w:val="22"/>
              </w:rPr>
              <w:t xml:space="preserve">The </w:t>
            </w:r>
            <w:proofErr w:type="spellStart"/>
            <w:r w:rsidR="0018315F" w:rsidRPr="004B6F34">
              <w:rPr>
                <w:sz w:val="22"/>
                <w:szCs w:val="22"/>
              </w:rPr>
              <w:t>BlueDot</w:t>
            </w:r>
            <w:proofErr w:type="spellEnd"/>
            <w:r w:rsidR="0018315F" w:rsidRPr="004B6F34">
              <w:rPr>
                <w:sz w:val="22"/>
                <w:szCs w:val="22"/>
              </w:rPr>
              <w:t xml:space="preserve"> engine gathers data on over 150 diseases and syndromes around the world searching every 15 minutes, 24 hours a day. </w:t>
            </w:r>
          </w:p>
          <w:p w14:paraId="2AD00C84" w14:textId="3794A595" w:rsidR="0018315F" w:rsidRPr="004B6F34" w:rsidRDefault="00FA05D8" w:rsidP="00FA05D8">
            <w:pPr>
              <w:pStyle w:val="enumlev1"/>
              <w:tabs>
                <w:tab w:val="clear" w:pos="794"/>
                <w:tab w:val="left" w:pos="355"/>
              </w:tabs>
              <w:spacing w:before="40" w:after="40"/>
              <w:ind w:left="355" w:hanging="355"/>
            </w:pPr>
            <w:r w:rsidRPr="004B6F34">
              <w:rPr>
                <w:sz w:val="22"/>
                <w:szCs w:val="22"/>
              </w:rPr>
              <w:t>•</w:t>
            </w:r>
            <w:r w:rsidRPr="004B6F34">
              <w:rPr>
                <w:sz w:val="22"/>
                <w:szCs w:val="22"/>
              </w:rPr>
              <w:tab/>
            </w:r>
            <w:r w:rsidR="0018315F" w:rsidRPr="004B6F34">
              <w:rPr>
                <w:sz w:val="22"/>
                <w:szCs w:val="22"/>
              </w:rPr>
              <w:t>The engine has been used to successfully predict that the Zika virus would spread to Florida in 2016, six months before it happened. The software also determined that the</w:t>
            </w:r>
            <w:r w:rsidRPr="004B6F34">
              <w:rPr>
                <w:sz w:val="22"/>
                <w:szCs w:val="22"/>
              </w:rPr>
              <w:t> </w:t>
            </w:r>
            <w:r w:rsidR="0018315F" w:rsidRPr="004B6F34">
              <w:rPr>
                <w:sz w:val="22"/>
                <w:szCs w:val="22"/>
              </w:rPr>
              <w:t>2014 Ebola outbreak would leave West Africa.</w:t>
            </w:r>
          </w:p>
        </w:tc>
      </w:tr>
      <w:tr w:rsidR="0018315F" w:rsidRPr="004B6F34" w14:paraId="6F51D24C" w14:textId="77777777" w:rsidTr="007C3407">
        <w:trPr>
          <w:jc w:val="center"/>
        </w:trPr>
        <w:tc>
          <w:tcPr>
            <w:tcW w:w="1434" w:type="dxa"/>
            <w:shd w:val="clear" w:color="auto" w:fill="E7E6E6" w:themeFill="background2"/>
            <w:tcMar>
              <w:top w:w="100" w:type="dxa"/>
              <w:left w:w="100" w:type="dxa"/>
              <w:bottom w:w="100" w:type="dxa"/>
              <w:right w:w="100" w:type="dxa"/>
            </w:tcMar>
          </w:tcPr>
          <w:p w14:paraId="751EC913" w14:textId="77777777" w:rsidR="0018315F" w:rsidRPr="004B6F34" w:rsidRDefault="0018315F" w:rsidP="00C507AA">
            <w:pPr>
              <w:pStyle w:val="Tabletext"/>
              <w:rPr>
                <w:b/>
                <w:bCs/>
              </w:rPr>
            </w:pPr>
            <w:r w:rsidRPr="004B6F34">
              <w:rPr>
                <w:b/>
                <w:bCs/>
              </w:rPr>
              <w:t>Image</w:t>
            </w:r>
          </w:p>
        </w:tc>
        <w:tc>
          <w:tcPr>
            <w:tcW w:w="8138" w:type="dxa"/>
            <w:tcMar>
              <w:top w:w="100" w:type="dxa"/>
              <w:left w:w="100" w:type="dxa"/>
              <w:bottom w:w="100" w:type="dxa"/>
              <w:right w:w="100" w:type="dxa"/>
            </w:tcMar>
          </w:tcPr>
          <w:p w14:paraId="3914D590" w14:textId="77777777" w:rsidR="0018315F" w:rsidRPr="004B6F34" w:rsidRDefault="0018315F" w:rsidP="00C507AA">
            <w:pPr>
              <w:pStyle w:val="Tabletext"/>
              <w:rPr>
                <w:lang w:eastAsia="zh-CN"/>
              </w:rPr>
            </w:pPr>
            <w:r w:rsidRPr="004B6F34">
              <w:rPr>
                <w:noProof/>
                <w:lang w:eastAsia="zh-CN"/>
              </w:rPr>
              <w:drawing>
                <wp:inline distT="0" distB="0" distL="0" distR="0" wp14:anchorId="408A847E" wp14:editId="1D099BE9">
                  <wp:extent cx="1977035" cy="1077432"/>
                  <wp:effectExtent l="0" t="0" r="4445" b="8890"/>
                  <wp:docPr id="4" name="图片 4" descr="图片：BlueDot的AI引擎（照片由BlueDot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BlueDot的AI引擎（照片由BlueDot提供）"/>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82290" cy="1134793"/>
                          </a:xfrm>
                          <a:prstGeom prst="rect">
                            <a:avLst/>
                          </a:prstGeom>
                          <a:noFill/>
                          <a:ln>
                            <a:noFill/>
                          </a:ln>
                        </pic:spPr>
                      </pic:pic>
                    </a:graphicData>
                  </a:graphic>
                </wp:inline>
              </w:drawing>
            </w:r>
          </w:p>
        </w:tc>
      </w:tr>
    </w:tbl>
    <w:p w14:paraId="30FD9769" w14:textId="74DBE6BB" w:rsidR="0018315F" w:rsidRPr="004B6F34" w:rsidRDefault="0018315F" w:rsidP="00FA05D8">
      <w:pPr>
        <w:pStyle w:val="Heading2"/>
        <w:spacing w:after="120"/>
      </w:pPr>
      <w:bookmarkStart w:id="122" w:name="_Ref51253015"/>
      <w:bookmarkStart w:id="123" w:name="_Toc51588131"/>
      <w:bookmarkStart w:id="124" w:name="_Toc51593631"/>
      <w:bookmarkStart w:id="125" w:name="_Toc191067206"/>
      <w:bookmarkStart w:id="126" w:name="_Toc195266486"/>
      <w:bookmarkStart w:id="127" w:name="_Toc195275783"/>
      <w:r w:rsidRPr="004B6F34">
        <w:lastRenderedPageBreak/>
        <w:t>B.4</w:t>
      </w:r>
      <w:r w:rsidRPr="004B6F34">
        <w:tab/>
        <w:t>C</w:t>
      </w:r>
      <w:r w:rsidR="006E7BDB" w:rsidRPr="004B6F34">
        <w:t>OVID</w:t>
      </w:r>
      <w:r w:rsidRPr="004B6F34">
        <w:t>-19 statistic dashboard (1)</w:t>
      </w:r>
      <w:bookmarkEnd w:id="122"/>
      <w:bookmarkEnd w:id="123"/>
      <w:bookmarkEnd w:id="124"/>
      <w:bookmarkEnd w:id="125"/>
      <w:bookmarkEnd w:id="126"/>
      <w:bookmarkEnd w:id="127"/>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7"/>
        <w:gridCol w:w="8152"/>
      </w:tblGrid>
      <w:tr w:rsidR="0018315F" w:rsidRPr="004B6F34" w14:paraId="233A740A"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0BA65CE8" w14:textId="77777777" w:rsidR="0018315F" w:rsidRPr="004B6F34" w:rsidRDefault="0018315F" w:rsidP="00C507AA">
            <w:pPr>
              <w:pStyle w:val="Tabletext"/>
              <w:rPr>
                <w:b/>
                <w:bCs/>
              </w:rPr>
            </w:pPr>
            <w:r w:rsidRPr="004B6F34">
              <w:rPr>
                <w:b/>
                <w:bCs/>
              </w:rPr>
              <w:t>Title</w:t>
            </w:r>
          </w:p>
        </w:tc>
        <w:tc>
          <w:tcPr>
            <w:tcW w:w="8138" w:type="dxa"/>
            <w:shd w:val="clear" w:color="auto" w:fill="E7E6E6" w:themeFill="background2"/>
            <w:tcMar>
              <w:top w:w="100" w:type="dxa"/>
              <w:left w:w="100" w:type="dxa"/>
              <w:bottom w:w="100" w:type="dxa"/>
              <w:right w:w="100" w:type="dxa"/>
            </w:tcMar>
            <w:hideMark/>
          </w:tcPr>
          <w:p w14:paraId="0846E7E2" w14:textId="77777777" w:rsidR="0018315F" w:rsidRPr="004B6F34" w:rsidRDefault="0018315F" w:rsidP="00C507AA">
            <w:pPr>
              <w:pStyle w:val="Tabletext"/>
              <w:rPr>
                <w:b/>
                <w:bCs/>
              </w:rPr>
            </w:pPr>
            <w:bookmarkStart w:id="128" w:name="OLE_LINK9"/>
            <w:r w:rsidRPr="004B6F34">
              <w:rPr>
                <w:b/>
                <w:bCs/>
              </w:rPr>
              <w:t>Johns Hopkins University (JHU) develops a real-time data dashboard to track coronavirus.</w:t>
            </w:r>
            <w:bookmarkEnd w:id="128"/>
            <w:r w:rsidRPr="004B6F34">
              <w:rPr>
                <w:b/>
                <w:bCs/>
              </w:rPr>
              <w:t xml:space="preserve"> </w:t>
            </w:r>
            <w:hyperlink r:id="rId60" w:history="1">
              <w:r w:rsidRPr="004B6F34">
                <w:rPr>
                  <w:rStyle w:val="Hyperlink"/>
                  <w:b/>
                  <w:bCs/>
                </w:rPr>
                <w:t>Link</w:t>
              </w:r>
            </w:hyperlink>
          </w:p>
        </w:tc>
      </w:tr>
      <w:tr w:rsidR="0018315F" w:rsidRPr="004B6F34" w14:paraId="5DA59360"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4825A2F" w14:textId="77777777" w:rsidR="0018315F" w:rsidRPr="004B6F34" w:rsidRDefault="0018315F" w:rsidP="00C507AA">
            <w:pPr>
              <w:pStyle w:val="Tabletext"/>
              <w:rPr>
                <w:b/>
                <w:bCs/>
              </w:rPr>
            </w:pPr>
            <w:r w:rsidRPr="004B6F34">
              <w:rPr>
                <w:b/>
                <w:bCs/>
              </w:rPr>
              <w:t>Time stamp</w:t>
            </w:r>
          </w:p>
        </w:tc>
        <w:tc>
          <w:tcPr>
            <w:tcW w:w="8138" w:type="dxa"/>
            <w:tcMar>
              <w:top w:w="100" w:type="dxa"/>
              <w:left w:w="100" w:type="dxa"/>
              <w:bottom w:w="100" w:type="dxa"/>
              <w:right w:w="100" w:type="dxa"/>
            </w:tcMar>
            <w:hideMark/>
          </w:tcPr>
          <w:p w14:paraId="67CA798A" w14:textId="77777777" w:rsidR="0018315F" w:rsidRPr="004B6F34" w:rsidRDefault="0018315F" w:rsidP="00C507AA">
            <w:pPr>
              <w:pStyle w:val="Tabletext"/>
            </w:pPr>
            <w:r w:rsidRPr="004B6F34">
              <w:t>Jan 22, 2020</w:t>
            </w:r>
          </w:p>
        </w:tc>
      </w:tr>
      <w:tr w:rsidR="0018315F" w:rsidRPr="004B6F34" w14:paraId="7B67E116"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3413A776" w14:textId="77777777" w:rsidR="0018315F" w:rsidRPr="004B6F34" w:rsidRDefault="0018315F" w:rsidP="00C507AA">
            <w:pPr>
              <w:pStyle w:val="Tabletext"/>
              <w:rPr>
                <w:b/>
                <w:bCs/>
              </w:rPr>
            </w:pPr>
            <w:r w:rsidRPr="004B6F34">
              <w:rPr>
                <w:b/>
                <w:bCs/>
              </w:rPr>
              <w:t>Countries</w:t>
            </w:r>
          </w:p>
        </w:tc>
        <w:tc>
          <w:tcPr>
            <w:tcW w:w="8138" w:type="dxa"/>
            <w:tcMar>
              <w:top w:w="100" w:type="dxa"/>
              <w:left w:w="100" w:type="dxa"/>
              <w:bottom w:w="100" w:type="dxa"/>
              <w:right w:w="100" w:type="dxa"/>
            </w:tcMar>
            <w:hideMark/>
          </w:tcPr>
          <w:p w14:paraId="710C2EAF" w14:textId="77777777" w:rsidR="0018315F" w:rsidRPr="004B6F34" w:rsidRDefault="0018315F" w:rsidP="00C507AA">
            <w:pPr>
              <w:pStyle w:val="Tabletext"/>
              <w:rPr>
                <w:rFonts w:eastAsiaTheme="minorEastAsia"/>
                <w:lang w:eastAsia="zh-CN"/>
              </w:rPr>
            </w:pPr>
            <w:r w:rsidRPr="004B6F34">
              <w:rPr>
                <w:rFonts w:eastAsiaTheme="minorEastAsia"/>
                <w:lang w:eastAsia="zh-CN"/>
              </w:rPr>
              <w:t>USA</w:t>
            </w:r>
          </w:p>
        </w:tc>
      </w:tr>
      <w:tr w:rsidR="0018315F" w:rsidRPr="004B6F34" w14:paraId="4F694481"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B331063" w14:textId="77777777" w:rsidR="0018315F" w:rsidRPr="004B6F34" w:rsidRDefault="0018315F" w:rsidP="00C507AA">
            <w:pPr>
              <w:pStyle w:val="Tabletext"/>
              <w:rPr>
                <w:b/>
                <w:bCs/>
              </w:rPr>
            </w:pPr>
            <w:r w:rsidRPr="004B6F34">
              <w:rPr>
                <w:b/>
                <w:bCs/>
              </w:rPr>
              <w:t>Keywords</w:t>
            </w:r>
          </w:p>
        </w:tc>
        <w:tc>
          <w:tcPr>
            <w:tcW w:w="8138" w:type="dxa"/>
            <w:tcMar>
              <w:top w:w="100" w:type="dxa"/>
              <w:left w:w="100" w:type="dxa"/>
              <w:bottom w:w="100" w:type="dxa"/>
              <w:right w:w="100" w:type="dxa"/>
            </w:tcMar>
            <w:hideMark/>
          </w:tcPr>
          <w:p w14:paraId="5108887F" w14:textId="3737EEAE" w:rsidR="0018315F" w:rsidRPr="004B6F34" w:rsidRDefault="00590BEB" w:rsidP="00C507AA">
            <w:pPr>
              <w:pStyle w:val="Tabletext"/>
            </w:pPr>
            <w:r w:rsidRPr="004B6F34">
              <w:t>reliable, worldwide, zoom in, data visualization</w:t>
            </w:r>
          </w:p>
        </w:tc>
      </w:tr>
      <w:tr w:rsidR="0018315F" w:rsidRPr="004B6F34" w14:paraId="65521EAE"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475F6F0" w14:textId="77777777" w:rsidR="0018315F" w:rsidRPr="004B6F34" w:rsidRDefault="0018315F" w:rsidP="00C507AA">
            <w:pPr>
              <w:pStyle w:val="Tabletext"/>
              <w:rPr>
                <w:b/>
                <w:bCs/>
              </w:rPr>
            </w:pPr>
            <w:r w:rsidRPr="004B6F34">
              <w:rPr>
                <w:b/>
                <w:bCs/>
              </w:rPr>
              <w:t>Abstract</w:t>
            </w:r>
          </w:p>
        </w:tc>
        <w:tc>
          <w:tcPr>
            <w:tcW w:w="8138" w:type="dxa"/>
            <w:tcMar>
              <w:top w:w="100" w:type="dxa"/>
              <w:left w:w="100" w:type="dxa"/>
              <w:bottom w:w="100" w:type="dxa"/>
              <w:right w:w="100" w:type="dxa"/>
            </w:tcMar>
            <w:hideMark/>
          </w:tcPr>
          <w:p w14:paraId="0C8F0226" w14:textId="42149FE6" w:rsidR="0018315F" w:rsidRPr="004B6F34" w:rsidRDefault="0018315F" w:rsidP="00C507AA">
            <w:pPr>
              <w:pStyle w:val="Tabletext"/>
              <w:rPr>
                <w:rFonts w:eastAsia="Yu Mincho"/>
              </w:rPr>
            </w:pPr>
            <w:r w:rsidRPr="004B6F34">
              <w:t>Johns Hopkins University (JHU) C</w:t>
            </w:r>
            <w:r w:rsidR="006E7BDB" w:rsidRPr="004B6F34">
              <w:t>OVID</w:t>
            </w:r>
            <w:r w:rsidRPr="004B6F34">
              <w:t>-19 Dashboard is one of the most widely searched and accessed dashboards. It</w:t>
            </w:r>
            <w:r w:rsidR="00EC7EAB" w:rsidRPr="004B6F34">
              <w:t>'</w:t>
            </w:r>
            <w:r w:rsidRPr="004B6F34">
              <w:t xml:space="preserve">s an interactive, web-based dashboard that tracks real-time data on confirmed coronavirus cases, deaths, and recoveries for all affected countries. The sources of information are both national and international, which makes it a reliable dashboard. You can zoom in on your desired country and get information about it. This information includes the number of people who are currently confirmed by testing positive, people who recovered </w:t>
            </w:r>
            <w:proofErr w:type="gramStart"/>
            <w:r w:rsidRPr="004B6F34">
              <w:t>and also</w:t>
            </w:r>
            <w:proofErr w:type="gramEnd"/>
            <w:r w:rsidRPr="004B6F34">
              <w:t xml:space="preserve"> the number of people who have unfortunately died because of this outbreak. You can get information worldwide but also by selecting different countries and extracting information about it.</w:t>
            </w:r>
          </w:p>
        </w:tc>
      </w:tr>
      <w:tr w:rsidR="0018315F" w:rsidRPr="004B6F34" w14:paraId="072D9663"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A6FDFDE" w14:textId="77777777" w:rsidR="0018315F" w:rsidRPr="004B6F34" w:rsidRDefault="0018315F" w:rsidP="00C507AA">
            <w:pPr>
              <w:pStyle w:val="Tabletext"/>
              <w:rPr>
                <w:b/>
                <w:bCs/>
              </w:rPr>
            </w:pPr>
            <w:r w:rsidRPr="004B6F34">
              <w:rPr>
                <w:b/>
                <w:bCs/>
              </w:rPr>
              <w:t>Providers</w:t>
            </w:r>
          </w:p>
        </w:tc>
        <w:tc>
          <w:tcPr>
            <w:tcW w:w="8138" w:type="dxa"/>
            <w:tcMar>
              <w:top w:w="100" w:type="dxa"/>
              <w:left w:w="100" w:type="dxa"/>
              <w:bottom w:w="100" w:type="dxa"/>
              <w:right w:w="100" w:type="dxa"/>
            </w:tcMar>
            <w:hideMark/>
          </w:tcPr>
          <w:p w14:paraId="50EBF547" w14:textId="77777777" w:rsidR="0018315F" w:rsidRPr="004B6F34" w:rsidRDefault="0018315F" w:rsidP="00C507AA">
            <w:pPr>
              <w:pStyle w:val="Tabletext"/>
            </w:pPr>
            <w:r w:rsidRPr="004B6F34">
              <w:t>Johns Hopkins University (JHU)</w:t>
            </w:r>
          </w:p>
        </w:tc>
      </w:tr>
      <w:tr w:rsidR="0018315F" w:rsidRPr="004B6F34" w14:paraId="12049532"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7AEF1586" w14:textId="77777777" w:rsidR="0018315F" w:rsidRPr="004B6F34" w:rsidRDefault="0018315F" w:rsidP="00C507AA">
            <w:pPr>
              <w:pStyle w:val="Tabletext"/>
              <w:rPr>
                <w:b/>
                <w:bCs/>
              </w:rPr>
            </w:pPr>
            <w:r w:rsidRPr="004B6F34">
              <w:rPr>
                <w:b/>
                <w:bCs/>
              </w:rPr>
              <w:t>Users</w:t>
            </w:r>
          </w:p>
        </w:tc>
        <w:tc>
          <w:tcPr>
            <w:tcW w:w="8138" w:type="dxa"/>
            <w:tcMar>
              <w:top w:w="100" w:type="dxa"/>
              <w:left w:w="100" w:type="dxa"/>
              <w:bottom w:w="100" w:type="dxa"/>
              <w:right w:w="100" w:type="dxa"/>
            </w:tcMar>
            <w:hideMark/>
          </w:tcPr>
          <w:p w14:paraId="4119B369" w14:textId="77777777" w:rsidR="0018315F" w:rsidRPr="004B6F34" w:rsidRDefault="0018315F" w:rsidP="00C507AA">
            <w:pPr>
              <w:pStyle w:val="Tabletext"/>
              <w:rPr>
                <w:rFonts w:eastAsiaTheme="minorEastAsia"/>
                <w:lang w:eastAsia="zh-CN"/>
              </w:rPr>
            </w:pPr>
            <w:r w:rsidRPr="004B6F34">
              <w:rPr>
                <w:rFonts w:eastAsiaTheme="minorEastAsia"/>
                <w:lang w:eastAsia="zh-CN"/>
              </w:rPr>
              <w:t xml:space="preserve">providers, public health authorities, researchers, and the </w:t>
            </w:r>
            <w:proofErr w:type="gramStart"/>
            <w:r w:rsidRPr="004B6F34">
              <w:rPr>
                <w:rFonts w:eastAsiaTheme="minorEastAsia"/>
                <w:lang w:eastAsia="zh-CN"/>
              </w:rPr>
              <w:t>general public</w:t>
            </w:r>
            <w:proofErr w:type="gramEnd"/>
          </w:p>
        </w:tc>
      </w:tr>
      <w:tr w:rsidR="0018315F" w:rsidRPr="004B6F34" w14:paraId="279C9770"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4DC4EAB" w14:textId="77777777" w:rsidR="0018315F" w:rsidRPr="004B6F34" w:rsidRDefault="0018315F" w:rsidP="00C507AA">
            <w:pPr>
              <w:pStyle w:val="Tabletext"/>
              <w:rPr>
                <w:b/>
                <w:bCs/>
              </w:rPr>
            </w:pPr>
            <w:r w:rsidRPr="004B6F34">
              <w:rPr>
                <w:b/>
                <w:bCs/>
              </w:rPr>
              <w:t>Application</w:t>
            </w:r>
          </w:p>
        </w:tc>
        <w:tc>
          <w:tcPr>
            <w:tcW w:w="8138" w:type="dxa"/>
            <w:tcMar>
              <w:top w:w="100" w:type="dxa"/>
              <w:left w:w="100" w:type="dxa"/>
              <w:bottom w:w="100" w:type="dxa"/>
              <w:right w:w="100" w:type="dxa"/>
            </w:tcMar>
            <w:hideMark/>
          </w:tcPr>
          <w:p w14:paraId="22C2D61B" w14:textId="77777777" w:rsidR="0018315F" w:rsidRPr="004B6F34" w:rsidRDefault="0018315F" w:rsidP="00C507AA">
            <w:pPr>
              <w:pStyle w:val="Tabletext"/>
            </w:pPr>
            <w:r w:rsidRPr="004B6F34">
              <w:t>global cases and trends tracking in real-time, spread tracking, data visualization</w:t>
            </w:r>
          </w:p>
        </w:tc>
      </w:tr>
      <w:tr w:rsidR="0018315F" w:rsidRPr="004B6F34" w14:paraId="0C510CCB"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3D6A5E0F" w14:textId="77777777" w:rsidR="0018315F" w:rsidRPr="004B6F34" w:rsidRDefault="0018315F" w:rsidP="00C507AA">
            <w:pPr>
              <w:pStyle w:val="Tabletext"/>
              <w:rPr>
                <w:b/>
                <w:bCs/>
              </w:rPr>
            </w:pPr>
            <w:r w:rsidRPr="004B6F34">
              <w:rPr>
                <w:b/>
                <w:bCs/>
              </w:rPr>
              <w:t>Emergency stage</w:t>
            </w:r>
          </w:p>
        </w:tc>
        <w:tc>
          <w:tcPr>
            <w:tcW w:w="8138" w:type="dxa"/>
            <w:tcMar>
              <w:top w:w="100" w:type="dxa"/>
              <w:left w:w="100" w:type="dxa"/>
              <w:bottom w:w="100" w:type="dxa"/>
              <w:right w:w="100" w:type="dxa"/>
            </w:tcMar>
            <w:hideMark/>
          </w:tcPr>
          <w:p w14:paraId="34A72C08" w14:textId="77777777" w:rsidR="0018315F" w:rsidRPr="004B6F34" w:rsidRDefault="0018315F" w:rsidP="00C507AA">
            <w:pPr>
              <w:pStyle w:val="Tabletext"/>
            </w:pPr>
            <w:r w:rsidRPr="004B6F34">
              <w:t>prevention</w:t>
            </w:r>
          </w:p>
        </w:tc>
      </w:tr>
      <w:tr w:rsidR="0018315F" w:rsidRPr="004B6F34" w14:paraId="3E1D8A48"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1C649214" w14:textId="77777777" w:rsidR="0018315F" w:rsidRPr="004B6F34" w:rsidRDefault="0018315F" w:rsidP="00C507AA">
            <w:pPr>
              <w:pStyle w:val="Tabletext"/>
              <w:rPr>
                <w:b/>
                <w:bCs/>
              </w:rPr>
            </w:pPr>
            <w:r w:rsidRPr="004B6F34">
              <w:rPr>
                <w:b/>
                <w:bCs/>
              </w:rPr>
              <w:t>Enabling technologies</w:t>
            </w:r>
          </w:p>
        </w:tc>
        <w:tc>
          <w:tcPr>
            <w:tcW w:w="8138" w:type="dxa"/>
            <w:tcMar>
              <w:top w:w="100" w:type="dxa"/>
              <w:left w:w="100" w:type="dxa"/>
              <w:bottom w:w="100" w:type="dxa"/>
              <w:right w:w="100" w:type="dxa"/>
            </w:tcMar>
            <w:hideMark/>
          </w:tcPr>
          <w:p w14:paraId="5944C3EF" w14:textId="77777777" w:rsidR="0018315F" w:rsidRPr="004B6F34" w:rsidRDefault="0018315F" w:rsidP="00C507AA">
            <w:pPr>
              <w:pStyle w:val="Tabletext"/>
            </w:pPr>
            <w:r w:rsidRPr="004B6F34">
              <w:t>mobile internet, AI, machine learning</w:t>
            </w:r>
          </w:p>
        </w:tc>
      </w:tr>
      <w:tr w:rsidR="0018315F" w:rsidRPr="004B6F34" w14:paraId="2A174FFF"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0E4EB98F" w14:textId="77777777" w:rsidR="0018315F" w:rsidRPr="004B6F34" w:rsidRDefault="0018315F" w:rsidP="00C507AA">
            <w:pPr>
              <w:pStyle w:val="Tabletext"/>
              <w:rPr>
                <w:b/>
                <w:bCs/>
              </w:rPr>
            </w:pPr>
            <w:r w:rsidRPr="004B6F34">
              <w:rPr>
                <w:b/>
                <w:bCs/>
              </w:rPr>
              <w:t>Dependencies</w:t>
            </w:r>
          </w:p>
        </w:tc>
        <w:tc>
          <w:tcPr>
            <w:tcW w:w="8138" w:type="dxa"/>
            <w:tcMar>
              <w:top w:w="100" w:type="dxa"/>
              <w:left w:w="100" w:type="dxa"/>
              <w:bottom w:w="100" w:type="dxa"/>
              <w:right w:w="100" w:type="dxa"/>
            </w:tcMar>
            <w:hideMark/>
          </w:tcPr>
          <w:p w14:paraId="7D316EC6" w14:textId="12B0771C" w:rsidR="0018315F" w:rsidRPr="004B6F34" w:rsidRDefault="0018315F" w:rsidP="00FA05D8">
            <w:pPr>
              <w:pStyle w:val="enumlev1"/>
              <w:tabs>
                <w:tab w:val="clear" w:pos="794"/>
                <w:tab w:val="left" w:pos="355"/>
              </w:tabs>
              <w:spacing w:before="40" w:after="40"/>
              <w:ind w:left="355" w:hanging="355"/>
              <w:rPr>
                <w:sz w:val="22"/>
                <w:szCs w:val="22"/>
              </w:rPr>
            </w:pPr>
            <w:r w:rsidRPr="004B6F34">
              <w:rPr>
                <w:sz w:val="22"/>
                <w:szCs w:val="22"/>
              </w:rPr>
              <w:t>•</w:t>
            </w:r>
            <w:r w:rsidR="00FA05D8" w:rsidRPr="004B6F34">
              <w:rPr>
                <w:sz w:val="22"/>
                <w:szCs w:val="22"/>
              </w:rPr>
              <w:tab/>
            </w:r>
            <w:r w:rsidRPr="004B6F34">
              <w:rPr>
                <w:sz w:val="22"/>
                <w:szCs w:val="22"/>
              </w:rPr>
              <w:t xml:space="preserve">It is regularly updated with data from the WHO, CDC, NHC, and </w:t>
            </w:r>
            <w:proofErr w:type="spellStart"/>
            <w:r w:rsidRPr="004B6F34">
              <w:rPr>
                <w:sz w:val="22"/>
                <w:szCs w:val="22"/>
              </w:rPr>
              <w:t>Dingxiangyuan</w:t>
            </w:r>
            <w:proofErr w:type="spellEnd"/>
            <w:r w:rsidRPr="004B6F34">
              <w:rPr>
                <w:sz w:val="22"/>
                <w:szCs w:val="22"/>
              </w:rPr>
              <w:t>, a social networking site for health care professionals that provides real-time information on cases.</w:t>
            </w:r>
          </w:p>
          <w:p w14:paraId="6C739B3C" w14:textId="2E3C82A9" w:rsidR="0018315F" w:rsidRPr="004B6F34" w:rsidRDefault="0018315F" w:rsidP="00FA05D8">
            <w:pPr>
              <w:pStyle w:val="enumlev1"/>
              <w:tabs>
                <w:tab w:val="clear" w:pos="794"/>
                <w:tab w:val="left" w:pos="355"/>
              </w:tabs>
              <w:spacing w:before="40" w:after="40"/>
              <w:ind w:left="355" w:hanging="355"/>
            </w:pPr>
            <w:r w:rsidRPr="004B6F34">
              <w:rPr>
                <w:sz w:val="22"/>
                <w:szCs w:val="22"/>
              </w:rPr>
              <w:t>•</w:t>
            </w:r>
            <w:r w:rsidR="00FA05D8" w:rsidRPr="004B6F34">
              <w:rPr>
                <w:sz w:val="22"/>
                <w:szCs w:val="22"/>
              </w:rPr>
              <w:tab/>
              <w:t>D</w:t>
            </w:r>
            <w:r w:rsidRPr="004B6F34">
              <w:rPr>
                <w:sz w:val="22"/>
                <w:szCs w:val="22"/>
              </w:rPr>
              <w:t>esktop and mobile devices</w:t>
            </w:r>
            <w:r w:rsidR="00FA05D8" w:rsidRPr="004B6F34">
              <w:rPr>
                <w:sz w:val="22"/>
                <w:szCs w:val="22"/>
              </w:rPr>
              <w:t>.</w:t>
            </w:r>
          </w:p>
        </w:tc>
      </w:tr>
      <w:tr w:rsidR="0018315F" w:rsidRPr="004B6F34" w14:paraId="1E1589A2"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B64C593" w14:textId="77777777" w:rsidR="0018315F" w:rsidRPr="004B6F34" w:rsidRDefault="0018315F" w:rsidP="00C507AA">
            <w:pPr>
              <w:pStyle w:val="Tabletext"/>
              <w:rPr>
                <w:b/>
                <w:bCs/>
              </w:rPr>
            </w:pPr>
            <w:r w:rsidRPr="004B6F34">
              <w:rPr>
                <w:b/>
                <w:bCs/>
              </w:rPr>
              <w:t>More info</w:t>
            </w:r>
          </w:p>
        </w:tc>
        <w:tc>
          <w:tcPr>
            <w:tcW w:w="8138" w:type="dxa"/>
            <w:tcMar>
              <w:top w:w="100" w:type="dxa"/>
              <w:left w:w="100" w:type="dxa"/>
              <w:bottom w:w="100" w:type="dxa"/>
              <w:right w:w="100" w:type="dxa"/>
            </w:tcMar>
            <w:hideMark/>
          </w:tcPr>
          <w:p w14:paraId="43FC6D5F" w14:textId="691D1CC5" w:rsidR="0018315F" w:rsidRPr="004B6F34" w:rsidRDefault="0018315F" w:rsidP="00FA05D8">
            <w:pPr>
              <w:pStyle w:val="enumlev1"/>
              <w:tabs>
                <w:tab w:val="clear" w:pos="794"/>
                <w:tab w:val="left" w:pos="355"/>
              </w:tabs>
              <w:spacing w:before="40" w:after="40"/>
              <w:ind w:left="355" w:hanging="355"/>
              <w:rPr>
                <w:sz w:val="22"/>
                <w:szCs w:val="22"/>
              </w:rPr>
            </w:pPr>
            <w:r w:rsidRPr="004B6F34">
              <w:rPr>
                <w:sz w:val="22"/>
                <w:szCs w:val="22"/>
              </w:rPr>
              <w:t>•</w:t>
            </w:r>
            <w:r w:rsidR="00FA05D8" w:rsidRPr="004B6F34">
              <w:rPr>
                <w:sz w:val="22"/>
                <w:szCs w:val="22"/>
              </w:rPr>
              <w:tab/>
            </w:r>
            <w:r w:rsidRPr="004B6F34">
              <w:rPr>
                <w:sz w:val="22"/>
                <w:szCs w:val="22"/>
              </w:rPr>
              <w:t>The health system is using artificial intelligence and machine learning in its platform and aims to collaborate with others to incorporate data in the future</w:t>
            </w:r>
            <w:r w:rsidR="00FA05D8" w:rsidRPr="004B6F34">
              <w:rPr>
                <w:sz w:val="22"/>
                <w:szCs w:val="22"/>
              </w:rPr>
              <w:t>.</w:t>
            </w:r>
          </w:p>
          <w:p w14:paraId="45FCAE9A" w14:textId="4A711B9E" w:rsidR="0018315F" w:rsidRPr="004B6F34" w:rsidRDefault="0018315F" w:rsidP="00FA05D8">
            <w:pPr>
              <w:pStyle w:val="enumlev1"/>
              <w:tabs>
                <w:tab w:val="clear" w:pos="794"/>
                <w:tab w:val="left" w:pos="355"/>
              </w:tabs>
              <w:spacing w:before="40" w:after="40"/>
              <w:ind w:left="355" w:hanging="355"/>
              <w:rPr>
                <w:sz w:val="22"/>
                <w:szCs w:val="22"/>
              </w:rPr>
            </w:pPr>
            <w:r w:rsidRPr="004B6F34">
              <w:rPr>
                <w:sz w:val="22"/>
                <w:szCs w:val="22"/>
              </w:rPr>
              <w:t>•</w:t>
            </w:r>
            <w:r w:rsidR="00FA05D8" w:rsidRPr="004B6F34">
              <w:rPr>
                <w:sz w:val="22"/>
                <w:szCs w:val="22"/>
              </w:rPr>
              <w:tab/>
            </w:r>
            <w:r w:rsidRPr="004B6F34">
              <w:rPr>
                <w:sz w:val="22"/>
                <w:szCs w:val="22"/>
              </w:rPr>
              <w:t>All data is made freely available, initially as Google sheets but now in a GitHub repository, along with the feature layers of the dashboard.</w:t>
            </w:r>
          </w:p>
          <w:p w14:paraId="09C322AA" w14:textId="7F0AB255" w:rsidR="0018315F" w:rsidRPr="004B6F34" w:rsidRDefault="0018315F" w:rsidP="00FA05D8">
            <w:pPr>
              <w:pStyle w:val="enumlev1"/>
              <w:tabs>
                <w:tab w:val="clear" w:pos="794"/>
                <w:tab w:val="left" w:pos="355"/>
              </w:tabs>
              <w:spacing w:before="40" w:after="40"/>
              <w:ind w:left="355" w:hanging="355"/>
              <w:rPr>
                <w:rFonts w:eastAsia="Yu Mincho"/>
              </w:rPr>
            </w:pPr>
            <w:r w:rsidRPr="004B6F34">
              <w:rPr>
                <w:sz w:val="22"/>
                <w:szCs w:val="22"/>
              </w:rPr>
              <w:t>•</w:t>
            </w:r>
            <w:r w:rsidR="00FA05D8" w:rsidRPr="004B6F34">
              <w:rPr>
                <w:sz w:val="22"/>
                <w:szCs w:val="22"/>
              </w:rPr>
              <w:tab/>
            </w:r>
            <w:r w:rsidRPr="004B6F34">
              <w:rPr>
                <w:sz w:val="22"/>
                <w:szCs w:val="22"/>
              </w:rPr>
              <w:t>Availability of graphs.</w:t>
            </w:r>
          </w:p>
        </w:tc>
      </w:tr>
      <w:tr w:rsidR="0018315F" w:rsidRPr="004B6F34" w14:paraId="6E3DC642" w14:textId="77777777" w:rsidTr="007C3407">
        <w:trPr>
          <w:jc w:val="center"/>
        </w:trPr>
        <w:tc>
          <w:tcPr>
            <w:tcW w:w="1434" w:type="dxa"/>
            <w:shd w:val="clear" w:color="auto" w:fill="E7E6E6" w:themeFill="background2"/>
            <w:tcMar>
              <w:top w:w="100" w:type="dxa"/>
              <w:left w:w="100" w:type="dxa"/>
              <w:bottom w:w="100" w:type="dxa"/>
              <w:right w:w="100" w:type="dxa"/>
            </w:tcMar>
          </w:tcPr>
          <w:p w14:paraId="3B4DD655" w14:textId="77777777" w:rsidR="0018315F" w:rsidRPr="004B6F34" w:rsidRDefault="0018315F" w:rsidP="00C507AA">
            <w:pPr>
              <w:pStyle w:val="Tabletext"/>
              <w:rPr>
                <w:b/>
                <w:bCs/>
              </w:rPr>
            </w:pPr>
            <w:r w:rsidRPr="004B6F34">
              <w:rPr>
                <w:b/>
                <w:bCs/>
              </w:rPr>
              <w:t>Image</w:t>
            </w:r>
          </w:p>
        </w:tc>
        <w:tc>
          <w:tcPr>
            <w:tcW w:w="8138" w:type="dxa"/>
            <w:tcMar>
              <w:top w:w="100" w:type="dxa"/>
              <w:left w:w="100" w:type="dxa"/>
              <w:bottom w:w="100" w:type="dxa"/>
              <w:right w:w="100" w:type="dxa"/>
            </w:tcMar>
          </w:tcPr>
          <w:p w14:paraId="3424437C" w14:textId="77777777" w:rsidR="0018315F" w:rsidRPr="004B6F34" w:rsidRDefault="0018315F" w:rsidP="00C507AA">
            <w:pPr>
              <w:pStyle w:val="Tabletext"/>
            </w:pPr>
            <w:r w:rsidRPr="004B6F34">
              <w:rPr>
                <w:noProof/>
                <w:lang w:eastAsia="zh-CN"/>
              </w:rPr>
              <w:drawing>
                <wp:inline distT="0" distB="0" distL="0" distR="0" wp14:anchorId="14AEEDB9" wp14:editId="6222D4AE">
                  <wp:extent cx="3310137" cy="1400430"/>
                  <wp:effectExtent l="0" t="0" r="5080" b="9525"/>
                  <wp:docPr id="1570106586" name="图片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06586" name="图片 1" descr="A screenshot of a computer screen&#10;&#10;AI-generated content may be incorrect."/>
                          <pic:cNvPicPr/>
                        </pic:nvPicPr>
                        <pic:blipFill>
                          <a:blip r:embed="rId61"/>
                          <a:stretch>
                            <a:fillRect/>
                          </a:stretch>
                        </pic:blipFill>
                        <pic:spPr>
                          <a:xfrm>
                            <a:off x="0" y="0"/>
                            <a:ext cx="3368646" cy="1425184"/>
                          </a:xfrm>
                          <a:prstGeom prst="rect">
                            <a:avLst/>
                          </a:prstGeom>
                        </pic:spPr>
                      </pic:pic>
                    </a:graphicData>
                  </a:graphic>
                </wp:inline>
              </w:drawing>
            </w:r>
          </w:p>
        </w:tc>
      </w:tr>
    </w:tbl>
    <w:p w14:paraId="52EBC67D" w14:textId="77777777" w:rsidR="0018315F" w:rsidRPr="004B6F34" w:rsidRDefault="0018315F" w:rsidP="00FA05D8">
      <w:pPr>
        <w:pStyle w:val="Heading2"/>
        <w:spacing w:after="120"/>
      </w:pPr>
      <w:bookmarkStart w:id="129" w:name="_Ref51253116"/>
      <w:bookmarkStart w:id="130" w:name="_Toc51588132"/>
      <w:bookmarkStart w:id="131" w:name="_Toc51593632"/>
      <w:bookmarkStart w:id="132" w:name="_Toc191067207"/>
      <w:bookmarkStart w:id="133" w:name="_Toc195266487"/>
      <w:bookmarkStart w:id="134" w:name="_Toc195275784"/>
      <w:r w:rsidRPr="004B6F34">
        <w:lastRenderedPageBreak/>
        <w:t>B.5</w:t>
      </w:r>
      <w:r w:rsidRPr="004B6F34">
        <w:tab/>
        <w:t>Social networks fighting infodemic (1)</w:t>
      </w:r>
      <w:bookmarkEnd w:id="129"/>
      <w:bookmarkEnd w:id="130"/>
      <w:bookmarkEnd w:id="131"/>
      <w:bookmarkEnd w:id="132"/>
      <w:bookmarkEnd w:id="133"/>
      <w:bookmarkEnd w:id="134"/>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35"/>
        <w:gridCol w:w="8104"/>
      </w:tblGrid>
      <w:tr w:rsidR="0018315F" w:rsidRPr="004B6F34" w14:paraId="00ABD0C3" w14:textId="77777777" w:rsidTr="007C3407">
        <w:trPr>
          <w:trHeight w:val="427"/>
          <w:jc w:val="center"/>
        </w:trPr>
        <w:tc>
          <w:tcPr>
            <w:tcW w:w="1535" w:type="dxa"/>
            <w:shd w:val="clear" w:color="auto" w:fill="E7E6E6" w:themeFill="background2"/>
            <w:tcMar>
              <w:top w:w="100" w:type="dxa"/>
              <w:left w:w="100" w:type="dxa"/>
              <w:bottom w:w="100" w:type="dxa"/>
              <w:right w:w="100" w:type="dxa"/>
            </w:tcMar>
            <w:hideMark/>
          </w:tcPr>
          <w:p w14:paraId="3A2A94A2" w14:textId="77777777" w:rsidR="0018315F" w:rsidRPr="004B6F34" w:rsidRDefault="0018315F" w:rsidP="00C507AA">
            <w:pPr>
              <w:pStyle w:val="Tabletext"/>
              <w:rPr>
                <w:b/>
                <w:bCs/>
              </w:rPr>
            </w:pPr>
            <w:r w:rsidRPr="004B6F34">
              <w:rPr>
                <w:b/>
                <w:bCs/>
              </w:rPr>
              <w:t>Title</w:t>
            </w:r>
          </w:p>
        </w:tc>
        <w:tc>
          <w:tcPr>
            <w:tcW w:w="8104" w:type="dxa"/>
            <w:shd w:val="clear" w:color="auto" w:fill="E7E6E6" w:themeFill="background2"/>
            <w:tcMar>
              <w:top w:w="100" w:type="dxa"/>
              <w:left w:w="100" w:type="dxa"/>
              <w:bottom w:w="100" w:type="dxa"/>
              <w:right w:w="100" w:type="dxa"/>
            </w:tcMar>
            <w:hideMark/>
          </w:tcPr>
          <w:p w14:paraId="0E94E1EC" w14:textId="5DBEDA05" w:rsidR="0018315F" w:rsidRPr="004B6F34" w:rsidRDefault="0018315F" w:rsidP="00C507AA">
            <w:pPr>
              <w:pStyle w:val="Tabletext"/>
              <w:rPr>
                <w:b/>
                <w:bCs/>
              </w:rPr>
            </w:pPr>
            <w:bookmarkStart w:id="135" w:name="OLE_LINK32"/>
            <w:bookmarkStart w:id="136" w:name="OLE_LINK10"/>
            <w:r w:rsidRPr="004B6F34">
              <w:rPr>
                <w:b/>
                <w:bCs/>
              </w:rPr>
              <w:t xml:space="preserve">Social media and search engines are using personalised AI information and tools to fight the COVID-19 </w:t>
            </w:r>
            <w:r w:rsidR="006E7BDB" w:rsidRPr="004B6F34">
              <w:rPr>
                <w:b/>
                <w:bCs/>
              </w:rPr>
              <w:t>"</w:t>
            </w:r>
            <w:r w:rsidRPr="004B6F34">
              <w:rPr>
                <w:b/>
                <w:bCs/>
              </w:rPr>
              <w:t>infodemic</w:t>
            </w:r>
            <w:r w:rsidR="006E7BDB" w:rsidRPr="004B6F34">
              <w:rPr>
                <w:b/>
                <w:bCs/>
              </w:rPr>
              <w:t>"</w:t>
            </w:r>
            <w:r w:rsidRPr="004B6F34">
              <w:rPr>
                <w:b/>
                <w:bCs/>
              </w:rPr>
              <w:t>.</w:t>
            </w:r>
            <w:bookmarkEnd w:id="135"/>
            <w:r w:rsidRPr="004B6F34">
              <w:rPr>
                <w:b/>
                <w:bCs/>
              </w:rPr>
              <w:t xml:space="preserve"> </w:t>
            </w:r>
            <w:bookmarkEnd w:id="136"/>
            <w:r w:rsidRPr="004B6F34">
              <w:fldChar w:fldCharType="begin"/>
            </w:r>
            <w:r w:rsidRPr="004B6F34">
              <w:rPr>
                <w:b/>
                <w:bCs/>
              </w:rPr>
              <w:instrText xml:space="preserve"> HYPERLINK "https://www.nytimes.com/2020/03/08/technology/coronavirus-misinformation-social-media.html" </w:instrText>
            </w:r>
            <w:r w:rsidRPr="004B6F34">
              <w:fldChar w:fldCharType="separate"/>
            </w:r>
            <w:r w:rsidRPr="004B6F34">
              <w:rPr>
                <w:rStyle w:val="Hyperlink"/>
                <w:b/>
                <w:bCs/>
              </w:rPr>
              <w:t>Link</w:t>
            </w:r>
            <w:r w:rsidRPr="004B6F34">
              <w:rPr>
                <w:rStyle w:val="Hyperlink"/>
                <w:b/>
                <w:bCs/>
              </w:rPr>
              <w:fldChar w:fldCharType="end"/>
            </w:r>
          </w:p>
        </w:tc>
      </w:tr>
      <w:tr w:rsidR="0018315F" w:rsidRPr="004B6F34" w14:paraId="01472504"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5A747AE4" w14:textId="77777777" w:rsidR="0018315F" w:rsidRPr="004B6F34" w:rsidRDefault="0018315F" w:rsidP="00C507AA">
            <w:pPr>
              <w:pStyle w:val="Tabletext"/>
              <w:rPr>
                <w:b/>
                <w:bCs/>
              </w:rPr>
            </w:pPr>
            <w:r w:rsidRPr="004B6F34">
              <w:rPr>
                <w:b/>
                <w:bCs/>
              </w:rPr>
              <w:t>Time stamp</w:t>
            </w:r>
          </w:p>
        </w:tc>
        <w:tc>
          <w:tcPr>
            <w:tcW w:w="8104" w:type="dxa"/>
            <w:tcMar>
              <w:top w:w="100" w:type="dxa"/>
              <w:left w:w="100" w:type="dxa"/>
              <w:bottom w:w="100" w:type="dxa"/>
              <w:right w:w="100" w:type="dxa"/>
            </w:tcMar>
            <w:hideMark/>
          </w:tcPr>
          <w:p w14:paraId="419B638E" w14:textId="77777777" w:rsidR="0018315F" w:rsidRPr="004B6F34" w:rsidRDefault="0018315F" w:rsidP="00C507AA">
            <w:pPr>
              <w:pStyle w:val="Tabletext"/>
            </w:pPr>
            <w:r w:rsidRPr="004B6F34">
              <w:t>M</w:t>
            </w:r>
            <w:r w:rsidRPr="004B6F34">
              <w:rPr>
                <w:lang w:eastAsia="zh-CN"/>
              </w:rPr>
              <w:t>ar</w:t>
            </w:r>
            <w:r w:rsidRPr="004B6F34">
              <w:t xml:space="preserve"> 8, 2020</w:t>
            </w:r>
          </w:p>
        </w:tc>
      </w:tr>
      <w:tr w:rsidR="0018315F" w:rsidRPr="004B6F34" w14:paraId="4F918B4B"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2163C98C" w14:textId="77777777" w:rsidR="0018315F" w:rsidRPr="004B6F34" w:rsidRDefault="0018315F" w:rsidP="00C507AA">
            <w:pPr>
              <w:pStyle w:val="Tabletext"/>
              <w:rPr>
                <w:b/>
                <w:bCs/>
              </w:rPr>
            </w:pPr>
            <w:r w:rsidRPr="004B6F34">
              <w:rPr>
                <w:b/>
                <w:bCs/>
              </w:rPr>
              <w:t>Countries</w:t>
            </w:r>
          </w:p>
        </w:tc>
        <w:tc>
          <w:tcPr>
            <w:tcW w:w="8104" w:type="dxa"/>
            <w:tcMar>
              <w:top w:w="100" w:type="dxa"/>
              <w:left w:w="100" w:type="dxa"/>
              <w:bottom w:w="100" w:type="dxa"/>
              <w:right w:w="100" w:type="dxa"/>
            </w:tcMar>
            <w:hideMark/>
          </w:tcPr>
          <w:p w14:paraId="0C37B118" w14:textId="77777777" w:rsidR="0018315F" w:rsidRPr="004B6F34" w:rsidRDefault="0018315F" w:rsidP="00C507AA">
            <w:pPr>
              <w:pStyle w:val="Tabletext"/>
            </w:pPr>
            <w:r w:rsidRPr="004B6F34">
              <w:t>USA</w:t>
            </w:r>
          </w:p>
        </w:tc>
      </w:tr>
      <w:tr w:rsidR="00590BEB" w:rsidRPr="004B6F34" w14:paraId="1C1F9BE7"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1D99ACD4" w14:textId="77777777" w:rsidR="00590BEB" w:rsidRPr="004B6F34" w:rsidRDefault="00590BEB" w:rsidP="00590BEB">
            <w:pPr>
              <w:pStyle w:val="Tabletext"/>
              <w:rPr>
                <w:b/>
                <w:bCs/>
              </w:rPr>
            </w:pPr>
            <w:r w:rsidRPr="004B6F34">
              <w:rPr>
                <w:b/>
                <w:bCs/>
              </w:rPr>
              <w:t>Keywords</w:t>
            </w:r>
          </w:p>
        </w:tc>
        <w:tc>
          <w:tcPr>
            <w:tcW w:w="8104" w:type="dxa"/>
            <w:tcMar>
              <w:top w:w="100" w:type="dxa"/>
              <w:left w:w="100" w:type="dxa"/>
              <w:bottom w:w="100" w:type="dxa"/>
              <w:right w:w="100" w:type="dxa"/>
            </w:tcMar>
            <w:hideMark/>
          </w:tcPr>
          <w:p w14:paraId="2B880474" w14:textId="33829B9B" w:rsidR="00590BEB" w:rsidRPr="004B6F34" w:rsidRDefault="00590BEB" w:rsidP="00590BEB">
            <w:pPr>
              <w:pStyle w:val="Tabletext"/>
            </w:pPr>
            <w:r w:rsidRPr="004B6F34">
              <w:t>misinformation, AI, social media, search engines</w:t>
            </w:r>
          </w:p>
        </w:tc>
      </w:tr>
      <w:tr w:rsidR="00590BEB" w:rsidRPr="004B6F34" w14:paraId="0044CD2A"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03ACA485" w14:textId="77777777" w:rsidR="00590BEB" w:rsidRPr="004B6F34" w:rsidRDefault="00590BEB" w:rsidP="00590BEB">
            <w:pPr>
              <w:pStyle w:val="Tabletext"/>
              <w:rPr>
                <w:b/>
                <w:bCs/>
              </w:rPr>
            </w:pPr>
            <w:r w:rsidRPr="004B6F34">
              <w:rPr>
                <w:b/>
                <w:bCs/>
              </w:rPr>
              <w:t>Abstract</w:t>
            </w:r>
          </w:p>
        </w:tc>
        <w:tc>
          <w:tcPr>
            <w:tcW w:w="8104" w:type="dxa"/>
            <w:tcMar>
              <w:top w:w="100" w:type="dxa"/>
              <w:left w:w="100" w:type="dxa"/>
              <w:bottom w:w="100" w:type="dxa"/>
              <w:right w:w="100" w:type="dxa"/>
            </w:tcMar>
            <w:hideMark/>
          </w:tcPr>
          <w:p w14:paraId="11302D41" w14:textId="77777777" w:rsidR="00590BEB" w:rsidRPr="004B6F34" w:rsidRDefault="00590BEB" w:rsidP="00590BEB">
            <w:pPr>
              <w:pStyle w:val="Tabletext"/>
              <w:rPr>
                <w:rFonts w:eastAsia="Yu Mincho"/>
              </w:rPr>
            </w:pPr>
            <w:r w:rsidRPr="004B6F34">
              <w:t>Social media and search engines are using personalised AI information and tools and relying on algorithms to find and remove problematic material on their platforms. Technology giants like Google and Facebook are battling to combat the waves of conspiracy theories, phishing, misinformation and malware. A search for coronavirus/COVID-19 yields an alert sign coupled with links to verified sources of information. YouTube, on the other hand, directly links users to the WHO and similar credible organizations for information. Videos that misinform are scoured for and taken down as soon as they are uploaded. Twitter has attempted to signal to the users and observers a potential rise in false positives, or erroneous content removals.</w:t>
            </w:r>
          </w:p>
        </w:tc>
      </w:tr>
      <w:tr w:rsidR="00590BEB" w:rsidRPr="004B6F34" w14:paraId="41950CC0"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6A7F80B9" w14:textId="77777777" w:rsidR="00590BEB" w:rsidRPr="004B6F34" w:rsidRDefault="00590BEB" w:rsidP="00590BEB">
            <w:pPr>
              <w:pStyle w:val="Tabletext"/>
              <w:rPr>
                <w:b/>
                <w:bCs/>
              </w:rPr>
            </w:pPr>
            <w:r w:rsidRPr="004B6F34">
              <w:rPr>
                <w:b/>
                <w:bCs/>
              </w:rPr>
              <w:t>Providers</w:t>
            </w:r>
          </w:p>
        </w:tc>
        <w:tc>
          <w:tcPr>
            <w:tcW w:w="8104" w:type="dxa"/>
            <w:tcMar>
              <w:top w:w="100" w:type="dxa"/>
              <w:left w:w="100" w:type="dxa"/>
              <w:bottom w:w="100" w:type="dxa"/>
              <w:right w:w="100" w:type="dxa"/>
            </w:tcMar>
            <w:hideMark/>
          </w:tcPr>
          <w:p w14:paraId="387A2974" w14:textId="77777777" w:rsidR="00590BEB" w:rsidRPr="004B6F34" w:rsidRDefault="00590BEB" w:rsidP="00590BEB">
            <w:pPr>
              <w:pStyle w:val="Tabletext"/>
            </w:pPr>
            <w:r w:rsidRPr="004B6F34">
              <w:t>Google, Facebook, YouTube, Twitter, Reddit, and other social networks and search engines</w:t>
            </w:r>
          </w:p>
        </w:tc>
      </w:tr>
      <w:tr w:rsidR="00590BEB" w:rsidRPr="004B6F34" w14:paraId="183F61C2"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0E16F1C7" w14:textId="77777777" w:rsidR="00590BEB" w:rsidRPr="004B6F34" w:rsidRDefault="00590BEB" w:rsidP="00590BEB">
            <w:pPr>
              <w:pStyle w:val="Tabletext"/>
              <w:rPr>
                <w:b/>
                <w:bCs/>
              </w:rPr>
            </w:pPr>
            <w:r w:rsidRPr="004B6F34">
              <w:rPr>
                <w:b/>
                <w:bCs/>
              </w:rPr>
              <w:t>Users</w:t>
            </w:r>
          </w:p>
        </w:tc>
        <w:tc>
          <w:tcPr>
            <w:tcW w:w="8104" w:type="dxa"/>
            <w:tcMar>
              <w:top w:w="100" w:type="dxa"/>
              <w:left w:w="100" w:type="dxa"/>
              <w:bottom w:w="100" w:type="dxa"/>
              <w:right w:w="100" w:type="dxa"/>
            </w:tcMar>
            <w:hideMark/>
          </w:tcPr>
          <w:p w14:paraId="21461279" w14:textId="77777777" w:rsidR="00590BEB" w:rsidRPr="004B6F34" w:rsidRDefault="00590BEB" w:rsidP="00590BEB">
            <w:pPr>
              <w:pStyle w:val="Tabletext"/>
            </w:pPr>
            <w:r w:rsidRPr="004B6F34">
              <w:t>the users of social media and search engines</w:t>
            </w:r>
          </w:p>
        </w:tc>
      </w:tr>
      <w:tr w:rsidR="00590BEB" w:rsidRPr="004B6F34" w14:paraId="14B3870F"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529612FC" w14:textId="77777777" w:rsidR="00590BEB" w:rsidRPr="004B6F34" w:rsidRDefault="00590BEB" w:rsidP="00590BEB">
            <w:pPr>
              <w:pStyle w:val="Tabletext"/>
              <w:rPr>
                <w:b/>
                <w:bCs/>
              </w:rPr>
            </w:pPr>
            <w:r w:rsidRPr="004B6F34">
              <w:rPr>
                <w:b/>
                <w:bCs/>
              </w:rPr>
              <w:t>Application</w:t>
            </w:r>
          </w:p>
        </w:tc>
        <w:tc>
          <w:tcPr>
            <w:tcW w:w="8104" w:type="dxa"/>
            <w:tcMar>
              <w:top w:w="100" w:type="dxa"/>
              <w:left w:w="100" w:type="dxa"/>
              <w:bottom w:w="100" w:type="dxa"/>
              <w:right w:w="100" w:type="dxa"/>
            </w:tcMar>
            <w:hideMark/>
          </w:tcPr>
          <w:p w14:paraId="626340A3" w14:textId="77777777" w:rsidR="00590BEB" w:rsidRPr="004B6F34" w:rsidRDefault="00590BEB" w:rsidP="00590BEB">
            <w:pPr>
              <w:pStyle w:val="Tabletext"/>
            </w:pPr>
            <w:r w:rsidRPr="004B6F34">
              <w:t>information verification, conspiracy theories intervention, public health partnerships</w:t>
            </w:r>
          </w:p>
        </w:tc>
      </w:tr>
      <w:tr w:rsidR="00590BEB" w:rsidRPr="004B6F34" w14:paraId="77BBCEDF"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4650F5C2" w14:textId="77777777" w:rsidR="00590BEB" w:rsidRPr="004B6F34" w:rsidRDefault="00590BEB" w:rsidP="00590BEB">
            <w:pPr>
              <w:pStyle w:val="Tabletext"/>
              <w:rPr>
                <w:b/>
                <w:bCs/>
              </w:rPr>
            </w:pPr>
            <w:r w:rsidRPr="004B6F34">
              <w:rPr>
                <w:b/>
                <w:bCs/>
              </w:rPr>
              <w:t>Emergency stage</w:t>
            </w:r>
          </w:p>
        </w:tc>
        <w:tc>
          <w:tcPr>
            <w:tcW w:w="8104" w:type="dxa"/>
            <w:tcMar>
              <w:top w:w="100" w:type="dxa"/>
              <w:left w:w="100" w:type="dxa"/>
              <w:bottom w:w="100" w:type="dxa"/>
              <w:right w:w="100" w:type="dxa"/>
            </w:tcMar>
            <w:hideMark/>
          </w:tcPr>
          <w:p w14:paraId="2AF0ECDE" w14:textId="77777777" w:rsidR="00590BEB" w:rsidRPr="004B6F34" w:rsidRDefault="00590BEB" w:rsidP="00590BEB">
            <w:pPr>
              <w:pStyle w:val="Tabletext"/>
            </w:pPr>
            <w:r w:rsidRPr="004B6F34">
              <w:t>prevention</w:t>
            </w:r>
          </w:p>
        </w:tc>
      </w:tr>
      <w:tr w:rsidR="00590BEB" w:rsidRPr="004B6F34" w14:paraId="615F788F"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7AFC3320" w14:textId="77777777" w:rsidR="00590BEB" w:rsidRPr="004B6F34" w:rsidRDefault="00590BEB" w:rsidP="00590BEB">
            <w:pPr>
              <w:pStyle w:val="Tabletext"/>
              <w:rPr>
                <w:b/>
                <w:bCs/>
              </w:rPr>
            </w:pPr>
            <w:r w:rsidRPr="004B6F34">
              <w:rPr>
                <w:b/>
                <w:bCs/>
              </w:rPr>
              <w:t>Enabling technologies</w:t>
            </w:r>
          </w:p>
        </w:tc>
        <w:tc>
          <w:tcPr>
            <w:tcW w:w="8104" w:type="dxa"/>
            <w:tcMar>
              <w:top w:w="100" w:type="dxa"/>
              <w:left w:w="100" w:type="dxa"/>
              <w:bottom w:w="100" w:type="dxa"/>
              <w:right w:w="100" w:type="dxa"/>
            </w:tcMar>
            <w:hideMark/>
          </w:tcPr>
          <w:p w14:paraId="3842450B" w14:textId="77777777" w:rsidR="00590BEB" w:rsidRPr="004B6F34" w:rsidRDefault="00590BEB" w:rsidP="00590BEB">
            <w:pPr>
              <w:pStyle w:val="Tabletext"/>
            </w:pPr>
            <w:r w:rsidRPr="004B6F34">
              <w:t>AI, algorithms, big data</w:t>
            </w:r>
          </w:p>
        </w:tc>
      </w:tr>
      <w:tr w:rsidR="00590BEB" w:rsidRPr="004B6F34" w14:paraId="21FEBE16"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26A0DD51" w14:textId="77777777" w:rsidR="00590BEB" w:rsidRPr="004B6F34" w:rsidRDefault="00590BEB" w:rsidP="00590BEB">
            <w:pPr>
              <w:pStyle w:val="Tabletext"/>
              <w:rPr>
                <w:b/>
                <w:bCs/>
              </w:rPr>
            </w:pPr>
            <w:r w:rsidRPr="004B6F34">
              <w:rPr>
                <w:b/>
                <w:bCs/>
              </w:rPr>
              <w:t>Dependencies</w:t>
            </w:r>
          </w:p>
        </w:tc>
        <w:tc>
          <w:tcPr>
            <w:tcW w:w="8104" w:type="dxa"/>
            <w:tcMar>
              <w:top w:w="100" w:type="dxa"/>
              <w:left w:w="100" w:type="dxa"/>
              <w:bottom w:w="100" w:type="dxa"/>
              <w:right w:w="100" w:type="dxa"/>
            </w:tcMar>
            <w:hideMark/>
          </w:tcPr>
          <w:p w14:paraId="04573E54" w14:textId="77777777" w:rsidR="00590BEB" w:rsidRPr="004B6F34" w:rsidRDefault="00590BEB" w:rsidP="00590BEB">
            <w:pPr>
              <w:pStyle w:val="Tabletext"/>
            </w:pPr>
            <w:r w:rsidRPr="004B6F34">
              <w:t>Effectively addressing online disinformation and misinformation problems will require regulatory change and structural reckoning with the fundamentally predatory elements of current business models.</w:t>
            </w:r>
          </w:p>
        </w:tc>
      </w:tr>
      <w:tr w:rsidR="00590BEB" w:rsidRPr="004B6F34" w14:paraId="54C0DB19" w14:textId="77777777" w:rsidTr="007C3407">
        <w:trPr>
          <w:jc w:val="center"/>
        </w:trPr>
        <w:tc>
          <w:tcPr>
            <w:tcW w:w="1535" w:type="dxa"/>
            <w:shd w:val="clear" w:color="auto" w:fill="E7E6E6" w:themeFill="background2"/>
            <w:tcMar>
              <w:top w:w="100" w:type="dxa"/>
              <w:left w:w="100" w:type="dxa"/>
              <w:bottom w:w="100" w:type="dxa"/>
              <w:right w:w="100" w:type="dxa"/>
            </w:tcMar>
            <w:hideMark/>
          </w:tcPr>
          <w:p w14:paraId="44CF13DB" w14:textId="77777777" w:rsidR="00590BEB" w:rsidRPr="004B6F34" w:rsidRDefault="00590BEB" w:rsidP="00590BEB">
            <w:pPr>
              <w:pStyle w:val="Tabletext"/>
              <w:rPr>
                <w:b/>
                <w:bCs/>
              </w:rPr>
            </w:pPr>
            <w:r w:rsidRPr="004B6F34">
              <w:rPr>
                <w:b/>
                <w:bCs/>
              </w:rPr>
              <w:t>More info</w:t>
            </w:r>
          </w:p>
        </w:tc>
        <w:tc>
          <w:tcPr>
            <w:tcW w:w="8104" w:type="dxa"/>
            <w:tcMar>
              <w:top w:w="100" w:type="dxa"/>
              <w:left w:w="100" w:type="dxa"/>
              <w:bottom w:w="100" w:type="dxa"/>
              <w:right w:w="100" w:type="dxa"/>
            </w:tcMar>
            <w:hideMark/>
          </w:tcPr>
          <w:p w14:paraId="5739856F" w14:textId="77777777" w:rsidR="00590BEB" w:rsidRPr="004B6F34" w:rsidRDefault="00590BEB" w:rsidP="00590BEB">
            <w:pPr>
              <w:pStyle w:val="Tabletext"/>
            </w:pPr>
            <w:r w:rsidRPr="004B6F34">
              <w:rPr>
                <w:rFonts w:eastAsiaTheme="minorEastAsia"/>
              </w:rPr>
              <w:t>N/A</w:t>
            </w:r>
          </w:p>
        </w:tc>
      </w:tr>
      <w:tr w:rsidR="00590BEB" w:rsidRPr="004B6F34" w14:paraId="154A5323" w14:textId="77777777" w:rsidTr="007C3407">
        <w:trPr>
          <w:jc w:val="center"/>
        </w:trPr>
        <w:tc>
          <w:tcPr>
            <w:tcW w:w="1535" w:type="dxa"/>
            <w:shd w:val="clear" w:color="auto" w:fill="E7E6E6" w:themeFill="background2"/>
            <w:tcMar>
              <w:top w:w="100" w:type="dxa"/>
              <w:left w:w="100" w:type="dxa"/>
              <w:bottom w:w="100" w:type="dxa"/>
              <w:right w:w="100" w:type="dxa"/>
            </w:tcMar>
          </w:tcPr>
          <w:p w14:paraId="05A23DE1" w14:textId="77777777" w:rsidR="00590BEB" w:rsidRPr="004B6F34" w:rsidRDefault="00590BEB" w:rsidP="00590BEB">
            <w:pPr>
              <w:pStyle w:val="Tabletext"/>
              <w:rPr>
                <w:b/>
                <w:bCs/>
              </w:rPr>
            </w:pPr>
            <w:r w:rsidRPr="004B6F34">
              <w:rPr>
                <w:b/>
                <w:bCs/>
              </w:rPr>
              <w:t>Image</w:t>
            </w:r>
          </w:p>
        </w:tc>
        <w:tc>
          <w:tcPr>
            <w:tcW w:w="8104" w:type="dxa"/>
            <w:tcMar>
              <w:top w:w="100" w:type="dxa"/>
              <w:left w:w="100" w:type="dxa"/>
              <w:bottom w:w="100" w:type="dxa"/>
              <w:right w:w="100" w:type="dxa"/>
            </w:tcMar>
          </w:tcPr>
          <w:p w14:paraId="3C2C9484" w14:textId="77777777" w:rsidR="00590BEB" w:rsidRPr="004B6F34" w:rsidRDefault="00590BEB" w:rsidP="00590BEB">
            <w:pPr>
              <w:pStyle w:val="Tabletext"/>
            </w:pPr>
            <w:r w:rsidRPr="004B6F34">
              <w:rPr>
                <w:noProof/>
                <w:lang w:eastAsia="zh-CN"/>
              </w:rPr>
              <w:drawing>
                <wp:inline distT="0" distB="0" distL="0" distR="0" wp14:anchorId="2F90EC57" wp14:editId="6D45FB9D">
                  <wp:extent cx="4336132" cy="2247014"/>
                  <wp:effectExtent l="0" t="0" r="7620" b="1270"/>
                  <wp:docPr id="3" name="图片 3" descr="A blue and white table with blue 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 blue and white table with blue ticks&#10;&#10;AI-generated content may be incorrect."/>
                          <pic:cNvPicPr/>
                        </pic:nvPicPr>
                        <pic:blipFill>
                          <a:blip r:embed="rId62"/>
                          <a:stretch>
                            <a:fillRect/>
                          </a:stretch>
                        </pic:blipFill>
                        <pic:spPr>
                          <a:xfrm>
                            <a:off x="0" y="0"/>
                            <a:ext cx="4444374" cy="2303106"/>
                          </a:xfrm>
                          <a:prstGeom prst="rect">
                            <a:avLst/>
                          </a:prstGeom>
                        </pic:spPr>
                      </pic:pic>
                    </a:graphicData>
                  </a:graphic>
                </wp:inline>
              </w:drawing>
            </w:r>
          </w:p>
        </w:tc>
      </w:tr>
    </w:tbl>
    <w:p w14:paraId="5F642E9E" w14:textId="5B0C9076" w:rsidR="0018315F" w:rsidRPr="004B6F34" w:rsidRDefault="0018315F" w:rsidP="00FA05D8">
      <w:pPr>
        <w:pStyle w:val="Heading2"/>
        <w:spacing w:after="120"/>
      </w:pPr>
      <w:bookmarkStart w:id="137" w:name="_Ref51253131"/>
      <w:bookmarkStart w:id="138" w:name="_Toc51588133"/>
      <w:bookmarkStart w:id="139" w:name="_Toc51593633"/>
      <w:bookmarkStart w:id="140" w:name="_Toc191067208"/>
      <w:bookmarkStart w:id="141" w:name="_Toc195266488"/>
      <w:bookmarkStart w:id="142" w:name="_Toc195275785"/>
      <w:r w:rsidRPr="004B6F34">
        <w:lastRenderedPageBreak/>
        <w:t>B.6</w:t>
      </w:r>
      <w:r w:rsidRPr="004B6F34">
        <w:tab/>
      </w:r>
      <w:r w:rsidR="006E7BDB" w:rsidRPr="004B6F34">
        <w:t>"</w:t>
      </w:r>
      <w:r w:rsidRPr="004B6F34">
        <w:t>XR</w:t>
      </w:r>
      <w:r w:rsidR="006E7BDB" w:rsidRPr="004B6F34">
        <w:t>"</w:t>
      </w:r>
      <w:r w:rsidRPr="004B6F34">
        <w:t xml:space="preserve"> tech to upskill clinicians remotely (1)</w:t>
      </w:r>
      <w:bookmarkEnd w:id="137"/>
      <w:bookmarkEnd w:id="138"/>
      <w:bookmarkEnd w:id="139"/>
      <w:bookmarkEnd w:id="140"/>
      <w:bookmarkEnd w:id="141"/>
      <w:bookmarkEnd w:id="142"/>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07"/>
        <w:gridCol w:w="8132"/>
      </w:tblGrid>
      <w:tr w:rsidR="0018315F" w:rsidRPr="004B6F34" w14:paraId="25749B8D"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215D597D" w14:textId="77777777" w:rsidR="0018315F" w:rsidRPr="004B6F34" w:rsidRDefault="0018315F" w:rsidP="00C507AA">
            <w:pPr>
              <w:pStyle w:val="Tabletext"/>
              <w:rPr>
                <w:b/>
                <w:bCs/>
              </w:rPr>
            </w:pPr>
            <w:r w:rsidRPr="004B6F34">
              <w:rPr>
                <w:b/>
                <w:bCs/>
              </w:rPr>
              <w:t>Title</w:t>
            </w:r>
          </w:p>
        </w:tc>
        <w:tc>
          <w:tcPr>
            <w:tcW w:w="8132" w:type="dxa"/>
            <w:shd w:val="clear" w:color="auto" w:fill="E7E6E6" w:themeFill="background2"/>
            <w:tcMar>
              <w:top w:w="100" w:type="dxa"/>
              <w:left w:w="100" w:type="dxa"/>
              <w:bottom w:w="100" w:type="dxa"/>
              <w:right w:w="100" w:type="dxa"/>
            </w:tcMar>
            <w:hideMark/>
          </w:tcPr>
          <w:p w14:paraId="153ECE14" w14:textId="33AADD8D" w:rsidR="0018315F" w:rsidRPr="004B6F34" w:rsidRDefault="0018315F" w:rsidP="00C507AA">
            <w:pPr>
              <w:pStyle w:val="Tabletext"/>
              <w:rPr>
                <w:b/>
                <w:bCs/>
              </w:rPr>
            </w:pPr>
            <w:bookmarkStart w:id="143" w:name="OLE_LINK11"/>
            <w:r w:rsidRPr="004B6F34">
              <w:rPr>
                <w:b/>
                <w:bCs/>
              </w:rPr>
              <w:t xml:space="preserve">NHS workers use </w:t>
            </w:r>
            <w:r w:rsidR="006E7BDB" w:rsidRPr="004B6F34">
              <w:rPr>
                <w:b/>
                <w:bCs/>
              </w:rPr>
              <w:t>"</w:t>
            </w:r>
            <w:r w:rsidRPr="004B6F34">
              <w:rPr>
                <w:b/>
                <w:bCs/>
              </w:rPr>
              <w:t>XR</w:t>
            </w:r>
            <w:r w:rsidR="006E7BDB" w:rsidRPr="004B6F34">
              <w:rPr>
                <w:b/>
                <w:bCs/>
              </w:rPr>
              <w:t>"</w:t>
            </w:r>
            <w:r w:rsidRPr="004B6F34">
              <w:rPr>
                <w:b/>
                <w:bCs/>
              </w:rPr>
              <w:t xml:space="preserve"> tech for training remotely during COVID-19 pandemic.</w:t>
            </w:r>
            <w:bookmarkEnd w:id="143"/>
            <w:r w:rsidRPr="004B6F34">
              <w:rPr>
                <w:b/>
                <w:bCs/>
              </w:rPr>
              <w:t xml:space="preserve"> </w:t>
            </w:r>
            <w:hyperlink r:id="rId63" w:history="1">
              <w:r w:rsidRPr="004B6F34">
                <w:rPr>
                  <w:rStyle w:val="Hyperlink"/>
                  <w:b/>
                  <w:bCs/>
                </w:rPr>
                <w:t>Link</w:t>
              </w:r>
            </w:hyperlink>
          </w:p>
        </w:tc>
      </w:tr>
      <w:tr w:rsidR="0018315F" w:rsidRPr="004B6F34" w14:paraId="74B4FA34"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0580323D" w14:textId="77777777" w:rsidR="0018315F" w:rsidRPr="004B6F34" w:rsidRDefault="0018315F" w:rsidP="00C507AA">
            <w:pPr>
              <w:pStyle w:val="Tabletext"/>
              <w:rPr>
                <w:b/>
                <w:bCs/>
              </w:rPr>
            </w:pPr>
            <w:r w:rsidRPr="004B6F34">
              <w:rPr>
                <w:b/>
                <w:bCs/>
              </w:rPr>
              <w:t>Time stamp</w:t>
            </w:r>
          </w:p>
        </w:tc>
        <w:tc>
          <w:tcPr>
            <w:tcW w:w="8132" w:type="dxa"/>
            <w:tcMar>
              <w:top w:w="100" w:type="dxa"/>
              <w:left w:w="100" w:type="dxa"/>
              <w:bottom w:w="100" w:type="dxa"/>
              <w:right w:w="100" w:type="dxa"/>
            </w:tcMar>
            <w:hideMark/>
          </w:tcPr>
          <w:p w14:paraId="2214029D" w14:textId="77777777" w:rsidR="0018315F" w:rsidRPr="004B6F34" w:rsidRDefault="0018315F" w:rsidP="00C507AA">
            <w:pPr>
              <w:pStyle w:val="Tabletext"/>
            </w:pPr>
            <w:r w:rsidRPr="004B6F34">
              <w:t>M</w:t>
            </w:r>
            <w:r w:rsidRPr="004B6F34">
              <w:rPr>
                <w:lang w:eastAsia="zh-CN"/>
              </w:rPr>
              <w:t>ay 28</w:t>
            </w:r>
            <w:r w:rsidRPr="004B6F34">
              <w:t>, 2020</w:t>
            </w:r>
          </w:p>
        </w:tc>
      </w:tr>
      <w:tr w:rsidR="0018315F" w:rsidRPr="004B6F34" w14:paraId="2362E950"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5DEF8D6E" w14:textId="77777777" w:rsidR="0018315F" w:rsidRPr="004B6F34" w:rsidRDefault="0018315F" w:rsidP="00C507AA">
            <w:pPr>
              <w:pStyle w:val="Tabletext"/>
              <w:rPr>
                <w:b/>
                <w:bCs/>
              </w:rPr>
            </w:pPr>
            <w:r w:rsidRPr="004B6F34">
              <w:rPr>
                <w:b/>
                <w:bCs/>
              </w:rPr>
              <w:t>Countries</w:t>
            </w:r>
          </w:p>
        </w:tc>
        <w:tc>
          <w:tcPr>
            <w:tcW w:w="8132" w:type="dxa"/>
            <w:tcMar>
              <w:top w:w="100" w:type="dxa"/>
              <w:left w:w="100" w:type="dxa"/>
              <w:bottom w:w="100" w:type="dxa"/>
              <w:right w:w="100" w:type="dxa"/>
            </w:tcMar>
            <w:hideMark/>
          </w:tcPr>
          <w:p w14:paraId="4A11AE92" w14:textId="77777777" w:rsidR="0018315F" w:rsidRPr="004B6F34" w:rsidRDefault="0018315F" w:rsidP="00C507AA">
            <w:pPr>
              <w:pStyle w:val="Tabletext"/>
            </w:pPr>
            <w:r w:rsidRPr="004B6F34">
              <w:t>UK</w:t>
            </w:r>
          </w:p>
        </w:tc>
      </w:tr>
      <w:tr w:rsidR="00590BEB" w:rsidRPr="004B6F34" w14:paraId="1BA31385"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249D6679" w14:textId="77777777" w:rsidR="00590BEB" w:rsidRPr="004B6F34" w:rsidRDefault="00590BEB" w:rsidP="00590BEB">
            <w:pPr>
              <w:pStyle w:val="Tabletext"/>
              <w:rPr>
                <w:b/>
                <w:bCs/>
              </w:rPr>
            </w:pPr>
            <w:r w:rsidRPr="004B6F34">
              <w:rPr>
                <w:b/>
                <w:bCs/>
              </w:rPr>
              <w:t>Keywords</w:t>
            </w:r>
          </w:p>
        </w:tc>
        <w:tc>
          <w:tcPr>
            <w:tcW w:w="8132" w:type="dxa"/>
            <w:tcMar>
              <w:top w:w="100" w:type="dxa"/>
              <w:left w:w="100" w:type="dxa"/>
              <w:bottom w:w="100" w:type="dxa"/>
              <w:right w:w="100" w:type="dxa"/>
            </w:tcMar>
            <w:hideMark/>
          </w:tcPr>
          <w:p w14:paraId="45710394" w14:textId="16FDAE3E" w:rsidR="00590BEB" w:rsidRPr="004B6F34" w:rsidRDefault="00590BEB" w:rsidP="00590BEB">
            <w:pPr>
              <w:pStyle w:val="Tabletext"/>
            </w:pPr>
            <w:r w:rsidRPr="004B6F34">
              <w:t>virtual, augmented and mixed reality (XR), interactive training, remote education, NHS employees</w:t>
            </w:r>
          </w:p>
        </w:tc>
      </w:tr>
      <w:tr w:rsidR="00590BEB" w:rsidRPr="004B6F34" w14:paraId="65E88E9E"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5A30851F" w14:textId="77777777" w:rsidR="00590BEB" w:rsidRPr="004B6F34" w:rsidRDefault="00590BEB" w:rsidP="00590BEB">
            <w:pPr>
              <w:pStyle w:val="Tabletext"/>
              <w:rPr>
                <w:b/>
                <w:bCs/>
              </w:rPr>
            </w:pPr>
            <w:r w:rsidRPr="004B6F34">
              <w:rPr>
                <w:b/>
                <w:bCs/>
              </w:rPr>
              <w:t>Abstract</w:t>
            </w:r>
          </w:p>
        </w:tc>
        <w:tc>
          <w:tcPr>
            <w:tcW w:w="8132" w:type="dxa"/>
            <w:tcMar>
              <w:top w:w="100" w:type="dxa"/>
              <w:left w:w="100" w:type="dxa"/>
              <w:bottom w:w="100" w:type="dxa"/>
              <w:right w:w="100" w:type="dxa"/>
            </w:tcMar>
            <w:hideMark/>
          </w:tcPr>
          <w:p w14:paraId="126FCBC2" w14:textId="1686465A" w:rsidR="00590BEB" w:rsidRPr="004B6F34" w:rsidRDefault="00590BEB" w:rsidP="00590BEB">
            <w:pPr>
              <w:pStyle w:val="Tabletext"/>
              <w:rPr>
                <w:rFonts w:eastAsia="Yu Mincho"/>
              </w:rPr>
            </w:pPr>
            <w:r w:rsidRPr="004B6F34">
              <w:t>Bristol-based training company Virti delivered remote educational programmes to NHS employees. Virti specially designed COVID-19 modules for use on their immersive training platform – accessible to NHS staff via a virtual reality headset, desktop or smart device. Clinicians from all over the country accessed the training, with tens of thousands of training sessions recorded. Virti</w:t>
            </w:r>
            <w:r w:rsidR="00EC7EAB" w:rsidRPr="004B6F34">
              <w:t>'</w:t>
            </w:r>
            <w:r w:rsidRPr="004B6F34">
              <w:t>s interactive software has been used to upskill clinicians on key areas such as how to safely apply and remove personal protective equipment (PPE), how to navigate an unfamiliar intensive care ward, and how to engage with patients and their families. Virti</w:t>
            </w:r>
            <w:r w:rsidR="00EC7EAB" w:rsidRPr="004B6F34">
              <w:t>'</w:t>
            </w:r>
            <w:r w:rsidRPr="004B6F34">
              <w:t>s technology uses virtual and augmented reality to recreate hospital environments and real patient cases that the user can interact with. The system then uses artificial intelligence to assess users objectively and improve their performance.</w:t>
            </w:r>
          </w:p>
        </w:tc>
      </w:tr>
      <w:tr w:rsidR="00590BEB" w:rsidRPr="004B6F34" w14:paraId="2A26DE86"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25B425A2" w14:textId="77777777" w:rsidR="00590BEB" w:rsidRPr="004B6F34" w:rsidRDefault="00590BEB" w:rsidP="00590BEB">
            <w:pPr>
              <w:pStyle w:val="Tabletext"/>
              <w:rPr>
                <w:b/>
                <w:bCs/>
              </w:rPr>
            </w:pPr>
            <w:r w:rsidRPr="004B6F34">
              <w:rPr>
                <w:b/>
                <w:bCs/>
              </w:rPr>
              <w:t>Providers</w:t>
            </w:r>
          </w:p>
        </w:tc>
        <w:tc>
          <w:tcPr>
            <w:tcW w:w="8132" w:type="dxa"/>
            <w:tcMar>
              <w:top w:w="100" w:type="dxa"/>
              <w:left w:w="100" w:type="dxa"/>
              <w:bottom w:w="100" w:type="dxa"/>
              <w:right w:w="100" w:type="dxa"/>
            </w:tcMar>
            <w:hideMark/>
          </w:tcPr>
          <w:p w14:paraId="0B14705A" w14:textId="77777777" w:rsidR="00590BEB" w:rsidRPr="004B6F34" w:rsidRDefault="00590BEB" w:rsidP="00590BEB">
            <w:pPr>
              <w:pStyle w:val="Tabletext"/>
            </w:pPr>
            <w:r w:rsidRPr="004B6F34">
              <w:t>Virti</w:t>
            </w:r>
          </w:p>
        </w:tc>
      </w:tr>
      <w:tr w:rsidR="00590BEB" w:rsidRPr="004B6F34" w14:paraId="13C71800"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30338C81" w14:textId="77777777" w:rsidR="00590BEB" w:rsidRPr="004B6F34" w:rsidRDefault="00590BEB" w:rsidP="00590BEB">
            <w:pPr>
              <w:pStyle w:val="Tabletext"/>
              <w:rPr>
                <w:b/>
                <w:bCs/>
              </w:rPr>
            </w:pPr>
            <w:r w:rsidRPr="004B6F34">
              <w:rPr>
                <w:b/>
                <w:bCs/>
              </w:rPr>
              <w:t>Users</w:t>
            </w:r>
          </w:p>
        </w:tc>
        <w:tc>
          <w:tcPr>
            <w:tcW w:w="8132" w:type="dxa"/>
            <w:tcMar>
              <w:top w:w="100" w:type="dxa"/>
              <w:left w:w="100" w:type="dxa"/>
              <w:bottom w:w="100" w:type="dxa"/>
              <w:right w:w="100" w:type="dxa"/>
            </w:tcMar>
            <w:hideMark/>
          </w:tcPr>
          <w:p w14:paraId="44A1F1D3" w14:textId="77777777" w:rsidR="00590BEB" w:rsidRPr="004B6F34" w:rsidRDefault="00590BEB" w:rsidP="00590BEB">
            <w:pPr>
              <w:pStyle w:val="Tabletext"/>
            </w:pPr>
            <w:r w:rsidRPr="004B6F34">
              <w:t>NHS employees in UK</w:t>
            </w:r>
          </w:p>
        </w:tc>
      </w:tr>
      <w:tr w:rsidR="00590BEB" w:rsidRPr="004B6F34" w14:paraId="52D62925"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57F08480" w14:textId="77777777" w:rsidR="00590BEB" w:rsidRPr="004B6F34" w:rsidRDefault="00590BEB" w:rsidP="00590BEB">
            <w:pPr>
              <w:pStyle w:val="Tabletext"/>
              <w:rPr>
                <w:b/>
                <w:bCs/>
              </w:rPr>
            </w:pPr>
            <w:r w:rsidRPr="004B6F34">
              <w:rPr>
                <w:b/>
                <w:bCs/>
              </w:rPr>
              <w:t>Application</w:t>
            </w:r>
          </w:p>
        </w:tc>
        <w:tc>
          <w:tcPr>
            <w:tcW w:w="8132" w:type="dxa"/>
            <w:tcMar>
              <w:top w:w="100" w:type="dxa"/>
              <w:left w:w="100" w:type="dxa"/>
              <w:bottom w:w="100" w:type="dxa"/>
              <w:right w:w="100" w:type="dxa"/>
            </w:tcMar>
            <w:hideMark/>
          </w:tcPr>
          <w:p w14:paraId="41180DCC" w14:textId="77777777" w:rsidR="00590BEB" w:rsidRPr="004B6F34" w:rsidRDefault="00590BEB" w:rsidP="00590BEB">
            <w:pPr>
              <w:pStyle w:val="Tabletext"/>
            </w:pPr>
            <w:r w:rsidRPr="004B6F34">
              <w:t>remote learning at scale, upskilling clinicians</w:t>
            </w:r>
          </w:p>
        </w:tc>
      </w:tr>
      <w:tr w:rsidR="00590BEB" w:rsidRPr="004B6F34" w14:paraId="523457C6"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7CF548B4" w14:textId="77777777" w:rsidR="00590BEB" w:rsidRPr="004B6F34" w:rsidRDefault="00590BEB" w:rsidP="00590BEB">
            <w:pPr>
              <w:pStyle w:val="Tabletext"/>
              <w:rPr>
                <w:b/>
                <w:bCs/>
              </w:rPr>
            </w:pPr>
            <w:r w:rsidRPr="004B6F34">
              <w:rPr>
                <w:b/>
                <w:bCs/>
              </w:rPr>
              <w:t>Emergency stage</w:t>
            </w:r>
          </w:p>
        </w:tc>
        <w:tc>
          <w:tcPr>
            <w:tcW w:w="8132" w:type="dxa"/>
            <w:tcMar>
              <w:top w:w="100" w:type="dxa"/>
              <w:left w:w="100" w:type="dxa"/>
              <w:bottom w:w="100" w:type="dxa"/>
              <w:right w:w="100" w:type="dxa"/>
            </w:tcMar>
            <w:hideMark/>
          </w:tcPr>
          <w:p w14:paraId="68F3208B" w14:textId="77777777" w:rsidR="00590BEB" w:rsidRPr="004B6F34" w:rsidRDefault="00590BEB" w:rsidP="00590BEB">
            <w:pPr>
              <w:pStyle w:val="Tabletext"/>
            </w:pPr>
            <w:r w:rsidRPr="004B6F34">
              <w:t>preparedness</w:t>
            </w:r>
          </w:p>
        </w:tc>
      </w:tr>
      <w:tr w:rsidR="00590BEB" w:rsidRPr="004B6F34" w14:paraId="06D76CD5"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3D183A9F" w14:textId="77777777" w:rsidR="00590BEB" w:rsidRPr="004B6F34" w:rsidRDefault="00590BEB" w:rsidP="00590BEB">
            <w:pPr>
              <w:pStyle w:val="Tabletext"/>
              <w:rPr>
                <w:b/>
                <w:bCs/>
              </w:rPr>
            </w:pPr>
            <w:r w:rsidRPr="004B6F34">
              <w:rPr>
                <w:b/>
                <w:bCs/>
              </w:rPr>
              <w:t>Enabling technologies</w:t>
            </w:r>
          </w:p>
        </w:tc>
        <w:tc>
          <w:tcPr>
            <w:tcW w:w="8132" w:type="dxa"/>
            <w:tcMar>
              <w:top w:w="100" w:type="dxa"/>
              <w:left w:w="100" w:type="dxa"/>
              <w:bottom w:w="100" w:type="dxa"/>
              <w:right w:w="100" w:type="dxa"/>
            </w:tcMar>
            <w:hideMark/>
          </w:tcPr>
          <w:p w14:paraId="658DAA9E" w14:textId="77777777" w:rsidR="00590BEB" w:rsidRPr="004B6F34" w:rsidRDefault="00590BEB" w:rsidP="00590BEB">
            <w:pPr>
              <w:pStyle w:val="Tabletext"/>
            </w:pPr>
            <w:r w:rsidRPr="004B6F34">
              <w:t>data-driven XR, AI</w:t>
            </w:r>
          </w:p>
        </w:tc>
      </w:tr>
      <w:tr w:rsidR="00590BEB" w:rsidRPr="004B6F34" w14:paraId="0179221C"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1176DD68" w14:textId="77777777" w:rsidR="00590BEB" w:rsidRPr="004B6F34" w:rsidRDefault="00590BEB" w:rsidP="00590BEB">
            <w:pPr>
              <w:pStyle w:val="Tabletext"/>
              <w:rPr>
                <w:b/>
                <w:bCs/>
              </w:rPr>
            </w:pPr>
            <w:r w:rsidRPr="004B6F34">
              <w:rPr>
                <w:b/>
                <w:bCs/>
              </w:rPr>
              <w:t>Dependencies</w:t>
            </w:r>
          </w:p>
        </w:tc>
        <w:tc>
          <w:tcPr>
            <w:tcW w:w="8132" w:type="dxa"/>
            <w:tcMar>
              <w:top w:w="100" w:type="dxa"/>
              <w:left w:w="100" w:type="dxa"/>
              <w:bottom w:w="100" w:type="dxa"/>
              <w:right w:w="100" w:type="dxa"/>
            </w:tcMar>
            <w:hideMark/>
          </w:tcPr>
          <w:p w14:paraId="181890D6" w14:textId="77777777" w:rsidR="00590BEB" w:rsidRPr="004B6F34" w:rsidRDefault="00590BEB" w:rsidP="00590BEB">
            <w:pPr>
              <w:pStyle w:val="Tabletext"/>
            </w:pPr>
            <w:r w:rsidRPr="004B6F34">
              <w:t>approval by Health Education England</w:t>
            </w:r>
          </w:p>
        </w:tc>
      </w:tr>
      <w:tr w:rsidR="00590BEB" w:rsidRPr="004B6F34" w14:paraId="4A8C5412" w14:textId="77777777" w:rsidTr="007C3407">
        <w:trPr>
          <w:jc w:val="center"/>
        </w:trPr>
        <w:tc>
          <w:tcPr>
            <w:tcW w:w="1507" w:type="dxa"/>
            <w:shd w:val="clear" w:color="auto" w:fill="E7E6E6" w:themeFill="background2"/>
            <w:tcMar>
              <w:top w:w="100" w:type="dxa"/>
              <w:left w:w="100" w:type="dxa"/>
              <w:bottom w:w="100" w:type="dxa"/>
              <w:right w:w="100" w:type="dxa"/>
            </w:tcMar>
            <w:hideMark/>
          </w:tcPr>
          <w:p w14:paraId="1F1E40C6" w14:textId="77777777" w:rsidR="00590BEB" w:rsidRPr="004B6F34" w:rsidRDefault="00590BEB" w:rsidP="00590BEB">
            <w:pPr>
              <w:pStyle w:val="Tabletext"/>
              <w:rPr>
                <w:b/>
                <w:bCs/>
              </w:rPr>
            </w:pPr>
            <w:r w:rsidRPr="004B6F34">
              <w:rPr>
                <w:b/>
                <w:bCs/>
              </w:rPr>
              <w:t>More info</w:t>
            </w:r>
          </w:p>
        </w:tc>
        <w:tc>
          <w:tcPr>
            <w:tcW w:w="8132" w:type="dxa"/>
            <w:tcMar>
              <w:top w:w="100" w:type="dxa"/>
              <w:left w:w="100" w:type="dxa"/>
              <w:bottom w:w="100" w:type="dxa"/>
              <w:right w:w="100" w:type="dxa"/>
            </w:tcMar>
            <w:hideMark/>
          </w:tcPr>
          <w:p w14:paraId="66A7B309" w14:textId="77777777" w:rsidR="00590BEB" w:rsidRPr="004B6F34" w:rsidRDefault="00590BEB" w:rsidP="00590BEB">
            <w:pPr>
              <w:pStyle w:val="Tabletext"/>
            </w:pPr>
            <w:r w:rsidRPr="004B6F34">
              <w:rPr>
                <w:rFonts w:eastAsiaTheme="minorEastAsia"/>
              </w:rPr>
              <w:t>N/A</w:t>
            </w:r>
          </w:p>
        </w:tc>
      </w:tr>
      <w:tr w:rsidR="00590BEB" w:rsidRPr="004B6F34" w14:paraId="0D0B9777" w14:textId="77777777" w:rsidTr="007C3407">
        <w:trPr>
          <w:jc w:val="center"/>
        </w:trPr>
        <w:tc>
          <w:tcPr>
            <w:tcW w:w="1507" w:type="dxa"/>
            <w:shd w:val="clear" w:color="auto" w:fill="E7E6E6" w:themeFill="background2"/>
            <w:tcMar>
              <w:top w:w="100" w:type="dxa"/>
              <w:left w:w="100" w:type="dxa"/>
              <w:bottom w:w="100" w:type="dxa"/>
              <w:right w:w="100" w:type="dxa"/>
            </w:tcMar>
          </w:tcPr>
          <w:p w14:paraId="04821900" w14:textId="77777777" w:rsidR="00590BEB" w:rsidRPr="004B6F34" w:rsidRDefault="00590BEB" w:rsidP="00590BEB">
            <w:pPr>
              <w:pStyle w:val="Tabletext"/>
              <w:rPr>
                <w:b/>
                <w:bCs/>
              </w:rPr>
            </w:pPr>
            <w:r w:rsidRPr="004B6F34">
              <w:rPr>
                <w:b/>
                <w:bCs/>
              </w:rPr>
              <w:t>Image</w:t>
            </w:r>
          </w:p>
        </w:tc>
        <w:tc>
          <w:tcPr>
            <w:tcW w:w="8132" w:type="dxa"/>
            <w:tcMar>
              <w:top w:w="100" w:type="dxa"/>
              <w:left w:w="100" w:type="dxa"/>
              <w:bottom w:w="100" w:type="dxa"/>
              <w:right w:w="100" w:type="dxa"/>
            </w:tcMar>
          </w:tcPr>
          <w:p w14:paraId="0E05BC0B" w14:textId="77777777" w:rsidR="00590BEB" w:rsidRPr="004B6F34" w:rsidRDefault="00590BEB" w:rsidP="00590BEB">
            <w:pPr>
              <w:pStyle w:val="Tabletext"/>
            </w:pPr>
            <w:r w:rsidRPr="004B6F34">
              <w:rPr>
                <w:noProof/>
                <w:lang w:eastAsia="zh-CN"/>
              </w:rPr>
              <w:drawing>
                <wp:inline distT="0" distB="0" distL="0" distR="0" wp14:anchorId="34F218F6" wp14:editId="30D29F29">
                  <wp:extent cx="4937760" cy="2266311"/>
                  <wp:effectExtent l="0" t="0" r="0" b="1270"/>
                  <wp:docPr id="8" name="图片 8" descr="A person wearing a virtual reality head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 person wearing a virtual reality headset&#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3039" cy="2287093"/>
                          </a:xfrm>
                          <a:prstGeom prst="rect">
                            <a:avLst/>
                          </a:prstGeom>
                          <a:noFill/>
                          <a:ln>
                            <a:noFill/>
                          </a:ln>
                        </pic:spPr>
                      </pic:pic>
                    </a:graphicData>
                  </a:graphic>
                </wp:inline>
              </w:drawing>
            </w:r>
          </w:p>
        </w:tc>
      </w:tr>
    </w:tbl>
    <w:p w14:paraId="10BE5CD1" w14:textId="77777777" w:rsidR="0018315F" w:rsidRPr="004B6F34" w:rsidRDefault="0018315F" w:rsidP="00FA05D8">
      <w:pPr>
        <w:pStyle w:val="Heading2"/>
        <w:spacing w:after="120"/>
      </w:pPr>
      <w:bookmarkStart w:id="144" w:name="_Ref51253217"/>
      <w:bookmarkStart w:id="145" w:name="_Toc51588134"/>
      <w:bookmarkStart w:id="146" w:name="_Toc51593634"/>
      <w:bookmarkStart w:id="147" w:name="_Toc191067209"/>
      <w:bookmarkStart w:id="148" w:name="_Toc195266489"/>
      <w:bookmarkStart w:id="149" w:name="_Toc195275786"/>
      <w:r w:rsidRPr="004B6F34">
        <w:lastRenderedPageBreak/>
        <w:t>B.7</w:t>
      </w:r>
      <w:r w:rsidRPr="004B6F34">
        <w:tab/>
        <w:t>AI in retail optimization (1)</w:t>
      </w:r>
      <w:bookmarkEnd w:id="144"/>
      <w:bookmarkEnd w:id="145"/>
      <w:bookmarkEnd w:id="146"/>
      <w:bookmarkEnd w:id="147"/>
      <w:bookmarkEnd w:id="148"/>
      <w:bookmarkEnd w:id="149"/>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628CC38E"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71FB7452" w14:textId="77777777" w:rsidR="0018315F" w:rsidRPr="004B6F34" w:rsidRDefault="0018315F" w:rsidP="00C507AA">
            <w:pPr>
              <w:pStyle w:val="Tabletext"/>
              <w:rPr>
                <w:b/>
                <w:bCs/>
              </w:rPr>
            </w:pPr>
            <w:r w:rsidRPr="004B6F34">
              <w:rPr>
                <w:b/>
                <w:bCs/>
              </w:rPr>
              <w:t>Title</w:t>
            </w:r>
          </w:p>
        </w:tc>
        <w:tc>
          <w:tcPr>
            <w:tcW w:w="8273" w:type="dxa"/>
            <w:shd w:val="clear" w:color="auto" w:fill="E7E6E6" w:themeFill="background2"/>
            <w:tcMar>
              <w:top w:w="100" w:type="dxa"/>
              <w:left w:w="100" w:type="dxa"/>
              <w:bottom w:w="100" w:type="dxa"/>
              <w:right w:w="100" w:type="dxa"/>
            </w:tcMar>
            <w:hideMark/>
          </w:tcPr>
          <w:p w14:paraId="56AA690C" w14:textId="77777777" w:rsidR="0018315F" w:rsidRPr="004B6F34" w:rsidRDefault="0018315F" w:rsidP="00C507AA">
            <w:pPr>
              <w:pStyle w:val="Tabletext"/>
              <w:rPr>
                <w:b/>
                <w:bCs/>
              </w:rPr>
            </w:pPr>
            <w:bookmarkStart w:id="150" w:name="OLE_LINK12"/>
            <w:r w:rsidRPr="004B6F34">
              <w:rPr>
                <w:b/>
                <w:bCs/>
              </w:rPr>
              <w:t>The Saudi supermarket Danube Online is using AI to minimize delivery time during quarantine.</w:t>
            </w:r>
            <w:bookmarkEnd w:id="150"/>
            <w:r w:rsidRPr="004B6F34">
              <w:rPr>
                <w:b/>
                <w:bCs/>
              </w:rPr>
              <w:t xml:space="preserve"> </w:t>
            </w:r>
            <w:hyperlink r:id="rId65" w:history="1">
              <w:r w:rsidRPr="004B6F34">
                <w:rPr>
                  <w:rStyle w:val="Hyperlink"/>
                  <w:b/>
                  <w:bCs/>
                </w:rPr>
                <w:t>Link</w:t>
              </w:r>
            </w:hyperlink>
          </w:p>
        </w:tc>
      </w:tr>
      <w:tr w:rsidR="0018315F" w:rsidRPr="004B6F34" w14:paraId="504E16EA"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4D370264" w14:textId="77777777" w:rsidR="0018315F" w:rsidRPr="004B6F34" w:rsidRDefault="0018315F" w:rsidP="00C507AA">
            <w:pPr>
              <w:pStyle w:val="Tabletext"/>
              <w:rPr>
                <w:b/>
                <w:bCs/>
              </w:rPr>
            </w:pPr>
            <w:r w:rsidRPr="004B6F34">
              <w:rPr>
                <w:b/>
                <w:bCs/>
              </w:rPr>
              <w:t>Time stamp</w:t>
            </w:r>
          </w:p>
        </w:tc>
        <w:tc>
          <w:tcPr>
            <w:tcW w:w="8273" w:type="dxa"/>
            <w:tcMar>
              <w:top w:w="100" w:type="dxa"/>
              <w:left w:w="100" w:type="dxa"/>
              <w:bottom w:w="100" w:type="dxa"/>
              <w:right w:w="100" w:type="dxa"/>
            </w:tcMar>
            <w:hideMark/>
          </w:tcPr>
          <w:p w14:paraId="52638E11" w14:textId="77777777" w:rsidR="0018315F" w:rsidRPr="004B6F34" w:rsidRDefault="0018315F" w:rsidP="00C507AA">
            <w:pPr>
              <w:pStyle w:val="Tabletext"/>
            </w:pPr>
            <w:r w:rsidRPr="004B6F34">
              <w:t>Apr 16, 2020</w:t>
            </w:r>
          </w:p>
        </w:tc>
      </w:tr>
      <w:tr w:rsidR="0018315F" w:rsidRPr="004B6F34" w14:paraId="5BE6C078"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5ED1E8B2" w14:textId="77777777" w:rsidR="0018315F" w:rsidRPr="004B6F34" w:rsidRDefault="0018315F" w:rsidP="00C507AA">
            <w:pPr>
              <w:pStyle w:val="Tabletext"/>
              <w:rPr>
                <w:b/>
                <w:bCs/>
              </w:rPr>
            </w:pPr>
            <w:r w:rsidRPr="004B6F34">
              <w:rPr>
                <w:b/>
                <w:bCs/>
              </w:rPr>
              <w:t>Countries</w:t>
            </w:r>
          </w:p>
        </w:tc>
        <w:tc>
          <w:tcPr>
            <w:tcW w:w="8273" w:type="dxa"/>
            <w:tcMar>
              <w:top w:w="100" w:type="dxa"/>
              <w:left w:w="100" w:type="dxa"/>
              <w:bottom w:w="100" w:type="dxa"/>
              <w:right w:w="100" w:type="dxa"/>
            </w:tcMar>
            <w:hideMark/>
          </w:tcPr>
          <w:p w14:paraId="35D8DEC3" w14:textId="77777777" w:rsidR="0018315F" w:rsidRPr="004B6F34" w:rsidRDefault="0018315F" w:rsidP="00C507AA">
            <w:pPr>
              <w:pStyle w:val="Tabletext"/>
            </w:pPr>
            <w:r w:rsidRPr="004B6F34">
              <w:t>Saudi Arabia</w:t>
            </w:r>
          </w:p>
        </w:tc>
      </w:tr>
      <w:tr w:rsidR="0018315F" w:rsidRPr="004B6F34" w14:paraId="18615C17"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3E72AF6F" w14:textId="77777777" w:rsidR="0018315F" w:rsidRPr="004B6F34" w:rsidRDefault="0018315F" w:rsidP="00C507AA">
            <w:pPr>
              <w:pStyle w:val="Tabletext"/>
              <w:rPr>
                <w:b/>
                <w:bCs/>
              </w:rPr>
            </w:pPr>
            <w:r w:rsidRPr="004B6F34">
              <w:rPr>
                <w:b/>
                <w:bCs/>
              </w:rPr>
              <w:t>Keywords</w:t>
            </w:r>
          </w:p>
        </w:tc>
        <w:tc>
          <w:tcPr>
            <w:tcW w:w="8273" w:type="dxa"/>
            <w:tcMar>
              <w:top w:w="100" w:type="dxa"/>
              <w:left w:w="100" w:type="dxa"/>
              <w:bottom w:w="100" w:type="dxa"/>
              <w:right w:w="100" w:type="dxa"/>
            </w:tcMar>
            <w:hideMark/>
          </w:tcPr>
          <w:p w14:paraId="50C1081F" w14:textId="23F1037F" w:rsidR="0018315F" w:rsidRPr="004B6F34" w:rsidRDefault="00590BEB" w:rsidP="00C507AA">
            <w:pPr>
              <w:pStyle w:val="Tabletext"/>
            </w:pPr>
            <w:r w:rsidRPr="004B6F34">
              <w:t>AI-powered, supermarket chain, minimize delivery time, real-time task manager</w:t>
            </w:r>
          </w:p>
        </w:tc>
      </w:tr>
      <w:tr w:rsidR="0018315F" w:rsidRPr="004B6F34" w14:paraId="363C814D"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6A169520" w14:textId="77777777" w:rsidR="0018315F" w:rsidRPr="004B6F34" w:rsidRDefault="0018315F" w:rsidP="00C507AA">
            <w:pPr>
              <w:pStyle w:val="Tabletext"/>
              <w:rPr>
                <w:b/>
                <w:bCs/>
              </w:rPr>
            </w:pPr>
            <w:r w:rsidRPr="004B6F34">
              <w:rPr>
                <w:b/>
                <w:bCs/>
              </w:rPr>
              <w:t>Abstract</w:t>
            </w:r>
          </w:p>
        </w:tc>
        <w:tc>
          <w:tcPr>
            <w:tcW w:w="8273" w:type="dxa"/>
            <w:tcMar>
              <w:top w:w="100" w:type="dxa"/>
              <w:left w:w="100" w:type="dxa"/>
              <w:bottom w:w="100" w:type="dxa"/>
              <w:right w:w="100" w:type="dxa"/>
            </w:tcMar>
            <w:hideMark/>
          </w:tcPr>
          <w:p w14:paraId="7F63E45B" w14:textId="436B92D9" w:rsidR="0018315F" w:rsidRPr="004B6F34" w:rsidRDefault="0018315F" w:rsidP="00C507AA">
            <w:pPr>
              <w:pStyle w:val="Tabletext"/>
              <w:rPr>
                <w:rFonts w:eastAsia="Yu Mincho"/>
              </w:rPr>
            </w:pPr>
            <w:r w:rsidRPr="004B6F34">
              <w:t xml:space="preserve">Danube Online, the Saudi-based hypermarket and supermarket chain, is using AI to minimize delivery time during quarantine. Using AI-enabled </w:t>
            </w:r>
            <w:r w:rsidR="006E7BDB" w:rsidRPr="004B6F34">
              <w:t>"</w:t>
            </w:r>
            <w:r w:rsidRPr="004B6F34">
              <w:t>aisle-mapping</w:t>
            </w:r>
            <w:r w:rsidR="006E7BDB" w:rsidRPr="004B6F34">
              <w:t>"</w:t>
            </w:r>
            <w:r w:rsidRPr="004B6F34">
              <w:t xml:space="preserve"> technology, packers can locate items in an online customer</w:t>
            </w:r>
            <w:r w:rsidR="00EC7EAB" w:rsidRPr="004B6F34">
              <w:t>'</w:t>
            </w:r>
            <w:r w:rsidRPr="004B6F34">
              <w:t xml:space="preserve">s order, which are tracked around stores using an app. Danube Online has implemented three key </w:t>
            </w:r>
            <w:proofErr w:type="spellStart"/>
            <w:r w:rsidRPr="004B6F34">
              <w:t>Reflexis</w:t>
            </w:r>
            <w:proofErr w:type="spellEnd"/>
            <w:r w:rsidRPr="004B6F34">
              <w:t xml:space="preserve"> systems across its store operations: Real-Time Task Manager, Q-Audit and Q-Forms. The introduction of these systems improved Danube </w:t>
            </w:r>
            <w:proofErr w:type="spellStart"/>
            <w:r w:rsidRPr="004B6F34">
              <w:t>Online</w:t>
            </w:r>
            <w:r w:rsidR="00EC7EAB" w:rsidRPr="004B6F34">
              <w:t>'</w:t>
            </w:r>
            <w:r w:rsidRPr="004B6F34">
              <w:t>s</w:t>
            </w:r>
            <w:proofErr w:type="spellEnd"/>
            <w:r w:rsidRPr="004B6F34">
              <w:t xml:space="preserve"> operational efficiency by enhancing management control and increasing visibility around tasks and reporting.</w:t>
            </w:r>
          </w:p>
        </w:tc>
      </w:tr>
      <w:tr w:rsidR="0018315F" w:rsidRPr="004B6F34" w14:paraId="3AF94CF9"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4A3945C2" w14:textId="77777777" w:rsidR="0018315F" w:rsidRPr="004B6F34" w:rsidRDefault="0018315F" w:rsidP="00C507AA">
            <w:pPr>
              <w:pStyle w:val="Tabletext"/>
              <w:rPr>
                <w:b/>
                <w:bCs/>
              </w:rPr>
            </w:pPr>
            <w:r w:rsidRPr="004B6F34">
              <w:rPr>
                <w:b/>
                <w:bCs/>
              </w:rPr>
              <w:t>Providers</w:t>
            </w:r>
          </w:p>
        </w:tc>
        <w:tc>
          <w:tcPr>
            <w:tcW w:w="8273" w:type="dxa"/>
            <w:tcMar>
              <w:top w:w="100" w:type="dxa"/>
              <w:left w:w="100" w:type="dxa"/>
              <w:bottom w:w="100" w:type="dxa"/>
              <w:right w:w="100" w:type="dxa"/>
            </w:tcMar>
            <w:hideMark/>
          </w:tcPr>
          <w:p w14:paraId="1235F4B4" w14:textId="77777777" w:rsidR="0018315F" w:rsidRPr="004B6F34" w:rsidRDefault="0018315F" w:rsidP="00C507AA">
            <w:pPr>
              <w:pStyle w:val="Tabletext"/>
            </w:pPr>
            <w:proofErr w:type="spellStart"/>
            <w:r w:rsidRPr="004B6F34">
              <w:t>Reflexis</w:t>
            </w:r>
            <w:proofErr w:type="spellEnd"/>
            <w:r w:rsidRPr="004B6F34">
              <w:t xml:space="preserve"> Systems, Inc.</w:t>
            </w:r>
          </w:p>
        </w:tc>
      </w:tr>
      <w:tr w:rsidR="0018315F" w:rsidRPr="004B6F34" w14:paraId="27B2F565"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090AAD0D" w14:textId="77777777" w:rsidR="0018315F" w:rsidRPr="004B6F34" w:rsidRDefault="0018315F" w:rsidP="00C507AA">
            <w:pPr>
              <w:pStyle w:val="Tabletext"/>
              <w:rPr>
                <w:b/>
                <w:bCs/>
              </w:rPr>
            </w:pPr>
            <w:r w:rsidRPr="004B6F34">
              <w:rPr>
                <w:b/>
                <w:bCs/>
              </w:rPr>
              <w:t>Users</w:t>
            </w:r>
          </w:p>
        </w:tc>
        <w:tc>
          <w:tcPr>
            <w:tcW w:w="8273" w:type="dxa"/>
            <w:tcMar>
              <w:top w:w="100" w:type="dxa"/>
              <w:left w:w="100" w:type="dxa"/>
              <w:bottom w:w="100" w:type="dxa"/>
              <w:right w:w="100" w:type="dxa"/>
            </w:tcMar>
            <w:hideMark/>
          </w:tcPr>
          <w:p w14:paraId="799D6EDC" w14:textId="77777777" w:rsidR="0018315F" w:rsidRPr="004B6F34" w:rsidRDefault="0018315F" w:rsidP="00C507AA">
            <w:pPr>
              <w:pStyle w:val="Tabletext"/>
              <w:rPr>
                <w:rFonts w:eastAsiaTheme="minorEastAsia"/>
                <w:lang w:eastAsia="zh-CN"/>
              </w:rPr>
            </w:pPr>
            <w:r w:rsidRPr="004B6F34">
              <w:rPr>
                <w:rFonts w:eastAsiaTheme="minorEastAsia"/>
                <w:lang w:eastAsia="zh-CN"/>
              </w:rPr>
              <w:t>shoppers in Saudi</w:t>
            </w:r>
          </w:p>
        </w:tc>
      </w:tr>
      <w:tr w:rsidR="0018315F" w:rsidRPr="004B6F34" w14:paraId="6AFF45E4"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177CE6C1" w14:textId="77777777" w:rsidR="0018315F" w:rsidRPr="004B6F34" w:rsidRDefault="0018315F" w:rsidP="00C507AA">
            <w:pPr>
              <w:pStyle w:val="Tabletext"/>
              <w:rPr>
                <w:b/>
                <w:bCs/>
              </w:rPr>
            </w:pPr>
            <w:r w:rsidRPr="004B6F34">
              <w:rPr>
                <w:b/>
                <w:bCs/>
              </w:rPr>
              <w:t>Application</w:t>
            </w:r>
          </w:p>
        </w:tc>
        <w:tc>
          <w:tcPr>
            <w:tcW w:w="8273" w:type="dxa"/>
            <w:tcMar>
              <w:top w:w="100" w:type="dxa"/>
              <w:left w:w="100" w:type="dxa"/>
              <w:bottom w:w="100" w:type="dxa"/>
              <w:right w:w="100" w:type="dxa"/>
            </w:tcMar>
            <w:hideMark/>
          </w:tcPr>
          <w:p w14:paraId="2DAD4365" w14:textId="77777777" w:rsidR="0018315F" w:rsidRPr="004B6F34" w:rsidRDefault="0018315F" w:rsidP="00C507AA">
            <w:pPr>
              <w:pStyle w:val="Tabletext"/>
            </w:pPr>
            <w:r w:rsidRPr="004B6F34">
              <w:t xml:space="preserve">speeding up goods delivery, simplifying store execution, optimizing </w:t>
            </w:r>
            <w:proofErr w:type="spellStart"/>
            <w:r w:rsidRPr="004B6F34">
              <w:t>labor</w:t>
            </w:r>
            <w:proofErr w:type="spellEnd"/>
            <w:r w:rsidRPr="004B6F34">
              <w:t xml:space="preserve"> decisions, workforce management, employee self-service </w:t>
            </w:r>
          </w:p>
        </w:tc>
      </w:tr>
      <w:tr w:rsidR="0018315F" w:rsidRPr="004B6F34" w14:paraId="4743185A"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5E29319D" w14:textId="77777777" w:rsidR="0018315F" w:rsidRPr="004B6F34" w:rsidRDefault="0018315F" w:rsidP="00C507AA">
            <w:pPr>
              <w:pStyle w:val="Tabletext"/>
              <w:rPr>
                <w:b/>
                <w:bCs/>
              </w:rPr>
            </w:pPr>
            <w:r w:rsidRPr="004B6F34">
              <w:rPr>
                <w:b/>
                <w:bCs/>
              </w:rPr>
              <w:t>Emergency stage</w:t>
            </w:r>
          </w:p>
        </w:tc>
        <w:tc>
          <w:tcPr>
            <w:tcW w:w="8273" w:type="dxa"/>
            <w:tcMar>
              <w:top w:w="100" w:type="dxa"/>
              <w:left w:w="100" w:type="dxa"/>
              <w:bottom w:w="100" w:type="dxa"/>
              <w:right w:w="100" w:type="dxa"/>
            </w:tcMar>
            <w:hideMark/>
          </w:tcPr>
          <w:p w14:paraId="6D61428D" w14:textId="77777777" w:rsidR="0018315F" w:rsidRPr="004B6F34" w:rsidRDefault="0018315F" w:rsidP="00C507AA">
            <w:pPr>
              <w:pStyle w:val="Tabletext"/>
            </w:pPr>
            <w:r w:rsidRPr="004B6F34">
              <w:t>preparedness</w:t>
            </w:r>
          </w:p>
        </w:tc>
      </w:tr>
      <w:tr w:rsidR="0018315F" w:rsidRPr="004B6F34" w14:paraId="3414E859"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740A1BB8" w14:textId="77777777" w:rsidR="0018315F" w:rsidRPr="004B6F34" w:rsidRDefault="0018315F" w:rsidP="00C507AA">
            <w:pPr>
              <w:pStyle w:val="Tabletext"/>
              <w:rPr>
                <w:b/>
                <w:bCs/>
              </w:rPr>
            </w:pPr>
            <w:r w:rsidRPr="004B6F34">
              <w:rPr>
                <w:b/>
                <w:bCs/>
              </w:rPr>
              <w:t>Enabling technologies</w:t>
            </w:r>
          </w:p>
        </w:tc>
        <w:tc>
          <w:tcPr>
            <w:tcW w:w="8273" w:type="dxa"/>
            <w:tcMar>
              <w:top w:w="100" w:type="dxa"/>
              <w:left w:w="100" w:type="dxa"/>
              <w:bottom w:w="100" w:type="dxa"/>
              <w:right w:w="100" w:type="dxa"/>
            </w:tcMar>
            <w:hideMark/>
          </w:tcPr>
          <w:p w14:paraId="42D658AE" w14:textId="1FD76A1A" w:rsidR="0018315F" w:rsidRPr="004B6F34" w:rsidRDefault="0018315F" w:rsidP="00C507AA">
            <w:pPr>
              <w:pStyle w:val="Tabletext"/>
            </w:pPr>
            <w:r w:rsidRPr="004B6F34">
              <w:t xml:space="preserve">AI, </w:t>
            </w:r>
            <w:r w:rsidR="006E7BDB" w:rsidRPr="004B6F34">
              <w:t>"</w:t>
            </w:r>
            <w:r w:rsidRPr="004B6F34">
              <w:t>aisle-mapping</w:t>
            </w:r>
            <w:r w:rsidR="006E7BDB" w:rsidRPr="004B6F34">
              <w:t>"</w:t>
            </w:r>
            <w:r w:rsidRPr="004B6F34">
              <w:t xml:space="preserve"> technology</w:t>
            </w:r>
          </w:p>
        </w:tc>
      </w:tr>
      <w:tr w:rsidR="0018315F" w:rsidRPr="004B6F34" w14:paraId="245CA5C7"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21226FB5" w14:textId="77777777" w:rsidR="0018315F" w:rsidRPr="004B6F34" w:rsidRDefault="0018315F" w:rsidP="00C507AA">
            <w:pPr>
              <w:pStyle w:val="Tabletext"/>
              <w:rPr>
                <w:b/>
                <w:bCs/>
              </w:rPr>
            </w:pPr>
            <w:r w:rsidRPr="004B6F34">
              <w:rPr>
                <w:b/>
                <w:bCs/>
              </w:rPr>
              <w:t>Dependencies</w:t>
            </w:r>
          </w:p>
        </w:tc>
        <w:tc>
          <w:tcPr>
            <w:tcW w:w="8273" w:type="dxa"/>
            <w:tcMar>
              <w:top w:w="100" w:type="dxa"/>
              <w:left w:w="100" w:type="dxa"/>
              <w:bottom w:w="100" w:type="dxa"/>
              <w:right w:w="100" w:type="dxa"/>
            </w:tcMar>
            <w:hideMark/>
          </w:tcPr>
          <w:p w14:paraId="41243045" w14:textId="77777777" w:rsidR="0018315F" w:rsidRPr="004B6F34" w:rsidRDefault="0018315F" w:rsidP="00C507AA">
            <w:pPr>
              <w:pStyle w:val="Tabletext"/>
            </w:pPr>
            <w:r w:rsidRPr="004B6F34">
              <w:t>AI</w:t>
            </w:r>
          </w:p>
        </w:tc>
      </w:tr>
      <w:tr w:rsidR="0018315F" w:rsidRPr="004B6F34" w14:paraId="3F49FD50" w14:textId="77777777" w:rsidTr="00D429BA">
        <w:trPr>
          <w:jc w:val="center"/>
        </w:trPr>
        <w:tc>
          <w:tcPr>
            <w:tcW w:w="1403" w:type="dxa"/>
            <w:shd w:val="clear" w:color="auto" w:fill="E7E6E6" w:themeFill="background2"/>
            <w:tcMar>
              <w:top w:w="100" w:type="dxa"/>
              <w:left w:w="100" w:type="dxa"/>
              <w:bottom w:w="100" w:type="dxa"/>
              <w:right w:w="100" w:type="dxa"/>
            </w:tcMar>
            <w:hideMark/>
          </w:tcPr>
          <w:p w14:paraId="11508D8D" w14:textId="77777777" w:rsidR="0018315F" w:rsidRPr="004B6F34" w:rsidRDefault="0018315F" w:rsidP="00C507AA">
            <w:pPr>
              <w:pStyle w:val="Tabletext"/>
              <w:rPr>
                <w:b/>
                <w:bCs/>
              </w:rPr>
            </w:pPr>
            <w:r w:rsidRPr="004B6F34">
              <w:rPr>
                <w:b/>
                <w:bCs/>
              </w:rPr>
              <w:t>More info</w:t>
            </w:r>
          </w:p>
        </w:tc>
        <w:tc>
          <w:tcPr>
            <w:tcW w:w="8273" w:type="dxa"/>
            <w:tcMar>
              <w:top w:w="100" w:type="dxa"/>
              <w:left w:w="100" w:type="dxa"/>
              <w:bottom w:w="100" w:type="dxa"/>
              <w:right w:w="100" w:type="dxa"/>
            </w:tcMar>
            <w:hideMark/>
          </w:tcPr>
          <w:p w14:paraId="5A530DEC" w14:textId="77777777" w:rsidR="0018315F" w:rsidRPr="004B6F34" w:rsidRDefault="0018315F" w:rsidP="00C507AA">
            <w:pPr>
              <w:pStyle w:val="Tabletext"/>
            </w:pPr>
            <w:r w:rsidRPr="004B6F34">
              <w:t xml:space="preserve">The </w:t>
            </w:r>
            <w:proofErr w:type="spellStart"/>
            <w:r w:rsidRPr="004B6F34">
              <w:t>Reflexis</w:t>
            </w:r>
            <w:proofErr w:type="spellEnd"/>
            <w:r w:rsidRPr="004B6F34">
              <w:t xml:space="preserve"> ONE work platform delivers intelligent communication, real-time task management and AI-powered workforce management solutions, giving corporate, field &amp; store managers and associates the tools they need to succeed.</w:t>
            </w:r>
          </w:p>
        </w:tc>
      </w:tr>
      <w:tr w:rsidR="0018315F" w:rsidRPr="004B6F34" w14:paraId="346808F1" w14:textId="77777777" w:rsidTr="00D429BA">
        <w:trPr>
          <w:jc w:val="center"/>
        </w:trPr>
        <w:tc>
          <w:tcPr>
            <w:tcW w:w="1403" w:type="dxa"/>
            <w:shd w:val="clear" w:color="auto" w:fill="E7E6E6" w:themeFill="background2"/>
            <w:tcMar>
              <w:top w:w="100" w:type="dxa"/>
              <w:left w:w="100" w:type="dxa"/>
              <w:bottom w:w="100" w:type="dxa"/>
              <w:right w:w="100" w:type="dxa"/>
            </w:tcMar>
          </w:tcPr>
          <w:p w14:paraId="1487B317" w14:textId="77777777" w:rsidR="0018315F" w:rsidRPr="004B6F34" w:rsidRDefault="0018315F" w:rsidP="00C507AA">
            <w:pPr>
              <w:pStyle w:val="Tabletext"/>
              <w:rPr>
                <w:b/>
                <w:bCs/>
              </w:rPr>
            </w:pPr>
            <w:r w:rsidRPr="004B6F34">
              <w:rPr>
                <w:b/>
                <w:bCs/>
              </w:rPr>
              <w:t>Image</w:t>
            </w:r>
          </w:p>
        </w:tc>
        <w:tc>
          <w:tcPr>
            <w:tcW w:w="8273" w:type="dxa"/>
            <w:tcMar>
              <w:top w:w="100" w:type="dxa"/>
              <w:left w:w="100" w:type="dxa"/>
              <w:bottom w:w="100" w:type="dxa"/>
              <w:right w:w="100" w:type="dxa"/>
            </w:tcMar>
          </w:tcPr>
          <w:p w14:paraId="34EE48B5" w14:textId="77777777" w:rsidR="0018315F" w:rsidRPr="004B6F34" w:rsidRDefault="0018315F" w:rsidP="00C507AA">
            <w:pPr>
              <w:pStyle w:val="Tabletext"/>
            </w:pPr>
            <w:r w:rsidRPr="004B6F34">
              <w:rPr>
                <w:noProof/>
                <w:lang w:eastAsia="zh-CN"/>
              </w:rPr>
              <w:drawing>
                <wp:inline distT="0" distB="0" distL="0" distR="0" wp14:anchorId="0F526183" wp14:editId="1B30BBBE">
                  <wp:extent cx="1919758" cy="2377440"/>
                  <wp:effectExtent l="0" t="0" r="4445" b="3810"/>
                  <wp:docPr id="12" name="图片 12" descr="A diagram of a company's company's company's company's company's company's company's company's company's company's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 diagram of a company's company's company's company's company's company's company's company's company's company's company's company'&#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9522" cy="2389532"/>
                          </a:xfrm>
                          <a:prstGeom prst="rect">
                            <a:avLst/>
                          </a:prstGeom>
                          <a:noFill/>
                          <a:ln>
                            <a:noFill/>
                          </a:ln>
                        </pic:spPr>
                      </pic:pic>
                    </a:graphicData>
                  </a:graphic>
                </wp:inline>
              </w:drawing>
            </w:r>
          </w:p>
        </w:tc>
      </w:tr>
    </w:tbl>
    <w:p w14:paraId="162BE071" w14:textId="77777777" w:rsidR="0018315F" w:rsidRPr="004B6F34" w:rsidRDefault="0018315F" w:rsidP="00FA05D8">
      <w:pPr>
        <w:pStyle w:val="Heading2"/>
        <w:spacing w:after="120"/>
      </w:pPr>
      <w:bookmarkStart w:id="151" w:name="_Ref51253316"/>
      <w:bookmarkStart w:id="152" w:name="_Toc51588135"/>
      <w:bookmarkStart w:id="153" w:name="_Toc51593635"/>
      <w:bookmarkStart w:id="154" w:name="_Toc191067210"/>
      <w:bookmarkStart w:id="155" w:name="_Toc195266490"/>
      <w:bookmarkStart w:id="156" w:name="_Toc195275787"/>
      <w:r w:rsidRPr="004B6F34">
        <w:lastRenderedPageBreak/>
        <w:t>B.8</w:t>
      </w:r>
      <w:r w:rsidRPr="004B6F34">
        <w:tab/>
        <w:t xml:space="preserve">Smart medical waste platform </w:t>
      </w:r>
      <w:r w:rsidRPr="004B6F34">
        <w:rPr>
          <w:rFonts w:eastAsiaTheme="minorEastAsia"/>
        </w:rPr>
        <w:t>(1)</w:t>
      </w:r>
      <w:bookmarkEnd w:id="151"/>
      <w:bookmarkEnd w:id="152"/>
      <w:bookmarkEnd w:id="153"/>
      <w:bookmarkEnd w:id="154"/>
      <w:bookmarkEnd w:id="155"/>
      <w:bookmarkEnd w:id="156"/>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34"/>
        <w:gridCol w:w="8105"/>
      </w:tblGrid>
      <w:tr w:rsidR="0018315F" w:rsidRPr="004B6F34" w14:paraId="09271B65"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2C4E0F31" w14:textId="77777777" w:rsidR="0018315F" w:rsidRPr="004B6F34" w:rsidRDefault="0018315F" w:rsidP="00C507AA">
            <w:pPr>
              <w:pStyle w:val="Tabletext"/>
              <w:rPr>
                <w:b/>
                <w:bCs/>
              </w:rPr>
            </w:pPr>
            <w:r w:rsidRPr="004B6F34">
              <w:rPr>
                <w:b/>
                <w:bCs/>
              </w:rPr>
              <w:t>Title</w:t>
            </w:r>
          </w:p>
        </w:tc>
        <w:tc>
          <w:tcPr>
            <w:tcW w:w="8306" w:type="dxa"/>
            <w:shd w:val="clear" w:color="auto" w:fill="E7E6E6" w:themeFill="background2"/>
            <w:tcMar>
              <w:top w:w="100" w:type="dxa"/>
              <w:left w:w="100" w:type="dxa"/>
              <w:bottom w:w="100" w:type="dxa"/>
              <w:right w:w="100" w:type="dxa"/>
            </w:tcMar>
            <w:hideMark/>
          </w:tcPr>
          <w:p w14:paraId="49A990DC" w14:textId="77777777" w:rsidR="0018315F" w:rsidRPr="004B6F34" w:rsidRDefault="0018315F" w:rsidP="00C507AA">
            <w:pPr>
              <w:pStyle w:val="Tabletext"/>
              <w:rPr>
                <w:b/>
                <w:bCs/>
              </w:rPr>
            </w:pPr>
            <w:bookmarkStart w:id="157" w:name="OLE_LINK13"/>
            <w:proofErr w:type="spellStart"/>
            <w:r w:rsidRPr="004B6F34">
              <w:rPr>
                <w:b/>
                <w:bCs/>
              </w:rPr>
              <w:t>Neusoft</w:t>
            </w:r>
            <w:proofErr w:type="spellEnd"/>
            <w:r w:rsidRPr="004B6F34">
              <w:rPr>
                <w:b/>
                <w:bCs/>
              </w:rPr>
              <w:t xml:space="preserve"> </w:t>
            </w:r>
            <w:proofErr w:type="spellStart"/>
            <w:r w:rsidRPr="004B6F34">
              <w:rPr>
                <w:b/>
                <w:bCs/>
              </w:rPr>
              <w:t>Hanfeng</w:t>
            </w:r>
            <w:proofErr w:type="spellEnd"/>
            <w:r w:rsidRPr="004B6F34">
              <w:rPr>
                <w:b/>
                <w:bCs/>
              </w:rPr>
              <w:t xml:space="preserve"> smart 5G medical waste IOT supervision platform provides full-process management.</w:t>
            </w:r>
            <w:bookmarkEnd w:id="157"/>
            <w:r w:rsidRPr="004B6F34">
              <w:rPr>
                <w:b/>
                <w:bCs/>
              </w:rPr>
              <w:t xml:space="preserve"> </w:t>
            </w:r>
            <w:hyperlink r:id="rId67" w:history="1">
              <w:r w:rsidRPr="004B6F34">
                <w:rPr>
                  <w:rStyle w:val="Hyperlink"/>
                  <w:b/>
                  <w:bCs/>
                </w:rPr>
                <w:t>Link</w:t>
              </w:r>
            </w:hyperlink>
          </w:p>
        </w:tc>
      </w:tr>
      <w:tr w:rsidR="0018315F" w:rsidRPr="004B6F34" w14:paraId="75B39B2C"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3C52B281" w14:textId="77777777" w:rsidR="0018315F" w:rsidRPr="004B6F34" w:rsidRDefault="0018315F" w:rsidP="00C507AA">
            <w:pPr>
              <w:pStyle w:val="Tabletext"/>
              <w:rPr>
                <w:b/>
                <w:bCs/>
              </w:rPr>
            </w:pPr>
            <w:r w:rsidRPr="004B6F34">
              <w:rPr>
                <w:b/>
                <w:bCs/>
              </w:rPr>
              <w:t>Time stamp</w:t>
            </w:r>
          </w:p>
        </w:tc>
        <w:tc>
          <w:tcPr>
            <w:tcW w:w="8306" w:type="dxa"/>
            <w:tcMar>
              <w:top w:w="100" w:type="dxa"/>
              <w:left w:w="100" w:type="dxa"/>
              <w:bottom w:w="100" w:type="dxa"/>
              <w:right w:w="100" w:type="dxa"/>
            </w:tcMar>
            <w:hideMark/>
          </w:tcPr>
          <w:p w14:paraId="4B96DD46" w14:textId="77777777" w:rsidR="0018315F" w:rsidRPr="004B6F34" w:rsidRDefault="0018315F" w:rsidP="00C507AA">
            <w:pPr>
              <w:pStyle w:val="Tabletext"/>
            </w:pPr>
            <w:r w:rsidRPr="004B6F34">
              <w:t>M</w:t>
            </w:r>
            <w:r w:rsidRPr="004B6F34">
              <w:rPr>
                <w:lang w:eastAsia="zh-CN"/>
              </w:rPr>
              <w:t>ar</w:t>
            </w:r>
            <w:r w:rsidRPr="004B6F34">
              <w:t xml:space="preserve"> 6, 2020</w:t>
            </w:r>
          </w:p>
        </w:tc>
      </w:tr>
      <w:tr w:rsidR="0018315F" w:rsidRPr="004B6F34" w14:paraId="6C84B6E6"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0654D189" w14:textId="77777777" w:rsidR="0018315F" w:rsidRPr="004B6F34" w:rsidRDefault="0018315F" w:rsidP="00C507AA">
            <w:pPr>
              <w:pStyle w:val="Tabletext"/>
              <w:rPr>
                <w:b/>
                <w:bCs/>
              </w:rPr>
            </w:pPr>
            <w:r w:rsidRPr="004B6F34">
              <w:rPr>
                <w:b/>
                <w:bCs/>
              </w:rPr>
              <w:t>Countries</w:t>
            </w:r>
          </w:p>
        </w:tc>
        <w:tc>
          <w:tcPr>
            <w:tcW w:w="8306" w:type="dxa"/>
            <w:tcMar>
              <w:top w:w="100" w:type="dxa"/>
              <w:left w:w="100" w:type="dxa"/>
              <w:bottom w:w="100" w:type="dxa"/>
              <w:right w:w="100" w:type="dxa"/>
            </w:tcMar>
            <w:hideMark/>
          </w:tcPr>
          <w:p w14:paraId="7EF733A1" w14:textId="77777777" w:rsidR="0018315F" w:rsidRPr="004B6F34" w:rsidRDefault="0018315F" w:rsidP="00C507AA">
            <w:pPr>
              <w:pStyle w:val="Tabletext"/>
            </w:pPr>
            <w:r w:rsidRPr="004B6F34">
              <w:t>China</w:t>
            </w:r>
          </w:p>
        </w:tc>
      </w:tr>
      <w:tr w:rsidR="0018315F" w:rsidRPr="004B6F34" w14:paraId="14BD16E0"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3A6988DF" w14:textId="77777777" w:rsidR="0018315F" w:rsidRPr="004B6F34" w:rsidRDefault="0018315F" w:rsidP="00C507AA">
            <w:pPr>
              <w:pStyle w:val="Tabletext"/>
              <w:rPr>
                <w:b/>
                <w:bCs/>
              </w:rPr>
            </w:pPr>
            <w:r w:rsidRPr="004B6F34">
              <w:rPr>
                <w:b/>
                <w:bCs/>
              </w:rPr>
              <w:t>Keywords</w:t>
            </w:r>
          </w:p>
        </w:tc>
        <w:tc>
          <w:tcPr>
            <w:tcW w:w="8306" w:type="dxa"/>
            <w:tcMar>
              <w:top w:w="100" w:type="dxa"/>
              <w:left w:w="100" w:type="dxa"/>
              <w:bottom w:w="100" w:type="dxa"/>
              <w:right w:w="100" w:type="dxa"/>
            </w:tcMar>
            <w:hideMark/>
          </w:tcPr>
          <w:p w14:paraId="7DB49B77" w14:textId="4E1B0D18" w:rsidR="0018315F" w:rsidRPr="004B6F34" w:rsidRDefault="00590BEB" w:rsidP="00C507AA">
            <w:pPr>
              <w:pStyle w:val="Tabletext"/>
            </w:pPr>
            <w:r w:rsidRPr="004B6F34">
              <w:t>Internet of Things, 5G, medical waste management platform, smart terminals</w:t>
            </w:r>
          </w:p>
        </w:tc>
      </w:tr>
      <w:tr w:rsidR="0018315F" w:rsidRPr="004B6F34" w14:paraId="456AC8D9"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35233F8E" w14:textId="77777777" w:rsidR="0018315F" w:rsidRPr="004B6F34" w:rsidRDefault="0018315F" w:rsidP="00C507AA">
            <w:pPr>
              <w:pStyle w:val="Tabletext"/>
              <w:rPr>
                <w:b/>
                <w:bCs/>
              </w:rPr>
            </w:pPr>
            <w:r w:rsidRPr="004B6F34">
              <w:rPr>
                <w:b/>
                <w:bCs/>
              </w:rPr>
              <w:t>Abstract</w:t>
            </w:r>
          </w:p>
        </w:tc>
        <w:tc>
          <w:tcPr>
            <w:tcW w:w="8306" w:type="dxa"/>
            <w:tcMar>
              <w:top w:w="100" w:type="dxa"/>
              <w:left w:w="100" w:type="dxa"/>
              <w:bottom w:w="100" w:type="dxa"/>
              <w:right w:w="100" w:type="dxa"/>
            </w:tcMar>
            <w:hideMark/>
          </w:tcPr>
          <w:p w14:paraId="2449FC8F" w14:textId="7D1D93F1" w:rsidR="0018315F" w:rsidRPr="004B6F34" w:rsidRDefault="0018315F" w:rsidP="00C507AA">
            <w:pPr>
              <w:pStyle w:val="Tabletext"/>
              <w:rPr>
                <w:rFonts w:eastAsia="Yu Mincho"/>
              </w:rPr>
            </w:pPr>
            <w:proofErr w:type="spellStart"/>
            <w:r w:rsidRPr="004B6F34">
              <w:t>Neusoft</w:t>
            </w:r>
            <w:proofErr w:type="spellEnd"/>
            <w:r w:rsidRPr="004B6F34">
              <w:t xml:space="preserve"> </w:t>
            </w:r>
            <w:proofErr w:type="spellStart"/>
            <w:r w:rsidRPr="004B6F34">
              <w:t>Hanfeng</w:t>
            </w:r>
            <w:r w:rsidR="00EC7EAB" w:rsidRPr="004B6F34">
              <w:t>'</w:t>
            </w:r>
            <w:r w:rsidRPr="004B6F34">
              <w:t>s</w:t>
            </w:r>
            <w:proofErr w:type="spellEnd"/>
            <w:r w:rsidRPr="004B6F34">
              <w:t xml:space="preserve"> 5G Medical Waste Union Supervision Platform is based on the Internet of Things device layer. It uses smart IoT terminals to sort, pack, transfer and </w:t>
            </w:r>
            <w:r w:rsidRPr="004B6F34">
              <w:rPr>
                <w:lang w:eastAsia="zh-CN"/>
              </w:rPr>
              <w:t>store</w:t>
            </w:r>
            <w:r w:rsidRPr="004B6F34">
              <w:t xml:space="preserve"> medical waste. The data is synchronized and uploaded to the data platform in real time. The system guarantees the compliance of medical waste treatment in hospitals and the real-time supervision from government departments. It consequently improves the safety and transparency of medical waste treatment and avoids risks.</w:t>
            </w:r>
          </w:p>
        </w:tc>
      </w:tr>
      <w:tr w:rsidR="0018315F" w:rsidRPr="004B6F34" w14:paraId="4CB170F1"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2CA810F0" w14:textId="77777777" w:rsidR="0018315F" w:rsidRPr="004B6F34" w:rsidRDefault="0018315F" w:rsidP="00C507AA">
            <w:pPr>
              <w:pStyle w:val="Tabletext"/>
              <w:rPr>
                <w:b/>
                <w:bCs/>
              </w:rPr>
            </w:pPr>
            <w:r w:rsidRPr="004B6F34">
              <w:rPr>
                <w:b/>
                <w:bCs/>
              </w:rPr>
              <w:t>Providers</w:t>
            </w:r>
          </w:p>
        </w:tc>
        <w:tc>
          <w:tcPr>
            <w:tcW w:w="8306" w:type="dxa"/>
            <w:tcMar>
              <w:top w:w="100" w:type="dxa"/>
              <w:left w:w="100" w:type="dxa"/>
              <w:bottom w:w="100" w:type="dxa"/>
              <w:right w:w="100" w:type="dxa"/>
            </w:tcMar>
            <w:hideMark/>
          </w:tcPr>
          <w:p w14:paraId="469E9470" w14:textId="77777777" w:rsidR="0018315F" w:rsidRPr="004B6F34" w:rsidRDefault="0018315F" w:rsidP="00C507AA">
            <w:pPr>
              <w:pStyle w:val="Tabletext"/>
            </w:pPr>
            <w:proofErr w:type="spellStart"/>
            <w:r w:rsidRPr="004B6F34">
              <w:t>Neusoft</w:t>
            </w:r>
            <w:proofErr w:type="spellEnd"/>
            <w:r w:rsidRPr="004B6F34">
              <w:t xml:space="preserve"> </w:t>
            </w:r>
            <w:proofErr w:type="spellStart"/>
            <w:r w:rsidRPr="004B6F34">
              <w:t>Hanfeng</w:t>
            </w:r>
            <w:proofErr w:type="spellEnd"/>
            <w:r w:rsidRPr="004B6F34">
              <w:t>, IoT T</w:t>
            </w:r>
            <w:r w:rsidRPr="004B6F34">
              <w:rPr>
                <w:lang w:eastAsia="zh-CN"/>
              </w:rPr>
              <w:t>echnology</w:t>
            </w:r>
          </w:p>
        </w:tc>
      </w:tr>
      <w:tr w:rsidR="0018315F" w:rsidRPr="004B6F34" w14:paraId="0D72406D"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4E46A8BD" w14:textId="77777777" w:rsidR="0018315F" w:rsidRPr="004B6F34" w:rsidRDefault="0018315F" w:rsidP="00C507AA">
            <w:pPr>
              <w:pStyle w:val="Tabletext"/>
              <w:rPr>
                <w:b/>
                <w:bCs/>
              </w:rPr>
            </w:pPr>
            <w:r w:rsidRPr="004B6F34">
              <w:rPr>
                <w:b/>
                <w:bCs/>
              </w:rPr>
              <w:t>Users</w:t>
            </w:r>
          </w:p>
        </w:tc>
        <w:tc>
          <w:tcPr>
            <w:tcW w:w="8306" w:type="dxa"/>
            <w:tcMar>
              <w:top w:w="100" w:type="dxa"/>
              <w:left w:w="100" w:type="dxa"/>
              <w:bottom w:w="100" w:type="dxa"/>
              <w:right w:w="100" w:type="dxa"/>
            </w:tcMar>
            <w:hideMark/>
          </w:tcPr>
          <w:p w14:paraId="07C436AD" w14:textId="77777777" w:rsidR="0018315F" w:rsidRPr="004B6F34" w:rsidRDefault="0018315F" w:rsidP="00C507AA">
            <w:pPr>
              <w:pStyle w:val="Tabletext"/>
            </w:pPr>
            <w:r w:rsidRPr="004B6F34">
              <w:t>hospitals, medical and health supervision institutions at all levels, and ecological environment departments at all levels in the provinces and municipalities</w:t>
            </w:r>
          </w:p>
        </w:tc>
      </w:tr>
      <w:tr w:rsidR="0018315F" w:rsidRPr="004B6F34" w14:paraId="78DB10F8"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731E4433" w14:textId="77777777" w:rsidR="0018315F" w:rsidRPr="004B6F34" w:rsidRDefault="0018315F" w:rsidP="00C507AA">
            <w:pPr>
              <w:pStyle w:val="Tabletext"/>
              <w:rPr>
                <w:b/>
                <w:bCs/>
              </w:rPr>
            </w:pPr>
            <w:r w:rsidRPr="004B6F34">
              <w:rPr>
                <w:b/>
                <w:bCs/>
              </w:rPr>
              <w:t>Application</w:t>
            </w:r>
          </w:p>
        </w:tc>
        <w:tc>
          <w:tcPr>
            <w:tcW w:w="8306" w:type="dxa"/>
            <w:tcMar>
              <w:top w:w="100" w:type="dxa"/>
              <w:left w:w="100" w:type="dxa"/>
              <w:bottom w:w="100" w:type="dxa"/>
              <w:right w:w="100" w:type="dxa"/>
            </w:tcMar>
            <w:hideMark/>
          </w:tcPr>
          <w:p w14:paraId="6B2B57FA" w14:textId="77777777" w:rsidR="0018315F" w:rsidRPr="004B6F34" w:rsidRDefault="0018315F" w:rsidP="00C507AA">
            <w:pPr>
              <w:pStyle w:val="Tabletext"/>
            </w:pPr>
            <w:r w:rsidRPr="004B6F34">
              <w:t>medical waste treatment in hospitals, real-time monitoring, risk prediction</w:t>
            </w:r>
          </w:p>
        </w:tc>
      </w:tr>
      <w:tr w:rsidR="0018315F" w:rsidRPr="004B6F34" w14:paraId="3B982CA4"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072703BE" w14:textId="77777777" w:rsidR="0018315F" w:rsidRPr="004B6F34" w:rsidRDefault="0018315F" w:rsidP="00C507AA">
            <w:pPr>
              <w:pStyle w:val="Tabletext"/>
              <w:rPr>
                <w:b/>
                <w:bCs/>
              </w:rPr>
            </w:pPr>
            <w:r w:rsidRPr="004B6F34">
              <w:rPr>
                <w:b/>
                <w:bCs/>
              </w:rPr>
              <w:t>Emergency stage</w:t>
            </w:r>
          </w:p>
        </w:tc>
        <w:tc>
          <w:tcPr>
            <w:tcW w:w="8306" w:type="dxa"/>
            <w:tcMar>
              <w:top w:w="100" w:type="dxa"/>
              <w:left w:w="100" w:type="dxa"/>
              <w:bottom w:w="100" w:type="dxa"/>
              <w:right w:w="100" w:type="dxa"/>
            </w:tcMar>
            <w:hideMark/>
          </w:tcPr>
          <w:p w14:paraId="7EC7370F" w14:textId="77777777" w:rsidR="0018315F" w:rsidRPr="004B6F34" w:rsidRDefault="0018315F" w:rsidP="00C507AA">
            <w:pPr>
              <w:pStyle w:val="Tabletext"/>
            </w:pPr>
            <w:r w:rsidRPr="004B6F34">
              <w:t>preparedness</w:t>
            </w:r>
          </w:p>
        </w:tc>
      </w:tr>
      <w:tr w:rsidR="0018315F" w:rsidRPr="004B6F34" w14:paraId="30DF42F2"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57F56286" w14:textId="77777777" w:rsidR="0018315F" w:rsidRPr="004B6F34" w:rsidRDefault="0018315F" w:rsidP="00C507AA">
            <w:pPr>
              <w:pStyle w:val="Tabletext"/>
              <w:rPr>
                <w:b/>
                <w:bCs/>
              </w:rPr>
            </w:pPr>
            <w:r w:rsidRPr="004B6F34">
              <w:rPr>
                <w:b/>
                <w:bCs/>
              </w:rPr>
              <w:t>Enabling technologies</w:t>
            </w:r>
          </w:p>
        </w:tc>
        <w:tc>
          <w:tcPr>
            <w:tcW w:w="8306" w:type="dxa"/>
            <w:tcMar>
              <w:top w:w="100" w:type="dxa"/>
              <w:left w:w="100" w:type="dxa"/>
              <w:bottom w:w="100" w:type="dxa"/>
              <w:right w:w="100" w:type="dxa"/>
            </w:tcMar>
            <w:hideMark/>
          </w:tcPr>
          <w:p w14:paraId="7BD18B70" w14:textId="77777777" w:rsidR="0018315F" w:rsidRPr="004B6F34" w:rsidRDefault="0018315F" w:rsidP="00C507AA">
            <w:pPr>
              <w:pStyle w:val="Tabletext"/>
            </w:pPr>
            <w:r w:rsidRPr="004B6F34">
              <w:t>smart IoT equipment, 5G, AI, algorithms, mobile internet</w:t>
            </w:r>
          </w:p>
        </w:tc>
      </w:tr>
      <w:tr w:rsidR="0018315F" w:rsidRPr="004B6F34" w14:paraId="40397F90"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0018101D" w14:textId="77777777" w:rsidR="0018315F" w:rsidRPr="004B6F34" w:rsidRDefault="0018315F" w:rsidP="00C507AA">
            <w:pPr>
              <w:pStyle w:val="Tabletext"/>
              <w:rPr>
                <w:b/>
                <w:bCs/>
              </w:rPr>
            </w:pPr>
            <w:r w:rsidRPr="004B6F34">
              <w:rPr>
                <w:b/>
                <w:bCs/>
              </w:rPr>
              <w:t>Dependencies</w:t>
            </w:r>
          </w:p>
        </w:tc>
        <w:tc>
          <w:tcPr>
            <w:tcW w:w="8306" w:type="dxa"/>
            <w:tcMar>
              <w:top w:w="100" w:type="dxa"/>
              <w:left w:w="100" w:type="dxa"/>
              <w:bottom w:w="100" w:type="dxa"/>
              <w:right w:w="100" w:type="dxa"/>
            </w:tcMar>
            <w:hideMark/>
          </w:tcPr>
          <w:p w14:paraId="362EE5FA" w14:textId="01BEB7F1" w:rsidR="0018315F" w:rsidRPr="004B6F34" w:rsidRDefault="0018315F" w:rsidP="00C507AA">
            <w:pPr>
              <w:pStyle w:val="Tabletext"/>
            </w:pPr>
            <w:r w:rsidRPr="004B6F34">
              <w:t>It</w:t>
            </w:r>
            <w:r w:rsidR="00EC7EAB" w:rsidRPr="004B6F34">
              <w:t>'</w:t>
            </w:r>
            <w:r w:rsidRPr="004B6F34">
              <w:t>s based on the Internet of Things device layer and data platform.</w:t>
            </w:r>
          </w:p>
        </w:tc>
      </w:tr>
      <w:tr w:rsidR="0018315F" w:rsidRPr="004B6F34" w14:paraId="589A4E66" w14:textId="77777777" w:rsidTr="007C3407">
        <w:trPr>
          <w:jc w:val="center"/>
        </w:trPr>
        <w:tc>
          <w:tcPr>
            <w:tcW w:w="1545" w:type="dxa"/>
            <w:shd w:val="clear" w:color="auto" w:fill="E7E6E6" w:themeFill="background2"/>
            <w:tcMar>
              <w:top w:w="100" w:type="dxa"/>
              <w:left w:w="100" w:type="dxa"/>
              <w:bottom w:w="100" w:type="dxa"/>
              <w:right w:w="100" w:type="dxa"/>
            </w:tcMar>
            <w:hideMark/>
          </w:tcPr>
          <w:p w14:paraId="78DF9352" w14:textId="77777777" w:rsidR="0018315F" w:rsidRPr="004B6F34" w:rsidRDefault="0018315F" w:rsidP="00C507AA">
            <w:pPr>
              <w:pStyle w:val="Tabletext"/>
              <w:rPr>
                <w:b/>
                <w:bCs/>
              </w:rPr>
            </w:pPr>
            <w:r w:rsidRPr="004B6F34">
              <w:rPr>
                <w:b/>
                <w:bCs/>
              </w:rPr>
              <w:t>More info</w:t>
            </w:r>
          </w:p>
        </w:tc>
        <w:tc>
          <w:tcPr>
            <w:tcW w:w="8306" w:type="dxa"/>
            <w:tcMar>
              <w:top w:w="100" w:type="dxa"/>
              <w:left w:w="100" w:type="dxa"/>
              <w:bottom w:w="100" w:type="dxa"/>
              <w:right w:w="100" w:type="dxa"/>
            </w:tcMar>
            <w:hideMark/>
          </w:tcPr>
          <w:p w14:paraId="3423B317" w14:textId="77777777" w:rsidR="0018315F" w:rsidRPr="004B6F34" w:rsidRDefault="0018315F" w:rsidP="00C507AA">
            <w:pPr>
              <w:pStyle w:val="Tabletext"/>
            </w:pPr>
            <w:r w:rsidRPr="004B6F34">
              <w:rPr>
                <w:rFonts w:eastAsiaTheme="minorEastAsia"/>
              </w:rPr>
              <w:t>N/A</w:t>
            </w:r>
          </w:p>
        </w:tc>
      </w:tr>
      <w:tr w:rsidR="0018315F" w:rsidRPr="004B6F34" w14:paraId="3951DE9A" w14:textId="77777777" w:rsidTr="007C3407">
        <w:trPr>
          <w:jc w:val="center"/>
        </w:trPr>
        <w:tc>
          <w:tcPr>
            <w:tcW w:w="1545" w:type="dxa"/>
            <w:shd w:val="clear" w:color="auto" w:fill="E7E6E6" w:themeFill="background2"/>
            <w:tcMar>
              <w:top w:w="100" w:type="dxa"/>
              <w:left w:w="100" w:type="dxa"/>
              <w:bottom w:w="100" w:type="dxa"/>
              <w:right w:w="100" w:type="dxa"/>
            </w:tcMar>
          </w:tcPr>
          <w:p w14:paraId="32BE7F1D" w14:textId="77777777" w:rsidR="0018315F" w:rsidRPr="004B6F34" w:rsidRDefault="0018315F" w:rsidP="00C507AA">
            <w:pPr>
              <w:pStyle w:val="Tabletext"/>
              <w:rPr>
                <w:b/>
                <w:bCs/>
              </w:rPr>
            </w:pPr>
            <w:r w:rsidRPr="004B6F34">
              <w:rPr>
                <w:b/>
                <w:bCs/>
              </w:rPr>
              <w:t>Image</w:t>
            </w:r>
          </w:p>
        </w:tc>
        <w:tc>
          <w:tcPr>
            <w:tcW w:w="8306" w:type="dxa"/>
            <w:tcMar>
              <w:top w:w="100" w:type="dxa"/>
              <w:left w:w="100" w:type="dxa"/>
              <w:bottom w:w="100" w:type="dxa"/>
              <w:right w:w="100" w:type="dxa"/>
            </w:tcMar>
          </w:tcPr>
          <w:p w14:paraId="511F5021" w14:textId="77777777" w:rsidR="0018315F" w:rsidRPr="004B6F34" w:rsidRDefault="0018315F" w:rsidP="00C507AA">
            <w:pPr>
              <w:pStyle w:val="Tabletext"/>
            </w:pPr>
            <w:r w:rsidRPr="004B6F34">
              <w:rPr>
                <w:noProof/>
                <w:lang w:eastAsia="zh-CN"/>
              </w:rPr>
              <w:drawing>
                <wp:inline distT="0" distB="0" distL="0" distR="0" wp14:anchorId="7BCE3B4D" wp14:editId="379F2551">
                  <wp:extent cx="4425922" cy="3200400"/>
                  <wp:effectExtent l="0" t="0" r="0" b="0"/>
                  <wp:docPr id="31" name="图片 31" descr="A comput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 computer on a table&#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80143" cy="3239608"/>
                          </a:xfrm>
                          <a:prstGeom prst="rect">
                            <a:avLst/>
                          </a:prstGeom>
                          <a:noFill/>
                        </pic:spPr>
                      </pic:pic>
                    </a:graphicData>
                  </a:graphic>
                </wp:inline>
              </w:drawing>
            </w:r>
          </w:p>
        </w:tc>
      </w:tr>
    </w:tbl>
    <w:p w14:paraId="14D580E8" w14:textId="77777777" w:rsidR="0018315F" w:rsidRPr="004B6F34" w:rsidRDefault="0018315F" w:rsidP="00FA05D8">
      <w:pPr>
        <w:pStyle w:val="Heading2"/>
        <w:spacing w:after="120"/>
      </w:pPr>
      <w:bookmarkStart w:id="158" w:name="_Ref51253346"/>
      <w:bookmarkStart w:id="159" w:name="_Toc51588136"/>
      <w:bookmarkStart w:id="160" w:name="_Toc51593636"/>
      <w:bookmarkStart w:id="161" w:name="_Toc191067211"/>
      <w:bookmarkStart w:id="162" w:name="_Toc195266491"/>
      <w:bookmarkStart w:id="163" w:name="_Toc195275788"/>
      <w:r w:rsidRPr="004B6F34">
        <w:lastRenderedPageBreak/>
        <w:t>B.9</w:t>
      </w:r>
      <w:r w:rsidRPr="004B6F34">
        <w:tab/>
        <w:t>Digital mental health support (1)</w:t>
      </w:r>
      <w:bookmarkEnd w:id="158"/>
      <w:bookmarkEnd w:id="159"/>
      <w:bookmarkEnd w:id="160"/>
      <w:bookmarkEnd w:id="161"/>
      <w:bookmarkEnd w:id="162"/>
      <w:bookmarkEnd w:id="163"/>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42"/>
        <w:gridCol w:w="8097"/>
      </w:tblGrid>
      <w:tr w:rsidR="0018315F" w:rsidRPr="004B6F34" w14:paraId="155A336F"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5DBEF848" w14:textId="77777777" w:rsidR="0018315F" w:rsidRPr="004B6F34" w:rsidRDefault="0018315F" w:rsidP="00C507AA">
            <w:pPr>
              <w:pStyle w:val="Tabletext"/>
              <w:rPr>
                <w:b/>
                <w:bCs/>
              </w:rPr>
            </w:pPr>
            <w:bookmarkStart w:id="164" w:name="_Hlk51339928"/>
            <w:r w:rsidRPr="004B6F34">
              <w:rPr>
                <w:b/>
                <w:bCs/>
              </w:rPr>
              <w:t>Title</w:t>
            </w:r>
          </w:p>
        </w:tc>
        <w:tc>
          <w:tcPr>
            <w:tcW w:w="8395" w:type="dxa"/>
            <w:shd w:val="clear" w:color="auto" w:fill="E7E6E6" w:themeFill="background2"/>
            <w:tcMar>
              <w:top w:w="100" w:type="dxa"/>
              <w:left w:w="100" w:type="dxa"/>
              <w:bottom w:w="100" w:type="dxa"/>
              <w:right w:w="100" w:type="dxa"/>
            </w:tcMar>
            <w:hideMark/>
          </w:tcPr>
          <w:p w14:paraId="0247BE3F" w14:textId="6DD10F6D" w:rsidR="0018315F" w:rsidRPr="004B6F34" w:rsidRDefault="0018315F" w:rsidP="00C507AA">
            <w:pPr>
              <w:pStyle w:val="Tabletext"/>
              <w:rPr>
                <w:b/>
                <w:bCs/>
              </w:rPr>
            </w:pPr>
            <w:bookmarkStart w:id="165" w:name="OLE_LINK14"/>
            <w:proofErr w:type="spellStart"/>
            <w:r w:rsidRPr="004B6F34">
              <w:rPr>
                <w:b/>
                <w:bCs/>
              </w:rPr>
              <w:t>BioBeats</w:t>
            </w:r>
            <w:proofErr w:type="spellEnd"/>
            <w:r w:rsidRPr="004B6F34">
              <w:rPr>
                <w:b/>
                <w:bCs/>
              </w:rPr>
              <w:t xml:space="preserve"> mental health solution supports employee</w:t>
            </w:r>
            <w:r w:rsidR="00EC7EAB" w:rsidRPr="004B6F34">
              <w:rPr>
                <w:b/>
                <w:bCs/>
              </w:rPr>
              <w:t>'</w:t>
            </w:r>
            <w:r w:rsidRPr="004B6F34">
              <w:rPr>
                <w:b/>
                <w:bCs/>
              </w:rPr>
              <w:t>s mental health post lockdown.</w:t>
            </w:r>
            <w:bookmarkEnd w:id="165"/>
            <w:r w:rsidRPr="004B6F34">
              <w:rPr>
                <w:b/>
                <w:bCs/>
              </w:rPr>
              <w:t xml:space="preserve"> </w:t>
            </w:r>
            <w:hyperlink r:id="rId69" w:history="1">
              <w:r w:rsidRPr="004B6F34">
                <w:rPr>
                  <w:rStyle w:val="Hyperlink"/>
                  <w:b/>
                  <w:bCs/>
                </w:rPr>
                <w:t>Link</w:t>
              </w:r>
            </w:hyperlink>
            <w:r w:rsidRPr="004B6F34">
              <w:rPr>
                <w:b/>
                <w:bCs/>
              </w:rPr>
              <w:t xml:space="preserve"> </w:t>
            </w:r>
          </w:p>
        </w:tc>
      </w:tr>
      <w:tr w:rsidR="0018315F" w:rsidRPr="004B6F34" w14:paraId="0B341840"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073D3D0" w14:textId="77777777" w:rsidR="0018315F" w:rsidRPr="004B6F34" w:rsidRDefault="0018315F" w:rsidP="00C507AA">
            <w:pPr>
              <w:pStyle w:val="Tabletext"/>
              <w:rPr>
                <w:b/>
                <w:bCs/>
              </w:rPr>
            </w:pPr>
            <w:r w:rsidRPr="004B6F34">
              <w:rPr>
                <w:b/>
                <w:bCs/>
              </w:rPr>
              <w:t>Time stamp</w:t>
            </w:r>
          </w:p>
        </w:tc>
        <w:tc>
          <w:tcPr>
            <w:tcW w:w="8395" w:type="dxa"/>
            <w:tcMar>
              <w:top w:w="100" w:type="dxa"/>
              <w:left w:w="100" w:type="dxa"/>
              <w:bottom w:w="100" w:type="dxa"/>
              <w:right w:w="100" w:type="dxa"/>
            </w:tcMar>
            <w:hideMark/>
          </w:tcPr>
          <w:p w14:paraId="36919CAB" w14:textId="77777777" w:rsidR="0018315F" w:rsidRPr="004B6F34" w:rsidRDefault="0018315F" w:rsidP="00C507AA">
            <w:pPr>
              <w:pStyle w:val="Tabletext"/>
            </w:pPr>
            <w:r w:rsidRPr="004B6F34">
              <w:rPr>
                <w:lang w:eastAsia="zh-CN"/>
              </w:rPr>
              <w:t>June 2</w:t>
            </w:r>
            <w:r w:rsidRPr="004B6F34">
              <w:t>2, 2020</w:t>
            </w:r>
          </w:p>
        </w:tc>
      </w:tr>
      <w:tr w:rsidR="0018315F" w:rsidRPr="004B6F34" w14:paraId="420ED44C"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89317B4" w14:textId="77777777" w:rsidR="0018315F" w:rsidRPr="004B6F34" w:rsidRDefault="0018315F" w:rsidP="00C507AA">
            <w:pPr>
              <w:pStyle w:val="Tabletext"/>
              <w:rPr>
                <w:b/>
                <w:bCs/>
              </w:rPr>
            </w:pPr>
            <w:r w:rsidRPr="004B6F34">
              <w:rPr>
                <w:b/>
                <w:bCs/>
              </w:rPr>
              <w:t>Countries</w:t>
            </w:r>
          </w:p>
        </w:tc>
        <w:tc>
          <w:tcPr>
            <w:tcW w:w="8395" w:type="dxa"/>
            <w:tcMar>
              <w:top w:w="100" w:type="dxa"/>
              <w:left w:w="100" w:type="dxa"/>
              <w:bottom w:w="100" w:type="dxa"/>
              <w:right w:w="100" w:type="dxa"/>
            </w:tcMar>
            <w:hideMark/>
          </w:tcPr>
          <w:p w14:paraId="6E014707" w14:textId="77777777" w:rsidR="0018315F" w:rsidRPr="004B6F34" w:rsidRDefault="0018315F" w:rsidP="00C507AA">
            <w:pPr>
              <w:pStyle w:val="Tabletext"/>
              <w:rPr>
                <w:rFonts w:eastAsiaTheme="minorEastAsia"/>
                <w:lang w:eastAsia="zh-CN"/>
              </w:rPr>
            </w:pPr>
            <w:r w:rsidRPr="004B6F34">
              <w:rPr>
                <w:lang w:eastAsia="zh-CN"/>
              </w:rPr>
              <w:t>UK</w:t>
            </w:r>
          </w:p>
        </w:tc>
      </w:tr>
      <w:tr w:rsidR="00590BEB" w:rsidRPr="004B6F34" w14:paraId="5601AAE5"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DF35215" w14:textId="77777777" w:rsidR="00590BEB" w:rsidRPr="004B6F34" w:rsidRDefault="00590BEB" w:rsidP="00590BEB">
            <w:pPr>
              <w:pStyle w:val="Tabletext"/>
              <w:rPr>
                <w:rFonts w:eastAsia="Yu Mincho"/>
                <w:b/>
                <w:bCs/>
              </w:rPr>
            </w:pPr>
            <w:r w:rsidRPr="004B6F34">
              <w:rPr>
                <w:b/>
                <w:bCs/>
              </w:rPr>
              <w:t>Keywords</w:t>
            </w:r>
          </w:p>
        </w:tc>
        <w:tc>
          <w:tcPr>
            <w:tcW w:w="8395" w:type="dxa"/>
            <w:tcMar>
              <w:top w:w="100" w:type="dxa"/>
              <w:left w:w="100" w:type="dxa"/>
              <w:bottom w:w="100" w:type="dxa"/>
              <w:right w:w="100" w:type="dxa"/>
            </w:tcMar>
            <w:hideMark/>
          </w:tcPr>
          <w:p w14:paraId="0AA0CDBE" w14:textId="728A7F52" w:rsidR="00590BEB" w:rsidRPr="004B6F34" w:rsidRDefault="00590BEB" w:rsidP="00590BEB">
            <w:pPr>
              <w:pStyle w:val="Tabletext"/>
              <w:rPr>
                <w:rFonts w:eastAsia="Microsoft YaHei"/>
              </w:rPr>
            </w:pPr>
            <w:r w:rsidRPr="004B6F34">
              <w:rPr>
                <w:lang w:eastAsia="zh-CN"/>
              </w:rPr>
              <w:t>AI-powered, digital mental health, lockdown, workplace-centric, employees guiding</w:t>
            </w:r>
          </w:p>
        </w:tc>
      </w:tr>
      <w:tr w:rsidR="0018315F" w:rsidRPr="004B6F34" w14:paraId="237805B4"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905E7DD" w14:textId="77777777" w:rsidR="0018315F" w:rsidRPr="004B6F34" w:rsidRDefault="0018315F" w:rsidP="00C507AA">
            <w:pPr>
              <w:pStyle w:val="Tabletext"/>
              <w:rPr>
                <w:b/>
                <w:bCs/>
              </w:rPr>
            </w:pPr>
            <w:r w:rsidRPr="004B6F34">
              <w:rPr>
                <w:b/>
                <w:bCs/>
              </w:rPr>
              <w:t>Abstract</w:t>
            </w:r>
          </w:p>
        </w:tc>
        <w:tc>
          <w:tcPr>
            <w:tcW w:w="8395" w:type="dxa"/>
            <w:tcMar>
              <w:top w:w="100" w:type="dxa"/>
              <w:left w:w="100" w:type="dxa"/>
              <w:bottom w:w="100" w:type="dxa"/>
              <w:right w:w="100" w:type="dxa"/>
            </w:tcMar>
            <w:hideMark/>
          </w:tcPr>
          <w:p w14:paraId="129CC681" w14:textId="412BA007" w:rsidR="0018315F" w:rsidRPr="004B6F34" w:rsidRDefault="0018315F" w:rsidP="00C507AA">
            <w:pPr>
              <w:pStyle w:val="Tabletext"/>
              <w:rPr>
                <w:lang w:eastAsia="zh-CN"/>
              </w:rPr>
            </w:pPr>
            <w:proofErr w:type="spellStart"/>
            <w:r w:rsidRPr="004B6F34">
              <w:rPr>
                <w:lang w:eastAsia="zh-CN"/>
              </w:rPr>
              <w:t>BioBeats</w:t>
            </w:r>
            <w:proofErr w:type="spellEnd"/>
            <w:r w:rsidRPr="004B6F34">
              <w:rPr>
                <w:lang w:eastAsia="zh-CN"/>
              </w:rPr>
              <w:t xml:space="preserve"> mental health solution combines an AI-powered app </w:t>
            </w:r>
            <w:r w:rsidR="006E7BDB" w:rsidRPr="004B6F34">
              <w:rPr>
                <w:lang w:eastAsia="zh-CN"/>
              </w:rPr>
              <w:t>"</w:t>
            </w:r>
            <w:proofErr w:type="spellStart"/>
            <w:r w:rsidRPr="004B6F34">
              <w:rPr>
                <w:lang w:eastAsia="zh-CN"/>
              </w:rPr>
              <w:t>BioBase</w:t>
            </w:r>
            <w:proofErr w:type="spellEnd"/>
            <w:r w:rsidR="006E7BDB" w:rsidRPr="004B6F34">
              <w:rPr>
                <w:lang w:eastAsia="zh-CN"/>
              </w:rPr>
              <w:t>"</w:t>
            </w:r>
            <w:r w:rsidRPr="004B6F34">
              <w:rPr>
                <w:lang w:eastAsia="zh-CN"/>
              </w:rPr>
              <w:t xml:space="preserve"> and a wearable device </w:t>
            </w:r>
            <w:r w:rsidR="006E7BDB" w:rsidRPr="004B6F34">
              <w:rPr>
                <w:lang w:eastAsia="zh-CN"/>
              </w:rPr>
              <w:t>"</w:t>
            </w:r>
            <w:proofErr w:type="spellStart"/>
            <w:r w:rsidRPr="004B6F34">
              <w:rPr>
                <w:lang w:eastAsia="zh-CN"/>
              </w:rPr>
              <w:t>BioBeam</w:t>
            </w:r>
            <w:proofErr w:type="spellEnd"/>
            <w:r w:rsidR="006E7BDB" w:rsidRPr="004B6F34">
              <w:rPr>
                <w:lang w:eastAsia="zh-CN"/>
              </w:rPr>
              <w:t>"</w:t>
            </w:r>
            <w:r w:rsidRPr="004B6F34">
              <w:rPr>
                <w:lang w:eastAsia="zh-CN"/>
              </w:rPr>
              <w:t xml:space="preserve"> that collects biometric health data, such as heart rate variability and activity, as well as psychometric data to provide employees with personalised health insights and tools. </w:t>
            </w:r>
            <w:proofErr w:type="spellStart"/>
            <w:r w:rsidRPr="004B6F34">
              <w:rPr>
                <w:lang w:eastAsia="zh-CN"/>
              </w:rPr>
              <w:t>BioBase</w:t>
            </w:r>
            <w:proofErr w:type="spellEnd"/>
            <w:r w:rsidRPr="004B6F34">
              <w:rPr>
                <w:lang w:eastAsia="zh-CN"/>
              </w:rPr>
              <w:t xml:space="preserve"> tracks one</w:t>
            </w:r>
            <w:r w:rsidR="00EC7EAB" w:rsidRPr="004B6F34">
              <w:rPr>
                <w:lang w:eastAsia="zh-CN"/>
              </w:rPr>
              <w:t>'</w:t>
            </w:r>
            <w:r w:rsidRPr="004B6F34">
              <w:rPr>
                <w:lang w:eastAsia="zh-CN"/>
              </w:rPr>
              <w:t xml:space="preserve">s heart rate, activity, sleep, mood &amp; cognitive function. When wearing the </w:t>
            </w:r>
            <w:proofErr w:type="spellStart"/>
            <w:r w:rsidRPr="004B6F34">
              <w:rPr>
                <w:lang w:eastAsia="zh-CN"/>
              </w:rPr>
              <w:t>BioBeam</w:t>
            </w:r>
            <w:proofErr w:type="spellEnd"/>
            <w:r w:rsidRPr="004B6F34">
              <w:rPr>
                <w:lang w:eastAsia="zh-CN"/>
              </w:rPr>
              <w:t>, one</w:t>
            </w:r>
            <w:r w:rsidR="00EC7EAB" w:rsidRPr="004B6F34">
              <w:rPr>
                <w:lang w:eastAsia="zh-CN"/>
              </w:rPr>
              <w:t>'</w:t>
            </w:r>
            <w:r w:rsidRPr="004B6F34">
              <w:rPr>
                <w:lang w:eastAsia="zh-CN"/>
              </w:rPr>
              <w:t xml:space="preserve">s health data will be monitored in real-time to provide a live Wellbeing Score. Over time, </w:t>
            </w:r>
            <w:proofErr w:type="spellStart"/>
            <w:r w:rsidRPr="004B6F34">
              <w:rPr>
                <w:lang w:eastAsia="zh-CN"/>
              </w:rPr>
              <w:t>BioBase</w:t>
            </w:r>
            <w:proofErr w:type="spellEnd"/>
            <w:r w:rsidRPr="004B6F34">
              <w:rPr>
                <w:lang w:eastAsia="zh-CN"/>
              </w:rPr>
              <w:t xml:space="preserve"> learns how one</w:t>
            </w:r>
            <w:r w:rsidR="00EC7EAB" w:rsidRPr="004B6F34">
              <w:rPr>
                <w:lang w:eastAsia="zh-CN"/>
              </w:rPr>
              <w:t>'</w:t>
            </w:r>
            <w:r w:rsidRPr="004B6F34">
              <w:rPr>
                <w:lang w:eastAsia="zh-CN"/>
              </w:rPr>
              <w:t>s behaviours, interactions and environments impact one</w:t>
            </w:r>
            <w:r w:rsidR="00EC7EAB" w:rsidRPr="004B6F34">
              <w:rPr>
                <w:lang w:eastAsia="zh-CN"/>
              </w:rPr>
              <w:t>'</w:t>
            </w:r>
            <w:r w:rsidRPr="004B6F34">
              <w:rPr>
                <w:lang w:eastAsia="zh-CN"/>
              </w:rPr>
              <w:t xml:space="preserve">s mental wellbeing. Then to help cope with stress and anxiety, one can access digital coaching courses on </w:t>
            </w:r>
            <w:proofErr w:type="spellStart"/>
            <w:r w:rsidRPr="004B6F34">
              <w:rPr>
                <w:lang w:eastAsia="zh-CN"/>
              </w:rPr>
              <w:t>BioBase</w:t>
            </w:r>
            <w:proofErr w:type="spellEnd"/>
            <w:r w:rsidRPr="004B6F34">
              <w:rPr>
                <w:lang w:eastAsia="zh-CN"/>
              </w:rPr>
              <w:t xml:space="preserve"> that incorporate proven techniques, such as CBT and ACT. Through continuous measurement, the technology </w:t>
            </w:r>
            <w:proofErr w:type="gramStart"/>
            <w:r w:rsidRPr="004B6F34">
              <w:rPr>
                <w:lang w:eastAsia="zh-CN"/>
              </w:rPr>
              <w:t>is able to</w:t>
            </w:r>
            <w:proofErr w:type="gramEnd"/>
            <w:r w:rsidRPr="004B6F34">
              <w:rPr>
                <w:lang w:eastAsia="zh-CN"/>
              </w:rPr>
              <w:t xml:space="preserve"> provide personalised coaching programmes for mental wellbeing, resilience and recovery. The products are purpose-built for use within companies to promote better mental health and build deeper resilience.</w:t>
            </w:r>
          </w:p>
        </w:tc>
      </w:tr>
      <w:tr w:rsidR="0018315F" w:rsidRPr="004B6F34" w14:paraId="01CA3CDF"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E7F7EC4" w14:textId="77777777" w:rsidR="0018315F" w:rsidRPr="004B6F34" w:rsidRDefault="0018315F" w:rsidP="00C507AA">
            <w:pPr>
              <w:pStyle w:val="Tabletext"/>
              <w:rPr>
                <w:b/>
                <w:bCs/>
              </w:rPr>
            </w:pPr>
            <w:r w:rsidRPr="004B6F34">
              <w:rPr>
                <w:b/>
                <w:bCs/>
              </w:rPr>
              <w:t>Providers</w:t>
            </w:r>
          </w:p>
        </w:tc>
        <w:tc>
          <w:tcPr>
            <w:tcW w:w="8395" w:type="dxa"/>
            <w:tcMar>
              <w:top w:w="100" w:type="dxa"/>
              <w:left w:w="100" w:type="dxa"/>
              <w:bottom w:w="100" w:type="dxa"/>
              <w:right w:w="100" w:type="dxa"/>
            </w:tcMar>
            <w:hideMark/>
          </w:tcPr>
          <w:p w14:paraId="0C2EFDC6" w14:textId="77777777" w:rsidR="0018315F" w:rsidRPr="004B6F34" w:rsidRDefault="0018315F" w:rsidP="00C507AA">
            <w:pPr>
              <w:pStyle w:val="Tabletext"/>
              <w:rPr>
                <w:rFonts w:eastAsia="Microsoft YaHei"/>
                <w:lang w:eastAsia="zh-CN"/>
              </w:rPr>
            </w:pPr>
            <w:proofErr w:type="spellStart"/>
            <w:r w:rsidRPr="004B6F34">
              <w:rPr>
                <w:lang w:eastAsia="zh-CN"/>
              </w:rPr>
              <w:t>BioBeats</w:t>
            </w:r>
            <w:proofErr w:type="spellEnd"/>
          </w:p>
        </w:tc>
      </w:tr>
      <w:tr w:rsidR="0018315F" w:rsidRPr="004B6F34" w14:paraId="7981BD68"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68DE35F" w14:textId="77777777" w:rsidR="0018315F" w:rsidRPr="004B6F34" w:rsidRDefault="0018315F" w:rsidP="00C507AA">
            <w:pPr>
              <w:pStyle w:val="Tabletext"/>
              <w:rPr>
                <w:b/>
                <w:bCs/>
              </w:rPr>
            </w:pPr>
            <w:r w:rsidRPr="004B6F34">
              <w:rPr>
                <w:b/>
                <w:bCs/>
              </w:rPr>
              <w:t>Users</w:t>
            </w:r>
          </w:p>
        </w:tc>
        <w:tc>
          <w:tcPr>
            <w:tcW w:w="8395" w:type="dxa"/>
            <w:tcMar>
              <w:top w:w="100" w:type="dxa"/>
              <w:left w:w="100" w:type="dxa"/>
              <w:bottom w:w="100" w:type="dxa"/>
              <w:right w:w="100" w:type="dxa"/>
            </w:tcMar>
            <w:hideMark/>
          </w:tcPr>
          <w:p w14:paraId="4C587B5F" w14:textId="77777777" w:rsidR="0018315F" w:rsidRPr="004B6F34" w:rsidRDefault="0018315F" w:rsidP="00C507AA">
            <w:pPr>
              <w:pStyle w:val="Tabletext"/>
              <w:rPr>
                <w:lang w:eastAsia="zh-CN"/>
              </w:rPr>
            </w:pPr>
            <w:r w:rsidRPr="004B6F34">
              <w:rPr>
                <w:lang w:eastAsia="zh-CN"/>
              </w:rPr>
              <w:t>employers whose employees are in lockdown due to COVID-19</w:t>
            </w:r>
          </w:p>
        </w:tc>
      </w:tr>
      <w:tr w:rsidR="0018315F" w:rsidRPr="004B6F34" w14:paraId="1B7930DE"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14C2D14" w14:textId="77777777" w:rsidR="0018315F" w:rsidRPr="004B6F34" w:rsidRDefault="0018315F" w:rsidP="00C507AA">
            <w:pPr>
              <w:pStyle w:val="Tabletext"/>
              <w:rPr>
                <w:b/>
                <w:bCs/>
              </w:rPr>
            </w:pPr>
            <w:r w:rsidRPr="004B6F34">
              <w:rPr>
                <w:b/>
                <w:bCs/>
              </w:rPr>
              <w:t>Application</w:t>
            </w:r>
          </w:p>
        </w:tc>
        <w:tc>
          <w:tcPr>
            <w:tcW w:w="8395" w:type="dxa"/>
            <w:tcMar>
              <w:top w:w="100" w:type="dxa"/>
              <w:left w:w="100" w:type="dxa"/>
              <w:bottom w:w="100" w:type="dxa"/>
              <w:right w:w="100" w:type="dxa"/>
            </w:tcMar>
            <w:hideMark/>
          </w:tcPr>
          <w:p w14:paraId="626A1A20" w14:textId="77777777" w:rsidR="0018315F" w:rsidRPr="004B6F34" w:rsidRDefault="0018315F" w:rsidP="00C507AA">
            <w:pPr>
              <w:pStyle w:val="Tabletext"/>
              <w:rPr>
                <w:rFonts w:eastAsiaTheme="minorEastAsia"/>
                <w:lang w:eastAsia="zh-CN"/>
              </w:rPr>
            </w:pPr>
            <w:r w:rsidRPr="004B6F34">
              <w:rPr>
                <w:lang w:eastAsia="zh-CN"/>
              </w:rPr>
              <w:t>mental health care, personalised coaching programmes</w:t>
            </w:r>
          </w:p>
        </w:tc>
      </w:tr>
      <w:tr w:rsidR="0018315F" w:rsidRPr="004B6F34" w14:paraId="2B1826EF"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3548187" w14:textId="77777777" w:rsidR="0018315F" w:rsidRPr="004B6F34" w:rsidRDefault="0018315F" w:rsidP="00C507AA">
            <w:pPr>
              <w:pStyle w:val="Tabletext"/>
              <w:rPr>
                <w:b/>
                <w:bCs/>
              </w:rPr>
            </w:pPr>
            <w:r w:rsidRPr="004B6F34">
              <w:rPr>
                <w:b/>
                <w:bCs/>
              </w:rPr>
              <w:t>Emergency stage</w:t>
            </w:r>
          </w:p>
        </w:tc>
        <w:tc>
          <w:tcPr>
            <w:tcW w:w="8395" w:type="dxa"/>
            <w:tcMar>
              <w:top w:w="100" w:type="dxa"/>
              <w:left w:w="100" w:type="dxa"/>
              <w:bottom w:w="100" w:type="dxa"/>
              <w:right w:w="100" w:type="dxa"/>
            </w:tcMar>
            <w:hideMark/>
          </w:tcPr>
          <w:p w14:paraId="2BF9D975" w14:textId="77777777" w:rsidR="0018315F" w:rsidRPr="004B6F34" w:rsidRDefault="0018315F" w:rsidP="00C507AA">
            <w:pPr>
              <w:pStyle w:val="Tabletext"/>
            </w:pPr>
            <w:r w:rsidRPr="004B6F34">
              <w:rPr>
                <w:rFonts w:eastAsiaTheme="minorEastAsia"/>
                <w:lang w:eastAsia="zh-CN"/>
              </w:rPr>
              <w:t>preparedness</w:t>
            </w:r>
          </w:p>
        </w:tc>
      </w:tr>
      <w:tr w:rsidR="0018315F" w:rsidRPr="004B6F34" w14:paraId="042273EB"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589A78F6" w14:textId="77777777" w:rsidR="0018315F" w:rsidRPr="004B6F34" w:rsidRDefault="0018315F" w:rsidP="00C507AA">
            <w:pPr>
              <w:pStyle w:val="Tabletext"/>
              <w:rPr>
                <w:b/>
                <w:bCs/>
              </w:rPr>
            </w:pPr>
            <w:r w:rsidRPr="004B6F34">
              <w:rPr>
                <w:b/>
                <w:bCs/>
              </w:rPr>
              <w:t>Enabling technologies</w:t>
            </w:r>
          </w:p>
        </w:tc>
        <w:tc>
          <w:tcPr>
            <w:tcW w:w="8395" w:type="dxa"/>
            <w:tcMar>
              <w:top w:w="100" w:type="dxa"/>
              <w:left w:w="100" w:type="dxa"/>
              <w:bottom w:w="100" w:type="dxa"/>
              <w:right w:w="100" w:type="dxa"/>
            </w:tcMar>
            <w:hideMark/>
          </w:tcPr>
          <w:p w14:paraId="391F62EA" w14:textId="77777777" w:rsidR="0018315F" w:rsidRPr="004B6F34" w:rsidRDefault="0018315F" w:rsidP="00C507AA">
            <w:pPr>
              <w:pStyle w:val="Tabletext"/>
              <w:rPr>
                <w:rFonts w:eastAsia="Microsoft YaHei"/>
                <w:lang w:eastAsia="zh-CN"/>
              </w:rPr>
            </w:pPr>
            <w:r w:rsidRPr="004B6F34">
              <w:rPr>
                <w:rFonts w:eastAsia="Microsoft YaHei"/>
                <w:lang w:eastAsia="zh-CN"/>
              </w:rPr>
              <w:t xml:space="preserve">AI, mobile technology, </w:t>
            </w:r>
            <w:r w:rsidRPr="004B6F34">
              <w:rPr>
                <w:lang w:eastAsia="zh-CN"/>
              </w:rPr>
              <w:t>wearable device, iOS or Android</w:t>
            </w:r>
          </w:p>
        </w:tc>
      </w:tr>
      <w:tr w:rsidR="0018315F" w:rsidRPr="004B6F34" w14:paraId="241F8E04"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8C5A7BB" w14:textId="77777777" w:rsidR="0018315F" w:rsidRPr="004B6F34" w:rsidRDefault="0018315F" w:rsidP="00C507AA">
            <w:pPr>
              <w:pStyle w:val="Tabletext"/>
              <w:rPr>
                <w:b/>
                <w:bCs/>
              </w:rPr>
            </w:pPr>
            <w:r w:rsidRPr="004B6F34">
              <w:rPr>
                <w:b/>
                <w:bCs/>
              </w:rPr>
              <w:t xml:space="preserve">Dependencies </w:t>
            </w:r>
          </w:p>
        </w:tc>
        <w:tc>
          <w:tcPr>
            <w:tcW w:w="8395" w:type="dxa"/>
            <w:tcMar>
              <w:top w:w="100" w:type="dxa"/>
              <w:left w:w="100" w:type="dxa"/>
              <w:bottom w:w="100" w:type="dxa"/>
              <w:right w:w="100" w:type="dxa"/>
            </w:tcMar>
            <w:hideMark/>
          </w:tcPr>
          <w:p w14:paraId="11C094F7" w14:textId="77777777" w:rsidR="0018315F" w:rsidRPr="004B6F34" w:rsidRDefault="0018315F" w:rsidP="00C507AA">
            <w:pPr>
              <w:pStyle w:val="Tabletext"/>
            </w:pPr>
            <w:r w:rsidRPr="004B6F34">
              <w:rPr>
                <w:lang w:eastAsia="zh-CN"/>
              </w:rPr>
              <w:t>AI-powered app, wearable device</w:t>
            </w:r>
          </w:p>
        </w:tc>
      </w:tr>
      <w:tr w:rsidR="0018315F" w:rsidRPr="004B6F34" w14:paraId="678DAE87"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997F176" w14:textId="77777777" w:rsidR="0018315F" w:rsidRPr="004B6F34" w:rsidRDefault="0018315F" w:rsidP="00C507AA">
            <w:pPr>
              <w:pStyle w:val="Tabletext"/>
              <w:rPr>
                <w:b/>
                <w:bCs/>
              </w:rPr>
            </w:pPr>
            <w:r w:rsidRPr="004B6F34">
              <w:rPr>
                <w:b/>
                <w:bCs/>
              </w:rPr>
              <w:t>More info</w:t>
            </w:r>
          </w:p>
        </w:tc>
        <w:tc>
          <w:tcPr>
            <w:tcW w:w="8395" w:type="dxa"/>
            <w:tcMar>
              <w:top w:w="100" w:type="dxa"/>
              <w:left w:w="100" w:type="dxa"/>
              <w:bottom w:w="100" w:type="dxa"/>
              <w:right w:w="100" w:type="dxa"/>
            </w:tcMar>
            <w:hideMark/>
          </w:tcPr>
          <w:p w14:paraId="05173D0C" w14:textId="3CE3CF59" w:rsidR="0018315F" w:rsidRPr="004B6F34" w:rsidRDefault="0018315F" w:rsidP="00C507AA">
            <w:pPr>
              <w:pStyle w:val="Tabletext"/>
            </w:pPr>
            <w:r w:rsidRPr="004B6F34">
              <w:t>The employers will never have access to their employees</w:t>
            </w:r>
            <w:r w:rsidR="00EC7EAB" w:rsidRPr="004B6F34">
              <w:t>'</w:t>
            </w:r>
            <w:r w:rsidRPr="004B6F34">
              <w:t xml:space="preserve"> personal data. </w:t>
            </w:r>
            <w:proofErr w:type="spellStart"/>
            <w:r w:rsidRPr="004B6F34">
              <w:t>BioBeats</w:t>
            </w:r>
            <w:proofErr w:type="spellEnd"/>
            <w:r w:rsidRPr="004B6F34">
              <w:t xml:space="preserve"> also works closely with scientific health practitioners and universities. The aggregated and anonymised data collected informs ongoing health and mental wellbeing scientific studies.</w:t>
            </w:r>
          </w:p>
        </w:tc>
      </w:tr>
      <w:tr w:rsidR="0018315F" w:rsidRPr="004B6F34" w14:paraId="32E28731" w14:textId="77777777" w:rsidTr="00D429BA">
        <w:trPr>
          <w:jc w:val="center"/>
        </w:trPr>
        <w:tc>
          <w:tcPr>
            <w:tcW w:w="1545" w:type="dxa"/>
            <w:shd w:val="clear" w:color="auto" w:fill="E7E6E6" w:themeFill="background2"/>
            <w:tcMar>
              <w:top w:w="100" w:type="dxa"/>
              <w:left w:w="100" w:type="dxa"/>
              <w:bottom w:w="100" w:type="dxa"/>
              <w:right w:w="100" w:type="dxa"/>
            </w:tcMar>
          </w:tcPr>
          <w:p w14:paraId="416D6196" w14:textId="77777777" w:rsidR="0018315F" w:rsidRPr="004B6F34" w:rsidRDefault="0018315F" w:rsidP="00C507AA">
            <w:pPr>
              <w:pStyle w:val="Tabletext"/>
              <w:rPr>
                <w:b/>
                <w:bCs/>
              </w:rPr>
            </w:pPr>
            <w:r w:rsidRPr="004B6F34">
              <w:rPr>
                <w:b/>
                <w:bCs/>
              </w:rPr>
              <w:t>Image</w:t>
            </w:r>
          </w:p>
        </w:tc>
        <w:tc>
          <w:tcPr>
            <w:tcW w:w="8395" w:type="dxa"/>
            <w:tcMar>
              <w:top w:w="100" w:type="dxa"/>
              <w:left w:w="100" w:type="dxa"/>
              <w:bottom w:w="100" w:type="dxa"/>
              <w:right w:w="100" w:type="dxa"/>
            </w:tcMar>
          </w:tcPr>
          <w:p w14:paraId="1C458A97" w14:textId="77777777" w:rsidR="0018315F" w:rsidRPr="004B6F34" w:rsidRDefault="0018315F" w:rsidP="00C507AA">
            <w:pPr>
              <w:pStyle w:val="Tabletext"/>
              <w:rPr>
                <w:lang w:eastAsia="zh-CN"/>
              </w:rPr>
            </w:pPr>
            <w:r w:rsidRPr="004B6F34">
              <w:t xml:space="preserve"> </w:t>
            </w:r>
            <w:r w:rsidRPr="004B6F34">
              <w:rPr>
                <w:noProof/>
                <w:lang w:eastAsia="zh-CN"/>
              </w:rPr>
              <w:drawing>
                <wp:inline distT="0" distB="0" distL="0" distR="0" wp14:anchorId="1079C1C1" wp14:editId="6F675E3A">
                  <wp:extent cx="1267823" cy="1765005"/>
                  <wp:effectExtent l="0" t="0" r="8890" b="6985"/>
                  <wp:docPr id="10" name="图片 10" descr="A smart watch and a smartw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 smart watch and a smartwatch&#10;&#10;AI-generated content may be incorrect."/>
                          <pic:cNvPicPr/>
                        </pic:nvPicPr>
                        <pic:blipFill>
                          <a:blip r:embed="rId70"/>
                          <a:stretch>
                            <a:fillRect/>
                          </a:stretch>
                        </pic:blipFill>
                        <pic:spPr>
                          <a:xfrm>
                            <a:off x="0" y="0"/>
                            <a:ext cx="1293880" cy="1801281"/>
                          </a:xfrm>
                          <a:prstGeom prst="rect">
                            <a:avLst/>
                          </a:prstGeom>
                        </pic:spPr>
                      </pic:pic>
                    </a:graphicData>
                  </a:graphic>
                </wp:inline>
              </w:drawing>
            </w:r>
          </w:p>
        </w:tc>
      </w:tr>
    </w:tbl>
    <w:p w14:paraId="37692F74" w14:textId="77777777" w:rsidR="0018315F" w:rsidRPr="004B6F34" w:rsidRDefault="0018315F" w:rsidP="00FA05D8">
      <w:pPr>
        <w:pStyle w:val="Heading2"/>
        <w:spacing w:after="120"/>
      </w:pPr>
      <w:bookmarkStart w:id="166" w:name="_Ref51253362"/>
      <w:bookmarkStart w:id="167" w:name="_Toc51588137"/>
      <w:bookmarkStart w:id="168" w:name="_Toc51593637"/>
      <w:bookmarkStart w:id="169" w:name="_Toc191067212"/>
      <w:bookmarkStart w:id="170" w:name="_Toc195266492"/>
      <w:bookmarkStart w:id="171" w:name="_Toc195275789"/>
      <w:bookmarkEnd w:id="164"/>
      <w:r w:rsidRPr="004B6F34">
        <w:lastRenderedPageBreak/>
        <w:t>B.10</w:t>
      </w:r>
      <w:r w:rsidRPr="004B6F34">
        <w:tab/>
        <w:t>Autonomous vehicles and robots to delivery meal (1)</w:t>
      </w:r>
      <w:bookmarkEnd w:id="166"/>
      <w:bookmarkEnd w:id="167"/>
      <w:bookmarkEnd w:id="168"/>
      <w:bookmarkEnd w:id="169"/>
      <w:bookmarkEnd w:id="170"/>
      <w:bookmarkEnd w:id="171"/>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38"/>
        <w:gridCol w:w="8101"/>
      </w:tblGrid>
      <w:tr w:rsidR="0018315F" w:rsidRPr="004B6F34" w14:paraId="0950671F"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594E4803" w14:textId="77777777" w:rsidR="0018315F" w:rsidRPr="004B6F34" w:rsidRDefault="0018315F" w:rsidP="00C507AA">
            <w:pPr>
              <w:pStyle w:val="Tabletext"/>
              <w:rPr>
                <w:b/>
                <w:bCs/>
              </w:rPr>
            </w:pPr>
            <w:bookmarkStart w:id="172" w:name="_Hlk51339946"/>
            <w:r w:rsidRPr="004B6F34">
              <w:rPr>
                <w:b/>
                <w:bCs/>
              </w:rPr>
              <w:t>Title</w:t>
            </w:r>
          </w:p>
        </w:tc>
        <w:tc>
          <w:tcPr>
            <w:tcW w:w="8395" w:type="dxa"/>
            <w:shd w:val="clear" w:color="auto" w:fill="E7E6E6" w:themeFill="background2"/>
            <w:tcMar>
              <w:top w:w="100" w:type="dxa"/>
              <w:left w:w="100" w:type="dxa"/>
              <w:bottom w:w="100" w:type="dxa"/>
              <w:right w:w="100" w:type="dxa"/>
            </w:tcMar>
            <w:hideMark/>
          </w:tcPr>
          <w:p w14:paraId="2B2D70E2" w14:textId="59BDFDE3" w:rsidR="0018315F" w:rsidRPr="004B6F34" w:rsidRDefault="0018315F" w:rsidP="00C507AA">
            <w:pPr>
              <w:pStyle w:val="Tabletext"/>
              <w:rPr>
                <w:b/>
                <w:bCs/>
              </w:rPr>
            </w:pPr>
            <w:bookmarkStart w:id="173" w:name="OLE_LINK15"/>
            <w:r w:rsidRPr="004B6F34">
              <w:rPr>
                <w:b/>
                <w:bCs/>
              </w:rPr>
              <w:t xml:space="preserve">Food ordering app </w:t>
            </w:r>
            <w:proofErr w:type="spellStart"/>
            <w:r w:rsidRPr="004B6F34">
              <w:rPr>
                <w:b/>
                <w:bCs/>
              </w:rPr>
              <w:t>Meituan</w:t>
            </w:r>
            <w:proofErr w:type="spellEnd"/>
            <w:r w:rsidRPr="004B6F34">
              <w:rPr>
                <w:b/>
                <w:bCs/>
              </w:rPr>
              <w:t xml:space="preserve"> ramped up its </w:t>
            </w:r>
            <w:r w:rsidR="006E7BDB" w:rsidRPr="004B6F34">
              <w:rPr>
                <w:b/>
                <w:bCs/>
              </w:rPr>
              <w:t>"</w:t>
            </w:r>
            <w:r w:rsidRPr="004B6F34">
              <w:rPr>
                <w:b/>
                <w:bCs/>
              </w:rPr>
              <w:t>contactless delivery</w:t>
            </w:r>
            <w:r w:rsidR="006E7BDB" w:rsidRPr="004B6F34">
              <w:rPr>
                <w:b/>
                <w:bCs/>
              </w:rPr>
              <w:t>"</w:t>
            </w:r>
            <w:r w:rsidRPr="004B6F34">
              <w:rPr>
                <w:b/>
                <w:bCs/>
              </w:rPr>
              <w:t xml:space="preserve"> options through autonomous vehicles and robots.</w:t>
            </w:r>
            <w:bookmarkEnd w:id="173"/>
            <w:r w:rsidRPr="004B6F34">
              <w:rPr>
                <w:b/>
                <w:bCs/>
              </w:rPr>
              <w:t xml:space="preserve"> </w:t>
            </w:r>
            <w:hyperlink r:id="rId71" w:history="1">
              <w:r w:rsidRPr="004B6F34">
                <w:rPr>
                  <w:rStyle w:val="Hyperlink"/>
                  <w:b/>
                  <w:bCs/>
                </w:rPr>
                <w:t>Link</w:t>
              </w:r>
            </w:hyperlink>
            <w:r w:rsidRPr="004B6F34">
              <w:rPr>
                <w:b/>
                <w:bCs/>
              </w:rPr>
              <w:t xml:space="preserve"> </w:t>
            </w:r>
          </w:p>
        </w:tc>
      </w:tr>
      <w:tr w:rsidR="0018315F" w:rsidRPr="004B6F34" w14:paraId="294F193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C90BBA5" w14:textId="77777777" w:rsidR="0018315F" w:rsidRPr="004B6F34" w:rsidRDefault="0018315F" w:rsidP="00C507AA">
            <w:pPr>
              <w:pStyle w:val="Tabletext"/>
              <w:rPr>
                <w:b/>
                <w:bCs/>
              </w:rPr>
            </w:pPr>
            <w:r w:rsidRPr="004B6F34">
              <w:rPr>
                <w:b/>
                <w:bCs/>
              </w:rPr>
              <w:t>Time stamp</w:t>
            </w:r>
          </w:p>
        </w:tc>
        <w:tc>
          <w:tcPr>
            <w:tcW w:w="8395" w:type="dxa"/>
            <w:tcMar>
              <w:top w:w="100" w:type="dxa"/>
              <w:left w:w="100" w:type="dxa"/>
              <w:bottom w:w="100" w:type="dxa"/>
              <w:right w:w="100" w:type="dxa"/>
            </w:tcMar>
            <w:hideMark/>
          </w:tcPr>
          <w:p w14:paraId="077B894E" w14:textId="77777777" w:rsidR="0018315F" w:rsidRPr="004B6F34" w:rsidRDefault="0018315F" w:rsidP="00C507AA">
            <w:pPr>
              <w:pStyle w:val="Tabletext"/>
            </w:pPr>
            <w:r w:rsidRPr="004B6F34">
              <w:t>Feb 21, 2020</w:t>
            </w:r>
          </w:p>
        </w:tc>
      </w:tr>
      <w:tr w:rsidR="0018315F" w:rsidRPr="004B6F34" w14:paraId="320A5D7D"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5A87A022" w14:textId="77777777" w:rsidR="0018315F" w:rsidRPr="004B6F34" w:rsidRDefault="0018315F" w:rsidP="00C507AA">
            <w:pPr>
              <w:pStyle w:val="Tabletext"/>
              <w:rPr>
                <w:b/>
                <w:bCs/>
              </w:rPr>
            </w:pPr>
            <w:r w:rsidRPr="004B6F34">
              <w:rPr>
                <w:b/>
                <w:bCs/>
              </w:rPr>
              <w:t>Countries</w:t>
            </w:r>
          </w:p>
        </w:tc>
        <w:tc>
          <w:tcPr>
            <w:tcW w:w="8395" w:type="dxa"/>
            <w:tcMar>
              <w:top w:w="100" w:type="dxa"/>
              <w:left w:w="100" w:type="dxa"/>
              <w:bottom w:w="100" w:type="dxa"/>
              <w:right w:w="100" w:type="dxa"/>
            </w:tcMar>
            <w:hideMark/>
          </w:tcPr>
          <w:p w14:paraId="20171EEE" w14:textId="77777777" w:rsidR="0018315F" w:rsidRPr="004B6F34" w:rsidRDefault="0018315F" w:rsidP="00C507AA">
            <w:pPr>
              <w:pStyle w:val="Tabletext"/>
              <w:rPr>
                <w:rFonts w:eastAsiaTheme="minorEastAsia"/>
                <w:lang w:eastAsia="zh-CN"/>
              </w:rPr>
            </w:pPr>
            <w:r w:rsidRPr="004B6F34">
              <w:rPr>
                <w:lang w:eastAsia="zh-CN"/>
              </w:rPr>
              <w:t>China</w:t>
            </w:r>
          </w:p>
        </w:tc>
      </w:tr>
      <w:tr w:rsidR="0018315F" w:rsidRPr="004B6F34" w14:paraId="78EAE46E"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52B153C2" w14:textId="77777777" w:rsidR="0018315F" w:rsidRPr="004B6F34" w:rsidRDefault="0018315F" w:rsidP="00C507AA">
            <w:pPr>
              <w:pStyle w:val="Tabletext"/>
              <w:rPr>
                <w:rFonts w:eastAsia="Yu Mincho"/>
                <w:b/>
                <w:bCs/>
              </w:rPr>
            </w:pPr>
            <w:r w:rsidRPr="004B6F34">
              <w:rPr>
                <w:b/>
                <w:bCs/>
              </w:rPr>
              <w:t>Keywords</w:t>
            </w:r>
          </w:p>
        </w:tc>
        <w:tc>
          <w:tcPr>
            <w:tcW w:w="8395" w:type="dxa"/>
            <w:tcMar>
              <w:top w:w="100" w:type="dxa"/>
              <w:left w:w="100" w:type="dxa"/>
              <w:bottom w:w="100" w:type="dxa"/>
              <w:right w:w="100" w:type="dxa"/>
            </w:tcMar>
            <w:hideMark/>
          </w:tcPr>
          <w:p w14:paraId="77E72106" w14:textId="11A97D3C" w:rsidR="0018315F" w:rsidRPr="004B6F34" w:rsidRDefault="00590BEB" w:rsidP="00C507AA">
            <w:pPr>
              <w:pStyle w:val="Tabletext"/>
              <w:rPr>
                <w:rFonts w:eastAsia="Microsoft YaHei"/>
              </w:rPr>
            </w:pPr>
            <w:r w:rsidRPr="004B6F34">
              <w:rPr>
                <w:lang w:eastAsia="zh-CN"/>
              </w:rPr>
              <w:t>delivery vehicles, robots, indoor and outdoor, autonomous, contactless</w:t>
            </w:r>
          </w:p>
        </w:tc>
      </w:tr>
      <w:tr w:rsidR="0018315F" w:rsidRPr="004B6F34" w14:paraId="52A3E91D"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64A3689" w14:textId="77777777" w:rsidR="0018315F" w:rsidRPr="004B6F34" w:rsidRDefault="0018315F" w:rsidP="00C507AA">
            <w:pPr>
              <w:pStyle w:val="Tabletext"/>
              <w:rPr>
                <w:b/>
                <w:bCs/>
              </w:rPr>
            </w:pPr>
            <w:r w:rsidRPr="004B6F34">
              <w:rPr>
                <w:b/>
                <w:bCs/>
              </w:rPr>
              <w:t>Abstract</w:t>
            </w:r>
          </w:p>
        </w:tc>
        <w:tc>
          <w:tcPr>
            <w:tcW w:w="8395" w:type="dxa"/>
            <w:tcMar>
              <w:top w:w="100" w:type="dxa"/>
              <w:left w:w="100" w:type="dxa"/>
              <w:bottom w:w="100" w:type="dxa"/>
              <w:right w:w="100" w:type="dxa"/>
            </w:tcMar>
            <w:hideMark/>
          </w:tcPr>
          <w:p w14:paraId="481B193C" w14:textId="4445393A" w:rsidR="0018315F" w:rsidRPr="004B6F34" w:rsidRDefault="0018315F" w:rsidP="00C507AA">
            <w:pPr>
              <w:pStyle w:val="Tabletext"/>
              <w:rPr>
                <w:lang w:eastAsia="zh-CN"/>
              </w:rPr>
            </w:pPr>
            <w:r w:rsidRPr="004B6F34">
              <w:rPr>
                <w:lang w:eastAsia="zh-CN"/>
              </w:rPr>
              <w:t xml:space="preserve">As of </w:t>
            </w:r>
            <w:proofErr w:type="gramStart"/>
            <w:r w:rsidRPr="004B6F34">
              <w:rPr>
                <w:lang w:eastAsia="zh-CN"/>
              </w:rPr>
              <w:t>Feb 21 2020</w:t>
            </w:r>
            <w:proofErr w:type="gramEnd"/>
            <w:r w:rsidRPr="004B6F34">
              <w:rPr>
                <w:lang w:eastAsia="zh-CN"/>
              </w:rPr>
              <w:t xml:space="preserve">, food ordering app </w:t>
            </w:r>
            <w:proofErr w:type="spellStart"/>
            <w:r w:rsidRPr="004B6F34">
              <w:rPr>
                <w:lang w:eastAsia="zh-CN"/>
              </w:rPr>
              <w:t>Meituan</w:t>
            </w:r>
            <w:proofErr w:type="spellEnd"/>
            <w:r w:rsidRPr="004B6F34">
              <w:rPr>
                <w:lang w:eastAsia="zh-CN"/>
              </w:rPr>
              <w:t xml:space="preserve"> </w:t>
            </w:r>
            <w:proofErr w:type="spellStart"/>
            <w:r w:rsidRPr="004B6F34">
              <w:rPr>
                <w:lang w:eastAsia="zh-CN"/>
              </w:rPr>
              <w:t>Dianping</w:t>
            </w:r>
            <w:proofErr w:type="spellEnd"/>
            <w:r w:rsidRPr="004B6F34">
              <w:rPr>
                <w:lang w:eastAsia="zh-CN"/>
              </w:rPr>
              <w:t xml:space="preserve"> had started using autonomous vehicles to send grocery orders to customers in </w:t>
            </w:r>
            <w:proofErr w:type="spellStart"/>
            <w:r w:rsidRPr="004B6F34">
              <w:rPr>
                <w:lang w:eastAsia="zh-CN"/>
              </w:rPr>
              <w:t>Shunyi</w:t>
            </w:r>
            <w:proofErr w:type="spellEnd"/>
            <w:r w:rsidRPr="004B6F34">
              <w:rPr>
                <w:lang w:eastAsia="zh-CN"/>
              </w:rPr>
              <w:t xml:space="preserve"> district in </w:t>
            </w:r>
            <w:proofErr w:type="gramStart"/>
            <w:r w:rsidRPr="004B6F34">
              <w:rPr>
                <w:lang w:eastAsia="zh-CN"/>
              </w:rPr>
              <w:t>Beijing, and</w:t>
            </w:r>
            <w:proofErr w:type="gramEnd"/>
            <w:r w:rsidRPr="004B6F34">
              <w:rPr>
                <w:lang w:eastAsia="zh-CN"/>
              </w:rPr>
              <w:t xml:space="preserve"> was looking to launch similar robot delivery services in other districts in the capital city. The company began testing indoor delivery robots and drones for deliveries in 2019, but this is the first time it is deploying autonomous delivery vehicles on public roads. The vehicle can carry up to 100 kilograms of goods and deliver three to five orders on each trip. According to </w:t>
            </w:r>
            <w:proofErr w:type="spellStart"/>
            <w:r w:rsidRPr="004B6F34">
              <w:rPr>
                <w:lang w:eastAsia="zh-CN"/>
              </w:rPr>
              <w:t>Meituan</w:t>
            </w:r>
            <w:proofErr w:type="spellEnd"/>
            <w:r w:rsidRPr="004B6F34">
              <w:rPr>
                <w:lang w:eastAsia="zh-CN"/>
              </w:rPr>
              <w:t xml:space="preserve"> </w:t>
            </w:r>
            <w:proofErr w:type="spellStart"/>
            <w:r w:rsidRPr="004B6F34">
              <w:rPr>
                <w:lang w:eastAsia="zh-CN"/>
              </w:rPr>
              <w:t>Dianping</w:t>
            </w:r>
            <w:proofErr w:type="spellEnd"/>
            <w:r w:rsidRPr="004B6F34">
              <w:rPr>
                <w:lang w:eastAsia="zh-CN"/>
              </w:rPr>
              <w:t xml:space="preserve">, </w:t>
            </w:r>
            <w:proofErr w:type="spellStart"/>
            <w:r w:rsidRPr="004B6F34">
              <w:rPr>
                <w:lang w:eastAsia="zh-CN"/>
              </w:rPr>
              <w:t>Xiaodai</w:t>
            </w:r>
            <w:proofErr w:type="spellEnd"/>
            <w:r w:rsidRPr="004B6F34">
              <w:rPr>
                <w:lang w:eastAsia="zh-CN"/>
              </w:rPr>
              <w:t xml:space="preserve">, an outdoor transport robot, can roam around gated compounds and claims to be able to choose the best delivery routes and avoid obstacles on the road. </w:t>
            </w:r>
            <w:proofErr w:type="spellStart"/>
            <w:r w:rsidRPr="004B6F34">
              <w:rPr>
                <w:lang w:eastAsia="zh-CN"/>
              </w:rPr>
              <w:t>Fudai</w:t>
            </w:r>
            <w:proofErr w:type="spellEnd"/>
            <w:r w:rsidRPr="004B6F34">
              <w:rPr>
                <w:lang w:eastAsia="zh-CN"/>
              </w:rPr>
              <w:t>, the company</w:t>
            </w:r>
            <w:r w:rsidR="00EC7EAB" w:rsidRPr="004B6F34">
              <w:rPr>
                <w:lang w:eastAsia="zh-CN"/>
              </w:rPr>
              <w:t>'</w:t>
            </w:r>
            <w:r w:rsidRPr="004B6F34">
              <w:rPr>
                <w:lang w:eastAsia="zh-CN"/>
              </w:rPr>
              <w:t xml:space="preserve">s indoor delivery robot, works mainly inside hotels and office buildings, and can bring food orders to users on different floors by using lifts. This project is to minimise the risk of potential infections caused by human contact and meet the needs of customers in this special time. </w:t>
            </w:r>
          </w:p>
        </w:tc>
      </w:tr>
      <w:tr w:rsidR="0018315F" w:rsidRPr="004B6F34" w14:paraId="17967968"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532E0F6" w14:textId="77777777" w:rsidR="0018315F" w:rsidRPr="004B6F34" w:rsidRDefault="0018315F" w:rsidP="00C507AA">
            <w:pPr>
              <w:pStyle w:val="Tabletext"/>
              <w:rPr>
                <w:b/>
                <w:bCs/>
              </w:rPr>
            </w:pPr>
            <w:r w:rsidRPr="004B6F34">
              <w:rPr>
                <w:b/>
                <w:bCs/>
              </w:rPr>
              <w:t>Providers</w:t>
            </w:r>
          </w:p>
        </w:tc>
        <w:tc>
          <w:tcPr>
            <w:tcW w:w="8395" w:type="dxa"/>
            <w:tcMar>
              <w:top w:w="100" w:type="dxa"/>
              <w:left w:w="100" w:type="dxa"/>
              <w:bottom w:w="100" w:type="dxa"/>
              <w:right w:w="100" w:type="dxa"/>
            </w:tcMar>
            <w:hideMark/>
          </w:tcPr>
          <w:p w14:paraId="3BED3EFE" w14:textId="77777777" w:rsidR="0018315F" w:rsidRPr="004B6F34" w:rsidRDefault="0018315F" w:rsidP="00C507AA">
            <w:pPr>
              <w:pStyle w:val="Tabletext"/>
              <w:rPr>
                <w:rFonts w:eastAsia="Microsoft YaHei"/>
                <w:lang w:eastAsia="zh-CN"/>
              </w:rPr>
            </w:pPr>
            <w:proofErr w:type="spellStart"/>
            <w:r w:rsidRPr="004B6F34">
              <w:rPr>
                <w:lang w:eastAsia="zh-CN"/>
              </w:rPr>
              <w:t>Meituan</w:t>
            </w:r>
            <w:proofErr w:type="spellEnd"/>
            <w:r w:rsidRPr="004B6F34">
              <w:rPr>
                <w:lang w:eastAsia="zh-CN"/>
              </w:rPr>
              <w:t xml:space="preserve"> </w:t>
            </w:r>
            <w:proofErr w:type="spellStart"/>
            <w:r w:rsidRPr="004B6F34">
              <w:rPr>
                <w:lang w:eastAsia="zh-CN"/>
              </w:rPr>
              <w:t>Dianping</w:t>
            </w:r>
            <w:proofErr w:type="spellEnd"/>
          </w:p>
        </w:tc>
      </w:tr>
      <w:tr w:rsidR="0018315F" w:rsidRPr="004B6F34" w14:paraId="3091ED50"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2BC4A2D" w14:textId="77777777" w:rsidR="0018315F" w:rsidRPr="004B6F34" w:rsidRDefault="0018315F" w:rsidP="00C507AA">
            <w:pPr>
              <w:pStyle w:val="Tabletext"/>
              <w:rPr>
                <w:b/>
                <w:bCs/>
              </w:rPr>
            </w:pPr>
            <w:r w:rsidRPr="004B6F34">
              <w:rPr>
                <w:b/>
                <w:bCs/>
              </w:rPr>
              <w:t>Users</w:t>
            </w:r>
          </w:p>
        </w:tc>
        <w:tc>
          <w:tcPr>
            <w:tcW w:w="8395" w:type="dxa"/>
            <w:tcMar>
              <w:top w:w="100" w:type="dxa"/>
              <w:left w:w="100" w:type="dxa"/>
              <w:bottom w:w="100" w:type="dxa"/>
              <w:right w:w="100" w:type="dxa"/>
            </w:tcMar>
            <w:hideMark/>
          </w:tcPr>
          <w:p w14:paraId="0C764717" w14:textId="77777777" w:rsidR="0018315F" w:rsidRPr="004B6F34" w:rsidRDefault="0018315F" w:rsidP="00C507AA">
            <w:pPr>
              <w:pStyle w:val="Tabletext"/>
              <w:rPr>
                <w:lang w:eastAsia="zh-CN"/>
              </w:rPr>
            </w:pPr>
            <w:r w:rsidRPr="004B6F34">
              <w:rPr>
                <w:lang w:eastAsia="zh-CN"/>
              </w:rPr>
              <w:t>e-commerce companies</w:t>
            </w:r>
          </w:p>
        </w:tc>
      </w:tr>
      <w:tr w:rsidR="0018315F" w:rsidRPr="004B6F34" w14:paraId="5E62295F"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949EA1F" w14:textId="77777777" w:rsidR="0018315F" w:rsidRPr="004B6F34" w:rsidRDefault="0018315F" w:rsidP="00C507AA">
            <w:pPr>
              <w:pStyle w:val="Tabletext"/>
              <w:rPr>
                <w:b/>
                <w:bCs/>
              </w:rPr>
            </w:pPr>
            <w:r w:rsidRPr="004B6F34">
              <w:rPr>
                <w:b/>
                <w:bCs/>
              </w:rPr>
              <w:t>Application</w:t>
            </w:r>
          </w:p>
        </w:tc>
        <w:tc>
          <w:tcPr>
            <w:tcW w:w="8395" w:type="dxa"/>
            <w:tcMar>
              <w:top w:w="100" w:type="dxa"/>
              <w:left w:w="100" w:type="dxa"/>
              <w:bottom w:w="100" w:type="dxa"/>
              <w:right w:w="100" w:type="dxa"/>
            </w:tcMar>
            <w:hideMark/>
          </w:tcPr>
          <w:p w14:paraId="53A79093" w14:textId="77777777" w:rsidR="0018315F" w:rsidRPr="004B6F34" w:rsidRDefault="0018315F" w:rsidP="00C507AA">
            <w:pPr>
              <w:pStyle w:val="Tabletext"/>
              <w:rPr>
                <w:rFonts w:eastAsiaTheme="minorEastAsia"/>
                <w:lang w:eastAsia="zh-CN"/>
              </w:rPr>
            </w:pPr>
            <w:r w:rsidRPr="004B6F34">
              <w:rPr>
                <w:lang w:eastAsia="zh-CN"/>
              </w:rPr>
              <w:t>unmanned delivery services, food delivery, grocery orders delivery</w:t>
            </w:r>
          </w:p>
        </w:tc>
      </w:tr>
      <w:tr w:rsidR="0018315F" w:rsidRPr="004B6F34" w14:paraId="085DBC8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6DA16C5" w14:textId="77777777" w:rsidR="0018315F" w:rsidRPr="004B6F34" w:rsidRDefault="0018315F" w:rsidP="00C507AA">
            <w:pPr>
              <w:pStyle w:val="Tabletext"/>
              <w:rPr>
                <w:b/>
                <w:bCs/>
              </w:rPr>
            </w:pPr>
            <w:r w:rsidRPr="004B6F34">
              <w:rPr>
                <w:b/>
                <w:bCs/>
              </w:rPr>
              <w:t>Emergency stage</w:t>
            </w:r>
          </w:p>
        </w:tc>
        <w:tc>
          <w:tcPr>
            <w:tcW w:w="8395" w:type="dxa"/>
            <w:tcMar>
              <w:top w:w="100" w:type="dxa"/>
              <w:left w:w="100" w:type="dxa"/>
              <w:bottom w:w="100" w:type="dxa"/>
              <w:right w:w="100" w:type="dxa"/>
            </w:tcMar>
            <w:hideMark/>
          </w:tcPr>
          <w:p w14:paraId="27A88E09" w14:textId="77777777" w:rsidR="0018315F" w:rsidRPr="004B6F34" w:rsidRDefault="0018315F" w:rsidP="00C507AA">
            <w:pPr>
              <w:pStyle w:val="Tabletext"/>
            </w:pPr>
            <w:r w:rsidRPr="004B6F34">
              <w:rPr>
                <w:rFonts w:eastAsiaTheme="minorEastAsia"/>
                <w:lang w:eastAsia="zh-CN"/>
              </w:rPr>
              <w:t>preparedness</w:t>
            </w:r>
          </w:p>
        </w:tc>
      </w:tr>
      <w:tr w:rsidR="0018315F" w:rsidRPr="008A765E" w14:paraId="2D1F6715"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F161E93" w14:textId="77777777" w:rsidR="0018315F" w:rsidRPr="004B6F34" w:rsidRDefault="0018315F" w:rsidP="00C507AA">
            <w:pPr>
              <w:pStyle w:val="Tabletext"/>
              <w:rPr>
                <w:b/>
                <w:bCs/>
              </w:rPr>
            </w:pPr>
            <w:r w:rsidRPr="004B6F34">
              <w:rPr>
                <w:b/>
                <w:bCs/>
              </w:rPr>
              <w:t>Enabling technologies</w:t>
            </w:r>
          </w:p>
        </w:tc>
        <w:tc>
          <w:tcPr>
            <w:tcW w:w="8395" w:type="dxa"/>
            <w:tcMar>
              <w:top w:w="100" w:type="dxa"/>
              <w:left w:w="100" w:type="dxa"/>
              <w:bottom w:w="100" w:type="dxa"/>
              <w:right w:w="100" w:type="dxa"/>
            </w:tcMar>
            <w:hideMark/>
          </w:tcPr>
          <w:p w14:paraId="5E9FA23A" w14:textId="77777777" w:rsidR="0018315F" w:rsidRPr="00EC7D2B" w:rsidRDefault="0018315F" w:rsidP="00C507AA">
            <w:pPr>
              <w:pStyle w:val="Tabletext"/>
              <w:rPr>
                <w:rFonts w:eastAsia="Microsoft YaHei"/>
                <w:lang w:val="it-IT" w:eastAsia="zh-CN"/>
              </w:rPr>
            </w:pPr>
            <w:r w:rsidRPr="00EC7D2B">
              <w:rPr>
                <w:rFonts w:eastAsia="Microsoft YaHei"/>
                <w:lang w:val="it-IT" w:eastAsia="zh-CN"/>
              </w:rPr>
              <w:t>AI, big data, robot, camera, radar, GPS</w:t>
            </w:r>
          </w:p>
        </w:tc>
      </w:tr>
      <w:tr w:rsidR="0018315F" w:rsidRPr="004B6F34" w14:paraId="36505208"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28C26C91" w14:textId="77777777" w:rsidR="0018315F" w:rsidRPr="004B6F34" w:rsidRDefault="0018315F" w:rsidP="00C507AA">
            <w:pPr>
              <w:pStyle w:val="Tabletext"/>
              <w:rPr>
                <w:b/>
                <w:bCs/>
              </w:rPr>
            </w:pPr>
            <w:r w:rsidRPr="004B6F34">
              <w:rPr>
                <w:b/>
                <w:bCs/>
              </w:rPr>
              <w:t xml:space="preserve">Dependencies </w:t>
            </w:r>
          </w:p>
        </w:tc>
        <w:tc>
          <w:tcPr>
            <w:tcW w:w="8395" w:type="dxa"/>
            <w:tcMar>
              <w:top w:w="100" w:type="dxa"/>
              <w:left w:w="100" w:type="dxa"/>
              <w:bottom w:w="100" w:type="dxa"/>
              <w:right w:w="100" w:type="dxa"/>
            </w:tcMar>
            <w:hideMark/>
          </w:tcPr>
          <w:p w14:paraId="45CBCBA5" w14:textId="77777777" w:rsidR="0018315F" w:rsidRPr="004B6F34" w:rsidRDefault="0018315F" w:rsidP="00C507AA">
            <w:pPr>
              <w:pStyle w:val="Tabletext"/>
            </w:pPr>
            <w:r w:rsidRPr="004B6F34">
              <w:t>camera, radar, GPS to avoid pedestrians and obstacles</w:t>
            </w:r>
          </w:p>
        </w:tc>
      </w:tr>
      <w:tr w:rsidR="0018315F" w:rsidRPr="004B6F34" w14:paraId="2047F77B"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267D59F" w14:textId="77777777" w:rsidR="0018315F" w:rsidRPr="004B6F34" w:rsidRDefault="0018315F" w:rsidP="00C507AA">
            <w:pPr>
              <w:pStyle w:val="Tabletext"/>
              <w:rPr>
                <w:b/>
                <w:bCs/>
              </w:rPr>
            </w:pPr>
            <w:r w:rsidRPr="004B6F34">
              <w:rPr>
                <w:b/>
                <w:bCs/>
              </w:rPr>
              <w:t>More info</w:t>
            </w:r>
          </w:p>
        </w:tc>
        <w:tc>
          <w:tcPr>
            <w:tcW w:w="8395" w:type="dxa"/>
            <w:tcMar>
              <w:top w:w="100" w:type="dxa"/>
              <w:left w:w="100" w:type="dxa"/>
              <w:bottom w:w="100" w:type="dxa"/>
              <w:right w:w="100" w:type="dxa"/>
            </w:tcMar>
            <w:hideMark/>
          </w:tcPr>
          <w:p w14:paraId="247B1100" w14:textId="77777777" w:rsidR="0018315F" w:rsidRPr="004B6F34" w:rsidRDefault="0018315F" w:rsidP="00C507AA">
            <w:pPr>
              <w:pStyle w:val="Tabletext"/>
            </w:pPr>
            <w:r w:rsidRPr="004B6F34">
              <w:rPr>
                <w:lang w:eastAsia="zh-CN"/>
              </w:rPr>
              <w:t>Although unmanned delivery services existed before the epidemic, the outbreak has promoted its popularity.</w:t>
            </w:r>
          </w:p>
        </w:tc>
      </w:tr>
      <w:tr w:rsidR="0018315F" w:rsidRPr="004B6F34" w14:paraId="50061C3B" w14:textId="77777777" w:rsidTr="00D429BA">
        <w:trPr>
          <w:jc w:val="center"/>
        </w:trPr>
        <w:tc>
          <w:tcPr>
            <w:tcW w:w="1545" w:type="dxa"/>
            <w:shd w:val="clear" w:color="auto" w:fill="E7E6E6" w:themeFill="background2"/>
            <w:tcMar>
              <w:top w:w="100" w:type="dxa"/>
              <w:left w:w="100" w:type="dxa"/>
              <w:bottom w:w="100" w:type="dxa"/>
              <w:right w:w="100" w:type="dxa"/>
            </w:tcMar>
          </w:tcPr>
          <w:p w14:paraId="03EDF24B" w14:textId="77777777" w:rsidR="0018315F" w:rsidRPr="004B6F34" w:rsidRDefault="0018315F" w:rsidP="00C507AA">
            <w:pPr>
              <w:pStyle w:val="Tabletext"/>
              <w:rPr>
                <w:b/>
                <w:bCs/>
              </w:rPr>
            </w:pPr>
            <w:r w:rsidRPr="004B6F34">
              <w:rPr>
                <w:b/>
                <w:bCs/>
              </w:rPr>
              <w:t>Image</w:t>
            </w:r>
          </w:p>
        </w:tc>
        <w:tc>
          <w:tcPr>
            <w:tcW w:w="8395" w:type="dxa"/>
            <w:tcMar>
              <w:top w:w="100" w:type="dxa"/>
              <w:left w:w="100" w:type="dxa"/>
              <w:bottom w:w="100" w:type="dxa"/>
              <w:right w:w="100" w:type="dxa"/>
            </w:tcMar>
          </w:tcPr>
          <w:p w14:paraId="5A74DB18" w14:textId="77777777" w:rsidR="0018315F" w:rsidRPr="004B6F34" w:rsidRDefault="0018315F" w:rsidP="00C507AA">
            <w:pPr>
              <w:pStyle w:val="Tabletext"/>
              <w:rPr>
                <w:lang w:eastAsia="zh-CN"/>
              </w:rPr>
            </w:pPr>
            <w:r w:rsidRPr="004B6F34">
              <w:rPr>
                <w:noProof/>
                <w:lang w:eastAsia="zh-CN"/>
              </w:rPr>
              <w:drawing>
                <wp:inline distT="0" distB="0" distL="0" distR="0" wp14:anchorId="7978D872" wp14:editId="60E8B51A">
                  <wp:extent cx="3542096" cy="2219919"/>
                  <wp:effectExtent l="0" t="0" r="1270" b="9525"/>
                  <wp:docPr id="14" name="图片 14" descr="A yellow vehicle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 yellow vehicle on the road&#10;&#10;AI-generated content may be incorrect."/>
                          <pic:cNvPicPr/>
                        </pic:nvPicPr>
                        <pic:blipFill>
                          <a:blip r:embed="rId72"/>
                          <a:stretch>
                            <a:fillRect/>
                          </a:stretch>
                        </pic:blipFill>
                        <pic:spPr>
                          <a:xfrm>
                            <a:off x="0" y="0"/>
                            <a:ext cx="3567174" cy="2235636"/>
                          </a:xfrm>
                          <a:prstGeom prst="rect">
                            <a:avLst/>
                          </a:prstGeom>
                        </pic:spPr>
                      </pic:pic>
                    </a:graphicData>
                  </a:graphic>
                </wp:inline>
              </w:drawing>
            </w:r>
          </w:p>
        </w:tc>
      </w:tr>
    </w:tbl>
    <w:p w14:paraId="1575EE95" w14:textId="20464EF7" w:rsidR="0018315F" w:rsidRPr="004B6F34" w:rsidRDefault="0018315F" w:rsidP="00FA05D8">
      <w:pPr>
        <w:pStyle w:val="Heading2"/>
        <w:spacing w:after="120"/>
      </w:pPr>
      <w:bookmarkStart w:id="174" w:name="_Ref51253367"/>
      <w:bookmarkStart w:id="175" w:name="_Toc51588138"/>
      <w:bookmarkStart w:id="176" w:name="_Toc51593638"/>
      <w:bookmarkStart w:id="177" w:name="_Toc191067213"/>
      <w:bookmarkStart w:id="178" w:name="_Toc195266493"/>
      <w:bookmarkStart w:id="179" w:name="_Toc195275790"/>
      <w:bookmarkEnd w:id="172"/>
      <w:r w:rsidRPr="004B6F34">
        <w:lastRenderedPageBreak/>
        <w:t>B.11</w:t>
      </w:r>
      <w:r w:rsidRPr="004B6F34">
        <w:tab/>
        <w:t>AI-based virtual assistants (1)</w:t>
      </w:r>
      <w:bookmarkEnd w:id="174"/>
      <w:bookmarkEnd w:id="175"/>
      <w:bookmarkEnd w:id="176"/>
      <w:bookmarkEnd w:id="177"/>
      <w:bookmarkEnd w:id="178"/>
      <w:bookmarkEnd w:id="179"/>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42"/>
        <w:gridCol w:w="8097"/>
      </w:tblGrid>
      <w:tr w:rsidR="0018315F" w:rsidRPr="004B6F34" w14:paraId="78E79CCE"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84E9A3A" w14:textId="77777777" w:rsidR="0018315F" w:rsidRPr="004B6F34" w:rsidRDefault="0018315F" w:rsidP="00C507AA">
            <w:pPr>
              <w:pStyle w:val="Tabletext"/>
              <w:rPr>
                <w:b/>
                <w:bCs/>
              </w:rPr>
            </w:pPr>
            <w:bookmarkStart w:id="180" w:name="_Hlk51339962"/>
            <w:r w:rsidRPr="004B6F34">
              <w:rPr>
                <w:b/>
                <w:bCs/>
              </w:rPr>
              <w:t>Title</w:t>
            </w:r>
          </w:p>
        </w:tc>
        <w:tc>
          <w:tcPr>
            <w:tcW w:w="8395" w:type="dxa"/>
            <w:shd w:val="clear" w:color="auto" w:fill="E7E6E6" w:themeFill="background2"/>
            <w:tcMar>
              <w:top w:w="100" w:type="dxa"/>
              <w:left w:w="100" w:type="dxa"/>
              <w:bottom w:w="100" w:type="dxa"/>
              <w:right w:w="100" w:type="dxa"/>
            </w:tcMar>
            <w:hideMark/>
          </w:tcPr>
          <w:p w14:paraId="2A7F8394" w14:textId="77777777" w:rsidR="0018315F" w:rsidRPr="004B6F34" w:rsidRDefault="0018315F" w:rsidP="00C507AA">
            <w:pPr>
              <w:pStyle w:val="Tabletext"/>
              <w:rPr>
                <w:b/>
                <w:bCs/>
              </w:rPr>
            </w:pPr>
            <w:bookmarkStart w:id="181" w:name="OLE_LINK16"/>
            <w:r w:rsidRPr="004B6F34">
              <w:rPr>
                <w:b/>
                <w:bCs/>
              </w:rPr>
              <w:t xml:space="preserve">The </w:t>
            </w:r>
            <w:proofErr w:type="spellStart"/>
            <w:r w:rsidRPr="004B6F34">
              <w:rPr>
                <w:b/>
                <w:bCs/>
              </w:rPr>
              <w:t>Orbita</w:t>
            </w:r>
            <w:proofErr w:type="spellEnd"/>
            <w:r w:rsidRPr="004B6F34">
              <w:rPr>
                <w:b/>
                <w:bCs/>
              </w:rPr>
              <w:t xml:space="preserve"> COVID-19 Virtual Assistant helps in public education and COVID-19 patients screening.</w:t>
            </w:r>
            <w:bookmarkEnd w:id="181"/>
            <w:r w:rsidRPr="004B6F34">
              <w:rPr>
                <w:b/>
                <w:bCs/>
              </w:rPr>
              <w:t xml:space="preserve"> </w:t>
            </w:r>
            <w:hyperlink r:id="rId73" w:history="1">
              <w:r w:rsidRPr="004B6F34">
                <w:rPr>
                  <w:rStyle w:val="Hyperlink"/>
                  <w:b/>
                  <w:bCs/>
                </w:rPr>
                <w:t>Link</w:t>
              </w:r>
            </w:hyperlink>
            <w:r w:rsidRPr="004B6F34">
              <w:rPr>
                <w:b/>
                <w:bCs/>
              </w:rPr>
              <w:t xml:space="preserve"> </w:t>
            </w:r>
          </w:p>
        </w:tc>
      </w:tr>
      <w:tr w:rsidR="0018315F" w:rsidRPr="004B6F34" w14:paraId="553BA780"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8777515" w14:textId="77777777" w:rsidR="0018315F" w:rsidRPr="004B6F34" w:rsidRDefault="0018315F" w:rsidP="00C507AA">
            <w:pPr>
              <w:pStyle w:val="Tabletext"/>
              <w:rPr>
                <w:b/>
                <w:bCs/>
              </w:rPr>
            </w:pPr>
            <w:r w:rsidRPr="004B6F34">
              <w:rPr>
                <w:b/>
                <w:bCs/>
              </w:rPr>
              <w:t>Time stamp</w:t>
            </w:r>
          </w:p>
        </w:tc>
        <w:tc>
          <w:tcPr>
            <w:tcW w:w="8395" w:type="dxa"/>
            <w:tcMar>
              <w:top w:w="100" w:type="dxa"/>
              <w:left w:w="100" w:type="dxa"/>
              <w:bottom w:w="100" w:type="dxa"/>
              <w:right w:w="100" w:type="dxa"/>
            </w:tcMar>
            <w:hideMark/>
          </w:tcPr>
          <w:p w14:paraId="49D39659" w14:textId="77777777" w:rsidR="0018315F" w:rsidRPr="004B6F34" w:rsidRDefault="0018315F" w:rsidP="00C507AA">
            <w:pPr>
              <w:pStyle w:val="Tabletext"/>
            </w:pPr>
            <w:r w:rsidRPr="004B6F34">
              <w:t>Mar 18, 2020</w:t>
            </w:r>
          </w:p>
        </w:tc>
      </w:tr>
      <w:tr w:rsidR="0018315F" w:rsidRPr="004B6F34" w14:paraId="1926206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C95CB2A" w14:textId="77777777" w:rsidR="0018315F" w:rsidRPr="004B6F34" w:rsidRDefault="0018315F" w:rsidP="00C507AA">
            <w:pPr>
              <w:pStyle w:val="Tabletext"/>
              <w:rPr>
                <w:b/>
                <w:bCs/>
              </w:rPr>
            </w:pPr>
            <w:r w:rsidRPr="004B6F34">
              <w:rPr>
                <w:b/>
                <w:bCs/>
              </w:rPr>
              <w:t>Countries</w:t>
            </w:r>
          </w:p>
        </w:tc>
        <w:tc>
          <w:tcPr>
            <w:tcW w:w="8395" w:type="dxa"/>
            <w:tcMar>
              <w:top w:w="100" w:type="dxa"/>
              <w:left w:w="100" w:type="dxa"/>
              <w:bottom w:w="100" w:type="dxa"/>
              <w:right w:w="100" w:type="dxa"/>
            </w:tcMar>
            <w:hideMark/>
          </w:tcPr>
          <w:p w14:paraId="499FF927" w14:textId="77777777" w:rsidR="0018315F" w:rsidRPr="004B6F34" w:rsidRDefault="0018315F" w:rsidP="00C507AA">
            <w:pPr>
              <w:pStyle w:val="Tabletext"/>
              <w:rPr>
                <w:rFonts w:eastAsiaTheme="minorEastAsia"/>
                <w:lang w:eastAsia="zh-CN"/>
              </w:rPr>
            </w:pPr>
            <w:r w:rsidRPr="004B6F34">
              <w:rPr>
                <w:lang w:eastAsia="zh-CN"/>
              </w:rPr>
              <w:t>Australia</w:t>
            </w:r>
          </w:p>
        </w:tc>
      </w:tr>
      <w:tr w:rsidR="00590BEB" w:rsidRPr="004B6F34" w14:paraId="3ECFFCCC"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6B654C7" w14:textId="77777777" w:rsidR="00590BEB" w:rsidRPr="004B6F34" w:rsidRDefault="00590BEB" w:rsidP="00590BEB">
            <w:pPr>
              <w:pStyle w:val="Tabletext"/>
              <w:rPr>
                <w:rFonts w:eastAsia="Yu Mincho"/>
                <w:b/>
                <w:bCs/>
              </w:rPr>
            </w:pPr>
            <w:r w:rsidRPr="004B6F34">
              <w:rPr>
                <w:b/>
                <w:bCs/>
              </w:rPr>
              <w:t>Keywords</w:t>
            </w:r>
          </w:p>
        </w:tc>
        <w:tc>
          <w:tcPr>
            <w:tcW w:w="8395" w:type="dxa"/>
            <w:tcMar>
              <w:top w:w="100" w:type="dxa"/>
              <w:left w:w="100" w:type="dxa"/>
              <w:bottom w:w="100" w:type="dxa"/>
              <w:right w:w="100" w:type="dxa"/>
            </w:tcMar>
            <w:hideMark/>
          </w:tcPr>
          <w:p w14:paraId="7BDF4110" w14:textId="08A743C7" w:rsidR="00590BEB" w:rsidRPr="004B6F34" w:rsidRDefault="00590BEB" w:rsidP="00590BEB">
            <w:pPr>
              <w:pStyle w:val="Tabletext"/>
              <w:rPr>
                <w:rFonts w:eastAsia="Microsoft YaHei"/>
              </w:rPr>
            </w:pPr>
            <w:r w:rsidRPr="004B6F34">
              <w:rPr>
                <w:lang w:eastAsia="zh-CN"/>
              </w:rPr>
              <w:t>conversational AI, interactive chatbot, virtual assistant</w:t>
            </w:r>
          </w:p>
        </w:tc>
      </w:tr>
      <w:tr w:rsidR="0018315F" w:rsidRPr="004B6F34" w14:paraId="2D2669D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C21ECDC" w14:textId="77777777" w:rsidR="0018315F" w:rsidRPr="004B6F34" w:rsidRDefault="0018315F" w:rsidP="00C507AA">
            <w:pPr>
              <w:pStyle w:val="Tabletext"/>
              <w:rPr>
                <w:b/>
                <w:bCs/>
              </w:rPr>
            </w:pPr>
            <w:r w:rsidRPr="004B6F34">
              <w:rPr>
                <w:b/>
                <w:bCs/>
              </w:rPr>
              <w:t>Abstract</w:t>
            </w:r>
          </w:p>
        </w:tc>
        <w:tc>
          <w:tcPr>
            <w:tcW w:w="8395" w:type="dxa"/>
            <w:tcMar>
              <w:top w:w="100" w:type="dxa"/>
              <w:left w:w="100" w:type="dxa"/>
              <w:bottom w:w="100" w:type="dxa"/>
              <w:right w:w="100" w:type="dxa"/>
            </w:tcMar>
            <w:hideMark/>
          </w:tcPr>
          <w:p w14:paraId="4C888A17" w14:textId="633804EF" w:rsidR="0018315F" w:rsidRPr="004B6F34" w:rsidRDefault="0018315F" w:rsidP="00C507AA">
            <w:pPr>
              <w:pStyle w:val="Tabletext"/>
              <w:rPr>
                <w:lang w:eastAsia="zh-CN"/>
              </w:rPr>
            </w:pPr>
            <w:proofErr w:type="spellStart"/>
            <w:r w:rsidRPr="004B6F34">
              <w:rPr>
                <w:lang w:eastAsia="zh-CN"/>
              </w:rPr>
              <w:t>Orbita</w:t>
            </w:r>
            <w:proofErr w:type="spellEnd"/>
            <w:r w:rsidRPr="004B6F34">
              <w:rPr>
                <w:lang w:eastAsia="zh-CN"/>
              </w:rPr>
              <w:t xml:space="preserve"> debuted a new interactive chatbot and voice assistant specifically to support healthcare organizations during the COVID-19 pandemic. The </w:t>
            </w:r>
            <w:proofErr w:type="spellStart"/>
            <w:r w:rsidRPr="004B6F34">
              <w:rPr>
                <w:lang w:eastAsia="zh-CN"/>
              </w:rPr>
              <w:t>Orbita</w:t>
            </w:r>
            <w:proofErr w:type="spellEnd"/>
            <w:r w:rsidRPr="004B6F34">
              <w:rPr>
                <w:lang w:eastAsia="zh-CN"/>
              </w:rPr>
              <w:t xml:space="preserve"> COVID-19 Virtual Assistant aims at helping educate the public and supports medical professionals in screening and triaging people who may have been infected by the virus. The virtual assistant can answer questions about the coronavirus and use a series of questions built on data from the </w:t>
            </w:r>
            <w:proofErr w:type="spellStart"/>
            <w:r w:rsidRPr="004B6F34">
              <w:rPr>
                <w:lang w:eastAsia="zh-CN"/>
              </w:rPr>
              <w:t>Centers</w:t>
            </w:r>
            <w:proofErr w:type="spellEnd"/>
            <w:r w:rsidRPr="004B6F34">
              <w:rPr>
                <w:lang w:eastAsia="zh-CN"/>
              </w:rPr>
              <w:t xml:space="preserve"> for Disease Control and Prevention and other reputable sources to perform a preliminary screening for symptoms. Depending on what the answers are, the AI can then suggest the next best steps for further testing and treatment. The chatbot can be added to any healthcare provider</w:t>
            </w:r>
            <w:r w:rsidR="00EC7EAB" w:rsidRPr="004B6F34">
              <w:rPr>
                <w:lang w:eastAsia="zh-CN"/>
              </w:rPr>
              <w:t>'</w:t>
            </w:r>
            <w:r w:rsidRPr="004B6F34">
              <w:rPr>
                <w:lang w:eastAsia="zh-CN"/>
              </w:rPr>
              <w:t>s website as a chatbot for free.</w:t>
            </w:r>
          </w:p>
        </w:tc>
      </w:tr>
      <w:tr w:rsidR="0018315F" w:rsidRPr="004B6F34" w14:paraId="29F046D1"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5B78D56" w14:textId="77777777" w:rsidR="0018315F" w:rsidRPr="004B6F34" w:rsidRDefault="0018315F" w:rsidP="00C507AA">
            <w:pPr>
              <w:pStyle w:val="Tabletext"/>
              <w:rPr>
                <w:b/>
                <w:bCs/>
              </w:rPr>
            </w:pPr>
            <w:r w:rsidRPr="004B6F34">
              <w:rPr>
                <w:b/>
                <w:bCs/>
              </w:rPr>
              <w:t>Providers</w:t>
            </w:r>
          </w:p>
        </w:tc>
        <w:tc>
          <w:tcPr>
            <w:tcW w:w="8395" w:type="dxa"/>
            <w:tcMar>
              <w:top w:w="100" w:type="dxa"/>
              <w:left w:w="100" w:type="dxa"/>
              <w:bottom w:w="100" w:type="dxa"/>
              <w:right w:w="100" w:type="dxa"/>
            </w:tcMar>
            <w:hideMark/>
          </w:tcPr>
          <w:p w14:paraId="5DB5FE79" w14:textId="77777777" w:rsidR="0018315F" w:rsidRPr="004B6F34" w:rsidRDefault="0018315F" w:rsidP="00C507AA">
            <w:pPr>
              <w:pStyle w:val="Tabletext"/>
              <w:rPr>
                <w:rFonts w:eastAsia="Microsoft YaHei"/>
                <w:lang w:eastAsia="zh-CN"/>
              </w:rPr>
            </w:pPr>
            <w:proofErr w:type="spellStart"/>
            <w:r w:rsidRPr="004B6F34">
              <w:rPr>
                <w:lang w:eastAsia="zh-CN"/>
              </w:rPr>
              <w:t>Orbita</w:t>
            </w:r>
            <w:proofErr w:type="spellEnd"/>
          </w:p>
        </w:tc>
      </w:tr>
      <w:tr w:rsidR="0018315F" w:rsidRPr="004B6F34" w14:paraId="0362E22D"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1D9981F" w14:textId="77777777" w:rsidR="0018315F" w:rsidRPr="004B6F34" w:rsidRDefault="0018315F" w:rsidP="00C507AA">
            <w:pPr>
              <w:pStyle w:val="Tabletext"/>
              <w:rPr>
                <w:b/>
                <w:bCs/>
              </w:rPr>
            </w:pPr>
            <w:r w:rsidRPr="004B6F34">
              <w:rPr>
                <w:b/>
                <w:bCs/>
              </w:rPr>
              <w:t>Users</w:t>
            </w:r>
          </w:p>
        </w:tc>
        <w:tc>
          <w:tcPr>
            <w:tcW w:w="8395" w:type="dxa"/>
            <w:tcMar>
              <w:top w:w="100" w:type="dxa"/>
              <w:left w:w="100" w:type="dxa"/>
              <w:bottom w:w="100" w:type="dxa"/>
              <w:right w:w="100" w:type="dxa"/>
            </w:tcMar>
            <w:hideMark/>
          </w:tcPr>
          <w:p w14:paraId="13AD88B9" w14:textId="77777777" w:rsidR="0018315F" w:rsidRPr="004B6F34" w:rsidRDefault="0018315F" w:rsidP="00C507AA">
            <w:pPr>
              <w:pStyle w:val="Tabletext"/>
              <w:rPr>
                <w:lang w:eastAsia="zh-CN"/>
              </w:rPr>
            </w:pPr>
            <w:r w:rsidRPr="004B6F34">
              <w:rPr>
                <w:lang w:eastAsia="zh-CN"/>
              </w:rPr>
              <w:t>public and medical professionals, healthcare and life science organizations</w:t>
            </w:r>
          </w:p>
        </w:tc>
      </w:tr>
      <w:tr w:rsidR="0018315F" w:rsidRPr="004B6F34" w14:paraId="2D9A7BF3"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38B8EF9" w14:textId="77777777" w:rsidR="0018315F" w:rsidRPr="004B6F34" w:rsidRDefault="0018315F" w:rsidP="00C507AA">
            <w:pPr>
              <w:pStyle w:val="Tabletext"/>
              <w:rPr>
                <w:b/>
                <w:bCs/>
              </w:rPr>
            </w:pPr>
            <w:r w:rsidRPr="004B6F34">
              <w:rPr>
                <w:b/>
                <w:bCs/>
              </w:rPr>
              <w:t>Application</w:t>
            </w:r>
          </w:p>
        </w:tc>
        <w:tc>
          <w:tcPr>
            <w:tcW w:w="8395" w:type="dxa"/>
            <w:tcMar>
              <w:top w:w="100" w:type="dxa"/>
              <w:left w:w="100" w:type="dxa"/>
              <w:bottom w:w="100" w:type="dxa"/>
              <w:right w:w="100" w:type="dxa"/>
            </w:tcMar>
            <w:hideMark/>
          </w:tcPr>
          <w:p w14:paraId="1BF8A9E5" w14:textId="77777777" w:rsidR="0018315F" w:rsidRPr="004B6F34" w:rsidRDefault="0018315F" w:rsidP="00C507AA">
            <w:pPr>
              <w:pStyle w:val="Tabletext"/>
              <w:rPr>
                <w:rFonts w:eastAsiaTheme="minorEastAsia"/>
                <w:lang w:eastAsia="zh-CN"/>
              </w:rPr>
            </w:pPr>
            <w:r w:rsidRPr="004B6F34">
              <w:rPr>
                <w:lang w:eastAsia="zh-CN"/>
              </w:rPr>
              <w:t>triaging and navigating patients, screening for symptom, employee health check</w:t>
            </w:r>
          </w:p>
        </w:tc>
      </w:tr>
      <w:tr w:rsidR="0018315F" w:rsidRPr="004B6F34" w14:paraId="1D6C556B"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A91F73D" w14:textId="77777777" w:rsidR="0018315F" w:rsidRPr="004B6F34" w:rsidRDefault="0018315F" w:rsidP="00C507AA">
            <w:pPr>
              <w:pStyle w:val="Tabletext"/>
              <w:rPr>
                <w:b/>
                <w:bCs/>
              </w:rPr>
            </w:pPr>
            <w:r w:rsidRPr="004B6F34">
              <w:rPr>
                <w:b/>
                <w:bCs/>
              </w:rPr>
              <w:t>Emergency stage</w:t>
            </w:r>
          </w:p>
        </w:tc>
        <w:tc>
          <w:tcPr>
            <w:tcW w:w="8395" w:type="dxa"/>
            <w:tcMar>
              <w:top w:w="100" w:type="dxa"/>
              <w:left w:w="100" w:type="dxa"/>
              <w:bottom w:w="100" w:type="dxa"/>
              <w:right w:w="100" w:type="dxa"/>
            </w:tcMar>
            <w:hideMark/>
          </w:tcPr>
          <w:p w14:paraId="6CC6B074" w14:textId="77777777" w:rsidR="0018315F" w:rsidRPr="004B6F34" w:rsidRDefault="0018315F" w:rsidP="00C507AA">
            <w:pPr>
              <w:pStyle w:val="Tabletext"/>
            </w:pPr>
            <w:r w:rsidRPr="004B6F34">
              <w:rPr>
                <w:rFonts w:eastAsiaTheme="minorEastAsia"/>
                <w:lang w:eastAsia="zh-CN"/>
              </w:rPr>
              <w:t>response</w:t>
            </w:r>
          </w:p>
        </w:tc>
      </w:tr>
      <w:tr w:rsidR="0018315F" w:rsidRPr="004B6F34" w14:paraId="0F606FA3"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015A656" w14:textId="77777777" w:rsidR="0018315F" w:rsidRPr="004B6F34" w:rsidRDefault="0018315F" w:rsidP="00C507AA">
            <w:pPr>
              <w:pStyle w:val="Tabletext"/>
              <w:rPr>
                <w:b/>
                <w:bCs/>
              </w:rPr>
            </w:pPr>
            <w:r w:rsidRPr="004B6F34">
              <w:rPr>
                <w:b/>
                <w:bCs/>
              </w:rPr>
              <w:t>Enabling technologies</w:t>
            </w:r>
          </w:p>
        </w:tc>
        <w:tc>
          <w:tcPr>
            <w:tcW w:w="8395" w:type="dxa"/>
            <w:tcMar>
              <w:top w:w="100" w:type="dxa"/>
              <w:left w:w="100" w:type="dxa"/>
              <w:bottom w:w="100" w:type="dxa"/>
              <w:right w:w="100" w:type="dxa"/>
            </w:tcMar>
            <w:hideMark/>
          </w:tcPr>
          <w:p w14:paraId="399B217C" w14:textId="77777777" w:rsidR="0018315F" w:rsidRPr="004B6F34" w:rsidRDefault="0018315F" w:rsidP="00C507AA">
            <w:pPr>
              <w:pStyle w:val="Tabletext"/>
              <w:rPr>
                <w:rFonts w:eastAsia="Microsoft YaHei"/>
                <w:lang w:eastAsia="zh-CN"/>
              </w:rPr>
            </w:pPr>
            <w:r w:rsidRPr="004B6F34">
              <w:rPr>
                <w:rFonts w:eastAsia="Microsoft YaHei"/>
                <w:lang w:eastAsia="zh-CN"/>
              </w:rPr>
              <w:t>AI, NLP, big data, SMS</w:t>
            </w:r>
          </w:p>
        </w:tc>
      </w:tr>
      <w:tr w:rsidR="0018315F" w:rsidRPr="004B6F34" w14:paraId="2C59592D"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1A76EAD" w14:textId="77777777" w:rsidR="0018315F" w:rsidRPr="004B6F34" w:rsidRDefault="0018315F" w:rsidP="00C507AA">
            <w:pPr>
              <w:pStyle w:val="Tabletext"/>
              <w:rPr>
                <w:b/>
                <w:bCs/>
              </w:rPr>
            </w:pPr>
            <w:r w:rsidRPr="004B6F34">
              <w:rPr>
                <w:b/>
                <w:bCs/>
              </w:rPr>
              <w:t xml:space="preserve">Dependencies </w:t>
            </w:r>
          </w:p>
        </w:tc>
        <w:tc>
          <w:tcPr>
            <w:tcW w:w="8395" w:type="dxa"/>
            <w:tcMar>
              <w:top w:w="100" w:type="dxa"/>
              <w:left w:w="100" w:type="dxa"/>
              <w:bottom w:w="100" w:type="dxa"/>
              <w:right w:w="100" w:type="dxa"/>
            </w:tcMar>
            <w:hideMark/>
          </w:tcPr>
          <w:p w14:paraId="0F4D87A4" w14:textId="77777777" w:rsidR="0018315F" w:rsidRPr="004B6F34" w:rsidRDefault="0018315F" w:rsidP="00C507AA">
            <w:pPr>
              <w:pStyle w:val="Tabletext"/>
            </w:pPr>
            <w:r w:rsidRPr="004B6F34">
              <w:t xml:space="preserve">data from the </w:t>
            </w:r>
            <w:proofErr w:type="spellStart"/>
            <w:r w:rsidRPr="004B6F34">
              <w:t>Centers</w:t>
            </w:r>
            <w:proofErr w:type="spellEnd"/>
            <w:r w:rsidRPr="004B6F34">
              <w:t xml:space="preserve"> for Disease Control and Prevention and other reputable sources</w:t>
            </w:r>
          </w:p>
        </w:tc>
      </w:tr>
      <w:tr w:rsidR="0018315F" w:rsidRPr="004B6F34" w14:paraId="1E1B0765"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ABED3F8" w14:textId="77777777" w:rsidR="0018315F" w:rsidRPr="004B6F34" w:rsidRDefault="0018315F" w:rsidP="00C507AA">
            <w:pPr>
              <w:pStyle w:val="Tabletext"/>
              <w:rPr>
                <w:b/>
                <w:bCs/>
              </w:rPr>
            </w:pPr>
            <w:r w:rsidRPr="004B6F34">
              <w:rPr>
                <w:b/>
                <w:bCs/>
              </w:rPr>
              <w:t>More info</w:t>
            </w:r>
          </w:p>
        </w:tc>
        <w:tc>
          <w:tcPr>
            <w:tcW w:w="8395" w:type="dxa"/>
            <w:tcMar>
              <w:top w:w="100" w:type="dxa"/>
              <w:left w:w="100" w:type="dxa"/>
              <w:bottom w:w="100" w:type="dxa"/>
              <w:right w:w="100" w:type="dxa"/>
            </w:tcMar>
            <w:hideMark/>
          </w:tcPr>
          <w:p w14:paraId="05D6D7A2" w14:textId="77777777" w:rsidR="0018315F" w:rsidRPr="004B6F34" w:rsidRDefault="0018315F" w:rsidP="00C507AA">
            <w:pPr>
              <w:pStyle w:val="Tabletext"/>
            </w:pPr>
            <w:proofErr w:type="spellStart"/>
            <w:r w:rsidRPr="004B6F34">
              <w:rPr>
                <w:lang w:eastAsia="zh-CN"/>
              </w:rPr>
              <w:t>Orbita</w:t>
            </w:r>
            <w:proofErr w:type="spellEnd"/>
            <w:r w:rsidRPr="004B6F34">
              <w:rPr>
                <w:lang w:eastAsia="zh-CN"/>
              </w:rPr>
              <w:t xml:space="preserve"> is working with its clients to integrate the AI assistant into a new or existing voice app on Amazon Alexa or Google Assistant. By building it into existing software, the AI assistant can send out text alerts and even potentially call people to remind them of appointments. The relative flexibility of the </w:t>
            </w:r>
            <w:proofErr w:type="spellStart"/>
            <w:r w:rsidRPr="004B6F34">
              <w:rPr>
                <w:lang w:eastAsia="zh-CN"/>
              </w:rPr>
              <w:t>Orbita</w:t>
            </w:r>
            <w:proofErr w:type="spellEnd"/>
            <w:r w:rsidRPr="004B6F34">
              <w:rPr>
                <w:lang w:eastAsia="zh-CN"/>
              </w:rPr>
              <w:t xml:space="preserve"> platform allows for healthcare providers to build upon the free version of the chatbot with custom content.</w:t>
            </w:r>
          </w:p>
        </w:tc>
      </w:tr>
      <w:tr w:rsidR="0018315F" w:rsidRPr="004B6F34" w14:paraId="34280087" w14:textId="77777777" w:rsidTr="00D429BA">
        <w:trPr>
          <w:jc w:val="center"/>
        </w:trPr>
        <w:tc>
          <w:tcPr>
            <w:tcW w:w="1545" w:type="dxa"/>
            <w:shd w:val="clear" w:color="auto" w:fill="E7E6E6" w:themeFill="background2"/>
            <w:tcMar>
              <w:top w:w="100" w:type="dxa"/>
              <w:left w:w="100" w:type="dxa"/>
              <w:bottom w:w="100" w:type="dxa"/>
              <w:right w:w="100" w:type="dxa"/>
            </w:tcMar>
          </w:tcPr>
          <w:p w14:paraId="0DF7613F" w14:textId="77777777" w:rsidR="0018315F" w:rsidRPr="004B6F34" w:rsidRDefault="0018315F" w:rsidP="00C507AA">
            <w:pPr>
              <w:pStyle w:val="Tabletext"/>
              <w:rPr>
                <w:b/>
                <w:bCs/>
              </w:rPr>
            </w:pPr>
            <w:r w:rsidRPr="004B6F34">
              <w:rPr>
                <w:b/>
                <w:bCs/>
              </w:rPr>
              <w:t>Image</w:t>
            </w:r>
          </w:p>
        </w:tc>
        <w:tc>
          <w:tcPr>
            <w:tcW w:w="8395" w:type="dxa"/>
            <w:tcMar>
              <w:top w:w="100" w:type="dxa"/>
              <w:left w:w="100" w:type="dxa"/>
              <w:bottom w:w="100" w:type="dxa"/>
              <w:right w:w="100" w:type="dxa"/>
            </w:tcMar>
          </w:tcPr>
          <w:p w14:paraId="665A6029" w14:textId="77777777" w:rsidR="0018315F" w:rsidRPr="004B6F34" w:rsidRDefault="0018315F" w:rsidP="00C507AA">
            <w:pPr>
              <w:pStyle w:val="Tabletext"/>
              <w:rPr>
                <w:lang w:eastAsia="zh-CN"/>
              </w:rPr>
            </w:pPr>
            <w:r w:rsidRPr="004B6F34">
              <w:rPr>
                <w:noProof/>
                <w:lang w:eastAsia="zh-CN"/>
              </w:rPr>
              <w:drawing>
                <wp:inline distT="0" distB="0" distL="0" distR="0" wp14:anchorId="2B309C15" wp14:editId="1451CFAA">
                  <wp:extent cx="1431038" cy="1949302"/>
                  <wp:effectExtent l="0" t="0" r="0" b="0"/>
                  <wp:docPr id="13" name="图片 13"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 screenshot of a chat&#10;&#10;AI-generated content may be incorrect."/>
                          <pic:cNvPicPr/>
                        </pic:nvPicPr>
                        <pic:blipFill>
                          <a:blip r:embed="rId74"/>
                          <a:stretch>
                            <a:fillRect/>
                          </a:stretch>
                        </pic:blipFill>
                        <pic:spPr>
                          <a:xfrm>
                            <a:off x="0" y="0"/>
                            <a:ext cx="1463940" cy="1994120"/>
                          </a:xfrm>
                          <a:prstGeom prst="rect">
                            <a:avLst/>
                          </a:prstGeom>
                        </pic:spPr>
                      </pic:pic>
                    </a:graphicData>
                  </a:graphic>
                </wp:inline>
              </w:drawing>
            </w:r>
          </w:p>
        </w:tc>
      </w:tr>
    </w:tbl>
    <w:p w14:paraId="7DA909A4" w14:textId="77777777" w:rsidR="0018315F" w:rsidRPr="004B6F34" w:rsidRDefault="0018315F" w:rsidP="00FA05D8">
      <w:pPr>
        <w:pStyle w:val="Heading2"/>
        <w:spacing w:after="120"/>
      </w:pPr>
      <w:bookmarkStart w:id="182" w:name="_Ref51253371"/>
      <w:bookmarkStart w:id="183" w:name="_Toc51588139"/>
      <w:bookmarkStart w:id="184" w:name="_Toc51593639"/>
      <w:bookmarkStart w:id="185" w:name="_Toc191067214"/>
      <w:bookmarkStart w:id="186" w:name="_Toc195266494"/>
      <w:bookmarkStart w:id="187" w:name="_Toc195275791"/>
      <w:bookmarkEnd w:id="180"/>
      <w:r w:rsidRPr="004B6F34">
        <w:lastRenderedPageBreak/>
        <w:t>B.12</w:t>
      </w:r>
      <w:r w:rsidRPr="004B6F34">
        <w:tab/>
        <w:t>AI-assisted voice robot (1)</w:t>
      </w:r>
      <w:bookmarkEnd w:id="182"/>
      <w:bookmarkEnd w:id="183"/>
      <w:bookmarkEnd w:id="184"/>
      <w:bookmarkEnd w:id="185"/>
      <w:bookmarkEnd w:id="186"/>
      <w:bookmarkEnd w:id="187"/>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425A3599"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58E3C72C" w14:textId="77777777" w:rsidR="0018315F" w:rsidRPr="004B6F34" w:rsidRDefault="0018315F" w:rsidP="00C507AA">
            <w:pPr>
              <w:pStyle w:val="Tabletext"/>
              <w:rPr>
                <w:b/>
                <w:bCs/>
              </w:rPr>
            </w:pPr>
            <w:bookmarkStart w:id="188" w:name="_Hlk51339975"/>
            <w:r w:rsidRPr="004B6F34">
              <w:rPr>
                <w:b/>
                <w:bCs/>
              </w:rPr>
              <w:t>Title</w:t>
            </w:r>
          </w:p>
        </w:tc>
        <w:tc>
          <w:tcPr>
            <w:tcW w:w="8175" w:type="dxa"/>
            <w:shd w:val="clear" w:color="auto" w:fill="E7E6E6" w:themeFill="background2"/>
            <w:tcMar>
              <w:top w:w="100" w:type="dxa"/>
              <w:left w:w="100" w:type="dxa"/>
              <w:bottom w:w="100" w:type="dxa"/>
              <w:right w:w="100" w:type="dxa"/>
            </w:tcMar>
            <w:hideMark/>
          </w:tcPr>
          <w:p w14:paraId="355CC0B8" w14:textId="77777777" w:rsidR="0018315F" w:rsidRPr="004B6F34" w:rsidRDefault="0018315F" w:rsidP="00C507AA">
            <w:pPr>
              <w:pStyle w:val="Tabletext"/>
              <w:rPr>
                <w:b/>
                <w:bCs/>
              </w:rPr>
            </w:pPr>
            <w:bookmarkStart w:id="189" w:name="OLE_LINK17"/>
            <w:proofErr w:type="spellStart"/>
            <w:r w:rsidRPr="004B6F34">
              <w:rPr>
                <w:b/>
                <w:bCs/>
              </w:rPr>
              <w:t>Wuzhu</w:t>
            </w:r>
            <w:proofErr w:type="spellEnd"/>
            <w:r w:rsidRPr="004B6F34">
              <w:rPr>
                <w:b/>
                <w:bCs/>
              </w:rPr>
              <w:t xml:space="preserve"> intelligent voice robot system improves the efficiency of large-scale investigation.</w:t>
            </w:r>
            <w:bookmarkEnd w:id="189"/>
          </w:p>
        </w:tc>
      </w:tr>
      <w:tr w:rsidR="0018315F" w:rsidRPr="004B6F34" w14:paraId="258F1B26"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19C717DC" w14:textId="77777777" w:rsidR="0018315F" w:rsidRPr="004B6F34" w:rsidRDefault="0018315F" w:rsidP="00C507AA">
            <w:pPr>
              <w:pStyle w:val="Tabletext"/>
              <w:rPr>
                <w:b/>
                <w:bCs/>
              </w:rPr>
            </w:pPr>
            <w:r w:rsidRPr="004B6F34">
              <w:rPr>
                <w:b/>
                <w:bCs/>
              </w:rPr>
              <w:t>Time stamp</w:t>
            </w:r>
          </w:p>
        </w:tc>
        <w:tc>
          <w:tcPr>
            <w:tcW w:w="8175" w:type="dxa"/>
            <w:tcMar>
              <w:top w:w="100" w:type="dxa"/>
              <w:left w:w="100" w:type="dxa"/>
              <w:bottom w:w="100" w:type="dxa"/>
              <w:right w:w="100" w:type="dxa"/>
            </w:tcMar>
            <w:hideMark/>
          </w:tcPr>
          <w:p w14:paraId="05EB0E45" w14:textId="77777777" w:rsidR="0018315F" w:rsidRPr="004B6F34" w:rsidRDefault="0018315F" w:rsidP="00C507AA">
            <w:pPr>
              <w:pStyle w:val="Tabletext"/>
            </w:pPr>
            <w:r w:rsidRPr="004B6F34">
              <w:t>Feb 17, 2020</w:t>
            </w:r>
          </w:p>
        </w:tc>
      </w:tr>
      <w:tr w:rsidR="0018315F" w:rsidRPr="004B6F34" w14:paraId="4C7FE7CA"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7E114F7A" w14:textId="77777777" w:rsidR="0018315F" w:rsidRPr="004B6F34" w:rsidRDefault="0018315F" w:rsidP="00C507AA">
            <w:pPr>
              <w:pStyle w:val="Tabletext"/>
              <w:rPr>
                <w:b/>
                <w:bCs/>
              </w:rPr>
            </w:pPr>
            <w:r w:rsidRPr="004B6F34">
              <w:rPr>
                <w:b/>
                <w:bCs/>
              </w:rPr>
              <w:t>Countries</w:t>
            </w:r>
          </w:p>
        </w:tc>
        <w:tc>
          <w:tcPr>
            <w:tcW w:w="8175" w:type="dxa"/>
            <w:tcMar>
              <w:top w:w="100" w:type="dxa"/>
              <w:left w:w="100" w:type="dxa"/>
              <w:bottom w:w="100" w:type="dxa"/>
              <w:right w:w="100" w:type="dxa"/>
            </w:tcMar>
            <w:hideMark/>
          </w:tcPr>
          <w:p w14:paraId="7922F0E1" w14:textId="77777777" w:rsidR="0018315F" w:rsidRPr="004B6F34" w:rsidRDefault="0018315F" w:rsidP="00C507AA">
            <w:pPr>
              <w:pStyle w:val="Tabletext"/>
            </w:pPr>
            <w:r w:rsidRPr="004B6F34">
              <w:t>China</w:t>
            </w:r>
          </w:p>
        </w:tc>
      </w:tr>
      <w:tr w:rsidR="0018315F" w:rsidRPr="004B6F34" w14:paraId="2131D4CB"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61EC1A8E" w14:textId="77777777" w:rsidR="0018315F" w:rsidRPr="004B6F34" w:rsidRDefault="0018315F" w:rsidP="00C507AA">
            <w:pPr>
              <w:pStyle w:val="Tabletext"/>
              <w:rPr>
                <w:b/>
                <w:bCs/>
              </w:rPr>
            </w:pPr>
            <w:r w:rsidRPr="004B6F34">
              <w:rPr>
                <w:b/>
                <w:bCs/>
              </w:rPr>
              <w:t>Keywords</w:t>
            </w:r>
          </w:p>
        </w:tc>
        <w:tc>
          <w:tcPr>
            <w:tcW w:w="8175" w:type="dxa"/>
            <w:tcMar>
              <w:top w:w="100" w:type="dxa"/>
              <w:left w:w="100" w:type="dxa"/>
              <w:bottom w:w="100" w:type="dxa"/>
              <w:right w:w="100" w:type="dxa"/>
            </w:tcMar>
            <w:hideMark/>
          </w:tcPr>
          <w:p w14:paraId="39C3A230" w14:textId="10718926" w:rsidR="0018315F" w:rsidRPr="004B6F34" w:rsidRDefault="00590BEB" w:rsidP="00C507AA">
            <w:pPr>
              <w:pStyle w:val="Tabletext"/>
            </w:pPr>
            <w:r w:rsidRPr="004B6F34">
              <w:t>voice robot, telephone follow-up, accurate investigation, grassroots</w:t>
            </w:r>
          </w:p>
        </w:tc>
      </w:tr>
      <w:tr w:rsidR="0018315F" w:rsidRPr="004B6F34" w14:paraId="6F364160"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0FBD42EB" w14:textId="77777777" w:rsidR="0018315F" w:rsidRPr="004B6F34" w:rsidRDefault="0018315F" w:rsidP="00C507AA">
            <w:pPr>
              <w:pStyle w:val="Tabletext"/>
              <w:rPr>
                <w:b/>
                <w:bCs/>
              </w:rPr>
            </w:pPr>
            <w:r w:rsidRPr="004B6F34">
              <w:rPr>
                <w:b/>
                <w:bCs/>
              </w:rPr>
              <w:t>Abstract</w:t>
            </w:r>
          </w:p>
        </w:tc>
        <w:tc>
          <w:tcPr>
            <w:tcW w:w="8175" w:type="dxa"/>
            <w:tcMar>
              <w:top w:w="100" w:type="dxa"/>
              <w:left w:w="100" w:type="dxa"/>
              <w:bottom w:w="100" w:type="dxa"/>
              <w:right w:w="100" w:type="dxa"/>
            </w:tcMar>
            <w:hideMark/>
          </w:tcPr>
          <w:p w14:paraId="6ABCFCAC" w14:textId="77777777" w:rsidR="0018315F" w:rsidRPr="004B6F34" w:rsidRDefault="0018315F" w:rsidP="00C507AA">
            <w:pPr>
              <w:pStyle w:val="Tabletext"/>
              <w:rPr>
                <w:rFonts w:eastAsia="Yu Mincho"/>
              </w:rPr>
            </w:pPr>
            <w:proofErr w:type="spellStart"/>
            <w:r w:rsidRPr="004B6F34">
              <w:t>Wuzhu</w:t>
            </w:r>
            <w:proofErr w:type="spellEnd"/>
            <w:r w:rsidRPr="004B6F34">
              <w:t xml:space="preserve"> Technology epidemic prevention and control intelligent voice robot system performs manual secondary follow-up on people with sensitive data results. B</w:t>
            </w:r>
            <w:r w:rsidRPr="004B6F34">
              <w:rPr>
                <w:lang w:eastAsia="zh-CN"/>
              </w:rPr>
              <w:t xml:space="preserve">y </w:t>
            </w:r>
            <w:r w:rsidRPr="004B6F34">
              <w:rPr>
                <w:rFonts w:eastAsia="Yu Mincho"/>
              </w:rPr>
              <w:t xml:space="preserve">robot process automation and </w:t>
            </w:r>
            <w:r w:rsidRPr="004B6F34">
              <w:t>big data</w:t>
            </w:r>
            <w:r w:rsidRPr="004B6F34">
              <w:rPr>
                <w:rFonts w:eastAsia="Yu Mincho"/>
              </w:rPr>
              <w:t xml:space="preserve"> technology,</w:t>
            </w:r>
            <w:r w:rsidRPr="004B6F34">
              <w:t xml:space="preserve"> </w:t>
            </w:r>
            <w:r w:rsidRPr="004B6F34">
              <w:rPr>
                <w:lang w:eastAsia="zh-CN"/>
              </w:rPr>
              <w:t>t</w:t>
            </w:r>
            <w:r w:rsidRPr="004B6F34">
              <w:t>he system</w:t>
            </w:r>
            <w:r w:rsidRPr="004B6F34">
              <w:rPr>
                <w:rFonts w:eastAsia="Yu Mincho"/>
              </w:rPr>
              <w:t xml:space="preserve"> helped grassroots organizations improve the efficiency of epidemic prevention and control on a large scale. More specifically, it helped solve the following problems: 1) the whole population policy publicity and implementation; 2) the whole population research and survey; 3) regularly </w:t>
            </w:r>
            <w:proofErr w:type="gramStart"/>
            <w:r w:rsidRPr="004B6F34">
              <w:rPr>
                <w:rFonts w:eastAsia="Yu Mincho"/>
              </w:rPr>
              <w:t>closed-loop</w:t>
            </w:r>
            <w:proofErr w:type="gramEnd"/>
            <w:r w:rsidRPr="004B6F34">
              <w:rPr>
                <w:rFonts w:eastAsia="Yu Mincho"/>
              </w:rPr>
              <w:t xml:space="preserve"> tracking of the diseased; 4) social sampling survey; 5) automatic data collection and analysis of medical institutions.</w:t>
            </w:r>
          </w:p>
        </w:tc>
      </w:tr>
      <w:tr w:rsidR="0018315F" w:rsidRPr="004B6F34" w14:paraId="600CDA11"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0F76F97D" w14:textId="77777777" w:rsidR="0018315F" w:rsidRPr="004B6F34" w:rsidRDefault="0018315F" w:rsidP="00C507AA">
            <w:pPr>
              <w:pStyle w:val="Tabletext"/>
              <w:rPr>
                <w:b/>
                <w:bCs/>
              </w:rPr>
            </w:pPr>
            <w:r w:rsidRPr="004B6F34">
              <w:rPr>
                <w:b/>
                <w:bCs/>
              </w:rPr>
              <w:t>Providers</w:t>
            </w:r>
          </w:p>
        </w:tc>
        <w:tc>
          <w:tcPr>
            <w:tcW w:w="8175" w:type="dxa"/>
            <w:tcMar>
              <w:top w:w="100" w:type="dxa"/>
              <w:left w:w="100" w:type="dxa"/>
              <w:bottom w:w="100" w:type="dxa"/>
              <w:right w:w="100" w:type="dxa"/>
            </w:tcMar>
            <w:hideMark/>
          </w:tcPr>
          <w:p w14:paraId="624DDC64" w14:textId="77777777" w:rsidR="0018315F" w:rsidRPr="004B6F34" w:rsidRDefault="0018315F" w:rsidP="00C507AA">
            <w:pPr>
              <w:pStyle w:val="Tabletext"/>
            </w:pPr>
            <w:proofErr w:type="spellStart"/>
            <w:r w:rsidRPr="004B6F34">
              <w:t>Wuzhu</w:t>
            </w:r>
            <w:proofErr w:type="spellEnd"/>
            <w:r w:rsidRPr="004B6F34">
              <w:t xml:space="preserve"> Technology</w:t>
            </w:r>
          </w:p>
        </w:tc>
      </w:tr>
      <w:tr w:rsidR="0018315F" w:rsidRPr="004B6F34" w14:paraId="57A78F1F"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6816B409" w14:textId="77777777" w:rsidR="0018315F" w:rsidRPr="004B6F34" w:rsidRDefault="0018315F" w:rsidP="00C507AA">
            <w:pPr>
              <w:pStyle w:val="Tabletext"/>
              <w:rPr>
                <w:b/>
                <w:bCs/>
              </w:rPr>
            </w:pPr>
            <w:r w:rsidRPr="004B6F34">
              <w:rPr>
                <w:b/>
                <w:bCs/>
              </w:rPr>
              <w:t>Users</w:t>
            </w:r>
          </w:p>
        </w:tc>
        <w:tc>
          <w:tcPr>
            <w:tcW w:w="8175" w:type="dxa"/>
            <w:tcMar>
              <w:top w:w="100" w:type="dxa"/>
              <w:left w:w="100" w:type="dxa"/>
              <w:bottom w:w="100" w:type="dxa"/>
              <w:right w:w="100" w:type="dxa"/>
            </w:tcMar>
            <w:hideMark/>
          </w:tcPr>
          <w:p w14:paraId="4A05B2C2" w14:textId="77777777" w:rsidR="0018315F" w:rsidRPr="004B6F34" w:rsidRDefault="0018315F" w:rsidP="00C507AA">
            <w:pPr>
              <w:pStyle w:val="Tabletext"/>
            </w:pPr>
            <w:r w:rsidRPr="004B6F34">
              <w:t>the whole population who can be contacted through telephone</w:t>
            </w:r>
          </w:p>
        </w:tc>
      </w:tr>
      <w:tr w:rsidR="0018315F" w:rsidRPr="004B6F34" w14:paraId="6E075FB7"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522A7F83" w14:textId="77777777" w:rsidR="0018315F" w:rsidRPr="004B6F34" w:rsidRDefault="0018315F" w:rsidP="00C507AA">
            <w:pPr>
              <w:pStyle w:val="Tabletext"/>
              <w:rPr>
                <w:b/>
                <w:bCs/>
              </w:rPr>
            </w:pPr>
            <w:r w:rsidRPr="004B6F34">
              <w:rPr>
                <w:b/>
                <w:bCs/>
              </w:rPr>
              <w:t>Application</w:t>
            </w:r>
          </w:p>
        </w:tc>
        <w:tc>
          <w:tcPr>
            <w:tcW w:w="8175" w:type="dxa"/>
            <w:tcMar>
              <w:top w:w="100" w:type="dxa"/>
              <w:left w:w="100" w:type="dxa"/>
              <w:bottom w:w="100" w:type="dxa"/>
              <w:right w:w="100" w:type="dxa"/>
            </w:tcMar>
            <w:hideMark/>
          </w:tcPr>
          <w:p w14:paraId="436AA9F8" w14:textId="77777777" w:rsidR="0018315F" w:rsidRPr="004B6F34" w:rsidRDefault="0018315F" w:rsidP="00C507AA">
            <w:pPr>
              <w:pStyle w:val="Tabletext"/>
            </w:pPr>
            <w:r w:rsidRPr="004B6F34">
              <w:t>accurate investigation and follow-up, grassroots prevention and control, policy publicity and implementation, social sampling survey</w:t>
            </w:r>
          </w:p>
        </w:tc>
      </w:tr>
      <w:tr w:rsidR="0018315F" w:rsidRPr="004B6F34" w14:paraId="61A25732"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2BEFDA68" w14:textId="77777777" w:rsidR="0018315F" w:rsidRPr="004B6F34" w:rsidRDefault="0018315F" w:rsidP="00C507AA">
            <w:pPr>
              <w:pStyle w:val="Tabletext"/>
              <w:rPr>
                <w:b/>
                <w:bCs/>
              </w:rPr>
            </w:pPr>
            <w:r w:rsidRPr="004B6F34">
              <w:rPr>
                <w:b/>
                <w:bCs/>
              </w:rPr>
              <w:t>Emergency stage</w:t>
            </w:r>
          </w:p>
        </w:tc>
        <w:tc>
          <w:tcPr>
            <w:tcW w:w="8175" w:type="dxa"/>
            <w:tcMar>
              <w:top w:w="100" w:type="dxa"/>
              <w:left w:w="100" w:type="dxa"/>
              <w:bottom w:w="100" w:type="dxa"/>
              <w:right w:w="100" w:type="dxa"/>
            </w:tcMar>
            <w:hideMark/>
          </w:tcPr>
          <w:p w14:paraId="2B9A830D" w14:textId="77777777" w:rsidR="0018315F" w:rsidRPr="004B6F34" w:rsidRDefault="0018315F" w:rsidP="00C507AA">
            <w:pPr>
              <w:pStyle w:val="Tabletext"/>
            </w:pPr>
            <w:r w:rsidRPr="004B6F34">
              <w:t>response</w:t>
            </w:r>
          </w:p>
        </w:tc>
      </w:tr>
      <w:tr w:rsidR="0018315F" w:rsidRPr="004B6F34" w14:paraId="4BA1FBF5"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2BF81253" w14:textId="77777777" w:rsidR="0018315F" w:rsidRPr="004B6F34" w:rsidRDefault="0018315F" w:rsidP="00C507AA">
            <w:pPr>
              <w:pStyle w:val="Tabletext"/>
              <w:rPr>
                <w:b/>
                <w:bCs/>
              </w:rPr>
            </w:pPr>
            <w:r w:rsidRPr="004B6F34">
              <w:rPr>
                <w:b/>
                <w:bCs/>
              </w:rPr>
              <w:t>Enabling technologies</w:t>
            </w:r>
          </w:p>
        </w:tc>
        <w:tc>
          <w:tcPr>
            <w:tcW w:w="8175" w:type="dxa"/>
            <w:tcMar>
              <w:top w:w="100" w:type="dxa"/>
              <w:left w:w="100" w:type="dxa"/>
              <w:bottom w:w="100" w:type="dxa"/>
              <w:right w:w="100" w:type="dxa"/>
            </w:tcMar>
            <w:hideMark/>
          </w:tcPr>
          <w:p w14:paraId="66E3C8FA" w14:textId="77777777" w:rsidR="0018315F" w:rsidRPr="004B6F34" w:rsidRDefault="0018315F" w:rsidP="00C507AA">
            <w:pPr>
              <w:pStyle w:val="Tabletext"/>
            </w:pPr>
            <w:r w:rsidRPr="004B6F34">
              <w:t>Intelligent voice robot, AI, big data, NLP, deep learning</w:t>
            </w:r>
          </w:p>
        </w:tc>
      </w:tr>
      <w:tr w:rsidR="0018315F" w:rsidRPr="004B6F34" w14:paraId="4B03E7D3"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204BB761" w14:textId="77777777" w:rsidR="0018315F" w:rsidRPr="004B6F34" w:rsidRDefault="0018315F" w:rsidP="00C507AA">
            <w:pPr>
              <w:pStyle w:val="Tabletext"/>
              <w:rPr>
                <w:b/>
                <w:bCs/>
              </w:rPr>
            </w:pPr>
            <w:r w:rsidRPr="004B6F34">
              <w:rPr>
                <w:b/>
                <w:bCs/>
              </w:rPr>
              <w:t>Dependencies</w:t>
            </w:r>
          </w:p>
        </w:tc>
        <w:tc>
          <w:tcPr>
            <w:tcW w:w="8175" w:type="dxa"/>
            <w:tcMar>
              <w:top w:w="100" w:type="dxa"/>
              <w:left w:w="100" w:type="dxa"/>
              <w:bottom w:w="100" w:type="dxa"/>
              <w:right w:w="100" w:type="dxa"/>
            </w:tcMar>
            <w:hideMark/>
          </w:tcPr>
          <w:p w14:paraId="13C6C1C2" w14:textId="77777777" w:rsidR="0018315F" w:rsidRPr="004B6F34" w:rsidRDefault="0018315F" w:rsidP="00C507AA">
            <w:pPr>
              <w:pStyle w:val="Tabletext"/>
            </w:pPr>
            <w:r w:rsidRPr="004B6F34">
              <w:t>robot process automation technology, big data from health hotline</w:t>
            </w:r>
          </w:p>
        </w:tc>
      </w:tr>
      <w:tr w:rsidR="0018315F" w:rsidRPr="004B6F34" w14:paraId="473BDC85" w14:textId="77777777" w:rsidTr="00D429BA">
        <w:trPr>
          <w:jc w:val="center"/>
        </w:trPr>
        <w:tc>
          <w:tcPr>
            <w:tcW w:w="1434" w:type="dxa"/>
            <w:shd w:val="clear" w:color="auto" w:fill="E7E6E6" w:themeFill="background2"/>
            <w:tcMar>
              <w:top w:w="100" w:type="dxa"/>
              <w:left w:w="100" w:type="dxa"/>
              <w:bottom w:w="100" w:type="dxa"/>
              <w:right w:w="100" w:type="dxa"/>
            </w:tcMar>
            <w:hideMark/>
          </w:tcPr>
          <w:p w14:paraId="6FE153E7" w14:textId="77777777" w:rsidR="0018315F" w:rsidRPr="004B6F34" w:rsidRDefault="0018315F" w:rsidP="00C507AA">
            <w:pPr>
              <w:pStyle w:val="Tabletext"/>
              <w:rPr>
                <w:b/>
                <w:bCs/>
              </w:rPr>
            </w:pPr>
            <w:r w:rsidRPr="004B6F34">
              <w:rPr>
                <w:b/>
                <w:bCs/>
              </w:rPr>
              <w:t>More info</w:t>
            </w:r>
          </w:p>
        </w:tc>
        <w:tc>
          <w:tcPr>
            <w:tcW w:w="8175" w:type="dxa"/>
            <w:tcMar>
              <w:top w:w="100" w:type="dxa"/>
              <w:left w:w="100" w:type="dxa"/>
              <w:bottom w:w="100" w:type="dxa"/>
              <w:right w:w="100" w:type="dxa"/>
            </w:tcMar>
            <w:hideMark/>
          </w:tcPr>
          <w:p w14:paraId="325CC559" w14:textId="786125BB" w:rsidR="0018315F" w:rsidRPr="004B6F34" w:rsidRDefault="0018315F" w:rsidP="006A1F37">
            <w:pPr>
              <w:pStyle w:val="enumlev1"/>
              <w:tabs>
                <w:tab w:val="clear" w:pos="794"/>
                <w:tab w:val="left" w:pos="355"/>
              </w:tabs>
              <w:spacing w:before="40" w:after="40"/>
              <w:ind w:left="355" w:hanging="355"/>
              <w:rPr>
                <w:sz w:val="22"/>
                <w:szCs w:val="22"/>
              </w:rPr>
            </w:pPr>
            <w:r w:rsidRPr="004B6F34">
              <w:rPr>
                <w:sz w:val="22"/>
                <w:szCs w:val="22"/>
                <w:lang w:eastAsia="zh-CN"/>
              </w:rPr>
              <w:t>•</w:t>
            </w:r>
            <w:r w:rsidR="006A1F37" w:rsidRPr="004B6F34">
              <w:rPr>
                <w:sz w:val="22"/>
                <w:szCs w:val="22"/>
                <w:lang w:eastAsia="zh-CN"/>
              </w:rPr>
              <w:tab/>
            </w:r>
            <w:r w:rsidRPr="004B6F34">
              <w:rPr>
                <w:sz w:val="22"/>
                <w:szCs w:val="22"/>
              </w:rPr>
              <w:t>Epidemic notification robot: When there is an emergency that needs to be notified to some groups in time, one-to-one fast batch call notification can be achieved. For those who did not answer in time, they can also redial multiple times to ensure that everyone answers and responds.</w:t>
            </w:r>
          </w:p>
          <w:p w14:paraId="2C0BA7B2" w14:textId="736C6C83"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Regular survey of returnees: It carries out return visits to returnees and potential risk investigation through outbound calls, collect returnees</w:t>
            </w:r>
            <w:r w:rsidR="00EC7EAB" w:rsidRPr="004B6F34">
              <w:rPr>
                <w:sz w:val="22"/>
                <w:szCs w:val="22"/>
                <w:lang w:eastAsia="zh-CN"/>
              </w:rPr>
              <w:t>'</w:t>
            </w:r>
            <w:r w:rsidRPr="004B6F34">
              <w:rPr>
                <w:sz w:val="22"/>
                <w:szCs w:val="22"/>
                <w:lang w:eastAsia="zh-CN"/>
              </w:rPr>
              <w:t xml:space="preserve"> physical conditions, ask about contact status, give reasonable suggestions and automatically generate reports on the status of those interviewed.</w:t>
            </w:r>
          </w:p>
          <w:p w14:paraId="562D32A0" w14:textId="0D3E8CB4"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Rehabilitation report: For patients and their families treated in isolation, it can communicate the treatment status of the patients in isolation to their families regularly through outbound calls to help their families understand the progress of the patient</w:t>
            </w:r>
            <w:r w:rsidR="00EC7EAB" w:rsidRPr="004B6F34">
              <w:rPr>
                <w:sz w:val="22"/>
                <w:szCs w:val="22"/>
                <w:lang w:eastAsia="zh-CN"/>
              </w:rPr>
              <w:t>'</w:t>
            </w:r>
            <w:r w:rsidRPr="004B6F34">
              <w:rPr>
                <w:sz w:val="22"/>
                <w:szCs w:val="22"/>
                <w:lang w:eastAsia="zh-CN"/>
              </w:rPr>
              <w:t>s treatment and changes in the condition.</w:t>
            </w:r>
          </w:p>
          <w:p w14:paraId="1EFC1199" w14:textId="1CF800E9" w:rsidR="0018315F" w:rsidRPr="004B6F34" w:rsidRDefault="0018315F" w:rsidP="006A1F37">
            <w:pPr>
              <w:pStyle w:val="enumlev1"/>
              <w:tabs>
                <w:tab w:val="clear" w:pos="794"/>
                <w:tab w:val="left" w:pos="355"/>
              </w:tabs>
              <w:spacing w:before="40" w:after="40"/>
              <w:ind w:left="355" w:hanging="355"/>
              <w:rPr>
                <w:sz w:val="22"/>
                <w:szCs w:val="22"/>
              </w:rPr>
            </w:pPr>
            <w:r w:rsidRPr="004B6F34">
              <w:rPr>
                <w:sz w:val="22"/>
                <w:szCs w:val="22"/>
                <w:lang w:eastAsia="zh-CN"/>
              </w:rPr>
              <w:t>•</w:t>
            </w:r>
            <w:r w:rsidR="006A1F37" w:rsidRPr="004B6F34">
              <w:rPr>
                <w:sz w:val="22"/>
                <w:szCs w:val="22"/>
                <w:lang w:eastAsia="zh-CN"/>
              </w:rPr>
              <w:tab/>
            </w:r>
            <w:r w:rsidRPr="004B6F34">
              <w:rPr>
                <w:sz w:val="22"/>
                <w:szCs w:val="22"/>
                <w:lang w:eastAsia="zh-CN"/>
              </w:rPr>
              <w:t>Return visit after healing: After the patient is discharged from the hospital, the physical condition is regularly tracked and the daily diet, health, and psychological status at home are collected to prevent recurrence.</w:t>
            </w:r>
          </w:p>
        </w:tc>
      </w:tr>
      <w:tr w:rsidR="0018315F" w:rsidRPr="004B6F34" w14:paraId="7A397106" w14:textId="77777777" w:rsidTr="00D429BA">
        <w:trPr>
          <w:jc w:val="center"/>
        </w:trPr>
        <w:tc>
          <w:tcPr>
            <w:tcW w:w="1434" w:type="dxa"/>
            <w:shd w:val="clear" w:color="auto" w:fill="E7E6E6" w:themeFill="background2"/>
            <w:tcMar>
              <w:top w:w="100" w:type="dxa"/>
              <w:left w:w="100" w:type="dxa"/>
              <w:bottom w:w="100" w:type="dxa"/>
              <w:right w:w="100" w:type="dxa"/>
            </w:tcMar>
          </w:tcPr>
          <w:p w14:paraId="5E87AE29" w14:textId="77777777" w:rsidR="0018315F" w:rsidRPr="004B6F34" w:rsidRDefault="0018315F" w:rsidP="00C507AA">
            <w:pPr>
              <w:pStyle w:val="Tabletext"/>
              <w:rPr>
                <w:b/>
                <w:bCs/>
              </w:rPr>
            </w:pPr>
            <w:r w:rsidRPr="004B6F34">
              <w:rPr>
                <w:b/>
                <w:bCs/>
              </w:rPr>
              <w:t>Image</w:t>
            </w:r>
          </w:p>
        </w:tc>
        <w:tc>
          <w:tcPr>
            <w:tcW w:w="8175" w:type="dxa"/>
            <w:tcMar>
              <w:top w:w="100" w:type="dxa"/>
              <w:left w:w="100" w:type="dxa"/>
              <w:bottom w:w="100" w:type="dxa"/>
              <w:right w:w="100" w:type="dxa"/>
            </w:tcMar>
          </w:tcPr>
          <w:p w14:paraId="16313E8D" w14:textId="77777777" w:rsidR="0018315F" w:rsidRPr="004B6F34" w:rsidRDefault="0018315F" w:rsidP="00C507AA">
            <w:pPr>
              <w:pStyle w:val="Tabletext"/>
              <w:rPr>
                <w:lang w:eastAsia="zh-CN"/>
              </w:rPr>
            </w:pPr>
            <w:r w:rsidRPr="004B6F34">
              <w:rPr>
                <w:noProof/>
                <w:lang w:eastAsia="zh-CN"/>
              </w:rPr>
              <w:drawing>
                <wp:inline distT="0" distB="0" distL="0" distR="0" wp14:anchorId="7C33B966" wp14:editId="2198779D">
                  <wp:extent cx="715925" cy="479573"/>
                  <wp:effectExtent l="0" t="0" r="8255" b="0"/>
                  <wp:docPr id="30" name="图片 30" descr="A computer generated image of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 computer generated image of a robot&#10;&#10;AI-generated content may be incorrect."/>
                          <pic:cNvPicPr/>
                        </pic:nvPicPr>
                        <pic:blipFill>
                          <a:blip r:embed="rId75"/>
                          <a:stretch>
                            <a:fillRect/>
                          </a:stretch>
                        </pic:blipFill>
                        <pic:spPr>
                          <a:xfrm>
                            <a:off x="0" y="0"/>
                            <a:ext cx="735499" cy="492685"/>
                          </a:xfrm>
                          <a:prstGeom prst="rect">
                            <a:avLst/>
                          </a:prstGeom>
                        </pic:spPr>
                      </pic:pic>
                    </a:graphicData>
                  </a:graphic>
                </wp:inline>
              </w:drawing>
            </w:r>
          </w:p>
        </w:tc>
      </w:tr>
    </w:tbl>
    <w:p w14:paraId="08B1F02A" w14:textId="77777777" w:rsidR="0018315F" w:rsidRPr="004B6F34" w:rsidRDefault="0018315F" w:rsidP="00FA05D8">
      <w:pPr>
        <w:pStyle w:val="Heading2"/>
        <w:spacing w:after="120"/>
      </w:pPr>
      <w:bookmarkStart w:id="190" w:name="_Ref51253375"/>
      <w:bookmarkStart w:id="191" w:name="_Toc51588140"/>
      <w:bookmarkStart w:id="192" w:name="_Toc51593640"/>
      <w:bookmarkStart w:id="193" w:name="_Toc191067215"/>
      <w:bookmarkStart w:id="194" w:name="_Toc195266495"/>
      <w:bookmarkStart w:id="195" w:name="_Toc195275792"/>
      <w:bookmarkEnd w:id="188"/>
      <w:r w:rsidRPr="004B6F34">
        <w:lastRenderedPageBreak/>
        <w:t>B.13</w:t>
      </w:r>
      <w:r w:rsidRPr="004B6F34">
        <w:tab/>
        <w:t>Online drug supply (1)</w:t>
      </w:r>
      <w:bookmarkEnd w:id="190"/>
      <w:bookmarkEnd w:id="191"/>
      <w:bookmarkEnd w:id="192"/>
      <w:bookmarkEnd w:id="193"/>
      <w:bookmarkEnd w:id="194"/>
      <w:bookmarkEnd w:id="195"/>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2BC013CC"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2D572DD6" w14:textId="77777777" w:rsidR="0018315F" w:rsidRPr="004B6F34" w:rsidRDefault="0018315F" w:rsidP="00C507AA">
            <w:pPr>
              <w:pStyle w:val="Tabletext"/>
              <w:rPr>
                <w:b/>
                <w:bCs/>
              </w:rPr>
            </w:pPr>
            <w:bookmarkStart w:id="196" w:name="_Hlk51339988"/>
            <w:r w:rsidRPr="004B6F34">
              <w:rPr>
                <w:b/>
                <w:bCs/>
              </w:rPr>
              <w:t>Title</w:t>
            </w:r>
          </w:p>
        </w:tc>
        <w:tc>
          <w:tcPr>
            <w:tcW w:w="8175" w:type="dxa"/>
            <w:shd w:val="clear" w:color="auto" w:fill="E7E6E6" w:themeFill="background2"/>
            <w:tcMar>
              <w:top w:w="100" w:type="dxa"/>
              <w:left w:w="100" w:type="dxa"/>
              <w:bottom w:w="100" w:type="dxa"/>
              <w:right w:w="100" w:type="dxa"/>
            </w:tcMar>
            <w:hideMark/>
          </w:tcPr>
          <w:p w14:paraId="04863586" w14:textId="77777777" w:rsidR="0018315F" w:rsidRPr="004B6F34" w:rsidRDefault="0018315F" w:rsidP="00C507AA">
            <w:pPr>
              <w:pStyle w:val="Tabletext"/>
              <w:rPr>
                <w:b/>
                <w:bCs/>
              </w:rPr>
            </w:pPr>
            <w:bookmarkStart w:id="197" w:name="OLE_LINK33"/>
            <w:bookmarkStart w:id="198" w:name="OLE_LINK18"/>
            <w:proofErr w:type="spellStart"/>
            <w:r w:rsidRPr="004B6F34">
              <w:rPr>
                <w:b/>
                <w:bCs/>
              </w:rPr>
              <w:t>Dingdang</w:t>
            </w:r>
            <w:proofErr w:type="spellEnd"/>
            <w:r w:rsidRPr="004B6F34">
              <w:rPr>
                <w:b/>
                <w:bCs/>
              </w:rPr>
              <w:t xml:space="preserve"> Medicine Express helps people under the epidemic situation seek medical advice at home.</w:t>
            </w:r>
            <w:bookmarkEnd w:id="197"/>
            <w:bookmarkEnd w:id="198"/>
          </w:p>
        </w:tc>
      </w:tr>
      <w:tr w:rsidR="0018315F" w:rsidRPr="004B6F34" w14:paraId="7861262C"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02C442D8" w14:textId="77777777" w:rsidR="0018315F" w:rsidRPr="004B6F34" w:rsidRDefault="0018315F" w:rsidP="00C507AA">
            <w:pPr>
              <w:pStyle w:val="Tabletext"/>
              <w:rPr>
                <w:b/>
                <w:bCs/>
              </w:rPr>
            </w:pPr>
            <w:r w:rsidRPr="004B6F34">
              <w:rPr>
                <w:b/>
                <w:bCs/>
              </w:rPr>
              <w:t>Time stamp</w:t>
            </w:r>
          </w:p>
        </w:tc>
        <w:tc>
          <w:tcPr>
            <w:tcW w:w="8175" w:type="dxa"/>
            <w:tcMar>
              <w:top w:w="100" w:type="dxa"/>
              <w:left w:w="100" w:type="dxa"/>
              <w:bottom w:w="100" w:type="dxa"/>
              <w:right w:w="100" w:type="dxa"/>
            </w:tcMar>
            <w:hideMark/>
          </w:tcPr>
          <w:p w14:paraId="3E4501C1" w14:textId="77777777" w:rsidR="0018315F" w:rsidRPr="004B6F34" w:rsidRDefault="0018315F" w:rsidP="00C507AA">
            <w:pPr>
              <w:pStyle w:val="Tabletext"/>
            </w:pPr>
            <w:r w:rsidRPr="004B6F34">
              <w:t>M</w:t>
            </w:r>
            <w:r w:rsidRPr="004B6F34">
              <w:rPr>
                <w:lang w:eastAsia="zh-CN"/>
              </w:rPr>
              <w:t>ar</w:t>
            </w:r>
            <w:r w:rsidRPr="004B6F34">
              <w:t xml:space="preserve"> 10, 2020</w:t>
            </w:r>
          </w:p>
        </w:tc>
      </w:tr>
      <w:tr w:rsidR="0018315F" w:rsidRPr="004B6F34" w14:paraId="1EBFFF85"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42026DC1" w14:textId="77777777" w:rsidR="0018315F" w:rsidRPr="004B6F34" w:rsidRDefault="0018315F" w:rsidP="00C507AA">
            <w:pPr>
              <w:pStyle w:val="Tabletext"/>
              <w:rPr>
                <w:b/>
                <w:bCs/>
              </w:rPr>
            </w:pPr>
            <w:r w:rsidRPr="004B6F34">
              <w:rPr>
                <w:b/>
                <w:bCs/>
              </w:rPr>
              <w:t>Countries</w:t>
            </w:r>
          </w:p>
        </w:tc>
        <w:tc>
          <w:tcPr>
            <w:tcW w:w="8175" w:type="dxa"/>
            <w:tcMar>
              <w:top w:w="100" w:type="dxa"/>
              <w:left w:w="100" w:type="dxa"/>
              <w:bottom w:w="100" w:type="dxa"/>
              <w:right w:w="100" w:type="dxa"/>
            </w:tcMar>
            <w:hideMark/>
          </w:tcPr>
          <w:p w14:paraId="7239640B" w14:textId="77777777" w:rsidR="0018315F" w:rsidRPr="004B6F34" w:rsidRDefault="0018315F" w:rsidP="00C507AA">
            <w:pPr>
              <w:pStyle w:val="Tabletext"/>
            </w:pPr>
            <w:r w:rsidRPr="004B6F34">
              <w:t>China</w:t>
            </w:r>
          </w:p>
        </w:tc>
      </w:tr>
      <w:tr w:rsidR="0018315F" w:rsidRPr="004B6F34" w14:paraId="4E2508C6"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46BA5F2B" w14:textId="77777777" w:rsidR="0018315F" w:rsidRPr="004B6F34" w:rsidRDefault="0018315F" w:rsidP="00C507AA">
            <w:pPr>
              <w:pStyle w:val="Tabletext"/>
              <w:rPr>
                <w:b/>
                <w:bCs/>
              </w:rPr>
            </w:pPr>
            <w:r w:rsidRPr="004B6F34">
              <w:rPr>
                <w:b/>
                <w:bCs/>
              </w:rPr>
              <w:t>Keywords</w:t>
            </w:r>
          </w:p>
        </w:tc>
        <w:tc>
          <w:tcPr>
            <w:tcW w:w="8175" w:type="dxa"/>
            <w:tcMar>
              <w:top w:w="100" w:type="dxa"/>
              <w:left w:w="100" w:type="dxa"/>
              <w:bottom w:w="100" w:type="dxa"/>
              <w:right w:w="100" w:type="dxa"/>
            </w:tcMar>
            <w:hideMark/>
          </w:tcPr>
          <w:p w14:paraId="76E1C3E4" w14:textId="07564C0B" w:rsidR="0018315F" w:rsidRPr="004B6F34" w:rsidRDefault="00590BEB" w:rsidP="00C507AA">
            <w:pPr>
              <w:pStyle w:val="Tabletext"/>
            </w:pPr>
            <w:r w:rsidRPr="004B6F34">
              <w:t>online-to-offline, drug delivery service, drug supply guarantee, chronic disease</w:t>
            </w:r>
          </w:p>
        </w:tc>
      </w:tr>
      <w:tr w:rsidR="0018315F" w:rsidRPr="004B6F34" w14:paraId="6A2F21E5"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7DCE7303" w14:textId="77777777" w:rsidR="0018315F" w:rsidRPr="004B6F34" w:rsidRDefault="0018315F" w:rsidP="00C507AA">
            <w:pPr>
              <w:pStyle w:val="Tabletext"/>
              <w:rPr>
                <w:b/>
                <w:bCs/>
              </w:rPr>
            </w:pPr>
            <w:r w:rsidRPr="004B6F34">
              <w:rPr>
                <w:b/>
                <w:bCs/>
              </w:rPr>
              <w:t>Abstract</w:t>
            </w:r>
          </w:p>
        </w:tc>
        <w:tc>
          <w:tcPr>
            <w:tcW w:w="8175" w:type="dxa"/>
            <w:tcMar>
              <w:top w:w="100" w:type="dxa"/>
              <w:left w:w="100" w:type="dxa"/>
              <w:bottom w:w="100" w:type="dxa"/>
              <w:right w:w="100" w:type="dxa"/>
            </w:tcMar>
            <w:hideMark/>
          </w:tcPr>
          <w:p w14:paraId="741F272F" w14:textId="4BF75C04" w:rsidR="0018315F" w:rsidRPr="004B6F34" w:rsidRDefault="0018315F" w:rsidP="00C507AA">
            <w:pPr>
              <w:pStyle w:val="Tabletext"/>
            </w:pPr>
            <w:proofErr w:type="spellStart"/>
            <w:r w:rsidRPr="004B6F34">
              <w:t>Dingdang</w:t>
            </w:r>
            <w:proofErr w:type="spellEnd"/>
            <w:r w:rsidRPr="004B6F34">
              <w:t xml:space="preserve"> Medicine Express delivers anti-epidemic products such as masks, disinfectants and alcohol to users through the whole process of contactless </w:t>
            </w:r>
            <w:r w:rsidR="006E7BDB" w:rsidRPr="004B6F34">
              <w:t>"</w:t>
            </w:r>
            <w:proofErr w:type="spellStart"/>
            <w:r w:rsidRPr="004B6F34">
              <w:t>Anxinda</w:t>
            </w:r>
            <w:proofErr w:type="spellEnd"/>
            <w:r w:rsidR="006E7BDB" w:rsidRPr="004B6F34">
              <w:t>"</w:t>
            </w:r>
            <w:r w:rsidRPr="004B6F34">
              <w:t xml:space="preserve"> distribution service. W</w:t>
            </w:r>
            <w:r w:rsidRPr="004B6F34">
              <w:rPr>
                <w:lang w:eastAsia="zh-CN"/>
              </w:rPr>
              <w:t>ith the help of</w:t>
            </w:r>
            <w:r w:rsidRPr="004B6F34">
              <w:t xml:space="preserve"> big data, </w:t>
            </w:r>
            <w:proofErr w:type="spellStart"/>
            <w:r w:rsidRPr="004B6F34">
              <w:t>Dingdang</w:t>
            </w:r>
            <w:proofErr w:type="spellEnd"/>
            <w:r w:rsidRPr="004B6F34">
              <w:t xml:space="preserve"> realizes epidemic prevention supply and scheduling. Its </w:t>
            </w:r>
            <w:r w:rsidR="006E7BDB" w:rsidRPr="004B6F34">
              <w:t>"</w:t>
            </w:r>
            <w:r w:rsidRPr="004B6F34">
              <w:t>treatment + medicine</w:t>
            </w:r>
            <w:r w:rsidR="006E7BDB" w:rsidRPr="004B6F34">
              <w:t>"</w:t>
            </w:r>
            <w:r w:rsidRPr="004B6F34">
              <w:t xml:space="preserve"> and </w:t>
            </w:r>
            <w:r w:rsidR="006E7BDB" w:rsidRPr="004B6F34">
              <w:t>"</w:t>
            </w:r>
            <w:r w:rsidRPr="004B6F34">
              <w:t xml:space="preserve"> shop online + delivery to the door</w:t>
            </w:r>
            <w:r w:rsidR="006E7BDB" w:rsidRPr="004B6F34">
              <w:t>"</w:t>
            </w:r>
            <w:r w:rsidRPr="004B6F34">
              <w:t xml:space="preserve"> modes meet the needs for epidemic prevention supplies and knowledge. Patients could consult a doctor and buy medicine online, with their orders delivered within half an hour. Moreover, nurses could arrive at your home to offer some medical services, such as measuring blood pressure and giving an injection.</w:t>
            </w:r>
          </w:p>
        </w:tc>
      </w:tr>
      <w:tr w:rsidR="0018315F" w:rsidRPr="004B6F34" w14:paraId="4936F5BA"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2D3436B8" w14:textId="77777777" w:rsidR="0018315F" w:rsidRPr="004B6F34" w:rsidRDefault="0018315F" w:rsidP="00C507AA">
            <w:pPr>
              <w:pStyle w:val="Tabletext"/>
              <w:rPr>
                <w:b/>
                <w:bCs/>
              </w:rPr>
            </w:pPr>
            <w:r w:rsidRPr="004B6F34">
              <w:rPr>
                <w:b/>
                <w:bCs/>
              </w:rPr>
              <w:t>Providers</w:t>
            </w:r>
          </w:p>
        </w:tc>
        <w:tc>
          <w:tcPr>
            <w:tcW w:w="8175" w:type="dxa"/>
            <w:tcMar>
              <w:top w:w="100" w:type="dxa"/>
              <w:left w:w="100" w:type="dxa"/>
              <w:bottom w:w="100" w:type="dxa"/>
              <w:right w:w="100" w:type="dxa"/>
            </w:tcMar>
            <w:hideMark/>
          </w:tcPr>
          <w:p w14:paraId="4723F33B" w14:textId="77777777" w:rsidR="0018315F" w:rsidRPr="004B6F34" w:rsidRDefault="0018315F" w:rsidP="00C507AA">
            <w:pPr>
              <w:pStyle w:val="Tabletext"/>
            </w:pPr>
            <w:proofErr w:type="spellStart"/>
            <w:r w:rsidRPr="004B6F34">
              <w:t>Dingdang</w:t>
            </w:r>
            <w:proofErr w:type="spellEnd"/>
            <w:r w:rsidRPr="004B6F34">
              <w:t xml:space="preserve"> Medicine Express Technology</w:t>
            </w:r>
          </w:p>
        </w:tc>
      </w:tr>
      <w:tr w:rsidR="0018315F" w:rsidRPr="004B6F34" w14:paraId="2FC61E13"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C7DAB7F" w14:textId="77777777" w:rsidR="0018315F" w:rsidRPr="004B6F34" w:rsidRDefault="0018315F" w:rsidP="00C507AA">
            <w:pPr>
              <w:pStyle w:val="Tabletext"/>
              <w:rPr>
                <w:b/>
                <w:bCs/>
              </w:rPr>
            </w:pPr>
            <w:r w:rsidRPr="004B6F34">
              <w:rPr>
                <w:b/>
                <w:bCs/>
              </w:rPr>
              <w:t>Users</w:t>
            </w:r>
          </w:p>
        </w:tc>
        <w:tc>
          <w:tcPr>
            <w:tcW w:w="8175" w:type="dxa"/>
            <w:tcMar>
              <w:top w:w="100" w:type="dxa"/>
              <w:left w:w="100" w:type="dxa"/>
              <w:bottom w:w="100" w:type="dxa"/>
              <w:right w:w="100" w:type="dxa"/>
            </w:tcMar>
            <w:hideMark/>
          </w:tcPr>
          <w:p w14:paraId="5C29198D" w14:textId="77777777" w:rsidR="0018315F" w:rsidRPr="004B6F34" w:rsidRDefault="0018315F" w:rsidP="00C507AA">
            <w:pPr>
              <w:pStyle w:val="Tabletext"/>
            </w:pPr>
            <w:r w:rsidRPr="004B6F34">
              <w:t>people at home</w:t>
            </w:r>
          </w:p>
        </w:tc>
      </w:tr>
      <w:tr w:rsidR="0018315F" w:rsidRPr="004B6F34" w14:paraId="6786A1D4"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E7C8F4D" w14:textId="77777777" w:rsidR="0018315F" w:rsidRPr="004B6F34" w:rsidRDefault="0018315F" w:rsidP="00C507AA">
            <w:pPr>
              <w:pStyle w:val="Tabletext"/>
              <w:rPr>
                <w:b/>
                <w:bCs/>
              </w:rPr>
            </w:pPr>
            <w:r w:rsidRPr="004B6F34">
              <w:rPr>
                <w:b/>
                <w:bCs/>
              </w:rPr>
              <w:t>Application</w:t>
            </w:r>
          </w:p>
        </w:tc>
        <w:tc>
          <w:tcPr>
            <w:tcW w:w="8175" w:type="dxa"/>
            <w:tcMar>
              <w:top w:w="100" w:type="dxa"/>
              <w:left w:w="100" w:type="dxa"/>
              <w:bottom w:w="100" w:type="dxa"/>
              <w:right w:w="100" w:type="dxa"/>
            </w:tcMar>
            <w:hideMark/>
          </w:tcPr>
          <w:p w14:paraId="6B9252FD" w14:textId="77777777" w:rsidR="0018315F" w:rsidRPr="004B6F34" w:rsidRDefault="0018315F" w:rsidP="00C507AA">
            <w:pPr>
              <w:pStyle w:val="Tabletext"/>
            </w:pPr>
            <w:r w:rsidRPr="004B6F34">
              <w:t>delivering medicine to the door, home medical observation guidance, home health assessment services, chronic disease follow-up services</w:t>
            </w:r>
          </w:p>
        </w:tc>
      </w:tr>
      <w:tr w:rsidR="0018315F" w:rsidRPr="004B6F34" w14:paraId="31F66095"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32FB2DD7" w14:textId="77777777" w:rsidR="0018315F" w:rsidRPr="004B6F34" w:rsidRDefault="0018315F" w:rsidP="00C507AA">
            <w:pPr>
              <w:pStyle w:val="Tabletext"/>
              <w:rPr>
                <w:b/>
                <w:bCs/>
              </w:rPr>
            </w:pPr>
            <w:r w:rsidRPr="004B6F34">
              <w:rPr>
                <w:b/>
                <w:bCs/>
              </w:rPr>
              <w:t>Emergency stage</w:t>
            </w:r>
          </w:p>
        </w:tc>
        <w:tc>
          <w:tcPr>
            <w:tcW w:w="8175" w:type="dxa"/>
            <w:tcMar>
              <w:top w:w="100" w:type="dxa"/>
              <w:left w:w="100" w:type="dxa"/>
              <w:bottom w:w="100" w:type="dxa"/>
              <w:right w:w="100" w:type="dxa"/>
            </w:tcMar>
            <w:hideMark/>
          </w:tcPr>
          <w:p w14:paraId="691A5331" w14:textId="77777777" w:rsidR="0018315F" w:rsidRPr="004B6F34" w:rsidRDefault="0018315F" w:rsidP="00C507AA">
            <w:pPr>
              <w:pStyle w:val="Tabletext"/>
            </w:pPr>
            <w:r w:rsidRPr="004B6F34">
              <w:t>response</w:t>
            </w:r>
          </w:p>
        </w:tc>
      </w:tr>
      <w:tr w:rsidR="0018315F" w:rsidRPr="008A765E" w14:paraId="62024C4B"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53E40F8A" w14:textId="77777777" w:rsidR="0018315F" w:rsidRPr="004B6F34" w:rsidRDefault="0018315F" w:rsidP="00C507AA">
            <w:pPr>
              <w:pStyle w:val="Tabletext"/>
              <w:rPr>
                <w:b/>
                <w:bCs/>
              </w:rPr>
            </w:pPr>
            <w:r w:rsidRPr="004B6F34">
              <w:rPr>
                <w:b/>
                <w:bCs/>
              </w:rPr>
              <w:t>Enabling technologies</w:t>
            </w:r>
          </w:p>
        </w:tc>
        <w:tc>
          <w:tcPr>
            <w:tcW w:w="8175" w:type="dxa"/>
            <w:tcMar>
              <w:top w:w="100" w:type="dxa"/>
              <w:left w:w="100" w:type="dxa"/>
              <w:bottom w:w="100" w:type="dxa"/>
              <w:right w:w="100" w:type="dxa"/>
            </w:tcMar>
            <w:hideMark/>
          </w:tcPr>
          <w:p w14:paraId="6F35120C" w14:textId="77777777" w:rsidR="0018315F" w:rsidRPr="00EC7D2B" w:rsidRDefault="0018315F" w:rsidP="00C507AA">
            <w:pPr>
              <w:pStyle w:val="Tabletext"/>
              <w:rPr>
                <w:lang w:val="it-IT"/>
              </w:rPr>
            </w:pPr>
            <w:r w:rsidRPr="00EC7D2B">
              <w:rPr>
                <w:lang w:val="it-IT"/>
              </w:rPr>
              <w:t>big data, mobile internet, AI, algorithms</w:t>
            </w:r>
          </w:p>
        </w:tc>
      </w:tr>
      <w:tr w:rsidR="0018315F" w:rsidRPr="004B6F34" w14:paraId="453F546A"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0D35D5DB" w14:textId="77777777" w:rsidR="0018315F" w:rsidRPr="004B6F34" w:rsidRDefault="0018315F" w:rsidP="00C507AA">
            <w:pPr>
              <w:pStyle w:val="Tabletext"/>
              <w:rPr>
                <w:b/>
                <w:bCs/>
              </w:rPr>
            </w:pPr>
            <w:r w:rsidRPr="004B6F34">
              <w:rPr>
                <w:b/>
                <w:bCs/>
              </w:rPr>
              <w:t>Dependencies</w:t>
            </w:r>
          </w:p>
        </w:tc>
        <w:tc>
          <w:tcPr>
            <w:tcW w:w="8175" w:type="dxa"/>
            <w:tcMar>
              <w:top w:w="100" w:type="dxa"/>
              <w:left w:w="100" w:type="dxa"/>
              <w:bottom w:w="100" w:type="dxa"/>
              <w:right w:w="100" w:type="dxa"/>
            </w:tcMar>
            <w:hideMark/>
          </w:tcPr>
          <w:p w14:paraId="6559E8A8" w14:textId="77777777" w:rsidR="0018315F" w:rsidRPr="004B6F34" w:rsidRDefault="0018315F" w:rsidP="00C507AA">
            <w:pPr>
              <w:pStyle w:val="Tabletext"/>
            </w:pPr>
            <w:proofErr w:type="spellStart"/>
            <w:r w:rsidRPr="004B6F34">
              <w:t>Dingdang</w:t>
            </w:r>
            <w:proofErr w:type="spellEnd"/>
            <w:r w:rsidRPr="004B6F34">
              <w:t xml:space="preserve"> uses big data to achieve epidemic prevention supply and dispatch.</w:t>
            </w:r>
          </w:p>
        </w:tc>
      </w:tr>
      <w:tr w:rsidR="0018315F" w:rsidRPr="004B6F34" w14:paraId="3F9DAD10" w14:textId="77777777" w:rsidTr="007C3407">
        <w:trPr>
          <w:jc w:val="center"/>
        </w:trPr>
        <w:tc>
          <w:tcPr>
            <w:tcW w:w="1434" w:type="dxa"/>
            <w:shd w:val="clear" w:color="auto" w:fill="E7E6E6" w:themeFill="background2"/>
            <w:tcMar>
              <w:top w:w="100" w:type="dxa"/>
              <w:left w:w="100" w:type="dxa"/>
              <w:bottom w:w="100" w:type="dxa"/>
              <w:right w:w="100" w:type="dxa"/>
            </w:tcMar>
            <w:hideMark/>
          </w:tcPr>
          <w:p w14:paraId="2996491D" w14:textId="77777777" w:rsidR="0018315F" w:rsidRPr="004B6F34" w:rsidRDefault="0018315F" w:rsidP="00C507AA">
            <w:pPr>
              <w:pStyle w:val="Tabletext"/>
              <w:rPr>
                <w:b/>
                <w:bCs/>
              </w:rPr>
            </w:pPr>
            <w:r w:rsidRPr="004B6F34">
              <w:rPr>
                <w:b/>
                <w:bCs/>
              </w:rPr>
              <w:t>More info</w:t>
            </w:r>
          </w:p>
        </w:tc>
        <w:tc>
          <w:tcPr>
            <w:tcW w:w="8175" w:type="dxa"/>
            <w:tcMar>
              <w:top w:w="100" w:type="dxa"/>
              <w:left w:w="100" w:type="dxa"/>
              <w:bottom w:w="100" w:type="dxa"/>
              <w:right w:w="100" w:type="dxa"/>
            </w:tcMar>
            <w:hideMark/>
          </w:tcPr>
          <w:p w14:paraId="057FB8E0" w14:textId="657788B9"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proofErr w:type="spellStart"/>
            <w:r w:rsidRPr="004B6F34">
              <w:rPr>
                <w:sz w:val="22"/>
                <w:szCs w:val="22"/>
                <w:lang w:eastAsia="zh-CN"/>
              </w:rPr>
              <w:t>Dingdang</w:t>
            </w:r>
            <w:proofErr w:type="spellEnd"/>
            <w:r w:rsidRPr="004B6F34">
              <w:rPr>
                <w:sz w:val="22"/>
                <w:szCs w:val="22"/>
                <w:lang w:eastAsia="zh-CN"/>
              </w:rPr>
              <w:t xml:space="preserve"> Medicine Express has made efforts to build a new online-to-offline medicine retail </w:t>
            </w:r>
            <w:proofErr w:type="gramStart"/>
            <w:r w:rsidRPr="004B6F34">
              <w:rPr>
                <w:sz w:val="22"/>
                <w:szCs w:val="22"/>
                <w:lang w:eastAsia="zh-CN"/>
              </w:rPr>
              <w:t>model, and</w:t>
            </w:r>
            <w:proofErr w:type="gramEnd"/>
            <w:r w:rsidRPr="004B6F34">
              <w:rPr>
                <w:sz w:val="22"/>
                <w:szCs w:val="22"/>
                <w:lang w:eastAsia="zh-CN"/>
              </w:rPr>
              <w:t xml:space="preserve"> has established its offline drug stores and specialized delivery team to satisfy consumers</w:t>
            </w:r>
            <w:r w:rsidR="00EC7EAB" w:rsidRPr="004B6F34">
              <w:rPr>
                <w:sz w:val="22"/>
                <w:szCs w:val="22"/>
                <w:lang w:eastAsia="zh-CN"/>
              </w:rPr>
              <w:t>'</w:t>
            </w:r>
            <w:r w:rsidRPr="004B6F34">
              <w:rPr>
                <w:sz w:val="22"/>
                <w:szCs w:val="22"/>
                <w:lang w:eastAsia="zh-CN"/>
              </w:rPr>
              <w:t xml:space="preserve"> demands for </w:t>
            </w:r>
            <w:proofErr w:type="gramStart"/>
            <w:r w:rsidRPr="004B6F34">
              <w:rPr>
                <w:sz w:val="22"/>
                <w:szCs w:val="22"/>
                <w:lang w:eastAsia="zh-CN"/>
              </w:rPr>
              <w:t>over-the-counter</w:t>
            </w:r>
            <w:proofErr w:type="gramEnd"/>
            <w:r w:rsidRPr="004B6F34">
              <w:rPr>
                <w:sz w:val="22"/>
                <w:szCs w:val="22"/>
                <w:lang w:eastAsia="zh-CN"/>
              </w:rPr>
              <w:t xml:space="preserve"> (OTC) medicine in 24 hours.</w:t>
            </w:r>
          </w:p>
          <w:p w14:paraId="0FE42CF7" w14:textId="6127A9CC" w:rsidR="0018315F" w:rsidRPr="004B6F34" w:rsidRDefault="0018315F" w:rsidP="006A1F37">
            <w:pPr>
              <w:pStyle w:val="enumlev1"/>
              <w:tabs>
                <w:tab w:val="clear" w:pos="794"/>
                <w:tab w:val="left" w:pos="355"/>
              </w:tabs>
              <w:spacing w:before="40" w:after="40"/>
              <w:ind w:left="355" w:hanging="355"/>
            </w:pPr>
            <w:r w:rsidRPr="004B6F34">
              <w:rPr>
                <w:sz w:val="22"/>
                <w:szCs w:val="22"/>
                <w:lang w:eastAsia="zh-CN"/>
              </w:rPr>
              <w:t>•</w:t>
            </w:r>
            <w:r w:rsidR="006A1F37" w:rsidRPr="004B6F34">
              <w:rPr>
                <w:sz w:val="22"/>
                <w:szCs w:val="22"/>
                <w:lang w:eastAsia="zh-CN"/>
              </w:rPr>
              <w:tab/>
            </w:r>
            <w:r w:rsidRPr="004B6F34">
              <w:rPr>
                <w:sz w:val="22"/>
                <w:szCs w:val="22"/>
                <w:lang w:eastAsia="zh-CN"/>
              </w:rPr>
              <w:t xml:space="preserve">After passing this epidemic, </w:t>
            </w:r>
            <w:proofErr w:type="spellStart"/>
            <w:r w:rsidRPr="004B6F34">
              <w:rPr>
                <w:sz w:val="22"/>
                <w:szCs w:val="22"/>
                <w:lang w:eastAsia="zh-CN"/>
              </w:rPr>
              <w:t>Dingdang</w:t>
            </w:r>
            <w:proofErr w:type="spellEnd"/>
            <w:r w:rsidRPr="004B6F34">
              <w:rPr>
                <w:sz w:val="22"/>
                <w:szCs w:val="22"/>
                <w:lang w:eastAsia="zh-CN"/>
              </w:rPr>
              <w:t xml:space="preserve"> </w:t>
            </w:r>
            <w:proofErr w:type="spellStart"/>
            <w:r w:rsidRPr="004B6F34">
              <w:rPr>
                <w:sz w:val="22"/>
                <w:szCs w:val="22"/>
                <w:lang w:eastAsia="zh-CN"/>
              </w:rPr>
              <w:t>Kuaiyao</w:t>
            </w:r>
            <w:r w:rsidR="00EC7EAB" w:rsidRPr="004B6F34">
              <w:rPr>
                <w:sz w:val="22"/>
                <w:szCs w:val="22"/>
                <w:lang w:eastAsia="zh-CN"/>
              </w:rPr>
              <w:t>'</w:t>
            </w:r>
            <w:r w:rsidRPr="004B6F34">
              <w:rPr>
                <w:sz w:val="22"/>
                <w:szCs w:val="22"/>
                <w:lang w:eastAsia="zh-CN"/>
              </w:rPr>
              <w:t>s</w:t>
            </w:r>
            <w:proofErr w:type="spellEnd"/>
            <w:r w:rsidRPr="004B6F34">
              <w:rPr>
                <w:sz w:val="22"/>
                <w:szCs w:val="22"/>
                <w:lang w:eastAsia="zh-CN"/>
              </w:rPr>
              <w:t xml:space="preserve"> layout will be </w:t>
            </w:r>
            <w:proofErr w:type="gramStart"/>
            <w:r w:rsidRPr="004B6F34">
              <w:rPr>
                <w:sz w:val="22"/>
                <w:szCs w:val="22"/>
                <w:lang w:eastAsia="zh-CN"/>
              </w:rPr>
              <w:t>opened up</w:t>
            </w:r>
            <w:proofErr w:type="gramEnd"/>
            <w:r w:rsidRPr="004B6F34">
              <w:rPr>
                <w:sz w:val="22"/>
                <w:szCs w:val="22"/>
                <w:lang w:eastAsia="zh-CN"/>
              </w:rPr>
              <w:t xml:space="preserve"> to the entire industry chain to build a healthy ecosystem of </w:t>
            </w:r>
            <w:r w:rsidR="006E7BDB" w:rsidRPr="004B6F34">
              <w:rPr>
                <w:sz w:val="22"/>
                <w:szCs w:val="22"/>
                <w:lang w:eastAsia="zh-CN"/>
              </w:rPr>
              <w:t>"</w:t>
            </w:r>
            <w:r w:rsidRPr="004B6F34">
              <w:rPr>
                <w:sz w:val="22"/>
                <w:szCs w:val="22"/>
                <w:lang w:eastAsia="zh-CN"/>
              </w:rPr>
              <w:t>medicine + inspection + medicine + insurance + nourishment</w:t>
            </w:r>
            <w:r w:rsidR="006E7BDB" w:rsidRPr="004B6F34">
              <w:rPr>
                <w:sz w:val="22"/>
                <w:szCs w:val="22"/>
                <w:lang w:eastAsia="zh-CN"/>
              </w:rPr>
              <w:t>"</w:t>
            </w:r>
            <w:r w:rsidRPr="004B6F34">
              <w:rPr>
                <w:sz w:val="22"/>
                <w:szCs w:val="22"/>
                <w:lang w:eastAsia="zh-CN"/>
              </w:rPr>
              <w:t>.</w:t>
            </w:r>
          </w:p>
        </w:tc>
      </w:tr>
      <w:tr w:rsidR="0018315F" w:rsidRPr="004B6F34" w14:paraId="6A807302" w14:textId="77777777" w:rsidTr="007C3407">
        <w:trPr>
          <w:jc w:val="center"/>
        </w:trPr>
        <w:tc>
          <w:tcPr>
            <w:tcW w:w="1434" w:type="dxa"/>
            <w:shd w:val="clear" w:color="auto" w:fill="E7E6E6" w:themeFill="background2"/>
            <w:tcMar>
              <w:top w:w="100" w:type="dxa"/>
              <w:left w:w="100" w:type="dxa"/>
              <w:bottom w:w="100" w:type="dxa"/>
              <w:right w:w="100" w:type="dxa"/>
            </w:tcMar>
          </w:tcPr>
          <w:p w14:paraId="1F051488" w14:textId="77777777" w:rsidR="0018315F" w:rsidRPr="004B6F34" w:rsidRDefault="0018315F" w:rsidP="00C507AA">
            <w:pPr>
              <w:pStyle w:val="Tabletext"/>
              <w:rPr>
                <w:rFonts w:eastAsiaTheme="minorEastAsia"/>
                <w:b/>
                <w:bCs/>
                <w:lang w:eastAsia="zh-CN"/>
              </w:rPr>
            </w:pPr>
            <w:r w:rsidRPr="004B6F34">
              <w:rPr>
                <w:rFonts w:eastAsiaTheme="minorEastAsia"/>
                <w:b/>
                <w:bCs/>
                <w:lang w:eastAsia="zh-CN"/>
              </w:rPr>
              <w:t>Image</w:t>
            </w:r>
          </w:p>
        </w:tc>
        <w:tc>
          <w:tcPr>
            <w:tcW w:w="8175" w:type="dxa"/>
            <w:tcMar>
              <w:top w:w="100" w:type="dxa"/>
              <w:left w:w="100" w:type="dxa"/>
              <w:bottom w:w="100" w:type="dxa"/>
              <w:right w:w="100" w:type="dxa"/>
            </w:tcMar>
          </w:tcPr>
          <w:p w14:paraId="20F17774" w14:textId="77777777" w:rsidR="0018315F" w:rsidRPr="004B6F34" w:rsidRDefault="0018315F" w:rsidP="00C507AA">
            <w:pPr>
              <w:pStyle w:val="Tabletext"/>
            </w:pPr>
            <w:r w:rsidRPr="004B6F34">
              <w:rPr>
                <w:noProof/>
                <w:lang w:eastAsia="zh-CN"/>
              </w:rPr>
              <w:drawing>
                <wp:inline distT="0" distB="0" distL="0" distR="0" wp14:anchorId="5F651541" wp14:editId="7131871E">
                  <wp:extent cx="2741081" cy="1794076"/>
                  <wp:effectExtent l="0" t="0" r="2540" b="0"/>
                  <wp:docPr id="20" name="图片 20" descr="A person riding a scoo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 person riding a scooter&#10;&#10;AI-generated content may be incorrect."/>
                          <pic:cNvPicPr/>
                        </pic:nvPicPr>
                        <pic:blipFill>
                          <a:blip r:embed="rId76"/>
                          <a:stretch>
                            <a:fillRect/>
                          </a:stretch>
                        </pic:blipFill>
                        <pic:spPr>
                          <a:xfrm>
                            <a:off x="0" y="0"/>
                            <a:ext cx="2761540" cy="1807467"/>
                          </a:xfrm>
                          <a:prstGeom prst="rect">
                            <a:avLst/>
                          </a:prstGeom>
                        </pic:spPr>
                      </pic:pic>
                    </a:graphicData>
                  </a:graphic>
                </wp:inline>
              </w:drawing>
            </w:r>
          </w:p>
        </w:tc>
      </w:tr>
    </w:tbl>
    <w:p w14:paraId="5CC8F3B5" w14:textId="77777777" w:rsidR="0018315F" w:rsidRPr="004B6F34" w:rsidRDefault="0018315F" w:rsidP="006A1F37">
      <w:pPr>
        <w:pStyle w:val="Heading2"/>
        <w:spacing w:after="120"/>
      </w:pPr>
      <w:bookmarkStart w:id="199" w:name="_Ref51253379"/>
      <w:bookmarkStart w:id="200" w:name="_Toc51588141"/>
      <w:bookmarkStart w:id="201" w:name="_Toc51593641"/>
      <w:bookmarkStart w:id="202" w:name="_Toc191067216"/>
      <w:bookmarkStart w:id="203" w:name="_Toc195266496"/>
      <w:bookmarkStart w:id="204" w:name="_Toc195275793"/>
      <w:bookmarkEnd w:id="196"/>
      <w:r w:rsidRPr="004B6F34">
        <w:lastRenderedPageBreak/>
        <w:t>B.14</w:t>
      </w:r>
      <w:r w:rsidRPr="004B6F34">
        <w:tab/>
        <w:t>AI-assisted CT scan (2)</w:t>
      </w:r>
      <w:bookmarkStart w:id="205" w:name="_Hlk51340010"/>
      <w:bookmarkEnd w:id="199"/>
      <w:bookmarkEnd w:id="200"/>
      <w:bookmarkEnd w:id="201"/>
      <w:bookmarkEnd w:id="202"/>
      <w:bookmarkEnd w:id="203"/>
      <w:bookmarkEnd w:id="204"/>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9"/>
        <w:gridCol w:w="8150"/>
      </w:tblGrid>
      <w:tr w:rsidR="0018315F" w:rsidRPr="004B6F34" w14:paraId="48A7D80F"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243A5ABF" w14:textId="77777777" w:rsidR="0018315F" w:rsidRPr="004B6F34" w:rsidRDefault="0018315F" w:rsidP="00C507AA">
            <w:pPr>
              <w:pStyle w:val="Tabletext"/>
              <w:rPr>
                <w:b/>
                <w:bCs/>
              </w:rPr>
            </w:pPr>
            <w:bookmarkStart w:id="206" w:name="_Hlk48044205"/>
            <w:r w:rsidRPr="004B6F34">
              <w:rPr>
                <w:b/>
                <w:bCs/>
              </w:rPr>
              <w:t>Title</w:t>
            </w:r>
          </w:p>
        </w:tc>
        <w:tc>
          <w:tcPr>
            <w:tcW w:w="8125" w:type="dxa"/>
            <w:shd w:val="clear" w:color="auto" w:fill="E7E6E6" w:themeFill="background2"/>
            <w:tcMar>
              <w:top w:w="100" w:type="dxa"/>
              <w:left w:w="100" w:type="dxa"/>
              <w:bottom w:w="100" w:type="dxa"/>
              <w:right w:w="100" w:type="dxa"/>
            </w:tcMar>
            <w:hideMark/>
          </w:tcPr>
          <w:p w14:paraId="6DB80BC1" w14:textId="77777777" w:rsidR="0018315F" w:rsidRPr="004B6F34" w:rsidRDefault="0018315F" w:rsidP="00C507AA">
            <w:pPr>
              <w:pStyle w:val="Tabletext"/>
              <w:rPr>
                <w:b/>
                <w:bCs/>
              </w:rPr>
            </w:pPr>
            <w:bookmarkStart w:id="207" w:name="OLE_LINK19"/>
            <w:r w:rsidRPr="004B6F34">
              <w:rPr>
                <w:b/>
                <w:bCs/>
              </w:rPr>
              <w:t>Alibaba CT Imaging Analytics for COVID-19 can detect coronavirus in seconds with 96% accuracy.</w:t>
            </w:r>
            <w:bookmarkEnd w:id="207"/>
            <w:r w:rsidRPr="004B6F34">
              <w:rPr>
                <w:b/>
                <w:bCs/>
              </w:rPr>
              <w:t xml:space="preserve"> </w:t>
            </w:r>
            <w:hyperlink r:id="rId77" w:history="1">
              <w:r w:rsidRPr="004B6F34">
                <w:rPr>
                  <w:rStyle w:val="Hyperlink"/>
                  <w:b/>
                  <w:bCs/>
                </w:rPr>
                <w:t>Link</w:t>
              </w:r>
            </w:hyperlink>
            <w:r w:rsidRPr="004B6F34">
              <w:rPr>
                <w:b/>
                <w:bCs/>
              </w:rPr>
              <w:t xml:space="preserve"> </w:t>
            </w:r>
          </w:p>
        </w:tc>
      </w:tr>
      <w:tr w:rsidR="0018315F" w:rsidRPr="004B6F34" w14:paraId="3DFF6BDA"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A18957B" w14:textId="77777777" w:rsidR="0018315F" w:rsidRPr="004B6F34" w:rsidRDefault="0018315F" w:rsidP="00C507AA">
            <w:pPr>
              <w:pStyle w:val="Tabletext"/>
              <w:rPr>
                <w:b/>
                <w:bCs/>
              </w:rPr>
            </w:pPr>
            <w:r w:rsidRPr="004B6F34">
              <w:rPr>
                <w:b/>
                <w:bCs/>
              </w:rPr>
              <w:t>Time stamp</w:t>
            </w:r>
          </w:p>
        </w:tc>
        <w:tc>
          <w:tcPr>
            <w:tcW w:w="8125" w:type="dxa"/>
            <w:tcMar>
              <w:top w:w="100" w:type="dxa"/>
              <w:left w:w="100" w:type="dxa"/>
              <w:bottom w:w="100" w:type="dxa"/>
              <w:right w:w="100" w:type="dxa"/>
            </w:tcMar>
            <w:hideMark/>
          </w:tcPr>
          <w:p w14:paraId="4C2B8E50" w14:textId="77777777" w:rsidR="0018315F" w:rsidRPr="004B6F34" w:rsidRDefault="0018315F" w:rsidP="00C507AA">
            <w:pPr>
              <w:pStyle w:val="Tabletext"/>
            </w:pPr>
            <w:r w:rsidRPr="004B6F34">
              <w:t>Mar 15, 2020</w:t>
            </w:r>
          </w:p>
        </w:tc>
      </w:tr>
      <w:tr w:rsidR="0018315F" w:rsidRPr="004B6F34" w14:paraId="01777147"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0AD96D67" w14:textId="77777777" w:rsidR="0018315F" w:rsidRPr="004B6F34" w:rsidRDefault="0018315F" w:rsidP="00C507AA">
            <w:pPr>
              <w:pStyle w:val="Tabletext"/>
              <w:rPr>
                <w:b/>
                <w:bCs/>
              </w:rPr>
            </w:pPr>
            <w:r w:rsidRPr="004B6F34">
              <w:rPr>
                <w:b/>
                <w:bCs/>
              </w:rPr>
              <w:t>Countries</w:t>
            </w:r>
          </w:p>
        </w:tc>
        <w:tc>
          <w:tcPr>
            <w:tcW w:w="8125" w:type="dxa"/>
            <w:tcMar>
              <w:top w:w="100" w:type="dxa"/>
              <w:left w:w="100" w:type="dxa"/>
              <w:bottom w:w="100" w:type="dxa"/>
              <w:right w:w="100" w:type="dxa"/>
            </w:tcMar>
            <w:hideMark/>
          </w:tcPr>
          <w:p w14:paraId="5246CEC6" w14:textId="77777777" w:rsidR="0018315F" w:rsidRPr="004B6F34" w:rsidRDefault="0018315F" w:rsidP="00C507AA">
            <w:pPr>
              <w:pStyle w:val="Tabletext"/>
            </w:pPr>
            <w:r w:rsidRPr="004B6F34">
              <w:rPr>
                <w:lang w:eastAsia="zh-CN"/>
              </w:rPr>
              <w:t>China</w:t>
            </w:r>
          </w:p>
        </w:tc>
      </w:tr>
      <w:tr w:rsidR="00590BEB" w:rsidRPr="004B6F34" w14:paraId="2F20E41B"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E41611F" w14:textId="77777777" w:rsidR="00590BEB" w:rsidRPr="004B6F34" w:rsidRDefault="00590BEB" w:rsidP="00590BEB">
            <w:pPr>
              <w:pStyle w:val="Tabletext"/>
              <w:rPr>
                <w:rFonts w:eastAsia="Yu Mincho"/>
                <w:b/>
                <w:bCs/>
              </w:rPr>
            </w:pPr>
            <w:r w:rsidRPr="004B6F34">
              <w:rPr>
                <w:b/>
                <w:bCs/>
              </w:rPr>
              <w:t>Keywords</w:t>
            </w:r>
          </w:p>
        </w:tc>
        <w:tc>
          <w:tcPr>
            <w:tcW w:w="8125" w:type="dxa"/>
            <w:tcMar>
              <w:top w:w="100" w:type="dxa"/>
              <w:left w:w="100" w:type="dxa"/>
              <w:bottom w:w="100" w:type="dxa"/>
              <w:right w:w="100" w:type="dxa"/>
            </w:tcMar>
            <w:hideMark/>
          </w:tcPr>
          <w:p w14:paraId="0D37C22D" w14:textId="21D0159D" w:rsidR="00590BEB" w:rsidRPr="004B6F34" w:rsidRDefault="00590BEB" w:rsidP="00590BEB">
            <w:pPr>
              <w:pStyle w:val="Tabletext"/>
              <w:rPr>
                <w:rFonts w:eastAsia="Microsoft YaHei"/>
              </w:rPr>
            </w:pPr>
            <w:r w:rsidRPr="004B6F34">
              <w:rPr>
                <w:lang w:eastAsia="zh-CN"/>
              </w:rPr>
              <w:t>CT scan image analysis, cloud intelligence, Covid-19 screening</w:t>
            </w:r>
          </w:p>
        </w:tc>
      </w:tr>
      <w:tr w:rsidR="0018315F" w:rsidRPr="004B6F34" w14:paraId="694369D6"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BDBBCA6" w14:textId="77777777" w:rsidR="0018315F" w:rsidRPr="004B6F34" w:rsidRDefault="0018315F" w:rsidP="00C507AA">
            <w:pPr>
              <w:pStyle w:val="Tabletext"/>
              <w:rPr>
                <w:b/>
                <w:bCs/>
              </w:rPr>
            </w:pPr>
            <w:r w:rsidRPr="004B6F34">
              <w:rPr>
                <w:b/>
                <w:bCs/>
              </w:rPr>
              <w:t>Abstract</w:t>
            </w:r>
          </w:p>
        </w:tc>
        <w:tc>
          <w:tcPr>
            <w:tcW w:w="8125" w:type="dxa"/>
            <w:tcMar>
              <w:top w:w="100" w:type="dxa"/>
              <w:left w:w="100" w:type="dxa"/>
              <w:bottom w:w="100" w:type="dxa"/>
              <w:right w:w="100" w:type="dxa"/>
            </w:tcMar>
            <w:hideMark/>
          </w:tcPr>
          <w:p w14:paraId="57E0E1CD" w14:textId="77777777" w:rsidR="0018315F" w:rsidRPr="004B6F34" w:rsidRDefault="0018315F" w:rsidP="00C507AA">
            <w:pPr>
              <w:pStyle w:val="Tabletext"/>
              <w:rPr>
                <w:rFonts w:eastAsiaTheme="minorEastAsia"/>
                <w:lang w:eastAsia="zh-CN"/>
              </w:rPr>
            </w:pPr>
            <w:r w:rsidRPr="004B6F34">
              <w:rPr>
                <w:lang w:eastAsia="zh-CN"/>
              </w:rPr>
              <w:t>Alibaba Cloud Intelligence DAMO Academy offers CT image analysis services for COVID-19, which is used for COVID-19 screening. By analysing CT images, this solution gives the quantitative prediction of the probability of COVID19 and common pneumonia for doctor reference. It also provides the automatic segmentation and analysis of lesion areas. Using a simple API, CT departments can link their existing local cloud imaging applications to store, view and share CT scan images, tapping into the DAMO Core Algorithm. This installation takes three working days.</w:t>
            </w:r>
          </w:p>
        </w:tc>
      </w:tr>
      <w:tr w:rsidR="0018315F" w:rsidRPr="004B6F34" w14:paraId="28EB2FF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A4013F4" w14:textId="77777777" w:rsidR="0018315F" w:rsidRPr="004B6F34" w:rsidRDefault="0018315F" w:rsidP="00C507AA">
            <w:pPr>
              <w:pStyle w:val="Tabletext"/>
              <w:rPr>
                <w:b/>
                <w:bCs/>
              </w:rPr>
            </w:pPr>
            <w:r w:rsidRPr="004B6F34">
              <w:rPr>
                <w:b/>
                <w:bCs/>
              </w:rPr>
              <w:t>Providers</w:t>
            </w:r>
          </w:p>
        </w:tc>
        <w:tc>
          <w:tcPr>
            <w:tcW w:w="8125" w:type="dxa"/>
            <w:tcMar>
              <w:top w:w="100" w:type="dxa"/>
              <w:left w:w="100" w:type="dxa"/>
              <w:bottom w:w="100" w:type="dxa"/>
              <w:right w:w="100" w:type="dxa"/>
            </w:tcMar>
            <w:hideMark/>
          </w:tcPr>
          <w:p w14:paraId="674A4FFB" w14:textId="77777777" w:rsidR="0018315F" w:rsidRPr="004B6F34" w:rsidRDefault="0018315F" w:rsidP="00C507AA">
            <w:pPr>
              <w:pStyle w:val="Tabletext"/>
              <w:rPr>
                <w:rFonts w:eastAsia="Microsoft YaHei"/>
                <w:lang w:eastAsia="zh-CN"/>
              </w:rPr>
            </w:pPr>
            <w:r w:rsidRPr="004B6F34">
              <w:rPr>
                <w:lang w:eastAsia="zh-CN"/>
              </w:rPr>
              <w:t>Alibaba DAMO Academy</w:t>
            </w:r>
          </w:p>
        </w:tc>
      </w:tr>
      <w:tr w:rsidR="0018315F" w:rsidRPr="004B6F34" w14:paraId="4B187DBC"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19B0FA2" w14:textId="77777777" w:rsidR="0018315F" w:rsidRPr="004B6F34" w:rsidRDefault="0018315F" w:rsidP="00C507AA">
            <w:pPr>
              <w:pStyle w:val="Tabletext"/>
              <w:rPr>
                <w:b/>
                <w:bCs/>
              </w:rPr>
            </w:pPr>
            <w:r w:rsidRPr="004B6F34">
              <w:rPr>
                <w:b/>
                <w:bCs/>
              </w:rPr>
              <w:t>Users</w:t>
            </w:r>
          </w:p>
        </w:tc>
        <w:tc>
          <w:tcPr>
            <w:tcW w:w="8125" w:type="dxa"/>
            <w:tcMar>
              <w:top w:w="100" w:type="dxa"/>
              <w:left w:w="100" w:type="dxa"/>
              <w:bottom w:w="100" w:type="dxa"/>
              <w:right w:w="100" w:type="dxa"/>
            </w:tcMar>
            <w:hideMark/>
          </w:tcPr>
          <w:p w14:paraId="14B3A6F3" w14:textId="75680C58" w:rsidR="0018315F" w:rsidRPr="004B6F34" w:rsidRDefault="0018315F" w:rsidP="00C507AA">
            <w:pPr>
              <w:pStyle w:val="Tabletext"/>
              <w:rPr>
                <w:lang w:eastAsia="zh-CN"/>
              </w:rPr>
            </w:pPr>
            <w:r w:rsidRPr="004B6F34">
              <w:rPr>
                <w:lang w:eastAsia="zh-CN"/>
              </w:rPr>
              <w:t>hospitals, C</w:t>
            </w:r>
            <w:r w:rsidR="006E7BDB" w:rsidRPr="004B6F34">
              <w:rPr>
                <w:lang w:eastAsia="zh-CN"/>
              </w:rPr>
              <w:t>OVID</w:t>
            </w:r>
            <w:r w:rsidRPr="004B6F34">
              <w:rPr>
                <w:lang w:eastAsia="zh-CN"/>
              </w:rPr>
              <w:t xml:space="preserve">-19 screening </w:t>
            </w:r>
            <w:proofErr w:type="spellStart"/>
            <w:r w:rsidRPr="004B6F34">
              <w:rPr>
                <w:lang w:eastAsia="zh-CN"/>
              </w:rPr>
              <w:t>centers</w:t>
            </w:r>
            <w:proofErr w:type="spellEnd"/>
          </w:p>
        </w:tc>
      </w:tr>
      <w:tr w:rsidR="0018315F" w:rsidRPr="004B6F34" w14:paraId="6A08D6D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059C7DC0" w14:textId="77777777" w:rsidR="0018315F" w:rsidRPr="004B6F34" w:rsidRDefault="0018315F" w:rsidP="00C507AA">
            <w:pPr>
              <w:pStyle w:val="Tabletext"/>
              <w:rPr>
                <w:b/>
                <w:bCs/>
              </w:rPr>
            </w:pPr>
            <w:r w:rsidRPr="004B6F34">
              <w:rPr>
                <w:b/>
                <w:bCs/>
              </w:rPr>
              <w:t>Application</w:t>
            </w:r>
          </w:p>
        </w:tc>
        <w:tc>
          <w:tcPr>
            <w:tcW w:w="8125" w:type="dxa"/>
            <w:tcMar>
              <w:top w:w="100" w:type="dxa"/>
              <w:left w:w="100" w:type="dxa"/>
              <w:bottom w:w="100" w:type="dxa"/>
              <w:right w:w="100" w:type="dxa"/>
            </w:tcMar>
            <w:hideMark/>
          </w:tcPr>
          <w:p w14:paraId="5F90EA2B" w14:textId="29D532F1"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Quantitative prediction of the probability of COVID19 and common pneumonia for doctor reference</w:t>
            </w:r>
          </w:p>
          <w:p w14:paraId="55744F08" w14:textId="4BF2159B" w:rsidR="0018315F" w:rsidRPr="004B6F34" w:rsidRDefault="0018315F" w:rsidP="006A1F37">
            <w:pPr>
              <w:pStyle w:val="enumlev1"/>
              <w:tabs>
                <w:tab w:val="clear" w:pos="794"/>
                <w:tab w:val="left" w:pos="355"/>
              </w:tabs>
              <w:spacing w:before="40" w:after="40"/>
              <w:ind w:left="355" w:hanging="355"/>
              <w:rPr>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Automatic segmentation and analysis of lesion area and supports multiple output parameter types, lightweight deployment and instant online business processes, and integrated intelligent image service.</w:t>
            </w:r>
          </w:p>
        </w:tc>
      </w:tr>
      <w:tr w:rsidR="0018315F" w:rsidRPr="004B6F34" w14:paraId="3463B0DC"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70262C39" w14:textId="77777777" w:rsidR="0018315F" w:rsidRPr="004B6F34" w:rsidRDefault="0018315F" w:rsidP="00C507AA">
            <w:pPr>
              <w:pStyle w:val="Tabletext"/>
              <w:rPr>
                <w:b/>
                <w:bCs/>
              </w:rPr>
            </w:pPr>
            <w:r w:rsidRPr="004B6F34">
              <w:rPr>
                <w:b/>
                <w:bCs/>
              </w:rPr>
              <w:t>Emergency stage</w:t>
            </w:r>
          </w:p>
        </w:tc>
        <w:tc>
          <w:tcPr>
            <w:tcW w:w="8125" w:type="dxa"/>
            <w:tcMar>
              <w:top w:w="100" w:type="dxa"/>
              <w:left w:w="100" w:type="dxa"/>
              <w:bottom w:w="100" w:type="dxa"/>
              <w:right w:w="100" w:type="dxa"/>
            </w:tcMar>
            <w:hideMark/>
          </w:tcPr>
          <w:p w14:paraId="037B832B" w14:textId="77777777" w:rsidR="0018315F" w:rsidRPr="004B6F34" w:rsidRDefault="0018315F" w:rsidP="00C507AA">
            <w:pPr>
              <w:pStyle w:val="Tabletext"/>
            </w:pPr>
            <w:r w:rsidRPr="004B6F34">
              <w:rPr>
                <w:lang w:eastAsia="zh-CN"/>
              </w:rPr>
              <w:t>Response</w:t>
            </w:r>
          </w:p>
        </w:tc>
      </w:tr>
      <w:tr w:rsidR="0018315F" w:rsidRPr="004B6F34" w14:paraId="0BD39CA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F84B026" w14:textId="77777777" w:rsidR="0018315F" w:rsidRPr="004B6F34" w:rsidRDefault="0018315F" w:rsidP="00C507AA">
            <w:pPr>
              <w:pStyle w:val="Tabletext"/>
              <w:rPr>
                <w:b/>
                <w:bCs/>
              </w:rPr>
            </w:pPr>
            <w:r w:rsidRPr="004B6F34">
              <w:rPr>
                <w:b/>
                <w:bCs/>
              </w:rPr>
              <w:t>Enabling technologies</w:t>
            </w:r>
          </w:p>
        </w:tc>
        <w:tc>
          <w:tcPr>
            <w:tcW w:w="8125" w:type="dxa"/>
            <w:tcMar>
              <w:top w:w="100" w:type="dxa"/>
              <w:left w:w="100" w:type="dxa"/>
              <w:bottom w:w="100" w:type="dxa"/>
              <w:right w:w="100" w:type="dxa"/>
            </w:tcMar>
            <w:hideMark/>
          </w:tcPr>
          <w:p w14:paraId="5066A5E7" w14:textId="568E51ED"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Deep Learning based image analysis</w:t>
            </w:r>
          </w:p>
          <w:p w14:paraId="0CF771C0" w14:textId="2106E042" w:rsidR="0018315F" w:rsidRPr="004B6F34" w:rsidRDefault="0018315F" w:rsidP="006A1F37">
            <w:pPr>
              <w:pStyle w:val="enumlev1"/>
              <w:tabs>
                <w:tab w:val="clear" w:pos="794"/>
                <w:tab w:val="left" w:pos="355"/>
              </w:tabs>
              <w:spacing w:before="40" w:after="40"/>
              <w:ind w:left="355" w:hanging="355"/>
              <w:rPr>
                <w:rFonts w:eastAsia="Microsoft YaHei"/>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Standard DICOM protocol, compatible with PACS</w:t>
            </w:r>
          </w:p>
        </w:tc>
      </w:tr>
      <w:tr w:rsidR="0018315F" w:rsidRPr="004B6F34" w14:paraId="061BD75D"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02CAA13" w14:textId="77777777" w:rsidR="0018315F" w:rsidRPr="004B6F34" w:rsidRDefault="0018315F" w:rsidP="00C507AA">
            <w:pPr>
              <w:pStyle w:val="Tabletext"/>
              <w:rPr>
                <w:b/>
                <w:bCs/>
              </w:rPr>
            </w:pPr>
            <w:r w:rsidRPr="004B6F34">
              <w:rPr>
                <w:b/>
                <w:bCs/>
              </w:rPr>
              <w:t xml:space="preserve">Dependencies </w:t>
            </w:r>
          </w:p>
        </w:tc>
        <w:tc>
          <w:tcPr>
            <w:tcW w:w="8125" w:type="dxa"/>
            <w:tcMar>
              <w:top w:w="100" w:type="dxa"/>
              <w:left w:w="100" w:type="dxa"/>
              <w:bottom w:w="100" w:type="dxa"/>
              <w:right w:w="100" w:type="dxa"/>
            </w:tcMar>
            <w:hideMark/>
          </w:tcPr>
          <w:p w14:paraId="5C856FB8" w14:textId="77777777" w:rsidR="0018315F" w:rsidRPr="004B6F34" w:rsidRDefault="0018315F" w:rsidP="00C507AA">
            <w:pPr>
              <w:pStyle w:val="Tabletext"/>
            </w:pPr>
            <w:r w:rsidRPr="004B6F34">
              <w:t>The system was trained on images and data from 5,000 confirmed coronavirus cases.</w:t>
            </w:r>
          </w:p>
        </w:tc>
      </w:tr>
      <w:tr w:rsidR="0018315F" w:rsidRPr="004B6F34" w14:paraId="5F22E480"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7521C560" w14:textId="77777777" w:rsidR="0018315F" w:rsidRPr="004B6F34" w:rsidRDefault="0018315F" w:rsidP="00C507AA">
            <w:pPr>
              <w:pStyle w:val="Tabletext"/>
              <w:rPr>
                <w:b/>
                <w:bCs/>
              </w:rPr>
            </w:pPr>
            <w:r w:rsidRPr="004B6F34">
              <w:rPr>
                <w:b/>
                <w:bCs/>
              </w:rPr>
              <w:t>More info</w:t>
            </w:r>
          </w:p>
        </w:tc>
        <w:tc>
          <w:tcPr>
            <w:tcW w:w="8125" w:type="dxa"/>
            <w:tcMar>
              <w:top w:w="100" w:type="dxa"/>
              <w:left w:w="100" w:type="dxa"/>
              <w:bottom w:w="100" w:type="dxa"/>
              <w:right w:w="100" w:type="dxa"/>
            </w:tcMar>
            <w:hideMark/>
          </w:tcPr>
          <w:p w14:paraId="2B9DF5BA" w14:textId="64D25C2A"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Analy</w:t>
            </w:r>
            <w:r w:rsidR="00E866B2">
              <w:rPr>
                <w:sz w:val="22"/>
                <w:szCs w:val="22"/>
                <w:lang w:eastAsia="zh-CN"/>
              </w:rPr>
              <w:t>s</w:t>
            </w:r>
            <w:r w:rsidRPr="004B6F34">
              <w:rPr>
                <w:sz w:val="22"/>
                <w:szCs w:val="22"/>
                <w:lang w:eastAsia="zh-CN"/>
              </w:rPr>
              <w:t>e CT scan images in around 2 seconds in the fastest case</w:t>
            </w:r>
          </w:p>
          <w:p w14:paraId="65E8B22A" w14:textId="32B68399"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Deliver a diagnosis averagely in 10 seconds</w:t>
            </w:r>
          </w:p>
          <w:p w14:paraId="2B07EE0B" w14:textId="1009B0AF"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60x faster than experienced radiologists</w:t>
            </w:r>
          </w:p>
          <w:p w14:paraId="6A43EE57" w14:textId="66FD56B2"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Analy</w:t>
            </w:r>
            <w:r w:rsidR="00E866B2">
              <w:rPr>
                <w:sz w:val="22"/>
                <w:szCs w:val="22"/>
                <w:lang w:eastAsia="zh-CN"/>
              </w:rPr>
              <w:t>s</w:t>
            </w:r>
            <w:r w:rsidRPr="004B6F34">
              <w:rPr>
                <w:sz w:val="22"/>
                <w:szCs w:val="22"/>
                <w:lang w:eastAsia="zh-CN"/>
              </w:rPr>
              <w:t>e CT scans of 13,000 patients daily on average</w:t>
            </w:r>
          </w:p>
          <w:p w14:paraId="4B1B7159" w14:textId="1FF3D97C"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96% accuracy using &gt;</w:t>
            </w:r>
            <w:r w:rsidR="00E866B2">
              <w:rPr>
                <w:sz w:val="22"/>
                <w:szCs w:val="22"/>
                <w:lang w:eastAsia="zh-CN"/>
              </w:rPr>
              <w:t xml:space="preserve"> </w:t>
            </w:r>
            <w:r w:rsidRPr="004B6F34">
              <w:rPr>
                <w:sz w:val="22"/>
                <w:szCs w:val="22"/>
                <w:lang w:eastAsia="zh-CN"/>
              </w:rPr>
              <w:t>5000 patient samples for training</w:t>
            </w:r>
          </w:p>
          <w:p w14:paraId="76D832D4" w14:textId="59F3121A" w:rsidR="0018315F" w:rsidRPr="004B6F34" w:rsidRDefault="0018315F" w:rsidP="006A1F37">
            <w:pPr>
              <w:pStyle w:val="enumlev1"/>
              <w:tabs>
                <w:tab w:val="clear" w:pos="794"/>
                <w:tab w:val="left" w:pos="355"/>
              </w:tabs>
              <w:spacing w:before="40" w:after="40"/>
              <w:ind w:left="355" w:hanging="355"/>
            </w:pPr>
            <w:r w:rsidRPr="004B6F34">
              <w:rPr>
                <w:sz w:val="22"/>
                <w:szCs w:val="22"/>
                <w:lang w:eastAsia="zh-CN"/>
              </w:rPr>
              <w:t>•</w:t>
            </w:r>
            <w:r w:rsidR="006A1F37" w:rsidRPr="004B6F34">
              <w:rPr>
                <w:sz w:val="22"/>
                <w:szCs w:val="22"/>
                <w:lang w:eastAsia="zh-CN"/>
              </w:rPr>
              <w:tab/>
            </w:r>
            <w:r w:rsidRPr="004B6F34">
              <w:rPr>
                <w:sz w:val="22"/>
                <w:szCs w:val="22"/>
                <w:lang w:eastAsia="zh-CN"/>
              </w:rPr>
              <w:t>Solution compatible with PACS – all features ready to go out-of-box</w:t>
            </w:r>
          </w:p>
        </w:tc>
      </w:tr>
      <w:tr w:rsidR="0018315F" w:rsidRPr="004B6F34" w14:paraId="7046DAB2" w14:textId="77777777" w:rsidTr="007C3407">
        <w:trPr>
          <w:jc w:val="center"/>
        </w:trPr>
        <w:tc>
          <w:tcPr>
            <w:tcW w:w="1484" w:type="dxa"/>
            <w:shd w:val="clear" w:color="auto" w:fill="E7E6E6" w:themeFill="background2"/>
            <w:tcMar>
              <w:top w:w="100" w:type="dxa"/>
              <w:left w:w="100" w:type="dxa"/>
              <w:bottom w:w="100" w:type="dxa"/>
              <w:right w:w="100" w:type="dxa"/>
            </w:tcMar>
          </w:tcPr>
          <w:p w14:paraId="58A4FB82" w14:textId="77777777" w:rsidR="0018315F" w:rsidRPr="004B6F34" w:rsidRDefault="0018315F" w:rsidP="00C507AA">
            <w:pPr>
              <w:pStyle w:val="Tabletext"/>
              <w:rPr>
                <w:rFonts w:eastAsiaTheme="minorEastAsia"/>
                <w:b/>
                <w:bCs/>
                <w:lang w:eastAsia="zh-CN"/>
              </w:rPr>
            </w:pPr>
            <w:r w:rsidRPr="004B6F34">
              <w:rPr>
                <w:rFonts w:eastAsiaTheme="minorEastAsia"/>
                <w:b/>
                <w:bCs/>
                <w:lang w:eastAsia="zh-CN"/>
              </w:rPr>
              <w:t>Image</w:t>
            </w:r>
          </w:p>
        </w:tc>
        <w:tc>
          <w:tcPr>
            <w:tcW w:w="8125" w:type="dxa"/>
            <w:tcMar>
              <w:top w:w="100" w:type="dxa"/>
              <w:left w:w="100" w:type="dxa"/>
              <w:bottom w:w="100" w:type="dxa"/>
              <w:right w:w="100" w:type="dxa"/>
            </w:tcMar>
          </w:tcPr>
          <w:p w14:paraId="4C51917A" w14:textId="77777777" w:rsidR="0018315F" w:rsidRPr="004B6F34" w:rsidRDefault="0018315F" w:rsidP="00C507AA">
            <w:pPr>
              <w:pStyle w:val="Tabletext"/>
            </w:pPr>
            <w:r w:rsidRPr="004B6F34">
              <w:rPr>
                <w:noProof/>
                <w:lang w:eastAsia="zh-CN"/>
              </w:rPr>
              <w:drawing>
                <wp:inline distT="0" distB="0" distL="0" distR="0" wp14:anchorId="02250314" wp14:editId="141975E0">
                  <wp:extent cx="3564034" cy="1450164"/>
                  <wp:effectExtent l="0" t="0" r="0" b="0"/>
                  <wp:docPr id="23" name="图片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 screenshot of a computer&#10;&#10;AI-generated content may be incorrect."/>
                          <pic:cNvPicPr/>
                        </pic:nvPicPr>
                        <pic:blipFill>
                          <a:blip r:embed="rId78"/>
                          <a:stretch>
                            <a:fillRect/>
                          </a:stretch>
                        </pic:blipFill>
                        <pic:spPr>
                          <a:xfrm>
                            <a:off x="0" y="0"/>
                            <a:ext cx="3598733" cy="1464282"/>
                          </a:xfrm>
                          <a:prstGeom prst="rect">
                            <a:avLst/>
                          </a:prstGeom>
                        </pic:spPr>
                      </pic:pic>
                    </a:graphicData>
                  </a:graphic>
                </wp:inline>
              </w:drawing>
            </w:r>
          </w:p>
        </w:tc>
      </w:tr>
      <w:bookmarkEnd w:id="206"/>
      <w:tr w:rsidR="0018315F" w:rsidRPr="004B6F34" w14:paraId="15DE7D26"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77512C39" w14:textId="77777777" w:rsidR="0018315F" w:rsidRPr="004B6F34" w:rsidRDefault="0018315F" w:rsidP="00C507AA">
            <w:pPr>
              <w:pStyle w:val="Tabletext"/>
              <w:rPr>
                <w:b/>
                <w:bCs/>
              </w:rPr>
            </w:pPr>
            <w:r w:rsidRPr="004B6F34">
              <w:rPr>
                <w:b/>
                <w:bCs/>
              </w:rPr>
              <w:lastRenderedPageBreak/>
              <w:t>Title</w:t>
            </w:r>
          </w:p>
        </w:tc>
        <w:tc>
          <w:tcPr>
            <w:tcW w:w="8125" w:type="dxa"/>
            <w:shd w:val="clear" w:color="auto" w:fill="E7E6E6" w:themeFill="background2"/>
            <w:tcMar>
              <w:top w:w="100" w:type="dxa"/>
              <w:left w:w="100" w:type="dxa"/>
              <w:bottom w:w="100" w:type="dxa"/>
              <w:right w:w="100" w:type="dxa"/>
            </w:tcMar>
            <w:hideMark/>
          </w:tcPr>
          <w:p w14:paraId="001A8EA2" w14:textId="77777777" w:rsidR="0018315F" w:rsidRPr="004B6F34" w:rsidRDefault="0018315F" w:rsidP="00C507AA">
            <w:pPr>
              <w:pStyle w:val="Tabletext"/>
              <w:rPr>
                <w:b/>
                <w:bCs/>
              </w:rPr>
            </w:pPr>
            <w:bookmarkStart w:id="208" w:name="OLE_LINK21"/>
            <w:r w:rsidRPr="004B6F34">
              <w:rPr>
                <w:b/>
                <w:bCs/>
              </w:rPr>
              <w:t xml:space="preserve">Ping </w:t>
            </w:r>
            <w:proofErr w:type="gramStart"/>
            <w:r w:rsidRPr="004B6F34">
              <w:rPr>
                <w:b/>
                <w:bCs/>
              </w:rPr>
              <w:t>An</w:t>
            </w:r>
            <w:proofErr w:type="gramEnd"/>
            <w:r w:rsidRPr="004B6F34">
              <w:rPr>
                <w:b/>
                <w:bCs/>
              </w:rPr>
              <w:t xml:space="preserve"> Smart Healthcare develops COVID-19 CT image Intelligent Reading System.</w:t>
            </w:r>
            <w:bookmarkEnd w:id="208"/>
            <w:r w:rsidRPr="004B6F34">
              <w:rPr>
                <w:b/>
                <w:bCs/>
              </w:rPr>
              <w:t xml:space="preserve"> </w:t>
            </w:r>
            <w:hyperlink r:id="rId79" w:history="1">
              <w:r w:rsidRPr="004B6F34">
                <w:rPr>
                  <w:rStyle w:val="Hyperlink"/>
                  <w:b/>
                  <w:bCs/>
                </w:rPr>
                <w:t>Link</w:t>
              </w:r>
            </w:hyperlink>
          </w:p>
        </w:tc>
      </w:tr>
      <w:tr w:rsidR="0018315F" w:rsidRPr="004B6F34" w14:paraId="3F5AA889"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373D94D" w14:textId="77777777" w:rsidR="0018315F" w:rsidRPr="004B6F34" w:rsidRDefault="0018315F" w:rsidP="00C507AA">
            <w:pPr>
              <w:pStyle w:val="Tabletext"/>
              <w:rPr>
                <w:b/>
                <w:bCs/>
              </w:rPr>
            </w:pPr>
            <w:r w:rsidRPr="004B6F34">
              <w:rPr>
                <w:b/>
                <w:bCs/>
              </w:rPr>
              <w:t>Time stamp</w:t>
            </w:r>
          </w:p>
        </w:tc>
        <w:tc>
          <w:tcPr>
            <w:tcW w:w="8125" w:type="dxa"/>
            <w:tcMar>
              <w:top w:w="100" w:type="dxa"/>
              <w:left w:w="100" w:type="dxa"/>
              <w:bottom w:w="100" w:type="dxa"/>
              <w:right w:w="100" w:type="dxa"/>
            </w:tcMar>
            <w:hideMark/>
          </w:tcPr>
          <w:p w14:paraId="5E640D2F" w14:textId="77777777" w:rsidR="0018315F" w:rsidRPr="004B6F34" w:rsidRDefault="0018315F" w:rsidP="00C507AA">
            <w:pPr>
              <w:pStyle w:val="Tabletext"/>
            </w:pPr>
            <w:r w:rsidRPr="004B6F34">
              <w:t>Feb 19, 2020</w:t>
            </w:r>
          </w:p>
        </w:tc>
      </w:tr>
      <w:tr w:rsidR="0018315F" w:rsidRPr="004B6F34" w14:paraId="4D422463"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400615F" w14:textId="77777777" w:rsidR="0018315F" w:rsidRPr="004B6F34" w:rsidRDefault="0018315F" w:rsidP="00C507AA">
            <w:pPr>
              <w:pStyle w:val="Tabletext"/>
              <w:rPr>
                <w:b/>
                <w:bCs/>
              </w:rPr>
            </w:pPr>
            <w:r w:rsidRPr="004B6F34">
              <w:rPr>
                <w:b/>
                <w:bCs/>
              </w:rPr>
              <w:t>Countries</w:t>
            </w:r>
          </w:p>
        </w:tc>
        <w:tc>
          <w:tcPr>
            <w:tcW w:w="8125" w:type="dxa"/>
            <w:tcMar>
              <w:top w:w="100" w:type="dxa"/>
              <w:left w:w="100" w:type="dxa"/>
              <w:bottom w:w="100" w:type="dxa"/>
              <w:right w:w="100" w:type="dxa"/>
            </w:tcMar>
            <w:hideMark/>
          </w:tcPr>
          <w:p w14:paraId="6DA42591" w14:textId="77777777" w:rsidR="0018315F" w:rsidRPr="004B6F34" w:rsidRDefault="0018315F" w:rsidP="00C507AA">
            <w:pPr>
              <w:pStyle w:val="Tabletext"/>
            </w:pPr>
            <w:r w:rsidRPr="004B6F34">
              <w:t>China</w:t>
            </w:r>
          </w:p>
        </w:tc>
      </w:tr>
      <w:tr w:rsidR="0018315F" w:rsidRPr="004B6F34" w14:paraId="65A9F4C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7D7AB56A" w14:textId="77777777" w:rsidR="0018315F" w:rsidRPr="004B6F34" w:rsidRDefault="0018315F" w:rsidP="00C507AA">
            <w:pPr>
              <w:pStyle w:val="Tabletext"/>
              <w:rPr>
                <w:b/>
                <w:bCs/>
              </w:rPr>
            </w:pPr>
            <w:r w:rsidRPr="004B6F34">
              <w:rPr>
                <w:b/>
                <w:bCs/>
              </w:rPr>
              <w:t>Keywords</w:t>
            </w:r>
          </w:p>
        </w:tc>
        <w:tc>
          <w:tcPr>
            <w:tcW w:w="8125" w:type="dxa"/>
            <w:tcMar>
              <w:top w:w="100" w:type="dxa"/>
              <w:left w:w="100" w:type="dxa"/>
              <w:bottom w:w="100" w:type="dxa"/>
              <w:right w:w="100" w:type="dxa"/>
            </w:tcMar>
            <w:hideMark/>
          </w:tcPr>
          <w:p w14:paraId="678EA056" w14:textId="725FB00D" w:rsidR="0018315F" w:rsidRPr="004B6F34" w:rsidRDefault="00590BEB" w:rsidP="00C507AA">
            <w:pPr>
              <w:pStyle w:val="Tabletext"/>
            </w:pPr>
            <w:r w:rsidRPr="004B6F34">
              <w:t>CT images, intelligent reading, intelligent imaging, AI, remote</w:t>
            </w:r>
          </w:p>
        </w:tc>
      </w:tr>
      <w:tr w:rsidR="0018315F" w:rsidRPr="004B6F34" w14:paraId="4DB8F515"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41F976F" w14:textId="77777777" w:rsidR="0018315F" w:rsidRPr="004B6F34" w:rsidRDefault="0018315F" w:rsidP="00C507AA">
            <w:pPr>
              <w:pStyle w:val="Tabletext"/>
              <w:rPr>
                <w:b/>
                <w:bCs/>
              </w:rPr>
            </w:pPr>
            <w:r w:rsidRPr="004B6F34">
              <w:rPr>
                <w:b/>
                <w:bCs/>
              </w:rPr>
              <w:t>Abstract</w:t>
            </w:r>
          </w:p>
        </w:tc>
        <w:tc>
          <w:tcPr>
            <w:tcW w:w="8125" w:type="dxa"/>
            <w:tcMar>
              <w:top w:w="100" w:type="dxa"/>
              <w:left w:w="100" w:type="dxa"/>
              <w:bottom w:w="100" w:type="dxa"/>
              <w:right w:w="100" w:type="dxa"/>
            </w:tcMar>
            <w:hideMark/>
          </w:tcPr>
          <w:p w14:paraId="0B0158D1" w14:textId="147F57E8" w:rsidR="0018315F" w:rsidRPr="004B6F34" w:rsidRDefault="0018315F" w:rsidP="00C507AA">
            <w:pPr>
              <w:pStyle w:val="Tabletext"/>
              <w:rPr>
                <w:rFonts w:eastAsia="Yu Mincho"/>
              </w:rPr>
            </w:pPr>
            <w:r w:rsidRPr="004B6F34">
              <w:t xml:space="preserve">Ping </w:t>
            </w:r>
            <w:proofErr w:type="gramStart"/>
            <w:r w:rsidRPr="004B6F34">
              <w:t>An</w:t>
            </w:r>
            <w:proofErr w:type="gramEnd"/>
            <w:r w:rsidRPr="004B6F34">
              <w:t xml:space="preserve"> Smart Healthcare</w:t>
            </w:r>
            <w:r w:rsidR="00EC7EAB" w:rsidRPr="004B6F34">
              <w:t>'</w:t>
            </w:r>
            <w:r w:rsidRPr="004B6F34">
              <w:t>s COVID-19 intelligent reading system has provided services to more than 1500 medical institutions across China. It supports remote AI image reading and electronic film image sharing. It can issue intelligent analysis results in about 15</w:t>
            </w:r>
            <w:r w:rsidR="006A1F37" w:rsidRPr="004B6F34">
              <w:t> </w:t>
            </w:r>
            <w:r w:rsidRPr="004B6F34">
              <w:t>seconds with an accuracy rate of over 90%. The system has covered 9 major systems of the human body, and supports various devices such as CT, X-ray, MRI, ultrasound, pathological fundus cameras, and fundus OCT. It can help doctors fully identify lesions and issue diagnostic reports faster and more quickly. Intelligent assessment can help doctors quickly and effectively complete the detection, triage and evaluation of patients with COVID-19.</w:t>
            </w:r>
          </w:p>
        </w:tc>
      </w:tr>
      <w:tr w:rsidR="0018315F" w:rsidRPr="004B6F34" w14:paraId="2290E01B"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B9F1872" w14:textId="77777777" w:rsidR="0018315F" w:rsidRPr="004B6F34" w:rsidRDefault="0018315F" w:rsidP="00C507AA">
            <w:pPr>
              <w:pStyle w:val="Tabletext"/>
              <w:rPr>
                <w:b/>
                <w:bCs/>
              </w:rPr>
            </w:pPr>
            <w:r w:rsidRPr="004B6F34">
              <w:rPr>
                <w:b/>
                <w:bCs/>
              </w:rPr>
              <w:t>Providers</w:t>
            </w:r>
          </w:p>
        </w:tc>
        <w:tc>
          <w:tcPr>
            <w:tcW w:w="8125" w:type="dxa"/>
            <w:tcMar>
              <w:top w:w="100" w:type="dxa"/>
              <w:left w:w="100" w:type="dxa"/>
              <w:bottom w:w="100" w:type="dxa"/>
              <w:right w:w="100" w:type="dxa"/>
            </w:tcMar>
            <w:hideMark/>
          </w:tcPr>
          <w:p w14:paraId="3179A3E2" w14:textId="77777777" w:rsidR="0018315F" w:rsidRPr="004B6F34" w:rsidRDefault="0018315F" w:rsidP="00C507AA">
            <w:pPr>
              <w:pStyle w:val="Tabletext"/>
            </w:pPr>
            <w:r w:rsidRPr="004B6F34">
              <w:t>Ping An Insurance</w:t>
            </w:r>
            <w:r w:rsidRPr="004B6F34">
              <w:rPr>
                <w:rFonts w:eastAsia="SimSun"/>
              </w:rPr>
              <w:t>（</w:t>
            </w:r>
            <w:r w:rsidRPr="004B6F34">
              <w:t>Group</w:t>
            </w:r>
            <w:r w:rsidRPr="004B6F34">
              <w:rPr>
                <w:rFonts w:eastAsia="SimSun"/>
              </w:rPr>
              <w:t>）</w:t>
            </w:r>
            <w:r w:rsidRPr="004B6F34">
              <w:t>Company of China</w:t>
            </w:r>
          </w:p>
        </w:tc>
      </w:tr>
      <w:tr w:rsidR="0018315F" w:rsidRPr="004B6F34" w14:paraId="6D4B2628"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2AF23ED5" w14:textId="77777777" w:rsidR="0018315F" w:rsidRPr="004B6F34" w:rsidRDefault="0018315F" w:rsidP="00C507AA">
            <w:pPr>
              <w:pStyle w:val="Tabletext"/>
              <w:rPr>
                <w:b/>
                <w:bCs/>
              </w:rPr>
            </w:pPr>
            <w:r w:rsidRPr="004B6F34">
              <w:rPr>
                <w:b/>
                <w:bCs/>
              </w:rPr>
              <w:t>Users</w:t>
            </w:r>
          </w:p>
        </w:tc>
        <w:tc>
          <w:tcPr>
            <w:tcW w:w="8125" w:type="dxa"/>
            <w:tcMar>
              <w:top w:w="100" w:type="dxa"/>
              <w:left w:w="100" w:type="dxa"/>
              <w:bottom w:w="100" w:type="dxa"/>
              <w:right w:w="100" w:type="dxa"/>
            </w:tcMar>
            <w:hideMark/>
          </w:tcPr>
          <w:p w14:paraId="2A612EBF" w14:textId="77777777" w:rsidR="0018315F" w:rsidRPr="004B6F34" w:rsidRDefault="0018315F" w:rsidP="00C507AA">
            <w:pPr>
              <w:pStyle w:val="Tabletext"/>
            </w:pPr>
            <w:r w:rsidRPr="004B6F34">
              <w:t>medical institutions, especially at the primary level in China</w:t>
            </w:r>
          </w:p>
        </w:tc>
      </w:tr>
      <w:tr w:rsidR="0018315F" w:rsidRPr="004B6F34" w14:paraId="4B496F25"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7703C563" w14:textId="77777777" w:rsidR="0018315F" w:rsidRPr="004B6F34" w:rsidRDefault="0018315F" w:rsidP="00C507AA">
            <w:pPr>
              <w:pStyle w:val="Tabletext"/>
              <w:rPr>
                <w:b/>
                <w:bCs/>
              </w:rPr>
            </w:pPr>
            <w:r w:rsidRPr="004B6F34">
              <w:rPr>
                <w:b/>
                <w:bCs/>
              </w:rPr>
              <w:t>Application</w:t>
            </w:r>
          </w:p>
        </w:tc>
        <w:tc>
          <w:tcPr>
            <w:tcW w:w="8125" w:type="dxa"/>
            <w:tcMar>
              <w:top w:w="100" w:type="dxa"/>
              <w:left w:w="100" w:type="dxa"/>
              <w:bottom w:w="100" w:type="dxa"/>
              <w:right w:w="100" w:type="dxa"/>
            </w:tcMar>
            <w:hideMark/>
          </w:tcPr>
          <w:p w14:paraId="66B866B7" w14:textId="77777777" w:rsidR="0018315F" w:rsidRPr="004B6F34" w:rsidRDefault="0018315F" w:rsidP="00C507AA">
            <w:pPr>
              <w:pStyle w:val="Tabletext"/>
            </w:pPr>
            <w:r w:rsidRPr="004B6F34">
              <w:t>CT image reading, intelligent analysis, patients screening and prognosis</w:t>
            </w:r>
          </w:p>
        </w:tc>
      </w:tr>
      <w:tr w:rsidR="0018315F" w:rsidRPr="004B6F34" w14:paraId="0CCA19CC"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B39B129" w14:textId="77777777" w:rsidR="0018315F" w:rsidRPr="004B6F34" w:rsidRDefault="0018315F" w:rsidP="00C507AA">
            <w:pPr>
              <w:pStyle w:val="Tabletext"/>
              <w:rPr>
                <w:b/>
                <w:bCs/>
              </w:rPr>
            </w:pPr>
            <w:r w:rsidRPr="004B6F34">
              <w:rPr>
                <w:b/>
                <w:bCs/>
              </w:rPr>
              <w:t>Emergency stage</w:t>
            </w:r>
          </w:p>
        </w:tc>
        <w:tc>
          <w:tcPr>
            <w:tcW w:w="8125" w:type="dxa"/>
            <w:tcMar>
              <w:top w:w="100" w:type="dxa"/>
              <w:left w:w="100" w:type="dxa"/>
              <w:bottom w:w="100" w:type="dxa"/>
              <w:right w:w="100" w:type="dxa"/>
            </w:tcMar>
            <w:hideMark/>
          </w:tcPr>
          <w:p w14:paraId="4F4E601D" w14:textId="77777777" w:rsidR="0018315F" w:rsidRPr="004B6F34" w:rsidRDefault="0018315F" w:rsidP="00C507AA">
            <w:pPr>
              <w:pStyle w:val="Tabletext"/>
            </w:pPr>
            <w:r w:rsidRPr="004B6F34">
              <w:rPr>
                <w:lang w:eastAsia="zh-CN"/>
              </w:rPr>
              <w:t>response</w:t>
            </w:r>
          </w:p>
        </w:tc>
      </w:tr>
      <w:tr w:rsidR="0018315F" w:rsidRPr="004B6F34" w14:paraId="601D9B8C"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04C51BE" w14:textId="77777777" w:rsidR="0018315F" w:rsidRPr="004B6F34" w:rsidRDefault="0018315F" w:rsidP="00C507AA">
            <w:pPr>
              <w:pStyle w:val="Tabletext"/>
              <w:rPr>
                <w:b/>
                <w:bCs/>
              </w:rPr>
            </w:pPr>
            <w:r w:rsidRPr="004B6F34">
              <w:rPr>
                <w:b/>
                <w:bCs/>
              </w:rPr>
              <w:t>Enabling technologies</w:t>
            </w:r>
          </w:p>
        </w:tc>
        <w:tc>
          <w:tcPr>
            <w:tcW w:w="8125" w:type="dxa"/>
            <w:tcMar>
              <w:top w:w="100" w:type="dxa"/>
              <w:left w:w="100" w:type="dxa"/>
              <w:bottom w:w="100" w:type="dxa"/>
              <w:right w:w="100" w:type="dxa"/>
            </w:tcMar>
            <w:hideMark/>
          </w:tcPr>
          <w:p w14:paraId="4AE8CD6D" w14:textId="77777777" w:rsidR="0018315F" w:rsidRPr="004B6F34" w:rsidRDefault="0018315F" w:rsidP="00C507AA">
            <w:pPr>
              <w:pStyle w:val="Tabletext"/>
            </w:pPr>
            <w:r w:rsidRPr="004B6F34">
              <w:t xml:space="preserve">AI, </w:t>
            </w:r>
            <w:r w:rsidRPr="004B6F34">
              <w:rPr>
                <w:lang w:eastAsia="zh-CN"/>
              </w:rPr>
              <w:t>b</w:t>
            </w:r>
            <w:r w:rsidRPr="004B6F34">
              <w:t xml:space="preserve">iomedical </w:t>
            </w:r>
            <w:r w:rsidRPr="004B6F34">
              <w:rPr>
                <w:lang w:eastAsia="zh-CN"/>
              </w:rPr>
              <w:t>d</w:t>
            </w:r>
            <w:r w:rsidRPr="004B6F34">
              <w:t xml:space="preserve">ata mining, deep </w:t>
            </w:r>
            <w:proofErr w:type="gramStart"/>
            <w:r w:rsidRPr="004B6F34">
              <w:t>learning based</w:t>
            </w:r>
            <w:proofErr w:type="gramEnd"/>
            <w:r w:rsidRPr="004B6F34">
              <w:t xml:space="preserve"> image analysis, public or private cloud</w:t>
            </w:r>
          </w:p>
        </w:tc>
      </w:tr>
      <w:tr w:rsidR="0018315F" w:rsidRPr="004B6F34" w14:paraId="3F6322FD"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AE5389A" w14:textId="77777777" w:rsidR="0018315F" w:rsidRPr="004B6F34" w:rsidRDefault="0018315F" w:rsidP="00C507AA">
            <w:pPr>
              <w:pStyle w:val="Tabletext"/>
              <w:rPr>
                <w:b/>
                <w:bCs/>
              </w:rPr>
            </w:pPr>
            <w:r w:rsidRPr="004B6F34">
              <w:rPr>
                <w:b/>
                <w:bCs/>
              </w:rPr>
              <w:t>Dependencies</w:t>
            </w:r>
          </w:p>
        </w:tc>
        <w:tc>
          <w:tcPr>
            <w:tcW w:w="8125" w:type="dxa"/>
            <w:tcMar>
              <w:top w:w="100" w:type="dxa"/>
              <w:left w:w="100" w:type="dxa"/>
              <w:bottom w:w="100" w:type="dxa"/>
              <w:right w:w="100" w:type="dxa"/>
            </w:tcMar>
            <w:hideMark/>
          </w:tcPr>
          <w:p w14:paraId="76B9579D" w14:textId="77777777" w:rsidR="0018315F" w:rsidRPr="004B6F34" w:rsidRDefault="0018315F" w:rsidP="00C507AA">
            <w:pPr>
              <w:pStyle w:val="Tabletext"/>
            </w:pPr>
            <w:r w:rsidRPr="004B6F34">
              <w:t xml:space="preserve">Ping An opened its own public cloud </w:t>
            </w:r>
            <w:proofErr w:type="gramStart"/>
            <w:r w:rsidRPr="004B6F34">
              <w:t>platform, and</w:t>
            </w:r>
            <w:proofErr w:type="gramEnd"/>
            <w:r w:rsidRPr="004B6F34">
              <w:t xml:space="preserve"> can be quickly accessed by the medical institutions through the cloud or local deployment.</w:t>
            </w:r>
          </w:p>
        </w:tc>
      </w:tr>
      <w:tr w:rsidR="0018315F" w:rsidRPr="004B6F34" w14:paraId="765CE7E8"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9420E9D" w14:textId="77777777" w:rsidR="0018315F" w:rsidRPr="004B6F34" w:rsidRDefault="0018315F" w:rsidP="00C507AA">
            <w:pPr>
              <w:pStyle w:val="Tabletext"/>
              <w:rPr>
                <w:b/>
                <w:bCs/>
              </w:rPr>
            </w:pPr>
            <w:r w:rsidRPr="004B6F34">
              <w:rPr>
                <w:b/>
                <w:bCs/>
              </w:rPr>
              <w:t>More info</w:t>
            </w:r>
          </w:p>
        </w:tc>
        <w:tc>
          <w:tcPr>
            <w:tcW w:w="8125" w:type="dxa"/>
            <w:tcMar>
              <w:top w:w="100" w:type="dxa"/>
              <w:left w:w="100" w:type="dxa"/>
              <w:bottom w:w="100" w:type="dxa"/>
              <w:right w:w="100" w:type="dxa"/>
            </w:tcMar>
            <w:hideMark/>
          </w:tcPr>
          <w:p w14:paraId="56377A8B" w14:textId="6F712F69"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 xml:space="preserve">Electronic film image sharing function can help reduce repeated </w:t>
            </w:r>
            <w:proofErr w:type="gramStart"/>
            <w:r w:rsidRPr="004B6F34">
              <w:rPr>
                <w:sz w:val="22"/>
                <w:szCs w:val="22"/>
                <w:lang w:eastAsia="zh-CN"/>
              </w:rPr>
              <w:t>filming;</w:t>
            </w:r>
            <w:proofErr w:type="gramEnd"/>
          </w:p>
          <w:p w14:paraId="29651AB6" w14:textId="0D39B7C7"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Comparative analysis of different scan images of the same patient, quantitative measurement of changes in the lesion, can assist doctors in intelligently assessing the patient</w:t>
            </w:r>
            <w:r w:rsidR="00EC7EAB" w:rsidRPr="004B6F34">
              <w:rPr>
                <w:sz w:val="22"/>
                <w:szCs w:val="22"/>
                <w:lang w:eastAsia="zh-CN"/>
              </w:rPr>
              <w:t>'</w:t>
            </w:r>
            <w:r w:rsidRPr="004B6F34">
              <w:rPr>
                <w:sz w:val="22"/>
                <w:szCs w:val="22"/>
                <w:lang w:eastAsia="zh-CN"/>
              </w:rPr>
              <w:t xml:space="preserve">s disease development trend, treatment effect, outcome, etc., helping doctors quickly and effectively complete the detection, triage and evaluation of COVID-19 patients. </w:t>
            </w:r>
          </w:p>
          <w:p w14:paraId="26BE8765" w14:textId="5A8DAFA1" w:rsidR="0018315F" w:rsidRPr="004B6F34" w:rsidRDefault="0018315F" w:rsidP="006A1F37">
            <w:pPr>
              <w:pStyle w:val="enumlev1"/>
              <w:tabs>
                <w:tab w:val="clear" w:pos="794"/>
                <w:tab w:val="left" w:pos="355"/>
              </w:tabs>
              <w:spacing w:before="40" w:after="40"/>
              <w:ind w:left="355" w:hanging="355"/>
            </w:pPr>
            <w:r w:rsidRPr="004B6F34">
              <w:rPr>
                <w:sz w:val="22"/>
                <w:szCs w:val="22"/>
                <w:lang w:eastAsia="zh-CN"/>
              </w:rPr>
              <w:t>•</w:t>
            </w:r>
            <w:r w:rsidR="006A1F37" w:rsidRPr="004B6F34">
              <w:rPr>
                <w:sz w:val="22"/>
                <w:szCs w:val="22"/>
                <w:lang w:eastAsia="zh-CN"/>
              </w:rPr>
              <w:tab/>
            </w:r>
            <w:r w:rsidRPr="004B6F34">
              <w:rPr>
                <w:sz w:val="22"/>
                <w:szCs w:val="22"/>
                <w:lang w:eastAsia="zh-CN"/>
              </w:rPr>
              <w:t>Within 44 hours after being launched, the imaging doctors of the cooperative medical institution have used the system to perform intelligent image reading for more than</w:t>
            </w:r>
            <w:r w:rsidR="006A1F37" w:rsidRPr="004B6F34">
              <w:rPr>
                <w:sz w:val="22"/>
                <w:szCs w:val="22"/>
                <w:lang w:eastAsia="zh-CN"/>
              </w:rPr>
              <w:t> </w:t>
            </w:r>
            <w:r w:rsidRPr="004B6F34">
              <w:rPr>
                <w:sz w:val="22"/>
                <w:szCs w:val="22"/>
                <w:lang w:eastAsia="zh-CN"/>
              </w:rPr>
              <w:t>2,000 patients.</w:t>
            </w:r>
          </w:p>
        </w:tc>
      </w:tr>
      <w:tr w:rsidR="0018315F" w:rsidRPr="004B6F34" w14:paraId="792C6BB0" w14:textId="77777777" w:rsidTr="007C3407">
        <w:trPr>
          <w:jc w:val="center"/>
        </w:trPr>
        <w:tc>
          <w:tcPr>
            <w:tcW w:w="1484" w:type="dxa"/>
            <w:shd w:val="clear" w:color="auto" w:fill="E7E6E6" w:themeFill="background2"/>
            <w:tcMar>
              <w:top w:w="100" w:type="dxa"/>
              <w:left w:w="100" w:type="dxa"/>
              <w:bottom w:w="100" w:type="dxa"/>
              <w:right w:w="100" w:type="dxa"/>
            </w:tcMar>
          </w:tcPr>
          <w:p w14:paraId="6539B4A7" w14:textId="77777777" w:rsidR="0018315F" w:rsidRPr="004B6F34" w:rsidRDefault="0018315F" w:rsidP="00C507AA">
            <w:pPr>
              <w:pStyle w:val="Tabletext"/>
              <w:rPr>
                <w:rFonts w:eastAsiaTheme="minorEastAsia"/>
                <w:b/>
                <w:bCs/>
                <w:lang w:eastAsia="zh-CN"/>
              </w:rPr>
            </w:pPr>
            <w:r w:rsidRPr="004B6F34">
              <w:rPr>
                <w:rFonts w:eastAsiaTheme="minorEastAsia"/>
                <w:b/>
                <w:bCs/>
                <w:lang w:eastAsia="zh-CN"/>
              </w:rPr>
              <w:t>Image</w:t>
            </w:r>
          </w:p>
        </w:tc>
        <w:tc>
          <w:tcPr>
            <w:tcW w:w="8125" w:type="dxa"/>
            <w:tcMar>
              <w:top w:w="100" w:type="dxa"/>
              <w:left w:w="100" w:type="dxa"/>
              <w:bottom w:w="100" w:type="dxa"/>
              <w:right w:w="100" w:type="dxa"/>
            </w:tcMar>
          </w:tcPr>
          <w:p w14:paraId="71D450CB" w14:textId="77777777" w:rsidR="0018315F" w:rsidRPr="004B6F34" w:rsidRDefault="0018315F" w:rsidP="00C507AA">
            <w:pPr>
              <w:pStyle w:val="Tabletext"/>
            </w:pPr>
            <w:r w:rsidRPr="004B6F34">
              <w:rPr>
                <w:noProof/>
                <w:lang w:eastAsia="zh-CN"/>
              </w:rPr>
              <w:drawing>
                <wp:inline distT="0" distB="0" distL="0" distR="0" wp14:anchorId="046CA5BE" wp14:editId="6D45B65B">
                  <wp:extent cx="3012440" cy="1581381"/>
                  <wp:effectExtent l="0" t="0" r="0" b="0"/>
                  <wp:docPr id="25" name="图片 25" descr="A close-up of a ct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 close-up of a ct scan&#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80298" cy="1617003"/>
                          </a:xfrm>
                          <a:prstGeom prst="rect">
                            <a:avLst/>
                          </a:prstGeom>
                          <a:noFill/>
                          <a:ln>
                            <a:noFill/>
                          </a:ln>
                        </pic:spPr>
                      </pic:pic>
                    </a:graphicData>
                  </a:graphic>
                </wp:inline>
              </w:drawing>
            </w:r>
          </w:p>
        </w:tc>
      </w:tr>
    </w:tbl>
    <w:p w14:paraId="382C272A" w14:textId="77777777" w:rsidR="0018315F" w:rsidRPr="004B6F34" w:rsidRDefault="0018315F" w:rsidP="006A1F37">
      <w:pPr>
        <w:pStyle w:val="Heading2"/>
        <w:spacing w:after="120"/>
      </w:pPr>
      <w:bookmarkStart w:id="209" w:name="_Ref51253388"/>
      <w:bookmarkStart w:id="210" w:name="_Toc51588142"/>
      <w:bookmarkStart w:id="211" w:name="_Toc51593642"/>
      <w:bookmarkStart w:id="212" w:name="_Toc191067217"/>
      <w:bookmarkStart w:id="213" w:name="_Toc195266497"/>
      <w:bookmarkStart w:id="214" w:name="_Toc195275794"/>
      <w:bookmarkEnd w:id="205"/>
      <w:r w:rsidRPr="004B6F34">
        <w:lastRenderedPageBreak/>
        <w:t>B.15</w:t>
      </w:r>
      <w:r w:rsidRPr="004B6F34">
        <w:tab/>
        <w:t>Drones and robots for supplies transport (2)</w:t>
      </w:r>
      <w:bookmarkEnd w:id="209"/>
      <w:bookmarkEnd w:id="210"/>
      <w:bookmarkEnd w:id="211"/>
      <w:bookmarkEnd w:id="212"/>
      <w:bookmarkEnd w:id="213"/>
      <w:bookmarkEnd w:id="214"/>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09ECC050"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0E74336" w14:textId="77777777" w:rsidR="0018315F" w:rsidRPr="004B6F34" w:rsidRDefault="0018315F" w:rsidP="00C507AA">
            <w:pPr>
              <w:pStyle w:val="Tabletext"/>
              <w:rPr>
                <w:b/>
                <w:bCs/>
              </w:rPr>
            </w:pPr>
            <w:bookmarkStart w:id="215" w:name="_Hlk51340056"/>
            <w:r w:rsidRPr="004B6F34">
              <w:rPr>
                <w:b/>
                <w:bCs/>
              </w:rPr>
              <w:t>Title</w:t>
            </w:r>
          </w:p>
        </w:tc>
        <w:tc>
          <w:tcPr>
            <w:tcW w:w="8456" w:type="dxa"/>
            <w:shd w:val="clear" w:color="auto" w:fill="E7E6E6" w:themeFill="background2"/>
            <w:tcMar>
              <w:top w:w="100" w:type="dxa"/>
              <w:left w:w="100" w:type="dxa"/>
              <w:bottom w:w="100" w:type="dxa"/>
              <w:right w:w="100" w:type="dxa"/>
            </w:tcMar>
            <w:hideMark/>
          </w:tcPr>
          <w:p w14:paraId="130A3700" w14:textId="77777777" w:rsidR="0018315F" w:rsidRPr="004B6F34" w:rsidRDefault="0018315F" w:rsidP="00C507AA">
            <w:pPr>
              <w:pStyle w:val="Tabletext"/>
              <w:rPr>
                <w:b/>
                <w:bCs/>
              </w:rPr>
            </w:pPr>
            <w:bookmarkStart w:id="216" w:name="OLE_LINK20"/>
            <w:bookmarkStart w:id="217" w:name="OLE_LINK22"/>
            <w:r w:rsidRPr="004B6F34">
              <w:rPr>
                <w:b/>
                <w:bCs/>
              </w:rPr>
              <w:t>Terra Drone UAV systems were employed to transport medical samples and quarantine supplies in China.</w:t>
            </w:r>
            <w:bookmarkEnd w:id="216"/>
            <w:r w:rsidRPr="004B6F34">
              <w:rPr>
                <w:b/>
                <w:bCs/>
              </w:rPr>
              <w:t xml:space="preserve"> </w:t>
            </w:r>
            <w:bookmarkEnd w:id="217"/>
            <w:r w:rsidRPr="004B6F34">
              <w:fldChar w:fldCharType="begin"/>
            </w:r>
            <w:r w:rsidRPr="004B6F34">
              <w:rPr>
                <w:b/>
                <w:bCs/>
              </w:rPr>
              <w:instrText xml:space="preserve"> HYPERLINK "https://www.gpsworld.com/china-fights-coronavirus-with-delivery-drones/" </w:instrText>
            </w:r>
            <w:r w:rsidRPr="004B6F34">
              <w:fldChar w:fldCharType="separate"/>
            </w:r>
            <w:r w:rsidRPr="004B6F34">
              <w:rPr>
                <w:rStyle w:val="Hyperlink"/>
                <w:b/>
                <w:bCs/>
              </w:rPr>
              <w:t xml:space="preserve">Link </w:t>
            </w:r>
            <w:r w:rsidRPr="004B6F34">
              <w:rPr>
                <w:rStyle w:val="Hyperlink"/>
                <w:b/>
                <w:bCs/>
              </w:rPr>
              <w:fldChar w:fldCharType="end"/>
            </w:r>
          </w:p>
        </w:tc>
      </w:tr>
      <w:tr w:rsidR="0018315F" w:rsidRPr="004B6F34" w14:paraId="079C843F"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A9A7136" w14:textId="77777777" w:rsidR="0018315F" w:rsidRPr="004B6F34" w:rsidRDefault="0018315F" w:rsidP="00C507AA">
            <w:pPr>
              <w:pStyle w:val="Tabletext"/>
              <w:rPr>
                <w:b/>
                <w:bCs/>
              </w:rPr>
            </w:pPr>
            <w:r w:rsidRPr="004B6F34">
              <w:rPr>
                <w:b/>
                <w:bCs/>
              </w:rPr>
              <w:t>Time stamp</w:t>
            </w:r>
          </w:p>
        </w:tc>
        <w:tc>
          <w:tcPr>
            <w:tcW w:w="8456" w:type="dxa"/>
            <w:tcMar>
              <w:top w:w="100" w:type="dxa"/>
              <w:left w:w="100" w:type="dxa"/>
              <w:bottom w:w="100" w:type="dxa"/>
              <w:right w:w="100" w:type="dxa"/>
            </w:tcMar>
            <w:hideMark/>
          </w:tcPr>
          <w:p w14:paraId="71F60EA3" w14:textId="77777777" w:rsidR="0018315F" w:rsidRPr="004B6F34" w:rsidRDefault="0018315F" w:rsidP="00C507AA">
            <w:pPr>
              <w:pStyle w:val="Tabletext"/>
            </w:pPr>
            <w:r w:rsidRPr="004B6F34">
              <w:rPr>
                <w:lang w:eastAsia="zh-CN"/>
              </w:rPr>
              <w:t>Feb 6, 2020</w:t>
            </w:r>
          </w:p>
        </w:tc>
      </w:tr>
      <w:tr w:rsidR="0018315F" w:rsidRPr="004B6F34" w14:paraId="18ECAAB4"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A8A1046" w14:textId="77777777" w:rsidR="0018315F" w:rsidRPr="004B6F34" w:rsidRDefault="0018315F" w:rsidP="00C507AA">
            <w:pPr>
              <w:pStyle w:val="Tabletext"/>
              <w:rPr>
                <w:b/>
                <w:bCs/>
              </w:rPr>
            </w:pPr>
            <w:r w:rsidRPr="004B6F34">
              <w:rPr>
                <w:b/>
                <w:bCs/>
              </w:rPr>
              <w:t>Countries</w:t>
            </w:r>
          </w:p>
        </w:tc>
        <w:tc>
          <w:tcPr>
            <w:tcW w:w="8456" w:type="dxa"/>
            <w:tcMar>
              <w:top w:w="100" w:type="dxa"/>
              <w:left w:w="100" w:type="dxa"/>
              <w:bottom w:w="100" w:type="dxa"/>
              <w:right w:w="100" w:type="dxa"/>
            </w:tcMar>
            <w:hideMark/>
          </w:tcPr>
          <w:p w14:paraId="3D9F076D" w14:textId="77777777" w:rsidR="0018315F" w:rsidRPr="004B6F34" w:rsidRDefault="0018315F" w:rsidP="00C507AA">
            <w:pPr>
              <w:pStyle w:val="Tabletext"/>
              <w:rPr>
                <w:rFonts w:eastAsiaTheme="minorEastAsia"/>
                <w:lang w:eastAsia="zh-CN"/>
              </w:rPr>
            </w:pPr>
            <w:r w:rsidRPr="004B6F34">
              <w:rPr>
                <w:rFonts w:eastAsiaTheme="minorEastAsia"/>
                <w:lang w:eastAsia="zh-CN"/>
              </w:rPr>
              <w:t>Japan</w:t>
            </w:r>
          </w:p>
        </w:tc>
      </w:tr>
      <w:tr w:rsidR="00590BEB" w:rsidRPr="004B6F34" w14:paraId="7A2A9534"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A5D8784" w14:textId="77777777" w:rsidR="00590BEB" w:rsidRPr="004B6F34" w:rsidRDefault="00590BEB" w:rsidP="00590BEB">
            <w:pPr>
              <w:pStyle w:val="Tabletext"/>
              <w:rPr>
                <w:rFonts w:eastAsia="Yu Mincho"/>
                <w:b/>
                <w:bCs/>
              </w:rPr>
            </w:pPr>
            <w:r w:rsidRPr="004B6F34">
              <w:rPr>
                <w:b/>
                <w:bCs/>
              </w:rPr>
              <w:t>Keywords</w:t>
            </w:r>
          </w:p>
        </w:tc>
        <w:tc>
          <w:tcPr>
            <w:tcW w:w="8456" w:type="dxa"/>
            <w:tcMar>
              <w:top w:w="100" w:type="dxa"/>
              <w:left w:w="100" w:type="dxa"/>
              <w:bottom w:w="100" w:type="dxa"/>
              <w:right w:w="100" w:type="dxa"/>
            </w:tcMar>
            <w:hideMark/>
          </w:tcPr>
          <w:p w14:paraId="0124C1C7" w14:textId="7AA90D14" w:rsidR="00590BEB" w:rsidRPr="004B6F34" w:rsidRDefault="00590BEB" w:rsidP="00590BEB">
            <w:pPr>
              <w:pStyle w:val="Tabletext"/>
              <w:rPr>
                <w:rFonts w:eastAsia="Microsoft YaHei"/>
              </w:rPr>
            </w:pPr>
            <w:r w:rsidRPr="004B6F34">
              <w:rPr>
                <w:lang w:eastAsia="zh-CN"/>
              </w:rPr>
              <w:t>unmanned aerial vehicles, drone, automatic operation, contactless</w:t>
            </w:r>
          </w:p>
        </w:tc>
      </w:tr>
      <w:tr w:rsidR="0018315F" w:rsidRPr="004B6F34" w14:paraId="195428B4"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EAAE8A6" w14:textId="77777777" w:rsidR="0018315F" w:rsidRPr="004B6F34" w:rsidRDefault="0018315F" w:rsidP="00C507AA">
            <w:pPr>
              <w:pStyle w:val="Tabletext"/>
              <w:rPr>
                <w:b/>
                <w:bCs/>
              </w:rPr>
            </w:pPr>
            <w:r w:rsidRPr="004B6F34">
              <w:rPr>
                <w:b/>
                <w:bCs/>
              </w:rPr>
              <w:t>Abstract</w:t>
            </w:r>
          </w:p>
        </w:tc>
        <w:tc>
          <w:tcPr>
            <w:tcW w:w="8456" w:type="dxa"/>
            <w:tcMar>
              <w:top w:w="100" w:type="dxa"/>
              <w:left w:w="100" w:type="dxa"/>
              <w:bottom w:w="100" w:type="dxa"/>
              <w:right w:w="100" w:type="dxa"/>
            </w:tcMar>
            <w:hideMark/>
          </w:tcPr>
          <w:p w14:paraId="0DABF7F5" w14:textId="5A0AAECA" w:rsidR="0018315F" w:rsidRPr="004B6F34" w:rsidRDefault="0018315F" w:rsidP="00C507AA">
            <w:pPr>
              <w:pStyle w:val="Tabletext"/>
              <w:rPr>
                <w:rFonts w:eastAsiaTheme="minorEastAsia"/>
                <w:lang w:eastAsia="zh-CN"/>
              </w:rPr>
            </w:pPr>
            <w:r w:rsidRPr="004B6F34">
              <w:rPr>
                <w:lang w:eastAsia="zh-CN"/>
              </w:rPr>
              <w:t>Through its</w:t>
            </w:r>
            <w:r w:rsidRPr="004B6F34">
              <w:t xml:space="preserve"> </w:t>
            </w:r>
            <w:r w:rsidRPr="004B6F34">
              <w:rPr>
                <w:lang w:eastAsia="zh-CN"/>
              </w:rPr>
              <w:t xml:space="preserve">business partner </w:t>
            </w:r>
            <w:proofErr w:type="spellStart"/>
            <w:r w:rsidRPr="004B6F34">
              <w:rPr>
                <w:lang w:eastAsia="zh-CN"/>
              </w:rPr>
              <w:t>Antwork</w:t>
            </w:r>
            <w:proofErr w:type="spellEnd"/>
            <w:r w:rsidRPr="004B6F34">
              <w:rPr>
                <w:lang w:eastAsia="zh-CN"/>
              </w:rPr>
              <w:t>, Japanese company Terra Drone employed its UAV system to transport medical samples and quarantine supplies in China to fight the coronavirus. At 9 a.m. on Feb. 6, a medical delivery drone flew from the People</w:t>
            </w:r>
            <w:r w:rsidR="00EC7EAB" w:rsidRPr="004B6F34">
              <w:rPr>
                <w:lang w:eastAsia="zh-CN"/>
              </w:rPr>
              <w:t>'</w:t>
            </w:r>
            <w:r w:rsidRPr="004B6F34">
              <w:rPr>
                <w:lang w:eastAsia="zh-CN"/>
              </w:rPr>
              <w:t xml:space="preserve">s Hospital of </w:t>
            </w:r>
            <w:proofErr w:type="spellStart"/>
            <w:r w:rsidRPr="004B6F34">
              <w:rPr>
                <w:lang w:eastAsia="zh-CN"/>
              </w:rPr>
              <w:t>Xinchang</w:t>
            </w:r>
            <w:proofErr w:type="spellEnd"/>
            <w:r w:rsidRPr="004B6F34">
              <w:rPr>
                <w:lang w:eastAsia="zh-CN"/>
              </w:rPr>
              <w:t xml:space="preserve"> County to the disease control centre of </w:t>
            </w:r>
            <w:proofErr w:type="spellStart"/>
            <w:r w:rsidRPr="004B6F34">
              <w:rPr>
                <w:lang w:eastAsia="zh-CN"/>
              </w:rPr>
              <w:t>Xinchang</w:t>
            </w:r>
            <w:proofErr w:type="spellEnd"/>
            <w:r w:rsidRPr="004B6F34">
              <w:rPr>
                <w:lang w:eastAsia="zh-CN"/>
              </w:rPr>
              <w:t xml:space="preserve"> County, marking the launch of the first urban-air transportation channel to help to fight COVID-19. </w:t>
            </w:r>
            <w:proofErr w:type="spellStart"/>
            <w:r w:rsidRPr="004B6F34">
              <w:rPr>
                <w:lang w:eastAsia="zh-CN"/>
              </w:rPr>
              <w:t>Antwork</w:t>
            </w:r>
            <w:r w:rsidR="00EC7EAB" w:rsidRPr="004B6F34">
              <w:rPr>
                <w:lang w:eastAsia="zh-CN"/>
              </w:rPr>
              <w:t>'</w:t>
            </w:r>
            <w:r w:rsidRPr="004B6F34">
              <w:rPr>
                <w:lang w:eastAsia="zh-CN"/>
              </w:rPr>
              <w:t>s</w:t>
            </w:r>
            <w:proofErr w:type="spellEnd"/>
            <w:r w:rsidRPr="004B6F34">
              <w:rPr>
                <w:lang w:eastAsia="zh-CN"/>
              </w:rPr>
              <w:t xml:space="preserve"> RA3 and tr7s drones and unmanned RH1 station are ensuring that medical samples and quarantine materials can travel with minimal risk between </w:t>
            </w:r>
            <w:proofErr w:type="spellStart"/>
            <w:r w:rsidRPr="004B6F34">
              <w:rPr>
                <w:lang w:eastAsia="zh-CN"/>
              </w:rPr>
              <w:t>Xinchang</w:t>
            </w:r>
            <w:proofErr w:type="spellEnd"/>
            <w:r w:rsidRPr="004B6F34">
              <w:rPr>
                <w:lang w:eastAsia="zh-CN"/>
              </w:rPr>
              <w:t xml:space="preserve"> County People</w:t>
            </w:r>
            <w:r w:rsidR="00EC7EAB" w:rsidRPr="004B6F34">
              <w:rPr>
                <w:lang w:eastAsia="zh-CN"/>
              </w:rPr>
              <w:t>'</w:t>
            </w:r>
            <w:r w:rsidRPr="004B6F34">
              <w:rPr>
                <w:lang w:eastAsia="zh-CN"/>
              </w:rPr>
              <w:t xml:space="preserve">s Hospital and </w:t>
            </w:r>
            <w:proofErr w:type="spellStart"/>
            <w:r w:rsidRPr="004B6F34">
              <w:rPr>
                <w:lang w:eastAsia="zh-CN"/>
              </w:rPr>
              <w:t>Xinchang</w:t>
            </w:r>
            <w:proofErr w:type="spellEnd"/>
            <w:r w:rsidRPr="004B6F34">
              <w:rPr>
                <w:lang w:eastAsia="zh-CN"/>
              </w:rPr>
              <w:t xml:space="preserve"> County</w:t>
            </w:r>
            <w:r w:rsidR="00EC7EAB" w:rsidRPr="004B6F34">
              <w:rPr>
                <w:lang w:eastAsia="zh-CN"/>
              </w:rPr>
              <w:t>'</w:t>
            </w:r>
            <w:r w:rsidRPr="004B6F34">
              <w:rPr>
                <w:lang w:eastAsia="zh-CN"/>
              </w:rPr>
              <w:t xml:space="preserve">s disease control centre. The automatic, unmanned air delivery system significantly reduces contact between samples and personnel, as well as improves delivery speed. </w:t>
            </w:r>
          </w:p>
        </w:tc>
      </w:tr>
      <w:tr w:rsidR="0018315F" w:rsidRPr="004B6F34" w14:paraId="484C87B9"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CAA4BCB" w14:textId="77777777" w:rsidR="0018315F" w:rsidRPr="004B6F34" w:rsidRDefault="0018315F" w:rsidP="00C507AA">
            <w:pPr>
              <w:pStyle w:val="Tabletext"/>
              <w:rPr>
                <w:b/>
                <w:bCs/>
              </w:rPr>
            </w:pPr>
            <w:r w:rsidRPr="004B6F34">
              <w:rPr>
                <w:b/>
                <w:bCs/>
              </w:rPr>
              <w:t>Providers</w:t>
            </w:r>
          </w:p>
        </w:tc>
        <w:tc>
          <w:tcPr>
            <w:tcW w:w="8456" w:type="dxa"/>
            <w:tcMar>
              <w:top w:w="100" w:type="dxa"/>
              <w:left w:w="100" w:type="dxa"/>
              <w:bottom w:w="100" w:type="dxa"/>
              <w:right w:w="100" w:type="dxa"/>
            </w:tcMar>
            <w:hideMark/>
          </w:tcPr>
          <w:p w14:paraId="3C2A92BF" w14:textId="77777777" w:rsidR="0018315F" w:rsidRPr="004B6F34" w:rsidRDefault="0018315F" w:rsidP="00C507AA">
            <w:pPr>
              <w:pStyle w:val="Tabletext"/>
              <w:rPr>
                <w:rFonts w:eastAsia="Microsoft YaHei"/>
                <w:lang w:eastAsia="zh-CN"/>
              </w:rPr>
            </w:pPr>
            <w:r w:rsidRPr="004B6F34">
              <w:rPr>
                <w:lang w:eastAsia="zh-CN"/>
              </w:rPr>
              <w:t xml:space="preserve">Terra Drone, </w:t>
            </w:r>
            <w:proofErr w:type="spellStart"/>
            <w:r w:rsidRPr="004B6F34">
              <w:rPr>
                <w:lang w:eastAsia="zh-CN"/>
              </w:rPr>
              <w:t>Antwork</w:t>
            </w:r>
            <w:proofErr w:type="spellEnd"/>
          </w:p>
        </w:tc>
      </w:tr>
      <w:tr w:rsidR="0018315F" w:rsidRPr="004B6F34" w14:paraId="2CE1E7E7"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3AFF91FC" w14:textId="77777777" w:rsidR="0018315F" w:rsidRPr="004B6F34" w:rsidRDefault="0018315F" w:rsidP="00C507AA">
            <w:pPr>
              <w:pStyle w:val="Tabletext"/>
              <w:rPr>
                <w:b/>
                <w:bCs/>
              </w:rPr>
            </w:pPr>
            <w:r w:rsidRPr="004B6F34">
              <w:rPr>
                <w:b/>
                <w:bCs/>
              </w:rPr>
              <w:t>Users</w:t>
            </w:r>
          </w:p>
        </w:tc>
        <w:tc>
          <w:tcPr>
            <w:tcW w:w="8456" w:type="dxa"/>
            <w:tcMar>
              <w:top w:w="100" w:type="dxa"/>
              <w:left w:w="100" w:type="dxa"/>
              <w:bottom w:w="100" w:type="dxa"/>
              <w:right w:w="100" w:type="dxa"/>
            </w:tcMar>
            <w:hideMark/>
          </w:tcPr>
          <w:p w14:paraId="799038D9" w14:textId="77777777" w:rsidR="0018315F" w:rsidRPr="004B6F34" w:rsidRDefault="0018315F" w:rsidP="00C507AA">
            <w:pPr>
              <w:pStyle w:val="Tabletext"/>
              <w:rPr>
                <w:lang w:eastAsia="zh-CN"/>
              </w:rPr>
            </w:pPr>
            <w:r w:rsidRPr="004B6F34">
              <w:rPr>
                <w:lang w:eastAsia="zh-CN"/>
              </w:rPr>
              <w:t>hospitals, public health departments</w:t>
            </w:r>
          </w:p>
        </w:tc>
      </w:tr>
      <w:tr w:rsidR="0018315F" w:rsidRPr="004B6F34" w14:paraId="23EA0254"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718A4130" w14:textId="77777777" w:rsidR="0018315F" w:rsidRPr="004B6F34" w:rsidRDefault="0018315F" w:rsidP="00C507AA">
            <w:pPr>
              <w:pStyle w:val="Tabletext"/>
              <w:rPr>
                <w:b/>
                <w:bCs/>
              </w:rPr>
            </w:pPr>
            <w:r w:rsidRPr="004B6F34">
              <w:rPr>
                <w:b/>
                <w:bCs/>
              </w:rPr>
              <w:t>Application</w:t>
            </w:r>
          </w:p>
        </w:tc>
        <w:tc>
          <w:tcPr>
            <w:tcW w:w="8456" w:type="dxa"/>
            <w:tcMar>
              <w:top w:w="100" w:type="dxa"/>
              <w:left w:w="100" w:type="dxa"/>
              <w:bottom w:w="100" w:type="dxa"/>
              <w:right w:w="100" w:type="dxa"/>
            </w:tcMar>
            <w:hideMark/>
          </w:tcPr>
          <w:p w14:paraId="5FF3B816" w14:textId="77777777" w:rsidR="0018315F" w:rsidRPr="004B6F34" w:rsidRDefault="0018315F" w:rsidP="00C507AA">
            <w:pPr>
              <w:pStyle w:val="Tabletext"/>
              <w:rPr>
                <w:lang w:eastAsia="zh-CN"/>
              </w:rPr>
            </w:pPr>
            <w:r w:rsidRPr="004B6F34">
              <w:rPr>
                <w:lang w:eastAsia="zh-CN"/>
              </w:rPr>
              <w:t>medical transport, contactless delivery, urban drone delivery</w:t>
            </w:r>
          </w:p>
        </w:tc>
      </w:tr>
      <w:tr w:rsidR="0018315F" w:rsidRPr="004B6F34" w14:paraId="507F64ED"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3681E4A" w14:textId="77777777" w:rsidR="0018315F" w:rsidRPr="004B6F34" w:rsidRDefault="0018315F" w:rsidP="00C507AA">
            <w:pPr>
              <w:pStyle w:val="Tabletext"/>
              <w:rPr>
                <w:b/>
                <w:bCs/>
              </w:rPr>
            </w:pPr>
            <w:r w:rsidRPr="004B6F34">
              <w:rPr>
                <w:b/>
                <w:bCs/>
              </w:rPr>
              <w:t>Emergency stage</w:t>
            </w:r>
          </w:p>
        </w:tc>
        <w:tc>
          <w:tcPr>
            <w:tcW w:w="8456" w:type="dxa"/>
            <w:tcMar>
              <w:top w:w="100" w:type="dxa"/>
              <w:left w:w="100" w:type="dxa"/>
              <w:bottom w:w="100" w:type="dxa"/>
              <w:right w:w="100" w:type="dxa"/>
            </w:tcMar>
            <w:hideMark/>
          </w:tcPr>
          <w:p w14:paraId="2C5EEB8E" w14:textId="77777777" w:rsidR="0018315F" w:rsidRPr="004B6F34" w:rsidRDefault="0018315F" w:rsidP="00C507AA">
            <w:pPr>
              <w:pStyle w:val="Tabletext"/>
            </w:pPr>
            <w:r w:rsidRPr="004B6F34">
              <w:rPr>
                <w:lang w:eastAsia="zh-CN"/>
              </w:rPr>
              <w:t>response</w:t>
            </w:r>
          </w:p>
        </w:tc>
      </w:tr>
      <w:tr w:rsidR="0018315F" w:rsidRPr="008A765E" w14:paraId="406FEB50"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24FB6BB" w14:textId="77777777" w:rsidR="0018315F" w:rsidRPr="004B6F34" w:rsidRDefault="0018315F" w:rsidP="00C507AA">
            <w:pPr>
              <w:pStyle w:val="Tabletext"/>
              <w:rPr>
                <w:b/>
                <w:bCs/>
              </w:rPr>
            </w:pPr>
            <w:r w:rsidRPr="004B6F34">
              <w:rPr>
                <w:b/>
                <w:bCs/>
              </w:rPr>
              <w:t>Enabling technologies</w:t>
            </w:r>
          </w:p>
        </w:tc>
        <w:tc>
          <w:tcPr>
            <w:tcW w:w="8456" w:type="dxa"/>
            <w:tcMar>
              <w:top w:w="100" w:type="dxa"/>
              <w:left w:w="100" w:type="dxa"/>
              <w:bottom w:w="100" w:type="dxa"/>
              <w:right w:w="100" w:type="dxa"/>
            </w:tcMar>
            <w:hideMark/>
          </w:tcPr>
          <w:p w14:paraId="07220D96" w14:textId="77777777" w:rsidR="0018315F" w:rsidRPr="00EC7D2B" w:rsidRDefault="0018315F" w:rsidP="00C507AA">
            <w:pPr>
              <w:pStyle w:val="Tabletext"/>
              <w:rPr>
                <w:rFonts w:eastAsia="Microsoft YaHei"/>
                <w:lang w:val="it-IT" w:eastAsia="zh-CN"/>
              </w:rPr>
            </w:pPr>
            <w:r w:rsidRPr="00EC7D2B">
              <w:rPr>
                <w:rFonts w:eastAsia="Microsoft YaHei"/>
                <w:lang w:val="it-IT" w:eastAsia="zh-CN"/>
              </w:rPr>
              <w:t>AI, data processing, terrain filtering algorithms, drone, 4G LTE communication, 3D modeling</w:t>
            </w:r>
          </w:p>
        </w:tc>
      </w:tr>
      <w:tr w:rsidR="0018315F" w:rsidRPr="004B6F34" w14:paraId="0E4E112D"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20A34244" w14:textId="77777777" w:rsidR="0018315F" w:rsidRPr="004B6F34" w:rsidRDefault="0018315F" w:rsidP="00C507AA">
            <w:pPr>
              <w:pStyle w:val="Tabletext"/>
              <w:rPr>
                <w:b/>
                <w:bCs/>
              </w:rPr>
            </w:pPr>
            <w:r w:rsidRPr="004B6F34">
              <w:rPr>
                <w:b/>
                <w:bCs/>
              </w:rPr>
              <w:t xml:space="preserve">Dependencies </w:t>
            </w:r>
          </w:p>
        </w:tc>
        <w:tc>
          <w:tcPr>
            <w:tcW w:w="8456" w:type="dxa"/>
            <w:tcMar>
              <w:top w:w="100" w:type="dxa"/>
              <w:left w:w="100" w:type="dxa"/>
              <w:bottom w:w="100" w:type="dxa"/>
              <w:right w:w="100" w:type="dxa"/>
            </w:tcMar>
            <w:hideMark/>
          </w:tcPr>
          <w:p w14:paraId="3231FB41" w14:textId="0A137EFD"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Terra UTM is a soft- and hardware environment created by Terra Drone from Japan to manage multiple UAV missions simultaneously using 4G LTE communication.</w:t>
            </w:r>
          </w:p>
          <w:p w14:paraId="4280AA34" w14:textId="6324DEBD" w:rsidR="0018315F" w:rsidRPr="004B6F34" w:rsidRDefault="0018315F" w:rsidP="006A1F37">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6A1F37" w:rsidRPr="004B6F34">
              <w:rPr>
                <w:sz w:val="22"/>
                <w:szCs w:val="22"/>
                <w:lang w:eastAsia="zh-CN"/>
              </w:rPr>
              <w:tab/>
            </w:r>
            <w:r w:rsidRPr="004B6F34">
              <w:rPr>
                <w:sz w:val="22"/>
                <w:szCs w:val="22"/>
                <w:lang w:eastAsia="zh-CN"/>
              </w:rPr>
              <w:t>Whereas normal LiDAR units rely on an Inertial Measurement Unit (IMU) to calculate the orientation of the sensor, Terra Drone have developed a LiDAR unit that does not need an</w:t>
            </w:r>
            <w:r w:rsidR="004677B3" w:rsidRPr="004B6F34">
              <w:rPr>
                <w:sz w:val="22"/>
                <w:szCs w:val="22"/>
                <w:lang w:eastAsia="zh-CN"/>
              </w:rPr>
              <w:t> </w:t>
            </w:r>
            <w:r w:rsidRPr="004B6F34">
              <w:rPr>
                <w:sz w:val="22"/>
                <w:szCs w:val="22"/>
                <w:lang w:eastAsia="zh-CN"/>
              </w:rPr>
              <w:t>IMU.</w:t>
            </w:r>
          </w:p>
          <w:p w14:paraId="5D0E7291" w14:textId="63048088" w:rsidR="0018315F" w:rsidRPr="004B6F34" w:rsidRDefault="0018315F" w:rsidP="006A1F37">
            <w:pPr>
              <w:pStyle w:val="enumlev1"/>
              <w:tabs>
                <w:tab w:val="clear" w:pos="794"/>
                <w:tab w:val="left" w:pos="355"/>
              </w:tabs>
              <w:spacing w:before="40" w:after="40"/>
              <w:ind w:left="355" w:hanging="355"/>
            </w:pPr>
            <w:r w:rsidRPr="004B6F34">
              <w:rPr>
                <w:sz w:val="22"/>
                <w:szCs w:val="22"/>
                <w:lang w:eastAsia="zh-CN"/>
              </w:rPr>
              <w:t>•</w:t>
            </w:r>
            <w:r w:rsidR="006A1F37" w:rsidRPr="004B6F34">
              <w:rPr>
                <w:sz w:val="22"/>
                <w:szCs w:val="22"/>
                <w:lang w:eastAsia="zh-CN"/>
              </w:rPr>
              <w:tab/>
            </w:r>
            <w:r w:rsidRPr="004B6F34">
              <w:rPr>
                <w:sz w:val="22"/>
                <w:szCs w:val="22"/>
                <w:lang w:eastAsia="zh-CN"/>
              </w:rPr>
              <w:t>Terra Mapper is a photogrammetric data processing software developed in-house by Terra Drone to speed up the data processing time taken by drones.</w:t>
            </w:r>
          </w:p>
        </w:tc>
      </w:tr>
      <w:tr w:rsidR="0018315F" w:rsidRPr="004B6F34" w14:paraId="389056AB"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3F59F6C" w14:textId="77777777" w:rsidR="0018315F" w:rsidRPr="004B6F34" w:rsidRDefault="0018315F" w:rsidP="00C507AA">
            <w:pPr>
              <w:pStyle w:val="Tabletext"/>
              <w:rPr>
                <w:b/>
                <w:bCs/>
              </w:rPr>
            </w:pPr>
            <w:r w:rsidRPr="004B6F34">
              <w:rPr>
                <w:b/>
                <w:bCs/>
              </w:rPr>
              <w:t>More info</w:t>
            </w:r>
          </w:p>
        </w:tc>
        <w:tc>
          <w:tcPr>
            <w:tcW w:w="8456" w:type="dxa"/>
            <w:tcMar>
              <w:top w:w="100" w:type="dxa"/>
              <w:left w:w="100" w:type="dxa"/>
              <w:bottom w:w="100" w:type="dxa"/>
              <w:right w:w="100" w:type="dxa"/>
            </w:tcMar>
            <w:hideMark/>
          </w:tcPr>
          <w:p w14:paraId="60F1D54A" w14:textId="77777777" w:rsidR="0018315F" w:rsidRPr="004B6F34" w:rsidRDefault="0018315F" w:rsidP="00C507AA">
            <w:pPr>
              <w:pStyle w:val="Tabletext"/>
            </w:pPr>
            <w:r w:rsidRPr="004B6F34">
              <w:rPr>
                <w:rFonts w:eastAsiaTheme="minorEastAsia"/>
              </w:rPr>
              <w:t>N/A</w:t>
            </w:r>
          </w:p>
        </w:tc>
      </w:tr>
      <w:tr w:rsidR="0018315F" w:rsidRPr="004B6F34" w14:paraId="11FF0999" w14:textId="77777777" w:rsidTr="007C3407">
        <w:trPr>
          <w:jc w:val="center"/>
        </w:trPr>
        <w:tc>
          <w:tcPr>
            <w:tcW w:w="1484" w:type="dxa"/>
            <w:shd w:val="clear" w:color="auto" w:fill="E7E6E6" w:themeFill="background2"/>
            <w:tcMar>
              <w:top w:w="100" w:type="dxa"/>
              <w:left w:w="100" w:type="dxa"/>
              <w:bottom w:w="100" w:type="dxa"/>
              <w:right w:w="100" w:type="dxa"/>
            </w:tcMar>
          </w:tcPr>
          <w:p w14:paraId="1459AF59" w14:textId="77777777" w:rsidR="0018315F" w:rsidRPr="004B6F34" w:rsidRDefault="0018315F" w:rsidP="00C507AA">
            <w:pPr>
              <w:pStyle w:val="Tabletext"/>
              <w:rPr>
                <w:b/>
                <w:bCs/>
              </w:rPr>
            </w:pPr>
            <w:r w:rsidRPr="004B6F34">
              <w:rPr>
                <w:b/>
                <w:bCs/>
              </w:rPr>
              <w:t>Image</w:t>
            </w:r>
          </w:p>
        </w:tc>
        <w:tc>
          <w:tcPr>
            <w:tcW w:w="8456" w:type="dxa"/>
            <w:tcMar>
              <w:top w:w="100" w:type="dxa"/>
              <w:left w:w="100" w:type="dxa"/>
              <w:bottom w:w="100" w:type="dxa"/>
              <w:right w:w="100" w:type="dxa"/>
            </w:tcMar>
          </w:tcPr>
          <w:p w14:paraId="4FA898E9" w14:textId="77777777" w:rsidR="0018315F" w:rsidRPr="004B6F34" w:rsidRDefault="0018315F" w:rsidP="00C507AA">
            <w:pPr>
              <w:pStyle w:val="Tabletext"/>
              <w:rPr>
                <w:lang w:eastAsia="zh-CN"/>
              </w:rPr>
            </w:pPr>
            <w:r w:rsidRPr="004B6F34">
              <w:rPr>
                <w:noProof/>
                <w:lang w:eastAsia="zh-CN"/>
              </w:rPr>
              <w:drawing>
                <wp:inline distT="0" distB="0" distL="0" distR="0" wp14:anchorId="618D3438" wp14:editId="35FC5EAE">
                  <wp:extent cx="2700669" cy="1597659"/>
                  <wp:effectExtent l="0" t="0" r="4445" b="3175"/>
                  <wp:docPr id="2" name="图片 2" descr="A drone fly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drone flying in the air&#10;&#10;AI-generated content may be incorrect."/>
                          <pic:cNvPicPr/>
                        </pic:nvPicPr>
                        <pic:blipFill>
                          <a:blip r:embed="rId81"/>
                          <a:stretch>
                            <a:fillRect/>
                          </a:stretch>
                        </pic:blipFill>
                        <pic:spPr>
                          <a:xfrm>
                            <a:off x="0" y="0"/>
                            <a:ext cx="2737348" cy="1619358"/>
                          </a:xfrm>
                          <a:prstGeom prst="rect">
                            <a:avLst/>
                          </a:prstGeom>
                        </pic:spPr>
                      </pic:pic>
                    </a:graphicData>
                  </a:graphic>
                </wp:inline>
              </w:drawing>
            </w:r>
          </w:p>
        </w:tc>
      </w:tr>
      <w:tr w:rsidR="0018315F" w:rsidRPr="004B6F34" w14:paraId="10C7DD83"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001FFC17" w14:textId="77777777" w:rsidR="0018315F" w:rsidRPr="004B6F34" w:rsidRDefault="0018315F" w:rsidP="00C507AA">
            <w:pPr>
              <w:pStyle w:val="Tabletext"/>
              <w:rPr>
                <w:b/>
                <w:bCs/>
              </w:rPr>
            </w:pPr>
            <w:bookmarkStart w:id="218" w:name="_Hlk51340082"/>
            <w:bookmarkEnd w:id="215"/>
            <w:r w:rsidRPr="004B6F34">
              <w:rPr>
                <w:b/>
                <w:bCs/>
              </w:rPr>
              <w:lastRenderedPageBreak/>
              <w:t>Title</w:t>
            </w:r>
          </w:p>
        </w:tc>
        <w:tc>
          <w:tcPr>
            <w:tcW w:w="8456" w:type="dxa"/>
            <w:shd w:val="clear" w:color="auto" w:fill="E7E6E6" w:themeFill="background2"/>
            <w:tcMar>
              <w:top w:w="100" w:type="dxa"/>
              <w:left w:w="100" w:type="dxa"/>
              <w:bottom w:w="100" w:type="dxa"/>
              <w:right w:w="100" w:type="dxa"/>
            </w:tcMar>
            <w:hideMark/>
          </w:tcPr>
          <w:p w14:paraId="6616B919" w14:textId="4868AF69" w:rsidR="0018315F" w:rsidRPr="004B6F34" w:rsidRDefault="0018315F" w:rsidP="00C507AA">
            <w:pPr>
              <w:pStyle w:val="Tabletext"/>
            </w:pPr>
            <w:bookmarkStart w:id="219" w:name="OLE_LINK23"/>
            <w:r w:rsidRPr="004B6F34">
              <w:rPr>
                <w:b/>
                <w:bCs/>
              </w:rPr>
              <w:t>Pudu Robotics</w:t>
            </w:r>
            <w:r w:rsidR="00EC7EAB" w:rsidRPr="004B6F34">
              <w:rPr>
                <w:b/>
                <w:bCs/>
              </w:rPr>
              <w:t>'</w:t>
            </w:r>
            <w:r w:rsidRPr="004B6F34">
              <w:rPr>
                <w:b/>
                <w:bCs/>
              </w:rPr>
              <w:t xml:space="preserve"> robot </w:t>
            </w:r>
            <w:r w:rsidR="006E7BDB" w:rsidRPr="004B6F34">
              <w:rPr>
                <w:b/>
                <w:bCs/>
              </w:rPr>
              <w:t>"</w:t>
            </w:r>
            <w:proofErr w:type="spellStart"/>
            <w:r w:rsidRPr="004B6F34">
              <w:rPr>
                <w:b/>
                <w:bCs/>
              </w:rPr>
              <w:t>Pudubot</w:t>
            </w:r>
            <w:proofErr w:type="spellEnd"/>
            <w:r w:rsidR="006E7BDB" w:rsidRPr="004B6F34">
              <w:rPr>
                <w:b/>
                <w:bCs/>
              </w:rPr>
              <w:t>"</w:t>
            </w:r>
            <w:r w:rsidRPr="004B6F34">
              <w:rPr>
                <w:b/>
                <w:bCs/>
              </w:rPr>
              <w:t xml:space="preserve"> is offering delivery service in hospitals worldwide during COVID-19.</w:t>
            </w:r>
            <w:bookmarkEnd w:id="219"/>
            <w:r w:rsidRPr="004B6F34">
              <w:t xml:space="preserve"> </w:t>
            </w:r>
            <w:hyperlink r:id="rId82" w:history="1">
              <w:r w:rsidRPr="004B6F34">
                <w:rPr>
                  <w:rStyle w:val="Hyperlink"/>
                  <w:b/>
                  <w:bCs/>
                </w:rPr>
                <w:t xml:space="preserve">Link </w:t>
              </w:r>
            </w:hyperlink>
          </w:p>
        </w:tc>
      </w:tr>
      <w:tr w:rsidR="0018315F" w:rsidRPr="004B6F34" w14:paraId="6F493664"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E899BE4" w14:textId="77777777" w:rsidR="0018315F" w:rsidRPr="004B6F34" w:rsidRDefault="0018315F" w:rsidP="00C507AA">
            <w:pPr>
              <w:pStyle w:val="Tabletext"/>
              <w:rPr>
                <w:b/>
                <w:bCs/>
              </w:rPr>
            </w:pPr>
            <w:r w:rsidRPr="004B6F34">
              <w:rPr>
                <w:b/>
                <w:bCs/>
              </w:rPr>
              <w:t>Time stamp</w:t>
            </w:r>
          </w:p>
        </w:tc>
        <w:tc>
          <w:tcPr>
            <w:tcW w:w="8456" w:type="dxa"/>
            <w:tcMar>
              <w:top w:w="100" w:type="dxa"/>
              <w:left w:w="100" w:type="dxa"/>
              <w:bottom w:w="100" w:type="dxa"/>
              <w:right w:w="100" w:type="dxa"/>
            </w:tcMar>
            <w:hideMark/>
          </w:tcPr>
          <w:p w14:paraId="602E6799" w14:textId="77777777" w:rsidR="0018315F" w:rsidRPr="004B6F34" w:rsidRDefault="0018315F" w:rsidP="00C507AA">
            <w:pPr>
              <w:pStyle w:val="Tabletext"/>
            </w:pPr>
            <w:r w:rsidRPr="004B6F34">
              <w:rPr>
                <w:lang w:eastAsia="zh-CN"/>
              </w:rPr>
              <w:t>Mar 2, 2020</w:t>
            </w:r>
          </w:p>
        </w:tc>
      </w:tr>
      <w:tr w:rsidR="0018315F" w:rsidRPr="004B6F34" w14:paraId="7FD31253"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6B8840D" w14:textId="77777777" w:rsidR="0018315F" w:rsidRPr="004B6F34" w:rsidRDefault="0018315F" w:rsidP="00C507AA">
            <w:pPr>
              <w:pStyle w:val="Tabletext"/>
              <w:rPr>
                <w:b/>
                <w:bCs/>
              </w:rPr>
            </w:pPr>
            <w:r w:rsidRPr="004B6F34">
              <w:rPr>
                <w:b/>
                <w:bCs/>
              </w:rPr>
              <w:t>Countries</w:t>
            </w:r>
          </w:p>
        </w:tc>
        <w:tc>
          <w:tcPr>
            <w:tcW w:w="8456" w:type="dxa"/>
            <w:tcMar>
              <w:top w:w="100" w:type="dxa"/>
              <w:left w:w="100" w:type="dxa"/>
              <w:bottom w:w="100" w:type="dxa"/>
              <w:right w:w="100" w:type="dxa"/>
            </w:tcMar>
            <w:hideMark/>
          </w:tcPr>
          <w:p w14:paraId="4FAECBF3" w14:textId="77777777" w:rsidR="0018315F" w:rsidRPr="004B6F34" w:rsidRDefault="0018315F" w:rsidP="00C507AA">
            <w:pPr>
              <w:pStyle w:val="Tabletext"/>
              <w:rPr>
                <w:rFonts w:eastAsiaTheme="minorEastAsia"/>
                <w:lang w:eastAsia="zh-CN"/>
              </w:rPr>
            </w:pPr>
            <w:r w:rsidRPr="004B6F34">
              <w:rPr>
                <w:rFonts w:eastAsiaTheme="minorEastAsia"/>
                <w:lang w:eastAsia="zh-CN"/>
              </w:rPr>
              <w:t>China</w:t>
            </w:r>
          </w:p>
        </w:tc>
      </w:tr>
      <w:tr w:rsidR="00590BEB" w:rsidRPr="004B6F34" w14:paraId="46FC3438"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F72ED51" w14:textId="77777777" w:rsidR="00590BEB" w:rsidRPr="004B6F34" w:rsidRDefault="00590BEB" w:rsidP="00590BEB">
            <w:pPr>
              <w:pStyle w:val="Tabletext"/>
              <w:rPr>
                <w:rFonts w:eastAsia="Yu Mincho"/>
                <w:b/>
                <w:bCs/>
              </w:rPr>
            </w:pPr>
            <w:r w:rsidRPr="004B6F34">
              <w:rPr>
                <w:b/>
                <w:bCs/>
              </w:rPr>
              <w:t>Keywords</w:t>
            </w:r>
          </w:p>
        </w:tc>
        <w:tc>
          <w:tcPr>
            <w:tcW w:w="8456" w:type="dxa"/>
            <w:tcMar>
              <w:top w:w="100" w:type="dxa"/>
              <w:left w:w="100" w:type="dxa"/>
              <w:bottom w:w="100" w:type="dxa"/>
              <w:right w:w="100" w:type="dxa"/>
            </w:tcMar>
            <w:hideMark/>
          </w:tcPr>
          <w:p w14:paraId="57071D4F" w14:textId="365D5DDF" w:rsidR="00590BEB" w:rsidRPr="004B6F34" w:rsidRDefault="00590BEB" w:rsidP="00590BEB">
            <w:pPr>
              <w:pStyle w:val="Tabletext"/>
              <w:rPr>
                <w:rFonts w:eastAsia="Microsoft YaHei"/>
              </w:rPr>
            </w:pPr>
            <w:r w:rsidRPr="004B6F34">
              <w:rPr>
                <w:lang w:eastAsia="zh-CN"/>
              </w:rPr>
              <w:t>robot, hospitals and restaurants, non-contact, fully automatic, large-capacity delivery</w:t>
            </w:r>
          </w:p>
        </w:tc>
      </w:tr>
      <w:tr w:rsidR="0018315F" w:rsidRPr="004B6F34" w14:paraId="40A1ECE6"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46C1DFC" w14:textId="77777777" w:rsidR="0018315F" w:rsidRPr="004B6F34" w:rsidRDefault="0018315F" w:rsidP="00C507AA">
            <w:pPr>
              <w:pStyle w:val="Tabletext"/>
              <w:rPr>
                <w:b/>
                <w:bCs/>
              </w:rPr>
            </w:pPr>
            <w:r w:rsidRPr="004B6F34">
              <w:rPr>
                <w:b/>
                <w:bCs/>
              </w:rPr>
              <w:t>Abstract</w:t>
            </w:r>
          </w:p>
        </w:tc>
        <w:tc>
          <w:tcPr>
            <w:tcW w:w="8456" w:type="dxa"/>
            <w:tcMar>
              <w:top w:w="100" w:type="dxa"/>
              <w:left w:w="100" w:type="dxa"/>
              <w:bottom w:w="100" w:type="dxa"/>
              <w:right w:w="100" w:type="dxa"/>
            </w:tcMar>
            <w:hideMark/>
          </w:tcPr>
          <w:p w14:paraId="52C73DFD" w14:textId="6950439C" w:rsidR="0018315F" w:rsidRPr="004B6F34" w:rsidRDefault="0018315F" w:rsidP="00C507AA">
            <w:pPr>
              <w:pStyle w:val="Tabletext"/>
              <w:rPr>
                <w:rFonts w:eastAsiaTheme="minorEastAsia"/>
                <w:lang w:eastAsia="zh-CN"/>
              </w:rPr>
            </w:pPr>
            <w:r w:rsidRPr="004B6F34">
              <w:rPr>
                <w:lang w:eastAsia="zh-CN"/>
              </w:rPr>
              <w:t xml:space="preserve">After the outbreak of COVID-19, the pandemic with the characteristic of human-to-human transmission, </w:t>
            </w:r>
            <w:proofErr w:type="gramStart"/>
            <w:r w:rsidRPr="004B6F34">
              <w:rPr>
                <w:lang w:eastAsia="zh-CN"/>
              </w:rPr>
              <w:t>a large number of</w:t>
            </w:r>
            <w:proofErr w:type="gramEnd"/>
            <w:r w:rsidRPr="004B6F34">
              <w:rPr>
                <w:lang w:eastAsia="zh-CN"/>
              </w:rPr>
              <w:t xml:space="preserve"> hospitals and restaurants are seeking help from Pudu Robotics out of an urgent need for non-contact delivery. Pudu Robotics responded positively by devoting robots to several hospitals in Seoul, South Korea, Beijing, China, Wuhan, China and so on. Because Pudu Robotics</w:t>
            </w:r>
            <w:r w:rsidR="00EC7EAB" w:rsidRPr="004B6F34">
              <w:rPr>
                <w:lang w:eastAsia="zh-CN"/>
              </w:rPr>
              <w:t>'</w:t>
            </w:r>
            <w:r w:rsidRPr="004B6F34">
              <w:rPr>
                <w:lang w:eastAsia="zh-CN"/>
              </w:rPr>
              <w:t xml:space="preserve"> robots are fully automatic, they can achieve the delivery process all by themselves, which reduces contact between people and effectively prevents the spread of the virus. </w:t>
            </w:r>
            <w:proofErr w:type="spellStart"/>
            <w:r w:rsidRPr="004B6F34">
              <w:rPr>
                <w:lang w:eastAsia="zh-CN"/>
              </w:rPr>
              <w:t>Pudubot</w:t>
            </w:r>
            <w:proofErr w:type="spellEnd"/>
            <w:r w:rsidRPr="004B6F34">
              <w:rPr>
                <w:lang w:eastAsia="zh-CN"/>
              </w:rPr>
              <w:t xml:space="preserve"> is equipped with multi-sensor and positioning and navigation technology. With large-capacity trays, </w:t>
            </w:r>
            <w:proofErr w:type="spellStart"/>
            <w:r w:rsidRPr="004B6F34">
              <w:rPr>
                <w:lang w:eastAsia="zh-CN"/>
              </w:rPr>
              <w:t>Pudubot</w:t>
            </w:r>
            <w:proofErr w:type="spellEnd"/>
            <w:r w:rsidRPr="004B6F34">
              <w:rPr>
                <w:lang w:eastAsia="zh-CN"/>
              </w:rPr>
              <w:t xml:space="preserve"> can deliver lots of medicines, meals, and other supplies to patients in the hospital to reduce the burden on medical staff.</w:t>
            </w:r>
          </w:p>
        </w:tc>
      </w:tr>
      <w:tr w:rsidR="0018315F" w:rsidRPr="004B6F34" w14:paraId="43257BC1"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F0A132A" w14:textId="77777777" w:rsidR="0018315F" w:rsidRPr="004B6F34" w:rsidRDefault="0018315F" w:rsidP="00C507AA">
            <w:pPr>
              <w:pStyle w:val="Tabletext"/>
              <w:rPr>
                <w:b/>
                <w:bCs/>
              </w:rPr>
            </w:pPr>
            <w:r w:rsidRPr="004B6F34">
              <w:rPr>
                <w:b/>
                <w:bCs/>
              </w:rPr>
              <w:t>Providers</w:t>
            </w:r>
          </w:p>
        </w:tc>
        <w:tc>
          <w:tcPr>
            <w:tcW w:w="8456" w:type="dxa"/>
            <w:tcMar>
              <w:top w:w="100" w:type="dxa"/>
              <w:left w:w="100" w:type="dxa"/>
              <w:bottom w:w="100" w:type="dxa"/>
              <w:right w:w="100" w:type="dxa"/>
            </w:tcMar>
            <w:hideMark/>
          </w:tcPr>
          <w:p w14:paraId="608E0367" w14:textId="77777777" w:rsidR="0018315F" w:rsidRPr="004B6F34" w:rsidRDefault="0018315F" w:rsidP="00C507AA">
            <w:pPr>
              <w:pStyle w:val="Tabletext"/>
              <w:rPr>
                <w:rFonts w:eastAsia="Microsoft YaHei"/>
                <w:lang w:eastAsia="zh-CN"/>
              </w:rPr>
            </w:pPr>
            <w:r w:rsidRPr="004B6F34">
              <w:rPr>
                <w:lang w:eastAsia="zh-CN"/>
              </w:rPr>
              <w:t>Pudu Technology</w:t>
            </w:r>
          </w:p>
        </w:tc>
      </w:tr>
      <w:tr w:rsidR="0018315F" w:rsidRPr="004B6F34" w14:paraId="01E8A74F"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0098630" w14:textId="77777777" w:rsidR="0018315F" w:rsidRPr="004B6F34" w:rsidRDefault="0018315F" w:rsidP="00C507AA">
            <w:pPr>
              <w:pStyle w:val="Tabletext"/>
              <w:rPr>
                <w:b/>
                <w:bCs/>
              </w:rPr>
            </w:pPr>
            <w:r w:rsidRPr="004B6F34">
              <w:rPr>
                <w:b/>
                <w:bCs/>
              </w:rPr>
              <w:t>Users</w:t>
            </w:r>
          </w:p>
        </w:tc>
        <w:tc>
          <w:tcPr>
            <w:tcW w:w="8456" w:type="dxa"/>
            <w:tcMar>
              <w:top w:w="100" w:type="dxa"/>
              <w:left w:w="100" w:type="dxa"/>
              <w:bottom w:w="100" w:type="dxa"/>
              <w:right w:w="100" w:type="dxa"/>
            </w:tcMar>
            <w:hideMark/>
          </w:tcPr>
          <w:p w14:paraId="586DA891" w14:textId="77777777" w:rsidR="0018315F" w:rsidRPr="004B6F34" w:rsidRDefault="0018315F" w:rsidP="00C507AA">
            <w:pPr>
              <w:pStyle w:val="Tabletext"/>
              <w:rPr>
                <w:lang w:eastAsia="zh-CN"/>
              </w:rPr>
            </w:pPr>
            <w:r w:rsidRPr="004B6F34">
              <w:rPr>
                <w:lang w:eastAsia="zh-CN"/>
              </w:rPr>
              <w:t>hospitals, restaurants</w:t>
            </w:r>
          </w:p>
        </w:tc>
      </w:tr>
      <w:tr w:rsidR="0018315F" w:rsidRPr="004B6F34" w14:paraId="25B89E6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5673300" w14:textId="77777777" w:rsidR="0018315F" w:rsidRPr="004B6F34" w:rsidRDefault="0018315F" w:rsidP="00C507AA">
            <w:pPr>
              <w:pStyle w:val="Tabletext"/>
              <w:rPr>
                <w:b/>
                <w:bCs/>
              </w:rPr>
            </w:pPr>
            <w:r w:rsidRPr="004B6F34">
              <w:rPr>
                <w:b/>
                <w:bCs/>
              </w:rPr>
              <w:t>Application</w:t>
            </w:r>
          </w:p>
        </w:tc>
        <w:tc>
          <w:tcPr>
            <w:tcW w:w="8456" w:type="dxa"/>
            <w:tcMar>
              <w:top w:w="100" w:type="dxa"/>
              <w:left w:w="100" w:type="dxa"/>
              <w:bottom w:w="100" w:type="dxa"/>
              <w:right w:w="100" w:type="dxa"/>
            </w:tcMar>
            <w:hideMark/>
          </w:tcPr>
          <w:p w14:paraId="731C74C5" w14:textId="77777777" w:rsidR="0018315F" w:rsidRPr="004B6F34" w:rsidRDefault="0018315F" w:rsidP="00C507AA">
            <w:pPr>
              <w:pStyle w:val="Tabletext"/>
              <w:rPr>
                <w:lang w:eastAsia="zh-CN"/>
              </w:rPr>
            </w:pPr>
            <w:r w:rsidRPr="004B6F34">
              <w:rPr>
                <w:lang w:eastAsia="zh-CN"/>
              </w:rPr>
              <w:t>medicines, meals and other supplies delivery in large capacity</w:t>
            </w:r>
          </w:p>
        </w:tc>
      </w:tr>
      <w:tr w:rsidR="0018315F" w:rsidRPr="004B6F34" w14:paraId="79C03F84"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36A0CFF9" w14:textId="77777777" w:rsidR="0018315F" w:rsidRPr="004B6F34" w:rsidRDefault="0018315F" w:rsidP="00C507AA">
            <w:pPr>
              <w:pStyle w:val="Tabletext"/>
              <w:rPr>
                <w:b/>
                <w:bCs/>
              </w:rPr>
            </w:pPr>
            <w:r w:rsidRPr="004B6F34">
              <w:rPr>
                <w:b/>
                <w:bCs/>
              </w:rPr>
              <w:t>Emergency stage</w:t>
            </w:r>
          </w:p>
        </w:tc>
        <w:tc>
          <w:tcPr>
            <w:tcW w:w="8456" w:type="dxa"/>
            <w:tcMar>
              <w:top w:w="100" w:type="dxa"/>
              <w:left w:w="100" w:type="dxa"/>
              <w:bottom w:w="100" w:type="dxa"/>
              <w:right w:w="100" w:type="dxa"/>
            </w:tcMar>
            <w:hideMark/>
          </w:tcPr>
          <w:p w14:paraId="52574A0A" w14:textId="77777777" w:rsidR="0018315F" w:rsidRPr="004B6F34" w:rsidRDefault="0018315F" w:rsidP="00C507AA">
            <w:pPr>
              <w:pStyle w:val="Tabletext"/>
            </w:pPr>
            <w:r w:rsidRPr="004B6F34">
              <w:rPr>
                <w:lang w:eastAsia="zh-CN"/>
              </w:rPr>
              <w:t>response</w:t>
            </w:r>
          </w:p>
        </w:tc>
      </w:tr>
      <w:tr w:rsidR="0018315F" w:rsidRPr="004B6F34" w14:paraId="4838D7EA"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F519BA5" w14:textId="77777777" w:rsidR="0018315F" w:rsidRPr="004B6F34" w:rsidRDefault="0018315F" w:rsidP="00C507AA">
            <w:pPr>
              <w:pStyle w:val="Tabletext"/>
              <w:rPr>
                <w:b/>
                <w:bCs/>
              </w:rPr>
            </w:pPr>
            <w:r w:rsidRPr="004B6F34">
              <w:rPr>
                <w:b/>
                <w:bCs/>
              </w:rPr>
              <w:t>Enabling technologies</w:t>
            </w:r>
          </w:p>
        </w:tc>
        <w:tc>
          <w:tcPr>
            <w:tcW w:w="8456" w:type="dxa"/>
            <w:tcMar>
              <w:top w:w="100" w:type="dxa"/>
              <w:left w:w="100" w:type="dxa"/>
              <w:bottom w:w="100" w:type="dxa"/>
              <w:right w:w="100" w:type="dxa"/>
            </w:tcMar>
            <w:hideMark/>
          </w:tcPr>
          <w:p w14:paraId="58CCE9F9" w14:textId="77777777" w:rsidR="0018315F" w:rsidRPr="004B6F34" w:rsidRDefault="0018315F" w:rsidP="00C507AA">
            <w:pPr>
              <w:pStyle w:val="Tabletext"/>
              <w:rPr>
                <w:rFonts w:eastAsia="Microsoft YaHei"/>
                <w:lang w:eastAsia="zh-CN"/>
              </w:rPr>
            </w:pPr>
            <w:r w:rsidRPr="004B6F34">
              <w:rPr>
                <w:rFonts w:eastAsia="Microsoft YaHei"/>
                <w:lang w:eastAsia="zh-CN"/>
              </w:rPr>
              <w:t>AI, algorithms, computing capabilities, big data analysis, robot, visual positioning, navigation technology, lidar (new generation radar), camera, UWB, RGBD, IMU, encoder, 3D multi-sensors</w:t>
            </w:r>
          </w:p>
        </w:tc>
      </w:tr>
      <w:tr w:rsidR="0018315F" w:rsidRPr="004B6F34" w14:paraId="1BDDDF2F"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7BFF969" w14:textId="77777777" w:rsidR="0018315F" w:rsidRPr="004B6F34" w:rsidRDefault="0018315F" w:rsidP="00C507AA">
            <w:pPr>
              <w:pStyle w:val="Tabletext"/>
              <w:rPr>
                <w:b/>
                <w:bCs/>
              </w:rPr>
            </w:pPr>
            <w:r w:rsidRPr="004B6F34">
              <w:rPr>
                <w:b/>
                <w:bCs/>
              </w:rPr>
              <w:t xml:space="preserve">Dependencies </w:t>
            </w:r>
          </w:p>
        </w:tc>
        <w:tc>
          <w:tcPr>
            <w:tcW w:w="8456" w:type="dxa"/>
            <w:tcMar>
              <w:top w:w="100" w:type="dxa"/>
              <w:left w:w="100" w:type="dxa"/>
              <w:bottom w:w="100" w:type="dxa"/>
              <w:right w:w="100" w:type="dxa"/>
            </w:tcMar>
            <w:hideMark/>
          </w:tcPr>
          <w:p w14:paraId="2ACFFCF9" w14:textId="47E00920" w:rsidR="0018315F" w:rsidRPr="004B6F34" w:rsidRDefault="0018315F" w:rsidP="008F18DD">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8F18DD" w:rsidRPr="004B6F34">
              <w:rPr>
                <w:sz w:val="22"/>
                <w:szCs w:val="22"/>
                <w:lang w:eastAsia="zh-CN"/>
              </w:rPr>
              <w:tab/>
              <w:t>H</w:t>
            </w:r>
            <w:r w:rsidRPr="004B6F34">
              <w:rPr>
                <w:sz w:val="22"/>
                <w:szCs w:val="22"/>
                <w:lang w:eastAsia="zh-CN"/>
              </w:rPr>
              <w:t>ardware platform Mohism II</w:t>
            </w:r>
          </w:p>
          <w:p w14:paraId="0828AF68" w14:textId="1CC81AF0" w:rsidR="0018315F" w:rsidRPr="004B6F34" w:rsidRDefault="0018315F" w:rsidP="008F18DD">
            <w:pPr>
              <w:pStyle w:val="enumlev1"/>
              <w:tabs>
                <w:tab w:val="clear" w:pos="794"/>
                <w:tab w:val="left" w:pos="355"/>
              </w:tabs>
              <w:spacing w:before="40" w:after="40"/>
              <w:ind w:left="355" w:hanging="355"/>
            </w:pPr>
            <w:r w:rsidRPr="004B6F34">
              <w:rPr>
                <w:sz w:val="22"/>
                <w:szCs w:val="22"/>
                <w:lang w:eastAsia="zh-CN"/>
              </w:rPr>
              <w:t>•</w:t>
            </w:r>
            <w:r w:rsidR="008F18DD" w:rsidRPr="004B6F34">
              <w:rPr>
                <w:sz w:val="22"/>
                <w:szCs w:val="22"/>
                <w:lang w:eastAsia="zh-CN"/>
              </w:rPr>
              <w:tab/>
              <w:t>C</w:t>
            </w:r>
            <w:r w:rsidRPr="004B6F34">
              <w:rPr>
                <w:sz w:val="22"/>
                <w:szCs w:val="22"/>
                <w:lang w:eastAsia="zh-CN"/>
              </w:rPr>
              <w:t>omputing capabilities</w:t>
            </w:r>
          </w:p>
        </w:tc>
      </w:tr>
      <w:tr w:rsidR="0018315F" w:rsidRPr="004B6F34" w14:paraId="589C50CC"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29C7BC9B" w14:textId="77777777" w:rsidR="0018315F" w:rsidRPr="004B6F34" w:rsidRDefault="0018315F" w:rsidP="00C507AA">
            <w:pPr>
              <w:pStyle w:val="Tabletext"/>
              <w:rPr>
                <w:b/>
                <w:bCs/>
              </w:rPr>
            </w:pPr>
            <w:r w:rsidRPr="004B6F34">
              <w:rPr>
                <w:b/>
                <w:bCs/>
              </w:rPr>
              <w:t>More info</w:t>
            </w:r>
          </w:p>
        </w:tc>
        <w:tc>
          <w:tcPr>
            <w:tcW w:w="8456" w:type="dxa"/>
            <w:tcMar>
              <w:top w:w="100" w:type="dxa"/>
              <w:left w:w="100" w:type="dxa"/>
              <w:bottom w:w="100" w:type="dxa"/>
              <w:right w:w="100" w:type="dxa"/>
            </w:tcMar>
            <w:hideMark/>
          </w:tcPr>
          <w:p w14:paraId="6E9B586D" w14:textId="77777777" w:rsidR="0018315F" w:rsidRPr="004B6F34" w:rsidRDefault="0018315F" w:rsidP="00C507AA">
            <w:pPr>
              <w:pStyle w:val="Tabletext"/>
            </w:pPr>
            <w:r w:rsidRPr="004B6F34">
              <w:rPr>
                <w:rFonts w:eastAsiaTheme="minorEastAsia"/>
              </w:rPr>
              <w:t>N/A</w:t>
            </w:r>
          </w:p>
        </w:tc>
      </w:tr>
      <w:tr w:rsidR="0018315F" w:rsidRPr="004B6F34" w14:paraId="5C2CDAC1" w14:textId="77777777" w:rsidTr="007C3407">
        <w:trPr>
          <w:jc w:val="center"/>
        </w:trPr>
        <w:tc>
          <w:tcPr>
            <w:tcW w:w="1484" w:type="dxa"/>
            <w:shd w:val="clear" w:color="auto" w:fill="E7E6E6" w:themeFill="background2"/>
            <w:tcMar>
              <w:top w:w="100" w:type="dxa"/>
              <w:left w:w="100" w:type="dxa"/>
              <w:bottom w:w="100" w:type="dxa"/>
              <w:right w:w="100" w:type="dxa"/>
            </w:tcMar>
          </w:tcPr>
          <w:p w14:paraId="7FD47E0B" w14:textId="77777777" w:rsidR="0018315F" w:rsidRPr="004B6F34" w:rsidRDefault="0018315F" w:rsidP="00C507AA">
            <w:pPr>
              <w:pStyle w:val="Tabletext"/>
              <w:rPr>
                <w:b/>
                <w:bCs/>
              </w:rPr>
            </w:pPr>
            <w:r w:rsidRPr="004B6F34">
              <w:rPr>
                <w:b/>
                <w:bCs/>
              </w:rPr>
              <w:t>Image</w:t>
            </w:r>
          </w:p>
        </w:tc>
        <w:tc>
          <w:tcPr>
            <w:tcW w:w="8456" w:type="dxa"/>
            <w:tcMar>
              <w:top w:w="100" w:type="dxa"/>
              <w:left w:w="100" w:type="dxa"/>
              <w:bottom w:w="100" w:type="dxa"/>
              <w:right w:w="100" w:type="dxa"/>
            </w:tcMar>
          </w:tcPr>
          <w:p w14:paraId="15F46755" w14:textId="77777777" w:rsidR="0018315F" w:rsidRPr="004B6F34" w:rsidRDefault="0018315F" w:rsidP="00C507AA">
            <w:pPr>
              <w:pStyle w:val="Tabletext"/>
              <w:rPr>
                <w:lang w:eastAsia="zh-CN"/>
              </w:rPr>
            </w:pPr>
            <w:r w:rsidRPr="004B6F34">
              <w:rPr>
                <w:noProof/>
                <w:lang w:eastAsia="zh-CN"/>
              </w:rPr>
              <w:drawing>
                <wp:inline distT="0" distB="0" distL="0" distR="0" wp14:anchorId="3F9F8FF3" wp14:editId="2DC91141">
                  <wp:extent cx="3479029" cy="2395870"/>
                  <wp:effectExtent l="0" t="0" r="7620" b="4445"/>
                  <wp:docPr id="16" name="图片 16" descr="A group of black and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 group of black and white objects&#10;&#10;AI-generated content may be incorrect."/>
                          <pic:cNvPicPr/>
                        </pic:nvPicPr>
                        <pic:blipFill>
                          <a:blip r:embed="rId83"/>
                          <a:stretch>
                            <a:fillRect/>
                          </a:stretch>
                        </pic:blipFill>
                        <pic:spPr>
                          <a:xfrm>
                            <a:off x="0" y="0"/>
                            <a:ext cx="3522521" cy="2425821"/>
                          </a:xfrm>
                          <a:prstGeom prst="rect">
                            <a:avLst/>
                          </a:prstGeom>
                        </pic:spPr>
                      </pic:pic>
                    </a:graphicData>
                  </a:graphic>
                </wp:inline>
              </w:drawing>
            </w:r>
          </w:p>
        </w:tc>
      </w:tr>
    </w:tbl>
    <w:p w14:paraId="50B0A732" w14:textId="77777777" w:rsidR="0018315F" w:rsidRPr="004B6F34" w:rsidRDefault="0018315F" w:rsidP="008F18DD">
      <w:pPr>
        <w:pStyle w:val="Heading2"/>
        <w:spacing w:after="120"/>
      </w:pPr>
      <w:bookmarkStart w:id="220" w:name="_Ref51253396"/>
      <w:bookmarkStart w:id="221" w:name="_Toc51588143"/>
      <w:bookmarkStart w:id="222" w:name="_Toc51593643"/>
      <w:bookmarkStart w:id="223" w:name="_Toc191067218"/>
      <w:bookmarkStart w:id="224" w:name="_Toc195266498"/>
      <w:bookmarkStart w:id="225" w:name="_Toc195275795"/>
      <w:bookmarkEnd w:id="218"/>
      <w:r w:rsidRPr="004B6F34">
        <w:lastRenderedPageBreak/>
        <w:t>B.16</w:t>
      </w:r>
      <w:r w:rsidRPr="004B6F34">
        <w:tab/>
        <w:t>Disinfection robot (1)</w:t>
      </w:r>
      <w:bookmarkEnd w:id="220"/>
      <w:bookmarkEnd w:id="221"/>
      <w:bookmarkEnd w:id="222"/>
      <w:bookmarkEnd w:id="223"/>
      <w:bookmarkEnd w:id="224"/>
      <w:bookmarkEnd w:id="225"/>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13A1C501"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240B1AC2" w14:textId="77777777" w:rsidR="0018315F" w:rsidRPr="004B6F34" w:rsidRDefault="0018315F" w:rsidP="00C507AA">
            <w:pPr>
              <w:pStyle w:val="Tabletext"/>
              <w:keepNext/>
              <w:rPr>
                <w:b/>
                <w:bCs/>
              </w:rPr>
            </w:pPr>
            <w:bookmarkStart w:id="226" w:name="_Hlk51340094"/>
            <w:r w:rsidRPr="004B6F34">
              <w:rPr>
                <w:b/>
                <w:bCs/>
              </w:rPr>
              <w:t>Title</w:t>
            </w:r>
          </w:p>
        </w:tc>
        <w:tc>
          <w:tcPr>
            <w:tcW w:w="8456" w:type="dxa"/>
            <w:shd w:val="clear" w:color="auto" w:fill="E7E6E6" w:themeFill="background2"/>
            <w:tcMar>
              <w:top w:w="100" w:type="dxa"/>
              <w:left w:w="100" w:type="dxa"/>
              <w:bottom w:w="100" w:type="dxa"/>
              <w:right w:w="100" w:type="dxa"/>
            </w:tcMar>
            <w:hideMark/>
          </w:tcPr>
          <w:p w14:paraId="590E460A" w14:textId="77777777" w:rsidR="0018315F" w:rsidRPr="004B6F34" w:rsidRDefault="0018315F" w:rsidP="00C507AA">
            <w:pPr>
              <w:pStyle w:val="Tabletext"/>
              <w:keepNext/>
              <w:rPr>
                <w:b/>
                <w:bCs/>
              </w:rPr>
            </w:pPr>
            <w:bookmarkStart w:id="227" w:name="OLE_LINK24"/>
            <w:r w:rsidRPr="004B6F34">
              <w:rPr>
                <w:b/>
                <w:bCs/>
              </w:rPr>
              <w:t>Chinese hospitals buy Danish UVD mobile disinfection robots to fight coronavirus.</w:t>
            </w:r>
            <w:bookmarkEnd w:id="227"/>
            <w:r w:rsidRPr="004B6F34">
              <w:rPr>
                <w:b/>
                <w:bCs/>
              </w:rPr>
              <w:t xml:space="preserve"> </w:t>
            </w:r>
            <w:hyperlink r:id="rId84" w:history="1">
              <w:r w:rsidRPr="004B6F34">
                <w:rPr>
                  <w:rStyle w:val="Hyperlink"/>
                  <w:b/>
                  <w:bCs/>
                </w:rPr>
                <w:t>Link</w:t>
              </w:r>
            </w:hyperlink>
            <w:r w:rsidRPr="004B6F34">
              <w:rPr>
                <w:b/>
                <w:bCs/>
              </w:rPr>
              <w:t xml:space="preserve"> </w:t>
            </w:r>
          </w:p>
        </w:tc>
      </w:tr>
      <w:tr w:rsidR="0018315F" w:rsidRPr="004B6F34" w14:paraId="44115246"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400F62E6" w14:textId="77777777" w:rsidR="0018315F" w:rsidRPr="004B6F34" w:rsidRDefault="0018315F" w:rsidP="00C507AA">
            <w:pPr>
              <w:pStyle w:val="Tabletext"/>
              <w:keepNext/>
              <w:rPr>
                <w:b/>
                <w:bCs/>
              </w:rPr>
            </w:pPr>
            <w:r w:rsidRPr="004B6F34">
              <w:rPr>
                <w:b/>
                <w:bCs/>
              </w:rPr>
              <w:t>Time stamp</w:t>
            </w:r>
          </w:p>
        </w:tc>
        <w:tc>
          <w:tcPr>
            <w:tcW w:w="8456" w:type="dxa"/>
            <w:tcMar>
              <w:top w:w="100" w:type="dxa"/>
              <w:left w:w="100" w:type="dxa"/>
              <w:bottom w:w="100" w:type="dxa"/>
              <w:right w:w="100" w:type="dxa"/>
            </w:tcMar>
            <w:hideMark/>
          </w:tcPr>
          <w:p w14:paraId="2951D97D" w14:textId="77777777" w:rsidR="0018315F" w:rsidRPr="004B6F34" w:rsidRDefault="0018315F" w:rsidP="00C507AA">
            <w:pPr>
              <w:pStyle w:val="Tabletext"/>
              <w:keepNext/>
            </w:pPr>
            <w:r w:rsidRPr="004B6F34">
              <w:t>Feb 19, 2020</w:t>
            </w:r>
          </w:p>
        </w:tc>
      </w:tr>
      <w:tr w:rsidR="0018315F" w:rsidRPr="004B6F34" w14:paraId="38E20DF7"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78E144E" w14:textId="77777777" w:rsidR="0018315F" w:rsidRPr="004B6F34" w:rsidRDefault="0018315F" w:rsidP="00C507AA">
            <w:pPr>
              <w:pStyle w:val="Tabletext"/>
              <w:keepNext/>
              <w:rPr>
                <w:b/>
                <w:bCs/>
              </w:rPr>
            </w:pPr>
            <w:r w:rsidRPr="004B6F34">
              <w:rPr>
                <w:b/>
                <w:bCs/>
              </w:rPr>
              <w:t>Countries</w:t>
            </w:r>
          </w:p>
        </w:tc>
        <w:tc>
          <w:tcPr>
            <w:tcW w:w="8456" w:type="dxa"/>
            <w:tcMar>
              <w:top w:w="100" w:type="dxa"/>
              <w:left w:w="100" w:type="dxa"/>
              <w:bottom w:w="100" w:type="dxa"/>
              <w:right w:w="100" w:type="dxa"/>
            </w:tcMar>
            <w:hideMark/>
          </w:tcPr>
          <w:p w14:paraId="50ADDC1C" w14:textId="77777777" w:rsidR="0018315F" w:rsidRPr="004B6F34" w:rsidRDefault="0018315F" w:rsidP="00C507AA">
            <w:pPr>
              <w:pStyle w:val="Tabletext"/>
              <w:keepNext/>
              <w:rPr>
                <w:rFonts w:eastAsiaTheme="minorEastAsia"/>
                <w:lang w:eastAsia="zh-CN"/>
              </w:rPr>
            </w:pPr>
            <w:r w:rsidRPr="004B6F34">
              <w:rPr>
                <w:rFonts w:eastAsiaTheme="minorEastAsia"/>
                <w:lang w:eastAsia="zh-CN"/>
              </w:rPr>
              <w:t>Denmark</w:t>
            </w:r>
          </w:p>
        </w:tc>
      </w:tr>
      <w:tr w:rsidR="00590BEB" w:rsidRPr="004B6F34" w14:paraId="512A371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33E96DE" w14:textId="77777777" w:rsidR="00590BEB" w:rsidRPr="004B6F34" w:rsidRDefault="00590BEB" w:rsidP="00590BEB">
            <w:pPr>
              <w:pStyle w:val="Tabletext"/>
              <w:rPr>
                <w:rFonts w:eastAsia="Yu Mincho"/>
                <w:b/>
                <w:bCs/>
              </w:rPr>
            </w:pPr>
            <w:r w:rsidRPr="004B6F34">
              <w:rPr>
                <w:b/>
                <w:bCs/>
              </w:rPr>
              <w:t>Keywords</w:t>
            </w:r>
          </w:p>
        </w:tc>
        <w:tc>
          <w:tcPr>
            <w:tcW w:w="8456" w:type="dxa"/>
            <w:tcMar>
              <w:top w:w="100" w:type="dxa"/>
              <w:left w:w="100" w:type="dxa"/>
              <w:bottom w:w="100" w:type="dxa"/>
              <w:right w:w="100" w:type="dxa"/>
            </w:tcMar>
            <w:hideMark/>
          </w:tcPr>
          <w:p w14:paraId="232EB032" w14:textId="1A60328D" w:rsidR="00590BEB" w:rsidRPr="004B6F34" w:rsidRDefault="00590BEB" w:rsidP="00590BEB">
            <w:pPr>
              <w:pStyle w:val="Tabletext"/>
              <w:rPr>
                <w:rFonts w:eastAsia="Microsoft YaHei"/>
              </w:rPr>
            </w:pPr>
            <w:r w:rsidRPr="004B6F34">
              <w:rPr>
                <w:lang w:eastAsia="zh-CN"/>
              </w:rPr>
              <w:t>disinfection robots, ultraviolet light, remotely controlled</w:t>
            </w:r>
          </w:p>
        </w:tc>
      </w:tr>
      <w:tr w:rsidR="0018315F" w:rsidRPr="004B6F34" w14:paraId="6FB59DCB"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B8F7D43" w14:textId="77777777" w:rsidR="0018315F" w:rsidRPr="004B6F34" w:rsidRDefault="0018315F" w:rsidP="00C507AA">
            <w:pPr>
              <w:pStyle w:val="Tabletext"/>
              <w:rPr>
                <w:b/>
                <w:bCs/>
              </w:rPr>
            </w:pPr>
            <w:r w:rsidRPr="004B6F34">
              <w:rPr>
                <w:b/>
                <w:bCs/>
              </w:rPr>
              <w:t>Abstract</w:t>
            </w:r>
          </w:p>
        </w:tc>
        <w:tc>
          <w:tcPr>
            <w:tcW w:w="8456" w:type="dxa"/>
            <w:tcMar>
              <w:top w:w="100" w:type="dxa"/>
              <w:left w:w="100" w:type="dxa"/>
              <w:bottom w:w="100" w:type="dxa"/>
              <w:right w:w="100" w:type="dxa"/>
            </w:tcMar>
            <w:hideMark/>
          </w:tcPr>
          <w:p w14:paraId="2AC5575F" w14:textId="77777777" w:rsidR="0018315F" w:rsidRPr="004B6F34" w:rsidRDefault="0018315F" w:rsidP="00C507AA">
            <w:pPr>
              <w:pStyle w:val="Tabletext"/>
              <w:rPr>
                <w:rFonts w:eastAsiaTheme="minorEastAsia"/>
                <w:lang w:eastAsia="zh-CN"/>
              </w:rPr>
            </w:pPr>
            <w:r w:rsidRPr="004B6F34">
              <w:rPr>
                <w:lang w:eastAsia="zh-CN"/>
              </w:rPr>
              <w:t xml:space="preserve">Danish Blue Ocean Robotics shipped UVD robots to Chinese hospitals to disinfect rooms. The robot consists of a mobile base equipped with multiple lidar sensors and an array of UV lamps mounted on top. To deploy a robot, you drive it around once using a computer. The robot scans the environment using its lidars and creates a digital map. You then annotate the map indicating all the rooms and points the robot should stop to perform disinfecting tasks. The robot emits a concentrated ultraviolet-C light throughout an area to remove virtually all airborne viruses and bacteria on the surfaces of a room without exposing any human personnel to infection. The robot can eliminate 99.999% of all bacteria within 10-15 minutes in a patient room. The robot is remotely controlled by a health worker who remains a safe distance away. These robots increase the safety of both staff, patients and their relatives by reducing the risk of contact with bacteria, viruses and other harmful microorganisms. </w:t>
            </w:r>
          </w:p>
        </w:tc>
      </w:tr>
      <w:tr w:rsidR="0018315F" w:rsidRPr="004B6F34" w14:paraId="7FAB1D4E"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25735D20" w14:textId="77777777" w:rsidR="0018315F" w:rsidRPr="004B6F34" w:rsidRDefault="0018315F" w:rsidP="00C507AA">
            <w:pPr>
              <w:pStyle w:val="Tabletext"/>
              <w:rPr>
                <w:b/>
                <w:bCs/>
              </w:rPr>
            </w:pPr>
            <w:r w:rsidRPr="004B6F34">
              <w:rPr>
                <w:b/>
                <w:bCs/>
              </w:rPr>
              <w:t>Providers</w:t>
            </w:r>
          </w:p>
        </w:tc>
        <w:tc>
          <w:tcPr>
            <w:tcW w:w="8456" w:type="dxa"/>
            <w:tcMar>
              <w:top w:w="100" w:type="dxa"/>
              <w:left w:w="100" w:type="dxa"/>
              <w:bottom w:w="100" w:type="dxa"/>
              <w:right w:w="100" w:type="dxa"/>
            </w:tcMar>
            <w:hideMark/>
          </w:tcPr>
          <w:p w14:paraId="55C84926" w14:textId="77777777" w:rsidR="0018315F" w:rsidRPr="004B6F34" w:rsidRDefault="0018315F" w:rsidP="00C507AA">
            <w:pPr>
              <w:pStyle w:val="Tabletext"/>
              <w:rPr>
                <w:rFonts w:eastAsia="Microsoft YaHei"/>
                <w:lang w:eastAsia="zh-CN"/>
              </w:rPr>
            </w:pPr>
            <w:r w:rsidRPr="004B6F34">
              <w:rPr>
                <w:lang w:eastAsia="zh-CN"/>
              </w:rPr>
              <w:t>Blue Ocean Robotics</w:t>
            </w:r>
          </w:p>
        </w:tc>
      </w:tr>
      <w:tr w:rsidR="0018315F" w:rsidRPr="004B6F34" w14:paraId="1AE848F7"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29025C1" w14:textId="77777777" w:rsidR="0018315F" w:rsidRPr="004B6F34" w:rsidRDefault="0018315F" w:rsidP="00C507AA">
            <w:pPr>
              <w:pStyle w:val="Tabletext"/>
              <w:rPr>
                <w:b/>
                <w:bCs/>
              </w:rPr>
            </w:pPr>
            <w:r w:rsidRPr="004B6F34">
              <w:rPr>
                <w:b/>
                <w:bCs/>
              </w:rPr>
              <w:t>Users</w:t>
            </w:r>
          </w:p>
        </w:tc>
        <w:tc>
          <w:tcPr>
            <w:tcW w:w="8456" w:type="dxa"/>
            <w:tcMar>
              <w:top w:w="100" w:type="dxa"/>
              <w:left w:w="100" w:type="dxa"/>
              <w:bottom w:w="100" w:type="dxa"/>
              <w:right w:w="100" w:type="dxa"/>
            </w:tcMar>
            <w:hideMark/>
          </w:tcPr>
          <w:p w14:paraId="4F055705" w14:textId="77777777" w:rsidR="0018315F" w:rsidRPr="004B6F34" w:rsidRDefault="0018315F" w:rsidP="00C507AA">
            <w:pPr>
              <w:pStyle w:val="Tabletext"/>
              <w:rPr>
                <w:lang w:eastAsia="zh-CN"/>
              </w:rPr>
            </w:pPr>
            <w:r w:rsidRPr="004B6F34">
              <w:rPr>
                <w:lang w:eastAsia="zh-CN"/>
              </w:rPr>
              <w:t>hospitals</w:t>
            </w:r>
          </w:p>
        </w:tc>
      </w:tr>
      <w:tr w:rsidR="0018315F" w:rsidRPr="004B6F34" w14:paraId="0A1A69D6"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5C43DFA8" w14:textId="77777777" w:rsidR="0018315F" w:rsidRPr="004B6F34" w:rsidRDefault="0018315F" w:rsidP="00C507AA">
            <w:pPr>
              <w:pStyle w:val="Tabletext"/>
              <w:rPr>
                <w:b/>
                <w:bCs/>
              </w:rPr>
            </w:pPr>
            <w:r w:rsidRPr="004B6F34">
              <w:rPr>
                <w:b/>
                <w:bCs/>
              </w:rPr>
              <w:t>Application</w:t>
            </w:r>
          </w:p>
        </w:tc>
        <w:tc>
          <w:tcPr>
            <w:tcW w:w="8456" w:type="dxa"/>
            <w:tcMar>
              <w:top w:w="100" w:type="dxa"/>
              <w:left w:w="100" w:type="dxa"/>
              <w:bottom w:w="100" w:type="dxa"/>
              <w:right w:w="100" w:type="dxa"/>
            </w:tcMar>
            <w:hideMark/>
          </w:tcPr>
          <w:p w14:paraId="32E80527" w14:textId="77777777" w:rsidR="0018315F" w:rsidRPr="004B6F34" w:rsidRDefault="0018315F" w:rsidP="00C507AA">
            <w:pPr>
              <w:pStyle w:val="Tabletext"/>
              <w:rPr>
                <w:lang w:eastAsia="zh-CN"/>
              </w:rPr>
            </w:pPr>
            <w:r w:rsidRPr="004B6F34">
              <w:rPr>
                <w:lang w:eastAsia="zh-CN"/>
              </w:rPr>
              <w:t>disinfection in hospitals</w:t>
            </w:r>
          </w:p>
        </w:tc>
      </w:tr>
      <w:tr w:rsidR="0018315F" w:rsidRPr="004B6F34" w14:paraId="7D881682"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325AE0DA" w14:textId="77777777" w:rsidR="0018315F" w:rsidRPr="004B6F34" w:rsidRDefault="0018315F" w:rsidP="00C507AA">
            <w:pPr>
              <w:pStyle w:val="Tabletext"/>
              <w:rPr>
                <w:b/>
                <w:bCs/>
              </w:rPr>
            </w:pPr>
            <w:r w:rsidRPr="004B6F34">
              <w:rPr>
                <w:b/>
                <w:bCs/>
              </w:rPr>
              <w:t>Emergency stage</w:t>
            </w:r>
          </w:p>
        </w:tc>
        <w:tc>
          <w:tcPr>
            <w:tcW w:w="8456" w:type="dxa"/>
            <w:tcMar>
              <w:top w:w="100" w:type="dxa"/>
              <w:left w:w="100" w:type="dxa"/>
              <w:bottom w:w="100" w:type="dxa"/>
              <w:right w:w="100" w:type="dxa"/>
            </w:tcMar>
            <w:hideMark/>
          </w:tcPr>
          <w:p w14:paraId="6370E82E" w14:textId="77777777" w:rsidR="0018315F" w:rsidRPr="004B6F34" w:rsidRDefault="0018315F" w:rsidP="00C507AA">
            <w:pPr>
              <w:pStyle w:val="Tabletext"/>
            </w:pPr>
            <w:r w:rsidRPr="004B6F34">
              <w:rPr>
                <w:lang w:eastAsia="zh-CN"/>
              </w:rPr>
              <w:t>response</w:t>
            </w:r>
          </w:p>
        </w:tc>
      </w:tr>
      <w:tr w:rsidR="0018315F" w:rsidRPr="00A63807" w14:paraId="4FAC1F6A"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68D46559" w14:textId="77777777" w:rsidR="0018315F" w:rsidRPr="004B6F34" w:rsidRDefault="0018315F" w:rsidP="00C507AA">
            <w:pPr>
              <w:pStyle w:val="Tabletext"/>
              <w:rPr>
                <w:b/>
                <w:bCs/>
              </w:rPr>
            </w:pPr>
            <w:r w:rsidRPr="004B6F34">
              <w:rPr>
                <w:b/>
                <w:bCs/>
              </w:rPr>
              <w:t>Enabling technologies</w:t>
            </w:r>
          </w:p>
        </w:tc>
        <w:tc>
          <w:tcPr>
            <w:tcW w:w="8456" w:type="dxa"/>
            <w:tcMar>
              <w:top w:w="100" w:type="dxa"/>
              <w:left w:w="100" w:type="dxa"/>
              <w:bottom w:w="100" w:type="dxa"/>
              <w:right w:w="100" w:type="dxa"/>
            </w:tcMar>
            <w:hideMark/>
          </w:tcPr>
          <w:p w14:paraId="3740E55E" w14:textId="77777777" w:rsidR="0018315F" w:rsidRPr="00D14064" w:rsidRDefault="0018315F" w:rsidP="00C507AA">
            <w:pPr>
              <w:pStyle w:val="Tabletext"/>
              <w:rPr>
                <w:rFonts w:eastAsia="Microsoft YaHei"/>
                <w:lang w:val="fr-CH" w:eastAsia="zh-CN"/>
              </w:rPr>
            </w:pPr>
            <w:r w:rsidRPr="00D14064">
              <w:rPr>
                <w:rFonts w:eastAsia="Microsoft YaHei"/>
                <w:lang w:val="fr-CH" w:eastAsia="zh-CN"/>
              </w:rPr>
              <w:t xml:space="preserve">AI, </w:t>
            </w:r>
            <w:proofErr w:type="spellStart"/>
            <w:r w:rsidRPr="00D14064">
              <w:rPr>
                <w:rFonts w:eastAsia="Microsoft YaHei"/>
                <w:lang w:val="fr-CH" w:eastAsia="zh-CN"/>
              </w:rPr>
              <w:t>algorithms</w:t>
            </w:r>
            <w:proofErr w:type="spellEnd"/>
            <w:r w:rsidRPr="00D14064">
              <w:rPr>
                <w:rFonts w:eastAsia="Microsoft YaHei"/>
                <w:lang w:val="fr-CH" w:eastAsia="zh-CN"/>
              </w:rPr>
              <w:t xml:space="preserve">, lidar </w:t>
            </w:r>
            <w:proofErr w:type="spellStart"/>
            <w:r w:rsidRPr="00D14064">
              <w:rPr>
                <w:rFonts w:eastAsia="Microsoft YaHei"/>
                <w:lang w:val="fr-CH" w:eastAsia="zh-CN"/>
              </w:rPr>
              <w:t>sensors</w:t>
            </w:r>
            <w:proofErr w:type="spellEnd"/>
            <w:r w:rsidRPr="00D14064">
              <w:rPr>
                <w:rFonts w:eastAsia="Microsoft YaHei"/>
                <w:lang w:val="fr-CH" w:eastAsia="zh-CN"/>
              </w:rPr>
              <w:t xml:space="preserve">, mobile robot technologies, UV light module, </w:t>
            </w:r>
          </w:p>
        </w:tc>
      </w:tr>
      <w:tr w:rsidR="0018315F" w:rsidRPr="004B6F34" w14:paraId="2593F449"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193DFE4D" w14:textId="77777777" w:rsidR="0018315F" w:rsidRPr="004B6F34" w:rsidRDefault="0018315F" w:rsidP="00C507AA">
            <w:pPr>
              <w:pStyle w:val="Tabletext"/>
              <w:rPr>
                <w:b/>
                <w:bCs/>
              </w:rPr>
            </w:pPr>
            <w:r w:rsidRPr="004B6F34">
              <w:rPr>
                <w:b/>
                <w:bCs/>
              </w:rPr>
              <w:t xml:space="preserve">Dependencies </w:t>
            </w:r>
          </w:p>
        </w:tc>
        <w:tc>
          <w:tcPr>
            <w:tcW w:w="8456" w:type="dxa"/>
            <w:tcMar>
              <w:top w:w="100" w:type="dxa"/>
              <w:left w:w="100" w:type="dxa"/>
              <w:bottom w:w="100" w:type="dxa"/>
              <w:right w:w="100" w:type="dxa"/>
            </w:tcMar>
            <w:hideMark/>
          </w:tcPr>
          <w:p w14:paraId="7A518CD0" w14:textId="77777777" w:rsidR="0018315F" w:rsidRPr="004B6F34" w:rsidRDefault="0018315F" w:rsidP="00C507AA">
            <w:pPr>
              <w:pStyle w:val="Tabletext"/>
            </w:pPr>
            <w:r w:rsidRPr="004B6F34">
              <w:t>The robot relies on simultaneous localization and mapping (SLAM) to navigate.</w:t>
            </w:r>
          </w:p>
        </w:tc>
      </w:tr>
      <w:tr w:rsidR="0018315F" w:rsidRPr="004B6F34" w14:paraId="5FC015FA" w14:textId="77777777" w:rsidTr="007C3407">
        <w:trPr>
          <w:jc w:val="center"/>
        </w:trPr>
        <w:tc>
          <w:tcPr>
            <w:tcW w:w="1484" w:type="dxa"/>
            <w:shd w:val="clear" w:color="auto" w:fill="E7E6E6" w:themeFill="background2"/>
            <w:tcMar>
              <w:top w:w="100" w:type="dxa"/>
              <w:left w:w="100" w:type="dxa"/>
              <w:bottom w:w="100" w:type="dxa"/>
              <w:right w:w="100" w:type="dxa"/>
            </w:tcMar>
            <w:hideMark/>
          </w:tcPr>
          <w:p w14:paraId="380F5D93" w14:textId="77777777" w:rsidR="0018315F" w:rsidRPr="004B6F34" w:rsidRDefault="0018315F" w:rsidP="00C507AA">
            <w:pPr>
              <w:pStyle w:val="Tabletext"/>
              <w:rPr>
                <w:b/>
                <w:bCs/>
              </w:rPr>
            </w:pPr>
            <w:r w:rsidRPr="004B6F34">
              <w:rPr>
                <w:b/>
                <w:bCs/>
              </w:rPr>
              <w:t>More info</w:t>
            </w:r>
          </w:p>
        </w:tc>
        <w:tc>
          <w:tcPr>
            <w:tcW w:w="8456" w:type="dxa"/>
            <w:tcMar>
              <w:top w:w="100" w:type="dxa"/>
              <w:left w:w="100" w:type="dxa"/>
              <w:bottom w:w="100" w:type="dxa"/>
              <w:right w:w="100" w:type="dxa"/>
            </w:tcMar>
            <w:hideMark/>
          </w:tcPr>
          <w:p w14:paraId="4085AE10" w14:textId="4A82F0AB" w:rsidR="0018315F" w:rsidRPr="004B6F34" w:rsidRDefault="0018315F" w:rsidP="008F18DD">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8F18DD" w:rsidRPr="004B6F34">
              <w:rPr>
                <w:sz w:val="22"/>
                <w:szCs w:val="22"/>
                <w:lang w:eastAsia="zh-CN"/>
              </w:rPr>
              <w:tab/>
            </w:r>
            <w:r w:rsidRPr="004B6F34">
              <w:rPr>
                <w:sz w:val="22"/>
                <w:szCs w:val="22"/>
                <w:lang w:eastAsia="zh-CN"/>
              </w:rPr>
              <w:t>The UVD robot won the robotics industry</w:t>
            </w:r>
            <w:r w:rsidR="00EC7EAB" w:rsidRPr="004B6F34">
              <w:rPr>
                <w:sz w:val="22"/>
                <w:szCs w:val="22"/>
                <w:lang w:eastAsia="zh-CN"/>
              </w:rPr>
              <w:t>'</w:t>
            </w:r>
            <w:r w:rsidRPr="004B6F34">
              <w:rPr>
                <w:sz w:val="22"/>
                <w:szCs w:val="22"/>
                <w:lang w:eastAsia="zh-CN"/>
              </w:rPr>
              <w:t xml:space="preserve">s </w:t>
            </w:r>
            <w:r w:rsidR="006E7BDB" w:rsidRPr="004B6F34">
              <w:rPr>
                <w:sz w:val="22"/>
                <w:szCs w:val="22"/>
                <w:lang w:eastAsia="zh-CN"/>
              </w:rPr>
              <w:t>"</w:t>
            </w:r>
            <w:r w:rsidRPr="004B6F34">
              <w:rPr>
                <w:sz w:val="22"/>
                <w:szCs w:val="22"/>
                <w:lang w:eastAsia="zh-CN"/>
              </w:rPr>
              <w:t>Oscar</w:t>
            </w:r>
            <w:r w:rsidR="006E7BDB" w:rsidRPr="004B6F34">
              <w:rPr>
                <w:sz w:val="22"/>
                <w:szCs w:val="22"/>
                <w:lang w:eastAsia="zh-CN"/>
              </w:rPr>
              <w:t>"</w:t>
            </w:r>
            <w:r w:rsidRPr="004B6F34">
              <w:rPr>
                <w:sz w:val="22"/>
                <w:szCs w:val="22"/>
                <w:lang w:eastAsia="zh-CN"/>
              </w:rPr>
              <w:t xml:space="preserve"> </w:t>
            </w:r>
            <w:r w:rsidR="008F18DD" w:rsidRPr="004B6F34">
              <w:rPr>
                <w:sz w:val="22"/>
                <w:szCs w:val="22"/>
                <w:lang w:eastAsia="zh-CN"/>
              </w:rPr>
              <w:t>–</w:t>
            </w:r>
            <w:r w:rsidRPr="004B6F34">
              <w:rPr>
                <w:sz w:val="22"/>
                <w:szCs w:val="22"/>
                <w:lang w:eastAsia="zh-CN"/>
              </w:rPr>
              <w:t xml:space="preserve"> IERA Award in 2019.</w:t>
            </w:r>
          </w:p>
          <w:p w14:paraId="63737799" w14:textId="7805704F" w:rsidR="0018315F" w:rsidRPr="004B6F34" w:rsidRDefault="0018315F" w:rsidP="008F18DD">
            <w:pPr>
              <w:pStyle w:val="enumlev1"/>
              <w:tabs>
                <w:tab w:val="clear" w:pos="794"/>
                <w:tab w:val="left" w:pos="355"/>
              </w:tabs>
              <w:spacing w:before="40" w:after="40"/>
              <w:ind w:left="355" w:hanging="355"/>
            </w:pPr>
            <w:r w:rsidRPr="004B6F34">
              <w:rPr>
                <w:sz w:val="22"/>
                <w:szCs w:val="22"/>
                <w:lang w:eastAsia="zh-CN"/>
              </w:rPr>
              <w:t>•</w:t>
            </w:r>
            <w:r w:rsidR="008F18DD" w:rsidRPr="004B6F34">
              <w:rPr>
                <w:sz w:val="22"/>
                <w:szCs w:val="22"/>
                <w:lang w:eastAsia="zh-CN"/>
              </w:rPr>
              <w:tab/>
            </w:r>
            <w:r w:rsidRPr="004B6F34">
              <w:rPr>
                <w:sz w:val="22"/>
                <w:szCs w:val="22"/>
                <w:lang w:eastAsia="zh-CN"/>
              </w:rPr>
              <w:t xml:space="preserve">The robot has a safety system that uses four layers of safety, enabling the robot to move around in all kinds of environments </w:t>
            </w:r>
            <w:r w:rsidR="008F18DD" w:rsidRPr="004B6F34">
              <w:rPr>
                <w:sz w:val="22"/>
                <w:szCs w:val="22"/>
                <w:lang w:eastAsia="zh-CN"/>
              </w:rPr>
              <w:t>–</w:t>
            </w:r>
            <w:r w:rsidRPr="004B6F34">
              <w:rPr>
                <w:sz w:val="22"/>
                <w:szCs w:val="22"/>
                <w:lang w:eastAsia="zh-CN"/>
              </w:rPr>
              <w:t xml:space="preserve"> even in high-traffic areas </w:t>
            </w:r>
            <w:r w:rsidR="008F18DD" w:rsidRPr="004B6F34">
              <w:rPr>
                <w:sz w:val="22"/>
                <w:szCs w:val="22"/>
                <w:lang w:eastAsia="zh-CN"/>
              </w:rPr>
              <w:t>–</w:t>
            </w:r>
            <w:r w:rsidRPr="004B6F34">
              <w:rPr>
                <w:sz w:val="22"/>
                <w:szCs w:val="22"/>
                <w:lang w:eastAsia="zh-CN"/>
              </w:rPr>
              <w:t xml:space="preserve"> as it shuts down if people get too close. It has a unique capability to sense, document and show the users how well disinfected an area is, enabling the user to easily and quickly adjust the process and optimize the quality, if needed.</w:t>
            </w:r>
          </w:p>
        </w:tc>
      </w:tr>
      <w:tr w:rsidR="0018315F" w:rsidRPr="004B6F34" w14:paraId="22A36CA2" w14:textId="77777777" w:rsidTr="007C3407">
        <w:trPr>
          <w:jc w:val="center"/>
        </w:trPr>
        <w:tc>
          <w:tcPr>
            <w:tcW w:w="1484" w:type="dxa"/>
            <w:shd w:val="clear" w:color="auto" w:fill="E7E6E6" w:themeFill="background2"/>
            <w:tcMar>
              <w:top w:w="100" w:type="dxa"/>
              <w:left w:w="100" w:type="dxa"/>
              <w:bottom w:w="100" w:type="dxa"/>
              <w:right w:w="100" w:type="dxa"/>
            </w:tcMar>
          </w:tcPr>
          <w:p w14:paraId="6717F926" w14:textId="77777777" w:rsidR="0018315F" w:rsidRPr="004B6F34" w:rsidRDefault="0018315F" w:rsidP="00C507AA">
            <w:pPr>
              <w:pStyle w:val="Tabletext"/>
              <w:rPr>
                <w:b/>
                <w:bCs/>
              </w:rPr>
            </w:pPr>
            <w:r w:rsidRPr="004B6F34">
              <w:rPr>
                <w:b/>
                <w:bCs/>
              </w:rPr>
              <w:t>Image</w:t>
            </w:r>
          </w:p>
        </w:tc>
        <w:tc>
          <w:tcPr>
            <w:tcW w:w="8456" w:type="dxa"/>
            <w:tcMar>
              <w:top w:w="100" w:type="dxa"/>
              <w:left w:w="100" w:type="dxa"/>
              <w:bottom w:w="100" w:type="dxa"/>
              <w:right w:w="100" w:type="dxa"/>
            </w:tcMar>
          </w:tcPr>
          <w:p w14:paraId="1DBE2523" w14:textId="77777777" w:rsidR="0018315F" w:rsidRPr="004B6F34" w:rsidRDefault="0018315F" w:rsidP="00C507AA">
            <w:pPr>
              <w:pStyle w:val="Tabletext"/>
              <w:rPr>
                <w:lang w:eastAsia="zh-CN"/>
              </w:rPr>
            </w:pPr>
            <w:r w:rsidRPr="004B6F34">
              <w:rPr>
                <w:noProof/>
                <w:lang w:eastAsia="zh-CN"/>
              </w:rPr>
              <w:drawing>
                <wp:inline distT="0" distB="0" distL="0" distR="0" wp14:anchorId="3C8AA6D0" wp14:editId="15A7AE80">
                  <wp:extent cx="1919648" cy="1580707"/>
                  <wp:effectExtent l="0" t="0" r="4445" b="635"/>
                  <wp:docPr id="19" name="图片 19" descr="A person walking next to a rob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 person walking next to a robot&#10;&#10;AI-generated content may be incorrect."/>
                          <pic:cNvPicPr/>
                        </pic:nvPicPr>
                        <pic:blipFill>
                          <a:blip r:embed="rId85"/>
                          <a:stretch>
                            <a:fillRect/>
                          </a:stretch>
                        </pic:blipFill>
                        <pic:spPr>
                          <a:xfrm>
                            <a:off x="0" y="0"/>
                            <a:ext cx="1953184" cy="1608321"/>
                          </a:xfrm>
                          <a:prstGeom prst="rect">
                            <a:avLst/>
                          </a:prstGeom>
                        </pic:spPr>
                      </pic:pic>
                    </a:graphicData>
                  </a:graphic>
                </wp:inline>
              </w:drawing>
            </w:r>
            <w:r w:rsidRPr="004B6F34">
              <w:t xml:space="preserve"> </w:t>
            </w:r>
          </w:p>
        </w:tc>
      </w:tr>
    </w:tbl>
    <w:p w14:paraId="728B502D" w14:textId="77777777" w:rsidR="0018315F" w:rsidRPr="004B6F34" w:rsidRDefault="0018315F" w:rsidP="008F18DD">
      <w:pPr>
        <w:pStyle w:val="Heading2"/>
        <w:spacing w:after="120"/>
      </w:pPr>
      <w:bookmarkStart w:id="228" w:name="_Ref51253403"/>
      <w:bookmarkStart w:id="229" w:name="_Toc51588144"/>
      <w:bookmarkStart w:id="230" w:name="_Toc51593644"/>
      <w:bookmarkStart w:id="231" w:name="_Toc191067219"/>
      <w:bookmarkStart w:id="232" w:name="_Toc195266499"/>
      <w:bookmarkStart w:id="233" w:name="_Toc195275796"/>
      <w:bookmarkEnd w:id="226"/>
      <w:r w:rsidRPr="004B6F34">
        <w:lastRenderedPageBreak/>
        <w:t>B.17</w:t>
      </w:r>
      <w:r w:rsidRPr="004B6F34">
        <w:tab/>
        <w:t>AI-assisted potential drug discovery (1)</w:t>
      </w:r>
      <w:bookmarkEnd w:id="228"/>
      <w:bookmarkEnd w:id="229"/>
      <w:bookmarkEnd w:id="230"/>
      <w:bookmarkEnd w:id="231"/>
      <w:bookmarkEnd w:id="232"/>
      <w:bookmarkEnd w:id="233"/>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7E6DE110"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658FB991" w14:textId="77777777" w:rsidR="0018315F" w:rsidRPr="004B6F34" w:rsidRDefault="0018315F" w:rsidP="00C507AA">
            <w:pPr>
              <w:pStyle w:val="Tabletext"/>
              <w:rPr>
                <w:b/>
                <w:bCs/>
              </w:rPr>
            </w:pPr>
            <w:bookmarkStart w:id="234" w:name="_Hlk51340105"/>
            <w:r w:rsidRPr="004B6F34">
              <w:rPr>
                <w:b/>
                <w:bCs/>
              </w:rPr>
              <w:t>Title</w:t>
            </w:r>
          </w:p>
        </w:tc>
        <w:tc>
          <w:tcPr>
            <w:tcW w:w="8456" w:type="dxa"/>
            <w:shd w:val="clear" w:color="auto" w:fill="E7E6E6" w:themeFill="background2"/>
            <w:tcMar>
              <w:top w:w="100" w:type="dxa"/>
              <w:left w:w="100" w:type="dxa"/>
              <w:bottom w:w="100" w:type="dxa"/>
              <w:right w:w="100" w:type="dxa"/>
            </w:tcMar>
            <w:hideMark/>
          </w:tcPr>
          <w:p w14:paraId="55CEED2E" w14:textId="1C83FB1A" w:rsidR="0018315F" w:rsidRPr="004B6F34" w:rsidRDefault="0018315F" w:rsidP="00C507AA">
            <w:pPr>
              <w:pStyle w:val="Tabletext"/>
              <w:rPr>
                <w:b/>
                <w:bCs/>
              </w:rPr>
            </w:pPr>
            <w:bookmarkStart w:id="235" w:name="OLE_LINK25"/>
            <w:r w:rsidRPr="004B6F34">
              <w:rPr>
                <w:b/>
                <w:bCs/>
              </w:rPr>
              <w:t xml:space="preserve">The AI-identified potential COVID-19 treatment </w:t>
            </w:r>
            <w:r w:rsidR="006E7BDB" w:rsidRPr="004B6F34">
              <w:rPr>
                <w:b/>
                <w:bCs/>
              </w:rPr>
              <w:t>"</w:t>
            </w:r>
            <w:r w:rsidRPr="004B6F34">
              <w:rPr>
                <w:b/>
                <w:bCs/>
              </w:rPr>
              <w:t>baricitinib</w:t>
            </w:r>
            <w:r w:rsidR="006E7BDB" w:rsidRPr="004B6F34">
              <w:rPr>
                <w:b/>
                <w:bCs/>
              </w:rPr>
              <w:t>"</w:t>
            </w:r>
            <w:r w:rsidRPr="004B6F34">
              <w:rPr>
                <w:b/>
                <w:bCs/>
              </w:rPr>
              <w:t xml:space="preserve"> has entered clinical trials.</w:t>
            </w:r>
            <w:bookmarkEnd w:id="235"/>
            <w:r w:rsidRPr="004B6F34">
              <w:rPr>
                <w:b/>
                <w:bCs/>
              </w:rPr>
              <w:t xml:space="preserve"> </w:t>
            </w:r>
            <w:hyperlink r:id="rId86" w:history="1">
              <w:r w:rsidRPr="004B6F34">
                <w:rPr>
                  <w:rStyle w:val="Hyperlink"/>
                  <w:b/>
                  <w:bCs/>
                </w:rPr>
                <w:t>Link</w:t>
              </w:r>
            </w:hyperlink>
            <w:r w:rsidRPr="004B6F34">
              <w:rPr>
                <w:b/>
                <w:bCs/>
              </w:rPr>
              <w:t xml:space="preserve"> </w:t>
            </w:r>
          </w:p>
        </w:tc>
      </w:tr>
      <w:tr w:rsidR="0018315F" w:rsidRPr="004B6F34" w14:paraId="06CE42FB"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58601D78" w14:textId="77777777" w:rsidR="0018315F" w:rsidRPr="004B6F34" w:rsidRDefault="0018315F" w:rsidP="00C507AA">
            <w:pPr>
              <w:pStyle w:val="Tabletext"/>
              <w:rPr>
                <w:b/>
                <w:bCs/>
              </w:rPr>
            </w:pPr>
            <w:r w:rsidRPr="004B6F34">
              <w:rPr>
                <w:b/>
                <w:bCs/>
              </w:rPr>
              <w:t>Time stamp</w:t>
            </w:r>
          </w:p>
        </w:tc>
        <w:tc>
          <w:tcPr>
            <w:tcW w:w="8456" w:type="dxa"/>
            <w:tcMar>
              <w:top w:w="100" w:type="dxa"/>
              <w:left w:w="100" w:type="dxa"/>
              <w:bottom w:w="100" w:type="dxa"/>
              <w:right w:w="100" w:type="dxa"/>
            </w:tcMar>
            <w:hideMark/>
          </w:tcPr>
          <w:p w14:paraId="7A576BC4" w14:textId="77777777" w:rsidR="0018315F" w:rsidRPr="004B6F34" w:rsidRDefault="0018315F" w:rsidP="00C507AA">
            <w:pPr>
              <w:pStyle w:val="Tabletext"/>
            </w:pPr>
            <w:r w:rsidRPr="004B6F34">
              <w:t>July 3, 2020</w:t>
            </w:r>
          </w:p>
        </w:tc>
      </w:tr>
      <w:tr w:rsidR="0018315F" w:rsidRPr="004B6F34" w14:paraId="31DCD000"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31EC4591" w14:textId="77777777" w:rsidR="0018315F" w:rsidRPr="004B6F34" w:rsidRDefault="0018315F" w:rsidP="00C507AA">
            <w:pPr>
              <w:pStyle w:val="Tabletext"/>
              <w:rPr>
                <w:b/>
                <w:bCs/>
              </w:rPr>
            </w:pPr>
            <w:r w:rsidRPr="004B6F34">
              <w:rPr>
                <w:b/>
                <w:bCs/>
              </w:rPr>
              <w:t>Countries</w:t>
            </w:r>
          </w:p>
        </w:tc>
        <w:tc>
          <w:tcPr>
            <w:tcW w:w="8456" w:type="dxa"/>
            <w:tcMar>
              <w:top w:w="100" w:type="dxa"/>
              <w:left w:w="100" w:type="dxa"/>
              <w:bottom w:w="100" w:type="dxa"/>
              <w:right w:w="100" w:type="dxa"/>
            </w:tcMar>
            <w:hideMark/>
          </w:tcPr>
          <w:p w14:paraId="50358FDC" w14:textId="77777777" w:rsidR="0018315F" w:rsidRPr="004B6F34" w:rsidRDefault="0018315F" w:rsidP="00C507AA">
            <w:pPr>
              <w:pStyle w:val="Tabletext"/>
              <w:rPr>
                <w:rFonts w:eastAsiaTheme="minorEastAsia"/>
                <w:lang w:eastAsia="zh-CN"/>
              </w:rPr>
            </w:pPr>
            <w:r w:rsidRPr="004B6F34">
              <w:rPr>
                <w:rFonts w:eastAsiaTheme="minorEastAsia"/>
                <w:lang w:eastAsia="zh-CN"/>
              </w:rPr>
              <w:t>UK</w:t>
            </w:r>
          </w:p>
        </w:tc>
      </w:tr>
      <w:tr w:rsidR="00590BEB" w:rsidRPr="004B6F34" w14:paraId="08A569E7"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7F246B1C" w14:textId="77777777" w:rsidR="00590BEB" w:rsidRPr="004B6F34" w:rsidRDefault="00590BEB" w:rsidP="00590BEB">
            <w:pPr>
              <w:pStyle w:val="Tabletext"/>
              <w:rPr>
                <w:rFonts w:eastAsia="Yu Mincho"/>
                <w:b/>
                <w:bCs/>
              </w:rPr>
            </w:pPr>
            <w:r w:rsidRPr="004B6F34">
              <w:rPr>
                <w:b/>
                <w:bCs/>
              </w:rPr>
              <w:t>Keywords</w:t>
            </w:r>
          </w:p>
        </w:tc>
        <w:tc>
          <w:tcPr>
            <w:tcW w:w="8456" w:type="dxa"/>
            <w:tcMar>
              <w:top w:w="100" w:type="dxa"/>
              <w:left w:w="100" w:type="dxa"/>
              <w:bottom w:w="100" w:type="dxa"/>
              <w:right w:w="100" w:type="dxa"/>
            </w:tcMar>
            <w:hideMark/>
          </w:tcPr>
          <w:p w14:paraId="332E0C94" w14:textId="73F46915" w:rsidR="00590BEB" w:rsidRPr="004B6F34" w:rsidRDefault="00590BEB" w:rsidP="00590BEB">
            <w:pPr>
              <w:pStyle w:val="Tabletext"/>
              <w:rPr>
                <w:rFonts w:eastAsia="Microsoft YaHei"/>
              </w:rPr>
            </w:pPr>
            <w:r w:rsidRPr="004B6F34">
              <w:rPr>
                <w:lang w:eastAsia="zh-CN"/>
              </w:rPr>
              <w:t>drug development, AI, autonomous, clinical trials</w:t>
            </w:r>
          </w:p>
        </w:tc>
      </w:tr>
      <w:tr w:rsidR="0018315F" w:rsidRPr="004B6F34" w14:paraId="290496A9"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4CDC781E" w14:textId="77777777" w:rsidR="0018315F" w:rsidRPr="004B6F34" w:rsidRDefault="0018315F" w:rsidP="00C507AA">
            <w:pPr>
              <w:pStyle w:val="Tabletext"/>
              <w:rPr>
                <w:b/>
                <w:bCs/>
              </w:rPr>
            </w:pPr>
            <w:r w:rsidRPr="004B6F34">
              <w:rPr>
                <w:b/>
                <w:bCs/>
              </w:rPr>
              <w:t>Abstract</w:t>
            </w:r>
          </w:p>
        </w:tc>
        <w:tc>
          <w:tcPr>
            <w:tcW w:w="8456" w:type="dxa"/>
            <w:tcMar>
              <w:top w:w="100" w:type="dxa"/>
              <w:left w:w="100" w:type="dxa"/>
              <w:bottom w:w="100" w:type="dxa"/>
              <w:right w:w="100" w:type="dxa"/>
            </w:tcMar>
            <w:hideMark/>
          </w:tcPr>
          <w:p w14:paraId="40F8EF64" w14:textId="2BB7D328" w:rsidR="0018315F" w:rsidRPr="004B6F34" w:rsidRDefault="0018315F" w:rsidP="00C507AA">
            <w:pPr>
              <w:pStyle w:val="Tabletext"/>
              <w:rPr>
                <w:rFonts w:eastAsiaTheme="minorEastAsia"/>
                <w:lang w:eastAsia="zh-CN"/>
              </w:rPr>
            </w:pPr>
            <w:proofErr w:type="spellStart"/>
            <w:r w:rsidRPr="004B6F34">
              <w:rPr>
                <w:lang w:eastAsia="zh-CN"/>
              </w:rPr>
              <w:t>BenevolentAI</w:t>
            </w:r>
            <w:proofErr w:type="spellEnd"/>
            <w:r w:rsidRPr="004B6F34">
              <w:rPr>
                <w:lang w:eastAsia="zh-CN"/>
              </w:rPr>
              <w:t xml:space="preserve"> initially identified baricitinib as a potential treatment for COVID-19 using its machine learning system. Through the integration of protein network biology, biological processes, tissue, cell line, pharmacology, multi-omics, disease and clinical data from public and commercial resources, </w:t>
            </w:r>
            <w:proofErr w:type="spellStart"/>
            <w:r w:rsidRPr="004B6F34">
              <w:rPr>
                <w:lang w:eastAsia="zh-CN"/>
              </w:rPr>
              <w:t>BenevolentAI</w:t>
            </w:r>
            <w:proofErr w:type="spellEnd"/>
            <w:r w:rsidRPr="004B6F34">
              <w:rPr>
                <w:lang w:eastAsia="zh-CN"/>
              </w:rPr>
              <w:t xml:space="preserve"> recreated representations of disease-relevant mechanisms and generated predictive models for the diseases, which are in turn improved with feedback from experimental data. </w:t>
            </w:r>
            <w:proofErr w:type="spellStart"/>
            <w:r w:rsidRPr="004B6F34">
              <w:rPr>
                <w:lang w:eastAsia="zh-CN"/>
              </w:rPr>
              <w:t>BenevolentAI</w:t>
            </w:r>
            <w:proofErr w:type="spellEnd"/>
            <w:r w:rsidRPr="004B6F34">
              <w:rPr>
                <w:lang w:eastAsia="zh-CN"/>
              </w:rPr>
              <w:t xml:space="preserve"> identified 47 potential drugs for COVID-19 but baricitinib, an approved treatment for rheumatoid arthritis, was the only appropriate candidate. As both a JAK1/2 inhibitor and an AAK1 inhibitor, the drug has anti</w:t>
            </w:r>
            <w:r w:rsidR="008F18DD" w:rsidRPr="004B6F34">
              <w:rPr>
                <w:lang w:eastAsia="zh-CN"/>
              </w:rPr>
              <w:noBreakHyphen/>
            </w:r>
            <w:r w:rsidRPr="004B6F34">
              <w:rPr>
                <w:lang w:eastAsia="zh-CN"/>
              </w:rPr>
              <w:t xml:space="preserve">inflammatory properties and is thought to interrupt the passage of SARS-CoV-2 into cells and prevent intracellular assembly of virus particles. </w:t>
            </w:r>
            <w:proofErr w:type="spellStart"/>
            <w:r w:rsidRPr="004B6F34">
              <w:rPr>
                <w:lang w:eastAsia="zh-CN"/>
              </w:rPr>
              <w:t>Baracitinib</w:t>
            </w:r>
            <w:proofErr w:type="spellEnd"/>
            <w:r w:rsidRPr="004B6F34">
              <w:rPr>
                <w:lang w:eastAsia="zh-CN"/>
              </w:rPr>
              <w:t xml:space="preserve"> is currently being assessed in more than 12 clinical trials worldwide, including large global trials by the NIAID and Eli Lilly.</w:t>
            </w:r>
          </w:p>
        </w:tc>
      </w:tr>
      <w:tr w:rsidR="0018315F" w:rsidRPr="004B6F34" w14:paraId="0B3DBF5C"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3014A83D" w14:textId="77777777" w:rsidR="0018315F" w:rsidRPr="004B6F34" w:rsidRDefault="0018315F" w:rsidP="00C507AA">
            <w:pPr>
              <w:pStyle w:val="Tabletext"/>
              <w:rPr>
                <w:b/>
                <w:bCs/>
              </w:rPr>
            </w:pPr>
            <w:r w:rsidRPr="004B6F34">
              <w:rPr>
                <w:b/>
                <w:bCs/>
              </w:rPr>
              <w:t>Providers</w:t>
            </w:r>
          </w:p>
        </w:tc>
        <w:tc>
          <w:tcPr>
            <w:tcW w:w="8456" w:type="dxa"/>
            <w:tcMar>
              <w:top w:w="100" w:type="dxa"/>
              <w:left w:w="100" w:type="dxa"/>
              <w:bottom w:w="100" w:type="dxa"/>
              <w:right w:w="100" w:type="dxa"/>
            </w:tcMar>
            <w:hideMark/>
          </w:tcPr>
          <w:p w14:paraId="2386F3A5" w14:textId="77777777" w:rsidR="0018315F" w:rsidRPr="004B6F34" w:rsidRDefault="0018315F" w:rsidP="00C507AA">
            <w:pPr>
              <w:pStyle w:val="Tabletext"/>
              <w:rPr>
                <w:rFonts w:eastAsia="Microsoft YaHei"/>
                <w:lang w:eastAsia="zh-CN"/>
              </w:rPr>
            </w:pPr>
            <w:proofErr w:type="spellStart"/>
            <w:r w:rsidRPr="004B6F34">
              <w:rPr>
                <w:lang w:eastAsia="zh-CN"/>
              </w:rPr>
              <w:t>BenevolentAI</w:t>
            </w:r>
            <w:proofErr w:type="spellEnd"/>
          </w:p>
        </w:tc>
      </w:tr>
      <w:tr w:rsidR="0018315F" w:rsidRPr="004B6F34" w14:paraId="5D0C174B"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5AE2EBA9" w14:textId="77777777" w:rsidR="0018315F" w:rsidRPr="004B6F34" w:rsidRDefault="0018315F" w:rsidP="00C507AA">
            <w:pPr>
              <w:pStyle w:val="Tabletext"/>
              <w:rPr>
                <w:b/>
                <w:bCs/>
              </w:rPr>
            </w:pPr>
            <w:r w:rsidRPr="004B6F34">
              <w:rPr>
                <w:b/>
                <w:bCs/>
              </w:rPr>
              <w:t>Users</w:t>
            </w:r>
          </w:p>
        </w:tc>
        <w:tc>
          <w:tcPr>
            <w:tcW w:w="8456" w:type="dxa"/>
            <w:tcMar>
              <w:top w:w="100" w:type="dxa"/>
              <w:left w:w="100" w:type="dxa"/>
              <w:bottom w:w="100" w:type="dxa"/>
              <w:right w:w="100" w:type="dxa"/>
            </w:tcMar>
            <w:hideMark/>
          </w:tcPr>
          <w:p w14:paraId="4E7797EC" w14:textId="77777777" w:rsidR="0018315F" w:rsidRPr="004B6F34" w:rsidRDefault="0018315F" w:rsidP="00C507AA">
            <w:pPr>
              <w:pStyle w:val="Tabletext"/>
              <w:rPr>
                <w:lang w:eastAsia="zh-CN"/>
              </w:rPr>
            </w:pPr>
            <w:r w:rsidRPr="004B6F34">
              <w:rPr>
                <w:lang w:eastAsia="zh-CN"/>
              </w:rPr>
              <w:t>pharmaceutical companies</w:t>
            </w:r>
          </w:p>
        </w:tc>
      </w:tr>
      <w:tr w:rsidR="0018315F" w:rsidRPr="004B6F34" w14:paraId="18DD2D40"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33E67AED" w14:textId="77777777" w:rsidR="0018315F" w:rsidRPr="004B6F34" w:rsidRDefault="0018315F" w:rsidP="00C507AA">
            <w:pPr>
              <w:pStyle w:val="Tabletext"/>
              <w:rPr>
                <w:b/>
                <w:bCs/>
              </w:rPr>
            </w:pPr>
            <w:r w:rsidRPr="004B6F34">
              <w:rPr>
                <w:b/>
                <w:bCs/>
              </w:rPr>
              <w:t>Application</w:t>
            </w:r>
          </w:p>
        </w:tc>
        <w:tc>
          <w:tcPr>
            <w:tcW w:w="8456" w:type="dxa"/>
            <w:tcMar>
              <w:top w:w="100" w:type="dxa"/>
              <w:left w:w="100" w:type="dxa"/>
              <w:bottom w:w="100" w:type="dxa"/>
              <w:right w:w="100" w:type="dxa"/>
            </w:tcMar>
            <w:hideMark/>
          </w:tcPr>
          <w:p w14:paraId="2C06B868" w14:textId="77777777" w:rsidR="0018315F" w:rsidRPr="004B6F34" w:rsidRDefault="0018315F" w:rsidP="00C507AA">
            <w:pPr>
              <w:pStyle w:val="Tabletext"/>
              <w:rPr>
                <w:lang w:eastAsia="zh-CN"/>
              </w:rPr>
            </w:pPr>
            <w:r w:rsidRPr="004B6F34">
              <w:rPr>
                <w:lang w:eastAsia="zh-CN"/>
              </w:rPr>
              <w:t>drug research, clinical trials</w:t>
            </w:r>
          </w:p>
        </w:tc>
      </w:tr>
      <w:tr w:rsidR="0018315F" w:rsidRPr="004B6F34" w14:paraId="25929269"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781D9DF4" w14:textId="77777777" w:rsidR="0018315F" w:rsidRPr="004B6F34" w:rsidRDefault="0018315F" w:rsidP="00C507AA">
            <w:pPr>
              <w:pStyle w:val="Tabletext"/>
              <w:rPr>
                <w:b/>
                <w:bCs/>
              </w:rPr>
            </w:pPr>
            <w:r w:rsidRPr="004B6F34">
              <w:rPr>
                <w:b/>
                <w:bCs/>
              </w:rPr>
              <w:t>Emergency stage</w:t>
            </w:r>
          </w:p>
        </w:tc>
        <w:tc>
          <w:tcPr>
            <w:tcW w:w="8456" w:type="dxa"/>
            <w:tcMar>
              <w:top w:w="100" w:type="dxa"/>
              <w:left w:w="100" w:type="dxa"/>
              <w:bottom w:w="100" w:type="dxa"/>
              <w:right w:w="100" w:type="dxa"/>
            </w:tcMar>
            <w:hideMark/>
          </w:tcPr>
          <w:p w14:paraId="23419234" w14:textId="77777777" w:rsidR="0018315F" w:rsidRPr="004B6F34" w:rsidRDefault="0018315F" w:rsidP="00C507AA">
            <w:pPr>
              <w:pStyle w:val="Tabletext"/>
            </w:pPr>
            <w:r w:rsidRPr="004B6F34">
              <w:rPr>
                <w:lang w:eastAsia="zh-CN"/>
              </w:rPr>
              <w:t>response</w:t>
            </w:r>
          </w:p>
        </w:tc>
      </w:tr>
      <w:tr w:rsidR="0018315F" w:rsidRPr="004B6F34" w14:paraId="13FF509D"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03077E7F" w14:textId="77777777" w:rsidR="0018315F" w:rsidRPr="004B6F34" w:rsidRDefault="0018315F" w:rsidP="00C507AA">
            <w:pPr>
              <w:pStyle w:val="Tabletext"/>
              <w:rPr>
                <w:b/>
                <w:bCs/>
              </w:rPr>
            </w:pPr>
            <w:r w:rsidRPr="004B6F34">
              <w:rPr>
                <w:b/>
                <w:bCs/>
              </w:rPr>
              <w:t>Enabling technologies</w:t>
            </w:r>
          </w:p>
        </w:tc>
        <w:tc>
          <w:tcPr>
            <w:tcW w:w="8456" w:type="dxa"/>
            <w:tcMar>
              <w:top w:w="100" w:type="dxa"/>
              <w:left w:w="100" w:type="dxa"/>
              <w:bottom w:w="100" w:type="dxa"/>
              <w:right w:w="100" w:type="dxa"/>
            </w:tcMar>
            <w:hideMark/>
          </w:tcPr>
          <w:p w14:paraId="518C7207" w14:textId="77777777" w:rsidR="0018315F" w:rsidRPr="004B6F34" w:rsidRDefault="0018315F" w:rsidP="00C507AA">
            <w:pPr>
              <w:pStyle w:val="Tabletext"/>
              <w:rPr>
                <w:rFonts w:eastAsia="Microsoft YaHei"/>
                <w:lang w:eastAsia="zh-CN"/>
              </w:rPr>
            </w:pPr>
            <w:r w:rsidRPr="004B6F34">
              <w:rPr>
                <w:rFonts w:eastAsia="Microsoft YaHei"/>
                <w:lang w:eastAsia="zh-CN"/>
              </w:rPr>
              <w:t>machine learning, AI, big data</w:t>
            </w:r>
          </w:p>
        </w:tc>
      </w:tr>
      <w:tr w:rsidR="0018315F" w:rsidRPr="004B6F34" w14:paraId="52124A8E"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44C447E3" w14:textId="77777777" w:rsidR="0018315F" w:rsidRPr="004B6F34" w:rsidRDefault="0018315F" w:rsidP="00C507AA">
            <w:pPr>
              <w:pStyle w:val="Tabletext"/>
              <w:rPr>
                <w:b/>
                <w:bCs/>
              </w:rPr>
            </w:pPr>
            <w:r w:rsidRPr="004B6F34">
              <w:rPr>
                <w:b/>
                <w:bCs/>
              </w:rPr>
              <w:t xml:space="preserve">Dependencies </w:t>
            </w:r>
          </w:p>
        </w:tc>
        <w:tc>
          <w:tcPr>
            <w:tcW w:w="8456" w:type="dxa"/>
            <w:tcMar>
              <w:top w:w="100" w:type="dxa"/>
              <w:left w:w="100" w:type="dxa"/>
              <w:bottom w:w="100" w:type="dxa"/>
              <w:right w:w="100" w:type="dxa"/>
            </w:tcMar>
            <w:hideMark/>
          </w:tcPr>
          <w:p w14:paraId="3906B9CA" w14:textId="77777777" w:rsidR="0018315F" w:rsidRPr="004B6F34" w:rsidRDefault="0018315F" w:rsidP="00C507AA">
            <w:pPr>
              <w:pStyle w:val="Tabletext"/>
            </w:pPr>
            <w:r w:rsidRPr="004B6F34">
              <w:t>the quality of the data, including meta-data.</w:t>
            </w:r>
          </w:p>
        </w:tc>
      </w:tr>
      <w:tr w:rsidR="0018315F" w:rsidRPr="004B6F34" w14:paraId="25C179A2"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22C31110" w14:textId="77777777" w:rsidR="0018315F" w:rsidRPr="004B6F34" w:rsidRDefault="0018315F" w:rsidP="00C507AA">
            <w:pPr>
              <w:pStyle w:val="Tabletext"/>
              <w:rPr>
                <w:b/>
                <w:bCs/>
              </w:rPr>
            </w:pPr>
            <w:r w:rsidRPr="004B6F34">
              <w:rPr>
                <w:b/>
                <w:bCs/>
              </w:rPr>
              <w:t>More info</w:t>
            </w:r>
          </w:p>
        </w:tc>
        <w:tc>
          <w:tcPr>
            <w:tcW w:w="8456" w:type="dxa"/>
            <w:tcMar>
              <w:top w:w="100" w:type="dxa"/>
              <w:left w:w="100" w:type="dxa"/>
              <w:bottom w:w="100" w:type="dxa"/>
              <w:right w:w="100" w:type="dxa"/>
            </w:tcMar>
            <w:hideMark/>
          </w:tcPr>
          <w:p w14:paraId="58C584B7" w14:textId="77777777" w:rsidR="00D429BA"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The first clinical trials for the drug began in April.</w:t>
            </w:r>
          </w:p>
          <w:p w14:paraId="307266BC" w14:textId="523C8D73"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D429BA" w:rsidRPr="004B6F34">
              <w:rPr>
                <w:sz w:val="22"/>
                <w:szCs w:val="22"/>
                <w:lang w:eastAsia="zh-CN"/>
              </w:rPr>
              <w:tab/>
            </w:r>
            <w:r w:rsidRPr="004B6F34">
              <w:rPr>
                <w:sz w:val="22"/>
                <w:szCs w:val="22"/>
                <w:lang w:eastAsia="zh-CN"/>
              </w:rPr>
              <w:t>On</w:t>
            </w:r>
            <w:r w:rsidR="00D429BA" w:rsidRPr="004B6F34">
              <w:rPr>
                <w:sz w:val="22"/>
                <w:szCs w:val="22"/>
                <w:lang w:eastAsia="zh-CN"/>
              </w:rPr>
              <w:t xml:space="preserve"> </w:t>
            </w:r>
            <w:r w:rsidRPr="004B6F34">
              <w:rPr>
                <w:sz w:val="22"/>
                <w:szCs w:val="22"/>
                <w:lang w:eastAsia="zh-CN"/>
              </w:rPr>
              <w:t xml:space="preserve">15 June, Eli Lilly started patient enrolment for a Phase III clinical trial of baricitinib to treat adults hospitalised due to </w:t>
            </w:r>
            <w:r w:rsidR="00BE067B" w:rsidRPr="004B6F34">
              <w:rPr>
                <w:sz w:val="22"/>
                <w:szCs w:val="22"/>
                <w:lang w:eastAsia="zh-CN"/>
              </w:rPr>
              <w:t>COVID</w:t>
            </w:r>
            <w:r w:rsidR="00BE067B" w:rsidRPr="004B6F34">
              <w:rPr>
                <w:sz w:val="22"/>
                <w:szCs w:val="22"/>
                <w:lang w:eastAsia="zh-CN"/>
              </w:rPr>
              <w:noBreakHyphen/>
            </w:r>
            <w:r w:rsidRPr="004B6F34">
              <w:rPr>
                <w:sz w:val="22"/>
                <w:szCs w:val="22"/>
                <w:lang w:eastAsia="zh-CN"/>
              </w:rPr>
              <w:t>19 infection. The Phase III trial will enrol approximately 400 patients across the</w:t>
            </w:r>
            <w:r w:rsidR="00BE067B" w:rsidRPr="004B6F34">
              <w:rPr>
                <w:sz w:val="22"/>
                <w:szCs w:val="22"/>
                <w:lang w:eastAsia="zh-CN"/>
              </w:rPr>
              <w:t> </w:t>
            </w:r>
            <w:r w:rsidRPr="004B6F34">
              <w:rPr>
                <w:sz w:val="22"/>
                <w:szCs w:val="22"/>
                <w:lang w:eastAsia="zh-CN"/>
              </w:rPr>
              <w:t>US, Europe and Latin America.</w:t>
            </w:r>
          </w:p>
          <w:p w14:paraId="2FDBFE8F" w14:textId="6CC0B5C6" w:rsidR="0018315F" w:rsidRPr="004B6F34" w:rsidRDefault="0018315F" w:rsidP="00BE067B">
            <w:pPr>
              <w:pStyle w:val="enumlev1"/>
              <w:tabs>
                <w:tab w:val="clear" w:pos="794"/>
                <w:tab w:val="left" w:pos="355"/>
              </w:tabs>
              <w:spacing w:before="40" w:after="40"/>
              <w:ind w:left="355" w:hanging="355"/>
            </w:pPr>
            <w:r w:rsidRPr="004B6F34">
              <w:rPr>
                <w:sz w:val="22"/>
                <w:szCs w:val="22"/>
                <w:lang w:eastAsia="zh-CN"/>
              </w:rPr>
              <w:t>•</w:t>
            </w:r>
            <w:r w:rsidR="00BE067B" w:rsidRPr="004B6F34">
              <w:rPr>
                <w:sz w:val="22"/>
                <w:szCs w:val="22"/>
                <w:lang w:eastAsia="zh-CN"/>
              </w:rPr>
              <w:tab/>
            </w:r>
            <w:r w:rsidRPr="004B6F34">
              <w:rPr>
                <w:sz w:val="22"/>
                <w:szCs w:val="22"/>
                <w:lang w:eastAsia="zh-CN"/>
              </w:rPr>
              <w:t xml:space="preserve">Baricitinib is indicated in 70 countries to treat adults with moderately to severely active rheumatoid arthritis (RA). Inhibition of JAK1/JAK2 is expected to mitigate the cytokine storm related to the complications of </w:t>
            </w:r>
            <w:r w:rsidR="006E7BDB" w:rsidRPr="004B6F34">
              <w:rPr>
                <w:sz w:val="22"/>
                <w:szCs w:val="22"/>
                <w:lang w:eastAsia="zh-CN"/>
              </w:rPr>
              <w:t>COVID</w:t>
            </w:r>
            <w:r w:rsidRPr="004B6F34">
              <w:rPr>
                <w:sz w:val="22"/>
                <w:szCs w:val="22"/>
                <w:lang w:eastAsia="zh-CN"/>
              </w:rPr>
              <w:t>-19. The drug may block the host cell proteins involved in viral reproduction, decreasing the infected cells</w:t>
            </w:r>
            <w:r w:rsidR="00EC7EAB" w:rsidRPr="004B6F34">
              <w:rPr>
                <w:sz w:val="22"/>
                <w:szCs w:val="22"/>
                <w:lang w:eastAsia="zh-CN"/>
              </w:rPr>
              <w:t>'</w:t>
            </w:r>
            <w:r w:rsidRPr="004B6F34">
              <w:rPr>
                <w:sz w:val="22"/>
                <w:szCs w:val="22"/>
                <w:lang w:eastAsia="zh-CN"/>
              </w:rPr>
              <w:t xml:space="preserve"> ability to produce more virus.</w:t>
            </w:r>
          </w:p>
        </w:tc>
      </w:tr>
      <w:tr w:rsidR="0018315F" w:rsidRPr="004B6F34" w14:paraId="28088A01" w14:textId="77777777" w:rsidTr="00D429BA">
        <w:trPr>
          <w:jc w:val="center"/>
        </w:trPr>
        <w:tc>
          <w:tcPr>
            <w:tcW w:w="1484" w:type="dxa"/>
            <w:shd w:val="clear" w:color="auto" w:fill="E7E6E6" w:themeFill="background2"/>
            <w:tcMar>
              <w:top w:w="100" w:type="dxa"/>
              <w:left w:w="100" w:type="dxa"/>
              <w:bottom w:w="100" w:type="dxa"/>
              <w:right w:w="100" w:type="dxa"/>
            </w:tcMar>
          </w:tcPr>
          <w:p w14:paraId="0A6412D9" w14:textId="77777777" w:rsidR="0018315F" w:rsidRPr="004B6F34" w:rsidRDefault="0018315F" w:rsidP="00C507AA">
            <w:pPr>
              <w:pStyle w:val="Tabletext"/>
              <w:rPr>
                <w:b/>
                <w:bCs/>
              </w:rPr>
            </w:pPr>
            <w:r w:rsidRPr="004B6F34">
              <w:rPr>
                <w:b/>
                <w:bCs/>
              </w:rPr>
              <w:t>Image</w:t>
            </w:r>
          </w:p>
        </w:tc>
        <w:tc>
          <w:tcPr>
            <w:tcW w:w="8456" w:type="dxa"/>
            <w:tcMar>
              <w:top w:w="100" w:type="dxa"/>
              <w:left w:w="100" w:type="dxa"/>
              <w:bottom w:w="100" w:type="dxa"/>
              <w:right w:w="100" w:type="dxa"/>
            </w:tcMar>
          </w:tcPr>
          <w:p w14:paraId="3C33BDE3" w14:textId="77777777" w:rsidR="0018315F" w:rsidRPr="004B6F34" w:rsidRDefault="0018315F" w:rsidP="00C507AA">
            <w:pPr>
              <w:pStyle w:val="Tabletext"/>
              <w:rPr>
                <w:lang w:eastAsia="zh-CN"/>
              </w:rPr>
            </w:pPr>
            <w:r w:rsidRPr="004B6F34">
              <w:rPr>
                <w:noProof/>
                <w:lang w:eastAsia="zh-CN"/>
              </w:rPr>
              <w:drawing>
                <wp:inline distT="0" distB="0" distL="0" distR="0" wp14:anchorId="4198CFB8" wp14:editId="1E65AC33">
                  <wp:extent cx="1266980" cy="1077432"/>
                  <wp:effectExtent l="0" t="0" r="0" b="8890"/>
                  <wp:docPr id="7" name="图片 7" descr="图缩略图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缩略图gr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4738" cy="1109541"/>
                          </a:xfrm>
                          <a:prstGeom prst="rect">
                            <a:avLst/>
                          </a:prstGeom>
                          <a:noFill/>
                          <a:ln>
                            <a:noFill/>
                          </a:ln>
                        </pic:spPr>
                      </pic:pic>
                    </a:graphicData>
                  </a:graphic>
                </wp:inline>
              </w:drawing>
            </w:r>
          </w:p>
        </w:tc>
      </w:tr>
    </w:tbl>
    <w:p w14:paraId="6AA3085A" w14:textId="77777777" w:rsidR="0018315F" w:rsidRPr="00EC7D2B" w:rsidRDefault="0018315F" w:rsidP="00BE067B">
      <w:pPr>
        <w:pStyle w:val="Heading2"/>
        <w:spacing w:after="120"/>
        <w:rPr>
          <w:lang w:val="it-IT"/>
        </w:rPr>
      </w:pPr>
      <w:bookmarkStart w:id="236" w:name="_Ref51253407"/>
      <w:bookmarkStart w:id="237" w:name="_Toc51588145"/>
      <w:bookmarkStart w:id="238" w:name="_Toc51593645"/>
      <w:bookmarkStart w:id="239" w:name="_Toc191067220"/>
      <w:bookmarkStart w:id="240" w:name="_Toc195266500"/>
      <w:bookmarkStart w:id="241" w:name="_Toc195275797"/>
      <w:bookmarkEnd w:id="234"/>
      <w:r w:rsidRPr="00EC7D2B">
        <w:rPr>
          <w:lang w:val="it-IT"/>
        </w:rPr>
        <w:lastRenderedPageBreak/>
        <w:t>B.18</w:t>
      </w:r>
      <w:r w:rsidRPr="00EC7D2B">
        <w:rPr>
          <w:lang w:val="it-IT"/>
        </w:rPr>
        <w:tab/>
        <w:t xml:space="preserve">AI-assisted genome sequencing </w:t>
      </w:r>
      <w:r w:rsidRPr="00EC7D2B">
        <w:rPr>
          <w:rFonts w:eastAsiaTheme="minorEastAsia"/>
          <w:lang w:val="it-IT"/>
        </w:rPr>
        <w:t>(1)</w:t>
      </w:r>
      <w:bookmarkEnd w:id="236"/>
      <w:bookmarkEnd w:id="237"/>
      <w:bookmarkEnd w:id="238"/>
      <w:bookmarkEnd w:id="239"/>
      <w:bookmarkEnd w:id="240"/>
      <w:bookmarkEnd w:id="241"/>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484"/>
        <w:gridCol w:w="8155"/>
      </w:tblGrid>
      <w:tr w:rsidR="0018315F" w:rsidRPr="004B6F34" w14:paraId="0D1970AA"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0B84432F" w14:textId="77777777" w:rsidR="0018315F" w:rsidRPr="004B6F34" w:rsidRDefault="0018315F" w:rsidP="00C507AA">
            <w:pPr>
              <w:pStyle w:val="Tabletext"/>
              <w:rPr>
                <w:b/>
                <w:bCs/>
              </w:rPr>
            </w:pPr>
            <w:bookmarkStart w:id="242" w:name="_Hlk51340117"/>
            <w:r w:rsidRPr="004B6F34">
              <w:rPr>
                <w:b/>
                <w:bCs/>
              </w:rPr>
              <w:t>Title</w:t>
            </w:r>
          </w:p>
        </w:tc>
        <w:tc>
          <w:tcPr>
            <w:tcW w:w="8372" w:type="dxa"/>
            <w:shd w:val="clear" w:color="auto" w:fill="E7E6E6" w:themeFill="background2"/>
            <w:tcMar>
              <w:top w:w="100" w:type="dxa"/>
              <w:left w:w="100" w:type="dxa"/>
              <w:bottom w:w="100" w:type="dxa"/>
              <w:right w:w="100" w:type="dxa"/>
            </w:tcMar>
            <w:hideMark/>
          </w:tcPr>
          <w:p w14:paraId="6C12176C" w14:textId="022F0CEE" w:rsidR="0018315F" w:rsidRPr="004B6F34" w:rsidRDefault="0018315F" w:rsidP="00C507AA">
            <w:pPr>
              <w:pStyle w:val="Tabletext"/>
              <w:rPr>
                <w:b/>
                <w:bCs/>
              </w:rPr>
            </w:pPr>
            <w:bookmarkStart w:id="243" w:name="OLE_LINK26"/>
            <w:r w:rsidRPr="004B6F34">
              <w:rPr>
                <w:b/>
                <w:bCs/>
              </w:rPr>
              <w:t>Alibaba</w:t>
            </w:r>
            <w:r w:rsidR="00EC7EAB" w:rsidRPr="004B6F34">
              <w:rPr>
                <w:b/>
                <w:bCs/>
              </w:rPr>
              <w:t>'</w:t>
            </w:r>
            <w:r w:rsidRPr="004B6F34">
              <w:rPr>
                <w:b/>
                <w:bCs/>
              </w:rPr>
              <w:t>s Whole Genome Sequencing Analysis gives rapid and accurate testing for COVID-19.</w:t>
            </w:r>
            <w:bookmarkEnd w:id="243"/>
            <w:r w:rsidRPr="004B6F34">
              <w:rPr>
                <w:b/>
                <w:bCs/>
              </w:rPr>
              <w:t xml:space="preserve"> </w:t>
            </w:r>
            <w:hyperlink r:id="rId88" w:history="1">
              <w:r w:rsidRPr="004B6F34">
                <w:rPr>
                  <w:rStyle w:val="Hyperlink"/>
                  <w:b/>
                  <w:bCs/>
                </w:rPr>
                <w:t>Link</w:t>
              </w:r>
            </w:hyperlink>
          </w:p>
        </w:tc>
      </w:tr>
      <w:tr w:rsidR="0018315F" w:rsidRPr="004B6F34" w14:paraId="65DF13ED"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2403E8ED" w14:textId="77777777" w:rsidR="0018315F" w:rsidRPr="004B6F34" w:rsidRDefault="0018315F" w:rsidP="00C507AA">
            <w:pPr>
              <w:pStyle w:val="Tabletext"/>
              <w:rPr>
                <w:b/>
                <w:bCs/>
              </w:rPr>
            </w:pPr>
            <w:r w:rsidRPr="004B6F34">
              <w:rPr>
                <w:b/>
                <w:bCs/>
              </w:rPr>
              <w:t>Time stamp</w:t>
            </w:r>
          </w:p>
        </w:tc>
        <w:tc>
          <w:tcPr>
            <w:tcW w:w="8372" w:type="dxa"/>
            <w:tcMar>
              <w:top w:w="100" w:type="dxa"/>
              <w:left w:w="100" w:type="dxa"/>
              <w:bottom w:w="100" w:type="dxa"/>
              <w:right w:w="100" w:type="dxa"/>
            </w:tcMar>
            <w:hideMark/>
          </w:tcPr>
          <w:p w14:paraId="450B844B" w14:textId="77777777" w:rsidR="0018315F" w:rsidRPr="004B6F34" w:rsidRDefault="0018315F" w:rsidP="00C507AA">
            <w:pPr>
              <w:pStyle w:val="Tabletext"/>
              <w:rPr>
                <w:rFonts w:eastAsia="Yu Mincho"/>
              </w:rPr>
            </w:pPr>
            <w:r w:rsidRPr="004B6F34">
              <w:rPr>
                <w:lang w:eastAsia="zh-CN"/>
              </w:rPr>
              <w:t>Feb 5, 2020</w:t>
            </w:r>
          </w:p>
        </w:tc>
      </w:tr>
      <w:tr w:rsidR="0018315F" w:rsidRPr="004B6F34" w14:paraId="44809AF5"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3A0C4D67" w14:textId="77777777" w:rsidR="0018315F" w:rsidRPr="004B6F34" w:rsidRDefault="0018315F" w:rsidP="00C507AA">
            <w:pPr>
              <w:pStyle w:val="Tabletext"/>
              <w:rPr>
                <w:b/>
                <w:bCs/>
              </w:rPr>
            </w:pPr>
            <w:r w:rsidRPr="004B6F34">
              <w:rPr>
                <w:b/>
                <w:bCs/>
              </w:rPr>
              <w:t>Countries</w:t>
            </w:r>
          </w:p>
        </w:tc>
        <w:tc>
          <w:tcPr>
            <w:tcW w:w="8372" w:type="dxa"/>
            <w:tcMar>
              <w:top w:w="100" w:type="dxa"/>
              <w:left w:w="100" w:type="dxa"/>
              <w:bottom w:w="100" w:type="dxa"/>
              <w:right w:w="100" w:type="dxa"/>
            </w:tcMar>
            <w:hideMark/>
          </w:tcPr>
          <w:p w14:paraId="05024E40" w14:textId="77777777" w:rsidR="0018315F" w:rsidRPr="004B6F34" w:rsidRDefault="0018315F" w:rsidP="00C507AA">
            <w:pPr>
              <w:pStyle w:val="Tabletext"/>
            </w:pPr>
            <w:r w:rsidRPr="004B6F34">
              <w:rPr>
                <w:lang w:eastAsia="zh-CN"/>
              </w:rPr>
              <w:t>China</w:t>
            </w:r>
          </w:p>
        </w:tc>
      </w:tr>
      <w:tr w:rsidR="00590BEB" w:rsidRPr="004B6F34" w14:paraId="5D9B8F9E"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14C57B34" w14:textId="77777777" w:rsidR="00590BEB" w:rsidRPr="004B6F34" w:rsidRDefault="00590BEB" w:rsidP="00590BEB">
            <w:pPr>
              <w:pStyle w:val="Tabletext"/>
              <w:rPr>
                <w:rFonts w:eastAsia="Yu Mincho"/>
                <w:b/>
                <w:bCs/>
              </w:rPr>
            </w:pPr>
            <w:r w:rsidRPr="004B6F34">
              <w:rPr>
                <w:b/>
                <w:bCs/>
              </w:rPr>
              <w:t>Keywords</w:t>
            </w:r>
          </w:p>
        </w:tc>
        <w:tc>
          <w:tcPr>
            <w:tcW w:w="8372" w:type="dxa"/>
            <w:tcMar>
              <w:top w:w="100" w:type="dxa"/>
              <w:left w:w="100" w:type="dxa"/>
              <w:bottom w:w="100" w:type="dxa"/>
              <w:right w:w="100" w:type="dxa"/>
            </w:tcMar>
            <w:hideMark/>
          </w:tcPr>
          <w:p w14:paraId="77143754" w14:textId="26546B08" w:rsidR="00590BEB" w:rsidRPr="004B6F34" w:rsidRDefault="00590BEB" w:rsidP="00590BEB">
            <w:pPr>
              <w:pStyle w:val="Tabletext"/>
              <w:rPr>
                <w:rFonts w:eastAsia="Microsoft YaHei"/>
              </w:rPr>
            </w:pPr>
            <w:r w:rsidRPr="004B6F34">
              <w:rPr>
                <w:lang w:eastAsia="zh-CN"/>
              </w:rPr>
              <w:t>virus genome sequencing, gene evolution analysis, protein structure prediction</w:t>
            </w:r>
          </w:p>
        </w:tc>
      </w:tr>
      <w:tr w:rsidR="0018315F" w:rsidRPr="004B6F34" w14:paraId="00A47869"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33E19536" w14:textId="77777777" w:rsidR="0018315F" w:rsidRPr="004B6F34" w:rsidRDefault="0018315F" w:rsidP="00C507AA">
            <w:pPr>
              <w:pStyle w:val="Tabletext"/>
              <w:rPr>
                <w:b/>
                <w:bCs/>
              </w:rPr>
            </w:pPr>
            <w:r w:rsidRPr="004B6F34">
              <w:rPr>
                <w:b/>
                <w:bCs/>
              </w:rPr>
              <w:t>Abstract</w:t>
            </w:r>
          </w:p>
        </w:tc>
        <w:tc>
          <w:tcPr>
            <w:tcW w:w="8372" w:type="dxa"/>
            <w:tcMar>
              <w:top w:w="100" w:type="dxa"/>
              <w:left w:w="100" w:type="dxa"/>
              <w:bottom w:w="100" w:type="dxa"/>
              <w:right w:w="100" w:type="dxa"/>
            </w:tcMar>
            <w:hideMark/>
          </w:tcPr>
          <w:p w14:paraId="70261946" w14:textId="01155D23" w:rsidR="0018315F" w:rsidRPr="004B6F34" w:rsidRDefault="0018315F" w:rsidP="00C507AA">
            <w:pPr>
              <w:pStyle w:val="Tabletext"/>
              <w:rPr>
                <w:lang w:eastAsia="zh-CN"/>
              </w:rPr>
            </w:pPr>
            <w:r w:rsidRPr="004B6F34">
              <w:rPr>
                <w:lang w:eastAsia="zh-CN"/>
              </w:rPr>
              <w:t>Alibaba Cloud Intelligence DAMO Academy offers whole genome sequencing data analysis for coronavirus diagnosis to medical institutions in multiple regions. It provides a total solution from virus genome sequencing from sample to report to realize virus screening and diagnosis, gene evolution analysis and virus protein 2D/ 3D structure prediction. This technology greatly reduces the data analysis time to 0.5 hours for an experiment of 20</w:t>
            </w:r>
            <w:r w:rsidR="00BE067B" w:rsidRPr="004B6F34">
              <w:rPr>
                <w:lang w:eastAsia="zh-CN"/>
              </w:rPr>
              <w:t> </w:t>
            </w:r>
            <w:r w:rsidRPr="004B6F34">
              <w:rPr>
                <w:lang w:eastAsia="zh-CN"/>
              </w:rPr>
              <w:t xml:space="preserve">samples in </w:t>
            </w:r>
            <w:proofErr w:type="gramStart"/>
            <w:r w:rsidRPr="004B6F34">
              <w:rPr>
                <w:lang w:eastAsia="zh-CN"/>
              </w:rPr>
              <w:t>parallel, and</w:t>
            </w:r>
            <w:proofErr w:type="gramEnd"/>
            <w:r w:rsidRPr="004B6F34">
              <w:rPr>
                <w:lang w:eastAsia="zh-CN"/>
              </w:rPr>
              <w:t xml:space="preserve"> </w:t>
            </w:r>
            <w:proofErr w:type="gramStart"/>
            <w:r w:rsidRPr="004B6F34">
              <w:rPr>
                <w:lang w:eastAsia="zh-CN"/>
              </w:rPr>
              <w:t>is able to</w:t>
            </w:r>
            <w:proofErr w:type="gramEnd"/>
            <w:r w:rsidRPr="004B6F34">
              <w:rPr>
                <w:lang w:eastAsia="zh-CN"/>
              </w:rPr>
              <w:t xml:space="preserve"> test one sample within 43.5 minutes. </w:t>
            </w:r>
          </w:p>
        </w:tc>
      </w:tr>
      <w:tr w:rsidR="0018315F" w:rsidRPr="004B6F34" w14:paraId="4B697726"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40AC0FDD" w14:textId="77777777" w:rsidR="0018315F" w:rsidRPr="004B6F34" w:rsidRDefault="0018315F" w:rsidP="00C507AA">
            <w:pPr>
              <w:pStyle w:val="Tabletext"/>
              <w:rPr>
                <w:b/>
                <w:bCs/>
              </w:rPr>
            </w:pPr>
            <w:r w:rsidRPr="004B6F34">
              <w:rPr>
                <w:b/>
                <w:bCs/>
              </w:rPr>
              <w:t>Providers</w:t>
            </w:r>
          </w:p>
        </w:tc>
        <w:tc>
          <w:tcPr>
            <w:tcW w:w="8372" w:type="dxa"/>
            <w:tcMar>
              <w:top w:w="100" w:type="dxa"/>
              <w:left w:w="100" w:type="dxa"/>
              <w:bottom w:w="100" w:type="dxa"/>
              <w:right w:w="100" w:type="dxa"/>
            </w:tcMar>
            <w:hideMark/>
          </w:tcPr>
          <w:p w14:paraId="23E96236" w14:textId="77777777" w:rsidR="0018315F" w:rsidRPr="004B6F34" w:rsidRDefault="0018315F" w:rsidP="00C507AA">
            <w:pPr>
              <w:pStyle w:val="Tabletext"/>
              <w:rPr>
                <w:rFonts w:eastAsia="Microsoft YaHei"/>
                <w:lang w:eastAsia="zh-CN"/>
              </w:rPr>
            </w:pPr>
            <w:r w:rsidRPr="004B6F34">
              <w:rPr>
                <w:lang w:eastAsia="zh-CN"/>
              </w:rPr>
              <w:t>Alibaba Group</w:t>
            </w:r>
          </w:p>
        </w:tc>
      </w:tr>
      <w:tr w:rsidR="0018315F" w:rsidRPr="004B6F34" w14:paraId="2F424CD1"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280CDC3A" w14:textId="77777777" w:rsidR="0018315F" w:rsidRPr="004B6F34" w:rsidRDefault="0018315F" w:rsidP="00C507AA">
            <w:pPr>
              <w:pStyle w:val="Tabletext"/>
              <w:rPr>
                <w:b/>
                <w:bCs/>
              </w:rPr>
            </w:pPr>
            <w:r w:rsidRPr="004B6F34">
              <w:rPr>
                <w:b/>
                <w:bCs/>
              </w:rPr>
              <w:t>Users</w:t>
            </w:r>
          </w:p>
        </w:tc>
        <w:tc>
          <w:tcPr>
            <w:tcW w:w="8372" w:type="dxa"/>
            <w:tcMar>
              <w:top w:w="100" w:type="dxa"/>
              <w:left w:w="100" w:type="dxa"/>
              <w:bottom w:w="100" w:type="dxa"/>
              <w:right w:w="100" w:type="dxa"/>
            </w:tcMar>
            <w:hideMark/>
          </w:tcPr>
          <w:p w14:paraId="1069545F" w14:textId="75096CFB"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Local disease control centres</w:t>
            </w:r>
          </w:p>
          <w:p w14:paraId="33D675F0" w14:textId="240F7CE5"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Hospital clinical inspection centres</w:t>
            </w:r>
          </w:p>
          <w:p w14:paraId="45773F38" w14:textId="009660E2"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Laboratories with experimental and sequencing capabilities</w:t>
            </w:r>
          </w:p>
          <w:p w14:paraId="0AC128AE" w14:textId="7D0B3F7C" w:rsidR="0018315F" w:rsidRPr="004B6F34" w:rsidRDefault="0018315F" w:rsidP="00BE067B">
            <w:pPr>
              <w:pStyle w:val="enumlev1"/>
              <w:tabs>
                <w:tab w:val="clear" w:pos="794"/>
                <w:tab w:val="left" w:pos="355"/>
              </w:tabs>
              <w:spacing w:before="40" w:after="40"/>
              <w:ind w:left="355" w:hanging="355"/>
              <w:rPr>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Customs and other agencies that need to manage the epidemic</w:t>
            </w:r>
          </w:p>
        </w:tc>
      </w:tr>
      <w:tr w:rsidR="0018315F" w:rsidRPr="004B6F34" w14:paraId="6B6A5428"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1D89AAD8" w14:textId="77777777" w:rsidR="0018315F" w:rsidRPr="004B6F34" w:rsidRDefault="0018315F" w:rsidP="00C507AA">
            <w:pPr>
              <w:pStyle w:val="Tabletext"/>
              <w:rPr>
                <w:b/>
                <w:bCs/>
              </w:rPr>
            </w:pPr>
            <w:r w:rsidRPr="004B6F34">
              <w:rPr>
                <w:b/>
                <w:bCs/>
              </w:rPr>
              <w:t>Application</w:t>
            </w:r>
          </w:p>
        </w:tc>
        <w:tc>
          <w:tcPr>
            <w:tcW w:w="8372" w:type="dxa"/>
            <w:tcMar>
              <w:top w:w="100" w:type="dxa"/>
              <w:left w:w="100" w:type="dxa"/>
              <w:bottom w:w="100" w:type="dxa"/>
              <w:right w:w="100" w:type="dxa"/>
            </w:tcMar>
            <w:hideMark/>
          </w:tcPr>
          <w:p w14:paraId="456BEDCB" w14:textId="39C37F12"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Establish virus screening, diagnosis and analysis capabilities</w:t>
            </w:r>
          </w:p>
          <w:p w14:paraId="588E6FF8" w14:textId="61685861" w:rsidR="0018315F" w:rsidRPr="004B6F34" w:rsidRDefault="0018315F" w:rsidP="00BE067B">
            <w:pPr>
              <w:pStyle w:val="enumlev1"/>
              <w:tabs>
                <w:tab w:val="clear" w:pos="794"/>
                <w:tab w:val="left" w:pos="355"/>
              </w:tabs>
              <w:spacing w:before="40" w:after="40"/>
              <w:ind w:left="355" w:hanging="355"/>
            </w:pPr>
            <w:r w:rsidRPr="004B6F34">
              <w:rPr>
                <w:sz w:val="22"/>
                <w:szCs w:val="22"/>
                <w:lang w:eastAsia="zh-CN"/>
              </w:rPr>
              <w:t>•</w:t>
            </w:r>
            <w:r w:rsidR="00BE067B" w:rsidRPr="004B6F34">
              <w:rPr>
                <w:sz w:val="22"/>
                <w:szCs w:val="22"/>
                <w:lang w:eastAsia="zh-CN"/>
              </w:rPr>
              <w:tab/>
            </w:r>
            <w:r w:rsidRPr="004B6F34">
              <w:rPr>
                <w:sz w:val="22"/>
                <w:szCs w:val="22"/>
                <w:lang w:eastAsia="zh-CN"/>
              </w:rPr>
              <w:t>Viral gene data screening, automated analysis and reporting, and evolution and protein structure prediction</w:t>
            </w:r>
          </w:p>
        </w:tc>
      </w:tr>
      <w:tr w:rsidR="0018315F" w:rsidRPr="004B6F34" w14:paraId="6423EEA2"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692B8547" w14:textId="77777777" w:rsidR="0018315F" w:rsidRPr="004B6F34" w:rsidRDefault="0018315F" w:rsidP="00C507AA">
            <w:pPr>
              <w:pStyle w:val="Tabletext"/>
              <w:rPr>
                <w:b/>
                <w:bCs/>
              </w:rPr>
            </w:pPr>
            <w:r w:rsidRPr="004B6F34">
              <w:rPr>
                <w:b/>
                <w:bCs/>
              </w:rPr>
              <w:t>Emergency stage</w:t>
            </w:r>
          </w:p>
        </w:tc>
        <w:tc>
          <w:tcPr>
            <w:tcW w:w="8372" w:type="dxa"/>
            <w:tcMar>
              <w:top w:w="100" w:type="dxa"/>
              <w:left w:w="100" w:type="dxa"/>
              <w:bottom w:w="100" w:type="dxa"/>
              <w:right w:w="100" w:type="dxa"/>
            </w:tcMar>
            <w:hideMark/>
          </w:tcPr>
          <w:p w14:paraId="45A4F3A6" w14:textId="77777777" w:rsidR="0018315F" w:rsidRPr="004B6F34" w:rsidRDefault="0018315F" w:rsidP="00C507AA">
            <w:pPr>
              <w:pStyle w:val="Tabletext"/>
              <w:rPr>
                <w:lang w:eastAsia="zh-CN"/>
              </w:rPr>
            </w:pPr>
            <w:r w:rsidRPr="004B6F34">
              <w:rPr>
                <w:lang w:eastAsia="zh-CN"/>
              </w:rPr>
              <w:t>response</w:t>
            </w:r>
          </w:p>
        </w:tc>
      </w:tr>
      <w:tr w:rsidR="0018315F" w:rsidRPr="004B6F34" w14:paraId="5503A25E"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5186BA0E" w14:textId="77777777" w:rsidR="0018315F" w:rsidRPr="004B6F34" w:rsidRDefault="0018315F" w:rsidP="00C507AA">
            <w:pPr>
              <w:pStyle w:val="Tabletext"/>
              <w:rPr>
                <w:b/>
                <w:bCs/>
              </w:rPr>
            </w:pPr>
            <w:r w:rsidRPr="004B6F34">
              <w:rPr>
                <w:b/>
                <w:bCs/>
              </w:rPr>
              <w:t>Enabling technologies</w:t>
            </w:r>
          </w:p>
        </w:tc>
        <w:tc>
          <w:tcPr>
            <w:tcW w:w="8372" w:type="dxa"/>
            <w:tcMar>
              <w:top w:w="100" w:type="dxa"/>
              <w:left w:w="100" w:type="dxa"/>
              <w:bottom w:w="100" w:type="dxa"/>
              <w:right w:w="100" w:type="dxa"/>
            </w:tcMar>
            <w:hideMark/>
          </w:tcPr>
          <w:p w14:paraId="389C98EE" w14:textId="338F800B"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Optimized training of algorithms based on public datasets for analysing</w:t>
            </w:r>
          </w:p>
          <w:p w14:paraId="6AA3C73D" w14:textId="1399BE04"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Distributed and parallel algorithms to speed up the analysis process and provide rapid virus stitching capabilities</w:t>
            </w:r>
          </w:p>
          <w:p w14:paraId="281F54C4" w14:textId="1206A695"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AI algorithms for evolutionary analysis and protein structure analysis enabling to discover the evolutionary source and time, and 3D structure of the virus</w:t>
            </w:r>
          </w:p>
        </w:tc>
      </w:tr>
      <w:tr w:rsidR="0018315F" w:rsidRPr="004B6F34" w14:paraId="6AEB017E"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0778CEB6" w14:textId="77777777" w:rsidR="0018315F" w:rsidRPr="004B6F34" w:rsidRDefault="0018315F" w:rsidP="00C507AA">
            <w:pPr>
              <w:pStyle w:val="Tabletext"/>
              <w:rPr>
                <w:b/>
                <w:bCs/>
              </w:rPr>
            </w:pPr>
            <w:r w:rsidRPr="004B6F34">
              <w:rPr>
                <w:b/>
                <w:bCs/>
              </w:rPr>
              <w:t xml:space="preserve">Dependencies </w:t>
            </w:r>
          </w:p>
        </w:tc>
        <w:tc>
          <w:tcPr>
            <w:tcW w:w="8372" w:type="dxa"/>
            <w:tcMar>
              <w:top w:w="100" w:type="dxa"/>
              <w:left w:w="100" w:type="dxa"/>
              <w:bottom w:w="100" w:type="dxa"/>
              <w:right w:w="100" w:type="dxa"/>
            </w:tcMar>
            <w:hideMark/>
          </w:tcPr>
          <w:p w14:paraId="409ED86F" w14:textId="73DBA8EC"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Public datasets such as PDB</w:t>
            </w:r>
          </w:p>
          <w:p w14:paraId="28E1FCA2" w14:textId="244EB717"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Automated laboratory library building from third party partners.</w:t>
            </w:r>
          </w:p>
          <w:p w14:paraId="00A59252" w14:textId="021407A5"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Gene sequencing from third party partners</w:t>
            </w:r>
          </w:p>
        </w:tc>
      </w:tr>
      <w:tr w:rsidR="0018315F" w:rsidRPr="004B6F34" w14:paraId="5EF20E97" w14:textId="77777777" w:rsidTr="00D429BA">
        <w:trPr>
          <w:jc w:val="center"/>
        </w:trPr>
        <w:tc>
          <w:tcPr>
            <w:tcW w:w="1484" w:type="dxa"/>
            <w:shd w:val="clear" w:color="auto" w:fill="E7E6E6" w:themeFill="background2"/>
            <w:tcMar>
              <w:top w:w="100" w:type="dxa"/>
              <w:left w:w="100" w:type="dxa"/>
              <w:bottom w:w="100" w:type="dxa"/>
              <w:right w:w="100" w:type="dxa"/>
            </w:tcMar>
            <w:hideMark/>
          </w:tcPr>
          <w:p w14:paraId="54A53755" w14:textId="77777777" w:rsidR="0018315F" w:rsidRPr="004B6F34" w:rsidRDefault="0018315F" w:rsidP="00C507AA">
            <w:pPr>
              <w:pStyle w:val="Tabletext"/>
              <w:rPr>
                <w:b/>
                <w:bCs/>
              </w:rPr>
            </w:pPr>
            <w:r w:rsidRPr="004B6F34">
              <w:rPr>
                <w:b/>
                <w:bCs/>
              </w:rPr>
              <w:t>More info</w:t>
            </w:r>
          </w:p>
        </w:tc>
        <w:tc>
          <w:tcPr>
            <w:tcW w:w="8372" w:type="dxa"/>
            <w:tcMar>
              <w:top w:w="100" w:type="dxa"/>
              <w:left w:w="100" w:type="dxa"/>
              <w:bottom w:w="100" w:type="dxa"/>
              <w:right w:w="100" w:type="dxa"/>
            </w:tcMar>
            <w:hideMark/>
          </w:tcPr>
          <w:p w14:paraId="6148A74C" w14:textId="27A00B61"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5x faster than traditional solutions, takes only 3 hours to build gene library, 11 hours to complete sequencing,10 minutes to achieve data analytics</w:t>
            </w:r>
          </w:p>
          <w:p w14:paraId="3B46EC45" w14:textId="68EB3652"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Reaching &gt;</w:t>
            </w:r>
            <w:r w:rsidR="00E866B2">
              <w:rPr>
                <w:sz w:val="22"/>
                <w:szCs w:val="22"/>
                <w:lang w:eastAsia="zh-CN"/>
              </w:rPr>
              <w:t xml:space="preserve"> </w:t>
            </w:r>
            <w:r w:rsidRPr="004B6F34">
              <w:rPr>
                <w:sz w:val="22"/>
                <w:szCs w:val="22"/>
                <w:lang w:eastAsia="zh-CN"/>
              </w:rPr>
              <w:t>99% accuracy based on all Zhejiang province patient data, compared to 60% accuracy of nucleic acid PCR testing (industry consensus)</w:t>
            </w:r>
          </w:p>
          <w:p w14:paraId="2AE2EEDB" w14:textId="232FF38D"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One-stop deployment, with step-by-step training and library construction</w:t>
            </w:r>
          </w:p>
        </w:tc>
      </w:tr>
      <w:tr w:rsidR="0018315F" w:rsidRPr="004B6F34" w14:paraId="6E3EEFB2" w14:textId="77777777" w:rsidTr="00D429BA">
        <w:trPr>
          <w:jc w:val="center"/>
        </w:trPr>
        <w:tc>
          <w:tcPr>
            <w:tcW w:w="1484" w:type="dxa"/>
            <w:shd w:val="clear" w:color="auto" w:fill="E7E6E6" w:themeFill="background2"/>
            <w:tcMar>
              <w:top w:w="100" w:type="dxa"/>
              <w:left w:w="100" w:type="dxa"/>
              <w:bottom w:w="100" w:type="dxa"/>
              <w:right w:w="100" w:type="dxa"/>
            </w:tcMar>
          </w:tcPr>
          <w:p w14:paraId="07269831" w14:textId="77777777" w:rsidR="0018315F" w:rsidRPr="004B6F34" w:rsidRDefault="0018315F" w:rsidP="00C507AA">
            <w:pPr>
              <w:pStyle w:val="Tabletext"/>
              <w:rPr>
                <w:rFonts w:eastAsiaTheme="minorEastAsia"/>
                <w:b/>
                <w:bCs/>
                <w:lang w:eastAsia="zh-CN"/>
              </w:rPr>
            </w:pPr>
            <w:r w:rsidRPr="004B6F34">
              <w:rPr>
                <w:rFonts w:eastAsiaTheme="minorEastAsia"/>
                <w:b/>
                <w:bCs/>
                <w:lang w:eastAsia="zh-CN"/>
              </w:rPr>
              <w:t>Image</w:t>
            </w:r>
          </w:p>
        </w:tc>
        <w:tc>
          <w:tcPr>
            <w:tcW w:w="8372" w:type="dxa"/>
            <w:tcMar>
              <w:top w:w="100" w:type="dxa"/>
              <w:left w:w="100" w:type="dxa"/>
              <w:bottom w:w="100" w:type="dxa"/>
              <w:right w:w="100" w:type="dxa"/>
            </w:tcMar>
          </w:tcPr>
          <w:p w14:paraId="6EA94167" w14:textId="77777777" w:rsidR="0018315F" w:rsidRPr="004B6F34" w:rsidRDefault="0018315F" w:rsidP="00C507AA">
            <w:pPr>
              <w:pStyle w:val="Tabletext"/>
            </w:pPr>
            <w:r w:rsidRPr="004B6F34">
              <w:rPr>
                <w:noProof/>
                <w:lang w:eastAsia="zh-CN"/>
              </w:rPr>
              <w:drawing>
                <wp:inline distT="0" distB="0" distL="0" distR="0" wp14:anchorId="3D8BD8A6" wp14:editId="26FECF1E">
                  <wp:extent cx="4880009" cy="849523"/>
                  <wp:effectExtent l="0" t="0" r="0" b="8255"/>
                  <wp:docPr id="26" name="图片 26"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 screenshot of a web page&#10;&#10;AI-generated content may be incorrect."/>
                          <pic:cNvPicPr/>
                        </pic:nvPicPr>
                        <pic:blipFill>
                          <a:blip r:embed="rId89"/>
                          <a:stretch>
                            <a:fillRect/>
                          </a:stretch>
                        </pic:blipFill>
                        <pic:spPr>
                          <a:xfrm>
                            <a:off x="0" y="0"/>
                            <a:ext cx="5036975" cy="876848"/>
                          </a:xfrm>
                          <a:prstGeom prst="rect">
                            <a:avLst/>
                          </a:prstGeom>
                        </pic:spPr>
                      </pic:pic>
                    </a:graphicData>
                  </a:graphic>
                </wp:inline>
              </w:drawing>
            </w:r>
          </w:p>
        </w:tc>
      </w:tr>
    </w:tbl>
    <w:p w14:paraId="7F7E736D" w14:textId="77777777" w:rsidR="0018315F" w:rsidRPr="004B6F34" w:rsidRDefault="0018315F" w:rsidP="00BE067B">
      <w:pPr>
        <w:pStyle w:val="Heading2"/>
        <w:spacing w:after="120"/>
      </w:pPr>
      <w:bookmarkStart w:id="244" w:name="_Ref51253418"/>
      <w:bookmarkStart w:id="245" w:name="_Toc51588146"/>
      <w:bookmarkStart w:id="246" w:name="_Toc51593646"/>
      <w:bookmarkStart w:id="247" w:name="_Toc191067221"/>
      <w:bookmarkStart w:id="248" w:name="_Toc195266501"/>
      <w:bookmarkStart w:id="249" w:name="_Toc195275798"/>
      <w:bookmarkEnd w:id="242"/>
      <w:r w:rsidRPr="004B6F34">
        <w:lastRenderedPageBreak/>
        <w:t>B.19</w:t>
      </w:r>
      <w:r w:rsidRPr="004B6F34">
        <w:tab/>
        <w:t>AI-driven proactive healthcare unrelated to COVID-19 (1)</w:t>
      </w:r>
      <w:bookmarkEnd w:id="244"/>
      <w:bookmarkEnd w:id="245"/>
      <w:bookmarkEnd w:id="246"/>
      <w:bookmarkEnd w:id="247"/>
      <w:bookmarkEnd w:id="248"/>
      <w:bookmarkEnd w:id="249"/>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42"/>
        <w:gridCol w:w="8097"/>
      </w:tblGrid>
      <w:tr w:rsidR="0018315F" w:rsidRPr="004B6F34" w14:paraId="3E52730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11F0EDD" w14:textId="77777777" w:rsidR="0018315F" w:rsidRPr="004B6F34" w:rsidRDefault="0018315F" w:rsidP="00C507AA">
            <w:pPr>
              <w:pStyle w:val="Tabletext"/>
              <w:rPr>
                <w:b/>
                <w:bCs/>
              </w:rPr>
            </w:pPr>
            <w:bookmarkStart w:id="250" w:name="_Hlk51340144"/>
            <w:r w:rsidRPr="004B6F34">
              <w:rPr>
                <w:b/>
                <w:bCs/>
              </w:rPr>
              <w:t>Title</w:t>
            </w:r>
          </w:p>
        </w:tc>
        <w:tc>
          <w:tcPr>
            <w:tcW w:w="8395" w:type="dxa"/>
            <w:shd w:val="clear" w:color="auto" w:fill="E7E6E6" w:themeFill="background2"/>
            <w:tcMar>
              <w:top w:w="100" w:type="dxa"/>
              <w:left w:w="100" w:type="dxa"/>
              <w:bottom w:w="100" w:type="dxa"/>
              <w:right w:w="100" w:type="dxa"/>
            </w:tcMar>
            <w:hideMark/>
          </w:tcPr>
          <w:p w14:paraId="0F8A0E47" w14:textId="77777777" w:rsidR="0018315F" w:rsidRPr="004B6F34" w:rsidRDefault="0018315F" w:rsidP="00C507AA">
            <w:pPr>
              <w:pStyle w:val="Tabletext"/>
              <w:rPr>
                <w:b/>
                <w:bCs/>
              </w:rPr>
            </w:pPr>
            <w:bookmarkStart w:id="251" w:name="OLE_LINK28"/>
            <w:r w:rsidRPr="004B6F34">
              <w:rPr>
                <w:b/>
                <w:bCs/>
              </w:rPr>
              <w:t>AI can identify unseen sufferers of COVID-19 and enable proactive healthcare.</w:t>
            </w:r>
            <w:bookmarkEnd w:id="251"/>
            <w:r w:rsidRPr="004B6F34">
              <w:rPr>
                <w:b/>
                <w:bCs/>
              </w:rPr>
              <w:t xml:space="preserve"> </w:t>
            </w:r>
            <w:hyperlink r:id="rId90" w:anchor=".X2HWdMh7rSE" w:history="1">
              <w:r w:rsidRPr="004B6F34">
                <w:rPr>
                  <w:rStyle w:val="Hyperlink"/>
                  <w:b/>
                  <w:bCs/>
                </w:rPr>
                <w:t>Link</w:t>
              </w:r>
            </w:hyperlink>
            <w:r w:rsidRPr="004B6F34">
              <w:rPr>
                <w:b/>
                <w:bCs/>
              </w:rPr>
              <w:t xml:space="preserve"> </w:t>
            </w:r>
          </w:p>
        </w:tc>
      </w:tr>
      <w:tr w:rsidR="0018315F" w:rsidRPr="004B6F34" w14:paraId="3CFA65B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C1417C7" w14:textId="77777777" w:rsidR="0018315F" w:rsidRPr="004B6F34" w:rsidRDefault="0018315F" w:rsidP="00C507AA">
            <w:pPr>
              <w:pStyle w:val="Tabletext"/>
              <w:rPr>
                <w:b/>
                <w:bCs/>
              </w:rPr>
            </w:pPr>
            <w:r w:rsidRPr="004B6F34">
              <w:rPr>
                <w:b/>
                <w:bCs/>
              </w:rPr>
              <w:t>Time stamp</w:t>
            </w:r>
          </w:p>
        </w:tc>
        <w:tc>
          <w:tcPr>
            <w:tcW w:w="8395" w:type="dxa"/>
            <w:tcMar>
              <w:top w:w="100" w:type="dxa"/>
              <w:left w:w="100" w:type="dxa"/>
              <w:bottom w:w="100" w:type="dxa"/>
              <w:right w:w="100" w:type="dxa"/>
            </w:tcMar>
            <w:hideMark/>
          </w:tcPr>
          <w:p w14:paraId="29E122A2" w14:textId="77777777" w:rsidR="0018315F" w:rsidRPr="004B6F34" w:rsidRDefault="0018315F" w:rsidP="00C507AA">
            <w:pPr>
              <w:pStyle w:val="Tabletext"/>
            </w:pPr>
            <w:r w:rsidRPr="004B6F34">
              <w:rPr>
                <w:lang w:eastAsia="zh-CN"/>
              </w:rPr>
              <w:t>May 21, 202</w:t>
            </w:r>
            <w:r w:rsidRPr="004B6F34">
              <w:t>0</w:t>
            </w:r>
          </w:p>
        </w:tc>
      </w:tr>
      <w:tr w:rsidR="0018315F" w:rsidRPr="004B6F34" w14:paraId="0757305C"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D1CCE2E" w14:textId="77777777" w:rsidR="0018315F" w:rsidRPr="004B6F34" w:rsidRDefault="0018315F" w:rsidP="00C507AA">
            <w:pPr>
              <w:pStyle w:val="Tabletext"/>
              <w:rPr>
                <w:b/>
                <w:bCs/>
              </w:rPr>
            </w:pPr>
            <w:r w:rsidRPr="004B6F34">
              <w:rPr>
                <w:b/>
                <w:bCs/>
              </w:rPr>
              <w:t>Countries</w:t>
            </w:r>
          </w:p>
        </w:tc>
        <w:tc>
          <w:tcPr>
            <w:tcW w:w="8395" w:type="dxa"/>
            <w:tcMar>
              <w:top w:w="100" w:type="dxa"/>
              <w:left w:w="100" w:type="dxa"/>
              <w:bottom w:w="100" w:type="dxa"/>
              <w:right w:w="100" w:type="dxa"/>
            </w:tcMar>
            <w:hideMark/>
          </w:tcPr>
          <w:p w14:paraId="051EBD77" w14:textId="77777777" w:rsidR="0018315F" w:rsidRPr="004B6F34" w:rsidRDefault="0018315F" w:rsidP="00C507AA">
            <w:pPr>
              <w:pStyle w:val="Tabletext"/>
              <w:rPr>
                <w:rFonts w:eastAsiaTheme="minorEastAsia"/>
                <w:lang w:eastAsia="zh-CN"/>
              </w:rPr>
            </w:pPr>
            <w:r w:rsidRPr="004B6F34">
              <w:rPr>
                <w:rFonts w:eastAsiaTheme="minorEastAsia"/>
                <w:lang w:eastAsia="zh-CN"/>
              </w:rPr>
              <w:t>USA</w:t>
            </w:r>
          </w:p>
        </w:tc>
      </w:tr>
      <w:tr w:rsidR="00590BEB" w:rsidRPr="004B6F34" w14:paraId="5287F87C"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6E700C1" w14:textId="77777777" w:rsidR="00590BEB" w:rsidRPr="004B6F34" w:rsidRDefault="00590BEB" w:rsidP="00590BEB">
            <w:pPr>
              <w:pStyle w:val="Tabletext"/>
              <w:rPr>
                <w:rFonts w:eastAsia="Yu Mincho"/>
                <w:b/>
                <w:bCs/>
              </w:rPr>
            </w:pPr>
            <w:r w:rsidRPr="004B6F34">
              <w:rPr>
                <w:b/>
                <w:bCs/>
              </w:rPr>
              <w:t>Keywords</w:t>
            </w:r>
          </w:p>
        </w:tc>
        <w:tc>
          <w:tcPr>
            <w:tcW w:w="8395" w:type="dxa"/>
            <w:tcMar>
              <w:top w:w="100" w:type="dxa"/>
              <w:left w:w="100" w:type="dxa"/>
              <w:bottom w:w="100" w:type="dxa"/>
              <w:right w:w="100" w:type="dxa"/>
            </w:tcMar>
            <w:hideMark/>
          </w:tcPr>
          <w:p w14:paraId="5714C2F4" w14:textId="267B8C51" w:rsidR="00590BEB" w:rsidRPr="004B6F34" w:rsidRDefault="00590BEB" w:rsidP="00590BEB">
            <w:pPr>
              <w:pStyle w:val="Tabletext"/>
              <w:rPr>
                <w:rFonts w:eastAsia="Microsoft YaHei"/>
              </w:rPr>
            </w:pPr>
            <w:r w:rsidRPr="004B6F34">
              <w:rPr>
                <w:lang w:eastAsia="zh-CN"/>
              </w:rPr>
              <w:t>healthcare analytics, risk assessment, proactive</w:t>
            </w:r>
            <w:r w:rsidRPr="004B6F34">
              <w:t xml:space="preserve"> </w:t>
            </w:r>
            <w:r w:rsidRPr="004B6F34">
              <w:rPr>
                <w:lang w:eastAsia="zh-CN"/>
              </w:rPr>
              <w:t>healthcare, AI</w:t>
            </w:r>
          </w:p>
        </w:tc>
      </w:tr>
      <w:tr w:rsidR="0018315F" w:rsidRPr="004B6F34" w14:paraId="234D7025"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55491D3" w14:textId="77777777" w:rsidR="0018315F" w:rsidRPr="004B6F34" w:rsidRDefault="0018315F" w:rsidP="00C507AA">
            <w:pPr>
              <w:pStyle w:val="Tabletext"/>
              <w:rPr>
                <w:b/>
                <w:bCs/>
              </w:rPr>
            </w:pPr>
            <w:r w:rsidRPr="004B6F34">
              <w:rPr>
                <w:b/>
                <w:bCs/>
              </w:rPr>
              <w:t>Abstract</w:t>
            </w:r>
          </w:p>
        </w:tc>
        <w:tc>
          <w:tcPr>
            <w:tcW w:w="8395" w:type="dxa"/>
            <w:tcMar>
              <w:top w:w="100" w:type="dxa"/>
              <w:left w:w="100" w:type="dxa"/>
              <w:bottom w:w="100" w:type="dxa"/>
              <w:right w:w="100" w:type="dxa"/>
            </w:tcMar>
            <w:hideMark/>
          </w:tcPr>
          <w:p w14:paraId="586B3141" w14:textId="41FB6842" w:rsidR="0018315F" w:rsidRPr="004B6F34" w:rsidRDefault="0018315F" w:rsidP="00C507AA">
            <w:pPr>
              <w:pStyle w:val="Tabletext"/>
              <w:rPr>
                <w:lang w:eastAsia="zh-CN"/>
              </w:rPr>
            </w:pPr>
            <w:r w:rsidRPr="004B6F34">
              <w:rPr>
                <w:lang w:eastAsia="zh-CN"/>
              </w:rPr>
              <w:t>As the nation</w:t>
            </w:r>
            <w:r w:rsidR="00EC7EAB" w:rsidRPr="004B6F34">
              <w:rPr>
                <w:lang w:eastAsia="zh-CN"/>
              </w:rPr>
              <w:t>'</w:t>
            </w:r>
            <w:r w:rsidRPr="004B6F34">
              <w:rPr>
                <w:lang w:eastAsia="zh-CN"/>
              </w:rPr>
              <w:t>s eyes focus on COVID-19, another healthcare crisis is unfolding out of sight. Hidden from view, millions of Americans who don</w:t>
            </w:r>
            <w:r w:rsidR="00EC7EAB" w:rsidRPr="004B6F34">
              <w:rPr>
                <w:lang w:eastAsia="zh-CN"/>
              </w:rPr>
              <w:t>'</w:t>
            </w:r>
            <w:r w:rsidRPr="004B6F34">
              <w:rPr>
                <w:lang w:eastAsia="zh-CN"/>
              </w:rPr>
              <w:t xml:space="preserve">t have COVID-19 are suffering healthcare crises in their homes. These unseen individuals are facing major challenges, on multiple levels: acute, chronic and preventive. Patients are waiting longer at home before coming to the hospital for acute illnesses. Patients with chronic diseases are not receiving maintenance care that can prevent their conditions from getting worse. </w:t>
            </w:r>
            <w:proofErr w:type="spellStart"/>
            <w:r w:rsidRPr="004B6F34">
              <w:rPr>
                <w:lang w:eastAsia="zh-CN"/>
              </w:rPr>
              <w:t>Prealize</w:t>
            </w:r>
            <w:proofErr w:type="spellEnd"/>
            <w:r w:rsidRPr="004B6F34">
              <w:rPr>
                <w:lang w:eastAsia="zh-CN"/>
              </w:rPr>
              <w:t xml:space="preserve"> supports delivery of proactive healthcare by leveraging the power of AI and machine learning to identify not only patients at rising risk of health changes, but also the timing and key drivers of that risk. By using AI to identify high-risk patients, </w:t>
            </w:r>
            <w:proofErr w:type="spellStart"/>
            <w:r w:rsidRPr="004B6F34">
              <w:rPr>
                <w:lang w:eastAsia="zh-CN"/>
              </w:rPr>
              <w:t>Prealize</w:t>
            </w:r>
            <w:proofErr w:type="spellEnd"/>
            <w:r w:rsidRPr="004B6F34">
              <w:rPr>
                <w:lang w:eastAsia="zh-CN"/>
              </w:rPr>
              <w:t xml:space="preserve"> can determine who is most likely to show up at the hospital before they do. For example, </w:t>
            </w:r>
            <w:proofErr w:type="spellStart"/>
            <w:r w:rsidRPr="004B6F34">
              <w:rPr>
                <w:lang w:eastAsia="zh-CN"/>
              </w:rPr>
              <w:t>Prealize</w:t>
            </w:r>
            <w:proofErr w:type="spellEnd"/>
            <w:r w:rsidRPr="004B6F34">
              <w:rPr>
                <w:lang w:eastAsia="zh-CN"/>
              </w:rPr>
              <w:t xml:space="preserve"> can offer virtual psychotherapy for those at the highest risk of their mental health worsening, and remote blood pressure and weight management programs to those most likely to get hospitalized with heart failure. </w:t>
            </w:r>
          </w:p>
        </w:tc>
      </w:tr>
      <w:tr w:rsidR="0018315F" w:rsidRPr="004B6F34" w14:paraId="3B47B193"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CD3F3A3" w14:textId="77777777" w:rsidR="0018315F" w:rsidRPr="004B6F34" w:rsidRDefault="0018315F" w:rsidP="00C507AA">
            <w:pPr>
              <w:pStyle w:val="Tabletext"/>
              <w:rPr>
                <w:b/>
                <w:bCs/>
              </w:rPr>
            </w:pPr>
            <w:r w:rsidRPr="004B6F34">
              <w:rPr>
                <w:b/>
                <w:bCs/>
              </w:rPr>
              <w:t>Providers</w:t>
            </w:r>
          </w:p>
        </w:tc>
        <w:tc>
          <w:tcPr>
            <w:tcW w:w="8395" w:type="dxa"/>
            <w:tcMar>
              <w:top w:w="100" w:type="dxa"/>
              <w:left w:w="100" w:type="dxa"/>
              <w:bottom w:w="100" w:type="dxa"/>
              <w:right w:w="100" w:type="dxa"/>
            </w:tcMar>
            <w:hideMark/>
          </w:tcPr>
          <w:p w14:paraId="1A3696E6" w14:textId="77777777" w:rsidR="0018315F" w:rsidRPr="004B6F34" w:rsidRDefault="0018315F" w:rsidP="00C507AA">
            <w:pPr>
              <w:pStyle w:val="Tabletext"/>
              <w:rPr>
                <w:rFonts w:eastAsia="Microsoft YaHei"/>
                <w:lang w:eastAsia="zh-CN"/>
              </w:rPr>
            </w:pPr>
            <w:proofErr w:type="spellStart"/>
            <w:r w:rsidRPr="004B6F34">
              <w:rPr>
                <w:lang w:eastAsia="zh-CN"/>
              </w:rPr>
              <w:t>Prealize</w:t>
            </w:r>
            <w:proofErr w:type="spellEnd"/>
          </w:p>
        </w:tc>
      </w:tr>
      <w:tr w:rsidR="0018315F" w:rsidRPr="004B6F34" w14:paraId="24357FE0"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8741AD6" w14:textId="77777777" w:rsidR="0018315F" w:rsidRPr="004B6F34" w:rsidRDefault="0018315F" w:rsidP="00C507AA">
            <w:pPr>
              <w:pStyle w:val="Tabletext"/>
              <w:rPr>
                <w:b/>
                <w:bCs/>
              </w:rPr>
            </w:pPr>
            <w:r w:rsidRPr="004B6F34">
              <w:rPr>
                <w:b/>
                <w:bCs/>
              </w:rPr>
              <w:t>Users</w:t>
            </w:r>
          </w:p>
        </w:tc>
        <w:tc>
          <w:tcPr>
            <w:tcW w:w="8395" w:type="dxa"/>
            <w:tcMar>
              <w:top w:w="100" w:type="dxa"/>
              <w:left w:w="100" w:type="dxa"/>
              <w:bottom w:w="100" w:type="dxa"/>
              <w:right w:w="100" w:type="dxa"/>
            </w:tcMar>
            <w:hideMark/>
          </w:tcPr>
          <w:p w14:paraId="293653B1" w14:textId="546A3771" w:rsidR="0018315F" w:rsidRPr="004B6F34" w:rsidRDefault="0018315F" w:rsidP="00C507AA">
            <w:pPr>
              <w:pStyle w:val="Tabletext"/>
              <w:rPr>
                <w:lang w:eastAsia="zh-CN"/>
              </w:rPr>
            </w:pPr>
            <w:r w:rsidRPr="004B6F34">
              <w:rPr>
                <w:lang w:eastAsia="zh-CN"/>
              </w:rPr>
              <w:t>Americans who don</w:t>
            </w:r>
            <w:r w:rsidR="00EC7EAB" w:rsidRPr="004B6F34">
              <w:rPr>
                <w:lang w:eastAsia="zh-CN"/>
              </w:rPr>
              <w:t>'</w:t>
            </w:r>
            <w:r w:rsidRPr="004B6F34">
              <w:rPr>
                <w:lang w:eastAsia="zh-CN"/>
              </w:rPr>
              <w:t>t have COVID-19, but have needs for acute, chronic and preventive healthcare.</w:t>
            </w:r>
          </w:p>
        </w:tc>
      </w:tr>
      <w:tr w:rsidR="0018315F" w:rsidRPr="004B6F34" w14:paraId="2F8E9BA3"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3776E4C" w14:textId="77777777" w:rsidR="0018315F" w:rsidRPr="004B6F34" w:rsidRDefault="0018315F" w:rsidP="00C507AA">
            <w:pPr>
              <w:pStyle w:val="Tabletext"/>
              <w:rPr>
                <w:b/>
                <w:bCs/>
              </w:rPr>
            </w:pPr>
            <w:r w:rsidRPr="004B6F34">
              <w:rPr>
                <w:b/>
                <w:bCs/>
              </w:rPr>
              <w:t>Application</w:t>
            </w:r>
          </w:p>
        </w:tc>
        <w:tc>
          <w:tcPr>
            <w:tcW w:w="8395" w:type="dxa"/>
            <w:tcMar>
              <w:top w:w="100" w:type="dxa"/>
              <w:left w:w="100" w:type="dxa"/>
              <w:bottom w:w="100" w:type="dxa"/>
              <w:right w:w="100" w:type="dxa"/>
            </w:tcMar>
            <w:hideMark/>
          </w:tcPr>
          <w:p w14:paraId="07CF1CC0" w14:textId="77777777" w:rsidR="0018315F" w:rsidRPr="004B6F34" w:rsidRDefault="0018315F" w:rsidP="00C507AA">
            <w:pPr>
              <w:pStyle w:val="Tabletext"/>
              <w:rPr>
                <w:rFonts w:eastAsiaTheme="minorEastAsia"/>
                <w:lang w:eastAsia="zh-CN"/>
              </w:rPr>
            </w:pPr>
            <w:r w:rsidRPr="004B6F34">
              <w:rPr>
                <w:lang w:eastAsia="zh-CN"/>
              </w:rPr>
              <w:t>healthcare analytics, accurate predictions of risk, proactive healthcare</w:t>
            </w:r>
          </w:p>
        </w:tc>
      </w:tr>
      <w:tr w:rsidR="0018315F" w:rsidRPr="004B6F34" w14:paraId="75B1ABC7"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CF5844D" w14:textId="77777777" w:rsidR="0018315F" w:rsidRPr="004B6F34" w:rsidRDefault="0018315F" w:rsidP="00C507AA">
            <w:pPr>
              <w:pStyle w:val="Tabletext"/>
              <w:rPr>
                <w:b/>
                <w:bCs/>
              </w:rPr>
            </w:pPr>
            <w:r w:rsidRPr="004B6F34">
              <w:rPr>
                <w:b/>
                <w:bCs/>
              </w:rPr>
              <w:t>Emergency stage</w:t>
            </w:r>
          </w:p>
        </w:tc>
        <w:tc>
          <w:tcPr>
            <w:tcW w:w="8395" w:type="dxa"/>
            <w:tcMar>
              <w:top w:w="100" w:type="dxa"/>
              <w:left w:w="100" w:type="dxa"/>
              <w:bottom w:w="100" w:type="dxa"/>
              <w:right w:w="100" w:type="dxa"/>
            </w:tcMar>
            <w:hideMark/>
          </w:tcPr>
          <w:p w14:paraId="41E12769" w14:textId="77777777" w:rsidR="0018315F" w:rsidRPr="004B6F34" w:rsidRDefault="0018315F" w:rsidP="00C507AA">
            <w:pPr>
              <w:pStyle w:val="Tabletext"/>
            </w:pPr>
            <w:r w:rsidRPr="004B6F34">
              <w:rPr>
                <w:rFonts w:eastAsiaTheme="minorEastAsia"/>
                <w:lang w:eastAsia="zh-CN"/>
              </w:rPr>
              <w:t>recovery</w:t>
            </w:r>
          </w:p>
        </w:tc>
      </w:tr>
      <w:tr w:rsidR="0018315F" w:rsidRPr="004B6F34" w14:paraId="3BC51703"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C17D9D2" w14:textId="77777777" w:rsidR="0018315F" w:rsidRPr="004B6F34" w:rsidRDefault="0018315F" w:rsidP="00C507AA">
            <w:pPr>
              <w:pStyle w:val="Tabletext"/>
              <w:rPr>
                <w:b/>
                <w:bCs/>
              </w:rPr>
            </w:pPr>
            <w:r w:rsidRPr="004B6F34">
              <w:rPr>
                <w:b/>
                <w:bCs/>
              </w:rPr>
              <w:t>Enabling technologies</w:t>
            </w:r>
          </w:p>
        </w:tc>
        <w:tc>
          <w:tcPr>
            <w:tcW w:w="8395" w:type="dxa"/>
            <w:tcMar>
              <w:top w:w="100" w:type="dxa"/>
              <w:left w:w="100" w:type="dxa"/>
              <w:bottom w:w="100" w:type="dxa"/>
              <w:right w:w="100" w:type="dxa"/>
            </w:tcMar>
            <w:hideMark/>
          </w:tcPr>
          <w:p w14:paraId="7A0C0FBF" w14:textId="77777777" w:rsidR="0018315F" w:rsidRPr="004B6F34" w:rsidRDefault="0018315F" w:rsidP="00C507AA">
            <w:pPr>
              <w:pStyle w:val="Tabletext"/>
              <w:rPr>
                <w:rFonts w:eastAsia="Microsoft YaHei"/>
                <w:lang w:eastAsia="zh-CN"/>
              </w:rPr>
            </w:pPr>
            <w:r w:rsidRPr="004B6F34">
              <w:rPr>
                <w:rFonts w:eastAsia="Microsoft YaHei"/>
                <w:lang w:eastAsia="zh-CN"/>
              </w:rPr>
              <w:t xml:space="preserve">AI, machine learning, algorithms, big data, </w:t>
            </w:r>
          </w:p>
        </w:tc>
      </w:tr>
      <w:tr w:rsidR="0018315F" w:rsidRPr="004B6F34" w14:paraId="7D24E04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310950D" w14:textId="77777777" w:rsidR="0018315F" w:rsidRPr="004B6F34" w:rsidRDefault="0018315F" w:rsidP="00C507AA">
            <w:pPr>
              <w:pStyle w:val="Tabletext"/>
              <w:rPr>
                <w:b/>
                <w:bCs/>
              </w:rPr>
            </w:pPr>
            <w:r w:rsidRPr="004B6F34">
              <w:rPr>
                <w:b/>
                <w:bCs/>
              </w:rPr>
              <w:t xml:space="preserve">Dependencies </w:t>
            </w:r>
          </w:p>
        </w:tc>
        <w:tc>
          <w:tcPr>
            <w:tcW w:w="8395" w:type="dxa"/>
            <w:tcMar>
              <w:top w:w="100" w:type="dxa"/>
              <w:left w:w="100" w:type="dxa"/>
              <w:bottom w:w="100" w:type="dxa"/>
              <w:right w:w="100" w:type="dxa"/>
            </w:tcMar>
            <w:hideMark/>
          </w:tcPr>
          <w:p w14:paraId="7E32C7B8" w14:textId="77777777" w:rsidR="0018315F" w:rsidRPr="004B6F34" w:rsidRDefault="0018315F" w:rsidP="00C507AA">
            <w:pPr>
              <w:pStyle w:val="Tabletext"/>
            </w:pPr>
            <w:r w:rsidRPr="004B6F34">
              <w:t>Where traditional rules-based modelling incorporates dozens of static features to make predictions, next-generation predictive analytics employs recent advances in machine learning to utilize dynamic features in the hundreds of thousands or millions, as algorithms continue to train on member-specific claims data.</w:t>
            </w:r>
          </w:p>
        </w:tc>
      </w:tr>
      <w:tr w:rsidR="0018315F" w:rsidRPr="004B6F34" w14:paraId="7A7DA1AD"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ABD803B" w14:textId="77777777" w:rsidR="0018315F" w:rsidRPr="004B6F34" w:rsidRDefault="0018315F" w:rsidP="00C507AA">
            <w:pPr>
              <w:pStyle w:val="Tabletext"/>
              <w:rPr>
                <w:b/>
                <w:bCs/>
              </w:rPr>
            </w:pPr>
            <w:r w:rsidRPr="004B6F34">
              <w:rPr>
                <w:b/>
                <w:bCs/>
              </w:rPr>
              <w:t>More info</w:t>
            </w:r>
          </w:p>
        </w:tc>
        <w:tc>
          <w:tcPr>
            <w:tcW w:w="8395" w:type="dxa"/>
            <w:tcMar>
              <w:top w:w="100" w:type="dxa"/>
              <w:left w:w="100" w:type="dxa"/>
              <w:bottom w:w="100" w:type="dxa"/>
              <w:right w:w="100" w:type="dxa"/>
            </w:tcMar>
          </w:tcPr>
          <w:p w14:paraId="22ED08F7" w14:textId="77777777" w:rsidR="0018315F" w:rsidRPr="004B6F34" w:rsidRDefault="0018315F" w:rsidP="00C507AA">
            <w:pPr>
              <w:pStyle w:val="Tabletext"/>
            </w:pPr>
            <w:r w:rsidRPr="004B6F34">
              <w:t xml:space="preserve">The technological solution empowers provider organizations and insurers to not only predict future healthcare </w:t>
            </w:r>
            <w:proofErr w:type="gramStart"/>
            <w:r w:rsidRPr="004B6F34">
              <w:t>episodes, but</w:t>
            </w:r>
            <w:proofErr w:type="gramEnd"/>
            <w:r w:rsidRPr="004B6F34">
              <w:t xml:space="preserve"> identify the underlying clinical drivers and guide engagement strategies for individual patients.</w:t>
            </w:r>
          </w:p>
        </w:tc>
      </w:tr>
      <w:tr w:rsidR="0018315F" w:rsidRPr="004B6F34" w14:paraId="008AF634" w14:textId="77777777" w:rsidTr="00D429BA">
        <w:trPr>
          <w:jc w:val="center"/>
        </w:trPr>
        <w:tc>
          <w:tcPr>
            <w:tcW w:w="1545" w:type="dxa"/>
            <w:shd w:val="clear" w:color="auto" w:fill="E7E6E6" w:themeFill="background2"/>
            <w:tcMar>
              <w:top w:w="100" w:type="dxa"/>
              <w:left w:w="100" w:type="dxa"/>
              <w:bottom w:w="100" w:type="dxa"/>
              <w:right w:w="100" w:type="dxa"/>
            </w:tcMar>
          </w:tcPr>
          <w:p w14:paraId="40B061A9" w14:textId="77777777" w:rsidR="0018315F" w:rsidRPr="004B6F34" w:rsidRDefault="0018315F" w:rsidP="00C507AA">
            <w:pPr>
              <w:pStyle w:val="Tabletext"/>
              <w:rPr>
                <w:b/>
                <w:bCs/>
              </w:rPr>
            </w:pPr>
            <w:r w:rsidRPr="004B6F34">
              <w:rPr>
                <w:b/>
                <w:bCs/>
              </w:rPr>
              <w:t>Image</w:t>
            </w:r>
          </w:p>
        </w:tc>
        <w:tc>
          <w:tcPr>
            <w:tcW w:w="8395" w:type="dxa"/>
            <w:tcMar>
              <w:top w:w="100" w:type="dxa"/>
              <w:left w:w="100" w:type="dxa"/>
              <w:bottom w:w="100" w:type="dxa"/>
              <w:right w:w="100" w:type="dxa"/>
            </w:tcMar>
          </w:tcPr>
          <w:p w14:paraId="499F54F4" w14:textId="77777777" w:rsidR="0018315F" w:rsidRPr="004B6F34" w:rsidRDefault="0018315F" w:rsidP="00C507AA">
            <w:pPr>
              <w:pStyle w:val="Tabletext"/>
              <w:rPr>
                <w:lang w:eastAsia="zh-CN"/>
              </w:rPr>
            </w:pPr>
            <w:r w:rsidRPr="004B6F34">
              <w:rPr>
                <w:noProof/>
                <w:lang w:eastAsia="zh-CN"/>
              </w:rPr>
              <w:drawing>
                <wp:inline distT="0" distB="0" distL="0" distR="0" wp14:anchorId="4AEF63E1" wp14:editId="5CD79431">
                  <wp:extent cx="912366" cy="1197935"/>
                  <wp:effectExtent l="0" t="0" r="0" b="2540"/>
                  <wp:docPr id="18" name="图片 18" descr="ipad样机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样机黑色"/>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50590" cy="1248123"/>
                          </a:xfrm>
                          <a:prstGeom prst="rect">
                            <a:avLst/>
                          </a:prstGeom>
                          <a:noFill/>
                          <a:ln>
                            <a:noFill/>
                          </a:ln>
                        </pic:spPr>
                      </pic:pic>
                    </a:graphicData>
                  </a:graphic>
                </wp:inline>
              </w:drawing>
            </w:r>
          </w:p>
        </w:tc>
      </w:tr>
    </w:tbl>
    <w:p w14:paraId="6E13C908" w14:textId="77777777" w:rsidR="0018315F" w:rsidRPr="004B6F34" w:rsidRDefault="0018315F" w:rsidP="00BE067B">
      <w:pPr>
        <w:pStyle w:val="Heading2"/>
        <w:spacing w:after="120"/>
      </w:pPr>
      <w:bookmarkStart w:id="252" w:name="_Ref51253422"/>
      <w:bookmarkStart w:id="253" w:name="_Toc51588147"/>
      <w:bookmarkStart w:id="254" w:name="_Toc51593647"/>
      <w:bookmarkStart w:id="255" w:name="_Toc191067222"/>
      <w:bookmarkStart w:id="256" w:name="_Toc195266502"/>
      <w:bookmarkStart w:id="257" w:name="_Toc195275799"/>
      <w:bookmarkEnd w:id="250"/>
      <w:r w:rsidRPr="004B6F34">
        <w:lastRenderedPageBreak/>
        <w:t>B.20</w:t>
      </w:r>
      <w:r w:rsidRPr="004B6F34">
        <w:tab/>
        <w:t>AI-driven mental health monitoring (1)</w:t>
      </w:r>
      <w:bookmarkEnd w:id="252"/>
      <w:bookmarkEnd w:id="253"/>
      <w:bookmarkEnd w:id="254"/>
      <w:bookmarkEnd w:id="255"/>
      <w:bookmarkEnd w:id="256"/>
      <w:bookmarkEnd w:id="257"/>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36"/>
        <w:gridCol w:w="8103"/>
      </w:tblGrid>
      <w:tr w:rsidR="0018315F" w:rsidRPr="004B6F34" w14:paraId="3905D135"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8143531" w14:textId="77777777" w:rsidR="0018315F" w:rsidRPr="004B6F34" w:rsidRDefault="0018315F" w:rsidP="00C507AA">
            <w:pPr>
              <w:pStyle w:val="Tabletext"/>
              <w:rPr>
                <w:b/>
                <w:bCs/>
              </w:rPr>
            </w:pPr>
            <w:bookmarkStart w:id="258" w:name="_Hlk51340156"/>
            <w:r w:rsidRPr="004B6F34">
              <w:rPr>
                <w:b/>
                <w:bCs/>
              </w:rPr>
              <w:t>Title</w:t>
            </w:r>
          </w:p>
        </w:tc>
        <w:tc>
          <w:tcPr>
            <w:tcW w:w="8395" w:type="dxa"/>
            <w:shd w:val="clear" w:color="auto" w:fill="E7E6E6" w:themeFill="background2"/>
            <w:tcMar>
              <w:top w:w="100" w:type="dxa"/>
              <w:left w:w="100" w:type="dxa"/>
              <w:bottom w:w="100" w:type="dxa"/>
              <w:right w:w="100" w:type="dxa"/>
            </w:tcMar>
            <w:hideMark/>
          </w:tcPr>
          <w:p w14:paraId="0A494C6E" w14:textId="77777777" w:rsidR="0018315F" w:rsidRPr="004B6F34" w:rsidRDefault="0018315F" w:rsidP="00C507AA">
            <w:pPr>
              <w:pStyle w:val="Tabletext"/>
              <w:rPr>
                <w:b/>
                <w:bCs/>
              </w:rPr>
            </w:pPr>
            <w:bookmarkStart w:id="259" w:name="OLE_LINK29"/>
            <w:r w:rsidRPr="004B6F34">
              <w:rPr>
                <w:b/>
                <w:bCs/>
              </w:rPr>
              <w:t>AI-driven text analysis helps monitor how the virus and lockdown is affecting mental health.</w:t>
            </w:r>
            <w:bookmarkEnd w:id="259"/>
            <w:r w:rsidRPr="004B6F34">
              <w:rPr>
                <w:b/>
                <w:bCs/>
              </w:rPr>
              <w:t xml:space="preserve"> </w:t>
            </w:r>
            <w:hyperlink r:id="rId92" w:history="1">
              <w:r w:rsidRPr="004B6F34">
                <w:rPr>
                  <w:rStyle w:val="Hyperlink"/>
                  <w:b/>
                  <w:bCs/>
                </w:rPr>
                <w:t>Link</w:t>
              </w:r>
            </w:hyperlink>
            <w:r w:rsidRPr="004B6F34">
              <w:rPr>
                <w:b/>
                <w:bCs/>
              </w:rPr>
              <w:t xml:space="preserve"> </w:t>
            </w:r>
          </w:p>
        </w:tc>
      </w:tr>
      <w:tr w:rsidR="0018315F" w:rsidRPr="004B6F34" w14:paraId="657DD46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2F37AF67" w14:textId="77777777" w:rsidR="0018315F" w:rsidRPr="004B6F34" w:rsidRDefault="0018315F" w:rsidP="00C507AA">
            <w:pPr>
              <w:pStyle w:val="Tabletext"/>
              <w:rPr>
                <w:b/>
                <w:bCs/>
              </w:rPr>
            </w:pPr>
            <w:r w:rsidRPr="004B6F34">
              <w:rPr>
                <w:b/>
                <w:bCs/>
              </w:rPr>
              <w:t>Time stamp</w:t>
            </w:r>
          </w:p>
        </w:tc>
        <w:tc>
          <w:tcPr>
            <w:tcW w:w="8395" w:type="dxa"/>
            <w:tcMar>
              <w:top w:w="100" w:type="dxa"/>
              <w:left w:w="100" w:type="dxa"/>
              <w:bottom w:w="100" w:type="dxa"/>
              <w:right w:w="100" w:type="dxa"/>
            </w:tcMar>
            <w:hideMark/>
          </w:tcPr>
          <w:p w14:paraId="0650D165" w14:textId="77777777" w:rsidR="0018315F" w:rsidRPr="004B6F34" w:rsidRDefault="0018315F" w:rsidP="00C507AA">
            <w:pPr>
              <w:pStyle w:val="Tabletext"/>
            </w:pPr>
            <w:r w:rsidRPr="004B6F34">
              <w:rPr>
                <w:lang w:eastAsia="zh-CN"/>
              </w:rPr>
              <w:t>Apr 27, 202</w:t>
            </w:r>
            <w:r w:rsidRPr="004B6F34">
              <w:t>0</w:t>
            </w:r>
          </w:p>
        </w:tc>
      </w:tr>
      <w:tr w:rsidR="0018315F" w:rsidRPr="004B6F34" w14:paraId="691CB213"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274A3C8D" w14:textId="77777777" w:rsidR="0018315F" w:rsidRPr="004B6F34" w:rsidRDefault="0018315F" w:rsidP="00C507AA">
            <w:pPr>
              <w:pStyle w:val="Tabletext"/>
              <w:rPr>
                <w:b/>
                <w:bCs/>
              </w:rPr>
            </w:pPr>
            <w:r w:rsidRPr="004B6F34">
              <w:rPr>
                <w:b/>
                <w:bCs/>
              </w:rPr>
              <w:t>Countries</w:t>
            </w:r>
          </w:p>
        </w:tc>
        <w:tc>
          <w:tcPr>
            <w:tcW w:w="8395" w:type="dxa"/>
            <w:tcMar>
              <w:top w:w="100" w:type="dxa"/>
              <w:left w:w="100" w:type="dxa"/>
              <w:bottom w:w="100" w:type="dxa"/>
              <w:right w:w="100" w:type="dxa"/>
            </w:tcMar>
            <w:hideMark/>
          </w:tcPr>
          <w:p w14:paraId="6601AB7C" w14:textId="77777777" w:rsidR="0018315F" w:rsidRPr="004B6F34" w:rsidRDefault="0018315F" w:rsidP="00C507AA">
            <w:pPr>
              <w:pStyle w:val="Tabletext"/>
              <w:rPr>
                <w:rFonts w:eastAsiaTheme="minorEastAsia"/>
                <w:lang w:eastAsia="zh-CN"/>
              </w:rPr>
            </w:pPr>
            <w:r w:rsidRPr="004B6F34">
              <w:rPr>
                <w:rFonts w:eastAsiaTheme="minorEastAsia"/>
                <w:lang w:eastAsia="zh-CN"/>
              </w:rPr>
              <w:t>USA</w:t>
            </w:r>
          </w:p>
        </w:tc>
      </w:tr>
      <w:tr w:rsidR="00590BEB" w:rsidRPr="004B6F34" w14:paraId="01A9AAF9"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CE870AD" w14:textId="77777777" w:rsidR="00590BEB" w:rsidRPr="004B6F34" w:rsidRDefault="00590BEB" w:rsidP="00590BEB">
            <w:pPr>
              <w:pStyle w:val="Tabletext"/>
              <w:rPr>
                <w:rFonts w:eastAsia="Yu Mincho"/>
                <w:b/>
                <w:bCs/>
              </w:rPr>
            </w:pPr>
            <w:r w:rsidRPr="004B6F34">
              <w:rPr>
                <w:b/>
                <w:bCs/>
              </w:rPr>
              <w:t>Keywords</w:t>
            </w:r>
          </w:p>
        </w:tc>
        <w:tc>
          <w:tcPr>
            <w:tcW w:w="8395" w:type="dxa"/>
            <w:tcMar>
              <w:top w:w="100" w:type="dxa"/>
              <w:left w:w="100" w:type="dxa"/>
              <w:bottom w:w="100" w:type="dxa"/>
              <w:right w:w="100" w:type="dxa"/>
            </w:tcMar>
            <w:hideMark/>
          </w:tcPr>
          <w:p w14:paraId="4C37544B" w14:textId="558D2C58" w:rsidR="00590BEB" w:rsidRPr="004B6F34" w:rsidRDefault="00590BEB" w:rsidP="00590BEB">
            <w:pPr>
              <w:pStyle w:val="Tabletext"/>
              <w:rPr>
                <w:rFonts w:eastAsia="Microsoft YaHei"/>
              </w:rPr>
            </w:pPr>
            <w:r w:rsidRPr="004B6F34">
              <w:rPr>
                <w:lang w:eastAsia="zh-CN"/>
              </w:rPr>
              <w:t>mental health monitoring,</w:t>
            </w:r>
            <w:r w:rsidRPr="004B6F34">
              <w:t xml:space="preserve"> </w:t>
            </w:r>
            <w:r w:rsidRPr="004B6F34">
              <w:rPr>
                <w:lang w:eastAsia="zh-CN"/>
              </w:rPr>
              <w:t>AI-driven, twitter, wellbeing impact</w:t>
            </w:r>
          </w:p>
        </w:tc>
      </w:tr>
      <w:tr w:rsidR="0018315F" w:rsidRPr="004B6F34" w14:paraId="75FAE97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510D13F" w14:textId="77777777" w:rsidR="0018315F" w:rsidRPr="004B6F34" w:rsidRDefault="0018315F" w:rsidP="00C507AA">
            <w:pPr>
              <w:pStyle w:val="Tabletext"/>
              <w:rPr>
                <w:b/>
                <w:bCs/>
              </w:rPr>
            </w:pPr>
            <w:r w:rsidRPr="004B6F34">
              <w:rPr>
                <w:b/>
                <w:bCs/>
              </w:rPr>
              <w:t>Abstract</w:t>
            </w:r>
          </w:p>
        </w:tc>
        <w:tc>
          <w:tcPr>
            <w:tcW w:w="8395" w:type="dxa"/>
            <w:tcMar>
              <w:top w:w="100" w:type="dxa"/>
              <w:left w:w="100" w:type="dxa"/>
              <w:bottom w:w="100" w:type="dxa"/>
              <w:right w:w="100" w:type="dxa"/>
            </w:tcMar>
            <w:hideMark/>
          </w:tcPr>
          <w:p w14:paraId="51383FF8" w14:textId="3F20938D" w:rsidR="0018315F" w:rsidRPr="004B6F34" w:rsidRDefault="0018315F" w:rsidP="00C507AA">
            <w:pPr>
              <w:pStyle w:val="Tabletext"/>
              <w:rPr>
                <w:lang w:eastAsia="zh-CN"/>
              </w:rPr>
            </w:pPr>
            <w:r w:rsidRPr="004B6F34">
              <w:rPr>
                <w:lang w:eastAsia="zh-CN"/>
              </w:rPr>
              <w:t>The scholars in Stanford University have been examining Twitter posts to estimate how COVID-19 and the changes that it</w:t>
            </w:r>
            <w:r w:rsidR="00EC7EAB" w:rsidRPr="004B6F34">
              <w:rPr>
                <w:lang w:eastAsia="zh-CN"/>
              </w:rPr>
              <w:t>'</w:t>
            </w:r>
            <w:r w:rsidRPr="004B6F34">
              <w:rPr>
                <w:lang w:eastAsia="zh-CN"/>
              </w:rPr>
              <w:t xml:space="preserve">s brought to the way we live our lives, is affecting our mental health. Using AI-driven text analysis, they queried over two million tweets </w:t>
            </w:r>
            <w:proofErr w:type="spellStart"/>
            <w:r w:rsidRPr="004B6F34">
              <w:rPr>
                <w:lang w:eastAsia="zh-CN"/>
              </w:rPr>
              <w:t>hashtagged</w:t>
            </w:r>
            <w:proofErr w:type="spellEnd"/>
            <w:r w:rsidRPr="004B6F34">
              <w:rPr>
                <w:lang w:eastAsia="zh-CN"/>
              </w:rPr>
              <w:t xml:space="preserve"> with COVID-related terms during February and </w:t>
            </w:r>
            <w:proofErr w:type="gramStart"/>
            <w:r w:rsidRPr="004B6F34">
              <w:rPr>
                <w:lang w:eastAsia="zh-CN"/>
              </w:rPr>
              <w:t>March, and</w:t>
            </w:r>
            <w:proofErr w:type="gramEnd"/>
            <w:r w:rsidRPr="004B6F34">
              <w:rPr>
                <w:lang w:eastAsia="zh-CN"/>
              </w:rPr>
              <w:t xml:space="preserve"> combined it with other datasets on relevant factors including the number of cases, deaths, demographics and more, to illuminate the virus</w:t>
            </w:r>
            <w:r w:rsidR="00EC7EAB" w:rsidRPr="004B6F34">
              <w:rPr>
                <w:lang w:eastAsia="zh-CN"/>
              </w:rPr>
              <w:t>'</w:t>
            </w:r>
            <w:r w:rsidRPr="004B6F34">
              <w:rPr>
                <w:lang w:eastAsia="zh-CN"/>
              </w:rPr>
              <w:t xml:space="preserve"> effects on mental health. The analysis showed that much of the COVID-19-related chat in urban areas was centred on adapting to living </w:t>
            </w:r>
            <w:proofErr w:type="gramStart"/>
            <w:r w:rsidRPr="004B6F34">
              <w:rPr>
                <w:lang w:eastAsia="zh-CN"/>
              </w:rPr>
              <w:t>with, and</w:t>
            </w:r>
            <w:proofErr w:type="gramEnd"/>
            <w:r w:rsidRPr="004B6F34">
              <w:rPr>
                <w:lang w:eastAsia="zh-CN"/>
              </w:rPr>
              <w:t xml:space="preserve"> preventing the spread of the infection. Rural areas discussed adapting far less, which the psychologist attributed to the relative prevalence of the disease in urban areas compared to rural; meaning those in the country have had less exposure to the disease and its consequences.</w:t>
            </w:r>
          </w:p>
        </w:tc>
      </w:tr>
      <w:tr w:rsidR="0018315F" w:rsidRPr="004B6F34" w14:paraId="239E1D2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5DBEC1A" w14:textId="77777777" w:rsidR="0018315F" w:rsidRPr="004B6F34" w:rsidRDefault="0018315F" w:rsidP="00C507AA">
            <w:pPr>
              <w:pStyle w:val="Tabletext"/>
              <w:rPr>
                <w:b/>
                <w:bCs/>
              </w:rPr>
            </w:pPr>
            <w:r w:rsidRPr="004B6F34">
              <w:rPr>
                <w:b/>
                <w:bCs/>
              </w:rPr>
              <w:t>Providers</w:t>
            </w:r>
          </w:p>
        </w:tc>
        <w:tc>
          <w:tcPr>
            <w:tcW w:w="8395" w:type="dxa"/>
            <w:tcMar>
              <w:top w:w="100" w:type="dxa"/>
              <w:left w:w="100" w:type="dxa"/>
              <w:bottom w:w="100" w:type="dxa"/>
              <w:right w:w="100" w:type="dxa"/>
            </w:tcMar>
            <w:hideMark/>
          </w:tcPr>
          <w:p w14:paraId="50FD61CF" w14:textId="77777777" w:rsidR="0018315F" w:rsidRPr="004B6F34" w:rsidRDefault="0018315F" w:rsidP="00C507AA">
            <w:pPr>
              <w:pStyle w:val="Tabletext"/>
              <w:rPr>
                <w:rFonts w:eastAsia="Microsoft YaHei"/>
                <w:lang w:eastAsia="zh-CN"/>
              </w:rPr>
            </w:pPr>
            <w:r w:rsidRPr="004B6F34">
              <w:rPr>
                <w:lang w:eastAsia="zh-CN"/>
              </w:rPr>
              <w:t>Stanford University</w:t>
            </w:r>
          </w:p>
        </w:tc>
      </w:tr>
      <w:tr w:rsidR="0018315F" w:rsidRPr="004B6F34" w14:paraId="53E24AD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03D19B5E" w14:textId="77777777" w:rsidR="0018315F" w:rsidRPr="004B6F34" w:rsidRDefault="0018315F" w:rsidP="00C507AA">
            <w:pPr>
              <w:pStyle w:val="Tabletext"/>
              <w:rPr>
                <w:b/>
                <w:bCs/>
              </w:rPr>
            </w:pPr>
            <w:r w:rsidRPr="004B6F34">
              <w:rPr>
                <w:b/>
                <w:bCs/>
              </w:rPr>
              <w:t>Users</w:t>
            </w:r>
          </w:p>
        </w:tc>
        <w:tc>
          <w:tcPr>
            <w:tcW w:w="8395" w:type="dxa"/>
            <w:tcMar>
              <w:top w:w="100" w:type="dxa"/>
              <w:left w:w="100" w:type="dxa"/>
              <w:bottom w:w="100" w:type="dxa"/>
              <w:right w:w="100" w:type="dxa"/>
            </w:tcMar>
            <w:hideMark/>
          </w:tcPr>
          <w:p w14:paraId="1B422717" w14:textId="77777777" w:rsidR="0018315F" w:rsidRPr="004B6F34" w:rsidRDefault="0018315F" w:rsidP="00C507AA">
            <w:pPr>
              <w:pStyle w:val="Tabletext"/>
              <w:rPr>
                <w:lang w:eastAsia="zh-CN"/>
              </w:rPr>
            </w:pPr>
            <w:r w:rsidRPr="004B6F34">
              <w:rPr>
                <w:lang w:eastAsia="zh-CN"/>
              </w:rPr>
              <w:t>researchers</w:t>
            </w:r>
          </w:p>
        </w:tc>
      </w:tr>
      <w:tr w:rsidR="0018315F" w:rsidRPr="004B6F34" w14:paraId="5C75278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2B5DD766" w14:textId="77777777" w:rsidR="0018315F" w:rsidRPr="004B6F34" w:rsidRDefault="0018315F" w:rsidP="00C507AA">
            <w:pPr>
              <w:pStyle w:val="Tabletext"/>
              <w:rPr>
                <w:b/>
                <w:bCs/>
              </w:rPr>
            </w:pPr>
            <w:r w:rsidRPr="004B6F34">
              <w:rPr>
                <w:b/>
                <w:bCs/>
              </w:rPr>
              <w:t>Application</w:t>
            </w:r>
          </w:p>
        </w:tc>
        <w:tc>
          <w:tcPr>
            <w:tcW w:w="8395" w:type="dxa"/>
            <w:tcMar>
              <w:top w:w="100" w:type="dxa"/>
              <w:left w:w="100" w:type="dxa"/>
              <w:bottom w:w="100" w:type="dxa"/>
              <w:right w:w="100" w:type="dxa"/>
            </w:tcMar>
            <w:hideMark/>
          </w:tcPr>
          <w:p w14:paraId="4A1D2DDC" w14:textId="77777777" w:rsidR="0018315F" w:rsidRPr="004B6F34" w:rsidRDefault="0018315F" w:rsidP="00C507AA">
            <w:pPr>
              <w:pStyle w:val="Tabletext"/>
              <w:rPr>
                <w:rFonts w:eastAsiaTheme="minorEastAsia"/>
                <w:lang w:eastAsia="zh-CN"/>
              </w:rPr>
            </w:pPr>
            <w:r w:rsidRPr="004B6F34">
              <w:rPr>
                <w:lang w:eastAsia="zh-CN"/>
              </w:rPr>
              <w:t>mental health analysis, wellbeing impact measurement</w:t>
            </w:r>
          </w:p>
        </w:tc>
      </w:tr>
      <w:tr w:rsidR="0018315F" w:rsidRPr="004B6F34" w14:paraId="02C6F0B2"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57AB213" w14:textId="77777777" w:rsidR="0018315F" w:rsidRPr="004B6F34" w:rsidRDefault="0018315F" w:rsidP="00C507AA">
            <w:pPr>
              <w:pStyle w:val="Tabletext"/>
              <w:rPr>
                <w:b/>
                <w:bCs/>
              </w:rPr>
            </w:pPr>
            <w:r w:rsidRPr="004B6F34">
              <w:rPr>
                <w:b/>
                <w:bCs/>
              </w:rPr>
              <w:t>Emergency stage</w:t>
            </w:r>
          </w:p>
        </w:tc>
        <w:tc>
          <w:tcPr>
            <w:tcW w:w="8395" w:type="dxa"/>
            <w:tcMar>
              <w:top w:w="100" w:type="dxa"/>
              <w:left w:w="100" w:type="dxa"/>
              <w:bottom w:w="100" w:type="dxa"/>
              <w:right w:w="100" w:type="dxa"/>
            </w:tcMar>
            <w:hideMark/>
          </w:tcPr>
          <w:p w14:paraId="1F0E4DAF" w14:textId="77777777" w:rsidR="0018315F" w:rsidRPr="004B6F34" w:rsidRDefault="0018315F" w:rsidP="00C507AA">
            <w:pPr>
              <w:pStyle w:val="Tabletext"/>
            </w:pPr>
            <w:r w:rsidRPr="004B6F34">
              <w:rPr>
                <w:rFonts w:eastAsiaTheme="minorEastAsia"/>
                <w:lang w:eastAsia="zh-CN"/>
              </w:rPr>
              <w:t>recovery</w:t>
            </w:r>
          </w:p>
        </w:tc>
      </w:tr>
      <w:tr w:rsidR="0018315F" w:rsidRPr="004B6F34" w14:paraId="54D575A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250C8008" w14:textId="77777777" w:rsidR="0018315F" w:rsidRPr="004B6F34" w:rsidRDefault="0018315F" w:rsidP="00C507AA">
            <w:pPr>
              <w:pStyle w:val="Tabletext"/>
              <w:rPr>
                <w:b/>
                <w:bCs/>
              </w:rPr>
            </w:pPr>
            <w:r w:rsidRPr="004B6F34">
              <w:rPr>
                <w:b/>
                <w:bCs/>
              </w:rPr>
              <w:t>Enabling technologies</w:t>
            </w:r>
          </w:p>
        </w:tc>
        <w:tc>
          <w:tcPr>
            <w:tcW w:w="8395" w:type="dxa"/>
            <w:tcMar>
              <w:top w:w="100" w:type="dxa"/>
              <w:left w:w="100" w:type="dxa"/>
              <w:bottom w:w="100" w:type="dxa"/>
              <w:right w:w="100" w:type="dxa"/>
            </w:tcMar>
            <w:hideMark/>
          </w:tcPr>
          <w:p w14:paraId="6B98828E" w14:textId="77777777" w:rsidR="0018315F" w:rsidRPr="004B6F34" w:rsidRDefault="0018315F" w:rsidP="00C507AA">
            <w:pPr>
              <w:pStyle w:val="Tabletext"/>
              <w:rPr>
                <w:rFonts w:eastAsia="Microsoft YaHei"/>
                <w:lang w:eastAsia="zh-CN"/>
              </w:rPr>
            </w:pPr>
            <w:r w:rsidRPr="004B6F34">
              <w:rPr>
                <w:rFonts w:eastAsia="Microsoft YaHei"/>
                <w:lang w:eastAsia="zh-CN"/>
              </w:rPr>
              <w:t>AI, big data, machine learning, algorithms</w:t>
            </w:r>
          </w:p>
        </w:tc>
      </w:tr>
      <w:tr w:rsidR="0018315F" w:rsidRPr="004B6F34" w14:paraId="299F910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C0F4915" w14:textId="77777777" w:rsidR="0018315F" w:rsidRPr="004B6F34" w:rsidRDefault="0018315F" w:rsidP="00C507AA">
            <w:pPr>
              <w:pStyle w:val="Tabletext"/>
              <w:rPr>
                <w:b/>
                <w:bCs/>
              </w:rPr>
            </w:pPr>
            <w:r w:rsidRPr="004B6F34">
              <w:rPr>
                <w:b/>
                <w:bCs/>
              </w:rPr>
              <w:t xml:space="preserve">Dependencies </w:t>
            </w:r>
          </w:p>
        </w:tc>
        <w:tc>
          <w:tcPr>
            <w:tcW w:w="8395" w:type="dxa"/>
            <w:tcMar>
              <w:top w:w="100" w:type="dxa"/>
              <w:left w:w="100" w:type="dxa"/>
              <w:bottom w:w="100" w:type="dxa"/>
              <w:right w:w="100" w:type="dxa"/>
            </w:tcMar>
            <w:hideMark/>
          </w:tcPr>
          <w:p w14:paraId="11737410" w14:textId="7F93004D" w:rsidR="0018315F" w:rsidRPr="004B6F34" w:rsidRDefault="0018315F" w:rsidP="00BE067B">
            <w:pPr>
              <w:pStyle w:val="enumlev1"/>
              <w:tabs>
                <w:tab w:val="clear" w:pos="794"/>
                <w:tab w:val="left" w:pos="355"/>
              </w:tabs>
              <w:spacing w:before="40" w:after="40"/>
              <w:ind w:left="355" w:hanging="355"/>
              <w:rPr>
                <w:sz w:val="22"/>
                <w:szCs w:val="22"/>
                <w:lang w:eastAsia="zh-CN"/>
              </w:rPr>
            </w:pPr>
            <w:r w:rsidRPr="004B6F34">
              <w:rPr>
                <w:sz w:val="22"/>
                <w:szCs w:val="22"/>
                <w:lang w:eastAsia="zh-CN"/>
              </w:rPr>
              <w:t>•</w:t>
            </w:r>
            <w:r w:rsidR="00BE067B" w:rsidRPr="004B6F34">
              <w:rPr>
                <w:sz w:val="22"/>
                <w:szCs w:val="22"/>
                <w:lang w:eastAsia="zh-CN"/>
              </w:rPr>
              <w:tab/>
            </w:r>
            <w:r w:rsidRPr="004B6F34">
              <w:rPr>
                <w:sz w:val="22"/>
                <w:szCs w:val="22"/>
                <w:lang w:eastAsia="zh-CN"/>
              </w:rPr>
              <w:t>Twitter posts</w:t>
            </w:r>
          </w:p>
          <w:p w14:paraId="15383D97" w14:textId="45CE18A1" w:rsidR="0018315F" w:rsidRPr="004B6F34" w:rsidRDefault="0018315F" w:rsidP="00BE067B">
            <w:pPr>
              <w:pStyle w:val="enumlev1"/>
              <w:tabs>
                <w:tab w:val="clear" w:pos="794"/>
                <w:tab w:val="left" w:pos="355"/>
              </w:tabs>
              <w:spacing w:before="40" w:after="40"/>
              <w:ind w:left="355" w:hanging="355"/>
            </w:pPr>
            <w:r w:rsidRPr="004B6F34">
              <w:rPr>
                <w:sz w:val="22"/>
                <w:szCs w:val="22"/>
                <w:lang w:eastAsia="zh-CN"/>
              </w:rPr>
              <w:t>•</w:t>
            </w:r>
            <w:r w:rsidR="00BE067B" w:rsidRPr="004B6F34">
              <w:rPr>
                <w:sz w:val="22"/>
                <w:szCs w:val="22"/>
                <w:lang w:eastAsia="zh-CN"/>
              </w:rPr>
              <w:tab/>
            </w:r>
            <w:r w:rsidRPr="004B6F34">
              <w:rPr>
                <w:sz w:val="22"/>
                <w:szCs w:val="22"/>
                <w:lang w:eastAsia="zh-CN"/>
              </w:rPr>
              <w:t>Datasets on relevant factors including the number of cases, deaths and demographics</w:t>
            </w:r>
          </w:p>
        </w:tc>
      </w:tr>
      <w:tr w:rsidR="0018315F" w:rsidRPr="004B6F34" w14:paraId="6CAA7B9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698BF589" w14:textId="77777777" w:rsidR="0018315F" w:rsidRPr="004B6F34" w:rsidRDefault="0018315F" w:rsidP="00C507AA">
            <w:pPr>
              <w:pStyle w:val="Tabletext"/>
              <w:rPr>
                <w:b/>
                <w:bCs/>
              </w:rPr>
            </w:pPr>
            <w:r w:rsidRPr="004B6F34">
              <w:rPr>
                <w:b/>
                <w:bCs/>
              </w:rPr>
              <w:t>More info</w:t>
            </w:r>
          </w:p>
        </w:tc>
        <w:tc>
          <w:tcPr>
            <w:tcW w:w="8395" w:type="dxa"/>
            <w:tcMar>
              <w:top w:w="100" w:type="dxa"/>
              <w:left w:w="100" w:type="dxa"/>
              <w:bottom w:w="100" w:type="dxa"/>
              <w:right w:w="100" w:type="dxa"/>
            </w:tcMar>
          </w:tcPr>
          <w:p w14:paraId="39577EDB" w14:textId="77777777" w:rsidR="0018315F" w:rsidRPr="004B6F34" w:rsidRDefault="0018315F" w:rsidP="00C507AA">
            <w:pPr>
              <w:pStyle w:val="Tabletext"/>
            </w:pPr>
            <w:r w:rsidRPr="004B6F34">
              <w:rPr>
                <w:rFonts w:eastAsiaTheme="minorEastAsia"/>
              </w:rPr>
              <w:t>N/A</w:t>
            </w:r>
          </w:p>
        </w:tc>
      </w:tr>
      <w:tr w:rsidR="0018315F" w:rsidRPr="004B6F34" w14:paraId="1DBB7DEA" w14:textId="77777777" w:rsidTr="00D429BA">
        <w:trPr>
          <w:jc w:val="center"/>
        </w:trPr>
        <w:tc>
          <w:tcPr>
            <w:tcW w:w="1545" w:type="dxa"/>
            <w:shd w:val="clear" w:color="auto" w:fill="E7E6E6" w:themeFill="background2"/>
            <w:tcMar>
              <w:top w:w="100" w:type="dxa"/>
              <w:left w:w="100" w:type="dxa"/>
              <w:bottom w:w="100" w:type="dxa"/>
              <w:right w:w="100" w:type="dxa"/>
            </w:tcMar>
          </w:tcPr>
          <w:p w14:paraId="63541623" w14:textId="77777777" w:rsidR="0018315F" w:rsidRPr="004B6F34" w:rsidRDefault="0018315F" w:rsidP="00C507AA">
            <w:pPr>
              <w:pStyle w:val="Tabletext"/>
              <w:rPr>
                <w:b/>
                <w:bCs/>
              </w:rPr>
            </w:pPr>
            <w:r w:rsidRPr="004B6F34">
              <w:rPr>
                <w:b/>
                <w:bCs/>
              </w:rPr>
              <w:t>Image</w:t>
            </w:r>
          </w:p>
        </w:tc>
        <w:tc>
          <w:tcPr>
            <w:tcW w:w="8395" w:type="dxa"/>
            <w:tcMar>
              <w:top w:w="100" w:type="dxa"/>
              <w:left w:w="100" w:type="dxa"/>
              <w:bottom w:w="100" w:type="dxa"/>
              <w:right w:w="100" w:type="dxa"/>
            </w:tcMar>
          </w:tcPr>
          <w:p w14:paraId="2BE2253E" w14:textId="77777777" w:rsidR="0018315F" w:rsidRPr="004B6F34" w:rsidRDefault="0018315F" w:rsidP="00C507AA">
            <w:pPr>
              <w:pStyle w:val="Tabletext"/>
              <w:rPr>
                <w:lang w:eastAsia="zh-CN"/>
              </w:rPr>
            </w:pPr>
            <w:r w:rsidRPr="004B6F34">
              <w:rPr>
                <w:noProof/>
                <w:lang w:eastAsia="zh-CN"/>
              </w:rPr>
              <w:drawing>
                <wp:inline distT="0" distB="0" distL="0" distR="0" wp14:anchorId="555CF364" wp14:editId="528C3DFD">
                  <wp:extent cx="4004840" cy="2083435"/>
                  <wp:effectExtent l="0" t="0" r="0" b="0"/>
                  <wp:docPr id="17" name="图片 1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diagram of a diagram&#10;&#10;AI-generated content may be incorrect."/>
                          <pic:cNvPicPr/>
                        </pic:nvPicPr>
                        <pic:blipFill>
                          <a:blip r:embed="rId93"/>
                          <a:stretch>
                            <a:fillRect/>
                          </a:stretch>
                        </pic:blipFill>
                        <pic:spPr>
                          <a:xfrm>
                            <a:off x="0" y="0"/>
                            <a:ext cx="4037666" cy="2100512"/>
                          </a:xfrm>
                          <a:prstGeom prst="rect">
                            <a:avLst/>
                          </a:prstGeom>
                        </pic:spPr>
                      </pic:pic>
                    </a:graphicData>
                  </a:graphic>
                </wp:inline>
              </w:drawing>
            </w:r>
          </w:p>
        </w:tc>
      </w:tr>
    </w:tbl>
    <w:p w14:paraId="3CDA2AF0" w14:textId="4C64CA3E" w:rsidR="0018315F" w:rsidRPr="004B6F34" w:rsidRDefault="0018315F" w:rsidP="00EF1922">
      <w:pPr>
        <w:pStyle w:val="Heading2"/>
        <w:spacing w:after="120"/>
      </w:pPr>
      <w:bookmarkStart w:id="260" w:name="_Ref51253426"/>
      <w:bookmarkStart w:id="261" w:name="_Toc51588148"/>
      <w:bookmarkStart w:id="262" w:name="_Toc51593648"/>
      <w:bookmarkStart w:id="263" w:name="_Toc191067223"/>
      <w:bookmarkStart w:id="264" w:name="_Toc195266503"/>
      <w:bookmarkStart w:id="265" w:name="_Toc195275800"/>
      <w:bookmarkEnd w:id="258"/>
      <w:r w:rsidRPr="004B6F34">
        <w:lastRenderedPageBreak/>
        <w:t>B.21</w:t>
      </w:r>
      <w:r w:rsidRPr="004B6F34">
        <w:tab/>
        <w:t>AI-driven economy</w:t>
      </w:r>
      <w:r w:rsidR="00EC7EAB" w:rsidRPr="004B6F34">
        <w:t>'</w:t>
      </w:r>
      <w:r w:rsidRPr="004B6F34">
        <w:t>s reaction monitoring (1)</w:t>
      </w:r>
      <w:bookmarkEnd w:id="260"/>
      <w:bookmarkEnd w:id="261"/>
      <w:bookmarkEnd w:id="262"/>
      <w:bookmarkEnd w:id="263"/>
      <w:bookmarkEnd w:id="264"/>
      <w:bookmarkEnd w:id="265"/>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37"/>
        <w:gridCol w:w="8102"/>
      </w:tblGrid>
      <w:tr w:rsidR="0018315F" w:rsidRPr="004B6F34" w14:paraId="570A5820"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18AE041E" w14:textId="77777777" w:rsidR="0018315F" w:rsidRPr="004B6F34" w:rsidRDefault="0018315F" w:rsidP="009F4F33">
            <w:pPr>
              <w:pStyle w:val="Tabletext"/>
              <w:spacing w:after="20"/>
              <w:rPr>
                <w:b/>
                <w:bCs/>
              </w:rPr>
            </w:pPr>
            <w:bookmarkStart w:id="266" w:name="_Hlk51340168"/>
            <w:r w:rsidRPr="004B6F34">
              <w:rPr>
                <w:b/>
                <w:bCs/>
              </w:rPr>
              <w:t>Title</w:t>
            </w:r>
          </w:p>
        </w:tc>
        <w:tc>
          <w:tcPr>
            <w:tcW w:w="8395" w:type="dxa"/>
            <w:shd w:val="clear" w:color="auto" w:fill="E7E6E6" w:themeFill="background2"/>
            <w:tcMar>
              <w:top w:w="100" w:type="dxa"/>
              <w:left w:w="100" w:type="dxa"/>
              <w:bottom w:w="100" w:type="dxa"/>
              <w:right w:w="100" w:type="dxa"/>
            </w:tcMar>
            <w:hideMark/>
          </w:tcPr>
          <w:p w14:paraId="66E0BEF3" w14:textId="77777777" w:rsidR="0018315F" w:rsidRPr="004B6F34" w:rsidRDefault="0018315F" w:rsidP="009F4F33">
            <w:pPr>
              <w:pStyle w:val="Tabletext"/>
              <w:spacing w:after="20"/>
              <w:rPr>
                <w:b/>
                <w:bCs/>
              </w:rPr>
            </w:pPr>
            <w:bookmarkStart w:id="267" w:name="OLE_LINK30"/>
            <w:r w:rsidRPr="004B6F34">
              <w:rPr>
                <w:b/>
                <w:bCs/>
              </w:rPr>
              <w:t>Satellites and AI monitor Chinese economic recovery from the COVID-19 outbreak.</w:t>
            </w:r>
            <w:bookmarkEnd w:id="267"/>
            <w:r w:rsidRPr="004B6F34">
              <w:rPr>
                <w:b/>
                <w:bCs/>
              </w:rPr>
              <w:t xml:space="preserve"> </w:t>
            </w:r>
            <w:hyperlink r:id="rId94" w:history="1">
              <w:r w:rsidRPr="004B6F34">
                <w:rPr>
                  <w:rStyle w:val="Hyperlink"/>
                  <w:b/>
                  <w:bCs/>
                </w:rPr>
                <w:t>Link</w:t>
              </w:r>
            </w:hyperlink>
            <w:r w:rsidRPr="004B6F34">
              <w:rPr>
                <w:b/>
                <w:bCs/>
              </w:rPr>
              <w:t xml:space="preserve"> </w:t>
            </w:r>
          </w:p>
        </w:tc>
      </w:tr>
      <w:tr w:rsidR="0018315F" w:rsidRPr="004B6F34" w14:paraId="7AC0B41A"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2E3BA63" w14:textId="77777777" w:rsidR="0018315F" w:rsidRPr="004B6F34" w:rsidRDefault="0018315F" w:rsidP="009F4F33">
            <w:pPr>
              <w:pStyle w:val="Tabletext"/>
              <w:spacing w:after="20"/>
              <w:rPr>
                <w:b/>
                <w:bCs/>
              </w:rPr>
            </w:pPr>
            <w:r w:rsidRPr="004B6F34">
              <w:rPr>
                <w:b/>
                <w:bCs/>
              </w:rPr>
              <w:t>Time stamp</w:t>
            </w:r>
          </w:p>
        </w:tc>
        <w:tc>
          <w:tcPr>
            <w:tcW w:w="8395" w:type="dxa"/>
            <w:tcMar>
              <w:top w:w="100" w:type="dxa"/>
              <w:left w:w="100" w:type="dxa"/>
              <w:bottom w:w="100" w:type="dxa"/>
              <w:right w:w="100" w:type="dxa"/>
            </w:tcMar>
            <w:hideMark/>
          </w:tcPr>
          <w:p w14:paraId="35723DFC" w14:textId="77777777" w:rsidR="0018315F" w:rsidRPr="004B6F34" w:rsidRDefault="0018315F" w:rsidP="009F4F33">
            <w:pPr>
              <w:pStyle w:val="Tabletext"/>
              <w:spacing w:after="20"/>
            </w:pPr>
            <w:r w:rsidRPr="004B6F34">
              <w:rPr>
                <w:lang w:eastAsia="zh-CN"/>
              </w:rPr>
              <w:t>Mar 10, 202</w:t>
            </w:r>
            <w:r w:rsidRPr="004B6F34">
              <w:t>0</w:t>
            </w:r>
          </w:p>
        </w:tc>
      </w:tr>
      <w:tr w:rsidR="0018315F" w:rsidRPr="004B6F34" w14:paraId="59D0C1CC"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DCA3531" w14:textId="77777777" w:rsidR="0018315F" w:rsidRPr="004B6F34" w:rsidRDefault="0018315F" w:rsidP="009F4F33">
            <w:pPr>
              <w:pStyle w:val="Tabletext"/>
              <w:spacing w:after="20"/>
              <w:rPr>
                <w:b/>
                <w:bCs/>
              </w:rPr>
            </w:pPr>
            <w:r w:rsidRPr="004B6F34">
              <w:rPr>
                <w:b/>
                <w:bCs/>
              </w:rPr>
              <w:t>Countries</w:t>
            </w:r>
          </w:p>
        </w:tc>
        <w:tc>
          <w:tcPr>
            <w:tcW w:w="8395" w:type="dxa"/>
            <w:tcMar>
              <w:top w:w="100" w:type="dxa"/>
              <w:left w:w="100" w:type="dxa"/>
              <w:bottom w:w="100" w:type="dxa"/>
              <w:right w:w="100" w:type="dxa"/>
            </w:tcMar>
            <w:hideMark/>
          </w:tcPr>
          <w:p w14:paraId="61677A6E" w14:textId="77777777" w:rsidR="0018315F" w:rsidRPr="004B6F34" w:rsidRDefault="0018315F" w:rsidP="009F4F33">
            <w:pPr>
              <w:pStyle w:val="Tabletext"/>
              <w:spacing w:after="20"/>
              <w:rPr>
                <w:rFonts w:eastAsiaTheme="minorEastAsia"/>
                <w:lang w:eastAsia="zh-CN"/>
              </w:rPr>
            </w:pPr>
            <w:r w:rsidRPr="004B6F34">
              <w:rPr>
                <w:rFonts w:eastAsiaTheme="minorEastAsia"/>
                <w:lang w:eastAsia="zh-CN"/>
              </w:rPr>
              <w:t>China</w:t>
            </w:r>
          </w:p>
        </w:tc>
      </w:tr>
      <w:tr w:rsidR="00590BEB" w:rsidRPr="004B6F34" w14:paraId="7CC060F6"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8A7A845" w14:textId="77777777" w:rsidR="00590BEB" w:rsidRPr="004B6F34" w:rsidRDefault="00590BEB" w:rsidP="009F4F33">
            <w:pPr>
              <w:pStyle w:val="Tabletext"/>
              <w:spacing w:after="20"/>
              <w:rPr>
                <w:rFonts w:eastAsia="Yu Mincho"/>
                <w:b/>
                <w:bCs/>
              </w:rPr>
            </w:pPr>
            <w:r w:rsidRPr="004B6F34">
              <w:rPr>
                <w:b/>
                <w:bCs/>
              </w:rPr>
              <w:t>Keywords</w:t>
            </w:r>
          </w:p>
        </w:tc>
        <w:tc>
          <w:tcPr>
            <w:tcW w:w="8395" w:type="dxa"/>
            <w:tcMar>
              <w:top w:w="100" w:type="dxa"/>
              <w:left w:w="100" w:type="dxa"/>
              <w:bottom w:w="100" w:type="dxa"/>
              <w:right w:w="100" w:type="dxa"/>
            </w:tcMar>
            <w:hideMark/>
          </w:tcPr>
          <w:p w14:paraId="12EF2DE5" w14:textId="1C5DA05F" w:rsidR="00590BEB" w:rsidRPr="004B6F34" w:rsidRDefault="00590BEB" w:rsidP="009F4F33">
            <w:pPr>
              <w:pStyle w:val="Tabletext"/>
              <w:spacing w:after="20"/>
              <w:rPr>
                <w:rFonts w:eastAsia="Microsoft YaHei"/>
              </w:rPr>
            </w:pPr>
            <w:r w:rsidRPr="004B6F34">
              <w:rPr>
                <w:lang w:eastAsia="zh-CN"/>
              </w:rPr>
              <w:t>Economy monitoring, satellite, GPS, social networking</w:t>
            </w:r>
          </w:p>
        </w:tc>
      </w:tr>
      <w:tr w:rsidR="0018315F" w:rsidRPr="004B6F34" w14:paraId="583130AD"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B54B519" w14:textId="77777777" w:rsidR="0018315F" w:rsidRPr="004B6F34" w:rsidRDefault="0018315F" w:rsidP="009F4F33">
            <w:pPr>
              <w:pStyle w:val="Tabletext"/>
              <w:spacing w:after="20"/>
              <w:rPr>
                <w:b/>
                <w:bCs/>
              </w:rPr>
            </w:pPr>
            <w:r w:rsidRPr="004B6F34">
              <w:rPr>
                <w:b/>
                <w:bCs/>
              </w:rPr>
              <w:t>Abstract</w:t>
            </w:r>
          </w:p>
        </w:tc>
        <w:tc>
          <w:tcPr>
            <w:tcW w:w="8395" w:type="dxa"/>
            <w:tcMar>
              <w:top w:w="100" w:type="dxa"/>
              <w:left w:w="100" w:type="dxa"/>
              <w:bottom w:w="100" w:type="dxa"/>
              <w:right w:w="100" w:type="dxa"/>
            </w:tcMar>
            <w:hideMark/>
          </w:tcPr>
          <w:p w14:paraId="7BB48A79" w14:textId="63506926" w:rsidR="0018315F" w:rsidRPr="004B6F34" w:rsidRDefault="0018315F" w:rsidP="009F4F33">
            <w:pPr>
              <w:pStyle w:val="Tabletext"/>
              <w:spacing w:after="20"/>
              <w:rPr>
                <w:lang w:eastAsia="zh-CN"/>
              </w:rPr>
            </w:pPr>
            <w:r w:rsidRPr="004B6F34">
              <w:rPr>
                <w:lang w:eastAsia="zh-CN"/>
              </w:rPr>
              <w:t xml:space="preserve">Researchers on </w:t>
            </w:r>
            <w:proofErr w:type="spellStart"/>
            <w:r w:rsidRPr="004B6F34">
              <w:rPr>
                <w:lang w:eastAsia="zh-CN"/>
              </w:rPr>
              <w:t>WeBank</w:t>
            </w:r>
            <w:r w:rsidR="00EC7EAB" w:rsidRPr="004B6F34">
              <w:rPr>
                <w:lang w:eastAsia="zh-CN"/>
              </w:rPr>
              <w:t>'</w:t>
            </w:r>
            <w:r w:rsidRPr="004B6F34">
              <w:rPr>
                <w:lang w:eastAsia="zh-CN"/>
              </w:rPr>
              <w:t>s</w:t>
            </w:r>
            <w:proofErr w:type="spellEnd"/>
            <w:r w:rsidRPr="004B6F34">
              <w:rPr>
                <w:lang w:eastAsia="zh-CN"/>
              </w:rPr>
              <w:t xml:space="preserve"> AI Moonshot Team have taken a deep learning system developed to detect solar panel installations from satellite imagery and repurposed it to track China</w:t>
            </w:r>
            <w:r w:rsidR="00EC7EAB" w:rsidRPr="004B6F34">
              <w:rPr>
                <w:lang w:eastAsia="zh-CN"/>
              </w:rPr>
              <w:t>'</w:t>
            </w:r>
            <w:r w:rsidRPr="004B6F34">
              <w:rPr>
                <w:lang w:eastAsia="zh-CN"/>
              </w:rPr>
              <w:t xml:space="preserve">s economic recovery from the COVID-19 outbreak. The team used its neural network to analyse visible, near-infrared and short-wave infrared images from various satellites, including the infrared bands from the Sentinel-2 satellite. This allowed the system to look for hotspots indicative of actual steel manufacturing inside a plant. Moving beyond satellite data, the researchers took daily anonymized GPS data from several million mobile phone users in 2019 and </w:t>
            </w:r>
            <w:proofErr w:type="gramStart"/>
            <w:r w:rsidRPr="004B6F34">
              <w:rPr>
                <w:lang w:eastAsia="zh-CN"/>
              </w:rPr>
              <w:t>2020, and</w:t>
            </w:r>
            <w:proofErr w:type="gramEnd"/>
            <w:r w:rsidRPr="004B6F34">
              <w:rPr>
                <w:lang w:eastAsia="zh-CN"/>
              </w:rPr>
              <w:t xml:space="preserve"> used AI to determine which of those users were commuters. Finally, the team used natural language processing technology to mine Twitter-like services and other social media platforms for mentions of companies that provide online working, gaming, education, streaming video, social networking, e-commerce and express delivery services.</w:t>
            </w:r>
          </w:p>
        </w:tc>
      </w:tr>
      <w:tr w:rsidR="0018315F" w:rsidRPr="004B6F34" w14:paraId="3AF38DB9"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2254C43" w14:textId="77777777" w:rsidR="0018315F" w:rsidRPr="004B6F34" w:rsidRDefault="0018315F" w:rsidP="009F4F33">
            <w:pPr>
              <w:pStyle w:val="Tabletext"/>
              <w:spacing w:after="20"/>
              <w:rPr>
                <w:b/>
                <w:bCs/>
              </w:rPr>
            </w:pPr>
            <w:r w:rsidRPr="004B6F34">
              <w:rPr>
                <w:b/>
                <w:bCs/>
              </w:rPr>
              <w:t>Providers</w:t>
            </w:r>
          </w:p>
        </w:tc>
        <w:tc>
          <w:tcPr>
            <w:tcW w:w="8395" w:type="dxa"/>
            <w:tcMar>
              <w:top w:w="100" w:type="dxa"/>
              <w:left w:w="100" w:type="dxa"/>
              <w:bottom w:w="100" w:type="dxa"/>
              <w:right w:w="100" w:type="dxa"/>
            </w:tcMar>
            <w:hideMark/>
          </w:tcPr>
          <w:p w14:paraId="1BEBAA5E" w14:textId="77777777" w:rsidR="0018315F" w:rsidRPr="004B6F34" w:rsidRDefault="0018315F" w:rsidP="009F4F33">
            <w:pPr>
              <w:pStyle w:val="Tabletext"/>
              <w:spacing w:after="20"/>
              <w:rPr>
                <w:rFonts w:eastAsia="Microsoft YaHei"/>
                <w:lang w:eastAsia="zh-CN"/>
              </w:rPr>
            </w:pPr>
            <w:proofErr w:type="spellStart"/>
            <w:r w:rsidRPr="004B6F34">
              <w:rPr>
                <w:lang w:eastAsia="zh-CN"/>
              </w:rPr>
              <w:t>WeBank</w:t>
            </w:r>
            <w:proofErr w:type="spellEnd"/>
            <w:r w:rsidRPr="004B6F34">
              <w:rPr>
                <w:lang w:eastAsia="zh-CN"/>
              </w:rPr>
              <w:t xml:space="preserve"> (Tencent)</w:t>
            </w:r>
          </w:p>
        </w:tc>
      </w:tr>
      <w:tr w:rsidR="0018315F" w:rsidRPr="004B6F34" w14:paraId="333CBB67"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2C90C72D" w14:textId="77777777" w:rsidR="0018315F" w:rsidRPr="004B6F34" w:rsidRDefault="0018315F" w:rsidP="009F4F33">
            <w:pPr>
              <w:pStyle w:val="Tabletext"/>
              <w:spacing w:after="20"/>
              <w:rPr>
                <w:b/>
                <w:bCs/>
              </w:rPr>
            </w:pPr>
            <w:r w:rsidRPr="004B6F34">
              <w:rPr>
                <w:b/>
                <w:bCs/>
              </w:rPr>
              <w:t>Users</w:t>
            </w:r>
          </w:p>
        </w:tc>
        <w:tc>
          <w:tcPr>
            <w:tcW w:w="8395" w:type="dxa"/>
            <w:tcMar>
              <w:top w:w="100" w:type="dxa"/>
              <w:left w:w="100" w:type="dxa"/>
              <w:bottom w:w="100" w:type="dxa"/>
              <w:right w:w="100" w:type="dxa"/>
            </w:tcMar>
            <w:hideMark/>
          </w:tcPr>
          <w:p w14:paraId="4935E270" w14:textId="77777777" w:rsidR="0018315F" w:rsidRPr="004B6F34" w:rsidRDefault="0018315F" w:rsidP="009F4F33">
            <w:pPr>
              <w:pStyle w:val="Tabletext"/>
              <w:spacing w:after="20"/>
              <w:rPr>
                <w:lang w:eastAsia="zh-CN"/>
              </w:rPr>
            </w:pPr>
            <w:r w:rsidRPr="004B6F34">
              <w:rPr>
                <w:lang w:eastAsia="zh-CN"/>
              </w:rPr>
              <w:t>economy researchers</w:t>
            </w:r>
          </w:p>
        </w:tc>
      </w:tr>
      <w:tr w:rsidR="0018315F" w:rsidRPr="004B6F34" w14:paraId="4F72AF32"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BEE3AA8" w14:textId="77777777" w:rsidR="0018315F" w:rsidRPr="004B6F34" w:rsidRDefault="0018315F" w:rsidP="009F4F33">
            <w:pPr>
              <w:pStyle w:val="Tabletext"/>
              <w:spacing w:after="20"/>
              <w:rPr>
                <w:b/>
                <w:bCs/>
              </w:rPr>
            </w:pPr>
            <w:r w:rsidRPr="004B6F34">
              <w:rPr>
                <w:b/>
                <w:bCs/>
              </w:rPr>
              <w:t>Application</w:t>
            </w:r>
          </w:p>
        </w:tc>
        <w:tc>
          <w:tcPr>
            <w:tcW w:w="8395" w:type="dxa"/>
            <w:tcMar>
              <w:top w:w="100" w:type="dxa"/>
              <w:left w:w="100" w:type="dxa"/>
              <w:bottom w:w="100" w:type="dxa"/>
              <w:right w:w="100" w:type="dxa"/>
            </w:tcMar>
            <w:hideMark/>
          </w:tcPr>
          <w:p w14:paraId="3D4D0983" w14:textId="77777777" w:rsidR="0018315F" w:rsidRPr="004B6F34" w:rsidRDefault="0018315F" w:rsidP="009F4F33">
            <w:pPr>
              <w:pStyle w:val="Tabletext"/>
              <w:spacing w:after="20"/>
              <w:rPr>
                <w:rFonts w:eastAsiaTheme="minorEastAsia"/>
                <w:lang w:eastAsia="zh-CN"/>
              </w:rPr>
            </w:pPr>
            <w:r w:rsidRPr="004B6F34">
              <w:rPr>
                <w:lang w:eastAsia="zh-CN"/>
              </w:rPr>
              <w:t>economic recovery tracking</w:t>
            </w:r>
            <w:r w:rsidRPr="004B6F34">
              <w:rPr>
                <w:rFonts w:eastAsiaTheme="minorEastAsia"/>
                <w:lang w:eastAsia="zh-CN"/>
              </w:rPr>
              <w:t>, manufacturing and commercial activity analysing</w:t>
            </w:r>
          </w:p>
        </w:tc>
      </w:tr>
      <w:tr w:rsidR="0018315F" w:rsidRPr="004B6F34" w14:paraId="55DADF30"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7DB7EB60" w14:textId="77777777" w:rsidR="0018315F" w:rsidRPr="004B6F34" w:rsidRDefault="0018315F" w:rsidP="009F4F33">
            <w:pPr>
              <w:pStyle w:val="Tabletext"/>
              <w:spacing w:after="20"/>
              <w:rPr>
                <w:b/>
                <w:bCs/>
              </w:rPr>
            </w:pPr>
            <w:r w:rsidRPr="004B6F34">
              <w:rPr>
                <w:b/>
                <w:bCs/>
              </w:rPr>
              <w:t>Emergency stage</w:t>
            </w:r>
          </w:p>
        </w:tc>
        <w:tc>
          <w:tcPr>
            <w:tcW w:w="8395" w:type="dxa"/>
            <w:tcMar>
              <w:top w:w="100" w:type="dxa"/>
              <w:left w:w="100" w:type="dxa"/>
              <w:bottom w:w="100" w:type="dxa"/>
              <w:right w:w="100" w:type="dxa"/>
            </w:tcMar>
            <w:hideMark/>
          </w:tcPr>
          <w:p w14:paraId="13CDB664" w14:textId="77777777" w:rsidR="0018315F" w:rsidRPr="004B6F34" w:rsidRDefault="0018315F" w:rsidP="009F4F33">
            <w:pPr>
              <w:pStyle w:val="Tabletext"/>
              <w:spacing w:after="20"/>
            </w:pPr>
            <w:r w:rsidRPr="004B6F34">
              <w:rPr>
                <w:rFonts w:eastAsiaTheme="minorEastAsia"/>
                <w:lang w:eastAsia="zh-CN"/>
              </w:rPr>
              <w:t>recovery</w:t>
            </w:r>
          </w:p>
        </w:tc>
      </w:tr>
      <w:tr w:rsidR="0018315F" w:rsidRPr="004B6F34" w14:paraId="3A2EDFAB"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48B10B81" w14:textId="77777777" w:rsidR="0018315F" w:rsidRPr="004B6F34" w:rsidRDefault="0018315F" w:rsidP="009F4F33">
            <w:pPr>
              <w:pStyle w:val="Tabletext"/>
              <w:spacing w:after="20"/>
              <w:rPr>
                <w:b/>
                <w:bCs/>
              </w:rPr>
            </w:pPr>
            <w:r w:rsidRPr="004B6F34">
              <w:rPr>
                <w:b/>
                <w:bCs/>
              </w:rPr>
              <w:t>Enabling technologies</w:t>
            </w:r>
          </w:p>
        </w:tc>
        <w:tc>
          <w:tcPr>
            <w:tcW w:w="8395" w:type="dxa"/>
            <w:tcMar>
              <w:top w:w="100" w:type="dxa"/>
              <w:left w:w="100" w:type="dxa"/>
              <w:bottom w:w="100" w:type="dxa"/>
              <w:right w:w="100" w:type="dxa"/>
            </w:tcMar>
            <w:hideMark/>
          </w:tcPr>
          <w:p w14:paraId="4B133040" w14:textId="77777777" w:rsidR="0018315F" w:rsidRPr="004B6F34" w:rsidRDefault="0018315F" w:rsidP="009F4F33">
            <w:pPr>
              <w:pStyle w:val="Tabletext"/>
              <w:spacing w:after="20"/>
              <w:rPr>
                <w:rFonts w:eastAsia="Microsoft YaHei"/>
                <w:lang w:eastAsia="zh-CN"/>
              </w:rPr>
            </w:pPr>
            <w:r w:rsidRPr="004B6F34">
              <w:rPr>
                <w:rFonts w:eastAsia="Microsoft YaHei"/>
                <w:lang w:eastAsia="zh-CN"/>
              </w:rPr>
              <w:t>deep learning, AI, NLP, big data, GPS</w:t>
            </w:r>
          </w:p>
        </w:tc>
      </w:tr>
      <w:tr w:rsidR="0018315F" w:rsidRPr="004B6F34" w14:paraId="743CA532"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3347637C" w14:textId="77777777" w:rsidR="0018315F" w:rsidRPr="004B6F34" w:rsidRDefault="0018315F" w:rsidP="009F4F33">
            <w:pPr>
              <w:pStyle w:val="Tabletext"/>
              <w:spacing w:after="20"/>
              <w:rPr>
                <w:b/>
                <w:bCs/>
              </w:rPr>
            </w:pPr>
            <w:r w:rsidRPr="004B6F34">
              <w:rPr>
                <w:b/>
                <w:bCs/>
              </w:rPr>
              <w:t xml:space="preserve">Dependencies </w:t>
            </w:r>
          </w:p>
        </w:tc>
        <w:tc>
          <w:tcPr>
            <w:tcW w:w="8395" w:type="dxa"/>
            <w:tcMar>
              <w:top w:w="100" w:type="dxa"/>
              <w:left w:w="100" w:type="dxa"/>
              <w:bottom w:w="100" w:type="dxa"/>
              <w:right w:w="100" w:type="dxa"/>
            </w:tcMar>
            <w:hideMark/>
          </w:tcPr>
          <w:p w14:paraId="54C06702" w14:textId="77777777" w:rsidR="0018315F" w:rsidRPr="004B6F34" w:rsidRDefault="0018315F" w:rsidP="009F4F33">
            <w:pPr>
              <w:pStyle w:val="Tabletext"/>
              <w:spacing w:after="20"/>
            </w:pPr>
            <w:r w:rsidRPr="004B6F34">
              <w:t xml:space="preserve">GPS data from several million mobile phone users; infrared images </w:t>
            </w:r>
            <w:r w:rsidRPr="004B6F34">
              <w:rPr>
                <w:lang w:eastAsia="zh-CN"/>
              </w:rPr>
              <w:t>from various satellites</w:t>
            </w:r>
          </w:p>
        </w:tc>
      </w:tr>
      <w:tr w:rsidR="0018315F" w:rsidRPr="004B6F34" w14:paraId="13B2708F" w14:textId="77777777" w:rsidTr="00D429BA">
        <w:trPr>
          <w:jc w:val="center"/>
        </w:trPr>
        <w:tc>
          <w:tcPr>
            <w:tcW w:w="1545" w:type="dxa"/>
            <w:shd w:val="clear" w:color="auto" w:fill="E7E6E6" w:themeFill="background2"/>
            <w:tcMar>
              <w:top w:w="100" w:type="dxa"/>
              <w:left w:w="100" w:type="dxa"/>
              <w:bottom w:w="100" w:type="dxa"/>
              <w:right w:w="100" w:type="dxa"/>
            </w:tcMar>
            <w:hideMark/>
          </w:tcPr>
          <w:p w14:paraId="559A5777" w14:textId="77777777" w:rsidR="0018315F" w:rsidRPr="004B6F34" w:rsidRDefault="0018315F" w:rsidP="009F4F33">
            <w:pPr>
              <w:pStyle w:val="Tabletext"/>
              <w:spacing w:after="20"/>
              <w:rPr>
                <w:b/>
                <w:bCs/>
              </w:rPr>
            </w:pPr>
            <w:r w:rsidRPr="004B6F34">
              <w:rPr>
                <w:b/>
                <w:bCs/>
              </w:rPr>
              <w:t>More info</w:t>
            </w:r>
          </w:p>
        </w:tc>
        <w:tc>
          <w:tcPr>
            <w:tcW w:w="8395" w:type="dxa"/>
            <w:tcMar>
              <w:top w:w="100" w:type="dxa"/>
              <w:left w:w="100" w:type="dxa"/>
              <w:bottom w:w="100" w:type="dxa"/>
              <w:right w:w="100" w:type="dxa"/>
            </w:tcMar>
          </w:tcPr>
          <w:p w14:paraId="1D1A4414" w14:textId="77777777" w:rsidR="0018315F" w:rsidRPr="004B6F34" w:rsidRDefault="0018315F" w:rsidP="009F4F33">
            <w:pPr>
              <w:pStyle w:val="Tabletext"/>
              <w:spacing w:after="20"/>
            </w:pPr>
            <w:r w:rsidRPr="004B6F34">
              <w:rPr>
                <w:rFonts w:eastAsiaTheme="minorEastAsia"/>
              </w:rPr>
              <w:t>N/A</w:t>
            </w:r>
          </w:p>
        </w:tc>
      </w:tr>
      <w:tr w:rsidR="0018315F" w:rsidRPr="004B6F34" w14:paraId="5F94B7DF" w14:textId="77777777" w:rsidTr="00D429BA">
        <w:trPr>
          <w:jc w:val="center"/>
        </w:trPr>
        <w:tc>
          <w:tcPr>
            <w:tcW w:w="1545" w:type="dxa"/>
            <w:shd w:val="clear" w:color="auto" w:fill="E7E6E6" w:themeFill="background2"/>
            <w:tcMar>
              <w:top w:w="100" w:type="dxa"/>
              <w:left w:w="100" w:type="dxa"/>
              <w:bottom w:w="100" w:type="dxa"/>
              <w:right w:w="100" w:type="dxa"/>
            </w:tcMar>
          </w:tcPr>
          <w:p w14:paraId="3F94E7C1" w14:textId="77777777" w:rsidR="0018315F" w:rsidRPr="004B6F34" w:rsidRDefault="0018315F" w:rsidP="009F4F33">
            <w:pPr>
              <w:pStyle w:val="Tabletext"/>
              <w:spacing w:after="20"/>
              <w:rPr>
                <w:b/>
                <w:bCs/>
              </w:rPr>
            </w:pPr>
            <w:r w:rsidRPr="004B6F34">
              <w:rPr>
                <w:b/>
                <w:bCs/>
              </w:rPr>
              <w:t>Image</w:t>
            </w:r>
          </w:p>
        </w:tc>
        <w:tc>
          <w:tcPr>
            <w:tcW w:w="8395" w:type="dxa"/>
            <w:tcMar>
              <w:top w:w="100" w:type="dxa"/>
              <w:left w:w="100" w:type="dxa"/>
              <w:bottom w:w="100" w:type="dxa"/>
              <w:right w:w="100" w:type="dxa"/>
            </w:tcMar>
          </w:tcPr>
          <w:p w14:paraId="4E8BADBB" w14:textId="77777777" w:rsidR="0018315F" w:rsidRPr="004B6F34" w:rsidRDefault="0018315F" w:rsidP="009F4F33">
            <w:pPr>
              <w:pStyle w:val="Tabletext"/>
              <w:spacing w:after="20"/>
              <w:rPr>
                <w:lang w:eastAsia="zh-CN"/>
              </w:rPr>
            </w:pPr>
            <w:r w:rsidRPr="004B6F34">
              <w:rPr>
                <w:noProof/>
                <w:lang w:eastAsia="zh-CN"/>
              </w:rPr>
              <w:drawing>
                <wp:inline distT="0" distB="0" distL="0" distR="0" wp14:anchorId="0A4715EC" wp14:editId="6420C1B8">
                  <wp:extent cx="3782080" cy="2275368"/>
                  <wp:effectExtent l="0" t="0" r="8890" b="0"/>
                  <wp:docPr id="11" name="图片 11" descr="Side by side satellite images from December 30, 2019 (left) and January 29th, 2020, show that steel industry activity is still dow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by side satellite images from December 30, 2019 (left) and January 29th, 2020, show that steel industry activity is still down in Chin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94603" cy="2343064"/>
                          </a:xfrm>
                          <a:prstGeom prst="rect">
                            <a:avLst/>
                          </a:prstGeom>
                          <a:noFill/>
                          <a:ln>
                            <a:noFill/>
                          </a:ln>
                        </pic:spPr>
                      </pic:pic>
                    </a:graphicData>
                  </a:graphic>
                </wp:inline>
              </w:drawing>
            </w:r>
          </w:p>
        </w:tc>
      </w:tr>
    </w:tbl>
    <w:bookmarkEnd w:id="266"/>
    <w:p w14:paraId="675ED727" w14:textId="24B85897" w:rsidR="0018315F" w:rsidRPr="004B6F34" w:rsidRDefault="0018315F" w:rsidP="00EF1922">
      <w:pPr>
        <w:spacing w:before="0"/>
        <w:jc w:val="center"/>
      </w:pPr>
      <w:r w:rsidRPr="004B6F34">
        <w:t>________________</w:t>
      </w:r>
      <w:bookmarkEnd w:id="10"/>
    </w:p>
    <w:sectPr w:rsidR="0018315F" w:rsidRPr="004B6F34" w:rsidSect="003843DA">
      <w:footerReference w:type="default" r:id="rId96"/>
      <w:footerReference w:type="first" r:id="rId97"/>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F879" w14:textId="77777777" w:rsidR="00180B2D" w:rsidRDefault="00180B2D">
      <w:pPr>
        <w:spacing w:before="0"/>
      </w:pPr>
      <w:r>
        <w:separator/>
      </w:r>
    </w:p>
  </w:endnote>
  <w:endnote w:type="continuationSeparator" w:id="0">
    <w:p w14:paraId="15796396" w14:textId="77777777" w:rsidR="00180B2D" w:rsidRDefault="00180B2D">
      <w:pPr>
        <w:spacing w:before="0"/>
      </w:pPr>
      <w:r>
        <w:continuationSeparator/>
      </w:r>
    </w:p>
  </w:endnote>
  <w:endnote w:type="continuationNotice" w:id="1">
    <w:p w14:paraId="093D968D" w14:textId="77777777" w:rsidR="00180B2D" w:rsidRDefault="00180B2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Helvetica Neue">
    <w:charset w:val="00"/>
    <w:family w:val="auto"/>
    <w:pitch w:val="variable"/>
    <w:sig w:usb0="E50002FF" w:usb1="500079DB" w:usb2="00000010" w:usb3="00000000" w:csb0="00000001" w:csb1="00000000"/>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88E5" w14:textId="77777777" w:rsidR="00771340" w:rsidRDefault="007713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4079" w14:textId="7D449E87" w:rsidR="00771340" w:rsidRPr="00EC7D2B" w:rsidRDefault="00EC7D2B" w:rsidP="00EC7D2B">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t>8</w:t>
    </w:r>
    <w:r w:rsidRPr="00926B6C">
      <w:fldChar w:fldCharType="end"/>
    </w:r>
    <w:r w:rsidRPr="00957FDC">
      <w:rPr>
        <w:b/>
        <w:bCs/>
        <w:lang w:val="it-IT"/>
      </w:rPr>
      <w:tab/>
    </w:r>
    <w:r w:rsidRPr="001475B9">
      <w:rPr>
        <w:b/>
        <w:bCs/>
      </w:rPr>
      <w:t>DT4HE Output</w:t>
    </w:r>
    <w:r w:rsidRPr="00596AAC">
      <w:rPr>
        <w:b/>
        <w:bCs/>
      </w:rPr>
      <w:t xml:space="preserve"> 1 </w:t>
    </w:r>
    <w:r w:rsidRPr="00256B52">
      <w:rPr>
        <w:b/>
        <w:bCs/>
      </w:rPr>
      <w:t>(</w:t>
    </w:r>
    <w:r>
      <w:rPr>
        <w:b/>
        <w:bCs/>
      </w:rPr>
      <w:t>2020</w:t>
    </w:r>
    <w:r w:rsidRPr="00256B52">
      <w:rPr>
        <w:b/>
        <w:bCs/>
      </w:rPr>
      <w:t>-</w:t>
    </w:r>
    <w:r>
      <w:rPr>
        <w:b/>
        <w:bCs/>
      </w:rPr>
      <w:t>11)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2A5A5" w14:textId="29FAA1A5" w:rsidR="00EC7D2B" w:rsidRPr="00EC7D2B" w:rsidRDefault="00EC7D2B" w:rsidP="00EC7D2B">
    <w:pPr>
      <w:pStyle w:val="Footer"/>
      <w:tabs>
        <w:tab w:val="clear" w:pos="5954"/>
        <w:tab w:val="left" w:pos="851"/>
        <w:tab w:val="right" w:pos="8789"/>
      </w:tabs>
      <w:jc w:val="left"/>
      <w:rPr>
        <w:b/>
        <w:bCs/>
        <w:lang w:val="it-IT"/>
      </w:rPr>
    </w:pPr>
    <w:r>
      <w:rPr>
        <w:b/>
        <w:bCs/>
        <w:lang w:val="it-IT"/>
      </w:rPr>
      <w:tab/>
    </w:r>
    <w:r w:rsidRPr="00957FDC">
      <w:rPr>
        <w:b/>
        <w:bCs/>
        <w:lang w:val="it-IT"/>
      </w:rPr>
      <w:tab/>
    </w:r>
    <w:r w:rsidRPr="001475B9">
      <w:rPr>
        <w:b/>
        <w:bCs/>
      </w:rPr>
      <w:t>DT4HE Output</w:t>
    </w:r>
    <w:r w:rsidRPr="00596AAC">
      <w:rPr>
        <w:b/>
        <w:bCs/>
      </w:rPr>
      <w:t xml:space="preserve"> 1 </w:t>
    </w:r>
    <w:r w:rsidRPr="00256B52">
      <w:rPr>
        <w:b/>
        <w:bCs/>
      </w:rPr>
      <w:t>(</w:t>
    </w:r>
    <w:r>
      <w:rPr>
        <w:b/>
        <w:bCs/>
      </w:rPr>
      <w:t>2020</w:t>
    </w:r>
    <w:r w:rsidRPr="00256B52">
      <w:rPr>
        <w:b/>
        <w:bCs/>
      </w:rPr>
      <w:t>-</w:t>
    </w:r>
    <w:r>
      <w:rPr>
        <w:b/>
        <w:bCs/>
      </w:rPr>
      <w:t>11)</w:t>
    </w:r>
    <w:r>
      <w:rPr>
        <w:b/>
        <w:bCs/>
      </w:rPr>
      <w:tab/>
    </w:r>
    <w:r w:rsidRPr="00926B6C">
      <w:fldChar w:fldCharType="begin"/>
    </w:r>
    <w:r w:rsidRPr="00957FDC">
      <w:rPr>
        <w:lang w:val="it-IT"/>
      </w:rPr>
      <w:instrText xml:space="preserve"> PAGE </w:instrText>
    </w:r>
    <w:r w:rsidRPr="00926B6C">
      <w:fldChar w:fldCharType="separate"/>
    </w:r>
    <w:r>
      <w:t>15</w:t>
    </w:r>
    <w:r w:rsidRPr="00926B6C">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B447D" w14:textId="0746D849" w:rsidR="009328E3" w:rsidRPr="00EC7D2B" w:rsidRDefault="00EC7D2B" w:rsidP="00EC7D2B">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t>8</w:t>
    </w:r>
    <w:r w:rsidRPr="00926B6C">
      <w:fldChar w:fldCharType="end"/>
    </w:r>
    <w:r w:rsidRPr="00957FDC">
      <w:rPr>
        <w:b/>
        <w:bCs/>
        <w:lang w:val="it-IT"/>
      </w:rPr>
      <w:tab/>
    </w:r>
    <w:r w:rsidRPr="001475B9">
      <w:rPr>
        <w:b/>
        <w:bCs/>
      </w:rPr>
      <w:t>DT4HE Output</w:t>
    </w:r>
    <w:r w:rsidRPr="00596AAC">
      <w:rPr>
        <w:b/>
        <w:bCs/>
      </w:rPr>
      <w:t xml:space="preserve"> 1 </w:t>
    </w:r>
    <w:r w:rsidRPr="00256B52">
      <w:rPr>
        <w:b/>
        <w:bCs/>
      </w:rPr>
      <w:t>(</w:t>
    </w:r>
    <w:r>
      <w:rPr>
        <w:b/>
        <w:bCs/>
      </w:rPr>
      <w:t>2020</w:t>
    </w:r>
    <w:r w:rsidRPr="00256B52">
      <w:rPr>
        <w:b/>
        <w:bCs/>
      </w:rPr>
      <w:t>-</w:t>
    </w:r>
    <w:r>
      <w:rPr>
        <w:b/>
        <w:bC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2A48" w14:textId="77777777" w:rsidR="00771340" w:rsidRDefault="00771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69BF1" w14:textId="77777777" w:rsidR="00771340" w:rsidRDefault="007713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C303" w14:textId="2908C803" w:rsidR="00C05208" w:rsidRPr="00596AAC" w:rsidRDefault="00596AAC" w:rsidP="00596AAC">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t>9</w:t>
    </w:r>
    <w:r w:rsidRPr="00926B6C">
      <w:fldChar w:fldCharType="end"/>
    </w:r>
    <w:r w:rsidRPr="00957FDC">
      <w:rPr>
        <w:b/>
        <w:bCs/>
        <w:lang w:val="it-IT"/>
      </w:rPr>
      <w:tab/>
    </w:r>
    <w:r w:rsidR="001475B9" w:rsidRPr="001475B9">
      <w:rPr>
        <w:b/>
        <w:bCs/>
      </w:rPr>
      <w:t>DT4HE Output</w:t>
    </w:r>
    <w:r w:rsidR="001475B9" w:rsidRPr="00596AAC">
      <w:rPr>
        <w:b/>
        <w:bCs/>
      </w:rPr>
      <w:t xml:space="preserve"> 1 </w:t>
    </w:r>
    <w:r w:rsidRPr="00256B52">
      <w:rPr>
        <w:b/>
        <w:bCs/>
      </w:rPr>
      <w:t>(</w:t>
    </w:r>
    <w:r>
      <w:rPr>
        <w:b/>
        <w:bCs/>
      </w:rPr>
      <w:t>2020</w:t>
    </w:r>
    <w:r w:rsidRPr="00256B52">
      <w:rPr>
        <w:b/>
        <w:bCs/>
      </w:rPr>
      <w:t>-</w:t>
    </w:r>
    <w:r>
      <w:rPr>
        <w:b/>
        <w:bCs/>
      </w:rPr>
      <w:t>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1142" w14:textId="50EDF23B" w:rsidR="00C05208" w:rsidRPr="00C05208" w:rsidRDefault="00C05208" w:rsidP="00C05208">
    <w:pPr>
      <w:pStyle w:val="Footer"/>
      <w:tabs>
        <w:tab w:val="clear" w:pos="5954"/>
        <w:tab w:val="right" w:pos="8789"/>
      </w:tabs>
      <w:jc w:val="right"/>
      <w:rPr>
        <w:b/>
        <w:bCs/>
        <w:lang w:val="it-IT"/>
      </w:rPr>
    </w:pPr>
    <w:r w:rsidRPr="00926B6C">
      <w:rPr>
        <w:b/>
        <w:bCs/>
      </w:rPr>
      <w:tab/>
    </w:r>
    <w:r w:rsidR="00596AAC" w:rsidRPr="001475B9">
      <w:rPr>
        <w:b/>
        <w:bCs/>
      </w:rPr>
      <w:t>DT4HE Output</w:t>
    </w:r>
    <w:r w:rsidR="00596AAC" w:rsidRPr="00596AAC">
      <w:rPr>
        <w:b/>
        <w:bCs/>
      </w:rPr>
      <w:t xml:space="preserve"> 1 </w:t>
    </w:r>
    <w:r w:rsidRPr="00256B52">
      <w:rPr>
        <w:b/>
        <w:bCs/>
      </w:rPr>
      <w:t>(</w:t>
    </w:r>
    <w:r>
      <w:rPr>
        <w:b/>
        <w:bCs/>
      </w:rPr>
      <w:t>202</w:t>
    </w:r>
    <w:r w:rsidR="00596AAC">
      <w:rPr>
        <w:b/>
        <w:bCs/>
      </w:rPr>
      <w:t>0</w:t>
    </w:r>
    <w:r w:rsidRPr="00256B52">
      <w:rPr>
        <w:b/>
        <w:bCs/>
      </w:rPr>
      <w:t>-</w:t>
    </w:r>
    <w:r w:rsidR="00596AAC">
      <w:rPr>
        <w:b/>
        <w:bCs/>
      </w:rPr>
      <w:t>11)</w:t>
    </w:r>
    <w:r w:rsidRPr="00957FDC">
      <w:rPr>
        <w:b/>
        <w:bCs/>
        <w:lang w:val="it-IT"/>
      </w:rPr>
      <w:tab/>
    </w:r>
    <w:r w:rsidRPr="00926B6C">
      <w:fldChar w:fldCharType="begin"/>
    </w:r>
    <w:r w:rsidRPr="00957FDC">
      <w:rPr>
        <w:lang w:val="it-IT"/>
      </w:rPr>
      <w:instrText xml:space="preserve"> PAGE </w:instrText>
    </w:r>
    <w:r w:rsidRPr="00926B6C">
      <w:fldChar w:fldCharType="separate"/>
    </w:r>
    <w:r>
      <w:t>iii</w:t>
    </w:r>
    <w:r w:rsidRPr="00926B6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FD31" w14:textId="121E70DD" w:rsidR="0027378D" w:rsidRPr="00596AAC" w:rsidRDefault="00596AAC" w:rsidP="00596AAC">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t>12</w:t>
    </w:r>
    <w:r w:rsidRPr="00926B6C">
      <w:fldChar w:fldCharType="end"/>
    </w:r>
    <w:r w:rsidRPr="00957FDC">
      <w:rPr>
        <w:b/>
        <w:bCs/>
        <w:lang w:val="it-IT"/>
      </w:rPr>
      <w:tab/>
    </w:r>
    <w:r w:rsidRPr="00596AAC">
      <w:rPr>
        <w:b/>
        <w:bCs/>
      </w:rPr>
      <w:t xml:space="preserve">DT4HE Output 1 </w:t>
    </w:r>
    <w:r w:rsidRPr="00256B52">
      <w:rPr>
        <w:b/>
        <w:bCs/>
      </w:rPr>
      <w:t>(</w:t>
    </w:r>
    <w:r>
      <w:rPr>
        <w:b/>
        <w:bCs/>
      </w:rPr>
      <w:t>2020</w:t>
    </w:r>
    <w:r w:rsidRPr="00256B52">
      <w:rPr>
        <w:b/>
        <w:bCs/>
      </w:rPr>
      <w:t>-</w:t>
    </w:r>
    <w:r>
      <w:rPr>
        <w:b/>
        <w:bCs/>
      </w:rPr>
      <w:t>11)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BA55" w14:textId="7028ADAD" w:rsidR="00C05208" w:rsidRPr="00C05208" w:rsidRDefault="00C05208" w:rsidP="00C05208">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t>2</w:t>
    </w:r>
    <w:r w:rsidRPr="00926B6C">
      <w:fldChar w:fldCharType="end"/>
    </w:r>
    <w:r w:rsidRPr="00957FDC">
      <w:rPr>
        <w:b/>
        <w:bCs/>
        <w:lang w:val="it-IT"/>
      </w:rPr>
      <w:tab/>
    </w:r>
    <w:r w:rsidR="001475B9" w:rsidRPr="001475B9">
      <w:rPr>
        <w:b/>
        <w:bCs/>
      </w:rPr>
      <w:t>DT4HE Output</w:t>
    </w:r>
    <w:r w:rsidR="001475B9" w:rsidRPr="00596AAC">
      <w:rPr>
        <w:b/>
        <w:bCs/>
      </w:rPr>
      <w:t xml:space="preserve"> 1 </w:t>
    </w:r>
    <w:r w:rsidR="001475B9" w:rsidRPr="00256B52">
      <w:rPr>
        <w:b/>
        <w:bCs/>
      </w:rPr>
      <w:t>(</w:t>
    </w:r>
    <w:r w:rsidR="001475B9">
      <w:rPr>
        <w:b/>
        <w:bCs/>
      </w:rPr>
      <w:t>2020</w:t>
    </w:r>
    <w:r w:rsidR="001475B9" w:rsidRPr="00256B52">
      <w:rPr>
        <w:b/>
        <w:bCs/>
      </w:rPr>
      <w:t>-</w:t>
    </w:r>
    <w:r w:rsidR="001475B9">
      <w:rPr>
        <w:b/>
        <w:bCs/>
      </w:rPr>
      <w:t>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4B97" w14:textId="1DF18A44" w:rsidR="00C05208" w:rsidRPr="00EC7D2B" w:rsidRDefault="00EC7D2B" w:rsidP="00EC7D2B">
    <w:pPr>
      <w:pStyle w:val="Footer"/>
      <w:tabs>
        <w:tab w:val="clear" w:pos="5954"/>
        <w:tab w:val="left" w:pos="851"/>
        <w:tab w:val="right" w:pos="8789"/>
      </w:tabs>
      <w:jc w:val="left"/>
      <w:rPr>
        <w:b/>
        <w:bCs/>
        <w:lang w:val="it-IT"/>
      </w:rPr>
    </w:pPr>
    <w:r w:rsidRPr="00926B6C">
      <w:fldChar w:fldCharType="begin"/>
    </w:r>
    <w:r w:rsidRPr="00957FDC">
      <w:rPr>
        <w:lang w:val="it-IT"/>
      </w:rPr>
      <w:instrText xml:space="preserve"> PAGE </w:instrText>
    </w:r>
    <w:r w:rsidRPr="00926B6C">
      <w:fldChar w:fldCharType="separate"/>
    </w:r>
    <w:r>
      <w:t>8</w:t>
    </w:r>
    <w:r w:rsidRPr="00926B6C">
      <w:fldChar w:fldCharType="end"/>
    </w:r>
    <w:r w:rsidRPr="00957FDC">
      <w:rPr>
        <w:b/>
        <w:bCs/>
        <w:lang w:val="it-IT"/>
      </w:rPr>
      <w:tab/>
    </w:r>
    <w:r w:rsidRPr="001475B9">
      <w:rPr>
        <w:b/>
        <w:bCs/>
      </w:rPr>
      <w:t>DT4HE Output</w:t>
    </w:r>
    <w:r w:rsidRPr="00596AAC">
      <w:rPr>
        <w:b/>
        <w:bCs/>
      </w:rPr>
      <w:t xml:space="preserve"> 1 </w:t>
    </w:r>
    <w:r w:rsidRPr="00256B52">
      <w:rPr>
        <w:b/>
        <w:bCs/>
      </w:rPr>
      <w:t>(</w:t>
    </w:r>
    <w:r>
      <w:rPr>
        <w:b/>
        <w:bCs/>
      </w:rPr>
      <w:t>2020</w:t>
    </w:r>
    <w:r w:rsidRPr="00256B52">
      <w:rPr>
        <w:b/>
        <w:bCs/>
      </w:rPr>
      <w:t>-</w:t>
    </w:r>
    <w:r>
      <w:rPr>
        <w:b/>
        <w:bCs/>
      </w:rPr>
      <w:t>11)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648EE" w14:textId="5372A4CA" w:rsidR="003843DA" w:rsidRPr="00771340" w:rsidRDefault="00771340" w:rsidP="00771340">
    <w:pPr>
      <w:pStyle w:val="Footer"/>
      <w:tabs>
        <w:tab w:val="clear" w:pos="5954"/>
        <w:tab w:val="right" w:pos="8789"/>
      </w:tabs>
      <w:jc w:val="right"/>
      <w:rPr>
        <w:b/>
        <w:bCs/>
        <w:lang w:val="it-IT"/>
      </w:rPr>
    </w:pPr>
    <w:r w:rsidRPr="00926B6C">
      <w:rPr>
        <w:b/>
        <w:bCs/>
      </w:rPr>
      <w:tab/>
    </w:r>
    <w:r w:rsidR="001475B9" w:rsidRPr="001475B9">
      <w:rPr>
        <w:b/>
        <w:bCs/>
      </w:rPr>
      <w:t>DT4HE Output</w:t>
    </w:r>
    <w:r w:rsidR="001475B9" w:rsidRPr="00596AAC">
      <w:rPr>
        <w:b/>
        <w:bCs/>
      </w:rPr>
      <w:t xml:space="preserve"> 1 </w:t>
    </w:r>
    <w:r w:rsidR="001475B9" w:rsidRPr="00256B52">
      <w:rPr>
        <w:b/>
        <w:bCs/>
      </w:rPr>
      <w:t>(</w:t>
    </w:r>
    <w:r>
      <w:rPr>
        <w:b/>
        <w:bCs/>
      </w:rPr>
      <w:t>2020</w:t>
    </w:r>
    <w:r w:rsidRPr="00256B52">
      <w:rPr>
        <w:b/>
        <w:bCs/>
      </w:rPr>
      <w:t>-</w:t>
    </w:r>
    <w:r>
      <w:rPr>
        <w:b/>
        <w:bCs/>
      </w:rPr>
      <w:t>11)</w:t>
    </w:r>
    <w:r w:rsidRPr="00957FDC">
      <w:rPr>
        <w:b/>
        <w:bCs/>
        <w:lang w:val="it-IT"/>
      </w:rPr>
      <w:tab/>
    </w:r>
    <w:r w:rsidRPr="00926B6C">
      <w:fldChar w:fldCharType="begin"/>
    </w:r>
    <w:r w:rsidRPr="00957FDC">
      <w:rPr>
        <w:lang w:val="it-IT"/>
      </w:rPr>
      <w:instrText xml:space="preserve"> PAGE </w:instrText>
    </w:r>
    <w:r w:rsidRPr="00926B6C">
      <w:fldChar w:fldCharType="separate"/>
    </w:r>
    <w:r>
      <w:t>3</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D1766" w14:textId="77777777" w:rsidR="00180B2D" w:rsidRDefault="00180B2D">
      <w:pPr>
        <w:spacing w:before="0"/>
      </w:pPr>
      <w:r>
        <w:separator/>
      </w:r>
    </w:p>
  </w:footnote>
  <w:footnote w:type="continuationSeparator" w:id="0">
    <w:p w14:paraId="08394DDE" w14:textId="77777777" w:rsidR="00180B2D" w:rsidRDefault="00180B2D">
      <w:pPr>
        <w:spacing w:before="0"/>
      </w:pPr>
      <w:r>
        <w:continuationSeparator/>
      </w:r>
    </w:p>
  </w:footnote>
  <w:footnote w:type="continuationNotice" w:id="1">
    <w:p w14:paraId="0129644C" w14:textId="77777777" w:rsidR="00180B2D" w:rsidRDefault="00180B2D">
      <w:pPr>
        <w:spacing w:before="0"/>
      </w:pPr>
    </w:p>
  </w:footnote>
  <w:footnote w:id="2">
    <w:p w14:paraId="2D13380B" w14:textId="77777777" w:rsidR="002636E7" w:rsidRPr="001E2F82" w:rsidRDefault="002636E7" w:rsidP="002636E7">
      <w:pPr>
        <w:pStyle w:val="FootnoteText"/>
        <w:rPr>
          <w:rStyle w:val="FootnoteTextChar"/>
        </w:rPr>
      </w:pPr>
      <w:r w:rsidRPr="001E2F82">
        <w:rPr>
          <w:rStyle w:val="FootnoteReference"/>
        </w:rPr>
        <w:footnoteRef/>
      </w:r>
      <w:r>
        <w:tab/>
      </w:r>
      <w:r w:rsidRPr="001E2F82">
        <w:t xml:space="preserve">WHO Timeline </w:t>
      </w:r>
      <w:r>
        <w:t>–</w:t>
      </w:r>
      <w:r w:rsidRPr="001E2F82">
        <w:t xml:space="preserve"> COVID-19: </w:t>
      </w:r>
      <w:hyperlink r:id="rId1" w:history="1">
        <w:r w:rsidRPr="001E2F82">
          <w:rPr>
            <w:rStyle w:val="Hyperlink"/>
          </w:rPr>
          <w:t>https://www.who.int/news-room/detail/08-04-2020-who-timeline---covid-19</w:t>
        </w:r>
      </w:hyperlink>
      <w:r w:rsidRPr="001E2F82">
        <w:t xml:space="preserve"> (visited 2025-02-21)</w:t>
      </w:r>
      <w:r w:rsidRPr="001E2F82">
        <w:rPr>
          <w:rStyle w:val="FootnoteTextChar"/>
        </w:rPr>
        <w:t>.</w:t>
      </w:r>
    </w:p>
  </w:footnote>
  <w:footnote w:id="3">
    <w:p w14:paraId="5559CB19" w14:textId="77777777" w:rsidR="002636E7" w:rsidRPr="001E2F82" w:rsidRDefault="002636E7" w:rsidP="002636E7">
      <w:pPr>
        <w:pStyle w:val="FootnoteText"/>
        <w:rPr>
          <w:rStyle w:val="FootnoteTextChar"/>
        </w:rPr>
      </w:pPr>
      <w:r w:rsidRPr="001E2F82">
        <w:rPr>
          <w:rStyle w:val="FootnoteReference"/>
        </w:rPr>
        <w:footnoteRef/>
      </w:r>
      <w:r>
        <w:tab/>
      </w:r>
      <w:r w:rsidRPr="001E2F82">
        <w:t>COVID</w:t>
      </w:r>
      <w:r w:rsidRPr="001E2F82">
        <w:rPr>
          <w:rStyle w:val="FootnoteTextChar"/>
        </w:rPr>
        <w:t xml:space="preserve">-19 Dashboard, Johns Hopkins University </w:t>
      </w:r>
      <w:hyperlink r:id="rId2" w:anchor="/bda7594740fd40299423467b48e9ecf6" w:history="1">
        <w:r w:rsidRPr="00AF7DF9">
          <w:rPr>
            <w:rStyle w:val="Hyperlink"/>
          </w:rPr>
          <w:t>https://www.arcgis.com/apps/opsdashboard/</w:t>
        </w:r>
        <w:r w:rsidRPr="00AF7DF9">
          <w:rPr>
            <w:rStyle w:val="Hyperlink"/>
          </w:rPr>
          <w:br/>
          <w:t>index.html#/bda7594740fd40299423467b48e9ecf6</w:t>
        </w:r>
      </w:hyperlink>
      <w:r w:rsidRPr="001E2F82">
        <w:rPr>
          <w:rStyle w:val="FootnoteTextChar"/>
        </w:rPr>
        <w:t xml:space="preserve"> (</w:t>
      </w:r>
      <w:r>
        <w:rPr>
          <w:rStyle w:val="FootnoteTextChar"/>
        </w:rPr>
        <w:t>v</w:t>
      </w:r>
      <w:r w:rsidRPr="001E2F82">
        <w:rPr>
          <w:rStyle w:val="FootnoteTextChar"/>
        </w:rPr>
        <w:t>isited</w:t>
      </w:r>
      <w:r>
        <w:rPr>
          <w:rStyle w:val="FootnoteTextChar"/>
        </w:rPr>
        <w:t> </w:t>
      </w:r>
      <w:r w:rsidRPr="001E2F82">
        <w:rPr>
          <w:rStyle w:val="FootnoteTextChar"/>
        </w:rPr>
        <w:t>2025-02-21).</w:t>
      </w:r>
    </w:p>
  </w:footnote>
  <w:footnote w:id="4">
    <w:p w14:paraId="6B41C0A0" w14:textId="1498C139" w:rsidR="0018315F" w:rsidRPr="00142912" w:rsidRDefault="0018315F" w:rsidP="001E2F82">
      <w:pPr>
        <w:pStyle w:val="FootnoteText"/>
      </w:pPr>
      <w:r w:rsidRPr="001E2F82">
        <w:rPr>
          <w:rStyle w:val="FootnoteReference"/>
        </w:rPr>
        <w:footnoteRef/>
      </w:r>
      <w:r w:rsidR="001E2F82" w:rsidRPr="00142912">
        <w:tab/>
      </w:r>
      <w:hyperlink r:id="rId3" w:history="1">
        <w:r w:rsidR="00142912" w:rsidRPr="00AF7DF9">
          <w:rPr>
            <w:rStyle w:val="Hyperlink"/>
          </w:rPr>
          <w:t>https://www.nature.com/subjects/disease-prevention</w:t>
        </w:r>
      </w:hyperlink>
    </w:p>
  </w:footnote>
  <w:footnote w:id="5">
    <w:p w14:paraId="5487AC2A" w14:textId="5986CE95" w:rsidR="0018315F" w:rsidRPr="00C23909" w:rsidRDefault="00142912" w:rsidP="001E2F82">
      <w:pPr>
        <w:pStyle w:val="FootnoteText"/>
      </w:pPr>
      <w:r w:rsidRPr="00142912">
        <w:rPr>
          <w:rStyle w:val="FootnoteReference"/>
        </w:rPr>
        <w:footnoteRef/>
      </w:r>
      <w:r w:rsidRPr="00142912">
        <w:rPr>
          <w:rStyle w:val="FootnoteReference"/>
        </w:rPr>
        <w:tab/>
      </w:r>
      <w:bookmarkStart w:id="28" w:name="_Hlk195266793"/>
      <w:r w:rsidR="00D71B7C">
        <w:rPr>
          <w:rStyle w:val="Hyperlink"/>
        </w:rPr>
        <w:fldChar w:fldCharType="begin"/>
      </w:r>
      <w:r w:rsidR="00D71B7C">
        <w:rPr>
          <w:rStyle w:val="Hyperlink"/>
        </w:rPr>
        <w:instrText>HYPERLINK "http://web.archive.org/web/20191022155153/"</w:instrText>
      </w:r>
      <w:r w:rsidR="00D71B7C">
        <w:rPr>
          <w:rStyle w:val="Hyperlink"/>
        </w:rPr>
      </w:r>
      <w:r w:rsidR="00D71B7C">
        <w:rPr>
          <w:rStyle w:val="Hyperlink"/>
        </w:rPr>
        <w:fldChar w:fldCharType="separate"/>
      </w:r>
      <w:r w:rsidRPr="00D71B7C">
        <w:rPr>
          <w:rStyle w:val="Hyperlink"/>
        </w:rPr>
        <w:t>http://web.archive.org/web/20191022155153/</w:t>
      </w:r>
      <w:r w:rsidR="00D71B7C">
        <w:rPr>
          <w:rStyle w:val="Hyperlink"/>
        </w:rPr>
        <w:fldChar w:fldCharType="end"/>
      </w:r>
      <w:r w:rsidRPr="00D71B7C">
        <w:rPr>
          <w:rStyle w:val="Hyperlink"/>
        </w:rPr>
        <w:t xml:space="preserve"> </w:t>
      </w:r>
      <w:bookmarkEnd w:id="28"/>
      <w:r w:rsidRPr="00C23909">
        <w:rPr>
          <w:rStyle w:val="Hyperlink"/>
        </w:rPr>
        <w:t>https://www.who.int/environmental_health_emergencies/preparedness/en/</w:t>
      </w:r>
      <w:r w:rsidR="0018315F" w:rsidRPr="00C23909">
        <w:t xml:space="preserve"> (archived 2019-10-22).</w:t>
      </w:r>
    </w:p>
  </w:footnote>
  <w:footnote w:id="6">
    <w:p w14:paraId="73E4B2C7" w14:textId="7B3F98FC" w:rsidR="0018315F" w:rsidRPr="00142912" w:rsidRDefault="0018315F" w:rsidP="001E2F82">
      <w:pPr>
        <w:pStyle w:val="FootnoteText"/>
      </w:pPr>
      <w:r w:rsidRPr="00C23909">
        <w:rPr>
          <w:rStyle w:val="FootnoteReference"/>
        </w:rPr>
        <w:footnoteRef/>
      </w:r>
      <w:r w:rsidR="001E2F82" w:rsidRPr="00C23909">
        <w:rPr>
          <w:rStyle w:val="FootnoteReference"/>
        </w:rPr>
        <w:tab/>
      </w:r>
      <w:hyperlink r:id="rId4" w:history="1">
        <w:r w:rsidR="00142912" w:rsidRPr="00C23909">
          <w:rPr>
            <w:rStyle w:val="Hyperlink"/>
          </w:rPr>
          <w:t>http://web.archive.org/web/20220121104454/ https://www.who.int/water_sanitation_health/hygiene/emergencies/em2002chap4.pdf</w:t>
        </w:r>
      </w:hyperlink>
      <w:r w:rsidRPr="00142912">
        <w:t xml:space="preserve"> (archived 2022-01-21).</w:t>
      </w:r>
    </w:p>
  </w:footnote>
  <w:footnote w:id="7">
    <w:p w14:paraId="27AB6F3C" w14:textId="5438C23A" w:rsidR="0018315F" w:rsidRDefault="0018315F" w:rsidP="001E2F82">
      <w:pPr>
        <w:pStyle w:val="FootnoteText"/>
        <w:rPr>
          <w:sz w:val="16"/>
          <w:szCs w:val="16"/>
        </w:rPr>
      </w:pPr>
      <w:r w:rsidRPr="001E2F82">
        <w:rPr>
          <w:rStyle w:val="FootnoteReference"/>
        </w:rPr>
        <w:footnoteRef/>
      </w:r>
      <w:r w:rsidR="001E2F82">
        <w:rPr>
          <w:rStyle w:val="FootnoteReference"/>
        </w:rPr>
        <w:tab/>
      </w:r>
      <w:hyperlink r:id="rId5" w:history="1">
        <w:r w:rsidR="00142912" w:rsidRPr="00AF7DF9">
          <w:rPr>
            <w:rStyle w:val="Hyperlink"/>
          </w:rPr>
          <w:t>http://web.archive.org/web/20191022155228/ https://www.who.int/environmental_health_emergencies/recovery/en/</w:t>
        </w:r>
      </w:hyperlink>
      <w:r w:rsidRPr="00142912">
        <w:t xml:space="preserve"> (archived 2019-10-22).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6D58" w14:textId="77777777" w:rsidR="00923167" w:rsidRDefault="0092316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5875F" w14:textId="77777777" w:rsidR="00923167" w:rsidRDefault="00923167"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B7CC9" w14:textId="77777777" w:rsidR="00771340" w:rsidRDefault="007713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934E" w14:textId="77777777" w:rsidR="00A02FD3" w:rsidRPr="00A02FD3" w:rsidRDefault="00A02FD3" w:rsidP="00781D58">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CC5" w14:textId="77777777" w:rsidR="00771340" w:rsidRDefault="007713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40D69C2A"/>
    <w:lvl w:ilvl="0" w:tplc="92AE9956">
      <w:start w:val="1"/>
      <w:numFmt w:val="decimal"/>
      <w:pStyle w:val="ListNumber4"/>
      <w:lvlText w:val="%1."/>
      <w:lvlJc w:val="left"/>
      <w:pPr>
        <w:tabs>
          <w:tab w:val="num" w:pos="1440"/>
        </w:tabs>
        <w:ind w:left="1440" w:hanging="360"/>
      </w:pPr>
    </w:lvl>
    <w:lvl w:ilvl="1" w:tplc="F40E6BE8">
      <w:numFmt w:val="decimal"/>
      <w:lvlText w:val=""/>
      <w:lvlJc w:val="left"/>
    </w:lvl>
    <w:lvl w:ilvl="2" w:tplc="06B83B18">
      <w:numFmt w:val="decimal"/>
      <w:lvlText w:val=""/>
      <w:lvlJc w:val="left"/>
    </w:lvl>
    <w:lvl w:ilvl="3" w:tplc="6E121BA6">
      <w:numFmt w:val="decimal"/>
      <w:lvlText w:val=""/>
      <w:lvlJc w:val="left"/>
    </w:lvl>
    <w:lvl w:ilvl="4" w:tplc="1E6EDDB0">
      <w:numFmt w:val="decimal"/>
      <w:lvlText w:val=""/>
      <w:lvlJc w:val="left"/>
    </w:lvl>
    <w:lvl w:ilvl="5" w:tplc="2C46D086">
      <w:numFmt w:val="decimal"/>
      <w:lvlText w:val=""/>
      <w:lvlJc w:val="left"/>
    </w:lvl>
    <w:lvl w:ilvl="6" w:tplc="4894B358">
      <w:numFmt w:val="decimal"/>
      <w:lvlText w:val=""/>
      <w:lvlJc w:val="left"/>
    </w:lvl>
    <w:lvl w:ilvl="7" w:tplc="DD302E12">
      <w:numFmt w:val="decimal"/>
      <w:lvlText w:val=""/>
      <w:lvlJc w:val="left"/>
    </w:lvl>
    <w:lvl w:ilvl="8" w:tplc="D0E685C0">
      <w:numFmt w:val="decimal"/>
      <w:lvlText w:val=""/>
      <w:lvlJc w:val="left"/>
    </w:lvl>
  </w:abstractNum>
  <w:abstractNum w:abstractNumId="2" w15:restartNumberingAfterBreak="0">
    <w:nsid w:val="FFFFFF7E"/>
    <w:multiLevelType w:val="hybridMultilevel"/>
    <w:tmpl w:val="1DB86112"/>
    <w:lvl w:ilvl="0" w:tplc="27F8ABE8">
      <w:start w:val="1"/>
      <w:numFmt w:val="decimal"/>
      <w:pStyle w:val="ListNumber3"/>
      <w:lvlText w:val="%1."/>
      <w:lvlJc w:val="left"/>
      <w:pPr>
        <w:tabs>
          <w:tab w:val="num" w:pos="1080"/>
        </w:tabs>
        <w:ind w:left="1080" w:hanging="360"/>
      </w:pPr>
    </w:lvl>
    <w:lvl w:ilvl="1" w:tplc="5C580AC6">
      <w:numFmt w:val="decimal"/>
      <w:lvlText w:val=""/>
      <w:lvlJc w:val="left"/>
    </w:lvl>
    <w:lvl w:ilvl="2" w:tplc="9D74E5AA">
      <w:numFmt w:val="decimal"/>
      <w:lvlText w:val=""/>
      <w:lvlJc w:val="left"/>
    </w:lvl>
    <w:lvl w:ilvl="3" w:tplc="28941A78">
      <w:numFmt w:val="decimal"/>
      <w:lvlText w:val=""/>
      <w:lvlJc w:val="left"/>
    </w:lvl>
    <w:lvl w:ilvl="4" w:tplc="EADEC59A">
      <w:numFmt w:val="decimal"/>
      <w:lvlText w:val=""/>
      <w:lvlJc w:val="left"/>
    </w:lvl>
    <w:lvl w:ilvl="5" w:tplc="3D5EAE66">
      <w:numFmt w:val="decimal"/>
      <w:lvlText w:val=""/>
      <w:lvlJc w:val="left"/>
    </w:lvl>
    <w:lvl w:ilvl="6" w:tplc="2290673A">
      <w:numFmt w:val="decimal"/>
      <w:lvlText w:val=""/>
      <w:lvlJc w:val="left"/>
    </w:lvl>
    <w:lvl w:ilvl="7" w:tplc="8D5A2116">
      <w:numFmt w:val="decimal"/>
      <w:lvlText w:val=""/>
      <w:lvlJc w:val="left"/>
    </w:lvl>
    <w:lvl w:ilvl="8" w:tplc="923C8DEC">
      <w:numFmt w:val="decimal"/>
      <w:lvlText w:val=""/>
      <w:lvlJc w:val="left"/>
    </w:lvl>
  </w:abstractNum>
  <w:abstractNum w:abstractNumId="3" w15:restartNumberingAfterBreak="0">
    <w:nsid w:val="FFFFFF7F"/>
    <w:multiLevelType w:val="hybridMultilevel"/>
    <w:tmpl w:val="3DBEFD32"/>
    <w:lvl w:ilvl="0" w:tplc="62E2CF52">
      <w:start w:val="1"/>
      <w:numFmt w:val="decimal"/>
      <w:pStyle w:val="ListNumber2"/>
      <w:lvlText w:val="%1."/>
      <w:lvlJc w:val="left"/>
      <w:pPr>
        <w:tabs>
          <w:tab w:val="num" w:pos="720"/>
        </w:tabs>
        <w:ind w:left="720" w:hanging="360"/>
      </w:pPr>
    </w:lvl>
    <w:lvl w:ilvl="1" w:tplc="05C0E064">
      <w:numFmt w:val="decimal"/>
      <w:lvlText w:val=""/>
      <w:lvlJc w:val="left"/>
    </w:lvl>
    <w:lvl w:ilvl="2" w:tplc="D6DAF464">
      <w:numFmt w:val="decimal"/>
      <w:lvlText w:val=""/>
      <w:lvlJc w:val="left"/>
    </w:lvl>
    <w:lvl w:ilvl="3" w:tplc="67F0D592">
      <w:numFmt w:val="decimal"/>
      <w:lvlText w:val=""/>
      <w:lvlJc w:val="left"/>
    </w:lvl>
    <w:lvl w:ilvl="4" w:tplc="CA5CB288">
      <w:numFmt w:val="decimal"/>
      <w:lvlText w:val=""/>
      <w:lvlJc w:val="left"/>
    </w:lvl>
    <w:lvl w:ilvl="5" w:tplc="9164503A">
      <w:numFmt w:val="decimal"/>
      <w:lvlText w:val=""/>
      <w:lvlJc w:val="left"/>
    </w:lvl>
    <w:lvl w:ilvl="6" w:tplc="3C166C2E">
      <w:numFmt w:val="decimal"/>
      <w:lvlText w:val=""/>
      <w:lvlJc w:val="left"/>
    </w:lvl>
    <w:lvl w:ilvl="7" w:tplc="94AAE04A">
      <w:numFmt w:val="decimal"/>
      <w:lvlText w:val=""/>
      <w:lvlJc w:val="left"/>
    </w:lvl>
    <w:lvl w:ilvl="8" w:tplc="00E47E90">
      <w:numFmt w:val="decimal"/>
      <w:lvlText w:val=""/>
      <w:lvlJc w:val="left"/>
    </w:lvl>
  </w:abstractNum>
  <w:abstractNum w:abstractNumId="4" w15:restartNumberingAfterBreak="0">
    <w:nsid w:val="FFFFFF80"/>
    <w:multiLevelType w:val="hybridMultilevel"/>
    <w:tmpl w:val="694AAFEC"/>
    <w:lvl w:ilvl="0" w:tplc="1B923072">
      <w:start w:val="1"/>
      <w:numFmt w:val="bullet"/>
      <w:pStyle w:val="ListBullet5"/>
      <w:lvlText w:val=""/>
      <w:lvlJc w:val="left"/>
      <w:pPr>
        <w:tabs>
          <w:tab w:val="num" w:pos="1800"/>
        </w:tabs>
        <w:ind w:left="1800" w:hanging="360"/>
      </w:pPr>
      <w:rPr>
        <w:rFonts w:ascii="Symbol" w:hAnsi="Symbol" w:hint="default"/>
      </w:rPr>
    </w:lvl>
    <w:lvl w:ilvl="1" w:tplc="E5E645AE">
      <w:numFmt w:val="decimal"/>
      <w:lvlText w:val=""/>
      <w:lvlJc w:val="left"/>
    </w:lvl>
    <w:lvl w:ilvl="2" w:tplc="824071EA">
      <w:numFmt w:val="decimal"/>
      <w:lvlText w:val=""/>
      <w:lvlJc w:val="left"/>
    </w:lvl>
    <w:lvl w:ilvl="3" w:tplc="C19E82C8">
      <w:numFmt w:val="decimal"/>
      <w:lvlText w:val=""/>
      <w:lvlJc w:val="left"/>
    </w:lvl>
    <w:lvl w:ilvl="4" w:tplc="9B101D6A">
      <w:numFmt w:val="decimal"/>
      <w:lvlText w:val=""/>
      <w:lvlJc w:val="left"/>
    </w:lvl>
    <w:lvl w:ilvl="5" w:tplc="DE70F43E">
      <w:numFmt w:val="decimal"/>
      <w:lvlText w:val=""/>
      <w:lvlJc w:val="left"/>
    </w:lvl>
    <w:lvl w:ilvl="6" w:tplc="6F7EB250">
      <w:numFmt w:val="decimal"/>
      <w:lvlText w:val=""/>
      <w:lvlJc w:val="left"/>
    </w:lvl>
    <w:lvl w:ilvl="7" w:tplc="405A3656">
      <w:numFmt w:val="decimal"/>
      <w:lvlText w:val=""/>
      <w:lvlJc w:val="left"/>
    </w:lvl>
    <w:lvl w:ilvl="8" w:tplc="DC508304">
      <w:numFmt w:val="decimal"/>
      <w:lvlText w:val=""/>
      <w:lvlJc w:val="left"/>
    </w:lvl>
  </w:abstractNum>
  <w:abstractNum w:abstractNumId="5" w15:restartNumberingAfterBreak="0">
    <w:nsid w:val="FFFFFF81"/>
    <w:multiLevelType w:val="hybridMultilevel"/>
    <w:tmpl w:val="0756AE0C"/>
    <w:lvl w:ilvl="0" w:tplc="833AA6FA">
      <w:start w:val="1"/>
      <w:numFmt w:val="bullet"/>
      <w:pStyle w:val="ListBullet4"/>
      <w:lvlText w:val=""/>
      <w:lvlJc w:val="left"/>
      <w:pPr>
        <w:tabs>
          <w:tab w:val="num" w:pos="1440"/>
        </w:tabs>
        <w:ind w:left="1440" w:hanging="360"/>
      </w:pPr>
      <w:rPr>
        <w:rFonts w:ascii="Symbol" w:hAnsi="Symbol" w:hint="default"/>
      </w:rPr>
    </w:lvl>
    <w:lvl w:ilvl="1" w:tplc="4BA69C3C">
      <w:numFmt w:val="decimal"/>
      <w:lvlText w:val=""/>
      <w:lvlJc w:val="left"/>
    </w:lvl>
    <w:lvl w:ilvl="2" w:tplc="279E51B2">
      <w:numFmt w:val="decimal"/>
      <w:lvlText w:val=""/>
      <w:lvlJc w:val="left"/>
    </w:lvl>
    <w:lvl w:ilvl="3" w:tplc="902454F6">
      <w:numFmt w:val="decimal"/>
      <w:lvlText w:val=""/>
      <w:lvlJc w:val="left"/>
    </w:lvl>
    <w:lvl w:ilvl="4" w:tplc="F034C1FC">
      <w:numFmt w:val="decimal"/>
      <w:lvlText w:val=""/>
      <w:lvlJc w:val="left"/>
    </w:lvl>
    <w:lvl w:ilvl="5" w:tplc="7FDA2A9C">
      <w:numFmt w:val="decimal"/>
      <w:lvlText w:val=""/>
      <w:lvlJc w:val="left"/>
    </w:lvl>
    <w:lvl w:ilvl="6" w:tplc="2556C2B0">
      <w:numFmt w:val="decimal"/>
      <w:lvlText w:val=""/>
      <w:lvlJc w:val="left"/>
    </w:lvl>
    <w:lvl w:ilvl="7" w:tplc="50927FF8">
      <w:numFmt w:val="decimal"/>
      <w:lvlText w:val=""/>
      <w:lvlJc w:val="left"/>
    </w:lvl>
    <w:lvl w:ilvl="8" w:tplc="C7B86A9A">
      <w:numFmt w:val="decimal"/>
      <w:lvlText w:val=""/>
      <w:lvlJc w:val="left"/>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hybridMultilevel"/>
    <w:tmpl w:val="6B82CA52"/>
    <w:lvl w:ilvl="0" w:tplc="026887CC">
      <w:start w:val="1"/>
      <w:numFmt w:val="decimal"/>
      <w:pStyle w:val="ListNumber"/>
      <w:lvlText w:val="%1."/>
      <w:lvlJc w:val="left"/>
      <w:pPr>
        <w:tabs>
          <w:tab w:val="num" w:pos="360"/>
        </w:tabs>
        <w:ind w:left="360" w:hanging="360"/>
      </w:pPr>
    </w:lvl>
    <w:lvl w:ilvl="1" w:tplc="00CE55A2">
      <w:numFmt w:val="decimal"/>
      <w:lvlText w:val=""/>
      <w:lvlJc w:val="left"/>
    </w:lvl>
    <w:lvl w:ilvl="2" w:tplc="87A6913A">
      <w:numFmt w:val="decimal"/>
      <w:lvlText w:val=""/>
      <w:lvlJc w:val="left"/>
    </w:lvl>
    <w:lvl w:ilvl="3" w:tplc="D890AE12">
      <w:numFmt w:val="decimal"/>
      <w:lvlText w:val=""/>
      <w:lvlJc w:val="left"/>
    </w:lvl>
    <w:lvl w:ilvl="4" w:tplc="67C0B3CC">
      <w:numFmt w:val="decimal"/>
      <w:lvlText w:val=""/>
      <w:lvlJc w:val="left"/>
    </w:lvl>
    <w:lvl w:ilvl="5" w:tplc="0A1C23FA">
      <w:numFmt w:val="decimal"/>
      <w:lvlText w:val=""/>
      <w:lvlJc w:val="left"/>
    </w:lvl>
    <w:lvl w:ilvl="6" w:tplc="778EF3E0">
      <w:numFmt w:val="decimal"/>
      <w:lvlText w:val=""/>
      <w:lvlJc w:val="left"/>
    </w:lvl>
    <w:lvl w:ilvl="7" w:tplc="634232D8">
      <w:numFmt w:val="decimal"/>
      <w:lvlText w:val=""/>
      <w:lvlJc w:val="left"/>
    </w:lvl>
    <w:lvl w:ilvl="8" w:tplc="D99858D0">
      <w:numFmt w:val="decimal"/>
      <w:lvlText w:val=""/>
      <w:lvlJc w:val="left"/>
    </w:lvl>
  </w:abstractNum>
  <w:abstractNum w:abstractNumId="9" w15:restartNumberingAfterBreak="0">
    <w:nsid w:val="FFFFFF89"/>
    <w:multiLevelType w:val="hybridMultilevel"/>
    <w:tmpl w:val="D04EBB86"/>
    <w:lvl w:ilvl="0" w:tplc="CCB82798">
      <w:start w:val="1"/>
      <w:numFmt w:val="bullet"/>
      <w:pStyle w:val="ListBullet"/>
      <w:lvlText w:val=""/>
      <w:lvlJc w:val="left"/>
      <w:pPr>
        <w:tabs>
          <w:tab w:val="num" w:pos="360"/>
        </w:tabs>
        <w:ind w:left="360" w:hanging="360"/>
      </w:pPr>
      <w:rPr>
        <w:rFonts w:ascii="Symbol" w:hAnsi="Symbol" w:hint="default"/>
      </w:rPr>
    </w:lvl>
    <w:lvl w:ilvl="1" w:tplc="3D400D70">
      <w:numFmt w:val="decimal"/>
      <w:lvlText w:val=""/>
      <w:lvlJc w:val="left"/>
    </w:lvl>
    <w:lvl w:ilvl="2" w:tplc="FCFCDB30">
      <w:numFmt w:val="decimal"/>
      <w:lvlText w:val=""/>
      <w:lvlJc w:val="left"/>
    </w:lvl>
    <w:lvl w:ilvl="3" w:tplc="46F0E88A">
      <w:numFmt w:val="decimal"/>
      <w:lvlText w:val=""/>
      <w:lvlJc w:val="left"/>
    </w:lvl>
    <w:lvl w:ilvl="4" w:tplc="AB628046">
      <w:numFmt w:val="decimal"/>
      <w:lvlText w:val=""/>
      <w:lvlJc w:val="left"/>
    </w:lvl>
    <w:lvl w:ilvl="5" w:tplc="9DC4F6EA">
      <w:numFmt w:val="decimal"/>
      <w:lvlText w:val=""/>
      <w:lvlJc w:val="left"/>
    </w:lvl>
    <w:lvl w:ilvl="6" w:tplc="FE1C0456">
      <w:numFmt w:val="decimal"/>
      <w:lvlText w:val=""/>
      <w:lvlJc w:val="left"/>
    </w:lvl>
    <w:lvl w:ilvl="7" w:tplc="B4B41318">
      <w:numFmt w:val="decimal"/>
      <w:lvlText w:val=""/>
      <w:lvlJc w:val="left"/>
    </w:lvl>
    <w:lvl w:ilvl="8" w:tplc="C3786F6C">
      <w:numFmt w:val="decimal"/>
      <w:lvlText w:val=""/>
      <w:lvlJc w:val="left"/>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C75006"/>
    <w:multiLevelType w:val="hybridMultilevel"/>
    <w:tmpl w:val="8286E4A8"/>
    <w:lvl w:ilvl="0" w:tplc="12D25F72">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546232"/>
    <w:multiLevelType w:val="multilevel"/>
    <w:tmpl w:val="CB7E5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21103E"/>
    <w:multiLevelType w:val="hybridMultilevel"/>
    <w:tmpl w:val="A8FE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F4676"/>
    <w:multiLevelType w:val="multilevel"/>
    <w:tmpl w:val="C066B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EC3D2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E7C11C5"/>
    <w:multiLevelType w:val="multilevel"/>
    <w:tmpl w:val="E57C6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647EF"/>
    <w:multiLevelType w:val="hybridMultilevel"/>
    <w:tmpl w:val="9AD8B708"/>
    <w:lvl w:ilvl="0" w:tplc="F046315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1024B2"/>
    <w:multiLevelType w:val="multilevel"/>
    <w:tmpl w:val="FBD6E87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39774938"/>
    <w:multiLevelType w:val="hybridMultilevel"/>
    <w:tmpl w:val="65EC86E0"/>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91942"/>
    <w:multiLevelType w:val="hybridMultilevel"/>
    <w:tmpl w:val="48E03D3A"/>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3ED07DD4"/>
    <w:multiLevelType w:val="hybridMultilevel"/>
    <w:tmpl w:val="04BA9A8C"/>
    <w:lvl w:ilvl="0" w:tplc="F046315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1D55F0"/>
    <w:multiLevelType w:val="hybridMultilevel"/>
    <w:tmpl w:val="28FCB0F4"/>
    <w:lvl w:ilvl="0" w:tplc="F046315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B91CBE"/>
    <w:multiLevelType w:val="multilevel"/>
    <w:tmpl w:val="A1FCD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A27DC2"/>
    <w:multiLevelType w:val="hybridMultilevel"/>
    <w:tmpl w:val="BF3049A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7"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05E5E"/>
    <w:multiLevelType w:val="hybridMultilevel"/>
    <w:tmpl w:val="FC26FB04"/>
    <w:lvl w:ilvl="0" w:tplc="57BE8D5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68B12E36"/>
    <w:multiLevelType w:val="hybridMultilevel"/>
    <w:tmpl w:val="1E60B18E"/>
    <w:lvl w:ilvl="0" w:tplc="F046315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09256C3"/>
    <w:multiLevelType w:val="multilevel"/>
    <w:tmpl w:val="9A10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5C67C2"/>
    <w:multiLevelType w:val="multilevel"/>
    <w:tmpl w:val="2E909B86"/>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87F6FFB"/>
    <w:multiLevelType w:val="hybridMultilevel"/>
    <w:tmpl w:val="651A375A"/>
    <w:lvl w:ilvl="0" w:tplc="F046315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3883753">
    <w:abstractNumId w:val="10"/>
  </w:num>
  <w:num w:numId="2" w16cid:durableId="1544098871">
    <w:abstractNumId w:val="9"/>
  </w:num>
  <w:num w:numId="3" w16cid:durableId="937832684">
    <w:abstractNumId w:val="7"/>
  </w:num>
  <w:num w:numId="4" w16cid:durableId="2041978398">
    <w:abstractNumId w:val="6"/>
  </w:num>
  <w:num w:numId="5" w16cid:durableId="1388337791">
    <w:abstractNumId w:val="5"/>
  </w:num>
  <w:num w:numId="6" w16cid:durableId="1703049981">
    <w:abstractNumId w:val="4"/>
  </w:num>
  <w:num w:numId="7" w16cid:durableId="1096946841">
    <w:abstractNumId w:val="8"/>
  </w:num>
  <w:num w:numId="8" w16cid:durableId="1577128149">
    <w:abstractNumId w:val="3"/>
  </w:num>
  <w:num w:numId="9" w16cid:durableId="1699314581">
    <w:abstractNumId w:val="2"/>
  </w:num>
  <w:num w:numId="10" w16cid:durableId="76824575">
    <w:abstractNumId w:val="1"/>
  </w:num>
  <w:num w:numId="11" w16cid:durableId="52435454">
    <w:abstractNumId w:val="0"/>
  </w:num>
  <w:num w:numId="12" w16cid:durableId="1755711224">
    <w:abstractNumId w:val="11"/>
  </w:num>
  <w:num w:numId="13" w16cid:durableId="115372159">
    <w:abstractNumId w:val="27"/>
  </w:num>
  <w:num w:numId="14" w16cid:durableId="2115591302">
    <w:abstractNumId w:val="21"/>
  </w:num>
  <w:num w:numId="15" w16cid:durableId="719863904">
    <w:abstractNumId w:val="14"/>
  </w:num>
  <w:num w:numId="16" w16cid:durableId="238293988">
    <w:abstractNumId w:val="33"/>
  </w:num>
  <w:num w:numId="17" w16cid:durableId="1229195401">
    <w:abstractNumId w:val="30"/>
  </w:num>
  <w:num w:numId="18" w16cid:durableId="756172822">
    <w:abstractNumId w:val="29"/>
  </w:num>
  <w:num w:numId="19" w16cid:durableId="1758476129">
    <w:abstractNumId w:val="18"/>
  </w:num>
  <w:num w:numId="20" w16cid:durableId="670837113">
    <w:abstractNumId w:val="24"/>
  </w:num>
  <w:num w:numId="21" w16cid:durableId="704521055">
    <w:abstractNumId w:val="23"/>
  </w:num>
  <w:num w:numId="22" w16cid:durableId="1460762569">
    <w:abstractNumId w:val="32"/>
  </w:num>
  <w:num w:numId="23" w16cid:durableId="510532203">
    <w:abstractNumId w:val="13"/>
  </w:num>
  <w:num w:numId="24" w16cid:durableId="215818254">
    <w:abstractNumId w:val="25"/>
  </w:num>
  <w:num w:numId="25" w16cid:durableId="1636981655">
    <w:abstractNumId w:val="17"/>
  </w:num>
  <w:num w:numId="26" w16cid:durableId="999846959">
    <w:abstractNumId w:val="15"/>
  </w:num>
  <w:num w:numId="27" w16cid:durableId="1545171249">
    <w:abstractNumId w:val="31"/>
  </w:num>
  <w:num w:numId="28" w16cid:durableId="1146168005">
    <w:abstractNumId w:val="30"/>
    <w:lvlOverride w:ilvl="0">
      <w:startOverride w:val="1"/>
    </w:lvlOverride>
  </w:num>
  <w:num w:numId="29" w16cid:durableId="1558006580">
    <w:abstractNumId w:val="19"/>
  </w:num>
  <w:num w:numId="30" w16cid:durableId="630674860">
    <w:abstractNumId w:val="16"/>
  </w:num>
  <w:num w:numId="31" w16cid:durableId="376701918">
    <w:abstractNumId w:val="22"/>
  </w:num>
  <w:num w:numId="32" w16cid:durableId="428694179">
    <w:abstractNumId w:val="20"/>
  </w:num>
  <w:num w:numId="33" w16cid:durableId="1087773870">
    <w:abstractNumId w:val="28"/>
  </w:num>
  <w:num w:numId="34" w16cid:durableId="806163335">
    <w:abstractNumId w:val="12"/>
  </w:num>
  <w:num w:numId="35" w16cid:durableId="1387602223">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72D"/>
    <w:rsid w:val="00001301"/>
    <w:rsid w:val="00004EFF"/>
    <w:rsid w:val="00014591"/>
    <w:rsid w:val="000166E6"/>
    <w:rsid w:val="00017992"/>
    <w:rsid w:val="000210B4"/>
    <w:rsid w:val="000231C7"/>
    <w:rsid w:val="000279CB"/>
    <w:rsid w:val="00061B52"/>
    <w:rsid w:val="0007484B"/>
    <w:rsid w:val="00076B50"/>
    <w:rsid w:val="00091EA0"/>
    <w:rsid w:val="00092F75"/>
    <w:rsid w:val="00094524"/>
    <w:rsid w:val="0009533E"/>
    <w:rsid w:val="000A1AA3"/>
    <w:rsid w:val="000A577C"/>
    <w:rsid w:val="000B6EFC"/>
    <w:rsid w:val="000E3B00"/>
    <w:rsid w:val="000E49BA"/>
    <w:rsid w:val="000F72AC"/>
    <w:rsid w:val="001304D0"/>
    <w:rsid w:val="00131FE1"/>
    <w:rsid w:val="0013277C"/>
    <w:rsid w:val="00140200"/>
    <w:rsid w:val="00142912"/>
    <w:rsid w:val="001475B9"/>
    <w:rsid w:val="001632D7"/>
    <w:rsid w:val="00171985"/>
    <w:rsid w:val="00180B2D"/>
    <w:rsid w:val="001822AE"/>
    <w:rsid w:val="0018315F"/>
    <w:rsid w:val="00183A38"/>
    <w:rsid w:val="00194F61"/>
    <w:rsid w:val="00197F9A"/>
    <w:rsid w:val="001B7242"/>
    <w:rsid w:val="001D2193"/>
    <w:rsid w:val="001E2F82"/>
    <w:rsid w:val="001E3936"/>
    <w:rsid w:val="001E6DCE"/>
    <w:rsid w:val="001F0ED2"/>
    <w:rsid w:val="001F2588"/>
    <w:rsid w:val="002018D6"/>
    <w:rsid w:val="00203A78"/>
    <w:rsid w:val="002065B4"/>
    <w:rsid w:val="00217938"/>
    <w:rsid w:val="00225D4B"/>
    <w:rsid w:val="00255CBC"/>
    <w:rsid w:val="0026311C"/>
    <w:rsid w:val="002636E7"/>
    <w:rsid w:val="00270EB0"/>
    <w:rsid w:val="0027378D"/>
    <w:rsid w:val="002A2C4C"/>
    <w:rsid w:val="002B1A01"/>
    <w:rsid w:val="002C6A56"/>
    <w:rsid w:val="002E7A73"/>
    <w:rsid w:val="002F0AE7"/>
    <w:rsid w:val="002F103E"/>
    <w:rsid w:val="00302A92"/>
    <w:rsid w:val="00321DAA"/>
    <w:rsid w:val="00330E16"/>
    <w:rsid w:val="00366517"/>
    <w:rsid w:val="00372C3D"/>
    <w:rsid w:val="003843DA"/>
    <w:rsid w:val="00396562"/>
    <w:rsid w:val="003B788D"/>
    <w:rsid w:val="003E7068"/>
    <w:rsid w:val="0041295C"/>
    <w:rsid w:val="00414D23"/>
    <w:rsid w:val="004168D1"/>
    <w:rsid w:val="00420AE4"/>
    <w:rsid w:val="00427880"/>
    <w:rsid w:val="0043004A"/>
    <w:rsid w:val="00437A9C"/>
    <w:rsid w:val="00437F66"/>
    <w:rsid w:val="0045693C"/>
    <w:rsid w:val="00467202"/>
    <w:rsid w:val="004677B3"/>
    <w:rsid w:val="004756C0"/>
    <w:rsid w:val="00495406"/>
    <w:rsid w:val="004A329E"/>
    <w:rsid w:val="004A4971"/>
    <w:rsid w:val="004B6F34"/>
    <w:rsid w:val="004C47C5"/>
    <w:rsid w:val="004C4C66"/>
    <w:rsid w:val="004F34E0"/>
    <w:rsid w:val="004F7581"/>
    <w:rsid w:val="00503451"/>
    <w:rsid w:val="005123A8"/>
    <w:rsid w:val="00533511"/>
    <w:rsid w:val="0055331D"/>
    <w:rsid w:val="005539B5"/>
    <w:rsid w:val="005575EA"/>
    <w:rsid w:val="005660A4"/>
    <w:rsid w:val="005677FD"/>
    <w:rsid w:val="00567ACB"/>
    <w:rsid w:val="00572144"/>
    <w:rsid w:val="00590BEB"/>
    <w:rsid w:val="00596AAC"/>
    <w:rsid w:val="005A57AF"/>
    <w:rsid w:val="005A6BC8"/>
    <w:rsid w:val="005C6209"/>
    <w:rsid w:val="005F4B24"/>
    <w:rsid w:val="006009DC"/>
    <w:rsid w:val="00603E31"/>
    <w:rsid w:val="00606ADD"/>
    <w:rsid w:val="00607A74"/>
    <w:rsid w:val="0061191E"/>
    <w:rsid w:val="0064163C"/>
    <w:rsid w:val="00672693"/>
    <w:rsid w:val="00682D4F"/>
    <w:rsid w:val="00685459"/>
    <w:rsid w:val="0069117F"/>
    <w:rsid w:val="006A1F37"/>
    <w:rsid w:val="006B1C2A"/>
    <w:rsid w:val="006B69F8"/>
    <w:rsid w:val="006B7D8B"/>
    <w:rsid w:val="006C4978"/>
    <w:rsid w:val="006D076C"/>
    <w:rsid w:val="006D12FE"/>
    <w:rsid w:val="006D209C"/>
    <w:rsid w:val="006D41C9"/>
    <w:rsid w:val="006E7BDB"/>
    <w:rsid w:val="007024F8"/>
    <w:rsid w:val="00703271"/>
    <w:rsid w:val="0070372D"/>
    <w:rsid w:val="007142BE"/>
    <w:rsid w:val="00733402"/>
    <w:rsid w:val="007463F4"/>
    <w:rsid w:val="00752B11"/>
    <w:rsid w:val="00770FA3"/>
    <w:rsid w:val="00771340"/>
    <w:rsid w:val="00773CD2"/>
    <w:rsid w:val="0077605C"/>
    <w:rsid w:val="00781D58"/>
    <w:rsid w:val="00783470"/>
    <w:rsid w:val="007900F2"/>
    <w:rsid w:val="00791C4E"/>
    <w:rsid w:val="00792BDA"/>
    <w:rsid w:val="00793D99"/>
    <w:rsid w:val="007A135C"/>
    <w:rsid w:val="007A2245"/>
    <w:rsid w:val="007B060D"/>
    <w:rsid w:val="007B5DC6"/>
    <w:rsid w:val="007B7291"/>
    <w:rsid w:val="007C3407"/>
    <w:rsid w:val="007C496B"/>
    <w:rsid w:val="007C5865"/>
    <w:rsid w:val="007F0B40"/>
    <w:rsid w:val="007F2E7B"/>
    <w:rsid w:val="00803CB6"/>
    <w:rsid w:val="008064D4"/>
    <w:rsid w:val="00807F7B"/>
    <w:rsid w:val="0082056D"/>
    <w:rsid w:val="0082153B"/>
    <w:rsid w:val="008251BA"/>
    <w:rsid w:val="00831540"/>
    <w:rsid w:val="0084233D"/>
    <w:rsid w:val="008428AF"/>
    <w:rsid w:val="008479A2"/>
    <w:rsid w:val="00856F11"/>
    <w:rsid w:val="00866CEF"/>
    <w:rsid w:val="0089589C"/>
    <w:rsid w:val="008A16C4"/>
    <w:rsid w:val="008A5200"/>
    <w:rsid w:val="008A765E"/>
    <w:rsid w:val="008B006F"/>
    <w:rsid w:val="008B5F72"/>
    <w:rsid w:val="008C15F2"/>
    <w:rsid w:val="008D2D4D"/>
    <w:rsid w:val="008E1B84"/>
    <w:rsid w:val="008E4209"/>
    <w:rsid w:val="008F18DD"/>
    <w:rsid w:val="008F428A"/>
    <w:rsid w:val="00901138"/>
    <w:rsid w:val="009068C5"/>
    <w:rsid w:val="00910C6B"/>
    <w:rsid w:val="00914147"/>
    <w:rsid w:val="0091445F"/>
    <w:rsid w:val="00923167"/>
    <w:rsid w:val="009328E3"/>
    <w:rsid w:val="00947EA8"/>
    <w:rsid w:val="00953701"/>
    <w:rsid w:val="00962D13"/>
    <w:rsid w:val="00976E08"/>
    <w:rsid w:val="0099037F"/>
    <w:rsid w:val="00996EF7"/>
    <w:rsid w:val="009C4455"/>
    <w:rsid w:val="009D49F1"/>
    <w:rsid w:val="009D4D70"/>
    <w:rsid w:val="009D739F"/>
    <w:rsid w:val="009E7F27"/>
    <w:rsid w:val="009F4F33"/>
    <w:rsid w:val="00A02FD3"/>
    <w:rsid w:val="00A16ACB"/>
    <w:rsid w:val="00A40507"/>
    <w:rsid w:val="00A63807"/>
    <w:rsid w:val="00A709F5"/>
    <w:rsid w:val="00AA2DF7"/>
    <w:rsid w:val="00AD17A5"/>
    <w:rsid w:val="00AE0098"/>
    <w:rsid w:val="00AF4C6D"/>
    <w:rsid w:val="00B0355D"/>
    <w:rsid w:val="00B073C0"/>
    <w:rsid w:val="00B149F6"/>
    <w:rsid w:val="00B4054D"/>
    <w:rsid w:val="00B44320"/>
    <w:rsid w:val="00B44B22"/>
    <w:rsid w:val="00B50F44"/>
    <w:rsid w:val="00B54C72"/>
    <w:rsid w:val="00B637F1"/>
    <w:rsid w:val="00B705C2"/>
    <w:rsid w:val="00B70DCA"/>
    <w:rsid w:val="00BB025F"/>
    <w:rsid w:val="00BC38C3"/>
    <w:rsid w:val="00BD13BA"/>
    <w:rsid w:val="00BE067B"/>
    <w:rsid w:val="00BE4080"/>
    <w:rsid w:val="00BF5556"/>
    <w:rsid w:val="00C05208"/>
    <w:rsid w:val="00C070CD"/>
    <w:rsid w:val="00C23909"/>
    <w:rsid w:val="00C270FA"/>
    <w:rsid w:val="00C35D59"/>
    <w:rsid w:val="00C42AEF"/>
    <w:rsid w:val="00C46E22"/>
    <w:rsid w:val="00C80ACB"/>
    <w:rsid w:val="00C84317"/>
    <w:rsid w:val="00C91E21"/>
    <w:rsid w:val="00CA142A"/>
    <w:rsid w:val="00CC33BB"/>
    <w:rsid w:val="00CE47E4"/>
    <w:rsid w:val="00CF4362"/>
    <w:rsid w:val="00D00C88"/>
    <w:rsid w:val="00D12E4C"/>
    <w:rsid w:val="00D13EA6"/>
    <w:rsid w:val="00D14064"/>
    <w:rsid w:val="00D15FA0"/>
    <w:rsid w:val="00D16409"/>
    <w:rsid w:val="00D3445D"/>
    <w:rsid w:val="00D429BA"/>
    <w:rsid w:val="00D5734B"/>
    <w:rsid w:val="00D671DF"/>
    <w:rsid w:val="00D71B7C"/>
    <w:rsid w:val="00D76D87"/>
    <w:rsid w:val="00D82C86"/>
    <w:rsid w:val="00D871D8"/>
    <w:rsid w:val="00D87A81"/>
    <w:rsid w:val="00DA7953"/>
    <w:rsid w:val="00DA7A9E"/>
    <w:rsid w:val="00DB48E3"/>
    <w:rsid w:val="00DC01BE"/>
    <w:rsid w:val="00DC4856"/>
    <w:rsid w:val="00DF087D"/>
    <w:rsid w:val="00DF17F9"/>
    <w:rsid w:val="00DF5640"/>
    <w:rsid w:val="00E01508"/>
    <w:rsid w:val="00E01CB7"/>
    <w:rsid w:val="00E16548"/>
    <w:rsid w:val="00E332C0"/>
    <w:rsid w:val="00E42578"/>
    <w:rsid w:val="00E45313"/>
    <w:rsid w:val="00E5201F"/>
    <w:rsid w:val="00E562EE"/>
    <w:rsid w:val="00E7547A"/>
    <w:rsid w:val="00E84D8B"/>
    <w:rsid w:val="00E866B2"/>
    <w:rsid w:val="00E91757"/>
    <w:rsid w:val="00E93A88"/>
    <w:rsid w:val="00E95145"/>
    <w:rsid w:val="00E96D10"/>
    <w:rsid w:val="00EA1BBD"/>
    <w:rsid w:val="00EB4BCC"/>
    <w:rsid w:val="00EB4F39"/>
    <w:rsid w:val="00EC7D2B"/>
    <w:rsid w:val="00EC7EAB"/>
    <w:rsid w:val="00EE7E37"/>
    <w:rsid w:val="00EF1922"/>
    <w:rsid w:val="00EF3A93"/>
    <w:rsid w:val="00EF5E07"/>
    <w:rsid w:val="00F151A8"/>
    <w:rsid w:val="00F17907"/>
    <w:rsid w:val="00F212AF"/>
    <w:rsid w:val="00F42AA0"/>
    <w:rsid w:val="00F44D99"/>
    <w:rsid w:val="00F47585"/>
    <w:rsid w:val="00F72EB1"/>
    <w:rsid w:val="00F74254"/>
    <w:rsid w:val="00FA05D8"/>
    <w:rsid w:val="00FB404A"/>
    <w:rsid w:val="00FB40FC"/>
    <w:rsid w:val="00FB6A42"/>
    <w:rsid w:val="00FB77E8"/>
    <w:rsid w:val="00FC37E4"/>
    <w:rsid w:val="00FE3A62"/>
    <w:rsid w:val="00FF53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FAE63"/>
  <w15:docId w15:val="{E1AC425F-032A-4F06-B4ED-E9901226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A9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rPr>
  </w:style>
  <w:style w:type="paragraph" w:styleId="Heading1">
    <w:name w:val="heading 1"/>
    <w:basedOn w:val="Normal"/>
    <w:next w:val="Normal"/>
    <w:link w:val="Heading1Char"/>
    <w:uiPriority w:val="9"/>
    <w:qFormat/>
    <w:rsid w:val="00923167"/>
    <w:pPr>
      <w:keepNext/>
      <w:keepLines/>
      <w:spacing w:before="360"/>
      <w:ind w:left="794" w:hanging="794"/>
      <w:jc w:val="left"/>
      <w:outlineLvl w:val="0"/>
    </w:pPr>
    <w:rPr>
      <w:b/>
    </w:rPr>
  </w:style>
  <w:style w:type="paragraph" w:styleId="Heading2">
    <w:name w:val="heading 2"/>
    <w:basedOn w:val="Heading1"/>
    <w:next w:val="Normal"/>
    <w:link w:val="Heading2Char"/>
    <w:uiPriority w:val="9"/>
    <w:qFormat/>
    <w:rsid w:val="00923167"/>
    <w:pPr>
      <w:spacing w:before="240"/>
      <w:outlineLvl w:val="1"/>
    </w:pPr>
  </w:style>
  <w:style w:type="paragraph" w:styleId="Heading3">
    <w:name w:val="heading 3"/>
    <w:basedOn w:val="Heading1"/>
    <w:next w:val="Normal"/>
    <w:link w:val="Heading3Char"/>
    <w:qFormat/>
    <w:rsid w:val="00923167"/>
    <w:pPr>
      <w:spacing w:before="160"/>
      <w:outlineLvl w:val="2"/>
    </w:pPr>
  </w:style>
  <w:style w:type="paragraph" w:styleId="Heading4">
    <w:name w:val="heading 4"/>
    <w:basedOn w:val="Heading3"/>
    <w:next w:val="Normal"/>
    <w:link w:val="Heading4Char"/>
    <w:qFormat/>
    <w:rsid w:val="00923167"/>
    <w:pPr>
      <w:tabs>
        <w:tab w:val="clear" w:pos="794"/>
        <w:tab w:val="left" w:pos="1021"/>
      </w:tabs>
      <w:ind w:left="1021" w:hanging="1021"/>
      <w:outlineLvl w:val="3"/>
    </w:pPr>
  </w:style>
  <w:style w:type="paragraph" w:styleId="Heading5">
    <w:name w:val="heading 5"/>
    <w:basedOn w:val="Heading4"/>
    <w:next w:val="Normal"/>
    <w:link w:val="Heading5Char"/>
    <w:qFormat/>
    <w:rsid w:val="00923167"/>
    <w:pPr>
      <w:outlineLvl w:val="4"/>
    </w:pPr>
  </w:style>
  <w:style w:type="paragraph" w:styleId="Heading6">
    <w:name w:val="heading 6"/>
    <w:basedOn w:val="Heading4"/>
    <w:next w:val="Normal"/>
    <w:link w:val="Heading6Char"/>
    <w:qFormat/>
    <w:rsid w:val="00923167"/>
    <w:pPr>
      <w:tabs>
        <w:tab w:val="clear" w:pos="1021"/>
        <w:tab w:val="clear" w:pos="1191"/>
      </w:tabs>
      <w:ind w:left="1588" w:hanging="1588"/>
      <w:outlineLvl w:val="5"/>
    </w:pPr>
  </w:style>
  <w:style w:type="paragraph" w:styleId="Heading7">
    <w:name w:val="heading 7"/>
    <w:basedOn w:val="Heading6"/>
    <w:next w:val="Normal"/>
    <w:link w:val="Heading7Char"/>
    <w:qFormat/>
    <w:rsid w:val="00923167"/>
    <w:pPr>
      <w:outlineLvl w:val="6"/>
    </w:pPr>
  </w:style>
  <w:style w:type="paragraph" w:styleId="Heading8">
    <w:name w:val="heading 8"/>
    <w:basedOn w:val="Heading6"/>
    <w:next w:val="Normal"/>
    <w:link w:val="Heading8Char"/>
    <w:qFormat/>
    <w:rsid w:val="00923167"/>
    <w:pPr>
      <w:outlineLvl w:val="7"/>
    </w:pPr>
  </w:style>
  <w:style w:type="paragraph" w:styleId="Heading9">
    <w:name w:val="heading 9"/>
    <w:basedOn w:val="Heading6"/>
    <w:next w:val="Normal"/>
    <w:link w:val="Heading9Char"/>
    <w:qFormat/>
    <w:rsid w:val="0092316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923167"/>
    <w:pPr>
      <w:keepNext/>
      <w:keepLines/>
      <w:spacing w:before="240" w:after="120"/>
      <w:jc w:val="center"/>
    </w:pPr>
  </w:style>
  <w:style w:type="character" w:styleId="UnresolvedMention">
    <w:name w:val="Unresolved Mention"/>
    <w:basedOn w:val="DefaultParagraphFont"/>
    <w:uiPriority w:val="99"/>
    <w:semiHidden/>
    <w:unhideWhenUsed/>
    <w:rsid w:val="00C05208"/>
    <w:rPr>
      <w:color w:val="605E5C"/>
      <w:shd w:val="clear" w:color="auto" w:fill="E1DFDD"/>
    </w:rPr>
  </w:style>
  <w:style w:type="character" w:customStyle="1" w:styleId="Heading1Char">
    <w:name w:val="Heading 1 Char"/>
    <w:link w:val="Heading1"/>
    <w:uiPriority w:val="9"/>
    <w:rsid w:val="00923167"/>
    <w:rPr>
      <w:rFonts w:eastAsia="Times New Roman"/>
      <w:b/>
      <w:sz w:val="24"/>
      <w:lang w:val="en-GB"/>
    </w:rPr>
  </w:style>
  <w:style w:type="paragraph" w:customStyle="1" w:styleId="Heading1Centered">
    <w:name w:val="Heading 1 Centered"/>
    <w:basedOn w:val="Heading1"/>
    <w:rsid w:val="007F2E7B"/>
    <w:pPr>
      <w:ind w:left="0" w:firstLine="0"/>
      <w:jc w:val="center"/>
    </w:pPr>
  </w:style>
  <w:style w:type="character" w:customStyle="1" w:styleId="Heading2Char">
    <w:name w:val="Heading 2 Char"/>
    <w:basedOn w:val="DefaultParagraphFont"/>
    <w:link w:val="Heading2"/>
    <w:uiPriority w:val="9"/>
    <w:rsid w:val="007F2E7B"/>
    <w:rPr>
      <w:rFonts w:eastAsia="Times New Roman"/>
      <w:b/>
      <w:sz w:val="24"/>
      <w:lang w:val="en-GB"/>
    </w:rPr>
  </w:style>
  <w:style w:type="character" w:customStyle="1" w:styleId="Heading3Char">
    <w:name w:val="Heading 3 Char"/>
    <w:basedOn w:val="DefaultParagraphFont"/>
    <w:link w:val="Heading3"/>
    <w:rsid w:val="007F2E7B"/>
    <w:rPr>
      <w:rFonts w:eastAsia="Times New Roman"/>
      <w:b/>
      <w:sz w:val="24"/>
      <w:lang w:val="en-GB"/>
    </w:rPr>
  </w:style>
  <w:style w:type="character" w:customStyle="1" w:styleId="Heading4Char">
    <w:name w:val="Heading 4 Char"/>
    <w:basedOn w:val="DefaultParagraphFont"/>
    <w:link w:val="Heading4"/>
    <w:rsid w:val="007F2E7B"/>
    <w:rPr>
      <w:rFonts w:eastAsia="Times New Roman"/>
      <w:b/>
      <w:sz w:val="24"/>
      <w:lang w:val="en-GB"/>
    </w:rPr>
  </w:style>
  <w:style w:type="character" w:customStyle="1" w:styleId="Heading5Char">
    <w:name w:val="Heading 5 Char"/>
    <w:basedOn w:val="DefaultParagraphFont"/>
    <w:link w:val="Heading5"/>
    <w:rsid w:val="007F2E7B"/>
    <w:rPr>
      <w:rFonts w:eastAsia="Times New Roman"/>
      <w:b/>
      <w:sz w:val="24"/>
      <w:lang w:val="en-GB"/>
    </w:rPr>
  </w:style>
  <w:style w:type="character" w:customStyle="1" w:styleId="Heading6Char">
    <w:name w:val="Heading 6 Char"/>
    <w:basedOn w:val="DefaultParagraphFont"/>
    <w:link w:val="Heading6"/>
    <w:rsid w:val="007F2E7B"/>
    <w:rPr>
      <w:rFonts w:eastAsia="Times New Roman"/>
      <w:b/>
      <w:sz w:val="24"/>
      <w:lang w:val="en-GB"/>
    </w:rPr>
  </w:style>
  <w:style w:type="character" w:customStyle="1" w:styleId="Heading7Char">
    <w:name w:val="Heading 7 Char"/>
    <w:basedOn w:val="DefaultParagraphFont"/>
    <w:link w:val="Heading7"/>
    <w:rsid w:val="007F2E7B"/>
    <w:rPr>
      <w:rFonts w:eastAsia="Times New Roman"/>
      <w:b/>
      <w:sz w:val="24"/>
      <w:lang w:val="en-GB"/>
    </w:rPr>
  </w:style>
  <w:style w:type="character" w:customStyle="1" w:styleId="Heading8Char">
    <w:name w:val="Heading 8 Char"/>
    <w:basedOn w:val="DefaultParagraphFont"/>
    <w:link w:val="Heading8"/>
    <w:rsid w:val="007F2E7B"/>
    <w:rPr>
      <w:rFonts w:eastAsia="Times New Roman"/>
      <w:b/>
      <w:sz w:val="24"/>
      <w:lang w:val="en-GB"/>
    </w:rPr>
  </w:style>
  <w:style w:type="character" w:customStyle="1" w:styleId="Heading9Char">
    <w:name w:val="Heading 9 Char"/>
    <w:basedOn w:val="DefaultParagraphFont"/>
    <w:link w:val="Heading9"/>
    <w:rsid w:val="007F2E7B"/>
    <w:rPr>
      <w:rFonts w:eastAsia="Times New Roman"/>
      <w:b/>
      <w:sz w:val="24"/>
      <w:lang w:val="en-GB"/>
    </w:rPr>
  </w:style>
  <w:style w:type="paragraph" w:customStyle="1" w:styleId="Headingb">
    <w:name w:val="Heading_b"/>
    <w:basedOn w:val="Normal"/>
    <w:next w:val="Normal"/>
    <w:qFormat/>
    <w:rsid w:val="00923167"/>
    <w:pPr>
      <w:keepNext/>
      <w:spacing w:before="160"/>
      <w:jc w:val="left"/>
    </w:pPr>
    <w:rPr>
      <w:b/>
    </w:rPr>
  </w:style>
  <w:style w:type="paragraph" w:customStyle="1" w:styleId="Headingi">
    <w:name w:val="Heading_i"/>
    <w:basedOn w:val="Normal"/>
    <w:next w:val="Normal"/>
    <w:rsid w:val="00923167"/>
    <w:pPr>
      <w:keepNext/>
      <w:spacing w:before="160"/>
      <w:jc w:val="left"/>
    </w:pPr>
    <w:rPr>
      <w:i/>
    </w:rPr>
  </w:style>
  <w:style w:type="character" w:styleId="Hyperlink">
    <w:name w:val="Hyperlink"/>
    <w:aliases w:val="超级链接"/>
    <w:basedOn w:val="DefaultParagraphFont"/>
    <w:rsid w:val="00923167"/>
    <w:rPr>
      <w:color w:val="0000FF"/>
      <w:u w:val="single"/>
    </w:rPr>
  </w:style>
  <w:style w:type="paragraph" w:customStyle="1" w:styleId="Note">
    <w:name w:val="Note"/>
    <w:basedOn w:val="Normal"/>
    <w:rsid w:val="00923167"/>
    <w:pPr>
      <w:spacing w:before="80"/>
    </w:pPr>
    <w:rPr>
      <w:sz w:val="22"/>
    </w:rPr>
  </w:style>
  <w:style w:type="paragraph" w:customStyle="1" w:styleId="RecNo">
    <w:name w:val="Rec_No"/>
    <w:basedOn w:val="Normal"/>
    <w:next w:val="Rectitle"/>
    <w:rsid w:val="00923167"/>
    <w:pPr>
      <w:keepNext/>
      <w:keepLines/>
      <w:spacing w:before="0"/>
      <w:jc w:val="left"/>
    </w:pPr>
    <w:rPr>
      <w:b/>
      <w:sz w:val="28"/>
    </w:rPr>
  </w:style>
  <w:style w:type="paragraph" w:customStyle="1" w:styleId="Rectitle">
    <w:name w:val="Rec_title"/>
    <w:basedOn w:val="Normal"/>
    <w:next w:val="Normalaftertitle"/>
    <w:rsid w:val="00923167"/>
    <w:pPr>
      <w:keepNext/>
      <w:keepLines/>
      <w:spacing w:before="360"/>
      <w:jc w:val="center"/>
    </w:pPr>
    <w:rPr>
      <w:b/>
      <w:sz w:val="28"/>
    </w:rPr>
  </w:style>
  <w:style w:type="paragraph" w:customStyle="1" w:styleId="Reftext">
    <w:name w:val="Ref_text"/>
    <w:basedOn w:val="Normal"/>
    <w:rsid w:val="00923167"/>
    <w:pPr>
      <w:ind w:left="794" w:hanging="794"/>
      <w:jc w:val="left"/>
    </w:pPr>
  </w:style>
  <w:style w:type="paragraph" w:styleId="TOC1">
    <w:name w:val="toc 1"/>
    <w:basedOn w:val="Normal"/>
    <w:uiPriority w:val="39"/>
    <w:rsid w:val="0092316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923167"/>
    <w:pPr>
      <w:spacing w:before="80"/>
      <w:ind w:left="1531" w:hanging="851"/>
    </w:pPr>
  </w:style>
  <w:style w:type="paragraph" w:styleId="TOC3">
    <w:name w:val="toc 3"/>
    <w:basedOn w:val="TOC2"/>
    <w:uiPriority w:val="39"/>
    <w:rsid w:val="00923167"/>
  </w:style>
  <w:style w:type="paragraph" w:customStyle="1" w:styleId="Normalbeforetable">
    <w:name w:val="Normal before table"/>
    <w:basedOn w:val="Normal"/>
    <w:pPr>
      <w:keepNext/>
      <w:spacing w:after="120"/>
    </w:pPr>
    <w:rPr>
      <w:rFonts w:eastAsia="????"/>
    </w:rPr>
  </w:style>
  <w:style w:type="paragraph" w:customStyle="1" w:styleId="Tablehead">
    <w:name w:val="Table_head"/>
    <w:basedOn w:val="Normal"/>
    <w:next w:val="Tabletext"/>
    <w:rsid w:val="00923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23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923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7F2E7B"/>
    <w:rPr>
      <w:b/>
      <w:bCs/>
    </w:rPr>
  </w:style>
  <w:style w:type="paragraph" w:customStyle="1" w:styleId="References">
    <w:name w:val="References"/>
    <w:basedOn w:val="Normal"/>
    <w:pPr>
      <w:widowControl w:val="0"/>
      <w:numPr>
        <w:numId w:val="1"/>
      </w:numPr>
    </w:pPr>
    <w:rPr>
      <w:lang w:eastAsia="zh-CN"/>
    </w:rPr>
  </w:style>
  <w:style w:type="paragraph" w:customStyle="1" w:styleId="NormalITU">
    <w:name w:val="Normal_ITU"/>
    <w:basedOn w:val="Normal"/>
    <w:rPr>
      <w:rFonts w:cs="Arial"/>
      <w:lang w:val="en-US"/>
    </w:rPr>
  </w:style>
  <w:style w:type="paragraph" w:customStyle="1" w:styleId="Figurelegend">
    <w:name w:val="Figure_legend"/>
    <w:basedOn w:val="Normal"/>
    <w:rsid w:val="0092316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92316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23167"/>
  </w:style>
  <w:style w:type="paragraph" w:customStyle="1" w:styleId="Title3">
    <w:name w:val="Title 3"/>
    <w:basedOn w:val="Title2"/>
    <w:next w:val="Title4"/>
    <w:rsid w:val="00923167"/>
    <w:rPr>
      <w:caps w:val="0"/>
    </w:rPr>
  </w:style>
  <w:style w:type="paragraph" w:customStyle="1" w:styleId="Title4">
    <w:name w:val="Title 4"/>
    <w:basedOn w:val="Title3"/>
    <w:next w:val="Heading1"/>
    <w:rsid w:val="00923167"/>
    <w:rPr>
      <w:b/>
    </w:rPr>
  </w:style>
  <w:style w:type="paragraph" w:customStyle="1" w:styleId="Formal">
    <w:name w:val="Formal"/>
    <w:basedOn w:val="ASN1"/>
    <w:rsid w:val="00923167"/>
    <w:rPr>
      <w:b w:val="0"/>
    </w:rPr>
  </w:style>
  <w:style w:type="paragraph" w:customStyle="1" w:styleId="Docnumber">
    <w:name w:val="Docnumber"/>
    <w:basedOn w:val="Normal"/>
    <w:link w:val="DocnumberChar"/>
    <w:pPr>
      <w:jc w:val="right"/>
    </w:pPr>
    <w:rPr>
      <w:rFonts w:eastAsia="SimSun"/>
      <w:b/>
      <w:sz w:val="32"/>
    </w:rPr>
  </w:style>
  <w:style w:type="character" w:customStyle="1" w:styleId="DocnumberChar">
    <w:name w:val="Docnumber Char"/>
    <w:link w:val="Docnumber"/>
    <w:rPr>
      <w:rFonts w:eastAsia="SimSun"/>
      <w:b/>
      <w:sz w:val="32"/>
      <w:lang w:val="en-GB"/>
    </w:rPr>
  </w:style>
  <w:style w:type="paragraph" w:styleId="TableofFigures">
    <w:name w:val="table of figures"/>
    <w:basedOn w:val="Normal"/>
    <w:next w:val="Normal"/>
    <w:uiPriority w:val="99"/>
    <w:pPr>
      <w:tabs>
        <w:tab w:val="right" w:leader="dot" w:pos="9639"/>
      </w:tabs>
    </w:pPr>
    <w:rPr>
      <w:rFonts w:eastAsia="MS Mincho"/>
    </w:rPr>
  </w:style>
  <w:style w:type="paragraph" w:styleId="Header">
    <w:name w:val="header"/>
    <w:basedOn w:val="Normal"/>
    <w:link w:val="HeaderChar"/>
    <w:rsid w:val="00923167"/>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Pr>
      <w:rFonts w:eastAsia="Times New Roman"/>
      <w:sz w:val="18"/>
      <w:lang w:val="en-GB"/>
    </w:rPr>
  </w:style>
  <w:style w:type="character" w:customStyle="1" w:styleId="ReftextArial9pt">
    <w:name w:val="Ref_text Arial 9 pt"/>
    <w:rPr>
      <w:rFonts w:ascii="Arial" w:hAnsi="Arial" w:cs="Arial"/>
      <w:sz w:val="18"/>
      <w:szCs w:val="18"/>
    </w:rPr>
  </w:style>
  <w:style w:type="character" w:styleId="PlaceholderText">
    <w:name w:val="Placeholder Text"/>
    <w:uiPriority w:val="99"/>
    <w:semiHidden/>
    <w:rPr>
      <w:rFonts w:ascii="Times New Roman" w:hAnsi="Times New Roman"/>
      <w:color w:val="808080"/>
    </w:rPr>
  </w:style>
  <w:style w:type="paragraph" w:customStyle="1" w:styleId="enumlev1">
    <w:name w:val="enumlev1"/>
    <w:basedOn w:val="Normal"/>
    <w:rsid w:val="00923167"/>
    <w:pPr>
      <w:spacing w:before="80"/>
      <w:ind w:left="794" w:hanging="794"/>
    </w:pPr>
  </w:style>
  <w:style w:type="paragraph" w:styleId="Caption">
    <w:name w:val="caption"/>
    <w:basedOn w:val="Normal"/>
    <w:next w:val="Normal"/>
    <w:uiPriority w:val="35"/>
    <w:unhideWhenUsed/>
    <w:pPr>
      <w:spacing w:before="0" w:after="200"/>
    </w:pPr>
    <w:rPr>
      <w:i/>
      <w:iCs/>
      <w:color w:val="44546A" w:themeColor="text2"/>
      <w:sz w:val="18"/>
      <w:szCs w:val="18"/>
    </w:rPr>
  </w:style>
  <w:style w:type="paragraph" w:styleId="Footer">
    <w:name w:val="footer"/>
    <w:basedOn w:val="Normal"/>
    <w:link w:val="FooterChar"/>
    <w:rsid w:val="00923167"/>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Pr>
      <w:rFonts w:eastAsia="Times New Roman"/>
      <w:caps/>
      <w:noProof/>
      <w:sz w:val="16"/>
      <w:lang w:val="en-GB"/>
    </w:rPr>
  </w:style>
  <w:style w:type="paragraph" w:styleId="FootnoteText">
    <w:name w:val="footnote text"/>
    <w:basedOn w:val="Note"/>
    <w:link w:val="FootnoteTextChar"/>
    <w:semiHidden/>
    <w:rsid w:val="00923167"/>
    <w:pPr>
      <w:keepLines/>
      <w:tabs>
        <w:tab w:val="left" w:pos="255"/>
      </w:tabs>
      <w:ind w:left="255" w:hanging="255"/>
    </w:pPr>
  </w:style>
  <w:style w:type="character" w:customStyle="1" w:styleId="FootnoteTextChar">
    <w:name w:val="Footnote Text Char"/>
    <w:basedOn w:val="DefaultParagraphFont"/>
    <w:link w:val="FootnoteText"/>
    <w:semiHidden/>
    <w:rPr>
      <w:rFonts w:eastAsia="Times New Roman"/>
      <w:sz w:val="22"/>
      <w:lang w:val="en-GB"/>
    </w:rPr>
  </w:style>
  <w:style w:type="character" w:styleId="FootnoteReference">
    <w:name w:val="footnote reference"/>
    <w:basedOn w:val="DefaultParagraphFont"/>
    <w:uiPriority w:val="99"/>
    <w:semiHidden/>
    <w:rsid w:val="00923167"/>
    <w:rPr>
      <w:position w:val="6"/>
      <w:sz w:val="18"/>
    </w:rPr>
  </w:style>
  <w:style w:type="paragraph" w:styleId="BalloonText">
    <w:name w:val="Balloon Text"/>
    <w:basedOn w:val="Normal"/>
    <w:link w:val="BalloonTextChar"/>
    <w:uiPriority w:val="99"/>
    <w:rsid w:val="0092316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923167"/>
    <w:rPr>
      <w:rFonts w:ascii="Tahoma" w:eastAsia="Times New Roman" w:hAnsi="Tahoma" w:cs="Tahoma"/>
      <w:sz w:val="16"/>
      <w:szCs w:val="16"/>
      <w:lang w:val="en-GB"/>
    </w:rPr>
  </w:style>
  <w:style w:type="paragraph" w:styleId="Bibliography">
    <w:name w:val="Bibliography"/>
    <w:basedOn w:val="Normal"/>
    <w:next w:val="Normal"/>
    <w:uiPriority w:val="37"/>
    <w:unhideWhenUsed/>
    <w:pPr>
      <w:tabs>
        <w:tab w:val="left" w:pos="504"/>
      </w:tabs>
      <w:ind w:left="504" w:hanging="504"/>
    </w:pPr>
  </w:style>
  <w:style w:type="paragraph" w:styleId="BlockText">
    <w:name w:val="Block Text"/>
    <w:basedOn w:val="Normal"/>
    <w:uiPriority w:val="99"/>
    <w:semiHidden/>
    <w:unhideWhenUsed/>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qFormat/>
    <w:rsid w:val="0092316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99"/>
    <w:rsid w:val="00923167"/>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eastAsiaTheme="minorHAnsi"/>
      <w:sz w:val="24"/>
      <w:szCs w:val="24"/>
      <w:lang w:val="en-GB" w:eastAsia="ja-JP"/>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rPr>
      <w:rFonts w:eastAsiaTheme="minorHAnsi"/>
      <w:sz w:val="24"/>
      <w:szCs w:val="24"/>
      <w:lang w:val="en-GB" w:eastAsia="ja-JP"/>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eastAsiaTheme="minorHAnsi"/>
      <w:sz w:val="24"/>
      <w:szCs w:val="24"/>
      <w:lang w:val="en-GB" w:eastAsia="ja-JP"/>
    </w:rPr>
  </w:style>
  <w:style w:type="paragraph" w:styleId="BodyTextIndent3">
    <w:name w:val="Body Text Indent 3"/>
    <w:basedOn w:val="Normal"/>
    <w:link w:val="BodyTextIndent3Char"/>
    <w:uiPriority w:val="99"/>
    <w:semiHidden/>
    <w:unhideWhenUsed/>
    <w:pPr>
      <w:spacing w:after="120"/>
      <w:ind w:left="360"/>
    </w:pPr>
    <w:rPr>
      <w:sz w:val="16"/>
      <w:szCs w:val="16"/>
    </w:rPr>
  </w:style>
  <w:style w:type="character" w:customStyle="1" w:styleId="BodyTextIndent3Char">
    <w:name w:val="Body Text Indent 3 Char"/>
    <w:basedOn w:val="DefaultParagraphFont"/>
    <w:link w:val="BodyTextIndent3"/>
    <w:uiPriority w:val="99"/>
    <w:semiHidden/>
    <w:rPr>
      <w:rFonts w:eastAsiaTheme="minorHAnsi"/>
      <w:sz w:val="16"/>
      <w:szCs w:val="16"/>
      <w:lang w:val="en-GB" w:eastAsia="ja-JP"/>
    </w:rPr>
  </w:style>
  <w:style w:type="character" w:styleId="BookTitle">
    <w:name w:val="Book Title"/>
    <w:basedOn w:val="DefaultParagraphFont"/>
    <w:uiPriority w:val="33"/>
    <w:rPr>
      <w:b/>
      <w:bCs/>
      <w:i/>
      <w:iCs/>
      <w:spacing w:val="5"/>
    </w:rPr>
  </w:style>
  <w:style w:type="paragraph" w:styleId="Closing">
    <w:name w:val="Closing"/>
    <w:basedOn w:val="Normal"/>
    <w:link w:val="ClosingChar"/>
    <w:uiPriority w:val="99"/>
    <w:semiHidden/>
    <w:unhideWhenUsed/>
    <w:pPr>
      <w:spacing w:before="0"/>
      <w:ind w:left="4320"/>
    </w:pPr>
  </w:style>
  <w:style w:type="character" w:customStyle="1" w:styleId="ClosingChar">
    <w:name w:val="Closing Char"/>
    <w:basedOn w:val="DefaultParagraphFont"/>
    <w:link w:val="Closing"/>
    <w:uiPriority w:val="99"/>
    <w:semiHidden/>
    <w:rPr>
      <w:rFonts w:eastAsiaTheme="minorHAnsi"/>
      <w:sz w:val="24"/>
      <w:szCs w:val="24"/>
      <w:lang w:val="en-GB" w:eastAsia="ja-JP"/>
    </w:rPr>
  </w:style>
  <w:style w:type="character" w:styleId="CommentReference">
    <w:name w:val="annotation reference"/>
    <w:basedOn w:val="DefaultParagraphFont"/>
    <w:uiPriority w:val="99"/>
    <w:semiHidden/>
    <w:rsid w:val="00923167"/>
    <w:rPr>
      <w:sz w:val="16"/>
      <w:szCs w:val="16"/>
    </w:rPr>
  </w:style>
  <w:style w:type="paragraph" w:styleId="CommentText">
    <w:name w:val="annotation text"/>
    <w:basedOn w:val="Normal"/>
    <w:link w:val="CommentTextChar"/>
    <w:uiPriority w:val="99"/>
    <w:rsid w:val="0092316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rPr>
      <w:rFonts w:eastAsia="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b/>
      <w:bCs/>
      <w:lang w:val="en-GB" w:eastAsia="ja-JP"/>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eastAsiaTheme="minorHAnsi"/>
      <w:sz w:val="24"/>
      <w:szCs w:val="24"/>
      <w:lang w:val="en-GB" w:eastAsia="ja-JP"/>
    </w:rPr>
  </w:style>
  <w:style w:type="paragraph" w:styleId="DocumentMap">
    <w:name w:val="Document Map"/>
    <w:basedOn w:val="Normal"/>
    <w:link w:val="DocumentMapChar"/>
    <w:uiPriority w:val="99"/>
    <w:semiHidden/>
    <w:unhideWhenUsed/>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pPr>
      <w:spacing w:before="0"/>
    </w:pPr>
  </w:style>
  <w:style w:type="character" w:customStyle="1" w:styleId="E-mailSignatureChar">
    <w:name w:val="E-mail Signature Char"/>
    <w:basedOn w:val="DefaultParagraphFont"/>
    <w:link w:val="E-mailSignature"/>
    <w:uiPriority w:val="99"/>
    <w:semiHidden/>
    <w:rPr>
      <w:rFonts w:eastAsiaTheme="minorHAnsi"/>
      <w:sz w:val="24"/>
      <w:szCs w:val="24"/>
      <w:lang w:val="en-GB" w:eastAsia="ja-JP"/>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pPr>
    <w:rPr>
      <w:sz w:val="20"/>
    </w:rPr>
  </w:style>
  <w:style w:type="character" w:customStyle="1" w:styleId="EndnoteTextChar">
    <w:name w:val="Endnote Text Char"/>
    <w:basedOn w:val="DefaultParagraphFont"/>
    <w:link w:val="EndnoteText"/>
    <w:uiPriority w:val="99"/>
    <w:semiHidden/>
    <w:rPr>
      <w:rFonts w:eastAsiaTheme="minorHAnsi"/>
      <w:lang w:val="en-GB" w:eastAsia="ja-JP"/>
    </w:rPr>
  </w:style>
  <w:style w:type="paragraph" w:styleId="EnvelopeAddress">
    <w:name w:val="envelope address"/>
    <w:basedOn w:val="Normal"/>
    <w:uiPriority w:val="99"/>
    <w:semiHidden/>
    <w:unhideWhenUse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ashtag1">
    <w:name w:val="Hashtag1"/>
    <w:basedOn w:val="DefaultParagraphFont"/>
    <w:uiPriority w:val="99"/>
    <w:semiHidden/>
    <w:unhideWhenUsed/>
    <w:rPr>
      <w:color w:val="2B579A"/>
      <w:shd w:val="clear" w:color="auto" w:fill="E6E6E6"/>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pPr>
    <w:rPr>
      <w:i/>
      <w:iCs/>
    </w:rPr>
  </w:style>
  <w:style w:type="character" w:customStyle="1" w:styleId="HTMLAddressChar">
    <w:name w:val="HTML Address Char"/>
    <w:basedOn w:val="DefaultParagraphFont"/>
    <w:link w:val="HTMLAddress"/>
    <w:uiPriority w:val="99"/>
    <w:semiHidden/>
    <w:rPr>
      <w:rFonts w:eastAsiaTheme="minorHAnsi"/>
      <w:i/>
      <w:iCs/>
      <w:sz w:val="24"/>
      <w:szCs w:val="24"/>
      <w:lang w:val="en-GB" w:eastAsia="ja-JP"/>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0"/>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0"/>
      <w:szCs w:val="20"/>
    </w:rPr>
  </w:style>
  <w:style w:type="paragraph" w:styleId="HTMLPreformatted">
    <w:name w:val="HTML Preformatted"/>
    <w:basedOn w:val="Normal"/>
    <w:link w:val="HTMLPreformattedChar"/>
    <w:uiPriority w:val="99"/>
    <w:semiHidden/>
    <w:unhideWhenUsed/>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Pr>
      <w:rFonts w:ascii="Consolas" w:eastAsiaTheme="minorHAnsi" w:hAnsi="Consolas"/>
      <w:lang w:val="en-GB" w:eastAsia="ja-JP"/>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0"/>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uiPriority w:val="99"/>
    <w:semiHidden/>
    <w:rsid w:val="00923167"/>
    <w:pPr>
      <w:jc w:val="left"/>
    </w:pPr>
  </w:style>
  <w:style w:type="paragraph" w:styleId="Index2">
    <w:name w:val="index 2"/>
    <w:basedOn w:val="Normal"/>
    <w:next w:val="Normal"/>
    <w:uiPriority w:val="99"/>
    <w:semiHidden/>
    <w:rsid w:val="00923167"/>
    <w:pPr>
      <w:ind w:left="284"/>
      <w:jc w:val="left"/>
    </w:pPr>
  </w:style>
  <w:style w:type="paragraph" w:styleId="Index3">
    <w:name w:val="index 3"/>
    <w:basedOn w:val="Normal"/>
    <w:next w:val="Normal"/>
    <w:uiPriority w:val="99"/>
    <w:semiHidden/>
    <w:rsid w:val="00923167"/>
    <w:pPr>
      <w:ind w:left="567"/>
      <w:jc w:val="left"/>
    </w:pPr>
  </w:style>
  <w:style w:type="paragraph" w:styleId="Index4">
    <w:name w:val="index 4"/>
    <w:basedOn w:val="Normal"/>
    <w:next w:val="Normal"/>
    <w:autoRedefine/>
    <w:uiPriority w:val="99"/>
    <w:semiHidden/>
    <w:unhideWhenUsed/>
    <w:pPr>
      <w:spacing w:before="0"/>
      <w:ind w:left="960" w:hanging="240"/>
    </w:pPr>
  </w:style>
  <w:style w:type="paragraph" w:styleId="Index5">
    <w:name w:val="index 5"/>
    <w:basedOn w:val="Normal"/>
    <w:next w:val="Normal"/>
    <w:autoRedefine/>
    <w:uiPriority w:val="99"/>
    <w:semiHidden/>
    <w:unhideWhenUsed/>
    <w:pPr>
      <w:spacing w:before="0"/>
      <w:ind w:left="1200" w:hanging="240"/>
    </w:pPr>
  </w:style>
  <w:style w:type="paragraph" w:styleId="Index6">
    <w:name w:val="index 6"/>
    <w:basedOn w:val="Normal"/>
    <w:next w:val="Normal"/>
    <w:autoRedefine/>
    <w:uiPriority w:val="99"/>
    <w:semiHidden/>
    <w:unhideWhenUsed/>
    <w:pPr>
      <w:spacing w:before="0"/>
      <w:ind w:left="1440" w:hanging="240"/>
    </w:pPr>
  </w:style>
  <w:style w:type="paragraph" w:styleId="Index7">
    <w:name w:val="index 7"/>
    <w:basedOn w:val="Normal"/>
    <w:next w:val="Normal"/>
    <w:autoRedefine/>
    <w:uiPriority w:val="99"/>
    <w:semiHidden/>
    <w:unhideWhenUsed/>
    <w:pPr>
      <w:spacing w:before="0"/>
      <w:ind w:left="1680" w:hanging="240"/>
    </w:pPr>
  </w:style>
  <w:style w:type="paragraph" w:styleId="Index8">
    <w:name w:val="index 8"/>
    <w:basedOn w:val="Normal"/>
    <w:next w:val="Normal"/>
    <w:autoRedefine/>
    <w:uiPriority w:val="99"/>
    <w:semiHidden/>
    <w:unhideWhenUsed/>
    <w:pPr>
      <w:spacing w:before="0"/>
      <w:ind w:left="1920" w:hanging="240"/>
    </w:pPr>
  </w:style>
  <w:style w:type="paragraph" w:styleId="Index9">
    <w:name w:val="index 9"/>
    <w:basedOn w:val="Normal"/>
    <w:next w:val="Normal"/>
    <w:autoRedefine/>
    <w:uiPriority w:val="99"/>
    <w:semiHidden/>
    <w:unhideWhenUsed/>
    <w:pPr>
      <w:spacing w:before="0"/>
      <w:ind w:left="2160" w:hanging="24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rPr>
      <w:i/>
      <w:iCs/>
      <w:color w:val="5B9BD5" w:themeColor="accent1"/>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rFonts w:eastAsiaTheme="minorHAnsi"/>
      <w:i/>
      <w:iCs/>
      <w:color w:val="5B9BD5" w:themeColor="accent1"/>
      <w:sz w:val="24"/>
      <w:szCs w:val="24"/>
      <w:lang w:val="en-GB" w:eastAsia="ja-JP"/>
    </w:rPr>
  </w:style>
  <w:style w:type="character" w:styleId="IntenseReference">
    <w:name w:val="Intense Reference"/>
    <w:basedOn w:val="DefaultParagraphFont"/>
    <w:uiPriority w:val="32"/>
    <w:rPr>
      <w:b/>
      <w:bCs/>
      <w:smallCaps/>
      <w:color w:val="5B9BD5" w:themeColor="accent1"/>
      <w:spacing w:val="5"/>
    </w:r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99"/>
    <w:semiHidden/>
    <w:unhideWhenUsed/>
    <w:pPr>
      <w:numPr>
        <w:numId w:val="2"/>
      </w:numPr>
      <w:contextualSpacing/>
    </w:pPr>
  </w:style>
  <w:style w:type="paragraph" w:styleId="ListBullet2">
    <w:name w:val="List Bullet 2"/>
    <w:basedOn w:val="Normal"/>
    <w:uiPriority w:val="99"/>
    <w:semiHidden/>
    <w:unhideWhenUsed/>
    <w:pPr>
      <w:numPr>
        <w:numId w:val="3"/>
      </w:numPr>
      <w:contextualSpacing/>
    </w:pPr>
  </w:style>
  <w:style w:type="paragraph" w:styleId="ListBullet3">
    <w:name w:val="List Bullet 3"/>
    <w:basedOn w:val="Normal"/>
    <w:uiPriority w:val="99"/>
    <w:semiHidden/>
    <w:unhideWhenUsed/>
    <w:pPr>
      <w:numPr>
        <w:numId w:val="4"/>
      </w:numPr>
      <w:contextualSpacing/>
    </w:pPr>
  </w:style>
  <w:style w:type="paragraph" w:styleId="ListBullet4">
    <w:name w:val="List Bullet 4"/>
    <w:basedOn w:val="Normal"/>
    <w:uiPriority w:val="99"/>
    <w:semiHidden/>
    <w:unhideWhenUsed/>
    <w:pPr>
      <w:numPr>
        <w:numId w:val="5"/>
      </w:numPr>
      <w:contextualSpacing/>
    </w:pPr>
  </w:style>
  <w:style w:type="paragraph" w:styleId="ListBullet5">
    <w:name w:val="List Bullet 5"/>
    <w:basedOn w:val="Normal"/>
    <w:uiPriority w:val="99"/>
    <w:semiHidden/>
    <w:unhideWhenUsed/>
    <w:pPr>
      <w:numPr>
        <w:numId w:val="6"/>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9"/>
    <w:semiHidden/>
    <w:unhideWhenUsed/>
    <w:pPr>
      <w:numPr>
        <w:numId w:val="7"/>
      </w:numPr>
      <w:contextualSpacing/>
    </w:pPr>
  </w:style>
  <w:style w:type="paragraph" w:styleId="ListNumber2">
    <w:name w:val="List Number 2"/>
    <w:basedOn w:val="Normal"/>
    <w:uiPriority w:val="99"/>
    <w:semiHidden/>
    <w:unhideWhenUsed/>
    <w:pPr>
      <w:numPr>
        <w:numId w:val="8"/>
      </w:numPr>
      <w:contextualSpacing/>
    </w:pPr>
  </w:style>
  <w:style w:type="paragraph" w:styleId="ListNumber3">
    <w:name w:val="List Number 3"/>
    <w:basedOn w:val="Normal"/>
    <w:uiPriority w:val="99"/>
    <w:semiHidden/>
    <w:unhideWhenUsed/>
    <w:pPr>
      <w:numPr>
        <w:numId w:val="9"/>
      </w:numPr>
      <w:contextualSpacing/>
    </w:pPr>
  </w:style>
  <w:style w:type="paragraph" w:styleId="ListNumber4">
    <w:name w:val="List Number 4"/>
    <w:basedOn w:val="Normal"/>
    <w:uiPriority w:val="99"/>
    <w:semiHidden/>
    <w:unhideWhenUsed/>
    <w:pPr>
      <w:numPr>
        <w:numId w:val="10"/>
      </w:numPr>
      <w:contextualSpacing/>
    </w:pPr>
  </w:style>
  <w:style w:type="paragraph" w:styleId="ListNumber5">
    <w:name w:val="List Number 5"/>
    <w:basedOn w:val="Normal"/>
    <w:uiPriority w:val="99"/>
    <w:semiHidden/>
    <w:unhideWhenUsed/>
    <w:pPr>
      <w:numPr>
        <w:numId w:val="11"/>
      </w:numPr>
      <w:contextualSpacing/>
    </w:pPr>
  </w:style>
  <w:style w:type="paragraph" w:styleId="ListParagraph">
    <w:name w:val="List Paragraph"/>
    <w:basedOn w:val="Normal"/>
    <w:uiPriority w:val="34"/>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Pr>
      <w:rFonts w:ascii="Consolas" w:eastAsiaTheme="minorHAnsi" w:hAnsi="Consolas"/>
      <w:lang w:val="en-GB" w:eastAsia="ja-JP"/>
    </w:rPr>
  </w:style>
  <w:style w:type="character" w:customStyle="1" w:styleId="Mention1">
    <w:name w:val="Mention1"/>
    <w:basedOn w:val="DefaultParagraphFont"/>
    <w:uiPriority w:val="99"/>
    <w:semiHidden/>
    <w:unhideWhenUsed/>
    <w:rPr>
      <w:color w:val="2B579A"/>
      <w:shd w:val="clear" w:color="auto" w:fill="E6E6E6"/>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Pr>
      <w:rFonts w:eastAsiaTheme="minorHAnsi"/>
      <w:sz w:val="24"/>
      <w:szCs w:val="24"/>
      <w:lang w:val="en-GB" w:eastAsia="ja-JP"/>
    </w:rPr>
  </w:style>
  <w:style w:type="paragraph" w:styleId="NormalWeb">
    <w:name w:val="Normal (Web)"/>
    <w:basedOn w:val="Normal"/>
    <w:uiPriority w:val="99"/>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pPr>
  </w:style>
  <w:style w:type="character" w:customStyle="1" w:styleId="NoteHeadingChar">
    <w:name w:val="Note Heading Char"/>
    <w:basedOn w:val="DefaultParagraphFont"/>
    <w:link w:val="NoteHeading"/>
    <w:uiPriority w:val="99"/>
    <w:semiHidden/>
    <w:rPr>
      <w:rFonts w:eastAsiaTheme="minorHAnsi"/>
      <w:sz w:val="24"/>
      <w:szCs w:val="24"/>
      <w:lang w:val="en-GB" w:eastAsia="ja-JP"/>
    </w:rPr>
  </w:style>
  <w:style w:type="character" w:styleId="PageNumber">
    <w:name w:val="page number"/>
    <w:basedOn w:val="DefaultParagraphFont"/>
    <w:uiPriority w:val="99"/>
    <w:rsid w:val="00923167"/>
  </w:style>
  <w:style w:type="paragraph" w:styleId="PlainText">
    <w:name w:val="Plain Text"/>
    <w:basedOn w:val="Normal"/>
    <w:link w:val="PlainTextChar"/>
    <w:uiPriority w:val="99"/>
    <w:semiHidden/>
    <w:unhideWhenUse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Theme="minorHAnsi" w:hAnsi="Consolas"/>
      <w:sz w:val="21"/>
      <w:szCs w:val="21"/>
      <w:lang w:val="en-GB" w:eastAsia="ja-JP"/>
    </w:rPr>
  </w:style>
  <w:style w:type="paragraph" w:styleId="Quote">
    <w:name w:val="Quote"/>
    <w:basedOn w:val="Normal"/>
    <w:next w:val="Normal"/>
    <w:link w:val="QuoteChar"/>
    <w:uiPriority w:val="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eastAsiaTheme="minorHAnsi"/>
      <w:sz w:val="24"/>
      <w:szCs w:val="24"/>
      <w:lang w:val="en-GB" w:eastAsia="ja-JP"/>
    </w:rPr>
  </w:style>
  <w:style w:type="paragraph" w:styleId="Signature">
    <w:name w:val="Signature"/>
    <w:basedOn w:val="Normal"/>
    <w:link w:val="SignatureChar"/>
    <w:uiPriority w:val="99"/>
    <w:semiHidden/>
    <w:unhideWhenUsed/>
    <w:pPr>
      <w:spacing w:before="0"/>
      <w:ind w:left="4320"/>
    </w:pPr>
  </w:style>
  <w:style w:type="character" w:customStyle="1" w:styleId="SignatureChar">
    <w:name w:val="Signature Char"/>
    <w:basedOn w:val="DefaultParagraphFont"/>
    <w:link w:val="Signature"/>
    <w:uiPriority w:val="99"/>
    <w:semiHidden/>
    <w:rPr>
      <w:rFonts w:eastAsiaTheme="minorHAnsi"/>
      <w:sz w:val="24"/>
      <w:szCs w:val="24"/>
      <w:lang w:val="en-GB" w:eastAsia="ja-JP"/>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Pr>
      <w:i/>
      <w:iCs/>
      <w:color w:val="404040" w:themeColor="text1" w:themeTint="BF"/>
    </w:rPr>
  </w:style>
  <w:style w:type="character" w:styleId="SubtleReference">
    <w:name w:val="Subtle Reference"/>
    <w:basedOn w:val="DefaultParagraphFont"/>
    <w:uiPriority w:val="31"/>
    <w:rPr>
      <w:smallCaps/>
      <w:color w:val="5A5A5A" w:themeColor="text1" w:themeTint="A5"/>
    </w:rPr>
  </w:style>
  <w:style w:type="paragraph" w:styleId="TableofAuthorities">
    <w:name w:val="table of authorities"/>
    <w:basedOn w:val="Normal"/>
    <w:next w:val="Normal"/>
    <w:uiPriority w:val="99"/>
    <w:semiHidden/>
    <w:unhideWhenUsed/>
    <w:pPr>
      <w:ind w:left="240" w:hanging="240"/>
    </w:pPr>
  </w:style>
  <w:style w:type="paragraph" w:styleId="Title">
    <w:name w:val="Title"/>
    <w:basedOn w:val="Normal"/>
    <w:next w:val="Normal"/>
    <w:link w:val="TitleChar"/>
    <w:uiPriority w:val="1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Pr>
      <w:rFonts w:asciiTheme="majorHAnsi" w:eastAsiaTheme="majorEastAsia" w:hAnsiTheme="majorHAnsi" w:cstheme="majorBidi"/>
      <w:b/>
      <w:bCs/>
    </w:rPr>
  </w:style>
  <w:style w:type="paragraph" w:styleId="TOC4">
    <w:name w:val="toc 4"/>
    <w:basedOn w:val="TOC3"/>
    <w:uiPriority w:val="39"/>
    <w:semiHidden/>
    <w:rsid w:val="00923167"/>
  </w:style>
  <w:style w:type="paragraph" w:styleId="TOC5">
    <w:name w:val="toc 5"/>
    <w:basedOn w:val="TOC4"/>
    <w:uiPriority w:val="39"/>
    <w:semiHidden/>
    <w:rsid w:val="00923167"/>
  </w:style>
  <w:style w:type="paragraph" w:styleId="TOC6">
    <w:name w:val="toc 6"/>
    <w:basedOn w:val="TOC4"/>
    <w:uiPriority w:val="39"/>
    <w:semiHidden/>
    <w:rsid w:val="00923167"/>
  </w:style>
  <w:style w:type="paragraph" w:styleId="TOC7">
    <w:name w:val="toc 7"/>
    <w:basedOn w:val="TOC4"/>
    <w:uiPriority w:val="39"/>
    <w:semiHidden/>
    <w:rsid w:val="00923167"/>
  </w:style>
  <w:style w:type="paragraph" w:styleId="TOC8">
    <w:name w:val="toc 8"/>
    <w:basedOn w:val="TOC4"/>
    <w:uiPriority w:val="39"/>
    <w:semiHidden/>
    <w:rsid w:val="00923167"/>
  </w:style>
  <w:style w:type="paragraph" w:styleId="TOC9">
    <w:name w:val="toc 9"/>
    <w:basedOn w:val="TOC3"/>
    <w:uiPriority w:val="39"/>
    <w:semiHidden/>
    <w:rsid w:val="00923167"/>
  </w:style>
  <w:style w:type="paragraph" w:styleId="TOCHeading">
    <w:name w:val="TOC Heading"/>
    <w:basedOn w:val="Heading1"/>
    <w:next w:val="Normal"/>
    <w:uiPriority w:val="39"/>
    <w:unhideWhenUsed/>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customStyle="1" w:styleId="toc0">
    <w:name w:val="toc 0"/>
    <w:basedOn w:val="Normal"/>
    <w:next w:val="TOC1"/>
    <w:rsid w:val="00923167"/>
    <w:pPr>
      <w:keepLines/>
      <w:tabs>
        <w:tab w:val="clear" w:pos="794"/>
        <w:tab w:val="clear" w:pos="1191"/>
        <w:tab w:val="clear" w:pos="1588"/>
        <w:tab w:val="clear" w:pos="1985"/>
        <w:tab w:val="right" w:pos="9639"/>
      </w:tabs>
      <w:jc w:val="left"/>
    </w:pPr>
    <w:rPr>
      <w:b/>
    </w:rPr>
  </w:style>
  <w:style w:type="table" w:styleId="TableGrid">
    <w:name w:val="Table Grid"/>
    <w:basedOn w:val="TableNormal"/>
    <w:uiPriority w:val="59"/>
    <w:rsid w:val="00923167"/>
    <w:rPr>
      <w:rFonts w:ascii="CG Times" w:eastAsia="Times New Roman"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eastAsiaTheme="minorHAnsi"/>
      <w:sz w:val="24"/>
      <w:szCs w:val="24"/>
      <w:lang w:val="en-GB" w:eastAsia="ja-JP"/>
    </w:rPr>
  </w:style>
  <w:style w:type="character" w:customStyle="1" w:styleId="Hashtag2">
    <w:name w:val="Hashtag2"/>
    <w:basedOn w:val="DefaultParagraphFont"/>
    <w:uiPriority w:val="99"/>
    <w:semiHidden/>
    <w:unhideWhenUsed/>
    <w:rPr>
      <w:color w:val="2B579A"/>
      <w:shd w:val="clear" w:color="auto" w:fill="E1DFDD"/>
    </w:rPr>
  </w:style>
  <w:style w:type="character" w:customStyle="1" w:styleId="IntelligenterLink1">
    <w:name w:val="Intelligenter Link1"/>
    <w:basedOn w:val="DefaultParagraphFont"/>
    <w:uiPriority w:val="99"/>
    <w:semiHidden/>
    <w:unhideWhenUsed/>
    <w:rPr>
      <w:u w:val="dotted"/>
    </w:rPr>
  </w:style>
  <w:style w:type="character" w:customStyle="1" w:styleId="Hashtag3">
    <w:name w:val="Hashtag3"/>
    <w:basedOn w:val="DefaultParagraphFont"/>
    <w:uiPriority w:val="99"/>
    <w:semiHidden/>
    <w:unhideWhenUsed/>
    <w:rPr>
      <w:color w:val="2B579A"/>
      <w:shd w:val="clear" w:color="auto" w:fill="E1DFDD"/>
    </w:rPr>
  </w:style>
  <w:style w:type="character" w:customStyle="1" w:styleId="Mention2">
    <w:name w:val="Mention2"/>
    <w:basedOn w:val="DefaultParagraphFont"/>
    <w:uiPriority w:val="99"/>
    <w:semiHidden/>
    <w:unhideWhenUsed/>
    <w:rPr>
      <w:color w:val="2B579A"/>
      <w:shd w:val="clear" w:color="auto" w:fill="E1DFDD"/>
    </w:rPr>
  </w:style>
  <w:style w:type="paragraph" w:customStyle="1" w:styleId="paragraph">
    <w:name w:val="paragraph"/>
    <w:basedOn w:val="Normal"/>
    <w:pPr>
      <w:spacing w:before="100" w:beforeAutospacing="1" w:after="100" w:afterAutospacing="1"/>
    </w:pPr>
    <w:rPr>
      <w:lang w:val="en-US"/>
    </w:rPr>
  </w:style>
  <w:style w:type="numbering" w:customStyle="1" w:styleId="CurrentList1">
    <w:name w:val="Current List1"/>
    <w:uiPriority w:val="99"/>
    <w:rsid w:val="000B6EFC"/>
    <w:pPr>
      <w:numPr>
        <w:numId w:val="22"/>
      </w:numPr>
    </w:pPr>
  </w:style>
  <w:style w:type="paragraph" w:customStyle="1" w:styleId="AnnexNoTitle">
    <w:name w:val="Annex_NoTitle"/>
    <w:basedOn w:val="Normal"/>
    <w:next w:val="Normal"/>
    <w:rsid w:val="00923167"/>
    <w:pPr>
      <w:keepNext/>
      <w:keepLines/>
      <w:spacing w:before="720"/>
      <w:jc w:val="center"/>
      <w:outlineLvl w:val="0"/>
    </w:pPr>
    <w:rPr>
      <w:b/>
      <w:sz w:val="28"/>
    </w:rPr>
  </w:style>
  <w:style w:type="character" w:customStyle="1" w:styleId="Appdef">
    <w:name w:val="App_def"/>
    <w:basedOn w:val="DefaultParagraphFont"/>
    <w:rsid w:val="00923167"/>
    <w:rPr>
      <w:rFonts w:ascii="Times New Roman" w:hAnsi="Times New Roman"/>
      <w:b/>
    </w:rPr>
  </w:style>
  <w:style w:type="character" w:customStyle="1" w:styleId="Appref">
    <w:name w:val="App_ref"/>
    <w:basedOn w:val="DefaultParagraphFont"/>
    <w:rsid w:val="00923167"/>
  </w:style>
  <w:style w:type="paragraph" w:customStyle="1" w:styleId="AppendixNoTitle">
    <w:name w:val="Appendix_NoTitle"/>
    <w:basedOn w:val="AnnexNoTitle"/>
    <w:next w:val="Normal"/>
    <w:rsid w:val="00923167"/>
  </w:style>
  <w:style w:type="character" w:customStyle="1" w:styleId="Artdef">
    <w:name w:val="Art_def"/>
    <w:basedOn w:val="DefaultParagraphFont"/>
    <w:rsid w:val="00923167"/>
    <w:rPr>
      <w:rFonts w:ascii="Times New Roman" w:hAnsi="Times New Roman"/>
      <w:b/>
    </w:rPr>
  </w:style>
  <w:style w:type="paragraph" w:customStyle="1" w:styleId="Artheading">
    <w:name w:val="Art_heading"/>
    <w:basedOn w:val="Normal"/>
    <w:next w:val="Normal"/>
    <w:rsid w:val="00923167"/>
    <w:pPr>
      <w:spacing w:before="480"/>
      <w:jc w:val="center"/>
    </w:pPr>
    <w:rPr>
      <w:b/>
      <w:sz w:val="28"/>
    </w:rPr>
  </w:style>
  <w:style w:type="paragraph" w:customStyle="1" w:styleId="ArtNo">
    <w:name w:val="Art_No"/>
    <w:basedOn w:val="Normal"/>
    <w:next w:val="Normal"/>
    <w:rsid w:val="00923167"/>
    <w:pPr>
      <w:keepNext/>
      <w:keepLines/>
      <w:spacing w:before="480"/>
      <w:jc w:val="center"/>
    </w:pPr>
    <w:rPr>
      <w:caps/>
      <w:sz w:val="28"/>
    </w:rPr>
  </w:style>
  <w:style w:type="character" w:customStyle="1" w:styleId="Artref">
    <w:name w:val="Art_ref"/>
    <w:basedOn w:val="DefaultParagraphFont"/>
    <w:rsid w:val="00923167"/>
  </w:style>
  <w:style w:type="paragraph" w:customStyle="1" w:styleId="Arttitle">
    <w:name w:val="Art_title"/>
    <w:basedOn w:val="Normal"/>
    <w:next w:val="Normal"/>
    <w:rsid w:val="00923167"/>
    <w:pPr>
      <w:keepNext/>
      <w:keepLines/>
      <w:spacing w:before="240"/>
      <w:jc w:val="center"/>
    </w:pPr>
    <w:rPr>
      <w:b/>
      <w:sz w:val="28"/>
    </w:rPr>
  </w:style>
  <w:style w:type="paragraph" w:customStyle="1" w:styleId="ASN1">
    <w:name w:val="ASN.1"/>
    <w:rsid w:val="0092316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rPr>
  </w:style>
  <w:style w:type="paragraph" w:customStyle="1" w:styleId="Call">
    <w:name w:val="Call"/>
    <w:basedOn w:val="Normal"/>
    <w:next w:val="Normal"/>
    <w:rsid w:val="00923167"/>
    <w:pPr>
      <w:keepNext/>
      <w:keepLines/>
      <w:spacing w:before="160"/>
      <w:ind w:left="794"/>
      <w:jc w:val="left"/>
    </w:pPr>
    <w:rPr>
      <w:i/>
    </w:rPr>
  </w:style>
  <w:style w:type="paragraph" w:customStyle="1" w:styleId="ChapNo">
    <w:name w:val="Chap_No"/>
    <w:basedOn w:val="Normal"/>
    <w:next w:val="Normal"/>
    <w:rsid w:val="00923167"/>
    <w:pPr>
      <w:keepNext/>
      <w:keepLines/>
      <w:spacing w:before="480"/>
      <w:jc w:val="center"/>
    </w:pPr>
    <w:rPr>
      <w:b/>
      <w:caps/>
      <w:sz w:val="28"/>
    </w:rPr>
  </w:style>
  <w:style w:type="paragraph" w:customStyle="1" w:styleId="Chaptitle">
    <w:name w:val="Chap_title"/>
    <w:basedOn w:val="Normal"/>
    <w:next w:val="Normal"/>
    <w:rsid w:val="00923167"/>
    <w:pPr>
      <w:keepNext/>
      <w:keepLines/>
      <w:spacing w:before="240"/>
      <w:jc w:val="center"/>
    </w:pPr>
    <w:rPr>
      <w:b/>
      <w:sz w:val="28"/>
    </w:rPr>
  </w:style>
  <w:style w:type="paragraph" w:customStyle="1" w:styleId="Default">
    <w:name w:val="Default"/>
    <w:rsid w:val="00923167"/>
    <w:pPr>
      <w:autoSpaceDE w:val="0"/>
      <w:autoSpaceDN w:val="0"/>
      <w:adjustRightInd w:val="0"/>
    </w:pPr>
    <w:rPr>
      <w:rFonts w:eastAsia="Times New Roman"/>
      <w:color w:val="000000"/>
      <w:sz w:val="24"/>
      <w:szCs w:val="24"/>
      <w:lang w:val="en-GB" w:eastAsia="zh-CN"/>
    </w:rPr>
  </w:style>
  <w:style w:type="paragraph" w:customStyle="1" w:styleId="enumlev2">
    <w:name w:val="enumlev2"/>
    <w:basedOn w:val="enumlev1"/>
    <w:rsid w:val="00923167"/>
    <w:pPr>
      <w:ind w:left="1191" w:hanging="397"/>
    </w:pPr>
  </w:style>
  <w:style w:type="paragraph" w:customStyle="1" w:styleId="enumlev3">
    <w:name w:val="enumlev3"/>
    <w:basedOn w:val="enumlev2"/>
    <w:rsid w:val="00923167"/>
    <w:pPr>
      <w:ind w:left="1588"/>
    </w:pPr>
  </w:style>
  <w:style w:type="paragraph" w:customStyle="1" w:styleId="Equation">
    <w:name w:val="Equation"/>
    <w:basedOn w:val="Normal"/>
    <w:rsid w:val="0092316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923167"/>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
    <w:rsid w:val="00923167"/>
    <w:pPr>
      <w:keepLines/>
      <w:spacing w:before="240" w:after="120"/>
      <w:jc w:val="center"/>
    </w:pPr>
    <w:rPr>
      <w:b/>
    </w:rPr>
  </w:style>
  <w:style w:type="paragraph" w:customStyle="1" w:styleId="Figurewithouttitle">
    <w:name w:val="Figure_without_title"/>
    <w:basedOn w:val="Normal"/>
    <w:next w:val="Normal"/>
    <w:rsid w:val="00923167"/>
    <w:pPr>
      <w:keepLines/>
      <w:spacing w:before="240" w:after="120"/>
      <w:jc w:val="center"/>
    </w:pPr>
  </w:style>
  <w:style w:type="paragraph" w:customStyle="1" w:styleId="FirstFooter">
    <w:name w:val="FirstFooter"/>
    <w:basedOn w:val="Footer"/>
    <w:rsid w:val="0092316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92316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rmalaftertitle">
    <w:name w:val="Normal_after_title"/>
    <w:basedOn w:val="Normal"/>
    <w:next w:val="Normal"/>
    <w:rsid w:val="00923167"/>
    <w:pPr>
      <w:spacing w:before="360"/>
    </w:pPr>
  </w:style>
  <w:style w:type="paragraph" w:customStyle="1" w:styleId="PartNo">
    <w:name w:val="Part_No"/>
    <w:basedOn w:val="Normal"/>
    <w:next w:val="Normal"/>
    <w:rsid w:val="00923167"/>
    <w:pPr>
      <w:keepNext/>
      <w:keepLines/>
      <w:spacing w:before="480" w:after="80"/>
      <w:jc w:val="center"/>
    </w:pPr>
    <w:rPr>
      <w:caps/>
      <w:sz w:val="28"/>
    </w:rPr>
  </w:style>
  <w:style w:type="paragraph" w:customStyle="1" w:styleId="Partref">
    <w:name w:val="Part_ref"/>
    <w:basedOn w:val="Normal"/>
    <w:next w:val="Normal"/>
    <w:rsid w:val="00923167"/>
    <w:pPr>
      <w:keepNext/>
      <w:keepLines/>
      <w:spacing w:before="280"/>
      <w:jc w:val="center"/>
    </w:pPr>
  </w:style>
  <w:style w:type="paragraph" w:customStyle="1" w:styleId="Parttitle">
    <w:name w:val="Part_title"/>
    <w:basedOn w:val="Normal"/>
    <w:next w:val="Normalaftertitle"/>
    <w:rsid w:val="00923167"/>
    <w:pPr>
      <w:keepNext/>
      <w:keepLines/>
      <w:spacing w:before="240" w:after="280"/>
      <w:jc w:val="center"/>
    </w:pPr>
    <w:rPr>
      <w:b/>
      <w:sz w:val="28"/>
    </w:rPr>
  </w:style>
  <w:style w:type="paragraph" w:customStyle="1" w:styleId="Recdate">
    <w:name w:val="Rec_date"/>
    <w:basedOn w:val="Normal"/>
    <w:next w:val="Normalaftertitle"/>
    <w:rsid w:val="0092316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23167"/>
  </w:style>
  <w:style w:type="paragraph" w:customStyle="1" w:styleId="QuestionNo">
    <w:name w:val="Question_No"/>
    <w:basedOn w:val="RecNo"/>
    <w:next w:val="Normal"/>
    <w:rsid w:val="00923167"/>
  </w:style>
  <w:style w:type="paragraph" w:customStyle="1" w:styleId="Recref">
    <w:name w:val="Rec_ref"/>
    <w:basedOn w:val="Normal"/>
    <w:next w:val="Recdate"/>
    <w:rsid w:val="0092316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23167"/>
  </w:style>
  <w:style w:type="paragraph" w:customStyle="1" w:styleId="Questiontitle">
    <w:name w:val="Question_title"/>
    <w:basedOn w:val="Rectitle"/>
    <w:next w:val="Questionref"/>
    <w:rsid w:val="00923167"/>
  </w:style>
  <w:style w:type="paragraph" w:customStyle="1" w:styleId="Reftitle">
    <w:name w:val="Ref_title"/>
    <w:basedOn w:val="Normal"/>
    <w:next w:val="Reftext"/>
    <w:rsid w:val="00923167"/>
    <w:pPr>
      <w:spacing w:before="480"/>
      <w:jc w:val="center"/>
    </w:pPr>
    <w:rPr>
      <w:b/>
    </w:rPr>
  </w:style>
  <w:style w:type="paragraph" w:customStyle="1" w:styleId="Repdate">
    <w:name w:val="Rep_date"/>
    <w:basedOn w:val="Recdate"/>
    <w:next w:val="Normalaftertitle"/>
    <w:rsid w:val="00923167"/>
  </w:style>
  <w:style w:type="paragraph" w:customStyle="1" w:styleId="RepNo">
    <w:name w:val="Rep_No"/>
    <w:basedOn w:val="RecNo"/>
    <w:next w:val="Normal"/>
    <w:rsid w:val="00923167"/>
  </w:style>
  <w:style w:type="paragraph" w:customStyle="1" w:styleId="Repref">
    <w:name w:val="Rep_ref"/>
    <w:basedOn w:val="Recref"/>
    <w:next w:val="Repdate"/>
    <w:rsid w:val="00923167"/>
  </w:style>
  <w:style w:type="paragraph" w:customStyle="1" w:styleId="Reptitle">
    <w:name w:val="Rep_title"/>
    <w:basedOn w:val="Rectitle"/>
    <w:next w:val="Repref"/>
    <w:rsid w:val="00923167"/>
  </w:style>
  <w:style w:type="paragraph" w:customStyle="1" w:styleId="Resdate">
    <w:name w:val="Res_date"/>
    <w:basedOn w:val="Recdate"/>
    <w:next w:val="Normalaftertitle"/>
    <w:rsid w:val="00923167"/>
  </w:style>
  <w:style w:type="character" w:customStyle="1" w:styleId="Resdef">
    <w:name w:val="Res_def"/>
    <w:basedOn w:val="DefaultParagraphFont"/>
    <w:rsid w:val="00923167"/>
    <w:rPr>
      <w:rFonts w:ascii="Times New Roman" w:hAnsi="Times New Roman"/>
      <w:b/>
    </w:rPr>
  </w:style>
  <w:style w:type="paragraph" w:customStyle="1" w:styleId="ResNo">
    <w:name w:val="Res_No"/>
    <w:basedOn w:val="RecNo"/>
    <w:next w:val="Normal"/>
    <w:rsid w:val="00923167"/>
  </w:style>
  <w:style w:type="paragraph" w:customStyle="1" w:styleId="Resref">
    <w:name w:val="Res_ref"/>
    <w:basedOn w:val="Recref"/>
    <w:next w:val="Resdate"/>
    <w:rsid w:val="00923167"/>
  </w:style>
  <w:style w:type="paragraph" w:customStyle="1" w:styleId="Restitle">
    <w:name w:val="Res_title"/>
    <w:basedOn w:val="Rectitle"/>
    <w:next w:val="Resref"/>
    <w:rsid w:val="00923167"/>
  </w:style>
  <w:style w:type="paragraph" w:customStyle="1" w:styleId="Section1">
    <w:name w:val="Section_1"/>
    <w:basedOn w:val="Normal"/>
    <w:next w:val="Normal"/>
    <w:rsid w:val="0092316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23167"/>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923167"/>
    <w:pPr>
      <w:keepNext/>
      <w:keepLines/>
      <w:spacing w:before="480" w:after="80"/>
      <w:jc w:val="center"/>
    </w:pPr>
    <w:rPr>
      <w:caps/>
      <w:sz w:val="28"/>
    </w:rPr>
  </w:style>
  <w:style w:type="paragraph" w:customStyle="1" w:styleId="Sectiontitle">
    <w:name w:val="Section_title"/>
    <w:basedOn w:val="Normal"/>
    <w:next w:val="Normalaftertitle"/>
    <w:rsid w:val="00923167"/>
    <w:pPr>
      <w:keepNext/>
      <w:keepLines/>
      <w:spacing w:before="480" w:after="280"/>
      <w:jc w:val="center"/>
    </w:pPr>
    <w:rPr>
      <w:b/>
      <w:sz w:val="28"/>
    </w:rPr>
  </w:style>
  <w:style w:type="paragraph" w:customStyle="1" w:styleId="Source">
    <w:name w:val="Source"/>
    <w:basedOn w:val="Normal"/>
    <w:next w:val="Normalaftertitle"/>
    <w:rsid w:val="00923167"/>
    <w:pPr>
      <w:spacing w:before="840" w:after="200"/>
      <w:jc w:val="center"/>
    </w:pPr>
    <w:rPr>
      <w:b/>
      <w:sz w:val="28"/>
    </w:rPr>
  </w:style>
  <w:style w:type="paragraph" w:customStyle="1" w:styleId="SpecialFooter">
    <w:name w:val="Special Footer"/>
    <w:basedOn w:val="Footer"/>
    <w:rsid w:val="0092316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23167"/>
    <w:rPr>
      <w:b/>
      <w:color w:val="auto"/>
    </w:rPr>
  </w:style>
  <w:style w:type="paragraph" w:customStyle="1" w:styleId="TableNoTitle">
    <w:name w:val="Table_NoTitle"/>
    <w:basedOn w:val="Normal"/>
    <w:next w:val="Tablehead"/>
    <w:rsid w:val="00923167"/>
    <w:pPr>
      <w:keepNext/>
      <w:keepLines/>
      <w:spacing w:before="360" w:after="120"/>
      <w:jc w:val="center"/>
    </w:pPr>
    <w:rPr>
      <w:b/>
    </w:rPr>
  </w:style>
  <w:style w:type="paragraph" w:customStyle="1" w:styleId="FigureNotitle0">
    <w:name w:val="Figure_No &amp; title"/>
    <w:basedOn w:val="Normal"/>
    <w:next w:val="Normal"/>
    <w:qFormat/>
    <w:rsid w:val="0018315F"/>
    <w:pPr>
      <w:keepLines/>
      <w:spacing w:before="240" w:after="120"/>
      <w:jc w:val="center"/>
    </w:pPr>
    <w:rPr>
      <w:rFonts w:eastAsiaTheme="minorHAnsi"/>
      <w:b/>
      <w:lang w:eastAsia="ja-JP"/>
    </w:rPr>
  </w:style>
  <w:style w:type="paragraph" w:customStyle="1" w:styleId="LSDeadline">
    <w:name w:val="LSDeadline"/>
    <w:basedOn w:val="LSTitle"/>
    <w:next w:val="Normal"/>
    <w:rsid w:val="0018315F"/>
    <w:rPr>
      <w:bCs w:val="0"/>
    </w:rPr>
  </w:style>
  <w:style w:type="paragraph" w:customStyle="1" w:styleId="LSSource">
    <w:name w:val="LSSource"/>
    <w:basedOn w:val="LSTitle"/>
    <w:next w:val="Normal"/>
    <w:rsid w:val="0018315F"/>
    <w:rPr>
      <w:bCs w:val="0"/>
    </w:rPr>
  </w:style>
  <w:style w:type="paragraph" w:customStyle="1" w:styleId="LSTitle">
    <w:name w:val="LSTitle"/>
    <w:basedOn w:val="Normal"/>
    <w:next w:val="Normal"/>
    <w:rsid w:val="0018315F"/>
    <w:pPr>
      <w:tabs>
        <w:tab w:val="clear" w:pos="794"/>
        <w:tab w:val="clear" w:pos="1191"/>
        <w:tab w:val="clear" w:pos="1588"/>
        <w:tab w:val="clear" w:pos="1985"/>
      </w:tabs>
      <w:overflowPunct/>
      <w:autoSpaceDE/>
      <w:autoSpaceDN/>
      <w:adjustRightInd/>
      <w:jc w:val="left"/>
      <w:textAlignment w:val="auto"/>
    </w:pPr>
    <w:rPr>
      <w:rFonts w:eastAsia="Calibri"/>
      <w:bCs/>
      <w:szCs w:val="24"/>
      <w:lang w:eastAsia="ja-JP"/>
    </w:rPr>
  </w:style>
  <w:style w:type="paragraph" w:customStyle="1" w:styleId="TableNotitle0">
    <w:name w:val="Table_No &amp; title"/>
    <w:basedOn w:val="Normal"/>
    <w:next w:val="Normal"/>
    <w:qFormat/>
    <w:rsid w:val="0018315F"/>
    <w:pPr>
      <w:keepNext/>
      <w:keepLines/>
      <w:spacing w:before="360" w:after="120"/>
      <w:jc w:val="center"/>
    </w:pPr>
    <w:rPr>
      <w:rFonts w:eastAsiaTheme="minorHAnsi"/>
      <w:b/>
      <w:lang w:eastAsia="ja-JP"/>
    </w:rPr>
  </w:style>
  <w:style w:type="paragraph" w:customStyle="1" w:styleId="AnnexNotitle0">
    <w:name w:val="Annex_No &amp; title"/>
    <w:basedOn w:val="Normal"/>
    <w:next w:val="Normal"/>
    <w:rsid w:val="0018315F"/>
    <w:pPr>
      <w:keepNext/>
      <w:keepLines/>
      <w:spacing w:before="480"/>
      <w:jc w:val="center"/>
    </w:pPr>
    <w:rPr>
      <w:b/>
      <w:sz w:val="28"/>
    </w:rPr>
  </w:style>
  <w:style w:type="paragraph" w:customStyle="1" w:styleId="AppendixNotitle0">
    <w:name w:val="Appendix_No &amp; title"/>
    <w:basedOn w:val="AnnexNotitle0"/>
    <w:next w:val="Normal"/>
    <w:rsid w:val="0018315F"/>
  </w:style>
  <w:style w:type="paragraph" w:customStyle="1" w:styleId="LSForAction">
    <w:name w:val="LSForAction"/>
    <w:basedOn w:val="LSTitle"/>
    <w:next w:val="Normal"/>
    <w:rsid w:val="0018315F"/>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18315F"/>
  </w:style>
  <w:style w:type="paragraph" w:customStyle="1" w:styleId="LSForInfo">
    <w:name w:val="LSForInfo"/>
    <w:basedOn w:val="LSTitle"/>
    <w:next w:val="Normal"/>
    <w:rsid w:val="0018315F"/>
  </w:style>
  <w:style w:type="character" w:customStyle="1" w:styleId="SmartHyperlink1">
    <w:name w:val="Smart Hyperlink1"/>
    <w:basedOn w:val="DefaultParagraphFont"/>
    <w:uiPriority w:val="99"/>
    <w:semiHidden/>
    <w:unhideWhenUsed/>
    <w:rsid w:val="0018315F"/>
    <w:rPr>
      <w:u w:val="dotted"/>
    </w:rPr>
  </w:style>
  <w:style w:type="character" w:customStyle="1" w:styleId="UnresolvedMention1">
    <w:name w:val="Unresolved Mention1"/>
    <w:basedOn w:val="DefaultParagraphFont"/>
    <w:uiPriority w:val="99"/>
    <w:semiHidden/>
    <w:unhideWhenUsed/>
    <w:rsid w:val="0018315F"/>
    <w:rPr>
      <w:color w:val="808080"/>
      <w:shd w:val="clear" w:color="auto" w:fill="E6E6E6"/>
    </w:rPr>
  </w:style>
  <w:style w:type="paragraph" w:customStyle="1" w:styleId="VenueDate">
    <w:name w:val="VenueDate"/>
    <w:basedOn w:val="Normal"/>
    <w:rsid w:val="0018315F"/>
    <w:pPr>
      <w:tabs>
        <w:tab w:val="clear" w:pos="794"/>
        <w:tab w:val="clear" w:pos="1191"/>
        <w:tab w:val="clear" w:pos="1588"/>
        <w:tab w:val="clear" w:pos="1985"/>
      </w:tabs>
      <w:overflowPunct/>
      <w:autoSpaceDE/>
      <w:autoSpaceDN/>
      <w:adjustRightInd/>
      <w:jc w:val="right"/>
      <w:textAlignment w:val="auto"/>
    </w:pPr>
    <w:rPr>
      <w:rFonts w:eastAsiaTheme="minorHAnsi"/>
      <w:szCs w:val="24"/>
      <w:lang w:eastAsia="ja-JP"/>
    </w:rPr>
  </w:style>
  <w:style w:type="character" w:customStyle="1" w:styleId="1">
    <w:name w:val="井号标签1"/>
    <w:basedOn w:val="DefaultParagraphFont"/>
    <w:uiPriority w:val="99"/>
    <w:semiHidden/>
    <w:unhideWhenUsed/>
    <w:rsid w:val="0018315F"/>
    <w:rPr>
      <w:color w:val="2B579A"/>
      <w:shd w:val="clear" w:color="auto" w:fill="E1DFDD"/>
    </w:rPr>
  </w:style>
  <w:style w:type="character" w:customStyle="1" w:styleId="10">
    <w:name w:val="@他1"/>
    <w:basedOn w:val="DefaultParagraphFont"/>
    <w:uiPriority w:val="99"/>
    <w:semiHidden/>
    <w:unhideWhenUsed/>
    <w:rsid w:val="0018315F"/>
    <w:rPr>
      <w:color w:val="2B579A"/>
      <w:shd w:val="clear" w:color="auto" w:fill="E1DFDD"/>
    </w:rPr>
  </w:style>
  <w:style w:type="character" w:customStyle="1" w:styleId="11">
    <w:name w:val="智能超链接1"/>
    <w:basedOn w:val="DefaultParagraphFont"/>
    <w:uiPriority w:val="99"/>
    <w:semiHidden/>
    <w:unhideWhenUsed/>
    <w:rsid w:val="0018315F"/>
    <w:rPr>
      <w:u w:val="dotted"/>
    </w:rPr>
  </w:style>
  <w:style w:type="character" w:customStyle="1" w:styleId="SmartLink1">
    <w:name w:val="SmartLink1"/>
    <w:basedOn w:val="DefaultParagraphFont"/>
    <w:uiPriority w:val="99"/>
    <w:semiHidden/>
    <w:unhideWhenUsed/>
    <w:rsid w:val="0018315F"/>
    <w:rPr>
      <w:color w:val="0000FF"/>
      <w:u w:val="single"/>
      <w:shd w:val="clear" w:color="auto" w:fill="F3F2F1"/>
    </w:rPr>
  </w:style>
  <w:style w:type="character" w:customStyle="1" w:styleId="12">
    <w:name w:val="未处理的提及1"/>
    <w:basedOn w:val="DefaultParagraphFont"/>
    <w:uiPriority w:val="99"/>
    <w:semiHidden/>
    <w:unhideWhenUsed/>
    <w:rsid w:val="0018315F"/>
    <w:rPr>
      <w:color w:val="605E5C"/>
      <w:shd w:val="clear" w:color="auto" w:fill="E1DFDD"/>
    </w:rPr>
  </w:style>
  <w:style w:type="paragraph" w:customStyle="1" w:styleId="TPApproval">
    <w:name w:val="TPApproval"/>
    <w:basedOn w:val="Normal"/>
    <w:rsid w:val="0018315F"/>
    <w:pPr>
      <w:tabs>
        <w:tab w:val="clear" w:pos="794"/>
        <w:tab w:val="clear" w:pos="1191"/>
        <w:tab w:val="clear" w:pos="1588"/>
        <w:tab w:val="clear" w:pos="1985"/>
      </w:tabs>
      <w:wordWrap w:val="0"/>
      <w:overflowPunct/>
      <w:autoSpaceDE/>
      <w:autoSpaceDN/>
      <w:adjustRightInd/>
      <w:spacing w:before="284"/>
      <w:jc w:val="right"/>
      <w:textAlignment w:val="auto"/>
    </w:pPr>
    <w:rPr>
      <w:rFonts w:ascii="Arial" w:eastAsiaTheme="minorHAnsi" w:hAnsi="Arial"/>
      <w:sz w:val="28"/>
      <w:szCs w:val="24"/>
      <w:lang w:eastAsia="ja-JP"/>
    </w:rPr>
  </w:style>
  <w:style w:type="character" w:customStyle="1" w:styleId="apple-converted-space">
    <w:name w:val="apple-converted-space"/>
    <w:basedOn w:val="DefaultParagraphFont"/>
    <w:rsid w:val="0018315F"/>
  </w:style>
  <w:style w:type="paragraph" w:customStyle="1" w:styleId="DeliverableNo">
    <w:name w:val="DeliverableNo"/>
    <w:basedOn w:val="Normal"/>
    <w:rsid w:val="0018315F"/>
    <w:pPr>
      <w:tabs>
        <w:tab w:val="clear" w:pos="794"/>
        <w:tab w:val="clear" w:pos="1191"/>
        <w:tab w:val="clear" w:pos="1588"/>
        <w:tab w:val="clear" w:pos="1985"/>
        <w:tab w:val="right" w:pos="9639"/>
      </w:tabs>
      <w:overflowPunct/>
      <w:autoSpaceDE/>
      <w:autoSpaceDN/>
      <w:adjustRightInd/>
      <w:jc w:val="left"/>
      <w:textAlignment w:val="auto"/>
    </w:pPr>
    <w:rPr>
      <w:rFonts w:ascii="Arial" w:eastAsiaTheme="minorHAnsi" w:hAnsi="Arial" w:cs="Arial"/>
      <w:b/>
      <w:bCs/>
      <w:sz w:val="36"/>
      <w:szCs w:val="24"/>
      <w:lang w:eastAsia="ja-JP"/>
    </w:rPr>
  </w:style>
  <w:style w:type="paragraph" w:customStyle="1" w:styleId="DeliverableTitle">
    <w:name w:val="DeliverableTitle"/>
    <w:basedOn w:val="Normal"/>
    <w:rsid w:val="0018315F"/>
    <w:pPr>
      <w:tabs>
        <w:tab w:val="clear" w:pos="794"/>
        <w:tab w:val="clear" w:pos="1191"/>
        <w:tab w:val="clear" w:pos="1588"/>
        <w:tab w:val="clear" w:pos="1985"/>
        <w:tab w:val="right" w:pos="9639"/>
      </w:tabs>
      <w:overflowPunct/>
      <w:autoSpaceDE/>
      <w:autoSpaceDN/>
      <w:adjustRightInd/>
      <w:jc w:val="left"/>
      <w:textAlignment w:val="auto"/>
    </w:pPr>
    <w:rPr>
      <w:rFonts w:ascii="Arial" w:eastAsiaTheme="minorHAnsi" w:hAnsi="Arial" w:cs="Arial"/>
      <w:b/>
      <w:bCs/>
      <w:sz w:val="36"/>
      <w:szCs w:val="24"/>
      <w:lang w:eastAsia="ja-JP"/>
    </w:rPr>
  </w:style>
  <w:style w:type="paragraph" w:customStyle="1" w:styleId="DeliverableDate">
    <w:name w:val="DeliverableDate"/>
    <w:basedOn w:val="Normal"/>
    <w:rsid w:val="0018315F"/>
    <w:pPr>
      <w:tabs>
        <w:tab w:val="clear" w:pos="794"/>
        <w:tab w:val="clear" w:pos="1191"/>
        <w:tab w:val="clear" w:pos="1588"/>
        <w:tab w:val="clear" w:pos="1985"/>
      </w:tabs>
      <w:wordWrap w:val="0"/>
      <w:overflowPunct/>
      <w:autoSpaceDE/>
      <w:autoSpaceDN/>
      <w:adjustRightInd/>
      <w:spacing w:before="284"/>
      <w:jc w:val="right"/>
      <w:textAlignment w:val="auto"/>
    </w:pPr>
    <w:rPr>
      <w:rFonts w:ascii="Arial" w:eastAsiaTheme="minorHAnsi" w:hAnsi="Arial"/>
      <w:sz w:val="28"/>
      <w:szCs w:val="24"/>
      <w:lang w:eastAsia="ja-JP"/>
    </w:rPr>
  </w:style>
  <w:style w:type="character" w:customStyle="1" w:styleId="docssharedwiztogglelabeledlabeltext">
    <w:name w:val="docssharedwiztogglelabeledlabeltext"/>
    <w:basedOn w:val="DefaultParagraphFont"/>
    <w:rsid w:val="0018315F"/>
  </w:style>
  <w:style w:type="paragraph" w:customStyle="1" w:styleId="TPNumber">
    <w:name w:val="TPNumber"/>
    <w:basedOn w:val="Normal"/>
    <w:rsid w:val="0018315F"/>
    <w:pPr>
      <w:tabs>
        <w:tab w:val="clear" w:pos="794"/>
        <w:tab w:val="clear" w:pos="1191"/>
        <w:tab w:val="clear" w:pos="1588"/>
        <w:tab w:val="clear" w:pos="1985"/>
        <w:tab w:val="right" w:pos="9639"/>
      </w:tabs>
      <w:overflowPunct/>
      <w:autoSpaceDE/>
      <w:autoSpaceDN/>
      <w:adjustRightInd/>
      <w:jc w:val="left"/>
      <w:textAlignment w:val="auto"/>
    </w:pPr>
    <w:rPr>
      <w:rFonts w:ascii="Arial" w:eastAsiaTheme="minorHAnsi" w:hAnsi="Arial" w:cs="Arial"/>
      <w:b/>
      <w:bCs/>
      <w:sz w:val="36"/>
      <w:szCs w:val="24"/>
      <w:lang w:eastAsia="ja-JP"/>
    </w:rPr>
  </w:style>
  <w:style w:type="paragraph" w:customStyle="1" w:styleId="TPTitle">
    <w:name w:val="TPTitle"/>
    <w:basedOn w:val="Normal"/>
    <w:rsid w:val="0018315F"/>
    <w:pPr>
      <w:tabs>
        <w:tab w:val="clear" w:pos="794"/>
        <w:tab w:val="clear" w:pos="1191"/>
        <w:tab w:val="clear" w:pos="1588"/>
        <w:tab w:val="clear" w:pos="1985"/>
        <w:tab w:val="right" w:pos="9639"/>
      </w:tabs>
      <w:overflowPunct/>
      <w:autoSpaceDE/>
      <w:autoSpaceDN/>
      <w:adjustRightInd/>
      <w:jc w:val="left"/>
      <w:textAlignment w:val="auto"/>
    </w:pPr>
    <w:rPr>
      <w:rFonts w:ascii="Arial" w:eastAsia="Arial" w:hAnsi="Arial" w:cs="Arial"/>
      <w:b/>
      <w:color w:val="000000"/>
      <w:sz w:val="36"/>
      <w:szCs w:val="36"/>
      <w:lang w:eastAsia="ja-JP"/>
    </w:rPr>
  </w:style>
  <w:style w:type="table" w:styleId="TableGridLight">
    <w:name w:val="Grid Table Light"/>
    <w:basedOn w:val="TableNormal"/>
    <w:uiPriority w:val="40"/>
    <w:rsid w:val="0018315F"/>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ashtag">
    <w:name w:val="Hashtag"/>
    <w:basedOn w:val="DefaultParagraphFont"/>
    <w:uiPriority w:val="99"/>
    <w:semiHidden/>
    <w:unhideWhenUsed/>
    <w:rsid w:val="0018315F"/>
    <w:rPr>
      <w:color w:val="2B579A"/>
      <w:shd w:val="clear" w:color="auto" w:fill="E1DFDD"/>
    </w:rPr>
  </w:style>
  <w:style w:type="character" w:styleId="Mention">
    <w:name w:val="Mention"/>
    <w:basedOn w:val="DefaultParagraphFont"/>
    <w:uiPriority w:val="99"/>
    <w:semiHidden/>
    <w:unhideWhenUsed/>
    <w:rsid w:val="0018315F"/>
    <w:rPr>
      <w:color w:val="2B579A"/>
      <w:shd w:val="clear" w:color="auto" w:fill="E1DFDD"/>
    </w:rPr>
  </w:style>
  <w:style w:type="character" w:styleId="SmartHyperlink">
    <w:name w:val="Smart Hyperlink"/>
    <w:basedOn w:val="DefaultParagraphFont"/>
    <w:uiPriority w:val="99"/>
    <w:semiHidden/>
    <w:unhideWhenUsed/>
    <w:rsid w:val="0018315F"/>
    <w:rPr>
      <w:u w:val="dotted"/>
    </w:rPr>
  </w:style>
  <w:style w:type="character" w:customStyle="1" w:styleId="SmartLink2">
    <w:name w:val="SmartLink2"/>
    <w:basedOn w:val="DefaultParagraphFont"/>
    <w:uiPriority w:val="99"/>
    <w:semiHidden/>
    <w:unhideWhenUsed/>
    <w:rsid w:val="0018315F"/>
    <w:rPr>
      <w:color w:val="0000FF"/>
      <w:u w:val="single"/>
      <w:shd w:val="clear" w:color="auto" w:fill="F3F2F1"/>
    </w:rPr>
  </w:style>
  <w:style w:type="character" w:customStyle="1" w:styleId="UnresolvedMention2">
    <w:name w:val="Unresolved Mention2"/>
    <w:basedOn w:val="DefaultParagraphFont"/>
    <w:uiPriority w:val="99"/>
    <w:semiHidden/>
    <w:unhideWhenUsed/>
    <w:rsid w:val="0018315F"/>
    <w:rPr>
      <w:color w:val="605E5C"/>
      <w:shd w:val="clear" w:color="auto" w:fill="E1DFDD"/>
    </w:rPr>
  </w:style>
  <w:style w:type="character" w:customStyle="1" w:styleId="SmartHyperlink2">
    <w:name w:val="Smart Hyperlink2"/>
    <w:basedOn w:val="DefaultParagraphFont"/>
    <w:uiPriority w:val="99"/>
    <w:semiHidden/>
    <w:unhideWhenUsed/>
    <w:rsid w:val="0018315F"/>
    <w:rPr>
      <w:u w:val="dotted"/>
    </w:rPr>
  </w:style>
  <w:style w:type="character" w:customStyle="1" w:styleId="13">
    <w:name w:val="批注文字 字符1"/>
    <w:uiPriority w:val="99"/>
    <w:semiHidden/>
    <w:locked/>
    <w:rsid w:val="0018315F"/>
    <w:rPr>
      <w:rFonts w:eastAsiaTheme="minorHAnsi"/>
      <w:lang w:val="en-GB" w:eastAsia="ja-JP"/>
    </w:rPr>
  </w:style>
  <w:style w:type="paragraph" w:customStyle="1" w:styleId="Line">
    <w:name w:val="Line"/>
    <w:basedOn w:val="Normal"/>
    <w:rsid w:val="00BE067B"/>
    <w:pPr>
      <w:spacing w:after="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46135">
      <w:bodyDiv w:val="1"/>
      <w:marLeft w:val="0"/>
      <w:marRight w:val="0"/>
      <w:marTop w:val="0"/>
      <w:marBottom w:val="0"/>
      <w:divBdr>
        <w:top w:val="none" w:sz="0" w:space="0" w:color="auto"/>
        <w:left w:val="none" w:sz="0" w:space="0" w:color="auto"/>
        <w:bottom w:val="none" w:sz="0" w:space="0" w:color="auto"/>
        <w:right w:val="none" w:sz="0" w:space="0" w:color="auto"/>
      </w:divBdr>
      <w:divsChild>
        <w:div w:id="347026486">
          <w:marLeft w:val="0"/>
          <w:marRight w:val="0"/>
          <w:marTop w:val="0"/>
          <w:marBottom w:val="0"/>
          <w:divBdr>
            <w:top w:val="none" w:sz="0" w:space="0" w:color="auto"/>
            <w:left w:val="none" w:sz="0" w:space="0" w:color="auto"/>
            <w:bottom w:val="none" w:sz="0" w:space="0" w:color="auto"/>
            <w:right w:val="none" w:sz="0" w:space="0" w:color="auto"/>
          </w:divBdr>
          <w:divsChild>
            <w:div w:id="1380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97">
      <w:bodyDiv w:val="1"/>
      <w:marLeft w:val="0"/>
      <w:marRight w:val="0"/>
      <w:marTop w:val="0"/>
      <w:marBottom w:val="0"/>
      <w:divBdr>
        <w:top w:val="none" w:sz="0" w:space="0" w:color="auto"/>
        <w:left w:val="none" w:sz="0" w:space="0" w:color="auto"/>
        <w:bottom w:val="none" w:sz="0" w:space="0" w:color="auto"/>
        <w:right w:val="none" w:sz="0" w:space="0" w:color="auto"/>
      </w:divBdr>
      <w:divsChild>
        <w:div w:id="271325656">
          <w:marLeft w:val="0"/>
          <w:marRight w:val="0"/>
          <w:marTop w:val="0"/>
          <w:marBottom w:val="0"/>
          <w:divBdr>
            <w:top w:val="none" w:sz="0" w:space="0" w:color="auto"/>
            <w:left w:val="none" w:sz="0" w:space="0" w:color="auto"/>
            <w:bottom w:val="none" w:sz="0" w:space="0" w:color="auto"/>
            <w:right w:val="none" w:sz="0" w:space="0" w:color="auto"/>
          </w:divBdr>
          <w:divsChild>
            <w:div w:id="1903830319">
              <w:marLeft w:val="0"/>
              <w:marRight w:val="0"/>
              <w:marTop w:val="0"/>
              <w:marBottom w:val="0"/>
              <w:divBdr>
                <w:top w:val="none" w:sz="0" w:space="0" w:color="auto"/>
                <w:left w:val="none" w:sz="0" w:space="0" w:color="auto"/>
                <w:bottom w:val="none" w:sz="0" w:space="0" w:color="auto"/>
                <w:right w:val="none" w:sz="0" w:space="0" w:color="auto"/>
              </w:divBdr>
              <w:divsChild>
                <w:div w:id="2088383615">
                  <w:marLeft w:val="0"/>
                  <w:marRight w:val="0"/>
                  <w:marTop w:val="0"/>
                  <w:marBottom w:val="0"/>
                  <w:divBdr>
                    <w:top w:val="none" w:sz="0" w:space="0" w:color="auto"/>
                    <w:left w:val="none" w:sz="0" w:space="0" w:color="auto"/>
                    <w:bottom w:val="none" w:sz="0" w:space="0" w:color="auto"/>
                    <w:right w:val="none" w:sz="0" w:space="0" w:color="auto"/>
                  </w:divBdr>
                  <w:divsChild>
                    <w:div w:id="3750343">
                      <w:marLeft w:val="0"/>
                      <w:marRight w:val="0"/>
                      <w:marTop w:val="0"/>
                      <w:marBottom w:val="0"/>
                      <w:divBdr>
                        <w:top w:val="none" w:sz="0" w:space="0" w:color="auto"/>
                        <w:left w:val="none" w:sz="0" w:space="0" w:color="auto"/>
                        <w:bottom w:val="none" w:sz="0" w:space="0" w:color="auto"/>
                        <w:right w:val="none" w:sz="0" w:space="0" w:color="auto"/>
                      </w:divBdr>
                      <w:divsChild>
                        <w:div w:id="227038177">
                          <w:marLeft w:val="0"/>
                          <w:marRight w:val="0"/>
                          <w:marTop w:val="0"/>
                          <w:marBottom w:val="0"/>
                          <w:divBdr>
                            <w:top w:val="none" w:sz="0" w:space="0" w:color="auto"/>
                            <w:left w:val="none" w:sz="0" w:space="0" w:color="auto"/>
                            <w:bottom w:val="none" w:sz="0" w:space="0" w:color="auto"/>
                            <w:right w:val="none" w:sz="0" w:space="0" w:color="auto"/>
                          </w:divBdr>
                        </w:div>
                      </w:divsChild>
                    </w:div>
                    <w:div w:id="15691959">
                      <w:marLeft w:val="0"/>
                      <w:marRight w:val="0"/>
                      <w:marTop w:val="0"/>
                      <w:marBottom w:val="0"/>
                      <w:divBdr>
                        <w:top w:val="none" w:sz="0" w:space="0" w:color="auto"/>
                        <w:left w:val="none" w:sz="0" w:space="0" w:color="auto"/>
                        <w:bottom w:val="none" w:sz="0" w:space="0" w:color="auto"/>
                        <w:right w:val="none" w:sz="0" w:space="0" w:color="auto"/>
                      </w:divBdr>
                      <w:divsChild>
                        <w:div w:id="297996114">
                          <w:marLeft w:val="0"/>
                          <w:marRight w:val="0"/>
                          <w:marTop w:val="0"/>
                          <w:marBottom w:val="0"/>
                          <w:divBdr>
                            <w:top w:val="none" w:sz="0" w:space="0" w:color="auto"/>
                            <w:left w:val="none" w:sz="0" w:space="0" w:color="auto"/>
                            <w:bottom w:val="none" w:sz="0" w:space="0" w:color="auto"/>
                            <w:right w:val="none" w:sz="0" w:space="0" w:color="auto"/>
                          </w:divBdr>
                        </w:div>
                        <w:div w:id="1511873686">
                          <w:marLeft w:val="0"/>
                          <w:marRight w:val="0"/>
                          <w:marTop w:val="0"/>
                          <w:marBottom w:val="0"/>
                          <w:divBdr>
                            <w:top w:val="none" w:sz="0" w:space="0" w:color="auto"/>
                            <w:left w:val="none" w:sz="0" w:space="0" w:color="auto"/>
                            <w:bottom w:val="none" w:sz="0" w:space="0" w:color="auto"/>
                            <w:right w:val="none" w:sz="0" w:space="0" w:color="auto"/>
                          </w:divBdr>
                        </w:div>
                      </w:divsChild>
                    </w:div>
                    <w:div w:id="20204469">
                      <w:marLeft w:val="0"/>
                      <w:marRight w:val="0"/>
                      <w:marTop w:val="0"/>
                      <w:marBottom w:val="0"/>
                      <w:divBdr>
                        <w:top w:val="none" w:sz="0" w:space="0" w:color="auto"/>
                        <w:left w:val="none" w:sz="0" w:space="0" w:color="auto"/>
                        <w:bottom w:val="none" w:sz="0" w:space="0" w:color="auto"/>
                        <w:right w:val="none" w:sz="0" w:space="0" w:color="auto"/>
                      </w:divBdr>
                      <w:divsChild>
                        <w:div w:id="1043292260">
                          <w:marLeft w:val="0"/>
                          <w:marRight w:val="0"/>
                          <w:marTop w:val="0"/>
                          <w:marBottom w:val="0"/>
                          <w:divBdr>
                            <w:top w:val="none" w:sz="0" w:space="0" w:color="auto"/>
                            <w:left w:val="none" w:sz="0" w:space="0" w:color="auto"/>
                            <w:bottom w:val="none" w:sz="0" w:space="0" w:color="auto"/>
                            <w:right w:val="none" w:sz="0" w:space="0" w:color="auto"/>
                          </w:divBdr>
                        </w:div>
                        <w:div w:id="1974213739">
                          <w:marLeft w:val="0"/>
                          <w:marRight w:val="0"/>
                          <w:marTop w:val="0"/>
                          <w:marBottom w:val="0"/>
                          <w:divBdr>
                            <w:top w:val="none" w:sz="0" w:space="0" w:color="auto"/>
                            <w:left w:val="none" w:sz="0" w:space="0" w:color="auto"/>
                            <w:bottom w:val="none" w:sz="0" w:space="0" w:color="auto"/>
                            <w:right w:val="none" w:sz="0" w:space="0" w:color="auto"/>
                          </w:divBdr>
                        </w:div>
                      </w:divsChild>
                    </w:div>
                    <w:div w:id="36049568">
                      <w:marLeft w:val="0"/>
                      <w:marRight w:val="0"/>
                      <w:marTop w:val="0"/>
                      <w:marBottom w:val="0"/>
                      <w:divBdr>
                        <w:top w:val="none" w:sz="0" w:space="0" w:color="auto"/>
                        <w:left w:val="none" w:sz="0" w:space="0" w:color="auto"/>
                        <w:bottom w:val="none" w:sz="0" w:space="0" w:color="auto"/>
                        <w:right w:val="none" w:sz="0" w:space="0" w:color="auto"/>
                      </w:divBdr>
                      <w:divsChild>
                        <w:div w:id="1429352237">
                          <w:marLeft w:val="0"/>
                          <w:marRight w:val="0"/>
                          <w:marTop w:val="0"/>
                          <w:marBottom w:val="0"/>
                          <w:divBdr>
                            <w:top w:val="none" w:sz="0" w:space="0" w:color="auto"/>
                            <w:left w:val="none" w:sz="0" w:space="0" w:color="auto"/>
                            <w:bottom w:val="none" w:sz="0" w:space="0" w:color="auto"/>
                            <w:right w:val="none" w:sz="0" w:space="0" w:color="auto"/>
                          </w:divBdr>
                        </w:div>
                        <w:div w:id="1500999007">
                          <w:marLeft w:val="0"/>
                          <w:marRight w:val="0"/>
                          <w:marTop w:val="0"/>
                          <w:marBottom w:val="0"/>
                          <w:divBdr>
                            <w:top w:val="none" w:sz="0" w:space="0" w:color="auto"/>
                            <w:left w:val="none" w:sz="0" w:space="0" w:color="auto"/>
                            <w:bottom w:val="none" w:sz="0" w:space="0" w:color="auto"/>
                            <w:right w:val="none" w:sz="0" w:space="0" w:color="auto"/>
                          </w:divBdr>
                        </w:div>
                      </w:divsChild>
                    </w:div>
                    <w:div w:id="36242676">
                      <w:marLeft w:val="0"/>
                      <w:marRight w:val="0"/>
                      <w:marTop w:val="0"/>
                      <w:marBottom w:val="0"/>
                      <w:divBdr>
                        <w:top w:val="none" w:sz="0" w:space="0" w:color="auto"/>
                        <w:left w:val="none" w:sz="0" w:space="0" w:color="auto"/>
                        <w:bottom w:val="none" w:sz="0" w:space="0" w:color="auto"/>
                        <w:right w:val="none" w:sz="0" w:space="0" w:color="auto"/>
                      </w:divBdr>
                      <w:divsChild>
                        <w:div w:id="589124370">
                          <w:marLeft w:val="0"/>
                          <w:marRight w:val="0"/>
                          <w:marTop w:val="0"/>
                          <w:marBottom w:val="0"/>
                          <w:divBdr>
                            <w:top w:val="none" w:sz="0" w:space="0" w:color="auto"/>
                            <w:left w:val="none" w:sz="0" w:space="0" w:color="auto"/>
                            <w:bottom w:val="none" w:sz="0" w:space="0" w:color="auto"/>
                            <w:right w:val="none" w:sz="0" w:space="0" w:color="auto"/>
                          </w:divBdr>
                        </w:div>
                        <w:div w:id="2122219286">
                          <w:marLeft w:val="0"/>
                          <w:marRight w:val="0"/>
                          <w:marTop w:val="0"/>
                          <w:marBottom w:val="0"/>
                          <w:divBdr>
                            <w:top w:val="none" w:sz="0" w:space="0" w:color="auto"/>
                            <w:left w:val="none" w:sz="0" w:space="0" w:color="auto"/>
                            <w:bottom w:val="none" w:sz="0" w:space="0" w:color="auto"/>
                            <w:right w:val="none" w:sz="0" w:space="0" w:color="auto"/>
                          </w:divBdr>
                        </w:div>
                      </w:divsChild>
                    </w:div>
                    <w:div w:id="74597387">
                      <w:marLeft w:val="0"/>
                      <w:marRight w:val="0"/>
                      <w:marTop w:val="0"/>
                      <w:marBottom w:val="0"/>
                      <w:divBdr>
                        <w:top w:val="none" w:sz="0" w:space="0" w:color="auto"/>
                        <w:left w:val="none" w:sz="0" w:space="0" w:color="auto"/>
                        <w:bottom w:val="none" w:sz="0" w:space="0" w:color="auto"/>
                        <w:right w:val="none" w:sz="0" w:space="0" w:color="auto"/>
                      </w:divBdr>
                      <w:divsChild>
                        <w:div w:id="1841122439">
                          <w:marLeft w:val="0"/>
                          <w:marRight w:val="0"/>
                          <w:marTop w:val="0"/>
                          <w:marBottom w:val="0"/>
                          <w:divBdr>
                            <w:top w:val="none" w:sz="0" w:space="0" w:color="auto"/>
                            <w:left w:val="none" w:sz="0" w:space="0" w:color="auto"/>
                            <w:bottom w:val="none" w:sz="0" w:space="0" w:color="auto"/>
                            <w:right w:val="none" w:sz="0" w:space="0" w:color="auto"/>
                          </w:divBdr>
                        </w:div>
                      </w:divsChild>
                    </w:div>
                    <w:div w:id="83889326">
                      <w:marLeft w:val="0"/>
                      <w:marRight w:val="0"/>
                      <w:marTop w:val="0"/>
                      <w:marBottom w:val="0"/>
                      <w:divBdr>
                        <w:top w:val="none" w:sz="0" w:space="0" w:color="auto"/>
                        <w:left w:val="none" w:sz="0" w:space="0" w:color="auto"/>
                        <w:bottom w:val="none" w:sz="0" w:space="0" w:color="auto"/>
                        <w:right w:val="none" w:sz="0" w:space="0" w:color="auto"/>
                      </w:divBdr>
                      <w:divsChild>
                        <w:div w:id="1230578444">
                          <w:marLeft w:val="0"/>
                          <w:marRight w:val="0"/>
                          <w:marTop w:val="0"/>
                          <w:marBottom w:val="0"/>
                          <w:divBdr>
                            <w:top w:val="none" w:sz="0" w:space="0" w:color="auto"/>
                            <w:left w:val="none" w:sz="0" w:space="0" w:color="auto"/>
                            <w:bottom w:val="none" w:sz="0" w:space="0" w:color="auto"/>
                            <w:right w:val="none" w:sz="0" w:space="0" w:color="auto"/>
                          </w:divBdr>
                        </w:div>
                        <w:div w:id="1768622853">
                          <w:marLeft w:val="0"/>
                          <w:marRight w:val="0"/>
                          <w:marTop w:val="0"/>
                          <w:marBottom w:val="0"/>
                          <w:divBdr>
                            <w:top w:val="none" w:sz="0" w:space="0" w:color="auto"/>
                            <w:left w:val="none" w:sz="0" w:space="0" w:color="auto"/>
                            <w:bottom w:val="none" w:sz="0" w:space="0" w:color="auto"/>
                            <w:right w:val="none" w:sz="0" w:space="0" w:color="auto"/>
                          </w:divBdr>
                        </w:div>
                      </w:divsChild>
                    </w:div>
                    <w:div w:id="101076548">
                      <w:marLeft w:val="0"/>
                      <w:marRight w:val="0"/>
                      <w:marTop w:val="0"/>
                      <w:marBottom w:val="0"/>
                      <w:divBdr>
                        <w:top w:val="none" w:sz="0" w:space="0" w:color="auto"/>
                        <w:left w:val="none" w:sz="0" w:space="0" w:color="auto"/>
                        <w:bottom w:val="none" w:sz="0" w:space="0" w:color="auto"/>
                        <w:right w:val="none" w:sz="0" w:space="0" w:color="auto"/>
                      </w:divBdr>
                      <w:divsChild>
                        <w:div w:id="379282602">
                          <w:marLeft w:val="0"/>
                          <w:marRight w:val="0"/>
                          <w:marTop w:val="0"/>
                          <w:marBottom w:val="0"/>
                          <w:divBdr>
                            <w:top w:val="none" w:sz="0" w:space="0" w:color="auto"/>
                            <w:left w:val="none" w:sz="0" w:space="0" w:color="auto"/>
                            <w:bottom w:val="none" w:sz="0" w:space="0" w:color="auto"/>
                            <w:right w:val="none" w:sz="0" w:space="0" w:color="auto"/>
                          </w:divBdr>
                        </w:div>
                        <w:div w:id="1392116093">
                          <w:marLeft w:val="0"/>
                          <w:marRight w:val="0"/>
                          <w:marTop w:val="0"/>
                          <w:marBottom w:val="0"/>
                          <w:divBdr>
                            <w:top w:val="none" w:sz="0" w:space="0" w:color="auto"/>
                            <w:left w:val="none" w:sz="0" w:space="0" w:color="auto"/>
                            <w:bottom w:val="none" w:sz="0" w:space="0" w:color="auto"/>
                            <w:right w:val="none" w:sz="0" w:space="0" w:color="auto"/>
                          </w:divBdr>
                        </w:div>
                      </w:divsChild>
                    </w:div>
                    <w:div w:id="112750285">
                      <w:marLeft w:val="0"/>
                      <w:marRight w:val="0"/>
                      <w:marTop w:val="0"/>
                      <w:marBottom w:val="0"/>
                      <w:divBdr>
                        <w:top w:val="none" w:sz="0" w:space="0" w:color="auto"/>
                        <w:left w:val="none" w:sz="0" w:space="0" w:color="auto"/>
                        <w:bottom w:val="none" w:sz="0" w:space="0" w:color="auto"/>
                        <w:right w:val="none" w:sz="0" w:space="0" w:color="auto"/>
                      </w:divBdr>
                      <w:divsChild>
                        <w:div w:id="66853463">
                          <w:marLeft w:val="0"/>
                          <w:marRight w:val="0"/>
                          <w:marTop w:val="0"/>
                          <w:marBottom w:val="0"/>
                          <w:divBdr>
                            <w:top w:val="none" w:sz="0" w:space="0" w:color="auto"/>
                            <w:left w:val="none" w:sz="0" w:space="0" w:color="auto"/>
                            <w:bottom w:val="none" w:sz="0" w:space="0" w:color="auto"/>
                            <w:right w:val="none" w:sz="0" w:space="0" w:color="auto"/>
                          </w:divBdr>
                        </w:div>
                      </w:divsChild>
                    </w:div>
                    <w:div w:id="127867451">
                      <w:marLeft w:val="0"/>
                      <w:marRight w:val="0"/>
                      <w:marTop w:val="0"/>
                      <w:marBottom w:val="0"/>
                      <w:divBdr>
                        <w:top w:val="none" w:sz="0" w:space="0" w:color="auto"/>
                        <w:left w:val="none" w:sz="0" w:space="0" w:color="auto"/>
                        <w:bottom w:val="none" w:sz="0" w:space="0" w:color="auto"/>
                        <w:right w:val="none" w:sz="0" w:space="0" w:color="auto"/>
                      </w:divBdr>
                      <w:divsChild>
                        <w:div w:id="647829953">
                          <w:marLeft w:val="0"/>
                          <w:marRight w:val="0"/>
                          <w:marTop w:val="0"/>
                          <w:marBottom w:val="0"/>
                          <w:divBdr>
                            <w:top w:val="none" w:sz="0" w:space="0" w:color="auto"/>
                            <w:left w:val="none" w:sz="0" w:space="0" w:color="auto"/>
                            <w:bottom w:val="none" w:sz="0" w:space="0" w:color="auto"/>
                            <w:right w:val="none" w:sz="0" w:space="0" w:color="auto"/>
                          </w:divBdr>
                        </w:div>
                      </w:divsChild>
                    </w:div>
                    <w:div w:id="192500423">
                      <w:marLeft w:val="0"/>
                      <w:marRight w:val="0"/>
                      <w:marTop w:val="0"/>
                      <w:marBottom w:val="0"/>
                      <w:divBdr>
                        <w:top w:val="none" w:sz="0" w:space="0" w:color="auto"/>
                        <w:left w:val="none" w:sz="0" w:space="0" w:color="auto"/>
                        <w:bottom w:val="none" w:sz="0" w:space="0" w:color="auto"/>
                        <w:right w:val="none" w:sz="0" w:space="0" w:color="auto"/>
                      </w:divBdr>
                      <w:divsChild>
                        <w:div w:id="115027571">
                          <w:marLeft w:val="0"/>
                          <w:marRight w:val="0"/>
                          <w:marTop w:val="0"/>
                          <w:marBottom w:val="0"/>
                          <w:divBdr>
                            <w:top w:val="none" w:sz="0" w:space="0" w:color="auto"/>
                            <w:left w:val="none" w:sz="0" w:space="0" w:color="auto"/>
                            <w:bottom w:val="none" w:sz="0" w:space="0" w:color="auto"/>
                            <w:right w:val="none" w:sz="0" w:space="0" w:color="auto"/>
                          </w:divBdr>
                        </w:div>
                      </w:divsChild>
                    </w:div>
                    <w:div w:id="194543073">
                      <w:marLeft w:val="0"/>
                      <w:marRight w:val="0"/>
                      <w:marTop w:val="0"/>
                      <w:marBottom w:val="0"/>
                      <w:divBdr>
                        <w:top w:val="none" w:sz="0" w:space="0" w:color="auto"/>
                        <w:left w:val="none" w:sz="0" w:space="0" w:color="auto"/>
                        <w:bottom w:val="none" w:sz="0" w:space="0" w:color="auto"/>
                        <w:right w:val="none" w:sz="0" w:space="0" w:color="auto"/>
                      </w:divBdr>
                      <w:divsChild>
                        <w:div w:id="1288512395">
                          <w:marLeft w:val="0"/>
                          <w:marRight w:val="0"/>
                          <w:marTop w:val="0"/>
                          <w:marBottom w:val="0"/>
                          <w:divBdr>
                            <w:top w:val="none" w:sz="0" w:space="0" w:color="auto"/>
                            <w:left w:val="none" w:sz="0" w:space="0" w:color="auto"/>
                            <w:bottom w:val="none" w:sz="0" w:space="0" w:color="auto"/>
                            <w:right w:val="none" w:sz="0" w:space="0" w:color="auto"/>
                          </w:divBdr>
                        </w:div>
                      </w:divsChild>
                    </w:div>
                    <w:div w:id="216629240">
                      <w:marLeft w:val="0"/>
                      <w:marRight w:val="0"/>
                      <w:marTop w:val="0"/>
                      <w:marBottom w:val="0"/>
                      <w:divBdr>
                        <w:top w:val="none" w:sz="0" w:space="0" w:color="auto"/>
                        <w:left w:val="none" w:sz="0" w:space="0" w:color="auto"/>
                        <w:bottom w:val="none" w:sz="0" w:space="0" w:color="auto"/>
                        <w:right w:val="none" w:sz="0" w:space="0" w:color="auto"/>
                      </w:divBdr>
                      <w:divsChild>
                        <w:div w:id="1113095713">
                          <w:marLeft w:val="0"/>
                          <w:marRight w:val="0"/>
                          <w:marTop w:val="0"/>
                          <w:marBottom w:val="0"/>
                          <w:divBdr>
                            <w:top w:val="none" w:sz="0" w:space="0" w:color="auto"/>
                            <w:left w:val="none" w:sz="0" w:space="0" w:color="auto"/>
                            <w:bottom w:val="none" w:sz="0" w:space="0" w:color="auto"/>
                            <w:right w:val="none" w:sz="0" w:space="0" w:color="auto"/>
                          </w:divBdr>
                        </w:div>
                        <w:div w:id="1848518956">
                          <w:marLeft w:val="0"/>
                          <w:marRight w:val="0"/>
                          <w:marTop w:val="0"/>
                          <w:marBottom w:val="0"/>
                          <w:divBdr>
                            <w:top w:val="none" w:sz="0" w:space="0" w:color="auto"/>
                            <w:left w:val="none" w:sz="0" w:space="0" w:color="auto"/>
                            <w:bottom w:val="none" w:sz="0" w:space="0" w:color="auto"/>
                            <w:right w:val="none" w:sz="0" w:space="0" w:color="auto"/>
                          </w:divBdr>
                        </w:div>
                      </w:divsChild>
                    </w:div>
                    <w:div w:id="261760857">
                      <w:marLeft w:val="0"/>
                      <w:marRight w:val="0"/>
                      <w:marTop w:val="0"/>
                      <w:marBottom w:val="0"/>
                      <w:divBdr>
                        <w:top w:val="none" w:sz="0" w:space="0" w:color="auto"/>
                        <w:left w:val="none" w:sz="0" w:space="0" w:color="auto"/>
                        <w:bottom w:val="none" w:sz="0" w:space="0" w:color="auto"/>
                        <w:right w:val="none" w:sz="0" w:space="0" w:color="auto"/>
                      </w:divBdr>
                      <w:divsChild>
                        <w:div w:id="959074920">
                          <w:marLeft w:val="0"/>
                          <w:marRight w:val="0"/>
                          <w:marTop w:val="0"/>
                          <w:marBottom w:val="0"/>
                          <w:divBdr>
                            <w:top w:val="none" w:sz="0" w:space="0" w:color="auto"/>
                            <w:left w:val="none" w:sz="0" w:space="0" w:color="auto"/>
                            <w:bottom w:val="none" w:sz="0" w:space="0" w:color="auto"/>
                            <w:right w:val="none" w:sz="0" w:space="0" w:color="auto"/>
                          </w:divBdr>
                        </w:div>
                        <w:div w:id="1195918966">
                          <w:marLeft w:val="0"/>
                          <w:marRight w:val="0"/>
                          <w:marTop w:val="0"/>
                          <w:marBottom w:val="0"/>
                          <w:divBdr>
                            <w:top w:val="none" w:sz="0" w:space="0" w:color="auto"/>
                            <w:left w:val="none" w:sz="0" w:space="0" w:color="auto"/>
                            <w:bottom w:val="none" w:sz="0" w:space="0" w:color="auto"/>
                            <w:right w:val="none" w:sz="0" w:space="0" w:color="auto"/>
                          </w:divBdr>
                        </w:div>
                      </w:divsChild>
                    </w:div>
                    <w:div w:id="275529070">
                      <w:marLeft w:val="0"/>
                      <w:marRight w:val="0"/>
                      <w:marTop w:val="0"/>
                      <w:marBottom w:val="0"/>
                      <w:divBdr>
                        <w:top w:val="none" w:sz="0" w:space="0" w:color="auto"/>
                        <w:left w:val="none" w:sz="0" w:space="0" w:color="auto"/>
                        <w:bottom w:val="none" w:sz="0" w:space="0" w:color="auto"/>
                        <w:right w:val="none" w:sz="0" w:space="0" w:color="auto"/>
                      </w:divBdr>
                      <w:divsChild>
                        <w:div w:id="1461415273">
                          <w:marLeft w:val="0"/>
                          <w:marRight w:val="0"/>
                          <w:marTop w:val="0"/>
                          <w:marBottom w:val="0"/>
                          <w:divBdr>
                            <w:top w:val="none" w:sz="0" w:space="0" w:color="auto"/>
                            <w:left w:val="none" w:sz="0" w:space="0" w:color="auto"/>
                            <w:bottom w:val="none" w:sz="0" w:space="0" w:color="auto"/>
                            <w:right w:val="none" w:sz="0" w:space="0" w:color="auto"/>
                          </w:divBdr>
                        </w:div>
                        <w:div w:id="1482313152">
                          <w:marLeft w:val="0"/>
                          <w:marRight w:val="0"/>
                          <w:marTop w:val="0"/>
                          <w:marBottom w:val="0"/>
                          <w:divBdr>
                            <w:top w:val="none" w:sz="0" w:space="0" w:color="auto"/>
                            <w:left w:val="none" w:sz="0" w:space="0" w:color="auto"/>
                            <w:bottom w:val="none" w:sz="0" w:space="0" w:color="auto"/>
                            <w:right w:val="none" w:sz="0" w:space="0" w:color="auto"/>
                          </w:divBdr>
                        </w:div>
                      </w:divsChild>
                    </w:div>
                    <w:div w:id="334261076">
                      <w:marLeft w:val="0"/>
                      <w:marRight w:val="0"/>
                      <w:marTop w:val="0"/>
                      <w:marBottom w:val="0"/>
                      <w:divBdr>
                        <w:top w:val="none" w:sz="0" w:space="0" w:color="auto"/>
                        <w:left w:val="none" w:sz="0" w:space="0" w:color="auto"/>
                        <w:bottom w:val="none" w:sz="0" w:space="0" w:color="auto"/>
                        <w:right w:val="none" w:sz="0" w:space="0" w:color="auto"/>
                      </w:divBdr>
                      <w:divsChild>
                        <w:div w:id="826168687">
                          <w:marLeft w:val="0"/>
                          <w:marRight w:val="0"/>
                          <w:marTop w:val="0"/>
                          <w:marBottom w:val="0"/>
                          <w:divBdr>
                            <w:top w:val="none" w:sz="0" w:space="0" w:color="auto"/>
                            <w:left w:val="none" w:sz="0" w:space="0" w:color="auto"/>
                            <w:bottom w:val="none" w:sz="0" w:space="0" w:color="auto"/>
                            <w:right w:val="none" w:sz="0" w:space="0" w:color="auto"/>
                          </w:divBdr>
                        </w:div>
                        <w:div w:id="1552382349">
                          <w:marLeft w:val="0"/>
                          <w:marRight w:val="0"/>
                          <w:marTop w:val="0"/>
                          <w:marBottom w:val="0"/>
                          <w:divBdr>
                            <w:top w:val="none" w:sz="0" w:space="0" w:color="auto"/>
                            <w:left w:val="none" w:sz="0" w:space="0" w:color="auto"/>
                            <w:bottom w:val="none" w:sz="0" w:space="0" w:color="auto"/>
                            <w:right w:val="none" w:sz="0" w:space="0" w:color="auto"/>
                          </w:divBdr>
                        </w:div>
                      </w:divsChild>
                    </w:div>
                    <w:div w:id="349844443">
                      <w:marLeft w:val="0"/>
                      <w:marRight w:val="0"/>
                      <w:marTop w:val="0"/>
                      <w:marBottom w:val="0"/>
                      <w:divBdr>
                        <w:top w:val="none" w:sz="0" w:space="0" w:color="auto"/>
                        <w:left w:val="none" w:sz="0" w:space="0" w:color="auto"/>
                        <w:bottom w:val="none" w:sz="0" w:space="0" w:color="auto"/>
                        <w:right w:val="none" w:sz="0" w:space="0" w:color="auto"/>
                      </w:divBdr>
                      <w:divsChild>
                        <w:div w:id="1665937445">
                          <w:marLeft w:val="0"/>
                          <w:marRight w:val="0"/>
                          <w:marTop w:val="0"/>
                          <w:marBottom w:val="0"/>
                          <w:divBdr>
                            <w:top w:val="none" w:sz="0" w:space="0" w:color="auto"/>
                            <w:left w:val="none" w:sz="0" w:space="0" w:color="auto"/>
                            <w:bottom w:val="none" w:sz="0" w:space="0" w:color="auto"/>
                            <w:right w:val="none" w:sz="0" w:space="0" w:color="auto"/>
                          </w:divBdr>
                        </w:div>
                      </w:divsChild>
                    </w:div>
                    <w:div w:id="353463660">
                      <w:marLeft w:val="0"/>
                      <w:marRight w:val="0"/>
                      <w:marTop w:val="0"/>
                      <w:marBottom w:val="0"/>
                      <w:divBdr>
                        <w:top w:val="none" w:sz="0" w:space="0" w:color="auto"/>
                        <w:left w:val="none" w:sz="0" w:space="0" w:color="auto"/>
                        <w:bottom w:val="none" w:sz="0" w:space="0" w:color="auto"/>
                        <w:right w:val="none" w:sz="0" w:space="0" w:color="auto"/>
                      </w:divBdr>
                      <w:divsChild>
                        <w:div w:id="926839630">
                          <w:marLeft w:val="0"/>
                          <w:marRight w:val="0"/>
                          <w:marTop w:val="0"/>
                          <w:marBottom w:val="0"/>
                          <w:divBdr>
                            <w:top w:val="none" w:sz="0" w:space="0" w:color="auto"/>
                            <w:left w:val="none" w:sz="0" w:space="0" w:color="auto"/>
                            <w:bottom w:val="none" w:sz="0" w:space="0" w:color="auto"/>
                            <w:right w:val="none" w:sz="0" w:space="0" w:color="auto"/>
                          </w:divBdr>
                        </w:div>
                      </w:divsChild>
                    </w:div>
                    <w:div w:id="371468882">
                      <w:marLeft w:val="0"/>
                      <w:marRight w:val="0"/>
                      <w:marTop w:val="0"/>
                      <w:marBottom w:val="0"/>
                      <w:divBdr>
                        <w:top w:val="none" w:sz="0" w:space="0" w:color="auto"/>
                        <w:left w:val="none" w:sz="0" w:space="0" w:color="auto"/>
                        <w:bottom w:val="none" w:sz="0" w:space="0" w:color="auto"/>
                        <w:right w:val="none" w:sz="0" w:space="0" w:color="auto"/>
                      </w:divBdr>
                      <w:divsChild>
                        <w:div w:id="169638057">
                          <w:marLeft w:val="0"/>
                          <w:marRight w:val="0"/>
                          <w:marTop w:val="0"/>
                          <w:marBottom w:val="0"/>
                          <w:divBdr>
                            <w:top w:val="none" w:sz="0" w:space="0" w:color="auto"/>
                            <w:left w:val="none" w:sz="0" w:space="0" w:color="auto"/>
                            <w:bottom w:val="none" w:sz="0" w:space="0" w:color="auto"/>
                            <w:right w:val="none" w:sz="0" w:space="0" w:color="auto"/>
                          </w:divBdr>
                        </w:div>
                      </w:divsChild>
                    </w:div>
                    <w:div w:id="441925816">
                      <w:marLeft w:val="0"/>
                      <w:marRight w:val="0"/>
                      <w:marTop w:val="0"/>
                      <w:marBottom w:val="0"/>
                      <w:divBdr>
                        <w:top w:val="none" w:sz="0" w:space="0" w:color="auto"/>
                        <w:left w:val="none" w:sz="0" w:space="0" w:color="auto"/>
                        <w:bottom w:val="none" w:sz="0" w:space="0" w:color="auto"/>
                        <w:right w:val="none" w:sz="0" w:space="0" w:color="auto"/>
                      </w:divBdr>
                      <w:divsChild>
                        <w:div w:id="21783135">
                          <w:marLeft w:val="0"/>
                          <w:marRight w:val="0"/>
                          <w:marTop w:val="0"/>
                          <w:marBottom w:val="0"/>
                          <w:divBdr>
                            <w:top w:val="none" w:sz="0" w:space="0" w:color="auto"/>
                            <w:left w:val="none" w:sz="0" w:space="0" w:color="auto"/>
                            <w:bottom w:val="none" w:sz="0" w:space="0" w:color="auto"/>
                            <w:right w:val="none" w:sz="0" w:space="0" w:color="auto"/>
                          </w:divBdr>
                        </w:div>
                        <w:div w:id="1870215456">
                          <w:marLeft w:val="0"/>
                          <w:marRight w:val="0"/>
                          <w:marTop w:val="0"/>
                          <w:marBottom w:val="0"/>
                          <w:divBdr>
                            <w:top w:val="none" w:sz="0" w:space="0" w:color="auto"/>
                            <w:left w:val="none" w:sz="0" w:space="0" w:color="auto"/>
                            <w:bottom w:val="none" w:sz="0" w:space="0" w:color="auto"/>
                            <w:right w:val="none" w:sz="0" w:space="0" w:color="auto"/>
                          </w:divBdr>
                        </w:div>
                      </w:divsChild>
                    </w:div>
                    <w:div w:id="459039154">
                      <w:marLeft w:val="0"/>
                      <w:marRight w:val="0"/>
                      <w:marTop w:val="0"/>
                      <w:marBottom w:val="0"/>
                      <w:divBdr>
                        <w:top w:val="none" w:sz="0" w:space="0" w:color="auto"/>
                        <w:left w:val="none" w:sz="0" w:space="0" w:color="auto"/>
                        <w:bottom w:val="none" w:sz="0" w:space="0" w:color="auto"/>
                        <w:right w:val="none" w:sz="0" w:space="0" w:color="auto"/>
                      </w:divBdr>
                      <w:divsChild>
                        <w:div w:id="411899746">
                          <w:marLeft w:val="0"/>
                          <w:marRight w:val="0"/>
                          <w:marTop w:val="0"/>
                          <w:marBottom w:val="0"/>
                          <w:divBdr>
                            <w:top w:val="none" w:sz="0" w:space="0" w:color="auto"/>
                            <w:left w:val="none" w:sz="0" w:space="0" w:color="auto"/>
                            <w:bottom w:val="none" w:sz="0" w:space="0" w:color="auto"/>
                            <w:right w:val="none" w:sz="0" w:space="0" w:color="auto"/>
                          </w:divBdr>
                        </w:div>
                      </w:divsChild>
                    </w:div>
                    <w:div w:id="470370198">
                      <w:marLeft w:val="0"/>
                      <w:marRight w:val="0"/>
                      <w:marTop w:val="0"/>
                      <w:marBottom w:val="0"/>
                      <w:divBdr>
                        <w:top w:val="none" w:sz="0" w:space="0" w:color="auto"/>
                        <w:left w:val="none" w:sz="0" w:space="0" w:color="auto"/>
                        <w:bottom w:val="none" w:sz="0" w:space="0" w:color="auto"/>
                        <w:right w:val="none" w:sz="0" w:space="0" w:color="auto"/>
                      </w:divBdr>
                      <w:divsChild>
                        <w:div w:id="1472090906">
                          <w:marLeft w:val="0"/>
                          <w:marRight w:val="0"/>
                          <w:marTop w:val="0"/>
                          <w:marBottom w:val="0"/>
                          <w:divBdr>
                            <w:top w:val="none" w:sz="0" w:space="0" w:color="auto"/>
                            <w:left w:val="none" w:sz="0" w:space="0" w:color="auto"/>
                            <w:bottom w:val="none" w:sz="0" w:space="0" w:color="auto"/>
                            <w:right w:val="none" w:sz="0" w:space="0" w:color="auto"/>
                          </w:divBdr>
                        </w:div>
                        <w:div w:id="1728065228">
                          <w:marLeft w:val="0"/>
                          <w:marRight w:val="0"/>
                          <w:marTop w:val="0"/>
                          <w:marBottom w:val="0"/>
                          <w:divBdr>
                            <w:top w:val="none" w:sz="0" w:space="0" w:color="auto"/>
                            <w:left w:val="none" w:sz="0" w:space="0" w:color="auto"/>
                            <w:bottom w:val="none" w:sz="0" w:space="0" w:color="auto"/>
                            <w:right w:val="none" w:sz="0" w:space="0" w:color="auto"/>
                          </w:divBdr>
                        </w:div>
                      </w:divsChild>
                    </w:div>
                    <w:div w:id="486672911">
                      <w:marLeft w:val="0"/>
                      <w:marRight w:val="0"/>
                      <w:marTop w:val="0"/>
                      <w:marBottom w:val="0"/>
                      <w:divBdr>
                        <w:top w:val="none" w:sz="0" w:space="0" w:color="auto"/>
                        <w:left w:val="none" w:sz="0" w:space="0" w:color="auto"/>
                        <w:bottom w:val="none" w:sz="0" w:space="0" w:color="auto"/>
                        <w:right w:val="none" w:sz="0" w:space="0" w:color="auto"/>
                      </w:divBdr>
                      <w:divsChild>
                        <w:div w:id="856315163">
                          <w:marLeft w:val="0"/>
                          <w:marRight w:val="0"/>
                          <w:marTop w:val="0"/>
                          <w:marBottom w:val="0"/>
                          <w:divBdr>
                            <w:top w:val="none" w:sz="0" w:space="0" w:color="auto"/>
                            <w:left w:val="none" w:sz="0" w:space="0" w:color="auto"/>
                            <w:bottom w:val="none" w:sz="0" w:space="0" w:color="auto"/>
                            <w:right w:val="none" w:sz="0" w:space="0" w:color="auto"/>
                          </w:divBdr>
                        </w:div>
                      </w:divsChild>
                    </w:div>
                    <w:div w:id="505367527">
                      <w:marLeft w:val="0"/>
                      <w:marRight w:val="0"/>
                      <w:marTop w:val="0"/>
                      <w:marBottom w:val="0"/>
                      <w:divBdr>
                        <w:top w:val="none" w:sz="0" w:space="0" w:color="auto"/>
                        <w:left w:val="none" w:sz="0" w:space="0" w:color="auto"/>
                        <w:bottom w:val="none" w:sz="0" w:space="0" w:color="auto"/>
                        <w:right w:val="none" w:sz="0" w:space="0" w:color="auto"/>
                      </w:divBdr>
                      <w:divsChild>
                        <w:div w:id="351424215">
                          <w:marLeft w:val="0"/>
                          <w:marRight w:val="0"/>
                          <w:marTop w:val="0"/>
                          <w:marBottom w:val="0"/>
                          <w:divBdr>
                            <w:top w:val="none" w:sz="0" w:space="0" w:color="auto"/>
                            <w:left w:val="none" w:sz="0" w:space="0" w:color="auto"/>
                            <w:bottom w:val="none" w:sz="0" w:space="0" w:color="auto"/>
                            <w:right w:val="none" w:sz="0" w:space="0" w:color="auto"/>
                          </w:divBdr>
                        </w:div>
                      </w:divsChild>
                    </w:div>
                    <w:div w:id="515655973">
                      <w:marLeft w:val="0"/>
                      <w:marRight w:val="0"/>
                      <w:marTop w:val="0"/>
                      <w:marBottom w:val="0"/>
                      <w:divBdr>
                        <w:top w:val="none" w:sz="0" w:space="0" w:color="auto"/>
                        <w:left w:val="none" w:sz="0" w:space="0" w:color="auto"/>
                        <w:bottom w:val="none" w:sz="0" w:space="0" w:color="auto"/>
                        <w:right w:val="none" w:sz="0" w:space="0" w:color="auto"/>
                      </w:divBdr>
                      <w:divsChild>
                        <w:div w:id="54360467">
                          <w:marLeft w:val="0"/>
                          <w:marRight w:val="0"/>
                          <w:marTop w:val="0"/>
                          <w:marBottom w:val="0"/>
                          <w:divBdr>
                            <w:top w:val="none" w:sz="0" w:space="0" w:color="auto"/>
                            <w:left w:val="none" w:sz="0" w:space="0" w:color="auto"/>
                            <w:bottom w:val="none" w:sz="0" w:space="0" w:color="auto"/>
                            <w:right w:val="none" w:sz="0" w:space="0" w:color="auto"/>
                          </w:divBdr>
                        </w:div>
                      </w:divsChild>
                    </w:div>
                    <w:div w:id="518618882">
                      <w:marLeft w:val="0"/>
                      <w:marRight w:val="0"/>
                      <w:marTop w:val="0"/>
                      <w:marBottom w:val="0"/>
                      <w:divBdr>
                        <w:top w:val="none" w:sz="0" w:space="0" w:color="auto"/>
                        <w:left w:val="none" w:sz="0" w:space="0" w:color="auto"/>
                        <w:bottom w:val="none" w:sz="0" w:space="0" w:color="auto"/>
                        <w:right w:val="none" w:sz="0" w:space="0" w:color="auto"/>
                      </w:divBdr>
                      <w:divsChild>
                        <w:div w:id="998193106">
                          <w:marLeft w:val="0"/>
                          <w:marRight w:val="0"/>
                          <w:marTop w:val="0"/>
                          <w:marBottom w:val="0"/>
                          <w:divBdr>
                            <w:top w:val="none" w:sz="0" w:space="0" w:color="auto"/>
                            <w:left w:val="none" w:sz="0" w:space="0" w:color="auto"/>
                            <w:bottom w:val="none" w:sz="0" w:space="0" w:color="auto"/>
                            <w:right w:val="none" w:sz="0" w:space="0" w:color="auto"/>
                          </w:divBdr>
                        </w:div>
                        <w:div w:id="1180394224">
                          <w:marLeft w:val="0"/>
                          <w:marRight w:val="0"/>
                          <w:marTop w:val="0"/>
                          <w:marBottom w:val="0"/>
                          <w:divBdr>
                            <w:top w:val="none" w:sz="0" w:space="0" w:color="auto"/>
                            <w:left w:val="none" w:sz="0" w:space="0" w:color="auto"/>
                            <w:bottom w:val="none" w:sz="0" w:space="0" w:color="auto"/>
                            <w:right w:val="none" w:sz="0" w:space="0" w:color="auto"/>
                          </w:divBdr>
                        </w:div>
                      </w:divsChild>
                    </w:div>
                    <w:div w:id="531261247">
                      <w:marLeft w:val="0"/>
                      <w:marRight w:val="0"/>
                      <w:marTop w:val="0"/>
                      <w:marBottom w:val="0"/>
                      <w:divBdr>
                        <w:top w:val="none" w:sz="0" w:space="0" w:color="auto"/>
                        <w:left w:val="none" w:sz="0" w:space="0" w:color="auto"/>
                        <w:bottom w:val="none" w:sz="0" w:space="0" w:color="auto"/>
                        <w:right w:val="none" w:sz="0" w:space="0" w:color="auto"/>
                      </w:divBdr>
                      <w:divsChild>
                        <w:div w:id="494347192">
                          <w:marLeft w:val="0"/>
                          <w:marRight w:val="0"/>
                          <w:marTop w:val="0"/>
                          <w:marBottom w:val="0"/>
                          <w:divBdr>
                            <w:top w:val="none" w:sz="0" w:space="0" w:color="auto"/>
                            <w:left w:val="none" w:sz="0" w:space="0" w:color="auto"/>
                            <w:bottom w:val="none" w:sz="0" w:space="0" w:color="auto"/>
                            <w:right w:val="none" w:sz="0" w:space="0" w:color="auto"/>
                          </w:divBdr>
                        </w:div>
                        <w:div w:id="1791119747">
                          <w:marLeft w:val="0"/>
                          <w:marRight w:val="0"/>
                          <w:marTop w:val="0"/>
                          <w:marBottom w:val="0"/>
                          <w:divBdr>
                            <w:top w:val="none" w:sz="0" w:space="0" w:color="auto"/>
                            <w:left w:val="none" w:sz="0" w:space="0" w:color="auto"/>
                            <w:bottom w:val="none" w:sz="0" w:space="0" w:color="auto"/>
                            <w:right w:val="none" w:sz="0" w:space="0" w:color="auto"/>
                          </w:divBdr>
                        </w:div>
                      </w:divsChild>
                    </w:div>
                    <w:div w:id="536815754">
                      <w:marLeft w:val="0"/>
                      <w:marRight w:val="0"/>
                      <w:marTop w:val="0"/>
                      <w:marBottom w:val="0"/>
                      <w:divBdr>
                        <w:top w:val="none" w:sz="0" w:space="0" w:color="auto"/>
                        <w:left w:val="none" w:sz="0" w:space="0" w:color="auto"/>
                        <w:bottom w:val="none" w:sz="0" w:space="0" w:color="auto"/>
                        <w:right w:val="none" w:sz="0" w:space="0" w:color="auto"/>
                      </w:divBdr>
                      <w:divsChild>
                        <w:div w:id="696929463">
                          <w:marLeft w:val="0"/>
                          <w:marRight w:val="0"/>
                          <w:marTop w:val="0"/>
                          <w:marBottom w:val="0"/>
                          <w:divBdr>
                            <w:top w:val="none" w:sz="0" w:space="0" w:color="auto"/>
                            <w:left w:val="none" w:sz="0" w:space="0" w:color="auto"/>
                            <w:bottom w:val="none" w:sz="0" w:space="0" w:color="auto"/>
                            <w:right w:val="none" w:sz="0" w:space="0" w:color="auto"/>
                          </w:divBdr>
                        </w:div>
                      </w:divsChild>
                    </w:div>
                    <w:div w:id="547108071">
                      <w:marLeft w:val="0"/>
                      <w:marRight w:val="0"/>
                      <w:marTop w:val="0"/>
                      <w:marBottom w:val="0"/>
                      <w:divBdr>
                        <w:top w:val="none" w:sz="0" w:space="0" w:color="auto"/>
                        <w:left w:val="none" w:sz="0" w:space="0" w:color="auto"/>
                        <w:bottom w:val="none" w:sz="0" w:space="0" w:color="auto"/>
                        <w:right w:val="none" w:sz="0" w:space="0" w:color="auto"/>
                      </w:divBdr>
                      <w:divsChild>
                        <w:div w:id="513887098">
                          <w:marLeft w:val="0"/>
                          <w:marRight w:val="0"/>
                          <w:marTop w:val="0"/>
                          <w:marBottom w:val="0"/>
                          <w:divBdr>
                            <w:top w:val="none" w:sz="0" w:space="0" w:color="auto"/>
                            <w:left w:val="none" w:sz="0" w:space="0" w:color="auto"/>
                            <w:bottom w:val="none" w:sz="0" w:space="0" w:color="auto"/>
                            <w:right w:val="none" w:sz="0" w:space="0" w:color="auto"/>
                          </w:divBdr>
                        </w:div>
                      </w:divsChild>
                    </w:div>
                    <w:div w:id="571742519">
                      <w:marLeft w:val="0"/>
                      <w:marRight w:val="0"/>
                      <w:marTop w:val="0"/>
                      <w:marBottom w:val="0"/>
                      <w:divBdr>
                        <w:top w:val="none" w:sz="0" w:space="0" w:color="auto"/>
                        <w:left w:val="none" w:sz="0" w:space="0" w:color="auto"/>
                        <w:bottom w:val="none" w:sz="0" w:space="0" w:color="auto"/>
                        <w:right w:val="none" w:sz="0" w:space="0" w:color="auto"/>
                      </w:divBdr>
                      <w:divsChild>
                        <w:div w:id="148058149">
                          <w:marLeft w:val="0"/>
                          <w:marRight w:val="0"/>
                          <w:marTop w:val="0"/>
                          <w:marBottom w:val="0"/>
                          <w:divBdr>
                            <w:top w:val="none" w:sz="0" w:space="0" w:color="auto"/>
                            <w:left w:val="none" w:sz="0" w:space="0" w:color="auto"/>
                            <w:bottom w:val="none" w:sz="0" w:space="0" w:color="auto"/>
                            <w:right w:val="none" w:sz="0" w:space="0" w:color="auto"/>
                          </w:divBdr>
                        </w:div>
                      </w:divsChild>
                    </w:div>
                    <w:div w:id="576594702">
                      <w:marLeft w:val="0"/>
                      <w:marRight w:val="0"/>
                      <w:marTop w:val="0"/>
                      <w:marBottom w:val="0"/>
                      <w:divBdr>
                        <w:top w:val="none" w:sz="0" w:space="0" w:color="auto"/>
                        <w:left w:val="none" w:sz="0" w:space="0" w:color="auto"/>
                        <w:bottom w:val="none" w:sz="0" w:space="0" w:color="auto"/>
                        <w:right w:val="none" w:sz="0" w:space="0" w:color="auto"/>
                      </w:divBdr>
                      <w:divsChild>
                        <w:div w:id="175921269">
                          <w:marLeft w:val="0"/>
                          <w:marRight w:val="0"/>
                          <w:marTop w:val="0"/>
                          <w:marBottom w:val="0"/>
                          <w:divBdr>
                            <w:top w:val="none" w:sz="0" w:space="0" w:color="auto"/>
                            <w:left w:val="none" w:sz="0" w:space="0" w:color="auto"/>
                            <w:bottom w:val="none" w:sz="0" w:space="0" w:color="auto"/>
                            <w:right w:val="none" w:sz="0" w:space="0" w:color="auto"/>
                          </w:divBdr>
                        </w:div>
                        <w:div w:id="620697169">
                          <w:marLeft w:val="0"/>
                          <w:marRight w:val="0"/>
                          <w:marTop w:val="0"/>
                          <w:marBottom w:val="0"/>
                          <w:divBdr>
                            <w:top w:val="none" w:sz="0" w:space="0" w:color="auto"/>
                            <w:left w:val="none" w:sz="0" w:space="0" w:color="auto"/>
                            <w:bottom w:val="none" w:sz="0" w:space="0" w:color="auto"/>
                            <w:right w:val="none" w:sz="0" w:space="0" w:color="auto"/>
                          </w:divBdr>
                        </w:div>
                      </w:divsChild>
                    </w:div>
                    <w:div w:id="579369607">
                      <w:marLeft w:val="0"/>
                      <w:marRight w:val="0"/>
                      <w:marTop w:val="0"/>
                      <w:marBottom w:val="0"/>
                      <w:divBdr>
                        <w:top w:val="none" w:sz="0" w:space="0" w:color="auto"/>
                        <w:left w:val="none" w:sz="0" w:space="0" w:color="auto"/>
                        <w:bottom w:val="none" w:sz="0" w:space="0" w:color="auto"/>
                        <w:right w:val="none" w:sz="0" w:space="0" w:color="auto"/>
                      </w:divBdr>
                      <w:divsChild>
                        <w:div w:id="170683450">
                          <w:marLeft w:val="0"/>
                          <w:marRight w:val="0"/>
                          <w:marTop w:val="0"/>
                          <w:marBottom w:val="0"/>
                          <w:divBdr>
                            <w:top w:val="none" w:sz="0" w:space="0" w:color="auto"/>
                            <w:left w:val="none" w:sz="0" w:space="0" w:color="auto"/>
                            <w:bottom w:val="none" w:sz="0" w:space="0" w:color="auto"/>
                            <w:right w:val="none" w:sz="0" w:space="0" w:color="auto"/>
                          </w:divBdr>
                        </w:div>
                      </w:divsChild>
                    </w:div>
                    <w:div w:id="595284350">
                      <w:marLeft w:val="0"/>
                      <w:marRight w:val="0"/>
                      <w:marTop w:val="0"/>
                      <w:marBottom w:val="0"/>
                      <w:divBdr>
                        <w:top w:val="none" w:sz="0" w:space="0" w:color="auto"/>
                        <w:left w:val="none" w:sz="0" w:space="0" w:color="auto"/>
                        <w:bottom w:val="none" w:sz="0" w:space="0" w:color="auto"/>
                        <w:right w:val="none" w:sz="0" w:space="0" w:color="auto"/>
                      </w:divBdr>
                      <w:divsChild>
                        <w:div w:id="1806701226">
                          <w:marLeft w:val="0"/>
                          <w:marRight w:val="0"/>
                          <w:marTop w:val="0"/>
                          <w:marBottom w:val="0"/>
                          <w:divBdr>
                            <w:top w:val="none" w:sz="0" w:space="0" w:color="auto"/>
                            <w:left w:val="none" w:sz="0" w:space="0" w:color="auto"/>
                            <w:bottom w:val="none" w:sz="0" w:space="0" w:color="auto"/>
                            <w:right w:val="none" w:sz="0" w:space="0" w:color="auto"/>
                          </w:divBdr>
                        </w:div>
                      </w:divsChild>
                    </w:div>
                    <w:div w:id="668601130">
                      <w:marLeft w:val="0"/>
                      <w:marRight w:val="0"/>
                      <w:marTop w:val="0"/>
                      <w:marBottom w:val="0"/>
                      <w:divBdr>
                        <w:top w:val="none" w:sz="0" w:space="0" w:color="auto"/>
                        <w:left w:val="none" w:sz="0" w:space="0" w:color="auto"/>
                        <w:bottom w:val="none" w:sz="0" w:space="0" w:color="auto"/>
                        <w:right w:val="none" w:sz="0" w:space="0" w:color="auto"/>
                      </w:divBdr>
                      <w:divsChild>
                        <w:div w:id="1080566717">
                          <w:marLeft w:val="0"/>
                          <w:marRight w:val="0"/>
                          <w:marTop w:val="0"/>
                          <w:marBottom w:val="0"/>
                          <w:divBdr>
                            <w:top w:val="none" w:sz="0" w:space="0" w:color="auto"/>
                            <w:left w:val="none" w:sz="0" w:space="0" w:color="auto"/>
                            <w:bottom w:val="none" w:sz="0" w:space="0" w:color="auto"/>
                            <w:right w:val="none" w:sz="0" w:space="0" w:color="auto"/>
                          </w:divBdr>
                        </w:div>
                      </w:divsChild>
                    </w:div>
                    <w:div w:id="680400281">
                      <w:marLeft w:val="0"/>
                      <w:marRight w:val="0"/>
                      <w:marTop w:val="0"/>
                      <w:marBottom w:val="0"/>
                      <w:divBdr>
                        <w:top w:val="none" w:sz="0" w:space="0" w:color="auto"/>
                        <w:left w:val="none" w:sz="0" w:space="0" w:color="auto"/>
                        <w:bottom w:val="none" w:sz="0" w:space="0" w:color="auto"/>
                        <w:right w:val="none" w:sz="0" w:space="0" w:color="auto"/>
                      </w:divBdr>
                      <w:divsChild>
                        <w:div w:id="777605103">
                          <w:marLeft w:val="0"/>
                          <w:marRight w:val="0"/>
                          <w:marTop w:val="0"/>
                          <w:marBottom w:val="0"/>
                          <w:divBdr>
                            <w:top w:val="none" w:sz="0" w:space="0" w:color="auto"/>
                            <w:left w:val="none" w:sz="0" w:space="0" w:color="auto"/>
                            <w:bottom w:val="none" w:sz="0" w:space="0" w:color="auto"/>
                            <w:right w:val="none" w:sz="0" w:space="0" w:color="auto"/>
                          </w:divBdr>
                        </w:div>
                      </w:divsChild>
                    </w:div>
                    <w:div w:id="697127900">
                      <w:marLeft w:val="0"/>
                      <w:marRight w:val="0"/>
                      <w:marTop w:val="0"/>
                      <w:marBottom w:val="0"/>
                      <w:divBdr>
                        <w:top w:val="none" w:sz="0" w:space="0" w:color="auto"/>
                        <w:left w:val="none" w:sz="0" w:space="0" w:color="auto"/>
                        <w:bottom w:val="none" w:sz="0" w:space="0" w:color="auto"/>
                        <w:right w:val="none" w:sz="0" w:space="0" w:color="auto"/>
                      </w:divBdr>
                      <w:divsChild>
                        <w:div w:id="1258707738">
                          <w:marLeft w:val="0"/>
                          <w:marRight w:val="0"/>
                          <w:marTop w:val="0"/>
                          <w:marBottom w:val="0"/>
                          <w:divBdr>
                            <w:top w:val="none" w:sz="0" w:space="0" w:color="auto"/>
                            <w:left w:val="none" w:sz="0" w:space="0" w:color="auto"/>
                            <w:bottom w:val="none" w:sz="0" w:space="0" w:color="auto"/>
                            <w:right w:val="none" w:sz="0" w:space="0" w:color="auto"/>
                          </w:divBdr>
                        </w:div>
                      </w:divsChild>
                    </w:div>
                    <w:div w:id="708921543">
                      <w:marLeft w:val="0"/>
                      <w:marRight w:val="0"/>
                      <w:marTop w:val="0"/>
                      <w:marBottom w:val="0"/>
                      <w:divBdr>
                        <w:top w:val="none" w:sz="0" w:space="0" w:color="auto"/>
                        <w:left w:val="none" w:sz="0" w:space="0" w:color="auto"/>
                        <w:bottom w:val="none" w:sz="0" w:space="0" w:color="auto"/>
                        <w:right w:val="none" w:sz="0" w:space="0" w:color="auto"/>
                      </w:divBdr>
                      <w:divsChild>
                        <w:div w:id="1604266582">
                          <w:marLeft w:val="0"/>
                          <w:marRight w:val="0"/>
                          <w:marTop w:val="0"/>
                          <w:marBottom w:val="0"/>
                          <w:divBdr>
                            <w:top w:val="none" w:sz="0" w:space="0" w:color="auto"/>
                            <w:left w:val="none" w:sz="0" w:space="0" w:color="auto"/>
                            <w:bottom w:val="none" w:sz="0" w:space="0" w:color="auto"/>
                            <w:right w:val="none" w:sz="0" w:space="0" w:color="auto"/>
                          </w:divBdr>
                        </w:div>
                      </w:divsChild>
                    </w:div>
                    <w:div w:id="725495383">
                      <w:marLeft w:val="0"/>
                      <w:marRight w:val="0"/>
                      <w:marTop w:val="0"/>
                      <w:marBottom w:val="0"/>
                      <w:divBdr>
                        <w:top w:val="none" w:sz="0" w:space="0" w:color="auto"/>
                        <w:left w:val="none" w:sz="0" w:space="0" w:color="auto"/>
                        <w:bottom w:val="none" w:sz="0" w:space="0" w:color="auto"/>
                        <w:right w:val="none" w:sz="0" w:space="0" w:color="auto"/>
                      </w:divBdr>
                      <w:divsChild>
                        <w:div w:id="797574499">
                          <w:marLeft w:val="0"/>
                          <w:marRight w:val="0"/>
                          <w:marTop w:val="0"/>
                          <w:marBottom w:val="0"/>
                          <w:divBdr>
                            <w:top w:val="none" w:sz="0" w:space="0" w:color="auto"/>
                            <w:left w:val="none" w:sz="0" w:space="0" w:color="auto"/>
                            <w:bottom w:val="none" w:sz="0" w:space="0" w:color="auto"/>
                            <w:right w:val="none" w:sz="0" w:space="0" w:color="auto"/>
                          </w:divBdr>
                        </w:div>
                      </w:divsChild>
                    </w:div>
                    <w:div w:id="727923860">
                      <w:marLeft w:val="0"/>
                      <w:marRight w:val="0"/>
                      <w:marTop w:val="0"/>
                      <w:marBottom w:val="0"/>
                      <w:divBdr>
                        <w:top w:val="none" w:sz="0" w:space="0" w:color="auto"/>
                        <w:left w:val="none" w:sz="0" w:space="0" w:color="auto"/>
                        <w:bottom w:val="none" w:sz="0" w:space="0" w:color="auto"/>
                        <w:right w:val="none" w:sz="0" w:space="0" w:color="auto"/>
                      </w:divBdr>
                      <w:divsChild>
                        <w:div w:id="828522329">
                          <w:marLeft w:val="0"/>
                          <w:marRight w:val="0"/>
                          <w:marTop w:val="0"/>
                          <w:marBottom w:val="0"/>
                          <w:divBdr>
                            <w:top w:val="none" w:sz="0" w:space="0" w:color="auto"/>
                            <w:left w:val="none" w:sz="0" w:space="0" w:color="auto"/>
                            <w:bottom w:val="none" w:sz="0" w:space="0" w:color="auto"/>
                            <w:right w:val="none" w:sz="0" w:space="0" w:color="auto"/>
                          </w:divBdr>
                        </w:div>
                        <w:div w:id="1491942482">
                          <w:marLeft w:val="0"/>
                          <w:marRight w:val="0"/>
                          <w:marTop w:val="0"/>
                          <w:marBottom w:val="0"/>
                          <w:divBdr>
                            <w:top w:val="none" w:sz="0" w:space="0" w:color="auto"/>
                            <w:left w:val="none" w:sz="0" w:space="0" w:color="auto"/>
                            <w:bottom w:val="none" w:sz="0" w:space="0" w:color="auto"/>
                            <w:right w:val="none" w:sz="0" w:space="0" w:color="auto"/>
                          </w:divBdr>
                        </w:div>
                      </w:divsChild>
                    </w:div>
                    <w:div w:id="739596580">
                      <w:marLeft w:val="0"/>
                      <w:marRight w:val="0"/>
                      <w:marTop w:val="0"/>
                      <w:marBottom w:val="0"/>
                      <w:divBdr>
                        <w:top w:val="none" w:sz="0" w:space="0" w:color="auto"/>
                        <w:left w:val="none" w:sz="0" w:space="0" w:color="auto"/>
                        <w:bottom w:val="none" w:sz="0" w:space="0" w:color="auto"/>
                        <w:right w:val="none" w:sz="0" w:space="0" w:color="auto"/>
                      </w:divBdr>
                      <w:divsChild>
                        <w:div w:id="2019696276">
                          <w:marLeft w:val="0"/>
                          <w:marRight w:val="0"/>
                          <w:marTop w:val="0"/>
                          <w:marBottom w:val="0"/>
                          <w:divBdr>
                            <w:top w:val="none" w:sz="0" w:space="0" w:color="auto"/>
                            <w:left w:val="none" w:sz="0" w:space="0" w:color="auto"/>
                            <w:bottom w:val="none" w:sz="0" w:space="0" w:color="auto"/>
                            <w:right w:val="none" w:sz="0" w:space="0" w:color="auto"/>
                          </w:divBdr>
                        </w:div>
                      </w:divsChild>
                    </w:div>
                    <w:div w:id="803697248">
                      <w:marLeft w:val="0"/>
                      <w:marRight w:val="0"/>
                      <w:marTop w:val="0"/>
                      <w:marBottom w:val="0"/>
                      <w:divBdr>
                        <w:top w:val="none" w:sz="0" w:space="0" w:color="auto"/>
                        <w:left w:val="none" w:sz="0" w:space="0" w:color="auto"/>
                        <w:bottom w:val="none" w:sz="0" w:space="0" w:color="auto"/>
                        <w:right w:val="none" w:sz="0" w:space="0" w:color="auto"/>
                      </w:divBdr>
                      <w:divsChild>
                        <w:div w:id="716978201">
                          <w:marLeft w:val="0"/>
                          <w:marRight w:val="0"/>
                          <w:marTop w:val="0"/>
                          <w:marBottom w:val="0"/>
                          <w:divBdr>
                            <w:top w:val="none" w:sz="0" w:space="0" w:color="auto"/>
                            <w:left w:val="none" w:sz="0" w:space="0" w:color="auto"/>
                            <w:bottom w:val="none" w:sz="0" w:space="0" w:color="auto"/>
                            <w:right w:val="none" w:sz="0" w:space="0" w:color="auto"/>
                          </w:divBdr>
                        </w:div>
                      </w:divsChild>
                    </w:div>
                    <w:div w:id="849414056">
                      <w:marLeft w:val="0"/>
                      <w:marRight w:val="0"/>
                      <w:marTop w:val="0"/>
                      <w:marBottom w:val="0"/>
                      <w:divBdr>
                        <w:top w:val="none" w:sz="0" w:space="0" w:color="auto"/>
                        <w:left w:val="none" w:sz="0" w:space="0" w:color="auto"/>
                        <w:bottom w:val="none" w:sz="0" w:space="0" w:color="auto"/>
                        <w:right w:val="none" w:sz="0" w:space="0" w:color="auto"/>
                      </w:divBdr>
                      <w:divsChild>
                        <w:div w:id="36973128">
                          <w:marLeft w:val="0"/>
                          <w:marRight w:val="0"/>
                          <w:marTop w:val="0"/>
                          <w:marBottom w:val="0"/>
                          <w:divBdr>
                            <w:top w:val="none" w:sz="0" w:space="0" w:color="auto"/>
                            <w:left w:val="none" w:sz="0" w:space="0" w:color="auto"/>
                            <w:bottom w:val="none" w:sz="0" w:space="0" w:color="auto"/>
                            <w:right w:val="none" w:sz="0" w:space="0" w:color="auto"/>
                          </w:divBdr>
                        </w:div>
                      </w:divsChild>
                    </w:div>
                    <w:div w:id="849754930">
                      <w:marLeft w:val="0"/>
                      <w:marRight w:val="0"/>
                      <w:marTop w:val="0"/>
                      <w:marBottom w:val="0"/>
                      <w:divBdr>
                        <w:top w:val="none" w:sz="0" w:space="0" w:color="auto"/>
                        <w:left w:val="none" w:sz="0" w:space="0" w:color="auto"/>
                        <w:bottom w:val="none" w:sz="0" w:space="0" w:color="auto"/>
                        <w:right w:val="none" w:sz="0" w:space="0" w:color="auto"/>
                      </w:divBdr>
                      <w:divsChild>
                        <w:div w:id="1293170306">
                          <w:marLeft w:val="0"/>
                          <w:marRight w:val="0"/>
                          <w:marTop w:val="0"/>
                          <w:marBottom w:val="0"/>
                          <w:divBdr>
                            <w:top w:val="none" w:sz="0" w:space="0" w:color="auto"/>
                            <w:left w:val="none" w:sz="0" w:space="0" w:color="auto"/>
                            <w:bottom w:val="none" w:sz="0" w:space="0" w:color="auto"/>
                            <w:right w:val="none" w:sz="0" w:space="0" w:color="auto"/>
                          </w:divBdr>
                        </w:div>
                      </w:divsChild>
                    </w:div>
                    <w:div w:id="851071688">
                      <w:marLeft w:val="0"/>
                      <w:marRight w:val="0"/>
                      <w:marTop w:val="0"/>
                      <w:marBottom w:val="0"/>
                      <w:divBdr>
                        <w:top w:val="none" w:sz="0" w:space="0" w:color="auto"/>
                        <w:left w:val="none" w:sz="0" w:space="0" w:color="auto"/>
                        <w:bottom w:val="none" w:sz="0" w:space="0" w:color="auto"/>
                        <w:right w:val="none" w:sz="0" w:space="0" w:color="auto"/>
                      </w:divBdr>
                      <w:divsChild>
                        <w:div w:id="176241073">
                          <w:marLeft w:val="0"/>
                          <w:marRight w:val="0"/>
                          <w:marTop w:val="0"/>
                          <w:marBottom w:val="0"/>
                          <w:divBdr>
                            <w:top w:val="none" w:sz="0" w:space="0" w:color="auto"/>
                            <w:left w:val="none" w:sz="0" w:space="0" w:color="auto"/>
                            <w:bottom w:val="none" w:sz="0" w:space="0" w:color="auto"/>
                            <w:right w:val="none" w:sz="0" w:space="0" w:color="auto"/>
                          </w:divBdr>
                        </w:div>
                        <w:div w:id="1114717096">
                          <w:marLeft w:val="0"/>
                          <w:marRight w:val="0"/>
                          <w:marTop w:val="0"/>
                          <w:marBottom w:val="0"/>
                          <w:divBdr>
                            <w:top w:val="none" w:sz="0" w:space="0" w:color="auto"/>
                            <w:left w:val="none" w:sz="0" w:space="0" w:color="auto"/>
                            <w:bottom w:val="none" w:sz="0" w:space="0" w:color="auto"/>
                            <w:right w:val="none" w:sz="0" w:space="0" w:color="auto"/>
                          </w:divBdr>
                        </w:div>
                      </w:divsChild>
                    </w:div>
                    <w:div w:id="855923253">
                      <w:marLeft w:val="0"/>
                      <w:marRight w:val="0"/>
                      <w:marTop w:val="0"/>
                      <w:marBottom w:val="0"/>
                      <w:divBdr>
                        <w:top w:val="none" w:sz="0" w:space="0" w:color="auto"/>
                        <w:left w:val="none" w:sz="0" w:space="0" w:color="auto"/>
                        <w:bottom w:val="none" w:sz="0" w:space="0" w:color="auto"/>
                        <w:right w:val="none" w:sz="0" w:space="0" w:color="auto"/>
                      </w:divBdr>
                      <w:divsChild>
                        <w:div w:id="1110121388">
                          <w:marLeft w:val="0"/>
                          <w:marRight w:val="0"/>
                          <w:marTop w:val="0"/>
                          <w:marBottom w:val="0"/>
                          <w:divBdr>
                            <w:top w:val="none" w:sz="0" w:space="0" w:color="auto"/>
                            <w:left w:val="none" w:sz="0" w:space="0" w:color="auto"/>
                            <w:bottom w:val="none" w:sz="0" w:space="0" w:color="auto"/>
                            <w:right w:val="none" w:sz="0" w:space="0" w:color="auto"/>
                          </w:divBdr>
                        </w:div>
                        <w:div w:id="1341464890">
                          <w:marLeft w:val="0"/>
                          <w:marRight w:val="0"/>
                          <w:marTop w:val="0"/>
                          <w:marBottom w:val="0"/>
                          <w:divBdr>
                            <w:top w:val="none" w:sz="0" w:space="0" w:color="auto"/>
                            <w:left w:val="none" w:sz="0" w:space="0" w:color="auto"/>
                            <w:bottom w:val="none" w:sz="0" w:space="0" w:color="auto"/>
                            <w:right w:val="none" w:sz="0" w:space="0" w:color="auto"/>
                          </w:divBdr>
                        </w:div>
                      </w:divsChild>
                    </w:div>
                    <w:div w:id="857937498">
                      <w:marLeft w:val="0"/>
                      <w:marRight w:val="0"/>
                      <w:marTop w:val="0"/>
                      <w:marBottom w:val="0"/>
                      <w:divBdr>
                        <w:top w:val="none" w:sz="0" w:space="0" w:color="auto"/>
                        <w:left w:val="none" w:sz="0" w:space="0" w:color="auto"/>
                        <w:bottom w:val="none" w:sz="0" w:space="0" w:color="auto"/>
                        <w:right w:val="none" w:sz="0" w:space="0" w:color="auto"/>
                      </w:divBdr>
                      <w:divsChild>
                        <w:div w:id="631248115">
                          <w:marLeft w:val="0"/>
                          <w:marRight w:val="0"/>
                          <w:marTop w:val="0"/>
                          <w:marBottom w:val="0"/>
                          <w:divBdr>
                            <w:top w:val="none" w:sz="0" w:space="0" w:color="auto"/>
                            <w:left w:val="none" w:sz="0" w:space="0" w:color="auto"/>
                            <w:bottom w:val="none" w:sz="0" w:space="0" w:color="auto"/>
                            <w:right w:val="none" w:sz="0" w:space="0" w:color="auto"/>
                          </w:divBdr>
                        </w:div>
                      </w:divsChild>
                    </w:div>
                    <w:div w:id="864825609">
                      <w:marLeft w:val="0"/>
                      <w:marRight w:val="0"/>
                      <w:marTop w:val="0"/>
                      <w:marBottom w:val="0"/>
                      <w:divBdr>
                        <w:top w:val="none" w:sz="0" w:space="0" w:color="auto"/>
                        <w:left w:val="none" w:sz="0" w:space="0" w:color="auto"/>
                        <w:bottom w:val="none" w:sz="0" w:space="0" w:color="auto"/>
                        <w:right w:val="none" w:sz="0" w:space="0" w:color="auto"/>
                      </w:divBdr>
                      <w:divsChild>
                        <w:div w:id="1366715064">
                          <w:marLeft w:val="0"/>
                          <w:marRight w:val="0"/>
                          <w:marTop w:val="0"/>
                          <w:marBottom w:val="0"/>
                          <w:divBdr>
                            <w:top w:val="none" w:sz="0" w:space="0" w:color="auto"/>
                            <w:left w:val="none" w:sz="0" w:space="0" w:color="auto"/>
                            <w:bottom w:val="none" w:sz="0" w:space="0" w:color="auto"/>
                            <w:right w:val="none" w:sz="0" w:space="0" w:color="auto"/>
                          </w:divBdr>
                        </w:div>
                      </w:divsChild>
                    </w:div>
                    <w:div w:id="882909235">
                      <w:marLeft w:val="0"/>
                      <w:marRight w:val="0"/>
                      <w:marTop w:val="0"/>
                      <w:marBottom w:val="0"/>
                      <w:divBdr>
                        <w:top w:val="none" w:sz="0" w:space="0" w:color="auto"/>
                        <w:left w:val="none" w:sz="0" w:space="0" w:color="auto"/>
                        <w:bottom w:val="none" w:sz="0" w:space="0" w:color="auto"/>
                        <w:right w:val="none" w:sz="0" w:space="0" w:color="auto"/>
                      </w:divBdr>
                      <w:divsChild>
                        <w:div w:id="1807308280">
                          <w:marLeft w:val="0"/>
                          <w:marRight w:val="0"/>
                          <w:marTop w:val="0"/>
                          <w:marBottom w:val="0"/>
                          <w:divBdr>
                            <w:top w:val="none" w:sz="0" w:space="0" w:color="auto"/>
                            <w:left w:val="none" w:sz="0" w:space="0" w:color="auto"/>
                            <w:bottom w:val="none" w:sz="0" w:space="0" w:color="auto"/>
                            <w:right w:val="none" w:sz="0" w:space="0" w:color="auto"/>
                          </w:divBdr>
                        </w:div>
                      </w:divsChild>
                    </w:div>
                    <w:div w:id="907308477">
                      <w:marLeft w:val="0"/>
                      <w:marRight w:val="0"/>
                      <w:marTop w:val="0"/>
                      <w:marBottom w:val="0"/>
                      <w:divBdr>
                        <w:top w:val="none" w:sz="0" w:space="0" w:color="auto"/>
                        <w:left w:val="none" w:sz="0" w:space="0" w:color="auto"/>
                        <w:bottom w:val="none" w:sz="0" w:space="0" w:color="auto"/>
                        <w:right w:val="none" w:sz="0" w:space="0" w:color="auto"/>
                      </w:divBdr>
                      <w:divsChild>
                        <w:div w:id="930041206">
                          <w:marLeft w:val="0"/>
                          <w:marRight w:val="0"/>
                          <w:marTop w:val="0"/>
                          <w:marBottom w:val="0"/>
                          <w:divBdr>
                            <w:top w:val="none" w:sz="0" w:space="0" w:color="auto"/>
                            <w:left w:val="none" w:sz="0" w:space="0" w:color="auto"/>
                            <w:bottom w:val="none" w:sz="0" w:space="0" w:color="auto"/>
                            <w:right w:val="none" w:sz="0" w:space="0" w:color="auto"/>
                          </w:divBdr>
                        </w:div>
                        <w:div w:id="1621181776">
                          <w:marLeft w:val="0"/>
                          <w:marRight w:val="0"/>
                          <w:marTop w:val="0"/>
                          <w:marBottom w:val="0"/>
                          <w:divBdr>
                            <w:top w:val="none" w:sz="0" w:space="0" w:color="auto"/>
                            <w:left w:val="none" w:sz="0" w:space="0" w:color="auto"/>
                            <w:bottom w:val="none" w:sz="0" w:space="0" w:color="auto"/>
                            <w:right w:val="none" w:sz="0" w:space="0" w:color="auto"/>
                          </w:divBdr>
                        </w:div>
                      </w:divsChild>
                    </w:div>
                    <w:div w:id="927301064">
                      <w:marLeft w:val="0"/>
                      <w:marRight w:val="0"/>
                      <w:marTop w:val="0"/>
                      <w:marBottom w:val="0"/>
                      <w:divBdr>
                        <w:top w:val="none" w:sz="0" w:space="0" w:color="auto"/>
                        <w:left w:val="none" w:sz="0" w:space="0" w:color="auto"/>
                        <w:bottom w:val="none" w:sz="0" w:space="0" w:color="auto"/>
                        <w:right w:val="none" w:sz="0" w:space="0" w:color="auto"/>
                      </w:divBdr>
                      <w:divsChild>
                        <w:div w:id="1207982842">
                          <w:marLeft w:val="0"/>
                          <w:marRight w:val="0"/>
                          <w:marTop w:val="0"/>
                          <w:marBottom w:val="0"/>
                          <w:divBdr>
                            <w:top w:val="none" w:sz="0" w:space="0" w:color="auto"/>
                            <w:left w:val="none" w:sz="0" w:space="0" w:color="auto"/>
                            <w:bottom w:val="none" w:sz="0" w:space="0" w:color="auto"/>
                            <w:right w:val="none" w:sz="0" w:space="0" w:color="auto"/>
                          </w:divBdr>
                        </w:div>
                        <w:div w:id="1428237310">
                          <w:marLeft w:val="0"/>
                          <w:marRight w:val="0"/>
                          <w:marTop w:val="0"/>
                          <w:marBottom w:val="0"/>
                          <w:divBdr>
                            <w:top w:val="none" w:sz="0" w:space="0" w:color="auto"/>
                            <w:left w:val="none" w:sz="0" w:space="0" w:color="auto"/>
                            <w:bottom w:val="none" w:sz="0" w:space="0" w:color="auto"/>
                            <w:right w:val="none" w:sz="0" w:space="0" w:color="auto"/>
                          </w:divBdr>
                        </w:div>
                      </w:divsChild>
                    </w:div>
                    <w:div w:id="927423588">
                      <w:marLeft w:val="0"/>
                      <w:marRight w:val="0"/>
                      <w:marTop w:val="0"/>
                      <w:marBottom w:val="0"/>
                      <w:divBdr>
                        <w:top w:val="none" w:sz="0" w:space="0" w:color="auto"/>
                        <w:left w:val="none" w:sz="0" w:space="0" w:color="auto"/>
                        <w:bottom w:val="none" w:sz="0" w:space="0" w:color="auto"/>
                        <w:right w:val="none" w:sz="0" w:space="0" w:color="auto"/>
                      </w:divBdr>
                      <w:divsChild>
                        <w:div w:id="621544646">
                          <w:marLeft w:val="0"/>
                          <w:marRight w:val="0"/>
                          <w:marTop w:val="0"/>
                          <w:marBottom w:val="0"/>
                          <w:divBdr>
                            <w:top w:val="none" w:sz="0" w:space="0" w:color="auto"/>
                            <w:left w:val="none" w:sz="0" w:space="0" w:color="auto"/>
                            <w:bottom w:val="none" w:sz="0" w:space="0" w:color="auto"/>
                            <w:right w:val="none" w:sz="0" w:space="0" w:color="auto"/>
                          </w:divBdr>
                        </w:div>
                      </w:divsChild>
                    </w:div>
                    <w:div w:id="1001081155">
                      <w:marLeft w:val="0"/>
                      <w:marRight w:val="0"/>
                      <w:marTop w:val="0"/>
                      <w:marBottom w:val="0"/>
                      <w:divBdr>
                        <w:top w:val="none" w:sz="0" w:space="0" w:color="auto"/>
                        <w:left w:val="none" w:sz="0" w:space="0" w:color="auto"/>
                        <w:bottom w:val="none" w:sz="0" w:space="0" w:color="auto"/>
                        <w:right w:val="none" w:sz="0" w:space="0" w:color="auto"/>
                      </w:divBdr>
                      <w:divsChild>
                        <w:div w:id="1060060212">
                          <w:marLeft w:val="0"/>
                          <w:marRight w:val="0"/>
                          <w:marTop w:val="0"/>
                          <w:marBottom w:val="0"/>
                          <w:divBdr>
                            <w:top w:val="none" w:sz="0" w:space="0" w:color="auto"/>
                            <w:left w:val="none" w:sz="0" w:space="0" w:color="auto"/>
                            <w:bottom w:val="none" w:sz="0" w:space="0" w:color="auto"/>
                            <w:right w:val="none" w:sz="0" w:space="0" w:color="auto"/>
                          </w:divBdr>
                        </w:div>
                        <w:div w:id="1686126301">
                          <w:marLeft w:val="0"/>
                          <w:marRight w:val="0"/>
                          <w:marTop w:val="0"/>
                          <w:marBottom w:val="0"/>
                          <w:divBdr>
                            <w:top w:val="none" w:sz="0" w:space="0" w:color="auto"/>
                            <w:left w:val="none" w:sz="0" w:space="0" w:color="auto"/>
                            <w:bottom w:val="none" w:sz="0" w:space="0" w:color="auto"/>
                            <w:right w:val="none" w:sz="0" w:space="0" w:color="auto"/>
                          </w:divBdr>
                        </w:div>
                      </w:divsChild>
                    </w:div>
                    <w:div w:id="1026517834">
                      <w:marLeft w:val="0"/>
                      <w:marRight w:val="0"/>
                      <w:marTop w:val="0"/>
                      <w:marBottom w:val="0"/>
                      <w:divBdr>
                        <w:top w:val="none" w:sz="0" w:space="0" w:color="auto"/>
                        <w:left w:val="none" w:sz="0" w:space="0" w:color="auto"/>
                        <w:bottom w:val="none" w:sz="0" w:space="0" w:color="auto"/>
                        <w:right w:val="none" w:sz="0" w:space="0" w:color="auto"/>
                      </w:divBdr>
                      <w:divsChild>
                        <w:div w:id="946347949">
                          <w:marLeft w:val="0"/>
                          <w:marRight w:val="0"/>
                          <w:marTop w:val="0"/>
                          <w:marBottom w:val="0"/>
                          <w:divBdr>
                            <w:top w:val="none" w:sz="0" w:space="0" w:color="auto"/>
                            <w:left w:val="none" w:sz="0" w:space="0" w:color="auto"/>
                            <w:bottom w:val="none" w:sz="0" w:space="0" w:color="auto"/>
                            <w:right w:val="none" w:sz="0" w:space="0" w:color="auto"/>
                          </w:divBdr>
                        </w:div>
                      </w:divsChild>
                    </w:div>
                    <w:div w:id="1060983302">
                      <w:marLeft w:val="0"/>
                      <w:marRight w:val="0"/>
                      <w:marTop w:val="0"/>
                      <w:marBottom w:val="0"/>
                      <w:divBdr>
                        <w:top w:val="none" w:sz="0" w:space="0" w:color="auto"/>
                        <w:left w:val="none" w:sz="0" w:space="0" w:color="auto"/>
                        <w:bottom w:val="none" w:sz="0" w:space="0" w:color="auto"/>
                        <w:right w:val="none" w:sz="0" w:space="0" w:color="auto"/>
                      </w:divBdr>
                      <w:divsChild>
                        <w:div w:id="1593390579">
                          <w:marLeft w:val="0"/>
                          <w:marRight w:val="0"/>
                          <w:marTop w:val="0"/>
                          <w:marBottom w:val="0"/>
                          <w:divBdr>
                            <w:top w:val="none" w:sz="0" w:space="0" w:color="auto"/>
                            <w:left w:val="none" w:sz="0" w:space="0" w:color="auto"/>
                            <w:bottom w:val="none" w:sz="0" w:space="0" w:color="auto"/>
                            <w:right w:val="none" w:sz="0" w:space="0" w:color="auto"/>
                          </w:divBdr>
                        </w:div>
                      </w:divsChild>
                    </w:div>
                    <w:div w:id="1069231876">
                      <w:marLeft w:val="0"/>
                      <w:marRight w:val="0"/>
                      <w:marTop w:val="0"/>
                      <w:marBottom w:val="0"/>
                      <w:divBdr>
                        <w:top w:val="none" w:sz="0" w:space="0" w:color="auto"/>
                        <w:left w:val="none" w:sz="0" w:space="0" w:color="auto"/>
                        <w:bottom w:val="none" w:sz="0" w:space="0" w:color="auto"/>
                        <w:right w:val="none" w:sz="0" w:space="0" w:color="auto"/>
                      </w:divBdr>
                      <w:divsChild>
                        <w:div w:id="1541555750">
                          <w:marLeft w:val="0"/>
                          <w:marRight w:val="0"/>
                          <w:marTop w:val="0"/>
                          <w:marBottom w:val="0"/>
                          <w:divBdr>
                            <w:top w:val="none" w:sz="0" w:space="0" w:color="auto"/>
                            <w:left w:val="none" w:sz="0" w:space="0" w:color="auto"/>
                            <w:bottom w:val="none" w:sz="0" w:space="0" w:color="auto"/>
                            <w:right w:val="none" w:sz="0" w:space="0" w:color="auto"/>
                          </w:divBdr>
                        </w:div>
                        <w:div w:id="1763213090">
                          <w:marLeft w:val="0"/>
                          <w:marRight w:val="0"/>
                          <w:marTop w:val="0"/>
                          <w:marBottom w:val="0"/>
                          <w:divBdr>
                            <w:top w:val="none" w:sz="0" w:space="0" w:color="auto"/>
                            <w:left w:val="none" w:sz="0" w:space="0" w:color="auto"/>
                            <w:bottom w:val="none" w:sz="0" w:space="0" w:color="auto"/>
                            <w:right w:val="none" w:sz="0" w:space="0" w:color="auto"/>
                          </w:divBdr>
                        </w:div>
                      </w:divsChild>
                    </w:div>
                    <w:div w:id="1115976363">
                      <w:marLeft w:val="0"/>
                      <w:marRight w:val="0"/>
                      <w:marTop w:val="0"/>
                      <w:marBottom w:val="0"/>
                      <w:divBdr>
                        <w:top w:val="none" w:sz="0" w:space="0" w:color="auto"/>
                        <w:left w:val="none" w:sz="0" w:space="0" w:color="auto"/>
                        <w:bottom w:val="none" w:sz="0" w:space="0" w:color="auto"/>
                        <w:right w:val="none" w:sz="0" w:space="0" w:color="auto"/>
                      </w:divBdr>
                      <w:divsChild>
                        <w:div w:id="1454596345">
                          <w:marLeft w:val="0"/>
                          <w:marRight w:val="0"/>
                          <w:marTop w:val="0"/>
                          <w:marBottom w:val="0"/>
                          <w:divBdr>
                            <w:top w:val="none" w:sz="0" w:space="0" w:color="auto"/>
                            <w:left w:val="none" w:sz="0" w:space="0" w:color="auto"/>
                            <w:bottom w:val="none" w:sz="0" w:space="0" w:color="auto"/>
                            <w:right w:val="none" w:sz="0" w:space="0" w:color="auto"/>
                          </w:divBdr>
                        </w:div>
                      </w:divsChild>
                    </w:div>
                    <w:div w:id="1117678205">
                      <w:marLeft w:val="0"/>
                      <w:marRight w:val="0"/>
                      <w:marTop w:val="0"/>
                      <w:marBottom w:val="0"/>
                      <w:divBdr>
                        <w:top w:val="none" w:sz="0" w:space="0" w:color="auto"/>
                        <w:left w:val="none" w:sz="0" w:space="0" w:color="auto"/>
                        <w:bottom w:val="none" w:sz="0" w:space="0" w:color="auto"/>
                        <w:right w:val="none" w:sz="0" w:space="0" w:color="auto"/>
                      </w:divBdr>
                      <w:divsChild>
                        <w:div w:id="168563541">
                          <w:marLeft w:val="0"/>
                          <w:marRight w:val="0"/>
                          <w:marTop w:val="0"/>
                          <w:marBottom w:val="0"/>
                          <w:divBdr>
                            <w:top w:val="none" w:sz="0" w:space="0" w:color="auto"/>
                            <w:left w:val="none" w:sz="0" w:space="0" w:color="auto"/>
                            <w:bottom w:val="none" w:sz="0" w:space="0" w:color="auto"/>
                            <w:right w:val="none" w:sz="0" w:space="0" w:color="auto"/>
                          </w:divBdr>
                        </w:div>
                      </w:divsChild>
                    </w:div>
                    <w:div w:id="1192912595">
                      <w:marLeft w:val="0"/>
                      <w:marRight w:val="0"/>
                      <w:marTop w:val="0"/>
                      <w:marBottom w:val="0"/>
                      <w:divBdr>
                        <w:top w:val="none" w:sz="0" w:space="0" w:color="auto"/>
                        <w:left w:val="none" w:sz="0" w:space="0" w:color="auto"/>
                        <w:bottom w:val="none" w:sz="0" w:space="0" w:color="auto"/>
                        <w:right w:val="none" w:sz="0" w:space="0" w:color="auto"/>
                      </w:divBdr>
                      <w:divsChild>
                        <w:div w:id="343745339">
                          <w:marLeft w:val="0"/>
                          <w:marRight w:val="0"/>
                          <w:marTop w:val="0"/>
                          <w:marBottom w:val="0"/>
                          <w:divBdr>
                            <w:top w:val="none" w:sz="0" w:space="0" w:color="auto"/>
                            <w:left w:val="none" w:sz="0" w:space="0" w:color="auto"/>
                            <w:bottom w:val="none" w:sz="0" w:space="0" w:color="auto"/>
                            <w:right w:val="none" w:sz="0" w:space="0" w:color="auto"/>
                          </w:divBdr>
                        </w:div>
                        <w:div w:id="682586449">
                          <w:marLeft w:val="0"/>
                          <w:marRight w:val="0"/>
                          <w:marTop w:val="0"/>
                          <w:marBottom w:val="0"/>
                          <w:divBdr>
                            <w:top w:val="none" w:sz="0" w:space="0" w:color="auto"/>
                            <w:left w:val="none" w:sz="0" w:space="0" w:color="auto"/>
                            <w:bottom w:val="none" w:sz="0" w:space="0" w:color="auto"/>
                            <w:right w:val="none" w:sz="0" w:space="0" w:color="auto"/>
                          </w:divBdr>
                        </w:div>
                      </w:divsChild>
                    </w:div>
                    <w:div w:id="1203322574">
                      <w:marLeft w:val="0"/>
                      <w:marRight w:val="0"/>
                      <w:marTop w:val="0"/>
                      <w:marBottom w:val="0"/>
                      <w:divBdr>
                        <w:top w:val="none" w:sz="0" w:space="0" w:color="auto"/>
                        <w:left w:val="none" w:sz="0" w:space="0" w:color="auto"/>
                        <w:bottom w:val="none" w:sz="0" w:space="0" w:color="auto"/>
                        <w:right w:val="none" w:sz="0" w:space="0" w:color="auto"/>
                      </w:divBdr>
                      <w:divsChild>
                        <w:div w:id="431556844">
                          <w:marLeft w:val="0"/>
                          <w:marRight w:val="0"/>
                          <w:marTop w:val="0"/>
                          <w:marBottom w:val="0"/>
                          <w:divBdr>
                            <w:top w:val="none" w:sz="0" w:space="0" w:color="auto"/>
                            <w:left w:val="none" w:sz="0" w:space="0" w:color="auto"/>
                            <w:bottom w:val="none" w:sz="0" w:space="0" w:color="auto"/>
                            <w:right w:val="none" w:sz="0" w:space="0" w:color="auto"/>
                          </w:divBdr>
                        </w:div>
                        <w:div w:id="1051274547">
                          <w:marLeft w:val="0"/>
                          <w:marRight w:val="0"/>
                          <w:marTop w:val="0"/>
                          <w:marBottom w:val="0"/>
                          <w:divBdr>
                            <w:top w:val="none" w:sz="0" w:space="0" w:color="auto"/>
                            <w:left w:val="none" w:sz="0" w:space="0" w:color="auto"/>
                            <w:bottom w:val="none" w:sz="0" w:space="0" w:color="auto"/>
                            <w:right w:val="none" w:sz="0" w:space="0" w:color="auto"/>
                          </w:divBdr>
                        </w:div>
                      </w:divsChild>
                    </w:div>
                    <w:div w:id="1279220554">
                      <w:marLeft w:val="0"/>
                      <w:marRight w:val="0"/>
                      <w:marTop w:val="0"/>
                      <w:marBottom w:val="0"/>
                      <w:divBdr>
                        <w:top w:val="none" w:sz="0" w:space="0" w:color="auto"/>
                        <w:left w:val="none" w:sz="0" w:space="0" w:color="auto"/>
                        <w:bottom w:val="none" w:sz="0" w:space="0" w:color="auto"/>
                        <w:right w:val="none" w:sz="0" w:space="0" w:color="auto"/>
                      </w:divBdr>
                      <w:divsChild>
                        <w:div w:id="1624843763">
                          <w:marLeft w:val="0"/>
                          <w:marRight w:val="0"/>
                          <w:marTop w:val="0"/>
                          <w:marBottom w:val="0"/>
                          <w:divBdr>
                            <w:top w:val="none" w:sz="0" w:space="0" w:color="auto"/>
                            <w:left w:val="none" w:sz="0" w:space="0" w:color="auto"/>
                            <w:bottom w:val="none" w:sz="0" w:space="0" w:color="auto"/>
                            <w:right w:val="none" w:sz="0" w:space="0" w:color="auto"/>
                          </w:divBdr>
                        </w:div>
                        <w:div w:id="1870996257">
                          <w:marLeft w:val="0"/>
                          <w:marRight w:val="0"/>
                          <w:marTop w:val="0"/>
                          <w:marBottom w:val="0"/>
                          <w:divBdr>
                            <w:top w:val="none" w:sz="0" w:space="0" w:color="auto"/>
                            <w:left w:val="none" w:sz="0" w:space="0" w:color="auto"/>
                            <w:bottom w:val="none" w:sz="0" w:space="0" w:color="auto"/>
                            <w:right w:val="none" w:sz="0" w:space="0" w:color="auto"/>
                          </w:divBdr>
                        </w:div>
                      </w:divsChild>
                    </w:div>
                    <w:div w:id="1292323892">
                      <w:marLeft w:val="0"/>
                      <w:marRight w:val="0"/>
                      <w:marTop w:val="0"/>
                      <w:marBottom w:val="0"/>
                      <w:divBdr>
                        <w:top w:val="none" w:sz="0" w:space="0" w:color="auto"/>
                        <w:left w:val="none" w:sz="0" w:space="0" w:color="auto"/>
                        <w:bottom w:val="none" w:sz="0" w:space="0" w:color="auto"/>
                        <w:right w:val="none" w:sz="0" w:space="0" w:color="auto"/>
                      </w:divBdr>
                      <w:divsChild>
                        <w:div w:id="2125227744">
                          <w:marLeft w:val="0"/>
                          <w:marRight w:val="0"/>
                          <w:marTop w:val="0"/>
                          <w:marBottom w:val="0"/>
                          <w:divBdr>
                            <w:top w:val="none" w:sz="0" w:space="0" w:color="auto"/>
                            <w:left w:val="none" w:sz="0" w:space="0" w:color="auto"/>
                            <w:bottom w:val="none" w:sz="0" w:space="0" w:color="auto"/>
                            <w:right w:val="none" w:sz="0" w:space="0" w:color="auto"/>
                          </w:divBdr>
                        </w:div>
                      </w:divsChild>
                    </w:div>
                    <w:div w:id="1302346167">
                      <w:marLeft w:val="0"/>
                      <w:marRight w:val="0"/>
                      <w:marTop w:val="0"/>
                      <w:marBottom w:val="0"/>
                      <w:divBdr>
                        <w:top w:val="none" w:sz="0" w:space="0" w:color="auto"/>
                        <w:left w:val="none" w:sz="0" w:space="0" w:color="auto"/>
                        <w:bottom w:val="none" w:sz="0" w:space="0" w:color="auto"/>
                        <w:right w:val="none" w:sz="0" w:space="0" w:color="auto"/>
                      </w:divBdr>
                      <w:divsChild>
                        <w:div w:id="939485857">
                          <w:marLeft w:val="0"/>
                          <w:marRight w:val="0"/>
                          <w:marTop w:val="0"/>
                          <w:marBottom w:val="0"/>
                          <w:divBdr>
                            <w:top w:val="none" w:sz="0" w:space="0" w:color="auto"/>
                            <w:left w:val="none" w:sz="0" w:space="0" w:color="auto"/>
                            <w:bottom w:val="none" w:sz="0" w:space="0" w:color="auto"/>
                            <w:right w:val="none" w:sz="0" w:space="0" w:color="auto"/>
                          </w:divBdr>
                        </w:div>
                        <w:div w:id="1567111837">
                          <w:marLeft w:val="0"/>
                          <w:marRight w:val="0"/>
                          <w:marTop w:val="0"/>
                          <w:marBottom w:val="0"/>
                          <w:divBdr>
                            <w:top w:val="none" w:sz="0" w:space="0" w:color="auto"/>
                            <w:left w:val="none" w:sz="0" w:space="0" w:color="auto"/>
                            <w:bottom w:val="none" w:sz="0" w:space="0" w:color="auto"/>
                            <w:right w:val="none" w:sz="0" w:space="0" w:color="auto"/>
                          </w:divBdr>
                        </w:div>
                      </w:divsChild>
                    </w:div>
                    <w:div w:id="1309745698">
                      <w:marLeft w:val="0"/>
                      <w:marRight w:val="0"/>
                      <w:marTop w:val="0"/>
                      <w:marBottom w:val="0"/>
                      <w:divBdr>
                        <w:top w:val="none" w:sz="0" w:space="0" w:color="auto"/>
                        <w:left w:val="none" w:sz="0" w:space="0" w:color="auto"/>
                        <w:bottom w:val="none" w:sz="0" w:space="0" w:color="auto"/>
                        <w:right w:val="none" w:sz="0" w:space="0" w:color="auto"/>
                      </w:divBdr>
                      <w:divsChild>
                        <w:div w:id="431556744">
                          <w:marLeft w:val="0"/>
                          <w:marRight w:val="0"/>
                          <w:marTop w:val="0"/>
                          <w:marBottom w:val="0"/>
                          <w:divBdr>
                            <w:top w:val="none" w:sz="0" w:space="0" w:color="auto"/>
                            <w:left w:val="none" w:sz="0" w:space="0" w:color="auto"/>
                            <w:bottom w:val="none" w:sz="0" w:space="0" w:color="auto"/>
                            <w:right w:val="none" w:sz="0" w:space="0" w:color="auto"/>
                          </w:divBdr>
                        </w:div>
                        <w:div w:id="1520895976">
                          <w:marLeft w:val="0"/>
                          <w:marRight w:val="0"/>
                          <w:marTop w:val="0"/>
                          <w:marBottom w:val="0"/>
                          <w:divBdr>
                            <w:top w:val="none" w:sz="0" w:space="0" w:color="auto"/>
                            <w:left w:val="none" w:sz="0" w:space="0" w:color="auto"/>
                            <w:bottom w:val="none" w:sz="0" w:space="0" w:color="auto"/>
                            <w:right w:val="none" w:sz="0" w:space="0" w:color="auto"/>
                          </w:divBdr>
                        </w:div>
                      </w:divsChild>
                    </w:div>
                    <w:div w:id="1310669974">
                      <w:marLeft w:val="0"/>
                      <w:marRight w:val="0"/>
                      <w:marTop w:val="0"/>
                      <w:marBottom w:val="0"/>
                      <w:divBdr>
                        <w:top w:val="none" w:sz="0" w:space="0" w:color="auto"/>
                        <w:left w:val="none" w:sz="0" w:space="0" w:color="auto"/>
                        <w:bottom w:val="none" w:sz="0" w:space="0" w:color="auto"/>
                        <w:right w:val="none" w:sz="0" w:space="0" w:color="auto"/>
                      </w:divBdr>
                      <w:divsChild>
                        <w:div w:id="98961735">
                          <w:marLeft w:val="0"/>
                          <w:marRight w:val="0"/>
                          <w:marTop w:val="0"/>
                          <w:marBottom w:val="0"/>
                          <w:divBdr>
                            <w:top w:val="none" w:sz="0" w:space="0" w:color="auto"/>
                            <w:left w:val="none" w:sz="0" w:space="0" w:color="auto"/>
                            <w:bottom w:val="none" w:sz="0" w:space="0" w:color="auto"/>
                            <w:right w:val="none" w:sz="0" w:space="0" w:color="auto"/>
                          </w:divBdr>
                        </w:div>
                        <w:div w:id="1691566800">
                          <w:marLeft w:val="0"/>
                          <w:marRight w:val="0"/>
                          <w:marTop w:val="0"/>
                          <w:marBottom w:val="0"/>
                          <w:divBdr>
                            <w:top w:val="none" w:sz="0" w:space="0" w:color="auto"/>
                            <w:left w:val="none" w:sz="0" w:space="0" w:color="auto"/>
                            <w:bottom w:val="none" w:sz="0" w:space="0" w:color="auto"/>
                            <w:right w:val="none" w:sz="0" w:space="0" w:color="auto"/>
                          </w:divBdr>
                        </w:div>
                      </w:divsChild>
                    </w:div>
                    <w:div w:id="1326324840">
                      <w:marLeft w:val="0"/>
                      <w:marRight w:val="0"/>
                      <w:marTop w:val="0"/>
                      <w:marBottom w:val="0"/>
                      <w:divBdr>
                        <w:top w:val="none" w:sz="0" w:space="0" w:color="auto"/>
                        <w:left w:val="none" w:sz="0" w:space="0" w:color="auto"/>
                        <w:bottom w:val="none" w:sz="0" w:space="0" w:color="auto"/>
                        <w:right w:val="none" w:sz="0" w:space="0" w:color="auto"/>
                      </w:divBdr>
                      <w:divsChild>
                        <w:div w:id="1109278423">
                          <w:marLeft w:val="0"/>
                          <w:marRight w:val="0"/>
                          <w:marTop w:val="0"/>
                          <w:marBottom w:val="0"/>
                          <w:divBdr>
                            <w:top w:val="none" w:sz="0" w:space="0" w:color="auto"/>
                            <w:left w:val="none" w:sz="0" w:space="0" w:color="auto"/>
                            <w:bottom w:val="none" w:sz="0" w:space="0" w:color="auto"/>
                            <w:right w:val="none" w:sz="0" w:space="0" w:color="auto"/>
                          </w:divBdr>
                        </w:div>
                      </w:divsChild>
                    </w:div>
                    <w:div w:id="1357004269">
                      <w:marLeft w:val="0"/>
                      <w:marRight w:val="0"/>
                      <w:marTop w:val="0"/>
                      <w:marBottom w:val="0"/>
                      <w:divBdr>
                        <w:top w:val="none" w:sz="0" w:space="0" w:color="auto"/>
                        <w:left w:val="none" w:sz="0" w:space="0" w:color="auto"/>
                        <w:bottom w:val="none" w:sz="0" w:space="0" w:color="auto"/>
                        <w:right w:val="none" w:sz="0" w:space="0" w:color="auto"/>
                      </w:divBdr>
                      <w:divsChild>
                        <w:div w:id="2111585873">
                          <w:marLeft w:val="0"/>
                          <w:marRight w:val="0"/>
                          <w:marTop w:val="0"/>
                          <w:marBottom w:val="0"/>
                          <w:divBdr>
                            <w:top w:val="none" w:sz="0" w:space="0" w:color="auto"/>
                            <w:left w:val="none" w:sz="0" w:space="0" w:color="auto"/>
                            <w:bottom w:val="none" w:sz="0" w:space="0" w:color="auto"/>
                            <w:right w:val="none" w:sz="0" w:space="0" w:color="auto"/>
                          </w:divBdr>
                        </w:div>
                      </w:divsChild>
                    </w:div>
                    <w:div w:id="1377659566">
                      <w:marLeft w:val="0"/>
                      <w:marRight w:val="0"/>
                      <w:marTop w:val="0"/>
                      <w:marBottom w:val="0"/>
                      <w:divBdr>
                        <w:top w:val="none" w:sz="0" w:space="0" w:color="auto"/>
                        <w:left w:val="none" w:sz="0" w:space="0" w:color="auto"/>
                        <w:bottom w:val="none" w:sz="0" w:space="0" w:color="auto"/>
                        <w:right w:val="none" w:sz="0" w:space="0" w:color="auto"/>
                      </w:divBdr>
                      <w:divsChild>
                        <w:div w:id="809790517">
                          <w:marLeft w:val="0"/>
                          <w:marRight w:val="0"/>
                          <w:marTop w:val="0"/>
                          <w:marBottom w:val="0"/>
                          <w:divBdr>
                            <w:top w:val="none" w:sz="0" w:space="0" w:color="auto"/>
                            <w:left w:val="none" w:sz="0" w:space="0" w:color="auto"/>
                            <w:bottom w:val="none" w:sz="0" w:space="0" w:color="auto"/>
                            <w:right w:val="none" w:sz="0" w:space="0" w:color="auto"/>
                          </w:divBdr>
                        </w:div>
                        <w:div w:id="1359116968">
                          <w:marLeft w:val="0"/>
                          <w:marRight w:val="0"/>
                          <w:marTop w:val="0"/>
                          <w:marBottom w:val="0"/>
                          <w:divBdr>
                            <w:top w:val="none" w:sz="0" w:space="0" w:color="auto"/>
                            <w:left w:val="none" w:sz="0" w:space="0" w:color="auto"/>
                            <w:bottom w:val="none" w:sz="0" w:space="0" w:color="auto"/>
                            <w:right w:val="none" w:sz="0" w:space="0" w:color="auto"/>
                          </w:divBdr>
                        </w:div>
                      </w:divsChild>
                    </w:div>
                    <w:div w:id="1413967588">
                      <w:marLeft w:val="0"/>
                      <w:marRight w:val="0"/>
                      <w:marTop w:val="0"/>
                      <w:marBottom w:val="0"/>
                      <w:divBdr>
                        <w:top w:val="none" w:sz="0" w:space="0" w:color="auto"/>
                        <w:left w:val="none" w:sz="0" w:space="0" w:color="auto"/>
                        <w:bottom w:val="none" w:sz="0" w:space="0" w:color="auto"/>
                        <w:right w:val="none" w:sz="0" w:space="0" w:color="auto"/>
                      </w:divBdr>
                      <w:divsChild>
                        <w:div w:id="1804687709">
                          <w:marLeft w:val="0"/>
                          <w:marRight w:val="0"/>
                          <w:marTop w:val="0"/>
                          <w:marBottom w:val="0"/>
                          <w:divBdr>
                            <w:top w:val="none" w:sz="0" w:space="0" w:color="auto"/>
                            <w:left w:val="none" w:sz="0" w:space="0" w:color="auto"/>
                            <w:bottom w:val="none" w:sz="0" w:space="0" w:color="auto"/>
                            <w:right w:val="none" w:sz="0" w:space="0" w:color="auto"/>
                          </w:divBdr>
                        </w:div>
                      </w:divsChild>
                    </w:div>
                    <w:div w:id="1426488449">
                      <w:marLeft w:val="0"/>
                      <w:marRight w:val="0"/>
                      <w:marTop w:val="0"/>
                      <w:marBottom w:val="0"/>
                      <w:divBdr>
                        <w:top w:val="none" w:sz="0" w:space="0" w:color="auto"/>
                        <w:left w:val="none" w:sz="0" w:space="0" w:color="auto"/>
                        <w:bottom w:val="none" w:sz="0" w:space="0" w:color="auto"/>
                        <w:right w:val="none" w:sz="0" w:space="0" w:color="auto"/>
                      </w:divBdr>
                      <w:divsChild>
                        <w:div w:id="1452093115">
                          <w:marLeft w:val="0"/>
                          <w:marRight w:val="0"/>
                          <w:marTop w:val="0"/>
                          <w:marBottom w:val="0"/>
                          <w:divBdr>
                            <w:top w:val="none" w:sz="0" w:space="0" w:color="auto"/>
                            <w:left w:val="none" w:sz="0" w:space="0" w:color="auto"/>
                            <w:bottom w:val="none" w:sz="0" w:space="0" w:color="auto"/>
                            <w:right w:val="none" w:sz="0" w:space="0" w:color="auto"/>
                          </w:divBdr>
                        </w:div>
                      </w:divsChild>
                    </w:div>
                    <w:div w:id="1438908729">
                      <w:marLeft w:val="0"/>
                      <w:marRight w:val="0"/>
                      <w:marTop w:val="0"/>
                      <w:marBottom w:val="0"/>
                      <w:divBdr>
                        <w:top w:val="none" w:sz="0" w:space="0" w:color="auto"/>
                        <w:left w:val="none" w:sz="0" w:space="0" w:color="auto"/>
                        <w:bottom w:val="none" w:sz="0" w:space="0" w:color="auto"/>
                        <w:right w:val="none" w:sz="0" w:space="0" w:color="auto"/>
                      </w:divBdr>
                      <w:divsChild>
                        <w:div w:id="1689789381">
                          <w:marLeft w:val="0"/>
                          <w:marRight w:val="0"/>
                          <w:marTop w:val="0"/>
                          <w:marBottom w:val="0"/>
                          <w:divBdr>
                            <w:top w:val="none" w:sz="0" w:space="0" w:color="auto"/>
                            <w:left w:val="none" w:sz="0" w:space="0" w:color="auto"/>
                            <w:bottom w:val="none" w:sz="0" w:space="0" w:color="auto"/>
                            <w:right w:val="none" w:sz="0" w:space="0" w:color="auto"/>
                          </w:divBdr>
                        </w:div>
                      </w:divsChild>
                    </w:div>
                    <w:div w:id="1441680664">
                      <w:marLeft w:val="0"/>
                      <w:marRight w:val="0"/>
                      <w:marTop w:val="0"/>
                      <w:marBottom w:val="0"/>
                      <w:divBdr>
                        <w:top w:val="none" w:sz="0" w:space="0" w:color="auto"/>
                        <w:left w:val="none" w:sz="0" w:space="0" w:color="auto"/>
                        <w:bottom w:val="none" w:sz="0" w:space="0" w:color="auto"/>
                        <w:right w:val="none" w:sz="0" w:space="0" w:color="auto"/>
                      </w:divBdr>
                      <w:divsChild>
                        <w:div w:id="562448583">
                          <w:marLeft w:val="0"/>
                          <w:marRight w:val="0"/>
                          <w:marTop w:val="0"/>
                          <w:marBottom w:val="0"/>
                          <w:divBdr>
                            <w:top w:val="none" w:sz="0" w:space="0" w:color="auto"/>
                            <w:left w:val="none" w:sz="0" w:space="0" w:color="auto"/>
                            <w:bottom w:val="none" w:sz="0" w:space="0" w:color="auto"/>
                            <w:right w:val="none" w:sz="0" w:space="0" w:color="auto"/>
                          </w:divBdr>
                        </w:div>
                        <w:div w:id="610547324">
                          <w:marLeft w:val="0"/>
                          <w:marRight w:val="0"/>
                          <w:marTop w:val="0"/>
                          <w:marBottom w:val="0"/>
                          <w:divBdr>
                            <w:top w:val="none" w:sz="0" w:space="0" w:color="auto"/>
                            <w:left w:val="none" w:sz="0" w:space="0" w:color="auto"/>
                            <w:bottom w:val="none" w:sz="0" w:space="0" w:color="auto"/>
                            <w:right w:val="none" w:sz="0" w:space="0" w:color="auto"/>
                          </w:divBdr>
                        </w:div>
                      </w:divsChild>
                    </w:div>
                    <w:div w:id="1457214172">
                      <w:marLeft w:val="0"/>
                      <w:marRight w:val="0"/>
                      <w:marTop w:val="0"/>
                      <w:marBottom w:val="0"/>
                      <w:divBdr>
                        <w:top w:val="none" w:sz="0" w:space="0" w:color="auto"/>
                        <w:left w:val="none" w:sz="0" w:space="0" w:color="auto"/>
                        <w:bottom w:val="none" w:sz="0" w:space="0" w:color="auto"/>
                        <w:right w:val="none" w:sz="0" w:space="0" w:color="auto"/>
                      </w:divBdr>
                      <w:divsChild>
                        <w:div w:id="1331251691">
                          <w:marLeft w:val="0"/>
                          <w:marRight w:val="0"/>
                          <w:marTop w:val="0"/>
                          <w:marBottom w:val="0"/>
                          <w:divBdr>
                            <w:top w:val="none" w:sz="0" w:space="0" w:color="auto"/>
                            <w:left w:val="none" w:sz="0" w:space="0" w:color="auto"/>
                            <w:bottom w:val="none" w:sz="0" w:space="0" w:color="auto"/>
                            <w:right w:val="none" w:sz="0" w:space="0" w:color="auto"/>
                          </w:divBdr>
                        </w:div>
                      </w:divsChild>
                    </w:div>
                    <w:div w:id="1459911117">
                      <w:marLeft w:val="0"/>
                      <w:marRight w:val="0"/>
                      <w:marTop w:val="0"/>
                      <w:marBottom w:val="0"/>
                      <w:divBdr>
                        <w:top w:val="none" w:sz="0" w:space="0" w:color="auto"/>
                        <w:left w:val="none" w:sz="0" w:space="0" w:color="auto"/>
                        <w:bottom w:val="none" w:sz="0" w:space="0" w:color="auto"/>
                        <w:right w:val="none" w:sz="0" w:space="0" w:color="auto"/>
                      </w:divBdr>
                      <w:divsChild>
                        <w:div w:id="1086807342">
                          <w:marLeft w:val="0"/>
                          <w:marRight w:val="0"/>
                          <w:marTop w:val="0"/>
                          <w:marBottom w:val="0"/>
                          <w:divBdr>
                            <w:top w:val="none" w:sz="0" w:space="0" w:color="auto"/>
                            <w:left w:val="none" w:sz="0" w:space="0" w:color="auto"/>
                            <w:bottom w:val="none" w:sz="0" w:space="0" w:color="auto"/>
                            <w:right w:val="none" w:sz="0" w:space="0" w:color="auto"/>
                          </w:divBdr>
                        </w:div>
                        <w:div w:id="1214775671">
                          <w:marLeft w:val="0"/>
                          <w:marRight w:val="0"/>
                          <w:marTop w:val="0"/>
                          <w:marBottom w:val="0"/>
                          <w:divBdr>
                            <w:top w:val="none" w:sz="0" w:space="0" w:color="auto"/>
                            <w:left w:val="none" w:sz="0" w:space="0" w:color="auto"/>
                            <w:bottom w:val="none" w:sz="0" w:space="0" w:color="auto"/>
                            <w:right w:val="none" w:sz="0" w:space="0" w:color="auto"/>
                          </w:divBdr>
                        </w:div>
                      </w:divsChild>
                    </w:div>
                    <w:div w:id="1538467034">
                      <w:marLeft w:val="0"/>
                      <w:marRight w:val="0"/>
                      <w:marTop w:val="0"/>
                      <w:marBottom w:val="0"/>
                      <w:divBdr>
                        <w:top w:val="none" w:sz="0" w:space="0" w:color="auto"/>
                        <w:left w:val="none" w:sz="0" w:space="0" w:color="auto"/>
                        <w:bottom w:val="none" w:sz="0" w:space="0" w:color="auto"/>
                        <w:right w:val="none" w:sz="0" w:space="0" w:color="auto"/>
                      </w:divBdr>
                      <w:divsChild>
                        <w:div w:id="2146848302">
                          <w:marLeft w:val="0"/>
                          <w:marRight w:val="0"/>
                          <w:marTop w:val="0"/>
                          <w:marBottom w:val="0"/>
                          <w:divBdr>
                            <w:top w:val="none" w:sz="0" w:space="0" w:color="auto"/>
                            <w:left w:val="none" w:sz="0" w:space="0" w:color="auto"/>
                            <w:bottom w:val="none" w:sz="0" w:space="0" w:color="auto"/>
                            <w:right w:val="none" w:sz="0" w:space="0" w:color="auto"/>
                          </w:divBdr>
                        </w:div>
                      </w:divsChild>
                    </w:div>
                    <w:div w:id="1544172235">
                      <w:marLeft w:val="0"/>
                      <w:marRight w:val="0"/>
                      <w:marTop w:val="0"/>
                      <w:marBottom w:val="0"/>
                      <w:divBdr>
                        <w:top w:val="none" w:sz="0" w:space="0" w:color="auto"/>
                        <w:left w:val="none" w:sz="0" w:space="0" w:color="auto"/>
                        <w:bottom w:val="none" w:sz="0" w:space="0" w:color="auto"/>
                        <w:right w:val="none" w:sz="0" w:space="0" w:color="auto"/>
                      </w:divBdr>
                      <w:divsChild>
                        <w:div w:id="592906653">
                          <w:marLeft w:val="0"/>
                          <w:marRight w:val="0"/>
                          <w:marTop w:val="0"/>
                          <w:marBottom w:val="0"/>
                          <w:divBdr>
                            <w:top w:val="none" w:sz="0" w:space="0" w:color="auto"/>
                            <w:left w:val="none" w:sz="0" w:space="0" w:color="auto"/>
                            <w:bottom w:val="none" w:sz="0" w:space="0" w:color="auto"/>
                            <w:right w:val="none" w:sz="0" w:space="0" w:color="auto"/>
                          </w:divBdr>
                        </w:div>
                        <w:div w:id="1060858398">
                          <w:marLeft w:val="0"/>
                          <w:marRight w:val="0"/>
                          <w:marTop w:val="0"/>
                          <w:marBottom w:val="0"/>
                          <w:divBdr>
                            <w:top w:val="none" w:sz="0" w:space="0" w:color="auto"/>
                            <w:left w:val="none" w:sz="0" w:space="0" w:color="auto"/>
                            <w:bottom w:val="none" w:sz="0" w:space="0" w:color="auto"/>
                            <w:right w:val="none" w:sz="0" w:space="0" w:color="auto"/>
                          </w:divBdr>
                        </w:div>
                      </w:divsChild>
                    </w:div>
                    <w:div w:id="1553157611">
                      <w:marLeft w:val="0"/>
                      <w:marRight w:val="0"/>
                      <w:marTop w:val="0"/>
                      <w:marBottom w:val="0"/>
                      <w:divBdr>
                        <w:top w:val="none" w:sz="0" w:space="0" w:color="auto"/>
                        <w:left w:val="none" w:sz="0" w:space="0" w:color="auto"/>
                        <w:bottom w:val="none" w:sz="0" w:space="0" w:color="auto"/>
                        <w:right w:val="none" w:sz="0" w:space="0" w:color="auto"/>
                      </w:divBdr>
                      <w:divsChild>
                        <w:div w:id="1793741248">
                          <w:marLeft w:val="0"/>
                          <w:marRight w:val="0"/>
                          <w:marTop w:val="0"/>
                          <w:marBottom w:val="0"/>
                          <w:divBdr>
                            <w:top w:val="none" w:sz="0" w:space="0" w:color="auto"/>
                            <w:left w:val="none" w:sz="0" w:space="0" w:color="auto"/>
                            <w:bottom w:val="none" w:sz="0" w:space="0" w:color="auto"/>
                            <w:right w:val="none" w:sz="0" w:space="0" w:color="auto"/>
                          </w:divBdr>
                        </w:div>
                      </w:divsChild>
                    </w:div>
                    <w:div w:id="1556163941">
                      <w:marLeft w:val="0"/>
                      <w:marRight w:val="0"/>
                      <w:marTop w:val="0"/>
                      <w:marBottom w:val="0"/>
                      <w:divBdr>
                        <w:top w:val="none" w:sz="0" w:space="0" w:color="auto"/>
                        <w:left w:val="none" w:sz="0" w:space="0" w:color="auto"/>
                        <w:bottom w:val="none" w:sz="0" w:space="0" w:color="auto"/>
                        <w:right w:val="none" w:sz="0" w:space="0" w:color="auto"/>
                      </w:divBdr>
                      <w:divsChild>
                        <w:div w:id="1138961507">
                          <w:marLeft w:val="0"/>
                          <w:marRight w:val="0"/>
                          <w:marTop w:val="0"/>
                          <w:marBottom w:val="0"/>
                          <w:divBdr>
                            <w:top w:val="none" w:sz="0" w:space="0" w:color="auto"/>
                            <w:left w:val="none" w:sz="0" w:space="0" w:color="auto"/>
                            <w:bottom w:val="none" w:sz="0" w:space="0" w:color="auto"/>
                            <w:right w:val="none" w:sz="0" w:space="0" w:color="auto"/>
                          </w:divBdr>
                        </w:div>
                      </w:divsChild>
                    </w:div>
                    <w:div w:id="1604991939">
                      <w:marLeft w:val="0"/>
                      <w:marRight w:val="0"/>
                      <w:marTop w:val="0"/>
                      <w:marBottom w:val="0"/>
                      <w:divBdr>
                        <w:top w:val="none" w:sz="0" w:space="0" w:color="auto"/>
                        <w:left w:val="none" w:sz="0" w:space="0" w:color="auto"/>
                        <w:bottom w:val="none" w:sz="0" w:space="0" w:color="auto"/>
                        <w:right w:val="none" w:sz="0" w:space="0" w:color="auto"/>
                      </w:divBdr>
                      <w:divsChild>
                        <w:div w:id="565067836">
                          <w:marLeft w:val="0"/>
                          <w:marRight w:val="0"/>
                          <w:marTop w:val="0"/>
                          <w:marBottom w:val="0"/>
                          <w:divBdr>
                            <w:top w:val="none" w:sz="0" w:space="0" w:color="auto"/>
                            <w:left w:val="none" w:sz="0" w:space="0" w:color="auto"/>
                            <w:bottom w:val="none" w:sz="0" w:space="0" w:color="auto"/>
                            <w:right w:val="none" w:sz="0" w:space="0" w:color="auto"/>
                          </w:divBdr>
                        </w:div>
                      </w:divsChild>
                    </w:div>
                    <w:div w:id="1649750583">
                      <w:marLeft w:val="0"/>
                      <w:marRight w:val="0"/>
                      <w:marTop w:val="0"/>
                      <w:marBottom w:val="0"/>
                      <w:divBdr>
                        <w:top w:val="none" w:sz="0" w:space="0" w:color="auto"/>
                        <w:left w:val="none" w:sz="0" w:space="0" w:color="auto"/>
                        <w:bottom w:val="none" w:sz="0" w:space="0" w:color="auto"/>
                        <w:right w:val="none" w:sz="0" w:space="0" w:color="auto"/>
                      </w:divBdr>
                      <w:divsChild>
                        <w:div w:id="2141223630">
                          <w:marLeft w:val="0"/>
                          <w:marRight w:val="0"/>
                          <w:marTop w:val="0"/>
                          <w:marBottom w:val="0"/>
                          <w:divBdr>
                            <w:top w:val="none" w:sz="0" w:space="0" w:color="auto"/>
                            <w:left w:val="none" w:sz="0" w:space="0" w:color="auto"/>
                            <w:bottom w:val="none" w:sz="0" w:space="0" w:color="auto"/>
                            <w:right w:val="none" w:sz="0" w:space="0" w:color="auto"/>
                          </w:divBdr>
                        </w:div>
                      </w:divsChild>
                    </w:div>
                    <w:div w:id="1654023003">
                      <w:marLeft w:val="0"/>
                      <w:marRight w:val="0"/>
                      <w:marTop w:val="0"/>
                      <w:marBottom w:val="0"/>
                      <w:divBdr>
                        <w:top w:val="none" w:sz="0" w:space="0" w:color="auto"/>
                        <w:left w:val="none" w:sz="0" w:space="0" w:color="auto"/>
                        <w:bottom w:val="none" w:sz="0" w:space="0" w:color="auto"/>
                        <w:right w:val="none" w:sz="0" w:space="0" w:color="auto"/>
                      </w:divBdr>
                      <w:divsChild>
                        <w:div w:id="1121650844">
                          <w:marLeft w:val="0"/>
                          <w:marRight w:val="0"/>
                          <w:marTop w:val="0"/>
                          <w:marBottom w:val="0"/>
                          <w:divBdr>
                            <w:top w:val="none" w:sz="0" w:space="0" w:color="auto"/>
                            <w:left w:val="none" w:sz="0" w:space="0" w:color="auto"/>
                            <w:bottom w:val="none" w:sz="0" w:space="0" w:color="auto"/>
                            <w:right w:val="none" w:sz="0" w:space="0" w:color="auto"/>
                          </w:divBdr>
                        </w:div>
                      </w:divsChild>
                    </w:div>
                    <w:div w:id="1666860268">
                      <w:marLeft w:val="0"/>
                      <w:marRight w:val="0"/>
                      <w:marTop w:val="0"/>
                      <w:marBottom w:val="0"/>
                      <w:divBdr>
                        <w:top w:val="none" w:sz="0" w:space="0" w:color="auto"/>
                        <w:left w:val="none" w:sz="0" w:space="0" w:color="auto"/>
                        <w:bottom w:val="none" w:sz="0" w:space="0" w:color="auto"/>
                        <w:right w:val="none" w:sz="0" w:space="0" w:color="auto"/>
                      </w:divBdr>
                      <w:divsChild>
                        <w:div w:id="1430616605">
                          <w:marLeft w:val="0"/>
                          <w:marRight w:val="0"/>
                          <w:marTop w:val="0"/>
                          <w:marBottom w:val="0"/>
                          <w:divBdr>
                            <w:top w:val="none" w:sz="0" w:space="0" w:color="auto"/>
                            <w:left w:val="none" w:sz="0" w:space="0" w:color="auto"/>
                            <w:bottom w:val="none" w:sz="0" w:space="0" w:color="auto"/>
                            <w:right w:val="none" w:sz="0" w:space="0" w:color="auto"/>
                          </w:divBdr>
                        </w:div>
                      </w:divsChild>
                    </w:div>
                    <w:div w:id="1692100036">
                      <w:marLeft w:val="0"/>
                      <w:marRight w:val="0"/>
                      <w:marTop w:val="0"/>
                      <w:marBottom w:val="0"/>
                      <w:divBdr>
                        <w:top w:val="none" w:sz="0" w:space="0" w:color="auto"/>
                        <w:left w:val="none" w:sz="0" w:space="0" w:color="auto"/>
                        <w:bottom w:val="none" w:sz="0" w:space="0" w:color="auto"/>
                        <w:right w:val="none" w:sz="0" w:space="0" w:color="auto"/>
                      </w:divBdr>
                      <w:divsChild>
                        <w:div w:id="489834524">
                          <w:marLeft w:val="0"/>
                          <w:marRight w:val="0"/>
                          <w:marTop w:val="0"/>
                          <w:marBottom w:val="0"/>
                          <w:divBdr>
                            <w:top w:val="none" w:sz="0" w:space="0" w:color="auto"/>
                            <w:left w:val="none" w:sz="0" w:space="0" w:color="auto"/>
                            <w:bottom w:val="none" w:sz="0" w:space="0" w:color="auto"/>
                            <w:right w:val="none" w:sz="0" w:space="0" w:color="auto"/>
                          </w:divBdr>
                        </w:div>
                        <w:div w:id="1175460346">
                          <w:marLeft w:val="0"/>
                          <w:marRight w:val="0"/>
                          <w:marTop w:val="0"/>
                          <w:marBottom w:val="0"/>
                          <w:divBdr>
                            <w:top w:val="none" w:sz="0" w:space="0" w:color="auto"/>
                            <w:left w:val="none" w:sz="0" w:space="0" w:color="auto"/>
                            <w:bottom w:val="none" w:sz="0" w:space="0" w:color="auto"/>
                            <w:right w:val="none" w:sz="0" w:space="0" w:color="auto"/>
                          </w:divBdr>
                        </w:div>
                      </w:divsChild>
                    </w:div>
                    <w:div w:id="1711301989">
                      <w:marLeft w:val="0"/>
                      <w:marRight w:val="0"/>
                      <w:marTop w:val="0"/>
                      <w:marBottom w:val="0"/>
                      <w:divBdr>
                        <w:top w:val="none" w:sz="0" w:space="0" w:color="auto"/>
                        <w:left w:val="none" w:sz="0" w:space="0" w:color="auto"/>
                        <w:bottom w:val="none" w:sz="0" w:space="0" w:color="auto"/>
                        <w:right w:val="none" w:sz="0" w:space="0" w:color="auto"/>
                      </w:divBdr>
                      <w:divsChild>
                        <w:div w:id="7566657">
                          <w:marLeft w:val="0"/>
                          <w:marRight w:val="0"/>
                          <w:marTop w:val="0"/>
                          <w:marBottom w:val="0"/>
                          <w:divBdr>
                            <w:top w:val="none" w:sz="0" w:space="0" w:color="auto"/>
                            <w:left w:val="none" w:sz="0" w:space="0" w:color="auto"/>
                            <w:bottom w:val="none" w:sz="0" w:space="0" w:color="auto"/>
                            <w:right w:val="none" w:sz="0" w:space="0" w:color="auto"/>
                          </w:divBdr>
                        </w:div>
                        <w:div w:id="2034646757">
                          <w:marLeft w:val="0"/>
                          <w:marRight w:val="0"/>
                          <w:marTop w:val="0"/>
                          <w:marBottom w:val="0"/>
                          <w:divBdr>
                            <w:top w:val="none" w:sz="0" w:space="0" w:color="auto"/>
                            <w:left w:val="none" w:sz="0" w:space="0" w:color="auto"/>
                            <w:bottom w:val="none" w:sz="0" w:space="0" w:color="auto"/>
                            <w:right w:val="none" w:sz="0" w:space="0" w:color="auto"/>
                          </w:divBdr>
                        </w:div>
                      </w:divsChild>
                    </w:div>
                    <w:div w:id="1772896918">
                      <w:marLeft w:val="0"/>
                      <w:marRight w:val="0"/>
                      <w:marTop w:val="0"/>
                      <w:marBottom w:val="0"/>
                      <w:divBdr>
                        <w:top w:val="none" w:sz="0" w:space="0" w:color="auto"/>
                        <w:left w:val="none" w:sz="0" w:space="0" w:color="auto"/>
                        <w:bottom w:val="none" w:sz="0" w:space="0" w:color="auto"/>
                        <w:right w:val="none" w:sz="0" w:space="0" w:color="auto"/>
                      </w:divBdr>
                      <w:divsChild>
                        <w:div w:id="1228107022">
                          <w:marLeft w:val="0"/>
                          <w:marRight w:val="0"/>
                          <w:marTop w:val="0"/>
                          <w:marBottom w:val="0"/>
                          <w:divBdr>
                            <w:top w:val="none" w:sz="0" w:space="0" w:color="auto"/>
                            <w:left w:val="none" w:sz="0" w:space="0" w:color="auto"/>
                            <w:bottom w:val="none" w:sz="0" w:space="0" w:color="auto"/>
                            <w:right w:val="none" w:sz="0" w:space="0" w:color="auto"/>
                          </w:divBdr>
                        </w:div>
                      </w:divsChild>
                    </w:div>
                    <w:div w:id="1778132636">
                      <w:marLeft w:val="0"/>
                      <w:marRight w:val="0"/>
                      <w:marTop w:val="0"/>
                      <w:marBottom w:val="0"/>
                      <w:divBdr>
                        <w:top w:val="none" w:sz="0" w:space="0" w:color="auto"/>
                        <w:left w:val="none" w:sz="0" w:space="0" w:color="auto"/>
                        <w:bottom w:val="none" w:sz="0" w:space="0" w:color="auto"/>
                        <w:right w:val="none" w:sz="0" w:space="0" w:color="auto"/>
                      </w:divBdr>
                      <w:divsChild>
                        <w:div w:id="1626886496">
                          <w:marLeft w:val="0"/>
                          <w:marRight w:val="0"/>
                          <w:marTop w:val="0"/>
                          <w:marBottom w:val="0"/>
                          <w:divBdr>
                            <w:top w:val="none" w:sz="0" w:space="0" w:color="auto"/>
                            <w:left w:val="none" w:sz="0" w:space="0" w:color="auto"/>
                            <w:bottom w:val="none" w:sz="0" w:space="0" w:color="auto"/>
                            <w:right w:val="none" w:sz="0" w:space="0" w:color="auto"/>
                          </w:divBdr>
                        </w:div>
                        <w:div w:id="1732773911">
                          <w:marLeft w:val="0"/>
                          <w:marRight w:val="0"/>
                          <w:marTop w:val="0"/>
                          <w:marBottom w:val="0"/>
                          <w:divBdr>
                            <w:top w:val="none" w:sz="0" w:space="0" w:color="auto"/>
                            <w:left w:val="none" w:sz="0" w:space="0" w:color="auto"/>
                            <w:bottom w:val="none" w:sz="0" w:space="0" w:color="auto"/>
                            <w:right w:val="none" w:sz="0" w:space="0" w:color="auto"/>
                          </w:divBdr>
                        </w:div>
                      </w:divsChild>
                    </w:div>
                    <w:div w:id="1803183995">
                      <w:marLeft w:val="0"/>
                      <w:marRight w:val="0"/>
                      <w:marTop w:val="0"/>
                      <w:marBottom w:val="0"/>
                      <w:divBdr>
                        <w:top w:val="none" w:sz="0" w:space="0" w:color="auto"/>
                        <w:left w:val="none" w:sz="0" w:space="0" w:color="auto"/>
                        <w:bottom w:val="none" w:sz="0" w:space="0" w:color="auto"/>
                        <w:right w:val="none" w:sz="0" w:space="0" w:color="auto"/>
                      </w:divBdr>
                      <w:divsChild>
                        <w:div w:id="65690493">
                          <w:marLeft w:val="0"/>
                          <w:marRight w:val="0"/>
                          <w:marTop w:val="0"/>
                          <w:marBottom w:val="0"/>
                          <w:divBdr>
                            <w:top w:val="none" w:sz="0" w:space="0" w:color="auto"/>
                            <w:left w:val="none" w:sz="0" w:space="0" w:color="auto"/>
                            <w:bottom w:val="none" w:sz="0" w:space="0" w:color="auto"/>
                            <w:right w:val="none" w:sz="0" w:space="0" w:color="auto"/>
                          </w:divBdr>
                        </w:div>
                        <w:div w:id="840464019">
                          <w:marLeft w:val="0"/>
                          <w:marRight w:val="0"/>
                          <w:marTop w:val="0"/>
                          <w:marBottom w:val="0"/>
                          <w:divBdr>
                            <w:top w:val="none" w:sz="0" w:space="0" w:color="auto"/>
                            <w:left w:val="none" w:sz="0" w:space="0" w:color="auto"/>
                            <w:bottom w:val="none" w:sz="0" w:space="0" w:color="auto"/>
                            <w:right w:val="none" w:sz="0" w:space="0" w:color="auto"/>
                          </w:divBdr>
                        </w:div>
                      </w:divsChild>
                    </w:div>
                    <w:div w:id="1829129627">
                      <w:marLeft w:val="0"/>
                      <w:marRight w:val="0"/>
                      <w:marTop w:val="0"/>
                      <w:marBottom w:val="0"/>
                      <w:divBdr>
                        <w:top w:val="none" w:sz="0" w:space="0" w:color="auto"/>
                        <w:left w:val="none" w:sz="0" w:space="0" w:color="auto"/>
                        <w:bottom w:val="none" w:sz="0" w:space="0" w:color="auto"/>
                        <w:right w:val="none" w:sz="0" w:space="0" w:color="auto"/>
                      </w:divBdr>
                      <w:divsChild>
                        <w:div w:id="1781023528">
                          <w:marLeft w:val="0"/>
                          <w:marRight w:val="0"/>
                          <w:marTop w:val="0"/>
                          <w:marBottom w:val="0"/>
                          <w:divBdr>
                            <w:top w:val="none" w:sz="0" w:space="0" w:color="auto"/>
                            <w:left w:val="none" w:sz="0" w:space="0" w:color="auto"/>
                            <w:bottom w:val="none" w:sz="0" w:space="0" w:color="auto"/>
                            <w:right w:val="none" w:sz="0" w:space="0" w:color="auto"/>
                          </w:divBdr>
                        </w:div>
                      </w:divsChild>
                    </w:div>
                    <w:div w:id="1831941794">
                      <w:marLeft w:val="0"/>
                      <w:marRight w:val="0"/>
                      <w:marTop w:val="0"/>
                      <w:marBottom w:val="0"/>
                      <w:divBdr>
                        <w:top w:val="none" w:sz="0" w:space="0" w:color="auto"/>
                        <w:left w:val="none" w:sz="0" w:space="0" w:color="auto"/>
                        <w:bottom w:val="none" w:sz="0" w:space="0" w:color="auto"/>
                        <w:right w:val="none" w:sz="0" w:space="0" w:color="auto"/>
                      </w:divBdr>
                      <w:divsChild>
                        <w:div w:id="344405969">
                          <w:marLeft w:val="0"/>
                          <w:marRight w:val="0"/>
                          <w:marTop w:val="0"/>
                          <w:marBottom w:val="0"/>
                          <w:divBdr>
                            <w:top w:val="none" w:sz="0" w:space="0" w:color="auto"/>
                            <w:left w:val="none" w:sz="0" w:space="0" w:color="auto"/>
                            <w:bottom w:val="none" w:sz="0" w:space="0" w:color="auto"/>
                            <w:right w:val="none" w:sz="0" w:space="0" w:color="auto"/>
                          </w:divBdr>
                        </w:div>
                        <w:div w:id="1830366714">
                          <w:marLeft w:val="0"/>
                          <w:marRight w:val="0"/>
                          <w:marTop w:val="0"/>
                          <w:marBottom w:val="0"/>
                          <w:divBdr>
                            <w:top w:val="none" w:sz="0" w:space="0" w:color="auto"/>
                            <w:left w:val="none" w:sz="0" w:space="0" w:color="auto"/>
                            <w:bottom w:val="none" w:sz="0" w:space="0" w:color="auto"/>
                            <w:right w:val="none" w:sz="0" w:space="0" w:color="auto"/>
                          </w:divBdr>
                        </w:div>
                      </w:divsChild>
                    </w:div>
                    <w:div w:id="1837188531">
                      <w:marLeft w:val="0"/>
                      <w:marRight w:val="0"/>
                      <w:marTop w:val="0"/>
                      <w:marBottom w:val="0"/>
                      <w:divBdr>
                        <w:top w:val="none" w:sz="0" w:space="0" w:color="auto"/>
                        <w:left w:val="none" w:sz="0" w:space="0" w:color="auto"/>
                        <w:bottom w:val="none" w:sz="0" w:space="0" w:color="auto"/>
                        <w:right w:val="none" w:sz="0" w:space="0" w:color="auto"/>
                      </w:divBdr>
                      <w:divsChild>
                        <w:div w:id="1732387028">
                          <w:marLeft w:val="0"/>
                          <w:marRight w:val="0"/>
                          <w:marTop w:val="0"/>
                          <w:marBottom w:val="0"/>
                          <w:divBdr>
                            <w:top w:val="none" w:sz="0" w:space="0" w:color="auto"/>
                            <w:left w:val="none" w:sz="0" w:space="0" w:color="auto"/>
                            <w:bottom w:val="none" w:sz="0" w:space="0" w:color="auto"/>
                            <w:right w:val="none" w:sz="0" w:space="0" w:color="auto"/>
                          </w:divBdr>
                        </w:div>
                      </w:divsChild>
                    </w:div>
                    <w:div w:id="1915973747">
                      <w:marLeft w:val="0"/>
                      <w:marRight w:val="0"/>
                      <w:marTop w:val="0"/>
                      <w:marBottom w:val="0"/>
                      <w:divBdr>
                        <w:top w:val="none" w:sz="0" w:space="0" w:color="auto"/>
                        <w:left w:val="none" w:sz="0" w:space="0" w:color="auto"/>
                        <w:bottom w:val="none" w:sz="0" w:space="0" w:color="auto"/>
                        <w:right w:val="none" w:sz="0" w:space="0" w:color="auto"/>
                      </w:divBdr>
                      <w:divsChild>
                        <w:div w:id="479419515">
                          <w:marLeft w:val="0"/>
                          <w:marRight w:val="0"/>
                          <w:marTop w:val="0"/>
                          <w:marBottom w:val="0"/>
                          <w:divBdr>
                            <w:top w:val="none" w:sz="0" w:space="0" w:color="auto"/>
                            <w:left w:val="none" w:sz="0" w:space="0" w:color="auto"/>
                            <w:bottom w:val="none" w:sz="0" w:space="0" w:color="auto"/>
                            <w:right w:val="none" w:sz="0" w:space="0" w:color="auto"/>
                          </w:divBdr>
                        </w:div>
                      </w:divsChild>
                    </w:div>
                    <w:div w:id="1948999117">
                      <w:marLeft w:val="0"/>
                      <w:marRight w:val="0"/>
                      <w:marTop w:val="0"/>
                      <w:marBottom w:val="0"/>
                      <w:divBdr>
                        <w:top w:val="none" w:sz="0" w:space="0" w:color="auto"/>
                        <w:left w:val="none" w:sz="0" w:space="0" w:color="auto"/>
                        <w:bottom w:val="none" w:sz="0" w:space="0" w:color="auto"/>
                        <w:right w:val="none" w:sz="0" w:space="0" w:color="auto"/>
                      </w:divBdr>
                      <w:divsChild>
                        <w:div w:id="155611143">
                          <w:marLeft w:val="0"/>
                          <w:marRight w:val="0"/>
                          <w:marTop w:val="0"/>
                          <w:marBottom w:val="0"/>
                          <w:divBdr>
                            <w:top w:val="none" w:sz="0" w:space="0" w:color="auto"/>
                            <w:left w:val="none" w:sz="0" w:space="0" w:color="auto"/>
                            <w:bottom w:val="none" w:sz="0" w:space="0" w:color="auto"/>
                            <w:right w:val="none" w:sz="0" w:space="0" w:color="auto"/>
                          </w:divBdr>
                        </w:div>
                      </w:divsChild>
                    </w:div>
                    <w:div w:id="1978218683">
                      <w:marLeft w:val="0"/>
                      <w:marRight w:val="0"/>
                      <w:marTop w:val="0"/>
                      <w:marBottom w:val="0"/>
                      <w:divBdr>
                        <w:top w:val="none" w:sz="0" w:space="0" w:color="auto"/>
                        <w:left w:val="none" w:sz="0" w:space="0" w:color="auto"/>
                        <w:bottom w:val="none" w:sz="0" w:space="0" w:color="auto"/>
                        <w:right w:val="none" w:sz="0" w:space="0" w:color="auto"/>
                      </w:divBdr>
                      <w:divsChild>
                        <w:div w:id="329868455">
                          <w:marLeft w:val="0"/>
                          <w:marRight w:val="0"/>
                          <w:marTop w:val="0"/>
                          <w:marBottom w:val="0"/>
                          <w:divBdr>
                            <w:top w:val="none" w:sz="0" w:space="0" w:color="auto"/>
                            <w:left w:val="none" w:sz="0" w:space="0" w:color="auto"/>
                            <w:bottom w:val="none" w:sz="0" w:space="0" w:color="auto"/>
                            <w:right w:val="none" w:sz="0" w:space="0" w:color="auto"/>
                          </w:divBdr>
                        </w:div>
                        <w:div w:id="1777825043">
                          <w:marLeft w:val="0"/>
                          <w:marRight w:val="0"/>
                          <w:marTop w:val="0"/>
                          <w:marBottom w:val="0"/>
                          <w:divBdr>
                            <w:top w:val="none" w:sz="0" w:space="0" w:color="auto"/>
                            <w:left w:val="none" w:sz="0" w:space="0" w:color="auto"/>
                            <w:bottom w:val="none" w:sz="0" w:space="0" w:color="auto"/>
                            <w:right w:val="none" w:sz="0" w:space="0" w:color="auto"/>
                          </w:divBdr>
                        </w:div>
                      </w:divsChild>
                    </w:div>
                    <w:div w:id="2010601300">
                      <w:marLeft w:val="0"/>
                      <w:marRight w:val="0"/>
                      <w:marTop w:val="0"/>
                      <w:marBottom w:val="0"/>
                      <w:divBdr>
                        <w:top w:val="none" w:sz="0" w:space="0" w:color="auto"/>
                        <w:left w:val="none" w:sz="0" w:space="0" w:color="auto"/>
                        <w:bottom w:val="none" w:sz="0" w:space="0" w:color="auto"/>
                        <w:right w:val="none" w:sz="0" w:space="0" w:color="auto"/>
                      </w:divBdr>
                      <w:divsChild>
                        <w:div w:id="2122411903">
                          <w:marLeft w:val="0"/>
                          <w:marRight w:val="0"/>
                          <w:marTop w:val="0"/>
                          <w:marBottom w:val="0"/>
                          <w:divBdr>
                            <w:top w:val="none" w:sz="0" w:space="0" w:color="auto"/>
                            <w:left w:val="none" w:sz="0" w:space="0" w:color="auto"/>
                            <w:bottom w:val="none" w:sz="0" w:space="0" w:color="auto"/>
                            <w:right w:val="none" w:sz="0" w:space="0" w:color="auto"/>
                          </w:divBdr>
                        </w:div>
                      </w:divsChild>
                    </w:div>
                    <w:div w:id="2023894829">
                      <w:marLeft w:val="0"/>
                      <w:marRight w:val="0"/>
                      <w:marTop w:val="0"/>
                      <w:marBottom w:val="0"/>
                      <w:divBdr>
                        <w:top w:val="none" w:sz="0" w:space="0" w:color="auto"/>
                        <w:left w:val="none" w:sz="0" w:space="0" w:color="auto"/>
                        <w:bottom w:val="none" w:sz="0" w:space="0" w:color="auto"/>
                        <w:right w:val="none" w:sz="0" w:space="0" w:color="auto"/>
                      </w:divBdr>
                      <w:divsChild>
                        <w:div w:id="1515151910">
                          <w:marLeft w:val="0"/>
                          <w:marRight w:val="0"/>
                          <w:marTop w:val="0"/>
                          <w:marBottom w:val="0"/>
                          <w:divBdr>
                            <w:top w:val="none" w:sz="0" w:space="0" w:color="auto"/>
                            <w:left w:val="none" w:sz="0" w:space="0" w:color="auto"/>
                            <w:bottom w:val="none" w:sz="0" w:space="0" w:color="auto"/>
                            <w:right w:val="none" w:sz="0" w:space="0" w:color="auto"/>
                          </w:divBdr>
                        </w:div>
                      </w:divsChild>
                    </w:div>
                    <w:div w:id="2034769978">
                      <w:marLeft w:val="0"/>
                      <w:marRight w:val="0"/>
                      <w:marTop w:val="0"/>
                      <w:marBottom w:val="0"/>
                      <w:divBdr>
                        <w:top w:val="none" w:sz="0" w:space="0" w:color="auto"/>
                        <w:left w:val="none" w:sz="0" w:space="0" w:color="auto"/>
                        <w:bottom w:val="none" w:sz="0" w:space="0" w:color="auto"/>
                        <w:right w:val="none" w:sz="0" w:space="0" w:color="auto"/>
                      </w:divBdr>
                      <w:divsChild>
                        <w:div w:id="260262044">
                          <w:marLeft w:val="0"/>
                          <w:marRight w:val="0"/>
                          <w:marTop w:val="0"/>
                          <w:marBottom w:val="0"/>
                          <w:divBdr>
                            <w:top w:val="none" w:sz="0" w:space="0" w:color="auto"/>
                            <w:left w:val="none" w:sz="0" w:space="0" w:color="auto"/>
                            <w:bottom w:val="none" w:sz="0" w:space="0" w:color="auto"/>
                            <w:right w:val="none" w:sz="0" w:space="0" w:color="auto"/>
                          </w:divBdr>
                        </w:div>
                        <w:div w:id="957641813">
                          <w:marLeft w:val="0"/>
                          <w:marRight w:val="0"/>
                          <w:marTop w:val="0"/>
                          <w:marBottom w:val="0"/>
                          <w:divBdr>
                            <w:top w:val="none" w:sz="0" w:space="0" w:color="auto"/>
                            <w:left w:val="none" w:sz="0" w:space="0" w:color="auto"/>
                            <w:bottom w:val="none" w:sz="0" w:space="0" w:color="auto"/>
                            <w:right w:val="none" w:sz="0" w:space="0" w:color="auto"/>
                          </w:divBdr>
                        </w:div>
                      </w:divsChild>
                    </w:div>
                    <w:div w:id="2041781414">
                      <w:marLeft w:val="0"/>
                      <w:marRight w:val="0"/>
                      <w:marTop w:val="0"/>
                      <w:marBottom w:val="0"/>
                      <w:divBdr>
                        <w:top w:val="none" w:sz="0" w:space="0" w:color="auto"/>
                        <w:left w:val="none" w:sz="0" w:space="0" w:color="auto"/>
                        <w:bottom w:val="none" w:sz="0" w:space="0" w:color="auto"/>
                        <w:right w:val="none" w:sz="0" w:space="0" w:color="auto"/>
                      </w:divBdr>
                      <w:divsChild>
                        <w:div w:id="209078403">
                          <w:marLeft w:val="0"/>
                          <w:marRight w:val="0"/>
                          <w:marTop w:val="0"/>
                          <w:marBottom w:val="0"/>
                          <w:divBdr>
                            <w:top w:val="none" w:sz="0" w:space="0" w:color="auto"/>
                            <w:left w:val="none" w:sz="0" w:space="0" w:color="auto"/>
                            <w:bottom w:val="none" w:sz="0" w:space="0" w:color="auto"/>
                            <w:right w:val="none" w:sz="0" w:space="0" w:color="auto"/>
                          </w:divBdr>
                        </w:div>
                        <w:div w:id="1109083381">
                          <w:marLeft w:val="0"/>
                          <w:marRight w:val="0"/>
                          <w:marTop w:val="0"/>
                          <w:marBottom w:val="0"/>
                          <w:divBdr>
                            <w:top w:val="none" w:sz="0" w:space="0" w:color="auto"/>
                            <w:left w:val="none" w:sz="0" w:space="0" w:color="auto"/>
                            <w:bottom w:val="none" w:sz="0" w:space="0" w:color="auto"/>
                            <w:right w:val="none" w:sz="0" w:space="0" w:color="auto"/>
                          </w:divBdr>
                        </w:div>
                      </w:divsChild>
                    </w:div>
                    <w:div w:id="2094621441">
                      <w:marLeft w:val="0"/>
                      <w:marRight w:val="0"/>
                      <w:marTop w:val="0"/>
                      <w:marBottom w:val="0"/>
                      <w:divBdr>
                        <w:top w:val="none" w:sz="0" w:space="0" w:color="auto"/>
                        <w:left w:val="none" w:sz="0" w:space="0" w:color="auto"/>
                        <w:bottom w:val="none" w:sz="0" w:space="0" w:color="auto"/>
                        <w:right w:val="none" w:sz="0" w:space="0" w:color="auto"/>
                      </w:divBdr>
                      <w:divsChild>
                        <w:div w:id="975069404">
                          <w:marLeft w:val="0"/>
                          <w:marRight w:val="0"/>
                          <w:marTop w:val="0"/>
                          <w:marBottom w:val="0"/>
                          <w:divBdr>
                            <w:top w:val="none" w:sz="0" w:space="0" w:color="auto"/>
                            <w:left w:val="none" w:sz="0" w:space="0" w:color="auto"/>
                            <w:bottom w:val="none" w:sz="0" w:space="0" w:color="auto"/>
                            <w:right w:val="none" w:sz="0" w:space="0" w:color="auto"/>
                          </w:divBdr>
                        </w:div>
                      </w:divsChild>
                    </w:div>
                    <w:div w:id="2109617158">
                      <w:marLeft w:val="0"/>
                      <w:marRight w:val="0"/>
                      <w:marTop w:val="0"/>
                      <w:marBottom w:val="0"/>
                      <w:divBdr>
                        <w:top w:val="none" w:sz="0" w:space="0" w:color="auto"/>
                        <w:left w:val="none" w:sz="0" w:space="0" w:color="auto"/>
                        <w:bottom w:val="none" w:sz="0" w:space="0" w:color="auto"/>
                        <w:right w:val="none" w:sz="0" w:space="0" w:color="auto"/>
                      </w:divBdr>
                      <w:divsChild>
                        <w:div w:id="5880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47504">
      <w:bodyDiv w:val="1"/>
      <w:marLeft w:val="0"/>
      <w:marRight w:val="0"/>
      <w:marTop w:val="0"/>
      <w:marBottom w:val="0"/>
      <w:divBdr>
        <w:top w:val="none" w:sz="0" w:space="0" w:color="auto"/>
        <w:left w:val="none" w:sz="0" w:space="0" w:color="auto"/>
        <w:bottom w:val="none" w:sz="0" w:space="0" w:color="auto"/>
        <w:right w:val="none" w:sz="0" w:space="0" w:color="auto"/>
      </w:divBdr>
      <w:divsChild>
        <w:div w:id="122575471">
          <w:marLeft w:val="0"/>
          <w:marRight w:val="0"/>
          <w:marTop w:val="0"/>
          <w:marBottom w:val="0"/>
          <w:divBdr>
            <w:top w:val="none" w:sz="0" w:space="0" w:color="auto"/>
            <w:left w:val="none" w:sz="0" w:space="0" w:color="auto"/>
            <w:bottom w:val="none" w:sz="0" w:space="0" w:color="auto"/>
            <w:right w:val="none" w:sz="0" w:space="0" w:color="auto"/>
          </w:divBdr>
        </w:div>
      </w:divsChild>
    </w:div>
    <w:div w:id="267087539">
      <w:bodyDiv w:val="1"/>
      <w:marLeft w:val="0"/>
      <w:marRight w:val="0"/>
      <w:marTop w:val="0"/>
      <w:marBottom w:val="0"/>
      <w:divBdr>
        <w:top w:val="none" w:sz="0" w:space="0" w:color="auto"/>
        <w:left w:val="none" w:sz="0" w:space="0" w:color="auto"/>
        <w:bottom w:val="none" w:sz="0" w:space="0" w:color="auto"/>
        <w:right w:val="none" w:sz="0" w:space="0" w:color="auto"/>
      </w:divBdr>
      <w:divsChild>
        <w:div w:id="1447190722">
          <w:marLeft w:val="0"/>
          <w:marRight w:val="0"/>
          <w:marTop w:val="0"/>
          <w:marBottom w:val="0"/>
          <w:divBdr>
            <w:top w:val="none" w:sz="0" w:space="0" w:color="auto"/>
            <w:left w:val="none" w:sz="0" w:space="0" w:color="auto"/>
            <w:bottom w:val="none" w:sz="0" w:space="0" w:color="auto"/>
            <w:right w:val="none" w:sz="0" w:space="0" w:color="auto"/>
          </w:divBdr>
          <w:divsChild>
            <w:div w:id="9173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6385">
      <w:bodyDiv w:val="1"/>
      <w:marLeft w:val="0"/>
      <w:marRight w:val="0"/>
      <w:marTop w:val="0"/>
      <w:marBottom w:val="0"/>
      <w:divBdr>
        <w:top w:val="none" w:sz="0" w:space="0" w:color="auto"/>
        <w:left w:val="none" w:sz="0" w:space="0" w:color="auto"/>
        <w:bottom w:val="none" w:sz="0" w:space="0" w:color="auto"/>
        <w:right w:val="none" w:sz="0" w:space="0" w:color="auto"/>
      </w:divBdr>
      <w:divsChild>
        <w:div w:id="1823543287">
          <w:marLeft w:val="0"/>
          <w:marRight w:val="0"/>
          <w:marTop w:val="0"/>
          <w:marBottom w:val="0"/>
          <w:divBdr>
            <w:top w:val="none" w:sz="0" w:space="0" w:color="auto"/>
            <w:left w:val="none" w:sz="0" w:space="0" w:color="auto"/>
            <w:bottom w:val="none" w:sz="0" w:space="0" w:color="auto"/>
            <w:right w:val="none" w:sz="0" w:space="0" w:color="auto"/>
          </w:divBdr>
          <w:divsChild>
            <w:div w:id="1078550758">
              <w:marLeft w:val="0"/>
              <w:marRight w:val="0"/>
              <w:marTop w:val="0"/>
              <w:marBottom w:val="0"/>
              <w:divBdr>
                <w:top w:val="none" w:sz="0" w:space="0" w:color="auto"/>
                <w:left w:val="none" w:sz="0" w:space="0" w:color="auto"/>
                <w:bottom w:val="none" w:sz="0" w:space="0" w:color="auto"/>
                <w:right w:val="none" w:sz="0" w:space="0" w:color="auto"/>
              </w:divBdr>
              <w:divsChild>
                <w:div w:id="18107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5316">
      <w:bodyDiv w:val="1"/>
      <w:marLeft w:val="0"/>
      <w:marRight w:val="0"/>
      <w:marTop w:val="0"/>
      <w:marBottom w:val="0"/>
      <w:divBdr>
        <w:top w:val="none" w:sz="0" w:space="0" w:color="auto"/>
        <w:left w:val="none" w:sz="0" w:space="0" w:color="auto"/>
        <w:bottom w:val="none" w:sz="0" w:space="0" w:color="auto"/>
        <w:right w:val="none" w:sz="0" w:space="0" w:color="auto"/>
      </w:divBdr>
      <w:divsChild>
        <w:div w:id="1447579480">
          <w:marLeft w:val="0"/>
          <w:marRight w:val="0"/>
          <w:marTop w:val="0"/>
          <w:marBottom w:val="0"/>
          <w:divBdr>
            <w:top w:val="none" w:sz="0" w:space="0" w:color="auto"/>
            <w:left w:val="none" w:sz="0" w:space="0" w:color="auto"/>
            <w:bottom w:val="none" w:sz="0" w:space="0" w:color="auto"/>
            <w:right w:val="none" w:sz="0" w:space="0" w:color="auto"/>
          </w:divBdr>
          <w:divsChild>
            <w:div w:id="20978572">
              <w:marLeft w:val="0"/>
              <w:marRight w:val="0"/>
              <w:marTop w:val="0"/>
              <w:marBottom w:val="0"/>
              <w:divBdr>
                <w:top w:val="none" w:sz="0" w:space="0" w:color="auto"/>
                <w:left w:val="none" w:sz="0" w:space="0" w:color="auto"/>
                <w:bottom w:val="none" w:sz="0" w:space="0" w:color="auto"/>
                <w:right w:val="none" w:sz="0" w:space="0" w:color="auto"/>
              </w:divBdr>
            </w:div>
            <w:div w:id="771973060">
              <w:marLeft w:val="0"/>
              <w:marRight w:val="0"/>
              <w:marTop w:val="0"/>
              <w:marBottom w:val="0"/>
              <w:divBdr>
                <w:top w:val="none" w:sz="0" w:space="0" w:color="auto"/>
                <w:left w:val="none" w:sz="0" w:space="0" w:color="auto"/>
                <w:bottom w:val="none" w:sz="0" w:space="0" w:color="auto"/>
                <w:right w:val="none" w:sz="0" w:space="0" w:color="auto"/>
              </w:divBdr>
            </w:div>
            <w:div w:id="18788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1158">
      <w:bodyDiv w:val="1"/>
      <w:marLeft w:val="0"/>
      <w:marRight w:val="0"/>
      <w:marTop w:val="0"/>
      <w:marBottom w:val="0"/>
      <w:divBdr>
        <w:top w:val="none" w:sz="0" w:space="0" w:color="auto"/>
        <w:left w:val="none" w:sz="0" w:space="0" w:color="auto"/>
        <w:bottom w:val="none" w:sz="0" w:space="0" w:color="auto"/>
        <w:right w:val="none" w:sz="0" w:space="0" w:color="auto"/>
      </w:divBdr>
      <w:divsChild>
        <w:div w:id="279847869">
          <w:marLeft w:val="0"/>
          <w:marRight w:val="0"/>
          <w:marTop w:val="0"/>
          <w:marBottom w:val="0"/>
          <w:divBdr>
            <w:top w:val="none" w:sz="0" w:space="0" w:color="auto"/>
            <w:left w:val="none" w:sz="0" w:space="0" w:color="auto"/>
            <w:bottom w:val="none" w:sz="0" w:space="0" w:color="auto"/>
            <w:right w:val="none" w:sz="0" w:space="0" w:color="auto"/>
          </w:divBdr>
          <w:divsChild>
            <w:div w:id="1398552173">
              <w:marLeft w:val="0"/>
              <w:marRight w:val="0"/>
              <w:marTop w:val="0"/>
              <w:marBottom w:val="0"/>
              <w:divBdr>
                <w:top w:val="none" w:sz="0" w:space="0" w:color="auto"/>
                <w:left w:val="none" w:sz="0" w:space="0" w:color="auto"/>
                <w:bottom w:val="none" w:sz="0" w:space="0" w:color="auto"/>
                <w:right w:val="none" w:sz="0" w:space="0" w:color="auto"/>
              </w:divBdr>
              <w:divsChild>
                <w:div w:id="697632505">
                  <w:marLeft w:val="0"/>
                  <w:marRight w:val="0"/>
                  <w:marTop w:val="0"/>
                  <w:marBottom w:val="0"/>
                  <w:divBdr>
                    <w:top w:val="none" w:sz="0" w:space="0" w:color="auto"/>
                    <w:left w:val="none" w:sz="0" w:space="0" w:color="auto"/>
                    <w:bottom w:val="none" w:sz="0" w:space="0" w:color="auto"/>
                    <w:right w:val="none" w:sz="0" w:space="0" w:color="auto"/>
                  </w:divBdr>
                </w:div>
                <w:div w:id="1103498943">
                  <w:marLeft w:val="0"/>
                  <w:marRight w:val="0"/>
                  <w:marTop w:val="0"/>
                  <w:marBottom w:val="0"/>
                  <w:divBdr>
                    <w:top w:val="none" w:sz="0" w:space="0" w:color="auto"/>
                    <w:left w:val="none" w:sz="0" w:space="0" w:color="auto"/>
                    <w:bottom w:val="none" w:sz="0" w:space="0" w:color="auto"/>
                    <w:right w:val="none" w:sz="0" w:space="0" w:color="auto"/>
                  </w:divBdr>
                </w:div>
                <w:div w:id="1258562978">
                  <w:marLeft w:val="0"/>
                  <w:marRight w:val="0"/>
                  <w:marTop w:val="0"/>
                  <w:marBottom w:val="0"/>
                  <w:divBdr>
                    <w:top w:val="none" w:sz="0" w:space="0" w:color="auto"/>
                    <w:left w:val="none" w:sz="0" w:space="0" w:color="auto"/>
                    <w:bottom w:val="none" w:sz="0" w:space="0" w:color="auto"/>
                    <w:right w:val="none" w:sz="0" w:space="0" w:color="auto"/>
                  </w:divBdr>
                </w:div>
                <w:div w:id="16051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9841">
      <w:bodyDiv w:val="1"/>
      <w:marLeft w:val="0"/>
      <w:marRight w:val="0"/>
      <w:marTop w:val="0"/>
      <w:marBottom w:val="0"/>
      <w:divBdr>
        <w:top w:val="none" w:sz="0" w:space="0" w:color="auto"/>
        <w:left w:val="none" w:sz="0" w:space="0" w:color="auto"/>
        <w:bottom w:val="none" w:sz="0" w:space="0" w:color="auto"/>
        <w:right w:val="none" w:sz="0" w:space="0" w:color="auto"/>
      </w:divBdr>
      <w:divsChild>
        <w:div w:id="554969645">
          <w:marLeft w:val="0"/>
          <w:marRight w:val="0"/>
          <w:marTop w:val="0"/>
          <w:marBottom w:val="0"/>
          <w:divBdr>
            <w:top w:val="none" w:sz="0" w:space="0" w:color="auto"/>
            <w:left w:val="none" w:sz="0" w:space="0" w:color="auto"/>
            <w:bottom w:val="none" w:sz="0" w:space="0" w:color="auto"/>
            <w:right w:val="none" w:sz="0" w:space="0" w:color="auto"/>
          </w:divBdr>
          <w:divsChild>
            <w:div w:id="13968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8513">
      <w:bodyDiv w:val="1"/>
      <w:marLeft w:val="0"/>
      <w:marRight w:val="0"/>
      <w:marTop w:val="0"/>
      <w:marBottom w:val="0"/>
      <w:divBdr>
        <w:top w:val="none" w:sz="0" w:space="0" w:color="auto"/>
        <w:left w:val="none" w:sz="0" w:space="0" w:color="auto"/>
        <w:bottom w:val="none" w:sz="0" w:space="0" w:color="auto"/>
        <w:right w:val="none" w:sz="0" w:space="0" w:color="auto"/>
      </w:divBdr>
    </w:div>
    <w:div w:id="407267469">
      <w:bodyDiv w:val="1"/>
      <w:marLeft w:val="0"/>
      <w:marRight w:val="0"/>
      <w:marTop w:val="0"/>
      <w:marBottom w:val="0"/>
      <w:divBdr>
        <w:top w:val="none" w:sz="0" w:space="0" w:color="auto"/>
        <w:left w:val="none" w:sz="0" w:space="0" w:color="auto"/>
        <w:bottom w:val="none" w:sz="0" w:space="0" w:color="auto"/>
        <w:right w:val="none" w:sz="0" w:space="0" w:color="auto"/>
      </w:divBdr>
      <w:divsChild>
        <w:div w:id="914516276">
          <w:marLeft w:val="0"/>
          <w:marRight w:val="0"/>
          <w:marTop w:val="0"/>
          <w:marBottom w:val="0"/>
          <w:divBdr>
            <w:top w:val="none" w:sz="0" w:space="0" w:color="auto"/>
            <w:left w:val="none" w:sz="0" w:space="0" w:color="auto"/>
            <w:bottom w:val="none" w:sz="0" w:space="0" w:color="auto"/>
            <w:right w:val="none" w:sz="0" w:space="0" w:color="auto"/>
          </w:divBdr>
          <w:divsChild>
            <w:div w:id="891431529">
              <w:marLeft w:val="0"/>
              <w:marRight w:val="0"/>
              <w:marTop w:val="0"/>
              <w:marBottom w:val="0"/>
              <w:divBdr>
                <w:top w:val="none" w:sz="0" w:space="0" w:color="auto"/>
                <w:left w:val="none" w:sz="0" w:space="0" w:color="auto"/>
                <w:bottom w:val="none" w:sz="0" w:space="0" w:color="auto"/>
                <w:right w:val="none" w:sz="0" w:space="0" w:color="auto"/>
              </w:divBdr>
              <w:divsChild>
                <w:div w:id="1425877893">
                  <w:marLeft w:val="0"/>
                  <w:marRight w:val="0"/>
                  <w:marTop w:val="0"/>
                  <w:marBottom w:val="0"/>
                  <w:divBdr>
                    <w:top w:val="none" w:sz="0" w:space="0" w:color="auto"/>
                    <w:left w:val="none" w:sz="0" w:space="0" w:color="auto"/>
                    <w:bottom w:val="none" w:sz="0" w:space="0" w:color="auto"/>
                    <w:right w:val="none" w:sz="0" w:space="0" w:color="auto"/>
                  </w:divBdr>
                </w:div>
              </w:divsChild>
            </w:div>
            <w:div w:id="1043287239">
              <w:marLeft w:val="0"/>
              <w:marRight w:val="0"/>
              <w:marTop w:val="0"/>
              <w:marBottom w:val="0"/>
              <w:divBdr>
                <w:top w:val="none" w:sz="0" w:space="0" w:color="auto"/>
                <w:left w:val="none" w:sz="0" w:space="0" w:color="auto"/>
                <w:bottom w:val="none" w:sz="0" w:space="0" w:color="auto"/>
                <w:right w:val="none" w:sz="0" w:space="0" w:color="auto"/>
              </w:divBdr>
            </w:div>
            <w:div w:id="1278367265">
              <w:marLeft w:val="0"/>
              <w:marRight w:val="0"/>
              <w:marTop w:val="0"/>
              <w:marBottom w:val="0"/>
              <w:divBdr>
                <w:top w:val="none" w:sz="0" w:space="0" w:color="auto"/>
                <w:left w:val="none" w:sz="0" w:space="0" w:color="auto"/>
                <w:bottom w:val="none" w:sz="0" w:space="0" w:color="auto"/>
                <w:right w:val="none" w:sz="0" w:space="0" w:color="auto"/>
              </w:divBdr>
              <w:divsChild>
                <w:div w:id="428081958">
                  <w:marLeft w:val="0"/>
                  <w:marRight w:val="0"/>
                  <w:marTop w:val="0"/>
                  <w:marBottom w:val="0"/>
                  <w:divBdr>
                    <w:top w:val="none" w:sz="0" w:space="0" w:color="auto"/>
                    <w:left w:val="none" w:sz="0" w:space="0" w:color="auto"/>
                    <w:bottom w:val="none" w:sz="0" w:space="0" w:color="auto"/>
                    <w:right w:val="none" w:sz="0" w:space="0" w:color="auto"/>
                  </w:divBdr>
                </w:div>
                <w:div w:id="1373964120">
                  <w:marLeft w:val="0"/>
                  <w:marRight w:val="0"/>
                  <w:marTop w:val="0"/>
                  <w:marBottom w:val="0"/>
                  <w:divBdr>
                    <w:top w:val="none" w:sz="0" w:space="0" w:color="auto"/>
                    <w:left w:val="none" w:sz="0" w:space="0" w:color="auto"/>
                    <w:bottom w:val="none" w:sz="0" w:space="0" w:color="auto"/>
                    <w:right w:val="none" w:sz="0" w:space="0" w:color="auto"/>
                  </w:divBdr>
                </w:div>
              </w:divsChild>
            </w:div>
            <w:div w:id="2119173605">
              <w:marLeft w:val="0"/>
              <w:marRight w:val="0"/>
              <w:marTop w:val="0"/>
              <w:marBottom w:val="0"/>
              <w:divBdr>
                <w:top w:val="none" w:sz="0" w:space="0" w:color="auto"/>
                <w:left w:val="none" w:sz="0" w:space="0" w:color="auto"/>
                <w:bottom w:val="none" w:sz="0" w:space="0" w:color="auto"/>
                <w:right w:val="none" w:sz="0" w:space="0" w:color="auto"/>
              </w:divBdr>
              <w:divsChild>
                <w:div w:id="11945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49992">
      <w:bodyDiv w:val="1"/>
      <w:marLeft w:val="0"/>
      <w:marRight w:val="0"/>
      <w:marTop w:val="0"/>
      <w:marBottom w:val="0"/>
      <w:divBdr>
        <w:top w:val="none" w:sz="0" w:space="0" w:color="auto"/>
        <w:left w:val="none" w:sz="0" w:space="0" w:color="auto"/>
        <w:bottom w:val="none" w:sz="0" w:space="0" w:color="auto"/>
        <w:right w:val="none" w:sz="0" w:space="0" w:color="auto"/>
      </w:divBdr>
      <w:divsChild>
        <w:div w:id="106896573">
          <w:marLeft w:val="0"/>
          <w:marRight w:val="0"/>
          <w:marTop w:val="0"/>
          <w:marBottom w:val="0"/>
          <w:divBdr>
            <w:top w:val="none" w:sz="0" w:space="0" w:color="auto"/>
            <w:left w:val="none" w:sz="0" w:space="0" w:color="auto"/>
            <w:bottom w:val="none" w:sz="0" w:space="0" w:color="auto"/>
            <w:right w:val="none" w:sz="0" w:space="0" w:color="auto"/>
          </w:divBdr>
          <w:divsChild>
            <w:div w:id="1642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18587">
      <w:bodyDiv w:val="1"/>
      <w:marLeft w:val="0"/>
      <w:marRight w:val="0"/>
      <w:marTop w:val="0"/>
      <w:marBottom w:val="0"/>
      <w:divBdr>
        <w:top w:val="none" w:sz="0" w:space="0" w:color="auto"/>
        <w:left w:val="none" w:sz="0" w:space="0" w:color="auto"/>
        <w:bottom w:val="none" w:sz="0" w:space="0" w:color="auto"/>
        <w:right w:val="none" w:sz="0" w:space="0" w:color="auto"/>
      </w:divBdr>
    </w:div>
    <w:div w:id="560945401">
      <w:bodyDiv w:val="1"/>
      <w:marLeft w:val="0"/>
      <w:marRight w:val="0"/>
      <w:marTop w:val="0"/>
      <w:marBottom w:val="0"/>
      <w:divBdr>
        <w:top w:val="none" w:sz="0" w:space="0" w:color="auto"/>
        <w:left w:val="none" w:sz="0" w:space="0" w:color="auto"/>
        <w:bottom w:val="none" w:sz="0" w:space="0" w:color="auto"/>
        <w:right w:val="none" w:sz="0" w:space="0" w:color="auto"/>
      </w:divBdr>
    </w:div>
    <w:div w:id="623271735">
      <w:bodyDiv w:val="1"/>
      <w:marLeft w:val="0"/>
      <w:marRight w:val="0"/>
      <w:marTop w:val="0"/>
      <w:marBottom w:val="0"/>
      <w:divBdr>
        <w:top w:val="none" w:sz="0" w:space="0" w:color="auto"/>
        <w:left w:val="none" w:sz="0" w:space="0" w:color="auto"/>
        <w:bottom w:val="none" w:sz="0" w:space="0" w:color="auto"/>
        <w:right w:val="none" w:sz="0" w:space="0" w:color="auto"/>
      </w:divBdr>
      <w:divsChild>
        <w:div w:id="24530316">
          <w:marLeft w:val="0"/>
          <w:marRight w:val="0"/>
          <w:marTop w:val="0"/>
          <w:marBottom w:val="0"/>
          <w:divBdr>
            <w:top w:val="none" w:sz="0" w:space="0" w:color="auto"/>
            <w:left w:val="none" w:sz="0" w:space="0" w:color="auto"/>
            <w:bottom w:val="none" w:sz="0" w:space="0" w:color="auto"/>
            <w:right w:val="none" w:sz="0" w:space="0" w:color="auto"/>
          </w:divBdr>
          <w:divsChild>
            <w:div w:id="16466813">
              <w:marLeft w:val="0"/>
              <w:marRight w:val="0"/>
              <w:marTop w:val="0"/>
              <w:marBottom w:val="0"/>
              <w:divBdr>
                <w:top w:val="none" w:sz="0" w:space="0" w:color="auto"/>
                <w:left w:val="none" w:sz="0" w:space="0" w:color="auto"/>
                <w:bottom w:val="none" w:sz="0" w:space="0" w:color="auto"/>
                <w:right w:val="none" w:sz="0" w:space="0" w:color="auto"/>
              </w:divBdr>
            </w:div>
            <w:div w:id="792551933">
              <w:marLeft w:val="0"/>
              <w:marRight w:val="0"/>
              <w:marTop w:val="0"/>
              <w:marBottom w:val="0"/>
              <w:divBdr>
                <w:top w:val="none" w:sz="0" w:space="0" w:color="auto"/>
                <w:left w:val="none" w:sz="0" w:space="0" w:color="auto"/>
                <w:bottom w:val="none" w:sz="0" w:space="0" w:color="auto"/>
                <w:right w:val="none" w:sz="0" w:space="0" w:color="auto"/>
              </w:divBdr>
              <w:divsChild>
                <w:div w:id="1511991513">
                  <w:marLeft w:val="0"/>
                  <w:marRight w:val="0"/>
                  <w:marTop w:val="0"/>
                  <w:marBottom w:val="0"/>
                  <w:divBdr>
                    <w:top w:val="none" w:sz="0" w:space="0" w:color="auto"/>
                    <w:left w:val="none" w:sz="0" w:space="0" w:color="auto"/>
                    <w:bottom w:val="none" w:sz="0" w:space="0" w:color="auto"/>
                    <w:right w:val="none" w:sz="0" w:space="0" w:color="auto"/>
                  </w:divBdr>
                </w:div>
              </w:divsChild>
            </w:div>
            <w:div w:id="859202670">
              <w:marLeft w:val="0"/>
              <w:marRight w:val="0"/>
              <w:marTop w:val="0"/>
              <w:marBottom w:val="0"/>
              <w:divBdr>
                <w:top w:val="none" w:sz="0" w:space="0" w:color="auto"/>
                <w:left w:val="none" w:sz="0" w:space="0" w:color="auto"/>
                <w:bottom w:val="none" w:sz="0" w:space="0" w:color="auto"/>
                <w:right w:val="none" w:sz="0" w:space="0" w:color="auto"/>
              </w:divBdr>
              <w:divsChild>
                <w:div w:id="294917716">
                  <w:marLeft w:val="0"/>
                  <w:marRight w:val="0"/>
                  <w:marTop w:val="0"/>
                  <w:marBottom w:val="0"/>
                  <w:divBdr>
                    <w:top w:val="none" w:sz="0" w:space="0" w:color="auto"/>
                    <w:left w:val="none" w:sz="0" w:space="0" w:color="auto"/>
                    <w:bottom w:val="none" w:sz="0" w:space="0" w:color="auto"/>
                    <w:right w:val="none" w:sz="0" w:space="0" w:color="auto"/>
                  </w:divBdr>
                </w:div>
              </w:divsChild>
            </w:div>
            <w:div w:id="1023827812">
              <w:marLeft w:val="0"/>
              <w:marRight w:val="0"/>
              <w:marTop w:val="0"/>
              <w:marBottom w:val="0"/>
              <w:divBdr>
                <w:top w:val="none" w:sz="0" w:space="0" w:color="auto"/>
                <w:left w:val="none" w:sz="0" w:space="0" w:color="auto"/>
                <w:bottom w:val="none" w:sz="0" w:space="0" w:color="auto"/>
                <w:right w:val="none" w:sz="0" w:space="0" w:color="auto"/>
              </w:divBdr>
              <w:divsChild>
                <w:div w:id="137377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49340">
      <w:bodyDiv w:val="1"/>
      <w:marLeft w:val="0"/>
      <w:marRight w:val="0"/>
      <w:marTop w:val="0"/>
      <w:marBottom w:val="0"/>
      <w:divBdr>
        <w:top w:val="none" w:sz="0" w:space="0" w:color="auto"/>
        <w:left w:val="none" w:sz="0" w:space="0" w:color="auto"/>
        <w:bottom w:val="none" w:sz="0" w:space="0" w:color="auto"/>
        <w:right w:val="none" w:sz="0" w:space="0" w:color="auto"/>
      </w:divBdr>
      <w:divsChild>
        <w:div w:id="686978021">
          <w:marLeft w:val="0"/>
          <w:marRight w:val="0"/>
          <w:marTop w:val="0"/>
          <w:marBottom w:val="0"/>
          <w:divBdr>
            <w:top w:val="none" w:sz="0" w:space="0" w:color="auto"/>
            <w:left w:val="none" w:sz="0" w:space="0" w:color="auto"/>
            <w:bottom w:val="none" w:sz="0" w:space="0" w:color="auto"/>
            <w:right w:val="none" w:sz="0" w:space="0" w:color="auto"/>
          </w:divBdr>
        </w:div>
        <w:div w:id="822238875">
          <w:marLeft w:val="0"/>
          <w:marRight w:val="0"/>
          <w:marTop w:val="0"/>
          <w:marBottom w:val="0"/>
          <w:divBdr>
            <w:top w:val="none" w:sz="0" w:space="0" w:color="auto"/>
            <w:left w:val="none" w:sz="0" w:space="0" w:color="auto"/>
            <w:bottom w:val="none" w:sz="0" w:space="0" w:color="auto"/>
            <w:right w:val="none" w:sz="0" w:space="0" w:color="auto"/>
          </w:divBdr>
        </w:div>
        <w:div w:id="1087307828">
          <w:marLeft w:val="0"/>
          <w:marRight w:val="0"/>
          <w:marTop w:val="0"/>
          <w:marBottom w:val="0"/>
          <w:divBdr>
            <w:top w:val="none" w:sz="0" w:space="0" w:color="auto"/>
            <w:left w:val="none" w:sz="0" w:space="0" w:color="auto"/>
            <w:bottom w:val="none" w:sz="0" w:space="0" w:color="auto"/>
            <w:right w:val="none" w:sz="0" w:space="0" w:color="auto"/>
          </w:divBdr>
        </w:div>
        <w:div w:id="1577587631">
          <w:marLeft w:val="0"/>
          <w:marRight w:val="0"/>
          <w:marTop w:val="0"/>
          <w:marBottom w:val="0"/>
          <w:divBdr>
            <w:top w:val="none" w:sz="0" w:space="0" w:color="auto"/>
            <w:left w:val="none" w:sz="0" w:space="0" w:color="auto"/>
            <w:bottom w:val="none" w:sz="0" w:space="0" w:color="auto"/>
            <w:right w:val="none" w:sz="0" w:space="0" w:color="auto"/>
          </w:divBdr>
        </w:div>
        <w:div w:id="1981769429">
          <w:marLeft w:val="0"/>
          <w:marRight w:val="0"/>
          <w:marTop w:val="0"/>
          <w:marBottom w:val="0"/>
          <w:divBdr>
            <w:top w:val="none" w:sz="0" w:space="0" w:color="auto"/>
            <w:left w:val="none" w:sz="0" w:space="0" w:color="auto"/>
            <w:bottom w:val="none" w:sz="0" w:space="0" w:color="auto"/>
            <w:right w:val="none" w:sz="0" w:space="0" w:color="auto"/>
          </w:divBdr>
        </w:div>
      </w:divsChild>
    </w:div>
    <w:div w:id="669790880">
      <w:bodyDiv w:val="1"/>
      <w:marLeft w:val="0"/>
      <w:marRight w:val="0"/>
      <w:marTop w:val="0"/>
      <w:marBottom w:val="0"/>
      <w:divBdr>
        <w:top w:val="none" w:sz="0" w:space="0" w:color="auto"/>
        <w:left w:val="none" w:sz="0" w:space="0" w:color="auto"/>
        <w:bottom w:val="none" w:sz="0" w:space="0" w:color="auto"/>
        <w:right w:val="none" w:sz="0" w:space="0" w:color="auto"/>
      </w:divBdr>
      <w:divsChild>
        <w:div w:id="1029523118">
          <w:marLeft w:val="0"/>
          <w:marRight w:val="0"/>
          <w:marTop w:val="0"/>
          <w:marBottom w:val="0"/>
          <w:divBdr>
            <w:top w:val="none" w:sz="0" w:space="0" w:color="auto"/>
            <w:left w:val="none" w:sz="0" w:space="0" w:color="auto"/>
            <w:bottom w:val="none" w:sz="0" w:space="0" w:color="auto"/>
            <w:right w:val="none" w:sz="0" w:space="0" w:color="auto"/>
          </w:divBdr>
          <w:divsChild>
            <w:div w:id="58016960">
              <w:marLeft w:val="0"/>
              <w:marRight w:val="0"/>
              <w:marTop w:val="0"/>
              <w:marBottom w:val="0"/>
              <w:divBdr>
                <w:top w:val="none" w:sz="0" w:space="0" w:color="auto"/>
                <w:left w:val="none" w:sz="0" w:space="0" w:color="auto"/>
                <w:bottom w:val="none" w:sz="0" w:space="0" w:color="auto"/>
                <w:right w:val="none" w:sz="0" w:space="0" w:color="auto"/>
              </w:divBdr>
            </w:div>
            <w:div w:id="270627763">
              <w:marLeft w:val="0"/>
              <w:marRight w:val="0"/>
              <w:marTop w:val="0"/>
              <w:marBottom w:val="0"/>
              <w:divBdr>
                <w:top w:val="none" w:sz="0" w:space="0" w:color="auto"/>
                <w:left w:val="none" w:sz="0" w:space="0" w:color="auto"/>
                <w:bottom w:val="none" w:sz="0" w:space="0" w:color="auto"/>
                <w:right w:val="none" w:sz="0" w:space="0" w:color="auto"/>
              </w:divBdr>
            </w:div>
            <w:div w:id="4276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89005">
      <w:bodyDiv w:val="1"/>
      <w:marLeft w:val="0"/>
      <w:marRight w:val="0"/>
      <w:marTop w:val="0"/>
      <w:marBottom w:val="0"/>
      <w:divBdr>
        <w:top w:val="none" w:sz="0" w:space="0" w:color="auto"/>
        <w:left w:val="none" w:sz="0" w:space="0" w:color="auto"/>
        <w:bottom w:val="none" w:sz="0" w:space="0" w:color="auto"/>
        <w:right w:val="none" w:sz="0" w:space="0" w:color="auto"/>
      </w:divBdr>
    </w:div>
    <w:div w:id="792405199">
      <w:bodyDiv w:val="1"/>
      <w:marLeft w:val="0"/>
      <w:marRight w:val="0"/>
      <w:marTop w:val="0"/>
      <w:marBottom w:val="0"/>
      <w:divBdr>
        <w:top w:val="none" w:sz="0" w:space="0" w:color="auto"/>
        <w:left w:val="none" w:sz="0" w:space="0" w:color="auto"/>
        <w:bottom w:val="none" w:sz="0" w:space="0" w:color="auto"/>
        <w:right w:val="none" w:sz="0" w:space="0" w:color="auto"/>
      </w:divBdr>
      <w:divsChild>
        <w:div w:id="340207600">
          <w:marLeft w:val="0"/>
          <w:marRight w:val="0"/>
          <w:marTop w:val="0"/>
          <w:marBottom w:val="0"/>
          <w:divBdr>
            <w:top w:val="none" w:sz="0" w:space="0" w:color="auto"/>
            <w:left w:val="none" w:sz="0" w:space="0" w:color="auto"/>
            <w:bottom w:val="none" w:sz="0" w:space="0" w:color="auto"/>
            <w:right w:val="none" w:sz="0" w:space="0" w:color="auto"/>
          </w:divBdr>
        </w:div>
        <w:div w:id="1803621538">
          <w:marLeft w:val="0"/>
          <w:marRight w:val="0"/>
          <w:marTop w:val="0"/>
          <w:marBottom w:val="0"/>
          <w:divBdr>
            <w:top w:val="none" w:sz="0" w:space="0" w:color="auto"/>
            <w:left w:val="none" w:sz="0" w:space="0" w:color="auto"/>
            <w:bottom w:val="none" w:sz="0" w:space="0" w:color="auto"/>
            <w:right w:val="none" w:sz="0" w:space="0" w:color="auto"/>
          </w:divBdr>
        </w:div>
      </w:divsChild>
    </w:div>
    <w:div w:id="799688166">
      <w:bodyDiv w:val="1"/>
      <w:marLeft w:val="0"/>
      <w:marRight w:val="0"/>
      <w:marTop w:val="0"/>
      <w:marBottom w:val="0"/>
      <w:divBdr>
        <w:top w:val="none" w:sz="0" w:space="0" w:color="auto"/>
        <w:left w:val="none" w:sz="0" w:space="0" w:color="auto"/>
        <w:bottom w:val="none" w:sz="0" w:space="0" w:color="auto"/>
        <w:right w:val="none" w:sz="0" w:space="0" w:color="auto"/>
      </w:divBdr>
      <w:divsChild>
        <w:div w:id="147406310">
          <w:marLeft w:val="0"/>
          <w:marRight w:val="0"/>
          <w:marTop w:val="0"/>
          <w:marBottom w:val="0"/>
          <w:divBdr>
            <w:top w:val="none" w:sz="0" w:space="0" w:color="auto"/>
            <w:left w:val="none" w:sz="0" w:space="0" w:color="auto"/>
            <w:bottom w:val="none" w:sz="0" w:space="0" w:color="auto"/>
            <w:right w:val="none" w:sz="0" w:space="0" w:color="auto"/>
          </w:divBdr>
        </w:div>
        <w:div w:id="2027705583">
          <w:marLeft w:val="0"/>
          <w:marRight w:val="0"/>
          <w:marTop w:val="0"/>
          <w:marBottom w:val="0"/>
          <w:divBdr>
            <w:top w:val="none" w:sz="0" w:space="0" w:color="auto"/>
            <w:left w:val="none" w:sz="0" w:space="0" w:color="auto"/>
            <w:bottom w:val="none" w:sz="0" w:space="0" w:color="auto"/>
            <w:right w:val="none" w:sz="0" w:space="0" w:color="auto"/>
          </w:divBdr>
        </w:div>
      </w:divsChild>
    </w:div>
    <w:div w:id="812019724">
      <w:bodyDiv w:val="1"/>
      <w:marLeft w:val="0"/>
      <w:marRight w:val="0"/>
      <w:marTop w:val="0"/>
      <w:marBottom w:val="0"/>
      <w:divBdr>
        <w:top w:val="none" w:sz="0" w:space="0" w:color="auto"/>
        <w:left w:val="none" w:sz="0" w:space="0" w:color="auto"/>
        <w:bottom w:val="none" w:sz="0" w:space="0" w:color="auto"/>
        <w:right w:val="none" w:sz="0" w:space="0" w:color="auto"/>
      </w:divBdr>
      <w:divsChild>
        <w:div w:id="487282238">
          <w:marLeft w:val="0"/>
          <w:marRight w:val="0"/>
          <w:marTop w:val="0"/>
          <w:marBottom w:val="0"/>
          <w:divBdr>
            <w:top w:val="none" w:sz="0" w:space="0" w:color="auto"/>
            <w:left w:val="none" w:sz="0" w:space="0" w:color="auto"/>
            <w:bottom w:val="none" w:sz="0" w:space="0" w:color="auto"/>
            <w:right w:val="none" w:sz="0" w:space="0" w:color="auto"/>
          </w:divBdr>
        </w:div>
        <w:div w:id="1392541609">
          <w:marLeft w:val="0"/>
          <w:marRight w:val="0"/>
          <w:marTop w:val="0"/>
          <w:marBottom w:val="0"/>
          <w:divBdr>
            <w:top w:val="none" w:sz="0" w:space="0" w:color="auto"/>
            <w:left w:val="none" w:sz="0" w:space="0" w:color="auto"/>
            <w:bottom w:val="none" w:sz="0" w:space="0" w:color="auto"/>
            <w:right w:val="none" w:sz="0" w:space="0" w:color="auto"/>
          </w:divBdr>
        </w:div>
      </w:divsChild>
    </w:div>
    <w:div w:id="831021888">
      <w:bodyDiv w:val="1"/>
      <w:marLeft w:val="0"/>
      <w:marRight w:val="0"/>
      <w:marTop w:val="0"/>
      <w:marBottom w:val="0"/>
      <w:divBdr>
        <w:top w:val="none" w:sz="0" w:space="0" w:color="auto"/>
        <w:left w:val="none" w:sz="0" w:space="0" w:color="auto"/>
        <w:bottom w:val="none" w:sz="0" w:space="0" w:color="auto"/>
        <w:right w:val="none" w:sz="0" w:space="0" w:color="auto"/>
      </w:divBdr>
      <w:divsChild>
        <w:div w:id="894698364">
          <w:marLeft w:val="0"/>
          <w:marRight w:val="0"/>
          <w:marTop w:val="0"/>
          <w:marBottom w:val="0"/>
          <w:divBdr>
            <w:top w:val="none" w:sz="0" w:space="0" w:color="auto"/>
            <w:left w:val="none" w:sz="0" w:space="0" w:color="auto"/>
            <w:bottom w:val="none" w:sz="0" w:space="0" w:color="auto"/>
            <w:right w:val="none" w:sz="0" w:space="0" w:color="auto"/>
          </w:divBdr>
          <w:divsChild>
            <w:div w:id="427311077">
              <w:marLeft w:val="0"/>
              <w:marRight w:val="0"/>
              <w:marTop w:val="0"/>
              <w:marBottom w:val="0"/>
              <w:divBdr>
                <w:top w:val="none" w:sz="0" w:space="0" w:color="auto"/>
                <w:left w:val="none" w:sz="0" w:space="0" w:color="auto"/>
                <w:bottom w:val="none" w:sz="0" w:space="0" w:color="auto"/>
                <w:right w:val="none" w:sz="0" w:space="0" w:color="auto"/>
              </w:divBdr>
            </w:div>
            <w:div w:id="587999798">
              <w:marLeft w:val="0"/>
              <w:marRight w:val="0"/>
              <w:marTop w:val="0"/>
              <w:marBottom w:val="0"/>
              <w:divBdr>
                <w:top w:val="none" w:sz="0" w:space="0" w:color="auto"/>
                <w:left w:val="none" w:sz="0" w:space="0" w:color="auto"/>
                <w:bottom w:val="none" w:sz="0" w:space="0" w:color="auto"/>
                <w:right w:val="none" w:sz="0" w:space="0" w:color="auto"/>
              </w:divBdr>
            </w:div>
            <w:div w:id="1178614845">
              <w:marLeft w:val="0"/>
              <w:marRight w:val="0"/>
              <w:marTop w:val="0"/>
              <w:marBottom w:val="0"/>
              <w:divBdr>
                <w:top w:val="none" w:sz="0" w:space="0" w:color="auto"/>
                <w:left w:val="none" w:sz="0" w:space="0" w:color="auto"/>
                <w:bottom w:val="none" w:sz="0" w:space="0" w:color="auto"/>
                <w:right w:val="none" w:sz="0" w:space="0" w:color="auto"/>
              </w:divBdr>
            </w:div>
            <w:div w:id="1212884557">
              <w:marLeft w:val="0"/>
              <w:marRight w:val="0"/>
              <w:marTop w:val="0"/>
              <w:marBottom w:val="0"/>
              <w:divBdr>
                <w:top w:val="none" w:sz="0" w:space="0" w:color="auto"/>
                <w:left w:val="none" w:sz="0" w:space="0" w:color="auto"/>
                <w:bottom w:val="none" w:sz="0" w:space="0" w:color="auto"/>
                <w:right w:val="none" w:sz="0" w:space="0" w:color="auto"/>
              </w:divBdr>
            </w:div>
            <w:div w:id="1719744330">
              <w:marLeft w:val="0"/>
              <w:marRight w:val="0"/>
              <w:marTop w:val="0"/>
              <w:marBottom w:val="0"/>
              <w:divBdr>
                <w:top w:val="none" w:sz="0" w:space="0" w:color="auto"/>
                <w:left w:val="none" w:sz="0" w:space="0" w:color="auto"/>
                <w:bottom w:val="none" w:sz="0" w:space="0" w:color="auto"/>
                <w:right w:val="none" w:sz="0" w:space="0" w:color="auto"/>
              </w:divBdr>
            </w:div>
            <w:div w:id="1733116951">
              <w:marLeft w:val="0"/>
              <w:marRight w:val="0"/>
              <w:marTop w:val="0"/>
              <w:marBottom w:val="0"/>
              <w:divBdr>
                <w:top w:val="none" w:sz="0" w:space="0" w:color="auto"/>
                <w:left w:val="none" w:sz="0" w:space="0" w:color="auto"/>
                <w:bottom w:val="none" w:sz="0" w:space="0" w:color="auto"/>
                <w:right w:val="none" w:sz="0" w:space="0" w:color="auto"/>
              </w:divBdr>
            </w:div>
            <w:div w:id="20575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9422">
      <w:bodyDiv w:val="1"/>
      <w:marLeft w:val="0"/>
      <w:marRight w:val="0"/>
      <w:marTop w:val="0"/>
      <w:marBottom w:val="0"/>
      <w:divBdr>
        <w:top w:val="none" w:sz="0" w:space="0" w:color="auto"/>
        <w:left w:val="none" w:sz="0" w:space="0" w:color="auto"/>
        <w:bottom w:val="none" w:sz="0" w:space="0" w:color="auto"/>
        <w:right w:val="none" w:sz="0" w:space="0" w:color="auto"/>
      </w:divBdr>
      <w:divsChild>
        <w:div w:id="386563542">
          <w:marLeft w:val="0"/>
          <w:marRight w:val="0"/>
          <w:marTop w:val="0"/>
          <w:marBottom w:val="0"/>
          <w:divBdr>
            <w:top w:val="none" w:sz="0" w:space="0" w:color="auto"/>
            <w:left w:val="none" w:sz="0" w:space="0" w:color="auto"/>
            <w:bottom w:val="none" w:sz="0" w:space="0" w:color="auto"/>
            <w:right w:val="none" w:sz="0" w:space="0" w:color="auto"/>
          </w:divBdr>
          <w:divsChild>
            <w:div w:id="181163049">
              <w:marLeft w:val="0"/>
              <w:marRight w:val="0"/>
              <w:marTop w:val="0"/>
              <w:marBottom w:val="0"/>
              <w:divBdr>
                <w:top w:val="none" w:sz="0" w:space="0" w:color="auto"/>
                <w:left w:val="none" w:sz="0" w:space="0" w:color="auto"/>
                <w:bottom w:val="none" w:sz="0" w:space="0" w:color="auto"/>
                <w:right w:val="none" w:sz="0" w:space="0" w:color="auto"/>
              </w:divBdr>
            </w:div>
            <w:div w:id="248655512">
              <w:marLeft w:val="0"/>
              <w:marRight w:val="0"/>
              <w:marTop w:val="0"/>
              <w:marBottom w:val="0"/>
              <w:divBdr>
                <w:top w:val="none" w:sz="0" w:space="0" w:color="auto"/>
                <w:left w:val="none" w:sz="0" w:space="0" w:color="auto"/>
                <w:bottom w:val="none" w:sz="0" w:space="0" w:color="auto"/>
                <w:right w:val="none" w:sz="0" w:space="0" w:color="auto"/>
              </w:divBdr>
            </w:div>
            <w:div w:id="464281026">
              <w:marLeft w:val="0"/>
              <w:marRight w:val="0"/>
              <w:marTop w:val="0"/>
              <w:marBottom w:val="0"/>
              <w:divBdr>
                <w:top w:val="none" w:sz="0" w:space="0" w:color="auto"/>
                <w:left w:val="none" w:sz="0" w:space="0" w:color="auto"/>
                <w:bottom w:val="none" w:sz="0" w:space="0" w:color="auto"/>
                <w:right w:val="none" w:sz="0" w:space="0" w:color="auto"/>
              </w:divBdr>
            </w:div>
            <w:div w:id="541331890">
              <w:marLeft w:val="0"/>
              <w:marRight w:val="0"/>
              <w:marTop w:val="0"/>
              <w:marBottom w:val="0"/>
              <w:divBdr>
                <w:top w:val="none" w:sz="0" w:space="0" w:color="auto"/>
                <w:left w:val="none" w:sz="0" w:space="0" w:color="auto"/>
                <w:bottom w:val="none" w:sz="0" w:space="0" w:color="auto"/>
                <w:right w:val="none" w:sz="0" w:space="0" w:color="auto"/>
              </w:divBdr>
            </w:div>
            <w:div w:id="1040664985">
              <w:marLeft w:val="0"/>
              <w:marRight w:val="0"/>
              <w:marTop w:val="0"/>
              <w:marBottom w:val="0"/>
              <w:divBdr>
                <w:top w:val="none" w:sz="0" w:space="0" w:color="auto"/>
                <w:left w:val="none" w:sz="0" w:space="0" w:color="auto"/>
                <w:bottom w:val="none" w:sz="0" w:space="0" w:color="auto"/>
                <w:right w:val="none" w:sz="0" w:space="0" w:color="auto"/>
              </w:divBdr>
            </w:div>
            <w:div w:id="1153987569">
              <w:marLeft w:val="0"/>
              <w:marRight w:val="0"/>
              <w:marTop w:val="0"/>
              <w:marBottom w:val="0"/>
              <w:divBdr>
                <w:top w:val="none" w:sz="0" w:space="0" w:color="auto"/>
                <w:left w:val="none" w:sz="0" w:space="0" w:color="auto"/>
                <w:bottom w:val="none" w:sz="0" w:space="0" w:color="auto"/>
                <w:right w:val="none" w:sz="0" w:space="0" w:color="auto"/>
              </w:divBdr>
            </w:div>
            <w:div w:id="1513451425">
              <w:marLeft w:val="0"/>
              <w:marRight w:val="0"/>
              <w:marTop w:val="0"/>
              <w:marBottom w:val="0"/>
              <w:divBdr>
                <w:top w:val="none" w:sz="0" w:space="0" w:color="auto"/>
                <w:left w:val="none" w:sz="0" w:space="0" w:color="auto"/>
                <w:bottom w:val="none" w:sz="0" w:space="0" w:color="auto"/>
                <w:right w:val="none" w:sz="0" w:space="0" w:color="auto"/>
              </w:divBdr>
            </w:div>
            <w:div w:id="1898978992">
              <w:marLeft w:val="0"/>
              <w:marRight w:val="0"/>
              <w:marTop w:val="0"/>
              <w:marBottom w:val="0"/>
              <w:divBdr>
                <w:top w:val="none" w:sz="0" w:space="0" w:color="auto"/>
                <w:left w:val="none" w:sz="0" w:space="0" w:color="auto"/>
                <w:bottom w:val="none" w:sz="0" w:space="0" w:color="auto"/>
                <w:right w:val="none" w:sz="0" w:space="0" w:color="auto"/>
              </w:divBdr>
            </w:div>
            <w:div w:id="21181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1485">
      <w:bodyDiv w:val="1"/>
      <w:marLeft w:val="0"/>
      <w:marRight w:val="0"/>
      <w:marTop w:val="0"/>
      <w:marBottom w:val="0"/>
      <w:divBdr>
        <w:top w:val="none" w:sz="0" w:space="0" w:color="auto"/>
        <w:left w:val="none" w:sz="0" w:space="0" w:color="auto"/>
        <w:bottom w:val="none" w:sz="0" w:space="0" w:color="auto"/>
        <w:right w:val="none" w:sz="0" w:space="0" w:color="auto"/>
      </w:divBdr>
    </w:div>
    <w:div w:id="863591266">
      <w:bodyDiv w:val="1"/>
      <w:marLeft w:val="0"/>
      <w:marRight w:val="0"/>
      <w:marTop w:val="0"/>
      <w:marBottom w:val="0"/>
      <w:divBdr>
        <w:top w:val="none" w:sz="0" w:space="0" w:color="auto"/>
        <w:left w:val="none" w:sz="0" w:space="0" w:color="auto"/>
        <w:bottom w:val="none" w:sz="0" w:space="0" w:color="auto"/>
        <w:right w:val="none" w:sz="0" w:space="0" w:color="auto"/>
      </w:divBdr>
      <w:divsChild>
        <w:div w:id="768040301">
          <w:marLeft w:val="0"/>
          <w:marRight w:val="0"/>
          <w:marTop w:val="0"/>
          <w:marBottom w:val="0"/>
          <w:divBdr>
            <w:top w:val="none" w:sz="0" w:space="0" w:color="auto"/>
            <w:left w:val="none" w:sz="0" w:space="0" w:color="auto"/>
            <w:bottom w:val="none" w:sz="0" w:space="0" w:color="auto"/>
            <w:right w:val="none" w:sz="0" w:space="0" w:color="auto"/>
          </w:divBdr>
          <w:divsChild>
            <w:div w:id="219362622">
              <w:marLeft w:val="0"/>
              <w:marRight w:val="0"/>
              <w:marTop w:val="0"/>
              <w:marBottom w:val="0"/>
              <w:divBdr>
                <w:top w:val="none" w:sz="0" w:space="0" w:color="auto"/>
                <w:left w:val="none" w:sz="0" w:space="0" w:color="auto"/>
                <w:bottom w:val="none" w:sz="0" w:space="0" w:color="auto"/>
                <w:right w:val="none" w:sz="0" w:space="0" w:color="auto"/>
              </w:divBdr>
            </w:div>
            <w:div w:id="11778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6727">
      <w:bodyDiv w:val="1"/>
      <w:marLeft w:val="0"/>
      <w:marRight w:val="0"/>
      <w:marTop w:val="0"/>
      <w:marBottom w:val="0"/>
      <w:divBdr>
        <w:top w:val="none" w:sz="0" w:space="0" w:color="auto"/>
        <w:left w:val="none" w:sz="0" w:space="0" w:color="auto"/>
        <w:bottom w:val="none" w:sz="0" w:space="0" w:color="auto"/>
        <w:right w:val="none" w:sz="0" w:space="0" w:color="auto"/>
      </w:divBdr>
    </w:div>
    <w:div w:id="962082243">
      <w:bodyDiv w:val="1"/>
      <w:marLeft w:val="0"/>
      <w:marRight w:val="0"/>
      <w:marTop w:val="0"/>
      <w:marBottom w:val="0"/>
      <w:divBdr>
        <w:top w:val="none" w:sz="0" w:space="0" w:color="auto"/>
        <w:left w:val="none" w:sz="0" w:space="0" w:color="auto"/>
        <w:bottom w:val="none" w:sz="0" w:space="0" w:color="auto"/>
        <w:right w:val="none" w:sz="0" w:space="0" w:color="auto"/>
      </w:divBdr>
      <w:divsChild>
        <w:div w:id="297031110">
          <w:marLeft w:val="0"/>
          <w:marRight w:val="0"/>
          <w:marTop w:val="0"/>
          <w:marBottom w:val="0"/>
          <w:divBdr>
            <w:top w:val="none" w:sz="0" w:space="0" w:color="auto"/>
            <w:left w:val="none" w:sz="0" w:space="0" w:color="auto"/>
            <w:bottom w:val="none" w:sz="0" w:space="0" w:color="auto"/>
            <w:right w:val="none" w:sz="0" w:space="0" w:color="auto"/>
          </w:divBdr>
          <w:divsChild>
            <w:div w:id="2129351983">
              <w:marLeft w:val="0"/>
              <w:marRight w:val="0"/>
              <w:marTop w:val="0"/>
              <w:marBottom w:val="0"/>
              <w:divBdr>
                <w:top w:val="none" w:sz="0" w:space="0" w:color="auto"/>
                <w:left w:val="none" w:sz="0" w:space="0" w:color="auto"/>
                <w:bottom w:val="none" w:sz="0" w:space="0" w:color="auto"/>
                <w:right w:val="none" w:sz="0" w:space="0" w:color="auto"/>
              </w:divBdr>
              <w:divsChild>
                <w:div w:id="134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22859">
      <w:bodyDiv w:val="1"/>
      <w:marLeft w:val="0"/>
      <w:marRight w:val="0"/>
      <w:marTop w:val="0"/>
      <w:marBottom w:val="0"/>
      <w:divBdr>
        <w:top w:val="none" w:sz="0" w:space="0" w:color="auto"/>
        <w:left w:val="none" w:sz="0" w:space="0" w:color="auto"/>
        <w:bottom w:val="none" w:sz="0" w:space="0" w:color="auto"/>
        <w:right w:val="none" w:sz="0" w:space="0" w:color="auto"/>
      </w:divBdr>
      <w:divsChild>
        <w:div w:id="1708096635">
          <w:marLeft w:val="0"/>
          <w:marRight w:val="0"/>
          <w:marTop w:val="0"/>
          <w:marBottom w:val="0"/>
          <w:divBdr>
            <w:top w:val="none" w:sz="0" w:space="0" w:color="auto"/>
            <w:left w:val="none" w:sz="0" w:space="0" w:color="auto"/>
            <w:bottom w:val="none" w:sz="0" w:space="0" w:color="auto"/>
            <w:right w:val="none" w:sz="0" w:space="0" w:color="auto"/>
          </w:divBdr>
          <w:divsChild>
            <w:div w:id="96222258">
              <w:marLeft w:val="0"/>
              <w:marRight w:val="0"/>
              <w:marTop w:val="0"/>
              <w:marBottom w:val="0"/>
              <w:divBdr>
                <w:top w:val="none" w:sz="0" w:space="0" w:color="auto"/>
                <w:left w:val="none" w:sz="0" w:space="0" w:color="auto"/>
                <w:bottom w:val="none" w:sz="0" w:space="0" w:color="auto"/>
                <w:right w:val="none" w:sz="0" w:space="0" w:color="auto"/>
              </w:divBdr>
            </w:div>
            <w:div w:id="114531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3561">
      <w:bodyDiv w:val="1"/>
      <w:marLeft w:val="0"/>
      <w:marRight w:val="0"/>
      <w:marTop w:val="0"/>
      <w:marBottom w:val="0"/>
      <w:divBdr>
        <w:top w:val="none" w:sz="0" w:space="0" w:color="auto"/>
        <w:left w:val="none" w:sz="0" w:space="0" w:color="auto"/>
        <w:bottom w:val="none" w:sz="0" w:space="0" w:color="auto"/>
        <w:right w:val="none" w:sz="0" w:space="0" w:color="auto"/>
      </w:divBdr>
      <w:divsChild>
        <w:div w:id="1154564195">
          <w:marLeft w:val="0"/>
          <w:marRight w:val="0"/>
          <w:marTop w:val="0"/>
          <w:marBottom w:val="0"/>
          <w:divBdr>
            <w:top w:val="none" w:sz="0" w:space="0" w:color="auto"/>
            <w:left w:val="none" w:sz="0" w:space="0" w:color="auto"/>
            <w:bottom w:val="none" w:sz="0" w:space="0" w:color="auto"/>
            <w:right w:val="none" w:sz="0" w:space="0" w:color="auto"/>
          </w:divBdr>
          <w:divsChild>
            <w:div w:id="11537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81279">
      <w:bodyDiv w:val="1"/>
      <w:marLeft w:val="0"/>
      <w:marRight w:val="0"/>
      <w:marTop w:val="0"/>
      <w:marBottom w:val="0"/>
      <w:divBdr>
        <w:top w:val="none" w:sz="0" w:space="0" w:color="auto"/>
        <w:left w:val="none" w:sz="0" w:space="0" w:color="auto"/>
        <w:bottom w:val="none" w:sz="0" w:space="0" w:color="auto"/>
        <w:right w:val="none" w:sz="0" w:space="0" w:color="auto"/>
      </w:divBdr>
      <w:divsChild>
        <w:div w:id="2102753824">
          <w:marLeft w:val="0"/>
          <w:marRight w:val="0"/>
          <w:marTop w:val="0"/>
          <w:marBottom w:val="0"/>
          <w:divBdr>
            <w:top w:val="none" w:sz="0" w:space="0" w:color="auto"/>
            <w:left w:val="none" w:sz="0" w:space="0" w:color="auto"/>
            <w:bottom w:val="none" w:sz="0" w:space="0" w:color="auto"/>
            <w:right w:val="none" w:sz="0" w:space="0" w:color="auto"/>
          </w:divBdr>
          <w:divsChild>
            <w:div w:id="107505383">
              <w:marLeft w:val="0"/>
              <w:marRight w:val="0"/>
              <w:marTop w:val="0"/>
              <w:marBottom w:val="0"/>
              <w:divBdr>
                <w:top w:val="none" w:sz="0" w:space="0" w:color="auto"/>
                <w:left w:val="none" w:sz="0" w:space="0" w:color="auto"/>
                <w:bottom w:val="none" w:sz="0" w:space="0" w:color="auto"/>
                <w:right w:val="none" w:sz="0" w:space="0" w:color="auto"/>
              </w:divBdr>
            </w:div>
            <w:div w:id="935866351">
              <w:marLeft w:val="0"/>
              <w:marRight w:val="0"/>
              <w:marTop w:val="0"/>
              <w:marBottom w:val="0"/>
              <w:divBdr>
                <w:top w:val="none" w:sz="0" w:space="0" w:color="auto"/>
                <w:left w:val="none" w:sz="0" w:space="0" w:color="auto"/>
                <w:bottom w:val="none" w:sz="0" w:space="0" w:color="auto"/>
                <w:right w:val="none" w:sz="0" w:space="0" w:color="auto"/>
              </w:divBdr>
            </w:div>
            <w:div w:id="1219710641">
              <w:marLeft w:val="0"/>
              <w:marRight w:val="0"/>
              <w:marTop w:val="0"/>
              <w:marBottom w:val="0"/>
              <w:divBdr>
                <w:top w:val="none" w:sz="0" w:space="0" w:color="auto"/>
                <w:left w:val="none" w:sz="0" w:space="0" w:color="auto"/>
                <w:bottom w:val="none" w:sz="0" w:space="0" w:color="auto"/>
                <w:right w:val="none" w:sz="0" w:space="0" w:color="auto"/>
              </w:divBdr>
            </w:div>
            <w:div w:id="1521243278">
              <w:marLeft w:val="0"/>
              <w:marRight w:val="0"/>
              <w:marTop w:val="0"/>
              <w:marBottom w:val="0"/>
              <w:divBdr>
                <w:top w:val="none" w:sz="0" w:space="0" w:color="auto"/>
                <w:left w:val="none" w:sz="0" w:space="0" w:color="auto"/>
                <w:bottom w:val="none" w:sz="0" w:space="0" w:color="auto"/>
                <w:right w:val="none" w:sz="0" w:space="0" w:color="auto"/>
              </w:divBdr>
            </w:div>
            <w:div w:id="1572082938">
              <w:marLeft w:val="0"/>
              <w:marRight w:val="0"/>
              <w:marTop w:val="0"/>
              <w:marBottom w:val="0"/>
              <w:divBdr>
                <w:top w:val="none" w:sz="0" w:space="0" w:color="auto"/>
                <w:left w:val="none" w:sz="0" w:space="0" w:color="auto"/>
                <w:bottom w:val="none" w:sz="0" w:space="0" w:color="auto"/>
                <w:right w:val="none" w:sz="0" w:space="0" w:color="auto"/>
              </w:divBdr>
            </w:div>
            <w:div w:id="20933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1838">
      <w:bodyDiv w:val="1"/>
      <w:marLeft w:val="0"/>
      <w:marRight w:val="0"/>
      <w:marTop w:val="0"/>
      <w:marBottom w:val="0"/>
      <w:divBdr>
        <w:top w:val="none" w:sz="0" w:space="0" w:color="auto"/>
        <w:left w:val="none" w:sz="0" w:space="0" w:color="auto"/>
        <w:bottom w:val="none" w:sz="0" w:space="0" w:color="auto"/>
        <w:right w:val="none" w:sz="0" w:space="0" w:color="auto"/>
      </w:divBdr>
      <w:divsChild>
        <w:div w:id="968588962">
          <w:marLeft w:val="0"/>
          <w:marRight w:val="0"/>
          <w:marTop w:val="0"/>
          <w:marBottom w:val="0"/>
          <w:divBdr>
            <w:top w:val="none" w:sz="0" w:space="0" w:color="auto"/>
            <w:left w:val="none" w:sz="0" w:space="0" w:color="auto"/>
            <w:bottom w:val="none" w:sz="0" w:space="0" w:color="auto"/>
            <w:right w:val="none" w:sz="0" w:space="0" w:color="auto"/>
          </w:divBdr>
          <w:divsChild>
            <w:div w:id="2900808">
              <w:marLeft w:val="0"/>
              <w:marRight w:val="0"/>
              <w:marTop w:val="0"/>
              <w:marBottom w:val="0"/>
              <w:divBdr>
                <w:top w:val="none" w:sz="0" w:space="0" w:color="auto"/>
                <w:left w:val="none" w:sz="0" w:space="0" w:color="auto"/>
                <w:bottom w:val="none" w:sz="0" w:space="0" w:color="auto"/>
                <w:right w:val="none" w:sz="0" w:space="0" w:color="auto"/>
              </w:divBdr>
            </w:div>
            <w:div w:id="64573643">
              <w:marLeft w:val="0"/>
              <w:marRight w:val="0"/>
              <w:marTop w:val="0"/>
              <w:marBottom w:val="0"/>
              <w:divBdr>
                <w:top w:val="none" w:sz="0" w:space="0" w:color="auto"/>
                <w:left w:val="none" w:sz="0" w:space="0" w:color="auto"/>
                <w:bottom w:val="none" w:sz="0" w:space="0" w:color="auto"/>
                <w:right w:val="none" w:sz="0" w:space="0" w:color="auto"/>
              </w:divBdr>
            </w:div>
            <w:div w:id="100878458">
              <w:marLeft w:val="0"/>
              <w:marRight w:val="0"/>
              <w:marTop w:val="0"/>
              <w:marBottom w:val="0"/>
              <w:divBdr>
                <w:top w:val="none" w:sz="0" w:space="0" w:color="auto"/>
                <w:left w:val="none" w:sz="0" w:space="0" w:color="auto"/>
                <w:bottom w:val="none" w:sz="0" w:space="0" w:color="auto"/>
                <w:right w:val="none" w:sz="0" w:space="0" w:color="auto"/>
              </w:divBdr>
            </w:div>
            <w:div w:id="211041770">
              <w:marLeft w:val="0"/>
              <w:marRight w:val="0"/>
              <w:marTop w:val="0"/>
              <w:marBottom w:val="0"/>
              <w:divBdr>
                <w:top w:val="none" w:sz="0" w:space="0" w:color="auto"/>
                <w:left w:val="none" w:sz="0" w:space="0" w:color="auto"/>
                <w:bottom w:val="none" w:sz="0" w:space="0" w:color="auto"/>
                <w:right w:val="none" w:sz="0" w:space="0" w:color="auto"/>
              </w:divBdr>
            </w:div>
            <w:div w:id="468791800">
              <w:marLeft w:val="0"/>
              <w:marRight w:val="0"/>
              <w:marTop w:val="0"/>
              <w:marBottom w:val="0"/>
              <w:divBdr>
                <w:top w:val="none" w:sz="0" w:space="0" w:color="auto"/>
                <w:left w:val="none" w:sz="0" w:space="0" w:color="auto"/>
                <w:bottom w:val="none" w:sz="0" w:space="0" w:color="auto"/>
                <w:right w:val="none" w:sz="0" w:space="0" w:color="auto"/>
              </w:divBdr>
            </w:div>
            <w:div w:id="1165170075">
              <w:marLeft w:val="0"/>
              <w:marRight w:val="0"/>
              <w:marTop w:val="0"/>
              <w:marBottom w:val="0"/>
              <w:divBdr>
                <w:top w:val="none" w:sz="0" w:space="0" w:color="auto"/>
                <w:left w:val="none" w:sz="0" w:space="0" w:color="auto"/>
                <w:bottom w:val="none" w:sz="0" w:space="0" w:color="auto"/>
                <w:right w:val="none" w:sz="0" w:space="0" w:color="auto"/>
              </w:divBdr>
            </w:div>
            <w:div w:id="1563061454">
              <w:marLeft w:val="0"/>
              <w:marRight w:val="0"/>
              <w:marTop w:val="0"/>
              <w:marBottom w:val="0"/>
              <w:divBdr>
                <w:top w:val="none" w:sz="0" w:space="0" w:color="auto"/>
                <w:left w:val="none" w:sz="0" w:space="0" w:color="auto"/>
                <w:bottom w:val="none" w:sz="0" w:space="0" w:color="auto"/>
                <w:right w:val="none" w:sz="0" w:space="0" w:color="auto"/>
              </w:divBdr>
            </w:div>
            <w:div w:id="1945990012">
              <w:marLeft w:val="0"/>
              <w:marRight w:val="0"/>
              <w:marTop w:val="0"/>
              <w:marBottom w:val="0"/>
              <w:divBdr>
                <w:top w:val="none" w:sz="0" w:space="0" w:color="auto"/>
                <w:left w:val="none" w:sz="0" w:space="0" w:color="auto"/>
                <w:bottom w:val="none" w:sz="0" w:space="0" w:color="auto"/>
                <w:right w:val="none" w:sz="0" w:space="0" w:color="auto"/>
              </w:divBdr>
            </w:div>
            <w:div w:id="20952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31984">
      <w:bodyDiv w:val="1"/>
      <w:marLeft w:val="0"/>
      <w:marRight w:val="0"/>
      <w:marTop w:val="0"/>
      <w:marBottom w:val="0"/>
      <w:divBdr>
        <w:top w:val="none" w:sz="0" w:space="0" w:color="auto"/>
        <w:left w:val="none" w:sz="0" w:space="0" w:color="auto"/>
        <w:bottom w:val="none" w:sz="0" w:space="0" w:color="auto"/>
        <w:right w:val="none" w:sz="0" w:space="0" w:color="auto"/>
      </w:divBdr>
      <w:divsChild>
        <w:div w:id="1114638388">
          <w:marLeft w:val="0"/>
          <w:marRight w:val="0"/>
          <w:marTop w:val="0"/>
          <w:marBottom w:val="0"/>
          <w:divBdr>
            <w:top w:val="none" w:sz="0" w:space="0" w:color="auto"/>
            <w:left w:val="none" w:sz="0" w:space="0" w:color="auto"/>
            <w:bottom w:val="none" w:sz="0" w:space="0" w:color="auto"/>
            <w:right w:val="none" w:sz="0" w:space="0" w:color="auto"/>
          </w:divBdr>
        </w:div>
      </w:divsChild>
    </w:div>
    <w:div w:id="1070426261">
      <w:bodyDiv w:val="1"/>
      <w:marLeft w:val="0"/>
      <w:marRight w:val="0"/>
      <w:marTop w:val="0"/>
      <w:marBottom w:val="0"/>
      <w:divBdr>
        <w:top w:val="none" w:sz="0" w:space="0" w:color="auto"/>
        <w:left w:val="none" w:sz="0" w:space="0" w:color="auto"/>
        <w:bottom w:val="none" w:sz="0" w:space="0" w:color="auto"/>
        <w:right w:val="none" w:sz="0" w:space="0" w:color="auto"/>
      </w:divBdr>
      <w:divsChild>
        <w:div w:id="1532451388">
          <w:marLeft w:val="0"/>
          <w:marRight w:val="0"/>
          <w:marTop w:val="0"/>
          <w:marBottom w:val="0"/>
          <w:divBdr>
            <w:top w:val="none" w:sz="0" w:space="0" w:color="auto"/>
            <w:left w:val="none" w:sz="0" w:space="0" w:color="auto"/>
            <w:bottom w:val="none" w:sz="0" w:space="0" w:color="auto"/>
            <w:right w:val="none" w:sz="0" w:space="0" w:color="auto"/>
          </w:divBdr>
          <w:divsChild>
            <w:div w:id="10998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7675">
      <w:bodyDiv w:val="1"/>
      <w:marLeft w:val="0"/>
      <w:marRight w:val="0"/>
      <w:marTop w:val="0"/>
      <w:marBottom w:val="0"/>
      <w:divBdr>
        <w:top w:val="none" w:sz="0" w:space="0" w:color="auto"/>
        <w:left w:val="none" w:sz="0" w:space="0" w:color="auto"/>
        <w:bottom w:val="none" w:sz="0" w:space="0" w:color="auto"/>
        <w:right w:val="none" w:sz="0" w:space="0" w:color="auto"/>
      </w:divBdr>
      <w:divsChild>
        <w:div w:id="522863209">
          <w:marLeft w:val="0"/>
          <w:marRight w:val="0"/>
          <w:marTop w:val="0"/>
          <w:marBottom w:val="0"/>
          <w:divBdr>
            <w:top w:val="none" w:sz="0" w:space="0" w:color="auto"/>
            <w:left w:val="none" w:sz="0" w:space="0" w:color="auto"/>
            <w:bottom w:val="none" w:sz="0" w:space="0" w:color="auto"/>
            <w:right w:val="none" w:sz="0" w:space="0" w:color="auto"/>
          </w:divBdr>
          <w:divsChild>
            <w:div w:id="18379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90156">
      <w:bodyDiv w:val="1"/>
      <w:marLeft w:val="0"/>
      <w:marRight w:val="0"/>
      <w:marTop w:val="0"/>
      <w:marBottom w:val="0"/>
      <w:divBdr>
        <w:top w:val="none" w:sz="0" w:space="0" w:color="auto"/>
        <w:left w:val="none" w:sz="0" w:space="0" w:color="auto"/>
        <w:bottom w:val="none" w:sz="0" w:space="0" w:color="auto"/>
        <w:right w:val="none" w:sz="0" w:space="0" w:color="auto"/>
      </w:divBdr>
    </w:div>
    <w:div w:id="1168402241">
      <w:bodyDiv w:val="1"/>
      <w:marLeft w:val="0"/>
      <w:marRight w:val="0"/>
      <w:marTop w:val="0"/>
      <w:marBottom w:val="0"/>
      <w:divBdr>
        <w:top w:val="none" w:sz="0" w:space="0" w:color="auto"/>
        <w:left w:val="none" w:sz="0" w:space="0" w:color="auto"/>
        <w:bottom w:val="none" w:sz="0" w:space="0" w:color="auto"/>
        <w:right w:val="none" w:sz="0" w:space="0" w:color="auto"/>
      </w:divBdr>
      <w:divsChild>
        <w:div w:id="1292056054">
          <w:marLeft w:val="0"/>
          <w:marRight w:val="0"/>
          <w:marTop w:val="0"/>
          <w:marBottom w:val="0"/>
          <w:divBdr>
            <w:top w:val="none" w:sz="0" w:space="0" w:color="auto"/>
            <w:left w:val="none" w:sz="0" w:space="0" w:color="auto"/>
            <w:bottom w:val="none" w:sz="0" w:space="0" w:color="auto"/>
            <w:right w:val="none" w:sz="0" w:space="0" w:color="auto"/>
          </w:divBdr>
          <w:divsChild>
            <w:div w:id="477573916">
              <w:marLeft w:val="0"/>
              <w:marRight w:val="0"/>
              <w:marTop w:val="0"/>
              <w:marBottom w:val="0"/>
              <w:divBdr>
                <w:top w:val="none" w:sz="0" w:space="0" w:color="auto"/>
                <w:left w:val="none" w:sz="0" w:space="0" w:color="auto"/>
                <w:bottom w:val="none" w:sz="0" w:space="0" w:color="auto"/>
                <w:right w:val="none" w:sz="0" w:space="0" w:color="auto"/>
              </w:divBdr>
              <w:divsChild>
                <w:div w:id="4195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129236">
      <w:bodyDiv w:val="1"/>
      <w:marLeft w:val="0"/>
      <w:marRight w:val="0"/>
      <w:marTop w:val="0"/>
      <w:marBottom w:val="0"/>
      <w:divBdr>
        <w:top w:val="none" w:sz="0" w:space="0" w:color="auto"/>
        <w:left w:val="none" w:sz="0" w:space="0" w:color="auto"/>
        <w:bottom w:val="none" w:sz="0" w:space="0" w:color="auto"/>
        <w:right w:val="none" w:sz="0" w:space="0" w:color="auto"/>
      </w:divBdr>
      <w:divsChild>
        <w:div w:id="1830903840">
          <w:marLeft w:val="0"/>
          <w:marRight w:val="0"/>
          <w:marTop w:val="0"/>
          <w:marBottom w:val="0"/>
          <w:divBdr>
            <w:top w:val="none" w:sz="0" w:space="0" w:color="auto"/>
            <w:left w:val="none" w:sz="0" w:space="0" w:color="auto"/>
            <w:bottom w:val="none" w:sz="0" w:space="0" w:color="auto"/>
            <w:right w:val="none" w:sz="0" w:space="0" w:color="auto"/>
          </w:divBdr>
          <w:divsChild>
            <w:div w:id="365522293">
              <w:marLeft w:val="0"/>
              <w:marRight w:val="0"/>
              <w:marTop w:val="0"/>
              <w:marBottom w:val="0"/>
              <w:divBdr>
                <w:top w:val="none" w:sz="0" w:space="0" w:color="auto"/>
                <w:left w:val="none" w:sz="0" w:space="0" w:color="auto"/>
                <w:bottom w:val="none" w:sz="0" w:space="0" w:color="auto"/>
                <w:right w:val="none" w:sz="0" w:space="0" w:color="auto"/>
              </w:divBdr>
            </w:div>
            <w:div w:id="695035621">
              <w:marLeft w:val="0"/>
              <w:marRight w:val="0"/>
              <w:marTop w:val="0"/>
              <w:marBottom w:val="0"/>
              <w:divBdr>
                <w:top w:val="none" w:sz="0" w:space="0" w:color="auto"/>
                <w:left w:val="none" w:sz="0" w:space="0" w:color="auto"/>
                <w:bottom w:val="none" w:sz="0" w:space="0" w:color="auto"/>
                <w:right w:val="none" w:sz="0" w:space="0" w:color="auto"/>
              </w:divBdr>
            </w:div>
            <w:div w:id="750278603">
              <w:marLeft w:val="0"/>
              <w:marRight w:val="0"/>
              <w:marTop w:val="0"/>
              <w:marBottom w:val="0"/>
              <w:divBdr>
                <w:top w:val="none" w:sz="0" w:space="0" w:color="auto"/>
                <w:left w:val="none" w:sz="0" w:space="0" w:color="auto"/>
                <w:bottom w:val="none" w:sz="0" w:space="0" w:color="auto"/>
                <w:right w:val="none" w:sz="0" w:space="0" w:color="auto"/>
              </w:divBdr>
            </w:div>
            <w:div w:id="12042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99017">
      <w:bodyDiv w:val="1"/>
      <w:marLeft w:val="0"/>
      <w:marRight w:val="0"/>
      <w:marTop w:val="0"/>
      <w:marBottom w:val="0"/>
      <w:divBdr>
        <w:top w:val="none" w:sz="0" w:space="0" w:color="auto"/>
        <w:left w:val="none" w:sz="0" w:space="0" w:color="auto"/>
        <w:bottom w:val="none" w:sz="0" w:space="0" w:color="auto"/>
        <w:right w:val="none" w:sz="0" w:space="0" w:color="auto"/>
      </w:divBdr>
    </w:div>
    <w:div w:id="1312249245">
      <w:bodyDiv w:val="1"/>
      <w:marLeft w:val="0"/>
      <w:marRight w:val="0"/>
      <w:marTop w:val="0"/>
      <w:marBottom w:val="0"/>
      <w:divBdr>
        <w:top w:val="none" w:sz="0" w:space="0" w:color="auto"/>
        <w:left w:val="none" w:sz="0" w:space="0" w:color="auto"/>
        <w:bottom w:val="none" w:sz="0" w:space="0" w:color="auto"/>
        <w:right w:val="none" w:sz="0" w:space="0" w:color="auto"/>
      </w:divBdr>
      <w:divsChild>
        <w:div w:id="1613828539">
          <w:marLeft w:val="0"/>
          <w:marRight w:val="0"/>
          <w:marTop w:val="0"/>
          <w:marBottom w:val="0"/>
          <w:divBdr>
            <w:top w:val="none" w:sz="0" w:space="0" w:color="auto"/>
            <w:left w:val="none" w:sz="0" w:space="0" w:color="auto"/>
            <w:bottom w:val="none" w:sz="0" w:space="0" w:color="auto"/>
            <w:right w:val="none" w:sz="0" w:space="0" w:color="auto"/>
          </w:divBdr>
          <w:divsChild>
            <w:div w:id="97600406">
              <w:marLeft w:val="0"/>
              <w:marRight w:val="0"/>
              <w:marTop w:val="0"/>
              <w:marBottom w:val="0"/>
              <w:divBdr>
                <w:top w:val="none" w:sz="0" w:space="0" w:color="auto"/>
                <w:left w:val="none" w:sz="0" w:space="0" w:color="auto"/>
                <w:bottom w:val="none" w:sz="0" w:space="0" w:color="auto"/>
                <w:right w:val="none" w:sz="0" w:space="0" w:color="auto"/>
              </w:divBdr>
              <w:divsChild>
                <w:div w:id="7559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609">
      <w:bodyDiv w:val="1"/>
      <w:marLeft w:val="0"/>
      <w:marRight w:val="0"/>
      <w:marTop w:val="0"/>
      <w:marBottom w:val="0"/>
      <w:divBdr>
        <w:top w:val="none" w:sz="0" w:space="0" w:color="auto"/>
        <w:left w:val="none" w:sz="0" w:space="0" w:color="auto"/>
        <w:bottom w:val="none" w:sz="0" w:space="0" w:color="auto"/>
        <w:right w:val="none" w:sz="0" w:space="0" w:color="auto"/>
      </w:divBdr>
      <w:divsChild>
        <w:div w:id="1124692415">
          <w:marLeft w:val="0"/>
          <w:marRight w:val="0"/>
          <w:marTop w:val="0"/>
          <w:marBottom w:val="0"/>
          <w:divBdr>
            <w:top w:val="none" w:sz="0" w:space="0" w:color="auto"/>
            <w:left w:val="none" w:sz="0" w:space="0" w:color="auto"/>
            <w:bottom w:val="none" w:sz="0" w:space="0" w:color="auto"/>
            <w:right w:val="none" w:sz="0" w:space="0" w:color="auto"/>
          </w:divBdr>
        </w:div>
      </w:divsChild>
    </w:div>
    <w:div w:id="1384478238">
      <w:bodyDiv w:val="1"/>
      <w:marLeft w:val="0"/>
      <w:marRight w:val="0"/>
      <w:marTop w:val="0"/>
      <w:marBottom w:val="0"/>
      <w:divBdr>
        <w:top w:val="none" w:sz="0" w:space="0" w:color="auto"/>
        <w:left w:val="none" w:sz="0" w:space="0" w:color="auto"/>
        <w:bottom w:val="none" w:sz="0" w:space="0" w:color="auto"/>
        <w:right w:val="none" w:sz="0" w:space="0" w:color="auto"/>
      </w:divBdr>
      <w:divsChild>
        <w:div w:id="2043239913">
          <w:marLeft w:val="0"/>
          <w:marRight w:val="0"/>
          <w:marTop w:val="0"/>
          <w:marBottom w:val="0"/>
          <w:divBdr>
            <w:top w:val="none" w:sz="0" w:space="0" w:color="auto"/>
            <w:left w:val="none" w:sz="0" w:space="0" w:color="auto"/>
            <w:bottom w:val="none" w:sz="0" w:space="0" w:color="auto"/>
            <w:right w:val="none" w:sz="0" w:space="0" w:color="auto"/>
          </w:divBdr>
          <w:divsChild>
            <w:div w:id="106773454">
              <w:marLeft w:val="0"/>
              <w:marRight w:val="0"/>
              <w:marTop w:val="0"/>
              <w:marBottom w:val="0"/>
              <w:divBdr>
                <w:top w:val="none" w:sz="0" w:space="0" w:color="auto"/>
                <w:left w:val="none" w:sz="0" w:space="0" w:color="auto"/>
                <w:bottom w:val="none" w:sz="0" w:space="0" w:color="auto"/>
                <w:right w:val="none" w:sz="0" w:space="0" w:color="auto"/>
              </w:divBdr>
            </w:div>
            <w:div w:id="750277638">
              <w:marLeft w:val="0"/>
              <w:marRight w:val="0"/>
              <w:marTop w:val="0"/>
              <w:marBottom w:val="0"/>
              <w:divBdr>
                <w:top w:val="none" w:sz="0" w:space="0" w:color="auto"/>
                <w:left w:val="none" w:sz="0" w:space="0" w:color="auto"/>
                <w:bottom w:val="none" w:sz="0" w:space="0" w:color="auto"/>
                <w:right w:val="none" w:sz="0" w:space="0" w:color="auto"/>
              </w:divBdr>
            </w:div>
            <w:div w:id="17964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1456">
      <w:bodyDiv w:val="1"/>
      <w:marLeft w:val="0"/>
      <w:marRight w:val="0"/>
      <w:marTop w:val="0"/>
      <w:marBottom w:val="0"/>
      <w:divBdr>
        <w:top w:val="none" w:sz="0" w:space="0" w:color="auto"/>
        <w:left w:val="none" w:sz="0" w:space="0" w:color="auto"/>
        <w:bottom w:val="none" w:sz="0" w:space="0" w:color="auto"/>
        <w:right w:val="none" w:sz="0" w:space="0" w:color="auto"/>
      </w:divBdr>
      <w:divsChild>
        <w:div w:id="1794982258">
          <w:marLeft w:val="0"/>
          <w:marRight w:val="0"/>
          <w:marTop w:val="0"/>
          <w:marBottom w:val="0"/>
          <w:divBdr>
            <w:top w:val="none" w:sz="0" w:space="0" w:color="auto"/>
            <w:left w:val="none" w:sz="0" w:space="0" w:color="auto"/>
            <w:bottom w:val="none" w:sz="0" w:space="0" w:color="auto"/>
            <w:right w:val="none" w:sz="0" w:space="0" w:color="auto"/>
          </w:divBdr>
          <w:divsChild>
            <w:div w:id="313334002">
              <w:marLeft w:val="0"/>
              <w:marRight w:val="0"/>
              <w:marTop w:val="0"/>
              <w:marBottom w:val="0"/>
              <w:divBdr>
                <w:top w:val="none" w:sz="0" w:space="0" w:color="auto"/>
                <w:left w:val="none" w:sz="0" w:space="0" w:color="auto"/>
                <w:bottom w:val="none" w:sz="0" w:space="0" w:color="auto"/>
                <w:right w:val="none" w:sz="0" w:space="0" w:color="auto"/>
              </w:divBdr>
            </w:div>
            <w:div w:id="413822224">
              <w:marLeft w:val="0"/>
              <w:marRight w:val="0"/>
              <w:marTop w:val="0"/>
              <w:marBottom w:val="0"/>
              <w:divBdr>
                <w:top w:val="none" w:sz="0" w:space="0" w:color="auto"/>
                <w:left w:val="none" w:sz="0" w:space="0" w:color="auto"/>
                <w:bottom w:val="none" w:sz="0" w:space="0" w:color="auto"/>
                <w:right w:val="none" w:sz="0" w:space="0" w:color="auto"/>
              </w:divBdr>
            </w:div>
            <w:div w:id="420224322">
              <w:marLeft w:val="0"/>
              <w:marRight w:val="0"/>
              <w:marTop w:val="0"/>
              <w:marBottom w:val="0"/>
              <w:divBdr>
                <w:top w:val="none" w:sz="0" w:space="0" w:color="auto"/>
                <w:left w:val="none" w:sz="0" w:space="0" w:color="auto"/>
                <w:bottom w:val="none" w:sz="0" w:space="0" w:color="auto"/>
                <w:right w:val="none" w:sz="0" w:space="0" w:color="auto"/>
              </w:divBdr>
            </w:div>
            <w:div w:id="803930114">
              <w:marLeft w:val="0"/>
              <w:marRight w:val="0"/>
              <w:marTop w:val="0"/>
              <w:marBottom w:val="0"/>
              <w:divBdr>
                <w:top w:val="none" w:sz="0" w:space="0" w:color="auto"/>
                <w:left w:val="none" w:sz="0" w:space="0" w:color="auto"/>
                <w:bottom w:val="none" w:sz="0" w:space="0" w:color="auto"/>
                <w:right w:val="none" w:sz="0" w:space="0" w:color="auto"/>
              </w:divBdr>
            </w:div>
            <w:div w:id="833257221">
              <w:marLeft w:val="0"/>
              <w:marRight w:val="0"/>
              <w:marTop w:val="0"/>
              <w:marBottom w:val="0"/>
              <w:divBdr>
                <w:top w:val="none" w:sz="0" w:space="0" w:color="auto"/>
                <w:left w:val="none" w:sz="0" w:space="0" w:color="auto"/>
                <w:bottom w:val="none" w:sz="0" w:space="0" w:color="auto"/>
                <w:right w:val="none" w:sz="0" w:space="0" w:color="auto"/>
              </w:divBdr>
            </w:div>
            <w:div w:id="1062171077">
              <w:marLeft w:val="0"/>
              <w:marRight w:val="0"/>
              <w:marTop w:val="0"/>
              <w:marBottom w:val="0"/>
              <w:divBdr>
                <w:top w:val="none" w:sz="0" w:space="0" w:color="auto"/>
                <w:left w:val="none" w:sz="0" w:space="0" w:color="auto"/>
                <w:bottom w:val="none" w:sz="0" w:space="0" w:color="auto"/>
                <w:right w:val="none" w:sz="0" w:space="0" w:color="auto"/>
              </w:divBdr>
            </w:div>
            <w:div w:id="16320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20160">
      <w:bodyDiv w:val="1"/>
      <w:marLeft w:val="0"/>
      <w:marRight w:val="0"/>
      <w:marTop w:val="0"/>
      <w:marBottom w:val="0"/>
      <w:divBdr>
        <w:top w:val="none" w:sz="0" w:space="0" w:color="auto"/>
        <w:left w:val="none" w:sz="0" w:space="0" w:color="auto"/>
        <w:bottom w:val="none" w:sz="0" w:space="0" w:color="auto"/>
        <w:right w:val="none" w:sz="0" w:space="0" w:color="auto"/>
      </w:divBdr>
    </w:div>
    <w:div w:id="1482769036">
      <w:bodyDiv w:val="1"/>
      <w:marLeft w:val="0"/>
      <w:marRight w:val="0"/>
      <w:marTop w:val="0"/>
      <w:marBottom w:val="0"/>
      <w:divBdr>
        <w:top w:val="none" w:sz="0" w:space="0" w:color="auto"/>
        <w:left w:val="none" w:sz="0" w:space="0" w:color="auto"/>
        <w:bottom w:val="none" w:sz="0" w:space="0" w:color="auto"/>
        <w:right w:val="none" w:sz="0" w:space="0" w:color="auto"/>
      </w:divBdr>
      <w:divsChild>
        <w:div w:id="1546018428">
          <w:marLeft w:val="0"/>
          <w:marRight w:val="0"/>
          <w:marTop w:val="0"/>
          <w:marBottom w:val="0"/>
          <w:divBdr>
            <w:top w:val="none" w:sz="0" w:space="0" w:color="auto"/>
            <w:left w:val="none" w:sz="0" w:space="0" w:color="auto"/>
            <w:bottom w:val="none" w:sz="0" w:space="0" w:color="auto"/>
            <w:right w:val="none" w:sz="0" w:space="0" w:color="auto"/>
          </w:divBdr>
          <w:divsChild>
            <w:div w:id="855080403">
              <w:marLeft w:val="0"/>
              <w:marRight w:val="0"/>
              <w:marTop w:val="0"/>
              <w:marBottom w:val="0"/>
              <w:divBdr>
                <w:top w:val="none" w:sz="0" w:space="0" w:color="auto"/>
                <w:left w:val="none" w:sz="0" w:space="0" w:color="auto"/>
                <w:bottom w:val="none" w:sz="0" w:space="0" w:color="auto"/>
                <w:right w:val="none" w:sz="0" w:space="0" w:color="auto"/>
              </w:divBdr>
            </w:div>
            <w:div w:id="109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429">
      <w:bodyDiv w:val="1"/>
      <w:marLeft w:val="0"/>
      <w:marRight w:val="0"/>
      <w:marTop w:val="0"/>
      <w:marBottom w:val="0"/>
      <w:divBdr>
        <w:top w:val="none" w:sz="0" w:space="0" w:color="auto"/>
        <w:left w:val="none" w:sz="0" w:space="0" w:color="auto"/>
        <w:bottom w:val="none" w:sz="0" w:space="0" w:color="auto"/>
        <w:right w:val="none" w:sz="0" w:space="0" w:color="auto"/>
      </w:divBdr>
      <w:divsChild>
        <w:div w:id="1068259376">
          <w:marLeft w:val="0"/>
          <w:marRight w:val="0"/>
          <w:marTop w:val="0"/>
          <w:marBottom w:val="0"/>
          <w:divBdr>
            <w:top w:val="none" w:sz="0" w:space="0" w:color="auto"/>
            <w:left w:val="none" w:sz="0" w:space="0" w:color="auto"/>
            <w:bottom w:val="none" w:sz="0" w:space="0" w:color="auto"/>
            <w:right w:val="none" w:sz="0" w:space="0" w:color="auto"/>
          </w:divBdr>
          <w:divsChild>
            <w:div w:id="434713799">
              <w:marLeft w:val="0"/>
              <w:marRight w:val="0"/>
              <w:marTop w:val="0"/>
              <w:marBottom w:val="0"/>
              <w:divBdr>
                <w:top w:val="none" w:sz="0" w:space="0" w:color="auto"/>
                <w:left w:val="none" w:sz="0" w:space="0" w:color="auto"/>
                <w:bottom w:val="none" w:sz="0" w:space="0" w:color="auto"/>
                <w:right w:val="none" w:sz="0" w:space="0" w:color="auto"/>
              </w:divBdr>
            </w:div>
            <w:div w:id="542835164">
              <w:marLeft w:val="0"/>
              <w:marRight w:val="0"/>
              <w:marTop w:val="0"/>
              <w:marBottom w:val="0"/>
              <w:divBdr>
                <w:top w:val="none" w:sz="0" w:space="0" w:color="auto"/>
                <w:left w:val="none" w:sz="0" w:space="0" w:color="auto"/>
                <w:bottom w:val="none" w:sz="0" w:space="0" w:color="auto"/>
                <w:right w:val="none" w:sz="0" w:space="0" w:color="auto"/>
              </w:divBdr>
            </w:div>
            <w:div w:id="624166489">
              <w:marLeft w:val="0"/>
              <w:marRight w:val="0"/>
              <w:marTop w:val="0"/>
              <w:marBottom w:val="0"/>
              <w:divBdr>
                <w:top w:val="none" w:sz="0" w:space="0" w:color="auto"/>
                <w:left w:val="none" w:sz="0" w:space="0" w:color="auto"/>
                <w:bottom w:val="none" w:sz="0" w:space="0" w:color="auto"/>
                <w:right w:val="none" w:sz="0" w:space="0" w:color="auto"/>
              </w:divBdr>
            </w:div>
            <w:div w:id="713575731">
              <w:marLeft w:val="0"/>
              <w:marRight w:val="0"/>
              <w:marTop w:val="0"/>
              <w:marBottom w:val="0"/>
              <w:divBdr>
                <w:top w:val="none" w:sz="0" w:space="0" w:color="auto"/>
                <w:left w:val="none" w:sz="0" w:space="0" w:color="auto"/>
                <w:bottom w:val="none" w:sz="0" w:space="0" w:color="auto"/>
                <w:right w:val="none" w:sz="0" w:space="0" w:color="auto"/>
              </w:divBdr>
            </w:div>
            <w:div w:id="1161235969">
              <w:marLeft w:val="0"/>
              <w:marRight w:val="0"/>
              <w:marTop w:val="0"/>
              <w:marBottom w:val="0"/>
              <w:divBdr>
                <w:top w:val="none" w:sz="0" w:space="0" w:color="auto"/>
                <w:left w:val="none" w:sz="0" w:space="0" w:color="auto"/>
                <w:bottom w:val="none" w:sz="0" w:space="0" w:color="auto"/>
                <w:right w:val="none" w:sz="0" w:space="0" w:color="auto"/>
              </w:divBdr>
            </w:div>
            <w:div w:id="1305893165">
              <w:marLeft w:val="0"/>
              <w:marRight w:val="0"/>
              <w:marTop w:val="0"/>
              <w:marBottom w:val="0"/>
              <w:divBdr>
                <w:top w:val="none" w:sz="0" w:space="0" w:color="auto"/>
                <w:left w:val="none" w:sz="0" w:space="0" w:color="auto"/>
                <w:bottom w:val="none" w:sz="0" w:space="0" w:color="auto"/>
                <w:right w:val="none" w:sz="0" w:space="0" w:color="auto"/>
              </w:divBdr>
            </w:div>
            <w:div w:id="15211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48977">
      <w:bodyDiv w:val="1"/>
      <w:marLeft w:val="0"/>
      <w:marRight w:val="0"/>
      <w:marTop w:val="0"/>
      <w:marBottom w:val="0"/>
      <w:divBdr>
        <w:top w:val="none" w:sz="0" w:space="0" w:color="auto"/>
        <w:left w:val="none" w:sz="0" w:space="0" w:color="auto"/>
        <w:bottom w:val="none" w:sz="0" w:space="0" w:color="auto"/>
        <w:right w:val="none" w:sz="0" w:space="0" w:color="auto"/>
      </w:divBdr>
      <w:divsChild>
        <w:div w:id="857741943">
          <w:marLeft w:val="0"/>
          <w:marRight w:val="0"/>
          <w:marTop w:val="0"/>
          <w:marBottom w:val="0"/>
          <w:divBdr>
            <w:top w:val="none" w:sz="0" w:space="0" w:color="auto"/>
            <w:left w:val="none" w:sz="0" w:space="0" w:color="auto"/>
            <w:bottom w:val="none" w:sz="0" w:space="0" w:color="auto"/>
            <w:right w:val="none" w:sz="0" w:space="0" w:color="auto"/>
          </w:divBdr>
          <w:divsChild>
            <w:div w:id="1513641726">
              <w:marLeft w:val="0"/>
              <w:marRight w:val="0"/>
              <w:marTop w:val="0"/>
              <w:marBottom w:val="0"/>
              <w:divBdr>
                <w:top w:val="none" w:sz="0" w:space="0" w:color="auto"/>
                <w:left w:val="none" w:sz="0" w:space="0" w:color="auto"/>
                <w:bottom w:val="none" w:sz="0" w:space="0" w:color="auto"/>
                <w:right w:val="none" w:sz="0" w:space="0" w:color="auto"/>
              </w:divBdr>
              <w:divsChild>
                <w:div w:id="113449594">
                  <w:marLeft w:val="0"/>
                  <w:marRight w:val="0"/>
                  <w:marTop w:val="0"/>
                  <w:marBottom w:val="0"/>
                  <w:divBdr>
                    <w:top w:val="none" w:sz="0" w:space="0" w:color="auto"/>
                    <w:left w:val="none" w:sz="0" w:space="0" w:color="auto"/>
                    <w:bottom w:val="none" w:sz="0" w:space="0" w:color="auto"/>
                    <w:right w:val="none" w:sz="0" w:space="0" w:color="auto"/>
                  </w:divBdr>
                  <w:divsChild>
                    <w:div w:id="11226760">
                      <w:marLeft w:val="0"/>
                      <w:marRight w:val="0"/>
                      <w:marTop w:val="0"/>
                      <w:marBottom w:val="0"/>
                      <w:divBdr>
                        <w:top w:val="none" w:sz="0" w:space="0" w:color="auto"/>
                        <w:left w:val="none" w:sz="0" w:space="0" w:color="auto"/>
                        <w:bottom w:val="none" w:sz="0" w:space="0" w:color="auto"/>
                        <w:right w:val="none" w:sz="0" w:space="0" w:color="auto"/>
                      </w:divBdr>
                      <w:divsChild>
                        <w:div w:id="102653237">
                          <w:marLeft w:val="0"/>
                          <w:marRight w:val="0"/>
                          <w:marTop w:val="0"/>
                          <w:marBottom w:val="0"/>
                          <w:divBdr>
                            <w:top w:val="none" w:sz="0" w:space="0" w:color="auto"/>
                            <w:left w:val="none" w:sz="0" w:space="0" w:color="auto"/>
                            <w:bottom w:val="none" w:sz="0" w:space="0" w:color="auto"/>
                            <w:right w:val="none" w:sz="0" w:space="0" w:color="auto"/>
                          </w:divBdr>
                        </w:div>
                        <w:div w:id="1376199235">
                          <w:marLeft w:val="0"/>
                          <w:marRight w:val="0"/>
                          <w:marTop w:val="0"/>
                          <w:marBottom w:val="0"/>
                          <w:divBdr>
                            <w:top w:val="none" w:sz="0" w:space="0" w:color="auto"/>
                            <w:left w:val="none" w:sz="0" w:space="0" w:color="auto"/>
                            <w:bottom w:val="none" w:sz="0" w:space="0" w:color="auto"/>
                            <w:right w:val="none" w:sz="0" w:space="0" w:color="auto"/>
                          </w:divBdr>
                        </w:div>
                      </w:divsChild>
                    </w:div>
                    <w:div w:id="30350169">
                      <w:marLeft w:val="0"/>
                      <w:marRight w:val="0"/>
                      <w:marTop w:val="0"/>
                      <w:marBottom w:val="0"/>
                      <w:divBdr>
                        <w:top w:val="none" w:sz="0" w:space="0" w:color="auto"/>
                        <w:left w:val="none" w:sz="0" w:space="0" w:color="auto"/>
                        <w:bottom w:val="none" w:sz="0" w:space="0" w:color="auto"/>
                        <w:right w:val="none" w:sz="0" w:space="0" w:color="auto"/>
                      </w:divBdr>
                      <w:divsChild>
                        <w:div w:id="365252113">
                          <w:marLeft w:val="0"/>
                          <w:marRight w:val="0"/>
                          <w:marTop w:val="0"/>
                          <w:marBottom w:val="0"/>
                          <w:divBdr>
                            <w:top w:val="none" w:sz="0" w:space="0" w:color="auto"/>
                            <w:left w:val="none" w:sz="0" w:space="0" w:color="auto"/>
                            <w:bottom w:val="none" w:sz="0" w:space="0" w:color="auto"/>
                            <w:right w:val="none" w:sz="0" w:space="0" w:color="auto"/>
                          </w:divBdr>
                        </w:div>
                        <w:div w:id="1197042012">
                          <w:marLeft w:val="0"/>
                          <w:marRight w:val="0"/>
                          <w:marTop w:val="0"/>
                          <w:marBottom w:val="0"/>
                          <w:divBdr>
                            <w:top w:val="none" w:sz="0" w:space="0" w:color="auto"/>
                            <w:left w:val="none" w:sz="0" w:space="0" w:color="auto"/>
                            <w:bottom w:val="none" w:sz="0" w:space="0" w:color="auto"/>
                            <w:right w:val="none" w:sz="0" w:space="0" w:color="auto"/>
                          </w:divBdr>
                        </w:div>
                      </w:divsChild>
                    </w:div>
                    <w:div w:id="55249037">
                      <w:marLeft w:val="0"/>
                      <w:marRight w:val="0"/>
                      <w:marTop w:val="0"/>
                      <w:marBottom w:val="0"/>
                      <w:divBdr>
                        <w:top w:val="none" w:sz="0" w:space="0" w:color="auto"/>
                        <w:left w:val="none" w:sz="0" w:space="0" w:color="auto"/>
                        <w:bottom w:val="none" w:sz="0" w:space="0" w:color="auto"/>
                        <w:right w:val="none" w:sz="0" w:space="0" w:color="auto"/>
                      </w:divBdr>
                      <w:divsChild>
                        <w:div w:id="223412801">
                          <w:marLeft w:val="0"/>
                          <w:marRight w:val="0"/>
                          <w:marTop w:val="0"/>
                          <w:marBottom w:val="0"/>
                          <w:divBdr>
                            <w:top w:val="none" w:sz="0" w:space="0" w:color="auto"/>
                            <w:left w:val="none" w:sz="0" w:space="0" w:color="auto"/>
                            <w:bottom w:val="none" w:sz="0" w:space="0" w:color="auto"/>
                            <w:right w:val="none" w:sz="0" w:space="0" w:color="auto"/>
                          </w:divBdr>
                        </w:div>
                        <w:div w:id="2098020347">
                          <w:marLeft w:val="0"/>
                          <w:marRight w:val="0"/>
                          <w:marTop w:val="0"/>
                          <w:marBottom w:val="0"/>
                          <w:divBdr>
                            <w:top w:val="none" w:sz="0" w:space="0" w:color="auto"/>
                            <w:left w:val="none" w:sz="0" w:space="0" w:color="auto"/>
                            <w:bottom w:val="none" w:sz="0" w:space="0" w:color="auto"/>
                            <w:right w:val="none" w:sz="0" w:space="0" w:color="auto"/>
                          </w:divBdr>
                        </w:div>
                      </w:divsChild>
                    </w:div>
                    <w:div w:id="60956011">
                      <w:marLeft w:val="0"/>
                      <w:marRight w:val="0"/>
                      <w:marTop w:val="0"/>
                      <w:marBottom w:val="0"/>
                      <w:divBdr>
                        <w:top w:val="none" w:sz="0" w:space="0" w:color="auto"/>
                        <w:left w:val="none" w:sz="0" w:space="0" w:color="auto"/>
                        <w:bottom w:val="none" w:sz="0" w:space="0" w:color="auto"/>
                        <w:right w:val="none" w:sz="0" w:space="0" w:color="auto"/>
                      </w:divBdr>
                      <w:divsChild>
                        <w:div w:id="499346887">
                          <w:marLeft w:val="0"/>
                          <w:marRight w:val="0"/>
                          <w:marTop w:val="0"/>
                          <w:marBottom w:val="0"/>
                          <w:divBdr>
                            <w:top w:val="none" w:sz="0" w:space="0" w:color="auto"/>
                            <w:left w:val="none" w:sz="0" w:space="0" w:color="auto"/>
                            <w:bottom w:val="none" w:sz="0" w:space="0" w:color="auto"/>
                            <w:right w:val="none" w:sz="0" w:space="0" w:color="auto"/>
                          </w:divBdr>
                        </w:div>
                        <w:div w:id="644505937">
                          <w:marLeft w:val="0"/>
                          <w:marRight w:val="0"/>
                          <w:marTop w:val="0"/>
                          <w:marBottom w:val="0"/>
                          <w:divBdr>
                            <w:top w:val="none" w:sz="0" w:space="0" w:color="auto"/>
                            <w:left w:val="none" w:sz="0" w:space="0" w:color="auto"/>
                            <w:bottom w:val="none" w:sz="0" w:space="0" w:color="auto"/>
                            <w:right w:val="none" w:sz="0" w:space="0" w:color="auto"/>
                          </w:divBdr>
                        </w:div>
                      </w:divsChild>
                    </w:div>
                    <w:div w:id="73284164">
                      <w:marLeft w:val="0"/>
                      <w:marRight w:val="0"/>
                      <w:marTop w:val="0"/>
                      <w:marBottom w:val="0"/>
                      <w:divBdr>
                        <w:top w:val="none" w:sz="0" w:space="0" w:color="auto"/>
                        <w:left w:val="none" w:sz="0" w:space="0" w:color="auto"/>
                        <w:bottom w:val="none" w:sz="0" w:space="0" w:color="auto"/>
                        <w:right w:val="none" w:sz="0" w:space="0" w:color="auto"/>
                      </w:divBdr>
                      <w:divsChild>
                        <w:div w:id="966548246">
                          <w:marLeft w:val="0"/>
                          <w:marRight w:val="0"/>
                          <w:marTop w:val="0"/>
                          <w:marBottom w:val="0"/>
                          <w:divBdr>
                            <w:top w:val="none" w:sz="0" w:space="0" w:color="auto"/>
                            <w:left w:val="none" w:sz="0" w:space="0" w:color="auto"/>
                            <w:bottom w:val="none" w:sz="0" w:space="0" w:color="auto"/>
                            <w:right w:val="none" w:sz="0" w:space="0" w:color="auto"/>
                          </w:divBdr>
                        </w:div>
                      </w:divsChild>
                    </w:div>
                    <w:div w:id="79372053">
                      <w:marLeft w:val="0"/>
                      <w:marRight w:val="0"/>
                      <w:marTop w:val="0"/>
                      <w:marBottom w:val="0"/>
                      <w:divBdr>
                        <w:top w:val="none" w:sz="0" w:space="0" w:color="auto"/>
                        <w:left w:val="none" w:sz="0" w:space="0" w:color="auto"/>
                        <w:bottom w:val="none" w:sz="0" w:space="0" w:color="auto"/>
                        <w:right w:val="none" w:sz="0" w:space="0" w:color="auto"/>
                      </w:divBdr>
                      <w:divsChild>
                        <w:div w:id="1147279458">
                          <w:marLeft w:val="0"/>
                          <w:marRight w:val="0"/>
                          <w:marTop w:val="0"/>
                          <w:marBottom w:val="0"/>
                          <w:divBdr>
                            <w:top w:val="none" w:sz="0" w:space="0" w:color="auto"/>
                            <w:left w:val="none" w:sz="0" w:space="0" w:color="auto"/>
                            <w:bottom w:val="none" w:sz="0" w:space="0" w:color="auto"/>
                            <w:right w:val="none" w:sz="0" w:space="0" w:color="auto"/>
                          </w:divBdr>
                        </w:div>
                      </w:divsChild>
                    </w:div>
                    <w:div w:id="85425122">
                      <w:marLeft w:val="0"/>
                      <w:marRight w:val="0"/>
                      <w:marTop w:val="0"/>
                      <w:marBottom w:val="0"/>
                      <w:divBdr>
                        <w:top w:val="none" w:sz="0" w:space="0" w:color="auto"/>
                        <w:left w:val="none" w:sz="0" w:space="0" w:color="auto"/>
                        <w:bottom w:val="none" w:sz="0" w:space="0" w:color="auto"/>
                        <w:right w:val="none" w:sz="0" w:space="0" w:color="auto"/>
                      </w:divBdr>
                      <w:divsChild>
                        <w:div w:id="1210220253">
                          <w:marLeft w:val="0"/>
                          <w:marRight w:val="0"/>
                          <w:marTop w:val="0"/>
                          <w:marBottom w:val="0"/>
                          <w:divBdr>
                            <w:top w:val="none" w:sz="0" w:space="0" w:color="auto"/>
                            <w:left w:val="none" w:sz="0" w:space="0" w:color="auto"/>
                            <w:bottom w:val="none" w:sz="0" w:space="0" w:color="auto"/>
                            <w:right w:val="none" w:sz="0" w:space="0" w:color="auto"/>
                          </w:divBdr>
                        </w:div>
                        <w:div w:id="1374890966">
                          <w:marLeft w:val="0"/>
                          <w:marRight w:val="0"/>
                          <w:marTop w:val="0"/>
                          <w:marBottom w:val="0"/>
                          <w:divBdr>
                            <w:top w:val="none" w:sz="0" w:space="0" w:color="auto"/>
                            <w:left w:val="none" w:sz="0" w:space="0" w:color="auto"/>
                            <w:bottom w:val="none" w:sz="0" w:space="0" w:color="auto"/>
                            <w:right w:val="none" w:sz="0" w:space="0" w:color="auto"/>
                          </w:divBdr>
                        </w:div>
                      </w:divsChild>
                    </w:div>
                    <w:div w:id="129907259">
                      <w:marLeft w:val="0"/>
                      <w:marRight w:val="0"/>
                      <w:marTop w:val="0"/>
                      <w:marBottom w:val="0"/>
                      <w:divBdr>
                        <w:top w:val="none" w:sz="0" w:space="0" w:color="auto"/>
                        <w:left w:val="none" w:sz="0" w:space="0" w:color="auto"/>
                        <w:bottom w:val="none" w:sz="0" w:space="0" w:color="auto"/>
                        <w:right w:val="none" w:sz="0" w:space="0" w:color="auto"/>
                      </w:divBdr>
                      <w:divsChild>
                        <w:div w:id="491532742">
                          <w:marLeft w:val="0"/>
                          <w:marRight w:val="0"/>
                          <w:marTop w:val="0"/>
                          <w:marBottom w:val="0"/>
                          <w:divBdr>
                            <w:top w:val="none" w:sz="0" w:space="0" w:color="auto"/>
                            <w:left w:val="none" w:sz="0" w:space="0" w:color="auto"/>
                            <w:bottom w:val="none" w:sz="0" w:space="0" w:color="auto"/>
                            <w:right w:val="none" w:sz="0" w:space="0" w:color="auto"/>
                          </w:divBdr>
                        </w:div>
                      </w:divsChild>
                    </w:div>
                    <w:div w:id="137193417">
                      <w:marLeft w:val="0"/>
                      <w:marRight w:val="0"/>
                      <w:marTop w:val="0"/>
                      <w:marBottom w:val="0"/>
                      <w:divBdr>
                        <w:top w:val="none" w:sz="0" w:space="0" w:color="auto"/>
                        <w:left w:val="none" w:sz="0" w:space="0" w:color="auto"/>
                        <w:bottom w:val="none" w:sz="0" w:space="0" w:color="auto"/>
                        <w:right w:val="none" w:sz="0" w:space="0" w:color="auto"/>
                      </w:divBdr>
                      <w:divsChild>
                        <w:div w:id="702874658">
                          <w:marLeft w:val="0"/>
                          <w:marRight w:val="0"/>
                          <w:marTop w:val="0"/>
                          <w:marBottom w:val="0"/>
                          <w:divBdr>
                            <w:top w:val="none" w:sz="0" w:space="0" w:color="auto"/>
                            <w:left w:val="none" w:sz="0" w:space="0" w:color="auto"/>
                            <w:bottom w:val="none" w:sz="0" w:space="0" w:color="auto"/>
                            <w:right w:val="none" w:sz="0" w:space="0" w:color="auto"/>
                          </w:divBdr>
                        </w:div>
                      </w:divsChild>
                    </w:div>
                    <w:div w:id="148712134">
                      <w:marLeft w:val="0"/>
                      <w:marRight w:val="0"/>
                      <w:marTop w:val="0"/>
                      <w:marBottom w:val="0"/>
                      <w:divBdr>
                        <w:top w:val="none" w:sz="0" w:space="0" w:color="auto"/>
                        <w:left w:val="none" w:sz="0" w:space="0" w:color="auto"/>
                        <w:bottom w:val="none" w:sz="0" w:space="0" w:color="auto"/>
                        <w:right w:val="none" w:sz="0" w:space="0" w:color="auto"/>
                      </w:divBdr>
                      <w:divsChild>
                        <w:div w:id="1445346295">
                          <w:marLeft w:val="0"/>
                          <w:marRight w:val="0"/>
                          <w:marTop w:val="0"/>
                          <w:marBottom w:val="0"/>
                          <w:divBdr>
                            <w:top w:val="none" w:sz="0" w:space="0" w:color="auto"/>
                            <w:left w:val="none" w:sz="0" w:space="0" w:color="auto"/>
                            <w:bottom w:val="none" w:sz="0" w:space="0" w:color="auto"/>
                            <w:right w:val="none" w:sz="0" w:space="0" w:color="auto"/>
                          </w:divBdr>
                        </w:div>
                        <w:div w:id="1797334855">
                          <w:marLeft w:val="0"/>
                          <w:marRight w:val="0"/>
                          <w:marTop w:val="0"/>
                          <w:marBottom w:val="0"/>
                          <w:divBdr>
                            <w:top w:val="none" w:sz="0" w:space="0" w:color="auto"/>
                            <w:left w:val="none" w:sz="0" w:space="0" w:color="auto"/>
                            <w:bottom w:val="none" w:sz="0" w:space="0" w:color="auto"/>
                            <w:right w:val="none" w:sz="0" w:space="0" w:color="auto"/>
                          </w:divBdr>
                        </w:div>
                      </w:divsChild>
                    </w:div>
                    <w:div w:id="226378248">
                      <w:marLeft w:val="0"/>
                      <w:marRight w:val="0"/>
                      <w:marTop w:val="0"/>
                      <w:marBottom w:val="0"/>
                      <w:divBdr>
                        <w:top w:val="none" w:sz="0" w:space="0" w:color="auto"/>
                        <w:left w:val="none" w:sz="0" w:space="0" w:color="auto"/>
                        <w:bottom w:val="none" w:sz="0" w:space="0" w:color="auto"/>
                        <w:right w:val="none" w:sz="0" w:space="0" w:color="auto"/>
                      </w:divBdr>
                      <w:divsChild>
                        <w:div w:id="196234529">
                          <w:marLeft w:val="0"/>
                          <w:marRight w:val="0"/>
                          <w:marTop w:val="0"/>
                          <w:marBottom w:val="0"/>
                          <w:divBdr>
                            <w:top w:val="none" w:sz="0" w:space="0" w:color="auto"/>
                            <w:left w:val="none" w:sz="0" w:space="0" w:color="auto"/>
                            <w:bottom w:val="none" w:sz="0" w:space="0" w:color="auto"/>
                            <w:right w:val="none" w:sz="0" w:space="0" w:color="auto"/>
                          </w:divBdr>
                        </w:div>
                        <w:div w:id="1987129721">
                          <w:marLeft w:val="0"/>
                          <w:marRight w:val="0"/>
                          <w:marTop w:val="0"/>
                          <w:marBottom w:val="0"/>
                          <w:divBdr>
                            <w:top w:val="none" w:sz="0" w:space="0" w:color="auto"/>
                            <w:left w:val="none" w:sz="0" w:space="0" w:color="auto"/>
                            <w:bottom w:val="none" w:sz="0" w:space="0" w:color="auto"/>
                            <w:right w:val="none" w:sz="0" w:space="0" w:color="auto"/>
                          </w:divBdr>
                        </w:div>
                      </w:divsChild>
                    </w:div>
                    <w:div w:id="233205100">
                      <w:marLeft w:val="0"/>
                      <w:marRight w:val="0"/>
                      <w:marTop w:val="0"/>
                      <w:marBottom w:val="0"/>
                      <w:divBdr>
                        <w:top w:val="none" w:sz="0" w:space="0" w:color="auto"/>
                        <w:left w:val="none" w:sz="0" w:space="0" w:color="auto"/>
                        <w:bottom w:val="none" w:sz="0" w:space="0" w:color="auto"/>
                        <w:right w:val="none" w:sz="0" w:space="0" w:color="auto"/>
                      </w:divBdr>
                      <w:divsChild>
                        <w:div w:id="1781147110">
                          <w:marLeft w:val="0"/>
                          <w:marRight w:val="0"/>
                          <w:marTop w:val="0"/>
                          <w:marBottom w:val="0"/>
                          <w:divBdr>
                            <w:top w:val="none" w:sz="0" w:space="0" w:color="auto"/>
                            <w:left w:val="none" w:sz="0" w:space="0" w:color="auto"/>
                            <w:bottom w:val="none" w:sz="0" w:space="0" w:color="auto"/>
                            <w:right w:val="none" w:sz="0" w:space="0" w:color="auto"/>
                          </w:divBdr>
                        </w:div>
                      </w:divsChild>
                    </w:div>
                    <w:div w:id="256377102">
                      <w:marLeft w:val="0"/>
                      <w:marRight w:val="0"/>
                      <w:marTop w:val="0"/>
                      <w:marBottom w:val="0"/>
                      <w:divBdr>
                        <w:top w:val="none" w:sz="0" w:space="0" w:color="auto"/>
                        <w:left w:val="none" w:sz="0" w:space="0" w:color="auto"/>
                        <w:bottom w:val="none" w:sz="0" w:space="0" w:color="auto"/>
                        <w:right w:val="none" w:sz="0" w:space="0" w:color="auto"/>
                      </w:divBdr>
                      <w:divsChild>
                        <w:div w:id="609551674">
                          <w:marLeft w:val="0"/>
                          <w:marRight w:val="0"/>
                          <w:marTop w:val="0"/>
                          <w:marBottom w:val="0"/>
                          <w:divBdr>
                            <w:top w:val="none" w:sz="0" w:space="0" w:color="auto"/>
                            <w:left w:val="none" w:sz="0" w:space="0" w:color="auto"/>
                            <w:bottom w:val="none" w:sz="0" w:space="0" w:color="auto"/>
                            <w:right w:val="none" w:sz="0" w:space="0" w:color="auto"/>
                          </w:divBdr>
                        </w:div>
                      </w:divsChild>
                    </w:div>
                    <w:div w:id="363017749">
                      <w:marLeft w:val="0"/>
                      <w:marRight w:val="0"/>
                      <w:marTop w:val="0"/>
                      <w:marBottom w:val="0"/>
                      <w:divBdr>
                        <w:top w:val="none" w:sz="0" w:space="0" w:color="auto"/>
                        <w:left w:val="none" w:sz="0" w:space="0" w:color="auto"/>
                        <w:bottom w:val="none" w:sz="0" w:space="0" w:color="auto"/>
                        <w:right w:val="none" w:sz="0" w:space="0" w:color="auto"/>
                      </w:divBdr>
                      <w:divsChild>
                        <w:div w:id="1433475761">
                          <w:marLeft w:val="0"/>
                          <w:marRight w:val="0"/>
                          <w:marTop w:val="0"/>
                          <w:marBottom w:val="0"/>
                          <w:divBdr>
                            <w:top w:val="none" w:sz="0" w:space="0" w:color="auto"/>
                            <w:left w:val="none" w:sz="0" w:space="0" w:color="auto"/>
                            <w:bottom w:val="none" w:sz="0" w:space="0" w:color="auto"/>
                            <w:right w:val="none" w:sz="0" w:space="0" w:color="auto"/>
                          </w:divBdr>
                        </w:div>
                      </w:divsChild>
                    </w:div>
                    <w:div w:id="387724222">
                      <w:marLeft w:val="0"/>
                      <w:marRight w:val="0"/>
                      <w:marTop w:val="0"/>
                      <w:marBottom w:val="0"/>
                      <w:divBdr>
                        <w:top w:val="none" w:sz="0" w:space="0" w:color="auto"/>
                        <w:left w:val="none" w:sz="0" w:space="0" w:color="auto"/>
                        <w:bottom w:val="none" w:sz="0" w:space="0" w:color="auto"/>
                        <w:right w:val="none" w:sz="0" w:space="0" w:color="auto"/>
                      </w:divBdr>
                      <w:divsChild>
                        <w:div w:id="349718317">
                          <w:marLeft w:val="0"/>
                          <w:marRight w:val="0"/>
                          <w:marTop w:val="0"/>
                          <w:marBottom w:val="0"/>
                          <w:divBdr>
                            <w:top w:val="none" w:sz="0" w:space="0" w:color="auto"/>
                            <w:left w:val="none" w:sz="0" w:space="0" w:color="auto"/>
                            <w:bottom w:val="none" w:sz="0" w:space="0" w:color="auto"/>
                            <w:right w:val="none" w:sz="0" w:space="0" w:color="auto"/>
                          </w:divBdr>
                        </w:div>
                      </w:divsChild>
                    </w:div>
                    <w:div w:id="447702829">
                      <w:marLeft w:val="0"/>
                      <w:marRight w:val="0"/>
                      <w:marTop w:val="0"/>
                      <w:marBottom w:val="0"/>
                      <w:divBdr>
                        <w:top w:val="none" w:sz="0" w:space="0" w:color="auto"/>
                        <w:left w:val="none" w:sz="0" w:space="0" w:color="auto"/>
                        <w:bottom w:val="none" w:sz="0" w:space="0" w:color="auto"/>
                        <w:right w:val="none" w:sz="0" w:space="0" w:color="auto"/>
                      </w:divBdr>
                      <w:divsChild>
                        <w:div w:id="647324615">
                          <w:marLeft w:val="0"/>
                          <w:marRight w:val="0"/>
                          <w:marTop w:val="0"/>
                          <w:marBottom w:val="0"/>
                          <w:divBdr>
                            <w:top w:val="none" w:sz="0" w:space="0" w:color="auto"/>
                            <w:left w:val="none" w:sz="0" w:space="0" w:color="auto"/>
                            <w:bottom w:val="none" w:sz="0" w:space="0" w:color="auto"/>
                            <w:right w:val="none" w:sz="0" w:space="0" w:color="auto"/>
                          </w:divBdr>
                        </w:div>
                        <w:div w:id="1890410033">
                          <w:marLeft w:val="0"/>
                          <w:marRight w:val="0"/>
                          <w:marTop w:val="0"/>
                          <w:marBottom w:val="0"/>
                          <w:divBdr>
                            <w:top w:val="none" w:sz="0" w:space="0" w:color="auto"/>
                            <w:left w:val="none" w:sz="0" w:space="0" w:color="auto"/>
                            <w:bottom w:val="none" w:sz="0" w:space="0" w:color="auto"/>
                            <w:right w:val="none" w:sz="0" w:space="0" w:color="auto"/>
                          </w:divBdr>
                        </w:div>
                      </w:divsChild>
                    </w:div>
                    <w:div w:id="499856497">
                      <w:marLeft w:val="0"/>
                      <w:marRight w:val="0"/>
                      <w:marTop w:val="0"/>
                      <w:marBottom w:val="0"/>
                      <w:divBdr>
                        <w:top w:val="none" w:sz="0" w:space="0" w:color="auto"/>
                        <w:left w:val="none" w:sz="0" w:space="0" w:color="auto"/>
                        <w:bottom w:val="none" w:sz="0" w:space="0" w:color="auto"/>
                        <w:right w:val="none" w:sz="0" w:space="0" w:color="auto"/>
                      </w:divBdr>
                      <w:divsChild>
                        <w:div w:id="894043844">
                          <w:marLeft w:val="0"/>
                          <w:marRight w:val="0"/>
                          <w:marTop w:val="0"/>
                          <w:marBottom w:val="0"/>
                          <w:divBdr>
                            <w:top w:val="none" w:sz="0" w:space="0" w:color="auto"/>
                            <w:left w:val="none" w:sz="0" w:space="0" w:color="auto"/>
                            <w:bottom w:val="none" w:sz="0" w:space="0" w:color="auto"/>
                            <w:right w:val="none" w:sz="0" w:space="0" w:color="auto"/>
                          </w:divBdr>
                        </w:div>
                      </w:divsChild>
                    </w:div>
                    <w:div w:id="513153708">
                      <w:marLeft w:val="0"/>
                      <w:marRight w:val="0"/>
                      <w:marTop w:val="0"/>
                      <w:marBottom w:val="0"/>
                      <w:divBdr>
                        <w:top w:val="none" w:sz="0" w:space="0" w:color="auto"/>
                        <w:left w:val="none" w:sz="0" w:space="0" w:color="auto"/>
                        <w:bottom w:val="none" w:sz="0" w:space="0" w:color="auto"/>
                        <w:right w:val="none" w:sz="0" w:space="0" w:color="auto"/>
                      </w:divBdr>
                      <w:divsChild>
                        <w:div w:id="1263300498">
                          <w:marLeft w:val="0"/>
                          <w:marRight w:val="0"/>
                          <w:marTop w:val="0"/>
                          <w:marBottom w:val="0"/>
                          <w:divBdr>
                            <w:top w:val="none" w:sz="0" w:space="0" w:color="auto"/>
                            <w:left w:val="none" w:sz="0" w:space="0" w:color="auto"/>
                            <w:bottom w:val="none" w:sz="0" w:space="0" w:color="auto"/>
                            <w:right w:val="none" w:sz="0" w:space="0" w:color="auto"/>
                          </w:divBdr>
                        </w:div>
                        <w:div w:id="1276910651">
                          <w:marLeft w:val="0"/>
                          <w:marRight w:val="0"/>
                          <w:marTop w:val="0"/>
                          <w:marBottom w:val="0"/>
                          <w:divBdr>
                            <w:top w:val="none" w:sz="0" w:space="0" w:color="auto"/>
                            <w:left w:val="none" w:sz="0" w:space="0" w:color="auto"/>
                            <w:bottom w:val="none" w:sz="0" w:space="0" w:color="auto"/>
                            <w:right w:val="none" w:sz="0" w:space="0" w:color="auto"/>
                          </w:divBdr>
                        </w:div>
                      </w:divsChild>
                    </w:div>
                    <w:div w:id="530457556">
                      <w:marLeft w:val="0"/>
                      <w:marRight w:val="0"/>
                      <w:marTop w:val="0"/>
                      <w:marBottom w:val="0"/>
                      <w:divBdr>
                        <w:top w:val="none" w:sz="0" w:space="0" w:color="auto"/>
                        <w:left w:val="none" w:sz="0" w:space="0" w:color="auto"/>
                        <w:bottom w:val="none" w:sz="0" w:space="0" w:color="auto"/>
                        <w:right w:val="none" w:sz="0" w:space="0" w:color="auto"/>
                      </w:divBdr>
                      <w:divsChild>
                        <w:div w:id="1185244817">
                          <w:marLeft w:val="0"/>
                          <w:marRight w:val="0"/>
                          <w:marTop w:val="0"/>
                          <w:marBottom w:val="0"/>
                          <w:divBdr>
                            <w:top w:val="none" w:sz="0" w:space="0" w:color="auto"/>
                            <w:left w:val="none" w:sz="0" w:space="0" w:color="auto"/>
                            <w:bottom w:val="none" w:sz="0" w:space="0" w:color="auto"/>
                            <w:right w:val="none" w:sz="0" w:space="0" w:color="auto"/>
                          </w:divBdr>
                        </w:div>
                        <w:div w:id="1826820765">
                          <w:marLeft w:val="0"/>
                          <w:marRight w:val="0"/>
                          <w:marTop w:val="0"/>
                          <w:marBottom w:val="0"/>
                          <w:divBdr>
                            <w:top w:val="none" w:sz="0" w:space="0" w:color="auto"/>
                            <w:left w:val="none" w:sz="0" w:space="0" w:color="auto"/>
                            <w:bottom w:val="none" w:sz="0" w:space="0" w:color="auto"/>
                            <w:right w:val="none" w:sz="0" w:space="0" w:color="auto"/>
                          </w:divBdr>
                        </w:div>
                      </w:divsChild>
                    </w:div>
                    <w:div w:id="562520431">
                      <w:marLeft w:val="0"/>
                      <w:marRight w:val="0"/>
                      <w:marTop w:val="0"/>
                      <w:marBottom w:val="0"/>
                      <w:divBdr>
                        <w:top w:val="none" w:sz="0" w:space="0" w:color="auto"/>
                        <w:left w:val="none" w:sz="0" w:space="0" w:color="auto"/>
                        <w:bottom w:val="none" w:sz="0" w:space="0" w:color="auto"/>
                        <w:right w:val="none" w:sz="0" w:space="0" w:color="auto"/>
                      </w:divBdr>
                      <w:divsChild>
                        <w:div w:id="1614896485">
                          <w:marLeft w:val="0"/>
                          <w:marRight w:val="0"/>
                          <w:marTop w:val="0"/>
                          <w:marBottom w:val="0"/>
                          <w:divBdr>
                            <w:top w:val="none" w:sz="0" w:space="0" w:color="auto"/>
                            <w:left w:val="none" w:sz="0" w:space="0" w:color="auto"/>
                            <w:bottom w:val="none" w:sz="0" w:space="0" w:color="auto"/>
                            <w:right w:val="none" w:sz="0" w:space="0" w:color="auto"/>
                          </w:divBdr>
                        </w:div>
                      </w:divsChild>
                    </w:div>
                    <w:div w:id="565147425">
                      <w:marLeft w:val="0"/>
                      <w:marRight w:val="0"/>
                      <w:marTop w:val="0"/>
                      <w:marBottom w:val="0"/>
                      <w:divBdr>
                        <w:top w:val="none" w:sz="0" w:space="0" w:color="auto"/>
                        <w:left w:val="none" w:sz="0" w:space="0" w:color="auto"/>
                        <w:bottom w:val="none" w:sz="0" w:space="0" w:color="auto"/>
                        <w:right w:val="none" w:sz="0" w:space="0" w:color="auto"/>
                      </w:divBdr>
                      <w:divsChild>
                        <w:div w:id="648248513">
                          <w:marLeft w:val="0"/>
                          <w:marRight w:val="0"/>
                          <w:marTop w:val="0"/>
                          <w:marBottom w:val="0"/>
                          <w:divBdr>
                            <w:top w:val="none" w:sz="0" w:space="0" w:color="auto"/>
                            <w:left w:val="none" w:sz="0" w:space="0" w:color="auto"/>
                            <w:bottom w:val="none" w:sz="0" w:space="0" w:color="auto"/>
                            <w:right w:val="none" w:sz="0" w:space="0" w:color="auto"/>
                          </w:divBdr>
                        </w:div>
                        <w:div w:id="1322153907">
                          <w:marLeft w:val="0"/>
                          <w:marRight w:val="0"/>
                          <w:marTop w:val="0"/>
                          <w:marBottom w:val="0"/>
                          <w:divBdr>
                            <w:top w:val="none" w:sz="0" w:space="0" w:color="auto"/>
                            <w:left w:val="none" w:sz="0" w:space="0" w:color="auto"/>
                            <w:bottom w:val="none" w:sz="0" w:space="0" w:color="auto"/>
                            <w:right w:val="none" w:sz="0" w:space="0" w:color="auto"/>
                          </w:divBdr>
                        </w:div>
                      </w:divsChild>
                    </w:div>
                    <w:div w:id="576943434">
                      <w:marLeft w:val="0"/>
                      <w:marRight w:val="0"/>
                      <w:marTop w:val="0"/>
                      <w:marBottom w:val="0"/>
                      <w:divBdr>
                        <w:top w:val="none" w:sz="0" w:space="0" w:color="auto"/>
                        <w:left w:val="none" w:sz="0" w:space="0" w:color="auto"/>
                        <w:bottom w:val="none" w:sz="0" w:space="0" w:color="auto"/>
                        <w:right w:val="none" w:sz="0" w:space="0" w:color="auto"/>
                      </w:divBdr>
                      <w:divsChild>
                        <w:div w:id="813061787">
                          <w:marLeft w:val="0"/>
                          <w:marRight w:val="0"/>
                          <w:marTop w:val="0"/>
                          <w:marBottom w:val="0"/>
                          <w:divBdr>
                            <w:top w:val="none" w:sz="0" w:space="0" w:color="auto"/>
                            <w:left w:val="none" w:sz="0" w:space="0" w:color="auto"/>
                            <w:bottom w:val="none" w:sz="0" w:space="0" w:color="auto"/>
                            <w:right w:val="none" w:sz="0" w:space="0" w:color="auto"/>
                          </w:divBdr>
                        </w:div>
                      </w:divsChild>
                    </w:div>
                    <w:div w:id="586809754">
                      <w:marLeft w:val="0"/>
                      <w:marRight w:val="0"/>
                      <w:marTop w:val="0"/>
                      <w:marBottom w:val="0"/>
                      <w:divBdr>
                        <w:top w:val="none" w:sz="0" w:space="0" w:color="auto"/>
                        <w:left w:val="none" w:sz="0" w:space="0" w:color="auto"/>
                        <w:bottom w:val="none" w:sz="0" w:space="0" w:color="auto"/>
                        <w:right w:val="none" w:sz="0" w:space="0" w:color="auto"/>
                      </w:divBdr>
                      <w:divsChild>
                        <w:div w:id="1405566774">
                          <w:marLeft w:val="0"/>
                          <w:marRight w:val="0"/>
                          <w:marTop w:val="0"/>
                          <w:marBottom w:val="0"/>
                          <w:divBdr>
                            <w:top w:val="none" w:sz="0" w:space="0" w:color="auto"/>
                            <w:left w:val="none" w:sz="0" w:space="0" w:color="auto"/>
                            <w:bottom w:val="none" w:sz="0" w:space="0" w:color="auto"/>
                            <w:right w:val="none" w:sz="0" w:space="0" w:color="auto"/>
                          </w:divBdr>
                        </w:div>
                      </w:divsChild>
                    </w:div>
                    <w:div w:id="592905474">
                      <w:marLeft w:val="0"/>
                      <w:marRight w:val="0"/>
                      <w:marTop w:val="0"/>
                      <w:marBottom w:val="0"/>
                      <w:divBdr>
                        <w:top w:val="none" w:sz="0" w:space="0" w:color="auto"/>
                        <w:left w:val="none" w:sz="0" w:space="0" w:color="auto"/>
                        <w:bottom w:val="none" w:sz="0" w:space="0" w:color="auto"/>
                        <w:right w:val="none" w:sz="0" w:space="0" w:color="auto"/>
                      </w:divBdr>
                      <w:divsChild>
                        <w:div w:id="114838140">
                          <w:marLeft w:val="0"/>
                          <w:marRight w:val="0"/>
                          <w:marTop w:val="0"/>
                          <w:marBottom w:val="0"/>
                          <w:divBdr>
                            <w:top w:val="none" w:sz="0" w:space="0" w:color="auto"/>
                            <w:left w:val="none" w:sz="0" w:space="0" w:color="auto"/>
                            <w:bottom w:val="none" w:sz="0" w:space="0" w:color="auto"/>
                            <w:right w:val="none" w:sz="0" w:space="0" w:color="auto"/>
                          </w:divBdr>
                        </w:div>
                        <w:div w:id="852837975">
                          <w:marLeft w:val="0"/>
                          <w:marRight w:val="0"/>
                          <w:marTop w:val="0"/>
                          <w:marBottom w:val="0"/>
                          <w:divBdr>
                            <w:top w:val="none" w:sz="0" w:space="0" w:color="auto"/>
                            <w:left w:val="none" w:sz="0" w:space="0" w:color="auto"/>
                            <w:bottom w:val="none" w:sz="0" w:space="0" w:color="auto"/>
                            <w:right w:val="none" w:sz="0" w:space="0" w:color="auto"/>
                          </w:divBdr>
                        </w:div>
                      </w:divsChild>
                    </w:div>
                    <w:div w:id="638073921">
                      <w:marLeft w:val="0"/>
                      <w:marRight w:val="0"/>
                      <w:marTop w:val="0"/>
                      <w:marBottom w:val="0"/>
                      <w:divBdr>
                        <w:top w:val="none" w:sz="0" w:space="0" w:color="auto"/>
                        <w:left w:val="none" w:sz="0" w:space="0" w:color="auto"/>
                        <w:bottom w:val="none" w:sz="0" w:space="0" w:color="auto"/>
                        <w:right w:val="none" w:sz="0" w:space="0" w:color="auto"/>
                      </w:divBdr>
                      <w:divsChild>
                        <w:div w:id="571089096">
                          <w:marLeft w:val="0"/>
                          <w:marRight w:val="0"/>
                          <w:marTop w:val="0"/>
                          <w:marBottom w:val="0"/>
                          <w:divBdr>
                            <w:top w:val="none" w:sz="0" w:space="0" w:color="auto"/>
                            <w:left w:val="none" w:sz="0" w:space="0" w:color="auto"/>
                            <w:bottom w:val="none" w:sz="0" w:space="0" w:color="auto"/>
                            <w:right w:val="none" w:sz="0" w:space="0" w:color="auto"/>
                          </w:divBdr>
                        </w:div>
                      </w:divsChild>
                    </w:div>
                    <w:div w:id="646133964">
                      <w:marLeft w:val="0"/>
                      <w:marRight w:val="0"/>
                      <w:marTop w:val="0"/>
                      <w:marBottom w:val="0"/>
                      <w:divBdr>
                        <w:top w:val="none" w:sz="0" w:space="0" w:color="auto"/>
                        <w:left w:val="none" w:sz="0" w:space="0" w:color="auto"/>
                        <w:bottom w:val="none" w:sz="0" w:space="0" w:color="auto"/>
                        <w:right w:val="none" w:sz="0" w:space="0" w:color="auto"/>
                      </w:divBdr>
                      <w:divsChild>
                        <w:div w:id="1184590313">
                          <w:marLeft w:val="0"/>
                          <w:marRight w:val="0"/>
                          <w:marTop w:val="0"/>
                          <w:marBottom w:val="0"/>
                          <w:divBdr>
                            <w:top w:val="none" w:sz="0" w:space="0" w:color="auto"/>
                            <w:left w:val="none" w:sz="0" w:space="0" w:color="auto"/>
                            <w:bottom w:val="none" w:sz="0" w:space="0" w:color="auto"/>
                            <w:right w:val="none" w:sz="0" w:space="0" w:color="auto"/>
                          </w:divBdr>
                        </w:div>
                      </w:divsChild>
                    </w:div>
                    <w:div w:id="684286442">
                      <w:marLeft w:val="0"/>
                      <w:marRight w:val="0"/>
                      <w:marTop w:val="0"/>
                      <w:marBottom w:val="0"/>
                      <w:divBdr>
                        <w:top w:val="none" w:sz="0" w:space="0" w:color="auto"/>
                        <w:left w:val="none" w:sz="0" w:space="0" w:color="auto"/>
                        <w:bottom w:val="none" w:sz="0" w:space="0" w:color="auto"/>
                        <w:right w:val="none" w:sz="0" w:space="0" w:color="auto"/>
                      </w:divBdr>
                      <w:divsChild>
                        <w:div w:id="20785803">
                          <w:marLeft w:val="0"/>
                          <w:marRight w:val="0"/>
                          <w:marTop w:val="0"/>
                          <w:marBottom w:val="0"/>
                          <w:divBdr>
                            <w:top w:val="none" w:sz="0" w:space="0" w:color="auto"/>
                            <w:left w:val="none" w:sz="0" w:space="0" w:color="auto"/>
                            <w:bottom w:val="none" w:sz="0" w:space="0" w:color="auto"/>
                            <w:right w:val="none" w:sz="0" w:space="0" w:color="auto"/>
                          </w:divBdr>
                        </w:div>
                      </w:divsChild>
                    </w:div>
                    <w:div w:id="690649132">
                      <w:marLeft w:val="0"/>
                      <w:marRight w:val="0"/>
                      <w:marTop w:val="0"/>
                      <w:marBottom w:val="0"/>
                      <w:divBdr>
                        <w:top w:val="none" w:sz="0" w:space="0" w:color="auto"/>
                        <w:left w:val="none" w:sz="0" w:space="0" w:color="auto"/>
                        <w:bottom w:val="none" w:sz="0" w:space="0" w:color="auto"/>
                        <w:right w:val="none" w:sz="0" w:space="0" w:color="auto"/>
                      </w:divBdr>
                      <w:divsChild>
                        <w:div w:id="1280919815">
                          <w:marLeft w:val="0"/>
                          <w:marRight w:val="0"/>
                          <w:marTop w:val="0"/>
                          <w:marBottom w:val="0"/>
                          <w:divBdr>
                            <w:top w:val="none" w:sz="0" w:space="0" w:color="auto"/>
                            <w:left w:val="none" w:sz="0" w:space="0" w:color="auto"/>
                            <w:bottom w:val="none" w:sz="0" w:space="0" w:color="auto"/>
                            <w:right w:val="none" w:sz="0" w:space="0" w:color="auto"/>
                          </w:divBdr>
                        </w:div>
                      </w:divsChild>
                    </w:div>
                    <w:div w:id="694506547">
                      <w:marLeft w:val="0"/>
                      <w:marRight w:val="0"/>
                      <w:marTop w:val="0"/>
                      <w:marBottom w:val="0"/>
                      <w:divBdr>
                        <w:top w:val="none" w:sz="0" w:space="0" w:color="auto"/>
                        <w:left w:val="none" w:sz="0" w:space="0" w:color="auto"/>
                        <w:bottom w:val="none" w:sz="0" w:space="0" w:color="auto"/>
                        <w:right w:val="none" w:sz="0" w:space="0" w:color="auto"/>
                      </w:divBdr>
                      <w:divsChild>
                        <w:div w:id="205487768">
                          <w:marLeft w:val="0"/>
                          <w:marRight w:val="0"/>
                          <w:marTop w:val="0"/>
                          <w:marBottom w:val="0"/>
                          <w:divBdr>
                            <w:top w:val="none" w:sz="0" w:space="0" w:color="auto"/>
                            <w:left w:val="none" w:sz="0" w:space="0" w:color="auto"/>
                            <w:bottom w:val="none" w:sz="0" w:space="0" w:color="auto"/>
                            <w:right w:val="none" w:sz="0" w:space="0" w:color="auto"/>
                          </w:divBdr>
                        </w:div>
                        <w:div w:id="858349271">
                          <w:marLeft w:val="0"/>
                          <w:marRight w:val="0"/>
                          <w:marTop w:val="0"/>
                          <w:marBottom w:val="0"/>
                          <w:divBdr>
                            <w:top w:val="none" w:sz="0" w:space="0" w:color="auto"/>
                            <w:left w:val="none" w:sz="0" w:space="0" w:color="auto"/>
                            <w:bottom w:val="none" w:sz="0" w:space="0" w:color="auto"/>
                            <w:right w:val="none" w:sz="0" w:space="0" w:color="auto"/>
                          </w:divBdr>
                        </w:div>
                      </w:divsChild>
                    </w:div>
                    <w:div w:id="713890312">
                      <w:marLeft w:val="0"/>
                      <w:marRight w:val="0"/>
                      <w:marTop w:val="0"/>
                      <w:marBottom w:val="0"/>
                      <w:divBdr>
                        <w:top w:val="none" w:sz="0" w:space="0" w:color="auto"/>
                        <w:left w:val="none" w:sz="0" w:space="0" w:color="auto"/>
                        <w:bottom w:val="none" w:sz="0" w:space="0" w:color="auto"/>
                        <w:right w:val="none" w:sz="0" w:space="0" w:color="auto"/>
                      </w:divBdr>
                      <w:divsChild>
                        <w:div w:id="1026250199">
                          <w:marLeft w:val="0"/>
                          <w:marRight w:val="0"/>
                          <w:marTop w:val="0"/>
                          <w:marBottom w:val="0"/>
                          <w:divBdr>
                            <w:top w:val="none" w:sz="0" w:space="0" w:color="auto"/>
                            <w:left w:val="none" w:sz="0" w:space="0" w:color="auto"/>
                            <w:bottom w:val="none" w:sz="0" w:space="0" w:color="auto"/>
                            <w:right w:val="none" w:sz="0" w:space="0" w:color="auto"/>
                          </w:divBdr>
                        </w:div>
                      </w:divsChild>
                    </w:div>
                    <w:div w:id="727337941">
                      <w:marLeft w:val="0"/>
                      <w:marRight w:val="0"/>
                      <w:marTop w:val="0"/>
                      <w:marBottom w:val="0"/>
                      <w:divBdr>
                        <w:top w:val="none" w:sz="0" w:space="0" w:color="auto"/>
                        <w:left w:val="none" w:sz="0" w:space="0" w:color="auto"/>
                        <w:bottom w:val="none" w:sz="0" w:space="0" w:color="auto"/>
                        <w:right w:val="none" w:sz="0" w:space="0" w:color="auto"/>
                      </w:divBdr>
                      <w:divsChild>
                        <w:div w:id="616257940">
                          <w:marLeft w:val="0"/>
                          <w:marRight w:val="0"/>
                          <w:marTop w:val="0"/>
                          <w:marBottom w:val="0"/>
                          <w:divBdr>
                            <w:top w:val="none" w:sz="0" w:space="0" w:color="auto"/>
                            <w:left w:val="none" w:sz="0" w:space="0" w:color="auto"/>
                            <w:bottom w:val="none" w:sz="0" w:space="0" w:color="auto"/>
                            <w:right w:val="none" w:sz="0" w:space="0" w:color="auto"/>
                          </w:divBdr>
                        </w:div>
                      </w:divsChild>
                    </w:div>
                    <w:div w:id="730689723">
                      <w:marLeft w:val="0"/>
                      <w:marRight w:val="0"/>
                      <w:marTop w:val="0"/>
                      <w:marBottom w:val="0"/>
                      <w:divBdr>
                        <w:top w:val="none" w:sz="0" w:space="0" w:color="auto"/>
                        <w:left w:val="none" w:sz="0" w:space="0" w:color="auto"/>
                        <w:bottom w:val="none" w:sz="0" w:space="0" w:color="auto"/>
                        <w:right w:val="none" w:sz="0" w:space="0" w:color="auto"/>
                      </w:divBdr>
                      <w:divsChild>
                        <w:div w:id="1436364838">
                          <w:marLeft w:val="0"/>
                          <w:marRight w:val="0"/>
                          <w:marTop w:val="0"/>
                          <w:marBottom w:val="0"/>
                          <w:divBdr>
                            <w:top w:val="none" w:sz="0" w:space="0" w:color="auto"/>
                            <w:left w:val="none" w:sz="0" w:space="0" w:color="auto"/>
                            <w:bottom w:val="none" w:sz="0" w:space="0" w:color="auto"/>
                            <w:right w:val="none" w:sz="0" w:space="0" w:color="auto"/>
                          </w:divBdr>
                        </w:div>
                      </w:divsChild>
                    </w:div>
                    <w:div w:id="734089712">
                      <w:marLeft w:val="0"/>
                      <w:marRight w:val="0"/>
                      <w:marTop w:val="0"/>
                      <w:marBottom w:val="0"/>
                      <w:divBdr>
                        <w:top w:val="none" w:sz="0" w:space="0" w:color="auto"/>
                        <w:left w:val="none" w:sz="0" w:space="0" w:color="auto"/>
                        <w:bottom w:val="none" w:sz="0" w:space="0" w:color="auto"/>
                        <w:right w:val="none" w:sz="0" w:space="0" w:color="auto"/>
                      </w:divBdr>
                      <w:divsChild>
                        <w:div w:id="757601096">
                          <w:marLeft w:val="0"/>
                          <w:marRight w:val="0"/>
                          <w:marTop w:val="0"/>
                          <w:marBottom w:val="0"/>
                          <w:divBdr>
                            <w:top w:val="none" w:sz="0" w:space="0" w:color="auto"/>
                            <w:left w:val="none" w:sz="0" w:space="0" w:color="auto"/>
                            <w:bottom w:val="none" w:sz="0" w:space="0" w:color="auto"/>
                            <w:right w:val="none" w:sz="0" w:space="0" w:color="auto"/>
                          </w:divBdr>
                        </w:div>
                      </w:divsChild>
                    </w:div>
                    <w:div w:id="755247207">
                      <w:marLeft w:val="0"/>
                      <w:marRight w:val="0"/>
                      <w:marTop w:val="0"/>
                      <w:marBottom w:val="0"/>
                      <w:divBdr>
                        <w:top w:val="none" w:sz="0" w:space="0" w:color="auto"/>
                        <w:left w:val="none" w:sz="0" w:space="0" w:color="auto"/>
                        <w:bottom w:val="none" w:sz="0" w:space="0" w:color="auto"/>
                        <w:right w:val="none" w:sz="0" w:space="0" w:color="auto"/>
                      </w:divBdr>
                      <w:divsChild>
                        <w:div w:id="1373770054">
                          <w:marLeft w:val="0"/>
                          <w:marRight w:val="0"/>
                          <w:marTop w:val="0"/>
                          <w:marBottom w:val="0"/>
                          <w:divBdr>
                            <w:top w:val="none" w:sz="0" w:space="0" w:color="auto"/>
                            <w:left w:val="none" w:sz="0" w:space="0" w:color="auto"/>
                            <w:bottom w:val="none" w:sz="0" w:space="0" w:color="auto"/>
                            <w:right w:val="none" w:sz="0" w:space="0" w:color="auto"/>
                          </w:divBdr>
                        </w:div>
                      </w:divsChild>
                    </w:div>
                    <w:div w:id="763771410">
                      <w:marLeft w:val="0"/>
                      <w:marRight w:val="0"/>
                      <w:marTop w:val="0"/>
                      <w:marBottom w:val="0"/>
                      <w:divBdr>
                        <w:top w:val="none" w:sz="0" w:space="0" w:color="auto"/>
                        <w:left w:val="none" w:sz="0" w:space="0" w:color="auto"/>
                        <w:bottom w:val="none" w:sz="0" w:space="0" w:color="auto"/>
                        <w:right w:val="none" w:sz="0" w:space="0" w:color="auto"/>
                      </w:divBdr>
                      <w:divsChild>
                        <w:div w:id="1409116182">
                          <w:marLeft w:val="0"/>
                          <w:marRight w:val="0"/>
                          <w:marTop w:val="0"/>
                          <w:marBottom w:val="0"/>
                          <w:divBdr>
                            <w:top w:val="none" w:sz="0" w:space="0" w:color="auto"/>
                            <w:left w:val="none" w:sz="0" w:space="0" w:color="auto"/>
                            <w:bottom w:val="none" w:sz="0" w:space="0" w:color="auto"/>
                            <w:right w:val="none" w:sz="0" w:space="0" w:color="auto"/>
                          </w:divBdr>
                        </w:div>
                      </w:divsChild>
                    </w:div>
                    <w:div w:id="815146820">
                      <w:marLeft w:val="0"/>
                      <w:marRight w:val="0"/>
                      <w:marTop w:val="0"/>
                      <w:marBottom w:val="0"/>
                      <w:divBdr>
                        <w:top w:val="none" w:sz="0" w:space="0" w:color="auto"/>
                        <w:left w:val="none" w:sz="0" w:space="0" w:color="auto"/>
                        <w:bottom w:val="none" w:sz="0" w:space="0" w:color="auto"/>
                        <w:right w:val="none" w:sz="0" w:space="0" w:color="auto"/>
                      </w:divBdr>
                      <w:divsChild>
                        <w:div w:id="1512990033">
                          <w:marLeft w:val="0"/>
                          <w:marRight w:val="0"/>
                          <w:marTop w:val="0"/>
                          <w:marBottom w:val="0"/>
                          <w:divBdr>
                            <w:top w:val="none" w:sz="0" w:space="0" w:color="auto"/>
                            <w:left w:val="none" w:sz="0" w:space="0" w:color="auto"/>
                            <w:bottom w:val="none" w:sz="0" w:space="0" w:color="auto"/>
                            <w:right w:val="none" w:sz="0" w:space="0" w:color="auto"/>
                          </w:divBdr>
                        </w:div>
                        <w:div w:id="1753624797">
                          <w:marLeft w:val="0"/>
                          <w:marRight w:val="0"/>
                          <w:marTop w:val="0"/>
                          <w:marBottom w:val="0"/>
                          <w:divBdr>
                            <w:top w:val="none" w:sz="0" w:space="0" w:color="auto"/>
                            <w:left w:val="none" w:sz="0" w:space="0" w:color="auto"/>
                            <w:bottom w:val="none" w:sz="0" w:space="0" w:color="auto"/>
                            <w:right w:val="none" w:sz="0" w:space="0" w:color="auto"/>
                          </w:divBdr>
                        </w:div>
                      </w:divsChild>
                    </w:div>
                    <w:div w:id="824399787">
                      <w:marLeft w:val="0"/>
                      <w:marRight w:val="0"/>
                      <w:marTop w:val="0"/>
                      <w:marBottom w:val="0"/>
                      <w:divBdr>
                        <w:top w:val="none" w:sz="0" w:space="0" w:color="auto"/>
                        <w:left w:val="none" w:sz="0" w:space="0" w:color="auto"/>
                        <w:bottom w:val="none" w:sz="0" w:space="0" w:color="auto"/>
                        <w:right w:val="none" w:sz="0" w:space="0" w:color="auto"/>
                      </w:divBdr>
                      <w:divsChild>
                        <w:div w:id="584609374">
                          <w:marLeft w:val="0"/>
                          <w:marRight w:val="0"/>
                          <w:marTop w:val="0"/>
                          <w:marBottom w:val="0"/>
                          <w:divBdr>
                            <w:top w:val="none" w:sz="0" w:space="0" w:color="auto"/>
                            <w:left w:val="none" w:sz="0" w:space="0" w:color="auto"/>
                            <w:bottom w:val="none" w:sz="0" w:space="0" w:color="auto"/>
                            <w:right w:val="none" w:sz="0" w:space="0" w:color="auto"/>
                          </w:divBdr>
                        </w:div>
                      </w:divsChild>
                    </w:div>
                    <w:div w:id="846216118">
                      <w:marLeft w:val="0"/>
                      <w:marRight w:val="0"/>
                      <w:marTop w:val="0"/>
                      <w:marBottom w:val="0"/>
                      <w:divBdr>
                        <w:top w:val="none" w:sz="0" w:space="0" w:color="auto"/>
                        <w:left w:val="none" w:sz="0" w:space="0" w:color="auto"/>
                        <w:bottom w:val="none" w:sz="0" w:space="0" w:color="auto"/>
                        <w:right w:val="none" w:sz="0" w:space="0" w:color="auto"/>
                      </w:divBdr>
                      <w:divsChild>
                        <w:div w:id="1431586115">
                          <w:marLeft w:val="0"/>
                          <w:marRight w:val="0"/>
                          <w:marTop w:val="0"/>
                          <w:marBottom w:val="0"/>
                          <w:divBdr>
                            <w:top w:val="none" w:sz="0" w:space="0" w:color="auto"/>
                            <w:left w:val="none" w:sz="0" w:space="0" w:color="auto"/>
                            <w:bottom w:val="none" w:sz="0" w:space="0" w:color="auto"/>
                            <w:right w:val="none" w:sz="0" w:space="0" w:color="auto"/>
                          </w:divBdr>
                        </w:div>
                      </w:divsChild>
                    </w:div>
                    <w:div w:id="850410472">
                      <w:marLeft w:val="0"/>
                      <w:marRight w:val="0"/>
                      <w:marTop w:val="0"/>
                      <w:marBottom w:val="0"/>
                      <w:divBdr>
                        <w:top w:val="none" w:sz="0" w:space="0" w:color="auto"/>
                        <w:left w:val="none" w:sz="0" w:space="0" w:color="auto"/>
                        <w:bottom w:val="none" w:sz="0" w:space="0" w:color="auto"/>
                        <w:right w:val="none" w:sz="0" w:space="0" w:color="auto"/>
                      </w:divBdr>
                      <w:divsChild>
                        <w:div w:id="549653009">
                          <w:marLeft w:val="0"/>
                          <w:marRight w:val="0"/>
                          <w:marTop w:val="0"/>
                          <w:marBottom w:val="0"/>
                          <w:divBdr>
                            <w:top w:val="none" w:sz="0" w:space="0" w:color="auto"/>
                            <w:left w:val="none" w:sz="0" w:space="0" w:color="auto"/>
                            <w:bottom w:val="none" w:sz="0" w:space="0" w:color="auto"/>
                            <w:right w:val="none" w:sz="0" w:space="0" w:color="auto"/>
                          </w:divBdr>
                        </w:div>
                        <w:div w:id="926839220">
                          <w:marLeft w:val="0"/>
                          <w:marRight w:val="0"/>
                          <w:marTop w:val="0"/>
                          <w:marBottom w:val="0"/>
                          <w:divBdr>
                            <w:top w:val="none" w:sz="0" w:space="0" w:color="auto"/>
                            <w:left w:val="none" w:sz="0" w:space="0" w:color="auto"/>
                            <w:bottom w:val="none" w:sz="0" w:space="0" w:color="auto"/>
                            <w:right w:val="none" w:sz="0" w:space="0" w:color="auto"/>
                          </w:divBdr>
                        </w:div>
                      </w:divsChild>
                    </w:div>
                    <w:div w:id="863254813">
                      <w:marLeft w:val="0"/>
                      <w:marRight w:val="0"/>
                      <w:marTop w:val="0"/>
                      <w:marBottom w:val="0"/>
                      <w:divBdr>
                        <w:top w:val="none" w:sz="0" w:space="0" w:color="auto"/>
                        <w:left w:val="none" w:sz="0" w:space="0" w:color="auto"/>
                        <w:bottom w:val="none" w:sz="0" w:space="0" w:color="auto"/>
                        <w:right w:val="none" w:sz="0" w:space="0" w:color="auto"/>
                      </w:divBdr>
                      <w:divsChild>
                        <w:div w:id="459420487">
                          <w:marLeft w:val="0"/>
                          <w:marRight w:val="0"/>
                          <w:marTop w:val="0"/>
                          <w:marBottom w:val="0"/>
                          <w:divBdr>
                            <w:top w:val="none" w:sz="0" w:space="0" w:color="auto"/>
                            <w:left w:val="none" w:sz="0" w:space="0" w:color="auto"/>
                            <w:bottom w:val="none" w:sz="0" w:space="0" w:color="auto"/>
                            <w:right w:val="none" w:sz="0" w:space="0" w:color="auto"/>
                          </w:divBdr>
                        </w:div>
                      </w:divsChild>
                    </w:div>
                    <w:div w:id="863439934">
                      <w:marLeft w:val="0"/>
                      <w:marRight w:val="0"/>
                      <w:marTop w:val="0"/>
                      <w:marBottom w:val="0"/>
                      <w:divBdr>
                        <w:top w:val="none" w:sz="0" w:space="0" w:color="auto"/>
                        <w:left w:val="none" w:sz="0" w:space="0" w:color="auto"/>
                        <w:bottom w:val="none" w:sz="0" w:space="0" w:color="auto"/>
                        <w:right w:val="none" w:sz="0" w:space="0" w:color="auto"/>
                      </w:divBdr>
                      <w:divsChild>
                        <w:div w:id="862400119">
                          <w:marLeft w:val="0"/>
                          <w:marRight w:val="0"/>
                          <w:marTop w:val="0"/>
                          <w:marBottom w:val="0"/>
                          <w:divBdr>
                            <w:top w:val="none" w:sz="0" w:space="0" w:color="auto"/>
                            <w:left w:val="none" w:sz="0" w:space="0" w:color="auto"/>
                            <w:bottom w:val="none" w:sz="0" w:space="0" w:color="auto"/>
                            <w:right w:val="none" w:sz="0" w:space="0" w:color="auto"/>
                          </w:divBdr>
                        </w:div>
                      </w:divsChild>
                    </w:div>
                    <w:div w:id="864755755">
                      <w:marLeft w:val="0"/>
                      <w:marRight w:val="0"/>
                      <w:marTop w:val="0"/>
                      <w:marBottom w:val="0"/>
                      <w:divBdr>
                        <w:top w:val="none" w:sz="0" w:space="0" w:color="auto"/>
                        <w:left w:val="none" w:sz="0" w:space="0" w:color="auto"/>
                        <w:bottom w:val="none" w:sz="0" w:space="0" w:color="auto"/>
                        <w:right w:val="none" w:sz="0" w:space="0" w:color="auto"/>
                      </w:divBdr>
                      <w:divsChild>
                        <w:div w:id="149251118">
                          <w:marLeft w:val="0"/>
                          <w:marRight w:val="0"/>
                          <w:marTop w:val="0"/>
                          <w:marBottom w:val="0"/>
                          <w:divBdr>
                            <w:top w:val="none" w:sz="0" w:space="0" w:color="auto"/>
                            <w:left w:val="none" w:sz="0" w:space="0" w:color="auto"/>
                            <w:bottom w:val="none" w:sz="0" w:space="0" w:color="auto"/>
                            <w:right w:val="none" w:sz="0" w:space="0" w:color="auto"/>
                          </w:divBdr>
                        </w:div>
                        <w:div w:id="1299799181">
                          <w:marLeft w:val="0"/>
                          <w:marRight w:val="0"/>
                          <w:marTop w:val="0"/>
                          <w:marBottom w:val="0"/>
                          <w:divBdr>
                            <w:top w:val="none" w:sz="0" w:space="0" w:color="auto"/>
                            <w:left w:val="none" w:sz="0" w:space="0" w:color="auto"/>
                            <w:bottom w:val="none" w:sz="0" w:space="0" w:color="auto"/>
                            <w:right w:val="none" w:sz="0" w:space="0" w:color="auto"/>
                          </w:divBdr>
                        </w:div>
                      </w:divsChild>
                    </w:div>
                    <w:div w:id="865170046">
                      <w:marLeft w:val="0"/>
                      <w:marRight w:val="0"/>
                      <w:marTop w:val="0"/>
                      <w:marBottom w:val="0"/>
                      <w:divBdr>
                        <w:top w:val="none" w:sz="0" w:space="0" w:color="auto"/>
                        <w:left w:val="none" w:sz="0" w:space="0" w:color="auto"/>
                        <w:bottom w:val="none" w:sz="0" w:space="0" w:color="auto"/>
                        <w:right w:val="none" w:sz="0" w:space="0" w:color="auto"/>
                      </w:divBdr>
                      <w:divsChild>
                        <w:div w:id="208537872">
                          <w:marLeft w:val="0"/>
                          <w:marRight w:val="0"/>
                          <w:marTop w:val="0"/>
                          <w:marBottom w:val="0"/>
                          <w:divBdr>
                            <w:top w:val="none" w:sz="0" w:space="0" w:color="auto"/>
                            <w:left w:val="none" w:sz="0" w:space="0" w:color="auto"/>
                            <w:bottom w:val="none" w:sz="0" w:space="0" w:color="auto"/>
                            <w:right w:val="none" w:sz="0" w:space="0" w:color="auto"/>
                          </w:divBdr>
                        </w:div>
                        <w:div w:id="1639187730">
                          <w:marLeft w:val="0"/>
                          <w:marRight w:val="0"/>
                          <w:marTop w:val="0"/>
                          <w:marBottom w:val="0"/>
                          <w:divBdr>
                            <w:top w:val="none" w:sz="0" w:space="0" w:color="auto"/>
                            <w:left w:val="none" w:sz="0" w:space="0" w:color="auto"/>
                            <w:bottom w:val="none" w:sz="0" w:space="0" w:color="auto"/>
                            <w:right w:val="none" w:sz="0" w:space="0" w:color="auto"/>
                          </w:divBdr>
                        </w:div>
                      </w:divsChild>
                    </w:div>
                    <w:div w:id="883102482">
                      <w:marLeft w:val="0"/>
                      <w:marRight w:val="0"/>
                      <w:marTop w:val="0"/>
                      <w:marBottom w:val="0"/>
                      <w:divBdr>
                        <w:top w:val="none" w:sz="0" w:space="0" w:color="auto"/>
                        <w:left w:val="none" w:sz="0" w:space="0" w:color="auto"/>
                        <w:bottom w:val="none" w:sz="0" w:space="0" w:color="auto"/>
                        <w:right w:val="none" w:sz="0" w:space="0" w:color="auto"/>
                      </w:divBdr>
                      <w:divsChild>
                        <w:div w:id="1293096062">
                          <w:marLeft w:val="0"/>
                          <w:marRight w:val="0"/>
                          <w:marTop w:val="0"/>
                          <w:marBottom w:val="0"/>
                          <w:divBdr>
                            <w:top w:val="none" w:sz="0" w:space="0" w:color="auto"/>
                            <w:left w:val="none" w:sz="0" w:space="0" w:color="auto"/>
                            <w:bottom w:val="none" w:sz="0" w:space="0" w:color="auto"/>
                            <w:right w:val="none" w:sz="0" w:space="0" w:color="auto"/>
                          </w:divBdr>
                        </w:div>
                      </w:divsChild>
                    </w:div>
                    <w:div w:id="911046502">
                      <w:marLeft w:val="0"/>
                      <w:marRight w:val="0"/>
                      <w:marTop w:val="0"/>
                      <w:marBottom w:val="0"/>
                      <w:divBdr>
                        <w:top w:val="none" w:sz="0" w:space="0" w:color="auto"/>
                        <w:left w:val="none" w:sz="0" w:space="0" w:color="auto"/>
                        <w:bottom w:val="none" w:sz="0" w:space="0" w:color="auto"/>
                        <w:right w:val="none" w:sz="0" w:space="0" w:color="auto"/>
                      </w:divBdr>
                      <w:divsChild>
                        <w:div w:id="128986607">
                          <w:marLeft w:val="0"/>
                          <w:marRight w:val="0"/>
                          <w:marTop w:val="0"/>
                          <w:marBottom w:val="0"/>
                          <w:divBdr>
                            <w:top w:val="none" w:sz="0" w:space="0" w:color="auto"/>
                            <w:left w:val="none" w:sz="0" w:space="0" w:color="auto"/>
                            <w:bottom w:val="none" w:sz="0" w:space="0" w:color="auto"/>
                            <w:right w:val="none" w:sz="0" w:space="0" w:color="auto"/>
                          </w:divBdr>
                        </w:div>
                      </w:divsChild>
                    </w:div>
                    <w:div w:id="941230882">
                      <w:marLeft w:val="0"/>
                      <w:marRight w:val="0"/>
                      <w:marTop w:val="0"/>
                      <w:marBottom w:val="0"/>
                      <w:divBdr>
                        <w:top w:val="none" w:sz="0" w:space="0" w:color="auto"/>
                        <w:left w:val="none" w:sz="0" w:space="0" w:color="auto"/>
                        <w:bottom w:val="none" w:sz="0" w:space="0" w:color="auto"/>
                        <w:right w:val="none" w:sz="0" w:space="0" w:color="auto"/>
                      </w:divBdr>
                      <w:divsChild>
                        <w:div w:id="2016229301">
                          <w:marLeft w:val="0"/>
                          <w:marRight w:val="0"/>
                          <w:marTop w:val="0"/>
                          <w:marBottom w:val="0"/>
                          <w:divBdr>
                            <w:top w:val="none" w:sz="0" w:space="0" w:color="auto"/>
                            <w:left w:val="none" w:sz="0" w:space="0" w:color="auto"/>
                            <w:bottom w:val="none" w:sz="0" w:space="0" w:color="auto"/>
                            <w:right w:val="none" w:sz="0" w:space="0" w:color="auto"/>
                          </w:divBdr>
                        </w:div>
                      </w:divsChild>
                    </w:div>
                    <w:div w:id="974065548">
                      <w:marLeft w:val="0"/>
                      <w:marRight w:val="0"/>
                      <w:marTop w:val="0"/>
                      <w:marBottom w:val="0"/>
                      <w:divBdr>
                        <w:top w:val="none" w:sz="0" w:space="0" w:color="auto"/>
                        <w:left w:val="none" w:sz="0" w:space="0" w:color="auto"/>
                        <w:bottom w:val="none" w:sz="0" w:space="0" w:color="auto"/>
                        <w:right w:val="none" w:sz="0" w:space="0" w:color="auto"/>
                      </w:divBdr>
                      <w:divsChild>
                        <w:div w:id="542789422">
                          <w:marLeft w:val="0"/>
                          <w:marRight w:val="0"/>
                          <w:marTop w:val="0"/>
                          <w:marBottom w:val="0"/>
                          <w:divBdr>
                            <w:top w:val="none" w:sz="0" w:space="0" w:color="auto"/>
                            <w:left w:val="none" w:sz="0" w:space="0" w:color="auto"/>
                            <w:bottom w:val="none" w:sz="0" w:space="0" w:color="auto"/>
                            <w:right w:val="none" w:sz="0" w:space="0" w:color="auto"/>
                          </w:divBdr>
                        </w:div>
                      </w:divsChild>
                    </w:div>
                    <w:div w:id="988048822">
                      <w:marLeft w:val="0"/>
                      <w:marRight w:val="0"/>
                      <w:marTop w:val="0"/>
                      <w:marBottom w:val="0"/>
                      <w:divBdr>
                        <w:top w:val="none" w:sz="0" w:space="0" w:color="auto"/>
                        <w:left w:val="none" w:sz="0" w:space="0" w:color="auto"/>
                        <w:bottom w:val="none" w:sz="0" w:space="0" w:color="auto"/>
                        <w:right w:val="none" w:sz="0" w:space="0" w:color="auto"/>
                      </w:divBdr>
                      <w:divsChild>
                        <w:div w:id="1715929269">
                          <w:marLeft w:val="0"/>
                          <w:marRight w:val="0"/>
                          <w:marTop w:val="0"/>
                          <w:marBottom w:val="0"/>
                          <w:divBdr>
                            <w:top w:val="none" w:sz="0" w:space="0" w:color="auto"/>
                            <w:left w:val="none" w:sz="0" w:space="0" w:color="auto"/>
                            <w:bottom w:val="none" w:sz="0" w:space="0" w:color="auto"/>
                            <w:right w:val="none" w:sz="0" w:space="0" w:color="auto"/>
                          </w:divBdr>
                        </w:div>
                      </w:divsChild>
                    </w:div>
                    <w:div w:id="1012876067">
                      <w:marLeft w:val="0"/>
                      <w:marRight w:val="0"/>
                      <w:marTop w:val="0"/>
                      <w:marBottom w:val="0"/>
                      <w:divBdr>
                        <w:top w:val="none" w:sz="0" w:space="0" w:color="auto"/>
                        <w:left w:val="none" w:sz="0" w:space="0" w:color="auto"/>
                        <w:bottom w:val="none" w:sz="0" w:space="0" w:color="auto"/>
                        <w:right w:val="none" w:sz="0" w:space="0" w:color="auto"/>
                      </w:divBdr>
                      <w:divsChild>
                        <w:div w:id="1476677119">
                          <w:marLeft w:val="0"/>
                          <w:marRight w:val="0"/>
                          <w:marTop w:val="0"/>
                          <w:marBottom w:val="0"/>
                          <w:divBdr>
                            <w:top w:val="none" w:sz="0" w:space="0" w:color="auto"/>
                            <w:left w:val="none" w:sz="0" w:space="0" w:color="auto"/>
                            <w:bottom w:val="none" w:sz="0" w:space="0" w:color="auto"/>
                            <w:right w:val="none" w:sz="0" w:space="0" w:color="auto"/>
                          </w:divBdr>
                        </w:div>
                      </w:divsChild>
                    </w:div>
                    <w:div w:id="1042364032">
                      <w:marLeft w:val="0"/>
                      <w:marRight w:val="0"/>
                      <w:marTop w:val="0"/>
                      <w:marBottom w:val="0"/>
                      <w:divBdr>
                        <w:top w:val="none" w:sz="0" w:space="0" w:color="auto"/>
                        <w:left w:val="none" w:sz="0" w:space="0" w:color="auto"/>
                        <w:bottom w:val="none" w:sz="0" w:space="0" w:color="auto"/>
                        <w:right w:val="none" w:sz="0" w:space="0" w:color="auto"/>
                      </w:divBdr>
                      <w:divsChild>
                        <w:div w:id="2143845790">
                          <w:marLeft w:val="0"/>
                          <w:marRight w:val="0"/>
                          <w:marTop w:val="0"/>
                          <w:marBottom w:val="0"/>
                          <w:divBdr>
                            <w:top w:val="none" w:sz="0" w:space="0" w:color="auto"/>
                            <w:left w:val="none" w:sz="0" w:space="0" w:color="auto"/>
                            <w:bottom w:val="none" w:sz="0" w:space="0" w:color="auto"/>
                            <w:right w:val="none" w:sz="0" w:space="0" w:color="auto"/>
                          </w:divBdr>
                        </w:div>
                      </w:divsChild>
                    </w:div>
                    <w:div w:id="1078865892">
                      <w:marLeft w:val="0"/>
                      <w:marRight w:val="0"/>
                      <w:marTop w:val="0"/>
                      <w:marBottom w:val="0"/>
                      <w:divBdr>
                        <w:top w:val="none" w:sz="0" w:space="0" w:color="auto"/>
                        <w:left w:val="none" w:sz="0" w:space="0" w:color="auto"/>
                        <w:bottom w:val="none" w:sz="0" w:space="0" w:color="auto"/>
                        <w:right w:val="none" w:sz="0" w:space="0" w:color="auto"/>
                      </w:divBdr>
                      <w:divsChild>
                        <w:div w:id="1408305121">
                          <w:marLeft w:val="0"/>
                          <w:marRight w:val="0"/>
                          <w:marTop w:val="0"/>
                          <w:marBottom w:val="0"/>
                          <w:divBdr>
                            <w:top w:val="none" w:sz="0" w:space="0" w:color="auto"/>
                            <w:left w:val="none" w:sz="0" w:space="0" w:color="auto"/>
                            <w:bottom w:val="none" w:sz="0" w:space="0" w:color="auto"/>
                            <w:right w:val="none" w:sz="0" w:space="0" w:color="auto"/>
                          </w:divBdr>
                        </w:div>
                      </w:divsChild>
                    </w:div>
                    <w:div w:id="1081175470">
                      <w:marLeft w:val="0"/>
                      <w:marRight w:val="0"/>
                      <w:marTop w:val="0"/>
                      <w:marBottom w:val="0"/>
                      <w:divBdr>
                        <w:top w:val="none" w:sz="0" w:space="0" w:color="auto"/>
                        <w:left w:val="none" w:sz="0" w:space="0" w:color="auto"/>
                        <w:bottom w:val="none" w:sz="0" w:space="0" w:color="auto"/>
                        <w:right w:val="none" w:sz="0" w:space="0" w:color="auto"/>
                      </w:divBdr>
                      <w:divsChild>
                        <w:div w:id="1097404308">
                          <w:marLeft w:val="0"/>
                          <w:marRight w:val="0"/>
                          <w:marTop w:val="0"/>
                          <w:marBottom w:val="0"/>
                          <w:divBdr>
                            <w:top w:val="none" w:sz="0" w:space="0" w:color="auto"/>
                            <w:left w:val="none" w:sz="0" w:space="0" w:color="auto"/>
                            <w:bottom w:val="none" w:sz="0" w:space="0" w:color="auto"/>
                            <w:right w:val="none" w:sz="0" w:space="0" w:color="auto"/>
                          </w:divBdr>
                        </w:div>
                      </w:divsChild>
                    </w:div>
                    <w:div w:id="1082795899">
                      <w:marLeft w:val="0"/>
                      <w:marRight w:val="0"/>
                      <w:marTop w:val="0"/>
                      <w:marBottom w:val="0"/>
                      <w:divBdr>
                        <w:top w:val="none" w:sz="0" w:space="0" w:color="auto"/>
                        <w:left w:val="none" w:sz="0" w:space="0" w:color="auto"/>
                        <w:bottom w:val="none" w:sz="0" w:space="0" w:color="auto"/>
                        <w:right w:val="none" w:sz="0" w:space="0" w:color="auto"/>
                      </w:divBdr>
                      <w:divsChild>
                        <w:div w:id="1434782702">
                          <w:marLeft w:val="0"/>
                          <w:marRight w:val="0"/>
                          <w:marTop w:val="0"/>
                          <w:marBottom w:val="0"/>
                          <w:divBdr>
                            <w:top w:val="none" w:sz="0" w:space="0" w:color="auto"/>
                            <w:left w:val="none" w:sz="0" w:space="0" w:color="auto"/>
                            <w:bottom w:val="none" w:sz="0" w:space="0" w:color="auto"/>
                            <w:right w:val="none" w:sz="0" w:space="0" w:color="auto"/>
                          </w:divBdr>
                        </w:div>
                      </w:divsChild>
                    </w:div>
                    <w:div w:id="1103768792">
                      <w:marLeft w:val="0"/>
                      <w:marRight w:val="0"/>
                      <w:marTop w:val="0"/>
                      <w:marBottom w:val="0"/>
                      <w:divBdr>
                        <w:top w:val="none" w:sz="0" w:space="0" w:color="auto"/>
                        <w:left w:val="none" w:sz="0" w:space="0" w:color="auto"/>
                        <w:bottom w:val="none" w:sz="0" w:space="0" w:color="auto"/>
                        <w:right w:val="none" w:sz="0" w:space="0" w:color="auto"/>
                      </w:divBdr>
                      <w:divsChild>
                        <w:div w:id="860246939">
                          <w:marLeft w:val="0"/>
                          <w:marRight w:val="0"/>
                          <w:marTop w:val="0"/>
                          <w:marBottom w:val="0"/>
                          <w:divBdr>
                            <w:top w:val="none" w:sz="0" w:space="0" w:color="auto"/>
                            <w:left w:val="none" w:sz="0" w:space="0" w:color="auto"/>
                            <w:bottom w:val="none" w:sz="0" w:space="0" w:color="auto"/>
                            <w:right w:val="none" w:sz="0" w:space="0" w:color="auto"/>
                          </w:divBdr>
                        </w:div>
                        <w:div w:id="2031639480">
                          <w:marLeft w:val="0"/>
                          <w:marRight w:val="0"/>
                          <w:marTop w:val="0"/>
                          <w:marBottom w:val="0"/>
                          <w:divBdr>
                            <w:top w:val="none" w:sz="0" w:space="0" w:color="auto"/>
                            <w:left w:val="none" w:sz="0" w:space="0" w:color="auto"/>
                            <w:bottom w:val="none" w:sz="0" w:space="0" w:color="auto"/>
                            <w:right w:val="none" w:sz="0" w:space="0" w:color="auto"/>
                          </w:divBdr>
                        </w:div>
                      </w:divsChild>
                    </w:div>
                    <w:div w:id="1122187323">
                      <w:marLeft w:val="0"/>
                      <w:marRight w:val="0"/>
                      <w:marTop w:val="0"/>
                      <w:marBottom w:val="0"/>
                      <w:divBdr>
                        <w:top w:val="none" w:sz="0" w:space="0" w:color="auto"/>
                        <w:left w:val="none" w:sz="0" w:space="0" w:color="auto"/>
                        <w:bottom w:val="none" w:sz="0" w:space="0" w:color="auto"/>
                        <w:right w:val="none" w:sz="0" w:space="0" w:color="auto"/>
                      </w:divBdr>
                      <w:divsChild>
                        <w:div w:id="1009020120">
                          <w:marLeft w:val="0"/>
                          <w:marRight w:val="0"/>
                          <w:marTop w:val="0"/>
                          <w:marBottom w:val="0"/>
                          <w:divBdr>
                            <w:top w:val="none" w:sz="0" w:space="0" w:color="auto"/>
                            <w:left w:val="none" w:sz="0" w:space="0" w:color="auto"/>
                            <w:bottom w:val="none" w:sz="0" w:space="0" w:color="auto"/>
                            <w:right w:val="none" w:sz="0" w:space="0" w:color="auto"/>
                          </w:divBdr>
                        </w:div>
                      </w:divsChild>
                    </w:div>
                    <w:div w:id="1123963909">
                      <w:marLeft w:val="0"/>
                      <w:marRight w:val="0"/>
                      <w:marTop w:val="0"/>
                      <w:marBottom w:val="0"/>
                      <w:divBdr>
                        <w:top w:val="none" w:sz="0" w:space="0" w:color="auto"/>
                        <w:left w:val="none" w:sz="0" w:space="0" w:color="auto"/>
                        <w:bottom w:val="none" w:sz="0" w:space="0" w:color="auto"/>
                        <w:right w:val="none" w:sz="0" w:space="0" w:color="auto"/>
                      </w:divBdr>
                      <w:divsChild>
                        <w:div w:id="185490173">
                          <w:marLeft w:val="0"/>
                          <w:marRight w:val="0"/>
                          <w:marTop w:val="0"/>
                          <w:marBottom w:val="0"/>
                          <w:divBdr>
                            <w:top w:val="none" w:sz="0" w:space="0" w:color="auto"/>
                            <w:left w:val="none" w:sz="0" w:space="0" w:color="auto"/>
                            <w:bottom w:val="none" w:sz="0" w:space="0" w:color="auto"/>
                            <w:right w:val="none" w:sz="0" w:space="0" w:color="auto"/>
                          </w:divBdr>
                        </w:div>
                        <w:div w:id="442649832">
                          <w:marLeft w:val="0"/>
                          <w:marRight w:val="0"/>
                          <w:marTop w:val="0"/>
                          <w:marBottom w:val="0"/>
                          <w:divBdr>
                            <w:top w:val="none" w:sz="0" w:space="0" w:color="auto"/>
                            <w:left w:val="none" w:sz="0" w:space="0" w:color="auto"/>
                            <w:bottom w:val="none" w:sz="0" w:space="0" w:color="auto"/>
                            <w:right w:val="none" w:sz="0" w:space="0" w:color="auto"/>
                          </w:divBdr>
                        </w:div>
                      </w:divsChild>
                    </w:div>
                    <w:div w:id="1132595669">
                      <w:marLeft w:val="0"/>
                      <w:marRight w:val="0"/>
                      <w:marTop w:val="0"/>
                      <w:marBottom w:val="0"/>
                      <w:divBdr>
                        <w:top w:val="none" w:sz="0" w:space="0" w:color="auto"/>
                        <w:left w:val="none" w:sz="0" w:space="0" w:color="auto"/>
                        <w:bottom w:val="none" w:sz="0" w:space="0" w:color="auto"/>
                        <w:right w:val="none" w:sz="0" w:space="0" w:color="auto"/>
                      </w:divBdr>
                      <w:divsChild>
                        <w:div w:id="900407924">
                          <w:marLeft w:val="0"/>
                          <w:marRight w:val="0"/>
                          <w:marTop w:val="0"/>
                          <w:marBottom w:val="0"/>
                          <w:divBdr>
                            <w:top w:val="none" w:sz="0" w:space="0" w:color="auto"/>
                            <w:left w:val="none" w:sz="0" w:space="0" w:color="auto"/>
                            <w:bottom w:val="none" w:sz="0" w:space="0" w:color="auto"/>
                            <w:right w:val="none" w:sz="0" w:space="0" w:color="auto"/>
                          </w:divBdr>
                        </w:div>
                      </w:divsChild>
                    </w:div>
                    <w:div w:id="1146894290">
                      <w:marLeft w:val="0"/>
                      <w:marRight w:val="0"/>
                      <w:marTop w:val="0"/>
                      <w:marBottom w:val="0"/>
                      <w:divBdr>
                        <w:top w:val="none" w:sz="0" w:space="0" w:color="auto"/>
                        <w:left w:val="none" w:sz="0" w:space="0" w:color="auto"/>
                        <w:bottom w:val="none" w:sz="0" w:space="0" w:color="auto"/>
                        <w:right w:val="none" w:sz="0" w:space="0" w:color="auto"/>
                      </w:divBdr>
                      <w:divsChild>
                        <w:div w:id="893156296">
                          <w:marLeft w:val="0"/>
                          <w:marRight w:val="0"/>
                          <w:marTop w:val="0"/>
                          <w:marBottom w:val="0"/>
                          <w:divBdr>
                            <w:top w:val="none" w:sz="0" w:space="0" w:color="auto"/>
                            <w:left w:val="none" w:sz="0" w:space="0" w:color="auto"/>
                            <w:bottom w:val="none" w:sz="0" w:space="0" w:color="auto"/>
                            <w:right w:val="none" w:sz="0" w:space="0" w:color="auto"/>
                          </w:divBdr>
                        </w:div>
                      </w:divsChild>
                    </w:div>
                    <w:div w:id="1194029699">
                      <w:marLeft w:val="0"/>
                      <w:marRight w:val="0"/>
                      <w:marTop w:val="0"/>
                      <w:marBottom w:val="0"/>
                      <w:divBdr>
                        <w:top w:val="none" w:sz="0" w:space="0" w:color="auto"/>
                        <w:left w:val="none" w:sz="0" w:space="0" w:color="auto"/>
                        <w:bottom w:val="none" w:sz="0" w:space="0" w:color="auto"/>
                        <w:right w:val="none" w:sz="0" w:space="0" w:color="auto"/>
                      </w:divBdr>
                      <w:divsChild>
                        <w:div w:id="297611609">
                          <w:marLeft w:val="0"/>
                          <w:marRight w:val="0"/>
                          <w:marTop w:val="0"/>
                          <w:marBottom w:val="0"/>
                          <w:divBdr>
                            <w:top w:val="none" w:sz="0" w:space="0" w:color="auto"/>
                            <w:left w:val="none" w:sz="0" w:space="0" w:color="auto"/>
                            <w:bottom w:val="none" w:sz="0" w:space="0" w:color="auto"/>
                            <w:right w:val="none" w:sz="0" w:space="0" w:color="auto"/>
                          </w:divBdr>
                        </w:div>
                        <w:div w:id="1908151401">
                          <w:marLeft w:val="0"/>
                          <w:marRight w:val="0"/>
                          <w:marTop w:val="0"/>
                          <w:marBottom w:val="0"/>
                          <w:divBdr>
                            <w:top w:val="none" w:sz="0" w:space="0" w:color="auto"/>
                            <w:left w:val="none" w:sz="0" w:space="0" w:color="auto"/>
                            <w:bottom w:val="none" w:sz="0" w:space="0" w:color="auto"/>
                            <w:right w:val="none" w:sz="0" w:space="0" w:color="auto"/>
                          </w:divBdr>
                        </w:div>
                      </w:divsChild>
                    </w:div>
                    <w:div w:id="1196575268">
                      <w:marLeft w:val="0"/>
                      <w:marRight w:val="0"/>
                      <w:marTop w:val="0"/>
                      <w:marBottom w:val="0"/>
                      <w:divBdr>
                        <w:top w:val="none" w:sz="0" w:space="0" w:color="auto"/>
                        <w:left w:val="none" w:sz="0" w:space="0" w:color="auto"/>
                        <w:bottom w:val="none" w:sz="0" w:space="0" w:color="auto"/>
                        <w:right w:val="none" w:sz="0" w:space="0" w:color="auto"/>
                      </w:divBdr>
                      <w:divsChild>
                        <w:div w:id="1893035701">
                          <w:marLeft w:val="0"/>
                          <w:marRight w:val="0"/>
                          <w:marTop w:val="0"/>
                          <w:marBottom w:val="0"/>
                          <w:divBdr>
                            <w:top w:val="none" w:sz="0" w:space="0" w:color="auto"/>
                            <w:left w:val="none" w:sz="0" w:space="0" w:color="auto"/>
                            <w:bottom w:val="none" w:sz="0" w:space="0" w:color="auto"/>
                            <w:right w:val="none" w:sz="0" w:space="0" w:color="auto"/>
                          </w:divBdr>
                        </w:div>
                      </w:divsChild>
                    </w:div>
                    <w:div w:id="1196963302">
                      <w:marLeft w:val="0"/>
                      <w:marRight w:val="0"/>
                      <w:marTop w:val="0"/>
                      <w:marBottom w:val="0"/>
                      <w:divBdr>
                        <w:top w:val="none" w:sz="0" w:space="0" w:color="auto"/>
                        <w:left w:val="none" w:sz="0" w:space="0" w:color="auto"/>
                        <w:bottom w:val="none" w:sz="0" w:space="0" w:color="auto"/>
                        <w:right w:val="none" w:sz="0" w:space="0" w:color="auto"/>
                      </w:divBdr>
                      <w:divsChild>
                        <w:div w:id="783842384">
                          <w:marLeft w:val="0"/>
                          <w:marRight w:val="0"/>
                          <w:marTop w:val="0"/>
                          <w:marBottom w:val="0"/>
                          <w:divBdr>
                            <w:top w:val="none" w:sz="0" w:space="0" w:color="auto"/>
                            <w:left w:val="none" w:sz="0" w:space="0" w:color="auto"/>
                            <w:bottom w:val="none" w:sz="0" w:space="0" w:color="auto"/>
                            <w:right w:val="none" w:sz="0" w:space="0" w:color="auto"/>
                          </w:divBdr>
                        </w:div>
                        <w:div w:id="928267963">
                          <w:marLeft w:val="0"/>
                          <w:marRight w:val="0"/>
                          <w:marTop w:val="0"/>
                          <w:marBottom w:val="0"/>
                          <w:divBdr>
                            <w:top w:val="none" w:sz="0" w:space="0" w:color="auto"/>
                            <w:left w:val="none" w:sz="0" w:space="0" w:color="auto"/>
                            <w:bottom w:val="none" w:sz="0" w:space="0" w:color="auto"/>
                            <w:right w:val="none" w:sz="0" w:space="0" w:color="auto"/>
                          </w:divBdr>
                        </w:div>
                      </w:divsChild>
                    </w:div>
                    <w:div w:id="1203252006">
                      <w:marLeft w:val="0"/>
                      <w:marRight w:val="0"/>
                      <w:marTop w:val="0"/>
                      <w:marBottom w:val="0"/>
                      <w:divBdr>
                        <w:top w:val="none" w:sz="0" w:space="0" w:color="auto"/>
                        <w:left w:val="none" w:sz="0" w:space="0" w:color="auto"/>
                        <w:bottom w:val="none" w:sz="0" w:space="0" w:color="auto"/>
                        <w:right w:val="none" w:sz="0" w:space="0" w:color="auto"/>
                      </w:divBdr>
                      <w:divsChild>
                        <w:div w:id="111438291">
                          <w:marLeft w:val="0"/>
                          <w:marRight w:val="0"/>
                          <w:marTop w:val="0"/>
                          <w:marBottom w:val="0"/>
                          <w:divBdr>
                            <w:top w:val="none" w:sz="0" w:space="0" w:color="auto"/>
                            <w:left w:val="none" w:sz="0" w:space="0" w:color="auto"/>
                            <w:bottom w:val="none" w:sz="0" w:space="0" w:color="auto"/>
                            <w:right w:val="none" w:sz="0" w:space="0" w:color="auto"/>
                          </w:divBdr>
                        </w:div>
                        <w:div w:id="1570267144">
                          <w:marLeft w:val="0"/>
                          <w:marRight w:val="0"/>
                          <w:marTop w:val="0"/>
                          <w:marBottom w:val="0"/>
                          <w:divBdr>
                            <w:top w:val="none" w:sz="0" w:space="0" w:color="auto"/>
                            <w:left w:val="none" w:sz="0" w:space="0" w:color="auto"/>
                            <w:bottom w:val="none" w:sz="0" w:space="0" w:color="auto"/>
                            <w:right w:val="none" w:sz="0" w:space="0" w:color="auto"/>
                          </w:divBdr>
                        </w:div>
                      </w:divsChild>
                    </w:div>
                    <w:div w:id="1252424617">
                      <w:marLeft w:val="0"/>
                      <w:marRight w:val="0"/>
                      <w:marTop w:val="0"/>
                      <w:marBottom w:val="0"/>
                      <w:divBdr>
                        <w:top w:val="none" w:sz="0" w:space="0" w:color="auto"/>
                        <w:left w:val="none" w:sz="0" w:space="0" w:color="auto"/>
                        <w:bottom w:val="none" w:sz="0" w:space="0" w:color="auto"/>
                        <w:right w:val="none" w:sz="0" w:space="0" w:color="auto"/>
                      </w:divBdr>
                      <w:divsChild>
                        <w:div w:id="192153949">
                          <w:marLeft w:val="0"/>
                          <w:marRight w:val="0"/>
                          <w:marTop w:val="0"/>
                          <w:marBottom w:val="0"/>
                          <w:divBdr>
                            <w:top w:val="none" w:sz="0" w:space="0" w:color="auto"/>
                            <w:left w:val="none" w:sz="0" w:space="0" w:color="auto"/>
                            <w:bottom w:val="none" w:sz="0" w:space="0" w:color="auto"/>
                            <w:right w:val="none" w:sz="0" w:space="0" w:color="auto"/>
                          </w:divBdr>
                        </w:div>
                        <w:div w:id="650908453">
                          <w:marLeft w:val="0"/>
                          <w:marRight w:val="0"/>
                          <w:marTop w:val="0"/>
                          <w:marBottom w:val="0"/>
                          <w:divBdr>
                            <w:top w:val="none" w:sz="0" w:space="0" w:color="auto"/>
                            <w:left w:val="none" w:sz="0" w:space="0" w:color="auto"/>
                            <w:bottom w:val="none" w:sz="0" w:space="0" w:color="auto"/>
                            <w:right w:val="none" w:sz="0" w:space="0" w:color="auto"/>
                          </w:divBdr>
                        </w:div>
                      </w:divsChild>
                    </w:div>
                    <w:div w:id="1270970375">
                      <w:marLeft w:val="0"/>
                      <w:marRight w:val="0"/>
                      <w:marTop w:val="0"/>
                      <w:marBottom w:val="0"/>
                      <w:divBdr>
                        <w:top w:val="none" w:sz="0" w:space="0" w:color="auto"/>
                        <w:left w:val="none" w:sz="0" w:space="0" w:color="auto"/>
                        <w:bottom w:val="none" w:sz="0" w:space="0" w:color="auto"/>
                        <w:right w:val="none" w:sz="0" w:space="0" w:color="auto"/>
                      </w:divBdr>
                      <w:divsChild>
                        <w:div w:id="22175896">
                          <w:marLeft w:val="0"/>
                          <w:marRight w:val="0"/>
                          <w:marTop w:val="0"/>
                          <w:marBottom w:val="0"/>
                          <w:divBdr>
                            <w:top w:val="none" w:sz="0" w:space="0" w:color="auto"/>
                            <w:left w:val="none" w:sz="0" w:space="0" w:color="auto"/>
                            <w:bottom w:val="none" w:sz="0" w:space="0" w:color="auto"/>
                            <w:right w:val="none" w:sz="0" w:space="0" w:color="auto"/>
                          </w:divBdr>
                        </w:div>
                      </w:divsChild>
                    </w:div>
                    <w:div w:id="1271358926">
                      <w:marLeft w:val="0"/>
                      <w:marRight w:val="0"/>
                      <w:marTop w:val="0"/>
                      <w:marBottom w:val="0"/>
                      <w:divBdr>
                        <w:top w:val="none" w:sz="0" w:space="0" w:color="auto"/>
                        <w:left w:val="none" w:sz="0" w:space="0" w:color="auto"/>
                        <w:bottom w:val="none" w:sz="0" w:space="0" w:color="auto"/>
                        <w:right w:val="none" w:sz="0" w:space="0" w:color="auto"/>
                      </w:divBdr>
                      <w:divsChild>
                        <w:div w:id="613636651">
                          <w:marLeft w:val="0"/>
                          <w:marRight w:val="0"/>
                          <w:marTop w:val="0"/>
                          <w:marBottom w:val="0"/>
                          <w:divBdr>
                            <w:top w:val="none" w:sz="0" w:space="0" w:color="auto"/>
                            <w:left w:val="none" w:sz="0" w:space="0" w:color="auto"/>
                            <w:bottom w:val="none" w:sz="0" w:space="0" w:color="auto"/>
                            <w:right w:val="none" w:sz="0" w:space="0" w:color="auto"/>
                          </w:divBdr>
                        </w:div>
                      </w:divsChild>
                    </w:div>
                    <w:div w:id="1292204123">
                      <w:marLeft w:val="0"/>
                      <w:marRight w:val="0"/>
                      <w:marTop w:val="0"/>
                      <w:marBottom w:val="0"/>
                      <w:divBdr>
                        <w:top w:val="none" w:sz="0" w:space="0" w:color="auto"/>
                        <w:left w:val="none" w:sz="0" w:space="0" w:color="auto"/>
                        <w:bottom w:val="none" w:sz="0" w:space="0" w:color="auto"/>
                        <w:right w:val="none" w:sz="0" w:space="0" w:color="auto"/>
                      </w:divBdr>
                      <w:divsChild>
                        <w:div w:id="70203801">
                          <w:marLeft w:val="0"/>
                          <w:marRight w:val="0"/>
                          <w:marTop w:val="0"/>
                          <w:marBottom w:val="0"/>
                          <w:divBdr>
                            <w:top w:val="none" w:sz="0" w:space="0" w:color="auto"/>
                            <w:left w:val="none" w:sz="0" w:space="0" w:color="auto"/>
                            <w:bottom w:val="none" w:sz="0" w:space="0" w:color="auto"/>
                            <w:right w:val="none" w:sz="0" w:space="0" w:color="auto"/>
                          </w:divBdr>
                        </w:div>
                      </w:divsChild>
                    </w:div>
                    <w:div w:id="1383990050">
                      <w:marLeft w:val="0"/>
                      <w:marRight w:val="0"/>
                      <w:marTop w:val="0"/>
                      <w:marBottom w:val="0"/>
                      <w:divBdr>
                        <w:top w:val="none" w:sz="0" w:space="0" w:color="auto"/>
                        <w:left w:val="none" w:sz="0" w:space="0" w:color="auto"/>
                        <w:bottom w:val="none" w:sz="0" w:space="0" w:color="auto"/>
                        <w:right w:val="none" w:sz="0" w:space="0" w:color="auto"/>
                      </w:divBdr>
                      <w:divsChild>
                        <w:div w:id="1592857814">
                          <w:marLeft w:val="0"/>
                          <w:marRight w:val="0"/>
                          <w:marTop w:val="0"/>
                          <w:marBottom w:val="0"/>
                          <w:divBdr>
                            <w:top w:val="none" w:sz="0" w:space="0" w:color="auto"/>
                            <w:left w:val="none" w:sz="0" w:space="0" w:color="auto"/>
                            <w:bottom w:val="none" w:sz="0" w:space="0" w:color="auto"/>
                            <w:right w:val="none" w:sz="0" w:space="0" w:color="auto"/>
                          </w:divBdr>
                        </w:div>
                        <w:div w:id="1604723063">
                          <w:marLeft w:val="0"/>
                          <w:marRight w:val="0"/>
                          <w:marTop w:val="0"/>
                          <w:marBottom w:val="0"/>
                          <w:divBdr>
                            <w:top w:val="none" w:sz="0" w:space="0" w:color="auto"/>
                            <w:left w:val="none" w:sz="0" w:space="0" w:color="auto"/>
                            <w:bottom w:val="none" w:sz="0" w:space="0" w:color="auto"/>
                            <w:right w:val="none" w:sz="0" w:space="0" w:color="auto"/>
                          </w:divBdr>
                        </w:div>
                      </w:divsChild>
                    </w:div>
                    <w:div w:id="1402216318">
                      <w:marLeft w:val="0"/>
                      <w:marRight w:val="0"/>
                      <w:marTop w:val="0"/>
                      <w:marBottom w:val="0"/>
                      <w:divBdr>
                        <w:top w:val="none" w:sz="0" w:space="0" w:color="auto"/>
                        <w:left w:val="none" w:sz="0" w:space="0" w:color="auto"/>
                        <w:bottom w:val="none" w:sz="0" w:space="0" w:color="auto"/>
                        <w:right w:val="none" w:sz="0" w:space="0" w:color="auto"/>
                      </w:divBdr>
                      <w:divsChild>
                        <w:div w:id="55858535">
                          <w:marLeft w:val="0"/>
                          <w:marRight w:val="0"/>
                          <w:marTop w:val="0"/>
                          <w:marBottom w:val="0"/>
                          <w:divBdr>
                            <w:top w:val="none" w:sz="0" w:space="0" w:color="auto"/>
                            <w:left w:val="none" w:sz="0" w:space="0" w:color="auto"/>
                            <w:bottom w:val="none" w:sz="0" w:space="0" w:color="auto"/>
                            <w:right w:val="none" w:sz="0" w:space="0" w:color="auto"/>
                          </w:divBdr>
                        </w:div>
                        <w:div w:id="1900899017">
                          <w:marLeft w:val="0"/>
                          <w:marRight w:val="0"/>
                          <w:marTop w:val="0"/>
                          <w:marBottom w:val="0"/>
                          <w:divBdr>
                            <w:top w:val="none" w:sz="0" w:space="0" w:color="auto"/>
                            <w:left w:val="none" w:sz="0" w:space="0" w:color="auto"/>
                            <w:bottom w:val="none" w:sz="0" w:space="0" w:color="auto"/>
                            <w:right w:val="none" w:sz="0" w:space="0" w:color="auto"/>
                          </w:divBdr>
                        </w:div>
                      </w:divsChild>
                    </w:div>
                    <w:div w:id="1468933650">
                      <w:marLeft w:val="0"/>
                      <w:marRight w:val="0"/>
                      <w:marTop w:val="0"/>
                      <w:marBottom w:val="0"/>
                      <w:divBdr>
                        <w:top w:val="none" w:sz="0" w:space="0" w:color="auto"/>
                        <w:left w:val="none" w:sz="0" w:space="0" w:color="auto"/>
                        <w:bottom w:val="none" w:sz="0" w:space="0" w:color="auto"/>
                        <w:right w:val="none" w:sz="0" w:space="0" w:color="auto"/>
                      </w:divBdr>
                      <w:divsChild>
                        <w:div w:id="16083831">
                          <w:marLeft w:val="0"/>
                          <w:marRight w:val="0"/>
                          <w:marTop w:val="0"/>
                          <w:marBottom w:val="0"/>
                          <w:divBdr>
                            <w:top w:val="none" w:sz="0" w:space="0" w:color="auto"/>
                            <w:left w:val="none" w:sz="0" w:space="0" w:color="auto"/>
                            <w:bottom w:val="none" w:sz="0" w:space="0" w:color="auto"/>
                            <w:right w:val="none" w:sz="0" w:space="0" w:color="auto"/>
                          </w:divBdr>
                        </w:div>
                        <w:div w:id="1483499459">
                          <w:marLeft w:val="0"/>
                          <w:marRight w:val="0"/>
                          <w:marTop w:val="0"/>
                          <w:marBottom w:val="0"/>
                          <w:divBdr>
                            <w:top w:val="none" w:sz="0" w:space="0" w:color="auto"/>
                            <w:left w:val="none" w:sz="0" w:space="0" w:color="auto"/>
                            <w:bottom w:val="none" w:sz="0" w:space="0" w:color="auto"/>
                            <w:right w:val="none" w:sz="0" w:space="0" w:color="auto"/>
                          </w:divBdr>
                        </w:div>
                      </w:divsChild>
                    </w:div>
                    <w:div w:id="1476070032">
                      <w:marLeft w:val="0"/>
                      <w:marRight w:val="0"/>
                      <w:marTop w:val="0"/>
                      <w:marBottom w:val="0"/>
                      <w:divBdr>
                        <w:top w:val="none" w:sz="0" w:space="0" w:color="auto"/>
                        <w:left w:val="none" w:sz="0" w:space="0" w:color="auto"/>
                        <w:bottom w:val="none" w:sz="0" w:space="0" w:color="auto"/>
                        <w:right w:val="none" w:sz="0" w:space="0" w:color="auto"/>
                      </w:divBdr>
                      <w:divsChild>
                        <w:div w:id="120079961">
                          <w:marLeft w:val="0"/>
                          <w:marRight w:val="0"/>
                          <w:marTop w:val="0"/>
                          <w:marBottom w:val="0"/>
                          <w:divBdr>
                            <w:top w:val="none" w:sz="0" w:space="0" w:color="auto"/>
                            <w:left w:val="none" w:sz="0" w:space="0" w:color="auto"/>
                            <w:bottom w:val="none" w:sz="0" w:space="0" w:color="auto"/>
                            <w:right w:val="none" w:sz="0" w:space="0" w:color="auto"/>
                          </w:divBdr>
                        </w:div>
                        <w:div w:id="1806465987">
                          <w:marLeft w:val="0"/>
                          <w:marRight w:val="0"/>
                          <w:marTop w:val="0"/>
                          <w:marBottom w:val="0"/>
                          <w:divBdr>
                            <w:top w:val="none" w:sz="0" w:space="0" w:color="auto"/>
                            <w:left w:val="none" w:sz="0" w:space="0" w:color="auto"/>
                            <w:bottom w:val="none" w:sz="0" w:space="0" w:color="auto"/>
                            <w:right w:val="none" w:sz="0" w:space="0" w:color="auto"/>
                          </w:divBdr>
                        </w:div>
                      </w:divsChild>
                    </w:div>
                    <w:div w:id="1476753950">
                      <w:marLeft w:val="0"/>
                      <w:marRight w:val="0"/>
                      <w:marTop w:val="0"/>
                      <w:marBottom w:val="0"/>
                      <w:divBdr>
                        <w:top w:val="none" w:sz="0" w:space="0" w:color="auto"/>
                        <w:left w:val="none" w:sz="0" w:space="0" w:color="auto"/>
                        <w:bottom w:val="none" w:sz="0" w:space="0" w:color="auto"/>
                        <w:right w:val="none" w:sz="0" w:space="0" w:color="auto"/>
                      </w:divBdr>
                      <w:divsChild>
                        <w:div w:id="576090940">
                          <w:marLeft w:val="0"/>
                          <w:marRight w:val="0"/>
                          <w:marTop w:val="0"/>
                          <w:marBottom w:val="0"/>
                          <w:divBdr>
                            <w:top w:val="none" w:sz="0" w:space="0" w:color="auto"/>
                            <w:left w:val="none" w:sz="0" w:space="0" w:color="auto"/>
                            <w:bottom w:val="none" w:sz="0" w:space="0" w:color="auto"/>
                            <w:right w:val="none" w:sz="0" w:space="0" w:color="auto"/>
                          </w:divBdr>
                        </w:div>
                        <w:div w:id="2048988013">
                          <w:marLeft w:val="0"/>
                          <w:marRight w:val="0"/>
                          <w:marTop w:val="0"/>
                          <w:marBottom w:val="0"/>
                          <w:divBdr>
                            <w:top w:val="none" w:sz="0" w:space="0" w:color="auto"/>
                            <w:left w:val="none" w:sz="0" w:space="0" w:color="auto"/>
                            <w:bottom w:val="none" w:sz="0" w:space="0" w:color="auto"/>
                            <w:right w:val="none" w:sz="0" w:space="0" w:color="auto"/>
                          </w:divBdr>
                        </w:div>
                      </w:divsChild>
                    </w:div>
                    <w:div w:id="1501001624">
                      <w:marLeft w:val="0"/>
                      <w:marRight w:val="0"/>
                      <w:marTop w:val="0"/>
                      <w:marBottom w:val="0"/>
                      <w:divBdr>
                        <w:top w:val="none" w:sz="0" w:space="0" w:color="auto"/>
                        <w:left w:val="none" w:sz="0" w:space="0" w:color="auto"/>
                        <w:bottom w:val="none" w:sz="0" w:space="0" w:color="auto"/>
                        <w:right w:val="none" w:sz="0" w:space="0" w:color="auto"/>
                      </w:divBdr>
                      <w:divsChild>
                        <w:div w:id="164437356">
                          <w:marLeft w:val="0"/>
                          <w:marRight w:val="0"/>
                          <w:marTop w:val="0"/>
                          <w:marBottom w:val="0"/>
                          <w:divBdr>
                            <w:top w:val="none" w:sz="0" w:space="0" w:color="auto"/>
                            <w:left w:val="none" w:sz="0" w:space="0" w:color="auto"/>
                            <w:bottom w:val="none" w:sz="0" w:space="0" w:color="auto"/>
                            <w:right w:val="none" w:sz="0" w:space="0" w:color="auto"/>
                          </w:divBdr>
                        </w:div>
                        <w:div w:id="1153519765">
                          <w:marLeft w:val="0"/>
                          <w:marRight w:val="0"/>
                          <w:marTop w:val="0"/>
                          <w:marBottom w:val="0"/>
                          <w:divBdr>
                            <w:top w:val="none" w:sz="0" w:space="0" w:color="auto"/>
                            <w:left w:val="none" w:sz="0" w:space="0" w:color="auto"/>
                            <w:bottom w:val="none" w:sz="0" w:space="0" w:color="auto"/>
                            <w:right w:val="none" w:sz="0" w:space="0" w:color="auto"/>
                          </w:divBdr>
                        </w:div>
                      </w:divsChild>
                    </w:div>
                    <w:div w:id="1551072636">
                      <w:marLeft w:val="0"/>
                      <w:marRight w:val="0"/>
                      <w:marTop w:val="0"/>
                      <w:marBottom w:val="0"/>
                      <w:divBdr>
                        <w:top w:val="none" w:sz="0" w:space="0" w:color="auto"/>
                        <w:left w:val="none" w:sz="0" w:space="0" w:color="auto"/>
                        <w:bottom w:val="none" w:sz="0" w:space="0" w:color="auto"/>
                        <w:right w:val="none" w:sz="0" w:space="0" w:color="auto"/>
                      </w:divBdr>
                      <w:divsChild>
                        <w:div w:id="84765552">
                          <w:marLeft w:val="0"/>
                          <w:marRight w:val="0"/>
                          <w:marTop w:val="0"/>
                          <w:marBottom w:val="0"/>
                          <w:divBdr>
                            <w:top w:val="none" w:sz="0" w:space="0" w:color="auto"/>
                            <w:left w:val="none" w:sz="0" w:space="0" w:color="auto"/>
                            <w:bottom w:val="none" w:sz="0" w:space="0" w:color="auto"/>
                            <w:right w:val="none" w:sz="0" w:space="0" w:color="auto"/>
                          </w:divBdr>
                        </w:div>
                      </w:divsChild>
                    </w:div>
                    <w:div w:id="1551652345">
                      <w:marLeft w:val="0"/>
                      <w:marRight w:val="0"/>
                      <w:marTop w:val="0"/>
                      <w:marBottom w:val="0"/>
                      <w:divBdr>
                        <w:top w:val="none" w:sz="0" w:space="0" w:color="auto"/>
                        <w:left w:val="none" w:sz="0" w:space="0" w:color="auto"/>
                        <w:bottom w:val="none" w:sz="0" w:space="0" w:color="auto"/>
                        <w:right w:val="none" w:sz="0" w:space="0" w:color="auto"/>
                      </w:divBdr>
                      <w:divsChild>
                        <w:div w:id="926228758">
                          <w:marLeft w:val="0"/>
                          <w:marRight w:val="0"/>
                          <w:marTop w:val="0"/>
                          <w:marBottom w:val="0"/>
                          <w:divBdr>
                            <w:top w:val="none" w:sz="0" w:space="0" w:color="auto"/>
                            <w:left w:val="none" w:sz="0" w:space="0" w:color="auto"/>
                            <w:bottom w:val="none" w:sz="0" w:space="0" w:color="auto"/>
                            <w:right w:val="none" w:sz="0" w:space="0" w:color="auto"/>
                          </w:divBdr>
                        </w:div>
                      </w:divsChild>
                    </w:div>
                    <w:div w:id="1589119461">
                      <w:marLeft w:val="0"/>
                      <w:marRight w:val="0"/>
                      <w:marTop w:val="0"/>
                      <w:marBottom w:val="0"/>
                      <w:divBdr>
                        <w:top w:val="none" w:sz="0" w:space="0" w:color="auto"/>
                        <w:left w:val="none" w:sz="0" w:space="0" w:color="auto"/>
                        <w:bottom w:val="none" w:sz="0" w:space="0" w:color="auto"/>
                        <w:right w:val="none" w:sz="0" w:space="0" w:color="auto"/>
                      </w:divBdr>
                      <w:divsChild>
                        <w:div w:id="1034817556">
                          <w:marLeft w:val="0"/>
                          <w:marRight w:val="0"/>
                          <w:marTop w:val="0"/>
                          <w:marBottom w:val="0"/>
                          <w:divBdr>
                            <w:top w:val="none" w:sz="0" w:space="0" w:color="auto"/>
                            <w:left w:val="none" w:sz="0" w:space="0" w:color="auto"/>
                            <w:bottom w:val="none" w:sz="0" w:space="0" w:color="auto"/>
                            <w:right w:val="none" w:sz="0" w:space="0" w:color="auto"/>
                          </w:divBdr>
                        </w:div>
                        <w:div w:id="1639258325">
                          <w:marLeft w:val="0"/>
                          <w:marRight w:val="0"/>
                          <w:marTop w:val="0"/>
                          <w:marBottom w:val="0"/>
                          <w:divBdr>
                            <w:top w:val="none" w:sz="0" w:space="0" w:color="auto"/>
                            <w:left w:val="none" w:sz="0" w:space="0" w:color="auto"/>
                            <w:bottom w:val="none" w:sz="0" w:space="0" w:color="auto"/>
                            <w:right w:val="none" w:sz="0" w:space="0" w:color="auto"/>
                          </w:divBdr>
                        </w:div>
                      </w:divsChild>
                    </w:div>
                    <w:div w:id="1590657016">
                      <w:marLeft w:val="0"/>
                      <w:marRight w:val="0"/>
                      <w:marTop w:val="0"/>
                      <w:marBottom w:val="0"/>
                      <w:divBdr>
                        <w:top w:val="none" w:sz="0" w:space="0" w:color="auto"/>
                        <w:left w:val="none" w:sz="0" w:space="0" w:color="auto"/>
                        <w:bottom w:val="none" w:sz="0" w:space="0" w:color="auto"/>
                        <w:right w:val="none" w:sz="0" w:space="0" w:color="auto"/>
                      </w:divBdr>
                      <w:divsChild>
                        <w:div w:id="1386174883">
                          <w:marLeft w:val="0"/>
                          <w:marRight w:val="0"/>
                          <w:marTop w:val="0"/>
                          <w:marBottom w:val="0"/>
                          <w:divBdr>
                            <w:top w:val="none" w:sz="0" w:space="0" w:color="auto"/>
                            <w:left w:val="none" w:sz="0" w:space="0" w:color="auto"/>
                            <w:bottom w:val="none" w:sz="0" w:space="0" w:color="auto"/>
                            <w:right w:val="none" w:sz="0" w:space="0" w:color="auto"/>
                          </w:divBdr>
                        </w:div>
                      </w:divsChild>
                    </w:div>
                    <w:div w:id="1610048546">
                      <w:marLeft w:val="0"/>
                      <w:marRight w:val="0"/>
                      <w:marTop w:val="0"/>
                      <w:marBottom w:val="0"/>
                      <w:divBdr>
                        <w:top w:val="none" w:sz="0" w:space="0" w:color="auto"/>
                        <w:left w:val="none" w:sz="0" w:space="0" w:color="auto"/>
                        <w:bottom w:val="none" w:sz="0" w:space="0" w:color="auto"/>
                        <w:right w:val="none" w:sz="0" w:space="0" w:color="auto"/>
                      </w:divBdr>
                      <w:divsChild>
                        <w:div w:id="68159134">
                          <w:marLeft w:val="0"/>
                          <w:marRight w:val="0"/>
                          <w:marTop w:val="0"/>
                          <w:marBottom w:val="0"/>
                          <w:divBdr>
                            <w:top w:val="none" w:sz="0" w:space="0" w:color="auto"/>
                            <w:left w:val="none" w:sz="0" w:space="0" w:color="auto"/>
                            <w:bottom w:val="none" w:sz="0" w:space="0" w:color="auto"/>
                            <w:right w:val="none" w:sz="0" w:space="0" w:color="auto"/>
                          </w:divBdr>
                        </w:div>
                        <w:div w:id="2008316889">
                          <w:marLeft w:val="0"/>
                          <w:marRight w:val="0"/>
                          <w:marTop w:val="0"/>
                          <w:marBottom w:val="0"/>
                          <w:divBdr>
                            <w:top w:val="none" w:sz="0" w:space="0" w:color="auto"/>
                            <w:left w:val="none" w:sz="0" w:space="0" w:color="auto"/>
                            <w:bottom w:val="none" w:sz="0" w:space="0" w:color="auto"/>
                            <w:right w:val="none" w:sz="0" w:space="0" w:color="auto"/>
                          </w:divBdr>
                        </w:div>
                      </w:divsChild>
                    </w:div>
                    <w:div w:id="1629242620">
                      <w:marLeft w:val="0"/>
                      <w:marRight w:val="0"/>
                      <w:marTop w:val="0"/>
                      <w:marBottom w:val="0"/>
                      <w:divBdr>
                        <w:top w:val="none" w:sz="0" w:space="0" w:color="auto"/>
                        <w:left w:val="none" w:sz="0" w:space="0" w:color="auto"/>
                        <w:bottom w:val="none" w:sz="0" w:space="0" w:color="auto"/>
                        <w:right w:val="none" w:sz="0" w:space="0" w:color="auto"/>
                      </w:divBdr>
                      <w:divsChild>
                        <w:div w:id="984049076">
                          <w:marLeft w:val="0"/>
                          <w:marRight w:val="0"/>
                          <w:marTop w:val="0"/>
                          <w:marBottom w:val="0"/>
                          <w:divBdr>
                            <w:top w:val="none" w:sz="0" w:space="0" w:color="auto"/>
                            <w:left w:val="none" w:sz="0" w:space="0" w:color="auto"/>
                            <w:bottom w:val="none" w:sz="0" w:space="0" w:color="auto"/>
                            <w:right w:val="none" w:sz="0" w:space="0" w:color="auto"/>
                          </w:divBdr>
                        </w:div>
                      </w:divsChild>
                    </w:div>
                    <w:div w:id="1650091782">
                      <w:marLeft w:val="0"/>
                      <w:marRight w:val="0"/>
                      <w:marTop w:val="0"/>
                      <w:marBottom w:val="0"/>
                      <w:divBdr>
                        <w:top w:val="none" w:sz="0" w:space="0" w:color="auto"/>
                        <w:left w:val="none" w:sz="0" w:space="0" w:color="auto"/>
                        <w:bottom w:val="none" w:sz="0" w:space="0" w:color="auto"/>
                        <w:right w:val="none" w:sz="0" w:space="0" w:color="auto"/>
                      </w:divBdr>
                      <w:divsChild>
                        <w:div w:id="115023243">
                          <w:marLeft w:val="0"/>
                          <w:marRight w:val="0"/>
                          <w:marTop w:val="0"/>
                          <w:marBottom w:val="0"/>
                          <w:divBdr>
                            <w:top w:val="none" w:sz="0" w:space="0" w:color="auto"/>
                            <w:left w:val="none" w:sz="0" w:space="0" w:color="auto"/>
                            <w:bottom w:val="none" w:sz="0" w:space="0" w:color="auto"/>
                            <w:right w:val="none" w:sz="0" w:space="0" w:color="auto"/>
                          </w:divBdr>
                        </w:div>
                        <w:div w:id="1755129205">
                          <w:marLeft w:val="0"/>
                          <w:marRight w:val="0"/>
                          <w:marTop w:val="0"/>
                          <w:marBottom w:val="0"/>
                          <w:divBdr>
                            <w:top w:val="none" w:sz="0" w:space="0" w:color="auto"/>
                            <w:left w:val="none" w:sz="0" w:space="0" w:color="auto"/>
                            <w:bottom w:val="none" w:sz="0" w:space="0" w:color="auto"/>
                            <w:right w:val="none" w:sz="0" w:space="0" w:color="auto"/>
                          </w:divBdr>
                        </w:div>
                      </w:divsChild>
                    </w:div>
                    <w:div w:id="1709723222">
                      <w:marLeft w:val="0"/>
                      <w:marRight w:val="0"/>
                      <w:marTop w:val="0"/>
                      <w:marBottom w:val="0"/>
                      <w:divBdr>
                        <w:top w:val="none" w:sz="0" w:space="0" w:color="auto"/>
                        <w:left w:val="none" w:sz="0" w:space="0" w:color="auto"/>
                        <w:bottom w:val="none" w:sz="0" w:space="0" w:color="auto"/>
                        <w:right w:val="none" w:sz="0" w:space="0" w:color="auto"/>
                      </w:divBdr>
                      <w:divsChild>
                        <w:div w:id="743524743">
                          <w:marLeft w:val="0"/>
                          <w:marRight w:val="0"/>
                          <w:marTop w:val="0"/>
                          <w:marBottom w:val="0"/>
                          <w:divBdr>
                            <w:top w:val="none" w:sz="0" w:space="0" w:color="auto"/>
                            <w:left w:val="none" w:sz="0" w:space="0" w:color="auto"/>
                            <w:bottom w:val="none" w:sz="0" w:space="0" w:color="auto"/>
                            <w:right w:val="none" w:sz="0" w:space="0" w:color="auto"/>
                          </w:divBdr>
                        </w:div>
                        <w:div w:id="1753239335">
                          <w:marLeft w:val="0"/>
                          <w:marRight w:val="0"/>
                          <w:marTop w:val="0"/>
                          <w:marBottom w:val="0"/>
                          <w:divBdr>
                            <w:top w:val="none" w:sz="0" w:space="0" w:color="auto"/>
                            <w:left w:val="none" w:sz="0" w:space="0" w:color="auto"/>
                            <w:bottom w:val="none" w:sz="0" w:space="0" w:color="auto"/>
                            <w:right w:val="none" w:sz="0" w:space="0" w:color="auto"/>
                          </w:divBdr>
                        </w:div>
                      </w:divsChild>
                    </w:div>
                    <w:div w:id="1750233310">
                      <w:marLeft w:val="0"/>
                      <w:marRight w:val="0"/>
                      <w:marTop w:val="0"/>
                      <w:marBottom w:val="0"/>
                      <w:divBdr>
                        <w:top w:val="none" w:sz="0" w:space="0" w:color="auto"/>
                        <w:left w:val="none" w:sz="0" w:space="0" w:color="auto"/>
                        <w:bottom w:val="none" w:sz="0" w:space="0" w:color="auto"/>
                        <w:right w:val="none" w:sz="0" w:space="0" w:color="auto"/>
                      </w:divBdr>
                      <w:divsChild>
                        <w:div w:id="1949659824">
                          <w:marLeft w:val="0"/>
                          <w:marRight w:val="0"/>
                          <w:marTop w:val="0"/>
                          <w:marBottom w:val="0"/>
                          <w:divBdr>
                            <w:top w:val="none" w:sz="0" w:space="0" w:color="auto"/>
                            <w:left w:val="none" w:sz="0" w:space="0" w:color="auto"/>
                            <w:bottom w:val="none" w:sz="0" w:space="0" w:color="auto"/>
                            <w:right w:val="none" w:sz="0" w:space="0" w:color="auto"/>
                          </w:divBdr>
                        </w:div>
                      </w:divsChild>
                    </w:div>
                    <w:div w:id="1782214646">
                      <w:marLeft w:val="0"/>
                      <w:marRight w:val="0"/>
                      <w:marTop w:val="0"/>
                      <w:marBottom w:val="0"/>
                      <w:divBdr>
                        <w:top w:val="none" w:sz="0" w:space="0" w:color="auto"/>
                        <w:left w:val="none" w:sz="0" w:space="0" w:color="auto"/>
                        <w:bottom w:val="none" w:sz="0" w:space="0" w:color="auto"/>
                        <w:right w:val="none" w:sz="0" w:space="0" w:color="auto"/>
                      </w:divBdr>
                      <w:divsChild>
                        <w:div w:id="700008189">
                          <w:marLeft w:val="0"/>
                          <w:marRight w:val="0"/>
                          <w:marTop w:val="0"/>
                          <w:marBottom w:val="0"/>
                          <w:divBdr>
                            <w:top w:val="none" w:sz="0" w:space="0" w:color="auto"/>
                            <w:left w:val="none" w:sz="0" w:space="0" w:color="auto"/>
                            <w:bottom w:val="none" w:sz="0" w:space="0" w:color="auto"/>
                            <w:right w:val="none" w:sz="0" w:space="0" w:color="auto"/>
                          </w:divBdr>
                        </w:div>
                      </w:divsChild>
                    </w:div>
                    <w:div w:id="1826316010">
                      <w:marLeft w:val="0"/>
                      <w:marRight w:val="0"/>
                      <w:marTop w:val="0"/>
                      <w:marBottom w:val="0"/>
                      <w:divBdr>
                        <w:top w:val="none" w:sz="0" w:space="0" w:color="auto"/>
                        <w:left w:val="none" w:sz="0" w:space="0" w:color="auto"/>
                        <w:bottom w:val="none" w:sz="0" w:space="0" w:color="auto"/>
                        <w:right w:val="none" w:sz="0" w:space="0" w:color="auto"/>
                      </w:divBdr>
                      <w:divsChild>
                        <w:div w:id="25329269">
                          <w:marLeft w:val="0"/>
                          <w:marRight w:val="0"/>
                          <w:marTop w:val="0"/>
                          <w:marBottom w:val="0"/>
                          <w:divBdr>
                            <w:top w:val="none" w:sz="0" w:space="0" w:color="auto"/>
                            <w:left w:val="none" w:sz="0" w:space="0" w:color="auto"/>
                            <w:bottom w:val="none" w:sz="0" w:space="0" w:color="auto"/>
                            <w:right w:val="none" w:sz="0" w:space="0" w:color="auto"/>
                          </w:divBdr>
                        </w:div>
                      </w:divsChild>
                    </w:div>
                    <w:div w:id="1839661424">
                      <w:marLeft w:val="0"/>
                      <w:marRight w:val="0"/>
                      <w:marTop w:val="0"/>
                      <w:marBottom w:val="0"/>
                      <w:divBdr>
                        <w:top w:val="none" w:sz="0" w:space="0" w:color="auto"/>
                        <w:left w:val="none" w:sz="0" w:space="0" w:color="auto"/>
                        <w:bottom w:val="none" w:sz="0" w:space="0" w:color="auto"/>
                        <w:right w:val="none" w:sz="0" w:space="0" w:color="auto"/>
                      </w:divBdr>
                      <w:divsChild>
                        <w:div w:id="429744334">
                          <w:marLeft w:val="0"/>
                          <w:marRight w:val="0"/>
                          <w:marTop w:val="0"/>
                          <w:marBottom w:val="0"/>
                          <w:divBdr>
                            <w:top w:val="none" w:sz="0" w:space="0" w:color="auto"/>
                            <w:left w:val="none" w:sz="0" w:space="0" w:color="auto"/>
                            <w:bottom w:val="none" w:sz="0" w:space="0" w:color="auto"/>
                            <w:right w:val="none" w:sz="0" w:space="0" w:color="auto"/>
                          </w:divBdr>
                        </w:div>
                      </w:divsChild>
                    </w:div>
                    <w:div w:id="1844392755">
                      <w:marLeft w:val="0"/>
                      <w:marRight w:val="0"/>
                      <w:marTop w:val="0"/>
                      <w:marBottom w:val="0"/>
                      <w:divBdr>
                        <w:top w:val="none" w:sz="0" w:space="0" w:color="auto"/>
                        <w:left w:val="none" w:sz="0" w:space="0" w:color="auto"/>
                        <w:bottom w:val="none" w:sz="0" w:space="0" w:color="auto"/>
                        <w:right w:val="none" w:sz="0" w:space="0" w:color="auto"/>
                      </w:divBdr>
                      <w:divsChild>
                        <w:div w:id="1774206323">
                          <w:marLeft w:val="0"/>
                          <w:marRight w:val="0"/>
                          <w:marTop w:val="0"/>
                          <w:marBottom w:val="0"/>
                          <w:divBdr>
                            <w:top w:val="none" w:sz="0" w:space="0" w:color="auto"/>
                            <w:left w:val="none" w:sz="0" w:space="0" w:color="auto"/>
                            <w:bottom w:val="none" w:sz="0" w:space="0" w:color="auto"/>
                            <w:right w:val="none" w:sz="0" w:space="0" w:color="auto"/>
                          </w:divBdr>
                        </w:div>
                        <w:div w:id="2068065329">
                          <w:marLeft w:val="0"/>
                          <w:marRight w:val="0"/>
                          <w:marTop w:val="0"/>
                          <w:marBottom w:val="0"/>
                          <w:divBdr>
                            <w:top w:val="none" w:sz="0" w:space="0" w:color="auto"/>
                            <w:left w:val="none" w:sz="0" w:space="0" w:color="auto"/>
                            <w:bottom w:val="none" w:sz="0" w:space="0" w:color="auto"/>
                            <w:right w:val="none" w:sz="0" w:space="0" w:color="auto"/>
                          </w:divBdr>
                        </w:div>
                      </w:divsChild>
                    </w:div>
                    <w:div w:id="1869179703">
                      <w:marLeft w:val="0"/>
                      <w:marRight w:val="0"/>
                      <w:marTop w:val="0"/>
                      <w:marBottom w:val="0"/>
                      <w:divBdr>
                        <w:top w:val="none" w:sz="0" w:space="0" w:color="auto"/>
                        <w:left w:val="none" w:sz="0" w:space="0" w:color="auto"/>
                        <w:bottom w:val="none" w:sz="0" w:space="0" w:color="auto"/>
                        <w:right w:val="none" w:sz="0" w:space="0" w:color="auto"/>
                      </w:divBdr>
                      <w:divsChild>
                        <w:div w:id="400834654">
                          <w:marLeft w:val="0"/>
                          <w:marRight w:val="0"/>
                          <w:marTop w:val="0"/>
                          <w:marBottom w:val="0"/>
                          <w:divBdr>
                            <w:top w:val="none" w:sz="0" w:space="0" w:color="auto"/>
                            <w:left w:val="none" w:sz="0" w:space="0" w:color="auto"/>
                            <w:bottom w:val="none" w:sz="0" w:space="0" w:color="auto"/>
                            <w:right w:val="none" w:sz="0" w:space="0" w:color="auto"/>
                          </w:divBdr>
                        </w:div>
                        <w:div w:id="778718260">
                          <w:marLeft w:val="0"/>
                          <w:marRight w:val="0"/>
                          <w:marTop w:val="0"/>
                          <w:marBottom w:val="0"/>
                          <w:divBdr>
                            <w:top w:val="none" w:sz="0" w:space="0" w:color="auto"/>
                            <w:left w:val="none" w:sz="0" w:space="0" w:color="auto"/>
                            <w:bottom w:val="none" w:sz="0" w:space="0" w:color="auto"/>
                            <w:right w:val="none" w:sz="0" w:space="0" w:color="auto"/>
                          </w:divBdr>
                        </w:div>
                      </w:divsChild>
                    </w:div>
                    <w:div w:id="1882204801">
                      <w:marLeft w:val="0"/>
                      <w:marRight w:val="0"/>
                      <w:marTop w:val="0"/>
                      <w:marBottom w:val="0"/>
                      <w:divBdr>
                        <w:top w:val="none" w:sz="0" w:space="0" w:color="auto"/>
                        <w:left w:val="none" w:sz="0" w:space="0" w:color="auto"/>
                        <w:bottom w:val="none" w:sz="0" w:space="0" w:color="auto"/>
                        <w:right w:val="none" w:sz="0" w:space="0" w:color="auto"/>
                      </w:divBdr>
                      <w:divsChild>
                        <w:div w:id="1763915212">
                          <w:marLeft w:val="0"/>
                          <w:marRight w:val="0"/>
                          <w:marTop w:val="0"/>
                          <w:marBottom w:val="0"/>
                          <w:divBdr>
                            <w:top w:val="none" w:sz="0" w:space="0" w:color="auto"/>
                            <w:left w:val="none" w:sz="0" w:space="0" w:color="auto"/>
                            <w:bottom w:val="none" w:sz="0" w:space="0" w:color="auto"/>
                            <w:right w:val="none" w:sz="0" w:space="0" w:color="auto"/>
                          </w:divBdr>
                        </w:div>
                      </w:divsChild>
                    </w:div>
                    <w:div w:id="1898470708">
                      <w:marLeft w:val="0"/>
                      <w:marRight w:val="0"/>
                      <w:marTop w:val="0"/>
                      <w:marBottom w:val="0"/>
                      <w:divBdr>
                        <w:top w:val="none" w:sz="0" w:space="0" w:color="auto"/>
                        <w:left w:val="none" w:sz="0" w:space="0" w:color="auto"/>
                        <w:bottom w:val="none" w:sz="0" w:space="0" w:color="auto"/>
                        <w:right w:val="none" w:sz="0" w:space="0" w:color="auto"/>
                      </w:divBdr>
                      <w:divsChild>
                        <w:div w:id="1049499419">
                          <w:marLeft w:val="0"/>
                          <w:marRight w:val="0"/>
                          <w:marTop w:val="0"/>
                          <w:marBottom w:val="0"/>
                          <w:divBdr>
                            <w:top w:val="none" w:sz="0" w:space="0" w:color="auto"/>
                            <w:left w:val="none" w:sz="0" w:space="0" w:color="auto"/>
                            <w:bottom w:val="none" w:sz="0" w:space="0" w:color="auto"/>
                            <w:right w:val="none" w:sz="0" w:space="0" w:color="auto"/>
                          </w:divBdr>
                        </w:div>
                      </w:divsChild>
                    </w:div>
                    <w:div w:id="1904832969">
                      <w:marLeft w:val="0"/>
                      <w:marRight w:val="0"/>
                      <w:marTop w:val="0"/>
                      <w:marBottom w:val="0"/>
                      <w:divBdr>
                        <w:top w:val="none" w:sz="0" w:space="0" w:color="auto"/>
                        <w:left w:val="none" w:sz="0" w:space="0" w:color="auto"/>
                        <w:bottom w:val="none" w:sz="0" w:space="0" w:color="auto"/>
                        <w:right w:val="none" w:sz="0" w:space="0" w:color="auto"/>
                      </w:divBdr>
                      <w:divsChild>
                        <w:div w:id="715275661">
                          <w:marLeft w:val="0"/>
                          <w:marRight w:val="0"/>
                          <w:marTop w:val="0"/>
                          <w:marBottom w:val="0"/>
                          <w:divBdr>
                            <w:top w:val="none" w:sz="0" w:space="0" w:color="auto"/>
                            <w:left w:val="none" w:sz="0" w:space="0" w:color="auto"/>
                            <w:bottom w:val="none" w:sz="0" w:space="0" w:color="auto"/>
                            <w:right w:val="none" w:sz="0" w:space="0" w:color="auto"/>
                          </w:divBdr>
                        </w:div>
                        <w:div w:id="1632444815">
                          <w:marLeft w:val="0"/>
                          <w:marRight w:val="0"/>
                          <w:marTop w:val="0"/>
                          <w:marBottom w:val="0"/>
                          <w:divBdr>
                            <w:top w:val="none" w:sz="0" w:space="0" w:color="auto"/>
                            <w:left w:val="none" w:sz="0" w:space="0" w:color="auto"/>
                            <w:bottom w:val="none" w:sz="0" w:space="0" w:color="auto"/>
                            <w:right w:val="none" w:sz="0" w:space="0" w:color="auto"/>
                          </w:divBdr>
                        </w:div>
                      </w:divsChild>
                    </w:div>
                    <w:div w:id="1930191014">
                      <w:marLeft w:val="0"/>
                      <w:marRight w:val="0"/>
                      <w:marTop w:val="0"/>
                      <w:marBottom w:val="0"/>
                      <w:divBdr>
                        <w:top w:val="none" w:sz="0" w:space="0" w:color="auto"/>
                        <w:left w:val="none" w:sz="0" w:space="0" w:color="auto"/>
                        <w:bottom w:val="none" w:sz="0" w:space="0" w:color="auto"/>
                        <w:right w:val="none" w:sz="0" w:space="0" w:color="auto"/>
                      </w:divBdr>
                      <w:divsChild>
                        <w:div w:id="1359282856">
                          <w:marLeft w:val="0"/>
                          <w:marRight w:val="0"/>
                          <w:marTop w:val="0"/>
                          <w:marBottom w:val="0"/>
                          <w:divBdr>
                            <w:top w:val="none" w:sz="0" w:space="0" w:color="auto"/>
                            <w:left w:val="none" w:sz="0" w:space="0" w:color="auto"/>
                            <w:bottom w:val="none" w:sz="0" w:space="0" w:color="auto"/>
                            <w:right w:val="none" w:sz="0" w:space="0" w:color="auto"/>
                          </w:divBdr>
                        </w:div>
                      </w:divsChild>
                    </w:div>
                    <w:div w:id="1934434079">
                      <w:marLeft w:val="0"/>
                      <w:marRight w:val="0"/>
                      <w:marTop w:val="0"/>
                      <w:marBottom w:val="0"/>
                      <w:divBdr>
                        <w:top w:val="none" w:sz="0" w:space="0" w:color="auto"/>
                        <w:left w:val="none" w:sz="0" w:space="0" w:color="auto"/>
                        <w:bottom w:val="none" w:sz="0" w:space="0" w:color="auto"/>
                        <w:right w:val="none" w:sz="0" w:space="0" w:color="auto"/>
                      </w:divBdr>
                      <w:divsChild>
                        <w:div w:id="1546992113">
                          <w:marLeft w:val="0"/>
                          <w:marRight w:val="0"/>
                          <w:marTop w:val="0"/>
                          <w:marBottom w:val="0"/>
                          <w:divBdr>
                            <w:top w:val="none" w:sz="0" w:space="0" w:color="auto"/>
                            <w:left w:val="none" w:sz="0" w:space="0" w:color="auto"/>
                            <w:bottom w:val="none" w:sz="0" w:space="0" w:color="auto"/>
                            <w:right w:val="none" w:sz="0" w:space="0" w:color="auto"/>
                          </w:divBdr>
                        </w:div>
                      </w:divsChild>
                    </w:div>
                    <w:div w:id="1991782392">
                      <w:marLeft w:val="0"/>
                      <w:marRight w:val="0"/>
                      <w:marTop w:val="0"/>
                      <w:marBottom w:val="0"/>
                      <w:divBdr>
                        <w:top w:val="none" w:sz="0" w:space="0" w:color="auto"/>
                        <w:left w:val="none" w:sz="0" w:space="0" w:color="auto"/>
                        <w:bottom w:val="none" w:sz="0" w:space="0" w:color="auto"/>
                        <w:right w:val="none" w:sz="0" w:space="0" w:color="auto"/>
                      </w:divBdr>
                      <w:divsChild>
                        <w:div w:id="747964306">
                          <w:marLeft w:val="0"/>
                          <w:marRight w:val="0"/>
                          <w:marTop w:val="0"/>
                          <w:marBottom w:val="0"/>
                          <w:divBdr>
                            <w:top w:val="none" w:sz="0" w:space="0" w:color="auto"/>
                            <w:left w:val="none" w:sz="0" w:space="0" w:color="auto"/>
                            <w:bottom w:val="none" w:sz="0" w:space="0" w:color="auto"/>
                            <w:right w:val="none" w:sz="0" w:space="0" w:color="auto"/>
                          </w:divBdr>
                        </w:div>
                        <w:div w:id="1456288416">
                          <w:marLeft w:val="0"/>
                          <w:marRight w:val="0"/>
                          <w:marTop w:val="0"/>
                          <w:marBottom w:val="0"/>
                          <w:divBdr>
                            <w:top w:val="none" w:sz="0" w:space="0" w:color="auto"/>
                            <w:left w:val="none" w:sz="0" w:space="0" w:color="auto"/>
                            <w:bottom w:val="none" w:sz="0" w:space="0" w:color="auto"/>
                            <w:right w:val="none" w:sz="0" w:space="0" w:color="auto"/>
                          </w:divBdr>
                        </w:div>
                      </w:divsChild>
                    </w:div>
                    <w:div w:id="1996372948">
                      <w:marLeft w:val="0"/>
                      <w:marRight w:val="0"/>
                      <w:marTop w:val="0"/>
                      <w:marBottom w:val="0"/>
                      <w:divBdr>
                        <w:top w:val="none" w:sz="0" w:space="0" w:color="auto"/>
                        <w:left w:val="none" w:sz="0" w:space="0" w:color="auto"/>
                        <w:bottom w:val="none" w:sz="0" w:space="0" w:color="auto"/>
                        <w:right w:val="none" w:sz="0" w:space="0" w:color="auto"/>
                      </w:divBdr>
                      <w:divsChild>
                        <w:div w:id="494346302">
                          <w:marLeft w:val="0"/>
                          <w:marRight w:val="0"/>
                          <w:marTop w:val="0"/>
                          <w:marBottom w:val="0"/>
                          <w:divBdr>
                            <w:top w:val="none" w:sz="0" w:space="0" w:color="auto"/>
                            <w:left w:val="none" w:sz="0" w:space="0" w:color="auto"/>
                            <w:bottom w:val="none" w:sz="0" w:space="0" w:color="auto"/>
                            <w:right w:val="none" w:sz="0" w:space="0" w:color="auto"/>
                          </w:divBdr>
                        </w:div>
                      </w:divsChild>
                    </w:div>
                    <w:div w:id="2009287372">
                      <w:marLeft w:val="0"/>
                      <w:marRight w:val="0"/>
                      <w:marTop w:val="0"/>
                      <w:marBottom w:val="0"/>
                      <w:divBdr>
                        <w:top w:val="none" w:sz="0" w:space="0" w:color="auto"/>
                        <w:left w:val="none" w:sz="0" w:space="0" w:color="auto"/>
                        <w:bottom w:val="none" w:sz="0" w:space="0" w:color="auto"/>
                        <w:right w:val="none" w:sz="0" w:space="0" w:color="auto"/>
                      </w:divBdr>
                      <w:divsChild>
                        <w:div w:id="726490057">
                          <w:marLeft w:val="0"/>
                          <w:marRight w:val="0"/>
                          <w:marTop w:val="0"/>
                          <w:marBottom w:val="0"/>
                          <w:divBdr>
                            <w:top w:val="none" w:sz="0" w:space="0" w:color="auto"/>
                            <w:left w:val="none" w:sz="0" w:space="0" w:color="auto"/>
                            <w:bottom w:val="none" w:sz="0" w:space="0" w:color="auto"/>
                            <w:right w:val="none" w:sz="0" w:space="0" w:color="auto"/>
                          </w:divBdr>
                        </w:div>
                        <w:div w:id="1375227459">
                          <w:marLeft w:val="0"/>
                          <w:marRight w:val="0"/>
                          <w:marTop w:val="0"/>
                          <w:marBottom w:val="0"/>
                          <w:divBdr>
                            <w:top w:val="none" w:sz="0" w:space="0" w:color="auto"/>
                            <w:left w:val="none" w:sz="0" w:space="0" w:color="auto"/>
                            <w:bottom w:val="none" w:sz="0" w:space="0" w:color="auto"/>
                            <w:right w:val="none" w:sz="0" w:space="0" w:color="auto"/>
                          </w:divBdr>
                        </w:div>
                      </w:divsChild>
                    </w:div>
                    <w:div w:id="2023359514">
                      <w:marLeft w:val="0"/>
                      <w:marRight w:val="0"/>
                      <w:marTop w:val="0"/>
                      <w:marBottom w:val="0"/>
                      <w:divBdr>
                        <w:top w:val="none" w:sz="0" w:space="0" w:color="auto"/>
                        <w:left w:val="none" w:sz="0" w:space="0" w:color="auto"/>
                        <w:bottom w:val="none" w:sz="0" w:space="0" w:color="auto"/>
                        <w:right w:val="none" w:sz="0" w:space="0" w:color="auto"/>
                      </w:divBdr>
                      <w:divsChild>
                        <w:div w:id="143931549">
                          <w:marLeft w:val="0"/>
                          <w:marRight w:val="0"/>
                          <w:marTop w:val="0"/>
                          <w:marBottom w:val="0"/>
                          <w:divBdr>
                            <w:top w:val="none" w:sz="0" w:space="0" w:color="auto"/>
                            <w:left w:val="none" w:sz="0" w:space="0" w:color="auto"/>
                            <w:bottom w:val="none" w:sz="0" w:space="0" w:color="auto"/>
                            <w:right w:val="none" w:sz="0" w:space="0" w:color="auto"/>
                          </w:divBdr>
                        </w:div>
                        <w:div w:id="1560555550">
                          <w:marLeft w:val="0"/>
                          <w:marRight w:val="0"/>
                          <w:marTop w:val="0"/>
                          <w:marBottom w:val="0"/>
                          <w:divBdr>
                            <w:top w:val="none" w:sz="0" w:space="0" w:color="auto"/>
                            <w:left w:val="none" w:sz="0" w:space="0" w:color="auto"/>
                            <w:bottom w:val="none" w:sz="0" w:space="0" w:color="auto"/>
                            <w:right w:val="none" w:sz="0" w:space="0" w:color="auto"/>
                          </w:divBdr>
                        </w:div>
                      </w:divsChild>
                    </w:div>
                    <w:div w:id="2071995385">
                      <w:marLeft w:val="0"/>
                      <w:marRight w:val="0"/>
                      <w:marTop w:val="0"/>
                      <w:marBottom w:val="0"/>
                      <w:divBdr>
                        <w:top w:val="none" w:sz="0" w:space="0" w:color="auto"/>
                        <w:left w:val="none" w:sz="0" w:space="0" w:color="auto"/>
                        <w:bottom w:val="none" w:sz="0" w:space="0" w:color="auto"/>
                        <w:right w:val="none" w:sz="0" w:space="0" w:color="auto"/>
                      </w:divBdr>
                      <w:divsChild>
                        <w:div w:id="273023706">
                          <w:marLeft w:val="0"/>
                          <w:marRight w:val="0"/>
                          <w:marTop w:val="0"/>
                          <w:marBottom w:val="0"/>
                          <w:divBdr>
                            <w:top w:val="none" w:sz="0" w:space="0" w:color="auto"/>
                            <w:left w:val="none" w:sz="0" w:space="0" w:color="auto"/>
                            <w:bottom w:val="none" w:sz="0" w:space="0" w:color="auto"/>
                            <w:right w:val="none" w:sz="0" w:space="0" w:color="auto"/>
                          </w:divBdr>
                        </w:div>
                        <w:div w:id="840702368">
                          <w:marLeft w:val="0"/>
                          <w:marRight w:val="0"/>
                          <w:marTop w:val="0"/>
                          <w:marBottom w:val="0"/>
                          <w:divBdr>
                            <w:top w:val="none" w:sz="0" w:space="0" w:color="auto"/>
                            <w:left w:val="none" w:sz="0" w:space="0" w:color="auto"/>
                            <w:bottom w:val="none" w:sz="0" w:space="0" w:color="auto"/>
                            <w:right w:val="none" w:sz="0" w:space="0" w:color="auto"/>
                          </w:divBdr>
                        </w:div>
                      </w:divsChild>
                    </w:div>
                    <w:div w:id="2075813850">
                      <w:marLeft w:val="0"/>
                      <w:marRight w:val="0"/>
                      <w:marTop w:val="0"/>
                      <w:marBottom w:val="0"/>
                      <w:divBdr>
                        <w:top w:val="none" w:sz="0" w:space="0" w:color="auto"/>
                        <w:left w:val="none" w:sz="0" w:space="0" w:color="auto"/>
                        <w:bottom w:val="none" w:sz="0" w:space="0" w:color="auto"/>
                        <w:right w:val="none" w:sz="0" w:space="0" w:color="auto"/>
                      </w:divBdr>
                      <w:divsChild>
                        <w:div w:id="1515806706">
                          <w:marLeft w:val="0"/>
                          <w:marRight w:val="0"/>
                          <w:marTop w:val="0"/>
                          <w:marBottom w:val="0"/>
                          <w:divBdr>
                            <w:top w:val="none" w:sz="0" w:space="0" w:color="auto"/>
                            <w:left w:val="none" w:sz="0" w:space="0" w:color="auto"/>
                            <w:bottom w:val="none" w:sz="0" w:space="0" w:color="auto"/>
                            <w:right w:val="none" w:sz="0" w:space="0" w:color="auto"/>
                          </w:divBdr>
                        </w:div>
                      </w:divsChild>
                    </w:div>
                    <w:div w:id="2112847375">
                      <w:marLeft w:val="0"/>
                      <w:marRight w:val="0"/>
                      <w:marTop w:val="0"/>
                      <w:marBottom w:val="0"/>
                      <w:divBdr>
                        <w:top w:val="none" w:sz="0" w:space="0" w:color="auto"/>
                        <w:left w:val="none" w:sz="0" w:space="0" w:color="auto"/>
                        <w:bottom w:val="none" w:sz="0" w:space="0" w:color="auto"/>
                        <w:right w:val="none" w:sz="0" w:space="0" w:color="auto"/>
                      </w:divBdr>
                      <w:divsChild>
                        <w:div w:id="1943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41048">
      <w:bodyDiv w:val="1"/>
      <w:marLeft w:val="0"/>
      <w:marRight w:val="0"/>
      <w:marTop w:val="0"/>
      <w:marBottom w:val="0"/>
      <w:divBdr>
        <w:top w:val="none" w:sz="0" w:space="0" w:color="auto"/>
        <w:left w:val="none" w:sz="0" w:space="0" w:color="auto"/>
        <w:bottom w:val="none" w:sz="0" w:space="0" w:color="auto"/>
        <w:right w:val="none" w:sz="0" w:space="0" w:color="auto"/>
      </w:divBdr>
    </w:div>
    <w:div w:id="1617515850">
      <w:bodyDiv w:val="1"/>
      <w:marLeft w:val="0"/>
      <w:marRight w:val="0"/>
      <w:marTop w:val="0"/>
      <w:marBottom w:val="0"/>
      <w:divBdr>
        <w:top w:val="none" w:sz="0" w:space="0" w:color="auto"/>
        <w:left w:val="none" w:sz="0" w:space="0" w:color="auto"/>
        <w:bottom w:val="none" w:sz="0" w:space="0" w:color="auto"/>
        <w:right w:val="none" w:sz="0" w:space="0" w:color="auto"/>
      </w:divBdr>
      <w:divsChild>
        <w:div w:id="569001805">
          <w:marLeft w:val="0"/>
          <w:marRight w:val="0"/>
          <w:marTop w:val="0"/>
          <w:marBottom w:val="0"/>
          <w:divBdr>
            <w:top w:val="none" w:sz="0" w:space="0" w:color="auto"/>
            <w:left w:val="none" w:sz="0" w:space="0" w:color="auto"/>
            <w:bottom w:val="none" w:sz="0" w:space="0" w:color="auto"/>
            <w:right w:val="none" w:sz="0" w:space="0" w:color="auto"/>
          </w:divBdr>
          <w:divsChild>
            <w:div w:id="499393206">
              <w:marLeft w:val="0"/>
              <w:marRight w:val="0"/>
              <w:marTop w:val="0"/>
              <w:marBottom w:val="0"/>
              <w:divBdr>
                <w:top w:val="none" w:sz="0" w:space="0" w:color="auto"/>
                <w:left w:val="none" w:sz="0" w:space="0" w:color="auto"/>
                <w:bottom w:val="none" w:sz="0" w:space="0" w:color="auto"/>
                <w:right w:val="none" w:sz="0" w:space="0" w:color="auto"/>
              </w:divBdr>
            </w:div>
            <w:div w:id="740758668">
              <w:marLeft w:val="0"/>
              <w:marRight w:val="0"/>
              <w:marTop w:val="0"/>
              <w:marBottom w:val="0"/>
              <w:divBdr>
                <w:top w:val="none" w:sz="0" w:space="0" w:color="auto"/>
                <w:left w:val="none" w:sz="0" w:space="0" w:color="auto"/>
                <w:bottom w:val="none" w:sz="0" w:space="0" w:color="auto"/>
                <w:right w:val="none" w:sz="0" w:space="0" w:color="auto"/>
              </w:divBdr>
            </w:div>
            <w:div w:id="1354646213">
              <w:marLeft w:val="0"/>
              <w:marRight w:val="0"/>
              <w:marTop w:val="0"/>
              <w:marBottom w:val="0"/>
              <w:divBdr>
                <w:top w:val="none" w:sz="0" w:space="0" w:color="auto"/>
                <w:left w:val="none" w:sz="0" w:space="0" w:color="auto"/>
                <w:bottom w:val="none" w:sz="0" w:space="0" w:color="auto"/>
                <w:right w:val="none" w:sz="0" w:space="0" w:color="auto"/>
              </w:divBdr>
            </w:div>
            <w:div w:id="14501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51749">
      <w:bodyDiv w:val="1"/>
      <w:marLeft w:val="0"/>
      <w:marRight w:val="0"/>
      <w:marTop w:val="0"/>
      <w:marBottom w:val="0"/>
      <w:divBdr>
        <w:top w:val="none" w:sz="0" w:space="0" w:color="auto"/>
        <w:left w:val="none" w:sz="0" w:space="0" w:color="auto"/>
        <w:bottom w:val="none" w:sz="0" w:space="0" w:color="auto"/>
        <w:right w:val="none" w:sz="0" w:space="0" w:color="auto"/>
      </w:divBdr>
      <w:divsChild>
        <w:div w:id="1016033647">
          <w:marLeft w:val="0"/>
          <w:marRight w:val="0"/>
          <w:marTop w:val="0"/>
          <w:marBottom w:val="0"/>
          <w:divBdr>
            <w:top w:val="none" w:sz="0" w:space="0" w:color="auto"/>
            <w:left w:val="none" w:sz="0" w:space="0" w:color="auto"/>
            <w:bottom w:val="none" w:sz="0" w:space="0" w:color="auto"/>
            <w:right w:val="none" w:sz="0" w:space="0" w:color="auto"/>
          </w:divBdr>
          <w:divsChild>
            <w:div w:id="683046331">
              <w:marLeft w:val="0"/>
              <w:marRight w:val="0"/>
              <w:marTop w:val="0"/>
              <w:marBottom w:val="0"/>
              <w:divBdr>
                <w:top w:val="none" w:sz="0" w:space="0" w:color="auto"/>
                <w:left w:val="none" w:sz="0" w:space="0" w:color="auto"/>
                <w:bottom w:val="none" w:sz="0" w:space="0" w:color="auto"/>
                <w:right w:val="none" w:sz="0" w:space="0" w:color="auto"/>
              </w:divBdr>
            </w:div>
            <w:div w:id="1312826746">
              <w:marLeft w:val="0"/>
              <w:marRight w:val="0"/>
              <w:marTop w:val="0"/>
              <w:marBottom w:val="0"/>
              <w:divBdr>
                <w:top w:val="none" w:sz="0" w:space="0" w:color="auto"/>
                <w:left w:val="none" w:sz="0" w:space="0" w:color="auto"/>
                <w:bottom w:val="none" w:sz="0" w:space="0" w:color="auto"/>
                <w:right w:val="none" w:sz="0" w:space="0" w:color="auto"/>
              </w:divBdr>
            </w:div>
            <w:div w:id="1431969413">
              <w:marLeft w:val="0"/>
              <w:marRight w:val="0"/>
              <w:marTop w:val="0"/>
              <w:marBottom w:val="0"/>
              <w:divBdr>
                <w:top w:val="none" w:sz="0" w:space="0" w:color="auto"/>
                <w:left w:val="none" w:sz="0" w:space="0" w:color="auto"/>
                <w:bottom w:val="none" w:sz="0" w:space="0" w:color="auto"/>
                <w:right w:val="none" w:sz="0" w:space="0" w:color="auto"/>
              </w:divBdr>
            </w:div>
            <w:div w:id="16679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142">
      <w:bodyDiv w:val="1"/>
      <w:marLeft w:val="0"/>
      <w:marRight w:val="0"/>
      <w:marTop w:val="0"/>
      <w:marBottom w:val="0"/>
      <w:divBdr>
        <w:top w:val="none" w:sz="0" w:space="0" w:color="auto"/>
        <w:left w:val="none" w:sz="0" w:space="0" w:color="auto"/>
        <w:bottom w:val="none" w:sz="0" w:space="0" w:color="auto"/>
        <w:right w:val="none" w:sz="0" w:space="0" w:color="auto"/>
      </w:divBdr>
      <w:divsChild>
        <w:div w:id="564950033">
          <w:marLeft w:val="0"/>
          <w:marRight w:val="0"/>
          <w:marTop w:val="0"/>
          <w:marBottom w:val="0"/>
          <w:divBdr>
            <w:top w:val="none" w:sz="0" w:space="0" w:color="auto"/>
            <w:left w:val="none" w:sz="0" w:space="0" w:color="auto"/>
            <w:bottom w:val="none" w:sz="0" w:space="0" w:color="auto"/>
            <w:right w:val="none" w:sz="0" w:space="0" w:color="auto"/>
          </w:divBdr>
          <w:divsChild>
            <w:div w:id="7776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8657">
      <w:bodyDiv w:val="1"/>
      <w:marLeft w:val="0"/>
      <w:marRight w:val="0"/>
      <w:marTop w:val="0"/>
      <w:marBottom w:val="0"/>
      <w:divBdr>
        <w:top w:val="none" w:sz="0" w:space="0" w:color="auto"/>
        <w:left w:val="none" w:sz="0" w:space="0" w:color="auto"/>
        <w:bottom w:val="none" w:sz="0" w:space="0" w:color="auto"/>
        <w:right w:val="none" w:sz="0" w:space="0" w:color="auto"/>
      </w:divBdr>
    </w:div>
    <w:div w:id="1789934334">
      <w:bodyDiv w:val="1"/>
      <w:marLeft w:val="0"/>
      <w:marRight w:val="0"/>
      <w:marTop w:val="0"/>
      <w:marBottom w:val="0"/>
      <w:divBdr>
        <w:top w:val="none" w:sz="0" w:space="0" w:color="auto"/>
        <w:left w:val="none" w:sz="0" w:space="0" w:color="auto"/>
        <w:bottom w:val="none" w:sz="0" w:space="0" w:color="auto"/>
        <w:right w:val="none" w:sz="0" w:space="0" w:color="auto"/>
      </w:divBdr>
      <w:divsChild>
        <w:div w:id="448202565">
          <w:marLeft w:val="0"/>
          <w:marRight w:val="0"/>
          <w:marTop w:val="0"/>
          <w:marBottom w:val="0"/>
          <w:divBdr>
            <w:top w:val="none" w:sz="0" w:space="0" w:color="auto"/>
            <w:left w:val="none" w:sz="0" w:space="0" w:color="auto"/>
            <w:bottom w:val="none" w:sz="0" w:space="0" w:color="auto"/>
            <w:right w:val="none" w:sz="0" w:space="0" w:color="auto"/>
          </w:divBdr>
          <w:divsChild>
            <w:div w:id="113259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7322">
      <w:bodyDiv w:val="1"/>
      <w:marLeft w:val="0"/>
      <w:marRight w:val="0"/>
      <w:marTop w:val="0"/>
      <w:marBottom w:val="0"/>
      <w:divBdr>
        <w:top w:val="none" w:sz="0" w:space="0" w:color="auto"/>
        <w:left w:val="none" w:sz="0" w:space="0" w:color="auto"/>
        <w:bottom w:val="none" w:sz="0" w:space="0" w:color="auto"/>
        <w:right w:val="none" w:sz="0" w:space="0" w:color="auto"/>
      </w:divBdr>
      <w:divsChild>
        <w:div w:id="1232304056">
          <w:marLeft w:val="0"/>
          <w:marRight w:val="0"/>
          <w:marTop w:val="0"/>
          <w:marBottom w:val="0"/>
          <w:divBdr>
            <w:top w:val="none" w:sz="0" w:space="0" w:color="auto"/>
            <w:left w:val="none" w:sz="0" w:space="0" w:color="auto"/>
            <w:bottom w:val="none" w:sz="0" w:space="0" w:color="auto"/>
            <w:right w:val="none" w:sz="0" w:space="0" w:color="auto"/>
          </w:divBdr>
          <w:divsChild>
            <w:div w:id="252712066">
              <w:marLeft w:val="0"/>
              <w:marRight w:val="0"/>
              <w:marTop w:val="0"/>
              <w:marBottom w:val="0"/>
              <w:divBdr>
                <w:top w:val="none" w:sz="0" w:space="0" w:color="auto"/>
                <w:left w:val="none" w:sz="0" w:space="0" w:color="auto"/>
                <w:bottom w:val="none" w:sz="0" w:space="0" w:color="auto"/>
                <w:right w:val="none" w:sz="0" w:space="0" w:color="auto"/>
              </w:divBdr>
              <w:divsChild>
                <w:div w:id="1445466620">
                  <w:marLeft w:val="0"/>
                  <w:marRight w:val="0"/>
                  <w:marTop w:val="0"/>
                  <w:marBottom w:val="0"/>
                  <w:divBdr>
                    <w:top w:val="none" w:sz="0" w:space="0" w:color="auto"/>
                    <w:left w:val="none" w:sz="0" w:space="0" w:color="auto"/>
                    <w:bottom w:val="none" w:sz="0" w:space="0" w:color="auto"/>
                    <w:right w:val="none" w:sz="0" w:space="0" w:color="auto"/>
                  </w:divBdr>
                </w:div>
              </w:divsChild>
            </w:div>
            <w:div w:id="866868326">
              <w:marLeft w:val="0"/>
              <w:marRight w:val="0"/>
              <w:marTop w:val="0"/>
              <w:marBottom w:val="0"/>
              <w:divBdr>
                <w:top w:val="none" w:sz="0" w:space="0" w:color="auto"/>
                <w:left w:val="none" w:sz="0" w:space="0" w:color="auto"/>
                <w:bottom w:val="none" w:sz="0" w:space="0" w:color="auto"/>
                <w:right w:val="none" w:sz="0" w:space="0" w:color="auto"/>
              </w:divBdr>
              <w:divsChild>
                <w:div w:id="144130224">
                  <w:marLeft w:val="0"/>
                  <w:marRight w:val="0"/>
                  <w:marTop w:val="0"/>
                  <w:marBottom w:val="0"/>
                  <w:divBdr>
                    <w:top w:val="none" w:sz="0" w:space="0" w:color="auto"/>
                    <w:left w:val="none" w:sz="0" w:space="0" w:color="auto"/>
                    <w:bottom w:val="none" w:sz="0" w:space="0" w:color="auto"/>
                    <w:right w:val="none" w:sz="0" w:space="0" w:color="auto"/>
                  </w:divBdr>
                </w:div>
              </w:divsChild>
            </w:div>
            <w:div w:id="1489981450">
              <w:marLeft w:val="0"/>
              <w:marRight w:val="0"/>
              <w:marTop w:val="0"/>
              <w:marBottom w:val="0"/>
              <w:divBdr>
                <w:top w:val="none" w:sz="0" w:space="0" w:color="auto"/>
                <w:left w:val="none" w:sz="0" w:space="0" w:color="auto"/>
                <w:bottom w:val="none" w:sz="0" w:space="0" w:color="auto"/>
                <w:right w:val="none" w:sz="0" w:space="0" w:color="auto"/>
              </w:divBdr>
              <w:divsChild>
                <w:div w:id="8023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87841">
      <w:bodyDiv w:val="1"/>
      <w:marLeft w:val="0"/>
      <w:marRight w:val="0"/>
      <w:marTop w:val="0"/>
      <w:marBottom w:val="0"/>
      <w:divBdr>
        <w:top w:val="none" w:sz="0" w:space="0" w:color="auto"/>
        <w:left w:val="none" w:sz="0" w:space="0" w:color="auto"/>
        <w:bottom w:val="none" w:sz="0" w:space="0" w:color="auto"/>
        <w:right w:val="none" w:sz="0" w:space="0" w:color="auto"/>
      </w:divBdr>
    </w:div>
    <w:div w:id="1939873334">
      <w:bodyDiv w:val="1"/>
      <w:marLeft w:val="0"/>
      <w:marRight w:val="0"/>
      <w:marTop w:val="0"/>
      <w:marBottom w:val="0"/>
      <w:divBdr>
        <w:top w:val="none" w:sz="0" w:space="0" w:color="auto"/>
        <w:left w:val="none" w:sz="0" w:space="0" w:color="auto"/>
        <w:bottom w:val="none" w:sz="0" w:space="0" w:color="auto"/>
        <w:right w:val="none" w:sz="0" w:space="0" w:color="auto"/>
      </w:divBdr>
      <w:divsChild>
        <w:div w:id="1591042004">
          <w:marLeft w:val="0"/>
          <w:marRight w:val="0"/>
          <w:marTop w:val="0"/>
          <w:marBottom w:val="0"/>
          <w:divBdr>
            <w:top w:val="none" w:sz="0" w:space="0" w:color="auto"/>
            <w:left w:val="none" w:sz="0" w:space="0" w:color="auto"/>
            <w:bottom w:val="none" w:sz="0" w:space="0" w:color="auto"/>
            <w:right w:val="none" w:sz="0" w:space="0" w:color="auto"/>
          </w:divBdr>
          <w:divsChild>
            <w:div w:id="319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1830">
      <w:bodyDiv w:val="1"/>
      <w:marLeft w:val="0"/>
      <w:marRight w:val="0"/>
      <w:marTop w:val="0"/>
      <w:marBottom w:val="0"/>
      <w:divBdr>
        <w:top w:val="none" w:sz="0" w:space="0" w:color="auto"/>
        <w:left w:val="none" w:sz="0" w:space="0" w:color="auto"/>
        <w:bottom w:val="none" w:sz="0" w:space="0" w:color="auto"/>
        <w:right w:val="none" w:sz="0" w:space="0" w:color="auto"/>
      </w:divBdr>
      <w:divsChild>
        <w:div w:id="1170635881">
          <w:marLeft w:val="0"/>
          <w:marRight w:val="0"/>
          <w:marTop w:val="0"/>
          <w:marBottom w:val="0"/>
          <w:divBdr>
            <w:top w:val="none" w:sz="0" w:space="0" w:color="auto"/>
            <w:left w:val="none" w:sz="0" w:space="0" w:color="auto"/>
            <w:bottom w:val="none" w:sz="0" w:space="0" w:color="auto"/>
            <w:right w:val="none" w:sz="0" w:space="0" w:color="auto"/>
          </w:divBdr>
          <w:divsChild>
            <w:div w:id="526023777">
              <w:marLeft w:val="0"/>
              <w:marRight w:val="0"/>
              <w:marTop w:val="0"/>
              <w:marBottom w:val="0"/>
              <w:divBdr>
                <w:top w:val="none" w:sz="0" w:space="0" w:color="auto"/>
                <w:left w:val="none" w:sz="0" w:space="0" w:color="auto"/>
                <w:bottom w:val="none" w:sz="0" w:space="0" w:color="auto"/>
                <w:right w:val="none" w:sz="0" w:space="0" w:color="auto"/>
              </w:divBdr>
            </w:div>
            <w:div w:id="1130828711">
              <w:marLeft w:val="0"/>
              <w:marRight w:val="0"/>
              <w:marTop w:val="0"/>
              <w:marBottom w:val="0"/>
              <w:divBdr>
                <w:top w:val="none" w:sz="0" w:space="0" w:color="auto"/>
                <w:left w:val="none" w:sz="0" w:space="0" w:color="auto"/>
                <w:bottom w:val="none" w:sz="0" w:space="0" w:color="auto"/>
                <w:right w:val="none" w:sz="0" w:space="0" w:color="auto"/>
              </w:divBdr>
            </w:div>
            <w:div w:id="1198856995">
              <w:marLeft w:val="0"/>
              <w:marRight w:val="0"/>
              <w:marTop w:val="0"/>
              <w:marBottom w:val="0"/>
              <w:divBdr>
                <w:top w:val="none" w:sz="0" w:space="0" w:color="auto"/>
                <w:left w:val="none" w:sz="0" w:space="0" w:color="auto"/>
                <w:bottom w:val="none" w:sz="0" w:space="0" w:color="auto"/>
                <w:right w:val="none" w:sz="0" w:space="0" w:color="auto"/>
              </w:divBdr>
            </w:div>
            <w:div w:id="20107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3730">
      <w:bodyDiv w:val="1"/>
      <w:marLeft w:val="0"/>
      <w:marRight w:val="0"/>
      <w:marTop w:val="0"/>
      <w:marBottom w:val="0"/>
      <w:divBdr>
        <w:top w:val="none" w:sz="0" w:space="0" w:color="auto"/>
        <w:left w:val="none" w:sz="0" w:space="0" w:color="auto"/>
        <w:bottom w:val="none" w:sz="0" w:space="0" w:color="auto"/>
        <w:right w:val="none" w:sz="0" w:space="0" w:color="auto"/>
      </w:divBdr>
      <w:divsChild>
        <w:div w:id="356739403">
          <w:marLeft w:val="0"/>
          <w:marRight w:val="0"/>
          <w:marTop w:val="0"/>
          <w:marBottom w:val="0"/>
          <w:divBdr>
            <w:top w:val="none" w:sz="0" w:space="0" w:color="auto"/>
            <w:left w:val="none" w:sz="0" w:space="0" w:color="auto"/>
            <w:bottom w:val="none" w:sz="0" w:space="0" w:color="auto"/>
            <w:right w:val="none" w:sz="0" w:space="0" w:color="auto"/>
          </w:divBdr>
          <w:divsChild>
            <w:div w:id="11083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4019">
      <w:bodyDiv w:val="1"/>
      <w:marLeft w:val="0"/>
      <w:marRight w:val="0"/>
      <w:marTop w:val="0"/>
      <w:marBottom w:val="0"/>
      <w:divBdr>
        <w:top w:val="none" w:sz="0" w:space="0" w:color="auto"/>
        <w:left w:val="none" w:sz="0" w:space="0" w:color="auto"/>
        <w:bottom w:val="none" w:sz="0" w:space="0" w:color="auto"/>
        <w:right w:val="none" w:sz="0" w:space="0" w:color="auto"/>
      </w:divBdr>
      <w:divsChild>
        <w:div w:id="291449986">
          <w:marLeft w:val="0"/>
          <w:marRight w:val="0"/>
          <w:marTop w:val="0"/>
          <w:marBottom w:val="0"/>
          <w:divBdr>
            <w:top w:val="none" w:sz="0" w:space="0" w:color="auto"/>
            <w:left w:val="none" w:sz="0" w:space="0" w:color="auto"/>
            <w:bottom w:val="none" w:sz="0" w:space="0" w:color="auto"/>
            <w:right w:val="none" w:sz="0" w:space="0" w:color="auto"/>
          </w:divBdr>
          <w:divsChild>
            <w:div w:id="176624565">
              <w:marLeft w:val="0"/>
              <w:marRight w:val="0"/>
              <w:marTop w:val="0"/>
              <w:marBottom w:val="0"/>
              <w:divBdr>
                <w:top w:val="none" w:sz="0" w:space="0" w:color="auto"/>
                <w:left w:val="none" w:sz="0" w:space="0" w:color="auto"/>
                <w:bottom w:val="none" w:sz="0" w:space="0" w:color="auto"/>
                <w:right w:val="none" w:sz="0" w:space="0" w:color="auto"/>
              </w:divBdr>
              <w:divsChild>
                <w:div w:id="218371831">
                  <w:marLeft w:val="0"/>
                  <w:marRight w:val="0"/>
                  <w:marTop w:val="0"/>
                  <w:marBottom w:val="0"/>
                  <w:divBdr>
                    <w:top w:val="none" w:sz="0" w:space="0" w:color="auto"/>
                    <w:left w:val="none" w:sz="0" w:space="0" w:color="auto"/>
                    <w:bottom w:val="none" w:sz="0" w:space="0" w:color="auto"/>
                    <w:right w:val="none" w:sz="0" w:space="0" w:color="auto"/>
                  </w:divBdr>
                </w:div>
                <w:div w:id="432432427">
                  <w:marLeft w:val="0"/>
                  <w:marRight w:val="0"/>
                  <w:marTop w:val="0"/>
                  <w:marBottom w:val="0"/>
                  <w:divBdr>
                    <w:top w:val="none" w:sz="0" w:space="0" w:color="auto"/>
                    <w:left w:val="none" w:sz="0" w:space="0" w:color="auto"/>
                    <w:bottom w:val="none" w:sz="0" w:space="0" w:color="auto"/>
                    <w:right w:val="none" w:sz="0" w:space="0" w:color="auto"/>
                  </w:divBdr>
                </w:div>
                <w:div w:id="1303385253">
                  <w:marLeft w:val="0"/>
                  <w:marRight w:val="0"/>
                  <w:marTop w:val="0"/>
                  <w:marBottom w:val="0"/>
                  <w:divBdr>
                    <w:top w:val="none" w:sz="0" w:space="0" w:color="auto"/>
                    <w:left w:val="none" w:sz="0" w:space="0" w:color="auto"/>
                    <w:bottom w:val="none" w:sz="0" w:space="0" w:color="auto"/>
                    <w:right w:val="none" w:sz="0" w:space="0" w:color="auto"/>
                  </w:divBdr>
                </w:div>
              </w:divsChild>
            </w:div>
            <w:div w:id="1905751581">
              <w:marLeft w:val="0"/>
              <w:marRight w:val="0"/>
              <w:marTop w:val="0"/>
              <w:marBottom w:val="0"/>
              <w:divBdr>
                <w:top w:val="none" w:sz="0" w:space="0" w:color="auto"/>
                <w:left w:val="none" w:sz="0" w:space="0" w:color="auto"/>
                <w:bottom w:val="none" w:sz="0" w:space="0" w:color="auto"/>
                <w:right w:val="none" w:sz="0" w:space="0" w:color="auto"/>
              </w:divBdr>
              <w:divsChild>
                <w:div w:id="622886854">
                  <w:marLeft w:val="0"/>
                  <w:marRight w:val="0"/>
                  <w:marTop w:val="0"/>
                  <w:marBottom w:val="0"/>
                  <w:divBdr>
                    <w:top w:val="none" w:sz="0" w:space="0" w:color="auto"/>
                    <w:left w:val="none" w:sz="0" w:space="0" w:color="auto"/>
                    <w:bottom w:val="none" w:sz="0" w:space="0" w:color="auto"/>
                    <w:right w:val="none" w:sz="0" w:space="0" w:color="auto"/>
                  </w:divBdr>
                </w:div>
                <w:div w:id="8999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7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mailto:ananya@ethicallyai.org" TargetMode="External"/><Relationship Id="rId42" Type="http://schemas.openxmlformats.org/officeDocument/2006/relationships/hyperlink" Target="https://search.informit.com.au/fullText;dn=370106115314792;res=IELHSS" TargetMode="External"/><Relationship Id="rId47" Type="http://schemas.openxmlformats.org/officeDocument/2006/relationships/hyperlink" Target="http://web.archive.org/web/20210402032041/https:/www.gosuncntech.com/news/the-first-temperature-measurement-patrol-robot-31446403.html" TargetMode="External"/><Relationship Id="rId63" Type="http://schemas.openxmlformats.org/officeDocument/2006/relationships/hyperlink" Target="https://web.archive.org/web/20220121151146/https:/www.med-technews.com/news/nhs-workers-use-xr-tech-for-training-during-covid-19-pandemi/" TargetMode="External"/><Relationship Id="rId68" Type="http://schemas.openxmlformats.org/officeDocument/2006/relationships/image" Target="media/image15.png"/><Relationship Id="rId84" Type="http://schemas.openxmlformats.org/officeDocument/2006/relationships/hyperlink" Target="https://www.businesswire.com/news/home/20200219005708/en/" TargetMode="External"/><Relationship Id="rId89" Type="http://schemas.openxmlformats.org/officeDocument/2006/relationships/image" Target="media/image27.png"/><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footer" Target="footer9.xml"/><Relationship Id="rId53" Type="http://schemas.openxmlformats.org/officeDocument/2006/relationships/hyperlink" Target="https://www.thehindu.com/news/national/how-does-the-aarogya-setu-app-work/article31532073.ece" TargetMode="External"/><Relationship Id="rId58" Type="http://schemas.openxmlformats.org/officeDocument/2006/relationships/hyperlink" Target="https://www.wired.com/story/ai-epidemiologist-wuhan-public-health-warnings/" TargetMode="External"/><Relationship Id="rId74" Type="http://schemas.openxmlformats.org/officeDocument/2006/relationships/image" Target="media/image18.png"/><Relationship Id="rId79" Type="http://schemas.openxmlformats.org/officeDocument/2006/relationships/hyperlink" Target="https://tech.sina.cn/2020-02-20/detail-iimxxstf3053140.d.html" TargetMode="External"/><Relationship Id="rId5" Type="http://schemas.openxmlformats.org/officeDocument/2006/relationships/numbering" Target="numbering.xml"/><Relationship Id="rId90" Type="http://schemas.openxmlformats.org/officeDocument/2006/relationships/hyperlink" Target="https://hitconsultant.net/2020/05/21/ai-can-identify-unseen-sufferers-of-covid-19-enable-proactive-care/" TargetMode="External"/><Relationship Id="rId95" Type="http://schemas.openxmlformats.org/officeDocument/2006/relationships/image" Target="media/image30.jpeg"/><Relationship Id="rId22" Type="http://schemas.openxmlformats.org/officeDocument/2006/relationships/hyperlink" Target="mailto:pbn.tvm@gmail.com" TargetMode="External"/><Relationship Id="rId27" Type="http://schemas.openxmlformats.org/officeDocument/2006/relationships/footer" Target="footer6.xml"/><Relationship Id="rId43" Type="http://schemas.openxmlformats.org/officeDocument/2006/relationships/hyperlink" Target="https://www.fema.gov/sites/default/files/2020-04/NRF_FINALApproved_2011028.pdf" TargetMode="External"/><Relationship Id="rId48" Type="http://schemas.openxmlformats.org/officeDocument/2006/relationships/image" Target="media/image4.png"/><Relationship Id="rId64" Type="http://schemas.openxmlformats.org/officeDocument/2006/relationships/image" Target="media/image13.jpeg"/><Relationship Id="rId69" Type="http://schemas.openxmlformats.org/officeDocument/2006/relationships/hyperlink" Target="https://www.medicaldevice-network.com/features/digital-mental-health-covid-19/" TargetMode="External"/><Relationship Id="rId80" Type="http://schemas.openxmlformats.org/officeDocument/2006/relationships/image" Target="media/image22.jpeg"/><Relationship Id="rId85"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4.xml"/><Relationship Id="rId38" Type="http://schemas.openxmlformats.org/officeDocument/2006/relationships/hyperlink" Target="https://iris.wpro.who.int/handle/10665.1/13654" TargetMode="External"/><Relationship Id="rId46" Type="http://schemas.openxmlformats.org/officeDocument/2006/relationships/footer" Target="footer10.xml"/><Relationship Id="rId59" Type="http://schemas.openxmlformats.org/officeDocument/2006/relationships/image" Target="media/image10.jpeg"/><Relationship Id="rId67" Type="http://schemas.openxmlformats.org/officeDocument/2006/relationships/hyperlink" Target="http://web.archive.org/web/20220121103909/http:/www.ioter-e.com/news/company15-181.html" TargetMode="External"/><Relationship Id="rId20" Type="http://schemas.openxmlformats.org/officeDocument/2006/relationships/hyperlink" Target="mailto:rivierea@paho.org" TargetMode="External"/><Relationship Id="rId41" Type="http://schemas.openxmlformats.org/officeDocument/2006/relationships/hyperlink" Target="https://www.ncbi.nlm.nih.gov/pmc/articles/PMC5594387/" TargetMode="External"/><Relationship Id="rId54" Type="http://schemas.openxmlformats.org/officeDocument/2006/relationships/image" Target="media/image7.png"/><Relationship Id="rId62" Type="http://schemas.openxmlformats.org/officeDocument/2006/relationships/image" Target="media/image12.png"/><Relationship Id="rId70" Type="http://schemas.openxmlformats.org/officeDocument/2006/relationships/image" Target="media/image16.png"/><Relationship Id="rId75" Type="http://schemas.openxmlformats.org/officeDocument/2006/relationships/image" Target="media/image19.png"/><Relationship Id="rId83" Type="http://schemas.openxmlformats.org/officeDocument/2006/relationships/image" Target="media/image24.png"/><Relationship Id="rId88" Type="http://schemas.openxmlformats.org/officeDocument/2006/relationships/hyperlink" Target="https://www.alibabacloud.com/solutions/genome-sequencing" TargetMode="External"/><Relationship Id="rId91" Type="http://schemas.openxmlformats.org/officeDocument/2006/relationships/image" Target="media/image28.png"/><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ur03.safelinks.protection.outlook.com/?url=https%3A%2F%2Fcreativecommons.org%2Flicenses%2Fby-nc-sa%2F3.0%2Figo&amp;data=05%7C02%7CChristelle.Gachet%40itu.int%7C0fe5406e5055456a0b5a08dc7bce06f3%7C23e464d704e64b87913c24bd89219fd3%7C0%7C0%7C638521372006151524%7CUnknown%7CTWFpbGZsb3d8eyJWIjoiMC4wLjAwMDAiLCJQIjoiV2luMzIiLCJBTiI6Ik1haWwiLCJXVCI6Mn0%3D%7C0%7C%7C%7C&amp;sdata=HtXL1m3ekhVn82amVYFS35Ip8LaaB74uwbUtbEu0fKM%3D&amp;reserved=0" TargetMode="External"/><Relationship Id="rId28" Type="http://schemas.openxmlformats.org/officeDocument/2006/relationships/hyperlink" Target="https://apps.who.int/iris/handle/10665/252183" TargetMode="External"/><Relationship Id="rId36" Type="http://schemas.openxmlformats.org/officeDocument/2006/relationships/header" Target="header5.xml"/><Relationship Id="rId49" Type="http://schemas.openxmlformats.org/officeDocument/2006/relationships/hyperlink" Target="http://www.chinadaily.com.cn/a/202003/12/WS5e69ae45a31012821727e822.html"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resilience.acoss.org.au/the-six-steps/leading-resilience/emergency-management-prevention-preparedness-response-recovery" TargetMode="External"/><Relationship Id="rId52" Type="http://schemas.openxmlformats.org/officeDocument/2006/relationships/image" Target="media/image6.png"/><Relationship Id="rId60" Type="http://schemas.openxmlformats.org/officeDocument/2006/relationships/hyperlink" Target="https://coronavirus.jhu.edu/map.html" TargetMode="External"/><Relationship Id="rId65" Type="http://schemas.openxmlformats.org/officeDocument/2006/relationships/hyperlink" Target="https://www.cnbc.com/2020/04/16/countries-in-the-middle-east-are-using-ai-to-fight-coronavirus.html" TargetMode="External"/><Relationship Id="rId73" Type="http://schemas.openxmlformats.org/officeDocument/2006/relationships/hyperlink" Target="https://voicebot.ai/2020/03/18/orbita-launches-covid-19-virtual-assistant-to-help-healthcare-providers-screen-for-coronavirus/" TargetMode="External"/><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hyperlink" Target="https://themedicinemaker.com/discovery-development/intelligent-repurposing" TargetMode="External"/><Relationship Id="rId94" Type="http://schemas.openxmlformats.org/officeDocument/2006/relationships/hyperlink" Target="https://spectrum.ieee.org/view-from-the-valley/artificial-intelligence/machine-learning/satellites-and-ai-monitor-chinese-economys-reaction-to-coronavirus"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itu.int/en/ITU-T/focusgroups/ai4h/Pages/dt4he.aspx" TargetMode="External"/><Relationship Id="rId39" Type="http://schemas.openxmlformats.org/officeDocument/2006/relationships/hyperlink" Target="https://www.euro.who.int/en/health-topics/health-emergencies/pages/about-health-emergencies-in-the-european-region/emergency-cycle" TargetMode="External"/><Relationship Id="rId34" Type="http://schemas.openxmlformats.org/officeDocument/2006/relationships/footer" Target="footer7.xml"/><Relationship Id="rId50" Type="http://schemas.openxmlformats.org/officeDocument/2006/relationships/image" Target="media/image5.png"/><Relationship Id="rId55" Type="http://schemas.openxmlformats.org/officeDocument/2006/relationships/hyperlink" Target="http://web.archive.org/web/20201031112557/https:/english.alarabiya.net/en/coronavirus/2020/04/26/Coronavirus-UAE-launches-new-ALHOSN-UAE-official-app-to-track-COVID-19" TargetMode="External"/><Relationship Id="rId76" Type="http://schemas.openxmlformats.org/officeDocument/2006/relationships/image" Target="media/image20.png"/><Relationship Id="rId97"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s://www.scmp.com/tech/e-commerce/article/3051597/chinas-e-commerce-giants-deploy-robots-deliver-orders-amid" TargetMode="External"/><Relationship Id="rId92" Type="http://schemas.openxmlformats.org/officeDocument/2006/relationships/hyperlink" Target="https://news.stanford.edu/2020/04/27/social-media-can-reveal-communitys-well/" TargetMode="External"/><Relationship Id="rId2" Type="http://schemas.openxmlformats.org/officeDocument/2006/relationships/customXml" Target="../customXml/item2.xml"/><Relationship Id="rId29" Type="http://schemas.openxmlformats.org/officeDocument/2006/relationships/hyperlink" Target="https://apps.who.int/iris/handle/10665/259094" TargetMode="External"/><Relationship Id="rId24" Type="http://schemas.openxmlformats.org/officeDocument/2006/relationships/hyperlink" Target="mailto:TSBmail@itu.int" TargetMode="External"/><Relationship Id="rId40" Type="http://schemas.openxmlformats.org/officeDocument/2006/relationships/hyperlink" Target="https://www.oecd.org/coronavirus/policy-responses/using-artificial-intelligence-to-help-combat-covid-19-ae4c5c21/" TargetMode="External"/><Relationship Id="rId45" Type="http://schemas.openxmlformats.org/officeDocument/2006/relationships/hyperlink" Target="https://www.stlouis-mo.gov/government/departments/public-safety/emergency-management/about/Steps-of-Emergency-Management.cfm" TargetMode="External"/><Relationship Id="rId66" Type="http://schemas.openxmlformats.org/officeDocument/2006/relationships/image" Target="media/image14.png"/><Relationship Id="rId87" Type="http://schemas.openxmlformats.org/officeDocument/2006/relationships/image" Target="media/image26.jpeg"/><Relationship Id="rId61" Type="http://schemas.openxmlformats.org/officeDocument/2006/relationships/image" Target="media/image11.png"/><Relationship Id="rId82" Type="http://schemas.openxmlformats.org/officeDocument/2006/relationships/hyperlink" Target="https://www.businesswire.com/news/home/20200605005095/en/COVID-19-Pudu-Robotics-Non-contact-Delivery-Service-Hundreds" TargetMode="External"/><Relationship Id="rId19" Type="http://schemas.openxmlformats.org/officeDocument/2006/relationships/hyperlink" Target="mailto:xushan@caict.ac.cn" TargetMode="External"/><Relationship Id="rId14" Type="http://schemas.openxmlformats.org/officeDocument/2006/relationships/footer" Target="footer1.xml"/><Relationship Id="rId30" Type="http://schemas.openxmlformats.org/officeDocument/2006/relationships/hyperlink" Target="https://web.archive.org/web/20200529184931/%20https://read.oecd-ilibrary.org/view/?ref=130_130771-3jtyra9uoh&amp;title=Using-artificial-intelligence-to-help-combat-COVID-19" TargetMode="External"/><Relationship Id="rId35" Type="http://schemas.openxmlformats.org/officeDocument/2006/relationships/footer" Target="footer8.xml"/><Relationship Id="rId56" Type="http://schemas.openxmlformats.org/officeDocument/2006/relationships/image" Target="media/image8.png"/><Relationship Id="rId77" Type="http://schemas.openxmlformats.org/officeDocument/2006/relationships/hyperlink" Target="https://www.alibabacloud.com/blog/speeding-up-ct-scans-to-detect-covid-19_596124" TargetMode="External"/><Relationship Id="rId8" Type="http://schemas.openxmlformats.org/officeDocument/2006/relationships/webSettings" Target="webSettings.xml"/><Relationship Id="rId51" Type="http://schemas.openxmlformats.org/officeDocument/2006/relationships/hyperlink" Target="https://www.xda-developers.com/google-apple-contact-tracing-coronavirus/" TargetMode="External"/><Relationship Id="rId72" Type="http://schemas.openxmlformats.org/officeDocument/2006/relationships/image" Target="media/image17.png"/><Relationship Id="rId93" Type="http://schemas.openxmlformats.org/officeDocument/2006/relationships/image" Target="media/image29.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subjects/disease-prevention" TargetMode="External"/><Relationship Id="rId2" Type="http://schemas.openxmlformats.org/officeDocument/2006/relationships/hyperlink" Target="https://www.arcgis.com/apps/opsdashboard/index.html" TargetMode="External"/><Relationship Id="rId1" Type="http://schemas.openxmlformats.org/officeDocument/2006/relationships/hyperlink" Target="https://www.who.int/news-room/detail/08-04-2020-who-timeline---covid-19" TargetMode="External"/><Relationship Id="rId5" Type="http://schemas.openxmlformats.org/officeDocument/2006/relationships/hyperlink" Target="http://web.archive.org/web/20191022155228/%20https://www.who.int/environmental_health_emergencies/recovery/en/" TargetMode="External"/><Relationship Id="rId4" Type="http://schemas.openxmlformats.org/officeDocument/2006/relationships/hyperlink" Target="http://web.archive.org/web/20220121104454/%20https://www.who.int/water_sanitation_health/hygiene/emergencies/em2002chap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Cyr23</b:Tag>
    <b:SourceType>ConferenceProceedings</b:SourceType>
    <b:Guid>{302F4C49-8E57-41F7-8076-8DE6B09E7757}</b:Guid>
    <b:Author>
      <b:Author>
        <b:NameList>
          <b:Person>
            <b:Last>Cyrus DiCiccio</b:Last>
            <b:First>Brian</b:First>
            <b:Middle>Hsu, Yinyin Yu, Preetam Nandy, Kinjal Basu</b:Middle>
          </b:Person>
        </b:NameList>
      </b:Author>
    </b:Author>
    <b:Title>Detection and Mitigation of Algorithmic Bias via Predictive Parity</b:Title>
    <b:Year>2023</b:Year>
    <b:City>Chicago, IL, USA</b:City>
    <b:Publisher>ACM</b:Publisher>
    <b:Pages>1801-1816</b:Pages>
    <b:ConferenceName>FAccT '23: Proceedings of the 2023 ACM Conference on Fairness, Accountability, and Transparency</b:ConferenceName>
    <b:DOI>https://doi.org/10.1145/3593013.3594117</b:DOI>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f1d7c6e-a4bf-49cb-9bf4-5edb859621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1B9FB01E70094FA4DE1989EE11A2A4" ma:contentTypeVersion="18" ma:contentTypeDescription="Create a new document." ma:contentTypeScope="" ma:versionID="60f78eff585c6c64fd267aab1e88c1f5">
  <xsd:schema xmlns:xsd="http://www.w3.org/2001/XMLSchema" xmlns:xs="http://www.w3.org/2001/XMLSchema" xmlns:p="http://schemas.microsoft.com/office/2006/metadata/properties" xmlns:ns3="ff1d7c6e-a4bf-49cb-9bf4-5edb8596213c" xmlns:ns4="5d7ec615-0615-4bfc-a3d2-dd400d6f9037" targetNamespace="http://schemas.microsoft.com/office/2006/metadata/properties" ma:root="true" ma:fieldsID="e87aae1ce5a682772f1a83ce85b73cc2" ns3:_="" ns4:_="">
    <xsd:import namespace="ff1d7c6e-a4bf-49cb-9bf4-5edb8596213c"/>
    <xsd:import namespace="5d7ec615-0615-4bfc-a3d2-dd400d6f90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d7c6e-a4bf-49cb-9bf4-5edb85962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ec615-0615-4bfc-a3d2-dd400d6f90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2EA03-7818-42D2-BDBD-4EF31C7FBDCA}">
  <ds:schemaRefs>
    <ds:schemaRef ds:uri="http://schemas.openxmlformats.org/officeDocument/2006/bibliography"/>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ff1d7c6e-a4bf-49cb-9bf4-5edb8596213c"/>
  </ds:schemaRefs>
</ds:datastoreItem>
</file>

<file path=customXml/itemProps4.xml><?xml version="1.0" encoding="utf-8"?>
<ds:datastoreItem xmlns:ds="http://schemas.openxmlformats.org/officeDocument/2006/customXml" ds:itemID="{2E56768A-B6E6-49FD-AF54-2256FAA49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d7c6e-a4bf-49cb-9bf4-5edb8596213c"/>
    <ds:schemaRef ds:uri="5d7ec615-0615-4bfc-a3d2-dd400d6f9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T-TUT-REPORT-E.dotm</Template>
  <TotalTime>1</TotalTime>
  <Pages>48</Pages>
  <Words>12632</Words>
  <Characters>72003</Characters>
  <Application>Microsoft Office Word</Application>
  <DocSecurity>0</DocSecurity>
  <Lines>600</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ITU-T Focus Group Technical Report (11/2020) – DT4HE Output 1 – Guidance on AI and digital technologies for COVID health emergency</vt:lpstr>
      <vt:lpstr>Updated Topic description document (TDD) template</vt:lpstr>
    </vt:vector>
  </TitlesOfParts>
  <Manager>ITU-T</Manager>
  <Company>International Telecommunication Union (ITU)</Company>
  <LinksUpToDate>false</LinksUpToDate>
  <CharactersWithSpaces>84467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Focus Group Technical Report (11/2020) – DT4HE Output 1 – Guidance on AI and digital technologies for COVID health emergency</dc:title>
  <dc:subject/>
  <dc:creator>FG-AI4H</dc:creator>
  <cp:keywords>Artificial intelligence, COVID-19, digital technologies, guidance, health emergency</cp:keywords>
  <dc:description/>
  <cp:lastModifiedBy>TSB-VB</cp:lastModifiedBy>
  <cp:revision>3</cp:revision>
  <cp:lastPrinted>2025-04-15T14:47:00Z</cp:lastPrinted>
  <dcterms:created xsi:type="dcterms:W3CDTF">2025-04-15T14:47:00Z</dcterms:created>
  <dcterms:modified xsi:type="dcterms:W3CDTF">2025-04-15T14:48:00Z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FG-AI4H-Q-105</vt:lpwstr>
  </property>
  <property fmtid="{D5CDD505-2E9C-101B-9397-08002B2CF9AE}" pid="3" name="Docdate">
    <vt:lpwstr/>
  </property>
  <property fmtid="{D5CDD505-2E9C-101B-9397-08002B2CF9AE}" pid="4" name="Docorlang">
    <vt:lpwstr>Original: English</vt:lpwstr>
  </property>
  <property fmtid="{D5CDD505-2E9C-101B-9397-08002B2CF9AE}" pid="5" name="Docbluepink">
    <vt:lpwstr>Plenary</vt:lpwstr>
  </property>
  <property fmtid="{D5CDD505-2E9C-101B-9397-08002B2CF9AE}" pid="6" name="Docdest">
    <vt:lpwstr>Douala, 6-9 December 2022</vt:lpwstr>
  </property>
  <property fmtid="{D5CDD505-2E9C-101B-9397-08002B2CF9AE}" pid="7" name="Docauthor">
    <vt:lpwstr>FG-AI4H</vt:lpwstr>
  </property>
  <property fmtid="{D5CDD505-2E9C-101B-9397-08002B2CF9AE}" pid="8" name="ZOTERO_PREF_1">
    <vt:lpwstr>&lt;data data-version="3" zotero-version="6.0.26"&gt;&lt;session id="liOpA50D"/&gt;&lt;style id="http://www.zotero.org/styles/ieee" locale="en-US" hasBibliography="1" bibliographyStyleHasBeenSet="1"/&gt;&lt;prefs&gt;&lt;pref name="fieldType" value="Field"/&gt;&lt;pref name="automaticJour</vt:lpwstr>
  </property>
  <property fmtid="{D5CDD505-2E9C-101B-9397-08002B2CF9AE}" pid="9" name="ZOTERO_PREF_2">
    <vt:lpwstr>nalAbbreviations" value="true"/&gt;&lt;/prefs&gt;&lt;/data&gt;</vt:lpwstr>
  </property>
  <property fmtid="{D5CDD505-2E9C-101B-9397-08002B2CF9AE}" pid="10" name="ContentTypeId">
    <vt:lpwstr>0x010100051B9FB01E70094FA4DE1989EE11A2A4</vt:lpwstr>
  </property>
</Properties>
</file>