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402"/>
        <w:gridCol w:w="3118"/>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0C0B909E" w:rsidR="002C3E7B" w:rsidRPr="003D69B8" w:rsidRDefault="00CC327E" w:rsidP="002C3E7B">
            <w:pPr>
              <w:spacing w:before="0"/>
              <w:rPr>
                <w:rFonts w:ascii="Calibri" w:hAnsi="Calibri" w:cs="Times New Roman Bold"/>
                <w:b/>
                <w:bCs/>
                <w:smallCaps/>
                <w:sz w:val="26"/>
                <w:szCs w:val="26"/>
                <w:lang w:eastAsia="zh-CN"/>
              </w:rPr>
            </w:pPr>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666DD6">
        <w:trPr>
          <w:cantSplit/>
          <w:trHeight w:val="273"/>
        </w:trPr>
        <w:tc>
          <w:tcPr>
            <w:tcW w:w="4820" w:type="dxa"/>
            <w:gridSpan w:val="3"/>
            <w:vAlign w:val="center"/>
          </w:tcPr>
          <w:p w14:paraId="4F2609AC" w14:textId="77777777" w:rsidR="000305E1" w:rsidRPr="004D443F" w:rsidRDefault="000305E1" w:rsidP="00A129C1">
            <w:pPr>
              <w:pStyle w:val="Tabletext"/>
              <w:jc w:val="right"/>
              <w:rPr>
                <w:rFonts w:cstheme="minorHAnsi"/>
                <w:szCs w:val="22"/>
                <w:lang w:eastAsia="zh-CN"/>
              </w:rPr>
            </w:pPr>
          </w:p>
        </w:tc>
        <w:tc>
          <w:tcPr>
            <w:tcW w:w="5245" w:type="dxa"/>
            <w:gridSpan w:val="2"/>
            <w:vAlign w:val="center"/>
          </w:tcPr>
          <w:p w14:paraId="014DEE05" w14:textId="73B1265F" w:rsidR="000305E1" w:rsidRPr="004D443F" w:rsidRDefault="00CC327E" w:rsidP="00113F5C">
            <w:pPr>
              <w:pStyle w:val="Tabletext"/>
              <w:spacing w:before="120" w:after="120"/>
              <w:ind w:firstLine="48"/>
              <w:rPr>
                <w:rFonts w:cstheme="minorHAnsi"/>
                <w:szCs w:val="22"/>
                <w:lang w:eastAsia="zh-CN"/>
              </w:rPr>
            </w:pPr>
            <w:r w:rsidRPr="004D443F">
              <w:rPr>
                <w:rFonts w:cstheme="minorHAnsi"/>
                <w:szCs w:val="22"/>
                <w:lang w:eastAsia="zh-CN"/>
              </w:rPr>
              <w:t>202</w:t>
            </w:r>
            <w:r w:rsidR="0061592F" w:rsidRPr="004D443F">
              <w:rPr>
                <w:rFonts w:cstheme="minorHAnsi"/>
                <w:szCs w:val="22"/>
                <w:lang w:eastAsia="zh-CN"/>
              </w:rPr>
              <w:t>6</w:t>
            </w:r>
            <w:r w:rsidRPr="004D443F">
              <w:rPr>
                <w:rFonts w:cstheme="minorHAnsi"/>
                <w:szCs w:val="22"/>
                <w:lang w:eastAsia="zh-CN"/>
              </w:rPr>
              <w:t>年</w:t>
            </w:r>
            <w:r w:rsidR="0061592F" w:rsidRPr="004D443F">
              <w:rPr>
                <w:rFonts w:cstheme="minorHAnsi"/>
                <w:szCs w:val="22"/>
                <w:lang w:eastAsia="zh-CN"/>
              </w:rPr>
              <w:t>10</w:t>
            </w:r>
            <w:r w:rsidRPr="004D443F">
              <w:rPr>
                <w:rFonts w:cstheme="minorHAnsi"/>
                <w:szCs w:val="22"/>
                <w:lang w:eastAsia="zh-CN"/>
              </w:rPr>
              <w:t>月</w:t>
            </w:r>
            <w:r w:rsidR="0061592F" w:rsidRPr="004D443F">
              <w:rPr>
                <w:rFonts w:cstheme="minorHAnsi"/>
                <w:szCs w:val="22"/>
                <w:lang w:eastAsia="zh-CN"/>
              </w:rPr>
              <w:t>23</w:t>
            </w:r>
            <w:r w:rsidRPr="004D443F">
              <w:rPr>
                <w:rFonts w:cstheme="minorHAnsi"/>
                <w:szCs w:val="22"/>
                <w:lang w:eastAsia="zh-CN"/>
              </w:rPr>
              <w:t>日，日内瓦</w:t>
            </w:r>
          </w:p>
        </w:tc>
      </w:tr>
      <w:tr w:rsidR="0038260B" w:rsidRPr="003D69B8" w14:paraId="71AA0546" w14:textId="77777777" w:rsidTr="00666DD6">
        <w:trPr>
          <w:cantSplit/>
          <w:trHeight w:val="746"/>
        </w:trPr>
        <w:tc>
          <w:tcPr>
            <w:tcW w:w="1134" w:type="dxa"/>
          </w:tcPr>
          <w:p w14:paraId="0E20DD5D" w14:textId="312634C3" w:rsidR="0038260B" w:rsidRPr="004D443F" w:rsidRDefault="00CC327E" w:rsidP="00A129C1">
            <w:pPr>
              <w:pStyle w:val="Tabletext"/>
              <w:rPr>
                <w:rFonts w:cstheme="minorHAnsi"/>
                <w:b/>
                <w:bCs/>
                <w:szCs w:val="22"/>
              </w:rPr>
            </w:pPr>
            <w:bookmarkStart w:id="0" w:name="Adress_E" w:colFirst="2" w:colLast="2"/>
            <w:proofErr w:type="spellStart"/>
            <w:r w:rsidRPr="004D443F">
              <w:rPr>
                <w:rFonts w:cstheme="minorHAnsi"/>
                <w:b/>
                <w:bCs/>
                <w:szCs w:val="22"/>
              </w:rPr>
              <w:t>文号</w:t>
            </w:r>
            <w:proofErr w:type="spellEnd"/>
            <w:r w:rsidRPr="004D443F">
              <w:rPr>
                <w:rFonts w:cstheme="minorHAnsi"/>
                <w:b/>
                <w:bCs/>
                <w:szCs w:val="22"/>
              </w:rPr>
              <w:t>：</w:t>
            </w:r>
          </w:p>
        </w:tc>
        <w:tc>
          <w:tcPr>
            <w:tcW w:w="3686" w:type="dxa"/>
            <w:gridSpan w:val="2"/>
          </w:tcPr>
          <w:p w14:paraId="1DD8F13F" w14:textId="4A6F8A84" w:rsidR="0038260B" w:rsidRPr="004D443F" w:rsidRDefault="00CC327E" w:rsidP="002F750E">
            <w:pPr>
              <w:pStyle w:val="Tabletext"/>
              <w:ind w:firstLine="23"/>
              <w:rPr>
                <w:rFonts w:cstheme="minorHAnsi"/>
                <w:b/>
                <w:szCs w:val="22"/>
                <w:lang w:eastAsia="zh-CN"/>
              </w:rPr>
            </w:pPr>
            <w:r w:rsidRPr="004D443F">
              <w:rPr>
                <w:rFonts w:cstheme="minorHAnsi"/>
                <w:b/>
                <w:szCs w:val="22"/>
                <w:lang w:eastAsia="zh-CN"/>
              </w:rPr>
              <w:t>电信标准化局第</w:t>
            </w:r>
            <w:r w:rsidR="0061592F" w:rsidRPr="004D443F">
              <w:rPr>
                <w:rFonts w:cstheme="minorHAnsi"/>
                <w:b/>
                <w:szCs w:val="22"/>
                <w:lang w:eastAsia="zh-CN"/>
              </w:rPr>
              <w:t>178</w:t>
            </w:r>
            <w:r w:rsidRPr="004D443F">
              <w:rPr>
                <w:rFonts w:cstheme="minorHAnsi"/>
                <w:b/>
                <w:szCs w:val="22"/>
                <w:lang w:eastAsia="zh-CN"/>
              </w:rPr>
              <w:t>号</w:t>
            </w:r>
            <w:r w:rsidR="00666DD6" w:rsidRPr="004D443F">
              <w:rPr>
                <w:rFonts w:cstheme="minorHAnsi"/>
                <w:b/>
                <w:szCs w:val="22"/>
                <w:lang w:eastAsia="zh-CN"/>
              </w:rPr>
              <w:t>通</w:t>
            </w:r>
            <w:r w:rsidRPr="004D443F">
              <w:rPr>
                <w:rFonts w:cstheme="minorHAnsi"/>
                <w:b/>
                <w:szCs w:val="22"/>
                <w:lang w:eastAsia="zh-CN"/>
              </w:rPr>
              <w:t>函</w:t>
            </w:r>
          </w:p>
          <w:p w14:paraId="26ABBF6A" w14:textId="3BC1D373" w:rsidR="00C87A03" w:rsidRPr="004D443F" w:rsidRDefault="00685C18" w:rsidP="002F750E">
            <w:pPr>
              <w:pStyle w:val="Tabletext"/>
              <w:ind w:firstLine="23"/>
              <w:rPr>
                <w:rFonts w:cstheme="minorHAnsi"/>
                <w:szCs w:val="22"/>
                <w:lang w:eastAsia="zh-CN"/>
              </w:rPr>
            </w:pPr>
            <w:r w:rsidRPr="00B73033">
              <w:rPr>
                <w:szCs w:val="22"/>
                <w:lang w:eastAsia="zh-CN"/>
              </w:rPr>
              <w:t>TSB</w:t>
            </w:r>
            <w:r>
              <w:rPr>
                <w:szCs w:val="22"/>
                <w:lang w:eastAsia="zh-CN"/>
              </w:rPr>
              <w:t>活动</w:t>
            </w:r>
            <w:r w:rsidRPr="00B73033">
              <w:rPr>
                <w:szCs w:val="22"/>
                <w:lang w:eastAsia="zh-CN"/>
              </w:rPr>
              <w:t>/HF</w:t>
            </w:r>
          </w:p>
        </w:tc>
        <w:tc>
          <w:tcPr>
            <w:tcW w:w="5245" w:type="dxa"/>
            <w:gridSpan w:val="2"/>
            <w:vMerge w:val="restart"/>
          </w:tcPr>
          <w:p w14:paraId="6AEA8188" w14:textId="77777777" w:rsidR="00666DD6" w:rsidRPr="004D443F" w:rsidRDefault="00666DD6" w:rsidP="00666DD6">
            <w:pPr>
              <w:tabs>
                <w:tab w:val="clear" w:pos="794"/>
                <w:tab w:val="clear" w:pos="1191"/>
                <w:tab w:val="clear" w:pos="1588"/>
                <w:tab w:val="clear" w:pos="1985"/>
                <w:tab w:val="left" w:pos="662"/>
              </w:tabs>
              <w:spacing w:before="0"/>
              <w:ind w:left="283" w:hanging="278"/>
              <w:rPr>
                <w:rFonts w:cstheme="minorHAnsi"/>
                <w:szCs w:val="22"/>
                <w:lang w:eastAsia="zh-CN"/>
              </w:rPr>
            </w:pPr>
            <w:r w:rsidRPr="00147EE9">
              <w:rPr>
                <w:b/>
                <w:szCs w:val="22"/>
                <w:lang w:val="zh-CN" w:eastAsia="zh-CN"/>
              </w:rPr>
              <w:t>致：</w:t>
            </w:r>
          </w:p>
          <w:p w14:paraId="41781D31" w14:textId="241827DB" w:rsidR="00666DD6" w:rsidRPr="004D443F" w:rsidRDefault="00666DD6" w:rsidP="00666DD6">
            <w:pPr>
              <w:pStyle w:val="Tabletext"/>
              <w:tabs>
                <w:tab w:val="clear" w:pos="284"/>
                <w:tab w:val="clear" w:pos="567"/>
                <w:tab w:val="left" w:pos="430"/>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Pr>
                <w:rFonts w:eastAsiaTheme="minorEastAsia" w:cs="Calibri"/>
                <w:szCs w:val="22"/>
                <w:lang w:eastAsia="zh-CN"/>
              </w:rPr>
              <w:tab/>
            </w:r>
            <w:r w:rsidRPr="004D443F">
              <w:rPr>
                <w:rFonts w:eastAsiaTheme="minorEastAsia" w:cstheme="minorHAnsi"/>
                <w:szCs w:val="22"/>
                <w:lang w:eastAsia="zh-CN"/>
              </w:rPr>
              <w:t>国际电联各成员国主管部门；</w:t>
            </w:r>
          </w:p>
          <w:p w14:paraId="3804B219" w14:textId="77777777" w:rsidR="00666DD6" w:rsidRPr="004D443F" w:rsidRDefault="00666DD6" w:rsidP="00666DD6">
            <w:pPr>
              <w:pStyle w:val="Tabletext"/>
              <w:tabs>
                <w:tab w:val="clear" w:pos="284"/>
                <w:tab w:val="clear" w:pos="567"/>
                <w:tab w:val="left" w:pos="572"/>
                <w:tab w:val="left" w:pos="627"/>
              </w:tabs>
              <w:spacing w:after="0"/>
              <w:ind w:left="430" w:hanging="373"/>
              <w:rPr>
                <w:rFonts w:eastAsiaTheme="minorEastAsia" w:cstheme="minorHAnsi"/>
                <w:szCs w:val="22"/>
                <w:lang w:eastAsia="zh-CN"/>
              </w:rPr>
            </w:pPr>
            <w:r w:rsidRPr="00147EE9">
              <w:rPr>
                <w:rFonts w:eastAsiaTheme="minorEastAsia" w:cs="Calibri"/>
                <w:szCs w:val="22"/>
                <w:lang w:eastAsia="zh-CN"/>
              </w:rPr>
              <w:t>-</w:t>
            </w:r>
            <w:r w:rsidRPr="004D443F">
              <w:rPr>
                <w:rFonts w:eastAsiaTheme="minorEastAsia" w:cstheme="minorHAnsi"/>
                <w:szCs w:val="22"/>
                <w:lang w:eastAsia="zh-CN"/>
              </w:rPr>
              <w:tab/>
            </w:r>
            <w:r w:rsidRPr="004D443F">
              <w:rPr>
                <w:rFonts w:eastAsiaTheme="minorEastAsia" w:cstheme="minorHAnsi"/>
                <w:szCs w:val="22"/>
                <w:lang w:eastAsia="zh-CN"/>
              </w:rPr>
              <w:t>巴勒斯坦国（第</w:t>
            </w:r>
            <w:r w:rsidRPr="004D443F">
              <w:rPr>
                <w:rFonts w:eastAsiaTheme="minorEastAsia" w:cstheme="minorHAnsi"/>
                <w:szCs w:val="22"/>
                <w:lang w:eastAsia="zh-CN"/>
              </w:rPr>
              <w:t>99</w:t>
            </w:r>
            <w:r w:rsidRPr="004D443F">
              <w:rPr>
                <w:rFonts w:eastAsiaTheme="minorEastAsia" w:cstheme="minorHAnsi"/>
                <w:szCs w:val="22"/>
                <w:lang w:eastAsia="zh-CN"/>
              </w:rPr>
              <w:t>号决议（</w:t>
            </w:r>
            <w:r w:rsidRPr="004D443F">
              <w:rPr>
                <w:rFonts w:eastAsiaTheme="minorEastAsia" w:cstheme="minorHAnsi"/>
                <w:szCs w:val="22"/>
                <w:lang w:eastAsia="zh-CN"/>
              </w:rPr>
              <w:t>2018</w:t>
            </w:r>
            <w:r w:rsidRPr="004D443F">
              <w:rPr>
                <w:rFonts w:eastAsiaTheme="minorEastAsia" w:cstheme="minorHAnsi"/>
                <w:szCs w:val="22"/>
                <w:lang w:eastAsia="zh-CN"/>
              </w:rPr>
              <w:t>年，迪拜，</w:t>
            </w:r>
            <w:r w:rsidRPr="004D443F">
              <w:rPr>
                <w:rFonts w:eastAsiaTheme="minorEastAsia" w:cstheme="minorHAnsi"/>
                <w:szCs w:val="22"/>
                <w:lang w:eastAsia="zh-CN"/>
              </w:rPr>
              <w:br/>
            </w:r>
            <w:r w:rsidRPr="004D443F">
              <w:rPr>
                <w:rFonts w:eastAsiaTheme="minorEastAsia" w:cstheme="minorHAnsi"/>
                <w:szCs w:val="22"/>
                <w:lang w:eastAsia="zh-CN"/>
              </w:rPr>
              <w:t>修订版））；</w:t>
            </w:r>
          </w:p>
          <w:p w14:paraId="12B34D0F" w14:textId="77777777" w:rsidR="0061592F" w:rsidRPr="004D443F" w:rsidRDefault="0061592F" w:rsidP="0061592F">
            <w:pPr>
              <w:pStyle w:val="Tabletext"/>
              <w:tabs>
                <w:tab w:val="clear" w:pos="284"/>
                <w:tab w:val="clear" w:pos="567"/>
                <w:tab w:val="left" w:pos="572"/>
                <w:tab w:val="left" w:pos="627"/>
              </w:tabs>
              <w:spacing w:after="0"/>
              <w:ind w:left="430" w:hanging="359"/>
              <w:rPr>
                <w:rFonts w:cstheme="minorHAnsi"/>
                <w:szCs w:val="22"/>
                <w:lang w:eastAsia="zh-CN"/>
              </w:rPr>
            </w:pPr>
            <w:r w:rsidRPr="004D443F">
              <w:rPr>
                <w:rFonts w:cstheme="minorHAnsi"/>
                <w:szCs w:val="22"/>
                <w:lang w:eastAsia="zh-CN"/>
              </w:rPr>
              <w:t>-</w:t>
            </w:r>
            <w:r w:rsidRPr="004D443F">
              <w:rPr>
                <w:rFonts w:cstheme="minorHAnsi"/>
                <w:szCs w:val="22"/>
                <w:lang w:eastAsia="zh-CN"/>
              </w:rPr>
              <w:tab/>
              <w:t>ITU</w:t>
            </w:r>
            <w:r w:rsidRPr="00A57F24">
              <w:rPr>
                <w:szCs w:val="22"/>
                <w:lang w:val="zh-CN" w:eastAsia="zh-CN"/>
              </w:rPr>
              <w:t>-T</w:t>
            </w:r>
            <w:r w:rsidRPr="00A57F24">
              <w:rPr>
                <w:szCs w:val="22"/>
                <w:lang w:val="zh-CN" w:eastAsia="zh-CN"/>
              </w:rPr>
              <w:t>部门成员；</w:t>
            </w:r>
          </w:p>
          <w:p w14:paraId="039FF572" w14:textId="77777777" w:rsidR="0061592F" w:rsidRPr="004D443F" w:rsidRDefault="0061592F" w:rsidP="0061592F">
            <w:pPr>
              <w:pStyle w:val="Tabletext"/>
              <w:tabs>
                <w:tab w:val="clear" w:pos="284"/>
                <w:tab w:val="clear" w:pos="567"/>
                <w:tab w:val="left" w:pos="430"/>
                <w:tab w:val="left" w:pos="627"/>
              </w:tabs>
              <w:spacing w:after="0"/>
              <w:ind w:left="430" w:hanging="364"/>
              <w:rPr>
                <w:rFonts w:cstheme="minorHAnsi"/>
                <w:szCs w:val="22"/>
                <w:lang w:eastAsia="zh-CN"/>
              </w:rPr>
            </w:pPr>
            <w:r w:rsidRPr="004D443F">
              <w:rPr>
                <w:rFonts w:cstheme="minorHAnsi"/>
                <w:szCs w:val="22"/>
                <w:lang w:eastAsia="zh-CN"/>
              </w:rPr>
              <w:t>-</w:t>
            </w:r>
            <w:r w:rsidRPr="004D443F">
              <w:rPr>
                <w:rFonts w:cstheme="minorHAnsi"/>
                <w:szCs w:val="22"/>
                <w:lang w:eastAsia="zh-CN"/>
              </w:rPr>
              <w:tab/>
            </w:r>
            <w:r w:rsidRPr="00A57F24">
              <w:rPr>
                <w:szCs w:val="22"/>
                <w:lang w:val="zh-CN" w:eastAsia="zh-CN"/>
              </w:rPr>
              <w:t>ITU-T</w:t>
            </w:r>
            <w:r w:rsidRPr="00A57F24">
              <w:rPr>
                <w:szCs w:val="22"/>
                <w:lang w:val="zh-CN" w:eastAsia="zh-CN"/>
              </w:rPr>
              <w:t>部门准成员；</w:t>
            </w:r>
          </w:p>
          <w:p w14:paraId="36C3DAF2" w14:textId="4C30D189" w:rsidR="0061592F" w:rsidRPr="004D443F" w:rsidRDefault="0061592F" w:rsidP="0061592F">
            <w:pPr>
              <w:pStyle w:val="Tabletext"/>
              <w:tabs>
                <w:tab w:val="clear" w:pos="284"/>
                <w:tab w:val="clear" w:pos="567"/>
                <w:tab w:val="left" w:pos="430"/>
                <w:tab w:val="left" w:pos="627"/>
              </w:tabs>
              <w:spacing w:after="0"/>
              <w:ind w:left="430" w:hanging="350"/>
              <w:rPr>
                <w:rFonts w:cstheme="minorHAnsi"/>
                <w:szCs w:val="22"/>
                <w:lang w:eastAsia="zh-CN"/>
              </w:rPr>
            </w:pPr>
            <w:r w:rsidRPr="004D443F">
              <w:rPr>
                <w:rFonts w:cstheme="minorHAnsi"/>
                <w:szCs w:val="22"/>
                <w:lang w:eastAsia="zh-CN"/>
              </w:rPr>
              <w:t>-</w:t>
            </w:r>
            <w:r w:rsidRPr="004D443F">
              <w:rPr>
                <w:rFonts w:cstheme="minorHAnsi"/>
                <w:szCs w:val="22"/>
                <w:lang w:eastAsia="zh-CN"/>
              </w:rPr>
              <w:tab/>
            </w:r>
            <w:r w:rsidRPr="004D443F">
              <w:rPr>
                <w:rFonts w:cstheme="minorHAnsi"/>
                <w:szCs w:val="22"/>
                <w:lang w:eastAsia="zh-CN"/>
              </w:rPr>
              <w:t>国际</w:t>
            </w:r>
            <w:r w:rsidRPr="00A57F24">
              <w:rPr>
                <w:szCs w:val="22"/>
                <w:lang w:val="zh-CN" w:eastAsia="zh-CN"/>
              </w:rPr>
              <w:t>电联学术成员</w:t>
            </w:r>
          </w:p>
          <w:p w14:paraId="273145FF" w14:textId="77777777" w:rsidR="00666DD6" w:rsidRPr="004D443F" w:rsidRDefault="00666DD6" w:rsidP="00666DD6">
            <w:pPr>
              <w:pStyle w:val="Tabletext"/>
              <w:ind w:left="283" w:hanging="283"/>
              <w:rPr>
                <w:rFonts w:cstheme="minorHAnsi"/>
                <w:szCs w:val="22"/>
                <w:lang w:eastAsia="zh-CN"/>
              </w:rPr>
            </w:pPr>
            <w:r w:rsidRPr="00A57F24">
              <w:rPr>
                <w:b/>
                <w:szCs w:val="22"/>
                <w:lang w:val="zh-CN" w:eastAsia="zh-CN"/>
              </w:rPr>
              <w:t>抄送：</w:t>
            </w:r>
          </w:p>
          <w:p w14:paraId="74BB637F" w14:textId="6F65F842" w:rsidR="00666DD6" w:rsidRPr="004D443F" w:rsidRDefault="00666DD6" w:rsidP="00BD2921">
            <w:pPr>
              <w:pStyle w:val="Tabletext"/>
              <w:tabs>
                <w:tab w:val="clear" w:pos="284"/>
                <w:tab w:val="clear" w:pos="567"/>
                <w:tab w:val="left" w:pos="430"/>
                <w:tab w:val="left" w:pos="627"/>
              </w:tabs>
              <w:spacing w:after="0"/>
              <w:ind w:left="430" w:hanging="350"/>
              <w:rPr>
                <w:rFonts w:cstheme="minorHAnsi"/>
                <w:szCs w:val="22"/>
                <w:lang w:eastAsia="zh-CN"/>
              </w:rPr>
            </w:pPr>
            <w:r w:rsidRPr="004D443F">
              <w:rPr>
                <w:rFonts w:cstheme="minorHAnsi"/>
                <w:szCs w:val="22"/>
                <w:lang w:eastAsia="zh-CN"/>
              </w:rPr>
              <w:t>-</w:t>
            </w:r>
            <w:r w:rsidRPr="004D443F">
              <w:rPr>
                <w:rFonts w:cstheme="minorHAnsi"/>
                <w:szCs w:val="22"/>
                <w:lang w:eastAsia="zh-CN"/>
              </w:rPr>
              <w:tab/>
              <w:t>ITU</w:t>
            </w:r>
            <w:r w:rsidRPr="00A57F24">
              <w:rPr>
                <w:szCs w:val="22"/>
                <w:lang w:val="zh-CN" w:eastAsia="zh-CN"/>
              </w:rPr>
              <w:t>-T</w:t>
            </w:r>
            <w:r w:rsidR="0061592F">
              <w:rPr>
                <w:szCs w:val="22"/>
                <w:lang w:val="zh-CN" w:eastAsia="zh-CN"/>
              </w:rPr>
              <w:t>各</w:t>
            </w:r>
            <w:r w:rsidRPr="00A57F24">
              <w:rPr>
                <w:szCs w:val="22"/>
                <w:lang w:val="zh-CN" w:eastAsia="zh-CN"/>
              </w:rPr>
              <w:t>研究组正副主席；</w:t>
            </w:r>
          </w:p>
          <w:p w14:paraId="53E4F0A7" w14:textId="77777777" w:rsidR="00666DD6" w:rsidRPr="004D443F" w:rsidRDefault="00666DD6" w:rsidP="00BD2921">
            <w:pPr>
              <w:pStyle w:val="Tabletext"/>
              <w:tabs>
                <w:tab w:val="clear" w:pos="284"/>
                <w:tab w:val="clear" w:pos="567"/>
                <w:tab w:val="left" w:pos="430"/>
                <w:tab w:val="left" w:pos="627"/>
              </w:tabs>
              <w:spacing w:after="0"/>
              <w:ind w:left="430" w:hanging="336"/>
              <w:rPr>
                <w:rFonts w:cstheme="minorHAnsi"/>
                <w:szCs w:val="22"/>
                <w:lang w:eastAsia="zh-CN"/>
              </w:rPr>
            </w:pPr>
            <w:r w:rsidRPr="004D443F">
              <w:rPr>
                <w:rFonts w:cstheme="minorHAnsi"/>
                <w:szCs w:val="22"/>
                <w:lang w:eastAsia="zh-CN"/>
              </w:rPr>
              <w:t>-</w:t>
            </w:r>
            <w:r w:rsidRPr="004D443F">
              <w:rPr>
                <w:rFonts w:cstheme="minorHAnsi"/>
                <w:szCs w:val="22"/>
                <w:lang w:eastAsia="zh-CN"/>
              </w:rPr>
              <w:tab/>
            </w:r>
            <w:r w:rsidRPr="00A57F24">
              <w:rPr>
                <w:szCs w:val="22"/>
                <w:lang w:val="zh-CN" w:eastAsia="zh-CN"/>
              </w:rPr>
              <w:t>电信</w:t>
            </w:r>
            <w:r w:rsidRPr="004D443F">
              <w:rPr>
                <w:rFonts w:cstheme="minorHAnsi"/>
                <w:szCs w:val="22"/>
                <w:lang w:eastAsia="zh-CN"/>
              </w:rPr>
              <w:t>发展</w:t>
            </w:r>
            <w:r w:rsidRPr="00A57F24">
              <w:rPr>
                <w:szCs w:val="22"/>
                <w:lang w:val="zh-CN" w:eastAsia="zh-CN"/>
              </w:rPr>
              <w:t>局主任；</w:t>
            </w:r>
          </w:p>
          <w:p w14:paraId="471E9A81" w14:textId="02F49C00" w:rsidR="0038260B" w:rsidRPr="00C57577" w:rsidRDefault="00666DD6" w:rsidP="007B10DD">
            <w:pPr>
              <w:pStyle w:val="Tabletext"/>
              <w:tabs>
                <w:tab w:val="clear" w:pos="284"/>
                <w:tab w:val="clear" w:pos="567"/>
                <w:tab w:val="left" w:pos="430"/>
                <w:tab w:val="left" w:pos="627"/>
              </w:tabs>
              <w:spacing w:after="0"/>
              <w:ind w:left="430" w:hanging="336"/>
              <w:rPr>
                <w:szCs w:val="22"/>
                <w:lang w:val="en-US" w:eastAsia="zh-CN"/>
              </w:rPr>
            </w:pPr>
            <w:r w:rsidRPr="004D443F">
              <w:rPr>
                <w:rFonts w:cstheme="minorHAnsi"/>
                <w:szCs w:val="22"/>
                <w:lang w:eastAsia="zh-CN"/>
              </w:rPr>
              <w:t>-</w:t>
            </w:r>
            <w:r w:rsidRPr="004D443F">
              <w:rPr>
                <w:rFonts w:cstheme="minorHAnsi"/>
                <w:szCs w:val="22"/>
                <w:lang w:eastAsia="zh-CN"/>
              </w:rPr>
              <w:tab/>
            </w:r>
            <w:r w:rsidRPr="004D443F">
              <w:rPr>
                <w:rFonts w:cstheme="minorHAnsi"/>
                <w:szCs w:val="22"/>
                <w:lang w:eastAsia="zh-CN"/>
              </w:rPr>
              <w:t>无线电通信</w:t>
            </w:r>
            <w:r w:rsidRPr="00A57F24">
              <w:rPr>
                <w:szCs w:val="22"/>
                <w:lang w:val="zh-CN" w:eastAsia="zh-CN"/>
              </w:rPr>
              <w:t>局主任</w:t>
            </w:r>
            <w:r w:rsidR="00C57577">
              <w:rPr>
                <w:szCs w:val="22"/>
                <w:lang w:val="en-US" w:eastAsia="zh-CN"/>
              </w:rPr>
              <w:t>；</w:t>
            </w:r>
          </w:p>
          <w:p w14:paraId="33CA4446" w14:textId="7D1163D1" w:rsidR="00C57577" w:rsidRPr="00C57577" w:rsidRDefault="00C57577" w:rsidP="007B10DD">
            <w:pPr>
              <w:pStyle w:val="Tabletext"/>
              <w:tabs>
                <w:tab w:val="clear" w:pos="284"/>
                <w:tab w:val="clear" w:pos="567"/>
                <w:tab w:val="left" w:pos="430"/>
                <w:tab w:val="left" w:pos="627"/>
              </w:tabs>
              <w:spacing w:after="0"/>
              <w:ind w:left="430" w:hanging="336"/>
              <w:rPr>
                <w:szCs w:val="22"/>
                <w:lang w:val="en-US" w:eastAsia="zh-CN"/>
              </w:rPr>
            </w:pPr>
            <w:r w:rsidRPr="004D443F">
              <w:rPr>
                <w:rFonts w:cstheme="minorHAnsi"/>
                <w:szCs w:val="22"/>
                <w:lang w:eastAsia="zh-CN"/>
              </w:rPr>
              <w:t>-</w:t>
            </w:r>
            <w:r w:rsidRPr="004D443F">
              <w:rPr>
                <w:rFonts w:cstheme="minorHAnsi"/>
                <w:szCs w:val="22"/>
                <w:lang w:eastAsia="zh-CN"/>
              </w:rPr>
              <w:tab/>
            </w:r>
            <w:r w:rsidRPr="00C57577">
              <w:rPr>
                <w:szCs w:val="22"/>
                <w:lang w:val="en-US" w:eastAsia="zh-CN"/>
              </w:rPr>
              <w:t>国际电联驻埃塞俄比亚亚的斯亚贝巴的非洲区域代表处</w:t>
            </w:r>
          </w:p>
        </w:tc>
      </w:tr>
      <w:tr w:rsidR="0061592F" w:rsidRPr="003D69B8" w14:paraId="6ABA1059" w14:textId="77777777" w:rsidTr="00666DD6">
        <w:trPr>
          <w:cantSplit/>
          <w:trHeight w:val="221"/>
        </w:trPr>
        <w:tc>
          <w:tcPr>
            <w:tcW w:w="1134" w:type="dxa"/>
          </w:tcPr>
          <w:p w14:paraId="7622D53A" w14:textId="7281A81C" w:rsidR="0061592F" w:rsidRPr="004D443F" w:rsidRDefault="0061592F" w:rsidP="002169E9">
            <w:pPr>
              <w:pStyle w:val="Tabletext"/>
              <w:rPr>
                <w:rFonts w:cstheme="minorHAnsi"/>
                <w:szCs w:val="22"/>
              </w:rPr>
            </w:pPr>
            <w:r w:rsidRPr="004D443F">
              <w:rPr>
                <w:rFonts w:cstheme="minorHAnsi"/>
                <w:szCs w:val="22"/>
                <w:lang w:eastAsia="zh-CN"/>
              </w:rPr>
              <w:t>联系人：</w:t>
            </w:r>
          </w:p>
        </w:tc>
        <w:tc>
          <w:tcPr>
            <w:tcW w:w="3686" w:type="dxa"/>
            <w:gridSpan w:val="2"/>
          </w:tcPr>
          <w:p w14:paraId="315B108D" w14:textId="15EEDF7B" w:rsidR="0061592F" w:rsidRPr="004D443F" w:rsidRDefault="0061592F" w:rsidP="002F750E">
            <w:pPr>
              <w:pStyle w:val="Tabletext"/>
              <w:ind w:firstLine="23"/>
              <w:rPr>
                <w:rFonts w:cstheme="minorHAnsi"/>
                <w:szCs w:val="22"/>
                <w:lang w:val="en-US" w:eastAsia="zh-CN"/>
              </w:rPr>
            </w:pPr>
            <w:r w:rsidRPr="00B73033">
              <w:rPr>
                <w:szCs w:val="22"/>
              </w:rPr>
              <w:t>Hayato Fukuzon</w:t>
            </w:r>
            <w:r>
              <w:rPr>
                <w:szCs w:val="22"/>
                <w:lang w:eastAsia="zh-CN"/>
              </w:rPr>
              <w:t>o</w:t>
            </w:r>
          </w:p>
        </w:tc>
        <w:tc>
          <w:tcPr>
            <w:tcW w:w="5245" w:type="dxa"/>
            <w:gridSpan w:val="2"/>
            <w:vMerge/>
          </w:tcPr>
          <w:p w14:paraId="0D96BC14" w14:textId="77777777" w:rsidR="0061592F" w:rsidRPr="004D443F" w:rsidRDefault="0061592F" w:rsidP="002169E9">
            <w:pPr>
              <w:pStyle w:val="Tabletext"/>
              <w:ind w:left="283" w:hanging="283"/>
              <w:rPr>
                <w:rFonts w:cstheme="minorHAnsi"/>
                <w:szCs w:val="22"/>
              </w:rPr>
            </w:pPr>
          </w:p>
        </w:tc>
      </w:tr>
      <w:bookmarkEnd w:id="0"/>
      <w:tr w:rsidR="002169E9" w:rsidRPr="003D69B8" w14:paraId="2419CB4B" w14:textId="77777777" w:rsidTr="00666DD6">
        <w:trPr>
          <w:cantSplit/>
          <w:trHeight w:val="221"/>
        </w:trPr>
        <w:tc>
          <w:tcPr>
            <w:tcW w:w="1134" w:type="dxa"/>
          </w:tcPr>
          <w:p w14:paraId="22993216" w14:textId="6F40941A" w:rsidR="002169E9" w:rsidRPr="004D443F" w:rsidRDefault="00CC327E" w:rsidP="002169E9">
            <w:pPr>
              <w:pStyle w:val="Tabletext"/>
              <w:rPr>
                <w:rFonts w:cstheme="minorHAnsi"/>
                <w:szCs w:val="22"/>
              </w:rPr>
            </w:pPr>
            <w:proofErr w:type="spellStart"/>
            <w:r w:rsidRPr="004D443F">
              <w:rPr>
                <w:rFonts w:cstheme="minorHAnsi"/>
                <w:szCs w:val="22"/>
              </w:rPr>
              <w:t>电话</w:t>
            </w:r>
            <w:proofErr w:type="spellEnd"/>
            <w:r w:rsidRPr="004D443F">
              <w:rPr>
                <w:rFonts w:cstheme="minorHAnsi"/>
                <w:szCs w:val="22"/>
              </w:rPr>
              <w:t>：</w:t>
            </w:r>
          </w:p>
        </w:tc>
        <w:tc>
          <w:tcPr>
            <w:tcW w:w="3686" w:type="dxa"/>
            <w:gridSpan w:val="2"/>
          </w:tcPr>
          <w:p w14:paraId="6A233FF2" w14:textId="3045F44E" w:rsidR="00255CEA" w:rsidRPr="00983374" w:rsidRDefault="002169E9" w:rsidP="002F750E">
            <w:pPr>
              <w:pStyle w:val="Tabletext"/>
              <w:ind w:firstLine="23"/>
              <w:rPr>
                <w:lang w:eastAsia="zh-CN"/>
              </w:rPr>
            </w:pPr>
            <w:r w:rsidRPr="004D443F">
              <w:rPr>
                <w:rFonts w:cstheme="minorHAnsi"/>
                <w:szCs w:val="22"/>
              </w:rPr>
              <w:t xml:space="preserve">+41 22 730 </w:t>
            </w:r>
            <w:r w:rsidR="0061592F">
              <w:rPr>
                <w:lang w:eastAsia="zh-CN"/>
              </w:rPr>
              <w:t>5717</w:t>
            </w:r>
          </w:p>
        </w:tc>
        <w:tc>
          <w:tcPr>
            <w:tcW w:w="5245" w:type="dxa"/>
            <w:gridSpan w:val="2"/>
            <w:vMerge/>
          </w:tcPr>
          <w:p w14:paraId="65590B77" w14:textId="77777777" w:rsidR="002169E9" w:rsidRPr="004D443F" w:rsidRDefault="002169E9" w:rsidP="002169E9">
            <w:pPr>
              <w:pStyle w:val="Tabletext"/>
              <w:ind w:left="283" w:hanging="283"/>
              <w:rPr>
                <w:rFonts w:cstheme="minorHAnsi"/>
                <w:szCs w:val="22"/>
              </w:rPr>
            </w:pPr>
          </w:p>
        </w:tc>
      </w:tr>
      <w:tr w:rsidR="002169E9" w:rsidRPr="003D69B8" w14:paraId="029CC34E" w14:textId="77777777" w:rsidTr="00666DD6">
        <w:trPr>
          <w:cantSplit/>
          <w:trHeight w:val="282"/>
        </w:trPr>
        <w:tc>
          <w:tcPr>
            <w:tcW w:w="1134" w:type="dxa"/>
          </w:tcPr>
          <w:p w14:paraId="0C98C7C7" w14:textId="3C6543B7" w:rsidR="002169E9" w:rsidRPr="004D443F" w:rsidRDefault="00CC327E" w:rsidP="002169E9">
            <w:pPr>
              <w:pStyle w:val="Tabletext"/>
              <w:rPr>
                <w:rFonts w:cstheme="minorHAnsi"/>
                <w:szCs w:val="22"/>
              </w:rPr>
            </w:pPr>
            <w:proofErr w:type="spellStart"/>
            <w:r w:rsidRPr="004D443F">
              <w:rPr>
                <w:rFonts w:cstheme="minorHAnsi"/>
                <w:szCs w:val="22"/>
              </w:rPr>
              <w:t>传真</w:t>
            </w:r>
            <w:proofErr w:type="spellEnd"/>
            <w:r w:rsidRPr="004D443F">
              <w:rPr>
                <w:rFonts w:cstheme="minorHAnsi"/>
                <w:szCs w:val="22"/>
              </w:rPr>
              <w:t>：</w:t>
            </w:r>
          </w:p>
        </w:tc>
        <w:tc>
          <w:tcPr>
            <w:tcW w:w="3686" w:type="dxa"/>
            <w:gridSpan w:val="2"/>
          </w:tcPr>
          <w:p w14:paraId="5C34D45D" w14:textId="73B9E52F" w:rsidR="002169E9" w:rsidRPr="004D443F" w:rsidRDefault="002169E9" w:rsidP="002F750E">
            <w:pPr>
              <w:pStyle w:val="Tabletext"/>
              <w:ind w:firstLine="23"/>
              <w:rPr>
                <w:rFonts w:cstheme="minorHAnsi"/>
                <w:b/>
                <w:szCs w:val="22"/>
              </w:rPr>
            </w:pPr>
            <w:r w:rsidRPr="004D443F">
              <w:rPr>
                <w:rFonts w:cstheme="minorHAnsi"/>
                <w:szCs w:val="22"/>
              </w:rPr>
              <w:t>+41 22 730 5853</w:t>
            </w:r>
          </w:p>
        </w:tc>
        <w:tc>
          <w:tcPr>
            <w:tcW w:w="5245" w:type="dxa"/>
            <w:gridSpan w:val="2"/>
            <w:vMerge/>
          </w:tcPr>
          <w:p w14:paraId="71C3E107" w14:textId="77777777" w:rsidR="002169E9" w:rsidRPr="004D443F" w:rsidRDefault="002169E9" w:rsidP="002169E9">
            <w:pPr>
              <w:pStyle w:val="Tabletext"/>
              <w:ind w:left="283" w:hanging="283"/>
              <w:rPr>
                <w:rFonts w:cstheme="minorHAnsi"/>
                <w:szCs w:val="22"/>
              </w:rPr>
            </w:pPr>
          </w:p>
        </w:tc>
      </w:tr>
      <w:tr w:rsidR="0038260B" w:rsidRPr="003D69B8" w14:paraId="23974B66" w14:textId="77777777" w:rsidTr="00666DD6">
        <w:trPr>
          <w:cantSplit/>
          <w:trHeight w:val="376"/>
        </w:trPr>
        <w:tc>
          <w:tcPr>
            <w:tcW w:w="1134" w:type="dxa"/>
          </w:tcPr>
          <w:p w14:paraId="52FD4141" w14:textId="6134BBA6" w:rsidR="0038260B" w:rsidRPr="004D443F" w:rsidRDefault="00CC327E" w:rsidP="0038260B">
            <w:pPr>
              <w:pStyle w:val="Tabletext"/>
              <w:rPr>
                <w:rFonts w:cstheme="minorHAnsi"/>
                <w:szCs w:val="22"/>
              </w:rPr>
            </w:pPr>
            <w:proofErr w:type="spellStart"/>
            <w:r w:rsidRPr="004D443F">
              <w:rPr>
                <w:rFonts w:cstheme="minorHAnsi"/>
                <w:szCs w:val="22"/>
              </w:rPr>
              <w:t>电子邮件</w:t>
            </w:r>
            <w:proofErr w:type="spellEnd"/>
            <w:r w:rsidRPr="004D443F">
              <w:rPr>
                <w:rFonts w:cstheme="minorHAnsi"/>
                <w:szCs w:val="22"/>
              </w:rPr>
              <w:t>：</w:t>
            </w:r>
          </w:p>
        </w:tc>
        <w:tc>
          <w:tcPr>
            <w:tcW w:w="3686" w:type="dxa"/>
            <w:gridSpan w:val="2"/>
          </w:tcPr>
          <w:p w14:paraId="58BD441D" w14:textId="0F984CB9" w:rsidR="0038260B" w:rsidRPr="004D443F" w:rsidRDefault="00C43DCD" w:rsidP="002F750E">
            <w:pPr>
              <w:pStyle w:val="Tabletext"/>
              <w:ind w:firstLine="23"/>
              <w:rPr>
                <w:rFonts w:cstheme="minorHAnsi"/>
                <w:szCs w:val="22"/>
              </w:rPr>
            </w:pPr>
            <w:hyperlink r:id="rId12" w:history="1">
              <w:r w:rsidRPr="00586464">
                <w:rPr>
                  <w:rStyle w:val="Hyperlink"/>
                  <w:szCs w:val="22"/>
                </w:rPr>
                <w:t>tsbevents@itu.int</w:t>
              </w:r>
            </w:hyperlink>
          </w:p>
        </w:tc>
        <w:tc>
          <w:tcPr>
            <w:tcW w:w="5245" w:type="dxa"/>
            <w:gridSpan w:val="2"/>
            <w:vMerge/>
          </w:tcPr>
          <w:p w14:paraId="6FEAF3C9" w14:textId="77777777" w:rsidR="0038260B" w:rsidRPr="004D443F" w:rsidRDefault="0038260B" w:rsidP="00CE218B">
            <w:pPr>
              <w:pStyle w:val="Tabletext"/>
              <w:ind w:left="283" w:hanging="283"/>
              <w:rPr>
                <w:rFonts w:cstheme="minorHAnsi"/>
                <w:szCs w:val="22"/>
              </w:rPr>
            </w:pPr>
          </w:p>
        </w:tc>
      </w:tr>
      <w:tr w:rsidR="0038260B" w:rsidRPr="003D69B8" w14:paraId="130ED457" w14:textId="77777777" w:rsidTr="0016174E">
        <w:trPr>
          <w:cantSplit/>
          <w:trHeight w:val="1749"/>
        </w:trPr>
        <w:tc>
          <w:tcPr>
            <w:tcW w:w="1134" w:type="dxa"/>
          </w:tcPr>
          <w:p w14:paraId="7E3458C0" w14:textId="6C271922" w:rsidR="0038260B" w:rsidRPr="004D443F" w:rsidRDefault="0038260B" w:rsidP="0038260B">
            <w:pPr>
              <w:pStyle w:val="Tabletext"/>
              <w:rPr>
                <w:rFonts w:cstheme="minorHAnsi"/>
                <w:szCs w:val="22"/>
              </w:rPr>
            </w:pPr>
          </w:p>
        </w:tc>
        <w:tc>
          <w:tcPr>
            <w:tcW w:w="3686" w:type="dxa"/>
            <w:gridSpan w:val="2"/>
          </w:tcPr>
          <w:p w14:paraId="393DAFA4" w14:textId="413F217A" w:rsidR="0038260B" w:rsidRPr="004D443F" w:rsidRDefault="0038260B" w:rsidP="002F750E">
            <w:pPr>
              <w:pStyle w:val="Tabletext"/>
              <w:ind w:firstLine="23"/>
              <w:rPr>
                <w:rFonts w:cstheme="minorHAnsi"/>
                <w:szCs w:val="22"/>
              </w:rPr>
            </w:pPr>
          </w:p>
        </w:tc>
        <w:tc>
          <w:tcPr>
            <w:tcW w:w="5245" w:type="dxa"/>
            <w:gridSpan w:val="2"/>
            <w:vMerge/>
          </w:tcPr>
          <w:p w14:paraId="0E880404" w14:textId="77777777" w:rsidR="0038260B" w:rsidRPr="004D443F" w:rsidRDefault="0038260B" w:rsidP="0038260B">
            <w:pPr>
              <w:pStyle w:val="Tabletext"/>
              <w:rPr>
                <w:rFonts w:cstheme="minorHAnsi"/>
                <w:szCs w:val="22"/>
              </w:rPr>
            </w:pPr>
          </w:p>
        </w:tc>
      </w:tr>
      <w:tr w:rsidR="00951309" w:rsidRPr="003D69B8" w14:paraId="3E9014C4" w14:textId="77777777" w:rsidTr="00C43DCD">
        <w:trPr>
          <w:cantSplit/>
          <w:trHeight w:val="491"/>
        </w:trPr>
        <w:tc>
          <w:tcPr>
            <w:tcW w:w="1134" w:type="dxa"/>
          </w:tcPr>
          <w:p w14:paraId="3AF4BAA3" w14:textId="688C0E82" w:rsidR="00951309" w:rsidRPr="004D443F" w:rsidRDefault="00CC327E" w:rsidP="00DF4EA6">
            <w:pPr>
              <w:pStyle w:val="Tabletext"/>
              <w:spacing w:before="120" w:after="0"/>
              <w:rPr>
                <w:rFonts w:cstheme="minorHAnsi"/>
                <w:b/>
                <w:bCs/>
                <w:szCs w:val="22"/>
              </w:rPr>
            </w:pPr>
            <w:proofErr w:type="spellStart"/>
            <w:r w:rsidRPr="004D443F">
              <w:rPr>
                <w:rFonts w:cstheme="minorHAnsi"/>
                <w:b/>
                <w:bCs/>
                <w:szCs w:val="22"/>
              </w:rPr>
              <w:t>事由</w:t>
            </w:r>
            <w:proofErr w:type="spellEnd"/>
            <w:r w:rsidRPr="004D443F">
              <w:rPr>
                <w:rFonts w:cstheme="minorHAnsi"/>
                <w:b/>
                <w:bCs/>
                <w:szCs w:val="22"/>
              </w:rPr>
              <w:t>：</w:t>
            </w:r>
          </w:p>
        </w:tc>
        <w:tc>
          <w:tcPr>
            <w:tcW w:w="8931" w:type="dxa"/>
            <w:gridSpan w:val="4"/>
          </w:tcPr>
          <w:p w14:paraId="59A8DF6C" w14:textId="680EA5FC" w:rsidR="00951309" w:rsidRPr="004D443F" w:rsidRDefault="00603D39" w:rsidP="00FA0A8E">
            <w:pPr>
              <w:pStyle w:val="Tabletext"/>
              <w:spacing w:before="120" w:after="0"/>
              <w:ind w:firstLine="37"/>
              <w:rPr>
                <w:rFonts w:cstheme="minorHAnsi"/>
                <w:b/>
                <w:bCs/>
                <w:szCs w:val="22"/>
                <w:lang w:eastAsia="zh-CN"/>
              </w:rPr>
            </w:pPr>
            <w:r w:rsidRPr="004D443F">
              <w:rPr>
                <w:rFonts w:cstheme="minorHAnsi"/>
                <w:b/>
                <w:bCs/>
                <w:szCs w:val="22"/>
                <w:lang w:eastAsia="zh-CN"/>
              </w:rPr>
              <w:t>国际电联讲习班</w:t>
            </w:r>
            <w:r w:rsidRPr="004D443F">
              <w:rPr>
                <w:rFonts w:cstheme="minorHAnsi"/>
                <w:b/>
                <w:bCs/>
                <w:szCs w:val="22"/>
                <w:lang w:eastAsia="zh-CN"/>
              </w:rPr>
              <w:t>“</w:t>
            </w:r>
            <w:r w:rsidR="004E41F0" w:rsidRPr="004D443F">
              <w:rPr>
                <w:rFonts w:cstheme="minorHAnsi"/>
                <w:b/>
                <w:bCs/>
                <w:szCs w:val="22"/>
                <w:lang w:eastAsia="zh-CN"/>
              </w:rPr>
              <w:t>光纤接入网的光系统</w:t>
            </w:r>
            <w:r w:rsidR="004E41F0" w:rsidRPr="004D443F">
              <w:rPr>
                <w:rFonts w:cstheme="minorHAnsi"/>
                <w:b/>
                <w:bCs/>
                <w:szCs w:val="22"/>
                <w:lang w:eastAsia="zh-CN"/>
              </w:rPr>
              <w:t>”</w:t>
            </w:r>
            <w:r w:rsidR="004E41F0" w:rsidRPr="004D443F">
              <w:rPr>
                <w:rFonts w:cstheme="minorHAnsi"/>
                <w:b/>
                <w:bCs/>
                <w:szCs w:val="22"/>
                <w:lang w:eastAsia="zh-CN"/>
              </w:rPr>
              <w:t>（全虚拟会议，</w:t>
            </w:r>
            <w:r w:rsidR="004E41F0" w:rsidRPr="004D443F">
              <w:rPr>
                <w:rFonts w:cstheme="minorHAnsi"/>
                <w:b/>
                <w:bCs/>
                <w:szCs w:val="22"/>
                <w:lang w:eastAsia="zh-CN"/>
              </w:rPr>
              <w:t>2026</w:t>
            </w:r>
            <w:r w:rsidR="004E41F0" w:rsidRPr="004D443F">
              <w:rPr>
                <w:rFonts w:cstheme="minorHAnsi"/>
                <w:b/>
                <w:bCs/>
                <w:szCs w:val="22"/>
                <w:lang w:eastAsia="zh-CN"/>
              </w:rPr>
              <w:t>年</w:t>
            </w:r>
            <w:r w:rsidR="004E41F0" w:rsidRPr="004D443F">
              <w:rPr>
                <w:rFonts w:cstheme="minorHAnsi"/>
                <w:b/>
                <w:bCs/>
                <w:szCs w:val="22"/>
                <w:lang w:eastAsia="zh-CN"/>
              </w:rPr>
              <w:t>12</w:t>
            </w:r>
            <w:r w:rsidR="004E41F0" w:rsidRPr="004D443F">
              <w:rPr>
                <w:rFonts w:cstheme="minorHAnsi"/>
                <w:b/>
                <w:bCs/>
                <w:szCs w:val="22"/>
                <w:lang w:eastAsia="zh-CN"/>
              </w:rPr>
              <w:t>月</w:t>
            </w:r>
            <w:r w:rsidR="004E41F0" w:rsidRPr="004D443F">
              <w:rPr>
                <w:rFonts w:cstheme="minorHAnsi"/>
                <w:b/>
                <w:bCs/>
                <w:szCs w:val="22"/>
                <w:lang w:eastAsia="zh-CN"/>
              </w:rPr>
              <w:t>3</w:t>
            </w:r>
            <w:r w:rsidR="004E41F0" w:rsidRPr="004D443F">
              <w:rPr>
                <w:rFonts w:cstheme="minorHAnsi"/>
                <w:b/>
                <w:bCs/>
                <w:szCs w:val="22"/>
                <w:lang w:eastAsia="zh-CN"/>
              </w:rPr>
              <w:t>日）</w:t>
            </w:r>
          </w:p>
        </w:tc>
      </w:tr>
    </w:tbl>
    <w:p w14:paraId="77290EF7" w14:textId="77777777" w:rsidR="00BD2921" w:rsidRPr="004D443F" w:rsidRDefault="00BD2921" w:rsidP="00AA332A">
      <w:pPr>
        <w:spacing w:before="240"/>
        <w:rPr>
          <w:rFonts w:cstheme="minorHAnsi"/>
          <w:szCs w:val="22"/>
          <w:lang w:eastAsia="zh-CN"/>
        </w:rPr>
      </w:pPr>
      <w:bookmarkStart w:id="1" w:name="StartTyping_E"/>
      <w:bookmarkEnd w:id="1"/>
      <w:r w:rsidRPr="004D443F">
        <w:rPr>
          <w:rFonts w:cstheme="minorHAnsi"/>
          <w:szCs w:val="22"/>
          <w:lang w:eastAsia="zh-CN"/>
        </w:rPr>
        <w:t>尊敬的先生</w:t>
      </w:r>
      <w:r w:rsidRPr="004D443F">
        <w:rPr>
          <w:rFonts w:cstheme="minorHAnsi"/>
          <w:szCs w:val="22"/>
          <w:lang w:eastAsia="zh-CN"/>
        </w:rPr>
        <w:t>/</w:t>
      </w:r>
      <w:r w:rsidRPr="004D443F">
        <w:rPr>
          <w:rFonts w:cstheme="minorHAnsi"/>
          <w:szCs w:val="22"/>
          <w:lang w:eastAsia="zh-CN"/>
        </w:rPr>
        <w:t>女士：</w:t>
      </w:r>
    </w:p>
    <w:p w14:paraId="23EF506F" w14:textId="111527FA" w:rsidR="001265AD" w:rsidRPr="004D443F" w:rsidRDefault="00C57577" w:rsidP="00BD2921">
      <w:pPr>
        <w:rPr>
          <w:rFonts w:cstheme="minorHAnsi"/>
          <w:szCs w:val="22"/>
          <w:lang w:val="zh-CN" w:eastAsia="zh-CN"/>
        </w:rPr>
      </w:pPr>
      <w:r w:rsidRPr="004D443F">
        <w:rPr>
          <w:rFonts w:cstheme="minorHAnsi"/>
          <w:szCs w:val="22"/>
          <w:lang w:val="zh-CN" w:eastAsia="zh-CN"/>
        </w:rPr>
        <w:t>1</w:t>
      </w:r>
      <w:r w:rsidRPr="004D443F">
        <w:rPr>
          <w:rFonts w:cstheme="minorHAnsi"/>
          <w:szCs w:val="22"/>
          <w:lang w:val="zh-CN" w:eastAsia="zh-CN"/>
        </w:rPr>
        <w:tab/>
      </w:r>
      <w:r w:rsidR="004E41F0" w:rsidRPr="004D443F">
        <w:rPr>
          <w:rFonts w:cstheme="minorHAnsi"/>
          <w:szCs w:val="22"/>
          <w:lang w:val="zh-CN" w:eastAsia="zh-CN"/>
        </w:rPr>
        <w:t>我高兴地通知您，国际电信联盟（国际电联）将于</w:t>
      </w:r>
      <w:r w:rsidR="004E41F0" w:rsidRPr="004D443F">
        <w:rPr>
          <w:rFonts w:cstheme="minorHAnsi"/>
          <w:b/>
          <w:bCs/>
          <w:szCs w:val="22"/>
          <w:lang w:val="zh-CN" w:eastAsia="zh-CN"/>
        </w:rPr>
        <w:t>2026</w:t>
      </w:r>
      <w:r w:rsidR="004E41F0" w:rsidRPr="004D443F">
        <w:rPr>
          <w:rFonts w:cstheme="minorHAnsi"/>
          <w:b/>
          <w:bCs/>
          <w:szCs w:val="22"/>
          <w:lang w:val="zh-CN" w:eastAsia="zh-CN"/>
        </w:rPr>
        <w:t>年</w:t>
      </w:r>
      <w:r w:rsidR="004E41F0" w:rsidRPr="004D443F">
        <w:rPr>
          <w:rFonts w:cstheme="minorHAnsi"/>
          <w:b/>
          <w:bCs/>
          <w:szCs w:val="22"/>
          <w:lang w:val="zh-CN" w:eastAsia="zh-CN"/>
        </w:rPr>
        <w:t>12</w:t>
      </w:r>
      <w:r w:rsidR="004E41F0" w:rsidRPr="004D443F">
        <w:rPr>
          <w:rFonts w:cstheme="minorHAnsi"/>
          <w:b/>
          <w:bCs/>
          <w:szCs w:val="22"/>
          <w:lang w:val="zh-CN" w:eastAsia="zh-CN"/>
        </w:rPr>
        <w:t>月</w:t>
      </w:r>
      <w:r w:rsidR="004E41F0" w:rsidRPr="004D443F">
        <w:rPr>
          <w:rFonts w:cstheme="minorHAnsi"/>
          <w:b/>
          <w:bCs/>
          <w:szCs w:val="22"/>
          <w:lang w:val="zh-CN" w:eastAsia="zh-CN"/>
        </w:rPr>
        <w:t>3</w:t>
      </w:r>
      <w:r w:rsidR="004E41F0" w:rsidRPr="004D443F">
        <w:rPr>
          <w:rFonts w:cstheme="minorHAnsi"/>
          <w:b/>
          <w:bCs/>
          <w:szCs w:val="22"/>
          <w:lang w:val="zh-CN" w:eastAsia="zh-CN"/>
        </w:rPr>
        <w:t>日欧洲中部时间</w:t>
      </w:r>
      <w:r w:rsidR="004E41F0" w:rsidRPr="004D443F">
        <w:rPr>
          <w:rFonts w:cstheme="minorHAnsi"/>
          <w:b/>
          <w:bCs/>
          <w:szCs w:val="22"/>
          <w:lang w:val="zh-CN" w:eastAsia="zh-CN"/>
        </w:rPr>
        <w:t>10</w:t>
      </w:r>
      <w:r w:rsidR="004E41F0" w:rsidRPr="004D443F">
        <w:rPr>
          <w:rFonts w:cstheme="minorHAnsi"/>
          <w:b/>
          <w:bCs/>
          <w:szCs w:val="22"/>
          <w:lang w:val="zh-CN" w:eastAsia="zh-CN"/>
        </w:rPr>
        <w:t>时</w:t>
      </w:r>
      <w:r w:rsidR="004E41F0" w:rsidRPr="004D443F">
        <w:rPr>
          <w:rFonts w:cstheme="minorHAnsi"/>
          <w:b/>
          <w:bCs/>
          <w:szCs w:val="22"/>
          <w:lang w:val="zh-CN" w:eastAsia="zh-CN"/>
        </w:rPr>
        <w:t>30</w:t>
      </w:r>
      <w:r w:rsidR="004E41F0" w:rsidRPr="004D443F">
        <w:rPr>
          <w:rFonts w:cstheme="minorHAnsi"/>
          <w:b/>
          <w:bCs/>
          <w:szCs w:val="22"/>
          <w:lang w:val="zh-CN" w:eastAsia="zh-CN"/>
        </w:rPr>
        <w:t>分至</w:t>
      </w:r>
      <w:r w:rsidR="004E41F0" w:rsidRPr="004D443F">
        <w:rPr>
          <w:rFonts w:cstheme="minorHAnsi"/>
          <w:b/>
          <w:bCs/>
          <w:szCs w:val="22"/>
          <w:lang w:val="zh-CN" w:eastAsia="zh-CN"/>
        </w:rPr>
        <w:t>15</w:t>
      </w:r>
      <w:r w:rsidR="004E41F0" w:rsidRPr="004D443F">
        <w:rPr>
          <w:rFonts w:cstheme="minorHAnsi"/>
          <w:b/>
          <w:bCs/>
          <w:szCs w:val="22"/>
          <w:lang w:val="zh-CN" w:eastAsia="zh-CN"/>
        </w:rPr>
        <w:t>时</w:t>
      </w:r>
      <w:r w:rsidR="004E41F0" w:rsidRPr="004D443F">
        <w:rPr>
          <w:rFonts w:cstheme="minorHAnsi"/>
          <w:b/>
          <w:bCs/>
          <w:szCs w:val="22"/>
          <w:lang w:val="zh-CN" w:eastAsia="zh-CN"/>
        </w:rPr>
        <w:t>30</w:t>
      </w:r>
      <w:r w:rsidR="004E41F0" w:rsidRPr="004D443F">
        <w:rPr>
          <w:rFonts w:cstheme="minorHAnsi"/>
          <w:b/>
          <w:bCs/>
          <w:szCs w:val="22"/>
          <w:lang w:val="zh-CN" w:eastAsia="zh-CN"/>
        </w:rPr>
        <w:t>分</w:t>
      </w:r>
      <w:r w:rsidR="004E41F0" w:rsidRPr="004D443F">
        <w:rPr>
          <w:rFonts w:cstheme="minorHAnsi"/>
          <w:szCs w:val="22"/>
          <w:lang w:val="zh-CN" w:eastAsia="zh-CN"/>
        </w:rPr>
        <w:t>组织题为</w:t>
      </w:r>
      <w:r w:rsidR="004E41F0" w:rsidRPr="004D443F">
        <w:rPr>
          <w:rFonts w:cstheme="minorHAnsi"/>
          <w:b/>
          <w:bCs/>
          <w:szCs w:val="22"/>
          <w:lang w:val="zh-CN" w:eastAsia="zh-CN"/>
        </w:rPr>
        <w:t>“</w:t>
      </w:r>
      <w:r w:rsidR="004E41F0" w:rsidRPr="004D443F">
        <w:rPr>
          <w:rFonts w:cstheme="minorHAnsi"/>
          <w:b/>
          <w:bCs/>
          <w:szCs w:val="22"/>
          <w:lang w:val="zh-CN" w:eastAsia="zh-CN"/>
        </w:rPr>
        <w:t>光纤接入网的光系统</w:t>
      </w:r>
      <w:r w:rsidR="004E41F0" w:rsidRPr="004D443F">
        <w:rPr>
          <w:rFonts w:cstheme="minorHAnsi"/>
          <w:b/>
          <w:bCs/>
          <w:szCs w:val="22"/>
          <w:lang w:val="zh-CN" w:eastAsia="zh-CN"/>
        </w:rPr>
        <w:t>”</w:t>
      </w:r>
      <w:r w:rsidR="004E41F0" w:rsidRPr="004D443F">
        <w:rPr>
          <w:rFonts w:cstheme="minorHAnsi"/>
          <w:szCs w:val="22"/>
          <w:lang w:val="zh-CN" w:eastAsia="zh-CN"/>
        </w:rPr>
        <w:t>的虚拟讲习班。</w:t>
      </w:r>
    </w:p>
    <w:p w14:paraId="08CB4D66" w14:textId="78106DA4" w:rsidR="001265AD" w:rsidRPr="004D443F" w:rsidRDefault="004E41F0" w:rsidP="00C57577">
      <w:pPr>
        <w:ind w:firstLineChars="200" w:firstLine="440"/>
        <w:rPr>
          <w:rFonts w:cstheme="minorHAnsi"/>
          <w:szCs w:val="22"/>
          <w:lang w:eastAsia="zh-CN"/>
        </w:rPr>
      </w:pPr>
      <w:r w:rsidRPr="004D443F">
        <w:rPr>
          <w:rFonts w:cstheme="minorHAnsi"/>
          <w:szCs w:val="22"/>
          <w:lang w:eastAsia="zh-CN"/>
        </w:rPr>
        <w:t>本次讲习班将在</w:t>
      </w:r>
      <w:r w:rsidRPr="004D443F">
        <w:rPr>
          <w:rFonts w:cstheme="minorHAnsi"/>
          <w:b/>
          <w:bCs/>
          <w:szCs w:val="22"/>
          <w:lang w:eastAsia="zh-CN"/>
        </w:rPr>
        <w:t>ITU-T</w:t>
      </w:r>
      <w:r w:rsidRPr="004D443F">
        <w:rPr>
          <w:rFonts w:cstheme="minorHAnsi"/>
          <w:b/>
          <w:bCs/>
          <w:szCs w:val="22"/>
          <w:lang w:eastAsia="zh-CN"/>
        </w:rPr>
        <w:t>第</w:t>
      </w:r>
      <w:r w:rsidRPr="004D443F">
        <w:rPr>
          <w:rFonts w:cstheme="minorHAnsi"/>
          <w:b/>
          <w:bCs/>
          <w:szCs w:val="22"/>
          <w:lang w:eastAsia="zh-CN"/>
        </w:rPr>
        <w:t>15</w:t>
      </w:r>
      <w:r w:rsidRPr="004D443F">
        <w:rPr>
          <w:rFonts w:cstheme="minorHAnsi"/>
          <w:b/>
          <w:bCs/>
          <w:szCs w:val="22"/>
          <w:lang w:eastAsia="zh-CN"/>
        </w:rPr>
        <w:t>研究组非洲区域组</w:t>
      </w:r>
      <w:r w:rsidRPr="004D443F">
        <w:rPr>
          <w:rFonts w:cstheme="minorHAnsi"/>
          <w:szCs w:val="22"/>
          <w:lang w:eastAsia="zh-CN"/>
        </w:rPr>
        <w:t>（</w:t>
      </w:r>
      <w:hyperlink r:id="rId13" w:history="1">
        <w:r w:rsidRPr="004D443F">
          <w:rPr>
            <w:rStyle w:val="Hyperlink"/>
            <w:rFonts w:cstheme="minorHAnsi"/>
            <w:szCs w:val="22"/>
            <w:lang w:eastAsia="zh-CN"/>
          </w:rPr>
          <w:t>SG15RG-AFR</w:t>
        </w:r>
      </w:hyperlink>
      <w:r w:rsidRPr="004D443F">
        <w:rPr>
          <w:rFonts w:cstheme="minorHAnsi"/>
          <w:szCs w:val="22"/>
          <w:lang w:eastAsia="zh-CN"/>
        </w:rPr>
        <w:t>）会议之后举行，该会议也将</w:t>
      </w:r>
      <w:r w:rsidR="00952D5F" w:rsidRPr="004D443F">
        <w:rPr>
          <w:rFonts w:cstheme="minorHAnsi"/>
          <w:szCs w:val="22"/>
          <w:lang w:eastAsia="zh-CN"/>
        </w:rPr>
        <w:t>以虚拟方式</w:t>
      </w:r>
      <w:r w:rsidRPr="004D443F">
        <w:rPr>
          <w:rFonts w:cstheme="minorHAnsi"/>
          <w:szCs w:val="22"/>
          <w:lang w:eastAsia="zh-CN"/>
        </w:rPr>
        <w:t>于</w:t>
      </w:r>
      <w:r w:rsidRPr="004D443F">
        <w:rPr>
          <w:rFonts w:cstheme="minorHAnsi"/>
          <w:szCs w:val="22"/>
          <w:lang w:eastAsia="zh-CN"/>
        </w:rPr>
        <w:t>2026</w:t>
      </w:r>
      <w:r w:rsidRPr="004D443F">
        <w:rPr>
          <w:rFonts w:cstheme="minorHAnsi"/>
          <w:szCs w:val="22"/>
          <w:lang w:eastAsia="zh-CN"/>
        </w:rPr>
        <w:t>年</w:t>
      </w:r>
      <w:r w:rsidRPr="004D443F">
        <w:rPr>
          <w:rFonts w:cstheme="minorHAnsi"/>
          <w:szCs w:val="22"/>
          <w:lang w:eastAsia="zh-CN"/>
        </w:rPr>
        <w:t>12</w:t>
      </w:r>
      <w:r w:rsidRPr="004D443F">
        <w:rPr>
          <w:rFonts w:cstheme="minorHAnsi"/>
          <w:szCs w:val="22"/>
          <w:lang w:eastAsia="zh-CN"/>
        </w:rPr>
        <w:t>月</w:t>
      </w:r>
      <w:r w:rsidRPr="004D443F">
        <w:rPr>
          <w:rFonts w:cstheme="minorHAnsi"/>
          <w:szCs w:val="22"/>
          <w:lang w:eastAsia="zh-CN"/>
        </w:rPr>
        <w:t>2</w:t>
      </w:r>
      <w:r w:rsidRPr="004D443F">
        <w:rPr>
          <w:rFonts w:cstheme="minorHAnsi"/>
          <w:szCs w:val="22"/>
          <w:lang w:eastAsia="zh-CN"/>
        </w:rPr>
        <w:t>日举行。</w:t>
      </w:r>
    </w:p>
    <w:p w14:paraId="0F0F49DD" w14:textId="0F55D1E3" w:rsidR="001265AD" w:rsidRPr="004D443F" w:rsidRDefault="00C57577" w:rsidP="00BD2921">
      <w:pPr>
        <w:rPr>
          <w:rFonts w:cstheme="minorHAnsi"/>
          <w:szCs w:val="22"/>
          <w:lang w:val="zh-CN" w:eastAsia="zh-CN"/>
        </w:rPr>
      </w:pPr>
      <w:r w:rsidRPr="004D443F">
        <w:rPr>
          <w:rFonts w:cstheme="minorHAnsi"/>
          <w:szCs w:val="22"/>
          <w:lang w:val="zh-CN" w:eastAsia="zh-CN"/>
        </w:rPr>
        <w:t>2</w:t>
      </w:r>
      <w:r w:rsidRPr="004D443F">
        <w:rPr>
          <w:rFonts w:cstheme="minorHAnsi"/>
          <w:szCs w:val="22"/>
          <w:lang w:val="zh-CN" w:eastAsia="zh-CN"/>
        </w:rPr>
        <w:tab/>
      </w:r>
      <w:r w:rsidR="004E41F0" w:rsidRPr="004D443F">
        <w:rPr>
          <w:rFonts w:cstheme="minorHAnsi"/>
          <w:szCs w:val="22"/>
          <w:lang w:val="zh-CN" w:eastAsia="zh-CN"/>
        </w:rPr>
        <w:t>讲习班的目标是：</w:t>
      </w:r>
    </w:p>
    <w:p w14:paraId="5D9FE725" w14:textId="17C0F7B9" w:rsidR="001265AD" w:rsidRDefault="00C57577" w:rsidP="00685C18">
      <w:pPr>
        <w:pStyle w:val="enumlev1"/>
        <w:tabs>
          <w:tab w:val="clear" w:pos="794"/>
          <w:tab w:val="clear" w:pos="1191"/>
        </w:tabs>
        <w:rPr>
          <w:lang w:val="zh-CN" w:eastAsia="zh-CN"/>
        </w:rPr>
      </w:pPr>
      <w:r w:rsidRPr="00C57577">
        <w:rPr>
          <w:lang w:val="zh-CN" w:eastAsia="zh-CN"/>
        </w:rPr>
        <w:t>–</w:t>
      </w:r>
      <w:r w:rsidR="00685C18">
        <w:rPr>
          <w:lang w:val="zh-CN" w:eastAsia="zh-CN"/>
        </w:rPr>
        <w:tab/>
      </w:r>
      <w:r w:rsidR="004E41F0" w:rsidRPr="004E41F0">
        <w:rPr>
          <w:lang w:val="zh-CN" w:eastAsia="zh-CN"/>
        </w:rPr>
        <w:t>重点介绍通过第</w:t>
      </w:r>
      <w:r w:rsidR="004E41F0" w:rsidRPr="004E41F0">
        <w:rPr>
          <w:lang w:val="zh-CN" w:eastAsia="zh-CN"/>
        </w:rPr>
        <w:t>15</w:t>
      </w:r>
      <w:r w:rsidR="004E41F0" w:rsidRPr="004E41F0">
        <w:rPr>
          <w:lang w:val="zh-CN" w:eastAsia="zh-CN"/>
        </w:rPr>
        <w:t>研究组非洲区域组（</w:t>
      </w:r>
      <w:r w:rsidR="004E41F0" w:rsidRPr="004E41F0">
        <w:rPr>
          <w:lang w:val="zh-CN" w:eastAsia="zh-CN"/>
        </w:rPr>
        <w:t>SG15RG-AFR</w:t>
      </w:r>
      <w:r w:rsidR="004E41F0" w:rsidRPr="004E41F0">
        <w:rPr>
          <w:lang w:val="zh-CN" w:eastAsia="zh-CN"/>
        </w:rPr>
        <w:t>）促进非洲参与第</w:t>
      </w:r>
      <w:r w:rsidR="004E41F0" w:rsidRPr="004E41F0">
        <w:rPr>
          <w:lang w:val="zh-CN" w:eastAsia="zh-CN"/>
        </w:rPr>
        <w:t>15</w:t>
      </w:r>
      <w:r w:rsidR="004E41F0" w:rsidRPr="004E41F0">
        <w:rPr>
          <w:lang w:val="zh-CN" w:eastAsia="zh-CN"/>
        </w:rPr>
        <w:t>研究组工作所需的</w:t>
      </w:r>
      <w:r w:rsidR="004E41F0">
        <w:rPr>
          <w:lang w:val="zh-CN" w:eastAsia="zh-CN"/>
        </w:rPr>
        <w:t>缩小标准化差距</w:t>
      </w:r>
      <w:r w:rsidR="004E41F0" w:rsidRPr="004E41F0">
        <w:rPr>
          <w:lang w:val="zh-CN" w:eastAsia="zh-CN"/>
        </w:rPr>
        <w:t>（</w:t>
      </w:r>
      <w:r w:rsidR="004E41F0" w:rsidRPr="004E41F0">
        <w:rPr>
          <w:lang w:val="zh-CN" w:eastAsia="zh-CN"/>
        </w:rPr>
        <w:t>BSG</w:t>
      </w:r>
      <w:r w:rsidR="004E41F0" w:rsidRPr="004E41F0">
        <w:rPr>
          <w:lang w:val="zh-CN" w:eastAsia="zh-CN"/>
        </w:rPr>
        <w:t>）相关要素。</w:t>
      </w:r>
    </w:p>
    <w:p w14:paraId="479E0EA5" w14:textId="1F461A7C" w:rsidR="004E41F0" w:rsidRDefault="00685C18" w:rsidP="00685C18">
      <w:pPr>
        <w:pStyle w:val="enumlev1"/>
        <w:tabs>
          <w:tab w:val="clear" w:pos="794"/>
        </w:tabs>
        <w:rPr>
          <w:lang w:val="zh-CN" w:eastAsia="zh-CN"/>
        </w:rPr>
      </w:pPr>
      <w:r w:rsidRPr="00C57577">
        <w:rPr>
          <w:lang w:val="zh-CN" w:eastAsia="zh-CN"/>
        </w:rPr>
        <w:t>–</w:t>
      </w:r>
      <w:r>
        <w:rPr>
          <w:lang w:val="zh-CN" w:eastAsia="zh-CN"/>
        </w:rPr>
        <w:tab/>
      </w:r>
      <w:r w:rsidR="004E41F0" w:rsidRPr="004E41F0">
        <w:rPr>
          <w:lang w:val="zh-CN" w:eastAsia="zh-CN"/>
        </w:rPr>
        <w:t>介绍</w:t>
      </w:r>
      <w:r w:rsidR="004E41F0" w:rsidRPr="004E41F0">
        <w:rPr>
          <w:b/>
          <w:lang w:val="zh-CN" w:eastAsia="zh-CN"/>
        </w:rPr>
        <w:t>光纤接入网的光系统</w:t>
      </w:r>
      <w:r w:rsidR="004E41F0" w:rsidRPr="004E41F0">
        <w:rPr>
          <w:lang w:val="zh-CN" w:eastAsia="zh-CN"/>
        </w:rPr>
        <w:t>相关标准化活动。</w:t>
      </w:r>
    </w:p>
    <w:p w14:paraId="29DB59D6" w14:textId="195504A5" w:rsidR="007F6A07" w:rsidRDefault="00685C18" w:rsidP="00685C18">
      <w:pPr>
        <w:pStyle w:val="enumlev1"/>
        <w:tabs>
          <w:tab w:val="clear" w:pos="794"/>
        </w:tabs>
        <w:rPr>
          <w:lang w:val="zh-CN" w:eastAsia="zh-CN"/>
        </w:rPr>
      </w:pPr>
      <w:r w:rsidRPr="00C57577">
        <w:rPr>
          <w:lang w:val="zh-CN" w:eastAsia="zh-CN"/>
        </w:rPr>
        <w:t>–</w:t>
      </w:r>
      <w:r>
        <w:rPr>
          <w:lang w:val="zh-CN" w:eastAsia="zh-CN"/>
        </w:rPr>
        <w:tab/>
      </w:r>
      <w:r w:rsidR="007F6A07" w:rsidRPr="007F6A07">
        <w:rPr>
          <w:lang w:val="zh-CN" w:eastAsia="zh-CN"/>
        </w:rPr>
        <w:t>深入探讨</w:t>
      </w:r>
      <w:r w:rsidR="007F6A07" w:rsidRPr="004E41F0">
        <w:rPr>
          <w:b/>
          <w:lang w:val="zh-CN" w:eastAsia="zh-CN"/>
        </w:rPr>
        <w:t>光纤接入网的光系统</w:t>
      </w:r>
      <w:r w:rsidR="007F6A07" w:rsidRPr="007F6A07">
        <w:rPr>
          <w:lang w:val="zh-CN" w:eastAsia="zh-CN"/>
        </w:rPr>
        <w:t>领域的新兴议题，例如无源光纤网络</w:t>
      </w:r>
      <w:r w:rsidR="007F6A07">
        <w:rPr>
          <w:lang w:val="zh-CN" w:eastAsia="zh-CN"/>
        </w:rPr>
        <w:t>（</w:t>
      </w:r>
      <w:r w:rsidR="007F6A07" w:rsidRPr="007F6A07">
        <w:rPr>
          <w:lang w:val="zh-CN" w:eastAsia="zh-CN"/>
        </w:rPr>
        <w:t>PON</w:t>
      </w:r>
      <w:r w:rsidR="007F6A07">
        <w:rPr>
          <w:lang w:val="zh-CN" w:eastAsia="zh-CN"/>
        </w:rPr>
        <w:t>）</w:t>
      </w:r>
      <w:r w:rsidR="007F6A07" w:rsidRPr="007F6A07">
        <w:rPr>
          <w:lang w:val="zh-CN" w:eastAsia="zh-CN"/>
        </w:rPr>
        <w:t>中的</w:t>
      </w:r>
      <w:r w:rsidR="007F6A07">
        <w:rPr>
          <w:lang w:val="zh-CN" w:eastAsia="zh-CN"/>
        </w:rPr>
        <w:t>AI</w:t>
      </w:r>
      <w:r w:rsidR="007F6A07" w:rsidRPr="007F6A07">
        <w:rPr>
          <w:lang w:val="zh-CN" w:eastAsia="zh-CN"/>
        </w:rPr>
        <w:t>、超高速</w:t>
      </w:r>
      <w:r w:rsidR="007F6A07">
        <w:rPr>
          <w:lang w:val="zh-CN" w:eastAsia="zh-CN"/>
        </w:rPr>
        <w:t>PON</w:t>
      </w:r>
      <w:r w:rsidR="007F6A07" w:rsidRPr="007F6A07">
        <w:rPr>
          <w:lang w:val="zh-CN" w:eastAsia="zh-CN"/>
        </w:rPr>
        <w:t>（</w:t>
      </w:r>
      <w:r w:rsidR="007F6A07" w:rsidRPr="007F6A07">
        <w:rPr>
          <w:lang w:val="zh-CN" w:eastAsia="zh-CN"/>
        </w:rPr>
        <w:t>VHSP</w:t>
      </w:r>
      <w:r w:rsidR="007F6A07" w:rsidRPr="007F6A07">
        <w:rPr>
          <w:lang w:val="zh-CN" w:eastAsia="zh-CN"/>
        </w:rPr>
        <w:t>）、</w:t>
      </w:r>
      <w:r w:rsidR="007F6A07">
        <w:rPr>
          <w:lang w:val="zh-CN" w:eastAsia="zh-CN"/>
        </w:rPr>
        <w:t>PON</w:t>
      </w:r>
      <w:r w:rsidR="007F6A07" w:rsidRPr="007F6A07">
        <w:rPr>
          <w:lang w:val="zh-CN" w:eastAsia="zh-CN"/>
        </w:rPr>
        <w:t>安全等。</w:t>
      </w:r>
    </w:p>
    <w:p w14:paraId="78219FD5" w14:textId="49658235" w:rsidR="007F6A07" w:rsidRPr="004D443F" w:rsidRDefault="00C57577" w:rsidP="00BD2921">
      <w:pPr>
        <w:rPr>
          <w:rFonts w:cstheme="minorHAnsi"/>
          <w:szCs w:val="22"/>
          <w:lang w:val="zh-CN" w:eastAsia="zh-CN"/>
        </w:rPr>
      </w:pPr>
      <w:r w:rsidRPr="004D443F">
        <w:rPr>
          <w:rFonts w:cstheme="minorHAnsi"/>
          <w:szCs w:val="22"/>
          <w:lang w:val="zh-CN" w:eastAsia="zh-CN"/>
        </w:rPr>
        <w:t>3</w:t>
      </w:r>
      <w:r w:rsidRPr="004D443F">
        <w:rPr>
          <w:rFonts w:cstheme="minorHAnsi"/>
          <w:szCs w:val="22"/>
          <w:lang w:val="en-US" w:eastAsia="zh-CN"/>
        </w:rPr>
        <w:tab/>
      </w:r>
      <w:r w:rsidR="007F6A07" w:rsidRPr="004D443F">
        <w:rPr>
          <w:rFonts w:cstheme="minorHAnsi"/>
          <w:szCs w:val="22"/>
          <w:lang w:val="zh-CN" w:eastAsia="zh-CN"/>
        </w:rPr>
        <w:t>国际电联成员国、部门成员、部门准成员和学术机构以及国际电联成员国中任何希望为这项工作做出贡献的个人，以及同时也是国际、区域性和国家组织成员的个人均可免费参加讲习班。</w:t>
      </w:r>
    </w:p>
    <w:p w14:paraId="408E6256" w14:textId="0BCFA34A" w:rsidR="007F6A07" w:rsidRPr="004D443F" w:rsidRDefault="00C57577" w:rsidP="00BD2921">
      <w:pPr>
        <w:rPr>
          <w:rFonts w:cstheme="minorHAnsi"/>
          <w:szCs w:val="22"/>
          <w:lang w:val="zh-CN" w:eastAsia="zh-CN"/>
        </w:rPr>
      </w:pPr>
      <w:r w:rsidRPr="004D443F">
        <w:rPr>
          <w:rFonts w:cstheme="minorHAnsi"/>
          <w:szCs w:val="22"/>
          <w:lang w:val="zh-CN" w:eastAsia="zh-CN"/>
        </w:rPr>
        <w:t>4</w:t>
      </w:r>
      <w:r w:rsidRPr="004D443F">
        <w:rPr>
          <w:rFonts w:cstheme="minorHAnsi"/>
          <w:szCs w:val="22"/>
          <w:lang w:val="en-US" w:eastAsia="zh-CN"/>
        </w:rPr>
        <w:tab/>
      </w:r>
      <w:r w:rsidR="007F6A07" w:rsidRPr="004D443F">
        <w:rPr>
          <w:rFonts w:cstheme="minorHAnsi"/>
          <w:szCs w:val="22"/>
          <w:lang w:val="zh-CN" w:eastAsia="zh-CN"/>
        </w:rPr>
        <w:t>与本次活动有关的所有信息及日程草案均将在活动网站提供：</w:t>
      </w:r>
      <w:r w:rsidR="007F6A07" w:rsidRPr="007F6A07">
        <w:rPr>
          <w:rFonts w:ascii="Segoe UI Symbol" w:hAnsi="Segoe UI Symbol" w:cs="Segoe UI Symbol"/>
          <w:lang w:val="zh-CN" w:eastAsia="zh-CN"/>
        </w:rPr>
        <w:t>⁠</w:t>
      </w:r>
      <w:hyperlink r:id="rId14" w:history="1">
        <w:r w:rsidR="007F6A07" w:rsidRPr="004D443F">
          <w:rPr>
            <w:rStyle w:val="Hyperlink"/>
            <w:rFonts w:cstheme="minorHAnsi"/>
            <w:szCs w:val="22"/>
            <w:lang w:val="zh-CN" w:eastAsia="zh-CN"/>
          </w:rPr>
          <w:t>https://itu.int/en/ITU-T/Workshops-and-Seminars/2026/1203</w:t>
        </w:r>
      </w:hyperlink>
      <w:r w:rsidR="007F6A07" w:rsidRPr="004D443F">
        <w:rPr>
          <w:rFonts w:cstheme="minorHAnsi"/>
          <w:szCs w:val="22"/>
          <w:lang w:val="zh-CN" w:eastAsia="zh-CN"/>
        </w:rPr>
        <w:t>。随着更多信息的发布，网站将定期更新；鼓励与会者定期访问网站以获取最新动态。</w:t>
      </w:r>
    </w:p>
    <w:p w14:paraId="1DE5086B" w14:textId="42841ECD" w:rsidR="007F6A07" w:rsidRPr="004D443F" w:rsidRDefault="00C57577" w:rsidP="00BD2921">
      <w:pPr>
        <w:rPr>
          <w:rFonts w:cstheme="minorHAnsi"/>
          <w:szCs w:val="22"/>
          <w:lang w:val="zh-CN" w:eastAsia="zh-CN"/>
        </w:rPr>
      </w:pPr>
      <w:r w:rsidRPr="004D443F">
        <w:rPr>
          <w:rFonts w:cstheme="minorHAnsi"/>
          <w:szCs w:val="22"/>
          <w:lang w:val="en-US" w:eastAsia="zh-CN"/>
        </w:rPr>
        <w:t>5</w:t>
      </w:r>
      <w:r w:rsidRPr="004D443F">
        <w:rPr>
          <w:rFonts w:cstheme="minorHAnsi"/>
          <w:szCs w:val="22"/>
          <w:lang w:val="en-US" w:eastAsia="zh-CN"/>
        </w:rPr>
        <w:tab/>
      </w:r>
      <w:r w:rsidR="007F6A07" w:rsidRPr="004D443F">
        <w:rPr>
          <w:rFonts w:cstheme="minorHAnsi"/>
          <w:szCs w:val="22"/>
          <w:lang w:val="zh-CN" w:eastAsia="zh-CN"/>
        </w:rPr>
        <w:t>为便于电信标准化局就讲习班的组织做出必要安排，希望您能尽快通过</w:t>
      </w:r>
      <w:r w:rsidRPr="004D443F">
        <w:rPr>
          <w:rFonts w:cstheme="minorHAnsi"/>
          <w:szCs w:val="22"/>
          <w:lang w:val="zh-CN" w:eastAsia="zh-CN"/>
        </w:rPr>
        <w:t>以下网址进行注册：</w:t>
      </w:r>
      <w:hyperlink r:id="rId15" w:history="1">
        <w:r w:rsidR="007F6A07" w:rsidRPr="004D443F">
          <w:rPr>
            <w:rStyle w:val="Hyperlink"/>
            <w:rFonts w:cstheme="minorHAnsi"/>
            <w:szCs w:val="22"/>
            <w:lang w:eastAsia="zh-CN"/>
          </w:rPr>
          <w:t>https://www.itu.int/net/CRM/js/sr/C-00017293</w:t>
        </w:r>
      </w:hyperlink>
      <w:r w:rsidR="007F6A07" w:rsidRPr="004D443F">
        <w:rPr>
          <w:rFonts w:cstheme="minorHAnsi"/>
          <w:szCs w:val="22"/>
          <w:lang w:val="zh-CN" w:eastAsia="zh-CN"/>
        </w:rPr>
        <w:t>。请注意，参加讲习班的人员</w:t>
      </w:r>
      <w:r w:rsidR="007F6A07" w:rsidRPr="004D443F">
        <w:rPr>
          <w:rFonts w:cstheme="minorHAnsi"/>
          <w:b/>
          <w:bCs/>
          <w:szCs w:val="22"/>
          <w:lang w:val="zh-CN" w:eastAsia="zh-CN"/>
        </w:rPr>
        <w:t>必须</w:t>
      </w:r>
      <w:r w:rsidR="007F6A07" w:rsidRPr="004D443F">
        <w:rPr>
          <w:rFonts w:cstheme="minorHAnsi"/>
          <w:szCs w:val="22"/>
          <w:lang w:val="zh-CN" w:eastAsia="zh-CN"/>
        </w:rPr>
        <w:t>进行预先注册，而且只能在网上进行。</w:t>
      </w:r>
    </w:p>
    <w:p w14:paraId="01255E69" w14:textId="0CFF4262" w:rsidR="00BD2921" w:rsidRPr="004D443F" w:rsidRDefault="00572093" w:rsidP="00572093">
      <w:pPr>
        <w:rPr>
          <w:rFonts w:cstheme="minorHAnsi"/>
          <w:szCs w:val="22"/>
          <w:lang w:eastAsia="zh-CN"/>
        </w:rPr>
      </w:pPr>
      <w:r w:rsidRPr="004D443F">
        <w:rPr>
          <w:rFonts w:cstheme="minorHAnsi"/>
          <w:noProof/>
          <w:szCs w:val="22"/>
          <w:lang w:val="en-US" w:eastAsia="zh-CN"/>
        </w:rPr>
        <w:drawing>
          <wp:anchor distT="0" distB="0" distL="114300" distR="114300" simplePos="0" relativeHeight="251658240" behindDoc="1" locked="0" layoutInCell="1" allowOverlap="1" wp14:anchorId="58DBA3C6" wp14:editId="0EF33F45">
            <wp:simplePos x="0" y="0"/>
            <wp:positionH relativeFrom="column">
              <wp:posOffset>-15074</wp:posOffset>
            </wp:positionH>
            <wp:positionV relativeFrom="paragraph">
              <wp:posOffset>291019</wp:posOffset>
            </wp:positionV>
            <wp:extent cx="895237" cy="336306"/>
            <wp:effectExtent l="0" t="0" r="635" b="6985"/>
            <wp:wrapNone/>
            <wp:docPr id="516433145" name="Picture 51643314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895237" cy="336306"/>
                    </a:xfrm>
                    <a:prstGeom prst="rect">
                      <a:avLst/>
                    </a:prstGeom>
                  </pic:spPr>
                </pic:pic>
              </a:graphicData>
            </a:graphic>
            <wp14:sizeRelH relativeFrom="margin">
              <wp14:pctWidth>0</wp14:pctWidth>
            </wp14:sizeRelH>
            <wp14:sizeRelV relativeFrom="margin">
              <wp14:pctHeight>0</wp14:pctHeight>
            </wp14:sizeRelV>
          </wp:anchor>
        </w:drawing>
      </w:r>
      <w:r w:rsidR="00BD2921" w:rsidRPr="004D443F">
        <w:rPr>
          <w:rFonts w:cstheme="minorHAnsi"/>
          <w:szCs w:val="22"/>
          <w:lang w:eastAsia="zh-CN"/>
        </w:rPr>
        <w:t>顺致敬意！</w:t>
      </w:r>
    </w:p>
    <w:p w14:paraId="450384F6" w14:textId="0C46A39C" w:rsidR="00CC327E" w:rsidRPr="004D443F" w:rsidRDefault="00BD2921" w:rsidP="00B278BF">
      <w:pPr>
        <w:tabs>
          <w:tab w:val="clear" w:pos="1985"/>
          <w:tab w:val="left" w:pos="5679"/>
        </w:tabs>
        <w:spacing w:before="720" w:after="120"/>
        <w:rPr>
          <w:rFonts w:cstheme="minorHAnsi"/>
          <w:szCs w:val="22"/>
          <w:lang w:eastAsia="zh-CN"/>
        </w:rPr>
      </w:pPr>
      <w:r w:rsidRPr="004D443F">
        <w:rPr>
          <w:rFonts w:cstheme="minorHAnsi"/>
          <w:szCs w:val="22"/>
          <w:lang w:eastAsia="zh-CN"/>
        </w:rPr>
        <w:t>电信标准化局主任</w:t>
      </w:r>
      <w:r w:rsidRPr="004D443F">
        <w:rPr>
          <w:rFonts w:cstheme="minorHAnsi"/>
          <w:szCs w:val="22"/>
          <w:lang w:eastAsia="zh-CN"/>
        </w:rPr>
        <w:br/>
      </w:r>
      <w:r w:rsidRPr="004D443F">
        <w:rPr>
          <w:rFonts w:cstheme="minorHAnsi"/>
          <w:szCs w:val="22"/>
          <w:lang w:eastAsia="zh-CN"/>
        </w:rPr>
        <w:t>尾上诚藏</w:t>
      </w:r>
    </w:p>
    <w:sectPr w:rsidR="00CC327E" w:rsidRPr="004D443F" w:rsidSect="00922C8C">
      <w:headerReference w:type="default" r:id="rId17"/>
      <w:footerReference w:type="default" r:id="rId18"/>
      <w:footerReference w:type="first" r:id="rId19"/>
      <w:type w:val="oddPage"/>
      <w:pgSz w:w="11907" w:h="16834" w:code="9"/>
      <w:pgMar w:top="1134" w:right="851" w:bottom="1134" w:left="851" w:header="720" w:footer="72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CC242" w14:textId="77777777" w:rsidR="0039643D" w:rsidRDefault="0039643D">
      <w:r>
        <w:separator/>
      </w:r>
    </w:p>
  </w:endnote>
  <w:endnote w:type="continuationSeparator" w:id="0">
    <w:p w14:paraId="2B23F420" w14:textId="77777777" w:rsidR="0039643D" w:rsidRDefault="0039643D">
      <w:r>
        <w:continuationSeparator/>
      </w:r>
    </w:p>
  </w:endnote>
  <w:endnote w:type="continuationNotice" w:id="1">
    <w:p w14:paraId="014DDAFB" w14:textId="77777777" w:rsidR="0039643D" w:rsidRDefault="0039643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77777777" w:rsidR="00DA6274" w:rsidRPr="00C345C7" w:rsidRDefault="00DA6274"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sidR="00713CDB">
      <w:rPr>
        <w:rFonts w:ascii="Calibri" w:hAnsi="Calibri" w:cs="Calibri"/>
        <w:caps w:val="0"/>
        <w:color w:val="0070C0"/>
        <w:sz w:val="18"/>
        <w:szCs w:val="18"/>
        <w:lang w:val="fr-CH"/>
      </w:rPr>
      <w:t xml:space="preserve"> </w:t>
    </w:r>
    <w:r w:rsidR="00713CDB"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sidR="00713CDB">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64817" w14:textId="77777777" w:rsidR="0039643D" w:rsidRDefault="0039643D">
      <w:r>
        <w:t>____________________</w:t>
      </w:r>
    </w:p>
  </w:footnote>
  <w:footnote w:type="continuationSeparator" w:id="0">
    <w:p w14:paraId="2E92168E" w14:textId="77777777" w:rsidR="0039643D" w:rsidRDefault="0039643D">
      <w:r>
        <w:continuationSeparator/>
      </w:r>
    </w:p>
  </w:footnote>
  <w:footnote w:type="continuationNotice" w:id="1">
    <w:p w14:paraId="5801FC51" w14:textId="77777777" w:rsidR="0039643D" w:rsidRDefault="0039643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214816FC" w:rsidR="00C740E1" w:rsidRPr="00BD2921" w:rsidRDefault="00D61011" w:rsidP="0024485F">
    <w:pPr>
      <w:pStyle w:val="Header"/>
      <w:rPr>
        <w:rFonts w:eastAsiaTheme="minorEastAsia" w:cstheme="minorHAnsi"/>
        <w:noProof/>
        <w:szCs w:val="18"/>
      </w:rPr>
    </w:pPr>
    <w:sdt>
      <w:sdtPr>
        <w:rPr>
          <w:rFonts w:eastAsiaTheme="minorEastAsia" w:cstheme="minorHAnsi"/>
          <w:szCs w:val="18"/>
        </w:rPr>
        <w:id w:val="586744840"/>
        <w:docPartObj>
          <w:docPartGallery w:val="Page Numbers (Top of Page)"/>
          <w:docPartUnique/>
        </w:docPartObj>
      </w:sdtPr>
      <w:sdtEndPr>
        <w:rPr>
          <w:noProof/>
        </w:rPr>
      </w:sdtEndPr>
      <w:sdtContent>
        <w:r w:rsidR="003A71AF" w:rsidRPr="00BD2921">
          <w:rPr>
            <w:rFonts w:eastAsiaTheme="minorEastAsia" w:cstheme="minorHAnsi"/>
            <w:noProof/>
            <w:szCs w:val="18"/>
          </w:rPr>
          <w:t>-</w:t>
        </w:r>
        <w:r w:rsidR="00C740E1" w:rsidRPr="00BD2921">
          <w:rPr>
            <w:rFonts w:eastAsiaTheme="minorEastAsia" w:cstheme="minorHAnsi"/>
            <w:szCs w:val="18"/>
          </w:rPr>
          <w:t xml:space="preserve"> </w:t>
        </w:r>
        <w:r w:rsidR="00C740E1" w:rsidRPr="00BD2921">
          <w:rPr>
            <w:rFonts w:eastAsiaTheme="minorEastAsia" w:cstheme="minorHAnsi"/>
            <w:szCs w:val="18"/>
          </w:rPr>
          <w:fldChar w:fldCharType="begin"/>
        </w:r>
        <w:r w:rsidR="00C740E1" w:rsidRPr="00BD2921">
          <w:rPr>
            <w:rFonts w:eastAsiaTheme="minorEastAsia" w:cstheme="minorHAnsi"/>
            <w:szCs w:val="18"/>
          </w:rPr>
          <w:instrText xml:space="preserve"> PAGE   \* MERGEFORMAT </w:instrText>
        </w:r>
        <w:r w:rsidR="00C740E1" w:rsidRPr="00BD2921">
          <w:rPr>
            <w:rFonts w:eastAsiaTheme="minorEastAsia" w:cstheme="minorHAnsi"/>
            <w:szCs w:val="18"/>
          </w:rPr>
          <w:fldChar w:fldCharType="separate"/>
        </w:r>
        <w:r w:rsidR="002008F8" w:rsidRPr="00BD2921">
          <w:rPr>
            <w:rFonts w:eastAsiaTheme="minorEastAsia" w:cstheme="minorHAnsi"/>
            <w:noProof/>
            <w:szCs w:val="18"/>
          </w:rPr>
          <w:t>5</w:t>
        </w:r>
        <w:r w:rsidR="00C740E1" w:rsidRPr="00BD2921">
          <w:rPr>
            <w:rFonts w:eastAsiaTheme="minorEastAsia" w:cstheme="minorHAnsi"/>
            <w:noProof/>
            <w:szCs w:val="18"/>
          </w:rPr>
          <w:fldChar w:fldCharType="end"/>
        </w:r>
      </w:sdtContent>
    </w:sdt>
    <w:r w:rsidR="00C740E1" w:rsidRPr="00BD2921">
      <w:rPr>
        <w:rFonts w:eastAsiaTheme="minorEastAsia" w:cstheme="minorHAnsi"/>
        <w:noProof/>
        <w:szCs w:val="18"/>
      </w:rPr>
      <w:t xml:space="preserve"> </w:t>
    </w:r>
    <w:r w:rsidR="003A71AF" w:rsidRPr="00BD2921">
      <w:rPr>
        <w:rFonts w:eastAsiaTheme="minorEastAsia" w:cstheme="minorHAnsi"/>
        <w:noProof/>
        <w:szCs w:val="18"/>
      </w:rPr>
      <w:t>-</w:t>
    </w:r>
  </w:p>
  <w:p w14:paraId="4A8CCAF7" w14:textId="796668AE" w:rsidR="00C740E1" w:rsidRPr="00BD2921" w:rsidRDefault="00BD2921" w:rsidP="00BD2921">
    <w:pPr>
      <w:pStyle w:val="Header"/>
      <w:spacing w:after="120"/>
      <w:rPr>
        <w:noProof/>
        <w:szCs w:val="16"/>
        <w:lang w:eastAsia="zh-CN"/>
      </w:rPr>
    </w:pPr>
    <w:r w:rsidRPr="00BD2921">
      <w:rPr>
        <w:rFonts w:eastAsiaTheme="minorEastAsia" w:cstheme="minorHAnsi"/>
        <w:szCs w:val="18"/>
        <w:lang w:val="zh-CN" w:eastAsia="zh-CN"/>
      </w:rPr>
      <w:t>电信标准化局第</w:t>
    </w:r>
    <w:r w:rsidR="00C57577">
      <w:rPr>
        <w:rFonts w:eastAsiaTheme="minorEastAsia" w:cstheme="minorHAnsi" w:hint="eastAsia"/>
        <w:szCs w:val="18"/>
        <w:lang w:val="zh-CN" w:eastAsia="zh-CN"/>
      </w:rPr>
      <w:t>178</w:t>
    </w:r>
    <w:r w:rsidRPr="00BD2921">
      <w:rPr>
        <w:rFonts w:eastAsiaTheme="minorEastAsia" w:cstheme="minorHAnsi"/>
        <w:szCs w:val="18"/>
        <w:lang w:val="zh-CN" w:eastAsia="zh-CN"/>
      </w:rPr>
      <w:t>号通函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6"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2"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3"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2"/>
  </w:num>
  <w:num w:numId="12" w16cid:durableId="2121794927">
    <w:abstractNumId w:val="18"/>
  </w:num>
  <w:num w:numId="13" w16cid:durableId="1148520483">
    <w:abstractNumId w:val="11"/>
  </w:num>
  <w:num w:numId="14" w16cid:durableId="1432972093">
    <w:abstractNumId w:val="21"/>
  </w:num>
  <w:num w:numId="15" w16cid:durableId="1352685271">
    <w:abstractNumId w:val="23"/>
  </w:num>
  <w:num w:numId="16" w16cid:durableId="1886523395">
    <w:abstractNumId w:val="15"/>
  </w:num>
  <w:num w:numId="17" w16cid:durableId="516313783">
    <w:abstractNumId w:val="19"/>
  </w:num>
  <w:num w:numId="18" w16cid:durableId="9356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6"/>
  </w:num>
  <w:num w:numId="21" w16cid:durableId="495145642">
    <w:abstractNumId w:val="12"/>
  </w:num>
  <w:num w:numId="22" w16cid:durableId="1193416285">
    <w:abstractNumId w:val="13"/>
  </w:num>
  <w:num w:numId="23" w16cid:durableId="431515667">
    <w:abstractNumId w:val="20"/>
  </w:num>
  <w:num w:numId="24" w16cid:durableId="1622833731">
    <w:abstractNumId w:val="17"/>
  </w:num>
  <w:num w:numId="25" w16cid:durableId="60407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activeWritingStyle w:appName="MSWord" w:lang="en-US" w:vendorID="64" w:dllVersion="4096" w:nlCheck="1" w:checkStyle="0"/>
  <w:activeWritingStyle w:appName="MSWord" w:lang="en-GB" w:vendorID="64" w:dllVersion="4096" w:nlCheck="1" w:checkStyle="0"/>
  <w:activeWritingStyle w:appName="MSWord" w:lang="fr-CH" w:vendorID="64" w:dllVersion="4096"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6881"/>
    <w:rsid w:val="000D78F9"/>
    <w:rsid w:val="000E0AE4"/>
    <w:rsid w:val="000E0E7C"/>
    <w:rsid w:val="000E0FAB"/>
    <w:rsid w:val="000E1537"/>
    <w:rsid w:val="000E2D7F"/>
    <w:rsid w:val="000F1B4B"/>
    <w:rsid w:val="000F2686"/>
    <w:rsid w:val="000F4256"/>
    <w:rsid w:val="000F47A3"/>
    <w:rsid w:val="000F548F"/>
    <w:rsid w:val="000F5585"/>
    <w:rsid w:val="000F6337"/>
    <w:rsid w:val="000F6D51"/>
    <w:rsid w:val="00101E80"/>
    <w:rsid w:val="00105049"/>
    <w:rsid w:val="00107DB8"/>
    <w:rsid w:val="00113310"/>
    <w:rsid w:val="00113F5C"/>
    <w:rsid w:val="00114AE7"/>
    <w:rsid w:val="00115AD7"/>
    <w:rsid w:val="00115DB1"/>
    <w:rsid w:val="00115DF1"/>
    <w:rsid w:val="00116F70"/>
    <w:rsid w:val="001175DC"/>
    <w:rsid w:val="00120088"/>
    <w:rsid w:val="00120B55"/>
    <w:rsid w:val="0012139D"/>
    <w:rsid w:val="001228B6"/>
    <w:rsid w:val="00122AB4"/>
    <w:rsid w:val="00124AE2"/>
    <w:rsid w:val="001265AD"/>
    <w:rsid w:val="00126E71"/>
    <w:rsid w:val="0012744F"/>
    <w:rsid w:val="00127A76"/>
    <w:rsid w:val="0013130F"/>
    <w:rsid w:val="00133D5F"/>
    <w:rsid w:val="00133FED"/>
    <w:rsid w:val="00134FDB"/>
    <w:rsid w:val="00135065"/>
    <w:rsid w:val="00135D36"/>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74E"/>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354"/>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96A"/>
    <w:rsid w:val="00206E2C"/>
    <w:rsid w:val="00206F31"/>
    <w:rsid w:val="0020709B"/>
    <w:rsid w:val="0021101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49DF"/>
    <w:rsid w:val="002755B8"/>
    <w:rsid w:val="002776CB"/>
    <w:rsid w:val="00282484"/>
    <w:rsid w:val="00282A23"/>
    <w:rsid w:val="00284027"/>
    <w:rsid w:val="00287BF1"/>
    <w:rsid w:val="00290630"/>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7101"/>
    <w:rsid w:val="002B711C"/>
    <w:rsid w:val="002C0244"/>
    <w:rsid w:val="002C1190"/>
    <w:rsid w:val="002C3E7B"/>
    <w:rsid w:val="002D0ACE"/>
    <w:rsid w:val="002D1ED4"/>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72EE"/>
    <w:rsid w:val="00317FE9"/>
    <w:rsid w:val="003231FC"/>
    <w:rsid w:val="003232CC"/>
    <w:rsid w:val="003232EA"/>
    <w:rsid w:val="0032422A"/>
    <w:rsid w:val="003242E2"/>
    <w:rsid w:val="003302F9"/>
    <w:rsid w:val="003304C8"/>
    <w:rsid w:val="00330567"/>
    <w:rsid w:val="00341864"/>
    <w:rsid w:val="00341B07"/>
    <w:rsid w:val="00342DA3"/>
    <w:rsid w:val="00344CFC"/>
    <w:rsid w:val="00345BBD"/>
    <w:rsid w:val="0034610C"/>
    <w:rsid w:val="00346876"/>
    <w:rsid w:val="003500DF"/>
    <w:rsid w:val="00350914"/>
    <w:rsid w:val="00351DA5"/>
    <w:rsid w:val="00354AAC"/>
    <w:rsid w:val="0035542E"/>
    <w:rsid w:val="003557E5"/>
    <w:rsid w:val="00357721"/>
    <w:rsid w:val="0036112C"/>
    <w:rsid w:val="003614F8"/>
    <w:rsid w:val="00363FE7"/>
    <w:rsid w:val="003641FE"/>
    <w:rsid w:val="0036469A"/>
    <w:rsid w:val="00364BF0"/>
    <w:rsid w:val="00364CD7"/>
    <w:rsid w:val="00364EA1"/>
    <w:rsid w:val="00365034"/>
    <w:rsid w:val="00371D84"/>
    <w:rsid w:val="003720B3"/>
    <w:rsid w:val="00372488"/>
    <w:rsid w:val="0038260B"/>
    <w:rsid w:val="0038281E"/>
    <w:rsid w:val="0038293C"/>
    <w:rsid w:val="00382CC1"/>
    <w:rsid w:val="00383598"/>
    <w:rsid w:val="003839E7"/>
    <w:rsid w:val="00384E5D"/>
    <w:rsid w:val="00386A9D"/>
    <w:rsid w:val="00391081"/>
    <w:rsid w:val="0039643D"/>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3187"/>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7853"/>
    <w:rsid w:val="004105F3"/>
    <w:rsid w:val="0041123C"/>
    <w:rsid w:val="00413914"/>
    <w:rsid w:val="00414944"/>
    <w:rsid w:val="0041545C"/>
    <w:rsid w:val="00415978"/>
    <w:rsid w:val="00415C7A"/>
    <w:rsid w:val="00417E7A"/>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2660"/>
    <w:rsid w:val="004630E2"/>
    <w:rsid w:val="004651E3"/>
    <w:rsid w:val="004655B0"/>
    <w:rsid w:val="00470187"/>
    <w:rsid w:val="00471AE3"/>
    <w:rsid w:val="004748F4"/>
    <w:rsid w:val="00474A7B"/>
    <w:rsid w:val="00480EE4"/>
    <w:rsid w:val="00481CE0"/>
    <w:rsid w:val="00484B34"/>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1BB2"/>
    <w:rsid w:val="004C2D7A"/>
    <w:rsid w:val="004C2FE3"/>
    <w:rsid w:val="004C58A9"/>
    <w:rsid w:val="004C67F8"/>
    <w:rsid w:val="004D0180"/>
    <w:rsid w:val="004D170F"/>
    <w:rsid w:val="004D1EB1"/>
    <w:rsid w:val="004D2B92"/>
    <w:rsid w:val="004D3E5B"/>
    <w:rsid w:val="004D443F"/>
    <w:rsid w:val="004D5EFF"/>
    <w:rsid w:val="004D6D19"/>
    <w:rsid w:val="004D71CC"/>
    <w:rsid w:val="004D7A0E"/>
    <w:rsid w:val="004E361C"/>
    <w:rsid w:val="004E3CF9"/>
    <w:rsid w:val="004E41F0"/>
    <w:rsid w:val="004E4B9F"/>
    <w:rsid w:val="004E6921"/>
    <w:rsid w:val="004F0073"/>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A5C"/>
    <w:rsid w:val="00563C2E"/>
    <w:rsid w:val="00565F6D"/>
    <w:rsid w:val="00567372"/>
    <w:rsid w:val="005711EB"/>
    <w:rsid w:val="0057179C"/>
    <w:rsid w:val="0057183B"/>
    <w:rsid w:val="00571F32"/>
    <w:rsid w:val="00571F49"/>
    <w:rsid w:val="00572093"/>
    <w:rsid w:val="005729DB"/>
    <w:rsid w:val="00573344"/>
    <w:rsid w:val="005748C2"/>
    <w:rsid w:val="0057696B"/>
    <w:rsid w:val="00576D0E"/>
    <w:rsid w:val="0057770B"/>
    <w:rsid w:val="00583F9B"/>
    <w:rsid w:val="00584AFA"/>
    <w:rsid w:val="0059206C"/>
    <w:rsid w:val="005933DE"/>
    <w:rsid w:val="00593A5E"/>
    <w:rsid w:val="005943FC"/>
    <w:rsid w:val="005A0709"/>
    <w:rsid w:val="005A0C1F"/>
    <w:rsid w:val="005A138A"/>
    <w:rsid w:val="005A1A7B"/>
    <w:rsid w:val="005A2E06"/>
    <w:rsid w:val="005A3190"/>
    <w:rsid w:val="005A569C"/>
    <w:rsid w:val="005A56D4"/>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3D39"/>
    <w:rsid w:val="0060766F"/>
    <w:rsid w:val="00610842"/>
    <w:rsid w:val="0061244B"/>
    <w:rsid w:val="0061247B"/>
    <w:rsid w:val="00613C39"/>
    <w:rsid w:val="00613FCE"/>
    <w:rsid w:val="006144E4"/>
    <w:rsid w:val="006154FF"/>
    <w:rsid w:val="0061592F"/>
    <w:rsid w:val="00617501"/>
    <w:rsid w:val="006219B5"/>
    <w:rsid w:val="00622D0F"/>
    <w:rsid w:val="00622D12"/>
    <w:rsid w:val="00624555"/>
    <w:rsid w:val="006316D9"/>
    <w:rsid w:val="00637B99"/>
    <w:rsid w:val="00640631"/>
    <w:rsid w:val="00640843"/>
    <w:rsid w:val="006440DE"/>
    <w:rsid w:val="006444B6"/>
    <w:rsid w:val="00645FBE"/>
    <w:rsid w:val="00647A2B"/>
    <w:rsid w:val="00650299"/>
    <w:rsid w:val="006513DD"/>
    <w:rsid w:val="00652191"/>
    <w:rsid w:val="006550C0"/>
    <w:rsid w:val="00655FC5"/>
    <w:rsid w:val="00655FDD"/>
    <w:rsid w:val="0066139D"/>
    <w:rsid w:val="00666DD6"/>
    <w:rsid w:val="00670B08"/>
    <w:rsid w:val="00670C55"/>
    <w:rsid w:val="00680D49"/>
    <w:rsid w:val="006815CD"/>
    <w:rsid w:val="00685C18"/>
    <w:rsid w:val="006878DA"/>
    <w:rsid w:val="00687BD5"/>
    <w:rsid w:val="006907AE"/>
    <w:rsid w:val="00690BFB"/>
    <w:rsid w:val="0069152E"/>
    <w:rsid w:val="0069215F"/>
    <w:rsid w:val="00692524"/>
    <w:rsid w:val="00694A2B"/>
    <w:rsid w:val="006956D0"/>
    <w:rsid w:val="00696AEE"/>
    <w:rsid w:val="006A116C"/>
    <w:rsid w:val="006A184C"/>
    <w:rsid w:val="006A4A61"/>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0676"/>
    <w:rsid w:val="00721983"/>
    <w:rsid w:val="00724467"/>
    <w:rsid w:val="00724B97"/>
    <w:rsid w:val="00725554"/>
    <w:rsid w:val="00730F22"/>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B46"/>
    <w:rsid w:val="00776750"/>
    <w:rsid w:val="00777CAF"/>
    <w:rsid w:val="00782D62"/>
    <w:rsid w:val="00783046"/>
    <w:rsid w:val="007831AC"/>
    <w:rsid w:val="00783E10"/>
    <w:rsid w:val="00784370"/>
    <w:rsid w:val="0078644D"/>
    <w:rsid w:val="00786948"/>
    <w:rsid w:val="00792A3A"/>
    <w:rsid w:val="0079425F"/>
    <w:rsid w:val="00797085"/>
    <w:rsid w:val="007A08B3"/>
    <w:rsid w:val="007A16C4"/>
    <w:rsid w:val="007A3B5D"/>
    <w:rsid w:val="007A4586"/>
    <w:rsid w:val="007B10DD"/>
    <w:rsid w:val="007B2ABA"/>
    <w:rsid w:val="007B30CE"/>
    <w:rsid w:val="007B3562"/>
    <w:rsid w:val="007B44D8"/>
    <w:rsid w:val="007B481B"/>
    <w:rsid w:val="007B7636"/>
    <w:rsid w:val="007C14BF"/>
    <w:rsid w:val="007C228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A07"/>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447F9"/>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2C8C"/>
    <w:rsid w:val="00925F4F"/>
    <w:rsid w:val="00927196"/>
    <w:rsid w:val="009273EC"/>
    <w:rsid w:val="00927C2B"/>
    <w:rsid w:val="0093079B"/>
    <w:rsid w:val="00931726"/>
    <w:rsid w:val="00931D00"/>
    <w:rsid w:val="00932E45"/>
    <w:rsid w:val="009330BA"/>
    <w:rsid w:val="0093365E"/>
    <w:rsid w:val="00935273"/>
    <w:rsid w:val="00935975"/>
    <w:rsid w:val="00936D00"/>
    <w:rsid w:val="00944E6F"/>
    <w:rsid w:val="00946D03"/>
    <w:rsid w:val="009479D8"/>
    <w:rsid w:val="00951309"/>
    <w:rsid w:val="0095168F"/>
    <w:rsid w:val="00952AD9"/>
    <w:rsid w:val="00952D5F"/>
    <w:rsid w:val="00957761"/>
    <w:rsid w:val="00957A2F"/>
    <w:rsid w:val="0096012D"/>
    <w:rsid w:val="00960310"/>
    <w:rsid w:val="009607B6"/>
    <w:rsid w:val="009616FE"/>
    <w:rsid w:val="00962FB1"/>
    <w:rsid w:val="00963C26"/>
    <w:rsid w:val="00964CF0"/>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A0E4E"/>
    <w:rsid w:val="009A4488"/>
    <w:rsid w:val="009A4FE4"/>
    <w:rsid w:val="009A54D9"/>
    <w:rsid w:val="009A779C"/>
    <w:rsid w:val="009B073A"/>
    <w:rsid w:val="009B1224"/>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E58DC"/>
    <w:rsid w:val="009E5A04"/>
    <w:rsid w:val="009F0CD9"/>
    <w:rsid w:val="009F1165"/>
    <w:rsid w:val="009F12DC"/>
    <w:rsid w:val="009F3723"/>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643"/>
    <w:rsid w:val="00A47BC7"/>
    <w:rsid w:val="00A47EFB"/>
    <w:rsid w:val="00A5173C"/>
    <w:rsid w:val="00A52DFA"/>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332A"/>
    <w:rsid w:val="00AA5940"/>
    <w:rsid w:val="00AA764F"/>
    <w:rsid w:val="00AA79E7"/>
    <w:rsid w:val="00AA7C5A"/>
    <w:rsid w:val="00AB0FC2"/>
    <w:rsid w:val="00AB0FFD"/>
    <w:rsid w:val="00AB14C4"/>
    <w:rsid w:val="00AB1FCA"/>
    <w:rsid w:val="00AB2017"/>
    <w:rsid w:val="00AB2D61"/>
    <w:rsid w:val="00AB36FA"/>
    <w:rsid w:val="00AB3D65"/>
    <w:rsid w:val="00AB6E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E7E52"/>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17013"/>
    <w:rsid w:val="00B20A67"/>
    <w:rsid w:val="00B2476F"/>
    <w:rsid w:val="00B254B7"/>
    <w:rsid w:val="00B2627D"/>
    <w:rsid w:val="00B278BF"/>
    <w:rsid w:val="00B30E7D"/>
    <w:rsid w:val="00B3150F"/>
    <w:rsid w:val="00B34881"/>
    <w:rsid w:val="00B34AA9"/>
    <w:rsid w:val="00B34BDA"/>
    <w:rsid w:val="00B36682"/>
    <w:rsid w:val="00B37744"/>
    <w:rsid w:val="00B425B8"/>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5797"/>
    <w:rsid w:val="00B766E4"/>
    <w:rsid w:val="00B7732F"/>
    <w:rsid w:val="00B805FC"/>
    <w:rsid w:val="00B80C6F"/>
    <w:rsid w:val="00B81F2C"/>
    <w:rsid w:val="00B83461"/>
    <w:rsid w:val="00B85D77"/>
    <w:rsid w:val="00B94FEF"/>
    <w:rsid w:val="00B9685D"/>
    <w:rsid w:val="00BA1F1C"/>
    <w:rsid w:val="00BA1F2A"/>
    <w:rsid w:val="00BA5AAE"/>
    <w:rsid w:val="00BA6D3F"/>
    <w:rsid w:val="00BB0DD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D2921"/>
    <w:rsid w:val="00BE08EE"/>
    <w:rsid w:val="00BE1A8D"/>
    <w:rsid w:val="00BE1E8D"/>
    <w:rsid w:val="00BE2341"/>
    <w:rsid w:val="00BE3F36"/>
    <w:rsid w:val="00BE470B"/>
    <w:rsid w:val="00BE6248"/>
    <w:rsid w:val="00BF303B"/>
    <w:rsid w:val="00BF72E2"/>
    <w:rsid w:val="00C018E7"/>
    <w:rsid w:val="00C031CC"/>
    <w:rsid w:val="00C0328F"/>
    <w:rsid w:val="00C047A8"/>
    <w:rsid w:val="00C06201"/>
    <w:rsid w:val="00C077DF"/>
    <w:rsid w:val="00C1067A"/>
    <w:rsid w:val="00C11AF3"/>
    <w:rsid w:val="00C13A07"/>
    <w:rsid w:val="00C13F4D"/>
    <w:rsid w:val="00C20547"/>
    <w:rsid w:val="00C2303E"/>
    <w:rsid w:val="00C23B5B"/>
    <w:rsid w:val="00C23D69"/>
    <w:rsid w:val="00C25538"/>
    <w:rsid w:val="00C31158"/>
    <w:rsid w:val="00C332D3"/>
    <w:rsid w:val="00C3544C"/>
    <w:rsid w:val="00C358E2"/>
    <w:rsid w:val="00C36C21"/>
    <w:rsid w:val="00C411C3"/>
    <w:rsid w:val="00C41923"/>
    <w:rsid w:val="00C432EC"/>
    <w:rsid w:val="00C43DCD"/>
    <w:rsid w:val="00C4438F"/>
    <w:rsid w:val="00C5014C"/>
    <w:rsid w:val="00C5078B"/>
    <w:rsid w:val="00C51998"/>
    <w:rsid w:val="00C52FFB"/>
    <w:rsid w:val="00C56C8F"/>
    <w:rsid w:val="00C57577"/>
    <w:rsid w:val="00C57A91"/>
    <w:rsid w:val="00C60568"/>
    <w:rsid w:val="00C641B0"/>
    <w:rsid w:val="00C66745"/>
    <w:rsid w:val="00C73DF7"/>
    <w:rsid w:val="00C740E1"/>
    <w:rsid w:val="00C74E13"/>
    <w:rsid w:val="00C75C0D"/>
    <w:rsid w:val="00C75F32"/>
    <w:rsid w:val="00C76E40"/>
    <w:rsid w:val="00C7745D"/>
    <w:rsid w:val="00C81884"/>
    <w:rsid w:val="00C85970"/>
    <w:rsid w:val="00C85AE6"/>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1A61"/>
    <w:rsid w:val="00CB3E90"/>
    <w:rsid w:val="00CB43AF"/>
    <w:rsid w:val="00CB4C24"/>
    <w:rsid w:val="00CB6571"/>
    <w:rsid w:val="00CC01C2"/>
    <w:rsid w:val="00CC327E"/>
    <w:rsid w:val="00CC34D5"/>
    <w:rsid w:val="00CD0146"/>
    <w:rsid w:val="00CD262F"/>
    <w:rsid w:val="00CD30D0"/>
    <w:rsid w:val="00CD3480"/>
    <w:rsid w:val="00CD5196"/>
    <w:rsid w:val="00CD6EDD"/>
    <w:rsid w:val="00CE218B"/>
    <w:rsid w:val="00CE37EC"/>
    <w:rsid w:val="00CE3811"/>
    <w:rsid w:val="00CE618F"/>
    <w:rsid w:val="00CE748C"/>
    <w:rsid w:val="00CF141F"/>
    <w:rsid w:val="00CF1D31"/>
    <w:rsid w:val="00CF21F2"/>
    <w:rsid w:val="00CF364D"/>
    <w:rsid w:val="00CF4DBA"/>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804"/>
    <w:rsid w:val="00D248E3"/>
    <w:rsid w:val="00D33EE4"/>
    <w:rsid w:val="00D3526A"/>
    <w:rsid w:val="00D360C6"/>
    <w:rsid w:val="00D36FE2"/>
    <w:rsid w:val="00D41E01"/>
    <w:rsid w:val="00D442B4"/>
    <w:rsid w:val="00D44F90"/>
    <w:rsid w:val="00D50796"/>
    <w:rsid w:val="00D54CA4"/>
    <w:rsid w:val="00D565B5"/>
    <w:rsid w:val="00D61011"/>
    <w:rsid w:val="00D640F4"/>
    <w:rsid w:val="00D641A0"/>
    <w:rsid w:val="00D6488F"/>
    <w:rsid w:val="00D6546B"/>
    <w:rsid w:val="00D667D0"/>
    <w:rsid w:val="00D67D77"/>
    <w:rsid w:val="00D71FFB"/>
    <w:rsid w:val="00D732ED"/>
    <w:rsid w:val="00D737BA"/>
    <w:rsid w:val="00D74A0D"/>
    <w:rsid w:val="00D750E1"/>
    <w:rsid w:val="00D80150"/>
    <w:rsid w:val="00D82A2A"/>
    <w:rsid w:val="00D83605"/>
    <w:rsid w:val="00D851CD"/>
    <w:rsid w:val="00D8684E"/>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4EA6"/>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6FD"/>
    <w:rsid w:val="00EC0EF4"/>
    <w:rsid w:val="00EC124A"/>
    <w:rsid w:val="00EC21DF"/>
    <w:rsid w:val="00EC37B2"/>
    <w:rsid w:val="00EC3E05"/>
    <w:rsid w:val="00EC499D"/>
    <w:rsid w:val="00EC5439"/>
    <w:rsid w:val="00ED2860"/>
    <w:rsid w:val="00ED3521"/>
    <w:rsid w:val="00ED6CC9"/>
    <w:rsid w:val="00EE12EF"/>
    <w:rsid w:val="00EE154A"/>
    <w:rsid w:val="00EE18C9"/>
    <w:rsid w:val="00EE1D23"/>
    <w:rsid w:val="00EE1DCF"/>
    <w:rsid w:val="00EE2A44"/>
    <w:rsid w:val="00EE32F5"/>
    <w:rsid w:val="00EE479A"/>
    <w:rsid w:val="00EE4E89"/>
    <w:rsid w:val="00EE7187"/>
    <w:rsid w:val="00EE72FD"/>
    <w:rsid w:val="00EE79DA"/>
    <w:rsid w:val="00EF3D3C"/>
    <w:rsid w:val="00EF3E65"/>
    <w:rsid w:val="00EF3F7E"/>
    <w:rsid w:val="00EF4081"/>
    <w:rsid w:val="00EF5061"/>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1F78"/>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A8E"/>
    <w:rsid w:val="00FA0D7A"/>
    <w:rsid w:val="00FA0EF5"/>
    <w:rsid w:val="00FA124A"/>
    <w:rsid w:val="00FA21D2"/>
    <w:rsid w:val="00FA36BA"/>
    <w:rsid w:val="00FA3EC4"/>
    <w:rsid w:val="00FA543B"/>
    <w:rsid w:val="00FB7DB4"/>
    <w:rsid w:val="00FC08DD"/>
    <w:rsid w:val="00FC124D"/>
    <w:rsid w:val="00FC15C3"/>
    <w:rsid w:val="00FC2316"/>
    <w:rsid w:val="00FC25B6"/>
    <w:rsid w:val="00FC2CFD"/>
    <w:rsid w:val="00FC7274"/>
    <w:rsid w:val="00FD06C7"/>
    <w:rsid w:val="00FD1D62"/>
    <w:rsid w:val="00FD2B1B"/>
    <w:rsid w:val="00FE074F"/>
    <w:rsid w:val="00FE08A5"/>
    <w:rsid w:val="00FE091D"/>
    <w:rsid w:val="00FE1917"/>
    <w:rsid w:val="00FE29E0"/>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1DA34A5E-775C-4FAF-A91E-A55F7D7E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C06201"/>
    <w:pPr>
      <w:spacing w:before="80"/>
      <w:ind w:left="794" w:hanging="79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link w:val="TabletextChar"/>
    <w:qFormat/>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
    <w:basedOn w:val="DefaultParagraphFont"/>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TabletextChar">
    <w:name w:val="Table_text Char"/>
    <w:link w:val="Tabletext"/>
    <w:qFormat/>
    <w:locked/>
    <w:rsid w:val="00666DD6"/>
    <w:rPr>
      <w:rFonts w:asciiTheme="minorHAnsi" w:hAnsiTheme="minorHAnsi"/>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ITU-T/studygroups/2025-2028/15/Pages/default.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sbevents@itu.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tu.int/net/CRM/js/sr/C-00017293"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tu.int/en/ITU-T/Workshops-and-Seminars/2026/1203"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CECE09D1232E468002275F25FCAE42" ma:contentTypeVersion="19" ma:contentTypeDescription="Create a new document." ma:contentTypeScope="" ma:versionID="440acf5fc90ba3ad2250944133c88f95">
  <xsd:schema xmlns:xsd="http://www.w3.org/2001/XMLSchema" xmlns:xs="http://www.w3.org/2001/XMLSchema" xmlns:p="http://schemas.microsoft.com/office/2006/metadata/properties" xmlns:ns2="8c683b18-f2fb-4b6f-9052-787ae4e70144" xmlns:ns3="b4ecfbc6-16ba-4348-96d4-7b09f2f75cd9" targetNamespace="http://schemas.microsoft.com/office/2006/metadata/properties" ma:root="true" ma:fieldsID="1bfaf31decf490ff57495b1b8165c159" ns2:_="" ns3:_="">
    <xsd:import namespace="8c683b18-f2fb-4b6f-9052-787ae4e70144"/>
    <xsd:import namespace="b4ecfbc6-16ba-4348-96d4-7b09f2f75c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83b18-f2fb-4b6f-9052-787ae4e701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ecfbc6-16ba-4348-96d4-7b09f2f75cd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a67ca53-b332-4738-a34d-8ba8fed11394}" ma:internalName="TaxCatchAll" ma:showField="CatchAllData" ma:web="b4ecfbc6-16ba-4348-96d4-7b09f2f75c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683b18-f2fb-4b6f-9052-787ae4e70144">
      <Terms xmlns="http://schemas.microsoft.com/office/infopath/2007/PartnerControls"/>
    </lcf76f155ced4ddcb4097134ff3c332f>
    <TaxCatchAll xmlns="b4ecfbc6-16ba-4348-96d4-7b09f2f75cd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540B41-ADE8-43A3-8FA3-7426867D8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83b18-f2fb-4b6f-9052-787ae4e70144"/>
    <ds:schemaRef ds:uri="b4ecfbc6-16ba-4348-96d4-7b09f2f75c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3.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8c683b18-f2fb-4b6f-9052-787ae4e70144"/>
    <ds:schemaRef ds:uri="b4ecfbc6-16ba-4348-96d4-7b09f2f75cd9"/>
  </ds:schemaRefs>
</ds:datastoreItem>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193</Words>
  <Characters>1101</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LING-C(LZ)</cp:lastModifiedBy>
  <cp:revision>22</cp:revision>
  <cp:lastPrinted>2024-11-04T19:38:00Z</cp:lastPrinted>
  <dcterms:created xsi:type="dcterms:W3CDTF">2026-10-27T03:35:00Z</dcterms:created>
  <dcterms:modified xsi:type="dcterms:W3CDTF">2026-11-04T10:17:00Z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0x01010016CECE09D1232E468002275F25FCAE42</vt:lpwstr>
  </property>
  <property fmtid="{D5CDD505-2E9C-101B-9397-08002B2CF9AE}" pid="6" name="MediaServiceImageTags">
    <vt:lpwstr/>
  </property>
</Properties>
</file>