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
          <w:p w14:paraId="325BD944" w14:textId="2DCDDF8C" w:rsidR="002C3E7B" w:rsidRPr="003D69B8" w:rsidRDefault="00CC327E" w:rsidP="002C3E7B">
            <w:pPr>
              <w:spacing w:before="0"/>
              <w:rPr>
                <w:rFonts w:ascii="Verdana" w:hAnsi="Verdana"/>
                <w:color w:val="FFFFFF"/>
                <w:sz w:val="26"/>
                <w:szCs w:val="26"/>
                <w:lang w:eastAsia="zh-CN"/>
              </w:rPr>
            </w:pPr>
            <w:r>
              <w:rPr>
                <w:rFonts w:ascii="宋体" w:hAnsi="宋体" w:cs="宋体"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666DD6">
        <w:trPr>
          <w:cantSplit/>
          <w:trHeight w:val="273"/>
        </w:trPr>
        <w:tc>
          <w:tcPr>
            <w:tcW w:w="4820"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5245" w:type="dxa"/>
            <w:gridSpan w:val="2"/>
            <w:vAlign w:val="center"/>
          </w:tcPr>
          <w:p w14:paraId="014DEE05" w14:textId="67116496" w:rsidR="000305E1" w:rsidRPr="003D69B8" w:rsidRDefault="00CB49C6" w:rsidP="002F750E">
            <w:pPr>
              <w:pStyle w:val="Tabletext"/>
              <w:spacing w:before="240" w:after="120"/>
              <w:ind w:firstLine="48"/>
              <w:rPr>
                <w:rFonts w:cstheme="minorHAnsi"/>
                <w:szCs w:val="22"/>
                <w:lang w:eastAsia="zh-CN"/>
              </w:rPr>
            </w:pPr>
            <w:r>
              <w:rPr>
                <w:szCs w:val="18"/>
              </w:rPr>
              <w:t>202</w:t>
            </w:r>
            <w:r>
              <w:rPr>
                <w:rFonts w:hint="eastAsia"/>
                <w:szCs w:val="18"/>
                <w:lang w:eastAsia="zh-CN"/>
              </w:rPr>
              <w:t>6</w:t>
            </w:r>
            <w:r>
              <w:rPr>
                <w:rFonts w:hint="eastAsia"/>
                <w:szCs w:val="18"/>
                <w:lang w:eastAsia="zh-CN"/>
              </w:rPr>
              <w:t>年</w:t>
            </w:r>
            <w:r>
              <w:rPr>
                <w:rFonts w:hint="eastAsia"/>
                <w:szCs w:val="18"/>
                <w:lang w:eastAsia="zh-CN"/>
              </w:rPr>
              <w:t>1</w:t>
            </w:r>
            <w:r>
              <w:rPr>
                <w:szCs w:val="18"/>
                <w:lang w:eastAsia="zh-CN"/>
              </w:rPr>
              <w:t>0</w:t>
            </w:r>
            <w:r>
              <w:rPr>
                <w:rFonts w:hint="eastAsia"/>
                <w:szCs w:val="18"/>
                <w:lang w:eastAsia="zh-CN"/>
              </w:rPr>
              <w:t>月</w:t>
            </w:r>
            <w:r>
              <w:rPr>
                <w:szCs w:val="18"/>
                <w:lang w:eastAsia="zh-CN"/>
              </w:rPr>
              <w:t>30</w:t>
            </w:r>
            <w:r>
              <w:rPr>
                <w:rFonts w:hint="eastAsia"/>
                <w:szCs w:val="18"/>
                <w:lang w:eastAsia="zh-CN"/>
              </w:rPr>
              <w:t>日</w:t>
            </w:r>
            <w:r w:rsidR="00CC327E">
              <w:rPr>
                <w:rFonts w:cstheme="minorHAnsi" w:hint="eastAsia"/>
                <w:szCs w:val="22"/>
                <w:lang w:eastAsia="zh-CN"/>
              </w:rPr>
              <w:t>，日内瓦</w:t>
            </w:r>
          </w:p>
        </w:tc>
      </w:tr>
      <w:tr w:rsidR="0038260B" w:rsidRPr="003D69B8" w14:paraId="71AA0546" w14:textId="77777777" w:rsidTr="00666DD6">
        <w:trPr>
          <w:cantSplit/>
          <w:trHeight w:val="746"/>
        </w:trPr>
        <w:tc>
          <w:tcPr>
            <w:tcW w:w="1134" w:type="dxa"/>
          </w:tcPr>
          <w:p w14:paraId="0E20DD5D" w14:textId="312634C3" w:rsidR="0038260B" w:rsidRPr="00FA0A8E" w:rsidRDefault="00CC327E" w:rsidP="00A129C1">
            <w:pPr>
              <w:pStyle w:val="Tabletext"/>
              <w:rPr>
                <w:rFonts w:cstheme="minorHAnsi"/>
                <w:b/>
                <w:bCs/>
                <w:szCs w:val="22"/>
              </w:rPr>
            </w:pPr>
            <w:bookmarkStart w:id="0" w:name="Adress_E" w:colFirst="2" w:colLast="2"/>
            <w:proofErr w:type="spellStart"/>
            <w:r w:rsidRPr="00FA0A8E">
              <w:rPr>
                <w:rFonts w:cstheme="minorHAnsi" w:hint="eastAsia"/>
                <w:b/>
                <w:bCs/>
                <w:szCs w:val="22"/>
              </w:rPr>
              <w:t>文号</w:t>
            </w:r>
            <w:proofErr w:type="spellEnd"/>
            <w:r w:rsidRPr="00FA0A8E">
              <w:rPr>
                <w:rFonts w:cstheme="minorHAnsi" w:hint="eastAsia"/>
                <w:b/>
                <w:bCs/>
                <w:szCs w:val="22"/>
              </w:rPr>
              <w:t>：</w:t>
            </w:r>
          </w:p>
        </w:tc>
        <w:tc>
          <w:tcPr>
            <w:tcW w:w="3686" w:type="dxa"/>
            <w:gridSpan w:val="2"/>
          </w:tcPr>
          <w:p w14:paraId="50DE786B" w14:textId="77777777" w:rsidR="00CB49C6" w:rsidRPr="00DF7FCF" w:rsidRDefault="00CB49C6" w:rsidP="00CB49C6">
            <w:pPr>
              <w:pStyle w:val="Docnumber"/>
              <w:rPr>
                <w:szCs w:val="18"/>
                <w:lang w:val="pt-PT" w:eastAsia="zh-CN"/>
              </w:rPr>
            </w:pPr>
            <w:r w:rsidRPr="00002A8F">
              <w:rPr>
                <w:rFonts w:hint="eastAsia"/>
                <w:szCs w:val="18"/>
                <w:lang w:val="pt-PT" w:eastAsia="zh-CN"/>
              </w:rPr>
              <w:t>电信标准化局第</w:t>
            </w:r>
            <w:r>
              <w:rPr>
                <w:szCs w:val="18"/>
                <w:lang w:val="pt-PT" w:eastAsia="zh-CN"/>
              </w:rPr>
              <w:t>177</w:t>
            </w:r>
            <w:r w:rsidRPr="00002A8F">
              <w:rPr>
                <w:rFonts w:hint="eastAsia"/>
                <w:szCs w:val="18"/>
                <w:lang w:val="pt-PT" w:eastAsia="zh-CN"/>
              </w:rPr>
              <w:t>号通函</w:t>
            </w:r>
          </w:p>
          <w:p w14:paraId="26ABBF6A" w14:textId="01BE911E" w:rsidR="00C87A03" w:rsidRPr="003D69B8" w:rsidRDefault="00CB49C6" w:rsidP="00CB49C6">
            <w:pPr>
              <w:pStyle w:val="Tabletext"/>
              <w:ind w:firstLine="23"/>
              <w:rPr>
                <w:rFonts w:cstheme="minorHAnsi"/>
                <w:szCs w:val="22"/>
                <w:lang w:eastAsia="zh-CN"/>
              </w:rPr>
            </w:pPr>
            <w:r w:rsidRPr="00DF7FCF">
              <w:rPr>
                <w:szCs w:val="18"/>
                <w:lang w:val="pt-PT" w:eastAsia="zh-CN"/>
              </w:rPr>
              <w:t>SG</w:t>
            </w:r>
            <w:r>
              <w:rPr>
                <w:szCs w:val="18"/>
                <w:lang w:val="pt-PT" w:eastAsia="zh-CN"/>
              </w:rPr>
              <w:t>21</w:t>
            </w:r>
            <w:r w:rsidRPr="00DF7FCF">
              <w:rPr>
                <w:szCs w:val="18"/>
                <w:lang w:val="pt-PT" w:eastAsia="zh-CN"/>
              </w:rPr>
              <w:t>/</w:t>
            </w:r>
            <w:r>
              <w:rPr>
                <w:szCs w:val="18"/>
                <w:lang w:val="pt-PT" w:eastAsia="zh-CN"/>
              </w:rPr>
              <w:t>SP</w:t>
            </w:r>
          </w:p>
        </w:tc>
        <w:tc>
          <w:tcPr>
            <w:tcW w:w="5245" w:type="dxa"/>
            <w:gridSpan w:val="2"/>
            <w:vMerge w:val="restart"/>
          </w:tcPr>
          <w:p w14:paraId="7AEEA72C" w14:textId="77777777" w:rsidR="00CB49C6" w:rsidRPr="00AA23C1" w:rsidRDefault="00CB49C6" w:rsidP="00CB49C6">
            <w:pPr>
              <w:pStyle w:val="Tabletext"/>
              <w:rPr>
                <w:szCs w:val="18"/>
                <w:lang w:eastAsia="zh-CN"/>
              </w:rPr>
            </w:pPr>
            <w:r>
              <w:rPr>
                <w:rFonts w:hint="eastAsia"/>
                <w:b/>
                <w:szCs w:val="18"/>
                <w:lang w:eastAsia="zh-CN"/>
              </w:rPr>
              <w:t>致：</w:t>
            </w:r>
          </w:p>
          <w:p w14:paraId="30903C4B" w14:textId="77777777" w:rsidR="00CB49C6" w:rsidRDefault="00CB49C6" w:rsidP="00CB49C6">
            <w:pPr>
              <w:pStyle w:val="Tabletext"/>
              <w:tabs>
                <w:tab w:val="clear" w:pos="284"/>
                <w:tab w:val="clear" w:pos="567"/>
                <w:tab w:val="left" w:pos="430"/>
                <w:tab w:val="left" w:pos="627"/>
              </w:tabs>
              <w:spacing w:after="0"/>
              <w:ind w:left="430" w:hanging="336"/>
              <w:rPr>
                <w:szCs w:val="18"/>
                <w:lang w:eastAsia="zh-CN"/>
              </w:rPr>
            </w:pPr>
            <w:r w:rsidRPr="00AA23C1">
              <w:rPr>
                <w:szCs w:val="18"/>
                <w:lang w:eastAsia="zh-CN"/>
              </w:rPr>
              <w:t>-</w:t>
            </w:r>
            <w:r w:rsidRPr="00AA23C1">
              <w:rPr>
                <w:szCs w:val="18"/>
                <w:lang w:eastAsia="zh-CN"/>
              </w:rPr>
              <w:tab/>
            </w:r>
            <w:r w:rsidRPr="00002A8F">
              <w:rPr>
                <w:rFonts w:hint="eastAsia"/>
                <w:szCs w:val="18"/>
                <w:lang w:eastAsia="zh-CN"/>
              </w:rPr>
              <w:t>国际电联各成员国主管部门</w:t>
            </w:r>
            <w:r>
              <w:rPr>
                <w:rFonts w:hint="eastAsia"/>
                <w:szCs w:val="18"/>
                <w:lang w:eastAsia="zh-CN"/>
              </w:rPr>
              <w:t>；</w:t>
            </w:r>
          </w:p>
          <w:p w14:paraId="2865E616" w14:textId="77777777" w:rsidR="00CB49C6" w:rsidRPr="00AA23C1" w:rsidRDefault="00CB49C6" w:rsidP="00CB49C6">
            <w:pPr>
              <w:pStyle w:val="Tabletext"/>
              <w:tabs>
                <w:tab w:val="clear" w:pos="284"/>
                <w:tab w:val="clear" w:pos="567"/>
                <w:tab w:val="left" w:pos="430"/>
                <w:tab w:val="left" w:pos="627"/>
              </w:tabs>
              <w:spacing w:after="0"/>
              <w:ind w:left="430" w:hanging="336"/>
              <w:rPr>
                <w:szCs w:val="18"/>
                <w:lang w:eastAsia="zh-CN"/>
              </w:rPr>
            </w:pPr>
            <w:r w:rsidRPr="004572F7">
              <w:rPr>
                <w:rFonts w:cstheme="minorHAnsi"/>
                <w:szCs w:val="22"/>
                <w:lang w:eastAsia="zh-CN"/>
              </w:rPr>
              <w:t>-</w:t>
            </w:r>
            <w:r w:rsidRPr="004572F7">
              <w:rPr>
                <w:rFonts w:cstheme="minorHAnsi"/>
                <w:szCs w:val="22"/>
                <w:lang w:eastAsia="zh-CN"/>
              </w:rPr>
              <w:tab/>
            </w:r>
            <w:r w:rsidRPr="00CB49C6">
              <w:rPr>
                <w:rFonts w:hint="eastAsia"/>
                <w:szCs w:val="18"/>
                <w:lang w:eastAsia="zh-CN"/>
              </w:rPr>
              <w:t>巴勒斯坦国</w:t>
            </w:r>
            <w:r w:rsidRPr="00002A8F">
              <w:rPr>
                <w:rFonts w:cstheme="minorHAnsi" w:hint="eastAsia"/>
                <w:szCs w:val="22"/>
                <w:lang w:eastAsia="zh-CN"/>
              </w:rPr>
              <w:t>（第</w:t>
            </w:r>
            <w:r w:rsidRPr="00002A8F">
              <w:rPr>
                <w:rFonts w:cstheme="minorHAnsi" w:hint="eastAsia"/>
                <w:szCs w:val="22"/>
                <w:lang w:eastAsia="zh-CN"/>
              </w:rPr>
              <w:t>99</w:t>
            </w:r>
            <w:r w:rsidRPr="00002A8F">
              <w:rPr>
                <w:rFonts w:cstheme="minorHAnsi" w:hint="eastAsia"/>
                <w:szCs w:val="22"/>
                <w:lang w:eastAsia="zh-CN"/>
              </w:rPr>
              <w:t>号决议（</w:t>
            </w:r>
            <w:r w:rsidRPr="00002A8F">
              <w:rPr>
                <w:rFonts w:cstheme="minorHAnsi" w:hint="eastAsia"/>
                <w:szCs w:val="22"/>
                <w:lang w:eastAsia="zh-CN"/>
              </w:rPr>
              <w:t>2018</w:t>
            </w:r>
            <w:r w:rsidRPr="00002A8F">
              <w:rPr>
                <w:rFonts w:cstheme="minorHAnsi" w:hint="eastAsia"/>
                <w:szCs w:val="22"/>
                <w:lang w:eastAsia="zh-CN"/>
              </w:rPr>
              <w:t>年，迪拜，</w:t>
            </w:r>
            <w:r>
              <w:rPr>
                <w:rFonts w:cstheme="minorHAnsi"/>
                <w:szCs w:val="22"/>
                <w:lang w:val="en-US" w:eastAsia="zh-CN"/>
              </w:rPr>
              <w:br/>
            </w:r>
            <w:r w:rsidRPr="00002A8F">
              <w:rPr>
                <w:rFonts w:cstheme="minorHAnsi" w:hint="eastAsia"/>
                <w:szCs w:val="22"/>
                <w:lang w:eastAsia="zh-CN"/>
              </w:rPr>
              <w:t>修订版））</w:t>
            </w:r>
          </w:p>
          <w:p w14:paraId="68388F7D" w14:textId="77777777" w:rsidR="00CB49C6" w:rsidRPr="00AA23C1" w:rsidRDefault="00CB49C6" w:rsidP="00CB49C6">
            <w:pPr>
              <w:pStyle w:val="Tabletext"/>
              <w:rPr>
                <w:szCs w:val="18"/>
                <w:lang w:eastAsia="zh-CN"/>
              </w:rPr>
            </w:pPr>
            <w:r>
              <w:rPr>
                <w:rFonts w:hint="eastAsia"/>
                <w:b/>
                <w:szCs w:val="18"/>
                <w:lang w:eastAsia="zh-CN"/>
              </w:rPr>
              <w:t>抄送：</w:t>
            </w:r>
          </w:p>
          <w:p w14:paraId="5CE5A2C6" w14:textId="77777777" w:rsidR="00CB49C6" w:rsidRPr="00AA23C1" w:rsidRDefault="00CB49C6" w:rsidP="00CB49C6">
            <w:pPr>
              <w:pStyle w:val="Tabletext"/>
              <w:tabs>
                <w:tab w:val="clear" w:pos="284"/>
                <w:tab w:val="clear" w:pos="567"/>
                <w:tab w:val="left" w:pos="430"/>
                <w:tab w:val="left" w:pos="627"/>
              </w:tabs>
              <w:spacing w:after="0"/>
              <w:ind w:left="430" w:hanging="336"/>
              <w:rPr>
                <w:szCs w:val="18"/>
                <w:lang w:eastAsia="zh-CN"/>
              </w:rPr>
            </w:pPr>
            <w:r w:rsidRPr="00AA23C1">
              <w:rPr>
                <w:szCs w:val="18"/>
                <w:lang w:eastAsia="zh-CN"/>
              </w:rPr>
              <w:t>-</w:t>
            </w:r>
            <w:r w:rsidRPr="00AA23C1">
              <w:rPr>
                <w:szCs w:val="18"/>
                <w:lang w:eastAsia="zh-CN"/>
              </w:rPr>
              <w:tab/>
              <w:t>ITU-T</w:t>
            </w:r>
            <w:r>
              <w:rPr>
                <w:rFonts w:hint="eastAsia"/>
                <w:szCs w:val="18"/>
                <w:lang w:eastAsia="zh-CN"/>
              </w:rPr>
              <w:t>部门成员；</w:t>
            </w:r>
          </w:p>
          <w:p w14:paraId="70A26323" w14:textId="77777777" w:rsidR="00CB49C6" w:rsidRPr="00AA23C1" w:rsidRDefault="00CB49C6" w:rsidP="00CB49C6">
            <w:pPr>
              <w:pStyle w:val="Tabletext"/>
              <w:tabs>
                <w:tab w:val="clear" w:pos="284"/>
                <w:tab w:val="clear" w:pos="567"/>
                <w:tab w:val="left" w:pos="430"/>
                <w:tab w:val="left" w:pos="627"/>
              </w:tabs>
              <w:spacing w:after="0"/>
              <w:ind w:left="430" w:hanging="336"/>
              <w:rPr>
                <w:szCs w:val="18"/>
                <w:lang w:eastAsia="zh-CN"/>
              </w:rPr>
            </w:pPr>
            <w:r w:rsidRPr="00AA23C1">
              <w:rPr>
                <w:szCs w:val="18"/>
                <w:lang w:eastAsia="zh-CN"/>
              </w:rPr>
              <w:t>-</w:t>
            </w:r>
            <w:r w:rsidRPr="00AA23C1">
              <w:rPr>
                <w:szCs w:val="18"/>
                <w:lang w:eastAsia="zh-CN"/>
              </w:rPr>
              <w:tab/>
              <w:t>ITU-T</w:t>
            </w:r>
            <w:r>
              <w:rPr>
                <w:rFonts w:hint="eastAsia"/>
                <w:szCs w:val="18"/>
                <w:lang w:eastAsia="zh-CN"/>
              </w:rPr>
              <w:t>第</w:t>
            </w:r>
            <w:r>
              <w:rPr>
                <w:rFonts w:hint="eastAsia"/>
                <w:szCs w:val="18"/>
                <w:lang w:eastAsia="zh-CN"/>
              </w:rPr>
              <w:t>21</w:t>
            </w:r>
            <w:r>
              <w:rPr>
                <w:rFonts w:hint="eastAsia"/>
                <w:szCs w:val="18"/>
                <w:lang w:eastAsia="zh-CN"/>
              </w:rPr>
              <w:t>研究组部门准成员；</w:t>
            </w:r>
          </w:p>
          <w:p w14:paraId="20C2346C" w14:textId="77777777" w:rsidR="00CB49C6" w:rsidRDefault="00CB49C6" w:rsidP="00CB49C6">
            <w:pPr>
              <w:pStyle w:val="Tabletext"/>
              <w:tabs>
                <w:tab w:val="clear" w:pos="284"/>
                <w:tab w:val="clear" w:pos="567"/>
                <w:tab w:val="left" w:pos="430"/>
                <w:tab w:val="left" w:pos="627"/>
              </w:tabs>
              <w:spacing w:after="0"/>
              <w:ind w:left="430" w:hanging="336"/>
              <w:rPr>
                <w:szCs w:val="18"/>
                <w:lang w:eastAsia="zh-CN"/>
              </w:rPr>
            </w:pPr>
            <w:r w:rsidRPr="00AA23C1">
              <w:rPr>
                <w:szCs w:val="18"/>
                <w:lang w:eastAsia="zh-CN"/>
              </w:rPr>
              <w:t>-</w:t>
            </w:r>
            <w:r w:rsidRPr="00AA23C1">
              <w:rPr>
                <w:szCs w:val="18"/>
                <w:lang w:eastAsia="zh-CN"/>
              </w:rPr>
              <w:tab/>
            </w:r>
            <w:r w:rsidRPr="00002A8F">
              <w:rPr>
                <w:rFonts w:hint="eastAsia"/>
                <w:szCs w:val="18"/>
                <w:lang w:eastAsia="zh-CN"/>
              </w:rPr>
              <w:t>国际电联学术成员</w:t>
            </w:r>
            <w:r>
              <w:rPr>
                <w:rFonts w:hint="eastAsia"/>
                <w:szCs w:val="18"/>
                <w:lang w:eastAsia="zh-CN"/>
              </w:rPr>
              <w:t>；</w:t>
            </w:r>
          </w:p>
          <w:p w14:paraId="5561CCB4" w14:textId="77777777" w:rsidR="00CB49C6" w:rsidRPr="00AA23C1" w:rsidRDefault="00CB49C6" w:rsidP="00CB49C6">
            <w:pPr>
              <w:pStyle w:val="Tabletext"/>
              <w:tabs>
                <w:tab w:val="clear" w:pos="284"/>
                <w:tab w:val="clear" w:pos="567"/>
                <w:tab w:val="left" w:pos="430"/>
                <w:tab w:val="left" w:pos="627"/>
              </w:tabs>
              <w:spacing w:after="0"/>
              <w:ind w:left="430" w:hanging="336"/>
              <w:rPr>
                <w:szCs w:val="18"/>
                <w:lang w:eastAsia="zh-CN"/>
              </w:rPr>
            </w:pPr>
            <w:r w:rsidRPr="00AA23C1">
              <w:rPr>
                <w:szCs w:val="18"/>
                <w:lang w:eastAsia="zh-CN"/>
              </w:rPr>
              <w:t>-</w:t>
            </w:r>
            <w:r w:rsidRPr="00AA23C1">
              <w:rPr>
                <w:szCs w:val="18"/>
                <w:lang w:eastAsia="zh-CN"/>
              </w:rPr>
              <w:tab/>
              <w:t>ITU-T</w:t>
            </w:r>
            <w:r w:rsidRPr="00002A8F">
              <w:rPr>
                <w:rFonts w:hint="eastAsia"/>
                <w:szCs w:val="18"/>
                <w:lang w:eastAsia="zh-CN"/>
              </w:rPr>
              <w:t>第</w:t>
            </w:r>
            <w:r w:rsidRPr="00002A8F">
              <w:rPr>
                <w:rFonts w:hint="eastAsia"/>
                <w:szCs w:val="18"/>
                <w:lang w:eastAsia="zh-CN"/>
              </w:rPr>
              <w:t>21</w:t>
            </w:r>
            <w:r w:rsidRPr="00002A8F">
              <w:rPr>
                <w:rFonts w:hint="eastAsia"/>
                <w:szCs w:val="18"/>
                <w:lang w:eastAsia="zh-CN"/>
              </w:rPr>
              <w:t>研究组</w:t>
            </w:r>
            <w:r>
              <w:rPr>
                <w:rFonts w:hint="eastAsia"/>
                <w:szCs w:val="18"/>
                <w:lang w:eastAsia="zh-CN"/>
              </w:rPr>
              <w:t>正副</w:t>
            </w:r>
            <w:r w:rsidRPr="00002A8F">
              <w:rPr>
                <w:rFonts w:hint="eastAsia"/>
                <w:szCs w:val="18"/>
                <w:lang w:eastAsia="zh-CN"/>
              </w:rPr>
              <w:t>主席</w:t>
            </w:r>
            <w:r>
              <w:rPr>
                <w:rFonts w:hint="eastAsia"/>
                <w:szCs w:val="18"/>
                <w:lang w:eastAsia="zh-CN"/>
              </w:rPr>
              <w:t>；</w:t>
            </w:r>
          </w:p>
          <w:p w14:paraId="23F6FB72" w14:textId="77777777" w:rsidR="00CB49C6" w:rsidRPr="00AA23C1" w:rsidRDefault="00CB49C6" w:rsidP="00CB49C6">
            <w:pPr>
              <w:pStyle w:val="Tabletext"/>
              <w:tabs>
                <w:tab w:val="clear" w:pos="284"/>
                <w:tab w:val="clear" w:pos="567"/>
                <w:tab w:val="left" w:pos="430"/>
                <w:tab w:val="left" w:pos="627"/>
              </w:tabs>
              <w:spacing w:after="0"/>
              <w:ind w:left="430" w:hanging="336"/>
              <w:rPr>
                <w:szCs w:val="18"/>
                <w:lang w:eastAsia="zh-CN"/>
              </w:rPr>
            </w:pPr>
            <w:r w:rsidRPr="00AA23C1">
              <w:rPr>
                <w:szCs w:val="18"/>
                <w:lang w:eastAsia="zh-CN"/>
              </w:rPr>
              <w:t>-</w:t>
            </w:r>
            <w:r w:rsidRPr="00AA23C1">
              <w:rPr>
                <w:szCs w:val="18"/>
                <w:lang w:eastAsia="zh-CN"/>
              </w:rPr>
              <w:tab/>
            </w:r>
            <w:r w:rsidRPr="00002A8F">
              <w:rPr>
                <w:rFonts w:hint="eastAsia"/>
                <w:szCs w:val="18"/>
                <w:lang w:eastAsia="zh-CN"/>
              </w:rPr>
              <w:t>电信发展局主任</w:t>
            </w:r>
            <w:r>
              <w:rPr>
                <w:rFonts w:hint="eastAsia"/>
                <w:szCs w:val="18"/>
                <w:lang w:eastAsia="zh-CN"/>
              </w:rPr>
              <w:t>；</w:t>
            </w:r>
          </w:p>
          <w:p w14:paraId="33CA4446" w14:textId="55190706" w:rsidR="0038260B" w:rsidRPr="007B10DD" w:rsidRDefault="00CB49C6" w:rsidP="00CB49C6">
            <w:pPr>
              <w:pStyle w:val="Tabletext"/>
              <w:tabs>
                <w:tab w:val="clear" w:pos="284"/>
                <w:tab w:val="clear" w:pos="567"/>
                <w:tab w:val="left" w:pos="430"/>
                <w:tab w:val="left" w:pos="627"/>
              </w:tabs>
              <w:spacing w:after="0"/>
              <w:ind w:left="430" w:hanging="336"/>
              <w:rPr>
                <w:szCs w:val="22"/>
                <w:lang w:val="zh-CN" w:eastAsia="zh-CN"/>
              </w:rPr>
            </w:pPr>
            <w:r w:rsidRPr="00AA23C1">
              <w:rPr>
                <w:szCs w:val="18"/>
                <w:lang w:eastAsia="zh-CN"/>
              </w:rPr>
              <w:t>-</w:t>
            </w:r>
            <w:r w:rsidRPr="00AA23C1">
              <w:rPr>
                <w:szCs w:val="18"/>
                <w:lang w:eastAsia="zh-CN"/>
              </w:rPr>
              <w:tab/>
            </w:r>
            <w:r w:rsidRPr="00002A8F">
              <w:rPr>
                <w:rFonts w:hint="eastAsia"/>
                <w:szCs w:val="18"/>
                <w:lang w:eastAsia="zh-CN"/>
              </w:rPr>
              <w:t>无线电通信局主任</w:t>
            </w:r>
          </w:p>
        </w:tc>
      </w:tr>
      <w:bookmarkEnd w:id="0"/>
      <w:tr w:rsidR="002169E9" w:rsidRPr="003D69B8" w14:paraId="2419CB4B" w14:textId="77777777" w:rsidTr="00666DD6">
        <w:trPr>
          <w:cantSplit/>
          <w:trHeight w:val="221"/>
        </w:trPr>
        <w:tc>
          <w:tcPr>
            <w:tcW w:w="1134" w:type="dxa"/>
          </w:tcPr>
          <w:p w14:paraId="22993216" w14:textId="6F40941A" w:rsidR="002169E9" w:rsidRPr="003D69B8" w:rsidRDefault="00CC327E" w:rsidP="002169E9">
            <w:pPr>
              <w:pStyle w:val="Tabletext"/>
              <w:rPr>
                <w:rFonts w:cstheme="minorHAnsi"/>
                <w:szCs w:val="22"/>
              </w:rPr>
            </w:pPr>
            <w:proofErr w:type="spellStart"/>
            <w:r w:rsidRPr="00CC327E">
              <w:rPr>
                <w:rFonts w:cstheme="minorHAnsi" w:hint="eastAsia"/>
                <w:szCs w:val="22"/>
              </w:rPr>
              <w:t>电话</w:t>
            </w:r>
            <w:proofErr w:type="spellEnd"/>
            <w:r w:rsidRPr="00CC327E">
              <w:rPr>
                <w:rFonts w:cstheme="minorHAnsi" w:hint="eastAsia"/>
                <w:szCs w:val="22"/>
              </w:rPr>
              <w:t>：</w:t>
            </w:r>
          </w:p>
        </w:tc>
        <w:tc>
          <w:tcPr>
            <w:tcW w:w="3686" w:type="dxa"/>
            <w:gridSpan w:val="2"/>
          </w:tcPr>
          <w:p w14:paraId="6A233FF2" w14:textId="26637C84" w:rsidR="00255CEA" w:rsidRPr="00983374" w:rsidRDefault="00CB49C6" w:rsidP="002F750E">
            <w:pPr>
              <w:pStyle w:val="Tabletext"/>
              <w:ind w:firstLine="23"/>
              <w:rPr>
                <w:lang w:eastAsia="zh-CN"/>
              </w:rPr>
            </w:pPr>
            <w:r w:rsidRPr="00AA23C1">
              <w:rPr>
                <w:szCs w:val="18"/>
              </w:rPr>
              <w:t xml:space="preserve">+41 22 730 </w:t>
            </w:r>
            <w:r>
              <w:rPr>
                <w:szCs w:val="18"/>
              </w:rPr>
              <w:t>5858</w:t>
            </w:r>
          </w:p>
        </w:tc>
        <w:tc>
          <w:tcPr>
            <w:tcW w:w="5245"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666DD6">
        <w:trPr>
          <w:cantSplit/>
          <w:trHeight w:val="282"/>
        </w:trPr>
        <w:tc>
          <w:tcPr>
            <w:tcW w:w="1134" w:type="dxa"/>
          </w:tcPr>
          <w:p w14:paraId="0C98C7C7" w14:textId="3C6543B7" w:rsidR="002169E9" w:rsidRPr="003D69B8" w:rsidRDefault="00CC327E" w:rsidP="002169E9">
            <w:pPr>
              <w:pStyle w:val="Tabletext"/>
              <w:rPr>
                <w:rFonts w:cstheme="minorHAnsi"/>
                <w:szCs w:val="22"/>
              </w:rPr>
            </w:pPr>
            <w:proofErr w:type="spellStart"/>
            <w:r w:rsidRPr="00CC327E">
              <w:rPr>
                <w:rFonts w:cstheme="minorHAnsi" w:hint="eastAsia"/>
                <w:szCs w:val="22"/>
              </w:rPr>
              <w:t>传真</w:t>
            </w:r>
            <w:proofErr w:type="spellEnd"/>
            <w:r w:rsidRPr="00CC327E">
              <w:rPr>
                <w:rFonts w:cstheme="minorHAnsi" w:hint="eastAsia"/>
                <w:szCs w:val="22"/>
              </w:rPr>
              <w:t>：</w:t>
            </w:r>
          </w:p>
        </w:tc>
        <w:tc>
          <w:tcPr>
            <w:tcW w:w="3686" w:type="dxa"/>
            <w:gridSpan w:val="2"/>
          </w:tcPr>
          <w:p w14:paraId="5C34D45D" w14:textId="19CAD000" w:rsidR="002169E9" w:rsidRPr="003D69B8" w:rsidRDefault="00CB49C6" w:rsidP="002F750E">
            <w:pPr>
              <w:pStyle w:val="Tabletext"/>
              <w:ind w:firstLine="23"/>
              <w:rPr>
                <w:rFonts w:cstheme="minorHAnsi"/>
                <w:b/>
                <w:szCs w:val="22"/>
              </w:rPr>
            </w:pPr>
            <w:r w:rsidRPr="00AA23C1">
              <w:rPr>
                <w:szCs w:val="18"/>
              </w:rPr>
              <w:t>+41 22 730 5853</w:t>
            </w:r>
          </w:p>
        </w:tc>
        <w:tc>
          <w:tcPr>
            <w:tcW w:w="5245" w:type="dxa"/>
            <w:gridSpan w:val="2"/>
            <w:vMerge/>
          </w:tcPr>
          <w:p w14:paraId="71C3E107" w14:textId="77777777" w:rsidR="002169E9" w:rsidRPr="003D69B8" w:rsidRDefault="002169E9" w:rsidP="002169E9">
            <w:pPr>
              <w:pStyle w:val="Tabletext"/>
              <w:ind w:left="283" w:hanging="283"/>
              <w:rPr>
                <w:rFonts w:cstheme="minorHAnsi"/>
                <w:szCs w:val="22"/>
              </w:rPr>
            </w:pPr>
          </w:p>
        </w:tc>
      </w:tr>
      <w:tr w:rsidR="0038260B" w:rsidRPr="003D69B8" w14:paraId="23974B66" w14:textId="77777777" w:rsidTr="00666DD6">
        <w:trPr>
          <w:cantSplit/>
          <w:trHeight w:val="376"/>
        </w:trPr>
        <w:tc>
          <w:tcPr>
            <w:tcW w:w="1134" w:type="dxa"/>
          </w:tcPr>
          <w:p w14:paraId="52FD4141" w14:textId="6134BBA6" w:rsidR="0038260B" w:rsidRPr="003D69B8" w:rsidRDefault="00CC327E" w:rsidP="0038260B">
            <w:pPr>
              <w:pStyle w:val="Tabletext"/>
              <w:rPr>
                <w:rFonts w:cstheme="minorHAnsi"/>
                <w:szCs w:val="22"/>
              </w:rPr>
            </w:pPr>
            <w:proofErr w:type="spellStart"/>
            <w:r w:rsidRPr="00CC327E">
              <w:rPr>
                <w:rFonts w:cstheme="minorHAnsi" w:hint="eastAsia"/>
                <w:szCs w:val="22"/>
              </w:rPr>
              <w:t>电子邮件</w:t>
            </w:r>
            <w:proofErr w:type="spellEnd"/>
            <w:r w:rsidRPr="00CC327E">
              <w:rPr>
                <w:rFonts w:cstheme="minorHAnsi" w:hint="eastAsia"/>
                <w:szCs w:val="22"/>
              </w:rPr>
              <w:t>：</w:t>
            </w:r>
          </w:p>
        </w:tc>
        <w:tc>
          <w:tcPr>
            <w:tcW w:w="3686" w:type="dxa"/>
            <w:gridSpan w:val="2"/>
          </w:tcPr>
          <w:p w14:paraId="58BD441D" w14:textId="76635706" w:rsidR="0038260B" w:rsidRPr="003D69B8" w:rsidRDefault="00CB49C6" w:rsidP="002F750E">
            <w:pPr>
              <w:pStyle w:val="Tabletext"/>
              <w:ind w:firstLine="23"/>
              <w:rPr>
                <w:rFonts w:cstheme="minorHAnsi"/>
                <w:szCs w:val="22"/>
              </w:rPr>
            </w:pPr>
            <w:hyperlink r:id="rId12" w:history="1">
              <w:r w:rsidRPr="00D93F24">
                <w:rPr>
                  <w:rStyle w:val="Hyperlink"/>
                  <w:szCs w:val="18"/>
                </w:rPr>
                <w:t>tsbsg21@itu.int</w:t>
              </w:r>
            </w:hyperlink>
          </w:p>
        </w:tc>
        <w:tc>
          <w:tcPr>
            <w:tcW w:w="5245" w:type="dxa"/>
            <w:gridSpan w:val="2"/>
            <w:vMerge/>
          </w:tcPr>
          <w:p w14:paraId="6FEAF3C9" w14:textId="77777777" w:rsidR="0038260B" w:rsidRPr="003D69B8" w:rsidRDefault="0038260B" w:rsidP="00CE218B">
            <w:pPr>
              <w:pStyle w:val="Tabletext"/>
              <w:ind w:left="283" w:hanging="283"/>
              <w:rPr>
                <w:rFonts w:cstheme="minorHAnsi"/>
                <w:szCs w:val="22"/>
              </w:rPr>
            </w:pPr>
          </w:p>
        </w:tc>
      </w:tr>
      <w:tr w:rsidR="0038260B" w:rsidRPr="003D69B8" w14:paraId="130ED457" w14:textId="77777777" w:rsidTr="0016174E">
        <w:trPr>
          <w:cantSplit/>
          <w:trHeight w:val="1749"/>
        </w:trPr>
        <w:tc>
          <w:tcPr>
            <w:tcW w:w="1134" w:type="dxa"/>
          </w:tcPr>
          <w:p w14:paraId="7E3458C0" w14:textId="6C271922" w:rsidR="0038260B" w:rsidRPr="003D69B8" w:rsidRDefault="0038260B" w:rsidP="0038260B">
            <w:pPr>
              <w:pStyle w:val="Tabletext"/>
              <w:rPr>
                <w:rFonts w:cstheme="minorHAnsi"/>
                <w:szCs w:val="22"/>
              </w:rPr>
            </w:pPr>
          </w:p>
        </w:tc>
        <w:tc>
          <w:tcPr>
            <w:tcW w:w="3686" w:type="dxa"/>
            <w:gridSpan w:val="2"/>
          </w:tcPr>
          <w:p w14:paraId="393DAFA4" w14:textId="413F217A" w:rsidR="0038260B" w:rsidRPr="003D69B8" w:rsidRDefault="0038260B" w:rsidP="002F750E">
            <w:pPr>
              <w:pStyle w:val="Tabletext"/>
              <w:ind w:firstLine="23"/>
              <w:rPr>
                <w:rFonts w:cstheme="minorHAnsi"/>
                <w:szCs w:val="22"/>
              </w:rPr>
            </w:pPr>
          </w:p>
        </w:tc>
        <w:tc>
          <w:tcPr>
            <w:tcW w:w="5245"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666DD6">
        <w:trPr>
          <w:cantSplit/>
          <w:trHeight w:val="340"/>
        </w:trPr>
        <w:tc>
          <w:tcPr>
            <w:tcW w:w="1134" w:type="dxa"/>
          </w:tcPr>
          <w:p w14:paraId="3AF4BAA3" w14:textId="688C0E82" w:rsidR="00951309" w:rsidRPr="00A86797" w:rsidRDefault="00CC327E" w:rsidP="00BC46F7">
            <w:pPr>
              <w:pStyle w:val="Tabletext"/>
              <w:spacing w:before="120" w:after="240"/>
              <w:rPr>
                <w:rFonts w:cstheme="minorHAnsi"/>
                <w:b/>
                <w:bCs/>
                <w:szCs w:val="22"/>
              </w:rPr>
            </w:pPr>
            <w:proofErr w:type="spellStart"/>
            <w:r w:rsidRPr="00CC327E">
              <w:rPr>
                <w:rFonts w:cstheme="minorHAnsi" w:hint="eastAsia"/>
                <w:b/>
                <w:bCs/>
                <w:szCs w:val="22"/>
              </w:rPr>
              <w:t>事由</w:t>
            </w:r>
            <w:proofErr w:type="spellEnd"/>
            <w:r w:rsidRPr="00CC327E">
              <w:rPr>
                <w:rFonts w:cstheme="minorHAnsi" w:hint="eastAsia"/>
                <w:b/>
                <w:bCs/>
                <w:szCs w:val="22"/>
              </w:rPr>
              <w:t>：</w:t>
            </w:r>
          </w:p>
        </w:tc>
        <w:tc>
          <w:tcPr>
            <w:tcW w:w="8931" w:type="dxa"/>
            <w:gridSpan w:val="4"/>
          </w:tcPr>
          <w:p w14:paraId="59A8DF6C" w14:textId="3154C9F5" w:rsidR="00951309" w:rsidRPr="005F1929" w:rsidRDefault="00CB49C6" w:rsidP="00FA0A8E">
            <w:pPr>
              <w:pStyle w:val="Tabletext"/>
              <w:spacing w:before="120" w:after="0"/>
              <w:ind w:firstLine="37"/>
              <w:rPr>
                <w:rFonts w:cstheme="minorHAnsi"/>
                <w:b/>
                <w:bCs/>
                <w:szCs w:val="22"/>
                <w:lang w:eastAsia="zh-CN"/>
              </w:rPr>
            </w:pPr>
            <w:r>
              <w:rPr>
                <w:rFonts w:hint="eastAsia"/>
                <w:b/>
                <w:szCs w:val="18"/>
                <w:lang w:eastAsia="zh-CN"/>
              </w:rPr>
              <w:t>就</w:t>
            </w:r>
            <w:r w:rsidRPr="00002A8F">
              <w:rPr>
                <w:rFonts w:hint="eastAsia"/>
                <w:b/>
                <w:szCs w:val="18"/>
                <w:lang w:eastAsia="zh-CN"/>
              </w:rPr>
              <w:t>拟</w:t>
            </w:r>
            <w:r>
              <w:rPr>
                <w:rFonts w:hint="eastAsia"/>
                <w:b/>
                <w:szCs w:val="18"/>
                <w:lang w:eastAsia="zh-CN"/>
              </w:rPr>
              <w:t>由</w:t>
            </w:r>
            <w:r>
              <w:rPr>
                <w:rFonts w:hint="eastAsia"/>
                <w:b/>
                <w:szCs w:val="18"/>
                <w:lang w:eastAsia="zh-CN"/>
              </w:rPr>
              <w:t>ITU</w:t>
            </w:r>
            <w:r w:rsidRPr="00002A8F">
              <w:rPr>
                <w:rFonts w:hint="eastAsia"/>
                <w:b/>
                <w:szCs w:val="18"/>
                <w:lang w:eastAsia="zh-CN"/>
              </w:rPr>
              <w:t>-T</w:t>
            </w:r>
            <w:r w:rsidRPr="00002A8F">
              <w:rPr>
                <w:rFonts w:hint="eastAsia"/>
                <w:b/>
                <w:szCs w:val="18"/>
                <w:lang w:eastAsia="zh-CN"/>
              </w:rPr>
              <w:t>第</w:t>
            </w:r>
            <w:r w:rsidRPr="00002A8F">
              <w:rPr>
                <w:rFonts w:hint="eastAsia"/>
                <w:b/>
                <w:szCs w:val="18"/>
                <w:lang w:eastAsia="zh-CN"/>
              </w:rPr>
              <w:t>21</w:t>
            </w:r>
            <w:r w:rsidRPr="00002A8F">
              <w:rPr>
                <w:rFonts w:hint="eastAsia"/>
                <w:b/>
                <w:szCs w:val="18"/>
                <w:lang w:eastAsia="zh-CN"/>
              </w:rPr>
              <w:t>研究组会议（计划于</w:t>
            </w:r>
            <w:r w:rsidRPr="00002A8F">
              <w:rPr>
                <w:rFonts w:hint="eastAsia"/>
                <w:b/>
                <w:szCs w:val="18"/>
                <w:lang w:eastAsia="zh-CN"/>
              </w:rPr>
              <w:t>202</w:t>
            </w:r>
            <w:r>
              <w:rPr>
                <w:b/>
                <w:szCs w:val="18"/>
                <w:lang w:eastAsia="zh-CN"/>
              </w:rPr>
              <w:t>7</w:t>
            </w:r>
            <w:r w:rsidRPr="00002A8F">
              <w:rPr>
                <w:rFonts w:hint="eastAsia"/>
                <w:b/>
                <w:szCs w:val="18"/>
                <w:lang w:eastAsia="zh-CN"/>
              </w:rPr>
              <w:t>年</w:t>
            </w:r>
            <w:r>
              <w:rPr>
                <w:rFonts w:hint="eastAsia"/>
                <w:b/>
                <w:szCs w:val="18"/>
                <w:lang w:eastAsia="zh-CN"/>
              </w:rPr>
              <w:t>4</w:t>
            </w:r>
            <w:r w:rsidRPr="00002A8F">
              <w:rPr>
                <w:rFonts w:hint="eastAsia"/>
                <w:b/>
                <w:szCs w:val="18"/>
                <w:lang w:eastAsia="zh-CN"/>
              </w:rPr>
              <w:t>月</w:t>
            </w:r>
            <w:r>
              <w:rPr>
                <w:b/>
                <w:szCs w:val="18"/>
                <w:lang w:eastAsia="zh-CN"/>
              </w:rPr>
              <w:t>19</w:t>
            </w:r>
            <w:r>
              <w:rPr>
                <w:rFonts w:hint="eastAsia"/>
                <w:b/>
                <w:szCs w:val="18"/>
                <w:lang w:eastAsia="zh-CN"/>
              </w:rPr>
              <w:t>-</w:t>
            </w:r>
            <w:r>
              <w:rPr>
                <w:b/>
                <w:szCs w:val="18"/>
                <w:lang w:eastAsia="zh-CN"/>
              </w:rPr>
              <w:t>30</w:t>
            </w:r>
            <w:r w:rsidRPr="00002A8F">
              <w:rPr>
                <w:rFonts w:hint="eastAsia"/>
                <w:b/>
                <w:szCs w:val="18"/>
                <w:lang w:eastAsia="zh-CN"/>
              </w:rPr>
              <w:t>日</w:t>
            </w:r>
            <w:r>
              <w:rPr>
                <w:rFonts w:hint="eastAsia"/>
                <w:b/>
                <w:szCs w:val="18"/>
                <w:lang w:eastAsia="zh-CN"/>
              </w:rPr>
              <w:t>在</w:t>
            </w:r>
            <w:r w:rsidRPr="00002A8F">
              <w:rPr>
                <w:rFonts w:hint="eastAsia"/>
                <w:b/>
                <w:szCs w:val="18"/>
                <w:lang w:eastAsia="zh-CN"/>
              </w:rPr>
              <w:t>日内瓦</w:t>
            </w:r>
            <w:r>
              <w:rPr>
                <w:rFonts w:hint="eastAsia"/>
                <w:b/>
                <w:szCs w:val="18"/>
                <w:lang w:eastAsia="zh-CN"/>
              </w:rPr>
              <w:t>召开</w:t>
            </w:r>
            <w:r w:rsidRPr="00002A8F">
              <w:rPr>
                <w:rFonts w:hint="eastAsia"/>
                <w:b/>
                <w:szCs w:val="18"/>
                <w:lang w:eastAsia="zh-CN"/>
              </w:rPr>
              <w:t>）批准的</w:t>
            </w:r>
            <w:r>
              <w:rPr>
                <w:b/>
                <w:szCs w:val="18"/>
                <w:lang w:val="en-US" w:eastAsia="zh-CN"/>
              </w:rPr>
              <w:br/>
            </w:r>
            <w:r w:rsidRPr="00002A8F">
              <w:rPr>
                <w:rFonts w:hint="eastAsia"/>
                <w:b/>
                <w:szCs w:val="18"/>
                <w:lang w:eastAsia="zh-CN"/>
              </w:rPr>
              <w:t>已确定的</w:t>
            </w:r>
            <w:bookmarkStart w:id="1" w:name="_Hlk220337054"/>
            <w:r w:rsidRPr="00761F40">
              <w:rPr>
                <w:b/>
                <w:szCs w:val="22"/>
              </w:rPr>
              <w:t xml:space="preserve">ITU-T </w:t>
            </w:r>
            <w:r w:rsidRPr="00761F40">
              <w:rPr>
                <w:b/>
                <w:bCs/>
                <w:szCs w:val="22"/>
              </w:rPr>
              <w:t>F.748.83</w:t>
            </w:r>
            <w:r>
              <w:rPr>
                <w:rFonts w:hint="eastAsia"/>
                <w:b/>
                <w:szCs w:val="22"/>
                <w:lang w:eastAsia="zh-CN"/>
              </w:rPr>
              <w:t>（原</w:t>
            </w:r>
            <w:r w:rsidRPr="00761F40">
              <w:rPr>
                <w:b/>
                <w:szCs w:val="22"/>
              </w:rPr>
              <w:t>F.VIS-FML</w:t>
            </w:r>
            <w:r>
              <w:rPr>
                <w:rFonts w:hint="eastAsia"/>
                <w:b/>
                <w:szCs w:val="22"/>
                <w:lang w:eastAsia="zh-CN"/>
              </w:rPr>
              <w:t>）、</w:t>
            </w:r>
            <w:r w:rsidRPr="00761F40">
              <w:rPr>
                <w:b/>
                <w:szCs w:val="22"/>
              </w:rPr>
              <w:t>ITU-T F.748.92</w:t>
            </w:r>
            <w:r>
              <w:rPr>
                <w:rFonts w:hint="eastAsia"/>
                <w:b/>
                <w:szCs w:val="22"/>
                <w:lang w:eastAsia="zh-CN"/>
              </w:rPr>
              <w:t>（原</w:t>
            </w:r>
            <w:r w:rsidRPr="00761F40">
              <w:rPr>
                <w:b/>
                <w:szCs w:val="22"/>
              </w:rPr>
              <w:t>F.FUCL</w:t>
            </w:r>
            <w:r>
              <w:rPr>
                <w:rFonts w:hint="eastAsia"/>
                <w:b/>
                <w:szCs w:val="22"/>
                <w:lang w:eastAsia="zh-CN"/>
              </w:rPr>
              <w:t>）、</w:t>
            </w:r>
            <w:r w:rsidRPr="001E136A">
              <w:rPr>
                <w:b/>
                <w:bCs/>
                <w:color w:val="000000"/>
                <w:lang w:eastAsia="zh-CN"/>
              </w:rPr>
              <w:t xml:space="preserve">ITU-T </w:t>
            </w:r>
            <w:r>
              <w:rPr>
                <w:b/>
                <w:bCs/>
                <w:color w:val="000000"/>
                <w:lang w:eastAsia="zh-CN"/>
              </w:rPr>
              <w:t>F</w:t>
            </w:r>
            <w:r w:rsidRPr="001E136A">
              <w:rPr>
                <w:b/>
                <w:bCs/>
                <w:color w:val="000000"/>
                <w:lang w:eastAsia="zh-CN"/>
              </w:rPr>
              <w:t>.</w:t>
            </w:r>
            <w:r>
              <w:rPr>
                <w:b/>
                <w:bCs/>
                <w:color w:val="000000"/>
                <w:lang w:eastAsia="zh-CN"/>
              </w:rPr>
              <w:t>751.30</w:t>
            </w:r>
            <w:r w:rsidRPr="001E136A">
              <w:rPr>
                <w:b/>
                <w:bCs/>
                <w:color w:val="000000"/>
                <w:lang w:eastAsia="zh-CN"/>
              </w:rPr>
              <w:t>（</w:t>
            </w:r>
            <w:r>
              <w:rPr>
                <w:rFonts w:hint="eastAsia"/>
                <w:b/>
                <w:bCs/>
                <w:color w:val="000000"/>
                <w:lang w:val="en-US" w:eastAsia="zh-CN"/>
              </w:rPr>
              <w:t>原</w:t>
            </w:r>
            <w:r w:rsidRPr="001E136A">
              <w:rPr>
                <w:b/>
                <w:bCs/>
                <w:color w:val="000000"/>
                <w:lang w:eastAsia="zh-CN"/>
              </w:rPr>
              <w:t>F.</w:t>
            </w:r>
            <w:r w:rsidRPr="00761F40">
              <w:rPr>
                <w:b/>
                <w:szCs w:val="22"/>
                <w:lang w:eastAsia="zh-CN"/>
              </w:rPr>
              <w:t xml:space="preserve"> </w:t>
            </w:r>
            <w:r w:rsidRPr="00761F40">
              <w:rPr>
                <w:b/>
                <w:szCs w:val="22"/>
              </w:rPr>
              <w:t>DLT-VPPO</w:t>
            </w:r>
            <w:r w:rsidRPr="001E136A">
              <w:rPr>
                <w:b/>
                <w:bCs/>
                <w:color w:val="000000"/>
              </w:rPr>
              <w:t>）</w:t>
            </w:r>
            <w:r>
              <w:rPr>
                <w:rFonts w:hint="eastAsia"/>
                <w:b/>
                <w:bCs/>
                <w:color w:val="000000"/>
                <w:lang w:val="zh-CN" w:eastAsia="zh-CN"/>
              </w:rPr>
              <w:t>和</w:t>
            </w:r>
            <w:r w:rsidRPr="00761F40">
              <w:rPr>
                <w:b/>
                <w:szCs w:val="22"/>
              </w:rPr>
              <w:t>ITU-T F.751.35</w:t>
            </w:r>
            <w:r>
              <w:rPr>
                <w:rFonts w:hint="eastAsia"/>
                <w:b/>
                <w:szCs w:val="22"/>
                <w:lang w:eastAsia="zh-CN"/>
              </w:rPr>
              <w:t>（原</w:t>
            </w:r>
            <w:r w:rsidRPr="00761F40">
              <w:rPr>
                <w:b/>
                <w:szCs w:val="22"/>
              </w:rPr>
              <w:t>H.DLT-DEP</w:t>
            </w:r>
            <w:bookmarkEnd w:id="1"/>
            <w:r>
              <w:rPr>
                <w:rFonts w:hint="eastAsia"/>
                <w:b/>
                <w:szCs w:val="22"/>
                <w:lang w:eastAsia="zh-CN"/>
              </w:rPr>
              <w:t>）</w:t>
            </w:r>
            <w:r>
              <w:rPr>
                <w:b/>
                <w:szCs w:val="22"/>
                <w:lang w:eastAsia="zh-CN"/>
              </w:rPr>
              <w:br/>
            </w:r>
            <w:r w:rsidRPr="00002A8F">
              <w:rPr>
                <w:rFonts w:hint="eastAsia"/>
                <w:b/>
                <w:szCs w:val="18"/>
                <w:lang w:eastAsia="zh-CN"/>
              </w:rPr>
              <w:t>建议书草案</w:t>
            </w:r>
            <w:r>
              <w:rPr>
                <w:rFonts w:hint="eastAsia"/>
                <w:b/>
                <w:szCs w:val="18"/>
                <w:lang w:eastAsia="zh-CN"/>
              </w:rPr>
              <w:t>进行成员国</w:t>
            </w:r>
            <w:r w:rsidRPr="00002A8F">
              <w:rPr>
                <w:rFonts w:hint="eastAsia"/>
                <w:b/>
                <w:szCs w:val="18"/>
                <w:lang w:eastAsia="zh-CN"/>
              </w:rPr>
              <w:t>磋商</w:t>
            </w:r>
          </w:p>
        </w:tc>
      </w:tr>
    </w:tbl>
    <w:p w14:paraId="77290EF7" w14:textId="77777777" w:rsidR="00BD2921" w:rsidRPr="00BD2921" w:rsidRDefault="00BD2921" w:rsidP="00BD2921">
      <w:pPr>
        <w:spacing w:before="240" w:after="120"/>
        <w:rPr>
          <w:rFonts w:ascii="Calibri" w:hAnsi="Calibri"/>
          <w:szCs w:val="22"/>
          <w:lang w:eastAsia="zh-CN"/>
        </w:rPr>
      </w:pPr>
      <w:bookmarkStart w:id="2" w:name="StartTyping_E"/>
      <w:bookmarkEnd w:id="2"/>
      <w:r w:rsidRPr="00BD2921">
        <w:rPr>
          <w:rFonts w:ascii="Calibri" w:hAnsi="Calibri" w:hint="eastAsia"/>
          <w:szCs w:val="22"/>
          <w:lang w:eastAsia="zh-CN"/>
        </w:rPr>
        <w:t>尊敬的先生</w:t>
      </w:r>
      <w:r w:rsidRPr="00BD2921">
        <w:rPr>
          <w:rFonts w:ascii="Calibri" w:hAnsi="Calibri" w:hint="eastAsia"/>
          <w:szCs w:val="22"/>
          <w:lang w:eastAsia="zh-CN"/>
        </w:rPr>
        <w:t>/</w:t>
      </w:r>
      <w:r w:rsidRPr="00BD2921">
        <w:rPr>
          <w:rFonts w:ascii="Calibri" w:hAnsi="Calibri" w:hint="eastAsia"/>
          <w:szCs w:val="22"/>
          <w:lang w:eastAsia="zh-CN"/>
        </w:rPr>
        <w:t>女士：</w:t>
      </w:r>
    </w:p>
    <w:p w14:paraId="5BC082D5" w14:textId="77777777" w:rsidR="00CB49C6" w:rsidRPr="00AA23C1" w:rsidRDefault="00CB49C6" w:rsidP="00CB49C6">
      <w:pPr>
        <w:rPr>
          <w:lang w:eastAsia="zh-CN"/>
        </w:rPr>
      </w:pPr>
      <w:r w:rsidRPr="00AA23C1">
        <w:rPr>
          <w:bCs/>
          <w:lang w:eastAsia="zh-CN"/>
        </w:rPr>
        <w:t>1</w:t>
      </w:r>
      <w:r w:rsidRPr="00AA23C1">
        <w:rPr>
          <w:lang w:eastAsia="zh-CN"/>
        </w:rPr>
        <w:tab/>
        <w:t>ITU-T</w:t>
      </w:r>
      <w:r w:rsidRPr="00002A8F">
        <w:rPr>
          <w:rFonts w:hint="eastAsia"/>
          <w:lang w:eastAsia="zh-CN"/>
        </w:rPr>
        <w:t>第</w:t>
      </w:r>
      <w:r w:rsidRPr="00002A8F">
        <w:rPr>
          <w:rFonts w:hint="eastAsia"/>
          <w:lang w:eastAsia="zh-CN"/>
        </w:rPr>
        <w:t>21</w:t>
      </w:r>
      <w:r w:rsidRPr="00002A8F">
        <w:rPr>
          <w:rFonts w:hint="eastAsia"/>
          <w:lang w:eastAsia="zh-CN"/>
        </w:rPr>
        <w:t>研究组（</w:t>
      </w:r>
      <w:r w:rsidRPr="00CB49C6">
        <w:rPr>
          <w:rFonts w:ascii="华文楷体" w:eastAsia="华文楷体" w:hAnsi="华文楷体" w:hint="eastAsia"/>
          <w:lang w:eastAsia="zh-CN"/>
        </w:rPr>
        <w:t>多媒体、内容传送和有线电视技术</w:t>
      </w:r>
      <w:r w:rsidRPr="00002A8F">
        <w:rPr>
          <w:rFonts w:hint="eastAsia"/>
          <w:lang w:eastAsia="zh-CN"/>
        </w:rPr>
        <w:t>）计划采用</w:t>
      </w:r>
      <w:r w:rsidRPr="00002A8F">
        <w:rPr>
          <w:rFonts w:hint="eastAsia"/>
          <w:lang w:eastAsia="zh-CN"/>
        </w:rPr>
        <w:t>WTSA</w:t>
      </w:r>
      <w:r w:rsidRPr="00002A8F">
        <w:rPr>
          <w:rFonts w:hint="eastAsia"/>
          <w:lang w:eastAsia="zh-CN"/>
        </w:rPr>
        <w:t>第</w:t>
      </w:r>
      <w:r w:rsidRPr="00002A8F">
        <w:rPr>
          <w:rFonts w:hint="eastAsia"/>
          <w:lang w:eastAsia="zh-CN"/>
        </w:rPr>
        <w:t>1</w:t>
      </w:r>
      <w:r w:rsidRPr="00002A8F">
        <w:rPr>
          <w:rFonts w:hint="eastAsia"/>
          <w:lang w:eastAsia="zh-CN"/>
        </w:rPr>
        <w:t>号决议（</w:t>
      </w:r>
      <w:r w:rsidRPr="00002A8F">
        <w:rPr>
          <w:rFonts w:hint="eastAsia"/>
          <w:lang w:eastAsia="zh-CN"/>
        </w:rPr>
        <w:t>2022</w:t>
      </w:r>
      <w:r w:rsidRPr="00002A8F">
        <w:rPr>
          <w:rFonts w:hint="eastAsia"/>
          <w:lang w:eastAsia="zh-CN"/>
        </w:rPr>
        <w:t>年，日内瓦，修订版）第</w:t>
      </w:r>
      <w:r w:rsidRPr="00002A8F">
        <w:rPr>
          <w:rFonts w:hint="eastAsia"/>
          <w:lang w:eastAsia="zh-CN"/>
        </w:rPr>
        <w:t>9</w:t>
      </w:r>
      <w:r w:rsidRPr="00002A8F">
        <w:rPr>
          <w:rFonts w:hint="eastAsia"/>
          <w:lang w:eastAsia="zh-CN"/>
        </w:rPr>
        <w:t>节所述的传统批准程序，在定于</w:t>
      </w:r>
      <w:r w:rsidRPr="00002A8F">
        <w:rPr>
          <w:rFonts w:hint="eastAsia"/>
          <w:lang w:eastAsia="zh-CN"/>
        </w:rPr>
        <w:t>202</w:t>
      </w:r>
      <w:r>
        <w:rPr>
          <w:lang w:eastAsia="zh-CN"/>
        </w:rPr>
        <w:t>7</w:t>
      </w:r>
      <w:r w:rsidRPr="00002A8F">
        <w:rPr>
          <w:rFonts w:hint="eastAsia"/>
          <w:lang w:eastAsia="zh-CN"/>
        </w:rPr>
        <w:t>年</w:t>
      </w:r>
      <w:r>
        <w:rPr>
          <w:lang w:eastAsia="zh-CN"/>
        </w:rPr>
        <w:t>4</w:t>
      </w:r>
      <w:r w:rsidRPr="00002A8F">
        <w:rPr>
          <w:rFonts w:hint="eastAsia"/>
          <w:lang w:eastAsia="zh-CN"/>
        </w:rPr>
        <w:t>月</w:t>
      </w:r>
      <w:r>
        <w:rPr>
          <w:lang w:eastAsia="zh-CN"/>
        </w:rPr>
        <w:t>19</w:t>
      </w:r>
      <w:r w:rsidRPr="00002A8F">
        <w:rPr>
          <w:rFonts w:hint="eastAsia"/>
          <w:lang w:eastAsia="zh-CN"/>
        </w:rPr>
        <w:t>日至</w:t>
      </w:r>
      <w:r>
        <w:rPr>
          <w:lang w:eastAsia="zh-CN"/>
        </w:rPr>
        <w:t>30</w:t>
      </w:r>
      <w:r w:rsidRPr="00002A8F">
        <w:rPr>
          <w:rFonts w:hint="eastAsia"/>
          <w:lang w:eastAsia="zh-CN"/>
        </w:rPr>
        <w:t>日在日内瓦举行的下次会议上批准上述建议书草案</w:t>
      </w:r>
      <w:r>
        <w:rPr>
          <w:rFonts w:hint="eastAsia"/>
          <w:lang w:eastAsia="zh-CN"/>
        </w:rPr>
        <w:t>。</w:t>
      </w:r>
      <w:r w:rsidRPr="00002A8F">
        <w:rPr>
          <w:rFonts w:hint="eastAsia"/>
          <w:lang w:eastAsia="zh-CN"/>
        </w:rPr>
        <w:t>有关</w:t>
      </w:r>
      <w:r w:rsidRPr="00002A8F">
        <w:rPr>
          <w:rFonts w:hint="eastAsia"/>
          <w:lang w:eastAsia="zh-CN"/>
        </w:rPr>
        <w:t>ITU-T</w:t>
      </w:r>
      <w:r w:rsidRPr="00002A8F">
        <w:rPr>
          <w:rFonts w:hint="eastAsia"/>
          <w:lang w:eastAsia="zh-CN"/>
        </w:rPr>
        <w:t>第</w:t>
      </w:r>
      <w:r w:rsidRPr="00002A8F">
        <w:rPr>
          <w:rFonts w:hint="eastAsia"/>
          <w:lang w:eastAsia="zh-CN"/>
        </w:rPr>
        <w:t>21</w:t>
      </w:r>
      <w:r w:rsidRPr="00002A8F">
        <w:rPr>
          <w:rFonts w:hint="eastAsia"/>
          <w:lang w:eastAsia="zh-CN"/>
        </w:rPr>
        <w:t>研究组会议的议程和所有相关信息将</w:t>
      </w:r>
      <w:r>
        <w:rPr>
          <w:rFonts w:hint="eastAsia"/>
          <w:lang w:eastAsia="zh-CN"/>
        </w:rPr>
        <w:t>适时发布。</w:t>
      </w:r>
    </w:p>
    <w:p w14:paraId="03680E5C" w14:textId="77777777" w:rsidR="00CB49C6" w:rsidRPr="00AA23C1" w:rsidRDefault="00CB49C6" w:rsidP="00CB49C6">
      <w:pPr>
        <w:rPr>
          <w:lang w:eastAsia="zh-CN"/>
        </w:rPr>
      </w:pPr>
      <w:r w:rsidRPr="00AA23C1">
        <w:rPr>
          <w:bCs/>
          <w:lang w:eastAsia="zh-CN"/>
        </w:rPr>
        <w:t>2</w:t>
      </w:r>
      <w:r w:rsidRPr="00AA23C1">
        <w:rPr>
          <w:lang w:eastAsia="zh-CN"/>
        </w:rPr>
        <w:tab/>
      </w:r>
      <w:r>
        <w:rPr>
          <w:rFonts w:hint="eastAsia"/>
          <w:lang w:eastAsia="zh-CN"/>
        </w:rPr>
        <w:t>拟批准的</w:t>
      </w:r>
      <w:r>
        <w:rPr>
          <w:rFonts w:hint="eastAsia"/>
          <w:lang w:eastAsia="zh-CN"/>
        </w:rPr>
        <w:t>ITU</w:t>
      </w:r>
      <w:r w:rsidRPr="00002A8F">
        <w:rPr>
          <w:rFonts w:hint="eastAsia"/>
          <w:lang w:eastAsia="zh-CN"/>
        </w:rPr>
        <w:t>-T</w:t>
      </w:r>
      <w:r w:rsidRPr="00002A8F">
        <w:rPr>
          <w:rFonts w:hint="eastAsia"/>
          <w:lang w:eastAsia="zh-CN"/>
        </w:rPr>
        <w:t>建议书草案的标题、摘要和</w:t>
      </w:r>
      <w:r>
        <w:rPr>
          <w:rFonts w:hint="eastAsia"/>
          <w:lang w:eastAsia="zh-CN"/>
        </w:rPr>
        <w:t>出处见</w:t>
      </w:r>
      <w:r w:rsidRPr="000372FF">
        <w:rPr>
          <w:rFonts w:hint="eastAsia"/>
          <w:b/>
          <w:bCs/>
          <w:lang w:eastAsia="zh-CN"/>
        </w:rPr>
        <w:t>附件</w:t>
      </w:r>
      <w:r w:rsidRPr="000372FF">
        <w:rPr>
          <w:rFonts w:hint="eastAsia"/>
          <w:b/>
          <w:bCs/>
          <w:lang w:eastAsia="zh-CN"/>
        </w:rPr>
        <w:t>1</w:t>
      </w:r>
      <w:r>
        <w:rPr>
          <w:rFonts w:hint="eastAsia"/>
          <w:lang w:eastAsia="zh-CN"/>
        </w:rPr>
        <w:t>。</w:t>
      </w:r>
    </w:p>
    <w:p w14:paraId="49FB7EE4" w14:textId="77777777" w:rsidR="00CB49C6" w:rsidRDefault="00CB49C6" w:rsidP="00CB49C6">
      <w:pPr>
        <w:rPr>
          <w:szCs w:val="18"/>
          <w:lang w:eastAsia="zh-CN"/>
        </w:rPr>
      </w:pPr>
      <w:r w:rsidRPr="00AA23C1">
        <w:rPr>
          <w:bCs/>
          <w:lang w:eastAsia="zh-CN"/>
        </w:rPr>
        <w:t>3</w:t>
      </w:r>
      <w:r w:rsidRPr="00AA23C1">
        <w:rPr>
          <w:lang w:eastAsia="zh-CN"/>
        </w:rPr>
        <w:tab/>
      </w:r>
      <w:r w:rsidRPr="00002A8F">
        <w:rPr>
          <w:rFonts w:hint="eastAsia"/>
          <w:lang w:eastAsia="zh-CN"/>
        </w:rPr>
        <w:t>本通函根据第</w:t>
      </w:r>
      <w:r w:rsidRPr="00002A8F">
        <w:rPr>
          <w:rFonts w:hint="eastAsia"/>
          <w:lang w:eastAsia="zh-CN"/>
        </w:rPr>
        <w:t>1</w:t>
      </w:r>
      <w:r w:rsidRPr="00002A8F">
        <w:rPr>
          <w:rFonts w:hint="eastAsia"/>
          <w:lang w:eastAsia="zh-CN"/>
        </w:rPr>
        <w:t>号决议第</w:t>
      </w:r>
      <w:r w:rsidRPr="00002A8F">
        <w:rPr>
          <w:rFonts w:hint="eastAsia"/>
          <w:lang w:eastAsia="zh-CN"/>
        </w:rPr>
        <w:t>9.4</w:t>
      </w:r>
      <w:r>
        <w:rPr>
          <w:rFonts w:hint="eastAsia"/>
          <w:lang w:eastAsia="zh-CN"/>
        </w:rPr>
        <w:t>节</w:t>
      </w:r>
      <w:r w:rsidRPr="00002A8F">
        <w:rPr>
          <w:rFonts w:hint="eastAsia"/>
          <w:lang w:eastAsia="zh-CN"/>
        </w:rPr>
        <w:t>，就是否可在即将召开的会议上审议并批准这些案文启动与国际电联成员国的正式磋商。请成员国</w:t>
      </w:r>
      <w:r>
        <w:rPr>
          <w:rFonts w:hint="eastAsia"/>
          <w:lang w:eastAsia="zh-CN"/>
        </w:rPr>
        <w:t>在协调世界时（</w:t>
      </w:r>
      <w:r>
        <w:rPr>
          <w:rFonts w:hint="eastAsia"/>
          <w:lang w:eastAsia="zh-CN"/>
        </w:rPr>
        <w:t>UTC</w:t>
      </w:r>
      <w:r>
        <w:rPr>
          <w:rFonts w:hint="eastAsia"/>
          <w:lang w:eastAsia="zh-CN"/>
        </w:rPr>
        <w:t>）</w:t>
      </w:r>
      <w:r w:rsidRPr="00DF2B13">
        <w:rPr>
          <w:rFonts w:hint="eastAsia"/>
          <w:b/>
          <w:bCs/>
          <w:lang w:eastAsia="zh-CN"/>
        </w:rPr>
        <w:t>202</w:t>
      </w:r>
      <w:r>
        <w:rPr>
          <w:b/>
          <w:bCs/>
          <w:lang w:eastAsia="zh-CN"/>
        </w:rPr>
        <w:t>7</w:t>
      </w:r>
      <w:r w:rsidRPr="00DF2B13">
        <w:rPr>
          <w:rFonts w:hint="eastAsia"/>
          <w:b/>
          <w:bCs/>
          <w:lang w:eastAsia="zh-CN"/>
        </w:rPr>
        <w:t>年</w:t>
      </w:r>
      <w:r>
        <w:rPr>
          <w:b/>
          <w:bCs/>
          <w:lang w:eastAsia="zh-CN"/>
        </w:rPr>
        <w:t>4</w:t>
      </w:r>
      <w:r w:rsidRPr="00DF2B13">
        <w:rPr>
          <w:rFonts w:hint="eastAsia"/>
          <w:b/>
          <w:bCs/>
          <w:lang w:eastAsia="zh-CN"/>
        </w:rPr>
        <w:t>月</w:t>
      </w:r>
      <w:r>
        <w:rPr>
          <w:b/>
          <w:bCs/>
          <w:lang w:eastAsia="zh-CN"/>
        </w:rPr>
        <w:t>7</w:t>
      </w:r>
      <w:r w:rsidRPr="00DF2B13">
        <w:rPr>
          <w:rFonts w:hint="eastAsia"/>
          <w:b/>
          <w:bCs/>
          <w:lang w:eastAsia="zh-CN"/>
        </w:rPr>
        <w:t>日</w:t>
      </w:r>
      <w:r>
        <w:rPr>
          <w:rFonts w:hint="eastAsia"/>
          <w:lang w:eastAsia="zh-CN"/>
        </w:rPr>
        <w:t>23</w:t>
      </w:r>
      <w:r>
        <w:rPr>
          <w:rFonts w:hint="eastAsia"/>
          <w:lang w:eastAsia="zh-CN"/>
        </w:rPr>
        <w:t>时</w:t>
      </w:r>
      <w:r>
        <w:rPr>
          <w:rFonts w:hint="eastAsia"/>
          <w:lang w:eastAsia="zh-CN"/>
        </w:rPr>
        <w:t>59</w:t>
      </w:r>
      <w:r>
        <w:rPr>
          <w:rFonts w:hint="eastAsia"/>
          <w:lang w:eastAsia="zh-CN"/>
        </w:rPr>
        <w:t>分前</w:t>
      </w:r>
      <w:r w:rsidRPr="00002A8F">
        <w:rPr>
          <w:rFonts w:hint="eastAsia"/>
          <w:lang w:eastAsia="zh-CN"/>
        </w:rPr>
        <w:t>填妥并发回</w:t>
      </w:r>
      <w:r w:rsidRPr="00DF2B13">
        <w:rPr>
          <w:rFonts w:hint="eastAsia"/>
          <w:b/>
          <w:bCs/>
          <w:lang w:eastAsia="zh-CN"/>
        </w:rPr>
        <w:t>附件</w:t>
      </w:r>
      <w:r w:rsidRPr="00DF2B13">
        <w:rPr>
          <w:rFonts w:hint="eastAsia"/>
          <w:b/>
          <w:bCs/>
          <w:lang w:eastAsia="zh-CN"/>
        </w:rPr>
        <w:t>2</w:t>
      </w:r>
      <w:r>
        <w:rPr>
          <w:rFonts w:hint="eastAsia"/>
          <w:lang w:eastAsia="zh-CN"/>
        </w:rPr>
        <w:t>中的表格。</w:t>
      </w:r>
    </w:p>
    <w:p w14:paraId="503FD5C2" w14:textId="77777777" w:rsidR="00CB49C6" w:rsidRPr="00D662B8" w:rsidRDefault="00CB49C6" w:rsidP="00CB49C6">
      <w:pPr>
        <w:ind w:firstLineChars="200" w:firstLine="440"/>
        <w:rPr>
          <w:szCs w:val="18"/>
          <w:lang w:eastAsia="zh-CN"/>
        </w:rPr>
      </w:pPr>
      <w:r>
        <w:rPr>
          <w:rFonts w:hint="eastAsia"/>
          <w:lang w:eastAsia="zh-CN"/>
        </w:rPr>
        <w:t>拒绝</w:t>
      </w:r>
      <w:r w:rsidRPr="00002A8F">
        <w:rPr>
          <w:rFonts w:hint="eastAsia"/>
          <w:lang w:eastAsia="zh-CN"/>
        </w:rPr>
        <w:t>授权继续此</w:t>
      </w:r>
      <w:r>
        <w:rPr>
          <w:rFonts w:hint="eastAsia"/>
          <w:lang w:eastAsia="zh-CN"/>
        </w:rPr>
        <w:t>项</w:t>
      </w:r>
      <w:r w:rsidRPr="00002A8F">
        <w:rPr>
          <w:rFonts w:hint="eastAsia"/>
          <w:lang w:eastAsia="zh-CN"/>
        </w:rPr>
        <w:t>工作的成员国应向电信标准化局主任通报</w:t>
      </w:r>
      <w:r>
        <w:rPr>
          <w:rFonts w:hint="eastAsia"/>
          <w:lang w:eastAsia="zh-CN"/>
        </w:rPr>
        <w:t>持有</w:t>
      </w:r>
      <w:r w:rsidRPr="00002A8F">
        <w:rPr>
          <w:rFonts w:hint="eastAsia"/>
          <w:lang w:eastAsia="zh-CN"/>
        </w:rPr>
        <w:t>这种意见的理由</w:t>
      </w:r>
      <w:r>
        <w:rPr>
          <w:rFonts w:hint="eastAsia"/>
          <w:lang w:eastAsia="zh-CN"/>
        </w:rPr>
        <w:t>，并</w:t>
      </w:r>
      <w:r w:rsidRPr="00002A8F">
        <w:rPr>
          <w:rFonts w:hint="eastAsia"/>
          <w:lang w:eastAsia="zh-CN"/>
        </w:rPr>
        <w:t>提出可能的修改</w:t>
      </w:r>
      <w:r>
        <w:rPr>
          <w:rFonts w:hint="eastAsia"/>
          <w:lang w:eastAsia="zh-CN"/>
        </w:rPr>
        <w:t>建议</w:t>
      </w:r>
      <w:r w:rsidRPr="00002A8F">
        <w:rPr>
          <w:rFonts w:hint="eastAsia"/>
          <w:lang w:eastAsia="zh-CN"/>
        </w:rPr>
        <w:t>，以推动该项工作</w:t>
      </w:r>
      <w:r>
        <w:rPr>
          <w:rFonts w:hint="eastAsia"/>
          <w:lang w:eastAsia="zh-CN"/>
        </w:rPr>
        <w:t>取得</w:t>
      </w:r>
      <w:r w:rsidRPr="00002A8F">
        <w:rPr>
          <w:rFonts w:hint="eastAsia"/>
          <w:lang w:eastAsia="zh-CN"/>
        </w:rPr>
        <w:t>进展。</w:t>
      </w:r>
    </w:p>
    <w:p w14:paraId="01255E69" w14:textId="58916A17" w:rsidR="00BD2921" w:rsidRPr="00BD2921" w:rsidRDefault="00BD2921" w:rsidP="00BD2921">
      <w:pPr>
        <w:rPr>
          <w:rFonts w:ascii="Calibri" w:hAnsi="Calibri"/>
          <w:lang w:eastAsia="zh-CN"/>
        </w:rPr>
      </w:pPr>
      <w:r w:rsidRPr="00BD2921">
        <w:rPr>
          <w:rFonts w:ascii="Calibri" w:hAnsi="Calibri" w:hint="eastAsia"/>
          <w:lang w:eastAsia="zh-CN"/>
        </w:rPr>
        <w:t>顺致敬意！</w:t>
      </w:r>
    </w:p>
    <w:p w14:paraId="11A39121" w14:textId="77777777" w:rsidR="00BD2921" w:rsidRPr="00BD2921" w:rsidRDefault="00BD2921" w:rsidP="009B1224">
      <w:pPr>
        <w:spacing w:before="1200" w:after="120"/>
        <w:rPr>
          <w:rFonts w:ascii="Calibri" w:hAnsi="Calibri"/>
          <w:lang w:eastAsia="zh-CN"/>
        </w:rPr>
      </w:pPr>
      <w:r w:rsidRPr="00BD2921">
        <w:rPr>
          <w:rFonts w:ascii="Calibri" w:hAnsi="Calibri" w:cs="Calibri" w:hint="eastAsia"/>
          <w:noProof/>
          <w:lang w:val="en-US" w:eastAsia="zh-CN"/>
        </w:rPr>
        <w:drawing>
          <wp:anchor distT="0" distB="0" distL="114300" distR="114300" simplePos="0" relativeHeight="251661312" behindDoc="1" locked="0" layoutInCell="1" allowOverlap="1" wp14:anchorId="58DBA3C6" wp14:editId="7D26CFB9">
            <wp:simplePos x="0" y="0"/>
            <wp:positionH relativeFrom="column">
              <wp:posOffset>-47625</wp:posOffset>
            </wp:positionH>
            <wp:positionV relativeFrom="paragraph">
              <wp:posOffset>241300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Pr="00BD2921">
        <w:rPr>
          <w:rFonts w:ascii="Calibri" w:hAnsi="Calibri" w:hint="eastAsia"/>
          <w:lang w:eastAsia="zh-CN"/>
        </w:rPr>
        <w:t>电信标准化局主任</w:t>
      </w:r>
      <w:r w:rsidRPr="00BD2921">
        <w:rPr>
          <w:rFonts w:ascii="Calibri" w:hAnsi="Calibri"/>
          <w:lang w:eastAsia="zh-CN"/>
        </w:rPr>
        <w:br/>
      </w:r>
      <w:r w:rsidRPr="00BD2921">
        <w:rPr>
          <w:rFonts w:ascii="Calibri" w:hAnsi="Calibri" w:hint="eastAsia"/>
          <w:lang w:eastAsia="zh-CN"/>
        </w:rPr>
        <w:t>尾上诚藏</w:t>
      </w:r>
    </w:p>
    <w:p w14:paraId="4B034E32" w14:textId="1A7A07A5" w:rsidR="00BD2921" w:rsidRPr="00BD2921" w:rsidRDefault="00BD2921" w:rsidP="00BD2921">
      <w:pPr>
        <w:spacing w:before="1080"/>
        <w:rPr>
          <w:rFonts w:ascii="Calibri" w:hAnsi="Calibri"/>
          <w:b/>
          <w:bCs/>
          <w:lang w:eastAsia="zh-CN"/>
        </w:rPr>
      </w:pPr>
      <w:r w:rsidRPr="00BD2921">
        <w:rPr>
          <w:rFonts w:ascii="Calibri" w:hAnsi="Calibri" w:hint="eastAsia"/>
          <w:b/>
          <w:bCs/>
          <w:lang w:eastAsia="zh-CN"/>
        </w:rPr>
        <w:t>附件：</w:t>
      </w:r>
      <w:r w:rsidR="00CB49C6">
        <w:rPr>
          <w:rFonts w:ascii="Calibri" w:hAnsi="Calibri" w:hint="eastAsia"/>
          <w:b/>
          <w:bCs/>
          <w:lang w:eastAsia="zh-CN"/>
        </w:rPr>
        <w:t>2</w:t>
      </w:r>
      <w:r w:rsidRPr="00BD2921">
        <w:rPr>
          <w:rFonts w:ascii="Calibri" w:hAnsi="Calibri" w:hint="eastAsia"/>
          <w:b/>
          <w:bCs/>
          <w:lang w:eastAsia="zh-CN"/>
        </w:rPr>
        <w:t>件</w:t>
      </w:r>
      <w:r w:rsidRPr="00BD2921">
        <w:rPr>
          <w:rFonts w:ascii="Calibri" w:hAnsi="Calibri"/>
          <w:b/>
          <w:bCs/>
          <w:lang w:eastAsia="zh-CN"/>
        </w:rPr>
        <w:br w:type="page"/>
      </w:r>
    </w:p>
    <w:p w14:paraId="1CFF5303" w14:textId="77777777" w:rsidR="00CB49C6" w:rsidRPr="00D95A9F" w:rsidRDefault="00CB49C6" w:rsidP="00CB49C6">
      <w:pPr>
        <w:pStyle w:val="Annextitle"/>
        <w:rPr>
          <w:rFonts w:cstheme="minorHAnsi"/>
          <w:szCs w:val="28"/>
        </w:rPr>
      </w:pPr>
      <w:r>
        <w:rPr>
          <w:rFonts w:cstheme="minorHAnsi" w:hint="eastAsia"/>
          <w:szCs w:val="28"/>
          <w:lang w:eastAsia="zh-CN"/>
        </w:rPr>
        <w:lastRenderedPageBreak/>
        <w:t>附件</w:t>
      </w:r>
      <w:r w:rsidRPr="00D95A9F">
        <w:rPr>
          <w:rFonts w:cstheme="minorHAnsi"/>
          <w:szCs w:val="28"/>
        </w:rPr>
        <w:t>1</w:t>
      </w:r>
      <w:r w:rsidRPr="00D95A9F">
        <w:rPr>
          <w:rFonts w:cstheme="minorHAnsi"/>
          <w:szCs w:val="28"/>
        </w:rPr>
        <w:br/>
      </w:r>
      <w:proofErr w:type="spellStart"/>
      <w:r w:rsidRPr="008E3D61">
        <w:rPr>
          <w:rFonts w:hint="eastAsia"/>
          <w:szCs w:val="22"/>
        </w:rPr>
        <w:t>已确定的</w:t>
      </w:r>
      <w:proofErr w:type="spellEnd"/>
      <w:r w:rsidRPr="001E136A">
        <w:rPr>
          <w:rFonts w:hint="eastAsia"/>
          <w:szCs w:val="22"/>
        </w:rPr>
        <w:t xml:space="preserve">ITU-T </w:t>
      </w:r>
      <w:r w:rsidRPr="00761F40">
        <w:rPr>
          <w:bCs/>
        </w:rPr>
        <w:t>F.748.83</w:t>
      </w:r>
      <w:r>
        <w:rPr>
          <w:rFonts w:hint="eastAsia"/>
          <w:lang w:eastAsia="zh-CN"/>
        </w:rPr>
        <w:t>（原</w:t>
      </w:r>
      <w:r w:rsidRPr="00761F40">
        <w:t>F.VIS-FML</w:t>
      </w:r>
      <w:r>
        <w:rPr>
          <w:rFonts w:hint="eastAsia"/>
          <w:lang w:eastAsia="zh-CN"/>
        </w:rPr>
        <w:t>）、</w:t>
      </w:r>
      <w:r w:rsidRPr="00761F40">
        <w:t>ITU-T F.748.92</w:t>
      </w:r>
      <w:r>
        <w:rPr>
          <w:rFonts w:hint="eastAsia"/>
          <w:lang w:eastAsia="zh-CN"/>
        </w:rPr>
        <w:t>（原</w:t>
      </w:r>
      <w:r w:rsidRPr="00761F40">
        <w:t>F.FUCL</w:t>
      </w:r>
      <w:r>
        <w:rPr>
          <w:rFonts w:hint="eastAsia"/>
          <w:lang w:eastAsia="zh-CN"/>
        </w:rPr>
        <w:t>）、</w:t>
      </w:r>
      <w:r>
        <w:rPr>
          <w:lang w:eastAsia="zh-CN"/>
        </w:rPr>
        <w:br/>
      </w:r>
      <w:r w:rsidRPr="00761F40">
        <w:t>ITU-T F.751.30</w:t>
      </w:r>
      <w:r>
        <w:rPr>
          <w:rFonts w:hint="eastAsia"/>
          <w:lang w:eastAsia="zh-CN"/>
        </w:rPr>
        <w:t>（原</w:t>
      </w:r>
      <w:r w:rsidRPr="00761F40">
        <w:t>F.DLT-VPPO</w:t>
      </w:r>
      <w:r>
        <w:rPr>
          <w:rFonts w:hint="eastAsia"/>
          <w:lang w:eastAsia="zh-CN"/>
        </w:rPr>
        <w:t>）和</w:t>
      </w:r>
      <w:r w:rsidRPr="00761F40">
        <w:t>ITU-T F.751.35</w:t>
      </w:r>
      <w:r>
        <w:rPr>
          <w:rFonts w:hint="eastAsia"/>
          <w:lang w:eastAsia="zh-CN"/>
        </w:rPr>
        <w:t>（原</w:t>
      </w:r>
      <w:r w:rsidRPr="00761F40">
        <w:t>H.DLT-DEP</w:t>
      </w:r>
      <w:r>
        <w:rPr>
          <w:rFonts w:hint="eastAsia"/>
          <w:lang w:eastAsia="zh-CN"/>
        </w:rPr>
        <w:t>）</w:t>
      </w:r>
      <w:r>
        <w:br/>
      </w:r>
      <w:proofErr w:type="spellStart"/>
      <w:r w:rsidRPr="008E3D61">
        <w:rPr>
          <w:rFonts w:hint="eastAsia"/>
          <w:szCs w:val="22"/>
        </w:rPr>
        <w:t>建议书草案的摘要和</w:t>
      </w:r>
      <w:proofErr w:type="spellEnd"/>
      <w:r>
        <w:rPr>
          <w:rFonts w:hint="eastAsia"/>
          <w:szCs w:val="22"/>
          <w:lang w:eastAsia="zh-CN"/>
        </w:rPr>
        <w:t>出处</w:t>
      </w:r>
    </w:p>
    <w:p w14:paraId="0A206745" w14:textId="77777777" w:rsidR="00CB49C6" w:rsidRPr="00D662B8" w:rsidRDefault="00CB49C6" w:rsidP="00CB49C6">
      <w:pPr>
        <w:pStyle w:val="Heading1"/>
        <w:ind w:left="794" w:hanging="794"/>
        <w:rPr>
          <w:rFonts w:cstheme="minorHAnsi"/>
          <w:szCs w:val="28"/>
          <w:lang w:eastAsia="zh-CN"/>
        </w:rPr>
      </w:pPr>
      <w:r w:rsidRPr="00D662B8">
        <w:rPr>
          <w:rFonts w:cstheme="minorHAnsi"/>
          <w:szCs w:val="28"/>
          <w:lang w:eastAsia="zh-CN"/>
        </w:rPr>
        <w:t>1</w:t>
      </w:r>
      <w:r w:rsidRPr="00D662B8">
        <w:rPr>
          <w:rFonts w:cstheme="minorHAnsi"/>
          <w:szCs w:val="28"/>
          <w:lang w:eastAsia="zh-CN"/>
        </w:rPr>
        <w:tab/>
      </w:r>
      <w:r w:rsidRPr="00D662B8">
        <w:rPr>
          <w:rFonts w:cstheme="minorHAnsi" w:hint="eastAsia"/>
          <w:szCs w:val="28"/>
          <w:lang w:val="fr-CH" w:eastAsia="zh-CN"/>
        </w:rPr>
        <w:t xml:space="preserve">ITU-T </w:t>
      </w:r>
      <w:r w:rsidRPr="00761F40">
        <w:rPr>
          <w:bCs/>
          <w:lang w:eastAsia="zh-CN"/>
        </w:rPr>
        <w:t>F.748.83</w:t>
      </w:r>
      <w:r>
        <w:rPr>
          <w:rFonts w:hint="eastAsia"/>
          <w:lang w:eastAsia="zh-CN"/>
        </w:rPr>
        <w:t>（原</w:t>
      </w:r>
      <w:r w:rsidRPr="00761F40">
        <w:rPr>
          <w:lang w:eastAsia="zh-CN"/>
        </w:rPr>
        <w:t>F.VIS-FML</w:t>
      </w:r>
      <w:r>
        <w:rPr>
          <w:rFonts w:hint="eastAsia"/>
          <w:lang w:eastAsia="zh-CN"/>
        </w:rPr>
        <w:t>）</w:t>
      </w:r>
      <w:r w:rsidRPr="00D662B8">
        <w:rPr>
          <w:rFonts w:cstheme="minorHAnsi" w:hint="eastAsia"/>
          <w:szCs w:val="28"/>
          <w:lang w:val="fr-CH" w:eastAsia="zh-CN"/>
        </w:rPr>
        <w:t>新建议书草案</w:t>
      </w:r>
      <w:r w:rsidRPr="00761F40">
        <w:rPr>
          <w:lang w:eastAsia="zh-CN"/>
        </w:rPr>
        <w:t>[</w:t>
      </w:r>
      <w:hyperlink r:id="rId14" w:history="1">
        <w:r w:rsidRPr="00761F40">
          <w:rPr>
            <w:rStyle w:val="Hyperlink"/>
            <w:lang w:eastAsia="zh-CN"/>
          </w:rPr>
          <w:t>R31</w:t>
        </w:r>
      </w:hyperlink>
      <w:r w:rsidRPr="00761F40">
        <w:rPr>
          <w:lang w:eastAsia="zh-CN"/>
        </w:rPr>
        <w:t>]</w:t>
      </w:r>
    </w:p>
    <w:p w14:paraId="182678FE" w14:textId="77777777" w:rsidR="00CB49C6" w:rsidRPr="00476AC3" w:rsidRDefault="00CB49C6" w:rsidP="00CB49C6">
      <w:pPr>
        <w:ind w:firstLineChars="200" w:firstLine="440"/>
        <w:rPr>
          <w:rFonts w:cstheme="minorHAnsi"/>
          <w:highlight w:val="yellow"/>
          <w:lang w:eastAsia="zh-CN"/>
        </w:rPr>
      </w:pPr>
      <w:r w:rsidRPr="00476AC3">
        <w:rPr>
          <w:rFonts w:hint="eastAsia"/>
          <w:lang w:val="zh-CN" w:eastAsia="zh-CN"/>
        </w:rPr>
        <w:t>智能电网中基于联邦机器学习的视觉检测系统的要求和框架</w:t>
      </w:r>
    </w:p>
    <w:p w14:paraId="16FC6139" w14:textId="77777777" w:rsidR="00CB49C6" w:rsidRPr="00476AC3" w:rsidRDefault="00CB49C6" w:rsidP="00CB49C6">
      <w:pPr>
        <w:pStyle w:val="Headingb"/>
        <w:rPr>
          <w:lang w:eastAsia="zh-CN"/>
        </w:rPr>
      </w:pPr>
      <w:r w:rsidRPr="00476AC3">
        <w:rPr>
          <w:rFonts w:hint="eastAsia"/>
          <w:lang w:eastAsia="zh-CN"/>
        </w:rPr>
        <w:t>摘要</w:t>
      </w:r>
    </w:p>
    <w:p w14:paraId="6B2A7CFB" w14:textId="77777777" w:rsidR="00CB49C6" w:rsidRPr="00476AC3" w:rsidRDefault="00CB49C6" w:rsidP="00CB49C6">
      <w:pPr>
        <w:tabs>
          <w:tab w:val="clear" w:pos="794"/>
          <w:tab w:val="clear" w:pos="1191"/>
          <w:tab w:val="clear" w:pos="1588"/>
          <w:tab w:val="clear" w:pos="1985"/>
        </w:tabs>
        <w:overflowPunct/>
        <w:autoSpaceDE/>
        <w:autoSpaceDN/>
        <w:adjustRightInd/>
        <w:spacing w:before="0"/>
        <w:ind w:firstLineChars="200" w:firstLine="440"/>
        <w:textAlignment w:val="auto"/>
        <w:rPr>
          <w:rFonts w:cs="Calibri"/>
          <w:szCs w:val="22"/>
          <w:lang w:eastAsia="zh-CN"/>
        </w:rPr>
      </w:pPr>
      <w:r w:rsidRPr="00476AC3">
        <w:rPr>
          <w:rFonts w:cs="Calibri" w:hint="eastAsia"/>
          <w:szCs w:val="22"/>
          <w:lang w:eastAsia="zh-CN"/>
        </w:rPr>
        <w:t>人工智能（</w:t>
      </w:r>
      <w:r w:rsidRPr="00476AC3">
        <w:rPr>
          <w:rFonts w:cs="Calibri"/>
          <w:szCs w:val="22"/>
          <w:lang w:eastAsia="zh-CN"/>
        </w:rPr>
        <w:t>AI</w:t>
      </w:r>
      <w:r w:rsidRPr="00476AC3">
        <w:rPr>
          <w:rFonts w:cs="Calibri" w:hint="eastAsia"/>
          <w:szCs w:val="22"/>
          <w:lang w:eastAsia="zh-CN"/>
        </w:rPr>
        <w:t>）驱动的视觉分析在智能电网视觉检查系统中得到广泛采用。然而，集中式模型开发受到隐私问题、视觉数据传输成本高以及缺乏足够标记数据的阻碍，特别是在故障检测任务方面。联邦机器学习通过允许参与者在本地使用自己的数据训练模型来应对这些挑战，从而避免共享原始视觉数据的必要（保护隐私），并减少高昂的数据传输成本，同时从分布式数据集中聚合知识，以补偿数据稀缺并提高模型性能</w:t>
      </w:r>
      <w:r w:rsidRPr="00476AC3">
        <w:rPr>
          <w:rFonts w:cs="Calibri"/>
          <w:szCs w:val="22"/>
          <w:lang w:eastAsia="zh-CN"/>
        </w:rPr>
        <w:t>。</w:t>
      </w:r>
    </w:p>
    <w:p w14:paraId="580988A4" w14:textId="77777777" w:rsidR="00CB49C6" w:rsidRPr="00D662B8" w:rsidRDefault="00CB49C6" w:rsidP="00CB49C6">
      <w:pPr>
        <w:tabs>
          <w:tab w:val="clear" w:pos="794"/>
          <w:tab w:val="clear" w:pos="1191"/>
          <w:tab w:val="clear" w:pos="1588"/>
          <w:tab w:val="clear" w:pos="1985"/>
        </w:tabs>
        <w:overflowPunct/>
        <w:autoSpaceDE/>
        <w:autoSpaceDN/>
        <w:adjustRightInd/>
        <w:spacing w:before="0"/>
        <w:ind w:firstLineChars="200" w:firstLine="440"/>
        <w:textAlignment w:val="auto"/>
        <w:rPr>
          <w:rFonts w:ascii="Times New Roman" w:eastAsia="Times New Roman" w:hAnsi="Times New Roman"/>
          <w:sz w:val="24"/>
          <w:szCs w:val="24"/>
          <w:lang w:eastAsia="zh-CN"/>
        </w:rPr>
      </w:pPr>
      <w:r w:rsidRPr="00476AC3">
        <w:rPr>
          <w:rFonts w:ascii="宋体" w:hAnsi="宋体" w:cs="宋体" w:hint="eastAsia"/>
          <w:szCs w:val="22"/>
          <w:lang w:eastAsia="zh-CN"/>
        </w:rPr>
        <w:t>本建议书为在智能电网视觉检测系统中部署联邦机器学习规定了综合框架和详细要求</w:t>
      </w:r>
      <w:r w:rsidRPr="00476AC3">
        <w:rPr>
          <w:rFonts w:ascii="宋体" w:hAnsi="宋体" w:cs="宋体"/>
          <w:szCs w:val="22"/>
          <w:lang w:eastAsia="zh-CN"/>
        </w:rPr>
        <w:t>。</w:t>
      </w:r>
    </w:p>
    <w:p w14:paraId="00CBE54E" w14:textId="77777777" w:rsidR="00CB49C6" w:rsidRPr="005D24FD" w:rsidRDefault="00CB49C6" w:rsidP="00CB49C6">
      <w:pPr>
        <w:pStyle w:val="Heading1"/>
        <w:ind w:left="794" w:hanging="794"/>
        <w:rPr>
          <w:rFonts w:cstheme="minorHAnsi"/>
          <w:szCs w:val="28"/>
          <w:lang w:eastAsia="zh-CN"/>
        </w:rPr>
      </w:pPr>
      <w:r w:rsidRPr="005D24FD">
        <w:rPr>
          <w:rFonts w:cstheme="minorHAnsi"/>
          <w:szCs w:val="28"/>
          <w:lang w:eastAsia="zh-CN"/>
        </w:rPr>
        <w:t>2</w:t>
      </w:r>
      <w:r w:rsidRPr="005D24FD">
        <w:rPr>
          <w:rFonts w:cstheme="minorHAnsi"/>
          <w:szCs w:val="28"/>
          <w:lang w:eastAsia="zh-CN"/>
        </w:rPr>
        <w:tab/>
        <w:t>ITU-T F.748.92</w:t>
      </w:r>
      <w:r>
        <w:rPr>
          <w:rFonts w:cstheme="minorHAnsi" w:hint="eastAsia"/>
          <w:szCs w:val="28"/>
          <w:lang w:eastAsia="zh-CN"/>
        </w:rPr>
        <w:t>（</w:t>
      </w:r>
      <w:r w:rsidRPr="005D24FD">
        <w:rPr>
          <w:rFonts w:cstheme="minorHAnsi" w:hint="eastAsia"/>
          <w:szCs w:val="28"/>
          <w:lang w:eastAsia="zh-CN"/>
        </w:rPr>
        <w:t>原</w:t>
      </w:r>
      <w:r w:rsidRPr="005D24FD">
        <w:rPr>
          <w:rFonts w:cstheme="minorHAnsi"/>
          <w:szCs w:val="28"/>
          <w:lang w:eastAsia="zh-CN"/>
        </w:rPr>
        <w:t>F.FUCL)</w:t>
      </w:r>
      <w:r>
        <w:rPr>
          <w:rFonts w:cstheme="minorHAnsi" w:hint="eastAsia"/>
          <w:szCs w:val="28"/>
          <w:lang w:eastAsia="zh-CN"/>
        </w:rPr>
        <w:t>）</w:t>
      </w:r>
      <w:r w:rsidRPr="005D24FD">
        <w:rPr>
          <w:rFonts w:cstheme="minorHAnsi" w:hint="eastAsia"/>
          <w:szCs w:val="28"/>
          <w:lang w:eastAsia="zh-CN"/>
        </w:rPr>
        <w:t>新建议书草案</w:t>
      </w:r>
      <w:r w:rsidRPr="00761F40">
        <w:rPr>
          <w:lang w:eastAsia="zh-CN"/>
        </w:rPr>
        <w:t>[</w:t>
      </w:r>
      <w:hyperlink r:id="rId15" w:history="1">
        <w:r w:rsidRPr="00761F40">
          <w:rPr>
            <w:rStyle w:val="Hyperlink"/>
            <w:lang w:eastAsia="zh-CN"/>
          </w:rPr>
          <w:t>R30</w:t>
        </w:r>
      </w:hyperlink>
      <w:r w:rsidRPr="00761F40">
        <w:rPr>
          <w:lang w:eastAsia="zh-CN"/>
        </w:rPr>
        <w:t>]</w:t>
      </w:r>
    </w:p>
    <w:p w14:paraId="2928A021" w14:textId="77777777" w:rsidR="00CB49C6" w:rsidRPr="00476AC3" w:rsidRDefault="00CB49C6" w:rsidP="00CB49C6">
      <w:pPr>
        <w:ind w:firstLineChars="200" w:firstLine="440"/>
        <w:rPr>
          <w:rFonts w:cs="Calibri"/>
          <w:szCs w:val="22"/>
          <w:lang w:eastAsia="zh-CN"/>
        </w:rPr>
      </w:pPr>
      <w:r w:rsidRPr="00476AC3">
        <w:rPr>
          <w:rFonts w:cs="Calibri" w:hint="eastAsia"/>
          <w:szCs w:val="22"/>
          <w:lang w:val="zh-CN" w:eastAsia="zh-CN"/>
        </w:rPr>
        <w:t>分布式多媒体</w:t>
      </w:r>
      <w:r w:rsidRPr="00476AC3">
        <w:rPr>
          <w:rFonts w:cs="Calibri" w:hint="eastAsia"/>
          <w:szCs w:val="22"/>
          <w:lang w:val="zh-CN" w:eastAsia="zh-CN"/>
        </w:rPr>
        <w:t>AI</w:t>
      </w:r>
      <w:r w:rsidRPr="00476AC3">
        <w:rPr>
          <w:rFonts w:cs="Calibri" w:hint="eastAsia"/>
          <w:szCs w:val="22"/>
          <w:lang w:val="zh-CN" w:eastAsia="zh-CN"/>
        </w:rPr>
        <w:t>系统的跨平台统一通信库的要求和框架</w:t>
      </w:r>
    </w:p>
    <w:p w14:paraId="1693CDB6" w14:textId="77777777" w:rsidR="00CB49C6" w:rsidRPr="00476AC3" w:rsidRDefault="00CB49C6" w:rsidP="00CB49C6">
      <w:pPr>
        <w:pStyle w:val="Headingb"/>
        <w:rPr>
          <w:lang w:eastAsia="zh-CN"/>
        </w:rPr>
      </w:pPr>
      <w:r w:rsidRPr="00476AC3">
        <w:rPr>
          <w:rFonts w:hint="eastAsia"/>
          <w:lang w:eastAsia="zh-CN"/>
        </w:rPr>
        <w:t>摘要</w:t>
      </w:r>
    </w:p>
    <w:p w14:paraId="3F47752E" w14:textId="77777777" w:rsidR="00CB49C6" w:rsidRPr="00476AC3" w:rsidRDefault="00CB49C6" w:rsidP="00CB49C6">
      <w:pPr>
        <w:tabs>
          <w:tab w:val="clear" w:pos="794"/>
          <w:tab w:val="clear" w:pos="1191"/>
          <w:tab w:val="clear" w:pos="1588"/>
          <w:tab w:val="clear" w:pos="1985"/>
        </w:tabs>
        <w:overflowPunct/>
        <w:autoSpaceDE/>
        <w:autoSpaceDN/>
        <w:adjustRightInd/>
        <w:ind w:firstLineChars="200" w:firstLine="440"/>
        <w:jc w:val="both"/>
        <w:textAlignment w:val="auto"/>
        <w:rPr>
          <w:rFonts w:cs="Calibri"/>
          <w:bCs/>
          <w:szCs w:val="22"/>
          <w:lang w:eastAsia="zh-CN"/>
        </w:rPr>
      </w:pPr>
      <w:r w:rsidRPr="00476AC3">
        <w:rPr>
          <w:rFonts w:cs="Calibri" w:hint="eastAsia"/>
          <w:bCs/>
          <w:szCs w:val="22"/>
          <w:lang w:eastAsia="zh-CN"/>
        </w:rPr>
        <w:t>本建议书规定了分布式多媒体人工智能（</w:t>
      </w:r>
      <w:r w:rsidRPr="00476AC3">
        <w:rPr>
          <w:rFonts w:cs="Calibri" w:hint="eastAsia"/>
          <w:bCs/>
          <w:szCs w:val="22"/>
          <w:lang w:eastAsia="zh-CN"/>
        </w:rPr>
        <w:t>AI</w:t>
      </w:r>
      <w:r w:rsidRPr="00476AC3">
        <w:rPr>
          <w:rFonts w:cs="Calibri" w:hint="eastAsia"/>
          <w:bCs/>
          <w:szCs w:val="22"/>
          <w:lang w:eastAsia="zh-CN"/>
        </w:rPr>
        <w:t>）系统的跨平台统一通信库的框架和要求。跨平台统一通信库包括三个主要层：用户接口层、通信运行时间层和便携抽象层。</w:t>
      </w:r>
    </w:p>
    <w:p w14:paraId="33672E6E" w14:textId="77777777" w:rsidR="00CB49C6" w:rsidRPr="00476AC3" w:rsidRDefault="00CB49C6" w:rsidP="00CB49C6">
      <w:pPr>
        <w:tabs>
          <w:tab w:val="clear" w:pos="794"/>
          <w:tab w:val="clear" w:pos="1191"/>
          <w:tab w:val="clear" w:pos="1588"/>
          <w:tab w:val="clear" w:pos="1985"/>
        </w:tabs>
        <w:overflowPunct/>
        <w:autoSpaceDE/>
        <w:autoSpaceDN/>
        <w:adjustRightInd/>
        <w:ind w:firstLineChars="200" w:firstLine="440"/>
        <w:jc w:val="both"/>
        <w:textAlignment w:val="auto"/>
        <w:rPr>
          <w:rFonts w:cs="Calibri"/>
          <w:bCs/>
          <w:szCs w:val="22"/>
          <w:lang w:eastAsia="zh-CN"/>
        </w:rPr>
      </w:pPr>
      <w:r w:rsidRPr="00476AC3">
        <w:rPr>
          <w:rFonts w:cs="Calibri" w:hint="eastAsia"/>
          <w:bCs/>
          <w:szCs w:val="22"/>
          <w:lang w:eastAsia="zh-CN"/>
        </w:rPr>
        <w:t>跨平台统一通信库能够实现不同计算资源之间高效的数据交换和协调，以支持大规模多媒体</w:t>
      </w:r>
      <w:r w:rsidRPr="00476AC3">
        <w:rPr>
          <w:rFonts w:cs="Calibri" w:hint="eastAsia"/>
          <w:bCs/>
          <w:szCs w:val="22"/>
          <w:lang w:eastAsia="zh-CN"/>
        </w:rPr>
        <w:t>AI</w:t>
      </w:r>
      <w:r w:rsidRPr="00476AC3">
        <w:rPr>
          <w:rFonts w:cs="Calibri" w:hint="eastAsia"/>
          <w:bCs/>
          <w:szCs w:val="22"/>
          <w:lang w:eastAsia="zh-CN"/>
        </w:rPr>
        <w:t>工作负载。它提供了高级通信抽象，旨在提高不同硬件平台之间的便携性和互操作性，从而促进</w:t>
      </w:r>
      <w:r w:rsidRPr="00476AC3">
        <w:rPr>
          <w:rFonts w:cs="Calibri" w:hint="eastAsia"/>
          <w:bCs/>
          <w:szCs w:val="22"/>
          <w:lang w:eastAsia="zh-CN"/>
        </w:rPr>
        <w:t>AI</w:t>
      </w:r>
      <w:r w:rsidRPr="00476AC3">
        <w:rPr>
          <w:rFonts w:cs="Calibri" w:hint="eastAsia"/>
          <w:bCs/>
          <w:szCs w:val="22"/>
          <w:lang w:eastAsia="zh-CN"/>
        </w:rPr>
        <w:t>驱动的多媒体应用在性能和互操作性方面的一致性。</w:t>
      </w:r>
    </w:p>
    <w:p w14:paraId="186D037C" w14:textId="77777777" w:rsidR="00CB49C6" w:rsidRPr="00476AC3" w:rsidRDefault="00CB49C6" w:rsidP="00CB49C6">
      <w:pPr>
        <w:tabs>
          <w:tab w:val="clear" w:pos="794"/>
          <w:tab w:val="clear" w:pos="1191"/>
          <w:tab w:val="clear" w:pos="1588"/>
          <w:tab w:val="clear" w:pos="1985"/>
        </w:tabs>
        <w:overflowPunct/>
        <w:autoSpaceDE/>
        <w:autoSpaceDN/>
        <w:adjustRightInd/>
        <w:ind w:firstLineChars="200" w:firstLine="440"/>
        <w:jc w:val="both"/>
        <w:textAlignment w:val="auto"/>
        <w:rPr>
          <w:bCs/>
          <w:szCs w:val="22"/>
          <w:lang w:eastAsia="zh-CN"/>
        </w:rPr>
      </w:pPr>
      <w:r w:rsidRPr="00476AC3">
        <w:rPr>
          <w:rFonts w:cs="Calibri" w:hint="eastAsia"/>
          <w:bCs/>
          <w:szCs w:val="22"/>
          <w:lang w:eastAsia="zh-CN"/>
        </w:rPr>
        <w:t>本建议书旨在指导分布式多媒体</w:t>
      </w:r>
      <w:r w:rsidRPr="00476AC3">
        <w:rPr>
          <w:rFonts w:cs="Calibri" w:hint="eastAsia"/>
          <w:bCs/>
          <w:szCs w:val="22"/>
          <w:lang w:eastAsia="zh-CN"/>
        </w:rPr>
        <w:t>AI</w:t>
      </w:r>
      <w:r w:rsidRPr="00476AC3">
        <w:rPr>
          <w:rFonts w:cs="Calibri" w:hint="eastAsia"/>
          <w:bCs/>
          <w:szCs w:val="22"/>
          <w:lang w:eastAsia="zh-CN"/>
        </w:rPr>
        <w:t>系统统一通信库的设计、开发和实施。</w:t>
      </w:r>
    </w:p>
    <w:p w14:paraId="292B7780" w14:textId="77777777" w:rsidR="00CB49C6" w:rsidRPr="0033384C" w:rsidRDefault="00CB49C6" w:rsidP="00CB49C6">
      <w:pPr>
        <w:pStyle w:val="Heading1"/>
        <w:ind w:left="794" w:hanging="794"/>
        <w:rPr>
          <w:rFonts w:cstheme="minorHAnsi"/>
          <w:szCs w:val="28"/>
          <w:lang w:eastAsia="zh-CN"/>
        </w:rPr>
      </w:pPr>
      <w:r w:rsidRPr="0033384C">
        <w:rPr>
          <w:rFonts w:cstheme="minorHAnsi"/>
          <w:szCs w:val="28"/>
          <w:lang w:eastAsia="zh-CN"/>
        </w:rPr>
        <w:t>3</w:t>
      </w:r>
      <w:r w:rsidRPr="0033384C">
        <w:rPr>
          <w:rFonts w:cstheme="minorHAnsi"/>
          <w:szCs w:val="28"/>
          <w:lang w:eastAsia="zh-CN"/>
        </w:rPr>
        <w:tab/>
        <w:t>ITU-T F.751.30</w:t>
      </w:r>
      <w:r w:rsidRPr="0033384C">
        <w:rPr>
          <w:rFonts w:cstheme="minorHAnsi"/>
          <w:szCs w:val="28"/>
          <w:lang w:eastAsia="zh-CN"/>
        </w:rPr>
        <w:t>（</w:t>
      </w:r>
      <w:r w:rsidRPr="0033384C">
        <w:rPr>
          <w:rFonts w:cstheme="minorHAnsi" w:hint="eastAsia"/>
          <w:szCs w:val="28"/>
          <w:lang w:eastAsia="zh-CN"/>
        </w:rPr>
        <w:t>原</w:t>
      </w:r>
      <w:r w:rsidRPr="0033384C">
        <w:rPr>
          <w:rFonts w:cstheme="minorHAnsi"/>
          <w:szCs w:val="28"/>
          <w:lang w:eastAsia="zh-CN"/>
        </w:rPr>
        <w:t>F.DLT-VPPO</w:t>
      </w:r>
      <w:r w:rsidRPr="0033384C">
        <w:rPr>
          <w:rFonts w:cstheme="minorHAnsi"/>
          <w:szCs w:val="28"/>
          <w:lang w:eastAsia="zh-CN"/>
        </w:rPr>
        <w:t>）新建议书草案</w:t>
      </w:r>
      <w:r w:rsidRPr="00761F40">
        <w:rPr>
          <w:lang w:eastAsia="zh-CN"/>
        </w:rPr>
        <w:t>[</w:t>
      </w:r>
      <w:hyperlink r:id="rId16" w:history="1">
        <w:r w:rsidRPr="00761F40">
          <w:rPr>
            <w:rStyle w:val="Hyperlink"/>
            <w:lang w:eastAsia="zh-CN"/>
          </w:rPr>
          <w:t>R32</w:t>
        </w:r>
      </w:hyperlink>
      <w:r w:rsidRPr="00761F40">
        <w:rPr>
          <w:lang w:eastAsia="zh-CN"/>
        </w:rPr>
        <w:t>]</w:t>
      </w:r>
      <w:hyperlink r:id="rId17" w:history="1"/>
    </w:p>
    <w:p w14:paraId="03943FF9" w14:textId="77777777" w:rsidR="00CB49C6" w:rsidRPr="00476AC3" w:rsidRDefault="00CB49C6" w:rsidP="004632DD">
      <w:pPr>
        <w:ind w:firstLineChars="200" w:firstLine="440"/>
        <w:rPr>
          <w:b/>
          <w:lang w:eastAsia="zh-CN"/>
        </w:rPr>
      </w:pPr>
      <w:r w:rsidRPr="00476AC3">
        <w:rPr>
          <w:rFonts w:hint="eastAsia"/>
          <w:lang w:eastAsia="zh-CN"/>
        </w:rPr>
        <w:t>基于</w:t>
      </w:r>
      <w:r w:rsidRPr="00476AC3">
        <w:rPr>
          <w:rFonts w:hint="eastAsia"/>
          <w:lang w:eastAsia="zh-CN"/>
        </w:rPr>
        <w:t>DLT</w:t>
      </w:r>
      <w:r w:rsidRPr="00476AC3">
        <w:rPr>
          <w:rFonts w:hint="eastAsia"/>
          <w:lang w:eastAsia="zh-CN"/>
        </w:rPr>
        <w:t>的虚拟电厂运营平台的框架和功能要求</w:t>
      </w:r>
    </w:p>
    <w:p w14:paraId="6966D818" w14:textId="77777777" w:rsidR="00CB49C6" w:rsidRPr="00476AC3" w:rsidRDefault="00CB49C6" w:rsidP="004632DD">
      <w:pPr>
        <w:pStyle w:val="Headingb"/>
        <w:rPr>
          <w:lang w:eastAsia="zh-CN"/>
        </w:rPr>
      </w:pPr>
      <w:r w:rsidRPr="00476AC3">
        <w:rPr>
          <w:rFonts w:hint="eastAsia"/>
          <w:lang w:eastAsia="zh-CN"/>
        </w:rPr>
        <w:t>摘要</w:t>
      </w:r>
    </w:p>
    <w:p w14:paraId="297D0A1B" w14:textId="77777777" w:rsidR="00CB49C6" w:rsidRPr="00476AC3" w:rsidRDefault="00CB49C6" w:rsidP="00CB49C6">
      <w:pPr>
        <w:tabs>
          <w:tab w:val="clear" w:pos="794"/>
          <w:tab w:val="clear" w:pos="1191"/>
          <w:tab w:val="clear" w:pos="1588"/>
          <w:tab w:val="clear" w:pos="1985"/>
        </w:tabs>
        <w:overflowPunct/>
        <w:autoSpaceDE/>
        <w:autoSpaceDN/>
        <w:adjustRightInd/>
        <w:spacing w:before="0"/>
        <w:ind w:firstLineChars="200" w:firstLine="440"/>
        <w:textAlignment w:val="auto"/>
        <w:rPr>
          <w:rFonts w:cs="Calibri"/>
          <w:szCs w:val="22"/>
          <w:lang w:eastAsia="zh-CN"/>
        </w:rPr>
      </w:pPr>
      <w:r w:rsidRPr="00476AC3">
        <w:rPr>
          <w:rFonts w:cs="Calibri" w:hint="eastAsia"/>
          <w:szCs w:val="22"/>
          <w:lang w:eastAsia="zh-CN"/>
        </w:rPr>
        <w:t>为了加强需求方面的监管能力，以及减少对发电设施和传输网络的大规模投资需求，有必要规定基于分布式账本技术（</w:t>
      </w:r>
      <w:r w:rsidRPr="00476AC3">
        <w:rPr>
          <w:rFonts w:cs="Calibri"/>
          <w:szCs w:val="22"/>
          <w:lang w:eastAsia="zh-CN"/>
        </w:rPr>
        <w:t>DLT</w:t>
      </w:r>
      <w:r w:rsidRPr="00476AC3">
        <w:rPr>
          <w:rFonts w:cs="Calibri" w:hint="eastAsia"/>
          <w:szCs w:val="22"/>
          <w:lang w:eastAsia="zh-CN"/>
        </w:rPr>
        <w:t>）的虚拟电厂（</w:t>
      </w:r>
      <w:r w:rsidRPr="00476AC3">
        <w:rPr>
          <w:rFonts w:cs="Calibri"/>
          <w:szCs w:val="22"/>
          <w:lang w:eastAsia="zh-CN"/>
        </w:rPr>
        <w:t>VPP</w:t>
      </w:r>
      <w:r w:rsidRPr="00476AC3">
        <w:rPr>
          <w:rFonts w:cs="Calibri" w:hint="eastAsia"/>
          <w:szCs w:val="22"/>
          <w:lang w:eastAsia="zh-CN"/>
        </w:rPr>
        <w:t>）运营平台的框架和功能要求。本建议书为智能电网中基于</w:t>
      </w:r>
      <w:r w:rsidRPr="00476AC3">
        <w:rPr>
          <w:rFonts w:cs="Calibri"/>
          <w:szCs w:val="22"/>
          <w:lang w:eastAsia="zh-CN"/>
        </w:rPr>
        <w:t>DLT</w:t>
      </w:r>
      <w:r w:rsidRPr="00476AC3">
        <w:rPr>
          <w:rFonts w:cs="Calibri" w:hint="eastAsia"/>
          <w:szCs w:val="22"/>
          <w:lang w:eastAsia="zh-CN"/>
        </w:rPr>
        <w:t>的</w:t>
      </w:r>
      <w:r w:rsidRPr="00476AC3">
        <w:rPr>
          <w:rFonts w:cs="Calibri"/>
          <w:szCs w:val="22"/>
          <w:lang w:eastAsia="zh-CN"/>
        </w:rPr>
        <w:t>VPP</w:t>
      </w:r>
      <w:r w:rsidRPr="00476AC3">
        <w:rPr>
          <w:rFonts w:cs="Calibri" w:hint="eastAsia"/>
          <w:szCs w:val="22"/>
          <w:lang w:eastAsia="zh-CN"/>
        </w:rPr>
        <w:t>操作平台的开发和应用提供了指导</w:t>
      </w:r>
      <w:r w:rsidRPr="00476AC3">
        <w:rPr>
          <w:rFonts w:cs="Calibri"/>
          <w:szCs w:val="22"/>
          <w:lang w:eastAsia="zh-CN"/>
        </w:rPr>
        <w:t>。</w:t>
      </w:r>
    </w:p>
    <w:p w14:paraId="3CF96B2D" w14:textId="77777777" w:rsidR="00CB49C6" w:rsidRPr="0033384C" w:rsidRDefault="00CB49C6" w:rsidP="00CB49C6">
      <w:pPr>
        <w:pStyle w:val="Heading1"/>
        <w:ind w:left="794" w:hanging="794"/>
        <w:rPr>
          <w:rFonts w:cstheme="minorHAnsi"/>
          <w:szCs w:val="28"/>
          <w:lang w:eastAsia="zh-CN"/>
        </w:rPr>
      </w:pPr>
      <w:r w:rsidRPr="0033384C">
        <w:rPr>
          <w:rFonts w:cstheme="minorHAnsi"/>
          <w:szCs w:val="28"/>
          <w:lang w:eastAsia="zh-CN"/>
        </w:rPr>
        <w:t>4</w:t>
      </w:r>
      <w:r w:rsidRPr="0033384C">
        <w:rPr>
          <w:rFonts w:cstheme="minorHAnsi"/>
          <w:szCs w:val="28"/>
          <w:lang w:eastAsia="zh-CN"/>
        </w:rPr>
        <w:tab/>
        <w:t>ITU-</w:t>
      </w:r>
      <w:r w:rsidRPr="0033384C">
        <w:rPr>
          <w:rFonts w:cstheme="minorHAnsi" w:hint="eastAsia"/>
          <w:szCs w:val="28"/>
          <w:lang w:eastAsia="zh-CN"/>
        </w:rPr>
        <w:t>T</w:t>
      </w:r>
      <w:r w:rsidRPr="0033384C">
        <w:rPr>
          <w:rFonts w:cstheme="minorHAnsi"/>
          <w:szCs w:val="28"/>
          <w:lang w:eastAsia="zh-CN"/>
        </w:rPr>
        <w:t xml:space="preserve"> F.751.35</w:t>
      </w:r>
      <w:r w:rsidRPr="0033384C">
        <w:rPr>
          <w:rFonts w:cstheme="minorHAnsi"/>
          <w:szCs w:val="28"/>
          <w:lang w:eastAsia="zh-CN"/>
        </w:rPr>
        <w:t>（原</w:t>
      </w:r>
      <w:r w:rsidRPr="0033384C">
        <w:rPr>
          <w:rFonts w:cstheme="minorHAnsi"/>
          <w:szCs w:val="28"/>
          <w:lang w:eastAsia="zh-CN"/>
        </w:rPr>
        <w:t>H.DLT-DEP</w:t>
      </w:r>
      <w:r w:rsidRPr="0033384C">
        <w:rPr>
          <w:rFonts w:cstheme="minorHAnsi"/>
          <w:szCs w:val="28"/>
          <w:lang w:eastAsia="zh-CN"/>
        </w:rPr>
        <w:t>）新建议书草案</w:t>
      </w:r>
      <w:r w:rsidRPr="00761F40">
        <w:rPr>
          <w:lang w:eastAsia="zh-CN"/>
        </w:rPr>
        <w:t>[</w:t>
      </w:r>
      <w:hyperlink r:id="rId18" w:history="1">
        <w:r w:rsidRPr="00761F40">
          <w:rPr>
            <w:rStyle w:val="Hyperlink"/>
            <w:lang w:eastAsia="zh-CN"/>
          </w:rPr>
          <w:t>R33</w:t>
        </w:r>
      </w:hyperlink>
      <w:r w:rsidRPr="00761F40">
        <w:rPr>
          <w:lang w:eastAsia="zh-CN"/>
        </w:rPr>
        <w:t>]</w:t>
      </w:r>
      <w:hyperlink r:id="rId19" w:history="1"/>
    </w:p>
    <w:p w14:paraId="47916E1F" w14:textId="77777777" w:rsidR="00CB49C6" w:rsidRPr="00476AC3" w:rsidRDefault="00CB49C6" w:rsidP="004632DD">
      <w:pPr>
        <w:ind w:firstLineChars="200" w:firstLine="440"/>
        <w:rPr>
          <w:b/>
          <w:bCs/>
          <w:szCs w:val="22"/>
          <w:lang w:eastAsia="zh-CN"/>
        </w:rPr>
      </w:pPr>
      <w:r w:rsidRPr="00476AC3">
        <w:rPr>
          <w:szCs w:val="22"/>
          <w:lang w:eastAsia="zh-CN"/>
        </w:rPr>
        <w:t>基于分布式账本技术的数字证据保存服务的框架和要</w:t>
      </w:r>
      <w:r w:rsidRPr="00476AC3">
        <w:rPr>
          <w:rFonts w:ascii="宋体" w:hAnsi="宋体" w:cs="宋体" w:hint="eastAsia"/>
          <w:szCs w:val="22"/>
          <w:lang w:eastAsia="zh-CN"/>
        </w:rPr>
        <w:t>求</w:t>
      </w:r>
    </w:p>
    <w:p w14:paraId="313A6DC2" w14:textId="77777777" w:rsidR="00CB49C6" w:rsidRPr="00476AC3" w:rsidRDefault="00CB49C6" w:rsidP="004632DD">
      <w:pPr>
        <w:pStyle w:val="Headingb"/>
        <w:rPr>
          <w:lang w:eastAsia="zh-CN"/>
        </w:rPr>
      </w:pPr>
      <w:r w:rsidRPr="00476AC3">
        <w:rPr>
          <w:rFonts w:hint="eastAsia"/>
          <w:lang w:eastAsia="zh-CN"/>
        </w:rPr>
        <w:t>摘要</w:t>
      </w:r>
    </w:p>
    <w:p w14:paraId="299184CB" w14:textId="77777777" w:rsidR="00CB49C6" w:rsidRPr="00476AC3" w:rsidRDefault="00CB49C6" w:rsidP="00CB49C6">
      <w:pPr>
        <w:tabs>
          <w:tab w:val="clear" w:pos="794"/>
          <w:tab w:val="clear" w:pos="1191"/>
          <w:tab w:val="clear" w:pos="1588"/>
          <w:tab w:val="clear" w:pos="1985"/>
        </w:tabs>
        <w:overflowPunct/>
        <w:autoSpaceDE/>
        <w:autoSpaceDN/>
        <w:adjustRightInd/>
        <w:spacing w:before="0"/>
        <w:ind w:firstLineChars="200" w:firstLine="440"/>
        <w:textAlignment w:val="auto"/>
        <w:rPr>
          <w:rFonts w:cs="Calibri"/>
          <w:szCs w:val="22"/>
          <w:lang w:eastAsia="zh-CN"/>
        </w:rPr>
      </w:pPr>
      <w:r w:rsidRPr="00476AC3">
        <w:rPr>
          <w:rFonts w:cs="Calibri" w:hint="eastAsia"/>
          <w:szCs w:val="22"/>
          <w:lang w:eastAsia="zh-CN"/>
        </w:rPr>
        <w:t>本建议书规定了基于分布式账本技术（</w:t>
      </w:r>
      <w:r w:rsidRPr="00476AC3">
        <w:rPr>
          <w:rFonts w:cs="Calibri"/>
          <w:szCs w:val="22"/>
          <w:lang w:eastAsia="zh-CN"/>
        </w:rPr>
        <w:t>DLT</w:t>
      </w:r>
      <w:r w:rsidRPr="00476AC3">
        <w:rPr>
          <w:rFonts w:cs="Calibri" w:hint="eastAsia"/>
          <w:szCs w:val="22"/>
          <w:lang w:eastAsia="zh-CN"/>
        </w:rPr>
        <w:t>）的数字证据保存服务的利益攸关方、框架和要求，旨在支持数字证据保存的完整性验证、防篡改保存和可审计性，包括多媒体证据数据，如图像、音频、视频和相关元数据</w:t>
      </w:r>
      <w:r w:rsidRPr="00476AC3">
        <w:rPr>
          <w:rFonts w:cs="Calibri"/>
          <w:szCs w:val="22"/>
          <w:lang w:eastAsia="zh-CN"/>
        </w:rPr>
        <w:t>。</w:t>
      </w:r>
    </w:p>
    <w:p w14:paraId="4EA02701" w14:textId="77777777" w:rsidR="00CB49C6" w:rsidRPr="007C353D" w:rsidRDefault="00CB49C6" w:rsidP="00CB49C6">
      <w:pPr>
        <w:pStyle w:val="Annextitle"/>
        <w:rPr>
          <w:rFonts w:cs="Calibri"/>
          <w:sz w:val="24"/>
          <w:szCs w:val="24"/>
          <w:lang w:eastAsia="zh-CN"/>
        </w:rPr>
      </w:pPr>
      <w:r>
        <w:rPr>
          <w:rFonts w:ascii="Times New Roman" w:eastAsia="Times New Roman" w:hAnsi="Times New Roman"/>
          <w:sz w:val="24"/>
          <w:szCs w:val="24"/>
          <w:lang w:eastAsia="zh-CN"/>
        </w:rPr>
        <w:br w:type="page"/>
      </w:r>
      <w:proofErr w:type="spellStart"/>
      <w:r w:rsidRPr="007C353D">
        <w:rPr>
          <w:rFonts w:cs="Calibri" w:hint="eastAsia"/>
        </w:rPr>
        <w:lastRenderedPageBreak/>
        <w:t>附件</w:t>
      </w:r>
      <w:proofErr w:type="spellEnd"/>
      <w:r w:rsidRPr="007C353D">
        <w:rPr>
          <w:rFonts w:cs="Calibri"/>
        </w:rPr>
        <w:t>2</w:t>
      </w:r>
      <w:r w:rsidRPr="007C353D">
        <w:rPr>
          <w:rFonts w:cs="Calibri"/>
        </w:rPr>
        <w:br/>
      </w:r>
      <w:proofErr w:type="spellStart"/>
      <w:r w:rsidRPr="007C353D">
        <w:rPr>
          <w:rFonts w:cs="Calibri" w:hint="eastAsia"/>
        </w:rPr>
        <w:t>主题：成员国对</w:t>
      </w:r>
      <w:proofErr w:type="spellEnd"/>
      <w:r>
        <w:rPr>
          <w:rFonts w:cs="Calibri" w:hint="eastAsia"/>
          <w:lang w:eastAsia="zh-CN"/>
        </w:rPr>
        <w:t>电信标准化局第</w:t>
      </w:r>
      <w:r>
        <w:rPr>
          <w:rFonts w:cs="Calibri" w:hint="eastAsia"/>
          <w:lang w:eastAsia="zh-CN"/>
        </w:rPr>
        <w:t>1</w:t>
      </w:r>
      <w:r>
        <w:rPr>
          <w:rFonts w:cs="Calibri"/>
          <w:lang w:eastAsia="zh-CN"/>
        </w:rPr>
        <w:t>77</w:t>
      </w:r>
      <w:r>
        <w:rPr>
          <w:rFonts w:cs="Calibri" w:hint="eastAsia"/>
          <w:lang w:eastAsia="zh-CN"/>
        </w:rPr>
        <w:t>号</w:t>
      </w:r>
      <w:proofErr w:type="spellStart"/>
      <w:r w:rsidRPr="007C353D">
        <w:rPr>
          <w:rFonts w:cs="Calibri" w:hint="eastAsia"/>
        </w:rPr>
        <w:t>通函</w:t>
      </w:r>
      <w:proofErr w:type="spellEnd"/>
      <w:r w:rsidRPr="007C353D">
        <w:rPr>
          <w:rFonts w:cs="Calibri" w:hint="eastAsia"/>
        </w:rPr>
        <w:t>：</w:t>
      </w:r>
      <w:r w:rsidRPr="007C353D">
        <w:rPr>
          <w:rFonts w:cs="Calibri"/>
        </w:rPr>
        <w:br/>
      </w:r>
      <w:proofErr w:type="spellStart"/>
      <w:r w:rsidRPr="007C353D">
        <w:rPr>
          <w:rFonts w:cs="Calibri" w:hint="eastAsia"/>
        </w:rPr>
        <w:t>就已确定的</w:t>
      </w:r>
      <w:proofErr w:type="spellEnd"/>
      <w:r w:rsidRPr="001E136A">
        <w:rPr>
          <w:rFonts w:hint="eastAsia"/>
          <w:szCs w:val="22"/>
        </w:rPr>
        <w:t xml:space="preserve">ITU-T </w:t>
      </w:r>
      <w:r w:rsidRPr="00761F40">
        <w:rPr>
          <w:bCs/>
        </w:rPr>
        <w:t>F.748.83</w:t>
      </w:r>
      <w:r>
        <w:rPr>
          <w:rFonts w:hint="eastAsia"/>
          <w:bCs/>
          <w:lang w:eastAsia="zh-CN"/>
        </w:rPr>
        <w:t>（</w:t>
      </w:r>
      <w:r>
        <w:rPr>
          <w:rFonts w:hint="eastAsia"/>
          <w:lang w:eastAsia="zh-CN"/>
        </w:rPr>
        <w:t>原</w:t>
      </w:r>
      <w:r w:rsidRPr="00761F40">
        <w:t>F.VIS-FML</w:t>
      </w:r>
      <w:r>
        <w:rPr>
          <w:rFonts w:hint="eastAsia"/>
          <w:lang w:eastAsia="zh-CN"/>
        </w:rPr>
        <w:t>）、</w:t>
      </w:r>
      <w:r w:rsidRPr="00761F40">
        <w:t>ITU-T F.748.92</w:t>
      </w:r>
      <w:r>
        <w:rPr>
          <w:rFonts w:hint="eastAsia"/>
          <w:lang w:eastAsia="zh-CN"/>
        </w:rPr>
        <w:t>（原</w:t>
      </w:r>
      <w:r w:rsidRPr="00761F40">
        <w:t>F.FUCL</w:t>
      </w:r>
      <w:r>
        <w:rPr>
          <w:rFonts w:hint="eastAsia"/>
          <w:lang w:eastAsia="zh-CN"/>
        </w:rPr>
        <w:t>）、</w:t>
      </w:r>
      <w:r>
        <w:rPr>
          <w:lang w:eastAsia="zh-CN"/>
        </w:rPr>
        <w:br/>
      </w:r>
      <w:r w:rsidRPr="00761F40">
        <w:t>ITU-T F.751.30</w:t>
      </w:r>
      <w:r>
        <w:rPr>
          <w:rFonts w:hint="eastAsia"/>
          <w:lang w:eastAsia="zh-CN"/>
        </w:rPr>
        <w:t>（原</w:t>
      </w:r>
      <w:r w:rsidRPr="00761F40">
        <w:t>F.DLT-VPPO</w:t>
      </w:r>
      <w:r>
        <w:rPr>
          <w:rFonts w:hint="eastAsia"/>
          <w:lang w:eastAsia="zh-CN"/>
        </w:rPr>
        <w:t>）和</w:t>
      </w:r>
      <w:r w:rsidRPr="00761F40">
        <w:t>ITU-T F.751.35</w:t>
      </w:r>
      <w:r>
        <w:rPr>
          <w:rFonts w:hint="eastAsia"/>
          <w:lang w:eastAsia="zh-CN"/>
        </w:rPr>
        <w:t>（原</w:t>
      </w:r>
      <w:r w:rsidRPr="00761F40">
        <w:t>H.DLT-DEP</w:t>
      </w:r>
      <w:r>
        <w:rPr>
          <w:rFonts w:hint="eastAsia"/>
          <w:lang w:eastAsia="zh-CN"/>
        </w:rPr>
        <w:t>）</w:t>
      </w:r>
      <w:r>
        <w:br/>
      </w:r>
      <w:proofErr w:type="spellStart"/>
      <w:r w:rsidRPr="007C353D">
        <w:rPr>
          <w:rFonts w:cs="Calibri" w:hint="eastAsia"/>
        </w:rPr>
        <w:t>建议书草案进行磋商的回复</w:t>
      </w:r>
      <w:proofErr w:type="spellEnd"/>
    </w:p>
    <w:tbl>
      <w:tblPr>
        <w:tblW w:w="9957" w:type="dxa"/>
        <w:tblInd w:w="-176" w:type="dxa"/>
        <w:tblLayout w:type="fixed"/>
        <w:tblLook w:val="04A0" w:firstRow="1" w:lastRow="0" w:firstColumn="1" w:lastColumn="0" w:noHBand="0" w:noVBand="1"/>
      </w:tblPr>
      <w:tblGrid>
        <w:gridCol w:w="1452"/>
        <w:gridCol w:w="4111"/>
        <w:gridCol w:w="1417"/>
        <w:gridCol w:w="2977"/>
      </w:tblGrid>
      <w:tr w:rsidR="00CB49C6" w:rsidRPr="00AA23C1" w14:paraId="6A7A7EEA" w14:textId="77777777" w:rsidTr="00AC07D3">
        <w:tc>
          <w:tcPr>
            <w:tcW w:w="1452" w:type="dxa"/>
          </w:tcPr>
          <w:p w14:paraId="7105213C" w14:textId="77777777" w:rsidR="00CB49C6" w:rsidRPr="00AA23C1" w:rsidRDefault="00CB49C6" w:rsidP="00AC07D3">
            <w:pPr>
              <w:jc w:val="right"/>
              <w:rPr>
                <w:rFonts w:cstheme="minorHAnsi"/>
                <w:szCs w:val="22"/>
                <w:lang w:eastAsia="zh-CN"/>
              </w:rPr>
            </w:pPr>
            <w:r>
              <w:rPr>
                <w:rFonts w:cstheme="minorHAnsi" w:hint="eastAsia"/>
                <w:b/>
                <w:bCs/>
                <w:szCs w:val="22"/>
                <w:lang w:eastAsia="zh-CN"/>
              </w:rPr>
              <w:t>收件人</w:t>
            </w:r>
            <w:r>
              <w:rPr>
                <w:rFonts w:cstheme="minorHAnsi" w:hint="eastAsia"/>
                <w:szCs w:val="22"/>
                <w:lang w:eastAsia="zh-CN"/>
              </w:rPr>
              <w:t>：</w:t>
            </w:r>
          </w:p>
        </w:tc>
        <w:tc>
          <w:tcPr>
            <w:tcW w:w="4111" w:type="dxa"/>
            <w:tcBorders>
              <w:right w:val="single" w:sz="8" w:space="0" w:color="auto"/>
            </w:tcBorders>
          </w:tcPr>
          <w:p w14:paraId="6CD8ECC3" w14:textId="77777777" w:rsidR="00CB49C6" w:rsidRPr="00AA23C1" w:rsidRDefault="00CB49C6" w:rsidP="00AC07D3">
            <w:pPr>
              <w:rPr>
                <w:rFonts w:cstheme="minorHAnsi"/>
                <w:szCs w:val="22"/>
                <w:lang w:eastAsia="zh-CN"/>
              </w:rPr>
            </w:pPr>
            <w:r>
              <w:rPr>
                <w:rFonts w:cstheme="minorHAnsi" w:hint="eastAsia"/>
                <w:szCs w:val="22"/>
                <w:lang w:val="fr-CH" w:eastAsia="zh-CN"/>
              </w:rPr>
              <w:t>国际电信联盟</w:t>
            </w:r>
          </w:p>
          <w:p w14:paraId="58FFD951" w14:textId="77777777" w:rsidR="00CB49C6" w:rsidRPr="00DF7FCF" w:rsidRDefault="00CB49C6" w:rsidP="00AC07D3">
            <w:pPr>
              <w:spacing w:before="0"/>
              <w:rPr>
                <w:rFonts w:cstheme="minorHAnsi"/>
                <w:szCs w:val="22"/>
                <w:lang w:val="fr-CH" w:eastAsia="zh-CN"/>
              </w:rPr>
            </w:pPr>
            <w:r>
              <w:rPr>
                <w:rFonts w:cstheme="minorHAnsi" w:hint="eastAsia"/>
                <w:szCs w:val="22"/>
                <w:lang w:eastAsia="zh-CN"/>
              </w:rPr>
              <w:t>电信标准化局</w:t>
            </w:r>
            <w:r w:rsidRPr="00AA23C1">
              <w:rPr>
                <w:rFonts w:cstheme="minorHAnsi"/>
                <w:szCs w:val="22"/>
                <w:lang w:eastAsia="zh-CN"/>
              </w:rPr>
              <w:br/>
            </w:r>
            <w:r>
              <w:rPr>
                <w:rFonts w:cstheme="minorHAnsi" w:hint="eastAsia"/>
                <w:szCs w:val="22"/>
                <w:lang w:eastAsia="zh-CN"/>
              </w:rPr>
              <w:t>主任</w:t>
            </w:r>
          </w:p>
          <w:p w14:paraId="6A40E897" w14:textId="77777777" w:rsidR="00CB49C6" w:rsidRPr="00DF7FCF" w:rsidRDefault="00CB49C6" w:rsidP="00AC07D3">
            <w:pPr>
              <w:spacing w:before="0"/>
              <w:rPr>
                <w:rFonts w:cstheme="minorHAnsi"/>
                <w:szCs w:val="22"/>
                <w:lang w:val="fr-CH"/>
              </w:rPr>
            </w:pPr>
            <w:r w:rsidRPr="00DF7FCF">
              <w:rPr>
                <w:rFonts w:cstheme="minorHAnsi"/>
                <w:szCs w:val="22"/>
                <w:lang w:val="fr-CH"/>
              </w:rPr>
              <w:t>Place des Nations</w:t>
            </w:r>
          </w:p>
          <w:p w14:paraId="5727E5D6" w14:textId="77777777" w:rsidR="00CB49C6" w:rsidRPr="00AA23C1" w:rsidRDefault="00CB49C6" w:rsidP="00AC07D3">
            <w:pPr>
              <w:spacing w:before="0"/>
              <w:rPr>
                <w:rFonts w:cstheme="minorHAnsi"/>
                <w:szCs w:val="22"/>
              </w:rPr>
            </w:pPr>
            <w:r w:rsidRPr="00AA23C1">
              <w:rPr>
                <w:rFonts w:cstheme="minorHAnsi"/>
                <w:szCs w:val="22"/>
              </w:rPr>
              <w:t>CH 1211 Geneva 20, Switzerland</w:t>
            </w:r>
          </w:p>
        </w:tc>
        <w:tc>
          <w:tcPr>
            <w:tcW w:w="1417" w:type="dxa"/>
            <w:tcBorders>
              <w:left w:val="single" w:sz="8" w:space="0" w:color="auto"/>
            </w:tcBorders>
          </w:tcPr>
          <w:p w14:paraId="30A91BAF" w14:textId="77777777" w:rsidR="00CB49C6" w:rsidRPr="00AA23C1" w:rsidRDefault="00CB49C6" w:rsidP="00AC07D3">
            <w:pPr>
              <w:jc w:val="right"/>
              <w:rPr>
                <w:rFonts w:cstheme="minorHAnsi"/>
                <w:szCs w:val="22"/>
                <w:lang w:eastAsia="zh-CN"/>
              </w:rPr>
            </w:pPr>
            <w:r>
              <w:rPr>
                <w:rFonts w:cstheme="minorHAnsi" w:hint="eastAsia"/>
                <w:b/>
                <w:bCs/>
                <w:szCs w:val="22"/>
                <w:lang w:eastAsia="zh-CN"/>
              </w:rPr>
              <w:t>发件人</w:t>
            </w:r>
            <w:r>
              <w:rPr>
                <w:rFonts w:cstheme="minorHAnsi" w:hint="eastAsia"/>
                <w:szCs w:val="22"/>
                <w:lang w:eastAsia="zh-CN"/>
              </w:rPr>
              <w:t>：</w:t>
            </w:r>
          </w:p>
        </w:tc>
        <w:tc>
          <w:tcPr>
            <w:tcW w:w="2977" w:type="dxa"/>
          </w:tcPr>
          <w:p w14:paraId="6297D35A" w14:textId="77777777" w:rsidR="00CB49C6" w:rsidRPr="00AA23C1" w:rsidRDefault="00CB49C6" w:rsidP="00AC07D3">
            <w:pPr>
              <w:rPr>
                <w:rFonts w:cstheme="minorHAnsi"/>
                <w:szCs w:val="22"/>
                <w:highlight w:val="green"/>
                <w:lang w:eastAsia="zh-CN"/>
              </w:rPr>
            </w:pPr>
            <w:r w:rsidRPr="00AA23C1">
              <w:rPr>
                <w:rFonts w:cstheme="minorHAnsi"/>
                <w:szCs w:val="22"/>
                <w:highlight w:val="green"/>
                <w:lang w:eastAsia="zh-CN"/>
              </w:rPr>
              <w:t>[</w:t>
            </w:r>
            <w:r>
              <w:rPr>
                <w:rFonts w:cstheme="minorHAnsi" w:hint="eastAsia"/>
                <w:szCs w:val="22"/>
                <w:highlight w:val="green"/>
                <w:lang w:eastAsia="zh-CN"/>
              </w:rPr>
              <w:t>姓名</w:t>
            </w:r>
            <w:r w:rsidRPr="00AA23C1">
              <w:rPr>
                <w:rFonts w:cstheme="minorHAnsi"/>
                <w:szCs w:val="22"/>
                <w:highlight w:val="green"/>
                <w:lang w:eastAsia="zh-CN"/>
              </w:rPr>
              <w:t>]</w:t>
            </w:r>
          </w:p>
          <w:p w14:paraId="7594082C" w14:textId="77777777" w:rsidR="00CB49C6" w:rsidRPr="00AA23C1" w:rsidRDefault="00CB49C6" w:rsidP="00AC07D3">
            <w:pPr>
              <w:spacing w:before="0"/>
              <w:rPr>
                <w:rFonts w:cstheme="minorHAnsi"/>
                <w:szCs w:val="22"/>
                <w:highlight w:val="green"/>
                <w:lang w:eastAsia="zh-CN"/>
              </w:rPr>
            </w:pPr>
            <w:r w:rsidRPr="00AA23C1">
              <w:rPr>
                <w:rFonts w:cstheme="minorHAnsi"/>
                <w:szCs w:val="22"/>
                <w:highlight w:val="green"/>
                <w:lang w:eastAsia="zh-CN"/>
              </w:rPr>
              <w:t>[</w:t>
            </w:r>
            <w:r>
              <w:rPr>
                <w:rFonts w:cstheme="minorHAnsi" w:hint="eastAsia"/>
                <w:szCs w:val="22"/>
                <w:highlight w:val="green"/>
                <w:lang w:eastAsia="zh-CN"/>
              </w:rPr>
              <w:t>正式职务</w:t>
            </w:r>
            <w:r w:rsidRPr="00AA23C1">
              <w:rPr>
                <w:rFonts w:cstheme="minorHAnsi"/>
                <w:szCs w:val="22"/>
                <w:highlight w:val="green"/>
                <w:lang w:eastAsia="zh-CN"/>
              </w:rPr>
              <w:t>/</w:t>
            </w:r>
            <w:r>
              <w:rPr>
                <w:rFonts w:cstheme="minorHAnsi" w:hint="eastAsia"/>
                <w:szCs w:val="22"/>
                <w:highlight w:val="green"/>
                <w:lang w:eastAsia="zh-CN"/>
              </w:rPr>
              <w:t>头衔</w:t>
            </w:r>
            <w:r w:rsidRPr="00AA23C1">
              <w:rPr>
                <w:rFonts w:cstheme="minorHAnsi"/>
                <w:szCs w:val="22"/>
                <w:highlight w:val="green"/>
                <w:lang w:eastAsia="zh-CN"/>
              </w:rPr>
              <w:t>]</w:t>
            </w:r>
          </w:p>
          <w:p w14:paraId="4B0A7014" w14:textId="77777777" w:rsidR="00CB49C6" w:rsidRPr="00AA23C1" w:rsidRDefault="00CB49C6" w:rsidP="00AC07D3">
            <w:pPr>
              <w:spacing w:before="0"/>
              <w:rPr>
                <w:rFonts w:cstheme="minorHAnsi"/>
                <w:szCs w:val="22"/>
                <w:lang w:eastAsia="zh-CN"/>
              </w:rPr>
            </w:pPr>
            <w:r w:rsidRPr="00AA23C1">
              <w:rPr>
                <w:rFonts w:cstheme="minorHAnsi"/>
                <w:szCs w:val="22"/>
                <w:highlight w:val="green"/>
                <w:lang w:eastAsia="zh-CN"/>
              </w:rPr>
              <w:t>[</w:t>
            </w:r>
            <w:r>
              <w:rPr>
                <w:rFonts w:cstheme="minorHAnsi" w:hint="eastAsia"/>
                <w:szCs w:val="22"/>
                <w:highlight w:val="green"/>
                <w:lang w:eastAsia="zh-CN"/>
              </w:rPr>
              <w:t>地址</w:t>
            </w:r>
            <w:r w:rsidRPr="00AA23C1">
              <w:rPr>
                <w:rFonts w:cstheme="minorHAnsi"/>
                <w:szCs w:val="22"/>
                <w:highlight w:val="green"/>
                <w:lang w:eastAsia="zh-CN"/>
              </w:rPr>
              <w:t>]</w:t>
            </w:r>
          </w:p>
        </w:tc>
      </w:tr>
      <w:tr w:rsidR="00CB49C6" w:rsidRPr="00AA23C1" w14:paraId="70C9959D" w14:textId="77777777" w:rsidTr="00AC07D3">
        <w:tc>
          <w:tcPr>
            <w:tcW w:w="1452" w:type="dxa"/>
          </w:tcPr>
          <w:p w14:paraId="7863B411" w14:textId="77777777" w:rsidR="00CB49C6" w:rsidRPr="00AA23C1" w:rsidRDefault="00CB49C6" w:rsidP="00AC07D3">
            <w:pPr>
              <w:spacing w:before="0"/>
              <w:jc w:val="right"/>
              <w:rPr>
                <w:rFonts w:cstheme="minorHAnsi"/>
                <w:szCs w:val="22"/>
                <w:lang w:eastAsia="zh-CN"/>
              </w:rPr>
            </w:pPr>
            <w:r>
              <w:rPr>
                <w:rFonts w:cstheme="minorHAnsi" w:hint="eastAsia"/>
                <w:b/>
                <w:bCs/>
                <w:szCs w:val="22"/>
                <w:lang w:eastAsia="zh-CN"/>
              </w:rPr>
              <w:t>传真</w:t>
            </w:r>
            <w:r>
              <w:rPr>
                <w:rFonts w:cstheme="minorHAnsi" w:hint="eastAsia"/>
                <w:szCs w:val="22"/>
                <w:lang w:eastAsia="zh-CN"/>
              </w:rPr>
              <w:t>：</w:t>
            </w:r>
          </w:p>
        </w:tc>
        <w:tc>
          <w:tcPr>
            <w:tcW w:w="4111" w:type="dxa"/>
            <w:tcBorders>
              <w:right w:val="single" w:sz="8" w:space="0" w:color="auto"/>
            </w:tcBorders>
          </w:tcPr>
          <w:p w14:paraId="23FFE0F2" w14:textId="77777777" w:rsidR="00CB49C6" w:rsidRPr="00AA23C1" w:rsidRDefault="00CB49C6" w:rsidP="00AC07D3">
            <w:pPr>
              <w:spacing w:before="0"/>
              <w:rPr>
                <w:rFonts w:cstheme="minorHAnsi"/>
                <w:szCs w:val="22"/>
              </w:rPr>
            </w:pPr>
            <w:r w:rsidRPr="00AA23C1">
              <w:rPr>
                <w:rFonts w:cstheme="minorHAnsi"/>
                <w:szCs w:val="22"/>
              </w:rPr>
              <w:t>+41-22-730-5853</w:t>
            </w:r>
          </w:p>
        </w:tc>
        <w:tc>
          <w:tcPr>
            <w:tcW w:w="1417" w:type="dxa"/>
            <w:tcBorders>
              <w:left w:val="single" w:sz="8" w:space="0" w:color="auto"/>
            </w:tcBorders>
          </w:tcPr>
          <w:p w14:paraId="2A6565A1" w14:textId="77777777" w:rsidR="00CB49C6" w:rsidRPr="00AA23C1" w:rsidRDefault="00CB49C6" w:rsidP="00AC07D3">
            <w:pPr>
              <w:spacing w:before="0"/>
              <w:jc w:val="right"/>
              <w:rPr>
                <w:rFonts w:cstheme="minorHAnsi"/>
                <w:szCs w:val="22"/>
                <w:lang w:eastAsia="zh-CN"/>
              </w:rPr>
            </w:pPr>
            <w:r w:rsidRPr="004B3B55">
              <w:rPr>
                <w:rFonts w:cstheme="minorHAnsi" w:hint="eastAsia"/>
                <w:b/>
                <w:bCs/>
                <w:szCs w:val="22"/>
                <w:lang w:eastAsia="zh-CN"/>
              </w:rPr>
              <w:t>传真</w:t>
            </w:r>
            <w:r>
              <w:rPr>
                <w:rFonts w:cstheme="minorHAnsi" w:hint="eastAsia"/>
                <w:szCs w:val="22"/>
                <w:lang w:eastAsia="zh-CN"/>
              </w:rPr>
              <w:t>：</w:t>
            </w:r>
          </w:p>
        </w:tc>
        <w:tc>
          <w:tcPr>
            <w:tcW w:w="2977" w:type="dxa"/>
          </w:tcPr>
          <w:p w14:paraId="0EF8906E" w14:textId="77777777" w:rsidR="00CB49C6" w:rsidRPr="00AA23C1" w:rsidRDefault="00CB49C6" w:rsidP="00AC07D3">
            <w:pPr>
              <w:spacing w:before="0"/>
              <w:rPr>
                <w:rFonts w:cstheme="minorHAnsi"/>
                <w:szCs w:val="22"/>
              </w:rPr>
            </w:pPr>
          </w:p>
        </w:tc>
      </w:tr>
      <w:tr w:rsidR="00CB49C6" w:rsidRPr="00AA23C1" w14:paraId="0E2DD87E" w14:textId="77777777" w:rsidTr="00AC07D3">
        <w:tc>
          <w:tcPr>
            <w:tcW w:w="1452" w:type="dxa"/>
          </w:tcPr>
          <w:p w14:paraId="007D9715" w14:textId="77777777" w:rsidR="00CB49C6" w:rsidRPr="00AA23C1" w:rsidRDefault="00CB49C6" w:rsidP="00AC07D3">
            <w:pPr>
              <w:spacing w:before="0"/>
              <w:jc w:val="right"/>
              <w:rPr>
                <w:rFonts w:cstheme="minorHAnsi"/>
                <w:szCs w:val="22"/>
                <w:lang w:eastAsia="zh-CN"/>
              </w:rPr>
            </w:pPr>
            <w:r w:rsidRPr="008E3D61">
              <w:rPr>
                <w:rFonts w:cstheme="minorHAnsi" w:hint="eastAsia"/>
                <w:b/>
                <w:bCs/>
                <w:szCs w:val="22"/>
                <w:lang w:eastAsia="zh-CN"/>
              </w:rPr>
              <w:t>电子邮件</w:t>
            </w:r>
            <w:r>
              <w:rPr>
                <w:rFonts w:cstheme="minorHAnsi" w:hint="eastAsia"/>
                <w:szCs w:val="22"/>
                <w:lang w:eastAsia="zh-CN"/>
              </w:rPr>
              <w:t>：</w:t>
            </w:r>
          </w:p>
        </w:tc>
        <w:tc>
          <w:tcPr>
            <w:tcW w:w="4111" w:type="dxa"/>
            <w:tcBorders>
              <w:right w:val="single" w:sz="8" w:space="0" w:color="auto"/>
            </w:tcBorders>
          </w:tcPr>
          <w:p w14:paraId="6D19BB98" w14:textId="77777777" w:rsidR="00CB49C6" w:rsidRPr="00AA23C1" w:rsidRDefault="00CB49C6" w:rsidP="00AC07D3">
            <w:pPr>
              <w:spacing w:before="0"/>
              <w:rPr>
                <w:rFonts w:cstheme="minorHAnsi"/>
                <w:szCs w:val="22"/>
              </w:rPr>
            </w:pPr>
            <w:hyperlink r:id="rId20" w:history="1">
              <w:r w:rsidRPr="00AA23C1">
                <w:rPr>
                  <w:rStyle w:val="Hyperlink"/>
                  <w:rFonts w:cstheme="minorHAnsi"/>
                  <w:szCs w:val="22"/>
                </w:rPr>
                <w:t>tsbdir@itu.int</w:t>
              </w:r>
            </w:hyperlink>
            <w:r w:rsidRPr="00AA23C1">
              <w:rPr>
                <w:rFonts w:cstheme="minorHAnsi"/>
                <w:szCs w:val="22"/>
              </w:rPr>
              <w:t xml:space="preserve"> </w:t>
            </w:r>
          </w:p>
        </w:tc>
        <w:tc>
          <w:tcPr>
            <w:tcW w:w="1417" w:type="dxa"/>
            <w:tcBorders>
              <w:left w:val="single" w:sz="8" w:space="0" w:color="auto"/>
            </w:tcBorders>
          </w:tcPr>
          <w:p w14:paraId="0F3EB48D" w14:textId="77777777" w:rsidR="00CB49C6" w:rsidRPr="00AA23C1" w:rsidRDefault="00CB49C6" w:rsidP="00AC07D3">
            <w:pPr>
              <w:spacing w:before="0"/>
              <w:jc w:val="right"/>
              <w:rPr>
                <w:rFonts w:cstheme="minorHAnsi"/>
                <w:szCs w:val="22"/>
                <w:lang w:eastAsia="zh-CN"/>
              </w:rPr>
            </w:pPr>
            <w:r w:rsidRPr="004B3B55">
              <w:rPr>
                <w:rFonts w:cstheme="minorHAnsi" w:hint="eastAsia"/>
                <w:b/>
                <w:bCs/>
                <w:szCs w:val="22"/>
                <w:lang w:eastAsia="zh-CN"/>
              </w:rPr>
              <w:t>电子邮件</w:t>
            </w:r>
            <w:r>
              <w:rPr>
                <w:rFonts w:cstheme="minorHAnsi" w:hint="eastAsia"/>
                <w:szCs w:val="22"/>
                <w:lang w:eastAsia="zh-CN"/>
              </w:rPr>
              <w:t>：</w:t>
            </w:r>
          </w:p>
        </w:tc>
        <w:tc>
          <w:tcPr>
            <w:tcW w:w="2977" w:type="dxa"/>
          </w:tcPr>
          <w:p w14:paraId="73A14DAD" w14:textId="77777777" w:rsidR="00CB49C6" w:rsidRPr="00AA23C1" w:rsidRDefault="00CB49C6" w:rsidP="00AC07D3">
            <w:pPr>
              <w:spacing w:before="0"/>
              <w:rPr>
                <w:rFonts w:cstheme="minorHAnsi"/>
                <w:szCs w:val="22"/>
              </w:rPr>
            </w:pPr>
          </w:p>
        </w:tc>
      </w:tr>
      <w:tr w:rsidR="00CB49C6" w:rsidRPr="00AA23C1" w14:paraId="3995DBB6" w14:textId="77777777" w:rsidTr="00AC07D3">
        <w:tc>
          <w:tcPr>
            <w:tcW w:w="1452" w:type="dxa"/>
          </w:tcPr>
          <w:p w14:paraId="0FD709F5" w14:textId="77777777" w:rsidR="00CB49C6" w:rsidRPr="00AA23C1" w:rsidRDefault="00CB49C6" w:rsidP="00AC07D3">
            <w:pPr>
              <w:spacing w:before="0"/>
              <w:jc w:val="right"/>
              <w:rPr>
                <w:rFonts w:cstheme="minorHAnsi"/>
                <w:szCs w:val="22"/>
              </w:rPr>
            </w:pPr>
          </w:p>
        </w:tc>
        <w:tc>
          <w:tcPr>
            <w:tcW w:w="4111" w:type="dxa"/>
            <w:tcBorders>
              <w:right w:val="single" w:sz="8" w:space="0" w:color="auto"/>
            </w:tcBorders>
          </w:tcPr>
          <w:p w14:paraId="47A5A79D" w14:textId="77777777" w:rsidR="00CB49C6" w:rsidRPr="00AA23C1" w:rsidRDefault="00CB49C6" w:rsidP="00AC07D3">
            <w:pPr>
              <w:spacing w:before="0"/>
              <w:rPr>
                <w:rFonts w:cstheme="minorHAnsi"/>
                <w:szCs w:val="22"/>
              </w:rPr>
            </w:pPr>
          </w:p>
        </w:tc>
        <w:tc>
          <w:tcPr>
            <w:tcW w:w="1417" w:type="dxa"/>
            <w:tcBorders>
              <w:left w:val="single" w:sz="8" w:space="0" w:color="auto"/>
            </w:tcBorders>
          </w:tcPr>
          <w:p w14:paraId="391C00EF" w14:textId="77777777" w:rsidR="00CB49C6" w:rsidRPr="00AA23C1" w:rsidRDefault="00CB49C6" w:rsidP="00AC07D3">
            <w:pPr>
              <w:spacing w:before="0"/>
              <w:jc w:val="right"/>
              <w:rPr>
                <w:rFonts w:cstheme="minorHAnsi"/>
                <w:szCs w:val="22"/>
                <w:lang w:eastAsia="zh-CN"/>
              </w:rPr>
            </w:pPr>
            <w:r>
              <w:rPr>
                <w:rFonts w:cstheme="minorHAnsi" w:hint="eastAsia"/>
                <w:b/>
                <w:bCs/>
                <w:szCs w:val="22"/>
                <w:lang w:eastAsia="zh-CN"/>
              </w:rPr>
              <w:t>日期</w:t>
            </w:r>
            <w:r>
              <w:rPr>
                <w:rFonts w:cstheme="minorHAnsi" w:hint="eastAsia"/>
                <w:szCs w:val="22"/>
                <w:lang w:eastAsia="zh-CN"/>
              </w:rPr>
              <w:t>：</w:t>
            </w:r>
          </w:p>
        </w:tc>
        <w:tc>
          <w:tcPr>
            <w:tcW w:w="2977" w:type="dxa"/>
          </w:tcPr>
          <w:p w14:paraId="025CB4EF" w14:textId="77777777" w:rsidR="00CB49C6" w:rsidRPr="00AA23C1" w:rsidRDefault="00CB49C6" w:rsidP="00AC07D3">
            <w:pPr>
              <w:spacing w:before="0"/>
              <w:rPr>
                <w:rFonts w:cstheme="minorHAnsi"/>
                <w:szCs w:val="22"/>
              </w:rPr>
            </w:pPr>
            <w:r w:rsidRPr="00AA23C1">
              <w:rPr>
                <w:rFonts w:cstheme="minorHAnsi"/>
                <w:szCs w:val="22"/>
                <w:highlight w:val="green"/>
              </w:rPr>
              <w:t>[</w:t>
            </w:r>
            <w:r>
              <w:rPr>
                <w:rFonts w:cstheme="minorHAnsi" w:hint="eastAsia"/>
                <w:szCs w:val="22"/>
                <w:highlight w:val="green"/>
                <w:lang w:eastAsia="zh-CN"/>
              </w:rPr>
              <w:t>日期，</w:t>
            </w:r>
            <w:r w:rsidRPr="00AA23C1">
              <w:rPr>
                <w:rFonts w:cstheme="minorHAnsi"/>
                <w:szCs w:val="22"/>
                <w:highlight w:val="green"/>
              </w:rPr>
              <w:t>] [</w:t>
            </w:r>
            <w:r>
              <w:rPr>
                <w:rFonts w:cstheme="minorHAnsi" w:hint="eastAsia"/>
                <w:szCs w:val="22"/>
                <w:highlight w:val="green"/>
                <w:lang w:eastAsia="zh-CN"/>
              </w:rPr>
              <w:t>地点</w:t>
            </w:r>
            <w:r w:rsidRPr="00AA23C1">
              <w:rPr>
                <w:rFonts w:cstheme="minorHAnsi"/>
                <w:szCs w:val="22"/>
                <w:highlight w:val="green"/>
              </w:rPr>
              <w:t>]</w:t>
            </w:r>
          </w:p>
        </w:tc>
      </w:tr>
    </w:tbl>
    <w:p w14:paraId="451AB960" w14:textId="77777777" w:rsidR="00CB49C6" w:rsidRPr="00AA23C1" w:rsidRDefault="00CB49C6" w:rsidP="00876588">
      <w:pPr>
        <w:rPr>
          <w:rFonts w:cstheme="minorHAnsi"/>
          <w:szCs w:val="22"/>
        </w:rPr>
      </w:pPr>
      <w:proofErr w:type="spellStart"/>
      <w:r w:rsidRPr="004B3B55">
        <w:rPr>
          <w:rFonts w:cstheme="minorHAnsi" w:hint="eastAsia"/>
          <w:szCs w:val="22"/>
        </w:rPr>
        <w:t>尊敬的先生</w:t>
      </w:r>
      <w:proofErr w:type="spellEnd"/>
      <w:r w:rsidRPr="004B3B55">
        <w:rPr>
          <w:rFonts w:cstheme="minorHAnsi" w:hint="eastAsia"/>
          <w:szCs w:val="22"/>
        </w:rPr>
        <w:t>/</w:t>
      </w:r>
      <w:proofErr w:type="spellStart"/>
      <w:r w:rsidRPr="004B3B55">
        <w:rPr>
          <w:rFonts w:cstheme="minorHAnsi" w:hint="eastAsia"/>
          <w:szCs w:val="22"/>
        </w:rPr>
        <w:t>女士</w:t>
      </w:r>
      <w:proofErr w:type="spellEnd"/>
      <w:r w:rsidRPr="004B3B55">
        <w:rPr>
          <w:rFonts w:cstheme="minorHAnsi" w:hint="eastAsia"/>
          <w:szCs w:val="22"/>
        </w:rPr>
        <w:t>：</w:t>
      </w:r>
    </w:p>
    <w:p w14:paraId="2D4663B4" w14:textId="77777777" w:rsidR="00CB49C6" w:rsidRPr="00AA23C1" w:rsidRDefault="00CB49C6" w:rsidP="004632DD">
      <w:pPr>
        <w:spacing w:after="120"/>
        <w:ind w:firstLineChars="200" w:firstLine="440"/>
        <w:rPr>
          <w:rFonts w:cstheme="minorHAnsi"/>
          <w:szCs w:val="22"/>
          <w:lang w:eastAsia="zh-CN"/>
        </w:rPr>
      </w:pPr>
      <w:r w:rsidRPr="00AA23C1">
        <w:rPr>
          <w:rFonts w:cstheme="minorHAnsi"/>
          <w:szCs w:val="22"/>
          <w:lang w:eastAsia="zh-CN"/>
        </w:rPr>
        <w:t>关于就</w:t>
      </w:r>
      <w:r>
        <w:rPr>
          <w:rFonts w:cstheme="minorHAnsi" w:hint="eastAsia"/>
          <w:szCs w:val="22"/>
          <w:lang w:eastAsia="zh-CN"/>
        </w:rPr>
        <w:t>电信标准化局第</w:t>
      </w:r>
      <w:r>
        <w:rPr>
          <w:rFonts w:cstheme="minorHAnsi" w:hint="eastAsia"/>
          <w:szCs w:val="22"/>
          <w:lang w:eastAsia="zh-CN"/>
        </w:rPr>
        <w:t>1</w:t>
      </w:r>
      <w:r>
        <w:rPr>
          <w:rFonts w:cstheme="minorHAnsi"/>
          <w:szCs w:val="22"/>
          <w:lang w:eastAsia="zh-CN"/>
        </w:rPr>
        <w:t>77</w:t>
      </w:r>
      <w:r>
        <w:rPr>
          <w:rFonts w:cstheme="minorHAnsi" w:hint="eastAsia"/>
          <w:szCs w:val="22"/>
          <w:lang w:eastAsia="zh-CN"/>
        </w:rPr>
        <w:t>号通函</w:t>
      </w:r>
      <w:r w:rsidRPr="00AA23C1">
        <w:rPr>
          <w:rFonts w:cstheme="minorHAnsi"/>
          <w:szCs w:val="22"/>
          <w:lang w:eastAsia="zh-CN"/>
        </w:rPr>
        <w:t>所列</w:t>
      </w:r>
      <w:r>
        <w:rPr>
          <w:rFonts w:cstheme="minorHAnsi" w:hint="eastAsia"/>
          <w:szCs w:val="22"/>
          <w:lang w:eastAsia="zh-CN"/>
        </w:rPr>
        <w:t>的</w:t>
      </w:r>
      <w:r w:rsidRPr="00AA23C1">
        <w:rPr>
          <w:rFonts w:cstheme="minorHAnsi"/>
          <w:szCs w:val="22"/>
          <w:lang w:eastAsia="zh-CN"/>
        </w:rPr>
        <w:t>已确定案文草案进行成员国磋商</w:t>
      </w:r>
      <w:r>
        <w:rPr>
          <w:rFonts w:cstheme="minorHAnsi" w:hint="eastAsia"/>
          <w:szCs w:val="22"/>
          <w:lang w:eastAsia="zh-CN"/>
        </w:rPr>
        <w:t>一事</w:t>
      </w:r>
      <w:r w:rsidRPr="00AA23C1">
        <w:rPr>
          <w:rFonts w:cstheme="minorHAnsi"/>
          <w:szCs w:val="22"/>
          <w:lang w:eastAsia="zh-CN"/>
        </w:rPr>
        <w:t>，我谨向您通报本主管部门的意见，如下表所述。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456"/>
      </w:tblGrid>
      <w:tr w:rsidR="00CB49C6" w:rsidRPr="00AA23C1" w14:paraId="267AD643" w14:textId="77777777" w:rsidTr="00AC07D3">
        <w:trPr>
          <w:tblHeader/>
        </w:trPr>
        <w:tc>
          <w:tcPr>
            <w:tcW w:w="2263" w:type="dxa"/>
            <w:vAlign w:val="center"/>
          </w:tcPr>
          <w:p w14:paraId="006BC357" w14:textId="77777777" w:rsidR="00CB49C6" w:rsidRPr="00AA23C1" w:rsidRDefault="00CB49C6" w:rsidP="00AC07D3">
            <w:pPr>
              <w:spacing w:after="120"/>
              <w:jc w:val="center"/>
              <w:rPr>
                <w:rFonts w:cstheme="minorHAnsi"/>
                <w:b/>
                <w:bCs/>
                <w:szCs w:val="22"/>
                <w:lang w:eastAsia="zh-CN"/>
              </w:rPr>
            </w:pPr>
          </w:p>
        </w:tc>
        <w:tc>
          <w:tcPr>
            <w:tcW w:w="7456" w:type="dxa"/>
            <w:vAlign w:val="center"/>
          </w:tcPr>
          <w:p w14:paraId="41319701" w14:textId="77777777" w:rsidR="00CB49C6" w:rsidRPr="00AA23C1" w:rsidRDefault="00CB49C6" w:rsidP="00AC07D3">
            <w:pPr>
              <w:tabs>
                <w:tab w:val="clear" w:pos="794"/>
                <w:tab w:val="clear" w:pos="1191"/>
                <w:tab w:val="clear" w:pos="1588"/>
                <w:tab w:val="clear" w:pos="1985"/>
              </w:tabs>
              <w:spacing w:after="120"/>
              <w:ind w:left="939" w:hanging="459"/>
              <w:jc w:val="center"/>
              <w:rPr>
                <w:rFonts w:cstheme="minorHAnsi"/>
                <w:b/>
                <w:bCs/>
                <w:szCs w:val="22"/>
                <w:lang w:eastAsia="zh-CN"/>
              </w:rPr>
            </w:pPr>
            <w:r>
              <w:rPr>
                <w:rFonts w:cstheme="minorHAnsi" w:hint="eastAsia"/>
                <w:b/>
                <w:bCs/>
                <w:szCs w:val="22"/>
                <w:lang w:eastAsia="zh-CN"/>
              </w:rPr>
              <w:t>请从两个方框中选择一个</w:t>
            </w:r>
          </w:p>
        </w:tc>
      </w:tr>
      <w:tr w:rsidR="00CB49C6" w:rsidRPr="00AA23C1" w14:paraId="332E8BC7" w14:textId="77777777" w:rsidTr="00AC07D3">
        <w:trPr>
          <w:trHeight w:val="748"/>
        </w:trPr>
        <w:tc>
          <w:tcPr>
            <w:tcW w:w="2263" w:type="dxa"/>
            <w:vMerge w:val="restart"/>
            <w:vAlign w:val="center"/>
          </w:tcPr>
          <w:p w14:paraId="517A7F90" w14:textId="77777777" w:rsidR="00CB49C6" w:rsidRPr="002102AC" w:rsidRDefault="00CB49C6" w:rsidP="00AC07D3">
            <w:pPr>
              <w:spacing w:before="60" w:after="60"/>
              <w:jc w:val="center"/>
              <w:rPr>
                <w:rFonts w:cstheme="minorHAnsi"/>
                <w:b/>
                <w:bCs/>
                <w:szCs w:val="22"/>
              </w:rPr>
            </w:pPr>
            <w:r w:rsidRPr="002102AC">
              <w:rPr>
                <w:rFonts w:hint="eastAsia"/>
                <w:b/>
                <w:szCs w:val="18"/>
              </w:rPr>
              <w:t>ITU-</w:t>
            </w:r>
            <w:r w:rsidRPr="00761F40">
              <w:rPr>
                <w:b/>
                <w:bCs/>
                <w:szCs w:val="24"/>
              </w:rPr>
              <w:t xml:space="preserve"> T F.748.83</w:t>
            </w:r>
            <w:r>
              <w:rPr>
                <w:b/>
                <w:szCs w:val="18"/>
              </w:rPr>
              <w:br/>
            </w:r>
            <w:r w:rsidRPr="002102AC">
              <w:rPr>
                <w:rFonts w:hint="eastAsia"/>
                <w:b/>
                <w:szCs w:val="18"/>
              </w:rPr>
              <w:t>（</w:t>
            </w:r>
            <w:r w:rsidRPr="002102AC">
              <w:rPr>
                <w:rFonts w:hint="eastAsia"/>
                <w:b/>
                <w:szCs w:val="18"/>
                <w:lang w:val="fr-CH"/>
              </w:rPr>
              <w:t>原</w:t>
            </w:r>
            <w:r w:rsidRPr="00761F40">
              <w:rPr>
                <w:b/>
                <w:bCs/>
                <w:szCs w:val="24"/>
              </w:rPr>
              <w:t>F.VIS-FML</w:t>
            </w:r>
            <w:r w:rsidRPr="002102AC">
              <w:rPr>
                <w:rFonts w:hint="eastAsia"/>
                <w:b/>
                <w:szCs w:val="18"/>
              </w:rPr>
              <w:t>）</w:t>
            </w:r>
            <w:r w:rsidRPr="002102AC">
              <w:rPr>
                <w:b/>
                <w:szCs w:val="18"/>
                <w:lang w:eastAsia="zh-CN"/>
              </w:rPr>
              <w:br/>
            </w:r>
            <w:r>
              <w:rPr>
                <w:rFonts w:hint="eastAsia"/>
                <w:b/>
                <w:szCs w:val="18"/>
                <w:lang w:val="fr-CH" w:eastAsia="zh-CN"/>
              </w:rPr>
              <w:t>新建议书草案</w:t>
            </w:r>
          </w:p>
        </w:tc>
        <w:tc>
          <w:tcPr>
            <w:tcW w:w="7456" w:type="dxa"/>
            <w:vAlign w:val="center"/>
          </w:tcPr>
          <w:p w14:paraId="637C8C21" w14:textId="77777777" w:rsidR="00CB49C6" w:rsidRPr="004B3B55" w:rsidRDefault="00CB49C6" w:rsidP="00AC07D3">
            <w:pPr>
              <w:tabs>
                <w:tab w:val="clear" w:pos="794"/>
                <w:tab w:val="clear" w:pos="1191"/>
                <w:tab w:val="clear" w:pos="1588"/>
                <w:tab w:val="clear" w:pos="1985"/>
              </w:tabs>
              <w:spacing w:before="60" w:after="60"/>
              <w:ind w:left="459" w:hanging="459"/>
              <w:rPr>
                <w:rFonts w:cstheme="minorHAnsi"/>
                <w:szCs w:val="22"/>
                <w:lang w:val="fr-CH" w:eastAsia="zh-CN"/>
              </w:rPr>
            </w:pPr>
            <w:r w:rsidRPr="00AA23C1">
              <w:rPr>
                <w:rFonts w:cstheme="minorHAnsi"/>
                <w:szCs w:val="22"/>
              </w:rPr>
              <w:fldChar w:fldCharType="begin">
                <w:ffData>
                  <w:name w:val="Check1"/>
                  <w:enabled/>
                  <w:calcOnExit w:val="0"/>
                  <w:checkBox>
                    <w:sizeAuto/>
                    <w:default w:val="0"/>
                  </w:checkBox>
                </w:ffData>
              </w:fldChar>
            </w:r>
            <w:r w:rsidRPr="004B3B55">
              <w:rPr>
                <w:rFonts w:cstheme="minorHAnsi"/>
                <w:szCs w:val="22"/>
                <w:lang w:val="fr-CH"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4B3B55">
              <w:rPr>
                <w:rFonts w:cstheme="minorHAnsi"/>
                <w:szCs w:val="22"/>
                <w:lang w:val="fr-CH" w:eastAsia="zh-CN"/>
              </w:rPr>
              <w:tab/>
            </w:r>
            <w:r w:rsidRPr="004B3B55">
              <w:rPr>
                <w:rFonts w:hint="eastAsia"/>
                <w:b/>
                <w:bCs/>
                <w:lang w:val="fr-CH" w:eastAsia="zh-CN"/>
              </w:rPr>
              <w:t>授</w:t>
            </w:r>
            <w:r w:rsidRPr="004B3B55">
              <w:rPr>
                <w:rFonts w:cstheme="minorHAnsi" w:hint="eastAsia"/>
                <w:b/>
                <w:bCs/>
                <w:szCs w:val="22"/>
                <w:lang w:eastAsia="zh-CN"/>
              </w:rPr>
              <w:t>权</w:t>
            </w:r>
            <w:r w:rsidRPr="004B3B55">
              <w:rPr>
                <w:rFonts w:cstheme="minorHAnsi" w:hint="eastAsia"/>
                <w:szCs w:val="22"/>
                <w:lang w:eastAsia="zh-CN"/>
              </w:rPr>
              <w:t>第</w:t>
            </w:r>
            <w:r w:rsidRPr="004B3B55">
              <w:rPr>
                <w:rFonts w:cstheme="minorHAnsi" w:hint="eastAsia"/>
                <w:szCs w:val="22"/>
                <w:lang w:val="fr-CH" w:eastAsia="zh-CN"/>
              </w:rPr>
              <w:t>21</w:t>
            </w:r>
            <w:r w:rsidRPr="004B3B55">
              <w:rPr>
                <w:rFonts w:cstheme="minorHAnsi" w:hint="eastAsia"/>
                <w:szCs w:val="22"/>
                <w:lang w:eastAsia="zh-CN"/>
              </w:rPr>
              <w:t>研究组审议批准</w:t>
            </w:r>
            <w:r>
              <w:rPr>
                <w:rFonts w:cstheme="minorHAnsi" w:hint="eastAsia"/>
                <w:szCs w:val="22"/>
                <w:lang w:eastAsia="zh-CN"/>
              </w:rPr>
              <w:t>该</w:t>
            </w:r>
            <w:r w:rsidRPr="004B3B55">
              <w:rPr>
                <w:rFonts w:cstheme="minorHAnsi" w:hint="eastAsia"/>
                <w:szCs w:val="22"/>
                <w:lang w:eastAsia="zh-CN"/>
              </w:rPr>
              <w:t>案文</w:t>
            </w:r>
            <w:r w:rsidRPr="004B3B55">
              <w:rPr>
                <w:rFonts w:cstheme="minorHAnsi" w:hint="eastAsia"/>
                <w:szCs w:val="22"/>
                <w:lang w:val="fr-CH" w:eastAsia="zh-CN"/>
              </w:rPr>
              <w:t>（</w:t>
            </w:r>
            <w:r w:rsidRPr="004B3B55">
              <w:rPr>
                <w:rFonts w:cstheme="minorHAnsi" w:hint="eastAsia"/>
                <w:szCs w:val="22"/>
                <w:lang w:eastAsia="zh-CN"/>
              </w:rPr>
              <w:t>在这种情况下</w:t>
            </w:r>
            <w:r w:rsidRPr="004B3B55">
              <w:rPr>
                <w:rFonts w:cstheme="minorHAnsi" w:hint="eastAsia"/>
                <w:szCs w:val="22"/>
                <w:lang w:val="fr-CH" w:eastAsia="zh-CN"/>
              </w:rPr>
              <w:t>，</w:t>
            </w:r>
            <w:r w:rsidRPr="004B3B55">
              <w:rPr>
                <w:rFonts w:cstheme="minorHAnsi" w:hint="eastAsia"/>
                <w:szCs w:val="22"/>
                <w:lang w:eastAsia="zh-CN"/>
              </w:rPr>
              <w:t>请在两种方案中选择一种</w:t>
            </w:r>
            <w:r w:rsidRPr="004B3B55">
              <w:rPr>
                <w:rFonts w:cstheme="minorHAnsi" w:hint="eastAsia"/>
                <w:szCs w:val="22"/>
                <w:lang w:val="fr-CH" w:eastAsia="zh-CN"/>
              </w:rPr>
              <w:t>）：</w:t>
            </w:r>
          </w:p>
          <w:p w14:paraId="3C18BF81"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无意见或无修改建议</w:t>
            </w:r>
          </w:p>
          <w:p w14:paraId="1C7798D3"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后附意见和修改建议</w:t>
            </w:r>
          </w:p>
        </w:tc>
      </w:tr>
      <w:tr w:rsidR="00CB49C6" w:rsidRPr="00AA23C1" w14:paraId="5FC19AB4" w14:textId="77777777" w:rsidTr="00AC07D3">
        <w:trPr>
          <w:trHeight w:val="747"/>
        </w:trPr>
        <w:tc>
          <w:tcPr>
            <w:tcW w:w="2263" w:type="dxa"/>
            <w:vMerge/>
            <w:vAlign w:val="center"/>
          </w:tcPr>
          <w:p w14:paraId="1BB522D1" w14:textId="77777777" w:rsidR="00CB49C6" w:rsidRPr="00AA23C1" w:rsidRDefault="00CB49C6" w:rsidP="00AC07D3">
            <w:pPr>
              <w:spacing w:before="60" w:after="60"/>
              <w:jc w:val="center"/>
              <w:rPr>
                <w:rFonts w:cstheme="minorHAnsi"/>
                <w:b/>
                <w:bCs/>
                <w:szCs w:val="22"/>
                <w:lang w:eastAsia="zh-CN"/>
              </w:rPr>
            </w:pPr>
          </w:p>
        </w:tc>
        <w:tc>
          <w:tcPr>
            <w:tcW w:w="7456" w:type="dxa"/>
            <w:vAlign w:val="center"/>
          </w:tcPr>
          <w:p w14:paraId="0F057762" w14:textId="77777777" w:rsidR="00CB49C6" w:rsidRPr="00AA23C1" w:rsidRDefault="00CB49C6" w:rsidP="00AC07D3">
            <w:pPr>
              <w:tabs>
                <w:tab w:val="clear" w:pos="794"/>
                <w:tab w:val="clear" w:pos="1191"/>
                <w:tab w:val="clear" w:pos="1588"/>
                <w:tab w:val="clear" w:pos="1985"/>
                <w:tab w:val="left" w:pos="250"/>
              </w:tabs>
              <w:spacing w:before="60" w:after="60"/>
              <w:ind w:left="45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b/>
                <w:bCs/>
                <w:szCs w:val="22"/>
                <w:lang w:eastAsia="zh-CN"/>
              </w:rPr>
              <w:t>不授权</w:t>
            </w:r>
            <w:r w:rsidRPr="007A784B">
              <w:rPr>
                <w:rFonts w:cstheme="minorHAnsi" w:hint="eastAsia"/>
                <w:szCs w:val="22"/>
                <w:lang w:eastAsia="zh-CN"/>
              </w:rPr>
              <w:t>第</w:t>
            </w:r>
            <w:r>
              <w:rPr>
                <w:rFonts w:cstheme="minorHAnsi" w:hint="eastAsia"/>
                <w:szCs w:val="22"/>
                <w:lang w:eastAsia="zh-CN"/>
              </w:rPr>
              <w:t>2</w:t>
            </w:r>
            <w:r w:rsidRPr="007A784B">
              <w:rPr>
                <w:rFonts w:cstheme="minorHAnsi" w:hint="eastAsia"/>
                <w:szCs w:val="22"/>
                <w:lang w:eastAsia="zh-CN"/>
              </w:rPr>
              <w:t>1</w:t>
            </w:r>
            <w:r w:rsidRPr="007A784B">
              <w:rPr>
                <w:rFonts w:cstheme="minorHAnsi" w:hint="eastAsia"/>
                <w:szCs w:val="22"/>
                <w:lang w:eastAsia="zh-CN"/>
              </w:rPr>
              <w:t>研究组审议批准该案文（</w:t>
            </w:r>
            <w:r>
              <w:rPr>
                <w:rFonts w:cstheme="minorHAnsi" w:hint="eastAsia"/>
                <w:szCs w:val="22"/>
                <w:lang w:eastAsia="zh-CN"/>
              </w:rPr>
              <w:t>后</w:t>
            </w:r>
            <w:r w:rsidRPr="007A784B">
              <w:rPr>
                <w:rFonts w:cstheme="minorHAnsi" w:hint="eastAsia"/>
                <w:szCs w:val="22"/>
                <w:lang w:eastAsia="zh-CN"/>
              </w:rPr>
              <w:t>附不授权的理由并概述可能令该项工作取得进展的可能修改）</w:t>
            </w:r>
          </w:p>
        </w:tc>
      </w:tr>
      <w:tr w:rsidR="00CB49C6" w:rsidRPr="00AA23C1" w14:paraId="7F503ABA" w14:textId="77777777" w:rsidTr="00AC07D3">
        <w:trPr>
          <w:trHeight w:val="748"/>
        </w:trPr>
        <w:tc>
          <w:tcPr>
            <w:tcW w:w="2263" w:type="dxa"/>
            <w:vMerge w:val="restart"/>
            <w:vAlign w:val="center"/>
          </w:tcPr>
          <w:p w14:paraId="2158DCC2" w14:textId="77777777" w:rsidR="00CB49C6" w:rsidRPr="002102AC" w:rsidRDefault="00CB49C6" w:rsidP="00AC07D3">
            <w:pPr>
              <w:spacing w:before="60" w:after="60"/>
              <w:jc w:val="center"/>
              <w:rPr>
                <w:rFonts w:cstheme="minorHAnsi"/>
                <w:b/>
                <w:bCs/>
                <w:szCs w:val="22"/>
                <w:lang w:eastAsia="zh-CN"/>
              </w:rPr>
            </w:pPr>
            <w:r w:rsidRPr="00761F40">
              <w:rPr>
                <w:b/>
                <w:bCs/>
                <w:szCs w:val="24"/>
              </w:rPr>
              <w:t>ITU-T F.748.92</w:t>
            </w:r>
            <w:r>
              <w:rPr>
                <w:b/>
                <w:szCs w:val="18"/>
                <w:lang w:eastAsia="zh-CN"/>
              </w:rPr>
              <w:br/>
            </w:r>
            <w:r w:rsidRPr="002102AC">
              <w:rPr>
                <w:rFonts w:hint="eastAsia"/>
                <w:b/>
                <w:szCs w:val="18"/>
                <w:lang w:eastAsia="zh-CN"/>
              </w:rPr>
              <w:t>（</w:t>
            </w:r>
            <w:r w:rsidRPr="002102AC">
              <w:rPr>
                <w:rFonts w:hint="eastAsia"/>
                <w:b/>
                <w:szCs w:val="18"/>
                <w:lang w:val="fr-CH" w:eastAsia="zh-CN"/>
              </w:rPr>
              <w:t>原</w:t>
            </w:r>
            <w:r w:rsidRPr="00761F40">
              <w:rPr>
                <w:b/>
                <w:bCs/>
                <w:szCs w:val="24"/>
              </w:rPr>
              <w:t>F.FUCL</w:t>
            </w:r>
            <w:r w:rsidRPr="002102AC">
              <w:rPr>
                <w:rFonts w:hint="eastAsia"/>
                <w:b/>
                <w:szCs w:val="18"/>
                <w:lang w:eastAsia="zh-CN"/>
              </w:rPr>
              <w:t>）</w:t>
            </w:r>
            <w:r w:rsidRPr="002102AC">
              <w:rPr>
                <w:b/>
                <w:szCs w:val="18"/>
                <w:lang w:eastAsia="zh-CN"/>
              </w:rPr>
              <w:br/>
            </w:r>
            <w:r>
              <w:rPr>
                <w:rFonts w:hint="eastAsia"/>
                <w:b/>
                <w:szCs w:val="18"/>
                <w:lang w:val="fr-CH" w:eastAsia="zh-CN"/>
              </w:rPr>
              <w:t>新建议书草案</w:t>
            </w:r>
          </w:p>
        </w:tc>
        <w:tc>
          <w:tcPr>
            <w:tcW w:w="7456" w:type="dxa"/>
            <w:vAlign w:val="center"/>
          </w:tcPr>
          <w:p w14:paraId="6919D17F" w14:textId="77777777" w:rsidR="00CB49C6" w:rsidRPr="007A784B" w:rsidRDefault="00CB49C6" w:rsidP="00AC07D3">
            <w:pPr>
              <w:tabs>
                <w:tab w:val="clear" w:pos="794"/>
                <w:tab w:val="clear" w:pos="1191"/>
                <w:tab w:val="clear" w:pos="1588"/>
                <w:tab w:val="clear" w:pos="1985"/>
              </w:tabs>
              <w:spacing w:before="60" w:after="60"/>
              <w:ind w:left="459" w:hanging="459"/>
              <w:rPr>
                <w:rFonts w:cstheme="minorHAnsi"/>
                <w:szCs w:val="22"/>
                <w:lang w:val="fr-CH" w:eastAsia="zh-CN"/>
              </w:rPr>
            </w:pPr>
            <w:r w:rsidRPr="00AA23C1">
              <w:rPr>
                <w:rFonts w:cstheme="minorHAnsi"/>
                <w:szCs w:val="22"/>
              </w:rPr>
              <w:fldChar w:fldCharType="begin">
                <w:ffData>
                  <w:name w:val="Check1"/>
                  <w:enabled/>
                  <w:calcOnExit w:val="0"/>
                  <w:checkBox>
                    <w:sizeAuto/>
                    <w:default w:val="0"/>
                  </w:checkBox>
                </w:ffData>
              </w:fldChar>
            </w:r>
            <w:r w:rsidRPr="007A784B">
              <w:rPr>
                <w:rFonts w:cstheme="minorHAnsi"/>
                <w:szCs w:val="22"/>
                <w:lang w:val="fr-CH"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7A784B">
              <w:rPr>
                <w:rFonts w:cstheme="minorHAnsi"/>
                <w:szCs w:val="22"/>
                <w:lang w:val="fr-CH" w:eastAsia="zh-CN"/>
              </w:rPr>
              <w:tab/>
            </w:r>
            <w:r w:rsidRPr="007A784B">
              <w:rPr>
                <w:rFonts w:cstheme="minorHAnsi" w:hint="eastAsia"/>
                <w:b/>
                <w:bCs/>
                <w:szCs w:val="22"/>
                <w:lang w:val="fr-CH" w:eastAsia="zh-CN"/>
              </w:rPr>
              <w:t>授权</w:t>
            </w:r>
            <w:r w:rsidRPr="007A784B">
              <w:rPr>
                <w:rFonts w:cstheme="minorHAnsi" w:hint="eastAsia"/>
                <w:szCs w:val="22"/>
                <w:lang w:val="fr-CH" w:eastAsia="zh-CN"/>
              </w:rPr>
              <w:t>第</w:t>
            </w:r>
            <w:r w:rsidRPr="007A784B">
              <w:rPr>
                <w:rFonts w:cstheme="minorHAnsi" w:hint="eastAsia"/>
                <w:szCs w:val="22"/>
                <w:lang w:val="fr-CH" w:eastAsia="zh-CN"/>
              </w:rPr>
              <w:t>21</w:t>
            </w:r>
            <w:r w:rsidRPr="007A784B">
              <w:rPr>
                <w:rFonts w:cstheme="minorHAnsi" w:hint="eastAsia"/>
                <w:szCs w:val="22"/>
                <w:lang w:val="fr-CH" w:eastAsia="zh-CN"/>
              </w:rPr>
              <w:t>研究组审议批准该案文（在这种情况下，请在两种方案中选择一种）：</w:t>
            </w:r>
          </w:p>
          <w:p w14:paraId="1E86D8DE"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无意见或无修改建议</w:t>
            </w:r>
          </w:p>
          <w:p w14:paraId="363A8D6C"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后附意见和修改建议</w:t>
            </w:r>
          </w:p>
        </w:tc>
      </w:tr>
      <w:tr w:rsidR="00CB49C6" w:rsidRPr="00AA23C1" w14:paraId="1CCFAA1A" w14:textId="77777777" w:rsidTr="00AC07D3">
        <w:trPr>
          <w:trHeight w:val="747"/>
        </w:trPr>
        <w:tc>
          <w:tcPr>
            <w:tcW w:w="2263" w:type="dxa"/>
            <w:vMerge/>
            <w:vAlign w:val="center"/>
          </w:tcPr>
          <w:p w14:paraId="43E9F140" w14:textId="77777777" w:rsidR="00CB49C6" w:rsidRPr="00AA23C1" w:rsidRDefault="00CB49C6" w:rsidP="00AC07D3">
            <w:pPr>
              <w:spacing w:before="60" w:after="60"/>
              <w:jc w:val="center"/>
              <w:rPr>
                <w:rFonts w:cstheme="minorHAnsi"/>
                <w:b/>
                <w:bCs/>
                <w:szCs w:val="22"/>
                <w:lang w:eastAsia="zh-CN"/>
              </w:rPr>
            </w:pPr>
          </w:p>
        </w:tc>
        <w:tc>
          <w:tcPr>
            <w:tcW w:w="7456" w:type="dxa"/>
            <w:vAlign w:val="center"/>
          </w:tcPr>
          <w:p w14:paraId="00D8EB83" w14:textId="77777777" w:rsidR="00CB49C6" w:rsidRPr="00AA23C1" w:rsidRDefault="00CB49C6" w:rsidP="00AC07D3">
            <w:pPr>
              <w:tabs>
                <w:tab w:val="clear" w:pos="794"/>
                <w:tab w:val="clear" w:pos="1191"/>
                <w:tab w:val="clear" w:pos="1588"/>
                <w:tab w:val="clear" w:pos="1985"/>
                <w:tab w:val="left" w:pos="250"/>
              </w:tabs>
              <w:spacing w:before="60" w:after="60"/>
              <w:ind w:left="45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b/>
                <w:bCs/>
                <w:szCs w:val="22"/>
                <w:lang w:eastAsia="zh-CN"/>
              </w:rPr>
              <w:t>不授权</w:t>
            </w:r>
            <w:r w:rsidRPr="007A784B">
              <w:rPr>
                <w:rFonts w:cstheme="minorHAnsi" w:hint="eastAsia"/>
                <w:szCs w:val="22"/>
                <w:lang w:eastAsia="zh-CN"/>
              </w:rPr>
              <w:t>第</w:t>
            </w:r>
            <w:r w:rsidRPr="007A784B">
              <w:rPr>
                <w:rFonts w:cstheme="minorHAnsi" w:hint="eastAsia"/>
                <w:szCs w:val="22"/>
                <w:lang w:eastAsia="zh-CN"/>
              </w:rPr>
              <w:t>21</w:t>
            </w:r>
            <w:r w:rsidRPr="007A784B">
              <w:rPr>
                <w:rFonts w:cstheme="minorHAnsi" w:hint="eastAsia"/>
                <w:szCs w:val="22"/>
                <w:lang w:eastAsia="zh-CN"/>
              </w:rPr>
              <w:t>研究组审议批准该案文（后附不授权的理由并概述可能令该项工作取得进展的可能修改）</w:t>
            </w:r>
          </w:p>
        </w:tc>
      </w:tr>
      <w:tr w:rsidR="00CB49C6" w:rsidRPr="00AA23C1" w14:paraId="2C6E445E" w14:textId="77777777" w:rsidTr="00AC07D3">
        <w:trPr>
          <w:trHeight w:val="747"/>
        </w:trPr>
        <w:tc>
          <w:tcPr>
            <w:tcW w:w="2263" w:type="dxa"/>
            <w:vMerge w:val="restart"/>
            <w:vAlign w:val="center"/>
          </w:tcPr>
          <w:p w14:paraId="65BD730C" w14:textId="77777777" w:rsidR="00CB49C6" w:rsidRPr="00AA23C1" w:rsidRDefault="00CB49C6" w:rsidP="00AC07D3">
            <w:pPr>
              <w:spacing w:before="60" w:after="60"/>
              <w:jc w:val="center"/>
              <w:rPr>
                <w:rFonts w:cstheme="minorHAnsi"/>
                <w:b/>
                <w:bCs/>
                <w:szCs w:val="22"/>
                <w:lang w:eastAsia="zh-CN"/>
              </w:rPr>
            </w:pPr>
            <w:r w:rsidRPr="00761F40">
              <w:rPr>
                <w:b/>
                <w:bCs/>
                <w:szCs w:val="24"/>
              </w:rPr>
              <w:t>ITU-T F.751.30</w:t>
            </w:r>
            <w:r>
              <w:rPr>
                <w:b/>
                <w:bCs/>
                <w:szCs w:val="24"/>
              </w:rPr>
              <w:br/>
            </w:r>
            <w:r w:rsidRPr="002102AC">
              <w:rPr>
                <w:rFonts w:hint="eastAsia"/>
                <w:b/>
                <w:szCs w:val="18"/>
                <w:lang w:eastAsia="zh-CN"/>
              </w:rPr>
              <w:t>（</w:t>
            </w:r>
            <w:r w:rsidRPr="002102AC">
              <w:rPr>
                <w:rFonts w:hint="eastAsia"/>
                <w:b/>
                <w:szCs w:val="18"/>
                <w:lang w:val="fr-CH" w:eastAsia="zh-CN"/>
              </w:rPr>
              <w:t>原</w:t>
            </w:r>
            <w:r w:rsidRPr="00761F40">
              <w:rPr>
                <w:b/>
                <w:bCs/>
                <w:szCs w:val="24"/>
              </w:rPr>
              <w:t>F.DLT-VPPO</w:t>
            </w:r>
            <w:r w:rsidRPr="002102AC">
              <w:rPr>
                <w:rFonts w:hint="eastAsia"/>
                <w:b/>
                <w:szCs w:val="18"/>
                <w:lang w:eastAsia="zh-CN"/>
              </w:rPr>
              <w:t>）</w:t>
            </w:r>
            <w:r>
              <w:rPr>
                <w:b/>
                <w:szCs w:val="18"/>
                <w:lang w:eastAsia="zh-CN"/>
              </w:rPr>
              <w:br/>
            </w:r>
            <w:r>
              <w:rPr>
                <w:rFonts w:hint="eastAsia"/>
                <w:b/>
                <w:szCs w:val="18"/>
                <w:lang w:val="fr-CH" w:eastAsia="zh-CN"/>
              </w:rPr>
              <w:t>新建议书草案</w:t>
            </w:r>
          </w:p>
        </w:tc>
        <w:tc>
          <w:tcPr>
            <w:tcW w:w="7456" w:type="dxa"/>
            <w:vAlign w:val="center"/>
          </w:tcPr>
          <w:p w14:paraId="2FF38344" w14:textId="77777777" w:rsidR="00CB49C6" w:rsidRPr="007A784B" w:rsidRDefault="00CB49C6" w:rsidP="00AC07D3">
            <w:pPr>
              <w:tabs>
                <w:tab w:val="clear" w:pos="794"/>
                <w:tab w:val="clear" w:pos="1191"/>
                <w:tab w:val="clear" w:pos="1588"/>
                <w:tab w:val="clear" w:pos="1985"/>
              </w:tabs>
              <w:spacing w:before="60" w:after="60"/>
              <w:ind w:left="459" w:hanging="459"/>
              <w:rPr>
                <w:rFonts w:cstheme="minorHAnsi"/>
                <w:szCs w:val="22"/>
                <w:lang w:val="fr-CH" w:eastAsia="zh-CN"/>
              </w:rPr>
            </w:pPr>
            <w:r w:rsidRPr="00AA23C1">
              <w:rPr>
                <w:rFonts w:cstheme="minorHAnsi"/>
                <w:szCs w:val="22"/>
              </w:rPr>
              <w:fldChar w:fldCharType="begin">
                <w:ffData>
                  <w:name w:val="Check1"/>
                  <w:enabled/>
                  <w:calcOnExit w:val="0"/>
                  <w:checkBox>
                    <w:sizeAuto/>
                    <w:default w:val="0"/>
                  </w:checkBox>
                </w:ffData>
              </w:fldChar>
            </w:r>
            <w:r w:rsidRPr="007A784B">
              <w:rPr>
                <w:rFonts w:cstheme="minorHAnsi"/>
                <w:szCs w:val="22"/>
                <w:lang w:val="fr-CH"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7A784B">
              <w:rPr>
                <w:rFonts w:cstheme="minorHAnsi"/>
                <w:szCs w:val="22"/>
                <w:lang w:val="fr-CH" w:eastAsia="zh-CN"/>
              </w:rPr>
              <w:tab/>
            </w:r>
            <w:r w:rsidRPr="007A784B">
              <w:rPr>
                <w:rFonts w:cstheme="minorHAnsi" w:hint="eastAsia"/>
                <w:b/>
                <w:bCs/>
                <w:szCs w:val="22"/>
                <w:lang w:val="fr-CH" w:eastAsia="zh-CN"/>
              </w:rPr>
              <w:t>授权</w:t>
            </w:r>
            <w:r w:rsidRPr="007A784B">
              <w:rPr>
                <w:rFonts w:cstheme="minorHAnsi" w:hint="eastAsia"/>
                <w:szCs w:val="22"/>
                <w:lang w:val="fr-CH" w:eastAsia="zh-CN"/>
              </w:rPr>
              <w:t>第</w:t>
            </w:r>
            <w:r w:rsidRPr="007A784B">
              <w:rPr>
                <w:rFonts w:cstheme="minorHAnsi" w:hint="eastAsia"/>
                <w:szCs w:val="22"/>
                <w:lang w:val="fr-CH" w:eastAsia="zh-CN"/>
              </w:rPr>
              <w:t>21</w:t>
            </w:r>
            <w:r w:rsidRPr="007A784B">
              <w:rPr>
                <w:rFonts w:cstheme="minorHAnsi" w:hint="eastAsia"/>
                <w:szCs w:val="22"/>
                <w:lang w:val="fr-CH" w:eastAsia="zh-CN"/>
              </w:rPr>
              <w:t>研究组审议批准该案文（在这种情况下，请在两种方案中选择一种）：</w:t>
            </w:r>
          </w:p>
          <w:p w14:paraId="2BFF9914"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无意见或无修改建议</w:t>
            </w:r>
          </w:p>
          <w:p w14:paraId="07A051C9"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后附意见和修改建议</w:t>
            </w:r>
          </w:p>
        </w:tc>
      </w:tr>
      <w:tr w:rsidR="00CB49C6" w:rsidRPr="00AA23C1" w14:paraId="75FD0E42" w14:textId="77777777" w:rsidTr="00AC07D3">
        <w:trPr>
          <w:trHeight w:val="747"/>
        </w:trPr>
        <w:tc>
          <w:tcPr>
            <w:tcW w:w="2263" w:type="dxa"/>
            <w:vMerge/>
            <w:vAlign w:val="center"/>
          </w:tcPr>
          <w:p w14:paraId="1D419468" w14:textId="77777777" w:rsidR="00CB49C6" w:rsidRPr="00AA23C1" w:rsidRDefault="00CB49C6" w:rsidP="00AC07D3">
            <w:pPr>
              <w:spacing w:before="60" w:after="60"/>
              <w:jc w:val="center"/>
              <w:rPr>
                <w:rFonts w:cstheme="minorHAnsi"/>
                <w:b/>
                <w:bCs/>
                <w:szCs w:val="22"/>
                <w:lang w:eastAsia="zh-CN"/>
              </w:rPr>
            </w:pPr>
          </w:p>
        </w:tc>
        <w:tc>
          <w:tcPr>
            <w:tcW w:w="7456" w:type="dxa"/>
            <w:vAlign w:val="center"/>
          </w:tcPr>
          <w:p w14:paraId="77E70D7B" w14:textId="77777777" w:rsidR="00CB49C6" w:rsidRPr="00AA23C1" w:rsidRDefault="00CB49C6" w:rsidP="00AC07D3">
            <w:pPr>
              <w:tabs>
                <w:tab w:val="clear" w:pos="794"/>
                <w:tab w:val="clear" w:pos="1191"/>
                <w:tab w:val="clear" w:pos="1588"/>
                <w:tab w:val="clear" w:pos="1985"/>
                <w:tab w:val="left" w:pos="250"/>
              </w:tabs>
              <w:spacing w:before="60" w:after="60"/>
              <w:ind w:left="45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b/>
                <w:bCs/>
                <w:szCs w:val="22"/>
                <w:lang w:eastAsia="zh-CN"/>
              </w:rPr>
              <w:t>不授权</w:t>
            </w:r>
            <w:r w:rsidRPr="007A784B">
              <w:rPr>
                <w:rFonts w:cstheme="minorHAnsi" w:hint="eastAsia"/>
                <w:szCs w:val="22"/>
                <w:lang w:eastAsia="zh-CN"/>
              </w:rPr>
              <w:t>第</w:t>
            </w:r>
            <w:r w:rsidRPr="007A784B">
              <w:rPr>
                <w:rFonts w:cstheme="minorHAnsi" w:hint="eastAsia"/>
                <w:szCs w:val="22"/>
                <w:lang w:eastAsia="zh-CN"/>
              </w:rPr>
              <w:t>21</w:t>
            </w:r>
            <w:r w:rsidRPr="007A784B">
              <w:rPr>
                <w:rFonts w:cstheme="minorHAnsi" w:hint="eastAsia"/>
                <w:szCs w:val="22"/>
                <w:lang w:eastAsia="zh-CN"/>
              </w:rPr>
              <w:t>研究组审议批准该案文（后附不授权的理由并概述可能令该项工作取得进展的可能修改）</w:t>
            </w:r>
          </w:p>
        </w:tc>
      </w:tr>
      <w:tr w:rsidR="00CB49C6" w:rsidRPr="00AA23C1" w14:paraId="129E5BCE" w14:textId="77777777" w:rsidTr="00AC07D3">
        <w:trPr>
          <w:trHeight w:val="747"/>
        </w:trPr>
        <w:tc>
          <w:tcPr>
            <w:tcW w:w="2263" w:type="dxa"/>
            <w:vMerge w:val="restart"/>
            <w:vAlign w:val="center"/>
          </w:tcPr>
          <w:p w14:paraId="0818ED72" w14:textId="77777777" w:rsidR="00CB49C6" w:rsidRPr="00AA23C1" w:rsidRDefault="00CB49C6" w:rsidP="00AC07D3">
            <w:pPr>
              <w:spacing w:before="60" w:after="60"/>
              <w:jc w:val="center"/>
              <w:rPr>
                <w:rFonts w:cstheme="minorHAnsi"/>
                <w:b/>
                <w:bCs/>
                <w:szCs w:val="22"/>
                <w:lang w:eastAsia="zh-CN"/>
              </w:rPr>
            </w:pPr>
            <w:r w:rsidRPr="00761F40">
              <w:rPr>
                <w:b/>
                <w:bCs/>
              </w:rPr>
              <w:t>ITU-T F.751.35</w:t>
            </w:r>
            <w:r>
              <w:rPr>
                <w:b/>
                <w:szCs w:val="18"/>
              </w:rPr>
              <w:br/>
            </w:r>
            <w:r w:rsidRPr="002102AC">
              <w:rPr>
                <w:rFonts w:hint="eastAsia"/>
                <w:b/>
                <w:szCs w:val="18"/>
              </w:rPr>
              <w:t>（</w:t>
            </w:r>
            <w:r w:rsidRPr="002102AC">
              <w:rPr>
                <w:rFonts w:hint="eastAsia"/>
                <w:b/>
                <w:szCs w:val="18"/>
                <w:lang w:val="fr-CH"/>
              </w:rPr>
              <w:t>原</w:t>
            </w:r>
            <w:r w:rsidRPr="00761F40">
              <w:rPr>
                <w:b/>
                <w:bCs/>
              </w:rPr>
              <w:t>H.DLT-DEP</w:t>
            </w:r>
            <w:r w:rsidRPr="002102AC">
              <w:rPr>
                <w:rFonts w:hint="eastAsia"/>
                <w:b/>
                <w:szCs w:val="18"/>
              </w:rPr>
              <w:t>）</w:t>
            </w:r>
            <w:r w:rsidRPr="002102AC">
              <w:rPr>
                <w:b/>
                <w:szCs w:val="18"/>
                <w:lang w:eastAsia="zh-CN"/>
              </w:rPr>
              <w:br/>
            </w:r>
            <w:r>
              <w:rPr>
                <w:rFonts w:hint="eastAsia"/>
                <w:b/>
                <w:szCs w:val="18"/>
                <w:lang w:val="fr-CH" w:eastAsia="zh-CN"/>
              </w:rPr>
              <w:t>新建议书草案</w:t>
            </w:r>
          </w:p>
        </w:tc>
        <w:tc>
          <w:tcPr>
            <w:tcW w:w="7456" w:type="dxa"/>
            <w:vAlign w:val="center"/>
          </w:tcPr>
          <w:p w14:paraId="3F59DE72" w14:textId="77777777" w:rsidR="00CB49C6" w:rsidRPr="007A784B" w:rsidRDefault="00CB49C6" w:rsidP="00AC07D3">
            <w:pPr>
              <w:tabs>
                <w:tab w:val="clear" w:pos="794"/>
                <w:tab w:val="clear" w:pos="1191"/>
                <w:tab w:val="clear" w:pos="1588"/>
                <w:tab w:val="clear" w:pos="1985"/>
              </w:tabs>
              <w:spacing w:before="60" w:after="60"/>
              <w:ind w:left="459" w:hanging="459"/>
              <w:rPr>
                <w:rFonts w:cstheme="minorHAnsi"/>
                <w:szCs w:val="22"/>
                <w:lang w:val="fr-CH" w:eastAsia="zh-CN"/>
              </w:rPr>
            </w:pPr>
            <w:r w:rsidRPr="00AA23C1">
              <w:rPr>
                <w:rFonts w:cstheme="minorHAnsi"/>
                <w:szCs w:val="22"/>
              </w:rPr>
              <w:fldChar w:fldCharType="begin">
                <w:ffData>
                  <w:name w:val="Check1"/>
                  <w:enabled/>
                  <w:calcOnExit w:val="0"/>
                  <w:checkBox>
                    <w:sizeAuto/>
                    <w:default w:val="0"/>
                  </w:checkBox>
                </w:ffData>
              </w:fldChar>
            </w:r>
            <w:r w:rsidRPr="007A784B">
              <w:rPr>
                <w:rFonts w:cstheme="minorHAnsi"/>
                <w:szCs w:val="22"/>
                <w:lang w:val="fr-CH"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7A784B">
              <w:rPr>
                <w:rFonts w:cstheme="minorHAnsi"/>
                <w:szCs w:val="22"/>
                <w:lang w:val="fr-CH" w:eastAsia="zh-CN"/>
              </w:rPr>
              <w:tab/>
            </w:r>
            <w:r w:rsidRPr="007A784B">
              <w:rPr>
                <w:rFonts w:cstheme="minorHAnsi" w:hint="eastAsia"/>
                <w:b/>
                <w:bCs/>
                <w:szCs w:val="22"/>
                <w:lang w:val="fr-CH" w:eastAsia="zh-CN"/>
              </w:rPr>
              <w:t>授权</w:t>
            </w:r>
            <w:r w:rsidRPr="007A784B">
              <w:rPr>
                <w:rFonts w:cstheme="minorHAnsi" w:hint="eastAsia"/>
                <w:szCs w:val="22"/>
                <w:lang w:val="fr-CH" w:eastAsia="zh-CN"/>
              </w:rPr>
              <w:t>第</w:t>
            </w:r>
            <w:r w:rsidRPr="007A784B">
              <w:rPr>
                <w:rFonts w:cstheme="minorHAnsi" w:hint="eastAsia"/>
                <w:szCs w:val="22"/>
                <w:lang w:val="fr-CH" w:eastAsia="zh-CN"/>
              </w:rPr>
              <w:t>21</w:t>
            </w:r>
            <w:r w:rsidRPr="007A784B">
              <w:rPr>
                <w:rFonts w:cstheme="minorHAnsi" w:hint="eastAsia"/>
                <w:szCs w:val="22"/>
                <w:lang w:val="fr-CH" w:eastAsia="zh-CN"/>
              </w:rPr>
              <w:t>研究组审议批准该案文（在这种情况下，请在两种方案中选择一种）：</w:t>
            </w:r>
          </w:p>
          <w:p w14:paraId="75B77F72"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无意见或无修改建议</w:t>
            </w:r>
          </w:p>
          <w:p w14:paraId="1BA135EC" w14:textId="77777777" w:rsidR="00CB49C6" w:rsidRPr="00AA23C1" w:rsidRDefault="00CB49C6" w:rsidP="00AC07D3">
            <w:pPr>
              <w:tabs>
                <w:tab w:val="clear" w:pos="794"/>
                <w:tab w:val="clear" w:pos="1191"/>
                <w:tab w:val="clear" w:pos="1588"/>
                <w:tab w:val="clear" w:pos="1985"/>
              </w:tabs>
              <w:spacing w:before="60" w:after="60"/>
              <w:ind w:left="93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szCs w:val="22"/>
                <w:lang w:eastAsia="zh-CN"/>
              </w:rPr>
              <w:t>后附意见和修改建议</w:t>
            </w:r>
          </w:p>
        </w:tc>
      </w:tr>
      <w:tr w:rsidR="00CB49C6" w:rsidRPr="00AA23C1" w14:paraId="5429209C" w14:textId="77777777" w:rsidTr="00AC07D3">
        <w:trPr>
          <w:trHeight w:val="747"/>
        </w:trPr>
        <w:tc>
          <w:tcPr>
            <w:tcW w:w="2263" w:type="dxa"/>
            <w:vMerge/>
            <w:vAlign w:val="center"/>
          </w:tcPr>
          <w:p w14:paraId="6034A2BC" w14:textId="77777777" w:rsidR="00CB49C6" w:rsidRPr="00AA23C1" w:rsidRDefault="00CB49C6" w:rsidP="00AC07D3">
            <w:pPr>
              <w:spacing w:before="60" w:after="60"/>
              <w:jc w:val="center"/>
              <w:rPr>
                <w:rFonts w:cstheme="minorHAnsi"/>
                <w:b/>
                <w:bCs/>
                <w:szCs w:val="22"/>
                <w:lang w:eastAsia="zh-CN"/>
              </w:rPr>
            </w:pPr>
          </w:p>
        </w:tc>
        <w:tc>
          <w:tcPr>
            <w:tcW w:w="7456" w:type="dxa"/>
            <w:vAlign w:val="center"/>
          </w:tcPr>
          <w:p w14:paraId="5E53E947" w14:textId="77777777" w:rsidR="00CB49C6" w:rsidRPr="00AA23C1" w:rsidRDefault="00CB49C6" w:rsidP="00AC07D3">
            <w:pPr>
              <w:tabs>
                <w:tab w:val="clear" w:pos="794"/>
                <w:tab w:val="clear" w:pos="1191"/>
                <w:tab w:val="clear" w:pos="1588"/>
                <w:tab w:val="clear" w:pos="1985"/>
                <w:tab w:val="left" w:pos="250"/>
              </w:tabs>
              <w:spacing w:before="60" w:after="60"/>
              <w:ind w:left="459" w:hanging="459"/>
              <w:rPr>
                <w:rFonts w:cstheme="minorHAnsi"/>
                <w:szCs w:val="22"/>
                <w:lang w:eastAsia="zh-CN"/>
              </w:rPr>
            </w:pPr>
            <w:r w:rsidRPr="00AA23C1">
              <w:rPr>
                <w:rFonts w:cstheme="minorHAnsi"/>
                <w:szCs w:val="22"/>
              </w:rPr>
              <w:fldChar w:fldCharType="begin">
                <w:ffData>
                  <w:name w:val="Check1"/>
                  <w:enabled/>
                  <w:calcOnExit w:val="0"/>
                  <w:checkBox>
                    <w:sizeAuto/>
                    <w:default w:val="0"/>
                  </w:checkBox>
                </w:ffData>
              </w:fldChar>
            </w:r>
            <w:r w:rsidRPr="00AA23C1">
              <w:rPr>
                <w:rFonts w:cstheme="minorHAnsi"/>
                <w:szCs w:val="22"/>
                <w:lang w:eastAsia="zh-CN"/>
              </w:rPr>
              <w:instrText xml:space="preserve"> FORMCHECKBOX </w:instrText>
            </w:r>
            <w:r w:rsidRPr="00AA23C1">
              <w:rPr>
                <w:rFonts w:cstheme="minorHAnsi"/>
                <w:szCs w:val="22"/>
              </w:rPr>
            </w:r>
            <w:r w:rsidRPr="00AA23C1">
              <w:rPr>
                <w:rFonts w:cstheme="minorHAnsi"/>
                <w:szCs w:val="22"/>
              </w:rPr>
              <w:fldChar w:fldCharType="separate"/>
            </w:r>
            <w:r w:rsidRPr="00AA23C1">
              <w:rPr>
                <w:rFonts w:cstheme="minorHAnsi"/>
                <w:szCs w:val="22"/>
              </w:rPr>
              <w:fldChar w:fldCharType="end"/>
            </w:r>
            <w:r w:rsidRPr="00AA23C1">
              <w:rPr>
                <w:rFonts w:cstheme="minorHAnsi"/>
                <w:szCs w:val="22"/>
                <w:lang w:eastAsia="zh-CN"/>
              </w:rPr>
              <w:tab/>
            </w:r>
            <w:r w:rsidRPr="007A784B">
              <w:rPr>
                <w:rFonts w:cstheme="minorHAnsi" w:hint="eastAsia"/>
                <w:b/>
                <w:bCs/>
                <w:szCs w:val="22"/>
                <w:lang w:eastAsia="zh-CN"/>
              </w:rPr>
              <w:t>不授权</w:t>
            </w:r>
            <w:r w:rsidRPr="007A784B">
              <w:rPr>
                <w:rFonts w:cstheme="minorHAnsi" w:hint="eastAsia"/>
                <w:szCs w:val="22"/>
                <w:lang w:eastAsia="zh-CN"/>
              </w:rPr>
              <w:t>第</w:t>
            </w:r>
            <w:r w:rsidRPr="007A784B">
              <w:rPr>
                <w:rFonts w:cstheme="minorHAnsi" w:hint="eastAsia"/>
                <w:szCs w:val="22"/>
                <w:lang w:eastAsia="zh-CN"/>
              </w:rPr>
              <w:t>21</w:t>
            </w:r>
            <w:r w:rsidRPr="007A784B">
              <w:rPr>
                <w:rFonts w:cstheme="minorHAnsi" w:hint="eastAsia"/>
                <w:szCs w:val="22"/>
                <w:lang w:eastAsia="zh-CN"/>
              </w:rPr>
              <w:t>研究组审议批准该案文（后附不授权的理由并概述可能令该项工作取得进展的可能修改）</w:t>
            </w:r>
          </w:p>
        </w:tc>
      </w:tr>
    </w:tbl>
    <w:p w14:paraId="48D4D604" w14:textId="77777777" w:rsidR="00CB49C6" w:rsidRPr="00AA23C1" w:rsidRDefault="00CB49C6" w:rsidP="00CB49C6">
      <w:pPr>
        <w:rPr>
          <w:rFonts w:cstheme="minorHAnsi"/>
          <w:szCs w:val="22"/>
          <w:lang w:eastAsia="zh-CN"/>
        </w:rPr>
      </w:pPr>
    </w:p>
    <w:p w14:paraId="28232D06" w14:textId="77777777" w:rsidR="00CB49C6" w:rsidRPr="00AA23C1" w:rsidRDefault="00CB49C6" w:rsidP="00CB49C6">
      <w:pPr>
        <w:spacing w:before="0"/>
        <w:rPr>
          <w:rFonts w:cstheme="minorHAnsi"/>
          <w:szCs w:val="22"/>
          <w:lang w:eastAsia="zh-CN"/>
        </w:rPr>
      </w:pPr>
      <w:r>
        <w:rPr>
          <w:rFonts w:cstheme="minorHAnsi" w:hint="eastAsia"/>
          <w:szCs w:val="22"/>
          <w:lang w:eastAsia="zh-CN"/>
        </w:rPr>
        <w:t>顺致敬意！</w:t>
      </w:r>
    </w:p>
    <w:p w14:paraId="6883034A" w14:textId="77777777" w:rsidR="00CB49C6" w:rsidRPr="00AA23C1" w:rsidRDefault="00CB49C6" w:rsidP="00CB49C6">
      <w:pPr>
        <w:rPr>
          <w:rFonts w:cstheme="minorHAnsi"/>
          <w:szCs w:val="22"/>
          <w:lang w:eastAsia="zh-CN"/>
        </w:rPr>
      </w:pPr>
    </w:p>
    <w:p w14:paraId="05220BFF" w14:textId="77777777" w:rsidR="00CB49C6" w:rsidRPr="00AA23C1" w:rsidRDefault="00CB49C6" w:rsidP="00CB49C6">
      <w:pPr>
        <w:rPr>
          <w:rFonts w:cstheme="minorHAnsi"/>
          <w:szCs w:val="22"/>
          <w:highlight w:val="green"/>
          <w:lang w:eastAsia="zh-CN"/>
        </w:rPr>
      </w:pPr>
      <w:r w:rsidRPr="00AA23C1">
        <w:rPr>
          <w:rFonts w:cstheme="minorHAnsi"/>
          <w:szCs w:val="22"/>
          <w:highlight w:val="green"/>
          <w:lang w:eastAsia="zh-CN"/>
        </w:rPr>
        <w:t>[</w:t>
      </w:r>
      <w:r>
        <w:rPr>
          <w:rFonts w:cstheme="minorHAnsi" w:hint="eastAsia"/>
          <w:szCs w:val="22"/>
          <w:highlight w:val="green"/>
          <w:lang w:eastAsia="zh-CN"/>
        </w:rPr>
        <w:t>姓名</w:t>
      </w:r>
      <w:r w:rsidRPr="00AA23C1">
        <w:rPr>
          <w:rFonts w:cstheme="minorHAnsi"/>
          <w:szCs w:val="22"/>
          <w:highlight w:val="green"/>
          <w:lang w:eastAsia="zh-CN"/>
        </w:rPr>
        <w:t>]</w:t>
      </w:r>
    </w:p>
    <w:p w14:paraId="0632EE83" w14:textId="77777777" w:rsidR="00CB49C6" w:rsidRPr="00AA23C1" w:rsidRDefault="00CB49C6" w:rsidP="00CB49C6">
      <w:pPr>
        <w:rPr>
          <w:rFonts w:cstheme="minorHAnsi"/>
          <w:szCs w:val="22"/>
          <w:lang w:eastAsia="zh-CN"/>
        </w:rPr>
      </w:pPr>
      <w:r w:rsidRPr="00AA23C1">
        <w:rPr>
          <w:rFonts w:cstheme="minorHAnsi"/>
          <w:szCs w:val="22"/>
          <w:highlight w:val="green"/>
          <w:lang w:eastAsia="zh-CN"/>
        </w:rPr>
        <w:t>[</w:t>
      </w:r>
      <w:r>
        <w:rPr>
          <w:rFonts w:cstheme="minorHAnsi" w:hint="eastAsia"/>
          <w:szCs w:val="22"/>
          <w:highlight w:val="green"/>
          <w:lang w:eastAsia="zh-CN"/>
        </w:rPr>
        <w:t>正式职务</w:t>
      </w:r>
      <w:r w:rsidRPr="00AA23C1">
        <w:rPr>
          <w:rFonts w:cstheme="minorHAnsi"/>
          <w:szCs w:val="22"/>
          <w:highlight w:val="green"/>
          <w:lang w:eastAsia="zh-CN"/>
        </w:rPr>
        <w:t>/</w:t>
      </w:r>
      <w:r>
        <w:rPr>
          <w:rFonts w:cstheme="minorHAnsi" w:hint="eastAsia"/>
          <w:szCs w:val="22"/>
          <w:highlight w:val="green"/>
          <w:lang w:eastAsia="zh-CN"/>
        </w:rPr>
        <w:t>头衔</w:t>
      </w:r>
      <w:r w:rsidRPr="00AA23C1">
        <w:rPr>
          <w:rFonts w:cstheme="minorHAnsi"/>
          <w:szCs w:val="22"/>
          <w:highlight w:val="green"/>
          <w:lang w:eastAsia="zh-CN"/>
        </w:rPr>
        <w:t>]</w:t>
      </w:r>
    </w:p>
    <w:p w14:paraId="6AF4C5E5" w14:textId="77777777" w:rsidR="00CB49C6" w:rsidRPr="00AA23C1" w:rsidRDefault="00CB49C6" w:rsidP="00CB49C6">
      <w:pPr>
        <w:rPr>
          <w:rFonts w:cstheme="minorHAnsi"/>
          <w:szCs w:val="22"/>
        </w:rPr>
      </w:pPr>
      <w:r w:rsidRPr="00AA23C1">
        <w:rPr>
          <w:rFonts w:cstheme="minorHAnsi"/>
          <w:szCs w:val="22"/>
          <w:highlight w:val="green"/>
        </w:rPr>
        <w:t>[</w:t>
      </w:r>
      <w:r>
        <w:rPr>
          <w:rFonts w:cstheme="minorHAnsi" w:hint="eastAsia"/>
          <w:szCs w:val="22"/>
          <w:highlight w:val="green"/>
          <w:lang w:eastAsia="zh-CN"/>
        </w:rPr>
        <w:t>成员国</w:t>
      </w:r>
      <w:r w:rsidRPr="00AA23C1">
        <w:rPr>
          <w:rFonts w:cstheme="minorHAnsi"/>
          <w:szCs w:val="22"/>
          <w:highlight w:val="green"/>
        </w:rPr>
        <w:t>]</w:t>
      </w:r>
      <w:r>
        <w:rPr>
          <w:rFonts w:cstheme="minorHAnsi" w:hint="eastAsia"/>
          <w:szCs w:val="22"/>
          <w:lang w:eastAsia="zh-CN"/>
        </w:rPr>
        <w:t>主管部门</w:t>
      </w:r>
    </w:p>
    <w:p w14:paraId="450384F6" w14:textId="6B8B15E6" w:rsidR="00CC327E" w:rsidRPr="00BD2921" w:rsidRDefault="00BD2921" w:rsidP="00BD2921">
      <w:pPr>
        <w:jc w:val="center"/>
        <w:rPr>
          <w:lang w:eastAsia="zh-CN"/>
        </w:rPr>
      </w:pPr>
      <w:r w:rsidRPr="00AA23C1">
        <w:rPr>
          <w:lang w:eastAsia="zh-CN"/>
        </w:rPr>
        <w:t>_______________</w:t>
      </w:r>
    </w:p>
    <w:sectPr w:rsidR="00CC327E" w:rsidRPr="00BD2921" w:rsidSect="00922C8C">
      <w:headerReference w:type="even" r:id="rId21"/>
      <w:headerReference w:type="default" r:id="rId22"/>
      <w:footerReference w:type="even" r:id="rId23"/>
      <w:footerReference w:type="default" r:id="rId24"/>
      <w:headerReference w:type="first" r:id="rId25"/>
      <w:footerReference w:type="first" r:id="rId26"/>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C7C7" w14:textId="77777777" w:rsidR="009C3212" w:rsidRDefault="009C3212">
      <w:r>
        <w:separator/>
      </w:r>
    </w:p>
  </w:endnote>
  <w:endnote w:type="continuationSeparator" w:id="0">
    <w:p w14:paraId="05745D5B" w14:textId="77777777" w:rsidR="009C3212" w:rsidRDefault="009C3212">
      <w:r>
        <w:continuationSeparator/>
      </w:r>
    </w:p>
  </w:endnote>
  <w:endnote w:type="continuationNotice" w:id="1">
    <w:p w14:paraId="728AA4C6" w14:textId="77777777" w:rsidR="009C3212" w:rsidRDefault="009C321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宋体">
    <w:altName w:val="SimSun"/>
    <w:panose1 w:val="02010600030101010101"/>
    <w:charset w:val="86"/>
    <w:family w:val="auto"/>
    <w:pitch w:val="variable"/>
    <w:sig w:usb0="000002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1DA1" w14:textId="77777777" w:rsidR="00CB49C6" w:rsidRDefault="00CB4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551D3" w14:textId="77777777" w:rsidR="009C3212" w:rsidRDefault="009C3212">
      <w:r>
        <w:t>____________________</w:t>
      </w:r>
    </w:p>
  </w:footnote>
  <w:footnote w:type="continuationSeparator" w:id="0">
    <w:p w14:paraId="026C0ED0" w14:textId="77777777" w:rsidR="009C3212" w:rsidRDefault="009C3212">
      <w:r>
        <w:continuationSeparator/>
      </w:r>
    </w:p>
  </w:footnote>
  <w:footnote w:type="continuationNotice" w:id="1">
    <w:p w14:paraId="1ADE027A" w14:textId="77777777" w:rsidR="009C3212" w:rsidRDefault="009C321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CA467" w14:textId="77777777" w:rsidR="00CB49C6" w:rsidRDefault="00CB4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Pr="00BD2921" w:rsidRDefault="00000000" w:rsidP="0024485F">
    <w:pPr>
      <w:pStyle w:val="Header"/>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p>
  <w:p w14:paraId="4A8CCAF7" w14:textId="1F66FBAC" w:rsidR="00C740E1" w:rsidRPr="00BD2921" w:rsidRDefault="00BD2921" w:rsidP="00BD2921">
    <w:pPr>
      <w:pStyle w:val="Header"/>
      <w:spacing w:after="120"/>
      <w:rPr>
        <w:noProof/>
        <w:szCs w:val="16"/>
        <w:lang w:eastAsia="zh-CN"/>
      </w:rPr>
    </w:pPr>
    <w:r w:rsidRPr="00BD2921">
      <w:rPr>
        <w:rFonts w:eastAsiaTheme="minorEastAsia" w:cstheme="minorHAnsi"/>
        <w:szCs w:val="18"/>
        <w:lang w:val="zh-CN" w:eastAsia="zh-CN"/>
      </w:rPr>
      <w:t>电信标准化局第</w:t>
    </w:r>
    <w:r w:rsidR="00CB49C6">
      <w:rPr>
        <w:rFonts w:hint="eastAsia"/>
        <w:noProof/>
        <w:lang w:eastAsia="zh-CN"/>
      </w:rPr>
      <w:t>1</w:t>
    </w:r>
    <w:r w:rsidR="00CB49C6">
      <w:rPr>
        <w:noProof/>
        <w:lang w:eastAsia="zh-CN"/>
      </w:rPr>
      <w:t>77</w:t>
    </w:r>
    <w:r w:rsidRPr="00BD2921">
      <w:rPr>
        <w:rFonts w:eastAsiaTheme="minorEastAsia" w:cstheme="minorHAnsi"/>
        <w:szCs w:val="18"/>
        <w:lang w:val="zh-CN" w:eastAsia="zh-CN"/>
      </w:rPr>
      <w:t>号通函</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8B24" w14:textId="77777777" w:rsidR="00CB49C6" w:rsidRDefault="00CB4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3"/>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D7F"/>
    <w:rsid w:val="000F1B4B"/>
    <w:rsid w:val="000F2686"/>
    <w:rsid w:val="000F4256"/>
    <w:rsid w:val="000F47A3"/>
    <w:rsid w:val="000F548F"/>
    <w:rsid w:val="000F5585"/>
    <w:rsid w:val="000F6337"/>
    <w:rsid w:val="000F6D51"/>
    <w:rsid w:val="00101E80"/>
    <w:rsid w:val="00105049"/>
    <w:rsid w:val="00107DB8"/>
    <w:rsid w:val="00113310"/>
    <w:rsid w:val="00114AE7"/>
    <w:rsid w:val="00115AD7"/>
    <w:rsid w:val="00115DB1"/>
    <w:rsid w:val="00115DF1"/>
    <w:rsid w:val="00116F70"/>
    <w:rsid w:val="001175DC"/>
    <w:rsid w:val="00120088"/>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96A"/>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57721"/>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32DD"/>
    <w:rsid w:val="004651E3"/>
    <w:rsid w:val="004655B0"/>
    <w:rsid w:val="00470187"/>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E5B"/>
    <w:rsid w:val="004D5EFF"/>
    <w:rsid w:val="004D6D19"/>
    <w:rsid w:val="004D71CC"/>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66DD6"/>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588"/>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224"/>
    <w:rsid w:val="009B1C40"/>
    <w:rsid w:val="009B2BE2"/>
    <w:rsid w:val="009B61EB"/>
    <w:rsid w:val="009B6449"/>
    <w:rsid w:val="009B7447"/>
    <w:rsid w:val="009C0594"/>
    <w:rsid w:val="009C2064"/>
    <w:rsid w:val="009C3212"/>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B6E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476F"/>
    <w:rsid w:val="00B254B7"/>
    <w:rsid w:val="00B2627D"/>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77DF"/>
    <w:rsid w:val="00C1067A"/>
    <w:rsid w:val="00C11AF3"/>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AE6"/>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9C6"/>
    <w:rsid w:val="00CB4C24"/>
    <w:rsid w:val="00CB6571"/>
    <w:rsid w:val="00CC01C2"/>
    <w:rsid w:val="00CC327E"/>
    <w:rsid w:val="00CC34D5"/>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0B42"/>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A8E"/>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宋体"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华文楷体"/>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华文楷体"/>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 w:type="paragraph" w:customStyle="1" w:styleId="Docnumber">
    <w:name w:val="Docnumber"/>
    <w:basedOn w:val="Tabletext"/>
    <w:rsid w:val="00CB49C6"/>
    <w:rPr>
      <w:rFonts w:ascii="Calibri" w:eastAsiaTheme="minorEastAsia"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itu.int/md/T25-SG21-R-0033/en"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sbsg21@itu.int" TargetMode="External"/><Relationship Id="rId17" Type="http://schemas.openxmlformats.org/officeDocument/2006/relationships/hyperlink" Target="https://www.itu.int/md/T25-SG21-R-0017/en"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itu.int/md/T25-SG21-R-0032/en" TargetMode="External"/><Relationship Id="rId20" Type="http://schemas.openxmlformats.org/officeDocument/2006/relationships/hyperlink" Target="mailto:tsbdir@itu.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itu.int/md/T25-SG21-R-0030/en"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tu.int/md/T25-SG21-R-0018/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SG21-R-0031/en"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6d0cbf152e144ad016d6679d5e5545f9">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6f34331ba405dbd9f9792ac23e857bd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3.xml><?xml version="1.0" encoding="utf-8"?>
<ds:datastoreItem xmlns:ds="http://schemas.openxmlformats.org/officeDocument/2006/customXml" ds:itemID="{A7E81879-6327-4BF6-8395-52C626C9B9DA}"/>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521</Words>
  <Characters>3101</Characters>
  <Application>Microsoft Office Word</Application>
  <DocSecurity>0</DocSecurity>
  <Lines>86</Lines>
  <Paragraphs>51</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3571</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Pan, Yifu</cp:lastModifiedBy>
  <cp:revision>10</cp:revision>
  <cp:lastPrinted>2024-11-04T10:38:00Z</cp:lastPrinted>
  <dcterms:created xsi:type="dcterms:W3CDTF">2025-06-17T13:52:00Z</dcterms:created>
  <dcterms:modified xsi:type="dcterms:W3CDTF">2026-11-03T13:13:00Z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ies>
</file>