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5E417B2B" w14:textId="77777777" w:rsidTr="00D517B2">
        <w:trPr>
          <w:cantSplit/>
          <w:trHeight w:val="1134"/>
        </w:trPr>
        <w:tc>
          <w:tcPr>
            <w:tcW w:w="798" w:type="pct"/>
          </w:tcPr>
          <w:p w14:paraId="2F6F5325" w14:textId="77777777" w:rsidR="00D517B2" w:rsidRPr="00D517B2" w:rsidRDefault="00D517B2" w:rsidP="00D517B2">
            <w:pPr>
              <w:spacing w:before="0" w:line="240" w:lineRule="auto"/>
              <w:rPr>
                <w:b/>
                <w:bCs/>
                <w:rtl/>
                <w:lang w:bidi="ar-EG"/>
              </w:rPr>
            </w:pPr>
            <w:r w:rsidRPr="00D517B2">
              <w:rPr>
                <w:noProof/>
              </w:rPr>
              <w:drawing>
                <wp:inline distT="0" distB="0" distL="0" distR="0" wp14:anchorId="0006F3E8" wp14:editId="25C7B0D2">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5CD586F6"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06A76104"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964"/>
        <w:gridCol w:w="4114"/>
      </w:tblGrid>
      <w:tr w:rsidR="00D517B2" w:rsidRPr="00D517B2" w14:paraId="5D4EF062" w14:textId="77777777" w:rsidTr="00913DCD">
        <w:trPr>
          <w:cantSplit/>
          <w:jc w:val="center"/>
        </w:trPr>
        <w:tc>
          <w:tcPr>
            <w:tcW w:w="810" w:type="pct"/>
          </w:tcPr>
          <w:p w14:paraId="111EFA9D" w14:textId="77777777" w:rsidR="00D517B2" w:rsidRPr="00D517B2" w:rsidRDefault="00D517B2" w:rsidP="00BB0F08">
            <w:pPr>
              <w:spacing w:line="300" w:lineRule="exact"/>
              <w:jc w:val="left"/>
              <w:rPr>
                <w:position w:val="2"/>
              </w:rPr>
            </w:pPr>
          </w:p>
        </w:tc>
        <w:tc>
          <w:tcPr>
            <w:tcW w:w="2056" w:type="pct"/>
          </w:tcPr>
          <w:p w14:paraId="6C811247" w14:textId="77777777" w:rsidR="00D517B2" w:rsidRPr="00D517B2" w:rsidRDefault="00D517B2" w:rsidP="00BB0F08">
            <w:pPr>
              <w:spacing w:line="300" w:lineRule="exact"/>
              <w:jc w:val="left"/>
              <w:rPr>
                <w:position w:val="2"/>
              </w:rPr>
            </w:pPr>
          </w:p>
        </w:tc>
        <w:tc>
          <w:tcPr>
            <w:tcW w:w="2134" w:type="pct"/>
          </w:tcPr>
          <w:p w14:paraId="2EA7254E" w14:textId="77777777" w:rsidR="00D517B2" w:rsidRPr="00873469" w:rsidRDefault="00D517B2" w:rsidP="00BB0F08">
            <w:pPr>
              <w:spacing w:line="300" w:lineRule="exact"/>
              <w:jc w:val="left"/>
              <w:rPr>
                <w:position w:val="2"/>
                <w:lang w:bidi="ar-EG"/>
              </w:rPr>
            </w:pPr>
          </w:p>
        </w:tc>
      </w:tr>
      <w:tr w:rsidR="00D517B2" w:rsidRPr="00D517B2" w14:paraId="0E85544E" w14:textId="77777777" w:rsidTr="00913DCD">
        <w:trPr>
          <w:cantSplit/>
          <w:jc w:val="center"/>
        </w:trPr>
        <w:tc>
          <w:tcPr>
            <w:tcW w:w="810" w:type="pct"/>
          </w:tcPr>
          <w:p w14:paraId="3868D1A5" w14:textId="77777777" w:rsidR="00D517B2" w:rsidRPr="00D517B2" w:rsidRDefault="00D517B2" w:rsidP="006019C6">
            <w:pPr>
              <w:spacing w:before="80" w:line="300" w:lineRule="exact"/>
              <w:jc w:val="left"/>
              <w:rPr>
                <w:position w:val="2"/>
              </w:rPr>
            </w:pPr>
          </w:p>
        </w:tc>
        <w:tc>
          <w:tcPr>
            <w:tcW w:w="2056" w:type="pct"/>
          </w:tcPr>
          <w:p w14:paraId="283F6BF4" w14:textId="77777777" w:rsidR="00D517B2" w:rsidRPr="00D517B2" w:rsidRDefault="00D517B2" w:rsidP="006019C6">
            <w:pPr>
              <w:spacing w:before="80" w:line="300" w:lineRule="exact"/>
              <w:jc w:val="left"/>
              <w:rPr>
                <w:rFonts w:hint="cs"/>
                <w:position w:val="2"/>
                <w:lang w:bidi="ar-EG"/>
              </w:rPr>
            </w:pPr>
          </w:p>
        </w:tc>
        <w:tc>
          <w:tcPr>
            <w:tcW w:w="2134" w:type="pct"/>
          </w:tcPr>
          <w:p w14:paraId="241D2E48" w14:textId="454E77C4" w:rsidR="00D517B2" w:rsidRPr="00D517B2" w:rsidRDefault="00873469" w:rsidP="006019C6">
            <w:pPr>
              <w:spacing w:before="80" w:line="300" w:lineRule="exact"/>
              <w:jc w:val="left"/>
              <w:rPr>
                <w:position w:val="2"/>
                <w:rtl/>
                <w:lang w:bidi="ar-EG"/>
              </w:rPr>
            </w:pPr>
            <w:r w:rsidRPr="00D517B2">
              <w:rPr>
                <w:rFonts w:hint="cs"/>
                <w:position w:val="2"/>
                <w:rtl/>
              </w:rPr>
              <w:t xml:space="preserve">جنيف، </w:t>
            </w:r>
            <w:r w:rsidR="00913DCD">
              <w:rPr>
                <w:position w:val="2"/>
              </w:rPr>
              <w:t>26</w:t>
            </w:r>
            <w:r w:rsidR="00913DCD">
              <w:rPr>
                <w:rFonts w:hint="cs"/>
                <w:position w:val="2"/>
                <w:rtl/>
              </w:rPr>
              <w:t xml:space="preserve"> أغسطس</w:t>
            </w:r>
            <w:r w:rsidR="007139D8">
              <w:rPr>
                <w:rFonts w:hint="cs"/>
                <w:position w:val="2"/>
                <w:rtl/>
              </w:rPr>
              <w:t xml:space="preserve"> </w:t>
            </w:r>
            <w:r w:rsidR="007139D8">
              <w:rPr>
                <w:position w:val="2"/>
              </w:rPr>
              <w:t>202</w:t>
            </w:r>
            <w:r w:rsidR="0099778F">
              <w:rPr>
                <w:position w:val="2"/>
              </w:rPr>
              <w:t>6</w:t>
            </w:r>
          </w:p>
        </w:tc>
      </w:tr>
      <w:tr w:rsidR="00372F67" w:rsidRPr="00D517B2" w14:paraId="711A1538" w14:textId="77777777" w:rsidTr="00913DCD">
        <w:trPr>
          <w:cantSplit/>
          <w:jc w:val="center"/>
        </w:trPr>
        <w:tc>
          <w:tcPr>
            <w:tcW w:w="810" w:type="pct"/>
          </w:tcPr>
          <w:p w14:paraId="2BFFE724" w14:textId="77777777" w:rsidR="00372F67" w:rsidRPr="00A9156F" w:rsidRDefault="00372F67" w:rsidP="00D517B2">
            <w:pPr>
              <w:spacing w:before="80" w:after="60" w:line="300" w:lineRule="exact"/>
              <w:jc w:val="left"/>
              <w:rPr>
                <w:b/>
                <w:bCs/>
                <w:position w:val="2"/>
              </w:rPr>
            </w:pPr>
            <w:r w:rsidRPr="00A9156F">
              <w:rPr>
                <w:rFonts w:hint="cs"/>
                <w:b/>
                <w:bCs/>
                <w:position w:val="2"/>
                <w:rtl/>
              </w:rPr>
              <w:t>المرجع:</w:t>
            </w:r>
          </w:p>
        </w:tc>
        <w:tc>
          <w:tcPr>
            <w:tcW w:w="2056" w:type="pct"/>
          </w:tcPr>
          <w:p w14:paraId="13530967" w14:textId="4B604C6B" w:rsidR="00372F67" w:rsidRPr="00913DCD" w:rsidRDefault="00372F67" w:rsidP="00D517B2">
            <w:pPr>
              <w:spacing w:before="80" w:after="60" w:line="300" w:lineRule="exact"/>
              <w:jc w:val="left"/>
              <w:rPr>
                <w:b/>
                <w:position w:val="2"/>
              </w:rPr>
            </w:pPr>
            <w:r w:rsidRPr="00913DCD">
              <w:rPr>
                <w:b/>
                <w:position w:val="2"/>
              </w:rPr>
              <w:t xml:space="preserve">TSB Circular </w:t>
            </w:r>
            <w:r w:rsidR="00913DCD" w:rsidRPr="00913DCD">
              <w:rPr>
                <w:b/>
                <w:position w:val="2"/>
              </w:rPr>
              <w:t>164</w:t>
            </w:r>
            <w:r w:rsidRPr="00913DCD">
              <w:rPr>
                <w:b/>
                <w:position w:val="2"/>
              </w:rPr>
              <w:br/>
            </w:r>
            <w:r w:rsidR="00913DCD" w:rsidRPr="00913DCD">
              <w:rPr>
                <w:b/>
                <w:position w:val="2"/>
              </w:rPr>
              <w:t>FG-EAI/SP</w:t>
            </w:r>
          </w:p>
        </w:tc>
        <w:tc>
          <w:tcPr>
            <w:tcW w:w="2134" w:type="pct"/>
            <w:vMerge w:val="restart"/>
          </w:tcPr>
          <w:p w14:paraId="739C662B" w14:textId="77777777" w:rsidR="00372F67" w:rsidRPr="00913DCD" w:rsidRDefault="00372F67" w:rsidP="001F4353">
            <w:pPr>
              <w:tabs>
                <w:tab w:val="clear" w:pos="794"/>
                <w:tab w:val="left" w:pos="284"/>
              </w:tabs>
              <w:spacing w:before="80" w:after="60" w:line="300" w:lineRule="exact"/>
              <w:jc w:val="left"/>
              <w:rPr>
                <w:b/>
                <w:bCs/>
                <w:position w:val="2"/>
                <w:rtl/>
                <w:lang w:bidi="ar-EG"/>
              </w:rPr>
            </w:pPr>
            <w:r w:rsidRPr="00913DCD">
              <w:rPr>
                <w:rFonts w:hint="cs"/>
                <w:b/>
                <w:bCs/>
                <w:position w:val="2"/>
                <w:rtl/>
              </w:rPr>
              <w:t>إلى:</w:t>
            </w:r>
          </w:p>
          <w:p w14:paraId="520870D6" w14:textId="77777777" w:rsidR="00372F67" w:rsidRPr="00913DCD" w:rsidRDefault="00372F67" w:rsidP="001F4353">
            <w:pPr>
              <w:tabs>
                <w:tab w:val="clear" w:pos="794"/>
                <w:tab w:val="left" w:pos="284"/>
              </w:tabs>
              <w:spacing w:before="80" w:after="60" w:line="300" w:lineRule="exact"/>
              <w:ind w:left="284" w:hanging="284"/>
              <w:jc w:val="left"/>
              <w:rPr>
                <w:position w:val="2"/>
                <w:rtl/>
              </w:rPr>
            </w:pPr>
            <w:r w:rsidRPr="00913DCD">
              <w:rPr>
                <w:rFonts w:hint="cs"/>
                <w:position w:val="2"/>
                <w:rtl/>
              </w:rPr>
              <w:t>-</w:t>
            </w:r>
            <w:r w:rsidRPr="00913DCD">
              <w:rPr>
                <w:position w:val="2"/>
                <w:rtl/>
              </w:rPr>
              <w:tab/>
            </w:r>
            <w:r w:rsidRPr="00913DCD">
              <w:rPr>
                <w:rFonts w:hint="cs"/>
                <w:position w:val="2"/>
                <w:rtl/>
              </w:rPr>
              <w:t>إدارات الدول الأعضاء في الاتحاد؛</w:t>
            </w:r>
          </w:p>
          <w:p w14:paraId="7FCD3CB5" w14:textId="2D9A483E" w:rsidR="00913DCD" w:rsidRPr="00913DCD" w:rsidRDefault="00372F67" w:rsidP="001F4353">
            <w:pPr>
              <w:tabs>
                <w:tab w:val="left" w:pos="284"/>
                <w:tab w:val="left" w:pos="4111"/>
              </w:tabs>
              <w:spacing w:before="80" w:after="60" w:line="300" w:lineRule="exact"/>
              <w:ind w:left="284" w:hanging="284"/>
              <w:rPr>
                <w:spacing w:val="-4"/>
                <w:position w:val="2"/>
                <w:rtl/>
              </w:rPr>
            </w:pPr>
            <w:r w:rsidRPr="00913DCD">
              <w:rPr>
                <w:rFonts w:hint="cs"/>
                <w:spacing w:val="-4"/>
                <w:position w:val="2"/>
                <w:rtl/>
              </w:rPr>
              <w:t>-</w:t>
            </w:r>
            <w:r w:rsidRPr="00913DCD">
              <w:rPr>
                <w:spacing w:val="-4"/>
                <w:position w:val="2"/>
                <w:rtl/>
              </w:rPr>
              <w:tab/>
            </w:r>
            <w:r w:rsidR="00913DCD" w:rsidRPr="00913DCD">
              <w:rPr>
                <w:spacing w:val="-4"/>
                <w:position w:val="2"/>
                <w:rtl/>
              </w:rPr>
              <w:t xml:space="preserve">دولة فلسطين (القرار </w:t>
            </w:r>
            <w:r w:rsidR="00913DCD" w:rsidRPr="00913DCD">
              <w:rPr>
                <w:spacing w:val="-4"/>
                <w:position w:val="2"/>
              </w:rPr>
              <w:t>99</w:t>
            </w:r>
            <w:r w:rsidR="00913DCD" w:rsidRPr="00913DCD">
              <w:rPr>
                <w:spacing w:val="-4"/>
                <w:position w:val="2"/>
                <w:rtl/>
              </w:rPr>
              <w:t xml:space="preserve"> (المراجَع في دبي، </w:t>
            </w:r>
            <w:r w:rsidR="00913DCD" w:rsidRPr="00913DCD">
              <w:rPr>
                <w:spacing w:val="-4"/>
                <w:position w:val="2"/>
              </w:rPr>
              <w:t>2018</w:t>
            </w:r>
            <w:r w:rsidR="00913DCD" w:rsidRPr="00913DCD">
              <w:rPr>
                <w:spacing w:val="-4"/>
                <w:position w:val="2"/>
                <w:rtl/>
              </w:rPr>
              <w:t>))؛</w:t>
            </w:r>
          </w:p>
          <w:p w14:paraId="28DDAD44" w14:textId="3C409DC9" w:rsidR="00372F67" w:rsidRPr="00913DCD" w:rsidRDefault="00913DCD" w:rsidP="001F4353">
            <w:pPr>
              <w:tabs>
                <w:tab w:val="left" w:pos="284"/>
                <w:tab w:val="left" w:pos="4111"/>
              </w:tabs>
              <w:spacing w:before="80" w:after="60" w:line="300" w:lineRule="exact"/>
              <w:ind w:left="284" w:hanging="284"/>
              <w:rPr>
                <w:position w:val="2"/>
                <w:rtl/>
                <w:lang w:bidi="ar-EG"/>
              </w:rPr>
            </w:pPr>
            <w:r w:rsidRPr="00913DCD">
              <w:rPr>
                <w:rFonts w:hint="cs"/>
                <w:position w:val="2"/>
                <w:rtl/>
              </w:rPr>
              <w:t>-</w:t>
            </w:r>
            <w:r w:rsidRPr="00913DCD">
              <w:rPr>
                <w:position w:val="2"/>
                <w:rtl/>
              </w:rPr>
              <w:tab/>
            </w:r>
            <w:r w:rsidR="00372F67" w:rsidRPr="00913DCD">
              <w:rPr>
                <w:rFonts w:hint="cs"/>
                <w:position w:val="2"/>
                <w:rtl/>
                <w:lang w:bidi="ar-EG"/>
              </w:rPr>
              <w:t>أعضاء قطاع تقييس الاتصالات بالاتحاد؛</w:t>
            </w:r>
          </w:p>
          <w:p w14:paraId="5B4CD647" w14:textId="77777777" w:rsidR="00372F67" w:rsidRPr="00913DCD" w:rsidRDefault="00372F67" w:rsidP="001F4353">
            <w:pPr>
              <w:tabs>
                <w:tab w:val="left" w:pos="284"/>
                <w:tab w:val="left" w:pos="4111"/>
              </w:tabs>
              <w:spacing w:before="80" w:after="60" w:line="300" w:lineRule="exact"/>
              <w:ind w:left="284" w:hanging="284"/>
              <w:rPr>
                <w:position w:val="2"/>
                <w:rtl/>
                <w:lang w:bidi="ar-EG"/>
              </w:rPr>
            </w:pPr>
            <w:r w:rsidRPr="00913DCD">
              <w:rPr>
                <w:rFonts w:hint="cs"/>
                <w:position w:val="2"/>
                <w:rtl/>
              </w:rPr>
              <w:t>-</w:t>
            </w:r>
            <w:r w:rsidRPr="00913DCD">
              <w:rPr>
                <w:position w:val="2"/>
                <w:rtl/>
              </w:rPr>
              <w:tab/>
            </w:r>
            <w:r w:rsidRPr="00913DCD">
              <w:rPr>
                <w:rFonts w:hint="cs"/>
                <w:position w:val="2"/>
                <w:rtl/>
              </w:rPr>
              <w:t>المنتسبين إلى قطاع تقييس الاتصالات؛</w:t>
            </w:r>
          </w:p>
          <w:p w14:paraId="2DC5540F" w14:textId="77777777" w:rsidR="00372F67" w:rsidRPr="00913DCD" w:rsidRDefault="00372F67" w:rsidP="001F4353">
            <w:pPr>
              <w:tabs>
                <w:tab w:val="clear" w:pos="794"/>
                <w:tab w:val="left" w:pos="284"/>
              </w:tabs>
              <w:spacing w:before="80" w:after="60" w:line="300" w:lineRule="exact"/>
              <w:ind w:left="284" w:hanging="284"/>
              <w:jc w:val="left"/>
              <w:rPr>
                <w:position w:val="2"/>
                <w:rtl/>
              </w:rPr>
            </w:pPr>
            <w:r w:rsidRPr="00913DCD">
              <w:rPr>
                <w:rFonts w:hint="cs"/>
                <w:position w:val="2"/>
                <w:rtl/>
              </w:rPr>
              <w:t>-</w:t>
            </w:r>
            <w:r w:rsidRPr="00913DCD">
              <w:rPr>
                <w:position w:val="2"/>
                <w:rtl/>
              </w:rPr>
              <w:tab/>
            </w:r>
            <w:r w:rsidRPr="00913DCD">
              <w:rPr>
                <w:rFonts w:hint="cs"/>
                <w:position w:val="2"/>
                <w:rtl/>
              </w:rPr>
              <w:t>الهيئات الأكاديمية المنضمة إلى</w:t>
            </w:r>
            <w:r w:rsidRPr="00913DCD">
              <w:rPr>
                <w:rFonts w:hint="cs"/>
                <w:position w:val="2"/>
                <w:rtl/>
                <w:lang w:bidi="ar-EG"/>
              </w:rPr>
              <w:t xml:space="preserve"> الاتحاد</w:t>
            </w:r>
          </w:p>
          <w:p w14:paraId="06369D5E" w14:textId="77777777" w:rsidR="00372F67" w:rsidRPr="00913DCD" w:rsidRDefault="00372F67" w:rsidP="001F4353">
            <w:pPr>
              <w:tabs>
                <w:tab w:val="clear" w:pos="794"/>
                <w:tab w:val="left" w:pos="284"/>
              </w:tabs>
              <w:spacing w:before="80" w:after="60" w:line="300" w:lineRule="exact"/>
              <w:ind w:left="284" w:hanging="284"/>
              <w:jc w:val="left"/>
              <w:rPr>
                <w:b/>
                <w:bCs/>
                <w:position w:val="2"/>
                <w:rtl/>
              </w:rPr>
            </w:pPr>
            <w:r w:rsidRPr="00913DCD">
              <w:rPr>
                <w:rFonts w:hint="cs"/>
                <w:b/>
                <w:bCs/>
                <w:position w:val="2"/>
                <w:rtl/>
              </w:rPr>
              <w:t>نسخة إلى:</w:t>
            </w:r>
          </w:p>
          <w:p w14:paraId="783FD16C" w14:textId="241A365A" w:rsidR="00372F67" w:rsidRPr="00913DCD"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913DCD">
              <w:rPr>
                <w:rFonts w:hint="cs"/>
                <w:position w:val="2"/>
                <w:rtl/>
              </w:rPr>
              <w:t>-</w:t>
            </w:r>
            <w:r w:rsidRPr="00913DCD">
              <w:rPr>
                <w:position w:val="2"/>
                <w:rtl/>
              </w:rPr>
              <w:tab/>
            </w:r>
            <w:r w:rsidRPr="00913DCD">
              <w:rPr>
                <w:rFonts w:eastAsia="Times New Roman" w:hint="cs"/>
                <w:position w:val="2"/>
                <w:rtl/>
                <w:lang w:eastAsia="en-US"/>
              </w:rPr>
              <w:t>رؤساء لجان الدراسات</w:t>
            </w:r>
            <w:r w:rsidR="00913DCD" w:rsidRPr="00913DCD">
              <w:rPr>
                <w:rFonts w:eastAsia="Times New Roman" w:hint="cs"/>
                <w:position w:val="2"/>
                <w:rtl/>
                <w:lang w:eastAsia="en-US" w:bidi="ar-EG"/>
              </w:rPr>
              <w:t xml:space="preserve"> </w:t>
            </w:r>
            <w:r w:rsidR="00913DCD" w:rsidRPr="00913DCD">
              <w:rPr>
                <w:rFonts w:eastAsia="Times New Roman"/>
                <w:position w:val="2"/>
                <w:rtl/>
                <w:lang w:eastAsia="en-US" w:bidi="ar-EG"/>
              </w:rPr>
              <w:t xml:space="preserve">التابعة لقطاع تقييس الاتصالات </w:t>
            </w:r>
            <w:r w:rsidRPr="00913DCD">
              <w:rPr>
                <w:rFonts w:eastAsia="Times New Roman" w:hint="cs"/>
                <w:position w:val="2"/>
                <w:rtl/>
                <w:lang w:eastAsia="en-US" w:bidi="ar-EG"/>
              </w:rPr>
              <w:t>ونوابهم</w:t>
            </w:r>
            <w:r w:rsidRPr="00913DCD">
              <w:rPr>
                <w:rFonts w:eastAsia="Times New Roman" w:hint="cs"/>
                <w:position w:val="2"/>
                <w:rtl/>
                <w:lang w:eastAsia="en-US"/>
              </w:rPr>
              <w:t>؛</w:t>
            </w:r>
          </w:p>
          <w:p w14:paraId="435217DE" w14:textId="77777777" w:rsidR="00372F67" w:rsidRPr="00913DCD"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913DCD">
              <w:rPr>
                <w:rFonts w:eastAsia="Times New Roman" w:hint="cs"/>
                <w:position w:val="2"/>
                <w:rtl/>
                <w:lang w:eastAsia="en-US"/>
              </w:rPr>
              <w:t>-</w:t>
            </w:r>
            <w:r w:rsidRPr="00913DCD">
              <w:rPr>
                <w:rFonts w:eastAsia="Times New Roman"/>
                <w:position w:val="2"/>
                <w:rtl/>
                <w:lang w:eastAsia="en-US"/>
              </w:rPr>
              <w:tab/>
              <w:t>مدير مكتب تنمية الاتصالات</w:t>
            </w:r>
            <w:r w:rsidRPr="00913DCD">
              <w:rPr>
                <w:rFonts w:eastAsia="Times New Roman" w:hint="cs"/>
                <w:position w:val="2"/>
                <w:rtl/>
                <w:lang w:eastAsia="en-US"/>
              </w:rPr>
              <w:t>؛</w:t>
            </w:r>
          </w:p>
          <w:p w14:paraId="3F6A6E66" w14:textId="77777777" w:rsidR="00372F67" w:rsidRPr="00913DCD" w:rsidRDefault="00372F67" w:rsidP="00E02440">
            <w:pPr>
              <w:tabs>
                <w:tab w:val="left" w:pos="284"/>
                <w:tab w:val="left" w:pos="4111"/>
              </w:tabs>
              <w:spacing w:before="80" w:after="60" w:line="300" w:lineRule="exact"/>
              <w:ind w:left="284" w:hanging="284"/>
              <w:rPr>
                <w:position w:val="2"/>
                <w:rtl/>
              </w:rPr>
            </w:pPr>
            <w:r w:rsidRPr="00913DCD">
              <w:rPr>
                <w:rFonts w:eastAsia="Times New Roman" w:hint="cs"/>
                <w:position w:val="2"/>
                <w:rtl/>
                <w:lang w:eastAsia="en-US"/>
              </w:rPr>
              <w:t>-</w:t>
            </w:r>
            <w:r w:rsidRPr="00913DCD">
              <w:rPr>
                <w:rFonts w:eastAsia="Times New Roman"/>
                <w:position w:val="2"/>
                <w:rtl/>
                <w:lang w:eastAsia="en-US"/>
              </w:rPr>
              <w:tab/>
              <w:t>مدير مكتب الاتصالات الراديوية</w:t>
            </w:r>
          </w:p>
        </w:tc>
      </w:tr>
      <w:tr w:rsidR="00913DCD" w:rsidRPr="00D517B2" w14:paraId="2743F577" w14:textId="77777777" w:rsidTr="00913DCD">
        <w:trPr>
          <w:cantSplit/>
          <w:trHeight w:val="485"/>
          <w:jc w:val="center"/>
        </w:trPr>
        <w:tc>
          <w:tcPr>
            <w:tcW w:w="810" w:type="pct"/>
          </w:tcPr>
          <w:p w14:paraId="10AD0134" w14:textId="79BDCCF5" w:rsidR="00913DCD" w:rsidRPr="00A9156F" w:rsidRDefault="00913DCD" w:rsidP="00A44642">
            <w:pPr>
              <w:spacing w:before="80" w:after="60" w:line="300" w:lineRule="exact"/>
              <w:jc w:val="left"/>
              <w:rPr>
                <w:b/>
                <w:bCs/>
                <w:position w:val="2"/>
                <w:lang w:bidi="ar-EG"/>
              </w:rPr>
            </w:pPr>
            <w:r>
              <w:rPr>
                <w:rFonts w:hint="cs"/>
                <w:b/>
                <w:bCs/>
                <w:position w:val="2"/>
                <w:rtl/>
                <w:lang w:bidi="ar-EG"/>
              </w:rPr>
              <w:t>الهاتف</w:t>
            </w:r>
            <w:r w:rsidRPr="00A9156F">
              <w:rPr>
                <w:rFonts w:hint="cs"/>
                <w:b/>
                <w:bCs/>
                <w:position w:val="2"/>
                <w:rtl/>
              </w:rPr>
              <w:t>:</w:t>
            </w:r>
          </w:p>
        </w:tc>
        <w:tc>
          <w:tcPr>
            <w:tcW w:w="2056" w:type="pct"/>
          </w:tcPr>
          <w:p w14:paraId="5813E51B" w14:textId="09F753CE" w:rsidR="00913DCD" w:rsidRPr="00913DCD" w:rsidRDefault="00913DCD" w:rsidP="00E20727">
            <w:pPr>
              <w:spacing w:before="80" w:after="60" w:line="300" w:lineRule="exact"/>
              <w:jc w:val="left"/>
              <w:rPr>
                <w:b/>
                <w:position w:val="2"/>
              </w:rPr>
            </w:pPr>
            <w:r w:rsidRPr="00913DCD">
              <w:rPr>
                <w:position w:val="2"/>
              </w:rPr>
              <w:t>+41 22 730 5858</w:t>
            </w:r>
          </w:p>
        </w:tc>
        <w:tc>
          <w:tcPr>
            <w:tcW w:w="2134" w:type="pct"/>
            <w:vMerge/>
          </w:tcPr>
          <w:p w14:paraId="0E492603" w14:textId="77777777" w:rsidR="00913DCD" w:rsidRPr="00913DCD" w:rsidRDefault="00913DCD" w:rsidP="00E02440">
            <w:pPr>
              <w:tabs>
                <w:tab w:val="left" w:pos="284"/>
                <w:tab w:val="left" w:pos="4111"/>
              </w:tabs>
              <w:spacing w:before="80" w:after="60" w:line="300" w:lineRule="exact"/>
              <w:ind w:left="284" w:hanging="284"/>
              <w:rPr>
                <w:position w:val="2"/>
                <w:rtl/>
              </w:rPr>
            </w:pPr>
          </w:p>
        </w:tc>
      </w:tr>
      <w:tr w:rsidR="00372F67" w:rsidRPr="00D517B2" w14:paraId="7851B3D6" w14:textId="77777777" w:rsidTr="00913DCD">
        <w:trPr>
          <w:cantSplit/>
          <w:jc w:val="center"/>
        </w:trPr>
        <w:tc>
          <w:tcPr>
            <w:tcW w:w="810" w:type="pct"/>
          </w:tcPr>
          <w:p w14:paraId="7D7F6802" w14:textId="77777777" w:rsidR="00372F67" w:rsidRPr="00A9156F" w:rsidRDefault="00372F67" w:rsidP="001E2788">
            <w:pPr>
              <w:spacing w:before="80" w:after="60" w:line="300" w:lineRule="exact"/>
              <w:jc w:val="left"/>
              <w:rPr>
                <w:b/>
                <w:bCs/>
                <w:position w:val="2"/>
                <w:rtl/>
              </w:rPr>
            </w:pPr>
            <w:r w:rsidRPr="00A9156F">
              <w:rPr>
                <w:rFonts w:hint="cs"/>
                <w:b/>
                <w:bCs/>
                <w:position w:val="2"/>
                <w:rtl/>
              </w:rPr>
              <w:t>الفاكس:</w:t>
            </w:r>
          </w:p>
        </w:tc>
        <w:tc>
          <w:tcPr>
            <w:tcW w:w="2056" w:type="pct"/>
          </w:tcPr>
          <w:p w14:paraId="1BC60C77" w14:textId="7F087BD4" w:rsidR="00372F67" w:rsidRPr="00913DCD" w:rsidRDefault="00913DCD" w:rsidP="00D517B2">
            <w:pPr>
              <w:spacing w:before="80" w:after="60" w:line="300" w:lineRule="exact"/>
              <w:jc w:val="left"/>
              <w:rPr>
                <w:position w:val="2"/>
              </w:rPr>
            </w:pPr>
            <w:r w:rsidRPr="00913DCD">
              <w:rPr>
                <w:position w:val="2"/>
              </w:rPr>
              <w:t>+41 22 730 5853</w:t>
            </w:r>
          </w:p>
        </w:tc>
        <w:tc>
          <w:tcPr>
            <w:tcW w:w="2134" w:type="pct"/>
            <w:vMerge/>
          </w:tcPr>
          <w:p w14:paraId="17D8EEE6" w14:textId="77777777" w:rsidR="00372F67" w:rsidRPr="00913DCD" w:rsidRDefault="00372F67" w:rsidP="00E02440">
            <w:pPr>
              <w:tabs>
                <w:tab w:val="left" w:pos="284"/>
                <w:tab w:val="left" w:pos="4111"/>
              </w:tabs>
              <w:spacing w:before="80" w:after="60" w:line="300" w:lineRule="exact"/>
              <w:ind w:left="284" w:hanging="284"/>
              <w:rPr>
                <w:position w:val="2"/>
                <w:rtl/>
              </w:rPr>
            </w:pPr>
          </w:p>
        </w:tc>
      </w:tr>
      <w:tr w:rsidR="00372F67" w:rsidRPr="00D517B2" w14:paraId="05BF71B0" w14:textId="77777777" w:rsidTr="00913DCD">
        <w:trPr>
          <w:cantSplit/>
          <w:jc w:val="center"/>
        </w:trPr>
        <w:tc>
          <w:tcPr>
            <w:tcW w:w="810" w:type="pct"/>
          </w:tcPr>
          <w:p w14:paraId="716D011D" w14:textId="77777777" w:rsidR="00372F67" w:rsidRPr="00A9156F" w:rsidRDefault="00372F67" w:rsidP="00CE1C08">
            <w:pPr>
              <w:spacing w:before="80" w:after="60" w:line="300" w:lineRule="exact"/>
              <w:jc w:val="left"/>
              <w:rPr>
                <w:b/>
                <w:bCs/>
                <w:position w:val="2"/>
                <w:rtl/>
              </w:rPr>
            </w:pPr>
            <w:r w:rsidRPr="00A9156F">
              <w:rPr>
                <w:rFonts w:hint="cs"/>
                <w:b/>
                <w:bCs/>
                <w:position w:val="2"/>
                <w:rtl/>
              </w:rPr>
              <w:t>البريد الإلكتروني:</w:t>
            </w:r>
          </w:p>
        </w:tc>
        <w:tc>
          <w:tcPr>
            <w:tcW w:w="2056" w:type="pct"/>
          </w:tcPr>
          <w:p w14:paraId="7DD0B6C8" w14:textId="183AE4B0" w:rsidR="00913DCD" w:rsidRPr="00913DCD" w:rsidRDefault="00000000" w:rsidP="00913DCD">
            <w:pPr>
              <w:spacing w:before="80" w:after="60" w:line="300" w:lineRule="exact"/>
              <w:jc w:val="left"/>
              <w:rPr>
                <w:position w:val="2"/>
                <w:rtl/>
                <w:lang w:bidi="ar-EG"/>
              </w:rPr>
            </w:pPr>
            <w:hyperlink r:id="rId9" w:history="1">
              <w:r w:rsidR="00913DCD" w:rsidRPr="00913DCD">
                <w:rPr>
                  <w:rStyle w:val="Hyperlink"/>
                  <w:position w:val="2"/>
                </w:rPr>
                <w:t>tsbfgeai@itu.int</w:t>
              </w:r>
            </w:hyperlink>
          </w:p>
        </w:tc>
        <w:tc>
          <w:tcPr>
            <w:tcW w:w="2134" w:type="pct"/>
            <w:vMerge/>
          </w:tcPr>
          <w:p w14:paraId="4B012399" w14:textId="77777777" w:rsidR="00372F67" w:rsidRPr="00913DCD" w:rsidRDefault="00372F67" w:rsidP="001F4353">
            <w:pPr>
              <w:tabs>
                <w:tab w:val="left" w:pos="284"/>
                <w:tab w:val="left" w:pos="4111"/>
              </w:tabs>
              <w:spacing w:before="80" w:after="60" w:line="300" w:lineRule="exact"/>
              <w:ind w:left="284" w:hanging="284"/>
              <w:rPr>
                <w:position w:val="2"/>
                <w:rtl/>
              </w:rPr>
            </w:pPr>
          </w:p>
        </w:tc>
      </w:tr>
      <w:tr w:rsidR="00CE1C08" w:rsidRPr="00D517B2" w14:paraId="1A38F44B" w14:textId="77777777" w:rsidTr="00913DCD">
        <w:trPr>
          <w:cantSplit/>
          <w:jc w:val="center"/>
        </w:trPr>
        <w:tc>
          <w:tcPr>
            <w:tcW w:w="810" w:type="pct"/>
          </w:tcPr>
          <w:p w14:paraId="1C791CE5" w14:textId="77777777" w:rsidR="00CE1C08" w:rsidRPr="00A9156F" w:rsidRDefault="00CE1C08" w:rsidP="00CE1C08">
            <w:pPr>
              <w:spacing w:before="80" w:after="60" w:line="300" w:lineRule="exact"/>
              <w:jc w:val="left"/>
              <w:rPr>
                <w:b/>
                <w:bCs/>
                <w:position w:val="2"/>
                <w:rtl/>
                <w:lang w:bidi="ar-EG"/>
              </w:rPr>
            </w:pPr>
          </w:p>
        </w:tc>
        <w:tc>
          <w:tcPr>
            <w:tcW w:w="2056" w:type="pct"/>
          </w:tcPr>
          <w:p w14:paraId="6D563A41" w14:textId="77777777" w:rsidR="00CE1C08" w:rsidRPr="00D517B2" w:rsidRDefault="00CE1C08" w:rsidP="00CE1C08">
            <w:pPr>
              <w:spacing w:before="80" w:after="60" w:line="300" w:lineRule="exact"/>
              <w:jc w:val="left"/>
              <w:rPr>
                <w:position w:val="2"/>
              </w:rPr>
            </w:pPr>
          </w:p>
        </w:tc>
        <w:tc>
          <w:tcPr>
            <w:tcW w:w="2134" w:type="pct"/>
          </w:tcPr>
          <w:p w14:paraId="2005D13E" w14:textId="77777777" w:rsidR="00CE1C08" w:rsidRPr="00D517B2" w:rsidRDefault="00CE1C08" w:rsidP="00CE1C08">
            <w:pPr>
              <w:spacing w:before="80" w:after="60" w:line="300" w:lineRule="exact"/>
              <w:jc w:val="left"/>
              <w:rPr>
                <w:position w:val="2"/>
                <w:rtl/>
              </w:rPr>
            </w:pPr>
          </w:p>
        </w:tc>
      </w:tr>
      <w:tr w:rsidR="00CE1C08" w:rsidRPr="00D517B2" w14:paraId="1AD8ABBF" w14:textId="77777777" w:rsidTr="001E2788">
        <w:trPr>
          <w:cantSplit/>
          <w:jc w:val="center"/>
        </w:trPr>
        <w:tc>
          <w:tcPr>
            <w:tcW w:w="810" w:type="pct"/>
          </w:tcPr>
          <w:p w14:paraId="1600A0A3" w14:textId="77777777" w:rsidR="00CE1C08" w:rsidRPr="00A9156F" w:rsidRDefault="00CE1C08" w:rsidP="00CE1C08">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311F5A51" w14:textId="211248D5" w:rsidR="00CE1C08" w:rsidRPr="00D517B2" w:rsidRDefault="00913DCD" w:rsidP="0070789D">
            <w:pPr>
              <w:spacing w:before="80" w:after="60" w:line="300" w:lineRule="exact"/>
              <w:rPr>
                <w:position w:val="2"/>
                <w:rtl/>
              </w:rPr>
            </w:pPr>
            <w:r w:rsidRPr="00913DCD">
              <w:rPr>
                <w:b/>
                <w:bCs/>
                <w:position w:val="2"/>
                <w:rtl/>
              </w:rPr>
              <w:t xml:space="preserve">الاجتماع الثالث للفريق المتخصص التابع لقطاع تقييس الاتصالات والمعني بالذكاء الاصطناعي المجسّد من أجل تكنولوجيات الوسائط المتعددة </w:t>
            </w:r>
            <w:r w:rsidRPr="00913DCD">
              <w:rPr>
                <w:b/>
                <w:bCs/>
                <w:position w:val="2"/>
              </w:rPr>
              <w:t>(FG-EAI)</w:t>
            </w:r>
            <w:r w:rsidRPr="00913DCD">
              <w:rPr>
                <w:b/>
                <w:bCs/>
                <w:position w:val="2"/>
                <w:rtl/>
              </w:rPr>
              <w:t xml:space="preserve"> المقرر عقده في هانغجو، الصين في الفترة من </w:t>
            </w:r>
            <w:r w:rsidRPr="00913DCD">
              <w:rPr>
                <w:b/>
                <w:bCs/>
                <w:position w:val="2"/>
              </w:rPr>
              <w:t>13</w:t>
            </w:r>
            <w:r w:rsidRPr="00913DCD">
              <w:rPr>
                <w:b/>
                <w:bCs/>
                <w:position w:val="2"/>
                <w:rtl/>
              </w:rPr>
              <w:t xml:space="preserve"> إلى </w:t>
            </w:r>
            <w:r w:rsidRPr="00913DCD">
              <w:rPr>
                <w:b/>
                <w:bCs/>
                <w:position w:val="2"/>
              </w:rPr>
              <w:t>16</w:t>
            </w:r>
            <w:r w:rsidRPr="00913DCD">
              <w:rPr>
                <w:b/>
                <w:bCs/>
                <w:position w:val="2"/>
                <w:rtl/>
              </w:rPr>
              <w:t xml:space="preserve"> أكتوبر </w:t>
            </w:r>
            <w:r w:rsidRPr="00913DCD">
              <w:rPr>
                <w:b/>
                <w:bCs/>
                <w:position w:val="2"/>
              </w:rPr>
              <w:t>2026</w:t>
            </w:r>
          </w:p>
        </w:tc>
      </w:tr>
    </w:tbl>
    <w:p w14:paraId="05417B75" w14:textId="77777777" w:rsidR="00D517B2" w:rsidRPr="00D517B2" w:rsidRDefault="00D517B2" w:rsidP="006635B2">
      <w:pPr>
        <w:spacing w:before="600"/>
        <w:rPr>
          <w:lang w:bidi="ar-SY"/>
        </w:rPr>
      </w:pPr>
      <w:r w:rsidRPr="00D517B2">
        <w:rPr>
          <w:rFonts w:hint="cs"/>
          <w:rtl/>
          <w:lang w:bidi="ar-SY"/>
        </w:rPr>
        <w:t>حضرات السادة والسيدات،</w:t>
      </w:r>
    </w:p>
    <w:p w14:paraId="3C29EC67" w14:textId="77777777" w:rsidR="00D517B2" w:rsidRPr="00D517B2" w:rsidRDefault="00D517B2" w:rsidP="00D517B2">
      <w:pPr>
        <w:rPr>
          <w:rtl/>
          <w:lang w:bidi="ar-EG"/>
        </w:rPr>
      </w:pPr>
      <w:r w:rsidRPr="00D517B2">
        <w:rPr>
          <w:rFonts w:hint="cs"/>
          <w:rtl/>
        </w:rPr>
        <w:t>تحية طيبة وبعد،</w:t>
      </w:r>
    </w:p>
    <w:p w14:paraId="0C4E01E4" w14:textId="3F81739B" w:rsidR="00913DCD" w:rsidRPr="00293632" w:rsidRDefault="00913DCD" w:rsidP="00913DCD">
      <w:pPr>
        <w:rPr>
          <w:spacing w:val="-2"/>
          <w:rtl/>
          <w:lang w:bidi="ar-SY"/>
        </w:rPr>
      </w:pPr>
      <w:r w:rsidRPr="00293632">
        <w:rPr>
          <w:spacing w:val="-2"/>
          <w:lang w:bidi="ar-SY"/>
        </w:rPr>
        <w:t>1</w:t>
      </w:r>
      <w:r w:rsidRPr="00293632">
        <w:rPr>
          <w:spacing w:val="-2"/>
          <w:rtl/>
          <w:lang w:bidi="ar-SY"/>
        </w:rPr>
        <w:tab/>
        <w:t xml:space="preserve">يسعدني أن أدعوكم إلى حضور الاجتماع الثالث </w:t>
      </w:r>
      <w:r w:rsidRPr="00293632">
        <w:rPr>
          <w:b/>
          <w:bCs/>
          <w:spacing w:val="-2"/>
          <w:rtl/>
          <w:lang w:bidi="ar-SY"/>
        </w:rPr>
        <w:t xml:space="preserve">للفريق المتخصص التابع لقطاع تقييس الاتصالات والمعني بالذكاء الاصطناعي المجسّد من أجل تكنولوجيات الوسائط المتعددة </w:t>
      </w:r>
      <w:r w:rsidRPr="00293632">
        <w:rPr>
          <w:b/>
          <w:bCs/>
          <w:spacing w:val="-2"/>
          <w:lang w:bidi="ar-SY"/>
        </w:rPr>
        <w:t>(</w:t>
      </w:r>
      <w:hyperlink r:id="rId10" w:anchor="/ar" w:history="1">
        <w:r w:rsidRPr="00293632">
          <w:rPr>
            <w:rStyle w:val="Hyperlink"/>
            <w:b/>
            <w:bCs/>
            <w:spacing w:val="-2"/>
            <w:lang w:bidi="ar-SY"/>
          </w:rPr>
          <w:t>FG-EAI</w:t>
        </w:r>
      </w:hyperlink>
      <w:r w:rsidRPr="00293632">
        <w:rPr>
          <w:b/>
          <w:bCs/>
          <w:spacing w:val="-2"/>
          <w:lang w:bidi="ar-SY"/>
        </w:rPr>
        <w:t>)</w:t>
      </w:r>
      <w:r w:rsidRPr="00293632">
        <w:rPr>
          <w:spacing w:val="-2"/>
          <w:rtl/>
          <w:lang w:bidi="ar-SY"/>
        </w:rPr>
        <w:t xml:space="preserve">، والمقرر عقده في فندق </w:t>
      </w:r>
      <w:r w:rsidRPr="00293632">
        <w:rPr>
          <w:spacing w:val="-2"/>
          <w:lang w:bidi="ar-SY"/>
        </w:rPr>
        <w:t>Grand New Century Hotel</w:t>
      </w:r>
      <w:r w:rsidRPr="00293632">
        <w:rPr>
          <w:spacing w:val="-2"/>
          <w:rtl/>
          <w:lang w:bidi="ar-SY"/>
        </w:rPr>
        <w:t xml:space="preserve"> في الحكومة الشعبية لمنطقة بينجيانغ، في هانغجو، الصين، في الفترة من </w:t>
      </w:r>
      <w:r w:rsidRPr="001A1C83">
        <w:rPr>
          <w:b/>
          <w:bCs/>
          <w:spacing w:val="-2"/>
          <w:rtl/>
          <w:lang w:bidi="ar-SY"/>
        </w:rPr>
        <w:t xml:space="preserve">الثلاثاء </w:t>
      </w:r>
      <w:r w:rsidRPr="001A1C83">
        <w:rPr>
          <w:b/>
          <w:bCs/>
          <w:spacing w:val="-2"/>
          <w:lang w:bidi="ar-SY"/>
        </w:rPr>
        <w:t>13</w:t>
      </w:r>
      <w:r w:rsidRPr="001A1C83">
        <w:rPr>
          <w:b/>
          <w:bCs/>
          <w:spacing w:val="-2"/>
          <w:rtl/>
          <w:lang w:bidi="ar-SY"/>
        </w:rPr>
        <w:t xml:space="preserve"> إلى الجمعة </w:t>
      </w:r>
      <w:r w:rsidRPr="001A1C83">
        <w:rPr>
          <w:b/>
          <w:bCs/>
          <w:spacing w:val="-2"/>
          <w:lang w:bidi="ar-SY"/>
        </w:rPr>
        <w:t>16</w:t>
      </w:r>
      <w:r w:rsidRPr="001A1C83">
        <w:rPr>
          <w:b/>
          <w:bCs/>
          <w:spacing w:val="-2"/>
          <w:rtl/>
          <w:lang w:bidi="ar-SY"/>
        </w:rPr>
        <w:t xml:space="preserve"> أكتوبر </w:t>
      </w:r>
      <w:r w:rsidRPr="001A1C83">
        <w:rPr>
          <w:b/>
          <w:bCs/>
          <w:spacing w:val="-2"/>
          <w:lang w:bidi="ar-SY"/>
        </w:rPr>
        <w:t>2026</w:t>
      </w:r>
      <w:r w:rsidRPr="00293632">
        <w:rPr>
          <w:spacing w:val="-2"/>
          <w:rtl/>
          <w:lang w:bidi="ar-SY"/>
        </w:rPr>
        <w:t xml:space="preserve">. ومن المخطط أيضاً أن تُنظم في الموقع نفسه ورشة عمل بشأن </w:t>
      </w:r>
      <w:r w:rsidRPr="001A1C83">
        <w:rPr>
          <w:b/>
          <w:bCs/>
          <w:spacing w:val="-2"/>
          <w:rtl/>
          <w:lang w:bidi="ar-SY"/>
        </w:rPr>
        <w:t>الذكاء الاصطناعي المجسّد</w:t>
      </w:r>
      <w:r w:rsidRPr="00293632">
        <w:rPr>
          <w:spacing w:val="-2"/>
          <w:rtl/>
          <w:lang w:bidi="ar-SY"/>
        </w:rPr>
        <w:t>.</w:t>
      </w:r>
    </w:p>
    <w:p w14:paraId="27AB36E3" w14:textId="0E29A176" w:rsidR="00913DCD" w:rsidRDefault="00913DCD" w:rsidP="00913DCD">
      <w:pPr>
        <w:rPr>
          <w:rtl/>
          <w:lang w:bidi="ar-SY"/>
        </w:rPr>
      </w:pPr>
      <w:r>
        <w:rPr>
          <w:lang w:bidi="ar-SY"/>
        </w:rPr>
        <w:t>2</w:t>
      </w:r>
      <w:r>
        <w:rPr>
          <w:rtl/>
          <w:lang w:bidi="ar-SY"/>
        </w:rPr>
        <w:tab/>
        <w:t xml:space="preserve">عين الاجتماع الثاني للفريق المتخصص </w:t>
      </w:r>
      <w:r>
        <w:rPr>
          <w:lang w:bidi="ar-SY"/>
        </w:rPr>
        <w:t>FG-EAI</w:t>
      </w:r>
      <w:r>
        <w:rPr>
          <w:rtl/>
          <w:lang w:bidi="ar-SY"/>
        </w:rPr>
        <w:t xml:space="preserve"> (جنيف، </w:t>
      </w:r>
      <w:r>
        <w:rPr>
          <w:lang w:bidi="ar-SY"/>
        </w:rPr>
        <w:t>11</w:t>
      </w:r>
      <w:r>
        <w:rPr>
          <w:rtl/>
          <w:lang w:bidi="ar-SY"/>
        </w:rPr>
        <w:t xml:space="preserve"> يوليو </w:t>
      </w:r>
      <w:r>
        <w:rPr>
          <w:lang w:bidi="ar-SY"/>
        </w:rPr>
        <w:t>2026</w:t>
      </w:r>
      <w:r>
        <w:rPr>
          <w:rtl/>
          <w:lang w:bidi="ar-SY"/>
        </w:rPr>
        <w:t xml:space="preserve">) فريق قيادة </w:t>
      </w:r>
      <w:hyperlink r:id="rId11" w:history="1">
        <w:r w:rsidRPr="001A1C83">
          <w:rPr>
            <w:rStyle w:val="Hyperlink"/>
            <w:rtl/>
            <w:lang w:bidi="ar-SY"/>
          </w:rPr>
          <w:t>لهيكل الأفرقة العاملة</w:t>
        </w:r>
      </w:hyperlink>
      <w:r>
        <w:rPr>
          <w:rtl/>
          <w:lang w:bidi="ar-SY"/>
        </w:rPr>
        <w:t xml:space="preserve">، والذي يمكن الاطلاع عليه في الوثيقة </w:t>
      </w:r>
      <w:hyperlink r:id="rId12" w:history="1">
        <w:r w:rsidRPr="001A1C83">
          <w:rPr>
            <w:rStyle w:val="Hyperlink"/>
            <w:lang w:bidi="ar-SY"/>
          </w:rPr>
          <w:t>FGEAI-I-002R3</w:t>
        </w:r>
      </w:hyperlink>
      <w:r>
        <w:rPr>
          <w:rtl/>
          <w:lang w:bidi="ar-SY"/>
        </w:rPr>
        <w:t xml:space="preserve">. وبالإضافة إلى ذلك، اتُفق على وضع </w:t>
      </w:r>
      <w:hyperlink r:id="rId13" w:history="1">
        <w:r w:rsidRPr="001A1C83">
          <w:rPr>
            <w:rStyle w:val="Hyperlink"/>
            <w:lang w:bidi="ar-SY"/>
          </w:rPr>
          <w:t>22</w:t>
        </w:r>
        <w:r w:rsidRPr="001A1C83">
          <w:rPr>
            <w:rStyle w:val="Hyperlink"/>
            <w:rtl/>
            <w:lang w:bidi="ar-SY"/>
          </w:rPr>
          <w:t xml:space="preserve"> بند عمل جديداً</w:t>
        </w:r>
      </w:hyperlink>
      <w:r>
        <w:rPr>
          <w:rtl/>
          <w:lang w:bidi="ar-SY"/>
        </w:rPr>
        <w:t>.</w:t>
      </w:r>
    </w:p>
    <w:p w14:paraId="6E6558A3" w14:textId="2B7FEE87" w:rsidR="00913DCD" w:rsidRDefault="00913DCD" w:rsidP="00913DCD">
      <w:pPr>
        <w:rPr>
          <w:rtl/>
          <w:lang w:bidi="ar-SY"/>
        </w:rPr>
      </w:pPr>
      <w:r>
        <w:rPr>
          <w:rtl/>
          <w:lang w:bidi="ar-SY"/>
        </w:rPr>
        <w:t xml:space="preserve">وينبغي تقديم المساهمات بشأن الاجتماع الثالث بهدف المضي قدماً في بنود العمل التي سبق وأُنشئت أو بدء دراسات بشأن بنود عمل جديدة (تقارير تقنية و/أو مواصفات تقنية). وقد أُعد </w:t>
      </w:r>
      <w:hyperlink r:id="rId14" w:history="1">
        <w:r w:rsidRPr="001A1C83">
          <w:rPr>
            <w:rStyle w:val="Hyperlink"/>
            <w:rtl/>
            <w:lang w:bidi="ar-SY"/>
          </w:rPr>
          <w:t>نموذج مسوغات</w:t>
        </w:r>
      </w:hyperlink>
      <w:r>
        <w:rPr>
          <w:rtl/>
          <w:lang w:bidi="ar-SY"/>
        </w:rPr>
        <w:t xml:space="preserve"> بغرض إنشاء بنود عمل جديدة. ومن المخطط عقد </w:t>
      </w:r>
      <w:r>
        <w:rPr>
          <w:lang w:bidi="ar-SY"/>
        </w:rPr>
        <w:t>18</w:t>
      </w:r>
      <w:r>
        <w:rPr>
          <w:rtl/>
          <w:lang w:bidi="ar-SY"/>
        </w:rPr>
        <w:t xml:space="preserve"> اجتماعاً إلكترونياً مرحلياً للأفرقة العاملة/أفرقة المهام</w:t>
      </w:r>
      <w:r w:rsidR="001A1C83">
        <w:rPr>
          <w:rFonts w:hint="cs"/>
          <w:rtl/>
        </w:rPr>
        <w:t xml:space="preserve"> </w:t>
      </w:r>
      <w:r w:rsidR="001A1C83">
        <w:t>(TG/WG)</w:t>
      </w:r>
      <w:r>
        <w:rPr>
          <w:rtl/>
          <w:lang w:bidi="ar-SY"/>
        </w:rPr>
        <w:t xml:space="preserve"> بين الاجتماعين الثاني والثالث للفريق المتخصص </w:t>
      </w:r>
      <w:r>
        <w:rPr>
          <w:lang w:bidi="ar-SY"/>
        </w:rPr>
        <w:t>FG-EAI</w:t>
      </w:r>
      <w:r>
        <w:rPr>
          <w:rtl/>
          <w:lang w:bidi="ar-SY"/>
        </w:rPr>
        <w:t xml:space="preserve">. وينبغي أن تؤخذ المناقشات التي ستجرى في هذه الاجتماعات في الاعتبار قبل تقديم المساهمات. يُرجى زيارة </w:t>
      </w:r>
      <w:hyperlink r:id="rId15" w:anchor="/ar" w:history="1">
        <w:r w:rsidRPr="001A1C83">
          <w:rPr>
            <w:rStyle w:val="Hyperlink"/>
            <w:rtl/>
            <w:lang w:bidi="ar-SY"/>
          </w:rPr>
          <w:t xml:space="preserve">الصفحة الإلكترونية للفريق المتخصص </w:t>
        </w:r>
        <w:r w:rsidRPr="001A1C83">
          <w:rPr>
            <w:rStyle w:val="Hyperlink"/>
            <w:lang w:bidi="ar-SY"/>
          </w:rPr>
          <w:t>FG-EAI</w:t>
        </w:r>
      </w:hyperlink>
      <w:r>
        <w:rPr>
          <w:rtl/>
          <w:lang w:bidi="ar-SY"/>
        </w:rPr>
        <w:t xml:space="preserve"> للاطلاع على آخر المستجدات بشأن الاجتماعات الإلكترونية المرحلية. ويُقترح أيضاً استعراض تقرير الاجتماع الثاني للفريق المتخصص </w:t>
      </w:r>
      <w:r>
        <w:rPr>
          <w:lang w:bidi="ar-SY"/>
        </w:rPr>
        <w:t>FG-EAI</w:t>
      </w:r>
      <w:r>
        <w:rPr>
          <w:rtl/>
          <w:lang w:bidi="ar-SY"/>
        </w:rPr>
        <w:t xml:space="preserve"> ‏</w:t>
      </w:r>
      <w:r>
        <w:rPr>
          <w:lang w:bidi="ar-SY"/>
        </w:rPr>
        <w:t>(</w:t>
      </w:r>
      <w:hyperlink r:id="rId16" w:history="1">
        <w:r w:rsidRPr="001A1C83">
          <w:rPr>
            <w:rStyle w:val="Hyperlink"/>
            <w:lang w:bidi="ar-SY"/>
          </w:rPr>
          <w:t>FGEAI-O-007R1</w:t>
        </w:r>
      </w:hyperlink>
      <w:r>
        <w:rPr>
          <w:lang w:bidi="ar-SY"/>
        </w:rPr>
        <w:t>)</w:t>
      </w:r>
      <w:r>
        <w:rPr>
          <w:rtl/>
          <w:lang w:bidi="ar-SY"/>
        </w:rPr>
        <w:t xml:space="preserve"> للحصول على مزيد من المعلومات.</w:t>
      </w:r>
    </w:p>
    <w:p w14:paraId="41064B91" w14:textId="0D07B511" w:rsidR="00913DCD" w:rsidRPr="00E861E8" w:rsidRDefault="00913DCD" w:rsidP="001A1C83">
      <w:pPr>
        <w:keepLines/>
        <w:rPr>
          <w:spacing w:val="-2"/>
          <w:rtl/>
          <w:lang w:bidi="ar-SY"/>
        </w:rPr>
      </w:pPr>
      <w:r w:rsidRPr="00E861E8">
        <w:rPr>
          <w:spacing w:val="-2"/>
          <w:lang w:bidi="ar-SY"/>
        </w:rPr>
        <w:lastRenderedPageBreak/>
        <w:t>3</w:t>
      </w:r>
      <w:r w:rsidRPr="00E861E8">
        <w:rPr>
          <w:spacing w:val="-2"/>
          <w:rtl/>
          <w:lang w:bidi="ar-SY"/>
        </w:rPr>
        <w:tab/>
        <w:t>وسيدرس الفريق المتخصص كيف يمكن أن يدعم الذكاء الاصطناعي المجسّد (</w:t>
      </w:r>
      <w:r w:rsidRPr="00E861E8">
        <w:rPr>
          <w:spacing w:val="-2"/>
          <w:lang w:bidi="ar-SY"/>
        </w:rPr>
        <w:t>EAI</w:t>
      </w:r>
      <w:r w:rsidRPr="00E861E8">
        <w:rPr>
          <w:spacing w:val="-2"/>
          <w:rtl/>
          <w:lang w:bidi="ar-SY"/>
        </w:rPr>
        <w:t xml:space="preserve">) تطبيقات الوسائط المتعددة المتمحورة حول الإنسان من خلال دراسة قدراته التقنية الأساسية، مثل فهم العالم المادي، والتعلم من التجربة والخطأ، والتعاون مع البشر وبيئاتهم. كما سيدرس التكنولوجيات الأساسية الرئيسية، بما في ذلك مجموعات البيانات الحقيقية والافتراضية، والتحكم ذو الحلقة المغلقة، والتدريب على النماذج العالمية، والتفاعل المتقدم بين الإنسان والآلة. ويتاح الاطلاع على مزيد من التفاصيل عن نطاق الأنشطة في </w:t>
      </w:r>
      <w:hyperlink r:id="rId17" w:history="1">
        <w:r w:rsidRPr="00E861E8">
          <w:rPr>
            <w:rStyle w:val="Hyperlink"/>
            <w:spacing w:val="-2"/>
            <w:rtl/>
            <w:lang w:bidi="ar-SY"/>
          </w:rPr>
          <w:t>اختصاصات الفريق المتخصص المعني بالذكاء الاصطناعي المجسّد من أجل تكنولوجيات الوسائط المتعددة</w:t>
        </w:r>
      </w:hyperlink>
      <w:r w:rsidRPr="00E861E8">
        <w:rPr>
          <w:spacing w:val="-2"/>
          <w:rtl/>
          <w:lang w:bidi="ar-SY"/>
        </w:rPr>
        <w:t>.</w:t>
      </w:r>
    </w:p>
    <w:p w14:paraId="298DD850" w14:textId="7D4010CF" w:rsidR="00913DCD" w:rsidRDefault="00913DCD" w:rsidP="00913DCD">
      <w:pPr>
        <w:rPr>
          <w:rtl/>
          <w:lang w:bidi="ar-SY"/>
        </w:rPr>
      </w:pPr>
      <w:r>
        <w:rPr>
          <w:lang w:bidi="ar-SY"/>
        </w:rPr>
        <w:t>4</w:t>
      </w:r>
      <w:r>
        <w:rPr>
          <w:rtl/>
          <w:lang w:bidi="ar-SY"/>
        </w:rPr>
        <w:tab/>
        <w:t xml:space="preserve">والمشاركة في الفريق المتخصص </w:t>
      </w:r>
      <w:r>
        <w:rPr>
          <w:lang w:bidi="ar-SY"/>
        </w:rPr>
        <w:t>FG-EAI</w:t>
      </w:r>
      <w:r>
        <w:rPr>
          <w:rtl/>
          <w:lang w:bidi="ar-SY"/>
        </w:rPr>
        <w:t xml:space="preserve"> مجانية ومفتوحة أمام أي فرد من جميع القطاعات والتخصصات ذات الصلة يأتي من بلد عضو في الاتحاد ويكون على استعداد للمساهمة بنشاط في العمل. وجميع المهتمين بمتابعة هذه الأعمال أو</w:t>
      </w:r>
      <w:r w:rsidR="00E861E8">
        <w:rPr>
          <w:rFonts w:hint="eastAsia"/>
          <w:rtl/>
        </w:rPr>
        <w:t> </w:t>
      </w:r>
      <w:r>
        <w:rPr>
          <w:rtl/>
          <w:lang w:bidi="ar-SY"/>
        </w:rPr>
        <w:t xml:space="preserve">المشاركة فيها مدعوّون إلى الانضمام إلى القائمة البريدية المكرسة لذلك؛ ويمكن الاطلاع على التفاصيل المتعلقة بكيفية الانضمام عبر الرابط التالي: </w:t>
      </w:r>
      <w:hyperlink r:id="rId18" w:history="1">
        <w:r w:rsidR="00E861E8" w:rsidRPr="00F423CC">
          <w:rPr>
            <w:rStyle w:val="Hyperlink"/>
            <w:lang w:bidi="ar-SY"/>
          </w:rPr>
          <w:t>https://www.itu.int/en/ITU-T/focusgroups/eai/Pages/reg.aspx</w:t>
        </w:r>
      </w:hyperlink>
      <w:r>
        <w:rPr>
          <w:rtl/>
          <w:lang w:bidi="ar-SY"/>
        </w:rPr>
        <w:t>. وستُجرى المناقشات باللغة الإنكليزية فحسب.</w:t>
      </w:r>
    </w:p>
    <w:p w14:paraId="41B03859" w14:textId="772DDC79" w:rsidR="00913DCD" w:rsidRDefault="00913DCD" w:rsidP="00913DCD">
      <w:pPr>
        <w:rPr>
          <w:rtl/>
          <w:lang w:bidi="ar-SY"/>
        </w:rPr>
      </w:pPr>
      <w:r>
        <w:rPr>
          <w:lang w:bidi="ar-SY"/>
        </w:rPr>
        <w:t>5</w:t>
      </w:r>
      <w:r>
        <w:rPr>
          <w:rtl/>
          <w:lang w:bidi="ar-SY"/>
        </w:rPr>
        <w:tab/>
        <w:t xml:space="preserve">وسيعمل الفريق بموجب الإجراءات المنصوص عليها في </w:t>
      </w:r>
      <w:hyperlink r:id="rId19" w:history="1">
        <w:r w:rsidRPr="00E861E8">
          <w:rPr>
            <w:rStyle w:val="Hyperlink"/>
            <w:rtl/>
            <w:lang w:bidi="ar-SY"/>
          </w:rPr>
          <w:t xml:space="preserve">التوصية </w:t>
        </w:r>
        <w:r w:rsidRPr="00E861E8">
          <w:rPr>
            <w:rStyle w:val="Hyperlink"/>
            <w:lang w:bidi="ar-SY"/>
          </w:rPr>
          <w:t>ITU-T A.7</w:t>
        </w:r>
      </w:hyperlink>
      <w:r>
        <w:rPr>
          <w:rtl/>
          <w:lang w:bidi="ar-SY"/>
        </w:rPr>
        <w:t>. وتبلغ مدة ولاية الفريق المتخصص سنة واحدة بدءاً من الاجتماع الثاني، مع إمكانية التمديد.</w:t>
      </w:r>
    </w:p>
    <w:p w14:paraId="206E8C85" w14:textId="7E26B27C" w:rsidR="00913DCD" w:rsidRDefault="00913DCD" w:rsidP="00913DCD">
      <w:pPr>
        <w:rPr>
          <w:rtl/>
          <w:lang w:bidi="ar-SY"/>
        </w:rPr>
      </w:pPr>
      <w:r>
        <w:rPr>
          <w:lang w:bidi="ar-SY"/>
        </w:rPr>
        <w:t>6</w:t>
      </w:r>
      <w:r>
        <w:rPr>
          <w:rtl/>
          <w:lang w:bidi="ar-SY"/>
        </w:rPr>
        <w:tab/>
        <w:t xml:space="preserve">ولتمكين الاتحاد من اتخاذ الترتيبات اللازمة، يُرجى من المشاركين التسجيل عبر الإنترنت من خلال </w:t>
      </w:r>
      <w:hyperlink r:id="rId20" w:anchor="/ar" w:history="1">
        <w:r w:rsidRPr="00E861E8">
          <w:rPr>
            <w:rStyle w:val="Hyperlink"/>
            <w:rtl/>
            <w:lang w:bidi="ar-SY"/>
          </w:rPr>
          <w:t xml:space="preserve">الصفحة الرئيسية للفريق المتخصص </w:t>
        </w:r>
        <w:r w:rsidRPr="00E861E8">
          <w:rPr>
            <w:rStyle w:val="Hyperlink"/>
            <w:lang w:bidi="ar-SY"/>
          </w:rPr>
          <w:t>FG-EAI</w:t>
        </w:r>
      </w:hyperlink>
      <w:r>
        <w:rPr>
          <w:rtl/>
          <w:lang w:bidi="ar-SY"/>
        </w:rPr>
        <w:t>. ويُرجى الإحاطة علماً بأن التسجيل ضروري للمشاركة عن بُعد وفي مكان الحدث كذلك، ويُجرى حصراً عبر الإنترنت.</w:t>
      </w:r>
    </w:p>
    <w:p w14:paraId="4C118A28" w14:textId="70101962" w:rsidR="00913DCD" w:rsidRDefault="00913DCD" w:rsidP="00913DCD">
      <w:pPr>
        <w:rPr>
          <w:rtl/>
          <w:lang w:bidi="ar-SY"/>
        </w:rPr>
      </w:pPr>
      <w:r>
        <w:rPr>
          <w:lang w:bidi="ar-SY"/>
        </w:rPr>
        <w:t>7</w:t>
      </w:r>
      <w:r>
        <w:rPr>
          <w:rtl/>
          <w:lang w:bidi="ar-SY"/>
        </w:rPr>
        <w:tab/>
        <w:t xml:space="preserve">ويُشجع بشدة تقديم مساهمات خطية لمعالجة الأهداف المشار إليها أعلاه وبما يتماشى مع </w:t>
      </w:r>
      <w:hyperlink r:id="rId21" w:history="1">
        <w:r w:rsidRPr="00E861E8">
          <w:rPr>
            <w:rStyle w:val="Hyperlink"/>
            <w:rtl/>
            <w:lang w:bidi="ar-SY"/>
          </w:rPr>
          <w:t xml:space="preserve">اختصاصات الفريق المتخصص </w:t>
        </w:r>
        <w:r w:rsidRPr="00E861E8">
          <w:rPr>
            <w:rStyle w:val="Hyperlink"/>
            <w:lang w:bidi="ar-SY"/>
          </w:rPr>
          <w:t>FG-EAI</w:t>
        </w:r>
      </w:hyperlink>
      <w:r>
        <w:rPr>
          <w:rtl/>
          <w:lang w:bidi="ar-SY"/>
        </w:rPr>
        <w:t xml:space="preserve">. وينبغي تقديم المساهمات الخطية إلى أمانة مكتب تقييس الاتصالات </w:t>
      </w:r>
      <w:r>
        <w:rPr>
          <w:lang w:bidi="ar-SY"/>
        </w:rPr>
        <w:t>(</w:t>
      </w:r>
      <w:hyperlink r:id="rId22" w:history="1">
        <w:r w:rsidR="00E861E8" w:rsidRPr="00F423CC">
          <w:rPr>
            <w:rStyle w:val="Hyperlink"/>
            <w:lang w:bidi="ar-SY"/>
          </w:rPr>
          <w:t>tsbfgeai@itu.int</w:t>
        </w:r>
      </w:hyperlink>
      <w:r>
        <w:rPr>
          <w:lang w:bidi="ar-SY"/>
        </w:rPr>
        <w:t>)</w:t>
      </w:r>
      <w:r>
        <w:rPr>
          <w:rtl/>
          <w:lang w:bidi="ar-SY"/>
        </w:rPr>
        <w:t xml:space="preserve"> في نسق إلكتروني باستعمال النماذج المتاحة في الصفحة الرئيسية للفريق المتخصص </w:t>
      </w:r>
      <w:r>
        <w:rPr>
          <w:lang w:bidi="ar-SY"/>
        </w:rPr>
        <w:t>(</w:t>
      </w:r>
      <w:hyperlink r:id="rId23" w:anchor="/ar" w:history="1">
        <w:r w:rsidR="00E861E8">
          <w:rPr>
            <w:rStyle w:val="Hyperlink"/>
            <w:lang w:bidi="ar-SY"/>
          </w:rPr>
          <w:t>https://www.itu.int/go/fgeai</w:t>
        </w:r>
      </w:hyperlink>
      <w:r>
        <w:rPr>
          <w:lang w:bidi="ar-SY"/>
        </w:rPr>
        <w:t>)</w:t>
      </w:r>
      <w:r w:rsidR="00E861E8">
        <w:rPr>
          <w:rFonts w:hint="cs"/>
          <w:rtl/>
          <w:lang w:bidi="ar-SY"/>
        </w:rPr>
        <w:t>.</w:t>
      </w:r>
      <w:r>
        <w:rPr>
          <w:rtl/>
          <w:lang w:bidi="ar-SY"/>
        </w:rPr>
        <w:t xml:space="preserve"> </w:t>
      </w:r>
      <w:r w:rsidRPr="00E861E8">
        <w:rPr>
          <w:b/>
          <w:bCs/>
          <w:rtl/>
          <w:lang w:bidi="ar-SY"/>
        </w:rPr>
        <w:t xml:space="preserve">والموعد النهائي لتقديم المساهمات بشأن الاجتماع الثالث للفريق المتخصص </w:t>
      </w:r>
      <w:r w:rsidRPr="00E861E8">
        <w:rPr>
          <w:b/>
          <w:bCs/>
          <w:lang w:bidi="ar-SY"/>
        </w:rPr>
        <w:t>FG-EAI</w:t>
      </w:r>
      <w:r w:rsidRPr="00E861E8">
        <w:rPr>
          <w:b/>
          <w:bCs/>
          <w:rtl/>
          <w:lang w:bidi="ar-SY"/>
        </w:rPr>
        <w:t xml:space="preserve"> هو </w:t>
      </w:r>
      <w:r w:rsidRPr="00E861E8">
        <w:rPr>
          <w:b/>
          <w:bCs/>
          <w:lang w:bidi="ar-SY"/>
        </w:rPr>
        <w:t>1</w:t>
      </w:r>
      <w:r w:rsidRPr="00E861E8">
        <w:rPr>
          <w:b/>
          <w:bCs/>
          <w:rtl/>
          <w:lang w:bidi="ar-SY"/>
        </w:rPr>
        <w:t xml:space="preserve"> أكتوبر </w:t>
      </w:r>
      <w:r w:rsidRPr="00E861E8">
        <w:rPr>
          <w:b/>
          <w:bCs/>
          <w:lang w:bidi="ar-SY"/>
        </w:rPr>
        <w:t>2026</w:t>
      </w:r>
      <w:r>
        <w:rPr>
          <w:rtl/>
          <w:lang w:bidi="ar-SY"/>
        </w:rPr>
        <w:t>.</w:t>
      </w:r>
    </w:p>
    <w:p w14:paraId="57EDF114" w14:textId="6E44D84B" w:rsidR="00913DCD" w:rsidRDefault="00913DCD" w:rsidP="00913DCD">
      <w:pPr>
        <w:rPr>
          <w:rtl/>
          <w:lang w:bidi="ar-SY"/>
        </w:rPr>
      </w:pPr>
      <w:r>
        <w:rPr>
          <w:lang w:bidi="ar-SY"/>
        </w:rPr>
        <w:t>8</w:t>
      </w:r>
      <w:r>
        <w:rPr>
          <w:rtl/>
          <w:lang w:bidi="ar-SY"/>
        </w:rPr>
        <w:tab/>
        <w:t xml:space="preserve">وترد معلومات لوجستية وعملية في الوثيقة </w:t>
      </w:r>
      <w:hyperlink r:id="rId24" w:history="1">
        <w:r w:rsidRPr="00E861E8">
          <w:rPr>
            <w:rStyle w:val="Hyperlink"/>
            <w:lang w:bidi="ar-SY"/>
          </w:rPr>
          <w:t>FGEAI-I-074</w:t>
        </w:r>
      </w:hyperlink>
      <w:r>
        <w:rPr>
          <w:rtl/>
          <w:lang w:bidi="ar-SY"/>
        </w:rPr>
        <w:t xml:space="preserve">. وسيُتاح قبل الاجتماع جدول أعمال الاجتماع ووثائقه والمعلومات العملية الأخرى (بما في ذلك المشاركة عن بُعد)، في الصفحة الرئيسية للفريق المتخصص </w:t>
      </w:r>
      <w:r>
        <w:rPr>
          <w:lang w:bidi="ar-SY"/>
        </w:rPr>
        <w:t>FG-EAI</w:t>
      </w:r>
      <w:r>
        <w:rPr>
          <w:rtl/>
          <w:lang w:bidi="ar-SY"/>
        </w:rPr>
        <w:t>.</w:t>
      </w:r>
    </w:p>
    <w:p w14:paraId="5E467038" w14:textId="1E06A9F1" w:rsidR="00913DCD" w:rsidRDefault="00913DCD" w:rsidP="00913DCD">
      <w:pPr>
        <w:rPr>
          <w:rtl/>
          <w:lang w:bidi="ar-SY"/>
        </w:rPr>
      </w:pPr>
      <w:r>
        <w:rPr>
          <w:lang w:bidi="ar-SY"/>
        </w:rPr>
        <w:t>9</w:t>
      </w:r>
      <w:r>
        <w:rPr>
          <w:rtl/>
          <w:lang w:bidi="ar-SY"/>
        </w:rPr>
        <w:tab/>
        <w:t xml:space="preserve">وأود التذكير أنه يجب طلب التأشيرة، إذا كانت مطلوبة، قبل القدوم إلى الصين من السفارة أو القنصلية التي تمثل جمهورية الصين الشعبية في بلدكم، أو من أقرب مكتب من بلد المغادرة في حالة عدم وجود مثل هذا المكتب في بلدكم. ونظراً لاختلاف المواعيد النهائية لتقديم الطلب، يُقترح التأكد من الممثلية المناسبة مباشرةً وتقديم الطلب في وقت مبكر. انظر أيضاً المعلومات اللوجستية والعملية الواردة في الوثيقة </w:t>
      </w:r>
      <w:hyperlink r:id="rId25" w:history="1">
        <w:r w:rsidRPr="00E861E8">
          <w:rPr>
            <w:rStyle w:val="Hyperlink"/>
            <w:lang w:bidi="ar-SY"/>
          </w:rPr>
          <w:t>FGEAI-I-074</w:t>
        </w:r>
      </w:hyperlink>
      <w:r>
        <w:rPr>
          <w:rtl/>
          <w:lang w:bidi="ar-SY"/>
        </w:rPr>
        <w:t>، والتي تتضمن معلومات عن كيفية الحصول على رسالة دعوة للحصول على التأشيرة من الجهة المضيفة.</w:t>
      </w:r>
    </w:p>
    <w:p w14:paraId="2F5F0E66" w14:textId="0851006C" w:rsidR="00D517B2" w:rsidRDefault="00913DCD" w:rsidP="00913DCD">
      <w:pPr>
        <w:rPr>
          <w:rtl/>
          <w:lang w:bidi="ar-SY"/>
        </w:rPr>
      </w:pPr>
      <w:r>
        <w:rPr>
          <w:lang w:bidi="ar-SY"/>
        </w:rPr>
        <w:t>10</w:t>
      </w:r>
      <w:r>
        <w:rPr>
          <w:rtl/>
          <w:lang w:bidi="ar-SY"/>
        </w:rPr>
        <w:tab/>
        <w:t>المواعيد النهائية للاجتماع الثالث للفريق المتخصص المعني بالذكاء الاصطناعي المجسّد من أجل تكنولوجيات الوسائط المتعددة:</w:t>
      </w:r>
    </w:p>
    <w:tbl>
      <w:tblPr>
        <w:tblStyle w:val="TableGrid"/>
        <w:bidiVisual/>
        <w:tblW w:w="5000" w:type="pct"/>
        <w:tblLook w:val="04A0" w:firstRow="1" w:lastRow="0" w:firstColumn="1" w:lastColumn="0" w:noHBand="0" w:noVBand="1"/>
      </w:tblPr>
      <w:tblGrid>
        <w:gridCol w:w="1833"/>
        <w:gridCol w:w="7796"/>
      </w:tblGrid>
      <w:tr w:rsidR="00E861E8" w:rsidRPr="00E861E8" w14:paraId="7BA12AB2" w14:textId="77777777" w:rsidTr="00E861E8">
        <w:tc>
          <w:tcPr>
            <w:tcW w:w="1833" w:type="dxa"/>
          </w:tcPr>
          <w:p w14:paraId="6B66CB5D" w14:textId="77777777" w:rsidR="00E861E8" w:rsidRPr="00E861E8" w:rsidRDefault="00E861E8" w:rsidP="00E861E8">
            <w:pPr>
              <w:spacing w:before="80" w:after="80" w:line="280" w:lineRule="exact"/>
              <w:rPr>
                <w:rtl/>
                <w:lang w:bidi="ar-SY"/>
              </w:rPr>
            </w:pPr>
            <w:r w:rsidRPr="00E861E8">
              <w:rPr>
                <w:lang w:bidi="ar-SY"/>
              </w:rPr>
              <w:t>13</w:t>
            </w:r>
            <w:r w:rsidRPr="00E861E8">
              <w:rPr>
                <w:rtl/>
                <w:lang w:bidi="ar-SY"/>
              </w:rPr>
              <w:t xml:space="preserve"> سبتمبر </w:t>
            </w:r>
            <w:r w:rsidRPr="00E861E8">
              <w:rPr>
                <w:lang w:bidi="ar-SY"/>
              </w:rPr>
              <w:t>2026</w:t>
            </w:r>
          </w:p>
        </w:tc>
        <w:tc>
          <w:tcPr>
            <w:tcW w:w="7796" w:type="dxa"/>
          </w:tcPr>
          <w:p w14:paraId="6194A94B" w14:textId="1AF4D645" w:rsidR="00E861E8" w:rsidRPr="00E861E8" w:rsidRDefault="00E861E8" w:rsidP="00E861E8">
            <w:pPr>
              <w:pStyle w:val="enumlev1"/>
              <w:tabs>
                <w:tab w:val="clear" w:pos="794"/>
              </w:tabs>
              <w:spacing w:after="80" w:line="280" w:lineRule="exact"/>
              <w:ind w:left="319" w:hanging="319"/>
            </w:pPr>
            <w:r>
              <w:rPr>
                <w:rtl/>
              </w:rPr>
              <w:t>‒</w:t>
            </w:r>
            <w:r w:rsidRPr="00E861E8">
              <w:rPr>
                <w:rtl/>
              </w:rPr>
              <w:tab/>
              <w:t xml:space="preserve">تقديم طلبات الحصول على رسائل دعم طلب التأشيرة (انظر </w:t>
            </w:r>
            <w:hyperlink r:id="rId26" w:history="1">
              <w:r w:rsidRPr="00E861E8">
                <w:rPr>
                  <w:rStyle w:val="Hyperlink"/>
                </w:rPr>
                <w:t>FGEAI-I-074</w:t>
              </w:r>
            </w:hyperlink>
            <w:r w:rsidRPr="00E861E8">
              <w:rPr>
                <w:rtl/>
              </w:rPr>
              <w:t>)</w:t>
            </w:r>
          </w:p>
        </w:tc>
      </w:tr>
      <w:tr w:rsidR="00E861E8" w:rsidRPr="00E861E8" w14:paraId="337D2FE2" w14:textId="77777777" w:rsidTr="00E861E8">
        <w:tc>
          <w:tcPr>
            <w:tcW w:w="1833" w:type="dxa"/>
          </w:tcPr>
          <w:p w14:paraId="70EFE905" w14:textId="77777777" w:rsidR="00E861E8" w:rsidRPr="00E861E8" w:rsidRDefault="00E861E8" w:rsidP="00E861E8">
            <w:pPr>
              <w:spacing w:before="80" w:after="80" w:line="280" w:lineRule="exact"/>
              <w:rPr>
                <w:rtl/>
                <w:lang w:bidi="ar-SY"/>
              </w:rPr>
            </w:pPr>
            <w:r w:rsidRPr="00E861E8">
              <w:rPr>
                <w:lang w:bidi="ar-SY"/>
              </w:rPr>
              <w:t>1</w:t>
            </w:r>
            <w:r w:rsidRPr="00E861E8">
              <w:rPr>
                <w:rtl/>
                <w:lang w:bidi="ar-SY"/>
              </w:rPr>
              <w:t xml:space="preserve"> أكتوبر </w:t>
            </w:r>
            <w:r w:rsidRPr="00E861E8">
              <w:rPr>
                <w:lang w:bidi="ar-SY"/>
              </w:rPr>
              <w:t>2026</w:t>
            </w:r>
          </w:p>
        </w:tc>
        <w:tc>
          <w:tcPr>
            <w:tcW w:w="7796" w:type="dxa"/>
          </w:tcPr>
          <w:p w14:paraId="3ECB567C" w14:textId="4D538AF7" w:rsidR="00E861E8" w:rsidRPr="00E861E8" w:rsidRDefault="00E861E8" w:rsidP="00E861E8">
            <w:pPr>
              <w:pStyle w:val="enumlev1"/>
              <w:tabs>
                <w:tab w:val="clear" w:pos="794"/>
              </w:tabs>
              <w:spacing w:after="80" w:line="280" w:lineRule="exact"/>
              <w:ind w:left="319" w:hanging="319"/>
            </w:pPr>
            <w:r>
              <w:rPr>
                <w:rtl/>
              </w:rPr>
              <w:t>‒</w:t>
            </w:r>
            <w:r w:rsidRPr="00E861E8">
              <w:rPr>
                <w:rtl/>
              </w:rPr>
              <w:tab/>
              <w:t xml:space="preserve">تقديم المساهمات الخطية (بالبريد الإلكتروني إلى </w:t>
            </w:r>
            <w:hyperlink r:id="rId27" w:history="1">
              <w:r w:rsidRPr="00F423CC">
                <w:rPr>
                  <w:rStyle w:val="Hyperlink"/>
                </w:rPr>
                <w:t>tsbfgeai@itu.int</w:t>
              </w:r>
            </w:hyperlink>
            <w:r w:rsidRPr="00E861E8">
              <w:rPr>
                <w:rtl/>
              </w:rPr>
              <w:t>)</w:t>
            </w:r>
          </w:p>
        </w:tc>
      </w:tr>
      <w:tr w:rsidR="00E861E8" w:rsidRPr="00E861E8" w14:paraId="0A099AAE" w14:textId="77777777" w:rsidTr="00E861E8">
        <w:tc>
          <w:tcPr>
            <w:tcW w:w="1833" w:type="dxa"/>
          </w:tcPr>
          <w:p w14:paraId="64A2BF40" w14:textId="77777777" w:rsidR="00E861E8" w:rsidRPr="00E861E8" w:rsidRDefault="00E861E8" w:rsidP="00E861E8">
            <w:pPr>
              <w:spacing w:before="80" w:after="80" w:line="280" w:lineRule="exact"/>
              <w:rPr>
                <w:rtl/>
                <w:lang w:bidi="ar-SY"/>
              </w:rPr>
            </w:pPr>
            <w:r w:rsidRPr="00E861E8">
              <w:rPr>
                <w:lang w:bidi="ar-SY"/>
              </w:rPr>
              <w:t>13</w:t>
            </w:r>
            <w:r w:rsidRPr="00E861E8">
              <w:rPr>
                <w:rtl/>
                <w:lang w:bidi="ar-SY"/>
              </w:rPr>
              <w:t xml:space="preserve"> سبتمبر </w:t>
            </w:r>
            <w:r w:rsidRPr="00E861E8">
              <w:rPr>
                <w:lang w:bidi="ar-SY"/>
              </w:rPr>
              <w:t>2026</w:t>
            </w:r>
          </w:p>
        </w:tc>
        <w:tc>
          <w:tcPr>
            <w:tcW w:w="7796" w:type="dxa"/>
          </w:tcPr>
          <w:p w14:paraId="528FE566" w14:textId="49D942AF" w:rsidR="00E861E8" w:rsidRPr="00E861E8" w:rsidRDefault="00E861E8" w:rsidP="00E861E8">
            <w:pPr>
              <w:pStyle w:val="enumlev1"/>
              <w:tabs>
                <w:tab w:val="clear" w:pos="794"/>
              </w:tabs>
              <w:spacing w:after="80" w:line="280" w:lineRule="exact"/>
              <w:ind w:left="319" w:hanging="319"/>
              <w:rPr>
                <w:rtl/>
              </w:rPr>
            </w:pPr>
            <w:r>
              <w:rPr>
                <w:rtl/>
              </w:rPr>
              <w:t>‒</w:t>
            </w:r>
            <w:r w:rsidRPr="00E861E8">
              <w:rPr>
                <w:rtl/>
              </w:rPr>
              <w:tab/>
              <w:t xml:space="preserve">التسجيل المسبق (عبر الإنترنت من خلال </w:t>
            </w:r>
            <w:hyperlink r:id="rId28" w:anchor="/ar" w:history="1">
              <w:r w:rsidRPr="00E861E8">
                <w:rPr>
                  <w:rStyle w:val="Hyperlink"/>
                  <w:rtl/>
                </w:rPr>
                <w:t xml:space="preserve">الصفحة الرئيسية للفريق المتخصص </w:t>
              </w:r>
              <w:r w:rsidRPr="00E861E8">
                <w:rPr>
                  <w:rStyle w:val="Hyperlink"/>
                </w:rPr>
                <w:t>FG-EAI</w:t>
              </w:r>
            </w:hyperlink>
            <w:r w:rsidRPr="00E861E8">
              <w:rPr>
                <w:rtl/>
              </w:rPr>
              <w:t>)</w:t>
            </w:r>
            <w:r>
              <w:rPr>
                <w:rtl/>
              </w:rPr>
              <w:br/>
            </w:r>
            <w:r w:rsidRPr="00E861E8">
              <w:rPr>
                <w:b/>
                <w:bCs/>
                <w:rtl/>
              </w:rPr>
              <w:t>ملاحظة</w:t>
            </w:r>
            <w:r>
              <w:rPr>
                <w:rtl/>
              </w:rPr>
              <w:t>: سيتم قبول التسجيل المتأخر لكن من المهم التسجيل في أقرب وقت ممكن للسماح للجهة المضيفة بإعداد الخدمات اللوجستية المطلوبة.</w:t>
            </w:r>
          </w:p>
        </w:tc>
      </w:tr>
    </w:tbl>
    <w:p w14:paraId="25FFDDDF" w14:textId="777FFE66" w:rsidR="00913DCD" w:rsidRDefault="00913DCD" w:rsidP="00913DCD">
      <w:pPr>
        <w:spacing w:before="240"/>
        <w:jc w:val="left"/>
        <w:rPr>
          <w:rtl/>
          <w:lang w:bidi="ar-EG"/>
        </w:rPr>
      </w:pPr>
      <w:r w:rsidRPr="00913DCD">
        <w:rPr>
          <w:rtl/>
          <w:lang w:bidi="ar-EG"/>
        </w:rPr>
        <w:t>أتمنى لكم اجتماعاً مثمراً وممتعاً.</w:t>
      </w:r>
    </w:p>
    <w:p w14:paraId="6CB836DE" w14:textId="77777777" w:rsidR="00E84438" w:rsidRPr="00D517B2" w:rsidRDefault="00E84438" w:rsidP="00891703">
      <w:pPr>
        <w:spacing w:before="240"/>
        <w:jc w:val="left"/>
        <w:rPr>
          <w:rtl/>
          <w:lang w:bidi="ar-EG"/>
        </w:rPr>
      </w:pPr>
      <w:r w:rsidRPr="00D517B2">
        <w:rPr>
          <w:rFonts w:hint="cs"/>
          <w:rtl/>
          <w:lang w:bidi="ar-EG"/>
        </w:rPr>
        <w:t>وتفضلوا بقبول فائق التقدير والاحترام.</w:t>
      </w:r>
    </w:p>
    <w:p w14:paraId="721DDE5A" w14:textId="77777777" w:rsidR="00E84438" w:rsidRPr="00D517B2" w:rsidRDefault="00E84438" w:rsidP="00E861E8">
      <w:pPr>
        <w:spacing w:before="480" w:after="48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29EEAA8C" w14:textId="58E23AC5" w:rsidR="00596808" w:rsidRDefault="00807031" w:rsidP="00913DCD">
      <w:pPr>
        <w:jc w:val="left"/>
        <w:rPr>
          <w:rtl/>
          <w:lang w:bidi="ar-EG"/>
        </w:rPr>
      </w:pPr>
      <w:r>
        <w:rPr>
          <w:rFonts w:hint="cs"/>
          <w:rtl/>
          <w:lang w:bidi="ar-SY"/>
        </w:rPr>
        <w:t>سيزو أونوي</w:t>
      </w:r>
      <w:r w:rsidR="00E84438" w:rsidRPr="00D517B2">
        <w:rPr>
          <w:rtl/>
          <w:lang w:bidi="ar-SY"/>
        </w:rPr>
        <w:br/>
      </w:r>
      <w:r w:rsidR="00E84438" w:rsidRPr="00D517B2">
        <w:rPr>
          <w:rFonts w:hint="cs"/>
          <w:rtl/>
          <w:lang w:bidi="ar-SY"/>
        </w:rPr>
        <w:t>مدير</w:t>
      </w:r>
      <w:r w:rsidR="00E84438" w:rsidRPr="00D517B2">
        <w:rPr>
          <w:rtl/>
          <w:lang w:bidi="ar-SY"/>
        </w:rPr>
        <w:t xml:space="preserve"> </w:t>
      </w:r>
      <w:r w:rsidR="00E84438" w:rsidRPr="00D517B2">
        <w:rPr>
          <w:rFonts w:hint="cs"/>
          <w:rtl/>
          <w:lang w:bidi="ar-SY"/>
        </w:rPr>
        <w:t>مكتب</w:t>
      </w:r>
      <w:r w:rsidR="00E84438" w:rsidRPr="00D517B2">
        <w:rPr>
          <w:rtl/>
          <w:lang w:bidi="ar-SY"/>
        </w:rPr>
        <w:t xml:space="preserve"> </w:t>
      </w:r>
      <w:r w:rsidR="00E84438" w:rsidRPr="00D517B2">
        <w:rPr>
          <w:rFonts w:hint="cs"/>
          <w:rtl/>
          <w:lang w:bidi="ar-SY"/>
        </w:rPr>
        <w:t>تقييس</w:t>
      </w:r>
      <w:r w:rsidR="00E84438" w:rsidRPr="00D517B2">
        <w:rPr>
          <w:rtl/>
          <w:lang w:bidi="ar-SY"/>
        </w:rPr>
        <w:t xml:space="preserve"> </w:t>
      </w:r>
      <w:r w:rsidR="00E84438" w:rsidRPr="00D517B2">
        <w:rPr>
          <w:rFonts w:hint="cs"/>
          <w:rtl/>
          <w:lang w:bidi="ar-SY"/>
        </w:rPr>
        <w:t>الاتصالات</w:t>
      </w:r>
    </w:p>
    <w:sectPr w:rsidR="00596808" w:rsidSect="006C3242">
      <w:headerReference w:type="default" r:id="rId29"/>
      <w:footerReference w:type="first" r:id="rId30"/>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C0742" w14:textId="77777777" w:rsidR="00D20FAA" w:rsidRDefault="00D20FAA" w:rsidP="006C3242">
      <w:pPr>
        <w:spacing w:before="0" w:line="240" w:lineRule="auto"/>
      </w:pPr>
      <w:r>
        <w:separator/>
      </w:r>
    </w:p>
  </w:endnote>
  <w:endnote w:type="continuationSeparator" w:id="0">
    <w:p w14:paraId="24F6AC0B" w14:textId="77777777" w:rsidR="00D20FAA" w:rsidRDefault="00D20FAA"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74FD5"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5D9E7" w14:textId="77777777" w:rsidR="00D20FAA" w:rsidRDefault="00D20FAA" w:rsidP="006C3242">
      <w:pPr>
        <w:spacing w:before="0" w:line="240" w:lineRule="auto"/>
      </w:pPr>
      <w:r>
        <w:separator/>
      </w:r>
    </w:p>
  </w:footnote>
  <w:footnote w:type="continuationSeparator" w:id="0">
    <w:p w14:paraId="4A48AB9A" w14:textId="77777777" w:rsidR="00D20FAA" w:rsidRDefault="00D20FAA"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CF8D" w14:textId="09E29F58" w:rsidR="00447F32" w:rsidRPr="00596808" w:rsidRDefault="00596808" w:rsidP="00B916A7">
    <w:pPr>
      <w:pStyle w:val="Header"/>
      <w:spacing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E84438">
      <w:rPr>
        <w:sz w:val="20"/>
        <w:szCs w:val="20"/>
        <w:rtl/>
      </w:rPr>
      <w:br/>
    </w:r>
    <w:r w:rsidR="007139D8">
      <w:rPr>
        <w:sz w:val="20"/>
        <w:szCs w:val="20"/>
        <w:lang w:bidi="ar-EG"/>
      </w:rPr>
      <w:t xml:space="preserve">TSB Circular </w:t>
    </w:r>
    <w:r w:rsidR="00913DCD">
      <w:rPr>
        <w:sz w:val="20"/>
        <w:szCs w:val="20"/>
        <w:lang w:bidi="ar-EG"/>
      </w:rPr>
      <w:t>164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BC"/>
    <w:rsid w:val="00002A63"/>
    <w:rsid w:val="0006468A"/>
    <w:rsid w:val="00090574"/>
    <w:rsid w:val="000C1C0E"/>
    <w:rsid w:val="000C548A"/>
    <w:rsid w:val="000E327F"/>
    <w:rsid w:val="00140D19"/>
    <w:rsid w:val="00146FE2"/>
    <w:rsid w:val="001A1C83"/>
    <w:rsid w:val="001C0169"/>
    <w:rsid w:val="001D1D50"/>
    <w:rsid w:val="001D6745"/>
    <w:rsid w:val="001E2788"/>
    <w:rsid w:val="001E446E"/>
    <w:rsid w:val="001F4353"/>
    <w:rsid w:val="00200889"/>
    <w:rsid w:val="002154EE"/>
    <w:rsid w:val="002276D2"/>
    <w:rsid w:val="0023283D"/>
    <w:rsid w:val="0026373E"/>
    <w:rsid w:val="00271C43"/>
    <w:rsid w:val="00290728"/>
    <w:rsid w:val="00293632"/>
    <w:rsid w:val="002978F4"/>
    <w:rsid w:val="002B028D"/>
    <w:rsid w:val="002B21A5"/>
    <w:rsid w:val="002E06BC"/>
    <w:rsid w:val="002E196B"/>
    <w:rsid w:val="002E6541"/>
    <w:rsid w:val="00334924"/>
    <w:rsid w:val="003409BC"/>
    <w:rsid w:val="00357185"/>
    <w:rsid w:val="00372F67"/>
    <w:rsid w:val="00383829"/>
    <w:rsid w:val="003A3046"/>
    <w:rsid w:val="003C7EDF"/>
    <w:rsid w:val="003F4B29"/>
    <w:rsid w:val="00400EC6"/>
    <w:rsid w:val="0042686F"/>
    <w:rsid w:val="004317D8"/>
    <w:rsid w:val="00434183"/>
    <w:rsid w:val="00443869"/>
    <w:rsid w:val="00447F32"/>
    <w:rsid w:val="004E11DC"/>
    <w:rsid w:val="00525DDD"/>
    <w:rsid w:val="005409AC"/>
    <w:rsid w:val="0055516A"/>
    <w:rsid w:val="005731DD"/>
    <w:rsid w:val="0058491B"/>
    <w:rsid w:val="00592EA5"/>
    <w:rsid w:val="00595B52"/>
    <w:rsid w:val="00596808"/>
    <w:rsid w:val="005A3170"/>
    <w:rsid w:val="006019C6"/>
    <w:rsid w:val="0062582D"/>
    <w:rsid w:val="006635B2"/>
    <w:rsid w:val="00677396"/>
    <w:rsid w:val="0069200F"/>
    <w:rsid w:val="006A65CB"/>
    <w:rsid w:val="006C1530"/>
    <w:rsid w:val="006C3242"/>
    <w:rsid w:val="006C7CC0"/>
    <w:rsid w:val="006E1BAD"/>
    <w:rsid w:val="006E6264"/>
    <w:rsid w:val="006F63F7"/>
    <w:rsid w:val="007025C7"/>
    <w:rsid w:val="00706D7A"/>
    <w:rsid w:val="0070789D"/>
    <w:rsid w:val="007139D8"/>
    <w:rsid w:val="00722F0D"/>
    <w:rsid w:val="0074420E"/>
    <w:rsid w:val="00783E26"/>
    <w:rsid w:val="007C3BC7"/>
    <w:rsid w:val="007C3BCD"/>
    <w:rsid w:val="007D4ACF"/>
    <w:rsid w:val="007F0787"/>
    <w:rsid w:val="00807031"/>
    <w:rsid w:val="00810B7B"/>
    <w:rsid w:val="0082358A"/>
    <w:rsid w:val="008235CD"/>
    <w:rsid w:val="008247DE"/>
    <w:rsid w:val="00840B10"/>
    <w:rsid w:val="008513CB"/>
    <w:rsid w:val="00873469"/>
    <w:rsid w:val="00877F4B"/>
    <w:rsid w:val="00891703"/>
    <w:rsid w:val="008A7F84"/>
    <w:rsid w:val="00913DCD"/>
    <w:rsid w:val="0091702E"/>
    <w:rsid w:val="00923B0C"/>
    <w:rsid w:val="00925AA4"/>
    <w:rsid w:val="00926F44"/>
    <w:rsid w:val="0094021C"/>
    <w:rsid w:val="0094432F"/>
    <w:rsid w:val="00952F86"/>
    <w:rsid w:val="00982B28"/>
    <w:rsid w:val="0099778F"/>
    <w:rsid w:val="009D313F"/>
    <w:rsid w:val="009F17C2"/>
    <w:rsid w:val="00A47A5A"/>
    <w:rsid w:val="00A6683B"/>
    <w:rsid w:val="00A77C90"/>
    <w:rsid w:val="00A9156F"/>
    <w:rsid w:val="00A97F94"/>
    <w:rsid w:val="00AA7EA2"/>
    <w:rsid w:val="00AB0BC9"/>
    <w:rsid w:val="00AF6B5C"/>
    <w:rsid w:val="00B03099"/>
    <w:rsid w:val="00B05BC8"/>
    <w:rsid w:val="00B64B47"/>
    <w:rsid w:val="00B916A7"/>
    <w:rsid w:val="00BB0F08"/>
    <w:rsid w:val="00C002DE"/>
    <w:rsid w:val="00C53BF8"/>
    <w:rsid w:val="00C66157"/>
    <w:rsid w:val="00C674FE"/>
    <w:rsid w:val="00C67501"/>
    <w:rsid w:val="00C75633"/>
    <w:rsid w:val="00CE1C08"/>
    <w:rsid w:val="00CE2EE1"/>
    <w:rsid w:val="00CE3349"/>
    <w:rsid w:val="00CE36E5"/>
    <w:rsid w:val="00CF27F5"/>
    <w:rsid w:val="00CF3FFD"/>
    <w:rsid w:val="00D10CCF"/>
    <w:rsid w:val="00D20FAA"/>
    <w:rsid w:val="00D22846"/>
    <w:rsid w:val="00D517B2"/>
    <w:rsid w:val="00D76170"/>
    <w:rsid w:val="00D77D0F"/>
    <w:rsid w:val="00DA1CF0"/>
    <w:rsid w:val="00DC1E02"/>
    <w:rsid w:val="00DC24B4"/>
    <w:rsid w:val="00DC5FB0"/>
    <w:rsid w:val="00DD1EBB"/>
    <w:rsid w:val="00DD6915"/>
    <w:rsid w:val="00DF16DC"/>
    <w:rsid w:val="00E45211"/>
    <w:rsid w:val="00E473C5"/>
    <w:rsid w:val="00E84438"/>
    <w:rsid w:val="00E861E8"/>
    <w:rsid w:val="00E92863"/>
    <w:rsid w:val="00EB796D"/>
    <w:rsid w:val="00F058DC"/>
    <w:rsid w:val="00F24FC4"/>
    <w:rsid w:val="00F2676C"/>
    <w:rsid w:val="00F52941"/>
    <w:rsid w:val="00F84366"/>
    <w:rsid w:val="00F85089"/>
    <w:rsid w:val="00F974C5"/>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446D1"/>
  <w15:chartTrackingRefBased/>
  <w15:docId w15:val="{7C02C877-B6CB-4393-8E91-936BA480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character" w:styleId="FollowedHyperlink">
    <w:name w:val="FollowedHyperlink"/>
    <w:basedOn w:val="DefaultParagraphFont"/>
    <w:uiPriority w:val="99"/>
    <w:semiHidden/>
    <w:unhideWhenUsed/>
    <w:rsid w:val="00E86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ITU-T/focusgroups/eai/Documents/FGEAI_Work-Programme.docx" TargetMode="External"/><Relationship Id="rId18" Type="http://schemas.openxmlformats.org/officeDocument/2006/relationships/hyperlink" Target="https://www.itu.int/en/ITU-T/focusgroups/eai/Pages/reg.aspx" TargetMode="External"/><Relationship Id="rId26" Type="http://schemas.openxmlformats.org/officeDocument/2006/relationships/hyperlink" Target="https://extranet.itu.int/sites/itu-t/focusgroups/eai/input/FGEAI-I-074.docx" TargetMode="External"/><Relationship Id="rId3" Type="http://schemas.openxmlformats.org/officeDocument/2006/relationships/styles" Target="styles.xml"/><Relationship Id="rId21" Type="http://schemas.openxmlformats.org/officeDocument/2006/relationships/hyperlink" Target="https://www.itu.int/en/ITU-T/focusgroups/eai/Documents/FG-EAI_TOR.pdf"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extranet.itu.int/sites/itu-t/focusgroups/eai/input/FGEAI-I-002R3.docx" TargetMode="External"/><Relationship Id="rId17" Type="http://schemas.openxmlformats.org/officeDocument/2006/relationships/hyperlink" Target="https://www.itu.int/en/ITU-T/focusgroups/eai/Documents/FG-EAI_TOR.pdf" TargetMode="External"/><Relationship Id="rId25" Type="http://schemas.openxmlformats.org/officeDocument/2006/relationships/hyperlink" Target="https://extranet.itu.int/sites/itu-t/focusgroups/eai/input/FGEAI-I-074.docx"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extranet.itu.int/sites/itu-t/focusgroups/eai/output/FGEAI-O-007R1.docx" TargetMode="External"/><Relationship Id="rId20" Type="http://schemas.openxmlformats.org/officeDocument/2006/relationships/hyperlink" Target="https://www.itu.int/en/ITU-T/focusgroups/eai/Pages/default.asp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tranet.itu.int/sites/itu-t/focusgroups/eai/wg/SitePages/Home.aspx" TargetMode="External"/><Relationship Id="rId24" Type="http://schemas.openxmlformats.org/officeDocument/2006/relationships/hyperlink" Target="https://extranet.itu.int/sites/itu-t/focusgroups/eai/input/FGEAI-I-074.doc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en/ITU-T/focusgroups/eai/Pages/default.aspx" TargetMode="External"/><Relationship Id="rId23" Type="http://schemas.openxmlformats.org/officeDocument/2006/relationships/hyperlink" Target="https://www.itu.int/en/ITU-T/focusgroups/eai/Pages/default.aspx" TargetMode="External"/><Relationship Id="rId28" Type="http://schemas.openxmlformats.org/officeDocument/2006/relationships/hyperlink" Target="https://www.itu.int/en/ITU-T/focusgroups/eai/Pages/default.aspx" TargetMode="External"/><Relationship Id="rId10" Type="http://schemas.openxmlformats.org/officeDocument/2006/relationships/hyperlink" Target="https://www.itu.int/en/ITU-T/focusgroups/eai/Pages/default.aspx" TargetMode="External"/><Relationship Id="rId19" Type="http://schemas.openxmlformats.org/officeDocument/2006/relationships/hyperlink" Target="http://www.itu.int/rec/T-REC-A.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sbfgeai@itu.int" TargetMode="External"/><Relationship Id="rId14" Type="http://schemas.openxmlformats.org/officeDocument/2006/relationships/hyperlink" Target="https://www.itu.int/en/ITU-T/focusgroups/eai/Documents/Templates/FGEAI-I-justification-form-template.docx" TargetMode="External"/><Relationship Id="rId22" Type="http://schemas.openxmlformats.org/officeDocument/2006/relationships/hyperlink" Target="mailto:tsbfgeai@itu.int" TargetMode="External"/><Relationship Id="rId27" Type="http://schemas.openxmlformats.org/officeDocument/2006/relationships/hyperlink" Target="mailto:tsbfgeai@itu.int"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000%20ITU\00%20Template\Arabic%20Templates%202026\ITU-T%20(TSB)\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customXml/itemProps2.xml><?xml version="1.0" encoding="utf-8"?>
<ds:datastoreItem xmlns:ds="http://schemas.openxmlformats.org/officeDocument/2006/customXml" ds:itemID="{2A7547D0-64F6-4190-895F-4652A5425E99}"/>
</file>

<file path=customXml/itemProps3.xml><?xml version="1.0" encoding="utf-8"?>
<ds:datastoreItem xmlns:ds="http://schemas.openxmlformats.org/officeDocument/2006/customXml" ds:itemID="{45133B88-6CB5-42E9-9D65-4EB8A327F315}"/>
</file>

<file path=customXml/itemProps4.xml><?xml version="1.0" encoding="utf-8"?>
<ds:datastoreItem xmlns:ds="http://schemas.openxmlformats.org/officeDocument/2006/customXml" ds:itemID="{DCA1C6E5-4900-4CEB-AA50-9451A57ECE36}"/>
</file>

<file path=docProps/app.xml><?xml version="1.0" encoding="utf-8"?>
<Properties xmlns="http://schemas.openxmlformats.org/officeDocument/2006/extended-properties" xmlns:vt="http://schemas.openxmlformats.org/officeDocument/2006/docPropsVTypes">
  <Template>PA_TSB Circ.dotx</Template>
  <TotalTime>3</TotalTime>
  <Pages>2</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Arabic_AK</dc:creator>
  <cp:keywords/>
  <dc:description/>
  <cp:lastModifiedBy>Arabic_I.R</cp:lastModifiedBy>
  <cp:revision>3</cp:revision>
  <dcterms:created xsi:type="dcterms:W3CDTF">2026-09-01T08:06:00Z</dcterms:created>
  <dcterms:modified xsi:type="dcterms:W3CDTF">2026-09-01T08:09:00Z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