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  <w:proofErr w:type="gramEnd"/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2083F276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C4028E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C4028E">
              <w:rPr>
                <w:rFonts w:cstheme="minorHAnsi" w:hint="eastAsia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C4028E">
              <w:rPr>
                <w:rFonts w:cstheme="minorHAnsi" w:hint="eastAsia"/>
                <w:szCs w:val="22"/>
                <w:lang w:eastAsia="zh-CN"/>
              </w:rPr>
              <w:t>29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205F3913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C4028E">
              <w:rPr>
                <w:rFonts w:cstheme="minorHAnsi" w:hint="eastAsia"/>
                <w:b/>
                <w:szCs w:val="22"/>
                <w:lang w:eastAsia="zh-CN"/>
              </w:rPr>
              <w:t>160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662BF4AD" w:rsidR="00C87A03" w:rsidRPr="006C2E65" w:rsidRDefault="00C87A03" w:rsidP="002F750E">
            <w:pPr>
              <w:pStyle w:val="Tabletext"/>
              <w:ind w:firstLine="23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6C2E65">
              <w:rPr>
                <w:rFonts w:cstheme="minorHAnsi"/>
                <w:b/>
                <w:bCs/>
                <w:szCs w:val="22"/>
                <w:lang w:eastAsia="zh-CN"/>
              </w:rPr>
              <w:t>SG</w:t>
            </w:r>
            <w:r w:rsidR="000F7A8C" w:rsidRPr="006C2E65">
              <w:rPr>
                <w:rFonts w:cstheme="minorHAnsi"/>
                <w:b/>
                <w:bCs/>
                <w:szCs w:val="22"/>
                <w:lang w:eastAsia="zh-CN"/>
              </w:rPr>
              <w:t>1</w:t>
            </w:r>
            <w:r w:rsidR="00666DD6" w:rsidRPr="006C2E65">
              <w:rPr>
                <w:rFonts w:cstheme="minorHAnsi" w:hint="eastAsia"/>
                <w:b/>
                <w:bCs/>
                <w:szCs w:val="22"/>
                <w:lang w:eastAsia="zh-CN"/>
              </w:rPr>
              <w:t>3</w:t>
            </w:r>
            <w:r w:rsidRPr="006C2E65">
              <w:rPr>
                <w:rFonts w:cstheme="minorHAnsi"/>
                <w:b/>
                <w:bCs/>
                <w:szCs w:val="22"/>
                <w:lang w:eastAsia="zh-CN"/>
              </w:rPr>
              <w:t>/</w:t>
            </w:r>
            <w:r w:rsidR="00C4028E" w:rsidRPr="006C2E65">
              <w:rPr>
                <w:rFonts w:cstheme="minorHAnsi" w:hint="eastAsia"/>
                <w:b/>
                <w:bCs/>
                <w:szCs w:val="22"/>
                <w:lang w:eastAsia="zh-CN"/>
              </w:rPr>
              <w:t>TK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241827DB" w:rsidR="00666DD6" w:rsidRPr="00147EE9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77777777" w:rsidR="00666DD6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45CA28AE" w14:textId="0D18E1F0" w:rsidR="00C4028E" w:rsidRDefault="00C4028E" w:rsidP="00C4028E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3CD2F902" w14:textId="7C13339A" w:rsidR="00C4028E" w:rsidRPr="00A57F24" w:rsidRDefault="00C4028E" w:rsidP="00C4028E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ITU-T</w:t>
            </w:r>
            <w:r w:rsidRPr="00A57F24">
              <w:rPr>
                <w:szCs w:val="22"/>
                <w:lang w:val="zh-CN" w:eastAsia="zh-CN"/>
              </w:rPr>
              <w:t>第</w:t>
            </w:r>
            <w:r>
              <w:rPr>
                <w:rFonts w:hint="eastAsia"/>
                <w:szCs w:val="22"/>
                <w:lang w:eastAsia="zh-CN"/>
              </w:rPr>
              <w:t>13</w:t>
            </w:r>
            <w:r w:rsidRPr="00A57F24">
              <w:rPr>
                <w:szCs w:val="22"/>
                <w:lang w:val="zh-CN" w:eastAsia="zh-CN"/>
              </w:rPr>
              <w:t>研究组</w:t>
            </w:r>
            <w:r w:rsidRPr="00A57F24">
              <w:rPr>
                <w:rFonts w:hint="eastAsia"/>
                <w:szCs w:val="22"/>
                <w:lang w:val="zh-CN" w:eastAsia="zh-CN"/>
              </w:rPr>
              <w:t>部门</w:t>
            </w:r>
            <w:r w:rsidRPr="00A57F24">
              <w:rPr>
                <w:szCs w:val="22"/>
                <w:lang w:val="zh-CN" w:eastAsia="zh-CN"/>
              </w:rPr>
              <w:t>准成员；</w:t>
            </w:r>
          </w:p>
          <w:p w14:paraId="2A132DDB" w14:textId="79117432" w:rsidR="00C4028E" w:rsidRPr="00C4028E" w:rsidRDefault="00C4028E" w:rsidP="00C4028E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</w:t>
            </w:r>
          </w:p>
          <w:p w14:paraId="273145FF" w14:textId="77777777" w:rsidR="00666DD6" w:rsidRPr="00A57F24" w:rsidRDefault="00666DD6" w:rsidP="00666DD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74BB637F" w14:textId="70989744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研究组正副主席；</w:t>
            </w:r>
          </w:p>
          <w:p w14:paraId="53E4F0A7" w14:textId="77777777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33CA4446" w14:textId="6CD2AFA8" w:rsidR="0038260B" w:rsidRPr="007B10DD" w:rsidRDefault="00666DD6" w:rsidP="007B10DD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1286B66E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="00C4028E">
              <w:rPr>
                <w:rFonts w:hint="eastAsia"/>
                <w:lang w:eastAsia="zh-CN"/>
              </w:rPr>
              <w:t>5126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1621684E" w:rsidR="0038260B" w:rsidRPr="003D69B8" w:rsidRDefault="00C4028E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hyperlink r:id="rId12" w:history="1">
              <w:r w:rsidRPr="008B1E78">
                <w:rPr>
                  <w:rStyle w:val="Hyperlink"/>
                  <w:szCs w:val="18"/>
                </w:rPr>
                <w:t>tsbsg13@itu.int</w:t>
              </w:r>
            </w:hyperlink>
            <w:r w:rsidR="002744B5">
              <w:t xml:space="preserve"> </w:t>
            </w:r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124D30B0" w:rsidR="00951309" w:rsidRPr="005F1929" w:rsidRDefault="00C1334A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C1334A">
              <w:rPr>
                <w:rFonts w:cstheme="minorHAnsi"/>
                <w:b/>
                <w:bCs/>
                <w:szCs w:val="22"/>
                <w:lang w:eastAsia="zh-CN"/>
              </w:rPr>
              <w:t>关于提升发展中国家能源效率的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问卷调查表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23EF506F" w14:textId="0ECD9700" w:rsidR="001265AD" w:rsidRDefault="00C1334A" w:rsidP="00E15EF2">
      <w:pPr>
        <w:ind w:firstLineChars="200" w:firstLine="440"/>
        <w:rPr>
          <w:rFonts w:ascii="Calibri" w:hAnsi="Calibri"/>
          <w:lang w:val="zh-CN" w:eastAsia="zh-CN"/>
        </w:rPr>
      </w:pPr>
      <w:r w:rsidRPr="00C1334A">
        <w:rPr>
          <w:rFonts w:ascii="Calibri" w:hAnsi="Calibri"/>
          <w:lang w:val="zh-CN" w:eastAsia="zh-CN"/>
        </w:rPr>
        <w:t>ITU-T</w:t>
      </w:r>
      <w:r w:rsidRPr="00C1334A">
        <w:rPr>
          <w:rFonts w:ascii="Calibri" w:hAnsi="Calibri"/>
          <w:lang w:val="zh-CN" w:eastAsia="zh-CN"/>
        </w:rPr>
        <w:t>第</w:t>
      </w:r>
      <w:r w:rsidRPr="00C1334A">
        <w:rPr>
          <w:rFonts w:ascii="Calibri" w:hAnsi="Calibri"/>
          <w:lang w:val="zh-CN" w:eastAsia="zh-CN"/>
        </w:rPr>
        <w:t>13</w:t>
      </w:r>
      <w:r w:rsidRPr="00C1334A">
        <w:rPr>
          <w:rFonts w:ascii="Calibri" w:hAnsi="Calibri"/>
          <w:lang w:val="zh-CN" w:eastAsia="zh-CN"/>
        </w:rPr>
        <w:t>研究组（</w:t>
      </w:r>
      <w:r w:rsidRPr="000761B2">
        <w:rPr>
          <w:rFonts w:ascii="STKaiti" w:eastAsia="STKaiti" w:hAnsi="STKaiti"/>
          <w:lang w:val="zh-CN" w:eastAsia="zh-CN"/>
        </w:rPr>
        <w:t>未来网络</w:t>
      </w:r>
      <w:r w:rsidR="000761B2">
        <w:rPr>
          <w:rFonts w:ascii="STKaiti" w:eastAsia="STKaiti" w:hAnsi="STKaiti" w:hint="eastAsia"/>
          <w:lang w:val="zh-CN" w:eastAsia="zh-CN"/>
        </w:rPr>
        <w:t>和</w:t>
      </w:r>
      <w:r w:rsidRPr="000761B2">
        <w:rPr>
          <w:rFonts w:ascii="STKaiti" w:eastAsia="STKaiti" w:hAnsi="STKaiti"/>
          <w:lang w:val="zh-CN" w:eastAsia="zh-CN"/>
        </w:rPr>
        <w:t>新兴网络技术</w:t>
      </w:r>
      <w:r w:rsidRPr="00C1334A">
        <w:rPr>
          <w:rFonts w:ascii="Calibri" w:hAnsi="Calibri"/>
          <w:lang w:val="zh-CN" w:eastAsia="zh-CN"/>
        </w:rPr>
        <w:t>）于</w:t>
      </w:r>
      <w:r w:rsidRPr="00C1334A">
        <w:rPr>
          <w:rFonts w:ascii="Calibri" w:hAnsi="Calibri"/>
          <w:lang w:val="zh-CN" w:eastAsia="zh-CN"/>
        </w:rPr>
        <w:t>2026</w:t>
      </w:r>
      <w:r w:rsidRPr="00C1334A">
        <w:rPr>
          <w:rFonts w:ascii="Calibri" w:hAnsi="Calibri"/>
          <w:lang w:val="zh-CN" w:eastAsia="zh-CN"/>
        </w:rPr>
        <w:t>年</w:t>
      </w:r>
      <w:r w:rsidRPr="00C1334A">
        <w:rPr>
          <w:rFonts w:ascii="Calibri" w:hAnsi="Calibri"/>
          <w:lang w:val="zh-CN" w:eastAsia="zh-CN"/>
        </w:rPr>
        <w:t>6</w:t>
      </w:r>
      <w:r w:rsidRPr="00C1334A">
        <w:rPr>
          <w:rFonts w:ascii="Calibri" w:hAnsi="Calibri"/>
          <w:lang w:val="zh-CN" w:eastAsia="zh-CN"/>
        </w:rPr>
        <w:t>月</w:t>
      </w:r>
      <w:r w:rsidRPr="00C1334A">
        <w:rPr>
          <w:rFonts w:ascii="Calibri" w:hAnsi="Calibri"/>
          <w:lang w:val="zh-CN" w:eastAsia="zh-CN"/>
        </w:rPr>
        <w:t>23</w:t>
      </w:r>
      <w:r w:rsidRPr="00C1334A">
        <w:rPr>
          <w:rFonts w:ascii="Calibri" w:hAnsi="Calibri"/>
          <w:lang w:val="zh-CN" w:eastAsia="zh-CN"/>
        </w:rPr>
        <w:t>日至</w:t>
      </w:r>
      <w:r w:rsidRPr="00C1334A">
        <w:rPr>
          <w:rFonts w:ascii="Calibri" w:hAnsi="Calibri"/>
          <w:lang w:val="zh-CN" w:eastAsia="zh-CN"/>
        </w:rPr>
        <w:t>7</w:t>
      </w:r>
      <w:r w:rsidRPr="00C1334A">
        <w:rPr>
          <w:rFonts w:ascii="Calibri" w:hAnsi="Calibri"/>
          <w:lang w:val="zh-CN" w:eastAsia="zh-CN"/>
        </w:rPr>
        <w:t>月</w:t>
      </w:r>
      <w:r w:rsidRPr="00C1334A">
        <w:rPr>
          <w:rFonts w:ascii="Calibri" w:hAnsi="Calibri"/>
          <w:lang w:val="zh-CN" w:eastAsia="zh-CN"/>
        </w:rPr>
        <w:t>2</w:t>
      </w:r>
      <w:r w:rsidRPr="00C1334A">
        <w:rPr>
          <w:rFonts w:ascii="Calibri" w:hAnsi="Calibri"/>
          <w:lang w:val="zh-CN" w:eastAsia="zh-CN"/>
        </w:rPr>
        <w:t>日在日内瓦举行会议期间，同意发布一份关于提升发展中国家能源效率的</w:t>
      </w:r>
      <w:r w:rsidR="000761B2" w:rsidRPr="00C1334A">
        <w:rPr>
          <w:rFonts w:ascii="Calibri" w:hAnsi="Calibri"/>
          <w:lang w:val="zh-CN" w:eastAsia="zh-CN"/>
        </w:rPr>
        <w:t>问卷</w:t>
      </w:r>
      <w:r w:rsidRPr="00C1334A">
        <w:rPr>
          <w:rFonts w:ascii="Calibri" w:hAnsi="Calibri"/>
          <w:lang w:val="zh-CN" w:eastAsia="zh-CN"/>
        </w:rPr>
        <w:t>调查</w:t>
      </w:r>
      <w:r w:rsidR="000761B2">
        <w:rPr>
          <w:rFonts w:ascii="Calibri" w:hAnsi="Calibri" w:hint="eastAsia"/>
          <w:lang w:val="zh-CN" w:eastAsia="zh-CN"/>
        </w:rPr>
        <w:t>表</w:t>
      </w:r>
      <w:r w:rsidRPr="00C1334A">
        <w:rPr>
          <w:rFonts w:ascii="Calibri" w:hAnsi="Calibri"/>
          <w:lang w:val="zh-CN" w:eastAsia="zh-CN"/>
        </w:rPr>
        <w:t>。该问卷</w:t>
      </w:r>
      <w:r w:rsidR="000761B2">
        <w:rPr>
          <w:rFonts w:ascii="Calibri" w:hAnsi="Calibri" w:hint="eastAsia"/>
          <w:lang w:val="zh-CN" w:eastAsia="zh-CN"/>
        </w:rPr>
        <w:t>调查表</w:t>
      </w:r>
      <w:r w:rsidRPr="00C1334A">
        <w:rPr>
          <w:rFonts w:ascii="Calibri" w:hAnsi="Calibri"/>
          <w:lang w:val="zh-CN" w:eastAsia="zh-CN"/>
        </w:rPr>
        <w:t>旨在收集有关当前</w:t>
      </w:r>
      <w:r w:rsidR="000761B2">
        <w:rPr>
          <w:rFonts w:ascii="Calibri" w:hAnsi="Calibri" w:hint="eastAsia"/>
          <w:lang w:val="zh-CN" w:eastAsia="zh-CN"/>
        </w:rPr>
        <w:t>的使用</w:t>
      </w:r>
      <w:r w:rsidR="00CA3972">
        <w:rPr>
          <w:rFonts w:ascii="Calibri" w:hAnsi="Calibri" w:hint="eastAsia"/>
          <w:lang w:val="zh-CN" w:eastAsia="zh-CN"/>
        </w:rPr>
        <w:t>情况</w:t>
      </w:r>
      <w:r w:rsidRPr="00C1334A">
        <w:rPr>
          <w:rFonts w:ascii="Calibri" w:hAnsi="Calibri"/>
          <w:lang w:val="zh-CN" w:eastAsia="zh-CN"/>
        </w:rPr>
        <w:t>、可能的改进措施以及</w:t>
      </w:r>
      <w:r w:rsidR="00BF0C2F">
        <w:rPr>
          <w:rFonts w:ascii="Calibri" w:hAnsi="Calibri" w:hint="eastAsia"/>
          <w:lang w:val="zh-CN" w:eastAsia="zh-CN"/>
        </w:rPr>
        <w:t>有关</w:t>
      </w:r>
      <w:r w:rsidRPr="00C1334A">
        <w:rPr>
          <w:rFonts w:ascii="Calibri" w:hAnsi="Calibri"/>
          <w:lang w:val="zh-CN" w:eastAsia="zh-CN"/>
        </w:rPr>
        <w:t>提升能源效率</w:t>
      </w:r>
      <w:r w:rsidR="00BF0C2F">
        <w:rPr>
          <w:rFonts w:ascii="Calibri" w:hAnsi="Calibri" w:hint="eastAsia"/>
          <w:lang w:val="zh-CN" w:eastAsia="zh-CN"/>
        </w:rPr>
        <w:t>的</w:t>
      </w:r>
      <w:r w:rsidRPr="00C1334A">
        <w:rPr>
          <w:rFonts w:ascii="Calibri" w:hAnsi="Calibri"/>
          <w:lang w:val="zh-CN" w:eastAsia="zh-CN"/>
        </w:rPr>
        <w:t>标准化需求的信息。</w:t>
      </w:r>
    </w:p>
    <w:p w14:paraId="08CB4D66" w14:textId="0D212291" w:rsidR="001265AD" w:rsidRDefault="000761B2" w:rsidP="00E15EF2">
      <w:pPr>
        <w:ind w:firstLineChars="200" w:firstLine="440"/>
        <w:rPr>
          <w:rFonts w:ascii="Calibri" w:hAnsi="Calibri"/>
          <w:lang w:val="zh-CN" w:eastAsia="zh-CN"/>
        </w:rPr>
      </w:pPr>
      <w:r w:rsidRPr="000761B2">
        <w:rPr>
          <w:rFonts w:ascii="Calibri" w:hAnsi="Calibri"/>
          <w:lang w:val="zh-CN" w:eastAsia="zh-CN"/>
        </w:rPr>
        <w:t>对调查回复的分析将</w:t>
      </w:r>
      <w:r>
        <w:rPr>
          <w:rFonts w:ascii="Calibri" w:hAnsi="Calibri" w:hint="eastAsia"/>
          <w:lang w:val="zh-CN" w:eastAsia="zh-CN"/>
        </w:rPr>
        <w:t>支持</w:t>
      </w:r>
      <w:r w:rsidRPr="000761B2">
        <w:rPr>
          <w:rFonts w:ascii="Calibri" w:hAnsi="Calibri"/>
          <w:lang w:val="zh-CN" w:eastAsia="zh-CN"/>
        </w:rPr>
        <w:t>第</w:t>
      </w:r>
      <w:r w:rsidRPr="000761B2">
        <w:rPr>
          <w:rFonts w:ascii="Calibri" w:hAnsi="Calibri"/>
          <w:lang w:val="zh-CN" w:eastAsia="zh-CN"/>
        </w:rPr>
        <w:t>13</w:t>
      </w:r>
      <w:r w:rsidRPr="000761B2">
        <w:rPr>
          <w:rFonts w:ascii="Calibri" w:hAnsi="Calibri"/>
          <w:lang w:val="zh-CN" w:eastAsia="zh-CN"/>
        </w:rPr>
        <w:t>研究组第</w:t>
      </w:r>
      <w:r w:rsidRPr="000761B2">
        <w:rPr>
          <w:rFonts w:ascii="Calibri" w:hAnsi="Calibri"/>
          <w:lang w:val="zh-CN" w:eastAsia="zh-CN"/>
        </w:rPr>
        <w:t>5/13</w:t>
      </w:r>
      <w:r w:rsidRPr="000761B2">
        <w:rPr>
          <w:rFonts w:ascii="Calibri" w:hAnsi="Calibri"/>
          <w:lang w:val="zh-CN" w:eastAsia="zh-CN"/>
        </w:rPr>
        <w:t>号课题（</w:t>
      </w:r>
      <w:r w:rsidRPr="000761B2">
        <w:rPr>
          <w:rFonts w:ascii="STKaiti" w:eastAsia="STKaiti" w:hAnsi="STKaiti"/>
          <w:lang w:val="zh-CN" w:eastAsia="zh-CN"/>
        </w:rPr>
        <w:t>在发展中国家应用未来网络和创新</w:t>
      </w:r>
      <w:r w:rsidRPr="000761B2">
        <w:rPr>
          <w:rFonts w:ascii="Calibri" w:hAnsi="Calibri"/>
          <w:lang w:val="zh-CN" w:eastAsia="zh-CN"/>
        </w:rPr>
        <w:t>）制定</w:t>
      </w:r>
      <w:r w:rsidRPr="000761B2">
        <w:rPr>
          <w:rFonts w:ascii="Calibri" w:hAnsi="Calibri"/>
          <w:lang w:val="zh-CN" w:eastAsia="zh-CN"/>
        </w:rPr>
        <w:t>Y.IMT2020-EE</w:t>
      </w:r>
      <w:r w:rsidRPr="000761B2">
        <w:rPr>
          <w:rFonts w:ascii="Calibri" w:hAnsi="Calibri"/>
          <w:lang w:val="zh-CN" w:eastAsia="zh-CN"/>
        </w:rPr>
        <w:t>新</w:t>
      </w:r>
      <w:r>
        <w:rPr>
          <w:rFonts w:ascii="Calibri" w:hAnsi="Calibri" w:hint="eastAsia"/>
          <w:lang w:val="zh-CN" w:eastAsia="zh-CN"/>
        </w:rPr>
        <w:t>增补</w:t>
      </w:r>
      <w:r w:rsidRPr="000761B2">
        <w:rPr>
          <w:rFonts w:ascii="Calibri" w:hAnsi="Calibri"/>
          <w:lang w:val="zh-CN" w:eastAsia="zh-CN"/>
        </w:rPr>
        <w:t>草案</w:t>
      </w:r>
      <w:r>
        <w:rPr>
          <w:rFonts w:ascii="Calibri" w:hAnsi="Calibri" w:hint="eastAsia"/>
          <w:lang w:val="zh-CN" w:eastAsia="zh-CN"/>
        </w:rPr>
        <w:t>“</w:t>
      </w:r>
      <w:r w:rsidRPr="000761B2">
        <w:rPr>
          <w:rFonts w:ascii="Calibri" w:hAnsi="Calibri"/>
          <w:lang w:val="zh-CN" w:eastAsia="zh-CN"/>
        </w:rPr>
        <w:t>提升发展中国家能源效率的</w:t>
      </w:r>
      <w:r w:rsidRPr="000761B2">
        <w:rPr>
          <w:rFonts w:ascii="Calibri" w:hAnsi="Calibri"/>
          <w:lang w:val="zh-CN" w:eastAsia="zh-CN"/>
        </w:rPr>
        <w:t>IMT-2020</w:t>
      </w:r>
      <w:r w:rsidRPr="000761B2">
        <w:rPr>
          <w:rFonts w:ascii="Calibri" w:hAnsi="Calibri"/>
          <w:lang w:val="zh-CN" w:eastAsia="zh-CN"/>
        </w:rPr>
        <w:t>网络增强技术</w:t>
      </w:r>
      <w:r>
        <w:rPr>
          <w:rFonts w:ascii="Calibri" w:hAnsi="Calibri" w:hint="eastAsia"/>
          <w:lang w:val="zh-CN" w:eastAsia="zh-CN"/>
        </w:rPr>
        <w:t>”的工作</w:t>
      </w:r>
      <w:r w:rsidRPr="000761B2">
        <w:rPr>
          <w:rFonts w:ascii="Calibri" w:hAnsi="Calibri"/>
          <w:lang w:val="zh-CN" w:eastAsia="zh-CN"/>
        </w:rPr>
        <w:t>。</w:t>
      </w:r>
    </w:p>
    <w:p w14:paraId="1A51CBCB" w14:textId="00268198" w:rsidR="00B741BB" w:rsidRDefault="00B741BB" w:rsidP="00E15EF2">
      <w:pPr>
        <w:ind w:firstLineChars="200" w:firstLine="440"/>
        <w:rPr>
          <w:rFonts w:ascii="Calibri" w:hAnsi="Calibri"/>
          <w:lang w:val="zh-CN" w:eastAsia="zh-CN"/>
        </w:rPr>
      </w:pPr>
      <w:r w:rsidRPr="00B741BB">
        <w:rPr>
          <w:rFonts w:ascii="Calibri" w:hAnsi="Calibri"/>
          <w:lang w:val="zh-CN" w:eastAsia="zh-CN"/>
        </w:rPr>
        <w:t>本问卷调查表</w:t>
      </w:r>
      <w:r>
        <w:rPr>
          <w:rFonts w:ascii="Calibri" w:hAnsi="Calibri" w:hint="eastAsia"/>
          <w:lang w:val="zh-CN" w:eastAsia="zh-CN"/>
        </w:rPr>
        <w:t>主要面向</w:t>
      </w:r>
      <w:r w:rsidRPr="00B741BB">
        <w:rPr>
          <w:rFonts w:ascii="Calibri" w:hAnsi="Calibri"/>
          <w:lang w:val="zh-CN" w:eastAsia="zh-CN"/>
        </w:rPr>
        <w:t>发展中国家</w:t>
      </w:r>
      <w:r>
        <w:rPr>
          <w:rFonts w:ascii="Calibri" w:hAnsi="Calibri" w:hint="eastAsia"/>
          <w:lang w:val="zh-CN" w:eastAsia="zh-CN"/>
        </w:rPr>
        <w:t>的</w:t>
      </w:r>
      <w:r w:rsidR="00BF0C2F">
        <w:rPr>
          <w:rFonts w:ascii="Calibri" w:hAnsi="Calibri" w:hint="eastAsia"/>
          <w:lang w:val="zh-CN" w:eastAsia="zh-CN"/>
        </w:rPr>
        <w:t>国际电联</w:t>
      </w:r>
      <w:r w:rsidRPr="00B741BB">
        <w:rPr>
          <w:rFonts w:ascii="Calibri" w:hAnsi="Calibri"/>
          <w:lang w:val="zh-CN" w:eastAsia="zh-CN"/>
        </w:rPr>
        <w:t>成员，但也欢迎其他成员做出回答。</w:t>
      </w:r>
    </w:p>
    <w:p w14:paraId="37865314" w14:textId="499D5E39" w:rsidR="00B741BB" w:rsidRDefault="00B741BB" w:rsidP="00E15EF2">
      <w:pPr>
        <w:ind w:firstLineChars="200" w:firstLine="440"/>
        <w:rPr>
          <w:rFonts w:ascii="Calibri" w:hAnsi="Calibri"/>
          <w:lang w:val="zh-CN" w:eastAsia="zh-CN"/>
        </w:rPr>
      </w:pPr>
      <w:r w:rsidRPr="00B741BB">
        <w:rPr>
          <w:rFonts w:ascii="Calibri" w:hAnsi="Calibri"/>
          <w:lang w:val="zh-CN" w:eastAsia="zh-CN"/>
        </w:rPr>
        <w:t>我谨邀请贵方参加本次调查。如贵方能于</w:t>
      </w:r>
      <w:r w:rsidRPr="00B741BB">
        <w:rPr>
          <w:rFonts w:ascii="Calibri" w:hAnsi="Calibri"/>
          <w:b/>
          <w:bCs/>
          <w:lang w:val="zh-CN" w:eastAsia="zh-CN"/>
        </w:rPr>
        <w:t>202</w:t>
      </w:r>
      <w:r w:rsidRPr="00B741BB">
        <w:rPr>
          <w:rFonts w:ascii="Calibri" w:hAnsi="Calibri" w:hint="eastAsia"/>
          <w:b/>
          <w:bCs/>
          <w:lang w:val="zh-CN" w:eastAsia="zh-CN"/>
        </w:rPr>
        <w:t>6</w:t>
      </w:r>
      <w:r w:rsidRPr="00B741BB">
        <w:rPr>
          <w:rFonts w:ascii="Calibri" w:hAnsi="Calibri"/>
          <w:b/>
          <w:bCs/>
          <w:lang w:val="zh-CN" w:eastAsia="zh-CN"/>
        </w:rPr>
        <w:t>年</w:t>
      </w:r>
      <w:r w:rsidRPr="00B741BB">
        <w:rPr>
          <w:rFonts w:ascii="Calibri" w:hAnsi="Calibri"/>
          <w:b/>
          <w:bCs/>
          <w:lang w:val="zh-CN" w:eastAsia="zh-CN"/>
        </w:rPr>
        <w:t>10</w:t>
      </w:r>
      <w:r w:rsidRPr="00B741BB">
        <w:rPr>
          <w:rFonts w:ascii="Calibri" w:hAnsi="Calibri"/>
          <w:b/>
          <w:bCs/>
          <w:lang w:val="zh-CN" w:eastAsia="zh-CN"/>
        </w:rPr>
        <w:t>月</w:t>
      </w:r>
      <w:r w:rsidRPr="00B741BB">
        <w:rPr>
          <w:rFonts w:ascii="Calibri" w:hAnsi="Calibri" w:hint="eastAsia"/>
          <w:b/>
          <w:bCs/>
          <w:lang w:val="zh-CN" w:eastAsia="zh-CN"/>
        </w:rPr>
        <w:t>31</w:t>
      </w:r>
      <w:r w:rsidRPr="00B741BB">
        <w:rPr>
          <w:rFonts w:ascii="Calibri" w:hAnsi="Calibri"/>
          <w:b/>
          <w:bCs/>
          <w:lang w:val="zh-CN" w:eastAsia="zh-CN"/>
        </w:rPr>
        <w:t>日</w:t>
      </w:r>
      <w:r w:rsidRPr="00B741BB">
        <w:rPr>
          <w:rFonts w:ascii="Calibri" w:hAnsi="Calibri"/>
          <w:lang w:val="zh-CN" w:eastAsia="zh-CN"/>
        </w:rPr>
        <w:t>前填妥</w:t>
      </w:r>
      <w:hyperlink r:id="rId13" w:history="1">
        <w:r w:rsidRPr="00B741BB">
          <w:rPr>
            <w:rStyle w:val="Hyperlink"/>
            <w:rFonts w:ascii="Calibri" w:hAnsi="Calibri"/>
            <w:lang w:val="zh-CN" w:eastAsia="zh-CN"/>
          </w:rPr>
          <w:t>线上调查表</w:t>
        </w:r>
      </w:hyperlink>
      <w:r w:rsidRPr="00B741BB">
        <w:rPr>
          <w:rFonts w:ascii="Calibri" w:hAnsi="Calibri"/>
          <w:lang w:val="zh-CN" w:eastAsia="zh-CN"/>
        </w:rPr>
        <w:t>，我将不胜感激。</w:t>
      </w:r>
    </w:p>
    <w:p w14:paraId="4C9204BC" w14:textId="77777777" w:rsidR="00BF0C2F" w:rsidRPr="00BF0C2F" w:rsidRDefault="00BF0C2F" w:rsidP="00BF0C2F">
      <w:pPr>
        <w:ind w:firstLineChars="200" w:firstLine="440"/>
        <w:rPr>
          <w:rFonts w:ascii="Calibri" w:hAnsi="Calibri"/>
          <w:lang w:val="zh-CN" w:eastAsia="zh-CN"/>
        </w:rPr>
      </w:pPr>
      <w:r w:rsidRPr="00BF0C2F">
        <w:rPr>
          <w:rFonts w:ascii="Calibri" w:hAnsi="Calibri" w:hint="eastAsia"/>
          <w:lang w:val="zh-CN" w:eastAsia="zh-CN"/>
        </w:rPr>
        <w:t>我谨在此对贵方参与调查预致感谢。</w:t>
      </w:r>
    </w:p>
    <w:p w14:paraId="7168658C" w14:textId="18CC721F" w:rsidR="00BF0C2F" w:rsidRPr="00E15EF2" w:rsidRDefault="00BF0C2F" w:rsidP="00BF0C2F">
      <w:pPr>
        <w:ind w:firstLineChars="200" w:firstLine="440"/>
        <w:rPr>
          <w:rFonts w:ascii="Calibri" w:hAnsi="Calibri"/>
          <w:lang w:val="zh-CN" w:eastAsia="zh-CN"/>
        </w:rPr>
      </w:pPr>
      <w:r w:rsidRPr="00BF0C2F">
        <w:rPr>
          <w:rFonts w:ascii="Calibri" w:hAnsi="Calibri" w:hint="eastAsia"/>
          <w:lang w:val="zh-CN" w:eastAsia="zh-CN"/>
        </w:rPr>
        <w:t>我们非常珍视您的宝贵意见。</w:t>
      </w:r>
    </w:p>
    <w:tbl>
      <w:tblPr>
        <w:tblStyle w:val="TableGrid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5"/>
        <w:gridCol w:w="3129"/>
      </w:tblGrid>
      <w:tr w:rsidR="00E15EF2" w:rsidRPr="00255CEA" w14:paraId="248BFB19" w14:textId="77777777" w:rsidTr="00AE1BE2">
        <w:trPr>
          <w:cantSplit/>
          <w:trHeight w:val="1955"/>
        </w:trPr>
        <w:tc>
          <w:tcPr>
            <w:tcW w:w="6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E02A7" w14:textId="77777777" w:rsidR="00E15EF2" w:rsidRPr="00255CEA" w:rsidRDefault="00E15EF2" w:rsidP="00E15EF2">
            <w:pPr>
              <w:tabs>
                <w:tab w:val="clear" w:pos="1588"/>
                <w:tab w:val="clear" w:pos="1985"/>
                <w:tab w:val="center" w:pos="4819"/>
              </w:tabs>
              <w:spacing w:afterLines="50" w:after="12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val="en-US" w:eastAsia="zh-CN"/>
              </w:rPr>
              <w:t>顺致敬意</w:t>
            </w:r>
            <w:r w:rsidRPr="00255CEA">
              <w:rPr>
                <w:rFonts w:ascii="Calibri" w:hAnsi="Calibri" w:cs="Calibri" w:hint="eastAsia"/>
                <w:szCs w:val="22"/>
                <w:lang w:val="fr-FR" w:eastAsia="zh-CN"/>
              </w:rPr>
              <w:t>！</w:t>
            </w:r>
          </w:p>
          <w:p w14:paraId="7B289914" w14:textId="77777777" w:rsidR="00E15EF2" w:rsidRPr="00255CEA" w:rsidRDefault="00E15EF2" w:rsidP="00E15EF2">
            <w:pPr>
              <w:spacing w:before="120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noProof/>
                <w:szCs w:val="22"/>
                <w:lang w:val="en-US" w:eastAsia="zh-CN"/>
              </w:rPr>
              <w:drawing>
                <wp:anchor distT="0" distB="0" distL="114300" distR="114300" simplePos="0" relativeHeight="251665408" behindDoc="1" locked="0" layoutInCell="1" allowOverlap="1" wp14:anchorId="452F6570" wp14:editId="4653522E">
                  <wp:simplePos x="0" y="0"/>
                  <wp:positionH relativeFrom="column">
                    <wp:posOffset>-3224</wp:posOffset>
                  </wp:positionH>
                  <wp:positionV relativeFrom="paragraph">
                    <wp:posOffset>154256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00" cy="33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Pr="00255CEA">
              <w:rPr>
                <w:rFonts w:ascii="Calibri" w:hAnsi="Calibri" w:cs="Calibri"/>
                <w:szCs w:val="22"/>
                <w:lang w:val="fr-FR" w:eastAsia="zh-CN"/>
              </w:rPr>
              <w:br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尾上诚</w:t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15B" w14:textId="60799D03" w:rsidR="00E15EF2" w:rsidRPr="00E15EF2" w:rsidRDefault="00E15EF2" w:rsidP="00E15EF2">
            <w:pPr>
              <w:spacing w:before="0"/>
              <w:jc w:val="center"/>
              <w:rPr>
                <w:rFonts w:ascii="Calibri" w:eastAsiaTheme="minorEastAsia" w:hAnsi="Calibri" w:cstheme="minorHAnsi"/>
                <w:noProof/>
                <w:szCs w:val="22"/>
                <w:lang w:val="en-US"/>
              </w:rPr>
            </w:pPr>
            <w:r>
              <w:rPr>
                <w:rFonts w:cstheme="minorHAnsi"/>
                <w:noProof/>
                <w:szCs w:val="22"/>
                <w:lang w:val="en-US"/>
              </w:rPr>
              <w:fldChar w:fldCharType="begin"/>
            </w:r>
            <w:r>
              <w:rPr>
                <w:rFonts w:cstheme="minorHAnsi"/>
                <w:noProof/>
                <w:szCs w:val="22"/>
                <w:lang w:val="en-US"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  <w:szCs w:val="22"/>
                <w:lang w:val="en-US"/>
              </w:rPr>
              <w:fldChar w:fldCharType="end"/>
            </w:r>
          </w:p>
        </w:tc>
      </w:tr>
    </w:tbl>
    <w:p w14:paraId="450384F6" w14:textId="2DA3A4FE" w:rsidR="00CC327E" w:rsidRPr="00BD2921" w:rsidRDefault="00CC327E" w:rsidP="006C2E65">
      <w:pPr>
        <w:jc w:val="center"/>
        <w:rPr>
          <w:lang w:eastAsia="zh-CN"/>
        </w:rPr>
      </w:pPr>
    </w:p>
    <w:sectPr w:rsidR="00CC327E" w:rsidRPr="00BD2921" w:rsidSect="00922C8C">
      <w:headerReference w:type="default" r:id="rId15"/>
      <w:footerReference w:type="default" r:id="rId16"/>
      <w:footerReference w:type="first" r:id="rId17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4001" w14:textId="77777777" w:rsidR="00B60E69" w:rsidRDefault="00B60E69">
      <w:r>
        <w:separator/>
      </w:r>
    </w:p>
  </w:endnote>
  <w:endnote w:type="continuationSeparator" w:id="0">
    <w:p w14:paraId="36B6452C" w14:textId="77777777" w:rsidR="00B60E69" w:rsidRDefault="00B60E69">
      <w:r>
        <w:continuationSeparator/>
      </w:r>
    </w:p>
  </w:endnote>
  <w:endnote w:type="continuationNotice" w:id="1">
    <w:p w14:paraId="5371BCF2" w14:textId="77777777" w:rsidR="00B60E69" w:rsidRDefault="00B60E6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4BE5" w14:textId="77777777" w:rsidR="00B60E69" w:rsidRDefault="00B60E69">
      <w:r>
        <w:t>____________________</w:t>
      </w:r>
    </w:p>
  </w:footnote>
  <w:footnote w:type="continuationSeparator" w:id="0">
    <w:p w14:paraId="0D8CFA84" w14:textId="77777777" w:rsidR="00B60E69" w:rsidRDefault="00B60E69">
      <w:r>
        <w:continuationSeparator/>
      </w:r>
    </w:p>
  </w:footnote>
  <w:footnote w:type="continuationNotice" w:id="1">
    <w:p w14:paraId="04BC3A2A" w14:textId="77777777" w:rsidR="00B60E69" w:rsidRDefault="00B60E6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B60E69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77B8BD7F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="00C4028E">
      <w:rPr>
        <w:rFonts w:eastAsiaTheme="minorEastAsia" w:cstheme="minorHAnsi" w:hint="eastAsia"/>
        <w:szCs w:val="18"/>
        <w:lang w:val="zh-CN" w:eastAsia="zh-CN"/>
      </w:rPr>
      <w:t>160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4ED0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5A28"/>
    <w:rsid w:val="00056D8D"/>
    <w:rsid w:val="00057223"/>
    <w:rsid w:val="000619A5"/>
    <w:rsid w:val="0006249F"/>
    <w:rsid w:val="00071BA1"/>
    <w:rsid w:val="00073152"/>
    <w:rsid w:val="000759A2"/>
    <w:rsid w:val="000761B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0F7A8C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4B5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1AC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87307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E76CC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2E6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B67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974AC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13D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0E69"/>
    <w:rsid w:val="00B61795"/>
    <w:rsid w:val="00B6524C"/>
    <w:rsid w:val="00B66E65"/>
    <w:rsid w:val="00B67D58"/>
    <w:rsid w:val="00B70109"/>
    <w:rsid w:val="00B7078C"/>
    <w:rsid w:val="00B70A70"/>
    <w:rsid w:val="00B741BB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42C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0C2F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34A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028E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3972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5EF2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5C28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cloud.microsoft/pages/responsepage.aspx?id=12TkI-YEh0uRPCS9iSGf03ZNFdCqrA9Erz2L1MCtiSFUMjdFVUtMTlQyQ01FNjY2NERJOUEzQ1JUQi4u&amp;route=shortur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3@itu.i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3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1080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2026-08-06T11:51:00Z</dcterms:created>
  <dcterms:modified xsi:type="dcterms:W3CDTF">2026-08-06T11:51:00Z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