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764"/>
        <w:tblW w:w="99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85"/>
        <w:gridCol w:w="4668"/>
      </w:tblGrid>
      <w:tr w:rsidR="00DD68CA" w:rsidRPr="00AA5351" w14:paraId="630E3FF3" w14:textId="77777777" w:rsidTr="00F862E3">
        <w:trPr>
          <w:cantSplit/>
        </w:trPr>
        <w:tc>
          <w:tcPr>
            <w:tcW w:w="1560" w:type="dxa"/>
          </w:tcPr>
          <w:p w14:paraId="72E4D36B" w14:textId="77777777" w:rsidR="00DD68CA" w:rsidRPr="00AA5351" w:rsidRDefault="00DD68CA" w:rsidP="00F862E3">
            <w:pPr>
              <w:spacing w:before="0"/>
              <w:rPr>
                <w:b/>
                <w:bCs/>
                <w:lang w:val="ru-RU"/>
              </w:rPr>
            </w:pPr>
            <w:r w:rsidRPr="00AA5351">
              <w:rPr>
                <w:lang w:val="ru-RU" w:eastAsia="zh-CN"/>
              </w:rPr>
              <w:drawing>
                <wp:inline distT="0" distB="0" distL="0" distR="0" wp14:anchorId="4C4FE59A" wp14:editId="30282814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gridSpan w:val="2"/>
            <w:vAlign w:val="center"/>
          </w:tcPr>
          <w:p w14:paraId="4F8FA582" w14:textId="77777777" w:rsidR="00DD68CA" w:rsidRPr="00AA5351" w:rsidRDefault="00DD68CA" w:rsidP="00F862E3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AA5351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54CD4CF5" w14:textId="77777777" w:rsidR="00DD68CA" w:rsidRPr="00AA5351" w:rsidRDefault="00DD68CA" w:rsidP="00F862E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A5351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AA5351" w14:paraId="14285A23" w14:textId="77777777" w:rsidTr="00F862E3">
        <w:trPr>
          <w:cantSplit/>
        </w:trPr>
        <w:tc>
          <w:tcPr>
            <w:tcW w:w="1560" w:type="dxa"/>
          </w:tcPr>
          <w:p w14:paraId="34B82B2A" w14:textId="77777777" w:rsidR="00DD68CA" w:rsidRPr="00AA5351" w:rsidRDefault="00DD68CA" w:rsidP="00F862E3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685" w:type="dxa"/>
          </w:tcPr>
          <w:p w14:paraId="185CB497" w14:textId="77777777" w:rsidR="00DD68CA" w:rsidRPr="00AA5351" w:rsidRDefault="00DD68CA" w:rsidP="00F862E3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668" w:type="dxa"/>
          </w:tcPr>
          <w:p w14:paraId="3788BF86" w14:textId="325CBDB9" w:rsidR="00DD68CA" w:rsidRPr="00AA5351" w:rsidRDefault="00DD68CA" w:rsidP="00F862E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84"/>
              <w:rPr>
                <w:lang w:val="ru-RU"/>
              </w:rPr>
            </w:pPr>
            <w:r w:rsidRPr="00AA5351">
              <w:rPr>
                <w:lang w:val="ru-RU"/>
              </w:rPr>
              <w:t xml:space="preserve">Женева, </w:t>
            </w:r>
            <w:r w:rsidR="00F862E3" w:rsidRPr="00AA5351">
              <w:rPr>
                <w:lang w:val="ru-RU"/>
              </w:rPr>
              <w:t>4 сентября 20</w:t>
            </w:r>
            <w:r w:rsidR="00AA5351">
              <w:rPr>
                <w:lang w:val="en-GB"/>
              </w:rPr>
              <w:t>2</w:t>
            </w:r>
            <w:r w:rsidR="00F862E3" w:rsidRPr="00AA5351">
              <w:rPr>
                <w:lang w:val="ru-RU"/>
              </w:rPr>
              <w:t>6 года</w:t>
            </w:r>
          </w:p>
        </w:tc>
      </w:tr>
      <w:tr w:rsidR="00A815B6" w:rsidRPr="00AA5351" w14:paraId="4645720F" w14:textId="77777777" w:rsidTr="00F862E3">
        <w:trPr>
          <w:cantSplit/>
        </w:trPr>
        <w:tc>
          <w:tcPr>
            <w:tcW w:w="1560" w:type="dxa"/>
          </w:tcPr>
          <w:p w14:paraId="6B16BE1D" w14:textId="77777777" w:rsidR="00A815B6" w:rsidRPr="00AA5351" w:rsidRDefault="00A815B6" w:rsidP="00F862E3">
            <w:pPr>
              <w:spacing w:before="0"/>
              <w:rPr>
                <w:lang w:val="ru-RU"/>
              </w:rPr>
            </w:pPr>
            <w:r w:rsidRPr="00AA5351">
              <w:rPr>
                <w:lang w:val="ru-RU"/>
              </w:rPr>
              <w:t>Осн.:</w:t>
            </w:r>
          </w:p>
        </w:tc>
        <w:tc>
          <w:tcPr>
            <w:tcW w:w="3685" w:type="dxa"/>
          </w:tcPr>
          <w:p w14:paraId="628850B9" w14:textId="57137219" w:rsidR="00A815B6" w:rsidRPr="00AA5351" w:rsidRDefault="00A815B6" w:rsidP="00F862E3">
            <w:pPr>
              <w:spacing w:before="0"/>
              <w:rPr>
                <w:lang w:val="ru-RU"/>
              </w:rPr>
            </w:pPr>
            <w:r w:rsidRPr="00AA5351">
              <w:rPr>
                <w:b/>
                <w:bCs/>
                <w:lang w:val="ru-RU"/>
              </w:rPr>
              <w:t xml:space="preserve">Циркуляр </w:t>
            </w:r>
            <w:r w:rsidR="00F862E3" w:rsidRPr="00AA5351">
              <w:rPr>
                <w:b/>
                <w:bCs/>
                <w:color w:val="000000"/>
                <w:szCs w:val="22"/>
                <w:lang w:val="ru-RU"/>
              </w:rPr>
              <w:t xml:space="preserve">152 </w:t>
            </w:r>
            <w:r w:rsidRPr="00AA5351">
              <w:rPr>
                <w:b/>
                <w:bCs/>
                <w:lang w:val="ru-RU"/>
              </w:rPr>
              <w:t>БСЭ</w:t>
            </w:r>
            <w:r w:rsidRPr="00AA5351">
              <w:rPr>
                <w:b/>
                <w:bCs/>
                <w:lang w:val="ru-RU"/>
              </w:rPr>
              <w:br/>
            </w:r>
            <w:proofErr w:type="spellStart"/>
            <w:r w:rsidR="00F862E3" w:rsidRPr="00AA5351">
              <w:rPr>
                <w:color w:val="000000"/>
                <w:szCs w:val="22"/>
                <w:lang w:val="ru-RU"/>
              </w:rPr>
              <w:t>SG11</w:t>
            </w:r>
            <w:proofErr w:type="spellEnd"/>
            <w:r w:rsidR="00F862E3" w:rsidRPr="00AA5351">
              <w:rPr>
                <w:color w:val="000000"/>
                <w:szCs w:val="22"/>
                <w:lang w:val="ru-RU"/>
              </w:rPr>
              <w:t>/</w:t>
            </w:r>
            <w:proofErr w:type="spellStart"/>
            <w:r w:rsidR="00F862E3" w:rsidRPr="00AA5351">
              <w:rPr>
                <w:color w:val="000000"/>
                <w:szCs w:val="22"/>
                <w:lang w:val="ru-RU"/>
              </w:rPr>
              <w:t>DA</w:t>
            </w:r>
            <w:proofErr w:type="spellEnd"/>
          </w:p>
          <w:p w14:paraId="228DC285" w14:textId="77777777" w:rsidR="00A815B6" w:rsidRPr="00AA5351" w:rsidRDefault="00A815B6" w:rsidP="00F862E3">
            <w:pPr>
              <w:spacing w:before="0"/>
              <w:rPr>
                <w:lang w:val="ru-RU"/>
              </w:rPr>
            </w:pPr>
          </w:p>
        </w:tc>
        <w:tc>
          <w:tcPr>
            <w:tcW w:w="4668" w:type="dxa"/>
            <w:vMerge w:val="restart"/>
          </w:tcPr>
          <w:p w14:paraId="126708B2" w14:textId="77777777" w:rsidR="00F862E3" w:rsidRPr="00AA5351" w:rsidRDefault="00F862E3" w:rsidP="00F862E3">
            <w:pPr>
              <w:pStyle w:val="Tabletext0"/>
              <w:ind w:firstLine="15"/>
              <w:rPr>
                <w:sz w:val="22"/>
                <w:szCs w:val="22"/>
                <w:lang w:val="ru-RU"/>
              </w:rPr>
            </w:pPr>
            <w:r w:rsidRPr="00AA5351">
              <w:rPr>
                <w:b/>
                <w:bCs/>
                <w:color w:val="000000"/>
                <w:sz w:val="22"/>
                <w:szCs w:val="22"/>
                <w:lang w:val="ru-RU"/>
              </w:rPr>
              <w:t>Кому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>:</w:t>
            </w:r>
          </w:p>
          <w:p w14:paraId="15C540F3" w14:textId="1DF3182A" w:rsidR="00F862E3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sz w:val="22"/>
                <w:szCs w:val="22"/>
                <w:lang w:val="ru-RU"/>
              </w:rPr>
            </w:pP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Администрациям Государств – Членов Союза</w:t>
            </w:r>
          </w:p>
          <w:p w14:paraId="4B596B2A" w14:textId="26EEC0C1" w:rsidR="00F862E3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sz w:val="22"/>
                <w:szCs w:val="22"/>
                <w:lang w:val="ru-RU"/>
              </w:rPr>
            </w:pP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Государству Палестина (Рез. 99 (Пересм. Дубай, 2018 г.))</w:t>
            </w:r>
          </w:p>
          <w:p w14:paraId="40710FA3" w14:textId="77777777" w:rsidR="00F862E3" w:rsidRPr="00AA5351" w:rsidRDefault="00F862E3" w:rsidP="00F862E3">
            <w:pPr>
              <w:pStyle w:val="Tabletext0"/>
              <w:spacing w:before="80"/>
              <w:ind w:firstLine="15"/>
              <w:rPr>
                <w:sz w:val="22"/>
                <w:szCs w:val="22"/>
                <w:lang w:val="ru-RU"/>
              </w:rPr>
            </w:pPr>
            <w:r w:rsidRPr="00AA5351">
              <w:rPr>
                <w:b/>
                <w:bCs/>
                <w:color w:val="000000"/>
                <w:sz w:val="22"/>
                <w:szCs w:val="22"/>
                <w:lang w:val="ru-RU"/>
              </w:rPr>
              <w:t>Копии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>:</w:t>
            </w:r>
          </w:p>
          <w:p w14:paraId="4C71B0D6" w14:textId="3E3A6DA6" w:rsidR="00F862E3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color w:val="000000"/>
                <w:sz w:val="22"/>
                <w:szCs w:val="22"/>
                <w:lang w:val="ru-RU"/>
              </w:rPr>
            </w:pPr>
            <w:r w:rsidRPr="00AA5351">
              <w:rPr>
                <w:color w:val="000000"/>
                <w:sz w:val="22"/>
                <w:lang w:val="ru-RU"/>
              </w:rPr>
              <w:t>−</w:t>
            </w:r>
            <w:r w:rsidRPr="00AA5351">
              <w:rPr>
                <w:color w:val="000000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>Членам Сектора МСЭ-Т</w:t>
            </w:r>
          </w:p>
          <w:p w14:paraId="4099ECAA" w14:textId="0297258B" w:rsidR="00F862E3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color w:val="000000"/>
                <w:sz w:val="22"/>
                <w:szCs w:val="22"/>
                <w:lang w:val="ru-RU"/>
              </w:rPr>
            </w:pP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Ассоциированным членам МСЭ-Т, участвующим в работе 11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noBreakHyphen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й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> 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>Исследовательской комиссии</w:t>
            </w:r>
          </w:p>
          <w:p w14:paraId="6C191750" w14:textId="01158CEB" w:rsidR="00F862E3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color w:val="000000"/>
                <w:sz w:val="22"/>
                <w:szCs w:val="22"/>
                <w:lang w:val="ru-RU"/>
              </w:rPr>
            </w:pP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 xml:space="preserve">Академическим организациям 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 xml:space="preserve"> Членам МСЭ</w:t>
            </w:r>
          </w:p>
          <w:p w14:paraId="19A044F0" w14:textId="43A93A58" w:rsidR="00F862E3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color w:val="000000"/>
                <w:sz w:val="22"/>
                <w:szCs w:val="22"/>
                <w:lang w:val="ru-RU"/>
              </w:rPr>
            </w:pP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Председателю и заместителям Председателя 11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noBreakHyphen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й Исследовательской комиссии МСЭ-Т</w:t>
            </w:r>
          </w:p>
          <w:p w14:paraId="34815BD1" w14:textId="4FB30563" w:rsidR="00F862E3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color w:val="000000"/>
                <w:sz w:val="22"/>
                <w:szCs w:val="22"/>
                <w:lang w:val="ru-RU"/>
              </w:rPr>
            </w:pP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Директору Бюро развития электросвязи</w:t>
            </w:r>
          </w:p>
          <w:p w14:paraId="7C96F517" w14:textId="0C626EC2" w:rsidR="00A815B6" w:rsidRPr="00AA5351" w:rsidRDefault="00F862E3" w:rsidP="00F862E3">
            <w:pPr>
              <w:pStyle w:val="Tabletext0"/>
              <w:tabs>
                <w:tab w:val="clear" w:pos="284"/>
              </w:tabs>
              <w:ind w:left="281" w:hanging="266"/>
              <w:rPr>
                <w:lang w:val="ru-RU"/>
              </w:rPr>
            </w:pPr>
            <w:r w:rsidRPr="00AA5351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AA5351">
              <w:rPr>
                <w:color w:val="000000"/>
                <w:sz w:val="22"/>
                <w:szCs w:val="22"/>
                <w:lang w:val="ru-RU"/>
              </w:rPr>
              <w:tab/>
            </w:r>
            <w:r w:rsidRPr="00AA5351">
              <w:rPr>
                <w:color w:val="000000"/>
                <w:sz w:val="22"/>
                <w:szCs w:val="22"/>
                <w:lang w:val="ru-RU"/>
              </w:rPr>
              <w:t>Директору Бюро радиосвязи</w:t>
            </w:r>
          </w:p>
        </w:tc>
      </w:tr>
      <w:tr w:rsidR="00A815B6" w:rsidRPr="00AA5351" w14:paraId="10A76C03" w14:textId="77777777" w:rsidTr="00F862E3">
        <w:trPr>
          <w:cantSplit/>
        </w:trPr>
        <w:tc>
          <w:tcPr>
            <w:tcW w:w="1560" w:type="dxa"/>
          </w:tcPr>
          <w:p w14:paraId="71358948" w14:textId="77777777" w:rsidR="00A815B6" w:rsidRPr="00AA5351" w:rsidRDefault="00A815B6" w:rsidP="00F862E3">
            <w:pPr>
              <w:spacing w:before="0"/>
              <w:rPr>
                <w:lang w:val="ru-RU"/>
              </w:rPr>
            </w:pPr>
            <w:r w:rsidRPr="00AA5351">
              <w:rPr>
                <w:lang w:val="ru-RU"/>
              </w:rPr>
              <w:t>Тел.:</w:t>
            </w:r>
          </w:p>
        </w:tc>
        <w:tc>
          <w:tcPr>
            <w:tcW w:w="3685" w:type="dxa"/>
          </w:tcPr>
          <w:p w14:paraId="2DE07536" w14:textId="3C29B0C9" w:rsidR="00A815B6" w:rsidRPr="00AA5351" w:rsidRDefault="00A815B6" w:rsidP="00F862E3">
            <w:pPr>
              <w:spacing w:before="0"/>
              <w:rPr>
                <w:lang w:val="ru-RU"/>
              </w:rPr>
            </w:pPr>
            <w:r w:rsidRPr="00AA5351">
              <w:rPr>
                <w:lang w:val="ru-RU"/>
              </w:rPr>
              <w:t xml:space="preserve">+41 22 730 </w:t>
            </w:r>
            <w:r w:rsidR="00F862E3" w:rsidRPr="00AA5351">
              <w:rPr>
                <w:lang w:val="ru-RU"/>
              </w:rPr>
              <w:t>5780</w:t>
            </w:r>
          </w:p>
        </w:tc>
        <w:tc>
          <w:tcPr>
            <w:tcW w:w="4668" w:type="dxa"/>
            <w:vMerge/>
          </w:tcPr>
          <w:p w14:paraId="16FD5B62" w14:textId="77777777" w:rsidR="00A815B6" w:rsidRPr="00AA5351" w:rsidRDefault="00A815B6" w:rsidP="00F862E3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AA5351" w14:paraId="2B8A6F24" w14:textId="77777777" w:rsidTr="00F862E3">
        <w:trPr>
          <w:cantSplit/>
        </w:trPr>
        <w:tc>
          <w:tcPr>
            <w:tcW w:w="1560" w:type="dxa"/>
          </w:tcPr>
          <w:p w14:paraId="01E7656B" w14:textId="77777777" w:rsidR="00A815B6" w:rsidRPr="00AA5351" w:rsidRDefault="00A815B6" w:rsidP="00F862E3">
            <w:pPr>
              <w:spacing w:before="0"/>
              <w:rPr>
                <w:lang w:val="ru-RU"/>
              </w:rPr>
            </w:pPr>
            <w:r w:rsidRPr="00AA5351">
              <w:rPr>
                <w:lang w:val="ru-RU"/>
              </w:rPr>
              <w:t>Факс:</w:t>
            </w:r>
          </w:p>
        </w:tc>
        <w:tc>
          <w:tcPr>
            <w:tcW w:w="3685" w:type="dxa"/>
          </w:tcPr>
          <w:p w14:paraId="252A616F" w14:textId="77777777" w:rsidR="00A815B6" w:rsidRPr="00AA5351" w:rsidRDefault="00A815B6" w:rsidP="00F862E3">
            <w:pPr>
              <w:spacing w:before="0"/>
              <w:rPr>
                <w:lang w:val="ru-RU"/>
              </w:rPr>
            </w:pPr>
            <w:r w:rsidRPr="00AA5351">
              <w:rPr>
                <w:lang w:val="ru-RU"/>
              </w:rPr>
              <w:t>+41 22 730 5853</w:t>
            </w:r>
          </w:p>
        </w:tc>
        <w:tc>
          <w:tcPr>
            <w:tcW w:w="4668" w:type="dxa"/>
            <w:vMerge/>
          </w:tcPr>
          <w:p w14:paraId="65E8B591" w14:textId="77777777" w:rsidR="00A815B6" w:rsidRPr="00AA5351" w:rsidRDefault="00A815B6" w:rsidP="00F862E3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AA5351" w14:paraId="020ED389" w14:textId="77777777" w:rsidTr="00F862E3">
        <w:trPr>
          <w:cantSplit/>
        </w:trPr>
        <w:tc>
          <w:tcPr>
            <w:tcW w:w="1560" w:type="dxa"/>
          </w:tcPr>
          <w:p w14:paraId="78D68E64" w14:textId="77777777" w:rsidR="00A815B6" w:rsidRPr="00AA5351" w:rsidRDefault="00A815B6" w:rsidP="00F862E3">
            <w:pPr>
              <w:spacing w:before="0"/>
              <w:rPr>
                <w:lang w:val="ru-RU"/>
              </w:rPr>
            </w:pPr>
            <w:r w:rsidRPr="00AA5351">
              <w:rPr>
                <w:lang w:val="ru-RU"/>
              </w:rPr>
              <w:t>Эл. почта:</w:t>
            </w:r>
          </w:p>
        </w:tc>
        <w:tc>
          <w:tcPr>
            <w:tcW w:w="3685" w:type="dxa"/>
          </w:tcPr>
          <w:p w14:paraId="5A219C1F" w14:textId="2C1D579F" w:rsidR="00A815B6" w:rsidRPr="00AA5351" w:rsidRDefault="00F862E3" w:rsidP="00F862E3">
            <w:pPr>
              <w:spacing w:before="0"/>
              <w:rPr>
                <w:lang w:val="ru-RU"/>
              </w:rPr>
            </w:pPr>
            <w:hyperlink r:id="rId9" w:history="1">
              <w:r w:rsidRPr="00AA5351">
                <w:rPr>
                  <w:rStyle w:val="Hyperlink"/>
                  <w:rFonts w:cstheme="minorHAnsi"/>
                  <w:szCs w:val="22"/>
                  <w:lang w:val="ru-RU"/>
                </w:rPr>
                <w:t>tsbsg11@itu.int</w:t>
              </w:r>
            </w:hyperlink>
          </w:p>
        </w:tc>
        <w:tc>
          <w:tcPr>
            <w:tcW w:w="4668" w:type="dxa"/>
            <w:vMerge/>
          </w:tcPr>
          <w:p w14:paraId="566F2C99" w14:textId="77777777" w:rsidR="00A815B6" w:rsidRPr="00AA5351" w:rsidRDefault="00A815B6" w:rsidP="00F862E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A815B6" w:rsidRPr="00AA5351" w14:paraId="503EDF4E" w14:textId="77777777" w:rsidTr="00F862E3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0DD5DC1B" w14:textId="493B303A" w:rsidR="00A815B6" w:rsidRPr="00AA5351" w:rsidRDefault="00A815B6" w:rsidP="00F862E3">
            <w:pPr>
              <w:spacing w:before="0"/>
              <w:rPr>
                <w:lang w:val="ru-RU"/>
              </w:rPr>
            </w:pPr>
          </w:p>
        </w:tc>
        <w:tc>
          <w:tcPr>
            <w:tcW w:w="8353" w:type="dxa"/>
            <w:gridSpan w:val="2"/>
          </w:tcPr>
          <w:p w14:paraId="6069A72A" w14:textId="77777777" w:rsidR="00A815B6" w:rsidRPr="00AA5351" w:rsidRDefault="00A815B6" w:rsidP="00F862E3">
            <w:pPr>
              <w:spacing w:before="0"/>
              <w:rPr>
                <w:lang w:val="ru-RU"/>
              </w:rPr>
            </w:pPr>
          </w:p>
        </w:tc>
      </w:tr>
      <w:tr w:rsidR="001629DC" w:rsidRPr="00AA5351" w14:paraId="48196D40" w14:textId="77777777" w:rsidTr="00F862E3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1709A681" w14:textId="77777777" w:rsidR="001629DC" w:rsidRPr="00AA5351" w:rsidRDefault="001629DC" w:rsidP="00F862E3">
            <w:pPr>
              <w:spacing w:before="0"/>
              <w:ind w:left="-111"/>
              <w:rPr>
                <w:b/>
                <w:bCs/>
                <w:lang w:val="ru-RU"/>
              </w:rPr>
            </w:pPr>
            <w:r w:rsidRPr="00AA5351">
              <w:rPr>
                <w:b/>
                <w:bCs/>
                <w:lang w:val="ru-RU"/>
              </w:rPr>
              <w:t>Предмет:</w:t>
            </w:r>
          </w:p>
        </w:tc>
        <w:tc>
          <w:tcPr>
            <w:tcW w:w="8353" w:type="dxa"/>
            <w:gridSpan w:val="2"/>
          </w:tcPr>
          <w:p w14:paraId="68455D4E" w14:textId="2AE72711" w:rsidR="001629DC" w:rsidRPr="00AA5351" w:rsidRDefault="00F862E3" w:rsidP="00F862E3">
            <w:pPr>
              <w:spacing w:before="0"/>
              <w:rPr>
                <w:b/>
                <w:bCs/>
                <w:lang w:val="ru-RU"/>
              </w:rPr>
            </w:pPr>
            <w:r w:rsidRPr="00AA5351">
              <w:rPr>
                <w:b/>
                <w:bCs/>
                <w:color w:val="000000"/>
                <w:szCs w:val="22"/>
                <w:lang w:val="ru-RU"/>
              </w:rPr>
              <w:t xml:space="preserve">Консультации с Государствами-Членами по проектам новых Рекомендаций МСЭ-Т </w:t>
            </w:r>
            <w:proofErr w:type="spellStart"/>
            <w:r w:rsidRPr="00AA5351">
              <w:rPr>
                <w:b/>
                <w:bCs/>
                <w:color w:val="000000"/>
                <w:szCs w:val="22"/>
                <w:lang w:val="ru-RU"/>
              </w:rPr>
              <w:t>Q.3070</w:t>
            </w:r>
            <w:proofErr w:type="spellEnd"/>
            <w:r w:rsidRPr="00AA5351">
              <w:rPr>
                <w:b/>
                <w:bCs/>
                <w:color w:val="000000"/>
                <w:szCs w:val="22"/>
                <w:lang w:val="ru-RU"/>
              </w:rPr>
              <w:t xml:space="preserve"> (ранее − </w:t>
            </w:r>
            <w:proofErr w:type="spellStart"/>
            <w:r w:rsidRPr="00AA5351">
              <w:rPr>
                <w:b/>
                <w:bCs/>
                <w:color w:val="000000"/>
                <w:szCs w:val="22"/>
                <w:lang w:val="ru-RU"/>
              </w:rPr>
              <w:t>Q.TSCA</w:t>
            </w:r>
            <w:proofErr w:type="spellEnd"/>
            <w:r w:rsidRPr="00AA5351">
              <w:rPr>
                <w:b/>
                <w:bCs/>
                <w:color w:val="000000"/>
                <w:szCs w:val="22"/>
                <w:lang w:val="ru-RU"/>
              </w:rPr>
              <w:t xml:space="preserve">) и МСЭ-T </w:t>
            </w:r>
            <w:proofErr w:type="spellStart"/>
            <w:r w:rsidRPr="00AA5351">
              <w:rPr>
                <w:b/>
                <w:bCs/>
                <w:color w:val="000000"/>
                <w:szCs w:val="22"/>
                <w:lang w:val="ru-RU"/>
              </w:rPr>
              <w:t>Q.4083</w:t>
            </w:r>
            <w:proofErr w:type="spellEnd"/>
            <w:r w:rsidRPr="00AA5351">
              <w:rPr>
                <w:b/>
                <w:bCs/>
                <w:color w:val="000000"/>
                <w:szCs w:val="22"/>
                <w:lang w:val="ru-RU"/>
              </w:rPr>
              <w:t xml:space="preserve"> (ранее − </w:t>
            </w:r>
            <w:proofErr w:type="spellStart"/>
            <w:r w:rsidRPr="00AA5351">
              <w:rPr>
                <w:b/>
                <w:bCs/>
                <w:color w:val="000000"/>
                <w:szCs w:val="22"/>
                <w:lang w:val="ru-RU"/>
              </w:rPr>
              <w:t>Q.MPSG</w:t>
            </w:r>
            <w:proofErr w:type="spellEnd"/>
            <w:r w:rsidRPr="00AA5351">
              <w:rPr>
                <w:b/>
                <w:bCs/>
                <w:color w:val="000000"/>
                <w:szCs w:val="22"/>
                <w:lang w:val="ru-RU"/>
              </w:rPr>
              <w:t>), по которым сделаны заключения и которые предложены для утверждения на собрании 11</w:t>
            </w:r>
            <w:r w:rsidRPr="00AA5351">
              <w:rPr>
                <w:b/>
                <w:bCs/>
                <w:color w:val="000000"/>
                <w:szCs w:val="22"/>
                <w:lang w:val="ru-RU"/>
              </w:rPr>
              <w:noBreakHyphen/>
            </w:r>
            <w:r w:rsidRPr="00AA5351">
              <w:rPr>
                <w:b/>
                <w:bCs/>
                <w:color w:val="000000"/>
                <w:szCs w:val="22"/>
                <w:lang w:val="ru-RU"/>
              </w:rPr>
              <w:t>й</w:t>
            </w:r>
            <w:r w:rsidRPr="00AA5351">
              <w:rPr>
                <w:b/>
                <w:bCs/>
                <w:color w:val="000000"/>
                <w:szCs w:val="22"/>
                <w:lang w:val="ru-RU"/>
              </w:rPr>
              <w:t> </w:t>
            </w:r>
            <w:r w:rsidRPr="00AA5351">
              <w:rPr>
                <w:b/>
                <w:bCs/>
                <w:color w:val="000000"/>
                <w:szCs w:val="22"/>
                <w:lang w:val="ru-RU"/>
              </w:rPr>
              <w:t xml:space="preserve">Исследовательской комиссии МСЭ-Т (планируется провести в Женеве, </w:t>
            </w:r>
            <w:proofErr w:type="gramStart"/>
            <w:r w:rsidRPr="00AA5351">
              <w:rPr>
                <w:b/>
                <w:bCs/>
                <w:color w:val="000000"/>
                <w:szCs w:val="22"/>
                <w:lang w:val="ru-RU"/>
              </w:rPr>
              <w:t>16</w:t>
            </w:r>
            <w:r w:rsidRPr="00AA5351">
              <w:rPr>
                <w:b/>
                <w:bCs/>
                <w:color w:val="000000"/>
                <w:szCs w:val="22"/>
                <w:lang w:val="ru-RU"/>
              </w:rPr>
              <w:t>−</w:t>
            </w:r>
            <w:r w:rsidRPr="00AA5351">
              <w:rPr>
                <w:b/>
                <w:bCs/>
                <w:color w:val="000000"/>
                <w:szCs w:val="22"/>
                <w:lang w:val="ru-RU"/>
              </w:rPr>
              <w:t>24</w:t>
            </w:r>
            <w:proofErr w:type="gramEnd"/>
            <w:r w:rsidRPr="00AA5351">
              <w:rPr>
                <w:b/>
                <w:bCs/>
                <w:color w:val="000000"/>
                <w:szCs w:val="22"/>
                <w:lang w:val="ru-RU"/>
              </w:rPr>
              <w:t> </w:t>
            </w:r>
            <w:r w:rsidRPr="00AA5351">
              <w:rPr>
                <w:b/>
                <w:bCs/>
                <w:color w:val="000000"/>
                <w:szCs w:val="22"/>
                <w:lang w:val="ru-RU"/>
              </w:rPr>
              <w:t>марта 2027 г.)</w:t>
            </w:r>
          </w:p>
        </w:tc>
      </w:tr>
    </w:tbl>
    <w:p w14:paraId="12810A04" w14:textId="77777777" w:rsidR="001629DC" w:rsidRPr="00AA5351" w:rsidRDefault="001629DC" w:rsidP="00F862E3">
      <w:pPr>
        <w:pStyle w:val="Normalaftertitle"/>
        <w:spacing w:before="480"/>
        <w:rPr>
          <w:lang w:val="ru-RU"/>
        </w:rPr>
      </w:pPr>
      <w:r w:rsidRPr="00AA5351">
        <w:rPr>
          <w:lang w:val="ru-RU"/>
        </w:rPr>
        <w:t>Уважаемая госпожа,</w:t>
      </w:r>
      <w:r w:rsidRPr="00AA5351">
        <w:rPr>
          <w:lang w:val="ru-RU"/>
        </w:rPr>
        <w:br/>
        <w:t>уважаемый господин,</w:t>
      </w:r>
    </w:p>
    <w:p w14:paraId="50487532" w14:textId="77777777" w:rsidR="00F862E3" w:rsidRPr="00AA5351" w:rsidRDefault="00F862E3" w:rsidP="00F862E3">
      <w:pPr>
        <w:jc w:val="both"/>
        <w:rPr>
          <w:szCs w:val="22"/>
          <w:lang w:val="ru-RU"/>
        </w:rPr>
      </w:pPr>
      <w:r w:rsidRPr="00AA5351">
        <w:rPr>
          <w:szCs w:val="22"/>
          <w:lang w:val="ru-RU"/>
        </w:rPr>
        <w:t>1</w:t>
      </w:r>
      <w:r w:rsidRPr="00AA5351">
        <w:rPr>
          <w:szCs w:val="22"/>
          <w:lang w:val="ru-RU"/>
        </w:rPr>
        <w:tab/>
        <w:t xml:space="preserve">11-я Исследовательская комиссия МСЭ-Т (Требования к сигнализации, протоколы, спецификации тестирования и борьба с контрафактными устройствами электросвязи/ИКТ) намерена применить традиционную процедуру утверждения, описанную в разделе 9 Резолюции 1 (Пересм. Женева, 2022 г.) ВАСЭ, для утверждения указанных выше текстов на своем следующем собрании, которое </w:t>
      </w:r>
      <w:proofErr w:type="gramStart"/>
      <w:r w:rsidRPr="00AA5351">
        <w:rPr>
          <w:szCs w:val="22"/>
          <w:lang w:val="ru-RU"/>
        </w:rPr>
        <w:t>планируется</w:t>
      </w:r>
      <w:proofErr w:type="gramEnd"/>
      <w:r w:rsidRPr="00AA5351">
        <w:rPr>
          <w:szCs w:val="22"/>
          <w:lang w:val="ru-RU"/>
        </w:rPr>
        <w:t xml:space="preserve"> провести в Женеве 16–24 марта 2027 года. Повестка дня и вся соответствующая информация, касающаяся собрания 11-й Исследовательской комиссии МСЭ-Т, будут опубликованы в установленном порядке.</w:t>
      </w:r>
    </w:p>
    <w:p w14:paraId="06C4E05A" w14:textId="77777777" w:rsidR="00F862E3" w:rsidRPr="00AA5351" w:rsidRDefault="00F862E3" w:rsidP="00F862E3">
      <w:pPr>
        <w:jc w:val="both"/>
        <w:rPr>
          <w:szCs w:val="22"/>
          <w:lang w:val="ru-RU"/>
        </w:rPr>
      </w:pPr>
      <w:r w:rsidRPr="00AA5351">
        <w:rPr>
          <w:szCs w:val="22"/>
          <w:lang w:val="ru-RU"/>
        </w:rPr>
        <w:t>2</w:t>
      </w:r>
      <w:r w:rsidRPr="00AA5351">
        <w:rPr>
          <w:szCs w:val="22"/>
          <w:lang w:val="ru-RU"/>
        </w:rPr>
        <w:tab/>
        <w:t xml:space="preserve">Названия, резюме предлагаемых к утверждению проектов текстов МСЭ-Т и указание на места их размещения содержатся в </w:t>
      </w:r>
      <w:r w:rsidRPr="00AA5351">
        <w:rPr>
          <w:b/>
          <w:bCs/>
          <w:szCs w:val="22"/>
          <w:lang w:val="ru-RU"/>
        </w:rPr>
        <w:t>Приложении 1</w:t>
      </w:r>
      <w:r w:rsidRPr="00AA5351">
        <w:rPr>
          <w:szCs w:val="22"/>
          <w:lang w:val="ru-RU"/>
        </w:rPr>
        <w:t>.</w:t>
      </w:r>
    </w:p>
    <w:p w14:paraId="49DF805C" w14:textId="77777777" w:rsidR="00F862E3" w:rsidRPr="00AA5351" w:rsidRDefault="00F862E3" w:rsidP="00F862E3">
      <w:pPr>
        <w:jc w:val="both"/>
        <w:rPr>
          <w:szCs w:val="22"/>
          <w:lang w:val="ru-RU"/>
        </w:rPr>
      </w:pPr>
      <w:r w:rsidRPr="00AA5351">
        <w:rPr>
          <w:szCs w:val="22"/>
          <w:lang w:val="ru-RU"/>
        </w:rPr>
        <w:t>3</w:t>
      </w:r>
      <w:r w:rsidRPr="00AA5351">
        <w:rPr>
          <w:szCs w:val="22"/>
          <w:lang w:val="ru-RU"/>
        </w:rPr>
        <w:tab/>
        <w:t xml:space="preserve">Настоящий Циркуляр открывает официальные консультации с Государствами − Членами МСЭ относительно возможности рассмотрения этих текстов с целью их утверждения на предстоящем собрании в соответствии с п. 9.4 Резолюции 1. Государствам-Членам предлагается заполнить содержащуюся в </w:t>
      </w:r>
      <w:r w:rsidRPr="00AA5351">
        <w:rPr>
          <w:b/>
          <w:bCs/>
          <w:szCs w:val="22"/>
          <w:lang w:val="ru-RU"/>
        </w:rPr>
        <w:t>Приложении 2</w:t>
      </w:r>
      <w:r w:rsidRPr="00AA5351">
        <w:rPr>
          <w:szCs w:val="22"/>
          <w:lang w:val="ru-RU"/>
        </w:rPr>
        <w:t xml:space="preserve"> форму и вернуть ее не позднее 23 час. 59 мин. UTC </w:t>
      </w:r>
      <w:r w:rsidRPr="00AA5351">
        <w:rPr>
          <w:b/>
          <w:bCs/>
          <w:szCs w:val="22"/>
          <w:lang w:val="ru-RU"/>
        </w:rPr>
        <w:t>4 марта 2027 года</w:t>
      </w:r>
      <w:r w:rsidRPr="00AA5351">
        <w:rPr>
          <w:szCs w:val="22"/>
          <w:lang w:val="ru-RU"/>
        </w:rPr>
        <w:t>.</w:t>
      </w:r>
    </w:p>
    <w:p w14:paraId="1E4C34F2" w14:textId="77777777" w:rsidR="00F862E3" w:rsidRPr="00AA5351" w:rsidRDefault="00F862E3" w:rsidP="00F862E3">
      <w:pPr>
        <w:keepNext/>
        <w:jc w:val="both"/>
        <w:rPr>
          <w:szCs w:val="22"/>
          <w:lang w:val="ru-RU"/>
        </w:rPr>
      </w:pPr>
      <w:r w:rsidRPr="00AA5351">
        <w:rPr>
          <w:szCs w:val="22"/>
          <w:lang w:val="ru-RU"/>
        </w:rPr>
        <w:lastRenderedPageBreak/>
        <w:t>Государства-Члены, которые не предоставят полномочий для осуществления процедуры, должны сообщить Директору БСЭ причины такого мнения и указать, какие возможные изменения могли бы способствовать продолжению работы.</w:t>
      </w:r>
    </w:p>
    <w:p w14:paraId="643D15D8" w14:textId="77777777" w:rsidR="00DD68CA" w:rsidRPr="00AA5351" w:rsidRDefault="00DD68CA" w:rsidP="00F862E3">
      <w:pPr>
        <w:keepNext/>
        <w:rPr>
          <w:szCs w:val="22"/>
          <w:lang w:val="ru-RU"/>
        </w:rPr>
      </w:pPr>
      <w:r w:rsidRPr="00AA5351">
        <w:rPr>
          <w:lang w:val="ru-RU"/>
        </w:rPr>
        <w:t>С уважением,</w:t>
      </w:r>
    </w:p>
    <w:p w14:paraId="167BF51C" w14:textId="77777777" w:rsidR="00DD68CA" w:rsidRPr="00AA5351" w:rsidRDefault="00DD68CA" w:rsidP="00F862E3">
      <w:pPr>
        <w:keepNext/>
        <w:spacing w:before="720"/>
        <w:rPr>
          <w:lang w:val="ru-RU"/>
        </w:rPr>
      </w:pPr>
      <w:r w:rsidRPr="00AA5351">
        <w:rPr>
          <w:lang w:val="ru-RU"/>
        </w:rPr>
        <w:t>(</w:t>
      </w:r>
      <w:r w:rsidRPr="00AA5351">
        <w:rPr>
          <w:i/>
          <w:iCs/>
          <w:lang w:val="ru-RU"/>
        </w:rPr>
        <w:t>подпись</w:t>
      </w:r>
      <w:r w:rsidRPr="00AA5351">
        <w:rPr>
          <w:lang w:val="ru-RU"/>
        </w:rPr>
        <w:t>)</w:t>
      </w:r>
    </w:p>
    <w:p w14:paraId="2C76ED65" w14:textId="77777777" w:rsidR="00DD68CA" w:rsidRPr="00AA5351" w:rsidRDefault="00A815B6" w:rsidP="00F862E3">
      <w:pPr>
        <w:pStyle w:val="Normalaftertitle"/>
        <w:spacing w:before="720"/>
        <w:rPr>
          <w:szCs w:val="22"/>
          <w:lang w:val="ru-RU"/>
        </w:rPr>
      </w:pPr>
      <w:proofErr w:type="spellStart"/>
      <w:r w:rsidRPr="00AA5351">
        <w:rPr>
          <w:lang w:val="ru-RU"/>
        </w:rPr>
        <w:t>Сейдзо</w:t>
      </w:r>
      <w:proofErr w:type="spellEnd"/>
      <w:r w:rsidRPr="00AA5351">
        <w:rPr>
          <w:lang w:val="ru-RU"/>
        </w:rPr>
        <w:t xml:space="preserve"> </w:t>
      </w:r>
      <w:proofErr w:type="spellStart"/>
      <w:r w:rsidRPr="00AA5351">
        <w:rPr>
          <w:lang w:val="ru-RU"/>
        </w:rPr>
        <w:t>Оноэ</w:t>
      </w:r>
      <w:proofErr w:type="spellEnd"/>
      <w:r w:rsidR="00DD68CA" w:rsidRPr="00AA5351">
        <w:rPr>
          <w:szCs w:val="22"/>
          <w:lang w:val="ru-RU"/>
        </w:rPr>
        <w:br/>
        <w:t>Директор Бюро</w:t>
      </w:r>
      <w:r w:rsidR="00DD68CA" w:rsidRPr="00AA5351">
        <w:rPr>
          <w:szCs w:val="22"/>
          <w:lang w:val="ru-RU"/>
        </w:rPr>
        <w:br/>
        <w:t>стандартизации электросвязи</w:t>
      </w:r>
    </w:p>
    <w:p w14:paraId="26147D28" w14:textId="7C0FBD50" w:rsidR="00F862E3" w:rsidRPr="00AA5351" w:rsidRDefault="00F862E3" w:rsidP="00F862E3">
      <w:pPr>
        <w:spacing w:before="1800"/>
        <w:rPr>
          <w:lang w:val="ru-RU"/>
        </w:rPr>
      </w:pPr>
      <w:r w:rsidRPr="00AA5351">
        <w:rPr>
          <w:b/>
          <w:bCs/>
          <w:lang w:val="ru-RU"/>
        </w:rPr>
        <w:t>Приложения</w:t>
      </w:r>
      <w:r w:rsidRPr="00AA5351">
        <w:rPr>
          <w:lang w:val="ru-RU"/>
        </w:rPr>
        <w:t>: 2</w:t>
      </w:r>
    </w:p>
    <w:p w14:paraId="3207D72D" w14:textId="533DD147" w:rsidR="00F862E3" w:rsidRPr="00AA5351" w:rsidRDefault="00F862E3" w:rsidP="00F862E3">
      <w:pPr>
        <w:rPr>
          <w:lang w:val="ru-RU"/>
        </w:rPr>
      </w:pPr>
      <w:r w:rsidRPr="00AA5351">
        <w:rPr>
          <w:lang w:val="ru-RU"/>
        </w:rPr>
        <w:br w:type="page"/>
      </w:r>
    </w:p>
    <w:p w14:paraId="7EC5F79F" w14:textId="77777777" w:rsidR="00AA5351" w:rsidRPr="00AA5351" w:rsidRDefault="00F862E3" w:rsidP="00AA5351">
      <w:pPr>
        <w:pStyle w:val="AnnexNo"/>
        <w:rPr>
          <w:lang w:val="ru-RU"/>
        </w:rPr>
      </w:pPr>
      <w:r w:rsidRPr="00AA5351">
        <w:rPr>
          <w:lang w:val="ru-RU"/>
        </w:rPr>
        <w:lastRenderedPageBreak/>
        <w:t>Приложение 1</w:t>
      </w:r>
    </w:p>
    <w:p w14:paraId="46717EE8" w14:textId="6748BC86" w:rsidR="00F862E3" w:rsidRPr="00AA5351" w:rsidRDefault="00F862E3" w:rsidP="00AA5351">
      <w:pPr>
        <w:pStyle w:val="Annextitle0"/>
        <w:rPr>
          <w:lang w:val="ru-RU"/>
        </w:rPr>
      </w:pPr>
      <w:r w:rsidRPr="00AA5351">
        <w:rPr>
          <w:lang w:val="ru-RU"/>
        </w:rPr>
        <w:t xml:space="preserve">Резюме и указания на места размещения проектов новых Рекомендаций МСЭ-Т </w:t>
      </w:r>
      <w:proofErr w:type="spellStart"/>
      <w:r w:rsidRPr="00AA5351">
        <w:rPr>
          <w:lang w:val="ru-RU"/>
        </w:rPr>
        <w:t>Q.3070</w:t>
      </w:r>
      <w:proofErr w:type="spellEnd"/>
      <w:r w:rsidRPr="00AA5351">
        <w:rPr>
          <w:lang w:val="ru-RU"/>
        </w:rPr>
        <w:t xml:space="preserve"> (ранее </w:t>
      </w:r>
      <w:proofErr w:type="spellStart"/>
      <w:r w:rsidRPr="00AA5351">
        <w:rPr>
          <w:lang w:val="ru-RU"/>
        </w:rPr>
        <w:t>Q.TSCA</w:t>
      </w:r>
      <w:proofErr w:type="spellEnd"/>
      <w:r w:rsidRPr="00AA5351">
        <w:rPr>
          <w:lang w:val="ru-RU"/>
        </w:rPr>
        <w:t xml:space="preserve">) и МСЭ-Т </w:t>
      </w:r>
      <w:proofErr w:type="spellStart"/>
      <w:r w:rsidRPr="00AA5351">
        <w:rPr>
          <w:lang w:val="ru-RU"/>
        </w:rPr>
        <w:t>Q.4083</w:t>
      </w:r>
      <w:proofErr w:type="spellEnd"/>
      <w:r w:rsidRPr="00AA5351">
        <w:rPr>
          <w:lang w:val="ru-RU"/>
        </w:rPr>
        <w:t xml:space="preserve"> (ранее </w:t>
      </w:r>
      <w:proofErr w:type="spellStart"/>
      <w:r w:rsidRPr="00AA5351">
        <w:rPr>
          <w:lang w:val="ru-RU"/>
        </w:rPr>
        <w:t>Q.MPSG</w:t>
      </w:r>
      <w:proofErr w:type="spellEnd"/>
      <w:r w:rsidRPr="00AA5351">
        <w:rPr>
          <w:lang w:val="ru-RU"/>
        </w:rPr>
        <w:t>), по которым сделаны заключения</w:t>
      </w:r>
    </w:p>
    <w:p w14:paraId="0B1E73B5" w14:textId="6EDD8259" w:rsidR="00F862E3" w:rsidRPr="00AA5351" w:rsidRDefault="00AA5351" w:rsidP="00AA5351">
      <w:pPr>
        <w:pStyle w:val="Heading1"/>
        <w:rPr>
          <w:lang w:val="ru-RU"/>
        </w:rPr>
      </w:pPr>
      <w:r w:rsidRPr="00AA5351">
        <w:rPr>
          <w:lang w:val="ru-RU"/>
        </w:rPr>
        <w:t>1</w:t>
      </w:r>
      <w:r w:rsidRPr="00AA5351">
        <w:rPr>
          <w:lang w:val="ru-RU"/>
        </w:rPr>
        <w:tab/>
      </w:r>
      <w:r w:rsidR="00F862E3" w:rsidRPr="00AA5351">
        <w:rPr>
          <w:lang w:val="ru-RU"/>
        </w:rPr>
        <w:t xml:space="preserve">Проект новой Рекомендации МСЭ-Т </w:t>
      </w:r>
      <w:proofErr w:type="spellStart"/>
      <w:r w:rsidR="00F862E3" w:rsidRPr="00AA5351">
        <w:rPr>
          <w:lang w:val="ru-RU"/>
        </w:rPr>
        <w:t>Q.3070</w:t>
      </w:r>
      <w:proofErr w:type="spellEnd"/>
      <w:r w:rsidR="00F862E3" w:rsidRPr="00AA5351">
        <w:rPr>
          <w:lang w:val="ru-RU"/>
        </w:rPr>
        <w:t xml:space="preserve"> (ранее − </w:t>
      </w:r>
      <w:proofErr w:type="spellStart"/>
      <w:r w:rsidR="00F862E3" w:rsidRPr="00AA5351">
        <w:rPr>
          <w:lang w:val="ru-RU"/>
        </w:rPr>
        <w:t>Q.TSCA</w:t>
      </w:r>
      <w:proofErr w:type="spellEnd"/>
      <w:r w:rsidR="00F862E3" w:rsidRPr="00AA5351">
        <w:rPr>
          <w:lang w:val="ru-RU"/>
        </w:rPr>
        <w:t>) [</w:t>
      </w:r>
      <w:proofErr w:type="spellStart"/>
      <w:r w:rsidR="00F862E3" w:rsidRPr="00AA5351">
        <w:rPr>
          <w:lang w:val="ru-RU"/>
        </w:rPr>
        <w:fldChar w:fldCharType="begin"/>
      </w:r>
      <w:r w:rsidR="00F862E3" w:rsidRPr="00AA5351">
        <w:rPr>
          <w:lang w:val="ru-RU"/>
        </w:rPr>
        <w:instrText>HYPERLINK "https://www.itu.int/md/T25-SG11-R-0022/en"</w:instrText>
      </w:r>
      <w:r w:rsidR="00F862E3" w:rsidRPr="00AA5351">
        <w:rPr>
          <w:lang w:val="ru-RU"/>
        </w:rPr>
      </w:r>
      <w:r w:rsidR="00F862E3" w:rsidRPr="00AA5351">
        <w:rPr>
          <w:lang w:val="ru-RU"/>
        </w:rPr>
        <w:fldChar w:fldCharType="separate"/>
      </w:r>
      <w:r w:rsidR="00F862E3" w:rsidRPr="00AA5351">
        <w:rPr>
          <w:rStyle w:val="Hyperlink"/>
          <w:lang w:val="ru-RU"/>
        </w:rPr>
        <w:t>SG11-R22</w:t>
      </w:r>
      <w:proofErr w:type="spellEnd"/>
      <w:r w:rsidR="00F862E3" w:rsidRPr="00AA5351">
        <w:rPr>
          <w:lang w:val="ru-RU"/>
        </w:rPr>
        <w:fldChar w:fldCharType="end"/>
      </w:r>
      <w:r w:rsidR="00F862E3" w:rsidRPr="00AA5351">
        <w:rPr>
          <w:lang w:val="ru-RU"/>
        </w:rPr>
        <w:t>]</w:t>
      </w:r>
      <w:hyperlink r:id="rId10" w:history="1"/>
    </w:p>
    <w:p w14:paraId="2A49B009" w14:textId="77777777" w:rsidR="00F862E3" w:rsidRPr="00AA5351" w:rsidRDefault="00F862E3" w:rsidP="00AA5351">
      <w:pPr>
        <w:jc w:val="both"/>
        <w:rPr>
          <w:lang w:val="ru-RU"/>
        </w:rPr>
      </w:pPr>
      <w:r w:rsidRPr="00AA5351">
        <w:rPr>
          <w:szCs w:val="22"/>
          <w:lang w:val="ru-RU"/>
        </w:rPr>
        <w:t>Требования к выпуску сертификатов открытого ключа для оконечных объектов и органов по сертификации в целях обеспечения доверенного сигнального взаимодействия между сетевыми объектами</w:t>
      </w:r>
    </w:p>
    <w:p w14:paraId="67F31578" w14:textId="77777777" w:rsidR="00F862E3" w:rsidRPr="00AA5351" w:rsidRDefault="00F862E3" w:rsidP="00AA5351">
      <w:pPr>
        <w:pStyle w:val="Headingb"/>
        <w:jc w:val="both"/>
      </w:pPr>
      <w:r w:rsidRPr="00AA5351">
        <w:t>Резюме</w:t>
      </w:r>
    </w:p>
    <w:p w14:paraId="738B9261" w14:textId="77777777" w:rsidR="00F862E3" w:rsidRPr="00AA5351" w:rsidRDefault="00F862E3" w:rsidP="00AA5351">
      <w:pPr>
        <w:jc w:val="both"/>
        <w:rPr>
          <w:lang w:val="ru-RU"/>
        </w:rPr>
      </w:pPr>
      <w:r w:rsidRPr="00AA5351">
        <w:rPr>
          <w:lang w:val="ru-RU"/>
        </w:rPr>
        <w:t>В данном проекте Рекомендации подробно описаны требования к валидации запросов на подписание сертификата (</w:t>
      </w:r>
      <w:proofErr w:type="spellStart"/>
      <w:r w:rsidRPr="00AA5351">
        <w:rPr>
          <w:lang w:val="ru-RU"/>
        </w:rPr>
        <w:t>CSR</w:t>
      </w:r>
      <w:proofErr w:type="spellEnd"/>
      <w:r w:rsidRPr="00AA5351">
        <w:rPr>
          <w:lang w:val="ru-RU"/>
        </w:rPr>
        <w:t>), полученных доверенным органом по сертификации сигнализации (</w:t>
      </w:r>
      <w:proofErr w:type="spellStart"/>
      <w:r w:rsidRPr="00AA5351">
        <w:rPr>
          <w:lang w:val="ru-RU"/>
        </w:rPr>
        <w:t>TSCA</w:t>
      </w:r>
      <w:proofErr w:type="spellEnd"/>
      <w:r w:rsidRPr="00AA5351">
        <w:rPr>
          <w:lang w:val="ru-RU"/>
        </w:rPr>
        <w:t xml:space="preserve">) от поставщиков услуг связи (CSP), и требования к выпуску сертификатов открытого ключа для оконечных объектов и органов по сертификации (в соответствии с [ITU-T </w:t>
      </w:r>
      <w:proofErr w:type="spellStart"/>
      <w:r w:rsidRPr="00AA5351">
        <w:rPr>
          <w:lang w:val="ru-RU"/>
        </w:rPr>
        <w:t>X.509</w:t>
      </w:r>
      <w:proofErr w:type="spellEnd"/>
      <w:r w:rsidRPr="00AA5351">
        <w:rPr>
          <w:lang w:val="ru-RU"/>
        </w:rPr>
        <w:t>]) в целях предотвращения доступа злоумышленников к международным сетям обмена сообщениями сигнализации.</w:t>
      </w:r>
    </w:p>
    <w:p w14:paraId="4C7B81C2" w14:textId="77777777" w:rsidR="00F862E3" w:rsidRPr="00AA5351" w:rsidRDefault="00F862E3" w:rsidP="00AA5351">
      <w:pPr>
        <w:jc w:val="both"/>
        <w:rPr>
          <w:rFonts w:cstheme="minorHAnsi"/>
          <w:szCs w:val="22"/>
          <w:lang w:val="ru-RU"/>
        </w:rPr>
      </w:pPr>
      <w:r w:rsidRPr="00AA5351">
        <w:rPr>
          <w:rFonts w:cstheme="minorHAnsi"/>
          <w:szCs w:val="22"/>
          <w:lang w:val="ru-RU"/>
        </w:rPr>
        <w:t>В этом проекте текста, по которому сделано заключение, приведены нормативные ссылки, требующие обоснования согласно Рекомендации МСЭ-Т A.5, которое представлено в [</w:t>
      </w:r>
      <w:proofErr w:type="spellStart"/>
      <w:r w:rsidRPr="00AA5351">
        <w:rPr>
          <w:lang w:val="ru-RU"/>
        </w:rPr>
        <w:fldChar w:fldCharType="begin"/>
      </w:r>
      <w:r w:rsidRPr="00AA5351">
        <w:rPr>
          <w:lang w:val="ru-RU"/>
        </w:rPr>
        <w:instrText>HYPERLINK "https://www.itu.int/md/T25-SG11-260714-TD-GEN-1274/en"</w:instrText>
      </w:r>
      <w:r w:rsidRPr="00AA5351">
        <w:rPr>
          <w:lang w:val="ru-RU"/>
        </w:rPr>
      </w:r>
      <w:r w:rsidRPr="00AA5351">
        <w:rPr>
          <w:lang w:val="ru-RU"/>
        </w:rPr>
        <w:fldChar w:fldCharType="separate"/>
      </w:r>
      <w:r w:rsidRPr="00AA5351">
        <w:rPr>
          <w:rStyle w:val="Hyperlink"/>
          <w:rFonts w:cstheme="minorHAnsi"/>
          <w:szCs w:val="22"/>
          <w:lang w:val="ru-RU"/>
        </w:rPr>
        <w:t>SG11-TD1274</w:t>
      </w:r>
      <w:proofErr w:type="spellEnd"/>
      <w:r w:rsidRPr="00AA5351">
        <w:rPr>
          <w:rStyle w:val="Hyperlink"/>
          <w:rFonts w:cstheme="minorHAnsi"/>
          <w:szCs w:val="22"/>
          <w:lang w:val="ru-RU"/>
        </w:rPr>
        <w:t>/</w:t>
      </w:r>
      <w:proofErr w:type="spellStart"/>
      <w:r w:rsidRPr="00AA5351">
        <w:rPr>
          <w:rStyle w:val="Hyperlink"/>
          <w:rFonts w:cstheme="minorHAnsi"/>
          <w:szCs w:val="22"/>
          <w:lang w:val="ru-RU"/>
        </w:rPr>
        <w:t>GEN</w:t>
      </w:r>
      <w:proofErr w:type="spellEnd"/>
      <w:r w:rsidRPr="00AA5351">
        <w:rPr>
          <w:lang w:val="ru-RU"/>
        </w:rPr>
        <w:fldChar w:fldCharType="end"/>
      </w:r>
      <w:r w:rsidRPr="00AA5351">
        <w:rPr>
          <w:rFonts w:cstheme="minorHAnsi"/>
          <w:szCs w:val="22"/>
          <w:lang w:val="ru-RU"/>
        </w:rPr>
        <w:t>].</w:t>
      </w:r>
      <w:hyperlink r:id="rId11" w:history="1"/>
    </w:p>
    <w:p w14:paraId="392DC652" w14:textId="77777777" w:rsidR="00F862E3" w:rsidRPr="00AA5351" w:rsidRDefault="00F862E3" w:rsidP="00AA5351">
      <w:pPr>
        <w:pStyle w:val="Note"/>
        <w:jc w:val="both"/>
      </w:pPr>
      <w:r w:rsidRPr="00AA5351">
        <w:t xml:space="preserve">ПРИМЕЧАНИЕ БСЭ. – На дату настоящего Циркуляра БСЭ не получило в отношении настоящего проекта текста каких-либо заявлений в соответствии с ПИС. Для получения актуальной информации членам предлагается обращаться к базе данных ПИС по адресу </w:t>
      </w:r>
      <w:hyperlink r:id="rId12" w:history="1">
        <w:r w:rsidRPr="00AA5351">
          <w:rPr>
            <w:rStyle w:val="Hyperlink"/>
          </w:rPr>
          <w:t>www.itu.int/ipr/</w:t>
        </w:r>
      </w:hyperlink>
      <w:r w:rsidRPr="00AA5351">
        <w:t>.</w:t>
      </w:r>
      <w:hyperlink r:id="rId13" w:history="1"/>
    </w:p>
    <w:p w14:paraId="2C1DFF46" w14:textId="7643C148" w:rsidR="00F862E3" w:rsidRPr="00AA5351" w:rsidRDefault="00AA5351" w:rsidP="00AA5351">
      <w:pPr>
        <w:pStyle w:val="Heading1"/>
        <w:rPr>
          <w:lang w:val="ru-RU"/>
        </w:rPr>
      </w:pPr>
      <w:r w:rsidRPr="00AA5351">
        <w:rPr>
          <w:lang w:val="ru-RU"/>
        </w:rPr>
        <w:t>2</w:t>
      </w:r>
      <w:r w:rsidRPr="00AA5351">
        <w:rPr>
          <w:lang w:val="ru-RU"/>
        </w:rPr>
        <w:tab/>
      </w:r>
      <w:r w:rsidR="00F862E3" w:rsidRPr="00AA5351">
        <w:rPr>
          <w:lang w:val="ru-RU"/>
        </w:rPr>
        <w:t xml:space="preserve">Проект новой Рекомендации МСЭ-Т </w:t>
      </w:r>
      <w:proofErr w:type="spellStart"/>
      <w:r w:rsidR="00F862E3" w:rsidRPr="00AA5351">
        <w:rPr>
          <w:lang w:val="ru-RU"/>
        </w:rPr>
        <w:t>Q.4083</w:t>
      </w:r>
      <w:proofErr w:type="spellEnd"/>
      <w:r w:rsidR="00F862E3" w:rsidRPr="00AA5351">
        <w:rPr>
          <w:lang w:val="ru-RU"/>
        </w:rPr>
        <w:t xml:space="preserve"> (ранее − </w:t>
      </w:r>
      <w:proofErr w:type="spellStart"/>
      <w:r w:rsidR="00F862E3" w:rsidRPr="00AA5351">
        <w:rPr>
          <w:lang w:val="ru-RU"/>
        </w:rPr>
        <w:t>Q.MPSG</w:t>
      </w:r>
      <w:proofErr w:type="spellEnd"/>
      <w:r w:rsidR="00F862E3" w:rsidRPr="00AA5351">
        <w:rPr>
          <w:lang w:val="ru-RU"/>
        </w:rPr>
        <w:t>) [</w:t>
      </w:r>
      <w:proofErr w:type="spellStart"/>
      <w:r w:rsidR="00F862E3" w:rsidRPr="00AA5351">
        <w:rPr>
          <w:lang w:val="ru-RU"/>
        </w:rPr>
        <w:fldChar w:fldCharType="begin"/>
      </w:r>
      <w:r w:rsidR="00F862E3" w:rsidRPr="00AA5351">
        <w:rPr>
          <w:lang w:val="ru-RU"/>
        </w:rPr>
        <w:instrText>HYPERLINK "https://www.itu.int/md/T25-SG11-R-0023/en"</w:instrText>
      </w:r>
      <w:r w:rsidR="00F862E3" w:rsidRPr="00AA5351">
        <w:rPr>
          <w:lang w:val="ru-RU"/>
        </w:rPr>
      </w:r>
      <w:r w:rsidR="00F862E3" w:rsidRPr="00AA5351">
        <w:rPr>
          <w:lang w:val="ru-RU"/>
        </w:rPr>
        <w:fldChar w:fldCharType="separate"/>
      </w:r>
      <w:r w:rsidR="00F862E3" w:rsidRPr="00AA5351">
        <w:rPr>
          <w:rStyle w:val="Hyperlink"/>
          <w:lang w:val="ru-RU"/>
        </w:rPr>
        <w:t>SG11-R23</w:t>
      </w:r>
      <w:proofErr w:type="spellEnd"/>
      <w:r w:rsidR="00F862E3" w:rsidRPr="00AA5351">
        <w:rPr>
          <w:lang w:val="ru-RU"/>
        </w:rPr>
        <w:fldChar w:fldCharType="end"/>
      </w:r>
      <w:r w:rsidR="00F862E3" w:rsidRPr="00AA5351">
        <w:rPr>
          <w:lang w:val="ru-RU"/>
        </w:rPr>
        <w:t>]</w:t>
      </w:r>
      <w:hyperlink r:id="rId14" w:history="1"/>
    </w:p>
    <w:p w14:paraId="15D6DED9" w14:textId="77777777" w:rsidR="00F862E3" w:rsidRPr="00AA5351" w:rsidRDefault="00F862E3" w:rsidP="00AA5351">
      <w:pPr>
        <w:jc w:val="both"/>
        <w:rPr>
          <w:lang w:val="ru-RU"/>
        </w:rPr>
      </w:pPr>
      <w:r w:rsidRPr="00AA5351">
        <w:rPr>
          <w:szCs w:val="22"/>
          <w:lang w:val="ru-RU"/>
        </w:rPr>
        <w:t xml:space="preserve">Контрольные </w:t>
      </w:r>
      <w:r w:rsidRPr="00AA5351">
        <w:rPr>
          <w:lang w:val="ru-RU"/>
        </w:rPr>
        <w:t>параметры</w:t>
      </w:r>
      <w:r w:rsidRPr="00AA5351">
        <w:rPr>
          <w:szCs w:val="22"/>
          <w:lang w:val="ru-RU"/>
        </w:rPr>
        <w:t xml:space="preserve"> для сетей IMT-2020 и дальнейших поколений, поддерживающих "умные" электросети</w:t>
      </w:r>
    </w:p>
    <w:p w14:paraId="6F2FEA12" w14:textId="77777777" w:rsidR="00F862E3" w:rsidRPr="00AA5351" w:rsidRDefault="00F862E3" w:rsidP="00AA5351">
      <w:pPr>
        <w:pStyle w:val="Headingb"/>
        <w:jc w:val="both"/>
      </w:pPr>
      <w:r w:rsidRPr="00AA5351">
        <w:t>Резюме</w:t>
      </w:r>
    </w:p>
    <w:p w14:paraId="1C339A12" w14:textId="77777777" w:rsidR="00F862E3" w:rsidRPr="00AA5351" w:rsidRDefault="00F862E3" w:rsidP="00AA5351">
      <w:pPr>
        <w:jc w:val="both"/>
        <w:rPr>
          <w:szCs w:val="22"/>
          <w:lang w:val="ru-RU"/>
        </w:rPr>
      </w:pPr>
      <w:r w:rsidRPr="00AA5351">
        <w:rPr>
          <w:szCs w:val="22"/>
          <w:lang w:val="ru-RU"/>
        </w:rPr>
        <w:t xml:space="preserve">Сети </w:t>
      </w:r>
      <w:r w:rsidRPr="00AA5351">
        <w:rPr>
          <w:lang w:val="ru-RU"/>
        </w:rPr>
        <w:t>Международной</w:t>
      </w:r>
      <w:r w:rsidRPr="00AA5351">
        <w:rPr>
          <w:szCs w:val="22"/>
          <w:lang w:val="ru-RU"/>
        </w:rPr>
        <w:t xml:space="preserve"> подвижной электросвязи-2020 (IMT-2020) и дальнейших поколений обеспечивают коммуникационную поддержку приложений "умных" электросетей путем нарезки сетей, организации сетей с программируемыми параметрами (SDN) и виртуализации сетевых функций (NFV). В Рекомендации МСЭ-Т </w:t>
      </w:r>
      <w:proofErr w:type="spellStart"/>
      <w:r w:rsidRPr="00AA5351">
        <w:rPr>
          <w:szCs w:val="22"/>
          <w:lang w:val="ru-RU"/>
        </w:rPr>
        <w:t>Q.4083</w:t>
      </w:r>
      <w:proofErr w:type="spellEnd"/>
      <w:r w:rsidRPr="00AA5351">
        <w:rPr>
          <w:szCs w:val="22"/>
          <w:lang w:val="ru-RU"/>
        </w:rPr>
        <w:t xml:space="preserve"> определены контрольные параметры для оборудования пользователя, сетей доступа и базовых сетей, поддерживающих приложения "умных" электросетей в сетях IMT-2020 и дальнейших поколений. Она предназначена для классификации рабочих характеристик услуг и сетей с точки зрения готовности, надежности, безопасности и удобства сопровождения. В ней также определен процесс мониторинга качества обслуживания (QoS), включающий сбор и обработку данных.</w:t>
      </w:r>
    </w:p>
    <w:p w14:paraId="02AA5CD0" w14:textId="77777777" w:rsidR="00F862E3" w:rsidRPr="00AA5351" w:rsidRDefault="00F862E3" w:rsidP="00AA5351">
      <w:pPr>
        <w:jc w:val="both"/>
        <w:rPr>
          <w:rFonts w:cstheme="minorHAnsi"/>
          <w:szCs w:val="22"/>
          <w:lang w:val="ru-RU"/>
        </w:rPr>
      </w:pPr>
      <w:r w:rsidRPr="00AA5351">
        <w:rPr>
          <w:rFonts w:cstheme="minorHAnsi"/>
          <w:szCs w:val="22"/>
          <w:lang w:val="ru-RU"/>
        </w:rPr>
        <w:t xml:space="preserve">Документ для </w:t>
      </w:r>
      <w:r w:rsidRPr="00AA5351">
        <w:rPr>
          <w:lang w:val="ru-RU"/>
        </w:rPr>
        <w:t>обоснования</w:t>
      </w:r>
      <w:r w:rsidRPr="00AA5351">
        <w:rPr>
          <w:rFonts w:cstheme="minorHAnsi"/>
          <w:szCs w:val="22"/>
          <w:lang w:val="ru-RU"/>
        </w:rPr>
        <w:t xml:space="preserve"> согласно Рекомендации МСЭ-T A.5 данного проекта текста, по которому сделано заключение, не подготавливался.</w:t>
      </w:r>
    </w:p>
    <w:p w14:paraId="5CB75AD9" w14:textId="77777777" w:rsidR="00F862E3" w:rsidRPr="00AA5351" w:rsidRDefault="00F862E3" w:rsidP="00AA5351">
      <w:pPr>
        <w:pStyle w:val="Note"/>
        <w:jc w:val="both"/>
      </w:pPr>
      <w:r w:rsidRPr="00AA5351">
        <w:t xml:space="preserve">ПРИМЕЧАНИЕ БСЭ. – На дату настоящего Циркуляра БСЭ не получило в отношении настоящего проекта текста каких-либо заявлений в соответствии с ПИС. Для получения актуальной информации членам предлагается обращаться к базе данных ПИС по адресу </w:t>
      </w:r>
      <w:hyperlink r:id="rId15" w:history="1">
        <w:r w:rsidRPr="00AA5351">
          <w:rPr>
            <w:rStyle w:val="Hyperlink"/>
          </w:rPr>
          <w:t>www.itu.int/ipr/</w:t>
        </w:r>
      </w:hyperlink>
      <w:r w:rsidRPr="00AA5351">
        <w:t>.</w:t>
      </w:r>
    </w:p>
    <w:p w14:paraId="01251506" w14:textId="77777777" w:rsidR="00F862E3" w:rsidRPr="00AA5351" w:rsidRDefault="00F862E3" w:rsidP="00F862E3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cstheme="minorHAnsi"/>
          <w:szCs w:val="22"/>
          <w:lang w:val="ru-RU"/>
        </w:rPr>
      </w:pPr>
      <w:r w:rsidRPr="00AA5351">
        <w:rPr>
          <w:rFonts w:cstheme="minorHAnsi"/>
          <w:szCs w:val="22"/>
          <w:lang w:val="ru-RU"/>
        </w:rPr>
        <w:br w:type="page"/>
      </w:r>
    </w:p>
    <w:p w14:paraId="4D602168" w14:textId="7B233C90" w:rsidR="00AA5351" w:rsidRPr="00AA5351" w:rsidRDefault="00F862E3" w:rsidP="00AA5351">
      <w:pPr>
        <w:pStyle w:val="AnnexNo"/>
        <w:rPr>
          <w:lang w:val="ru-RU"/>
        </w:rPr>
      </w:pPr>
      <w:r w:rsidRPr="00AA5351">
        <w:rPr>
          <w:lang w:val="ru-RU"/>
        </w:rPr>
        <w:lastRenderedPageBreak/>
        <w:t>Приложение 2</w:t>
      </w:r>
    </w:p>
    <w:p w14:paraId="64F815E0" w14:textId="0BFF47DD" w:rsidR="00F862E3" w:rsidRPr="00AA5351" w:rsidRDefault="00F862E3" w:rsidP="00AA5351">
      <w:pPr>
        <w:pStyle w:val="Annextitle0"/>
        <w:rPr>
          <w:lang w:val="ru-RU"/>
        </w:rPr>
      </w:pPr>
      <w:r w:rsidRPr="00AA5351">
        <w:rPr>
          <w:lang w:val="ru-RU"/>
        </w:rPr>
        <w:t xml:space="preserve">Предмет: ответ Государства-Члена на Циркуляр 152 БСЭ: </w:t>
      </w:r>
      <w:r w:rsidRPr="00AA5351">
        <w:rPr>
          <w:lang w:val="ru-RU"/>
        </w:rPr>
        <w:br/>
        <w:t xml:space="preserve">консультации по проектам новых Рекомендаций МСЭ-Т </w:t>
      </w:r>
      <w:proofErr w:type="spellStart"/>
      <w:r w:rsidRPr="00AA5351">
        <w:rPr>
          <w:lang w:val="ru-RU"/>
        </w:rPr>
        <w:t>Q.3070</w:t>
      </w:r>
      <w:proofErr w:type="spellEnd"/>
      <w:r w:rsidRPr="00AA5351">
        <w:rPr>
          <w:lang w:val="ru-RU"/>
        </w:rPr>
        <w:t xml:space="preserve"> (ранее − </w:t>
      </w:r>
      <w:proofErr w:type="spellStart"/>
      <w:r w:rsidRPr="00AA5351">
        <w:rPr>
          <w:lang w:val="ru-RU"/>
        </w:rPr>
        <w:t>Q.TSCA</w:t>
      </w:r>
      <w:proofErr w:type="spellEnd"/>
      <w:r w:rsidRPr="00AA5351">
        <w:rPr>
          <w:lang w:val="ru-RU"/>
        </w:rPr>
        <w:t>) и</w:t>
      </w:r>
      <w:r w:rsidR="00AA5351" w:rsidRPr="00AA5351">
        <w:rPr>
          <w:lang w:val="ru-RU"/>
        </w:rPr>
        <w:t> </w:t>
      </w:r>
      <w:r w:rsidRPr="00AA5351">
        <w:rPr>
          <w:lang w:val="ru-RU"/>
        </w:rPr>
        <w:t xml:space="preserve">МСЭ-Т </w:t>
      </w:r>
      <w:proofErr w:type="spellStart"/>
      <w:r w:rsidRPr="00AA5351">
        <w:rPr>
          <w:lang w:val="ru-RU"/>
        </w:rPr>
        <w:t>Q.4083</w:t>
      </w:r>
      <w:proofErr w:type="spellEnd"/>
      <w:r w:rsidRPr="00AA5351">
        <w:rPr>
          <w:lang w:val="ru-RU"/>
        </w:rPr>
        <w:t xml:space="preserve"> (ранее − </w:t>
      </w:r>
      <w:proofErr w:type="spellStart"/>
      <w:r w:rsidRPr="00AA5351">
        <w:rPr>
          <w:lang w:val="ru-RU"/>
        </w:rPr>
        <w:t>Q.MPSG</w:t>
      </w:r>
      <w:proofErr w:type="spellEnd"/>
      <w:r w:rsidRPr="00AA5351">
        <w:rPr>
          <w:lang w:val="ru-RU"/>
        </w:rPr>
        <w:t>), по которым сделано заключение</w:t>
      </w:r>
    </w:p>
    <w:tbl>
      <w:tblPr>
        <w:tblW w:w="1020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276"/>
        <w:gridCol w:w="4395"/>
        <w:gridCol w:w="1275"/>
        <w:gridCol w:w="3261"/>
      </w:tblGrid>
      <w:tr w:rsidR="00F862E3" w:rsidRPr="00AA5351" w14:paraId="70D7B71A" w14:textId="77777777" w:rsidTr="00F534B1">
        <w:tc>
          <w:tcPr>
            <w:tcW w:w="1276" w:type="dxa"/>
          </w:tcPr>
          <w:p w14:paraId="1C6C22A7" w14:textId="77777777" w:rsidR="00F862E3" w:rsidRPr="00AA5351" w:rsidRDefault="00F862E3" w:rsidP="00F518A2">
            <w:pPr>
              <w:jc w:val="right"/>
              <w:rPr>
                <w:lang w:val="ru-RU"/>
              </w:rPr>
            </w:pPr>
            <w:r w:rsidRPr="00F534B1">
              <w:rPr>
                <w:b/>
                <w:bCs/>
                <w:color w:val="000000"/>
                <w:lang w:val="ru-RU"/>
              </w:rPr>
              <w:t>Кому</w:t>
            </w:r>
            <w:r w:rsidRPr="00AA5351">
              <w:rPr>
                <w:color w:val="000000"/>
                <w:lang w:val="ru-RU"/>
              </w:rPr>
              <w:t>:</w:t>
            </w:r>
          </w:p>
        </w:tc>
        <w:tc>
          <w:tcPr>
            <w:tcW w:w="4395" w:type="dxa"/>
            <w:tcBorders>
              <w:right w:val="single" w:sz="8" w:space="0" w:color="auto"/>
            </w:tcBorders>
          </w:tcPr>
          <w:p w14:paraId="7B7A26F3" w14:textId="77777777" w:rsidR="00F862E3" w:rsidRPr="00AA5351" w:rsidRDefault="00F862E3" w:rsidP="00F518A2">
            <w:pPr>
              <w:rPr>
                <w:lang w:val="ru-RU"/>
              </w:rPr>
            </w:pPr>
            <w:r w:rsidRPr="00AA5351">
              <w:rPr>
                <w:color w:val="000000"/>
                <w:lang w:val="ru-RU"/>
              </w:rPr>
              <w:t>Директору Бюро стандартизации электросвязи</w:t>
            </w:r>
          </w:p>
          <w:p w14:paraId="183520A8" w14:textId="77777777" w:rsidR="00F862E3" w:rsidRPr="00AA5351" w:rsidRDefault="00F862E3" w:rsidP="00F518A2">
            <w:pPr>
              <w:spacing w:before="0"/>
              <w:rPr>
                <w:lang w:val="ru-RU"/>
              </w:rPr>
            </w:pPr>
            <w:r w:rsidRPr="00AA5351">
              <w:rPr>
                <w:color w:val="000000"/>
                <w:lang w:val="ru-RU"/>
              </w:rPr>
              <w:t>Международный союз электросвязи</w:t>
            </w:r>
          </w:p>
          <w:p w14:paraId="4932818E" w14:textId="77777777" w:rsidR="00F862E3" w:rsidRPr="00AA5351" w:rsidRDefault="00F862E3" w:rsidP="00F518A2">
            <w:pPr>
              <w:spacing w:before="0"/>
              <w:rPr>
                <w:lang w:val="ru-RU"/>
              </w:rPr>
            </w:pPr>
            <w:r w:rsidRPr="00AA5351">
              <w:rPr>
                <w:color w:val="000000"/>
                <w:lang w:val="ru-RU"/>
              </w:rPr>
              <w:t>Place des Nations</w:t>
            </w:r>
          </w:p>
          <w:p w14:paraId="31A10B17" w14:textId="77777777" w:rsidR="00F862E3" w:rsidRPr="00AA5351" w:rsidRDefault="00F862E3" w:rsidP="00F518A2">
            <w:pPr>
              <w:spacing w:before="0"/>
              <w:rPr>
                <w:lang w:val="ru-RU"/>
              </w:rPr>
            </w:pPr>
            <w:r w:rsidRPr="00AA5351">
              <w:rPr>
                <w:color w:val="000000"/>
                <w:lang w:val="ru-RU"/>
              </w:rPr>
              <w:t>CH-1211 Geneva 20, Switzerland</w:t>
            </w:r>
          </w:p>
        </w:tc>
        <w:tc>
          <w:tcPr>
            <w:tcW w:w="1275" w:type="dxa"/>
            <w:tcBorders>
              <w:left w:val="single" w:sz="8" w:space="0" w:color="auto"/>
            </w:tcBorders>
          </w:tcPr>
          <w:p w14:paraId="0A33376B" w14:textId="77777777" w:rsidR="00F862E3" w:rsidRPr="00AA5351" w:rsidRDefault="00F862E3" w:rsidP="00F518A2">
            <w:pPr>
              <w:jc w:val="right"/>
              <w:rPr>
                <w:lang w:val="ru-RU"/>
              </w:rPr>
            </w:pPr>
            <w:r w:rsidRPr="00F534B1">
              <w:rPr>
                <w:b/>
                <w:bCs/>
                <w:color w:val="000000"/>
                <w:lang w:val="ru-RU"/>
              </w:rPr>
              <w:t>От кого</w:t>
            </w:r>
            <w:r w:rsidRPr="00AA5351">
              <w:rPr>
                <w:color w:val="000000"/>
                <w:lang w:val="ru-RU"/>
              </w:rPr>
              <w:t>:</w:t>
            </w:r>
          </w:p>
        </w:tc>
        <w:tc>
          <w:tcPr>
            <w:tcW w:w="3261" w:type="dxa"/>
          </w:tcPr>
          <w:p w14:paraId="69E1B0FA" w14:textId="77777777" w:rsidR="00F862E3" w:rsidRPr="00AA5351" w:rsidRDefault="00F862E3" w:rsidP="00F534B1">
            <w:pPr>
              <w:ind w:right="-107"/>
              <w:rPr>
                <w:highlight w:val="green"/>
                <w:lang w:val="ru-RU"/>
              </w:rPr>
            </w:pPr>
            <w:r w:rsidRPr="00AA5351">
              <w:rPr>
                <w:color w:val="000000"/>
                <w:highlight w:val="green"/>
                <w:lang w:val="ru-RU"/>
              </w:rPr>
              <w:t>[Фамилия]</w:t>
            </w:r>
          </w:p>
          <w:p w14:paraId="124F4E00" w14:textId="77777777" w:rsidR="00F862E3" w:rsidRPr="00AA5351" w:rsidRDefault="00F862E3" w:rsidP="00F534B1">
            <w:pPr>
              <w:spacing w:before="0"/>
              <w:ind w:right="-107"/>
              <w:rPr>
                <w:highlight w:val="green"/>
                <w:lang w:val="ru-RU"/>
              </w:rPr>
            </w:pPr>
            <w:r w:rsidRPr="00AA5351">
              <w:rPr>
                <w:color w:val="000000"/>
                <w:highlight w:val="green"/>
                <w:lang w:val="ru-RU"/>
              </w:rPr>
              <w:t>[Официальная должность/титул]</w:t>
            </w:r>
          </w:p>
          <w:p w14:paraId="07700E0D" w14:textId="77777777" w:rsidR="00F862E3" w:rsidRPr="00AA5351" w:rsidRDefault="00F862E3" w:rsidP="00F534B1">
            <w:pPr>
              <w:spacing w:before="0"/>
              <w:ind w:right="-107"/>
              <w:rPr>
                <w:highlight w:val="green"/>
                <w:lang w:val="ru-RU"/>
              </w:rPr>
            </w:pPr>
            <w:r w:rsidRPr="00AA5351">
              <w:rPr>
                <w:color w:val="000000"/>
                <w:highlight w:val="green"/>
                <w:lang w:val="ru-RU"/>
              </w:rPr>
              <w:t>[Адрес]</w:t>
            </w:r>
          </w:p>
        </w:tc>
      </w:tr>
      <w:tr w:rsidR="00F862E3" w:rsidRPr="00AA5351" w14:paraId="04BD7E6E" w14:textId="77777777" w:rsidTr="00F534B1">
        <w:tc>
          <w:tcPr>
            <w:tcW w:w="1276" w:type="dxa"/>
          </w:tcPr>
          <w:p w14:paraId="1E984AFF" w14:textId="77777777" w:rsidR="00F862E3" w:rsidRPr="00AA5351" w:rsidRDefault="00F862E3" w:rsidP="00F518A2">
            <w:pPr>
              <w:spacing w:before="0"/>
              <w:jc w:val="right"/>
              <w:rPr>
                <w:lang w:val="ru-RU"/>
              </w:rPr>
            </w:pPr>
            <w:r w:rsidRPr="00F534B1">
              <w:rPr>
                <w:b/>
                <w:bCs/>
                <w:color w:val="000000"/>
                <w:lang w:val="ru-RU"/>
              </w:rPr>
              <w:t>Факс</w:t>
            </w:r>
            <w:r w:rsidRPr="00AA5351">
              <w:rPr>
                <w:color w:val="000000"/>
                <w:lang w:val="ru-RU"/>
              </w:rPr>
              <w:t>:</w:t>
            </w:r>
          </w:p>
          <w:p w14:paraId="5381D780" w14:textId="77777777" w:rsidR="00F862E3" w:rsidRPr="00AA5351" w:rsidRDefault="00F862E3" w:rsidP="00F518A2">
            <w:pPr>
              <w:spacing w:before="0"/>
              <w:jc w:val="right"/>
              <w:rPr>
                <w:lang w:val="ru-RU"/>
              </w:rPr>
            </w:pPr>
            <w:r w:rsidRPr="00F534B1">
              <w:rPr>
                <w:b/>
                <w:bCs/>
                <w:color w:val="000000"/>
                <w:lang w:val="ru-RU"/>
              </w:rPr>
              <w:t>Эл. почта</w:t>
            </w:r>
            <w:r w:rsidRPr="00AA5351">
              <w:rPr>
                <w:color w:val="000000"/>
                <w:lang w:val="ru-RU"/>
              </w:rPr>
              <w:t>:</w:t>
            </w:r>
          </w:p>
        </w:tc>
        <w:tc>
          <w:tcPr>
            <w:tcW w:w="4395" w:type="dxa"/>
            <w:tcBorders>
              <w:right w:val="single" w:sz="8" w:space="0" w:color="auto"/>
            </w:tcBorders>
          </w:tcPr>
          <w:p w14:paraId="3735328D" w14:textId="7FF56851" w:rsidR="00F862E3" w:rsidRPr="00AA5351" w:rsidRDefault="00F862E3" w:rsidP="00F518A2">
            <w:pPr>
              <w:spacing w:before="0"/>
              <w:rPr>
                <w:lang w:val="ru-RU"/>
              </w:rPr>
            </w:pPr>
            <w:r w:rsidRPr="00AA5351">
              <w:rPr>
                <w:color w:val="000000"/>
                <w:lang w:val="ru-RU"/>
              </w:rPr>
              <w:t>+41</w:t>
            </w:r>
            <w:r w:rsidR="00AA5351">
              <w:rPr>
                <w:color w:val="000000"/>
                <w:lang w:val="en-GB"/>
              </w:rPr>
              <w:t xml:space="preserve"> </w:t>
            </w:r>
            <w:r w:rsidRPr="00AA5351">
              <w:rPr>
                <w:color w:val="000000"/>
                <w:lang w:val="ru-RU"/>
              </w:rPr>
              <w:t>22</w:t>
            </w:r>
            <w:r w:rsidR="00AA5351">
              <w:rPr>
                <w:color w:val="000000"/>
                <w:lang w:val="en-GB"/>
              </w:rPr>
              <w:t xml:space="preserve"> </w:t>
            </w:r>
            <w:r w:rsidRPr="00AA5351">
              <w:rPr>
                <w:color w:val="000000"/>
                <w:lang w:val="ru-RU"/>
              </w:rPr>
              <w:t>730</w:t>
            </w:r>
            <w:r w:rsidR="00AA5351">
              <w:rPr>
                <w:color w:val="000000"/>
                <w:lang w:val="en-GB"/>
              </w:rPr>
              <w:t xml:space="preserve"> </w:t>
            </w:r>
            <w:r w:rsidRPr="00AA5351">
              <w:rPr>
                <w:color w:val="000000"/>
                <w:lang w:val="ru-RU"/>
              </w:rPr>
              <w:t>5853</w:t>
            </w:r>
          </w:p>
          <w:p w14:paraId="0EE11807" w14:textId="77C0DF02" w:rsidR="00F862E3" w:rsidRPr="00AA5351" w:rsidRDefault="00AA5351" w:rsidP="00F518A2">
            <w:pPr>
              <w:spacing w:before="0"/>
              <w:rPr>
                <w:lang w:val="ru-RU"/>
              </w:rPr>
            </w:pPr>
            <w:hyperlink r:id="rId16" w:history="1">
              <w:r w:rsidRPr="00AA5351">
                <w:rPr>
                  <w:rStyle w:val="Hyperlink"/>
                  <w:lang w:val="ru-RU"/>
                </w:rPr>
                <w:t>tsbdir@itu.int</w:t>
              </w:r>
            </w:hyperlink>
          </w:p>
        </w:tc>
        <w:tc>
          <w:tcPr>
            <w:tcW w:w="1275" w:type="dxa"/>
            <w:tcBorders>
              <w:left w:val="single" w:sz="8" w:space="0" w:color="auto"/>
            </w:tcBorders>
          </w:tcPr>
          <w:p w14:paraId="6C637EFC" w14:textId="77777777" w:rsidR="00F862E3" w:rsidRPr="00AA5351" w:rsidRDefault="00F862E3" w:rsidP="00F518A2">
            <w:pPr>
              <w:spacing w:before="0"/>
              <w:jc w:val="right"/>
              <w:rPr>
                <w:lang w:val="ru-RU"/>
              </w:rPr>
            </w:pPr>
            <w:r w:rsidRPr="00F534B1">
              <w:rPr>
                <w:b/>
                <w:bCs/>
                <w:color w:val="000000"/>
                <w:lang w:val="ru-RU"/>
              </w:rPr>
              <w:t>Факс</w:t>
            </w:r>
            <w:r w:rsidRPr="00AA5351">
              <w:rPr>
                <w:color w:val="000000"/>
                <w:lang w:val="ru-RU"/>
              </w:rPr>
              <w:t>:</w:t>
            </w:r>
          </w:p>
          <w:p w14:paraId="400B7D76" w14:textId="77777777" w:rsidR="00F862E3" w:rsidRPr="00AA5351" w:rsidRDefault="00F862E3" w:rsidP="00F518A2">
            <w:pPr>
              <w:spacing w:before="0"/>
              <w:jc w:val="right"/>
              <w:rPr>
                <w:lang w:val="ru-RU"/>
              </w:rPr>
            </w:pPr>
            <w:r w:rsidRPr="00F534B1">
              <w:rPr>
                <w:b/>
                <w:bCs/>
                <w:color w:val="000000"/>
                <w:lang w:val="ru-RU"/>
              </w:rPr>
              <w:t>Эл. почта</w:t>
            </w:r>
            <w:r w:rsidRPr="00AA5351">
              <w:rPr>
                <w:color w:val="000000"/>
                <w:lang w:val="ru-RU"/>
              </w:rPr>
              <w:t>:</w:t>
            </w:r>
          </w:p>
        </w:tc>
        <w:tc>
          <w:tcPr>
            <w:tcW w:w="3261" w:type="dxa"/>
          </w:tcPr>
          <w:p w14:paraId="13D8F1B6" w14:textId="77777777" w:rsidR="00F862E3" w:rsidRPr="00AA5351" w:rsidRDefault="00F862E3" w:rsidP="00F518A2">
            <w:pPr>
              <w:spacing w:before="0"/>
              <w:rPr>
                <w:lang w:val="ru-RU"/>
              </w:rPr>
            </w:pPr>
          </w:p>
        </w:tc>
      </w:tr>
      <w:tr w:rsidR="00F862E3" w:rsidRPr="00AA5351" w14:paraId="2F6EB2EC" w14:textId="77777777" w:rsidTr="00F534B1">
        <w:tc>
          <w:tcPr>
            <w:tcW w:w="1276" w:type="dxa"/>
          </w:tcPr>
          <w:p w14:paraId="74A7F4FC" w14:textId="77777777" w:rsidR="00F862E3" w:rsidRPr="00AA5351" w:rsidRDefault="00F862E3" w:rsidP="00F518A2">
            <w:pPr>
              <w:spacing w:before="0"/>
              <w:jc w:val="right"/>
              <w:rPr>
                <w:lang w:val="ru-RU"/>
              </w:rPr>
            </w:pPr>
          </w:p>
        </w:tc>
        <w:tc>
          <w:tcPr>
            <w:tcW w:w="4395" w:type="dxa"/>
            <w:tcBorders>
              <w:right w:val="single" w:sz="8" w:space="0" w:color="auto"/>
            </w:tcBorders>
          </w:tcPr>
          <w:p w14:paraId="6A6E5C22" w14:textId="77777777" w:rsidR="00F862E3" w:rsidRPr="00AA5351" w:rsidRDefault="00F862E3" w:rsidP="00F518A2">
            <w:pPr>
              <w:spacing w:before="0"/>
              <w:rPr>
                <w:lang w:val="ru-RU"/>
              </w:rPr>
            </w:pPr>
          </w:p>
        </w:tc>
        <w:tc>
          <w:tcPr>
            <w:tcW w:w="1275" w:type="dxa"/>
            <w:tcBorders>
              <w:left w:val="single" w:sz="8" w:space="0" w:color="auto"/>
            </w:tcBorders>
          </w:tcPr>
          <w:p w14:paraId="26D17678" w14:textId="77777777" w:rsidR="00F862E3" w:rsidRPr="00AA5351" w:rsidRDefault="00F862E3" w:rsidP="00F518A2">
            <w:pPr>
              <w:spacing w:before="0"/>
              <w:jc w:val="right"/>
              <w:rPr>
                <w:lang w:val="ru-RU"/>
              </w:rPr>
            </w:pPr>
            <w:r w:rsidRPr="00F534B1">
              <w:rPr>
                <w:b/>
                <w:bCs/>
                <w:color w:val="000000"/>
                <w:lang w:val="ru-RU"/>
              </w:rPr>
              <w:t>Дата</w:t>
            </w:r>
            <w:r w:rsidRPr="00AA5351">
              <w:rPr>
                <w:color w:val="000000"/>
                <w:lang w:val="ru-RU"/>
              </w:rPr>
              <w:t>:</w:t>
            </w:r>
          </w:p>
        </w:tc>
        <w:tc>
          <w:tcPr>
            <w:tcW w:w="3261" w:type="dxa"/>
          </w:tcPr>
          <w:p w14:paraId="4CBAA592" w14:textId="77777777" w:rsidR="00F862E3" w:rsidRPr="00AA5351" w:rsidRDefault="00F862E3" w:rsidP="00F518A2">
            <w:pPr>
              <w:spacing w:before="0"/>
              <w:rPr>
                <w:highlight w:val="green"/>
                <w:lang w:val="ru-RU"/>
              </w:rPr>
            </w:pPr>
            <w:r w:rsidRPr="00AA5351">
              <w:rPr>
                <w:color w:val="000000"/>
                <w:highlight w:val="green"/>
                <w:lang w:val="ru-RU"/>
              </w:rPr>
              <w:t>[Место,] [Дата]</w:t>
            </w:r>
          </w:p>
        </w:tc>
      </w:tr>
    </w:tbl>
    <w:p w14:paraId="44D2DC41" w14:textId="77777777" w:rsidR="00F862E3" w:rsidRPr="00AA5351" w:rsidRDefault="00F862E3" w:rsidP="00F862E3">
      <w:pPr>
        <w:keepNext/>
        <w:spacing w:before="240"/>
        <w:rPr>
          <w:lang w:val="ru-RU"/>
        </w:rPr>
      </w:pPr>
      <w:r w:rsidRPr="00AA5351">
        <w:rPr>
          <w:lang w:val="ru-RU"/>
        </w:rPr>
        <w:t xml:space="preserve">Уважаемая госпожа, </w:t>
      </w:r>
      <w:r w:rsidRPr="00AA5351">
        <w:rPr>
          <w:lang w:val="ru-RU"/>
        </w:rPr>
        <w:br/>
        <w:t>уважаемый господин,</w:t>
      </w:r>
    </w:p>
    <w:p w14:paraId="68587F41" w14:textId="77777777" w:rsidR="00F862E3" w:rsidRPr="00AA5351" w:rsidRDefault="00F862E3" w:rsidP="00F534B1">
      <w:pPr>
        <w:keepNext/>
        <w:spacing w:after="120"/>
        <w:ind w:right="-194"/>
        <w:jc w:val="both"/>
        <w:rPr>
          <w:lang w:val="ru-RU"/>
        </w:rPr>
      </w:pPr>
      <w:r w:rsidRPr="00AA5351">
        <w:rPr>
          <w:lang w:val="ru-RU"/>
        </w:rPr>
        <w:t>В рамках консультаций с Государствами-Членами по указанным в Циркуляре 152 БСЭ проектам текстов, по которым сделано заключение, я хотел/хотела бы сообщить вам мнение администрации, изложенное в таблице, ниже.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7"/>
        <w:gridCol w:w="7993"/>
      </w:tblGrid>
      <w:tr w:rsidR="00F862E3" w:rsidRPr="00AA5351" w14:paraId="1684E184" w14:textId="77777777" w:rsidTr="00F518A2">
        <w:trPr>
          <w:cantSplit/>
          <w:tblHeader/>
        </w:trPr>
        <w:tc>
          <w:tcPr>
            <w:tcW w:w="2067" w:type="dxa"/>
            <w:vAlign w:val="center"/>
          </w:tcPr>
          <w:p w14:paraId="2616D20E" w14:textId="77777777" w:rsidR="00F862E3" w:rsidRPr="00AA5351" w:rsidRDefault="00F862E3" w:rsidP="00F518A2">
            <w:pPr>
              <w:spacing w:after="12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7993" w:type="dxa"/>
            <w:vAlign w:val="center"/>
          </w:tcPr>
          <w:p w14:paraId="54853D13" w14:textId="77777777" w:rsidR="00F862E3" w:rsidRPr="00AA5351" w:rsidRDefault="00F862E3" w:rsidP="00F518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after="120"/>
              <w:jc w:val="center"/>
              <w:rPr>
                <w:b/>
                <w:bCs/>
                <w:lang w:val="ru-RU"/>
              </w:rPr>
            </w:pPr>
            <w:r w:rsidRPr="00AA5351">
              <w:rPr>
                <w:b/>
                <w:bCs/>
                <w:color w:val="000000"/>
                <w:lang w:val="ru-RU"/>
              </w:rPr>
              <w:t>Выбрать одну из двух ячеек</w:t>
            </w:r>
          </w:p>
        </w:tc>
      </w:tr>
      <w:tr w:rsidR="00F862E3" w:rsidRPr="00AA5351" w14:paraId="2B1383FF" w14:textId="77777777" w:rsidTr="00F518A2">
        <w:trPr>
          <w:cantSplit/>
          <w:trHeight w:val="748"/>
        </w:trPr>
        <w:tc>
          <w:tcPr>
            <w:tcW w:w="2067" w:type="dxa"/>
            <w:vMerge w:val="restart"/>
            <w:vAlign w:val="center"/>
          </w:tcPr>
          <w:p w14:paraId="02CC2FBE" w14:textId="77777777" w:rsidR="00F862E3" w:rsidRPr="00AA5351" w:rsidRDefault="00F862E3" w:rsidP="00F518A2">
            <w:pPr>
              <w:spacing w:before="60" w:after="60"/>
              <w:jc w:val="center"/>
              <w:rPr>
                <w:b/>
                <w:bCs/>
                <w:lang w:val="ru-RU"/>
              </w:rPr>
            </w:pPr>
            <w:r w:rsidRPr="00AA5351">
              <w:rPr>
                <w:b/>
                <w:bCs/>
                <w:color w:val="000000"/>
                <w:lang w:val="ru-RU"/>
              </w:rPr>
              <w:t xml:space="preserve">Проект новой Рекомендации МСЭ-Т </w:t>
            </w:r>
            <w:proofErr w:type="spellStart"/>
            <w:r w:rsidRPr="00AA5351">
              <w:rPr>
                <w:b/>
                <w:bCs/>
                <w:color w:val="000000"/>
                <w:lang w:val="ru-RU"/>
              </w:rPr>
              <w:t>Q.3070</w:t>
            </w:r>
            <w:proofErr w:type="spellEnd"/>
            <w:r w:rsidRPr="00AA5351">
              <w:rPr>
                <w:b/>
                <w:bCs/>
                <w:color w:val="000000"/>
                <w:lang w:val="ru-RU"/>
              </w:rPr>
              <w:t xml:space="preserve"> (ранее − </w:t>
            </w:r>
            <w:proofErr w:type="spellStart"/>
            <w:r w:rsidRPr="00AA5351">
              <w:rPr>
                <w:b/>
                <w:bCs/>
                <w:color w:val="000000"/>
                <w:lang w:val="ru-RU"/>
              </w:rPr>
              <w:t>Q.TSCA</w:t>
            </w:r>
            <w:proofErr w:type="spellEnd"/>
            <w:r w:rsidRPr="00AA5351">
              <w:rPr>
                <w:b/>
                <w:bCs/>
                <w:color w:val="000000"/>
                <w:lang w:val="ru-RU"/>
              </w:rPr>
              <w:t>)</w:t>
            </w:r>
          </w:p>
        </w:tc>
        <w:tc>
          <w:tcPr>
            <w:tcW w:w="7993" w:type="dxa"/>
            <w:vAlign w:val="center"/>
          </w:tcPr>
          <w:p w14:paraId="6E5034A2" w14:textId="77777777" w:rsidR="00F862E3" w:rsidRPr="00AA5351" w:rsidRDefault="00F862E3" w:rsidP="00F518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60" w:after="60"/>
              <w:ind w:left="45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-7059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Segoe UI Symbol" w:hAnsi="Segoe UI Symbol" w:cs="Segoe UI Symbol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</w:r>
            <w:r w:rsidRPr="00AA5351">
              <w:rPr>
                <w:b/>
                <w:bCs/>
                <w:lang w:val="ru-RU"/>
              </w:rPr>
              <w:t>Предоставляет полномочия</w:t>
            </w:r>
            <w:r w:rsidRPr="00AA5351">
              <w:rPr>
                <w:lang w:val="ru-RU"/>
              </w:rPr>
              <w:t xml:space="preserve"> ИК11 для рассмотрения этого текста с целью его утверждения (в этом случае выбрать один из двух вариантов):</w:t>
            </w:r>
          </w:p>
          <w:p w14:paraId="160015EE" w14:textId="77777777" w:rsidR="00F862E3" w:rsidRPr="00AA5351" w:rsidRDefault="00F862E3" w:rsidP="00F518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93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-10105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MS Gothic" w:eastAsia="MS Gothic" w:hAnsi="MS Gothic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  <w:t>Замечания или предлагаемые изменения отсутствуют</w:t>
            </w:r>
          </w:p>
          <w:p w14:paraId="1C56053C" w14:textId="77777777" w:rsidR="00F862E3" w:rsidRPr="00AA5351" w:rsidRDefault="00F862E3" w:rsidP="00F518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93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210545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Segoe UI Symbol" w:hAnsi="Segoe UI Symbol" w:cs="Segoe UI Symbol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  <w:t>Замечания и предлагаемые изменения прилагаются</w:t>
            </w:r>
          </w:p>
        </w:tc>
      </w:tr>
      <w:tr w:rsidR="00F862E3" w:rsidRPr="00AA5351" w14:paraId="5EE2ABA1" w14:textId="77777777" w:rsidTr="00F518A2">
        <w:trPr>
          <w:cantSplit/>
          <w:trHeight w:val="747"/>
        </w:trPr>
        <w:tc>
          <w:tcPr>
            <w:tcW w:w="2067" w:type="dxa"/>
            <w:vMerge/>
            <w:vAlign w:val="center"/>
          </w:tcPr>
          <w:p w14:paraId="26BBA621" w14:textId="77777777" w:rsidR="00F862E3" w:rsidRPr="00AA5351" w:rsidRDefault="00F862E3" w:rsidP="00F518A2">
            <w:pPr>
              <w:spacing w:before="60" w:after="6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7993" w:type="dxa"/>
            <w:vAlign w:val="center"/>
          </w:tcPr>
          <w:p w14:paraId="07E10753" w14:textId="77777777" w:rsidR="00F862E3" w:rsidRPr="00AA5351" w:rsidRDefault="00F862E3" w:rsidP="00F534B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60" w:after="60"/>
              <w:ind w:left="45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-176738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Segoe UI Symbol" w:hAnsi="Segoe UI Symbol" w:cs="Segoe UI Symbol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</w:r>
            <w:r w:rsidRPr="00AA5351">
              <w:rPr>
                <w:b/>
                <w:bCs/>
                <w:lang w:val="ru-RU"/>
              </w:rPr>
              <w:t>Не предоставляет полномочий</w:t>
            </w:r>
            <w:r w:rsidRPr="00AA5351">
              <w:rPr>
                <w:lang w:val="ru-RU"/>
              </w:rPr>
              <w:t xml:space="preserve"> ИК11 для рассмотрения этого текста с целью его утверждения (причины этого мнения и возможные изменения, которые могли бы способствовать продолжению работы, прилагаются)</w:t>
            </w:r>
          </w:p>
        </w:tc>
      </w:tr>
      <w:tr w:rsidR="00F862E3" w:rsidRPr="00AA5351" w14:paraId="6FE967CC" w14:textId="77777777" w:rsidTr="00F518A2">
        <w:trPr>
          <w:cantSplit/>
          <w:trHeight w:val="748"/>
        </w:trPr>
        <w:tc>
          <w:tcPr>
            <w:tcW w:w="2067" w:type="dxa"/>
            <w:vMerge w:val="restart"/>
            <w:vAlign w:val="center"/>
          </w:tcPr>
          <w:p w14:paraId="38DF2D55" w14:textId="77777777" w:rsidR="00F862E3" w:rsidRPr="00AA5351" w:rsidRDefault="00F862E3" w:rsidP="00F518A2">
            <w:pPr>
              <w:spacing w:before="60" w:after="60"/>
              <w:jc w:val="center"/>
              <w:rPr>
                <w:b/>
                <w:bCs/>
                <w:lang w:val="ru-RU"/>
              </w:rPr>
            </w:pPr>
            <w:r w:rsidRPr="00AA5351">
              <w:rPr>
                <w:b/>
                <w:bCs/>
                <w:color w:val="000000"/>
                <w:lang w:val="ru-RU"/>
              </w:rPr>
              <w:t xml:space="preserve">Проект новой Рекомендации МСЭ-Т </w:t>
            </w:r>
            <w:proofErr w:type="spellStart"/>
            <w:r w:rsidRPr="00AA5351">
              <w:rPr>
                <w:b/>
                <w:bCs/>
                <w:color w:val="000000"/>
                <w:lang w:val="ru-RU"/>
              </w:rPr>
              <w:t>Q.4083</w:t>
            </w:r>
            <w:proofErr w:type="spellEnd"/>
            <w:r w:rsidRPr="00AA5351">
              <w:rPr>
                <w:b/>
                <w:bCs/>
                <w:color w:val="000000"/>
                <w:lang w:val="ru-RU"/>
              </w:rPr>
              <w:t xml:space="preserve"> (ранее − </w:t>
            </w:r>
            <w:proofErr w:type="spellStart"/>
            <w:r w:rsidRPr="00AA5351">
              <w:rPr>
                <w:b/>
                <w:bCs/>
                <w:color w:val="000000"/>
                <w:lang w:val="ru-RU"/>
              </w:rPr>
              <w:t>Q.MPSG</w:t>
            </w:r>
            <w:proofErr w:type="spellEnd"/>
            <w:r w:rsidRPr="00AA5351">
              <w:rPr>
                <w:b/>
                <w:bCs/>
                <w:color w:val="000000"/>
                <w:lang w:val="ru-RU"/>
              </w:rPr>
              <w:t>)</w:t>
            </w:r>
          </w:p>
        </w:tc>
        <w:tc>
          <w:tcPr>
            <w:tcW w:w="7993" w:type="dxa"/>
            <w:vAlign w:val="center"/>
          </w:tcPr>
          <w:p w14:paraId="64DAFAA8" w14:textId="77777777" w:rsidR="00F862E3" w:rsidRPr="00AA5351" w:rsidRDefault="00F862E3" w:rsidP="00F518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60" w:after="60"/>
              <w:ind w:left="45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-64304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Segoe UI Symbol" w:hAnsi="Segoe UI Symbol" w:cs="Segoe UI Symbol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</w:r>
            <w:r w:rsidRPr="00AA5351">
              <w:rPr>
                <w:b/>
                <w:bCs/>
                <w:lang w:val="ru-RU"/>
              </w:rPr>
              <w:t>Предоставляет полномочия</w:t>
            </w:r>
            <w:r w:rsidRPr="00AA5351">
              <w:rPr>
                <w:lang w:val="ru-RU"/>
              </w:rPr>
              <w:t xml:space="preserve"> ИК11 для рассмотрения этого текста с целью его утверждения (в этом случае выбрать один из двух вариантов):</w:t>
            </w:r>
          </w:p>
          <w:p w14:paraId="3FCEE4A2" w14:textId="77777777" w:rsidR="00F862E3" w:rsidRPr="00AA5351" w:rsidRDefault="00F862E3" w:rsidP="00F518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93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-1178347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Segoe UI Symbol" w:hAnsi="Segoe UI Symbol" w:cs="Segoe UI Symbol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  <w:t>Замечания или предлагаемые изменения отсутствуют</w:t>
            </w:r>
          </w:p>
          <w:p w14:paraId="7F260060" w14:textId="77777777" w:rsidR="00F862E3" w:rsidRPr="00AA5351" w:rsidRDefault="00F862E3" w:rsidP="00F518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93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-1480683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Segoe UI Symbol" w:hAnsi="Segoe UI Symbol" w:cs="Segoe UI Symbol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  <w:t>Замечания и предлагаемые изменения прилагаются</w:t>
            </w:r>
          </w:p>
        </w:tc>
      </w:tr>
      <w:tr w:rsidR="00F862E3" w:rsidRPr="00AA5351" w14:paraId="20F73B6B" w14:textId="77777777" w:rsidTr="00F518A2">
        <w:trPr>
          <w:cantSplit/>
          <w:trHeight w:val="747"/>
        </w:trPr>
        <w:tc>
          <w:tcPr>
            <w:tcW w:w="2067" w:type="dxa"/>
            <w:vMerge/>
            <w:vAlign w:val="center"/>
          </w:tcPr>
          <w:p w14:paraId="683FDFF0" w14:textId="77777777" w:rsidR="00F862E3" w:rsidRPr="00AA5351" w:rsidRDefault="00F862E3" w:rsidP="00F518A2">
            <w:pPr>
              <w:spacing w:before="60" w:after="6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7993" w:type="dxa"/>
            <w:vAlign w:val="center"/>
          </w:tcPr>
          <w:p w14:paraId="757EEA81" w14:textId="77777777" w:rsidR="00F862E3" w:rsidRPr="00AA5351" w:rsidRDefault="00F862E3" w:rsidP="00F534B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60" w:after="60"/>
              <w:ind w:left="459" w:hanging="459"/>
              <w:rPr>
                <w:lang w:val="ru-RU"/>
              </w:rPr>
            </w:pPr>
            <w:sdt>
              <w:sdtPr>
                <w:rPr>
                  <w:lang w:val="ru-RU"/>
                </w:rPr>
                <w:id w:val="109205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5351">
                  <w:rPr>
                    <w:rFonts w:ascii="Segoe UI Symbol" w:hAnsi="Segoe UI Symbol" w:cs="Segoe UI Symbol"/>
                    <w:lang w:val="ru-RU"/>
                  </w:rPr>
                  <w:t>☐</w:t>
                </w:r>
              </w:sdtContent>
            </w:sdt>
            <w:r w:rsidRPr="00AA5351">
              <w:rPr>
                <w:lang w:val="ru-RU"/>
              </w:rPr>
              <w:tab/>
            </w:r>
            <w:r w:rsidRPr="00AA5351">
              <w:rPr>
                <w:b/>
                <w:bCs/>
                <w:lang w:val="ru-RU"/>
              </w:rPr>
              <w:t>Не предоставляет полномочий</w:t>
            </w:r>
            <w:r w:rsidRPr="00AA5351">
              <w:rPr>
                <w:lang w:val="ru-RU"/>
              </w:rPr>
              <w:t xml:space="preserve"> ИК11 для рассмотрения этого текста с целью его утверждения (причины этого мнения и возможные изменения, которые могли бы способствовать продолжению работы, прилагаются)</w:t>
            </w:r>
          </w:p>
        </w:tc>
      </w:tr>
    </w:tbl>
    <w:p w14:paraId="47AF48B8" w14:textId="77777777" w:rsidR="00F862E3" w:rsidRPr="00AA5351" w:rsidRDefault="00F862E3" w:rsidP="00F862E3">
      <w:pPr>
        <w:keepNext/>
        <w:keepLines/>
        <w:spacing w:before="240" w:after="120"/>
        <w:rPr>
          <w:lang w:val="ru-RU"/>
        </w:rPr>
      </w:pPr>
      <w:r w:rsidRPr="00AA5351">
        <w:rPr>
          <w:lang w:val="ru-RU"/>
        </w:rPr>
        <w:t>С уважением,</w:t>
      </w:r>
    </w:p>
    <w:p w14:paraId="2A85944F" w14:textId="77777777" w:rsidR="00F862E3" w:rsidRPr="00AA5351" w:rsidRDefault="00F862E3" w:rsidP="00F862E3">
      <w:pPr>
        <w:spacing w:before="240"/>
        <w:rPr>
          <w:highlight w:val="green"/>
          <w:lang w:val="ru-RU"/>
        </w:rPr>
      </w:pPr>
      <w:r w:rsidRPr="00AA5351">
        <w:rPr>
          <w:highlight w:val="green"/>
          <w:lang w:val="ru-RU"/>
        </w:rPr>
        <w:t>[Фамилия]</w:t>
      </w:r>
    </w:p>
    <w:p w14:paraId="61976FE4" w14:textId="77777777" w:rsidR="00F862E3" w:rsidRPr="00AA5351" w:rsidRDefault="00F862E3" w:rsidP="00F862E3">
      <w:pPr>
        <w:rPr>
          <w:lang w:val="ru-RU"/>
        </w:rPr>
      </w:pPr>
      <w:r w:rsidRPr="00AA5351">
        <w:rPr>
          <w:highlight w:val="green"/>
          <w:lang w:val="ru-RU"/>
        </w:rPr>
        <w:t>[Официальная должность/титул]</w:t>
      </w:r>
    </w:p>
    <w:p w14:paraId="05927187" w14:textId="4F07A052" w:rsidR="00F862E3" w:rsidRDefault="00F862E3" w:rsidP="00F862E3">
      <w:pPr>
        <w:rPr>
          <w:lang w:val="en-GB"/>
        </w:rPr>
      </w:pPr>
      <w:r w:rsidRPr="00AA5351">
        <w:rPr>
          <w:lang w:val="ru-RU"/>
        </w:rPr>
        <w:t xml:space="preserve">Администрация </w:t>
      </w:r>
      <w:r w:rsidRPr="00AA5351">
        <w:rPr>
          <w:highlight w:val="green"/>
          <w:lang w:val="ru-RU"/>
        </w:rPr>
        <w:t>[Государства-Члена]</w:t>
      </w:r>
    </w:p>
    <w:p w14:paraId="5DA9852F" w14:textId="7817C8E1" w:rsidR="00F534B1" w:rsidRPr="00F534B1" w:rsidRDefault="00F534B1" w:rsidP="00F534B1">
      <w:pPr>
        <w:spacing w:before="480"/>
        <w:jc w:val="center"/>
        <w:rPr>
          <w:lang w:val="en-GB"/>
        </w:rPr>
      </w:pPr>
      <w:r>
        <w:rPr>
          <w:lang w:val="en-GB"/>
        </w:rPr>
        <w:t>_______________</w:t>
      </w:r>
    </w:p>
    <w:sectPr w:rsidR="00F534B1" w:rsidRPr="00F534B1" w:rsidSect="00F862E3">
      <w:headerReference w:type="default" r:id="rId17"/>
      <w:footerReference w:type="first" r:id="rId18"/>
      <w:pgSz w:w="11907" w:h="16840" w:code="9"/>
      <w:pgMar w:top="1418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1687B" w14:textId="77777777" w:rsidR="003E5D3D" w:rsidRDefault="003E5D3D">
      <w:r>
        <w:separator/>
      </w:r>
    </w:p>
  </w:endnote>
  <w:endnote w:type="continuationSeparator" w:id="0">
    <w:p w14:paraId="1C59BBA4" w14:textId="77777777" w:rsidR="003E5D3D" w:rsidRDefault="003E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5731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International Telecommunication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>1211 Geneva 20 • Switzerland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Тел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22 730 5111 •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Факс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22 733 7256 •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Эл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.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почта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5DB1D" w14:textId="77777777" w:rsidR="003E5D3D" w:rsidRDefault="003E5D3D">
      <w:r>
        <w:separator/>
      </w:r>
    </w:p>
  </w:footnote>
  <w:footnote w:type="continuationSeparator" w:id="0">
    <w:p w14:paraId="0C68368A" w14:textId="77777777" w:rsidR="003E5D3D" w:rsidRDefault="003E5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890A3" w14:textId="048BA3ED" w:rsidR="00B54B88" w:rsidRPr="00F862E3" w:rsidRDefault="00B54B88">
    <w:pPr>
      <w:pStyle w:val="Header"/>
      <w:rPr>
        <w:lang w:val="ru-RU"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 w:rsidR="00F862E3">
      <w:rPr>
        <w:noProof/>
        <w:lang w:val="ru-RU"/>
      </w:rPr>
      <w:br/>
      <w:t>Циркуляр 152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00"/>
    <w:rsid w:val="00012C4F"/>
    <w:rsid w:val="00022027"/>
    <w:rsid w:val="00024565"/>
    <w:rsid w:val="0003235D"/>
    <w:rsid w:val="00082B7B"/>
    <w:rsid w:val="00095EA0"/>
    <w:rsid w:val="000C2147"/>
    <w:rsid w:val="000C7D98"/>
    <w:rsid w:val="00103310"/>
    <w:rsid w:val="00115B49"/>
    <w:rsid w:val="001626BA"/>
    <w:rsid w:val="001629DC"/>
    <w:rsid w:val="001B4A74"/>
    <w:rsid w:val="001D261C"/>
    <w:rsid w:val="00207341"/>
    <w:rsid w:val="0025701E"/>
    <w:rsid w:val="0026232A"/>
    <w:rsid w:val="002736E9"/>
    <w:rsid w:val="002B37F9"/>
    <w:rsid w:val="002D06B7"/>
    <w:rsid w:val="002D26FD"/>
    <w:rsid w:val="002E4C41"/>
    <w:rsid w:val="0033434F"/>
    <w:rsid w:val="00340304"/>
    <w:rsid w:val="003E5D3D"/>
    <w:rsid w:val="003F5B77"/>
    <w:rsid w:val="00415128"/>
    <w:rsid w:val="004167E6"/>
    <w:rsid w:val="0041688E"/>
    <w:rsid w:val="00420400"/>
    <w:rsid w:val="00444B73"/>
    <w:rsid w:val="00455EFA"/>
    <w:rsid w:val="004650C7"/>
    <w:rsid w:val="00475A27"/>
    <w:rsid w:val="00495F13"/>
    <w:rsid w:val="004A0D07"/>
    <w:rsid w:val="004C5268"/>
    <w:rsid w:val="004E01AE"/>
    <w:rsid w:val="004F48F0"/>
    <w:rsid w:val="00514426"/>
    <w:rsid w:val="005D044D"/>
    <w:rsid w:val="005D271B"/>
    <w:rsid w:val="005E616E"/>
    <w:rsid w:val="005F761F"/>
    <w:rsid w:val="006139B2"/>
    <w:rsid w:val="00625BAF"/>
    <w:rsid w:val="00636D90"/>
    <w:rsid w:val="00655507"/>
    <w:rsid w:val="00671514"/>
    <w:rsid w:val="006777D5"/>
    <w:rsid w:val="006E5691"/>
    <w:rsid w:val="006F1984"/>
    <w:rsid w:val="00701561"/>
    <w:rsid w:val="0071361F"/>
    <w:rsid w:val="00717255"/>
    <w:rsid w:val="0072783D"/>
    <w:rsid w:val="0073537C"/>
    <w:rsid w:val="00741C5B"/>
    <w:rsid w:val="0074299E"/>
    <w:rsid w:val="00753F18"/>
    <w:rsid w:val="00763FF3"/>
    <w:rsid w:val="007652F9"/>
    <w:rsid w:val="007752C4"/>
    <w:rsid w:val="0079397B"/>
    <w:rsid w:val="007D0BFA"/>
    <w:rsid w:val="00803BC4"/>
    <w:rsid w:val="00826CB4"/>
    <w:rsid w:val="00831FDC"/>
    <w:rsid w:val="00832A5A"/>
    <w:rsid w:val="00847FBC"/>
    <w:rsid w:val="00867192"/>
    <w:rsid w:val="00871131"/>
    <w:rsid w:val="008863B5"/>
    <w:rsid w:val="008C5C0E"/>
    <w:rsid w:val="008C7044"/>
    <w:rsid w:val="008E0925"/>
    <w:rsid w:val="009166E1"/>
    <w:rsid w:val="009344BF"/>
    <w:rsid w:val="009469D2"/>
    <w:rsid w:val="009979B5"/>
    <w:rsid w:val="009A2C9B"/>
    <w:rsid w:val="009B6144"/>
    <w:rsid w:val="00A21DD2"/>
    <w:rsid w:val="00A563C7"/>
    <w:rsid w:val="00A57977"/>
    <w:rsid w:val="00A654CA"/>
    <w:rsid w:val="00A66C90"/>
    <w:rsid w:val="00A815B6"/>
    <w:rsid w:val="00A8170F"/>
    <w:rsid w:val="00A91EB5"/>
    <w:rsid w:val="00AA5351"/>
    <w:rsid w:val="00AC4AD7"/>
    <w:rsid w:val="00AD3D11"/>
    <w:rsid w:val="00AF19CE"/>
    <w:rsid w:val="00AF2B53"/>
    <w:rsid w:val="00B34D84"/>
    <w:rsid w:val="00B54B88"/>
    <w:rsid w:val="00BC33B4"/>
    <w:rsid w:val="00C22D6C"/>
    <w:rsid w:val="00C60E38"/>
    <w:rsid w:val="00C623F1"/>
    <w:rsid w:val="00CA7B14"/>
    <w:rsid w:val="00D040F2"/>
    <w:rsid w:val="00D407BA"/>
    <w:rsid w:val="00D47122"/>
    <w:rsid w:val="00D83022"/>
    <w:rsid w:val="00D911F5"/>
    <w:rsid w:val="00DA1127"/>
    <w:rsid w:val="00DC6716"/>
    <w:rsid w:val="00DD2CE8"/>
    <w:rsid w:val="00DD68CA"/>
    <w:rsid w:val="00DE5455"/>
    <w:rsid w:val="00DF012B"/>
    <w:rsid w:val="00DF109B"/>
    <w:rsid w:val="00E07386"/>
    <w:rsid w:val="00E14A1A"/>
    <w:rsid w:val="00E17F1A"/>
    <w:rsid w:val="00E45C46"/>
    <w:rsid w:val="00E645B4"/>
    <w:rsid w:val="00EC5E44"/>
    <w:rsid w:val="00EF273F"/>
    <w:rsid w:val="00F1219B"/>
    <w:rsid w:val="00F15118"/>
    <w:rsid w:val="00F205F5"/>
    <w:rsid w:val="00F534B1"/>
    <w:rsid w:val="00F547E0"/>
    <w:rsid w:val="00F830DA"/>
    <w:rsid w:val="00F83892"/>
    <w:rsid w:val="00F8473D"/>
    <w:rsid w:val="00F862E3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9257AD"/>
  <w15:docId w15:val="{2722E9B7-6CDE-4BEA-A05B-D2D32B95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2C4F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AA5351"/>
    <w:pPr>
      <w:keepNext/>
      <w:spacing w:before="360"/>
      <w:outlineLvl w:val="0"/>
    </w:pPr>
    <w:rPr>
      <w:rFonts w:cs="Arial"/>
      <w:b/>
      <w:bCs/>
      <w:color w:val="000000"/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AA535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Tabletext0">
    <w:name w:val="Table_text"/>
    <w:basedOn w:val="Normal"/>
    <w:rsid w:val="00F862E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4"/>
      <w:szCs w:val="20"/>
      <w:lang w:val="en-GB"/>
    </w:rPr>
  </w:style>
  <w:style w:type="paragraph" w:customStyle="1" w:styleId="Annextitle0">
    <w:name w:val="Annex_title"/>
    <w:basedOn w:val="Normal"/>
    <w:next w:val="Normal"/>
    <w:rsid w:val="00AA5351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F862E3"/>
    <w:rPr>
      <w:rFonts w:asciiTheme="minorHAnsi" w:hAnsiTheme="minorHAnsi"/>
      <w:b/>
      <w:bCs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5351"/>
    <w:rPr>
      <w:color w:val="605E5C"/>
      <w:shd w:val="clear" w:color="auto" w:fill="E1DFDD"/>
    </w:rPr>
  </w:style>
  <w:style w:type="paragraph" w:customStyle="1" w:styleId="Headingb">
    <w:name w:val="Heading_b"/>
    <w:basedOn w:val="Normal"/>
    <w:qFormat/>
    <w:rsid w:val="00AA5351"/>
    <w:pPr>
      <w:keepNext/>
      <w:spacing w:before="240"/>
    </w:pPr>
    <w:rPr>
      <w:b/>
      <w:lang w:val="ru-RU"/>
    </w:rPr>
  </w:style>
  <w:style w:type="paragraph" w:customStyle="1" w:styleId="Note">
    <w:name w:val="Note"/>
    <w:basedOn w:val="Normal"/>
    <w:qFormat/>
    <w:rsid w:val="00AA5351"/>
    <w:rPr>
      <w:rFonts w:cstheme="minorHAnsi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tu.int/ipr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://www.itu.int/ipr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tsbdir@itu.in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T25-SG11-260714-TD-GEN-1274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tu.int/ipr/" TargetMode="External"/><Relationship Id="rId23" Type="http://schemas.openxmlformats.org/officeDocument/2006/relationships/customXml" Target="../customXml/item4.xml"/><Relationship Id="rId10" Type="http://schemas.openxmlformats.org/officeDocument/2006/relationships/hyperlink" Target="https://www.itu.int/md/T25-SG11-R-0022/e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sbsg11@itu.int" TargetMode="External"/><Relationship Id="rId14" Type="http://schemas.openxmlformats.org/officeDocument/2006/relationships/hyperlink" Target="https://www.itu.int/md/T25-SG11-R-0023/en" TargetMode="External"/><Relationship Id="rId22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ipina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8C33AE2AB3B4BA78D1E7142C77CE3" ma:contentTypeVersion="12" ma:contentTypeDescription="Crée un document." ma:contentTypeScope="" ma:versionID="395fb9b928c0f6972b6bb39c1e84cb9a">
  <xsd:schema xmlns:xsd="http://www.w3.org/2001/XMLSchema" xmlns:xs="http://www.w3.org/2001/XMLSchema" xmlns:p="http://schemas.microsoft.com/office/2006/metadata/properties" xmlns:ns2="c0617874-0b78-4cf4-93e3-0aa7f582c338" targetNamespace="http://schemas.microsoft.com/office/2006/metadata/properties" ma:root="true" ma:fieldsID="fd910d93669944ad82d52bb0f746d479" ns2:_="">
    <xsd:import namespace="c0617874-0b78-4cf4-93e3-0aa7f582c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17874-0b78-4cf4-93e3-0aa7f582c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617874-0b78-4cf4-93e3-0aa7f582c3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904EA2-1962-421D-BFA8-CA4A56C6D4E6}"/>
</file>

<file path=customXml/itemProps3.xml><?xml version="1.0" encoding="utf-8"?>
<ds:datastoreItem xmlns:ds="http://schemas.openxmlformats.org/officeDocument/2006/customXml" ds:itemID="{7F1C5EE1-10A7-4227-BE0F-5C2824A1B48F}"/>
</file>

<file path=customXml/itemProps4.xml><?xml version="1.0" encoding="utf-8"?>
<ds:datastoreItem xmlns:ds="http://schemas.openxmlformats.org/officeDocument/2006/customXml" ds:itemID="{55739F72-F539-46F8-8F24-EB9701EA9803}"/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37</TotalTime>
  <Pages>4</Pages>
  <Words>1104</Words>
  <Characters>6274</Characters>
  <Application>Microsoft Office Word</Application>
  <DocSecurity>0</DocSecurity>
  <Lines>184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7260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NA</dc:creator>
  <cp:lastModifiedBy>NA</cp:lastModifiedBy>
  <cp:revision>2</cp:revision>
  <cp:lastPrinted>2013-04-05T10:18:00Z</cp:lastPrinted>
  <dcterms:created xsi:type="dcterms:W3CDTF">2026-09-11T13:50:00Z</dcterms:created>
  <dcterms:modified xsi:type="dcterms:W3CDTF">2026-09-11T14:29:00Z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0x0101004238C33AE2AB3B4BA78D1E7142C77CE3</vt:lpwstr>
  </property>
  <property fmtid="{D5CDD505-2E9C-101B-9397-08002B2CF9AE}" pid="4" name="docLang">
    <vt:lpwstr>ru</vt:lpwstr>
  </property>
  <property fmtid="{D5CDD505-2E9C-101B-9397-08002B2CF9AE}" pid="5" name="MediaServiceImageTags">
    <vt:lpwstr/>
  </property>
</Properties>
</file>