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149"/>
        <w:gridCol w:w="1984"/>
        <w:gridCol w:w="6"/>
      </w:tblGrid>
      <w:tr w:rsidR="00FA46A0" w:rsidRPr="00305DD4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305DD4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305DD4">
              <w:rPr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shd w:val="clear" w:color="auto" w:fill="auto"/>
            <w:tcMar>
              <w:left w:w="142" w:type="dxa"/>
            </w:tcMar>
            <w:vAlign w:val="center"/>
          </w:tcPr>
          <w:p w14:paraId="696DFD0B" w14:textId="77777777" w:rsidR="00FA46A0" w:rsidRPr="00305DD4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305DD4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305DD4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305DD4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2D62E1" w14:textId="77777777" w:rsidR="00FA46A0" w:rsidRPr="00305DD4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305DD4" w14:paraId="0DC86AF3" w14:textId="77777777" w:rsidTr="00414B3C">
        <w:trPr>
          <w:gridAfter w:val="1"/>
          <w:wAfter w:w="6" w:type="dxa"/>
          <w:cantSplit/>
          <w:trHeight w:val="73"/>
        </w:trPr>
        <w:tc>
          <w:tcPr>
            <w:tcW w:w="4678" w:type="dxa"/>
            <w:gridSpan w:val="2"/>
            <w:vAlign w:val="center"/>
          </w:tcPr>
          <w:p w14:paraId="63FA2529" w14:textId="77777777" w:rsidR="00FA46A0" w:rsidRPr="00305DD4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5133" w:type="dxa"/>
            <w:gridSpan w:val="2"/>
            <w:vAlign w:val="center"/>
          </w:tcPr>
          <w:p w14:paraId="0E7085C4" w14:textId="3EEB2B43" w:rsidR="00FA46A0" w:rsidRPr="00305DD4" w:rsidRDefault="00DF3447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305DD4">
              <w:rPr>
                <w:lang w:val="ru-RU"/>
              </w:rPr>
              <w:t xml:space="preserve">Женева, </w:t>
            </w:r>
            <w:r w:rsidR="00CA63B6" w:rsidRPr="00305DD4">
              <w:rPr>
                <w:lang w:val="ru-RU"/>
              </w:rPr>
              <w:t>26</w:t>
            </w:r>
            <w:r w:rsidR="00631067" w:rsidRPr="00305DD4">
              <w:rPr>
                <w:lang w:val="ru-RU"/>
              </w:rPr>
              <w:t xml:space="preserve"> ию</w:t>
            </w:r>
            <w:r w:rsidR="00305DD4">
              <w:rPr>
                <w:lang w:val="ru-RU"/>
              </w:rPr>
              <w:t>н</w:t>
            </w:r>
            <w:r w:rsidR="00631067" w:rsidRPr="00305DD4">
              <w:rPr>
                <w:lang w:val="ru-RU"/>
              </w:rPr>
              <w:t>я</w:t>
            </w:r>
            <w:r w:rsidRPr="00305DD4">
              <w:rPr>
                <w:lang w:val="ru-RU"/>
              </w:rPr>
              <w:t xml:space="preserve"> 202</w:t>
            </w:r>
            <w:r w:rsidR="003100FA" w:rsidRPr="00305DD4">
              <w:rPr>
                <w:lang w:val="ru-RU"/>
              </w:rPr>
              <w:t>6</w:t>
            </w:r>
            <w:r w:rsidRPr="00305DD4">
              <w:rPr>
                <w:lang w:val="ru-RU"/>
              </w:rPr>
              <w:t xml:space="preserve"> года</w:t>
            </w:r>
          </w:p>
        </w:tc>
      </w:tr>
      <w:tr w:rsidR="00B84746" w:rsidRPr="00305DD4" w14:paraId="21DD573F" w14:textId="77777777" w:rsidTr="00ED2F1E">
        <w:trPr>
          <w:cantSplit/>
          <w:trHeight w:val="306"/>
        </w:trPr>
        <w:tc>
          <w:tcPr>
            <w:tcW w:w="1418" w:type="dxa"/>
          </w:tcPr>
          <w:p w14:paraId="5CBBAF56" w14:textId="77777777" w:rsidR="00B84746" w:rsidRPr="00305DD4" w:rsidRDefault="00B84746" w:rsidP="00414B3C">
            <w:pPr>
              <w:pStyle w:val="Tabletext"/>
              <w:rPr>
                <w:szCs w:val="22"/>
                <w:lang w:val="ru-RU"/>
              </w:rPr>
            </w:pPr>
            <w:proofErr w:type="spellStart"/>
            <w:r w:rsidRPr="00305DD4">
              <w:rPr>
                <w:b/>
                <w:bCs/>
                <w:szCs w:val="22"/>
                <w:lang w:val="ru-RU"/>
              </w:rPr>
              <w:t>Осн</w:t>
            </w:r>
            <w:proofErr w:type="spellEnd"/>
            <w:r w:rsidRPr="00305DD4">
              <w:rPr>
                <w:szCs w:val="22"/>
                <w:lang w:val="ru-RU"/>
              </w:rPr>
              <w:t>.:</w:t>
            </w:r>
          </w:p>
        </w:tc>
        <w:tc>
          <w:tcPr>
            <w:tcW w:w="3260" w:type="dxa"/>
          </w:tcPr>
          <w:p w14:paraId="274265E3" w14:textId="238BDD87" w:rsidR="00B84746" w:rsidRPr="00305DD4" w:rsidRDefault="00B84746" w:rsidP="00B84746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3100FA" w:rsidRPr="00305DD4">
              <w:rPr>
                <w:b/>
                <w:bCs/>
                <w:szCs w:val="22"/>
                <w:lang w:val="ru-RU"/>
              </w:rPr>
              <w:t>1</w:t>
            </w:r>
            <w:r w:rsidR="00CA63B6" w:rsidRPr="00305DD4">
              <w:rPr>
                <w:b/>
                <w:bCs/>
                <w:szCs w:val="22"/>
                <w:lang w:val="ru-RU"/>
              </w:rPr>
              <w:t>49</w:t>
            </w:r>
            <w:r w:rsidRPr="00305DD4">
              <w:rPr>
                <w:b/>
                <w:bCs/>
                <w:szCs w:val="22"/>
                <w:lang w:val="ru-RU"/>
              </w:rPr>
              <w:t xml:space="preserve"> БСЭ</w:t>
            </w:r>
            <w:r w:rsidRPr="00305DD4">
              <w:rPr>
                <w:b/>
                <w:bCs/>
                <w:szCs w:val="22"/>
                <w:lang w:val="ru-RU"/>
              </w:rPr>
              <w:br/>
            </w:r>
            <w:r w:rsidR="00631067" w:rsidRPr="00305DD4">
              <w:rPr>
                <w:lang w:val="ru-RU"/>
              </w:rPr>
              <w:t>SG</w:t>
            </w:r>
            <w:r w:rsidR="003100FA" w:rsidRPr="00305DD4">
              <w:rPr>
                <w:lang w:val="ru-RU"/>
              </w:rPr>
              <w:t>1</w:t>
            </w:r>
            <w:r w:rsidR="00CA63B6" w:rsidRPr="00305DD4">
              <w:rPr>
                <w:lang w:val="ru-RU"/>
              </w:rPr>
              <w:t>2</w:t>
            </w:r>
          </w:p>
        </w:tc>
        <w:tc>
          <w:tcPr>
            <w:tcW w:w="5139" w:type="dxa"/>
            <w:gridSpan w:val="3"/>
            <w:vMerge w:val="restart"/>
          </w:tcPr>
          <w:p w14:paraId="04E7EB04" w14:textId="73F39979" w:rsidR="00B84746" w:rsidRPr="00305DD4" w:rsidRDefault="00B84746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Кому</w:t>
            </w:r>
            <w:r w:rsidRPr="00305DD4">
              <w:rPr>
                <w:szCs w:val="22"/>
                <w:lang w:val="ru-RU"/>
              </w:rPr>
              <w:t>:</w:t>
            </w:r>
          </w:p>
          <w:p w14:paraId="1A727018" w14:textId="1B7A70F5" w:rsidR="00B84746" w:rsidRPr="00305DD4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–</w:t>
            </w:r>
            <w:r w:rsidRPr="00305DD4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1CC8C914" w14:textId="77777777" w:rsidR="00CA63B6" w:rsidRPr="00305DD4" w:rsidRDefault="00CA63B6" w:rsidP="00CA63B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–</w:t>
            </w:r>
            <w:r w:rsidRPr="00305DD4">
              <w:rPr>
                <w:szCs w:val="22"/>
                <w:lang w:val="ru-RU"/>
              </w:rPr>
              <w:tab/>
              <w:t>Членам Сектора МСЭ-Т</w:t>
            </w:r>
          </w:p>
          <w:p w14:paraId="5F932128" w14:textId="77777777" w:rsidR="00CA63B6" w:rsidRPr="00305DD4" w:rsidRDefault="00CA63B6" w:rsidP="00CA63B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–</w:t>
            </w:r>
            <w:r w:rsidRPr="00305DD4">
              <w:rPr>
                <w:szCs w:val="22"/>
                <w:lang w:val="ru-RU"/>
              </w:rPr>
              <w:tab/>
              <w:t>Ассоциированным членам МСЭ-Т, участвующим в работе 12-й Исследовательской комиссии</w:t>
            </w:r>
          </w:p>
          <w:p w14:paraId="695E7E49" w14:textId="77777777" w:rsidR="00CA63B6" w:rsidRPr="00305DD4" w:rsidRDefault="00CA63B6" w:rsidP="00CA63B6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–</w:t>
            </w:r>
            <w:r w:rsidRPr="00305DD4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30EFCD1F" w14:textId="77777777" w:rsidR="00E30580" w:rsidRPr="00305DD4" w:rsidRDefault="00E30580" w:rsidP="00E3058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Копии</w:t>
            </w:r>
            <w:r w:rsidRPr="00305DD4">
              <w:rPr>
                <w:szCs w:val="22"/>
                <w:lang w:val="ru-RU"/>
              </w:rPr>
              <w:t>:</w:t>
            </w:r>
          </w:p>
          <w:p w14:paraId="42C0D163" w14:textId="0913E569" w:rsidR="00B84746" w:rsidRPr="00305DD4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–</w:t>
            </w:r>
            <w:r w:rsidRPr="00305DD4">
              <w:rPr>
                <w:szCs w:val="22"/>
                <w:lang w:val="ru-RU"/>
              </w:rPr>
              <w:tab/>
            </w:r>
            <w:r w:rsidR="00CA63B6" w:rsidRPr="00305DD4">
              <w:rPr>
                <w:lang w:val="ru-RU"/>
              </w:rPr>
              <w:t>Председателям и заместителям председателей исследовательских комиссий</w:t>
            </w:r>
          </w:p>
          <w:p w14:paraId="7A2D983B" w14:textId="77777777" w:rsidR="00B84746" w:rsidRPr="00305DD4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−</w:t>
            </w:r>
            <w:r w:rsidRPr="00305DD4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8139238" w14:textId="77EDC674" w:rsidR="00ED2F1E" w:rsidRPr="00305DD4" w:rsidRDefault="00B84746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−</w:t>
            </w:r>
            <w:r w:rsidRPr="00305DD4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F5182A" w:rsidRPr="00305DD4" w14:paraId="59643F58" w14:textId="77777777" w:rsidTr="00ED2F1E">
        <w:trPr>
          <w:cantSplit/>
          <w:trHeight w:val="70"/>
        </w:trPr>
        <w:tc>
          <w:tcPr>
            <w:tcW w:w="1418" w:type="dxa"/>
          </w:tcPr>
          <w:p w14:paraId="0F76D4B7" w14:textId="1F5DB193" w:rsidR="00F5182A" w:rsidRPr="00305DD4" w:rsidRDefault="00F5182A" w:rsidP="00F5182A">
            <w:pPr>
              <w:pStyle w:val="Tabletext"/>
              <w:rPr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Тел</w:t>
            </w:r>
            <w:r w:rsidR="00832E53" w:rsidRPr="00305DD4">
              <w:rPr>
                <w:szCs w:val="22"/>
                <w:lang w:val="ru-RU"/>
              </w:rPr>
              <w:t>.</w:t>
            </w:r>
            <w:r w:rsidRPr="00305DD4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5CCB23E1" w14:textId="4F81B101" w:rsidR="00F5182A" w:rsidRPr="00305DD4" w:rsidRDefault="00B9071B" w:rsidP="00F5182A">
            <w:pPr>
              <w:pStyle w:val="Tabletext"/>
              <w:rPr>
                <w:b/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 xml:space="preserve">+41 22 730 </w:t>
            </w:r>
            <w:r w:rsidR="00CA63B6" w:rsidRPr="00305DD4">
              <w:rPr>
                <w:szCs w:val="22"/>
                <w:lang w:val="ru-RU"/>
              </w:rPr>
              <w:t>6828</w:t>
            </w:r>
          </w:p>
        </w:tc>
        <w:tc>
          <w:tcPr>
            <w:tcW w:w="5139" w:type="dxa"/>
            <w:gridSpan w:val="3"/>
            <w:vMerge/>
          </w:tcPr>
          <w:p w14:paraId="782C5FCD" w14:textId="77777777" w:rsidR="00F5182A" w:rsidRPr="00305DD4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5182A" w:rsidRPr="00305DD4" w14:paraId="3EF71149" w14:textId="77777777" w:rsidTr="00ED2F1E">
        <w:trPr>
          <w:cantSplit/>
          <w:trHeight w:val="388"/>
        </w:trPr>
        <w:tc>
          <w:tcPr>
            <w:tcW w:w="1418" w:type="dxa"/>
          </w:tcPr>
          <w:p w14:paraId="65A440B2" w14:textId="7E271778" w:rsidR="00F5182A" w:rsidRPr="00305DD4" w:rsidRDefault="00F5182A" w:rsidP="00764A38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Факс</w:t>
            </w:r>
            <w:r w:rsidRPr="00305DD4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6952E333" w14:textId="6CBD69B0" w:rsidR="00F5182A" w:rsidRPr="00305DD4" w:rsidRDefault="00B9071B" w:rsidP="00764A38">
            <w:pPr>
              <w:pStyle w:val="Tabletext"/>
              <w:rPr>
                <w:szCs w:val="22"/>
                <w:lang w:val="ru-RU"/>
              </w:rPr>
            </w:pPr>
            <w:r w:rsidRPr="00305DD4">
              <w:rPr>
                <w:szCs w:val="22"/>
                <w:lang w:val="ru-RU"/>
              </w:rPr>
              <w:t>+41 22 730 5853</w:t>
            </w:r>
          </w:p>
        </w:tc>
        <w:tc>
          <w:tcPr>
            <w:tcW w:w="5139" w:type="dxa"/>
            <w:gridSpan w:val="3"/>
            <w:vMerge/>
          </w:tcPr>
          <w:p w14:paraId="2BE30301" w14:textId="77777777" w:rsidR="00F5182A" w:rsidRPr="00305DD4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5182A" w:rsidRPr="00305DD4" w14:paraId="14553D92" w14:textId="77777777" w:rsidTr="00ED2F1E">
        <w:trPr>
          <w:cantSplit/>
          <w:trHeight w:val="801"/>
        </w:trPr>
        <w:tc>
          <w:tcPr>
            <w:tcW w:w="1418" w:type="dxa"/>
          </w:tcPr>
          <w:p w14:paraId="75DF072E" w14:textId="209F9EC1" w:rsidR="00F5182A" w:rsidRPr="00305DD4" w:rsidRDefault="00F5182A" w:rsidP="00F5182A">
            <w:pPr>
              <w:pStyle w:val="Tabletext"/>
              <w:rPr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Эл. почта</w:t>
            </w:r>
            <w:r w:rsidRPr="00305DD4">
              <w:rPr>
                <w:szCs w:val="22"/>
                <w:lang w:val="ru-RU"/>
              </w:rPr>
              <w:t>:</w:t>
            </w:r>
          </w:p>
        </w:tc>
        <w:tc>
          <w:tcPr>
            <w:tcW w:w="3260" w:type="dxa"/>
          </w:tcPr>
          <w:p w14:paraId="0823655A" w14:textId="561F73FD" w:rsidR="00F5182A" w:rsidRPr="00305DD4" w:rsidRDefault="00CA63B6" w:rsidP="00F12D97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305DD4">
                <w:rPr>
                  <w:rStyle w:val="Hyperlink"/>
                  <w:szCs w:val="18"/>
                  <w:lang w:val="ru-RU"/>
                </w:rPr>
                <w:t>Martin.Adolph@itu.int</w:t>
              </w:r>
            </w:hyperlink>
          </w:p>
        </w:tc>
        <w:tc>
          <w:tcPr>
            <w:tcW w:w="5139" w:type="dxa"/>
            <w:gridSpan w:val="3"/>
            <w:vMerge/>
          </w:tcPr>
          <w:p w14:paraId="498BD41D" w14:textId="33BA8E1E" w:rsidR="00F5182A" w:rsidRPr="00305DD4" w:rsidRDefault="00F5182A" w:rsidP="00F5182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F12D97" w:rsidRPr="00305DD4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F12D97" w:rsidRPr="00305DD4" w:rsidRDefault="00F12D97" w:rsidP="00F12D97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305DD4">
              <w:rPr>
                <w:b/>
                <w:bCs/>
                <w:szCs w:val="22"/>
                <w:lang w:val="ru-RU"/>
              </w:rPr>
              <w:t>Предмет</w:t>
            </w:r>
            <w:r w:rsidRPr="00305DD4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7D0A680C" w:rsidR="00F12D97" w:rsidRPr="00305DD4" w:rsidRDefault="00CA63B6" w:rsidP="00F12D97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305DD4">
              <w:rPr>
                <w:b/>
                <w:bCs/>
                <w:lang w:val="ru-RU"/>
              </w:rPr>
              <w:t xml:space="preserve">Приглашение к участию в </w:t>
            </w:r>
            <w:proofErr w:type="spellStart"/>
            <w:r w:rsidRPr="00305DD4">
              <w:rPr>
                <w:b/>
                <w:bCs/>
                <w:lang w:val="ru-RU"/>
              </w:rPr>
              <w:t>валидационных</w:t>
            </w:r>
            <w:proofErr w:type="spellEnd"/>
            <w:r w:rsidRPr="00305DD4">
              <w:rPr>
                <w:b/>
                <w:bCs/>
                <w:lang w:val="ru-RU"/>
              </w:rPr>
              <w:t xml:space="preserve"> испытаниях для оценки опыта пользователей мобильных приложений дополненной реальности</w:t>
            </w:r>
          </w:p>
        </w:tc>
      </w:tr>
    </w:tbl>
    <w:p w14:paraId="660599B5" w14:textId="77777777" w:rsidR="00414B3C" w:rsidRPr="00305DD4" w:rsidRDefault="00414B3C" w:rsidP="003E38F2">
      <w:pPr>
        <w:spacing w:before="360" w:after="120"/>
        <w:jc w:val="left"/>
        <w:rPr>
          <w:lang w:val="ru-RU"/>
        </w:rPr>
      </w:pPr>
      <w:r w:rsidRPr="00305DD4">
        <w:rPr>
          <w:lang w:val="ru-RU"/>
        </w:rPr>
        <w:t>Уважаемая госпожа,</w:t>
      </w:r>
      <w:r w:rsidRPr="00305DD4">
        <w:rPr>
          <w:lang w:val="ru-RU"/>
        </w:rPr>
        <w:br/>
        <w:t>уважаемый господин,</w:t>
      </w:r>
    </w:p>
    <w:p w14:paraId="461DDBDF" w14:textId="77777777" w:rsidR="00CA63B6" w:rsidRPr="00CA63B6" w:rsidRDefault="00CA63B6" w:rsidP="00CA63B6">
      <w:pPr>
        <w:rPr>
          <w:lang w:val="ru-RU"/>
        </w:rPr>
      </w:pPr>
      <w:r w:rsidRPr="00CA63B6">
        <w:rPr>
          <w:lang w:val="ru-RU"/>
        </w:rPr>
        <w:t xml:space="preserve">На своем недавнем собрании, состоявшемся в Женеве </w:t>
      </w:r>
      <w:proofErr w:type="gramStart"/>
      <w:r w:rsidRPr="00CA63B6">
        <w:rPr>
          <w:lang w:val="ru-RU"/>
        </w:rPr>
        <w:t>9−17</w:t>
      </w:r>
      <w:proofErr w:type="gramEnd"/>
      <w:r w:rsidRPr="00CA63B6">
        <w:rPr>
          <w:lang w:val="ru-RU"/>
        </w:rPr>
        <w:t xml:space="preserve"> июня 2026 года, 12-я Исследовательская комиссия МСЭ-Т (Показатели работы, качество обслуживания, оценка пользователем качества услуги) утвердила план испытаний в целях разработки Рекомендации МСЭ-Т P.SMAR по </w:t>
      </w:r>
      <w:r w:rsidRPr="00CA63B6">
        <w:rPr>
          <w:b/>
          <w:bCs/>
          <w:lang w:val="ru-RU"/>
        </w:rPr>
        <w:t>субъективным испытаниям для оценки опыта пользователей мобильных приложений дополненной реальности (AR)</w:t>
      </w:r>
      <w:r w:rsidRPr="00CA63B6">
        <w:rPr>
          <w:lang w:val="ru-RU"/>
        </w:rPr>
        <w:t>.</w:t>
      </w:r>
    </w:p>
    <w:p w14:paraId="0288C252" w14:textId="6028EFEC" w:rsidR="00CA63B6" w:rsidRPr="00CA63B6" w:rsidRDefault="00CA63B6" w:rsidP="00CA63B6">
      <w:pPr>
        <w:rPr>
          <w:lang w:val="ru-RU"/>
        </w:rPr>
      </w:pPr>
      <w:r w:rsidRPr="00CA63B6">
        <w:rPr>
          <w:lang w:val="ru-RU"/>
        </w:rPr>
        <w:t xml:space="preserve">Организациям, желающим принять участие в </w:t>
      </w:r>
      <w:proofErr w:type="spellStart"/>
      <w:r w:rsidRPr="00CA63B6">
        <w:rPr>
          <w:lang w:val="ru-RU"/>
        </w:rPr>
        <w:t>валидационных</w:t>
      </w:r>
      <w:proofErr w:type="spellEnd"/>
      <w:r w:rsidRPr="00CA63B6">
        <w:rPr>
          <w:lang w:val="ru-RU"/>
        </w:rPr>
        <w:t xml:space="preserve"> испытаниях, следует сообщить о своей заинтересованности по электронной почте Советнику ИК12 МСЭ-Т (г-ну Мартину Адольфу, эл. почта: </w:t>
      </w:r>
      <w:hyperlink r:id="rId13" w:history="1">
        <w:r w:rsidRPr="00CA63B6">
          <w:rPr>
            <w:rStyle w:val="Hyperlink"/>
            <w:lang w:val="ru-RU"/>
          </w:rPr>
          <w:t>Martin.Adolph@itu.int</w:t>
        </w:r>
      </w:hyperlink>
      <w:r w:rsidRPr="00CA63B6">
        <w:rPr>
          <w:lang w:val="ru-RU"/>
        </w:rPr>
        <w:t xml:space="preserve">) до </w:t>
      </w:r>
      <w:r w:rsidRPr="00CA63B6">
        <w:rPr>
          <w:b/>
          <w:bCs/>
          <w:lang w:val="ru-RU"/>
        </w:rPr>
        <w:t>30 сентября 2026 года</w:t>
      </w:r>
      <w:r w:rsidRPr="00CA63B6">
        <w:rPr>
          <w:lang w:val="ru-RU"/>
        </w:rPr>
        <w:t>.</w:t>
      </w:r>
      <w:hyperlink r:id="rId14" w:history="1"/>
    </w:p>
    <w:p w14:paraId="53938221" w14:textId="1D89088E" w:rsidR="00CA63B6" w:rsidRPr="00CA63B6" w:rsidRDefault="00CA63B6" w:rsidP="00CA63B6">
      <w:pPr>
        <w:rPr>
          <w:lang w:val="ru-RU"/>
        </w:rPr>
      </w:pPr>
      <w:r w:rsidRPr="00CA63B6">
        <w:rPr>
          <w:lang w:val="ru-RU"/>
        </w:rPr>
        <w:t xml:space="preserve">С подробным планом испытаний можно ознакомиться по адресу: </w:t>
      </w:r>
      <w:hyperlink r:id="rId15" w:history="1">
        <w:r w:rsidRPr="00CA63B6">
          <w:rPr>
            <w:rStyle w:val="Hyperlink"/>
            <w:lang w:val="ru-RU"/>
          </w:rPr>
          <w:t>https://itu.int/go/psmar-testplan</w:t>
        </w:r>
      </w:hyperlink>
      <w:r w:rsidRPr="00CA63B6">
        <w:rPr>
          <w:lang w:val="ru-RU"/>
        </w:rPr>
        <w:t>. Ожидается, что участвующие организации будут проводить субъективные испытания.</w:t>
      </w:r>
    </w:p>
    <w:p w14:paraId="3D464895" w14:textId="133829FB" w:rsidR="00F12D97" w:rsidRPr="00305DD4" w:rsidRDefault="00F12D97" w:rsidP="001A1F24">
      <w:pPr>
        <w:rPr>
          <w:lang w:val="ru-RU"/>
        </w:rPr>
      </w:pPr>
      <w:r w:rsidRPr="00305DD4">
        <w:rPr>
          <w:lang w:val="ru-RU"/>
        </w:rPr>
        <w:t>С уважением,</w:t>
      </w:r>
    </w:p>
    <w:p w14:paraId="6CAF4877" w14:textId="1909D6E4" w:rsidR="003E38F2" w:rsidRPr="00305DD4" w:rsidRDefault="003E38F2" w:rsidP="003100FA">
      <w:pPr>
        <w:spacing w:before="360"/>
        <w:rPr>
          <w:lang w:val="ru-RU"/>
        </w:rPr>
      </w:pPr>
      <w:r w:rsidRPr="00305DD4">
        <w:rPr>
          <w:lang w:val="ru-RU"/>
        </w:rPr>
        <w:t>(</w:t>
      </w:r>
      <w:r w:rsidRPr="00305DD4">
        <w:rPr>
          <w:i/>
          <w:iCs/>
          <w:lang w:val="ru-RU"/>
        </w:rPr>
        <w:t>подпись</w:t>
      </w:r>
      <w:r w:rsidRPr="00305DD4">
        <w:rPr>
          <w:lang w:val="ru-RU"/>
        </w:rPr>
        <w:t>)</w:t>
      </w:r>
    </w:p>
    <w:p w14:paraId="0F1C6E01" w14:textId="205FB890" w:rsidR="00414B3C" w:rsidRPr="00305DD4" w:rsidRDefault="003E38F2" w:rsidP="003100FA">
      <w:pPr>
        <w:spacing w:before="360"/>
        <w:jc w:val="left"/>
        <w:rPr>
          <w:lang w:val="ru-RU"/>
        </w:rPr>
      </w:pPr>
      <w:proofErr w:type="spellStart"/>
      <w:r w:rsidRPr="00305DD4">
        <w:rPr>
          <w:lang w:val="ru-RU"/>
        </w:rPr>
        <w:t>Сейдзо</w:t>
      </w:r>
      <w:proofErr w:type="spellEnd"/>
      <w:r w:rsidRPr="00305DD4">
        <w:rPr>
          <w:lang w:val="ru-RU"/>
        </w:rPr>
        <w:t xml:space="preserve"> </w:t>
      </w:r>
      <w:proofErr w:type="spellStart"/>
      <w:r w:rsidRPr="00305DD4">
        <w:rPr>
          <w:lang w:val="ru-RU"/>
        </w:rPr>
        <w:t>Оноэ</w:t>
      </w:r>
      <w:proofErr w:type="spellEnd"/>
      <w:r w:rsidR="00414B3C" w:rsidRPr="00305DD4">
        <w:rPr>
          <w:lang w:val="ru-RU"/>
        </w:rPr>
        <w:t xml:space="preserve"> </w:t>
      </w:r>
      <w:r w:rsidR="00414B3C" w:rsidRPr="00305DD4">
        <w:rPr>
          <w:lang w:val="ru-RU"/>
        </w:rPr>
        <w:br/>
        <w:t xml:space="preserve">Директор Бюро </w:t>
      </w:r>
      <w:r w:rsidR="00414B3C" w:rsidRPr="00305DD4">
        <w:rPr>
          <w:lang w:val="ru-RU"/>
        </w:rPr>
        <w:br/>
        <w:t>стандартизации электросвязи</w:t>
      </w:r>
    </w:p>
    <w:sectPr w:rsidR="00414B3C" w:rsidRPr="00305DD4" w:rsidSect="001A1F24">
      <w:headerReference w:type="default" r:id="rId16"/>
      <w:footerReference w:type="first" r:id="rId17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95CB" w14:textId="77777777" w:rsidR="0061402D" w:rsidRDefault="0061402D">
      <w:r>
        <w:separator/>
      </w:r>
    </w:p>
  </w:endnote>
  <w:endnote w:type="continuationSeparator" w:id="0">
    <w:p w14:paraId="19E984A4" w14:textId="77777777" w:rsidR="0061402D" w:rsidRDefault="0061402D">
      <w:r>
        <w:continuationSeparator/>
      </w:r>
    </w:p>
  </w:endnote>
  <w:endnote w:type="continuationNotice" w:id="1">
    <w:p w14:paraId="3EE70C1B" w14:textId="77777777" w:rsidR="0061402D" w:rsidRDefault="0061402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16DE" w14:textId="77777777" w:rsidR="0061402D" w:rsidRDefault="0061402D">
      <w:r>
        <w:t>____________________</w:t>
      </w:r>
    </w:p>
  </w:footnote>
  <w:footnote w:type="continuationSeparator" w:id="0">
    <w:p w14:paraId="26FAA447" w14:textId="77777777" w:rsidR="0061402D" w:rsidRDefault="0061402D">
      <w:r>
        <w:continuationSeparator/>
      </w:r>
    </w:p>
  </w:footnote>
  <w:footnote w:type="continuationNotice" w:id="1">
    <w:p w14:paraId="7056CE51" w14:textId="77777777" w:rsidR="0061402D" w:rsidRDefault="0061402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6371F79A" w:rsidR="003E38F2" w:rsidRPr="00982411" w:rsidRDefault="00982411" w:rsidP="00414B3C">
    <w:pPr>
      <w:pStyle w:val="Header"/>
      <w:rPr>
        <w:lang w:val="ru-RU"/>
      </w:rPr>
    </w:pPr>
    <w:r>
      <w:rPr>
        <w:lang w:val="ru-RU"/>
      </w:rPr>
      <w:t>Циркуляр 214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5DD4"/>
    <w:rsid w:val="003062F2"/>
    <w:rsid w:val="003071BB"/>
    <w:rsid w:val="003072A1"/>
    <w:rsid w:val="003100FA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51BD8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215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388D"/>
    <w:rsid w:val="00B644AE"/>
    <w:rsid w:val="00B65246"/>
    <w:rsid w:val="00B66113"/>
    <w:rsid w:val="00B67C9A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3B6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.Adolph@itu.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tin.Adolph@itu.in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tu.int/go/psmar-testpla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tin.Adolph@itu.in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9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1765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Maloletkova, Svetlana</cp:lastModifiedBy>
  <cp:revision>4</cp:revision>
  <cp:lastPrinted>2024-05-01T09:32:00Z</cp:lastPrinted>
  <dcterms:created xsi:type="dcterms:W3CDTF">2026-07-24T08:35:00Z</dcterms:created>
  <dcterms:modified xsi:type="dcterms:W3CDTF">2026-07-24T08:45:00Z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