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2"/>
        <w:gridCol w:w="3877"/>
        <w:gridCol w:w="4436"/>
      </w:tblGrid>
      <w:tr w:rsidR="00720F32" w14:paraId="4E9DB9DC" w14:textId="77777777" w:rsidTr="00730F1F">
        <w:trPr>
          <w:cantSplit/>
        </w:trPr>
        <w:tc>
          <w:tcPr>
            <w:tcW w:w="1552" w:type="dxa"/>
          </w:tcPr>
          <w:p w14:paraId="3CF24810" w14:textId="77777777" w:rsidR="00720F32" w:rsidRPr="00720F32" w:rsidRDefault="00720F32" w:rsidP="00956D38">
            <w:pPr>
              <w:tabs>
                <w:tab w:val="left" w:pos="4111"/>
              </w:tabs>
              <w:spacing w:before="10"/>
              <w:rPr>
                <w:b/>
                <w:bCs/>
                <w:szCs w:val="24"/>
                <w:lang w:eastAsia="zh-CN"/>
              </w:rPr>
            </w:pPr>
            <w:r w:rsidRPr="00F1238A">
              <w:rPr>
                <w:noProof/>
                <w:lang w:val="en-US" w:eastAsia="zh-CN"/>
              </w:rPr>
              <w:drawing>
                <wp:inline distT="0" distB="0" distL="0" distR="0" wp14:anchorId="00E80FCD" wp14:editId="61B2EE9B">
                  <wp:extent cx="812165" cy="812165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7" w:type="dxa"/>
            <w:vAlign w:val="center"/>
          </w:tcPr>
          <w:p w14:paraId="09B5221A" w14:textId="77777777" w:rsidR="00EB2363" w:rsidRDefault="00EB2363" w:rsidP="00EB2363">
            <w:pPr>
              <w:spacing w:before="0"/>
              <w:rPr>
                <w:rFonts w:ascii="Calibri" w:hAnsi="Calibri" w:cs="Times New Roman Bold"/>
                <w:b/>
                <w:bCs/>
                <w:smallCaps/>
                <w:sz w:val="26"/>
                <w:szCs w:val="26"/>
                <w:lang w:eastAsia="zh-CN"/>
              </w:rPr>
            </w:pP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国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际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电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信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联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盟</w:t>
            </w:r>
          </w:p>
          <w:p w14:paraId="246C4358" w14:textId="04EA0701" w:rsidR="00720F32" w:rsidRPr="00841612" w:rsidRDefault="00EB2363" w:rsidP="00EB2363">
            <w:pPr>
              <w:tabs>
                <w:tab w:val="left" w:pos="4111"/>
              </w:tabs>
              <w:spacing w:before="0"/>
              <w:rPr>
                <w:b/>
                <w:szCs w:val="24"/>
                <w:lang w:eastAsia="zh-CN"/>
              </w:rPr>
            </w:pPr>
            <w:r>
              <w:rPr>
                <w:rFonts w:ascii="SimSun" w:hAnsi="SimSun" w:cs="SimSun" w:hint="eastAsia"/>
                <w:b/>
                <w:bCs/>
                <w:iCs/>
                <w:smallCaps/>
                <w:sz w:val="28"/>
                <w:szCs w:val="28"/>
                <w:lang w:eastAsia="zh-CN"/>
              </w:rPr>
              <w:t>电信标准化局</w:t>
            </w:r>
          </w:p>
        </w:tc>
        <w:tc>
          <w:tcPr>
            <w:tcW w:w="4436" w:type="dxa"/>
          </w:tcPr>
          <w:p w14:paraId="686039FE" w14:textId="77777777" w:rsidR="00720F32" w:rsidRDefault="00720F32" w:rsidP="00720F32">
            <w:pPr>
              <w:tabs>
                <w:tab w:val="clear" w:pos="794"/>
                <w:tab w:val="left" w:pos="559"/>
                <w:tab w:val="left" w:pos="4111"/>
              </w:tabs>
              <w:ind w:left="559" w:hanging="559"/>
              <w:rPr>
                <w:lang w:eastAsia="zh-CN"/>
              </w:rPr>
            </w:pPr>
          </w:p>
        </w:tc>
      </w:tr>
      <w:tr w:rsidR="00720F32" w14:paraId="1DE2D78E" w14:textId="77777777" w:rsidTr="00FB35F9">
        <w:trPr>
          <w:cantSplit/>
        </w:trPr>
        <w:tc>
          <w:tcPr>
            <w:tcW w:w="5429" w:type="dxa"/>
            <w:gridSpan w:val="2"/>
          </w:tcPr>
          <w:p w14:paraId="13F01F0A" w14:textId="77777777" w:rsidR="00720F32" w:rsidRPr="00EB2363" w:rsidRDefault="00720F32" w:rsidP="00956D38">
            <w:pPr>
              <w:tabs>
                <w:tab w:val="left" w:pos="4111"/>
              </w:tabs>
              <w:spacing w:before="0"/>
              <w:rPr>
                <w:b/>
                <w:szCs w:val="24"/>
                <w:lang w:eastAsia="zh-CN"/>
              </w:rPr>
            </w:pPr>
          </w:p>
        </w:tc>
        <w:tc>
          <w:tcPr>
            <w:tcW w:w="4436" w:type="dxa"/>
            <w:vAlign w:val="center"/>
          </w:tcPr>
          <w:p w14:paraId="7DE38E9B" w14:textId="1916D566" w:rsidR="00720F32" w:rsidRPr="00EB2363" w:rsidRDefault="00EB2363" w:rsidP="00FB35F9">
            <w:pPr>
              <w:tabs>
                <w:tab w:val="clear" w:pos="794"/>
                <w:tab w:val="left" w:pos="559"/>
                <w:tab w:val="left" w:pos="4111"/>
              </w:tabs>
              <w:spacing w:after="120"/>
              <w:ind w:left="561" w:hanging="561"/>
              <w:rPr>
                <w:b/>
                <w:bCs/>
                <w:szCs w:val="24"/>
                <w:lang w:eastAsia="zh-CN"/>
              </w:rPr>
            </w:pPr>
            <w:r w:rsidRPr="00EB2363">
              <w:rPr>
                <w:color w:val="000000"/>
                <w:szCs w:val="24"/>
                <w:lang w:val="zh-CN"/>
              </w:rPr>
              <w:t>2026</w:t>
            </w:r>
            <w:r w:rsidRPr="00EB2363">
              <w:rPr>
                <w:color w:val="000000"/>
                <w:szCs w:val="24"/>
                <w:lang w:val="zh-CN"/>
              </w:rPr>
              <w:t>年</w:t>
            </w:r>
            <w:r w:rsidRPr="00EB2363">
              <w:rPr>
                <w:color w:val="000000"/>
                <w:szCs w:val="24"/>
                <w:lang w:val="zh-CN"/>
              </w:rPr>
              <w:t>6</w:t>
            </w:r>
            <w:r w:rsidRPr="00EB2363">
              <w:rPr>
                <w:color w:val="000000"/>
                <w:szCs w:val="24"/>
                <w:lang w:val="zh-CN"/>
              </w:rPr>
              <w:t>月</w:t>
            </w:r>
            <w:r w:rsidRPr="00EB2363">
              <w:rPr>
                <w:color w:val="000000"/>
                <w:szCs w:val="24"/>
                <w:lang w:val="zh-CN"/>
              </w:rPr>
              <w:t>18</w:t>
            </w:r>
            <w:proofErr w:type="spellStart"/>
            <w:r w:rsidRPr="00EB2363">
              <w:rPr>
                <w:color w:val="000000"/>
                <w:szCs w:val="24"/>
                <w:lang w:val="zh-CN"/>
              </w:rPr>
              <w:t>日，日内瓦</w:t>
            </w:r>
            <w:proofErr w:type="spellEnd"/>
          </w:p>
        </w:tc>
      </w:tr>
      <w:tr w:rsidR="00EB2363" w14:paraId="0E716F1D" w14:textId="77777777" w:rsidTr="00CE6EEE">
        <w:trPr>
          <w:cantSplit/>
        </w:trPr>
        <w:tc>
          <w:tcPr>
            <w:tcW w:w="1552" w:type="dxa"/>
          </w:tcPr>
          <w:p w14:paraId="5F75BC52" w14:textId="1703EA67" w:rsidR="00EB2363" w:rsidRPr="00EB2363" w:rsidRDefault="00EB2363" w:rsidP="00EB2363">
            <w:pPr>
              <w:tabs>
                <w:tab w:val="left" w:pos="4111"/>
              </w:tabs>
              <w:spacing w:before="10"/>
              <w:rPr>
                <w:b/>
                <w:bCs/>
                <w:szCs w:val="24"/>
                <w:lang w:eastAsia="zh-CN"/>
              </w:rPr>
            </w:pPr>
            <w:r w:rsidRPr="00EB2363">
              <w:rPr>
                <w:rFonts w:hint="eastAsia"/>
                <w:b/>
                <w:bCs/>
                <w:szCs w:val="24"/>
                <w:lang w:eastAsia="zh-CN"/>
              </w:rPr>
              <w:t>文号：</w:t>
            </w:r>
          </w:p>
        </w:tc>
        <w:tc>
          <w:tcPr>
            <w:tcW w:w="3877" w:type="dxa"/>
          </w:tcPr>
          <w:p w14:paraId="7E9CFB25" w14:textId="77777777" w:rsidR="00EB2363" w:rsidRPr="00EB2363" w:rsidRDefault="00EB2363" w:rsidP="00EB2363">
            <w:pPr>
              <w:pStyle w:val="CircularNo"/>
              <w:framePr w:hSpace="0" w:wrap="auto" w:vAnchor="margin" w:hAnchor="text" w:yAlign="inline"/>
              <w:ind w:left="141"/>
              <w:rPr>
                <w:sz w:val="24"/>
                <w:szCs w:val="24"/>
              </w:rPr>
            </w:pPr>
            <w:r w:rsidRPr="00EB2363">
              <w:rPr>
                <w:color w:val="000000"/>
                <w:sz w:val="24"/>
                <w:szCs w:val="24"/>
                <w:lang w:val="zh-CN"/>
              </w:rPr>
              <w:t>电信标准化局第</w:t>
            </w:r>
            <w:r w:rsidRPr="00EB2363">
              <w:rPr>
                <w:color w:val="000000"/>
                <w:sz w:val="24"/>
                <w:szCs w:val="24"/>
                <w:lang w:val="zh-CN"/>
              </w:rPr>
              <w:t>142</w:t>
            </w:r>
            <w:r w:rsidRPr="00EB2363">
              <w:rPr>
                <w:color w:val="000000"/>
                <w:sz w:val="24"/>
                <w:szCs w:val="24"/>
                <w:lang w:val="zh-CN"/>
              </w:rPr>
              <w:t>号通函</w:t>
            </w:r>
          </w:p>
          <w:p w14:paraId="54A0A389" w14:textId="675BC8A7" w:rsidR="00EB2363" w:rsidRPr="00EB2363" w:rsidRDefault="00EB2363" w:rsidP="00EB2363">
            <w:pPr>
              <w:tabs>
                <w:tab w:val="left" w:pos="4111"/>
              </w:tabs>
              <w:spacing w:before="0"/>
              <w:ind w:left="141"/>
              <w:rPr>
                <w:bCs/>
                <w:szCs w:val="24"/>
                <w:lang w:eastAsia="zh-CN"/>
              </w:rPr>
            </w:pPr>
            <w:r w:rsidRPr="00EB2363">
              <w:rPr>
                <w:rFonts w:cstheme="minorHAnsi"/>
                <w:szCs w:val="24"/>
                <w:lang w:eastAsia="zh-CN"/>
              </w:rPr>
              <w:t>SG17/XY</w:t>
            </w:r>
          </w:p>
        </w:tc>
        <w:tc>
          <w:tcPr>
            <w:tcW w:w="4436" w:type="dxa"/>
            <w:vMerge w:val="restart"/>
            <w:vAlign w:val="center"/>
          </w:tcPr>
          <w:p w14:paraId="6A010FC0" w14:textId="77777777" w:rsidR="00EB2363" w:rsidRPr="00EB2363" w:rsidRDefault="00EB2363" w:rsidP="00EB2363">
            <w:pPr>
              <w:pStyle w:val="Tabletext"/>
              <w:rPr>
                <w:sz w:val="24"/>
                <w:szCs w:val="24"/>
                <w:lang w:eastAsia="zh-CN"/>
              </w:rPr>
            </w:pPr>
            <w:bookmarkStart w:id="0" w:name="Addressee_E"/>
            <w:bookmarkEnd w:id="0"/>
            <w:r w:rsidRPr="00EB2363"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  <w:t>致：</w:t>
            </w:r>
          </w:p>
          <w:p w14:paraId="45C626E5" w14:textId="77777777" w:rsidR="00EB2363" w:rsidRPr="00EB2363" w:rsidRDefault="00EB2363" w:rsidP="00B60364">
            <w:pPr>
              <w:pStyle w:val="Tabletext"/>
              <w:ind w:left="283" w:hanging="283"/>
              <w:rPr>
                <w:rFonts w:cs="Calibri"/>
                <w:sz w:val="24"/>
                <w:szCs w:val="24"/>
                <w:lang w:eastAsia="zh-CN"/>
              </w:rPr>
            </w:pPr>
            <w:r w:rsidRPr="00EB2363">
              <w:rPr>
                <w:rFonts w:cs="Calibri"/>
                <w:sz w:val="24"/>
                <w:szCs w:val="24"/>
                <w:lang w:eastAsia="zh-CN"/>
              </w:rPr>
              <w:t>-</w:t>
            </w:r>
            <w:r w:rsidRPr="00EB2363">
              <w:rPr>
                <w:rFonts w:cs="Calibri"/>
                <w:sz w:val="24"/>
                <w:szCs w:val="24"/>
                <w:lang w:eastAsia="zh-CN"/>
              </w:rPr>
              <w:tab/>
            </w:r>
            <w:r w:rsidRPr="00B60364">
              <w:rPr>
                <w:rFonts w:cs="Calibri"/>
                <w:sz w:val="24"/>
                <w:szCs w:val="24"/>
                <w:lang w:eastAsia="zh-CN"/>
              </w:rPr>
              <w:t>国际</w:t>
            </w:r>
            <w:r w:rsidRPr="00EB2363">
              <w:rPr>
                <w:color w:val="000000"/>
                <w:sz w:val="24"/>
                <w:szCs w:val="24"/>
                <w:lang w:val="zh-CN" w:eastAsia="zh-CN"/>
              </w:rPr>
              <w:t>电联各成员国主管部门；</w:t>
            </w:r>
          </w:p>
          <w:p w14:paraId="5DCF04F1" w14:textId="2F8BE305" w:rsidR="00EB2363" w:rsidRPr="00EB2363" w:rsidRDefault="00EB2363" w:rsidP="00B60364">
            <w:pPr>
              <w:pStyle w:val="Tabletext"/>
              <w:ind w:left="283" w:hanging="283"/>
              <w:rPr>
                <w:rFonts w:cs="Calibri"/>
                <w:sz w:val="24"/>
                <w:szCs w:val="24"/>
                <w:lang w:eastAsia="zh-CN"/>
              </w:rPr>
            </w:pPr>
            <w:r w:rsidRPr="00EB2363">
              <w:rPr>
                <w:rFonts w:cs="Calibri"/>
                <w:sz w:val="24"/>
                <w:szCs w:val="24"/>
                <w:lang w:eastAsia="zh-CN"/>
              </w:rPr>
              <w:t>-</w:t>
            </w:r>
            <w:r w:rsidRPr="00EB2363">
              <w:rPr>
                <w:rFonts w:cs="Calibri"/>
                <w:sz w:val="24"/>
                <w:szCs w:val="24"/>
                <w:lang w:eastAsia="zh-CN"/>
              </w:rPr>
              <w:tab/>
            </w:r>
            <w:r w:rsidRPr="00B60364">
              <w:rPr>
                <w:rFonts w:cs="Calibri"/>
                <w:sz w:val="24"/>
                <w:szCs w:val="24"/>
                <w:lang w:eastAsia="zh-CN"/>
              </w:rPr>
              <w:t>巴勒斯坦</w:t>
            </w:r>
            <w:r w:rsidRPr="00EB2363">
              <w:rPr>
                <w:color w:val="000000"/>
                <w:sz w:val="24"/>
                <w:szCs w:val="24"/>
                <w:lang w:val="zh-CN" w:eastAsia="zh-CN"/>
              </w:rPr>
              <w:t>国</w:t>
            </w:r>
            <w:r w:rsidRPr="00EB2363">
              <w:rPr>
                <w:rFonts w:hint="eastAsia"/>
                <w:color w:val="000000"/>
                <w:sz w:val="24"/>
                <w:szCs w:val="24"/>
                <w:lang w:val="zh-CN" w:eastAsia="zh-CN"/>
              </w:rPr>
              <w:t>（第</w:t>
            </w:r>
            <w:r w:rsidRPr="00EB2363">
              <w:rPr>
                <w:color w:val="000000"/>
                <w:sz w:val="24"/>
                <w:szCs w:val="24"/>
                <w:lang w:val="zh-CN" w:eastAsia="zh-CN"/>
              </w:rPr>
              <w:t>99</w:t>
            </w:r>
            <w:r w:rsidRPr="00EB2363">
              <w:rPr>
                <w:rFonts w:hint="eastAsia"/>
                <w:color w:val="000000"/>
                <w:sz w:val="24"/>
                <w:szCs w:val="24"/>
                <w:lang w:val="zh-CN" w:eastAsia="zh-CN"/>
              </w:rPr>
              <w:t>号决议</w:t>
            </w:r>
            <w:r w:rsidRPr="00EB2363">
              <w:rPr>
                <w:color w:val="000000"/>
                <w:sz w:val="24"/>
                <w:szCs w:val="24"/>
                <w:lang w:val="zh-CN" w:eastAsia="zh-CN"/>
              </w:rPr>
              <w:t>（</w:t>
            </w:r>
            <w:r w:rsidRPr="00EB2363">
              <w:rPr>
                <w:color w:val="000000"/>
                <w:sz w:val="24"/>
                <w:szCs w:val="24"/>
                <w:lang w:val="zh-CN" w:eastAsia="zh-CN"/>
              </w:rPr>
              <w:t>2018</w:t>
            </w:r>
            <w:r w:rsidRPr="00EB2363">
              <w:rPr>
                <w:color w:val="000000"/>
                <w:sz w:val="24"/>
                <w:szCs w:val="24"/>
                <w:lang w:val="zh-CN" w:eastAsia="zh-CN"/>
              </w:rPr>
              <w:t>年，</w:t>
            </w:r>
            <w:r w:rsidR="00B60364">
              <w:rPr>
                <w:color w:val="000000"/>
                <w:szCs w:val="24"/>
                <w:lang w:val="en-US" w:eastAsia="zh-CN"/>
              </w:rPr>
              <w:br/>
            </w:r>
            <w:r w:rsidRPr="00EB2363">
              <w:rPr>
                <w:color w:val="000000"/>
                <w:sz w:val="24"/>
                <w:szCs w:val="24"/>
                <w:lang w:val="zh-CN" w:eastAsia="zh-CN"/>
              </w:rPr>
              <w:t>迪拜，修订版））</w:t>
            </w:r>
          </w:p>
          <w:p w14:paraId="69FD8503" w14:textId="77777777" w:rsidR="00EB2363" w:rsidRPr="00EB2363" w:rsidRDefault="00EB2363" w:rsidP="00EB2363">
            <w:pPr>
              <w:pStyle w:val="Tabletext"/>
              <w:rPr>
                <w:sz w:val="24"/>
                <w:szCs w:val="24"/>
                <w:lang w:eastAsia="zh-CN"/>
              </w:rPr>
            </w:pPr>
            <w:r w:rsidRPr="00EB2363">
              <w:rPr>
                <w:rFonts w:hint="eastAsia"/>
                <w:b/>
                <w:bCs/>
                <w:color w:val="000000"/>
                <w:sz w:val="24"/>
                <w:szCs w:val="24"/>
                <w:lang w:val="zh-CN" w:eastAsia="zh-CN"/>
              </w:rPr>
              <w:t>抄送</w:t>
            </w:r>
            <w:r w:rsidRPr="00EB2363">
              <w:rPr>
                <w:b/>
                <w:bCs/>
                <w:color w:val="000000"/>
                <w:sz w:val="24"/>
                <w:szCs w:val="24"/>
                <w:lang w:val="zh-CN" w:eastAsia="zh-CN"/>
              </w:rPr>
              <w:t>：</w:t>
            </w:r>
          </w:p>
          <w:p w14:paraId="3DE4C0C5" w14:textId="77777777" w:rsidR="00EB2363" w:rsidRPr="00EB2363" w:rsidRDefault="00EB2363" w:rsidP="00B60364">
            <w:pPr>
              <w:pStyle w:val="Tabletext"/>
              <w:ind w:left="283" w:hanging="283"/>
              <w:rPr>
                <w:rFonts w:cs="Calibri"/>
                <w:sz w:val="24"/>
                <w:szCs w:val="24"/>
                <w:lang w:eastAsia="zh-CN"/>
              </w:rPr>
            </w:pPr>
            <w:r w:rsidRPr="00EB2363">
              <w:rPr>
                <w:rFonts w:cs="Calibri"/>
                <w:sz w:val="24"/>
                <w:szCs w:val="24"/>
                <w:lang w:eastAsia="zh-CN"/>
              </w:rPr>
              <w:t>-</w:t>
            </w:r>
            <w:r w:rsidRPr="00EB2363">
              <w:rPr>
                <w:rFonts w:cs="Calibri"/>
                <w:sz w:val="24"/>
                <w:szCs w:val="24"/>
                <w:lang w:eastAsia="zh-CN"/>
              </w:rPr>
              <w:tab/>
            </w:r>
            <w:r w:rsidRPr="00EB2363">
              <w:rPr>
                <w:color w:val="000000"/>
                <w:sz w:val="24"/>
                <w:szCs w:val="24"/>
                <w:lang w:val="zh-CN" w:eastAsia="zh-CN"/>
              </w:rPr>
              <w:t>ITU-T</w:t>
            </w:r>
            <w:r w:rsidRPr="00EB2363">
              <w:rPr>
                <w:color w:val="000000"/>
                <w:sz w:val="24"/>
                <w:szCs w:val="24"/>
                <w:lang w:val="zh-CN" w:eastAsia="zh-CN"/>
              </w:rPr>
              <w:t>部门成员；</w:t>
            </w:r>
          </w:p>
          <w:p w14:paraId="0BC42900" w14:textId="77777777" w:rsidR="00EB2363" w:rsidRPr="00EB2363" w:rsidRDefault="00EB2363" w:rsidP="00B60364">
            <w:pPr>
              <w:pStyle w:val="Tabletext"/>
              <w:ind w:left="283" w:hanging="283"/>
              <w:rPr>
                <w:rFonts w:cs="Calibri"/>
                <w:sz w:val="24"/>
                <w:szCs w:val="24"/>
                <w:lang w:eastAsia="zh-CN"/>
              </w:rPr>
            </w:pPr>
            <w:r w:rsidRPr="00EB2363">
              <w:rPr>
                <w:rFonts w:cs="Calibri"/>
                <w:sz w:val="24"/>
                <w:szCs w:val="24"/>
                <w:lang w:eastAsia="zh-CN"/>
              </w:rPr>
              <w:t>-</w:t>
            </w:r>
            <w:r w:rsidRPr="00EB2363">
              <w:rPr>
                <w:rFonts w:cs="Calibri"/>
                <w:sz w:val="24"/>
                <w:szCs w:val="24"/>
                <w:lang w:eastAsia="zh-CN"/>
              </w:rPr>
              <w:tab/>
            </w:r>
            <w:r w:rsidRPr="00EB2363">
              <w:rPr>
                <w:color w:val="000000"/>
                <w:sz w:val="24"/>
                <w:szCs w:val="24"/>
                <w:lang w:val="zh-CN" w:eastAsia="zh-CN"/>
              </w:rPr>
              <w:t>ITU-T</w:t>
            </w:r>
            <w:r w:rsidRPr="00EB2363">
              <w:rPr>
                <w:color w:val="000000"/>
                <w:sz w:val="24"/>
                <w:szCs w:val="24"/>
                <w:lang w:val="zh-CN" w:eastAsia="zh-CN"/>
              </w:rPr>
              <w:t>第</w:t>
            </w:r>
            <w:r w:rsidRPr="00EB2363">
              <w:rPr>
                <w:color w:val="000000"/>
                <w:sz w:val="24"/>
                <w:szCs w:val="24"/>
                <w:lang w:val="zh-CN" w:eastAsia="zh-CN"/>
              </w:rPr>
              <w:t>17</w:t>
            </w:r>
            <w:r w:rsidRPr="00EB2363">
              <w:rPr>
                <w:color w:val="000000"/>
                <w:sz w:val="24"/>
                <w:szCs w:val="24"/>
                <w:lang w:val="zh-CN" w:eastAsia="zh-CN"/>
              </w:rPr>
              <w:t>研究组的部门准成员；</w:t>
            </w:r>
          </w:p>
          <w:p w14:paraId="7F6599E5" w14:textId="77777777" w:rsidR="00EB2363" w:rsidRPr="00EB2363" w:rsidRDefault="00EB2363" w:rsidP="00B60364">
            <w:pPr>
              <w:pStyle w:val="Tabletext"/>
              <w:ind w:left="283" w:hanging="283"/>
              <w:rPr>
                <w:rFonts w:cs="Calibri"/>
                <w:sz w:val="24"/>
                <w:szCs w:val="24"/>
                <w:lang w:eastAsia="zh-CN"/>
              </w:rPr>
            </w:pPr>
            <w:r w:rsidRPr="00EB2363">
              <w:rPr>
                <w:rFonts w:cs="Calibri"/>
                <w:sz w:val="24"/>
                <w:szCs w:val="24"/>
                <w:lang w:eastAsia="zh-CN"/>
              </w:rPr>
              <w:t>-</w:t>
            </w:r>
            <w:r w:rsidRPr="00EB2363">
              <w:rPr>
                <w:rFonts w:cs="Calibri"/>
                <w:sz w:val="24"/>
                <w:szCs w:val="24"/>
                <w:lang w:eastAsia="zh-CN"/>
              </w:rPr>
              <w:tab/>
            </w:r>
            <w:r w:rsidRPr="00B60364">
              <w:rPr>
                <w:rFonts w:cs="Calibri"/>
                <w:sz w:val="24"/>
                <w:szCs w:val="24"/>
                <w:lang w:eastAsia="zh-CN"/>
              </w:rPr>
              <w:t>国际</w:t>
            </w:r>
            <w:r w:rsidRPr="00EB2363">
              <w:rPr>
                <w:color w:val="000000"/>
                <w:sz w:val="24"/>
                <w:szCs w:val="24"/>
                <w:lang w:val="zh-CN" w:eastAsia="zh-CN"/>
              </w:rPr>
              <w:t>电联学术成员；</w:t>
            </w:r>
          </w:p>
          <w:p w14:paraId="77CDEF88" w14:textId="77777777" w:rsidR="00EB2363" w:rsidRPr="00EB2363" w:rsidRDefault="00EB2363" w:rsidP="00EB2363">
            <w:pPr>
              <w:pStyle w:val="Tabletext"/>
              <w:ind w:left="283" w:hanging="283"/>
              <w:rPr>
                <w:sz w:val="24"/>
                <w:szCs w:val="24"/>
                <w:lang w:eastAsia="zh-CN"/>
              </w:rPr>
            </w:pPr>
            <w:r w:rsidRPr="00EB2363">
              <w:rPr>
                <w:rFonts w:cs="Calibri"/>
                <w:sz w:val="24"/>
                <w:szCs w:val="24"/>
                <w:lang w:eastAsia="zh-CN"/>
              </w:rPr>
              <w:t>-</w:t>
            </w:r>
            <w:r w:rsidRPr="00EB2363">
              <w:rPr>
                <w:rFonts w:cs="Calibri"/>
                <w:sz w:val="24"/>
                <w:szCs w:val="24"/>
                <w:lang w:eastAsia="zh-CN"/>
              </w:rPr>
              <w:tab/>
            </w:r>
            <w:r w:rsidRPr="00EB2363">
              <w:rPr>
                <w:color w:val="000000"/>
                <w:sz w:val="24"/>
                <w:szCs w:val="24"/>
                <w:lang w:val="zh-CN" w:eastAsia="zh-CN"/>
              </w:rPr>
              <w:t>ITU-T</w:t>
            </w:r>
            <w:r w:rsidRPr="00EB2363">
              <w:rPr>
                <w:color w:val="000000"/>
                <w:sz w:val="24"/>
                <w:szCs w:val="24"/>
                <w:lang w:val="zh-CN" w:eastAsia="zh-CN"/>
              </w:rPr>
              <w:t>第</w:t>
            </w:r>
            <w:r w:rsidRPr="00EB2363">
              <w:rPr>
                <w:color w:val="000000"/>
                <w:sz w:val="24"/>
                <w:szCs w:val="24"/>
                <w:lang w:val="zh-CN" w:eastAsia="zh-CN"/>
              </w:rPr>
              <w:t>17</w:t>
            </w:r>
            <w:r w:rsidRPr="00EB2363">
              <w:rPr>
                <w:color w:val="000000"/>
                <w:sz w:val="24"/>
                <w:szCs w:val="24"/>
                <w:lang w:val="zh-CN" w:eastAsia="zh-CN"/>
              </w:rPr>
              <w:t>研究组正副主席；</w:t>
            </w:r>
          </w:p>
          <w:p w14:paraId="326B32A9" w14:textId="77777777" w:rsidR="00EB2363" w:rsidRPr="00EB2363" w:rsidRDefault="00EB2363" w:rsidP="00EB2363">
            <w:pPr>
              <w:pStyle w:val="Tabletext"/>
              <w:ind w:left="283" w:hanging="283"/>
              <w:rPr>
                <w:color w:val="000000"/>
                <w:sz w:val="24"/>
                <w:szCs w:val="24"/>
                <w:lang w:val="zh-CN" w:eastAsia="zh-CN"/>
              </w:rPr>
            </w:pPr>
            <w:r w:rsidRPr="00EB2363">
              <w:rPr>
                <w:rFonts w:cs="Calibri"/>
                <w:sz w:val="24"/>
                <w:szCs w:val="24"/>
                <w:lang w:eastAsia="zh-CN"/>
              </w:rPr>
              <w:t>-</w:t>
            </w:r>
            <w:r w:rsidRPr="00EB2363">
              <w:rPr>
                <w:rFonts w:cs="Calibri"/>
                <w:sz w:val="24"/>
                <w:szCs w:val="24"/>
                <w:lang w:eastAsia="zh-CN"/>
              </w:rPr>
              <w:tab/>
            </w:r>
            <w:r w:rsidRPr="00EB2363">
              <w:rPr>
                <w:color w:val="000000"/>
                <w:sz w:val="24"/>
                <w:szCs w:val="24"/>
                <w:lang w:val="zh-CN" w:eastAsia="zh-CN"/>
              </w:rPr>
              <w:t>电信发展局主任；</w:t>
            </w:r>
          </w:p>
          <w:p w14:paraId="4ABB4C78" w14:textId="558359C8" w:rsidR="00EB2363" w:rsidRPr="00EB2363" w:rsidRDefault="00EB2363" w:rsidP="00B6036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240"/>
              <w:ind w:left="284" w:hanging="284"/>
              <w:rPr>
                <w:szCs w:val="24"/>
                <w:lang w:val="en-US" w:eastAsia="zh-CN"/>
              </w:rPr>
            </w:pPr>
            <w:r w:rsidRPr="00EB2363">
              <w:rPr>
                <w:rFonts w:cs="Calibri"/>
                <w:szCs w:val="24"/>
                <w:lang w:eastAsia="zh-CN"/>
              </w:rPr>
              <w:t>-</w:t>
            </w:r>
            <w:r w:rsidRPr="00EB2363">
              <w:rPr>
                <w:rFonts w:cs="Calibri"/>
                <w:szCs w:val="24"/>
                <w:lang w:eastAsia="zh-CN"/>
              </w:rPr>
              <w:tab/>
            </w:r>
            <w:r w:rsidRPr="00EB2363">
              <w:rPr>
                <w:color w:val="000000"/>
                <w:szCs w:val="24"/>
                <w:lang w:val="zh-CN" w:eastAsia="zh-CN"/>
              </w:rPr>
              <w:t>无线电通信局主任</w:t>
            </w:r>
          </w:p>
        </w:tc>
      </w:tr>
      <w:tr w:rsidR="00EB2363" w14:paraId="0F7B7EE2" w14:textId="77777777" w:rsidTr="00730F1F">
        <w:trPr>
          <w:cantSplit/>
        </w:trPr>
        <w:tc>
          <w:tcPr>
            <w:tcW w:w="1552" w:type="dxa"/>
          </w:tcPr>
          <w:p w14:paraId="30C06502" w14:textId="77777777" w:rsidR="00EB2363" w:rsidRPr="006E14B5" w:rsidRDefault="00EB2363" w:rsidP="00EB2363">
            <w:pPr>
              <w:spacing w:before="40" w:after="40"/>
              <w:rPr>
                <w:szCs w:val="24"/>
                <w:lang w:eastAsia="zh-CN"/>
              </w:rPr>
            </w:pPr>
            <w:r w:rsidRPr="006E14B5">
              <w:rPr>
                <w:rFonts w:hint="eastAsia"/>
                <w:szCs w:val="24"/>
                <w:lang w:eastAsia="zh-CN"/>
              </w:rPr>
              <w:t>电话：</w:t>
            </w:r>
          </w:p>
        </w:tc>
        <w:tc>
          <w:tcPr>
            <w:tcW w:w="3877" w:type="dxa"/>
          </w:tcPr>
          <w:p w14:paraId="5FEFBD6A" w14:textId="230B47E4" w:rsidR="00EB2363" w:rsidRPr="00EB2363" w:rsidRDefault="00EB2363" w:rsidP="00EB2363">
            <w:pPr>
              <w:tabs>
                <w:tab w:val="left" w:pos="4111"/>
              </w:tabs>
              <w:spacing w:before="40" w:after="40"/>
              <w:ind w:left="141"/>
              <w:rPr>
                <w:szCs w:val="24"/>
                <w:lang w:eastAsia="zh-CN"/>
              </w:rPr>
            </w:pPr>
            <w:r w:rsidRPr="00EB2363">
              <w:rPr>
                <w:color w:val="000000"/>
                <w:szCs w:val="24"/>
                <w:lang w:val="zh-CN"/>
              </w:rPr>
              <w:t>+41 22 730 6206</w:t>
            </w:r>
          </w:p>
        </w:tc>
        <w:tc>
          <w:tcPr>
            <w:tcW w:w="4436" w:type="dxa"/>
            <w:vMerge/>
          </w:tcPr>
          <w:p w14:paraId="0B42747C" w14:textId="77777777" w:rsidR="00EB2363" w:rsidRPr="00EB2363" w:rsidRDefault="00EB2363" w:rsidP="00EB2363">
            <w:pPr>
              <w:tabs>
                <w:tab w:val="left" w:pos="284"/>
              </w:tabs>
              <w:spacing w:before="0"/>
              <w:ind w:left="284" w:hanging="284"/>
              <w:rPr>
                <w:b/>
                <w:szCs w:val="24"/>
                <w:lang w:eastAsia="zh-CN"/>
              </w:rPr>
            </w:pPr>
          </w:p>
        </w:tc>
      </w:tr>
      <w:tr w:rsidR="00EB2363" w14:paraId="286FEF81" w14:textId="77777777" w:rsidTr="00730F1F">
        <w:trPr>
          <w:cantSplit/>
        </w:trPr>
        <w:tc>
          <w:tcPr>
            <w:tcW w:w="1552" w:type="dxa"/>
          </w:tcPr>
          <w:p w14:paraId="0FBF62AC" w14:textId="77777777" w:rsidR="00EB2363" w:rsidRPr="006E14B5" w:rsidRDefault="00EB2363" w:rsidP="00EB2363">
            <w:pPr>
              <w:spacing w:before="40" w:after="40"/>
              <w:rPr>
                <w:szCs w:val="24"/>
                <w:lang w:eastAsia="zh-CN"/>
              </w:rPr>
            </w:pPr>
            <w:r w:rsidRPr="006E14B5">
              <w:rPr>
                <w:rFonts w:hint="eastAsia"/>
                <w:szCs w:val="24"/>
                <w:lang w:eastAsia="zh-CN"/>
              </w:rPr>
              <w:t>传真：</w:t>
            </w:r>
          </w:p>
        </w:tc>
        <w:tc>
          <w:tcPr>
            <w:tcW w:w="3877" w:type="dxa"/>
          </w:tcPr>
          <w:p w14:paraId="3C39074C" w14:textId="16A31319" w:rsidR="00EB2363" w:rsidRPr="00EB2363" w:rsidRDefault="00EB2363" w:rsidP="00EB2363">
            <w:pPr>
              <w:pStyle w:val="Tabletext"/>
              <w:spacing w:before="0"/>
              <w:ind w:left="141"/>
              <w:rPr>
                <w:rStyle w:val="Hyperlink"/>
                <w:sz w:val="24"/>
                <w:szCs w:val="24"/>
                <w:lang w:eastAsia="zh-CN"/>
              </w:rPr>
            </w:pPr>
            <w:r w:rsidRPr="00EB2363">
              <w:rPr>
                <w:color w:val="000000"/>
                <w:sz w:val="24"/>
                <w:szCs w:val="24"/>
                <w:lang w:val="zh-CN"/>
              </w:rPr>
              <w:t>+41 22 730 5853</w:t>
            </w:r>
          </w:p>
        </w:tc>
        <w:tc>
          <w:tcPr>
            <w:tcW w:w="4436" w:type="dxa"/>
            <w:vMerge/>
          </w:tcPr>
          <w:p w14:paraId="72D9CBE4" w14:textId="77777777" w:rsidR="00EB2363" w:rsidRPr="00EB2363" w:rsidRDefault="00EB2363" w:rsidP="00EB2363">
            <w:pPr>
              <w:tabs>
                <w:tab w:val="left" w:pos="284"/>
              </w:tabs>
              <w:spacing w:before="0"/>
              <w:ind w:left="284" w:hanging="284"/>
              <w:rPr>
                <w:b/>
                <w:szCs w:val="24"/>
                <w:lang w:eastAsia="zh-CN"/>
              </w:rPr>
            </w:pPr>
          </w:p>
        </w:tc>
      </w:tr>
      <w:tr w:rsidR="00EB2363" w14:paraId="3B717274" w14:textId="77777777" w:rsidTr="00730F1F">
        <w:trPr>
          <w:cantSplit/>
        </w:trPr>
        <w:tc>
          <w:tcPr>
            <w:tcW w:w="1552" w:type="dxa"/>
          </w:tcPr>
          <w:p w14:paraId="6943DD23" w14:textId="77777777" w:rsidR="00EB2363" w:rsidRPr="006E14B5" w:rsidRDefault="00EB2363" w:rsidP="00EB2363">
            <w:pPr>
              <w:spacing w:before="40" w:after="40"/>
              <w:rPr>
                <w:szCs w:val="24"/>
                <w:lang w:eastAsia="zh-CN"/>
              </w:rPr>
            </w:pPr>
            <w:r w:rsidRPr="006E14B5">
              <w:rPr>
                <w:rFonts w:ascii="Calibri" w:hAnsi="Calibri" w:hint="eastAsia"/>
                <w:lang w:eastAsia="zh-CN"/>
              </w:rPr>
              <w:t>电子邮件</w:t>
            </w:r>
            <w:r w:rsidRPr="006E14B5">
              <w:rPr>
                <w:rFonts w:hint="eastAsia"/>
                <w:szCs w:val="24"/>
                <w:lang w:eastAsia="zh-CN"/>
              </w:rPr>
              <w:t>：</w:t>
            </w:r>
          </w:p>
        </w:tc>
        <w:tc>
          <w:tcPr>
            <w:tcW w:w="3877" w:type="dxa"/>
          </w:tcPr>
          <w:p w14:paraId="448DEC8F" w14:textId="1F5D6AE2" w:rsidR="00EB2363" w:rsidRPr="00EB2363" w:rsidRDefault="00EB2363" w:rsidP="00EB2363">
            <w:pPr>
              <w:tabs>
                <w:tab w:val="left" w:pos="4111"/>
              </w:tabs>
              <w:spacing w:before="40"/>
              <w:ind w:left="141"/>
              <w:rPr>
                <w:szCs w:val="24"/>
                <w:lang w:eastAsia="zh-CN"/>
              </w:rPr>
            </w:pPr>
            <w:hyperlink r:id="rId8" w:history="1">
              <w:r w:rsidRPr="00EB2363">
                <w:rPr>
                  <w:rStyle w:val="Hyperlink"/>
                  <w:rFonts w:cstheme="minorHAnsi"/>
                  <w:szCs w:val="24"/>
                </w:rPr>
                <w:t>tsbsg17@itu.int</w:t>
              </w:r>
            </w:hyperlink>
          </w:p>
        </w:tc>
        <w:tc>
          <w:tcPr>
            <w:tcW w:w="4436" w:type="dxa"/>
            <w:vMerge/>
          </w:tcPr>
          <w:p w14:paraId="13B9013E" w14:textId="77777777" w:rsidR="00EB2363" w:rsidRPr="00EB2363" w:rsidRDefault="00EB2363" w:rsidP="00EB236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szCs w:val="24"/>
                <w:lang w:eastAsia="zh-CN"/>
              </w:rPr>
            </w:pPr>
          </w:p>
        </w:tc>
      </w:tr>
      <w:tr w:rsidR="00EB2363" w14:paraId="457A457B" w14:textId="77777777" w:rsidTr="00730F1F">
        <w:trPr>
          <w:cantSplit/>
        </w:trPr>
        <w:tc>
          <w:tcPr>
            <w:tcW w:w="1552" w:type="dxa"/>
          </w:tcPr>
          <w:p w14:paraId="3E23EC45" w14:textId="77777777" w:rsidR="00EB2363" w:rsidRPr="00730F1F" w:rsidRDefault="00EB2363" w:rsidP="00EB2363">
            <w:pPr>
              <w:spacing w:before="40" w:after="40"/>
              <w:rPr>
                <w:b/>
                <w:bCs/>
                <w:szCs w:val="24"/>
                <w:lang w:eastAsia="zh-CN"/>
              </w:rPr>
            </w:pPr>
            <w:r w:rsidRPr="00730F1F">
              <w:rPr>
                <w:rFonts w:hint="eastAsia"/>
                <w:b/>
                <w:bCs/>
                <w:szCs w:val="24"/>
                <w:lang w:eastAsia="zh-CN"/>
              </w:rPr>
              <w:t>事由：</w:t>
            </w:r>
          </w:p>
        </w:tc>
        <w:tc>
          <w:tcPr>
            <w:tcW w:w="8313" w:type="dxa"/>
            <w:gridSpan w:val="2"/>
          </w:tcPr>
          <w:p w14:paraId="032BE198" w14:textId="31070DC5" w:rsidR="00EB2363" w:rsidRPr="00EB2363" w:rsidRDefault="00EB2363" w:rsidP="00EB2363">
            <w:pPr>
              <w:spacing w:before="40" w:after="40"/>
              <w:ind w:left="135"/>
              <w:rPr>
                <w:b/>
                <w:szCs w:val="24"/>
                <w:lang w:eastAsia="zh-CN"/>
              </w:rPr>
            </w:pPr>
            <w:r w:rsidRPr="00EB2363">
              <w:rPr>
                <w:b/>
                <w:bCs/>
                <w:szCs w:val="24"/>
                <w:lang w:eastAsia="zh-CN"/>
              </w:rPr>
              <w:t>ITU-T</w:t>
            </w:r>
            <w:r w:rsidRPr="00EB2363">
              <w:rPr>
                <w:b/>
                <w:bCs/>
                <w:szCs w:val="24"/>
                <w:lang w:eastAsia="zh-CN"/>
              </w:rPr>
              <w:t>第</w:t>
            </w:r>
            <w:r w:rsidRPr="00EB2363">
              <w:rPr>
                <w:b/>
                <w:bCs/>
                <w:szCs w:val="24"/>
                <w:lang w:eastAsia="zh-CN"/>
              </w:rPr>
              <w:t>17</w:t>
            </w:r>
            <w:r w:rsidRPr="00EB2363">
              <w:rPr>
                <w:b/>
                <w:bCs/>
                <w:szCs w:val="24"/>
                <w:lang w:eastAsia="zh-CN"/>
              </w:rPr>
              <w:t>研究组会议（</w:t>
            </w:r>
            <w:r w:rsidRPr="00EB2363">
              <w:rPr>
                <w:b/>
                <w:bCs/>
                <w:szCs w:val="24"/>
                <w:lang w:eastAsia="zh-CN"/>
              </w:rPr>
              <w:t>2026</w:t>
            </w:r>
            <w:r w:rsidRPr="00EB2363">
              <w:rPr>
                <w:b/>
                <w:bCs/>
                <w:szCs w:val="24"/>
                <w:lang w:eastAsia="zh-CN"/>
              </w:rPr>
              <w:t>年</w:t>
            </w:r>
            <w:r w:rsidRPr="00EB2363">
              <w:rPr>
                <w:b/>
                <w:bCs/>
                <w:szCs w:val="24"/>
                <w:lang w:eastAsia="zh-CN"/>
              </w:rPr>
              <w:t>6</w:t>
            </w:r>
            <w:r w:rsidRPr="00EB2363">
              <w:rPr>
                <w:b/>
                <w:bCs/>
                <w:szCs w:val="24"/>
                <w:lang w:eastAsia="zh-CN"/>
              </w:rPr>
              <w:t>月</w:t>
            </w:r>
            <w:r w:rsidRPr="00EB2363">
              <w:rPr>
                <w:b/>
                <w:bCs/>
                <w:szCs w:val="24"/>
                <w:lang w:eastAsia="zh-CN"/>
              </w:rPr>
              <w:t>1-10</w:t>
            </w:r>
            <w:r w:rsidRPr="00EB2363">
              <w:rPr>
                <w:b/>
                <w:bCs/>
                <w:szCs w:val="24"/>
                <w:lang w:eastAsia="zh-CN"/>
              </w:rPr>
              <w:t>日，日内瓦）之后，</w:t>
            </w:r>
            <w:r w:rsidRPr="00EB2363">
              <w:rPr>
                <w:b/>
                <w:bCs/>
                <w:szCs w:val="24"/>
                <w:lang w:eastAsia="zh-CN"/>
              </w:rPr>
              <w:t>ITU-TX.1821</w:t>
            </w:r>
            <w:r w:rsidRPr="00EB2363">
              <w:rPr>
                <w:b/>
                <w:bCs/>
                <w:szCs w:val="24"/>
                <w:lang w:eastAsia="zh-CN"/>
              </w:rPr>
              <w:t>（原</w:t>
            </w:r>
            <w:r w:rsidRPr="00EB2363">
              <w:rPr>
                <w:b/>
                <w:bCs/>
                <w:szCs w:val="24"/>
                <w:lang w:eastAsia="zh-CN"/>
              </w:rPr>
              <w:t>X.5Gsec-asra</w:t>
            </w:r>
            <w:r w:rsidRPr="00EB2363">
              <w:rPr>
                <w:b/>
                <w:bCs/>
                <w:szCs w:val="24"/>
                <w:lang w:eastAsia="zh-CN"/>
              </w:rPr>
              <w:t>）、</w:t>
            </w:r>
            <w:r w:rsidRPr="00EB2363">
              <w:rPr>
                <w:b/>
                <w:bCs/>
                <w:szCs w:val="24"/>
                <w:lang w:eastAsia="zh-CN"/>
              </w:rPr>
              <w:t>X.2105</w:t>
            </w:r>
            <w:r w:rsidRPr="00EB2363">
              <w:rPr>
                <w:b/>
                <w:bCs/>
                <w:szCs w:val="24"/>
                <w:lang w:eastAsia="zh-CN"/>
              </w:rPr>
              <w:t>（原</w:t>
            </w:r>
            <w:r w:rsidRPr="00EB2363">
              <w:rPr>
                <w:b/>
                <w:bCs/>
                <w:szCs w:val="24"/>
                <w:lang w:eastAsia="zh-CN"/>
              </w:rPr>
              <w:t>X.st-</w:t>
            </w:r>
            <w:proofErr w:type="spellStart"/>
            <w:r w:rsidRPr="00EB2363">
              <w:rPr>
                <w:b/>
                <w:bCs/>
                <w:szCs w:val="24"/>
                <w:lang w:eastAsia="zh-CN"/>
              </w:rPr>
              <w:t>ssc</w:t>
            </w:r>
            <w:proofErr w:type="spellEnd"/>
            <w:r w:rsidRPr="00EB2363">
              <w:rPr>
                <w:b/>
                <w:bCs/>
                <w:szCs w:val="24"/>
                <w:lang w:eastAsia="zh-CN"/>
              </w:rPr>
              <w:t>）、</w:t>
            </w:r>
            <w:r w:rsidRPr="00EB2363">
              <w:rPr>
                <w:b/>
                <w:bCs/>
                <w:szCs w:val="24"/>
                <w:lang w:eastAsia="zh-CN"/>
              </w:rPr>
              <w:t>X.1350</w:t>
            </w:r>
            <w:r w:rsidRPr="00EB2363">
              <w:rPr>
                <w:b/>
                <w:bCs/>
                <w:szCs w:val="24"/>
                <w:lang w:eastAsia="zh-CN"/>
              </w:rPr>
              <w:t>（原</w:t>
            </w:r>
            <w:r w:rsidRPr="00EB2363">
              <w:rPr>
                <w:b/>
                <w:bCs/>
                <w:szCs w:val="24"/>
                <w:lang w:eastAsia="zh-CN"/>
              </w:rPr>
              <w:t>X.sr-</w:t>
            </w:r>
            <w:proofErr w:type="spellStart"/>
            <w:r w:rsidRPr="00EB2363">
              <w:rPr>
                <w:b/>
                <w:bCs/>
                <w:szCs w:val="24"/>
                <w:lang w:eastAsia="zh-CN"/>
              </w:rPr>
              <w:t>iiot</w:t>
            </w:r>
            <w:proofErr w:type="spellEnd"/>
            <w:r w:rsidRPr="00EB2363">
              <w:rPr>
                <w:b/>
                <w:bCs/>
                <w:szCs w:val="24"/>
                <w:lang w:eastAsia="zh-CN"/>
              </w:rPr>
              <w:t>）、</w:t>
            </w:r>
            <w:r w:rsidRPr="00EB2363">
              <w:rPr>
                <w:b/>
                <w:bCs/>
                <w:szCs w:val="24"/>
                <w:lang w:eastAsia="zh-CN"/>
              </w:rPr>
              <w:t>X.1910</w:t>
            </w:r>
            <w:r w:rsidRPr="00EB2363">
              <w:rPr>
                <w:b/>
                <w:bCs/>
                <w:szCs w:val="24"/>
                <w:lang w:eastAsia="zh-CN"/>
              </w:rPr>
              <w:t>（原</w:t>
            </w:r>
            <w:r w:rsidRPr="00EB2363">
              <w:rPr>
                <w:b/>
                <w:bCs/>
                <w:szCs w:val="24"/>
                <w:lang w:eastAsia="zh-CN"/>
              </w:rPr>
              <w:t>X.tc-</w:t>
            </w:r>
            <w:proofErr w:type="spellStart"/>
            <w:r w:rsidRPr="00EB2363">
              <w:rPr>
                <w:b/>
                <w:bCs/>
                <w:szCs w:val="24"/>
                <w:lang w:eastAsia="zh-CN"/>
              </w:rPr>
              <w:t>ifd</w:t>
            </w:r>
            <w:proofErr w:type="spellEnd"/>
            <w:r w:rsidRPr="00EB2363">
              <w:rPr>
                <w:b/>
                <w:bCs/>
                <w:szCs w:val="24"/>
                <w:lang w:eastAsia="zh-CN"/>
              </w:rPr>
              <w:t>）、</w:t>
            </w:r>
            <w:r w:rsidRPr="00EB2363">
              <w:rPr>
                <w:b/>
                <w:bCs/>
                <w:szCs w:val="24"/>
                <w:lang w:eastAsia="zh-CN"/>
              </w:rPr>
              <w:t>X.1607</w:t>
            </w:r>
            <w:r w:rsidRPr="00EB2363">
              <w:rPr>
                <w:b/>
                <w:bCs/>
                <w:szCs w:val="24"/>
                <w:lang w:eastAsia="zh-CN"/>
              </w:rPr>
              <w:t>（原</w:t>
            </w:r>
            <w:r w:rsidRPr="00EB2363">
              <w:rPr>
                <w:b/>
                <w:bCs/>
                <w:szCs w:val="24"/>
                <w:lang w:eastAsia="zh-CN"/>
              </w:rPr>
              <w:t>X.asm-cc</w:t>
            </w:r>
            <w:r w:rsidRPr="00EB2363">
              <w:rPr>
                <w:b/>
                <w:bCs/>
                <w:szCs w:val="24"/>
                <w:lang w:eastAsia="zh-CN"/>
              </w:rPr>
              <w:t>）、</w:t>
            </w:r>
            <w:r w:rsidRPr="00EB2363">
              <w:rPr>
                <w:b/>
                <w:bCs/>
                <w:szCs w:val="24"/>
                <w:lang w:eastAsia="zh-CN"/>
              </w:rPr>
              <w:t>X.1651</w:t>
            </w:r>
            <w:r w:rsidRPr="00EB2363">
              <w:rPr>
                <w:b/>
                <w:bCs/>
                <w:szCs w:val="24"/>
                <w:lang w:eastAsia="zh-CN"/>
              </w:rPr>
              <w:t>（原</w:t>
            </w:r>
            <w:proofErr w:type="spellStart"/>
            <w:r w:rsidRPr="00EB2363">
              <w:rPr>
                <w:b/>
                <w:bCs/>
                <w:szCs w:val="24"/>
                <w:lang w:eastAsia="zh-CN"/>
              </w:rPr>
              <w:t>X.soar</w:t>
            </w:r>
            <w:proofErr w:type="spellEnd"/>
            <w:r w:rsidRPr="00EB2363">
              <w:rPr>
                <w:b/>
                <w:bCs/>
                <w:szCs w:val="24"/>
                <w:lang w:eastAsia="zh-CN"/>
              </w:rPr>
              <w:t>-cc</w:t>
            </w:r>
            <w:r w:rsidRPr="00EB2363">
              <w:rPr>
                <w:b/>
                <w:bCs/>
                <w:szCs w:val="24"/>
                <w:lang w:eastAsia="zh-CN"/>
              </w:rPr>
              <w:t>）、</w:t>
            </w:r>
            <w:r w:rsidRPr="00EB2363">
              <w:rPr>
                <w:b/>
                <w:bCs/>
                <w:szCs w:val="24"/>
                <w:lang w:eastAsia="zh-CN"/>
              </w:rPr>
              <w:t>X.1286</w:t>
            </w:r>
            <w:r w:rsidRPr="00EB2363">
              <w:rPr>
                <w:b/>
                <w:bCs/>
                <w:szCs w:val="24"/>
                <w:lang w:eastAsia="zh-CN"/>
              </w:rPr>
              <w:t>（原</w:t>
            </w:r>
            <w:proofErr w:type="spellStart"/>
            <w:r w:rsidRPr="00EB2363">
              <w:rPr>
                <w:b/>
                <w:bCs/>
                <w:szCs w:val="24"/>
                <w:lang w:eastAsia="zh-CN"/>
              </w:rPr>
              <w:t>X.accsadlt</w:t>
            </w:r>
            <w:proofErr w:type="spellEnd"/>
            <w:r w:rsidRPr="00EB2363">
              <w:rPr>
                <w:b/>
                <w:bCs/>
                <w:szCs w:val="24"/>
                <w:lang w:eastAsia="zh-CN"/>
              </w:rPr>
              <w:t>）、</w:t>
            </w:r>
            <w:r w:rsidRPr="00EB2363">
              <w:rPr>
                <w:b/>
                <w:bCs/>
                <w:szCs w:val="24"/>
                <w:lang w:eastAsia="zh-CN"/>
              </w:rPr>
              <w:t>X.1417</w:t>
            </w:r>
            <w:r w:rsidRPr="00EB2363">
              <w:rPr>
                <w:b/>
                <w:bCs/>
                <w:szCs w:val="24"/>
                <w:lang w:eastAsia="zh-CN"/>
              </w:rPr>
              <w:t>（原</w:t>
            </w:r>
            <w:r w:rsidRPr="00EB2363">
              <w:rPr>
                <w:b/>
                <w:bCs/>
                <w:szCs w:val="24"/>
                <w:lang w:eastAsia="zh-CN"/>
              </w:rPr>
              <w:t>X.sr-</w:t>
            </w:r>
            <w:proofErr w:type="spellStart"/>
            <w:r w:rsidRPr="00EB2363">
              <w:rPr>
                <w:b/>
                <w:bCs/>
                <w:szCs w:val="24"/>
                <w:lang w:eastAsia="zh-CN"/>
              </w:rPr>
              <w:t>dpts</w:t>
            </w:r>
            <w:proofErr w:type="spellEnd"/>
            <w:r w:rsidRPr="00EB2363">
              <w:rPr>
                <w:b/>
                <w:bCs/>
                <w:szCs w:val="24"/>
                <w:lang w:eastAsia="zh-CN"/>
              </w:rPr>
              <w:t>）、</w:t>
            </w:r>
            <w:r w:rsidRPr="00EB2363">
              <w:rPr>
                <w:b/>
                <w:bCs/>
                <w:szCs w:val="24"/>
                <w:lang w:eastAsia="zh-CN"/>
              </w:rPr>
              <w:t>X.1418</w:t>
            </w:r>
            <w:r w:rsidRPr="00EB2363">
              <w:rPr>
                <w:b/>
                <w:bCs/>
                <w:szCs w:val="24"/>
                <w:lang w:eastAsia="zh-CN"/>
              </w:rPr>
              <w:t>（原</w:t>
            </w:r>
            <w:r w:rsidRPr="00EB2363">
              <w:rPr>
                <w:b/>
                <w:bCs/>
                <w:szCs w:val="24"/>
                <w:lang w:eastAsia="zh-CN"/>
              </w:rPr>
              <w:t>X.sg-</w:t>
            </w:r>
            <w:proofErr w:type="spellStart"/>
            <w:r w:rsidRPr="00EB2363">
              <w:rPr>
                <w:b/>
                <w:bCs/>
                <w:szCs w:val="24"/>
                <w:lang w:eastAsia="zh-CN"/>
              </w:rPr>
              <w:t>dcs</w:t>
            </w:r>
            <w:proofErr w:type="spellEnd"/>
            <w:r w:rsidRPr="00EB2363">
              <w:rPr>
                <w:b/>
                <w:bCs/>
                <w:szCs w:val="24"/>
                <w:lang w:eastAsia="zh-CN"/>
              </w:rPr>
              <w:t>）、</w:t>
            </w:r>
            <w:r w:rsidRPr="00EB2363">
              <w:rPr>
                <w:b/>
                <w:bCs/>
                <w:szCs w:val="24"/>
                <w:lang w:eastAsia="zh-CN"/>
              </w:rPr>
              <w:t>X.2210</w:t>
            </w:r>
            <w:r w:rsidRPr="00EB2363">
              <w:rPr>
                <w:b/>
                <w:bCs/>
                <w:szCs w:val="24"/>
                <w:lang w:eastAsia="zh-CN"/>
              </w:rPr>
              <w:t>（</w:t>
            </w:r>
            <w:hyperlink r:id="rId9" w:history="1">
              <w:r w:rsidRPr="00EB2363">
                <w:rPr>
                  <w:rStyle w:val="Hyperlink"/>
                  <w:b/>
                  <w:bCs/>
                  <w:szCs w:val="24"/>
                  <w:lang w:eastAsia="zh-CN"/>
                </w:rPr>
                <w:t>原</w:t>
              </w:r>
              <w:proofErr w:type="spellStart"/>
              <w:r w:rsidRPr="00EB2363">
                <w:rPr>
                  <w:rStyle w:val="Hyperlink"/>
                  <w:szCs w:val="24"/>
                  <w:lang w:eastAsia="zh-CN"/>
                </w:rPr>
                <w:t>X.ig-dw</w:t>
              </w:r>
              <w:proofErr w:type="spellEnd"/>
            </w:hyperlink>
            <w:r w:rsidRPr="00EB2363">
              <w:rPr>
                <w:b/>
                <w:bCs/>
                <w:szCs w:val="24"/>
                <w:lang w:eastAsia="zh-CN"/>
              </w:rPr>
              <w:t>）建议书以及经修订的</w:t>
            </w:r>
            <w:r w:rsidRPr="00EB2363">
              <w:rPr>
                <w:b/>
                <w:bCs/>
                <w:szCs w:val="24"/>
                <w:lang w:eastAsia="zh-CN"/>
              </w:rPr>
              <w:t>X.1280</w:t>
            </w:r>
            <w:r w:rsidRPr="00EB2363">
              <w:rPr>
                <w:b/>
                <w:bCs/>
                <w:szCs w:val="24"/>
                <w:lang w:eastAsia="zh-CN"/>
              </w:rPr>
              <w:t>建议书的状况</w:t>
            </w:r>
          </w:p>
        </w:tc>
      </w:tr>
    </w:tbl>
    <w:p w14:paraId="6852E484" w14:textId="77777777" w:rsidR="0063445E" w:rsidRPr="00EB2363" w:rsidRDefault="0063445E" w:rsidP="00EB2363">
      <w:pPr>
        <w:spacing w:before="240"/>
        <w:rPr>
          <w:szCs w:val="24"/>
          <w:lang w:eastAsia="zh-CN"/>
        </w:rPr>
      </w:pPr>
      <w:bookmarkStart w:id="1" w:name="StartTyping_E"/>
      <w:bookmarkEnd w:id="1"/>
      <w:r w:rsidRPr="00EB2363">
        <w:rPr>
          <w:rFonts w:hint="eastAsia"/>
          <w:szCs w:val="24"/>
          <w:lang w:eastAsia="zh-CN"/>
        </w:rPr>
        <w:t>尊敬的先生</w:t>
      </w:r>
      <w:r w:rsidRPr="00EB2363">
        <w:rPr>
          <w:rFonts w:hint="eastAsia"/>
          <w:szCs w:val="24"/>
          <w:lang w:eastAsia="zh-CN"/>
        </w:rPr>
        <w:t>/</w:t>
      </w:r>
      <w:r w:rsidRPr="00EB2363">
        <w:rPr>
          <w:rFonts w:hint="eastAsia"/>
          <w:szCs w:val="24"/>
          <w:lang w:eastAsia="zh-CN"/>
        </w:rPr>
        <w:t>女士：</w:t>
      </w:r>
    </w:p>
    <w:p w14:paraId="7D20CEA4" w14:textId="3EB0F1C8" w:rsidR="00EB2363" w:rsidRDefault="00EB2363" w:rsidP="00EB2363">
      <w:pPr>
        <w:spacing w:after="120"/>
        <w:rPr>
          <w:rFonts w:cstheme="minorHAnsi"/>
          <w:spacing w:val="-2"/>
          <w:sz w:val="22"/>
          <w:szCs w:val="22"/>
          <w:lang w:eastAsia="zh-CN"/>
        </w:rPr>
      </w:pPr>
      <w:r w:rsidRPr="00EB2363">
        <w:rPr>
          <w:szCs w:val="24"/>
          <w:lang w:val="zh-CN" w:eastAsia="zh-CN"/>
        </w:rPr>
        <w:t>1</w:t>
      </w:r>
      <w:r w:rsidRPr="00EB2363">
        <w:rPr>
          <w:szCs w:val="24"/>
          <w:lang w:val="zh-CN" w:eastAsia="zh-CN"/>
        </w:rPr>
        <w:tab/>
      </w:r>
      <w:r w:rsidRPr="00EB2363">
        <w:rPr>
          <w:szCs w:val="24"/>
          <w:lang w:val="zh-CN" w:eastAsia="zh-CN"/>
        </w:rPr>
        <w:t>继</w:t>
      </w:r>
      <w:r w:rsidRPr="00EB2363">
        <w:rPr>
          <w:szCs w:val="24"/>
          <w:lang w:val="zh-CN" w:eastAsia="zh-CN"/>
        </w:rPr>
        <w:t>2026</w:t>
      </w:r>
      <w:r w:rsidRPr="00EB2363">
        <w:rPr>
          <w:szCs w:val="24"/>
          <w:lang w:val="zh-CN" w:eastAsia="zh-CN"/>
        </w:rPr>
        <w:t>年</w:t>
      </w:r>
      <w:r w:rsidRPr="00EB2363">
        <w:rPr>
          <w:szCs w:val="24"/>
          <w:lang w:val="zh-CN" w:eastAsia="zh-CN"/>
        </w:rPr>
        <w:t>2</w:t>
      </w:r>
      <w:r w:rsidRPr="00EB2363">
        <w:rPr>
          <w:szCs w:val="24"/>
          <w:lang w:val="zh-CN" w:eastAsia="zh-CN"/>
        </w:rPr>
        <w:t>月</w:t>
      </w:r>
      <w:r w:rsidRPr="00EB2363">
        <w:rPr>
          <w:szCs w:val="24"/>
          <w:lang w:val="zh-CN" w:eastAsia="zh-CN"/>
        </w:rPr>
        <w:t>13</w:t>
      </w:r>
      <w:r w:rsidRPr="00EB2363">
        <w:rPr>
          <w:szCs w:val="24"/>
          <w:lang w:val="zh-CN" w:eastAsia="zh-CN"/>
        </w:rPr>
        <w:t>日</w:t>
      </w:r>
      <w:r w:rsidRPr="00EB2363">
        <w:rPr>
          <w:szCs w:val="24"/>
          <w:u w:val="single"/>
          <w:lang w:val="zh-CN" w:eastAsia="zh-CN"/>
        </w:rPr>
        <w:fldChar w:fldCharType="begin"/>
      </w:r>
      <w:r w:rsidRPr="00EB2363">
        <w:rPr>
          <w:szCs w:val="24"/>
          <w:u w:val="single"/>
          <w:lang w:val="zh-CN" w:eastAsia="zh-CN"/>
        </w:rPr>
        <w:instrText>HYPERLINK "https://www.itu.int/md/T25-TSB-CIR-0104/en"</w:instrText>
      </w:r>
      <w:r w:rsidRPr="00EB2363">
        <w:rPr>
          <w:szCs w:val="24"/>
          <w:u w:val="single"/>
          <w:lang w:val="zh-CN" w:eastAsia="zh-CN"/>
        </w:rPr>
      </w:r>
      <w:r w:rsidRPr="00EB2363">
        <w:rPr>
          <w:szCs w:val="24"/>
          <w:u w:val="single"/>
          <w:lang w:val="zh-CN" w:eastAsia="zh-CN"/>
        </w:rPr>
        <w:fldChar w:fldCharType="separate"/>
      </w:r>
      <w:r w:rsidRPr="00EB2363">
        <w:rPr>
          <w:rStyle w:val="Hyperlink"/>
          <w:szCs w:val="24"/>
          <w:lang w:val="zh-CN" w:eastAsia="zh-CN"/>
        </w:rPr>
        <w:t>电信标准化局第</w:t>
      </w:r>
      <w:r w:rsidRPr="00EB2363">
        <w:rPr>
          <w:rStyle w:val="Hyperlink"/>
          <w:szCs w:val="24"/>
          <w:lang w:val="zh-CN" w:eastAsia="zh-CN"/>
        </w:rPr>
        <w:t>104</w:t>
      </w:r>
      <w:r w:rsidRPr="00EB2363">
        <w:rPr>
          <w:rStyle w:val="Hyperlink"/>
          <w:szCs w:val="24"/>
          <w:lang w:val="zh-CN" w:eastAsia="zh-CN"/>
        </w:rPr>
        <w:t>号通函</w:t>
      </w:r>
      <w:r w:rsidRPr="00EB2363">
        <w:rPr>
          <w:szCs w:val="24"/>
          <w:u w:val="single"/>
          <w:lang w:val="zh-CN" w:eastAsia="zh-CN"/>
        </w:rPr>
        <w:fldChar w:fldCharType="end"/>
      </w:r>
      <w:r w:rsidRPr="00EB2363">
        <w:rPr>
          <w:szCs w:val="24"/>
          <w:lang w:val="zh-CN" w:eastAsia="zh-CN"/>
        </w:rPr>
        <w:t>之后，根据第</w:t>
      </w:r>
      <w:r w:rsidRPr="00EB2363">
        <w:rPr>
          <w:szCs w:val="24"/>
          <w:lang w:val="zh-CN" w:eastAsia="zh-CN"/>
        </w:rPr>
        <w:t>1</w:t>
      </w:r>
      <w:r w:rsidRPr="00EB2363">
        <w:rPr>
          <w:szCs w:val="24"/>
          <w:lang w:val="zh-CN" w:eastAsia="zh-CN"/>
        </w:rPr>
        <w:t>号决议（</w:t>
      </w:r>
      <w:r w:rsidRPr="00EB2363">
        <w:rPr>
          <w:szCs w:val="24"/>
          <w:lang w:val="zh-CN" w:eastAsia="zh-CN"/>
        </w:rPr>
        <w:t>2022</w:t>
      </w:r>
      <w:r w:rsidRPr="00EB2363">
        <w:rPr>
          <w:szCs w:val="24"/>
          <w:lang w:val="zh-CN" w:eastAsia="zh-CN"/>
        </w:rPr>
        <w:t>年，日内瓦，修订版）第</w:t>
      </w:r>
      <w:r w:rsidRPr="00EB2363">
        <w:rPr>
          <w:szCs w:val="24"/>
          <w:lang w:val="zh-CN" w:eastAsia="zh-CN"/>
        </w:rPr>
        <w:t>9</w:t>
      </w:r>
      <w:r w:rsidRPr="00EB2363">
        <w:rPr>
          <w:rFonts w:hint="eastAsia"/>
          <w:szCs w:val="24"/>
          <w:lang w:val="zh-CN" w:eastAsia="zh-CN"/>
        </w:rPr>
        <w:t>.</w:t>
      </w:r>
      <w:r w:rsidRPr="00EB2363">
        <w:rPr>
          <w:szCs w:val="24"/>
          <w:lang w:val="zh-CN" w:eastAsia="zh-CN"/>
        </w:rPr>
        <w:t>5</w:t>
      </w:r>
      <w:r w:rsidRPr="00EB2363">
        <w:rPr>
          <w:szCs w:val="24"/>
          <w:lang w:val="zh-CN" w:eastAsia="zh-CN"/>
        </w:rPr>
        <w:t>节，我谨在此通知您，</w:t>
      </w:r>
      <w:r w:rsidRPr="00EB2363">
        <w:rPr>
          <w:szCs w:val="24"/>
          <w:lang w:val="zh-CN" w:eastAsia="zh-CN"/>
        </w:rPr>
        <w:t>ITU-T</w:t>
      </w:r>
      <w:r w:rsidRPr="00EB2363">
        <w:rPr>
          <w:szCs w:val="24"/>
          <w:lang w:val="zh-CN" w:eastAsia="zh-CN"/>
        </w:rPr>
        <w:t>第</w:t>
      </w:r>
      <w:r w:rsidRPr="00EB2363">
        <w:rPr>
          <w:szCs w:val="24"/>
          <w:lang w:val="zh-CN" w:eastAsia="zh-CN"/>
        </w:rPr>
        <w:t>17</w:t>
      </w:r>
      <w:r w:rsidRPr="00EB2363">
        <w:rPr>
          <w:szCs w:val="24"/>
          <w:lang w:val="zh-CN" w:eastAsia="zh-CN"/>
        </w:rPr>
        <w:t>研究组在</w:t>
      </w:r>
      <w:r w:rsidRPr="00EB2363">
        <w:rPr>
          <w:szCs w:val="24"/>
          <w:lang w:val="zh-CN" w:eastAsia="zh-CN"/>
        </w:rPr>
        <w:t>2026</w:t>
      </w:r>
      <w:r w:rsidRPr="00EB2363">
        <w:rPr>
          <w:szCs w:val="24"/>
          <w:lang w:val="zh-CN" w:eastAsia="zh-CN"/>
        </w:rPr>
        <w:t>年</w:t>
      </w:r>
      <w:r w:rsidRPr="00EB2363">
        <w:rPr>
          <w:szCs w:val="24"/>
          <w:lang w:val="zh-CN" w:eastAsia="zh-CN"/>
        </w:rPr>
        <w:t>6</w:t>
      </w:r>
      <w:r w:rsidRPr="00EB2363">
        <w:rPr>
          <w:szCs w:val="24"/>
          <w:lang w:val="zh-CN" w:eastAsia="zh-CN"/>
        </w:rPr>
        <w:t>月</w:t>
      </w:r>
      <w:r w:rsidRPr="00EB2363">
        <w:rPr>
          <w:szCs w:val="24"/>
          <w:lang w:val="zh-CN" w:eastAsia="zh-CN"/>
        </w:rPr>
        <w:t>10</w:t>
      </w:r>
      <w:r w:rsidRPr="00EB2363">
        <w:rPr>
          <w:szCs w:val="24"/>
          <w:lang w:val="zh-CN" w:eastAsia="zh-CN"/>
        </w:rPr>
        <w:t>日举行的全体会议上就</w:t>
      </w:r>
      <w:r w:rsidRPr="00EB2363">
        <w:rPr>
          <w:rFonts w:hint="eastAsia"/>
          <w:szCs w:val="24"/>
          <w:lang w:val="zh-CN" w:eastAsia="zh-CN"/>
        </w:rPr>
        <w:t>下述</w:t>
      </w:r>
      <w:r w:rsidRPr="00EB2363">
        <w:rPr>
          <w:szCs w:val="24"/>
          <w:lang w:val="zh-CN" w:eastAsia="zh-CN"/>
        </w:rPr>
        <w:t>ITU-T</w:t>
      </w:r>
      <w:r w:rsidRPr="00EB2363">
        <w:rPr>
          <w:szCs w:val="24"/>
          <w:lang w:val="zh-CN" w:eastAsia="zh-CN"/>
        </w:rPr>
        <w:t>案文做出以下决定：</w:t>
      </w:r>
      <w:hyperlink r:id="rId10" w:history="1"/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274"/>
        <w:gridCol w:w="1097"/>
      </w:tblGrid>
      <w:tr w:rsidR="00EB2363" w:rsidRPr="00BD13C7" w14:paraId="069ECFC8" w14:textId="77777777" w:rsidTr="00EB2363">
        <w:trPr>
          <w:cantSplit/>
          <w:tblHeader/>
          <w:jc w:val="center"/>
        </w:trPr>
        <w:tc>
          <w:tcPr>
            <w:tcW w:w="2263" w:type="dxa"/>
          </w:tcPr>
          <w:p w14:paraId="6EA46761" w14:textId="77777777" w:rsidR="00EB2363" w:rsidRPr="00BD13C7" w:rsidRDefault="00EB2363" w:rsidP="00A715C7">
            <w:pPr>
              <w:pStyle w:val="Tablehead"/>
            </w:pPr>
            <w:proofErr w:type="spellStart"/>
            <w:r>
              <w:rPr>
                <w:bCs/>
                <w:color w:val="000000"/>
                <w:lang w:val="zh-CN"/>
              </w:rPr>
              <w:t>编号</w:t>
            </w:r>
            <w:proofErr w:type="spellEnd"/>
          </w:p>
        </w:tc>
        <w:tc>
          <w:tcPr>
            <w:tcW w:w="6274" w:type="dxa"/>
          </w:tcPr>
          <w:p w14:paraId="341EF38B" w14:textId="77777777" w:rsidR="00EB2363" w:rsidRPr="00BD13C7" w:rsidRDefault="00EB2363" w:rsidP="00A715C7">
            <w:pPr>
              <w:pStyle w:val="Tablehead"/>
            </w:pPr>
            <w:proofErr w:type="spellStart"/>
            <w:r>
              <w:rPr>
                <w:bCs/>
                <w:color w:val="000000"/>
                <w:lang w:val="zh-CN"/>
              </w:rPr>
              <w:t>标题</w:t>
            </w:r>
            <w:proofErr w:type="spellEnd"/>
          </w:p>
        </w:tc>
        <w:tc>
          <w:tcPr>
            <w:tcW w:w="1097" w:type="dxa"/>
          </w:tcPr>
          <w:p w14:paraId="2271E65A" w14:textId="77777777" w:rsidR="00EB2363" w:rsidRPr="00BD13C7" w:rsidRDefault="00EB2363" w:rsidP="00A715C7">
            <w:pPr>
              <w:pStyle w:val="Tablehead"/>
            </w:pPr>
            <w:proofErr w:type="spellStart"/>
            <w:r>
              <w:rPr>
                <w:bCs/>
                <w:color w:val="000000"/>
                <w:lang w:val="zh-CN"/>
              </w:rPr>
              <w:t>决定</w:t>
            </w:r>
            <w:proofErr w:type="spellEnd"/>
          </w:p>
        </w:tc>
      </w:tr>
      <w:tr w:rsidR="00EB2363" w:rsidRPr="00BD13C7" w14:paraId="7796F855" w14:textId="77777777" w:rsidTr="00EB2363">
        <w:trPr>
          <w:cantSplit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F144" w14:textId="77777777" w:rsidR="00EB2363" w:rsidRPr="00DB41E8" w:rsidRDefault="00EB2363" w:rsidP="00A715C7">
            <w:pPr>
              <w:pStyle w:val="Tabletext"/>
              <w:jc w:val="center"/>
            </w:pPr>
            <w:r w:rsidRPr="00DB41E8">
              <w:t>X.1821</w:t>
            </w:r>
            <w:r w:rsidRPr="00DB41E8">
              <w:br/>
            </w:r>
            <w:r>
              <w:t>（原</w:t>
            </w:r>
            <w:hyperlink r:id="rId11" w:anchor="/t-wp/item?isn=21691" w:history="1">
              <w:r w:rsidRPr="00DB41E8">
                <w:rPr>
                  <w:rStyle w:val="Hyperlink"/>
                </w:rPr>
                <w:t>X.5Gsec-asra</w:t>
              </w:r>
            </w:hyperlink>
            <w:r w:rsidRPr="00DB41E8">
              <w:t>）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8DBA" w14:textId="77777777" w:rsidR="00EB2363" w:rsidRPr="00BD13C7" w:rsidRDefault="00EB2363" w:rsidP="00A715C7">
            <w:pPr>
              <w:pStyle w:val="Tabletext"/>
              <w:rPr>
                <w:lang w:eastAsia="zh-CN"/>
              </w:rPr>
            </w:pPr>
            <w:r>
              <w:rPr>
                <w:color w:val="000000"/>
                <w:lang w:val="zh-CN" w:eastAsia="zh-CN"/>
              </w:rPr>
              <w:t>5G</w:t>
            </w:r>
            <w:r>
              <w:rPr>
                <w:color w:val="000000"/>
                <w:lang w:val="zh-CN" w:eastAsia="zh-CN"/>
              </w:rPr>
              <w:t>网络资产安全风险分析导则和技术要求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F21C" w14:textId="77777777" w:rsidR="00EB2363" w:rsidRPr="00BD13C7" w:rsidRDefault="00EB2363" w:rsidP="00EB2363">
            <w:pPr>
              <w:pStyle w:val="Tabletext"/>
              <w:jc w:val="center"/>
            </w:pPr>
            <w:proofErr w:type="spellStart"/>
            <w:r>
              <w:rPr>
                <w:color w:val="000000"/>
                <w:lang w:val="zh-CN"/>
              </w:rPr>
              <w:t>批准</w:t>
            </w:r>
            <w:proofErr w:type="spellEnd"/>
          </w:p>
        </w:tc>
      </w:tr>
      <w:tr w:rsidR="00EB2363" w:rsidRPr="00BD13C7" w14:paraId="4531BA59" w14:textId="77777777" w:rsidTr="00EB2363">
        <w:trPr>
          <w:cantSplit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BEC0" w14:textId="77777777" w:rsidR="00EB2363" w:rsidRPr="00BD13C7" w:rsidRDefault="00EB2363" w:rsidP="00A715C7">
            <w:pPr>
              <w:pStyle w:val="Tabletext"/>
              <w:jc w:val="center"/>
            </w:pPr>
            <w:r w:rsidRPr="00BD13C7">
              <w:t>X.2105</w:t>
            </w:r>
            <w:r w:rsidRPr="00BD13C7">
              <w:br/>
            </w:r>
            <w:r>
              <w:t>（原</w:t>
            </w:r>
            <w:hyperlink r:id="rId12" w:anchor="/t-wp/item?isn=21709" w:history="1">
              <w:r w:rsidRPr="00BD13C7">
                <w:rPr>
                  <w:rStyle w:val="Hyperlink"/>
                </w:rPr>
                <w:t>X.st-</w:t>
              </w:r>
              <w:proofErr w:type="spellStart"/>
              <w:r w:rsidRPr="00BD13C7">
                <w:rPr>
                  <w:rStyle w:val="Hyperlink"/>
                </w:rPr>
                <w:t>ssc</w:t>
              </w:r>
              <w:proofErr w:type="spellEnd"/>
            </w:hyperlink>
            <w:r>
              <w:t>）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BEEB" w14:textId="77777777" w:rsidR="00EB2363" w:rsidRPr="00BD13C7" w:rsidRDefault="00EB2363" w:rsidP="00A715C7">
            <w:pPr>
              <w:pStyle w:val="Tabletext"/>
              <w:rPr>
                <w:lang w:eastAsia="zh-CN"/>
              </w:rPr>
            </w:pPr>
            <w:r>
              <w:rPr>
                <w:color w:val="000000"/>
                <w:lang w:val="zh-CN" w:eastAsia="zh-CN"/>
              </w:rPr>
              <w:t>针对软件供应链的安全威胁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F7E3" w14:textId="77777777" w:rsidR="00EB2363" w:rsidRPr="00BD13C7" w:rsidRDefault="00EB2363" w:rsidP="00EB2363">
            <w:pPr>
              <w:pStyle w:val="Tabletext"/>
              <w:jc w:val="center"/>
            </w:pPr>
            <w:proofErr w:type="spellStart"/>
            <w:r>
              <w:rPr>
                <w:color w:val="000000"/>
                <w:lang w:val="zh-CN"/>
              </w:rPr>
              <w:t>批准</w:t>
            </w:r>
            <w:proofErr w:type="spellEnd"/>
          </w:p>
        </w:tc>
      </w:tr>
      <w:tr w:rsidR="00EB2363" w:rsidRPr="00BD13C7" w14:paraId="1E53DB1B" w14:textId="77777777" w:rsidTr="00EB2363">
        <w:trPr>
          <w:cantSplit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BDFA" w14:textId="77777777" w:rsidR="00EB2363" w:rsidRPr="00DB41E8" w:rsidRDefault="00EB2363" w:rsidP="00A715C7">
            <w:pPr>
              <w:pStyle w:val="Tabletext"/>
              <w:jc w:val="center"/>
            </w:pPr>
            <w:r w:rsidRPr="00FB1A4E">
              <w:rPr>
                <w:lang w:val="en-US"/>
              </w:rPr>
              <w:t>X.1350</w:t>
            </w:r>
            <w:r w:rsidRPr="00FB1A4E">
              <w:rPr>
                <w:lang w:val="en-US"/>
              </w:rPr>
              <w:br/>
            </w:r>
            <w:r w:rsidRPr="00FB1A4E">
              <w:rPr>
                <w:lang w:val="en-US"/>
              </w:rPr>
              <w:t>（</w:t>
            </w:r>
            <w:r>
              <w:rPr>
                <w:lang w:val="pt-BR"/>
              </w:rPr>
              <w:t>原</w:t>
            </w:r>
            <w:hyperlink r:id="rId13" w:anchor="/t-wp/item?isn=21718" w:history="1">
              <w:r w:rsidRPr="00FB1A4E">
                <w:rPr>
                  <w:rStyle w:val="Hyperlink"/>
                  <w:lang w:val="en-US"/>
                </w:rPr>
                <w:t>X.sr-</w:t>
              </w:r>
              <w:proofErr w:type="spellStart"/>
              <w:r w:rsidRPr="00FB1A4E">
                <w:rPr>
                  <w:rStyle w:val="Hyperlink"/>
                  <w:lang w:val="en-US"/>
                </w:rPr>
                <w:t>iiot</w:t>
              </w:r>
              <w:proofErr w:type="spellEnd"/>
            </w:hyperlink>
            <w:r w:rsidRPr="00FB1A4E">
              <w:rPr>
                <w:lang w:val="en-US"/>
              </w:rPr>
              <w:t>）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EAE6" w14:textId="77777777" w:rsidR="00EB2363" w:rsidRPr="00BD13C7" w:rsidRDefault="00EB2363" w:rsidP="00A715C7">
            <w:pPr>
              <w:pStyle w:val="Tabletext"/>
              <w:rPr>
                <w:lang w:eastAsia="zh-CN"/>
              </w:rPr>
            </w:pPr>
            <w:r>
              <w:rPr>
                <w:color w:val="000000"/>
                <w:lang w:val="zh-CN" w:eastAsia="zh-CN"/>
              </w:rPr>
              <w:t>基于工业物联网的智能制造参考模型的安全要求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538C" w14:textId="77777777" w:rsidR="00EB2363" w:rsidRPr="00BD13C7" w:rsidRDefault="00EB2363" w:rsidP="00EB2363">
            <w:pPr>
              <w:pStyle w:val="Tabletext"/>
              <w:jc w:val="center"/>
            </w:pPr>
            <w:proofErr w:type="spellStart"/>
            <w:r>
              <w:rPr>
                <w:color w:val="000000"/>
                <w:lang w:val="zh-CN"/>
              </w:rPr>
              <w:t>批准</w:t>
            </w:r>
            <w:proofErr w:type="spellEnd"/>
          </w:p>
        </w:tc>
      </w:tr>
      <w:tr w:rsidR="00EB2363" w:rsidRPr="00BD13C7" w14:paraId="01BBDB53" w14:textId="77777777" w:rsidTr="00EB2363">
        <w:trPr>
          <w:cantSplit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6BF6" w14:textId="77777777" w:rsidR="00EB2363" w:rsidRPr="00BD13C7" w:rsidRDefault="00EB2363" w:rsidP="00A715C7">
            <w:pPr>
              <w:pStyle w:val="Tabletext"/>
              <w:jc w:val="center"/>
            </w:pPr>
            <w:r w:rsidRPr="00BD13C7">
              <w:t>X.1910</w:t>
            </w:r>
            <w:r w:rsidRPr="00BD13C7">
              <w:br/>
            </w:r>
            <w:r>
              <w:t>（原</w:t>
            </w:r>
            <w:hyperlink r:id="rId14" w:history="1">
              <w:r w:rsidRPr="00BD13C7">
                <w:rPr>
                  <w:rStyle w:val="Hyperlink"/>
                </w:rPr>
                <w:t>X.tc-</w:t>
              </w:r>
              <w:proofErr w:type="spellStart"/>
              <w:r w:rsidRPr="00BD13C7">
                <w:rPr>
                  <w:rStyle w:val="Hyperlink"/>
                </w:rPr>
                <w:t>ifd</w:t>
              </w:r>
              <w:proofErr w:type="spellEnd"/>
            </w:hyperlink>
            <w:r>
              <w:t>）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64FB" w14:textId="77777777" w:rsidR="00EB2363" w:rsidRPr="00BD13C7" w:rsidRDefault="00EB2363" w:rsidP="00A715C7">
            <w:pPr>
              <w:pStyle w:val="Tabletext"/>
              <w:rPr>
                <w:lang w:eastAsia="zh-CN"/>
              </w:rPr>
            </w:pPr>
            <w:r>
              <w:rPr>
                <w:color w:val="000000"/>
                <w:lang w:val="zh-CN" w:eastAsia="zh-CN"/>
              </w:rPr>
              <w:t>交互式欺骗风险检测的技术能力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B5E5" w14:textId="77777777" w:rsidR="00EB2363" w:rsidRPr="00BD13C7" w:rsidRDefault="00EB2363" w:rsidP="00EB2363">
            <w:pPr>
              <w:pStyle w:val="Tabletext"/>
              <w:jc w:val="center"/>
            </w:pPr>
            <w:proofErr w:type="spellStart"/>
            <w:r>
              <w:rPr>
                <w:color w:val="000000"/>
                <w:lang w:val="zh-CN"/>
              </w:rPr>
              <w:t>批准</w:t>
            </w:r>
            <w:proofErr w:type="spellEnd"/>
          </w:p>
        </w:tc>
      </w:tr>
      <w:tr w:rsidR="00EB2363" w:rsidRPr="00BD13C7" w14:paraId="290E163E" w14:textId="77777777" w:rsidTr="00EB2363">
        <w:trPr>
          <w:cantSplit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BD6C" w14:textId="77777777" w:rsidR="00EB2363" w:rsidRPr="00BD13C7" w:rsidRDefault="00EB2363" w:rsidP="00A715C7">
            <w:pPr>
              <w:pStyle w:val="Tabletext"/>
              <w:jc w:val="center"/>
            </w:pPr>
            <w:r w:rsidRPr="00BD13C7">
              <w:t>X.1607</w:t>
            </w:r>
            <w:r w:rsidRPr="00BD13C7">
              <w:br/>
            </w:r>
            <w:r>
              <w:t>（原</w:t>
            </w:r>
            <w:hyperlink r:id="rId15" w:anchor="/t-wp/item?isn=21746" w:history="1">
              <w:r w:rsidRPr="00BD13C7">
                <w:rPr>
                  <w:rStyle w:val="Hyperlink"/>
                </w:rPr>
                <w:t>X.asm-cc</w:t>
              </w:r>
            </w:hyperlink>
            <w:r>
              <w:t>）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898B" w14:textId="77777777" w:rsidR="00EB2363" w:rsidRPr="00BD13C7" w:rsidRDefault="00EB2363" w:rsidP="00A715C7">
            <w:pPr>
              <w:pStyle w:val="Tabletext"/>
              <w:rPr>
                <w:lang w:eastAsia="zh-CN"/>
              </w:rPr>
            </w:pPr>
            <w:proofErr w:type="gramStart"/>
            <w:r>
              <w:rPr>
                <w:color w:val="000000"/>
                <w:lang w:val="zh-CN" w:eastAsia="zh-CN"/>
              </w:rPr>
              <w:t>云计算</w:t>
            </w:r>
            <w:proofErr w:type="gramEnd"/>
            <w:r>
              <w:rPr>
                <w:color w:val="000000"/>
                <w:lang w:val="zh-CN" w:eastAsia="zh-CN"/>
              </w:rPr>
              <w:t>攻击面管理的要求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518B" w14:textId="77777777" w:rsidR="00EB2363" w:rsidRPr="00BD13C7" w:rsidRDefault="00EB2363" w:rsidP="00EB2363">
            <w:pPr>
              <w:pStyle w:val="Tabletext"/>
              <w:jc w:val="center"/>
            </w:pPr>
            <w:proofErr w:type="spellStart"/>
            <w:r>
              <w:rPr>
                <w:color w:val="000000"/>
                <w:lang w:val="zh-CN"/>
              </w:rPr>
              <w:t>批准</w:t>
            </w:r>
            <w:proofErr w:type="spellEnd"/>
          </w:p>
        </w:tc>
      </w:tr>
      <w:tr w:rsidR="00EB2363" w:rsidRPr="00BD13C7" w14:paraId="34DF04D1" w14:textId="77777777" w:rsidTr="00EB2363">
        <w:trPr>
          <w:cantSplit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0CB6" w14:textId="77777777" w:rsidR="00EB2363" w:rsidRPr="00DB41E8" w:rsidRDefault="00EB2363" w:rsidP="00A715C7">
            <w:pPr>
              <w:pStyle w:val="Tabletext"/>
              <w:jc w:val="center"/>
            </w:pPr>
            <w:r w:rsidRPr="00FB1A4E">
              <w:rPr>
                <w:lang w:val="en-US"/>
              </w:rPr>
              <w:t>X.1651</w:t>
            </w:r>
            <w:r w:rsidRPr="00FB1A4E">
              <w:rPr>
                <w:lang w:val="en-US"/>
              </w:rPr>
              <w:br/>
            </w:r>
            <w:r w:rsidRPr="00FB1A4E">
              <w:rPr>
                <w:lang w:val="en-US"/>
              </w:rPr>
              <w:t>（</w:t>
            </w:r>
            <w:proofErr w:type="spellStart"/>
            <w:r>
              <w:rPr>
                <w:lang w:val="pt-BR"/>
              </w:rPr>
              <w:t>原</w:t>
            </w:r>
            <w:hyperlink r:id="rId16" w:anchor="/t-wp/item?isn=21744" w:history="1">
              <w:r w:rsidRPr="00FB1A4E">
                <w:rPr>
                  <w:rStyle w:val="Hyperlink"/>
                  <w:lang w:val="en-US"/>
                </w:rPr>
                <w:t>X.soar</w:t>
              </w:r>
              <w:proofErr w:type="spellEnd"/>
              <w:r w:rsidRPr="00FB1A4E">
                <w:rPr>
                  <w:rStyle w:val="Hyperlink"/>
                  <w:lang w:val="en-US"/>
                </w:rPr>
                <w:t>-cc</w:t>
              </w:r>
            </w:hyperlink>
            <w:r w:rsidRPr="00FB1A4E">
              <w:rPr>
                <w:lang w:val="en-US"/>
              </w:rPr>
              <w:t>）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60D5" w14:textId="77777777" w:rsidR="00EB2363" w:rsidRPr="00BD13C7" w:rsidRDefault="00EB2363" w:rsidP="00A715C7">
            <w:pPr>
              <w:pStyle w:val="Tabletext"/>
              <w:rPr>
                <w:lang w:eastAsia="zh-CN"/>
              </w:rPr>
            </w:pPr>
            <w:proofErr w:type="gramStart"/>
            <w:r>
              <w:rPr>
                <w:color w:val="000000"/>
                <w:lang w:val="zh-CN" w:eastAsia="zh-CN"/>
              </w:rPr>
              <w:t>云计算</w:t>
            </w:r>
            <w:proofErr w:type="gramEnd"/>
            <w:r>
              <w:rPr>
                <w:color w:val="000000"/>
                <w:lang w:val="zh-CN" w:eastAsia="zh-CN"/>
              </w:rPr>
              <w:t>的安全编排、自动化和响应框架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A67E" w14:textId="77777777" w:rsidR="00EB2363" w:rsidRPr="00BD13C7" w:rsidRDefault="00EB2363" w:rsidP="00EB2363">
            <w:pPr>
              <w:pStyle w:val="Tabletext"/>
              <w:jc w:val="center"/>
            </w:pPr>
            <w:proofErr w:type="spellStart"/>
            <w:r>
              <w:rPr>
                <w:color w:val="000000"/>
                <w:lang w:val="zh-CN"/>
              </w:rPr>
              <w:t>批准</w:t>
            </w:r>
            <w:proofErr w:type="spellEnd"/>
          </w:p>
        </w:tc>
      </w:tr>
      <w:tr w:rsidR="00EB2363" w:rsidRPr="00BD13C7" w14:paraId="19365B22" w14:textId="77777777" w:rsidTr="00EB2363">
        <w:trPr>
          <w:cantSplit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A5FB" w14:textId="4B6ADB59" w:rsidR="00EB2363" w:rsidRPr="00BD13C7" w:rsidRDefault="00B60364" w:rsidP="00A715C7">
            <w:pPr>
              <w:pStyle w:val="Tabletext"/>
              <w:jc w:val="center"/>
            </w:pPr>
            <w:hyperlink r:id="rId17" w:anchor="/t-wp/item?isn=22284" w:history="1">
              <w:r w:rsidRPr="00BD13C7">
                <w:rPr>
                  <w:rStyle w:val="Hyperlink"/>
                </w:rPr>
                <w:t>X.1280</w:t>
              </w:r>
            </w:hyperlink>
            <w:r>
              <w:t xml:space="preserve"> (Rev.)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8924" w14:textId="77777777" w:rsidR="00EB2363" w:rsidRPr="00BD13C7" w:rsidRDefault="00EB2363" w:rsidP="00A715C7">
            <w:pPr>
              <w:pStyle w:val="Tabletext"/>
              <w:rPr>
                <w:lang w:eastAsia="zh-CN"/>
              </w:rPr>
            </w:pPr>
            <w:r>
              <w:rPr>
                <w:color w:val="000000"/>
                <w:lang w:val="zh-CN" w:eastAsia="zh-CN"/>
              </w:rPr>
              <w:t>使用移动设备的带</w:t>
            </w:r>
            <w:proofErr w:type="gramStart"/>
            <w:r>
              <w:rPr>
                <w:color w:val="000000"/>
                <w:lang w:val="zh-CN" w:eastAsia="zh-CN"/>
              </w:rPr>
              <w:t>外相互</w:t>
            </w:r>
            <w:proofErr w:type="gramEnd"/>
            <w:r>
              <w:rPr>
                <w:color w:val="000000"/>
                <w:lang w:val="zh-CN" w:eastAsia="zh-CN"/>
              </w:rPr>
              <w:t>认证框架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06C4" w14:textId="77777777" w:rsidR="00EB2363" w:rsidRPr="00BD13C7" w:rsidRDefault="00EB2363" w:rsidP="00EB2363">
            <w:pPr>
              <w:pStyle w:val="Tabletext"/>
              <w:jc w:val="center"/>
            </w:pPr>
            <w:proofErr w:type="spellStart"/>
            <w:r>
              <w:rPr>
                <w:color w:val="000000"/>
                <w:lang w:val="zh-CN"/>
              </w:rPr>
              <w:t>批准</w:t>
            </w:r>
            <w:proofErr w:type="spellEnd"/>
          </w:p>
        </w:tc>
      </w:tr>
      <w:tr w:rsidR="00EB2363" w:rsidRPr="00BD13C7" w14:paraId="6A2E1801" w14:textId="77777777" w:rsidTr="00EB2363">
        <w:trPr>
          <w:cantSplit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D73B" w14:textId="77777777" w:rsidR="00EB2363" w:rsidRPr="00BD13C7" w:rsidRDefault="00EB2363" w:rsidP="00A715C7">
            <w:pPr>
              <w:pStyle w:val="Tabletext"/>
              <w:jc w:val="center"/>
            </w:pPr>
            <w:r w:rsidRPr="00BD13C7">
              <w:lastRenderedPageBreak/>
              <w:t>X.1286</w:t>
            </w:r>
            <w:r w:rsidRPr="00BD13C7">
              <w:br/>
            </w:r>
            <w:r>
              <w:t>（原</w:t>
            </w:r>
            <w:hyperlink r:id="rId18" w:anchor="/t-wp/item?isn=21764" w:history="1">
              <w:proofErr w:type="spellStart"/>
              <w:r w:rsidRPr="00BD13C7">
                <w:rPr>
                  <w:rStyle w:val="Hyperlink"/>
                </w:rPr>
                <w:t>X.accsadlt</w:t>
              </w:r>
              <w:proofErr w:type="spellEnd"/>
            </w:hyperlink>
            <w:r>
              <w:t>）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CEE5" w14:textId="77777777" w:rsidR="00EB2363" w:rsidRPr="00BD13C7" w:rsidRDefault="00EB2363" w:rsidP="00A715C7">
            <w:pPr>
              <w:pStyle w:val="Tabletext"/>
              <w:rPr>
                <w:lang w:eastAsia="zh-CN"/>
              </w:rPr>
            </w:pPr>
            <w:r>
              <w:rPr>
                <w:color w:val="000000"/>
                <w:lang w:val="zh-CN" w:eastAsia="zh-CN"/>
              </w:rPr>
              <w:t>使用基于分布式账本技术（</w:t>
            </w:r>
            <w:r>
              <w:rPr>
                <w:color w:val="000000"/>
                <w:lang w:val="zh-CN" w:eastAsia="zh-CN"/>
              </w:rPr>
              <w:t>DLT</w:t>
            </w:r>
            <w:r>
              <w:rPr>
                <w:color w:val="000000"/>
                <w:lang w:val="zh-CN" w:eastAsia="zh-CN"/>
              </w:rPr>
              <w:t>）的认证方法的访问控制平台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0693" w14:textId="77777777" w:rsidR="00EB2363" w:rsidRPr="00BD13C7" w:rsidRDefault="00EB2363" w:rsidP="00EB2363">
            <w:pPr>
              <w:pStyle w:val="Tabletext"/>
              <w:jc w:val="center"/>
            </w:pPr>
            <w:proofErr w:type="spellStart"/>
            <w:r>
              <w:rPr>
                <w:color w:val="000000"/>
                <w:lang w:val="zh-CN"/>
              </w:rPr>
              <w:t>批准</w:t>
            </w:r>
            <w:proofErr w:type="spellEnd"/>
          </w:p>
        </w:tc>
      </w:tr>
      <w:tr w:rsidR="00EB2363" w:rsidRPr="00BD13C7" w14:paraId="3653207D" w14:textId="77777777" w:rsidTr="00EB2363">
        <w:trPr>
          <w:cantSplit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E011" w14:textId="77777777" w:rsidR="00EB2363" w:rsidRPr="00DB41E8" w:rsidRDefault="00EB2363" w:rsidP="00A715C7">
            <w:pPr>
              <w:pStyle w:val="Tabletext"/>
              <w:jc w:val="center"/>
            </w:pPr>
            <w:r w:rsidRPr="00FB1A4E">
              <w:rPr>
                <w:lang w:val="en-US"/>
              </w:rPr>
              <w:t>X.1417</w:t>
            </w:r>
            <w:r w:rsidRPr="00FB1A4E">
              <w:rPr>
                <w:lang w:val="en-US"/>
              </w:rPr>
              <w:br/>
            </w:r>
            <w:r w:rsidRPr="00FB1A4E">
              <w:rPr>
                <w:lang w:val="en-US"/>
              </w:rPr>
              <w:t>（</w:t>
            </w:r>
            <w:r>
              <w:rPr>
                <w:lang w:val="pt-BR"/>
              </w:rPr>
              <w:t>原</w:t>
            </w:r>
            <w:hyperlink r:id="rId19" w:anchor="/t-wp/item?isn=21800" w:history="1">
              <w:r w:rsidRPr="00FB1A4E">
                <w:rPr>
                  <w:rStyle w:val="Hyperlink"/>
                  <w:lang w:val="en-US"/>
                </w:rPr>
                <w:t>X.sr-</w:t>
              </w:r>
              <w:proofErr w:type="spellStart"/>
              <w:r w:rsidRPr="00FB1A4E">
                <w:rPr>
                  <w:rStyle w:val="Hyperlink"/>
                  <w:lang w:val="en-US"/>
                </w:rPr>
                <w:t>dpts</w:t>
              </w:r>
              <w:proofErr w:type="spellEnd"/>
            </w:hyperlink>
            <w:r w:rsidRPr="00FB1A4E">
              <w:rPr>
                <w:lang w:val="en-US"/>
              </w:rPr>
              <w:t>）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AFC3" w14:textId="77777777" w:rsidR="00EB2363" w:rsidRPr="00BD13C7" w:rsidRDefault="00EB2363" w:rsidP="00A715C7">
            <w:pPr>
              <w:pStyle w:val="Tabletext"/>
              <w:rPr>
                <w:lang w:eastAsia="zh-CN"/>
              </w:rPr>
            </w:pPr>
            <w:r>
              <w:rPr>
                <w:color w:val="000000"/>
                <w:lang w:val="zh-CN" w:eastAsia="zh-CN"/>
              </w:rPr>
              <w:t>基于许可的分布式账本技术（</w:t>
            </w:r>
            <w:r>
              <w:rPr>
                <w:color w:val="000000"/>
                <w:lang w:val="zh-CN" w:eastAsia="zh-CN"/>
              </w:rPr>
              <w:t>DLT</w:t>
            </w:r>
            <w:r>
              <w:rPr>
                <w:color w:val="000000"/>
                <w:lang w:val="zh-CN" w:eastAsia="zh-CN"/>
              </w:rPr>
              <w:t>）分布式电力交易系统对分布式账本技术（</w:t>
            </w:r>
            <w:r>
              <w:rPr>
                <w:color w:val="000000"/>
                <w:lang w:val="zh-CN" w:eastAsia="zh-CN"/>
              </w:rPr>
              <w:t>DLT</w:t>
            </w:r>
            <w:r>
              <w:rPr>
                <w:color w:val="000000"/>
                <w:lang w:val="zh-CN" w:eastAsia="zh-CN"/>
              </w:rPr>
              <w:t>）数据的安全要求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9F88" w14:textId="77777777" w:rsidR="00EB2363" w:rsidRPr="00BD13C7" w:rsidRDefault="00EB2363" w:rsidP="00EB2363">
            <w:pPr>
              <w:pStyle w:val="Tabletext"/>
              <w:jc w:val="center"/>
            </w:pPr>
            <w:proofErr w:type="spellStart"/>
            <w:r>
              <w:rPr>
                <w:color w:val="000000"/>
                <w:lang w:val="zh-CN"/>
              </w:rPr>
              <w:t>批准</w:t>
            </w:r>
            <w:proofErr w:type="spellEnd"/>
          </w:p>
        </w:tc>
      </w:tr>
      <w:tr w:rsidR="00EB2363" w:rsidRPr="00BD13C7" w14:paraId="02E1B0C4" w14:textId="77777777" w:rsidTr="00EB2363">
        <w:trPr>
          <w:cantSplit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2D75" w14:textId="77777777" w:rsidR="00EB2363" w:rsidRPr="00BD13C7" w:rsidRDefault="00EB2363" w:rsidP="00A715C7">
            <w:pPr>
              <w:pStyle w:val="Tabletext"/>
              <w:jc w:val="center"/>
            </w:pPr>
            <w:r w:rsidRPr="00BD13C7">
              <w:t>X.1418</w:t>
            </w:r>
            <w:r w:rsidRPr="00BD13C7">
              <w:br/>
            </w:r>
            <w:r>
              <w:t>（原</w:t>
            </w:r>
            <w:hyperlink r:id="rId20" w:anchor="/t-wp/item?isn=21799" w:history="1">
              <w:r w:rsidRPr="00BD13C7">
                <w:rPr>
                  <w:rStyle w:val="Hyperlink"/>
                </w:rPr>
                <w:t>X.sg-</w:t>
              </w:r>
              <w:proofErr w:type="spellStart"/>
              <w:r w:rsidRPr="00BD13C7">
                <w:rPr>
                  <w:rStyle w:val="Hyperlink"/>
                </w:rPr>
                <w:t>dcs</w:t>
              </w:r>
              <w:proofErr w:type="spellEnd"/>
            </w:hyperlink>
            <w:r>
              <w:t>）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B760" w14:textId="77777777" w:rsidR="00EB2363" w:rsidRPr="00BD13C7" w:rsidRDefault="00EB2363" w:rsidP="00A715C7">
            <w:pPr>
              <w:pStyle w:val="Tabletext"/>
              <w:rPr>
                <w:lang w:eastAsia="zh-CN"/>
              </w:rPr>
            </w:pPr>
            <w:r>
              <w:rPr>
                <w:color w:val="000000"/>
                <w:lang w:val="zh-CN" w:eastAsia="zh-CN"/>
              </w:rPr>
              <w:t>基于分布式账本技术的数字收款服务的</w:t>
            </w:r>
            <w:proofErr w:type="gramStart"/>
            <w:r>
              <w:rPr>
                <w:color w:val="000000"/>
                <w:lang w:val="zh-CN" w:eastAsia="zh-CN"/>
              </w:rPr>
              <w:t>安全导</w:t>
            </w:r>
            <w:proofErr w:type="gramEnd"/>
            <w:r>
              <w:rPr>
                <w:color w:val="000000"/>
                <w:lang w:val="zh-CN" w:eastAsia="zh-CN"/>
              </w:rPr>
              <w:t>则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977F" w14:textId="77777777" w:rsidR="00EB2363" w:rsidRPr="00BD13C7" w:rsidRDefault="00EB2363" w:rsidP="00EB2363">
            <w:pPr>
              <w:pStyle w:val="Tabletext"/>
              <w:jc w:val="center"/>
            </w:pPr>
            <w:proofErr w:type="spellStart"/>
            <w:r>
              <w:rPr>
                <w:color w:val="000000"/>
                <w:lang w:val="zh-CN"/>
              </w:rPr>
              <w:t>批准</w:t>
            </w:r>
            <w:proofErr w:type="spellEnd"/>
          </w:p>
        </w:tc>
      </w:tr>
      <w:tr w:rsidR="00EB2363" w:rsidRPr="00BD13C7" w14:paraId="24F183F4" w14:textId="77777777" w:rsidTr="00EB2363">
        <w:trPr>
          <w:cantSplit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0993" w14:textId="3D2B654E" w:rsidR="00EB2363" w:rsidRPr="00DB41E8" w:rsidRDefault="00EB2363" w:rsidP="00A715C7">
            <w:pPr>
              <w:pStyle w:val="Tabletext"/>
              <w:jc w:val="center"/>
              <w:rPr>
                <w:lang w:val="fr-CH"/>
              </w:rPr>
            </w:pPr>
            <w:r w:rsidRPr="00DB41E8">
              <w:rPr>
                <w:lang w:val="fr-CH"/>
              </w:rPr>
              <w:t>X.2210</w:t>
            </w:r>
            <w:r w:rsidRPr="00DB41E8">
              <w:rPr>
                <w:lang w:val="fr-CH"/>
              </w:rPr>
              <w:br/>
            </w:r>
            <w:r w:rsidRPr="00DB41E8">
              <w:rPr>
                <w:lang w:val="fr-CH"/>
              </w:rPr>
              <w:t>（</w:t>
            </w:r>
            <w:hyperlink r:id="rId21" w:history="1">
              <w:r w:rsidRPr="00FF4B16">
                <w:t>原</w:t>
              </w:r>
              <w:proofErr w:type="spellStart"/>
              <w:r>
                <w:rPr>
                  <w:rStyle w:val="Hyperlink"/>
                  <w:lang w:val="fr-CH"/>
                </w:rPr>
                <w:t>X.</w:t>
              </w:r>
              <w:r w:rsidRPr="00DB41E8">
                <w:rPr>
                  <w:rStyle w:val="Hyperlink"/>
                  <w:lang w:val="fr-CH"/>
                </w:rPr>
                <w:t>ig-dw</w:t>
              </w:r>
              <w:proofErr w:type="spellEnd"/>
            </w:hyperlink>
            <w:r w:rsidRPr="00DB41E8">
              <w:rPr>
                <w:lang w:val="fr-CH"/>
              </w:rPr>
              <w:t>）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12FC" w14:textId="77777777" w:rsidR="00EB2363" w:rsidRPr="00BD13C7" w:rsidRDefault="00EB2363" w:rsidP="00A715C7">
            <w:pPr>
              <w:pStyle w:val="Tabletext"/>
            </w:pPr>
            <w:proofErr w:type="spellStart"/>
            <w:r>
              <w:rPr>
                <w:color w:val="000000"/>
                <w:lang w:val="zh-CN"/>
              </w:rPr>
              <w:t>数字水印的实施导则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4270" w14:textId="77777777" w:rsidR="00EB2363" w:rsidRPr="00BD13C7" w:rsidRDefault="00EB2363" w:rsidP="00EB2363">
            <w:pPr>
              <w:pStyle w:val="Tabletext"/>
              <w:jc w:val="center"/>
            </w:pPr>
            <w:proofErr w:type="spellStart"/>
            <w:r>
              <w:rPr>
                <w:color w:val="000000"/>
                <w:lang w:val="zh-CN"/>
              </w:rPr>
              <w:t>未批准</w:t>
            </w:r>
            <w:proofErr w:type="spellEnd"/>
          </w:p>
        </w:tc>
      </w:tr>
    </w:tbl>
    <w:p w14:paraId="605FE322" w14:textId="6EA11971" w:rsidR="00EB2363" w:rsidRPr="00EB2363" w:rsidRDefault="00EB2363" w:rsidP="00EB2363">
      <w:pPr>
        <w:spacing w:before="240"/>
        <w:rPr>
          <w:rFonts w:cstheme="minorHAnsi"/>
          <w:szCs w:val="24"/>
          <w:lang w:eastAsia="zh-CN"/>
        </w:rPr>
      </w:pPr>
      <w:r w:rsidRPr="00EB2363">
        <w:rPr>
          <w:szCs w:val="24"/>
          <w:lang w:val="zh-CN" w:eastAsia="zh-CN"/>
        </w:rPr>
        <w:t>2</w:t>
      </w:r>
      <w:r w:rsidRPr="00EB2363">
        <w:rPr>
          <w:szCs w:val="24"/>
          <w:lang w:val="zh-CN" w:eastAsia="zh-CN"/>
        </w:rPr>
        <w:tab/>
      </w:r>
      <w:r w:rsidRPr="00EB2363">
        <w:rPr>
          <w:szCs w:val="24"/>
          <w:lang w:val="zh-CN" w:eastAsia="zh-CN"/>
        </w:rPr>
        <w:t>通过</w:t>
      </w:r>
      <w:hyperlink r:id="rId22" w:history="1">
        <w:r w:rsidRPr="00EB2363">
          <w:rPr>
            <w:rStyle w:val="Hyperlink"/>
            <w:szCs w:val="24"/>
            <w:lang w:val="zh-CN" w:eastAsia="zh-CN"/>
          </w:rPr>
          <w:t>ITU-T</w:t>
        </w:r>
        <w:r w:rsidRPr="00EB2363">
          <w:rPr>
            <w:rStyle w:val="Hyperlink"/>
            <w:szCs w:val="24"/>
            <w:lang w:val="zh-CN" w:eastAsia="zh-CN"/>
          </w:rPr>
          <w:t>网站</w:t>
        </w:r>
      </w:hyperlink>
      <w:r w:rsidRPr="00EB2363">
        <w:rPr>
          <w:szCs w:val="24"/>
          <w:lang w:val="zh-CN" w:eastAsia="zh-CN"/>
        </w:rPr>
        <w:t>可以在线获取相关的专利信息。</w:t>
      </w:r>
      <w:hyperlink r:id="rId23" w:history="1"/>
    </w:p>
    <w:p w14:paraId="599971BB" w14:textId="1264520D" w:rsidR="00EB2363" w:rsidRPr="00EB2363" w:rsidRDefault="00EB2363" w:rsidP="00EB2363">
      <w:pPr>
        <w:rPr>
          <w:rFonts w:cstheme="minorHAnsi"/>
          <w:szCs w:val="24"/>
          <w:lang w:eastAsia="zh-CN"/>
        </w:rPr>
      </w:pPr>
      <w:r w:rsidRPr="00EB2363">
        <w:rPr>
          <w:szCs w:val="24"/>
          <w:lang w:val="zh-CN" w:eastAsia="zh-CN"/>
        </w:rPr>
        <w:t>3</w:t>
      </w:r>
      <w:r w:rsidRPr="00EB2363">
        <w:rPr>
          <w:szCs w:val="24"/>
          <w:lang w:val="zh-CN" w:eastAsia="zh-CN"/>
        </w:rPr>
        <w:tab/>
      </w:r>
      <w:r w:rsidRPr="00EB2363">
        <w:rPr>
          <w:szCs w:val="24"/>
          <w:lang w:val="zh-CN" w:eastAsia="zh-CN"/>
        </w:rPr>
        <w:t>国际电联将尽快出版已经批准的建议书案文。同时，</w:t>
      </w:r>
      <w:r w:rsidRPr="00EB2363">
        <w:rPr>
          <w:szCs w:val="24"/>
          <w:lang w:val="zh-CN" w:eastAsia="zh-CN"/>
        </w:rPr>
        <w:t>ITU-T</w:t>
      </w:r>
      <w:r w:rsidRPr="00EB2363">
        <w:rPr>
          <w:szCs w:val="24"/>
          <w:lang w:val="zh-CN" w:eastAsia="zh-CN"/>
        </w:rPr>
        <w:t>网站的</w:t>
      </w:r>
      <w:hyperlink r:id="rId24" w:history="1">
        <w:r w:rsidRPr="00EB2363">
          <w:rPr>
            <w:rStyle w:val="Hyperlink"/>
            <w:szCs w:val="24"/>
            <w:lang w:val="zh-CN" w:eastAsia="zh-CN"/>
          </w:rPr>
          <w:t>此网页</w:t>
        </w:r>
      </w:hyperlink>
      <w:r w:rsidRPr="00EB2363">
        <w:rPr>
          <w:szCs w:val="24"/>
          <w:lang w:val="zh-CN" w:eastAsia="zh-CN"/>
        </w:rPr>
        <w:t>提供了</w:t>
      </w:r>
      <w:proofErr w:type="gramStart"/>
      <w:r w:rsidRPr="00EB2363">
        <w:rPr>
          <w:szCs w:val="24"/>
          <w:lang w:val="zh-CN" w:eastAsia="zh-CN"/>
        </w:rPr>
        <w:t>预出版</w:t>
      </w:r>
      <w:proofErr w:type="gramEnd"/>
      <w:r w:rsidRPr="00EB2363">
        <w:rPr>
          <w:szCs w:val="24"/>
          <w:lang w:val="zh-CN" w:eastAsia="zh-CN"/>
        </w:rPr>
        <w:t>的建议书。</w:t>
      </w:r>
      <w:hyperlink r:id="rId25" w:history="1"/>
    </w:p>
    <w:p w14:paraId="2335CC72" w14:textId="77777777" w:rsidR="00730F1F" w:rsidRPr="0060244F" w:rsidRDefault="00730F1F" w:rsidP="00EB2363">
      <w:pPr>
        <w:keepNext/>
        <w:keepLines/>
        <w:spacing w:before="240"/>
        <w:rPr>
          <w:szCs w:val="22"/>
          <w:lang w:eastAsia="zh-CN"/>
        </w:rPr>
      </w:pPr>
      <w:r w:rsidRPr="00EB2363">
        <w:rPr>
          <w:rFonts w:hint="eastAsia"/>
          <w:szCs w:val="24"/>
          <w:lang w:eastAsia="zh-CN"/>
        </w:rPr>
        <w:t>顺致敬意！</w:t>
      </w:r>
    </w:p>
    <w:p w14:paraId="227FFF59" w14:textId="5C829326" w:rsidR="00737BD4" w:rsidRDefault="00730F1F" w:rsidP="00792158">
      <w:pPr>
        <w:keepNext/>
        <w:keepLines/>
        <w:spacing w:before="840"/>
        <w:rPr>
          <w:rFonts w:cs="Calibri"/>
          <w:sz w:val="22"/>
          <w:szCs w:val="22"/>
          <w:lang w:eastAsia="zh-CN"/>
        </w:rPr>
      </w:pPr>
      <w:r w:rsidRPr="00730F1F">
        <w:rPr>
          <w:rFonts w:asciiTheme="minorEastAsia" w:hAnsiTheme="minorEastAsia" w:hint="eastAsia"/>
          <w:noProof/>
          <w:szCs w:val="24"/>
          <w:lang w:val="en-US" w:eastAsia="zh-CN"/>
        </w:rPr>
        <w:drawing>
          <wp:anchor distT="0" distB="0" distL="114300" distR="114300" simplePos="0" relativeHeight="251658752" behindDoc="1" locked="0" layoutInCell="1" allowOverlap="1" wp14:anchorId="62158087" wp14:editId="6DF09D1F">
            <wp:simplePos x="0" y="0"/>
            <wp:positionH relativeFrom="column">
              <wp:posOffset>-50800</wp:posOffset>
            </wp:positionH>
            <wp:positionV relativeFrom="paragraph">
              <wp:posOffset>110066</wp:posOffset>
            </wp:positionV>
            <wp:extent cx="876300" cy="329192"/>
            <wp:effectExtent l="0" t="0" r="0" b="0"/>
            <wp:wrapNone/>
            <wp:docPr id="783515789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329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0F1F">
        <w:rPr>
          <w:rFonts w:hint="eastAsia"/>
          <w:szCs w:val="24"/>
          <w:lang w:eastAsia="zh-CN"/>
        </w:rPr>
        <w:t>电信标准化局主任</w:t>
      </w:r>
      <w:r w:rsidRPr="00730F1F">
        <w:rPr>
          <w:szCs w:val="24"/>
          <w:lang w:eastAsia="zh-CN"/>
        </w:rPr>
        <w:br/>
      </w:r>
      <w:r w:rsidR="006E14B5" w:rsidRPr="00730F1F">
        <w:rPr>
          <w:rFonts w:ascii="Calibri" w:hAnsi="Calibri" w:cs="Calibri" w:hint="eastAsia"/>
          <w:szCs w:val="24"/>
          <w:lang w:eastAsia="zh-CN"/>
        </w:rPr>
        <w:t>尾上诚藏</w:t>
      </w:r>
    </w:p>
    <w:sectPr w:rsidR="00737BD4">
      <w:headerReference w:type="even" r:id="rId27"/>
      <w:headerReference w:type="default" r:id="rId28"/>
      <w:footerReference w:type="first" r:id="rId29"/>
      <w:pgSz w:w="11907" w:h="16840" w:code="9"/>
      <w:pgMar w:top="1134" w:right="1134" w:bottom="1134" w:left="1134" w:header="567" w:footer="567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776DE" w14:textId="77777777" w:rsidR="00291D84" w:rsidRDefault="00291D84">
      <w:r>
        <w:separator/>
      </w:r>
    </w:p>
  </w:endnote>
  <w:endnote w:type="continuationSeparator" w:id="0">
    <w:p w14:paraId="0F7A16D9" w14:textId="77777777" w:rsidR="00291D84" w:rsidRDefault="00291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9CCD" w14:textId="77777777" w:rsidR="002D2024" w:rsidRPr="004C241D" w:rsidRDefault="002D2024" w:rsidP="00124B7E">
    <w:pPr>
      <w:overflowPunct/>
      <w:autoSpaceDE/>
      <w:autoSpaceDN/>
      <w:adjustRightInd/>
      <w:spacing w:before="40"/>
      <w:ind w:left="-397" w:right="-397"/>
      <w:jc w:val="center"/>
      <w:textAlignment w:val="auto"/>
      <w:rPr>
        <w:rFonts w:ascii="Calibri" w:eastAsia="Times New Roman" w:hAnsi="Calibri"/>
        <w:color w:val="0070C0"/>
        <w:sz w:val="16"/>
      </w:rPr>
    </w:pPr>
    <w:r w:rsidRPr="004C241D">
      <w:rPr>
        <w:rFonts w:ascii="Calibri" w:eastAsia="Times New Roman" w:hAnsi="Calibri"/>
        <w:color w:val="0070C0"/>
        <w:sz w:val="18"/>
        <w:szCs w:val="18"/>
        <w:lang w:val="fr-CH"/>
      </w:rPr>
      <w:t xml:space="preserve">International </w:t>
    </w:r>
    <w:proofErr w:type="spellStart"/>
    <w:r w:rsidRPr="004C241D">
      <w:rPr>
        <w:rFonts w:ascii="Calibri" w:eastAsia="Times New Roman" w:hAnsi="Calibri"/>
        <w:color w:val="0070C0"/>
        <w:sz w:val="18"/>
        <w:szCs w:val="18"/>
        <w:lang w:val="fr-CH"/>
      </w:rPr>
      <w:t>Telecommunication</w:t>
    </w:r>
    <w:proofErr w:type="spellEnd"/>
    <w:r w:rsidRPr="004C241D">
      <w:rPr>
        <w:rFonts w:ascii="Calibri" w:eastAsia="Times New Roman" w:hAnsi="Calibri"/>
        <w:color w:val="0070C0"/>
        <w:sz w:val="18"/>
        <w:szCs w:val="18"/>
        <w:lang w:val="fr-CH"/>
      </w:rPr>
      <w:t xml:space="preserve"> Union • Place des Nations • CH</w:t>
    </w:r>
    <w:r w:rsidRPr="004C241D">
      <w:rPr>
        <w:rFonts w:ascii="Calibri" w:eastAsia="Times New Roman" w:hAnsi="Calibri"/>
        <w:color w:val="0070C0"/>
        <w:sz w:val="18"/>
        <w:szCs w:val="18"/>
        <w:lang w:val="fr-CH"/>
      </w:rPr>
      <w:noBreakHyphen/>
      <w:t xml:space="preserve">1211 Geneva 20 • </w:t>
    </w:r>
    <w:proofErr w:type="spellStart"/>
    <w:r w:rsidRPr="004C241D">
      <w:rPr>
        <w:rFonts w:ascii="Calibri" w:eastAsia="Times New Roman" w:hAnsi="Calibri"/>
        <w:color w:val="0070C0"/>
        <w:sz w:val="18"/>
        <w:szCs w:val="18"/>
        <w:lang w:val="fr-CH"/>
      </w:rPr>
      <w:t>Switzerland</w:t>
    </w:r>
    <w:proofErr w:type="spellEnd"/>
    <w:r w:rsidRPr="004C241D">
      <w:rPr>
        <w:rFonts w:ascii="Calibri" w:eastAsia="Times New Roman" w:hAnsi="Calibri"/>
        <w:color w:val="0070C0"/>
        <w:sz w:val="18"/>
        <w:szCs w:val="18"/>
        <w:lang w:val="fr-CH"/>
      </w:rPr>
      <w:t xml:space="preserve"> </w:t>
    </w:r>
    <w:r w:rsidRPr="004C241D">
      <w:rPr>
        <w:rFonts w:ascii="Calibri" w:eastAsia="Times New Roman" w:hAnsi="Calibri"/>
        <w:color w:val="0070C0"/>
        <w:sz w:val="18"/>
        <w:szCs w:val="18"/>
        <w:lang w:val="fr-CH"/>
      </w:rPr>
      <w:br/>
    </w:r>
    <w:proofErr w:type="gramStart"/>
    <w:r w:rsidRPr="004C241D">
      <w:rPr>
        <w:rFonts w:ascii="Calibri" w:eastAsia="Times New Roman" w:hAnsi="Calibri"/>
        <w:color w:val="0070C0"/>
        <w:sz w:val="18"/>
        <w:szCs w:val="18"/>
        <w:lang w:val="fr-CH"/>
      </w:rPr>
      <w:t>Tel:</w:t>
    </w:r>
    <w:proofErr w:type="gramEnd"/>
    <w:r w:rsidRPr="004C241D">
      <w:rPr>
        <w:rFonts w:ascii="Calibri" w:eastAsia="Times New Roman" w:hAnsi="Calibri"/>
        <w:color w:val="0070C0"/>
        <w:sz w:val="18"/>
        <w:szCs w:val="18"/>
        <w:lang w:val="fr-CH"/>
      </w:rPr>
      <w:t xml:space="preserve"> +41 22 730 5111 • </w:t>
    </w:r>
    <w:proofErr w:type="gramStart"/>
    <w:r w:rsidRPr="004C241D">
      <w:rPr>
        <w:rFonts w:ascii="Calibri" w:eastAsia="Times New Roman" w:hAnsi="Calibri"/>
        <w:color w:val="0070C0"/>
        <w:sz w:val="18"/>
        <w:szCs w:val="18"/>
        <w:lang w:val="fr-CH"/>
      </w:rPr>
      <w:t>Fax:</w:t>
    </w:r>
    <w:proofErr w:type="gramEnd"/>
    <w:r w:rsidRPr="004C241D">
      <w:rPr>
        <w:rFonts w:ascii="Calibri" w:eastAsia="Times New Roman" w:hAnsi="Calibri"/>
        <w:color w:val="0070C0"/>
        <w:sz w:val="18"/>
        <w:szCs w:val="18"/>
        <w:lang w:val="fr-CH"/>
      </w:rPr>
      <w:t xml:space="preserve"> +41 22 733 7256 • </w:t>
    </w:r>
    <w:proofErr w:type="gramStart"/>
    <w:r w:rsidRPr="004C241D">
      <w:rPr>
        <w:rFonts w:ascii="Calibri" w:eastAsia="Times New Roman" w:hAnsi="Calibri"/>
        <w:color w:val="0070C0"/>
        <w:sz w:val="18"/>
        <w:szCs w:val="18"/>
        <w:lang w:val="fr-CH"/>
      </w:rPr>
      <w:t>E-mail:</w:t>
    </w:r>
    <w:proofErr w:type="gramEnd"/>
    <w:r w:rsidRPr="004C241D">
      <w:rPr>
        <w:rFonts w:ascii="Calibri" w:eastAsia="Times New Roman" w:hAnsi="Calibri"/>
        <w:color w:val="0070C0"/>
        <w:sz w:val="18"/>
        <w:szCs w:val="18"/>
        <w:lang w:val="fr-CH"/>
      </w:rPr>
      <w:t xml:space="preserve"> </w:t>
    </w:r>
    <w:hyperlink r:id="rId1" w:history="1">
      <w:r w:rsidRPr="004C241D">
        <w:rPr>
          <w:rFonts w:ascii="Calibri" w:eastAsia="Times New Roman" w:hAnsi="Calibri"/>
          <w:color w:val="0070C0"/>
          <w:sz w:val="18"/>
          <w:szCs w:val="18"/>
          <w:u w:val="single"/>
          <w:lang w:val="fr-CH"/>
        </w:rPr>
        <w:t>itumail@itu.int</w:t>
      </w:r>
    </w:hyperlink>
    <w:r w:rsidRPr="004C241D">
      <w:rPr>
        <w:rFonts w:ascii="Calibri" w:eastAsia="Times New Roman" w:hAnsi="Calibri"/>
        <w:color w:val="0070C0"/>
        <w:sz w:val="18"/>
        <w:szCs w:val="18"/>
        <w:lang w:val="fr-CH"/>
      </w:rPr>
      <w:t xml:space="preserve"> • </w:t>
    </w:r>
    <w:hyperlink r:id="rId2" w:history="1">
      <w:r w:rsidRPr="004C241D">
        <w:rPr>
          <w:rFonts w:ascii="Calibri" w:eastAsia="Times New Roman" w:hAnsi="Calibri"/>
          <w:color w:val="0070C0"/>
          <w:sz w:val="18"/>
          <w:szCs w:val="18"/>
          <w:u w:val="single"/>
          <w:lang w:val="fr-CH"/>
        </w:rPr>
        <w:t>www.itu.int</w:t>
      </w:r>
    </w:hyperlink>
    <w:r w:rsidRPr="004C241D">
      <w:rPr>
        <w:rFonts w:ascii="Calibri" w:eastAsia="Times New Roman" w:hAnsi="Calibri"/>
        <w:color w:val="0070C0"/>
        <w:sz w:val="18"/>
        <w:szCs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03FF0" w14:textId="77777777" w:rsidR="00291D84" w:rsidRDefault="00291D84">
      <w:r>
        <w:separator/>
      </w:r>
    </w:p>
  </w:footnote>
  <w:footnote w:type="continuationSeparator" w:id="0">
    <w:p w14:paraId="3B39C7CB" w14:textId="77777777" w:rsidR="00291D84" w:rsidRDefault="00291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85D63" w14:textId="77777777" w:rsidR="00AA3151" w:rsidRDefault="00AA3151">
    <w:pPr>
      <w:pStyle w:val="Header"/>
    </w:pPr>
  </w:p>
  <w:p w14:paraId="4A56B278" w14:textId="77777777" w:rsidR="00DA506F" w:rsidRDefault="00DA50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B059E" w14:textId="69274F46" w:rsidR="00DA506F" w:rsidRDefault="002D2024" w:rsidP="00730F1F">
    <w:pPr>
      <w:pStyle w:val="Header"/>
      <w:rPr>
        <w:sz w:val="18"/>
        <w:szCs w:val="16"/>
        <w:lang w:eastAsia="zh-CN"/>
      </w:rPr>
    </w:pPr>
    <w:r w:rsidRPr="002D2024">
      <w:rPr>
        <w:sz w:val="18"/>
        <w:szCs w:val="16"/>
        <w:lang w:eastAsia="zh-CN"/>
      </w:rPr>
      <w:t xml:space="preserve">- </w:t>
    </w:r>
    <w:r w:rsidR="00841612" w:rsidRPr="002D2024">
      <w:rPr>
        <w:sz w:val="18"/>
        <w:szCs w:val="16"/>
      </w:rPr>
      <w:fldChar w:fldCharType="begin"/>
    </w:r>
    <w:r w:rsidR="00841612" w:rsidRPr="002D2024">
      <w:rPr>
        <w:sz w:val="18"/>
        <w:szCs w:val="16"/>
        <w:lang w:eastAsia="zh-CN"/>
      </w:rPr>
      <w:instrText>PAGE</w:instrText>
    </w:r>
    <w:r w:rsidR="00841612" w:rsidRPr="002D2024">
      <w:rPr>
        <w:sz w:val="18"/>
        <w:szCs w:val="16"/>
      </w:rPr>
      <w:fldChar w:fldCharType="separate"/>
    </w:r>
    <w:r w:rsidR="00191798">
      <w:rPr>
        <w:noProof/>
        <w:sz w:val="18"/>
        <w:szCs w:val="16"/>
        <w:lang w:eastAsia="zh-CN"/>
      </w:rPr>
      <w:t>2</w:t>
    </w:r>
    <w:r w:rsidR="00841612" w:rsidRPr="002D2024">
      <w:rPr>
        <w:sz w:val="18"/>
        <w:szCs w:val="16"/>
      </w:rPr>
      <w:fldChar w:fldCharType="end"/>
    </w:r>
    <w:r w:rsidRPr="002D2024">
      <w:rPr>
        <w:sz w:val="18"/>
        <w:szCs w:val="16"/>
        <w:lang w:eastAsia="zh-CN"/>
      </w:rPr>
      <w:t xml:space="preserve"> -</w:t>
    </w:r>
    <w:r w:rsidR="00730F1F">
      <w:rPr>
        <w:sz w:val="18"/>
        <w:szCs w:val="16"/>
        <w:lang w:eastAsia="zh-CN"/>
      </w:rPr>
      <w:br/>
    </w:r>
    <w:r w:rsidR="00730F1F">
      <w:rPr>
        <w:rFonts w:hint="eastAsia"/>
        <w:sz w:val="18"/>
        <w:szCs w:val="16"/>
        <w:lang w:eastAsia="zh-CN"/>
      </w:rPr>
      <w:t>电信标准化局第</w:t>
    </w:r>
    <w:r w:rsidR="008741C6">
      <w:rPr>
        <w:sz w:val="18"/>
        <w:szCs w:val="16"/>
        <w:lang w:eastAsia="zh-CN"/>
      </w:rPr>
      <w:t>142</w:t>
    </w:r>
    <w:r w:rsidR="00730F1F">
      <w:rPr>
        <w:rFonts w:hint="eastAsia"/>
        <w:sz w:val="18"/>
        <w:szCs w:val="16"/>
        <w:lang w:eastAsia="zh-CN"/>
      </w:rPr>
      <w:t>号通函</w:t>
    </w:r>
  </w:p>
  <w:p w14:paraId="07C9C220" w14:textId="77777777" w:rsidR="00173CA9" w:rsidRPr="00730F1F" w:rsidRDefault="00173CA9" w:rsidP="00730F1F">
    <w:pPr>
      <w:pStyle w:val="Header"/>
      <w:rPr>
        <w:sz w:val="18"/>
        <w:szCs w:val="16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3A08CE2"/>
    <w:lvl w:ilvl="0">
      <w:numFmt w:val="decimal"/>
      <w:lvlText w:val="*"/>
      <w:lvlJc w:val="left"/>
    </w:lvl>
  </w:abstractNum>
  <w:abstractNum w:abstractNumId="11" w15:restartNumberingAfterBreak="0">
    <w:nsid w:val="014E42EF"/>
    <w:multiLevelType w:val="hybridMultilevel"/>
    <w:tmpl w:val="BBC87302"/>
    <w:lvl w:ilvl="0" w:tplc="6F0209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C16228"/>
    <w:multiLevelType w:val="hybridMultilevel"/>
    <w:tmpl w:val="08D083D2"/>
    <w:lvl w:ilvl="0" w:tplc="D2DE2B56">
      <w:start w:val="4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E7615E"/>
    <w:multiLevelType w:val="hybridMultilevel"/>
    <w:tmpl w:val="70C49C0A"/>
    <w:lvl w:ilvl="0" w:tplc="9FE2076E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4" w15:restartNumberingAfterBreak="0">
    <w:nsid w:val="21BB38E2"/>
    <w:multiLevelType w:val="hybridMultilevel"/>
    <w:tmpl w:val="1C5EC100"/>
    <w:lvl w:ilvl="0" w:tplc="9EF824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AF135F"/>
    <w:multiLevelType w:val="hybridMultilevel"/>
    <w:tmpl w:val="F058197C"/>
    <w:lvl w:ilvl="0" w:tplc="4DEE2C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5F12C0"/>
    <w:multiLevelType w:val="multilevel"/>
    <w:tmpl w:val="F7C28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DC688C"/>
    <w:multiLevelType w:val="multilevel"/>
    <w:tmpl w:val="4216BFFA"/>
    <w:lvl w:ilvl="0">
      <w:start w:val="1"/>
      <w:numFmt w:val="bullet"/>
      <w:lvlText w:val=""/>
      <w:lvlJc w:val="left"/>
      <w:pPr>
        <w:tabs>
          <w:tab w:val="num" w:pos="1551"/>
        </w:tabs>
        <w:ind w:left="155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71"/>
        </w:tabs>
        <w:ind w:left="227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91"/>
        </w:tabs>
        <w:ind w:left="299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11"/>
        </w:tabs>
        <w:ind w:left="371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31"/>
        </w:tabs>
        <w:ind w:left="443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51"/>
        </w:tabs>
        <w:ind w:left="515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71"/>
        </w:tabs>
        <w:ind w:left="587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91"/>
        </w:tabs>
        <w:ind w:left="659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11"/>
        </w:tabs>
        <w:ind w:left="7311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FE4AF8"/>
    <w:multiLevelType w:val="hybridMultilevel"/>
    <w:tmpl w:val="F36AC308"/>
    <w:lvl w:ilvl="0" w:tplc="C614947C">
      <w:start w:val="3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E972F0"/>
    <w:multiLevelType w:val="hybridMultilevel"/>
    <w:tmpl w:val="645EC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007714"/>
    <w:multiLevelType w:val="multilevel"/>
    <w:tmpl w:val="053A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4D09AC"/>
    <w:multiLevelType w:val="hybridMultilevel"/>
    <w:tmpl w:val="047694A8"/>
    <w:lvl w:ilvl="0" w:tplc="E5D6E96A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9F5222"/>
    <w:multiLevelType w:val="hybridMultilevel"/>
    <w:tmpl w:val="4812654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E853C6"/>
    <w:multiLevelType w:val="hybridMultilevel"/>
    <w:tmpl w:val="2D6CED6E"/>
    <w:lvl w:ilvl="0" w:tplc="B7EEB8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F50B66"/>
    <w:multiLevelType w:val="hybridMultilevel"/>
    <w:tmpl w:val="544C46FE"/>
    <w:lvl w:ilvl="0" w:tplc="CD3898EE">
      <w:start w:val="1"/>
      <w:numFmt w:val="lowerLetter"/>
      <w:lvlText w:val="%1)"/>
      <w:lvlJc w:val="left"/>
      <w:pPr>
        <w:ind w:left="1157" w:hanging="7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499047">
    <w:abstractNumId w:val="16"/>
  </w:num>
  <w:num w:numId="2" w16cid:durableId="755708367">
    <w:abstractNumId w:val="9"/>
  </w:num>
  <w:num w:numId="3" w16cid:durableId="1368872105">
    <w:abstractNumId w:val="7"/>
  </w:num>
  <w:num w:numId="4" w16cid:durableId="592202139">
    <w:abstractNumId w:val="6"/>
  </w:num>
  <w:num w:numId="5" w16cid:durableId="2138134379">
    <w:abstractNumId w:val="5"/>
  </w:num>
  <w:num w:numId="6" w16cid:durableId="257953744">
    <w:abstractNumId w:val="4"/>
  </w:num>
  <w:num w:numId="7" w16cid:durableId="1928616755">
    <w:abstractNumId w:val="8"/>
  </w:num>
  <w:num w:numId="8" w16cid:durableId="831024936">
    <w:abstractNumId w:val="3"/>
  </w:num>
  <w:num w:numId="9" w16cid:durableId="147743913">
    <w:abstractNumId w:val="2"/>
  </w:num>
  <w:num w:numId="10" w16cid:durableId="1587618214">
    <w:abstractNumId w:val="1"/>
  </w:num>
  <w:num w:numId="11" w16cid:durableId="457917656">
    <w:abstractNumId w:val="0"/>
  </w:num>
  <w:num w:numId="12" w16cid:durableId="2033796179">
    <w:abstractNumId w:val="11"/>
  </w:num>
  <w:num w:numId="13" w16cid:durableId="1770395842">
    <w:abstractNumId w:val="18"/>
  </w:num>
  <w:num w:numId="14" w16cid:durableId="31343654">
    <w:abstractNumId w:val="21"/>
  </w:num>
  <w:num w:numId="15" w16cid:durableId="482503773">
    <w:abstractNumId w:val="12"/>
  </w:num>
  <w:num w:numId="16" w16cid:durableId="62104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20" w:hanging="283"/>
        </w:pPr>
        <w:rPr>
          <w:rFonts w:ascii="Symbol" w:hAnsi="Symbol" w:hint="default"/>
        </w:rPr>
      </w:lvl>
    </w:lvlOverride>
  </w:num>
  <w:num w:numId="17" w16cid:durableId="722757172">
    <w:abstractNumId w:val="13"/>
  </w:num>
  <w:num w:numId="18" w16cid:durableId="725184920">
    <w:abstractNumId w:val="14"/>
  </w:num>
  <w:num w:numId="19" w16cid:durableId="1192572896">
    <w:abstractNumId w:val="15"/>
  </w:num>
  <w:num w:numId="20" w16cid:durableId="782580308">
    <w:abstractNumId w:val="22"/>
  </w:num>
  <w:num w:numId="21" w16cid:durableId="5713924">
    <w:abstractNumId w:val="24"/>
  </w:num>
  <w:num w:numId="22" w16cid:durableId="1202742150">
    <w:abstractNumId w:val="23"/>
  </w:num>
  <w:num w:numId="23" w16cid:durableId="1472206877">
    <w:abstractNumId w:val="20"/>
  </w:num>
  <w:num w:numId="24" w16cid:durableId="442772354">
    <w:abstractNumId w:val="19"/>
  </w:num>
  <w:num w:numId="25" w16cid:durableId="7000173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F1F"/>
    <w:rsid w:val="00027EE3"/>
    <w:rsid w:val="00081BA5"/>
    <w:rsid w:val="00090E72"/>
    <w:rsid w:val="0009215C"/>
    <w:rsid w:val="00094C0B"/>
    <w:rsid w:val="000A2484"/>
    <w:rsid w:val="00111F08"/>
    <w:rsid w:val="00117471"/>
    <w:rsid w:val="00124B7E"/>
    <w:rsid w:val="001266C9"/>
    <w:rsid w:val="00147B3B"/>
    <w:rsid w:val="00160A43"/>
    <w:rsid w:val="00170976"/>
    <w:rsid w:val="00173CA9"/>
    <w:rsid w:val="00184437"/>
    <w:rsid w:val="00191798"/>
    <w:rsid w:val="00197250"/>
    <w:rsid w:val="001D0B20"/>
    <w:rsid w:val="001D6E70"/>
    <w:rsid w:val="001E61C0"/>
    <w:rsid w:val="00234A9B"/>
    <w:rsid w:val="00282732"/>
    <w:rsid w:val="00284869"/>
    <w:rsid w:val="00291D84"/>
    <w:rsid w:val="002D2024"/>
    <w:rsid w:val="002E05E3"/>
    <w:rsid w:val="00303A2A"/>
    <w:rsid w:val="003064AD"/>
    <w:rsid w:val="003326D3"/>
    <w:rsid w:val="0033381D"/>
    <w:rsid w:val="00334A24"/>
    <w:rsid w:val="0035674D"/>
    <w:rsid w:val="0038630E"/>
    <w:rsid w:val="003E5BAD"/>
    <w:rsid w:val="003F1CCA"/>
    <w:rsid w:val="00400038"/>
    <w:rsid w:val="00464015"/>
    <w:rsid w:val="00486359"/>
    <w:rsid w:val="004C241D"/>
    <w:rsid w:val="00590119"/>
    <w:rsid w:val="005C26FD"/>
    <w:rsid w:val="006241B5"/>
    <w:rsid w:val="00624E27"/>
    <w:rsid w:val="00627AE8"/>
    <w:rsid w:val="0063445E"/>
    <w:rsid w:val="006B463C"/>
    <w:rsid w:val="006D22B1"/>
    <w:rsid w:val="006D42C6"/>
    <w:rsid w:val="006E14B5"/>
    <w:rsid w:val="006E39DD"/>
    <w:rsid w:val="006E7984"/>
    <w:rsid w:val="00720F32"/>
    <w:rsid w:val="00730F1F"/>
    <w:rsid w:val="00737BD4"/>
    <w:rsid w:val="007568DA"/>
    <w:rsid w:val="00792158"/>
    <w:rsid w:val="007B645F"/>
    <w:rsid w:val="00841612"/>
    <w:rsid w:val="0084436D"/>
    <w:rsid w:val="00846BA0"/>
    <w:rsid w:val="008611BF"/>
    <w:rsid w:val="008741C6"/>
    <w:rsid w:val="008A6166"/>
    <w:rsid w:val="008B2BDA"/>
    <w:rsid w:val="009128F1"/>
    <w:rsid w:val="009424FC"/>
    <w:rsid w:val="00956D38"/>
    <w:rsid w:val="009727EA"/>
    <w:rsid w:val="00974486"/>
    <w:rsid w:val="009747BA"/>
    <w:rsid w:val="009C2FF6"/>
    <w:rsid w:val="00A1090D"/>
    <w:rsid w:val="00A16AB0"/>
    <w:rsid w:val="00A55D76"/>
    <w:rsid w:val="00AA3151"/>
    <w:rsid w:val="00AE3179"/>
    <w:rsid w:val="00B018DD"/>
    <w:rsid w:val="00B01F79"/>
    <w:rsid w:val="00B236F7"/>
    <w:rsid w:val="00B56B75"/>
    <w:rsid w:val="00B60364"/>
    <w:rsid w:val="00BB5392"/>
    <w:rsid w:val="00BC7AEE"/>
    <w:rsid w:val="00BE339D"/>
    <w:rsid w:val="00C03E87"/>
    <w:rsid w:val="00C52913"/>
    <w:rsid w:val="00C6016A"/>
    <w:rsid w:val="00C7008A"/>
    <w:rsid w:val="00C82CE5"/>
    <w:rsid w:val="00C916ED"/>
    <w:rsid w:val="00CC4F93"/>
    <w:rsid w:val="00CC50C4"/>
    <w:rsid w:val="00D16F47"/>
    <w:rsid w:val="00D2501B"/>
    <w:rsid w:val="00D34F86"/>
    <w:rsid w:val="00DA506F"/>
    <w:rsid w:val="00DB2B4D"/>
    <w:rsid w:val="00E32BD2"/>
    <w:rsid w:val="00E35907"/>
    <w:rsid w:val="00E41E39"/>
    <w:rsid w:val="00E47AFF"/>
    <w:rsid w:val="00EA57D2"/>
    <w:rsid w:val="00EB2363"/>
    <w:rsid w:val="00ED76FA"/>
    <w:rsid w:val="00EF1D38"/>
    <w:rsid w:val="00F07A3C"/>
    <w:rsid w:val="00F346AB"/>
    <w:rsid w:val="00F63B96"/>
    <w:rsid w:val="00F73BCE"/>
    <w:rsid w:val="00F9383A"/>
    <w:rsid w:val="00FB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289BEE"/>
  <w15:docId w15:val="{C745A0E9-FE1B-4010-8559-D5AFAFD28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6E7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730F1F"/>
    <w:pPr>
      <w:keepNext/>
      <w:keepLines/>
      <w:spacing w:before="280"/>
      <w:ind w:left="1134" w:hanging="1134"/>
      <w:outlineLvl w:val="0"/>
    </w:pPr>
    <w:rPr>
      <w:rFonts w:ascii="Calibri" w:eastAsiaTheme="minorEastAsia" w:hAnsi="Calibri"/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730F1F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730F1F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730F1F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730F1F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730F1F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730F1F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730F1F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730F1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rsid w:val="0063445E"/>
  </w:style>
  <w:style w:type="paragraph" w:styleId="Footer">
    <w:name w:val="footer"/>
    <w:basedOn w:val="Normal"/>
    <w:link w:val="FooterChar"/>
    <w:rsid w:val="0063445E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rsid w:val="0063445E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paragraph" w:customStyle="1" w:styleId="FigureLegend">
    <w:name w:val="Figure_Legend"/>
    <w:basedOn w:val="Normal"/>
    <w:rsid w:val="0063445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styleId="BodyText">
    <w:name w:val="Body Text"/>
    <w:basedOn w:val="Normal"/>
    <w:link w:val="BodyTextChar"/>
    <w:rsid w:val="0063445E"/>
    <w:pPr>
      <w:pBdr>
        <w:top w:val="single" w:sz="4" w:space="5" w:color="auto"/>
      </w:pBdr>
      <w:tabs>
        <w:tab w:val="clear" w:pos="794"/>
        <w:tab w:val="clear" w:pos="1191"/>
        <w:tab w:val="clear" w:pos="1588"/>
        <w:tab w:val="left" w:pos="2693"/>
        <w:tab w:val="left" w:pos="3261"/>
        <w:tab w:val="left" w:pos="5387"/>
        <w:tab w:val="left" w:pos="7655"/>
        <w:tab w:val="left" w:pos="8789"/>
        <w:tab w:val="left" w:pos="9072"/>
        <w:tab w:val="right" w:pos="10858"/>
      </w:tabs>
      <w:textAlignment w:val="auto"/>
    </w:pPr>
    <w:rPr>
      <w:rFonts w:ascii="Futura Lt BT" w:hAnsi="Futura Lt BT"/>
      <w:sz w:val="18"/>
      <w:lang w:val="fr-FR"/>
    </w:rPr>
  </w:style>
  <w:style w:type="character" w:styleId="Hyperlink">
    <w:name w:val="Hyperlink"/>
    <w:aliases w:val="超级链接,超?级链,CEO_Hyperlink,Style 58,超????,하이퍼링크2,超链接1,하이퍼링크21,超??级链Ú,fL????,fL?级,超??级链,超?级链Ú,’´?级链,’´????,’´??级链Ú,’´??级,超?级链ïÈ,õ±?级链,õ±????,ÇÏÀÌÆÛ¸µÅ©2,ÇÏÀÌÆÛ¸µÅ©21,õ±??级链Ú,õ±??级链,õ±?级链Ú,¡¯¢¥?级链,¡¯¢¥????,¡¯¢¥??级链Ú,¡¯¢¥??,¡¯¢¥??级,õ±?"/>
    <w:basedOn w:val="DefaultParagraphFont"/>
    <w:uiPriority w:val="99"/>
    <w:qFormat/>
    <w:rsid w:val="0063445E"/>
    <w:rPr>
      <w:color w:val="0000FF"/>
      <w:u w:val="single"/>
    </w:rPr>
  </w:style>
  <w:style w:type="table" w:styleId="TableGrid">
    <w:name w:val="Table Grid"/>
    <w:basedOn w:val="TableNormal"/>
    <w:qFormat/>
    <w:rsid w:val="0063445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Footer">
    <w:name w:val="FirstFooter"/>
    <w:basedOn w:val="Footer"/>
    <w:rsid w:val="001D6E7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rFonts w:ascii="Times New Roman" w:hAnsi="Times New Roman"/>
      <w:caps w:val="0"/>
      <w:sz w:val="16"/>
      <w:lang w:val="fr-FR"/>
    </w:rPr>
  </w:style>
  <w:style w:type="paragraph" w:customStyle="1" w:styleId="Tabletext">
    <w:name w:val="Table_text"/>
    <w:basedOn w:val="Normal"/>
    <w:rsid w:val="00730F1F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rFonts w:ascii="Calibri" w:eastAsiaTheme="minorEastAsia" w:hAnsi="Calibri"/>
      <w:sz w:val="22"/>
    </w:rPr>
  </w:style>
  <w:style w:type="character" w:customStyle="1" w:styleId="Heading1Char">
    <w:name w:val="Heading 1 Char"/>
    <w:basedOn w:val="DefaultParagraphFont"/>
    <w:link w:val="Heading1"/>
    <w:rsid w:val="00730F1F"/>
    <w:rPr>
      <w:rFonts w:ascii="Calibri" w:eastAsiaTheme="minorEastAsia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30F1F"/>
    <w:rPr>
      <w:rFonts w:ascii="Calibri" w:eastAsiaTheme="minorEastAsia" w:hAnsi="Calibri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730F1F"/>
    <w:rPr>
      <w:rFonts w:ascii="Calibri" w:eastAsiaTheme="minorEastAsia" w:hAnsi="Calibri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730F1F"/>
    <w:rPr>
      <w:rFonts w:ascii="Calibri" w:eastAsiaTheme="minorEastAsia" w:hAnsi="Calibri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730F1F"/>
    <w:rPr>
      <w:rFonts w:ascii="Calibri" w:eastAsiaTheme="minorEastAsia" w:hAnsi="Calibri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730F1F"/>
    <w:rPr>
      <w:rFonts w:ascii="Calibri" w:eastAsiaTheme="minorEastAsia" w:hAnsi="Calibri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730F1F"/>
    <w:rPr>
      <w:rFonts w:ascii="Calibri" w:eastAsiaTheme="minorEastAsia" w:hAnsi="Calibri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730F1F"/>
    <w:rPr>
      <w:rFonts w:ascii="Calibri" w:eastAsiaTheme="minorEastAsia" w:hAnsi="Calibri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730F1F"/>
    <w:rPr>
      <w:rFonts w:ascii="Calibri" w:eastAsiaTheme="minorEastAsia" w:hAnsi="Calibri"/>
      <w:b/>
      <w:sz w:val="24"/>
      <w:lang w:val="en-GB" w:eastAsia="en-US"/>
    </w:rPr>
  </w:style>
  <w:style w:type="paragraph" w:customStyle="1" w:styleId="Normalaftertitle">
    <w:name w:val="Normal_after_title"/>
    <w:basedOn w:val="Normal"/>
    <w:next w:val="Normal"/>
    <w:rsid w:val="00730F1F"/>
    <w:pPr>
      <w:spacing w:before="360"/>
    </w:pPr>
    <w:rPr>
      <w:rFonts w:ascii="Calibri" w:eastAsiaTheme="minorEastAsia" w:hAnsi="Calibri"/>
      <w:sz w:val="22"/>
    </w:rPr>
  </w:style>
  <w:style w:type="paragraph" w:customStyle="1" w:styleId="Artheading">
    <w:name w:val="Art_heading"/>
    <w:basedOn w:val="Normal"/>
    <w:next w:val="Normal"/>
    <w:rsid w:val="00730F1F"/>
    <w:pPr>
      <w:spacing w:before="480"/>
      <w:jc w:val="center"/>
    </w:pPr>
    <w:rPr>
      <w:rFonts w:ascii="Calibri" w:eastAsiaTheme="minorEastAsia" w:hAnsi="Calibri"/>
      <w:b/>
      <w:sz w:val="28"/>
    </w:rPr>
  </w:style>
  <w:style w:type="paragraph" w:customStyle="1" w:styleId="ArtNo">
    <w:name w:val="Art_No"/>
    <w:basedOn w:val="Normal"/>
    <w:next w:val="Arttitle"/>
    <w:rsid w:val="00730F1F"/>
    <w:pPr>
      <w:keepNext/>
      <w:keepLines/>
      <w:spacing w:before="480"/>
      <w:jc w:val="center"/>
    </w:pPr>
    <w:rPr>
      <w:rFonts w:ascii="Calibri" w:eastAsiaTheme="minorEastAsia" w:hAnsi="Calibri"/>
      <w:caps/>
      <w:sz w:val="28"/>
    </w:rPr>
  </w:style>
  <w:style w:type="paragraph" w:customStyle="1" w:styleId="Arttitle">
    <w:name w:val="Art_title"/>
    <w:basedOn w:val="Normal"/>
    <w:next w:val="Normal"/>
    <w:rsid w:val="00730F1F"/>
    <w:pPr>
      <w:keepNext/>
      <w:keepLines/>
      <w:spacing w:before="240"/>
      <w:jc w:val="center"/>
    </w:pPr>
    <w:rPr>
      <w:rFonts w:ascii="Calibri" w:eastAsiaTheme="minorEastAsia" w:hAnsi="Calibri"/>
      <w:b/>
      <w:sz w:val="28"/>
    </w:rPr>
  </w:style>
  <w:style w:type="paragraph" w:customStyle="1" w:styleId="ASN1">
    <w:name w:val="ASN.1"/>
    <w:basedOn w:val="Normal"/>
    <w:rsid w:val="00730F1F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Theme="minorEastAsia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730F1F"/>
    <w:pPr>
      <w:keepNext/>
      <w:keepLines/>
      <w:spacing w:before="160"/>
      <w:ind w:left="1134"/>
    </w:pPr>
    <w:rPr>
      <w:rFonts w:ascii="Calibri" w:eastAsiaTheme="minorEastAsia" w:hAnsi="Calibri"/>
      <w:i/>
      <w:sz w:val="22"/>
    </w:rPr>
  </w:style>
  <w:style w:type="paragraph" w:customStyle="1" w:styleId="ChapNo">
    <w:name w:val="Chap_No"/>
    <w:basedOn w:val="ArtNo"/>
    <w:next w:val="Chaptitle"/>
    <w:rsid w:val="00730F1F"/>
    <w:rPr>
      <w:b/>
    </w:rPr>
  </w:style>
  <w:style w:type="paragraph" w:customStyle="1" w:styleId="Chaptitle">
    <w:name w:val="Chap_title"/>
    <w:basedOn w:val="Arttitle"/>
    <w:next w:val="Normal"/>
    <w:rsid w:val="00730F1F"/>
  </w:style>
  <w:style w:type="character" w:styleId="EndnoteReference">
    <w:name w:val="endnote reference"/>
    <w:rsid w:val="00730F1F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30F1F"/>
    <w:pPr>
      <w:spacing w:before="80"/>
      <w:ind w:left="1134" w:hanging="1134"/>
    </w:pPr>
    <w:rPr>
      <w:rFonts w:ascii="Calibri" w:eastAsiaTheme="minorEastAsia" w:hAnsi="Calibri"/>
      <w:sz w:val="22"/>
    </w:rPr>
  </w:style>
  <w:style w:type="paragraph" w:customStyle="1" w:styleId="enumlev2">
    <w:name w:val="enumlev2"/>
    <w:basedOn w:val="enumlev1"/>
    <w:rsid w:val="00730F1F"/>
    <w:pPr>
      <w:ind w:left="1021" w:hanging="227"/>
    </w:pPr>
  </w:style>
  <w:style w:type="paragraph" w:customStyle="1" w:styleId="enumlev3">
    <w:name w:val="enumlev3"/>
    <w:basedOn w:val="enumlev2"/>
    <w:rsid w:val="00730F1F"/>
    <w:pPr>
      <w:ind w:left="1588" w:hanging="397"/>
    </w:pPr>
  </w:style>
  <w:style w:type="paragraph" w:customStyle="1" w:styleId="Equation">
    <w:name w:val="Equation"/>
    <w:basedOn w:val="Normal"/>
    <w:rsid w:val="00730F1F"/>
    <w:pPr>
      <w:tabs>
        <w:tab w:val="center" w:pos="4820"/>
        <w:tab w:val="right" w:pos="9639"/>
      </w:tabs>
    </w:pPr>
    <w:rPr>
      <w:rFonts w:ascii="Calibri" w:eastAsiaTheme="minorEastAsia" w:hAnsi="Calibri"/>
      <w:sz w:val="22"/>
    </w:rPr>
  </w:style>
  <w:style w:type="paragraph" w:customStyle="1" w:styleId="Equationlegend">
    <w:name w:val="Equation_legend"/>
    <w:basedOn w:val="NormalIndent"/>
    <w:rsid w:val="00730F1F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0">
    <w:name w:val="Figure_legend"/>
    <w:basedOn w:val="Normal"/>
    <w:rsid w:val="00730F1F"/>
    <w:pPr>
      <w:keepNext/>
      <w:keepLines/>
      <w:spacing w:before="20" w:after="20"/>
    </w:pPr>
    <w:rPr>
      <w:rFonts w:ascii="Calibri" w:eastAsiaTheme="minorEastAsia" w:hAnsi="Calibri"/>
      <w:sz w:val="18"/>
    </w:rPr>
  </w:style>
  <w:style w:type="paragraph" w:customStyle="1" w:styleId="Figurewithouttitle">
    <w:name w:val="Figure_without_title"/>
    <w:basedOn w:val="FigureNo"/>
    <w:next w:val="Normal"/>
    <w:rsid w:val="00730F1F"/>
    <w:pPr>
      <w:keepNext w:val="0"/>
    </w:pPr>
  </w:style>
  <w:style w:type="character" w:styleId="FootnoteReference">
    <w:name w:val="footnote reference"/>
    <w:rsid w:val="00730F1F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link w:val="FootnoteTextChar"/>
    <w:rsid w:val="00730F1F"/>
    <w:pPr>
      <w:keepLines/>
      <w:tabs>
        <w:tab w:val="left" w:pos="255"/>
      </w:tabs>
    </w:pPr>
    <w:rPr>
      <w:rFonts w:ascii="Calibri" w:eastAsiaTheme="minorEastAsia" w:hAnsi="Calibri"/>
      <w:sz w:val="22"/>
    </w:rPr>
  </w:style>
  <w:style w:type="character" w:customStyle="1" w:styleId="FootnoteTextChar">
    <w:name w:val="Footnote Text Char"/>
    <w:basedOn w:val="DefaultParagraphFont"/>
    <w:link w:val="FootnoteText"/>
    <w:rsid w:val="00730F1F"/>
    <w:rPr>
      <w:rFonts w:ascii="Calibri" w:eastAsiaTheme="minorEastAsia" w:hAnsi="Calibri"/>
      <w:sz w:val="22"/>
      <w:lang w:val="en-GB" w:eastAsia="en-US"/>
    </w:rPr>
  </w:style>
  <w:style w:type="paragraph" w:customStyle="1" w:styleId="Note">
    <w:name w:val="Note"/>
    <w:basedOn w:val="Normal"/>
    <w:rsid w:val="00730F1F"/>
    <w:pPr>
      <w:tabs>
        <w:tab w:val="left" w:pos="284"/>
      </w:tabs>
      <w:spacing w:before="80"/>
    </w:pPr>
    <w:rPr>
      <w:rFonts w:ascii="Calibri" w:eastAsiaTheme="minorEastAsia" w:hAnsi="Calibri"/>
      <w:sz w:val="22"/>
    </w:rPr>
  </w:style>
  <w:style w:type="paragraph" w:styleId="Index2">
    <w:name w:val="index 2"/>
    <w:basedOn w:val="Normal"/>
    <w:next w:val="Normal"/>
    <w:rsid w:val="00730F1F"/>
    <w:pPr>
      <w:ind w:left="283"/>
    </w:pPr>
    <w:rPr>
      <w:rFonts w:ascii="Calibri" w:eastAsiaTheme="minorEastAsia" w:hAnsi="Calibri"/>
      <w:sz w:val="22"/>
    </w:rPr>
  </w:style>
  <w:style w:type="paragraph" w:styleId="Index3">
    <w:name w:val="index 3"/>
    <w:basedOn w:val="Normal"/>
    <w:next w:val="Normal"/>
    <w:rsid w:val="00730F1F"/>
    <w:pPr>
      <w:ind w:left="566"/>
    </w:pPr>
    <w:rPr>
      <w:rFonts w:ascii="Calibri" w:eastAsiaTheme="minorEastAsia" w:hAnsi="Calibri"/>
      <w:sz w:val="22"/>
    </w:rPr>
  </w:style>
  <w:style w:type="paragraph" w:customStyle="1" w:styleId="PartNo">
    <w:name w:val="Part_No"/>
    <w:basedOn w:val="AnnexNo"/>
    <w:next w:val="Partref"/>
    <w:rsid w:val="00730F1F"/>
  </w:style>
  <w:style w:type="paragraph" w:customStyle="1" w:styleId="Partref">
    <w:name w:val="Part_ref"/>
    <w:basedOn w:val="Annexref"/>
    <w:next w:val="Parttitle"/>
    <w:rsid w:val="00730F1F"/>
  </w:style>
  <w:style w:type="paragraph" w:customStyle="1" w:styleId="Parttitle">
    <w:name w:val="Part_title"/>
    <w:basedOn w:val="Annextitle"/>
    <w:next w:val="Normalaftertitle0"/>
    <w:rsid w:val="00730F1F"/>
  </w:style>
  <w:style w:type="paragraph" w:customStyle="1" w:styleId="RecNo">
    <w:name w:val="Rec_No"/>
    <w:basedOn w:val="Normal"/>
    <w:next w:val="Rectitle"/>
    <w:rsid w:val="00730F1F"/>
    <w:pPr>
      <w:keepNext/>
      <w:keepLines/>
      <w:spacing w:before="480"/>
      <w:jc w:val="center"/>
    </w:pPr>
    <w:rPr>
      <w:rFonts w:ascii="Calibri" w:eastAsiaTheme="minorEastAsia" w:hAnsi="Calibri"/>
      <w:caps/>
      <w:sz w:val="28"/>
    </w:rPr>
  </w:style>
  <w:style w:type="paragraph" w:customStyle="1" w:styleId="Rectitle">
    <w:name w:val="Rec_title"/>
    <w:basedOn w:val="RecNo"/>
    <w:next w:val="Recref"/>
    <w:rsid w:val="00730F1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uiPriority w:val="99"/>
    <w:qFormat/>
    <w:rsid w:val="00730F1F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730F1F"/>
    <w:pPr>
      <w:jc w:val="right"/>
    </w:pPr>
  </w:style>
  <w:style w:type="paragraph" w:customStyle="1" w:styleId="Questiondate">
    <w:name w:val="Question_date"/>
    <w:basedOn w:val="Recdate"/>
    <w:next w:val="Normalaftertitle0"/>
    <w:rsid w:val="00730F1F"/>
  </w:style>
  <w:style w:type="paragraph" w:customStyle="1" w:styleId="QuestionNo">
    <w:name w:val="Question_No"/>
    <w:basedOn w:val="RecNo"/>
    <w:next w:val="Questiontitle"/>
    <w:rsid w:val="00730F1F"/>
  </w:style>
  <w:style w:type="paragraph" w:customStyle="1" w:styleId="Questiontitle">
    <w:name w:val="Question_title"/>
    <w:basedOn w:val="Rectitle"/>
    <w:next w:val="Questionref"/>
    <w:rsid w:val="00730F1F"/>
  </w:style>
  <w:style w:type="paragraph" w:customStyle="1" w:styleId="Questionref">
    <w:name w:val="Question_ref"/>
    <w:basedOn w:val="Recref"/>
    <w:next w:val="Questiondate"/>
    <w:rsid w:val="00730F1F"/>
  </w:style>
  <w:style w:type="paragraph" w:customStyle="1" w:styleId="Reftext">
    <w:name w:val="Ref_text"/>
    <w:basedOn w:val="Normal"/>
    <w:rsid w:val="00730F1F"/>
    <w:pPr>
      <w:ind w:left="1134" w:hanging="1134"/>
    </w:pPr>
    <w:rPr>
      <w:rFonts w:ascii="Calibri" w:eastAsiaTheme="minorEastAsia" w:hAnsi="Calibri"/>
      <w:sz w:val="22"/>
    </w:rPr>
  </w:style>
  <w:style w:type="paragraph" w:customStyle="1" w:styleId="Reftitle">
    <w:name w:val="Ref_title"/>
    <w:basedOn w:val="Normal"/>
    <w:next w:val="Reftext"/>
    <w:rsid w:val="00730F1F"/>
    <w:pPr>
      <w:spacing w:before="480"/>
      <w:jc w:val="center"/>
    </w:pPr>
    <w:rPr>
      <w:rFonts w:ascii="Calibri" w:eastAsiaTheme="minorEastAsia" w:hAnsi="Calibri"/>
      <w:caps/>
      <w:sz w:val="22"/>
    </w:rPr>
  </w:style>
  <w:style w:type="paragraph" w:customStyle="1" w:styleId="Repdate">
    <w:name w:val="Rep_date"/>
    <w:basedOn w:val="Recdate"/>
    <w:next w:val="Normalaftertitle0"/>
    <w:rsid w:val="00730F1F"/>
  </w:style>
  <w:style w:type="paragraph" w:customStyle="1" w:styleId="RepNo">
    <w:name w:val="Rep_No"/>
    <w:basedOn w:val="RecNo"/>
    <w:next w:val="Reptitle"/>
    <w:rsid w:val="00730F1F"/>
  </w:style>
  <w:style w:type="paragraph" w:customStyle="1" w:styleId="Reptitle">
    <w:name w:val="Rep_title"/>
    <w:basedOn w:val="Rectitle"/>
    <w:next w:val="Repref"/>
    <w:rsid w:val="00730F1F"/>
  </w:style>
  <w:style w:type="paragraph" w:customStyle="1" w:styleId="Repref">
    <w:name w:val="Rep_ref"/>
    <w:basedOn w:val="Recref"/>
    <w:next w:val="Repdate"/>
    <w:rsid w:val="00730F1F"/>
  </w:style>
  <w:style w:type="paragraph" w:customStyle="1" w:styleId="Resdate">
    <w:name w:val="Res_date"/>
    <w:basedOn w:val="Recdate"/>
    <w:next w:val="Normalaftertitle0"/>
    <w:rsid w:val="00730F1F"/>
  </w:style>
  <w:style w:type="paragraph" w:customStyle="1" w:styleId="ResNo">
    <w:name w:val="Res_No"/>
    <w:basedOn w:val="RecNo"/>
    <w:next w:val="Restitle"/>
    <w:rsid w:val="00730F1F"/>
  </w:style>
  <w:style w:type="paragraph" w:customStyle="1" w:styleId="Restitle">
    <w:name w:val="Res_title"/>
    <w:basedOn w:val="Rectitle"/>
    <w:next w:val="Resref"/>
    <w:rsid w:val="00730F1F"/>
  </w:style>
  <w:style w:type="paragraph" w:customStyle="1" w:styleId="Resref">
    <w:name w:val="Res_ref"/>
    <w:basedOn w:val="Recref"/>
    <w:next w:val="Resdate"/>
    <w:qFormat/>
    <w:rsid w:val="00730F1F"/>
  </w:style>
  <w:style w:type="paragraph" w:customStyle="1" w:styleId="SectionNo">
    <w:name w:val="Section_No"/>
    <w:basedOn w:val="AnnexNo"/>
    <w:next w:val="Sectiontitle"/>
    <w:rsid w:val="00730F1F"/>
  </w:style>
  <w:style w:type="paragraph" w:customStyle="1" w:styleId="Sectiontitle">
    <w:name w:val="Section_title"/>
    <w:basedOn w:val="Annextitle"/>
    <w:next w:val="Normalaftertitle0"/>
    <w:rsid w:val="00730F1F"/>
  </w:style>
  <w:style w:type="paragraph" w:customStyle="1" w:styleId="Source">
    <w:name w:val="Source"/>
    <w:basedOn w:val="Normal"/>
    <w:next w:val="Normal"/>
    <w:rsid w:val="00730F1F"/>
    <w:pPr>
      <w:spacing w:before="840"/>
      <w:jc w:val="center"/>
    </w:pPr>
    <w:rPr>
      <w:rFonts w:ascii="Calibri" w:eastAsiaTheme="minorEastAsia" w:hAnsi="Calibri"/>
      <w:b/>
      <w:sz w:val="28"/>
    </w:rPr>
  </w:style>
  <w:style w:type="paragraph" w:customStyle="1" w:styleId="SpecialFooter">
    <w:name w:val="Special Footer"/>
    <w:basedOn w:val="Footer"/>
    <w:rsid w:val="00730F1F"/>
    <w:pPr>
      <w:tabs>
        <w:tab w:val="left" w:pos="567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</w:tabs>
      <w:jc w:val="both"/>
    </w:pPr>
    <w:rPr>
      <w:rFonts w:ascii="Calibri" w:eastAsiaTheme="minorEastAsia" w:hAnsi="Calibri"/>
      <w:caps w:val="0"/>
      <w:sz w:val="16"/>
    </w:rPr>
  </w:style>
  <w:style w:type="paragraph" w:customStyle="1" w:styleId="Tablehead">
    <w:name w:val="Table_head"/>
    <w:basedOn w:val="Tabletext"/>
    <w:next w:val="Tabletext"/>
    <w:rsid w:val="00730F1F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730F1F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730F1F"/>
    <w:pPr>
      <w:keepNext/>
      <w:spacing w:before="560" w:after="120"/>
      <w:jc w:val="center"/>
    </w:pPr>
    <w:rPr>
      <w:rFonts w:ascii="Calibri" w:eastAsiaTheme="minorEastAsia" w:hAnsi="Calibri"/>
      <w:caps/>
      <w:sz w:val="20"/>
    </w:rPr>
  </w:style>
  <w:style w:type="paragraph" w:customStyle="1" w:styleId="Tabletitle">
    <w:name w:val="Table_title"/>
    <w:basedOn w:val="Normal"/>
    <w:next w:val="Tabletext"/>
    <w:rsid w:val="00730F1F"/>
    <w:pPr>
      <w:keepNext/>
      <w:keepLines/>
      <w:spacing w:before="0" w:after="120"/>
      <w:jc w:val="center"/>
    </w:pPr>
    <w:rPr>
      <w:rFonts w:ascii="Calibri" w:eastAsiaTheme="minorEastAsia" w:hAnsi="Calibri"/>
      <w:b/>
      <w:sz w:val="20"/>
    </w:rPr>
  </w:style>
  <w:style w:type="paragraph" w:customStyle="1" w:styleId="Tableref">
    <w:name w:val="Table_ref"/>
    <w:basedOn w:val="Normal"/>
    <w:next w:val="Tabletitle"/>
    <w:rsid w:val="00730F1F"/>
    <w:pPr>
      <w:keepNext/>
      <w:spacing w:before="560"/>
      <w:jc w:val="center"/>
    </w:pPr>
    <w:rPr>
      <w:rFonts w:ascii="Calibri" w:eastAsiaTheme="minorEastAsia" w:hAnsi="Calibri"/>
      <w:sz w:val="20"/>
    </w:rPr>
  </w:style>
  <w:style w:type="paragraph" w:customStyle="1" w:styleId="Title1">
    <w:name w:val="Title 1"/>
    <w:basedOn w:val="Source"/>
    <w:next w:val="Title2"/>
    <w:rsid w:val="00730F1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730F1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730F1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730F1F"/>
    <w:rPr>
      <w:b/>
    </w:rPr>
  </w:style>
  <w:style w:type="paragraph" w:customStyle="1" w:styleId="toc0">
    <w:name w:val="toc 0"/>
    <w:basedOn w:val="Normal"/>
    <w:next w:val="TOC1"/>
    <w:rsid w:val="00730F1F"/>
    <w:pPr>
      <w:tabs>
        <w:tab w:val="right" w:pos="9781"/>
      </w:tabs>
    </w:pPr>
    <w:rPr>
      <w:rFonts w:ascii="Calibri" w:eastAsiaTheme="minorEastAsia" w:hAnsi="Calibri"/>
      <w:b/>
      <w:sz w:val="22"/>
    </w:rPr>
  </w:style>
  <w:style w:type="paragraph" w:styleId="TOC1">
    <w:name w:val="toc 1"/>
    <w:basedOn w:val="Normal"/>
    <w:rsid w:val="00730F1F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  <w:rPr>
      <w:rFonts w:ascii="Calibri" w:eastAsiaTheme="minorEastAsia" w:hAnsi="Calibri"/>
      <w:sz w:val="22"/>
    </w:rPr>
  </w:style>
  <w:style w:type="paragraph" w:styleId="TOC2">
    <w:name w:val="toc 2"/>
    <w:basedOn w:val="TOC1"/>
    <w:rsid w:val="00730F1F"/>
    <w:pPr>
      <w:spacing w:before="120"/>
    </w:pPr>
  </w:style>
  <w:style w:type="paragraph" w:styleId="TOC3">
    <w:name w:val="toc 3"/>
    <w:basedOn w:val="TOC2"/>
    <w:rsid w:val="00730F1F"/>
  </w:style>
  <w:style w:type="paragraph" w:styleId="TOC4">
    <w:name w:val="toc 4"/>
    <w:basedOn w:val="TOC3"/>
    <w:rsid w:val="00730F1F"/>
  </w:style>
  <w:style w:type="paragraph" w:styleId="TOC5">
    <w:name w:val="toc 5"/>
    <w:basedOn w:val="TOC4"/>
    <w:rsid w:val="00730F1F"/>
  </w:style>
  <w:style w:type="paragraph" w:styleId="TOC6">
    <w:name w:val="toc 6"/>
    <w:basedOn w:val="TOC4"/>
    <w:rsid w:val="00730F1F"/>
  </w:style>
  <w:style w:type="paragraph" w:styleId="TOC7">
    <w:name w:val="toc 7"/>
    <w:basedOn w:val="TOC4"/>
    <w:rsid w:val="00730F1F"/>
  </w:style>
  <w:style w:type="paragraph" w:styleId="TOC8">
    <w:name w:val="toc 8"/>
    <w:basedOn w:val="TOC4"/>
    <w:rsid w:val="00730F1F"/>
  </w:style>
  <w:style w:type="character" w:customStyle="1" w:styleId="Appdef">
    <w:name w:val="App_def"/>
    <w:rsid w:val="00730F1F"/>
    <w:rPr>
      <w:rFonts w:ascii="Calibri" w:hAnsi="Calibri"/>
      <w:b/>
      <w:sz w:val="28"/>
    </w:rPr>
  </w:style>
  <w:style w:type="character" w:customStyle="1" w:styleId="Appref">
    <w:name w:val="App_ref"/>
    <w:rsid w:val="00730F1F"/>
    <w:rPr>
      <w:rFonts w:ascii="Calibri" w:hAnsi="Calibri"/>
      <w:sz w:val="28"/>
    </w:rPr>
  </w:style>
  <w:style w:type="character" w:customStyle="1" w:styleId="Artdef">
    <w:name w:val="Art_def"/>
    <w:rsid w:val="00730F1F"/>
    <w:rPr>
      <w:rFonts w:ascii="Calibri" w:hAnsi="Calibri"/>
      <w:b/>
    </w:rPr>
  </w:style>
  <w:style w:type="character" w:customStyle="1" w:styleId="Artref">
    <w:name w:val="Art_ref"/>
    <w:basedOn w:val="DefaultParagraphFont"/>
    <w:rsid w:val="00730F1F"/>
  </w:style>
  <w:style w:type="character" w:customStyle="1" w:styleId="Recdef">
    <w:name w:val="Rec_def"/>
    <w:rsid w:val="00730F1F"/>
    <w:rPr>
      <w:rFonts w:ascii="Calibri" w:hAnsi="Calibri"/>
      <w:b/>
      <w:sz w:val="22"/>
    </w:rPr>
  </w:style>
  <w:style w:type="character" w:customStyle="1" w:styleId="Resdef">
    <w:name w:val="Res_def"/>
    <w:rsid w:val="00730F1F"/>
    <w:rPr>
      <w:rFonts w:ascii="Calibri" w:hAnsi="Calibri"/>
      <w:b/>
      <w:sz w:val="22"/>
    </w:rPr>
  </w:style>
  <w:style w:type="character" w:customStyle="1" w:styleId="Tablefreq">
    <w:name w:val="Table_freq"/>
    <w:rsid w:val="00730F1F"/>
    <w:rPr>
      <w:b/>
      <w:color w:val="auto"/>
      <w:sz w:val="20"/>
    </w:rPr>
  </w:style>
  <w:style w:type="paragraph" w:customStyle="1" w:styleId="Formal">
    <w:name w:val="Formal"/>
    <w:basedOn w:val="ASN1"/>
    <w:rsid w:val="00730F1F"/>
    <w:rPr>
      <w:b w:val="0"/>
    </w:rPr>
  </w:style>
  <w:style w:type="paragraph" w:customStyle="1" w:styleId="Section1">
    <w:name w:val="Section_1"/>
    <w:basedOn w:val="Normal"/>
    <w:rsid w:val="00730F1F"/>
    <w:pPr>
      <w:tabs>
        <w:tab w:val="center" w:pos="4820"/>
      </w:tabs>
      <w:spacing w:before="360"/>
      <w:jc w:val="center"/>
    </w:pPr>
    <w:rPr>
      <w:rFonts w:ascii="Calibri" w:eastAsiaTheme="minorEastAsia" w:hAnsi="Calibri"/>
      <w:b/>
      <w:sz w:val="22"/>
    </w:rPr>
  </w:style>
  <w:style w:type="paragraph" w:customStyle="1" w:styleId="Section2">
    <w:name w:val="Section_2"/>
    <w:basedOn w:val="Section1"/>
    <w:rsid w:val="00730F1F"/>
    <w:rPr>
      <w:b w:val="0"/>
      <w:i/>
    </w:rPr>
  </w:style>
  <w:style w:type="paragraph" w:customStyle="1" w:styleId="Headingi">
    <w:name w:val="Heading_i"/>
    <w:basedOn w:val="Normal"/>
    <w:next w:val="Normal"/>
    <w:rsid w:val="00730F1F"/>
    <w:pPr>
      <w:keepNext/>
      <w:spacing w:before="160"/>
    </w:pPr>
    <w:rPr>
      <w:rFonts w:ascii="Calibri" w:eastAsiaTheme="minorEastAsia" w:hAnsi="Calibri"/>
      <w:i/>
      <w:sz w:val="22"/>
    </w:rPr>
  </w:style>
  <w:style w:type="paragraph" w:customStyle="1" w:styleId="Headingb">
    <w:name w:val="Heading_b"/>
    <w:basedOn w:val="Normal"/>
    <w:next w:val="Normal"/>
    <w:qFormat/>
    <w:rsid w:val="00730F1F"/>
    <w:pPr>
      <w:keepNext/>
      <w:spacing w:before="160"/>
    </w:pPr>
    <w:rPr>
      <w:rFonts w:ascii="Calibri" w:eastAsiaTheme="minorEastAsia" w:hAnsi="Calibri"/>
      <w:b/>
      <w:sz w:val="22"/>
    </w:rPr>
  </w:style>
  <w:style w:type="paragraph" w:customStyle="1" w:styleId="Figure">
    <w:name w:val="Figure"/>
    <w:basedOn w:val="Normal"/>
    <w:next w:val="Figuretitle"/>
    <w:rsid w:val="00730F1F"/>
    <w:pPr>
      <w:keepNext/>
      <w:keepLines/>
      <w:jc w:val="center"/>
    </w:pPr>
    <w:rPr>
      <w:rFonts w:ascii="Calibri" w:eastAsiaTheme="minorEastAsia" w:hAnsi="Calibri"/>
      <w:sz w:val="22"/>
    </w:rPr>
  </w:style>
  <w:style w:type="character" w:styleId="PageNumber">
    <w:name w:val="page number"/>
    <w:basedOn w:val="DefaultParagraphFont"/>
    <w:rsid w:val="00730F1F"/>
  </w:style>
  <w:style w:type="paragraph" w:customStyle="1" w:styleId="Figuretitle">
    <w:name w:val="Figure_title"/>
    <w:basedOn w:val="Tabletitle"/>
    <w:next w:val="Normal"/>
    <w:rsid w:val="00730F1F"/>
    <w:pPr>
      <w:spacing w:after="480"/>
    </w:pPr>
  </w:style>
  <w:style w:type="paragraph" w:customStyle="1" w:styleId="FigureNo">
    <w:name w:val="Figure_No"/>
    <w:basedOn w:val="Normal"/>
    <w:next w:val="Figuretitle"/>
    <w:rsid w:val="00730F1F"/>
    <w:pPr>
      <w:keepNext/>
      <w:keepLines/>
      <w:spacing w:before="480" w:after="120"/>
      <w:jc w:val="center"/>
    </w:pPr>
    <w:rPr>
      <w:rFonts w:ascii="Calibri" w:eastAsiaTheme="minorEastAsia" w:hAnsi="Calibri"/>
      <w:caps/>
      <w:sz w:val="20"/>
    </w:rPr>
  </w:style>
  <w:style w:type="paragraph" w:customStyle="1" w:styleId="AnnexNo">
    <w:name w:val="Annex_No"/>
    <w:basedOn w:val="Normal"/>
    <w:next w:val="Normal"/>
    <w:rsid w:val="00730F1F"/>
    <w:pPr>
      <w:keepNext/>
      <w:keepLines/>
      <w:spacing w:before="480" w:after="80"/>
      <w:jc w:val="center"/>
    </w:pPr>
    <w:rPr>
      <w:rFonts w:ascii="Calibri" w:eastAsiaTheme="minorEastAsia" w:hAnsi="Calibri"/>
      <w:caps/>
      <w:sz w:val="28"/>
    </w:rPr>
  </w:style>
  <w:style w:type="paragraph" w:customStyle="1" w:styleId="Annexref">
    <w:name w:val="Annex_ref"/>
    <w:basedOn w:val="Normal"/>
    <w:next w:val="Normal"/>
    <w:rsid w:val="00730F1F"/>
    <w:pPr>
      <w:keepNext/>
      <w:keepLines/>
      <w:spacing w:after="280"/>
      <w:jc w:val="center"/>
    </w:pPr>
    <w:rPr>
      <w:rFonts w:ascii="Calibri" w:eastAsiaTheme="minorEastAsia" w:hAnsi="Calibri"/>
      <w:sz w:val="22"/>
    </w:rPr>
  </w:style>
  <w:style w:type="paragraph" w:customStyle="1" w:styleId="Annextitle">
    <w:name w:val="Annex_title"/>
    <w:basedOn w:val="Normal"/>
    <w:next w:val="Normal"/>
    <w:rsid w:val="00730F1F"/>
    <w:pPr>
      <w:keepNext/>
      <w:keepLines/>
      <w:spacing w:before="240" w:after="280"/>
      <w:jc w:val="center"/>
    </w:pPr>
    <w:rPr>
      <w:rFonts w:ascii="Calibri" w:eastAsiaTheme="minorEastAsia" w:hAnsi="Calibri"/>
      <w:b/>
      <w:sz w:val="28"/>
    </w:rPr>
  </w:style>
  <w:style w:type="paragraph" w:customStyle="1" w:styleId="AppendixNo">
    <w:name w:val="Appendix_No"/>
    <w:basedOn w:val="AnnexNo"/>
    <w:next w:val="Annexref"/>
    <w:rsid w:val="00730F1F"/>
  </w:style>
  <w:style w:type="paragraph" w:customStyle="1" w:styleId="Appendixref">
    <w:name w:val="Appendix_ref"/>
    <w:basedOn w:val="Annexref"/>
    <w:next w:val="Annextitle"/>
    <w:rsid w:val="00730F1F"/>
  </w:style>
  <w:style w:type="paragraph" w:customStyle="1" w:styleId="Appendixtitle">
    <w:name w:val="Appendix_title"/>
    <w:basedOn w:val="Annextitle"/>
    <w:next w:val="Normal"/>
    <w:rsid w:val="00730F1F"/>
  </w:style>
  <w:style w:type="paragraph" w:customStyle="1" w:styleId="Border">
    <w:name w:val="Border"/>
    <w:basedOn w:val="Tabletext"/>
    <w:rsid w:val="00730F1F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730F1F"/>
    <w:pPr>
      <w:ind w:left="1134"/>
    </w:pPr>
    <w:rPr>
      <w:rFonts w:ascii="Calibri" w:eastAsiaTheme="minorEastAsia" w:hAnsi="Calibri"/>
      <w:sz w:val="22"/>
    </w:rPr>
  </w:style>
  <w:style w:type="paragraph" w:styleId="Index4">
    <w:name w:val="index 4"/>
    <w:basedOn w:val="Normal"/>
    <w:next w:val="Normal"/>
    <w:rsid w:val="00730F1F"/>
    <w:pPr>
      <w:ind w:left="849"/>
    </w:pPr>
    <w:rPr>
      <w:rFonts w:ascii="Calibri" w:eastAsiaTheme="minorEastAsia" w:hAnsi="Calibri"/>
      <w:sz w:val="22"/>
    </w:rPr>
  </w:style>
  <w:style w:type="paragraph" w:styleId="Index5">
    <w:name w:val="index 5"/>
    <w:basedOn w:val="Normal"/>
    <w:next w:val="Normal"/>
    <w:rsid w:val="00730F1F"/>
    <w:pPr>
      <w:ind w:left="1132"/>
    </w:pPr>
    <w:rPr>
      <w:rFonts w:ascii="Calibri" w:eastAsiaTheme="minorEastAsia" w:hAnsi="Calibri"/>
      <w:sz w:val="22"/>
    </w:rPr>
  </w:style>
  <w:style w:type="paragraph" w:styleId="Index6">
    <w:name w:val="index 6"/>
    <w:basedOn w:val="Normal"/>
    <w:next w:val="Normal"/>
    <w:rsid w:val="00730F1F"/>
    <w:pPr>
      <w:ind w:left="1415"/>
    </w:pPr>
    <w:rPr>
      <w:rFonts w:ascii="Calibri" w:eastAsiaTheme="minorEastAsia" w:hAnsi="Calibri"/>
      <w:sz w:val="22"/>
    </w:rPr>
  </w:style>
  <w:style w:type="paragraph" w:styleId="Index7">
    <w:name w:val="index 7"/>
    <w:basedOn w:val="Normal"/>
    <w:next w:val="Normal"/>
    <w:rsid w:val="00730F1F"/>
    <w:pPr>
      <w:ind w:left="1698"/>
    </w:pPr>
    <w:rPr>
      <w:rFonts w:ascii="Calibri" w:eastAsiaTheme="minorEastAsia" w:hAnsi="Calibri"/>
      <w:sz w:val="22"/>
    </w:rPr>
  </w:style>
  <w:style w:type="paragraph" w:styleId="IndexHeading">
    <w:name w:val="index heading"/>
    <w:basedOn w:val="Normal"/>
    <w:next w:val="Index1"/>
    <w:rsid w:val="00730F1F"/>
    <w:rPr>
      <w:rFonts w:ascii="Calibri" w:eastAsiaTheme="minorEastAsia" w:hAnsi="Calibri"/>
      <w:sz w:val="22"/>
    </w:rPr>
  </w:style>
  <w:style w:type="character" w:styleId="LineNumber">
    <w:name w:val="line number"/>
    <w:basedOn w:val="DefaultParagraphFont"/>
    <w:rsid w:val="00730F1F"/>
  </w:style>
  <w:style w:type="paragraph" w:customStyle="1" w:styleId="Normalaftertitle0">
    <w:name w:val="Normal after title"/>
    <w:basedOn w:val="Normal"/>
    <w:next w:val="Normal"/>
    <w:rsid w:val="00730F1F"/>
    <w:pPr>
      <w:spacing w:before="280"/>
    </w:pPr>
    <w:rPr>
      <w:rFonts w:ascii="Calibri" w:eastAsiaTheme="minorEastAsia" w:hAnsi="Calibri"/>
      <w:sz w:val="22"/>
    </w:rPr>
  </w:style>
  <w:style w:type="paragraph" w:customStyle="1" w:styleId="Proposal">
    <w:name w:val="Proposal"/>
    <w:basedOn w:val="Normal"/>
    <w:next w:val="Normal"/>
    <w:rsid w:val="00730F1F"/>
    <w:pPr>
      <w:keepNext/>
      <w:spacing w:before="240"/>
    </w:pPr>
    <w:rPr>
      <w:rFonts w:ascii="Calibri" w:eastAsiaTheme="minorEastAsia" w:hAnsi="Times New Roman Bold"/>
      <w:sz w:val="22"/>
    </w:rPr>
  </w:style>
  <w:style w:type="paragraph" w:customStyle="1" w:styleId="Reasons">
    <w:name w:val="Reasons"/>
    <w:basedOn w:val="Normal"/>
    <w:qFormat/>
    <w:rsid w:val="00730F1F"/>
    <w:rPr>
      <w:rFonts w:ascii="Calibri" w:eastAsiaTheme="minorEastAsia" w:hAnsi="Calibri"/>
      <w:sz w:val="22"/>
    </w:rPr>
  </w:style>
  <w:style w:type="paragraph" w:customStyle="1" w:styleId="Section3">
    <w:name w:val="Section_3"/>
    <w:basedOn w:val="Section1"/>
    <w:rsid w:val="00730F1F"/>
    <w:rPr>
      <w:b w:val="0"/>
    </w:rPr>
  </w:style>
  <w:style w:type="paragraph" w:customStyle="1" w:styleId="TableTextS5">
    <w:name w:val="Table_TextS5"/>
    <w:basedOn w:val="Normal"/>
    <w:rsid w:val="00730F1F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ascii="Calibri" w:eastAsiaTheme="minorEastAsia" w:hAnsi="Calibri"/>
      <w:sz w:val="20"/>
    </w:rPr>
  </w:style>
  <w:style w:type="paragraph" w:styleId="BalloonText">
    <w:name w:val="Balloon Text"/>
    <w:basedOn w:val="Normal"/>
    <w:link w:val="BalloonTextChar"/>
    <w:rsid w:val="00730F1F"/>
    <w:pPr>
      <w:spacing w:before="0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0F1F"/>
    <w:rPr>
      <w:rFonts w:ascii="Tahoma" w:eastAsiaTheme="minorEastAsi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730F1F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  <w:rPr>
      <w:rFonts w:ascii="Calibri" w:eastAsiaTheme="minorEastAsia" w:hAnsi="Calibri"/>
      <w:sz w:val="22"/>
    </w:rPr>
  </w:style>
  <w:style w:type="paragraph" w:customStyle="1" w:styleId="LetterStart">
    <w:name w:val="Letter_Start"/>
    <w:basedOn w:val="Normal"/>
    <w:rsid w:val="00730F1F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  <w:rPr>
      <w:rFonts w:ascii="Calibri" w:eastAsiaTheme="minorEastAsia" w:hAnsi="Calibri"/>
      <w:sz w:val="22"/>
    </w:rPr>
  </w:style>
  <w:style w:type="paragraph" w:styleId="BodyText2">
    <w:name w:val="Body Text 2"/>
    <w:basedOn w:val="Normal"/>
    <w:link w:val="BodyText2Char"/>
    <w:rsid w:val="00730F1F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  <w:rPr>
      <w:rFonts w:ascii="Calibri" w:eastAsiaTheme="minorEastAsia" w:hAnsi="Calibri"/>
      <w:sz w:val="22"/>
    </w:rPr>
  </w:style>
  <w:style w:type="character" w:customStyle="1" w:styleId="BodyText2Char">
    <w:name w:val="Body Text 2 Char"/>
    <w:basedOn w:val="DefaultParagraphFont"/>
    <w:link w:val="BodyText2"/>
    <w:rsid w:val="00730F1F"/>
    <w:rPr>
      <w:rFonts w:ascii="Calibri" w:eastAsiaTheme="minorEastAsia" w:hAnsi="Calibri"/>
      <w:sz w:val="22"/>
      <w:lang w:val="en-GB" w:eastAsia="en-US"/>
    </w:rPr>
  </w:style>
  <w:style w:type="paragraph" w:styleId="BodyText3">
    <w:name w:val="Body Text 3"/>
    <w:basedOn w:val="Normal"/>
    <w:link w:val="BodyText3Char"/>
    <w:rsid w:val="00730F1F"/>
    <w:pPr>
      <w:overflowPunct/>
      <w:autoSpaceDE/>
      <w:autoSpaceDN/>
      <w:adjustRightInd/>
      <w:spacing w:before="1701"/>
      <w:ind w:right="91"/>
      <w:textAlignment w:val="auto"/>
    </w:pPr>
    <w:rPr>
      <w:rFonts w:ascii="Calibri" w:eastAsiaTheme="minorEastAsia" w:hAnsi="Calibri"/>
      <w:sz w:val="22"/>
    </w:rPr>
  </w:style>
  <w:style w:type="character" w:customStyle="1" w:styleId="BodyText3Char">
    <w:name w:val="Body Text 3 Char"/>
    <w:basedOn w:val="DefaultParagraphFont"/>
    <w:link w:val="BodyText3"/>
    <w:rsid w:val="00730F1F"/>
    <w:rPr>
      <w:rFonts w:ascii="Calibri" w:eastAsiaTheme="minorEastAsia" w:hAnsi="Calibri"/>
      <w:sz w:val="22"/>
      <w:lang w:val="en-GB" w:eastAsia="en-US"/>
    </w:rPr>
  </w:style>
  <w:style w:type="character" w:styleId="FollowedHyperlink">
    <w:name w:val="FollowedHyperlink"/>
    <w:uiPriority w:val="99"/>
    <w:rsid w:val="00730F1F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730F1F"/>
    <w:rPr>
      <w:rFonts w:asciiTheme="minorHAnsi" w:hAnsiTheme="minorHAnsi"/>
      <w:sz w:val="22"/>
      <w:lang w:val="en-GB" w:eastAsia="en-US"/>
    </w:rPr>
  </w:style>
  <w:style w:type="table" w:customStyle="1" w:styleId="TableGridLight1">
    <w:name w:val="Table Grid Light1"/>
    <w:basedOn w:val="TableNormal"/>
    <w:rsid w:val="00730F1F"/>
    <w:rPr>
      <w:rFonts w:ascii="CG Times" w:eastAsiaTheme="minorEastAsia" w:hAnsi="CG Time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30F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30F1F"/>
    <w:rPr>
      <w:rFonts w:ascii="Calibri" w:eastAsiaTheme="minorEastAsia" w:hAnsi="Calibri"/>
      <w:sz w:val="20"/>
    </w:rPr>
  </w:style>
  <w:style w:type="character" w:customStyle="1" w:styleId="CommentTextChar">
    <w:name w:val="Comment Text Char"/>
    <w:basedOn w:val="DefaultParagraphFont"/>
    <w:link w:val="CommentText"/>
    <w:rsid w:val="00730F1F"/>
    <w:rPr>
      <w:rFonts w:ascii="Calibri" w:eastAsiaTheme="minorEastAsia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30F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30F1F"/>
    <w:rPr>
      <w:rFonts w:ascii="Calibri" w:eastAsiaTheme="minorEastAsia" w:hAnsi="Calibri"/>
      <w:b/>
      <w:bCs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0F1F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730F1F"/>
    <w:rPr>
      <w:rFonts w:ascii="Futura Lt BT" w:hAnsi="Futura Lt BT"/>
      <w:sz w:val="18"/>
      <w:lang w:val="fr-FR" w:eastAsia="en-US"/>
    </w:rPr>
  </w:style>
  <w:style w:type="paragraph" w:customStyle="1" w:styleId="TableLegend0">
    <w:name w:val="Table_Legend"/>
    <w:basedOn w:val="TableText0"/>
    <w:rsid w:val="00730F1F"/>
    <w:pPr>
      <w:spacing w:before="120"/>
    </w:pPr>
    <w:rPr>
      <w:rFonts w:ascii="Calibri" w:hAnsi="Calibri"/>
      <w:sz w:val="20"/>
    </w:rPr>
  </w:style>
  <w:style w:type="paragraph" w:customStyle="1" w:styleId="TableText0">
    <w:name w:val="Table_Text"/>
    <w:basedOn w:val="Normal"/>
    <w:rsid w:val="00730F1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rFonts w:ascii="Times New Roman" w:eastAsiaTheme="minorEastAsia" w:hAnsi="Times New Roman"/>
      <w:sz w:val="22"/>
    </w:rPr>
  </w:style>
  <w:style w:type="paragraph" w:customStyle="1" w:styleId="TableTitle0">
    <w:name w:val="Table_Title"/>
    <w:basedOn w:val="Table"/>
    <w:next w:val="TableText0"/>
    <w:rsid w:val="00730F1F"/>
  </w:style>
  <w:style w:type="paragraph" w:customStyle="1" w:styleId="Table">
    <w:name w:val="Table_#"/>
    <w:basedOn w:val="Normal"/>
    <w:next w:val="TableTitle0"/>
    <w:rsid w:val="00730F1F"/>
    <w:pPr>
      <w:keepNext/>
      <w:spacing w:before="560" w:after="120"/>
      <w:jc w:val="center"/>
    </w:pPr>
    <w:rPr>
      <w:rFonts w:ascii="Times New Roman" w:eastAsiaTheme="minorEastAsia" w:hAnsi="Times New Roman"/>
      <w:caps/>
      <w:sz w:val="22"/>
    </w:rPr>
  </w:style>
  <w:style w:type="paragraph" w:customStyle="1" w:styleId="TableHead0">
    <w:name w:val="Table_Head"/>
    <w:basedOn w:val="TableText0"/>
    <w:rsid w:val="00730F1F"/>
    <w:pPr>
      <w:keepNext/>
      <w:spacing w:before="80" w:after="80"/>
      <w:jc w:val="center"/>
    </w:pPr>
    <w:rPr>
      <w:b/>
    </w:rPr>
  </w:style>
  <w:style w:type="paragraph" w:customStyle="1" w:styleId="Figure0">
    <w:name w:val="Figure_#"/>
    <w:basedOn w:val="Table"/>
    <w:next w:val="FigureTitle0"/>
    <w:rsid w:val="00730F1F"/>
  </w:style>
  <w:style w:type="paragraph" w:customStyle="1" w:styleId="FigureTitle0">
    <w:name w:val="Figure_Title"/>
    <w:basedOn w:val="TableTitle0"/>
    <w:next w:val="Normal"/>
    <w:rsid w:val="00730F1F"/>
    <w:pPr>
      <w:keepNext w:val="0"/>
      <w:keepLines/>
      <w:spacing w:before="0" w:after="480"/>
    </w:pPr>
    <w:rPr>
      <w:b/>
      <w:caps w:val="0"/>
    </w:rPr>
  </w:style>
  <w:style w:type="paragraph" w:customStyle="1" w:styleId="Annex">
    <w:name w:val="Annex_#"/>
    <w:basedOn w:val="Normal"/>
    <w:next w:val="AnnexRef0"/>
    <w:rsid w:val="00730F1F"/>
    <w:pPr>
      <w:keepNext/>
      <w:keepLines/>
      <w:spacing w:before="480" w:after="80"/>
      <w:jc w:val="center"/>
    </w:pPr>
    <w:rPr>
      <w:rFonts w:ascii="Times New Roman" w:eastAsiaTheme="minorEastAsia" w:hAnsi="Times New Roman"/>
      <w:caps/>
      <w:sz w:val="22"/>
    </w:rPr>
  </w:style>
  <w:style w:type="paragraph" w:customStyle="1" w:styleId="AnnexRef0">
    <w:name w:val="Annex_Ref"/>
    <w:basedOn w:val="Normal"/>
    <w:next w:val="AnnexTitle0"/>
    <w:rsid w:val="00730F1F"/>
    <w:pPr>
      <w:keepNext/>
      <w:keepLines/>
      <w:jc w:val="center"/>
    </w:pPr>
    <w:rPr>
      <w:rFonts w:ascii="Times New Roman" w:eastAsiaTheme="minorEastAsia" w:hAnsi="Times New Roman"/>
      <w:sz w:val="22"/>
    </w:rPr>
  </w:style>
  <w:style w:type="paragraph" w:customStyle="1" w:styleId="AnnexTitle0">
    <w:name w:val="Annex_Title"/>
    <w:basedOn w:val="Normal"/>
    <w:next w:val="Normalaftertitle0"/>
    <w:rsid w:val="00730F1F"/>
    <w:pPr>
      <w:keepNext/>
      <w:keepLines/>
      <w:spacing w:before="240" w:after="280"/>
      <w:jc w:val="center"/>
    </w:pPr>
    <w:rPr>
      <w:rFonts w:ascii="Times New Roman" w:eastAsiaTheme="minorEastAsia" w:hAnsi="Times New Roman"/>
      <w:b/>
      <w:sz w:val="22"/>
    </w:rPr>
  </w:style>
  <w:style w:type="paragraph" w:customStyle="1" w:styleId="Appendix">
    <w:name w:val="Appendix_#"/>
    <w:basedOn w:val="Annex"/>
    <w:next w:val="AppendixRef0"/>
    <w:rsid w:val="00730F1F"/>
  </w:style>
  <w:style w:type="paragraph" w:customStyle="1" w:styleId="AppendixRef0">
    <w:name w:val="Appendix_Ref"/>
    <w:basedOn w:val="AnnexRef0"/>
    <w:next w:val="AppendixTitle0"/>
    <w:rsid w:val="00730F1F"/>
  </w:style>
  <w:style w:type="paragraph" w:customStyle="1" w:styleId="AppendixTitle0">
    <w:name w:val="Appendix_Title"/>
    <w:basedOn w:val="AnnexTitle0"/>
    <w:next w:val="Normalaftertitle0"/>
    <w:rsid w:val="00730F1F"/>
  </w:style>
  <w:style w:type="paragraph" w:customStyle="1" w:styleId="RefTitle0">
    <w:name w:val="Ref_Title"/>
    <w:basedOn w:val="Normal"/>
    <w:next w:val="RefText0"/>
    <w:rsid w:val="00730F1F"/>
    <w:pPr>
      <w:spacing w:before="480"/>
      <w:jc w:val="center"/>
    </w:pPr>
    <w:rPr>
      <w:rFonts w:ascii="Times New Roman" w:eastAsiaTheme="minorEastAsia" w:hAnsi="Times New Roman"/>
      <w:caps/>
      <w:sz w:val="22"/>
    </w:rPr>
  </w:style>
  <w:style w:type="paragraph" w:customStyle="1" w:styleId="RefText0">
    <w:name w:val="Ref_Text"/>
    <w:basedOn w:val="Normal"/>
    <w:rsid w:val="00730F1F"/>
    <w:pPr>
      <w:ind w:left="794" w:hanging="794"/>
    </w:pPr>
    <w:rPr>
      <w:rFonts w:ascii="Times New Roman" w:eastAsiaTheme="minorEastAsia" w:hAnsi="Times New Roman"/>
      <w:sz w:val="22"/>
    </w:rPr>
  </w:style>
  <w:style w:type="paragraph" w:customStyle="1" w:styleId="Head">
    <w:name w:val="Head"/>
    <w:basedOn w:val="Normal"/>
    <w:rsid w:val="00730F1F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  <w:rPr>
      <w:rFonts w:ascii="Times New Roman" w:eastAsiaTheme="minorEastAsia" w:hAnsi="Times New Roman"/>
      <w:sz w:val="22"/>
    </w:rPr>
  </w:style>
  <w:style w:type="paragraph" w:customStyle="1" w:styleId="RecTitle0">
    <w:name w:val="Rec_Title"/>
    <w:basedOn w:val="Normal"/>
    <w:next w:val="Heading1"/>
    <w:rsid w:val="00730F1F"/>
    <w:pPr>
      <w:keepNext/>
      <w:keepLines/>
      <w:spacing w:before="240"/>
      <w:jc w:val="center"/>
    </w:pPr>
    <w:rPr>
      <w:rFonts w:ascii="Times New Roman" w:eastAsiaTheme="minorEastAsia" w:hAnsi="Times New Roman"/>
      <w:b/>
      <w:caps/>
      <w:sz w:val="22"/>
    </w:rPr>
  </w:style>
  <w:style w:type="paragraph" w:customStyle="1" w:styleId="call0">
    <w:name w:val="call"/>
    <w:basedOn w:val="Normal"/>
    <w:next w:val="Normal"/>
    <w:rsid w:val="00730F1F"/>
    <w:pPr>
      <w:keepNext/>
      <w:keepLines/>
      <w:spacing w:before="160"/>
      <w:ind w:left="794"/>
    </w:pPr>
    <w:rPr>
      <w:rFonts w:ascii="Times New Roman" w:eastAsiaTheme="minorEastAsia" w:hAnsi="Times New Roman"/>
      <w:i/>
      <w:sz w:val="22"/>
    </w:rPr>
  </w:style>
  <w:style w:type="paragraph" w:customStyle="1" w:styleId="Rec">
    <w:name w:val="Rec_#"/>
    <w:basedOn w:val="Normal"/>
    <w:next w:val="RecTitle0"/>
    <w:rsid w:val="00730F1F"/>
    <w:pPr>
      <w:keepNext/>
      <w:keepLines/>
      <w:spacing w:before="480"/>
      <w:jc w:val="center"/>
    </w:pPr>
    <w:rPr>
      <w:rFonts w:ascii="Times New Roman" w:eastAsiaTheme="minorEastAsia" w:hAnsi="Times New Roman"/>
      <w:caps/>
      <w:sz w:val="22"/>
    </w:rPr>
  </w:style>
  <w:style w:type="paragraph" w:styleId="List">
    <w:name w:val="List"/>
    <w:basedOn w:val="Normal"/>
    <w:rsid w:val="00730F1F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  <w:rPr>
      <w:rFonts w:ascii="Times New Roman" w:eastAsiaTheme="minorEastAsia" w:hAnsi="Times New Roman"/>
      <w:sz w:val="22"/>
    </w:rPr>
  </w:style>
  <w:style w:type="paragraph" w:customStyle="1" w:styleId="Infodoc">
    <w:name w:val="Infodoc"/>
    <w:basedOn w:val="Normal"/>
    <w:rsid w:val="00730F1F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  <w:rPr>
      <w:rFonts w:ascii="Times New Roman" w:eastAsiaTheme="minorEastAsia" w:hAnsi="Times New Roman"/>
      <w:sz w:val="22"/>
    </w:rPr>
  </w:style>
  <w:style w:type="paragraph" w:customStyle="1" w:styleId="Part">
    <w:name w:val="Part"/>
    <w:basedOn w:val="Normal"/>
    <w:rsid w:val="00730F1F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rFonts w:ascii="Times New Roman" w:eastAsiaTheme="minorEastAsia" w:hAnsi="Times New Roman"/>
      <w:caps/>
      <w:sz w:val="22"/>
    </w:rPr>
  </w:style>
  <w:style w:type="paragraph" w:customStyle="1" w:styleId="Address">
    <w:name w:val="Address"/>
    <w:basedOn w:val="Normal"/>
    <w:rsid w:val="00730F1F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  <w:rPr>
      <w:rFonts w:ascii="Times New Roman" w:eastAsiaTheme="minorEastAsia" w:hAnsi="Times New Roman"/>
      <w:sz w:val="22"/>
    </w:rPr>
  </w:style>
  <w:style w:type="paragraph" w:customStyle="1" w:styleId="headingb0">
    <w:name w:val="heading_b"/>
    <w:basedOn w:val="Heading3"/>
    <w:next w:val="Normal"/>
    <w:rsid w:val="00730F1F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/>
      <w:ind w:left="0" w:firstLine="0"/>
      <w:outlineLvl w:val="9"/>
    </w:pPr>
    <w:rPr>
      <w:rFonts w:ascii="Times New Roman" w:hAnsi="Times New Roman"/>
    </w:rPr>
  </w:style>
  <w:style w:type="paragraph" w:customStyle="1" w:styleId="Keywords">
    <w:name w:val="Keywords"/>
    <w:basedOn w:val="Normal"/>
    <w:rsid w:val="00730F1F"/>
    <w:pPr>
      <w:tabs>
        <w:tab w:val="clear" w:pos="1191"/>
        <w:tab w:val="clear" w:pos="1588"/>
      </w:tabs>
      <w:ind w:left="794" w:hanging="794"/>
    </w:pPr>
    <w:rPr>
      <w:rFonts w:ascii="Times New Roman" w:eastAsiaTheme="minorEastAsia" w:hAnsi="Times New Roman"/>
      <w:sz w:val="22"/>
    </w:rPr>
  </w:style>
  <w:style w:type="paragraph" w:customStyle="1" w:styleId="EquationLegend0">
    <w:name w:val="Equation_Legend"/>
    <w:basedOn w:val="Normal"/>
    <w:rsid w:val="00730F1F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  <w:rPr>
      <w:rFonts w:ascii="Times New Roman" w:eastAsiaTheme="minorEastAsia" w:hAnsi="Times New Roman"/>
      <w:sz w:val="22"/>
    </w:rPr>
  </w:style>
  <w:style w:type="paragraph" w:styleId="Signature">
    <w:name w:val="Signature"/>
    <w:basedOn w:val="Normal"/>
    <w:link w:val="SignatureChar"/>
    <w:rsid w:val="00730F1F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Times New Roman" w:eastAsiaTheme="minorEastAsia" w:hAnsi="Times New Roman"/>
      <w:sz w:val="22"/>
    </w:rPr>
  </w:style>
  <w:style w:type="character" w:customStyle="1" w:styleId="SignatureChar">
    <w:name w:val="Signature Char"/>
    <w:basedOn w:val="DefaultParagraphFont"/>
    <w:link w:val="Signature"/>
    <w:rsid w:val="00730F1F"/>
    <w:rPr>
      <w:rFonts w:eastAsiaTheme="minorEastAsia"/>
      <w:sz w:val="22"/>
      <w:lang w:val="en-GB" w:eastAsia="en-US"/>
    </w:rPr>
  </w:style>
  <w:style w:type="paragraph" w:customStyle="1" w:styleId="meeting">
    <w:name w:val="meeting"/>
    <w:basedOn w:val="Head"/>
    <w:next w:val="Head"/>
    <w:rsid w:val="00730F1F"/>
  </w:style>
  <w:style w:type="paragraph" w:customStyle="1" w:styleId="BodyText0">
    <w:name w:val="BodyText"/>
    <w:basedOn w:val="Normal"/>
    <w:rsid w:val="00730F1F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Times New Roman" w:eastAsiaTheme="minorEastAsia" w:hAnsi="Times New Roman"/>
      <w:sz w:val="22"/>
    </w:rPr>
  </w:style>
  <w:style w:type="paragraph" w:customStyle="1" w:styleId="ITUintr">
    <w:name w:val="ITU_intr"/>
    <w:basedOn w:val="Normal"/>
    <w:next w:val="Normal"/>
    <w:rsid w:val="00730F1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Times New Roman" w:eastAsiaTheme="minorEastAsia" w:hAnsi="Times New Roman"/>
      <w:sz w:val="20"/>
    </w:rPr>
  </w:style>
  <w:style w:type="paragraph" w:customStyle="1" w:styleId="ITUadres">
    <w:name w:val="ITU_adres"/>
    <w:basedOn w:val="Normal"/>
    <w:rsid w:val="00730F1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Times New Roman" w:eastAsiaTheme="minorEastAsia" w:hAnsi="Times New Roman"/>
      <w:sz w:val="16"/>
    </w:rPr>
  </w:style>
  <w:style w:type="paragraph" w:customStyle="1" w:styleId="ITUheader">
    <w:name w:val="ITU_header"/>
    <w:basedOn w:val="Normal"/>
    <w:rsid w:val="00730F1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Times New Roman" w:eastAsiaTheme="minorEastAsia" w:hAnsi="Times New Roman"/>
      <w:b/>
      <w:sz w:val="28"/>
    </w:rPr>
  </w:style>
  <w:style w:type="paragraph" w:customStyle="1" w:styleId="Body">
    <w:name w:val="Body"/>
    <w:basedOn w:val="Normal"/>
    <w:rsid w:val="00730F1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Times New Roman" w:eastAsiaTheme="minorEastAsia" w:hAnsi="Times New Roman"/>
      <w:sz w:val="20"/>
    </w:rPr>
  </w:style>
  <w:style w:type="paragraph" w:customStyle="1" w:styleId="ITUsignet">
    <w:name w:val="ITU_signet"/>
    <w:basedOn w:val="Normal"/>
    <w:rsid w:val="00730F1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Times New Roman" w:eastAsiaTheme="minorEastAsia" w:hAnsi="Times New Roman"/>
      <w:b/>
      <w:sz w:val="20"/>
    </w:rPr>
  </w:style>
  <w:style w:type="paragraph" w:customStyle="1" w:styleId="ITUref">
    <w:name w:val="ITU_ref"/>
    <w:basedOn w:val="Normal"/>
    <w:rsid w:val="00730F1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Times New Roman" w:eastAsiaTheme="minorEastAsia" w:hAnsi="Times New Roman"/>
      <w:sz w:val="18"/>
    </w:rPr>
  </w:style>
  <w:style w:type="paragraph" w:customStyle="1" w:styleId="ITUfillin">
    <w:name w:val="ITU_fillin"/>
    <w:basedOn w:val="ITUref"/>
    <w:rsid w:val="00730F1F"/>
    <w:rPr>
      <w:sz w:val="20"/>
    </w:rPr>
  </w:style>
  <w:style w:type="paragraph" w:customStyle="1" w:styleId="ITUbureau">
    <w:name w:val="ITU_bureau"/>
    <w:basedOn w:val="Normal"/>
    <w:rsid w:val="00730F1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Times New Roman" w:eastAsiaTheme="minorEastAsia" w:hAnsi="Times New Roman"/>
      <w:b/>
      <w:sz w:val="20"/>
    </w:rPr>
  </w:style>
  <w:style w:type="paragraph" w:customStyle="1" w:styleId="duties">
    <w:name w:val="duties"/>
    <w:basedOn w:val="Normal"/>
    <w:rsid w:val="00730F1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Times New Roman" w:eastAsiaTheme="minorEastAsia" w:hAnsi="Times New Roman"/>
      <w:b/>
      <w:sz w:val="8"/>
    </w:rPr>
  </w:style>
  <w:style w:type="paragraph" w:customStyle="1" w:styleId="Tiret">
    <w:name w:val="Tiret"/>
    <w:basedOn w:val="Normal"/>
    <w:rsid w:val="00730F1F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Times New Roman" w:eastAsiaTheme="minorEastAsia" w:hAnsi="Times New Roman"/>
      <w:sz w:val="22"/>
    </w:rPr>
  </w:style>
  <w:style w:type="paragraph" w:customStyle="1" w:styleId="details">
    <w:name w:val="details"/>
    <w:basedOn w:val="Normal"/>
    <w:next w:val="Tiret"/>
    <w:rsid w:val="00730F1F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Times New Roman" w:eastAsiaTheme="minorEastAsia" w:hAnsi="Times New Roman"/>
      <w:sz w:val="22"/>
    </w:rPr>
  </w:style>
  <w:style w:type="paragraph" w:customStyle="1" w:styleId="LetterText">
    <w:name w:val="Letter_Text"/>
    <w:basedOn w:val="LetterStart"/>
    <w:rsid w:val="00730F1F"/>
  </w:style>
  <w:style w:type="paragraph" w:customStyle="1" w:styleId="NormFoot">
    <w:name w:val="Norm_Foot"/>
    <w:basedOn w:val="Normal"/>
    <w:rsid w:val="00730F1F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Times New Roman" w:eastAsiaTheme="minorEastAsia" w:hAnsi="Times New Roman"/>
      <w:sz w:val="22"/>
    </w:rPr>
  </w:style>
  <w:style w:type="paragraph" w:customStyle="1" w:styleId="headingi0">
    <w:name w:val="heading_i"/>
    <w:basedOn w:val="Heading3"/>
    <w:next w:val="Normal"/>
    <w:rsid w:val="00730F1F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/>
      <w:ind w:left="0" w:firstLine="0"/>
      <w:outlineLvl w:val="9"/>
    </w:pPr>
    <w:rPr>
      <w:rFonts w:ascii="Times New Roman" w:hAnsi="Times New Roman"/>
      <w:b w:val="0"/>
      <w:i/>
    </w:rPr>
  </w:style>
  <w:style w:type="paragraph" w:customStyle="1" w:styleId="listitem">
    <w:name w:val="listitem"/>
    <w:basedOn w:val="Normal"/>
    <w:rsid w:val="00730F1F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Times New Roman" w:eastAsiaTheme="minorEastAsia" w:hAnsi="Times New Roman"/>
      <w:sz w:val="22"/>
    </w:rPr>
  </w:style>
  <w:style w:type="paragraph" w:styleId="BodyTextIndent">
    <w:name w:val="Body Text Indent"/>
    <w:basedOn w:val="Normal"/>
    <w:link w:val="BodyTextIndentChar"/>
    <w:rsid w:val="00730F1F"/>
    <w:pPr>
      <w:tabs>
        <w:tab w:val="clear" w:pos="794"/>
        <w:tab w:val="clear" w:pos="1191"/>
        <w:tab w:val="clear" w:pos="1588"/>
        <w:tab w:val="clear" w:pos="1985"/>
        <w:tab w:val="left" w:pos="100"/>
      </w:tabs>
      <w:spacing w:before="0"/>
      <w:ind w:left="142" w:hanging="142"/>
    </w:pPr>
    <w:rPr>
      <w:rFonts w:ascii="Times New Roman" w:eastAsiaTheme="minorEastAsia" w:hAnsi="Times New Roman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730F1F"/>
    <w:rPr>
      <w:rFonts w:eastAsiaTheme="minorEastAsia"/>
      <w:sz w:val="22"/>
      <w:lang w:val="en-GB" w:eastAsia="en-US"/>
    </w:rPr>
  </w:style>
  <w:style w:type="paragraph" w:customStyle="1" w:styleId="Qlist">
    <w:name w:val="Qlist"/>
    <w:basedOn w:val="Normal"/>
    <w:rsid w:val="00730F1F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rFonts w:ascii="Times New Roman" w:eastAsiaTheme="minorEastAsia" w:hAnsi="Times New Roman"/>
      <w:b/>
      <w:sz w:val="22"/>
    </w:rPr>
  </w:style>
  <w:style w:type="paragraph" w:styleId="TOC9">
    <w:name w:val="toc 9"/>
    <w:basedOn w:val="TOC3"/>
    <w:next w:val="Normal"/>
    <w:rsid w:val="00730F1F"/>
    <w:pPr>
      <w:keepLines w:val="0"/>
      <w:tabs>
        <w:tab w:val="clear" w:pos="567"/>
        <w:tab w:val="clear" w:pos="1191"/>
        <w:tab w:val="clear" w:pos="1588"/>
        <w:tab w:val="clear" w:pos="1985"/>
        <w:tab w:val="clear" w:pos="7938"/>
        <w:tab w:val="clear" w:pos="9526"/>
        <w:tab w:val="left" w:leader="dot" w:pos="8789"/>
        <w:tab w:val="right" w:pos="9639"/>
      </w:tabs>
      <w:spacing w:before="80"/>
      <w:ind w:left="794" w:hanging="794"/>
    </w:pPr>
    <w:rPr>
      <w:rFonts w:ascii="Times New Roman" w:hAnsi="Times New Roman"/>
    </w:rPr>
  </w:style>
  <w:style w:type="paragraph" w:styleId="Title">
    <w:name w:val="Title"/>
    <w:basedOn w:val="Normal"/>
    <w:link w:val="TitleChar"/>
    <w:qFormat/>
    <w:rsid w:val="00730F1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  <w:rPr>
      <w:rFonts w:ascii="Times New Roman" w:eastAsiaTheme="minorEastAsia" w:hAnsi="Times New Roman"/>
      <w:b/>
      <w:bCs/>
      <w:sz w:val="22"/>
      <w:szCs w:val="24"/>
    </w:rPr>
  </w:style>
  <w:style w:type="character" w:customStyle="1" w:styleId="TitleChar">
    <w:name w:val="Title Char"/>
    <w:basedOn w:val="DefaultParagraphFont"/>
    <w:link w:val="Title"/>
    <w:rsid w:val="00730F1F"/>
    <w:rPr>
      <w:rFonts w:eastAsiaTheme="minorEastAsia"/>
      <w:b/>
      <w:bCs/>
      <w:sz w:val="22"/>
      <w:szCs w:val="24"/>
      <w:lang w:val="en-GB" w:eastAsia="en-US"/>
    </w:rPr>
  </w:style>
  <w:style w:type="paragraph" w:customStyle="1" w:styleId="itu">
    <w:name w:val="itu"/>
    <w:basedOn w:val="Normal"/>
    <w:rsid w:val="00730F1F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eastAsiaTheme="minorEastAsia" w:hAnsi="Futura Lt BT"/>
      <w:sz w:val="18"/>
    </w:rPr>
  </w:style>
  <w:style w:type="paragraph" w:customStyle="1" w:styleId="Char">
    <w:name w:val="Char"/>
    <w:basedOn w:val="Normal"/>
    <w:rsid w:val="00730F1F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ascii="Tahoma" w:hAnsi="Tahoma"/>
      <w:kern w:val="2"/>
      <w:sz w:val="22"/>
      <w:lang w:val="en-US" w:eastAsia="zh-CN"/>
    </w:rPr>
  </w:style>
  <w:style w:type="paragraph" w:customStyle="1" w:styleId="RecCCITT">
    <w:name w:val="Rec_CCITT_#"/>
    <w:basedOn w:val="Normal"/>
    <w:rsid w:val="00730F1F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Times New Roman" w:eastAsiaTheme="minorEastAsia" w:hAnsi="Times New Roman"/>
      <w:b/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730F1F"/>
    <w:pPr>
      <w:ind w:left="720"/>
      <w:contextualSpacing/>
    </w:pPr>
    <w:rPr>
      <w:rFonts w:ascii="Times New Roman" w:eastAsiaTheme="minorEastAsia" w:hAnsi="Times New Roman"/>
      <w:sz w:val="22"/>
    </w:rPr>
  </w:style>
  <w:style w:type="paragraph" w:customStyle="1" w:styleId="AnnexNoTitle">
    <w:name w:val="Annex_NoTitle"/>
    <w:basedOn w:val="Normal"/>
    <w:next w:val="Normal"/>
    <w:uiPriority w:val="99"/>
    <w:rsid w:val="00730F1F"/>
    <w:pPr>
      <w:keepNext/>
      <w:keepLines/>
      <w:spacing w:before="720" w:after="120" w:line="280" w:lineRule="exact"/>
      <w:jc w:val="center"/>
    </w:pPr>
    <w:rPr>
      <w:rFonts w:ascii="Times New Roman" w:eastAsiaTheme="minorEastAsia" w:hAnsi="Times New Roman"/>
      <w:b/>
      <w:sz w:val="22"/>
      <w:lang w:val="en-US"/>
    </w:rPr>
  </w:style>
  <w:style w:type="paragraph" w:customStyle="1" w:styleId="TableNotitle">
    <w:name w:val="Table_No &amp; title"/>
    <w:basedOn w:val="Normal"/>
    <w:next w:val="Tablehead"/>
    <w:rsid w:val="00730F1F"/>
    <w:pPr>
      <w:keepNext/>
      <w:keepLines/>
      <w:spacing w:before="240" w:after="60"/>
      <w:jc w:val="center"/>
    </w:pPr>
    <w:rPr>
      <w:rFonts w:eastAsiaTheme="minorEastAsia"/>
      <w:b/>
      <w:sz w:val="22"/>
      <w:lang w:val="en-US"/>
    </w:rPr>
  </w:style>
  <w:style w:type="paragraph" w:styleId="Revision">
    <w:name w:val="Revision"/>
    <w:hidden/>
    <w:uiPriority w:val="99"/>
    <w:semiHidden/>
    <w:rsid w:val="00730F1F"/>
    <w:rPr>
      <w:rFonts w:ascii="Calibri" w:eastAsiaTheme="minorEastAsia" w:hAnsi="Calibri"/>
      <w:sz w:val="24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730F1F"/>
    <w:rPr>
      <w:color w:val="2B579A"/>
      <w:shd w:val="clear" w:color="auto" w:fill="E1DFDD"/>
    </w:rPr>
  </w:style>
  <w:style w:type="paragraph" w:customStyle="1" w:styleId="Abstract">
    <w:name w:val="Abstract"/>
    <w:basedOn w:val="Normal"/>
    <w:rsid w:val="00730F1F"/>
    <w:rPr>
      <w:rFonts w:ascii="Times New Roman" w:eastAsiaTheme="minorEastAsia" w:hAnsi="Times New Roman"/>
      <w:sz w:val="22"/>
      <w:lang w:val="en-US"/>
    </w:rPr>
  </w:style>
  <w:style w:type="paragraph" w:customStyle="1" w:styleId="Agendaitem">
    <w:name w:val="Agenda_item"/>
    <w:basedOn w:val="Normal"/>
    <w:next w:val="Normal"/>
    <w:qFormat/>
    <w:rsid w:val="00730F1F"/>
    <w:pPr>
      <w:overflowPunct/>
      <w:autoSpaceDE/>
      <w:autoSpaceDN/>
      <w:adjustRightInd/>
      <w:spacing w:before="240"/>
      <w:jc w:val="center"/>
      <w:textAlignment w:val="auto"/>
    </w:pPr>
    <w:rPr>
      <w:rFonts w:ascii="Times New Roman" w:eastAsiaTheme="minorEastAsia" w:hAnsi="Times New Roman"/>
      <w:sz w:val="28"/>
      <w:lang w:val="es-ES_tradnl"/>
    </w:rPr>
  </w:style>
  <w:style w:type="paragraph" w:customStyle="1" w:styleId="Committee">
    <w:name w:val="Committee"/>
    <w:basedOn w:val="Normal"/>
    <w:qFormat/>
    <w:rsid w:val="00730F1F"/>
    <w:pPr>
      <w:tabs>
        <w:tab w:val="left" w:pos="851"/>
      </w:tabs>
      <w:spacing w:before="0" w:line="240" w:lineRule="atLeast"/>
    </w:pPr>
    <w:rPr>
      <w:rFonts w:ascii="Verdana" w:eastAsiaTheme="minorEastAsia" w:hAnsi="Verdana" w:cstheme="minorHAnsi"/>
      <w:b/>
      <w:sz w:val="20"/>
      <w:szCs w:val="24"/>
    </w:rPr>
  </w:style>
  <w:style w:type="character" w:customStyle="1" w:styleId="FooterChar">
    <w:name w:val="Footer Char"/>
    <w:basedOn w:val="DefaultParagraphFont"/>
    <w:link w:val="Footer"/>
    <w:rsid w:val="00730F1F"/>
    <w:rPr>
      <w:rFonts w:asciiTheme="minorHAnsi" w:hAnsiTheme="minorHAnsi"/>
      <w:caps/>
      <w:sz w:val="18"/>
      <w:lang w:val="en-GB" w:eastAsia="en-US"/>
    </w:rPr>
  </w:style>
  <w:style w:type="paragraph" w:customStyle="1" w:styleId="Normalend">
    <w:name w:val="Normal_end"/>
    <w:basedOn w:val="Normal"/>
    <w:next w:val="Normal"/>
    <w:rsid w:val="00730F1F"/>
    <w:rPr>
      <w:rFonts w:ascii="Times New Roman" w:eastAsiaTheme="minorEastAsia" w:hAnsi="Times New Roman"/>
      <w:sz w:val="22"/>
      <w:lang w:val="en-US"/>
    </w:rPr>
  </w:style>
  <w:style w:type="paragraph" w:customStyle="1" w:styleId="Volumetitle">
    <w:name w:val="Volume_title"/>
    <w:basedOn w:val="Normal"/>
    <w:qFormat/>
    <w:rsid w:val="00730F1F"/>
    <w:pPr>
      <w:jc w:val="center"/>
    </w:pPr>
    <w:rPr>
      <w:rFonts w:ascii="Times New Roman" w:eastAsiaTheme="minorEastAsia" w:hAnsi="Times New Roman"/>
      <w:b/>
      <w:bCs/>
      <w:sz w:val="28"/>
      <w:szCs w:val="28"/>
    </w:rPr>
  </w:style>
  <w:style w:type="paragraph" w:customStyle="1" w:styleId="Part1">
    <w:name w:val="Part_1"/>
    <w:basedOn w:val="Section1"/>
    <w:next w:val="Section1"/>
    <w:rsid w:val="00730F1F"/>
    <w:rPr>
      <w:rFonts w:ascii="Times New Roman" w:hAnsi="Times New Roman"/>
    </w:rPr>
  </w:style>
  <w:style w:type="table" w:styleId="TableGridLight">
    <w:name w:val="Grid Table Light"/>
    <w:basedOn w:val="TableNormal"/>
    <w:rsid w:val="00730F1F"/>
    <w:rPr>
      <w:rFonts w:ascii="CG Times" w:eastAsiaTheme="minorEastAsia" w:hAnsi="CG Tim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opHeader">
    <w:name w:val="TopHeader"/>
    <w:basedOn w:val="Normal"/>
    <w:rsid w:val="00730F1F"/>
    <w:rPr>
      <w:rFonts w:ascii="Verdana" w:eastAsiaTheme="minorEastAsia" w:hAnsi="Verdana" w:cs="Times New Roman Bold"/>
      <w:b/>
      <w:bCs/>
      <w:sz w:val="22"/>
      <w:szCs w:val="24"/>
    </w:rPr>
  </w:style>
  <w:style w:type="paragraph" w:styleId="Caption">
    <w:name w:val="caption"/>
    <w:basedOn w:val="Normal"/>
    <w:next w:val="Normal"/>
    <w:semiHidden/>
    <w:unhideWhenUsed/>
    <w:rsid w:val="00730F1F"/>
    <w:pPr>
      <w:spacing w:before="0" w:after="200"/>
    </w:pPr>
    <w:rPr>
      <w:rFonts w:ascii="Times New Roman" w:eastAsiaTheme="minorEastAsia" w:hAnsi="Times New Roman"/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30F1F"/>
    <w:pPr>
      <w:spacing w:before="0"/>
    </w:pPr>
    <w:rPr>
      <w:rFonts w:asciiTheme="minorHAnsi" w:hAnsiTheme="minorHAnsi" w:cstheme="minorHAnsi"/>
      <w:szCs w:val="22"/>
    </w:rPr>
  </w:style>
  <w:style w:type="character" w:customStyle="1" w:styleId="DocnumberChar">
    <w:name w:val="Docnumber Char"/>
    <w:link w:val="Docnumber"/>
    <w:rsid w:val="00730F1F"/>
    <w:rPr>
      <w:rFonts w:asciiTheme="minorHAnsi" w:eastAsiaTheme="minorEastAsia" w:hAnsiTheme="minorHAnsi" w:cstheme="minorHAnsi"/>
      <w:b/>
      <w:bCs/>
      <w:sz w:val="22"/>
      <w:szCs w:val="22"/>
      <w:lang w:val="en-GB" w:eastAsia="en-US"/>
    </w:rPr>
  </w:style>
  <w:style w:type="paragraph" w:customStyle="1" w:styleId="OpinionNo">
    <w:name w:val="Opinion_No"/>
    <w:basedOn w:val="ResNo"/>
    <w:next w:val="Normal"/>
    <w:qFormat/>
    <w:rsid w:val="00730F1F"/>
    <w:rPr>
      <w:rFonts w:ascii="Times New Roman" w:hAnsi="Times New Roman Bold"/>
      <w:caps w:val="0"/>
    </w:rPr>
  </w:style>
  <w:style w:type="paragraph" w:customStyle="1" w:styleId="Opinionref">
    <w:name w:val="Opinion_ref"/>
    <w:basedOn w:val="Normal"/>
    <w:next w:val="Normalaftertitle0"/>
    <w:qFormat/>
    <w:rsid w:val="00730F1F"/>
    <w:pPr>
      <w:overflowPunct/>
      <w:autoSpaceDE/>
      <w:autoSpaceDN/>
      <w:adjustRightInd/>
      <w:spacing w:before="0"/>
      <w:jc w:val="center"/>
      <w:textAlignment w:val="auto"/>
    </w:pPr>
    <w:rPr>
      <w:rFonts w:ascii="Times New Roman" w:eastAsiaTheme="minorEastAsia" w:hAnsi="Times New Roman"/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qFormat/>
    <w:rsid w:val="00730F1F"/>
    <w:rPr>
      <w:rFonts w:ascii="Times New Roman Bold" w:hAnsi="Times New Roman Bold" w:cs="Times New Roman Bold"/>
      <w:bCs/>
    </w:rPr>
  </w:style>
  <w:style w:type="paragraph" w:customStyle="1" w:styleId="HeadingSummary">
    <w:name w:val="HeadingSummary"/>
    <w:basedOn w:val="Headingb"/>
    <w:qFormat/>
    <w:rsid w:val="00730F1F"/>
    <w:rPr>
      <w:rFonts w:ascii="Times New Roman Bold" w:hAnsi="Times New Roman Bold" w:cs="Times New Roman Bold"/>
      <w:lang w:val="fr-CH"/>
    </w:rPr>
  </w:style>
  <w:style w:type="paragraph" w:styleId="NormalWeb">
    <w:name w:val="Normal (Web)"/>
    <w:basedOn w:val="Normal"/>
    <w:uiPriority w:val="99"/>
    <w:unhideWhenUsed/>
    <w:rsid w:val="00730F1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Batang" w:hAnsi="Times New Roman"/>
      <w:sz w:val="22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30F1F"/>
    <w:rPr>
      <w:b/>
      <w:bCs/>
    </w:rPr>
  </w:style>
  <w:style w:type="paragraph" w:customStyle="1" w:styleId="Default">
    <w:name w:val="Default"/>
    <w:rsid w:val="00730F1F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val="en-GB"/>
    </w:rPr>
  </w:style>
  <w:style w:type="character" w:customStyle="1" w:styleId="enumlev1Char">
    <w:name w:val="enumlev1 Char"/>
    <w:basedOn w:val="DefaultParagraphFont"/>
    <w:link w:val="enumlev1"/>
    <w:rsid w:val="00730F1F"/>
    <w:rPr>
      <w:rFonts w:ascii="Calibri" w:eastAsiaTheme="minorEastAsia" w:hAnsi="Calibri"/>
      <w:sz w:val="22"/>
      <w:lang w:val="en-GB" w:eastAsia="en-US"/>
    </w:rPr>
  </w:style>
  <w:style w:type="character" w:styleId="SmartLink">
    <w:name w:val="Smart Link"/>
    <w:basedOn w:val="DefaultParagraphFont"/>
    <w:uiPriority w:val="99"/>
    <w:semiHidden/>
    <w:unhideWhenUsed/>
    <w:rsid w:val="00730F1F"/>
    <w:rPr>
      <w:color w:val="0000FF"/>
      <w:u w:val="single"/>
      <w:shd w:val="clear" w:color="auto" w:fill="F3F2F1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37BD4"/>
    <w:rPr>
      <w:rFonts w:eastAsiaTheme="minorEastAsia"/>
      <w:sz w:val="22"/>
      <w:lang w:val="en-GB" w:eastAsia="en-US"/>
    </w:rPr>
  </w:style>
  <w:style w:type="paragraph" w:customStyle="1" w:styleId="CircularNo">
    <w:name w:val="CircularNo"/>
    <w:basedOn w:val="Tabletext"/>
    <w:qFormat/>
    <w:rsid w:val="00EB2363"/>
    <w:pPr>
      <w:framePr w:hSpace="181" w:wrap="around" w:vAnchor="page" w:hAnchor="margin" w:y="1015"/>
      <w:spacing w:before="0" w:line="280" w:lineRule="exact"/>
      <w:jc w:val="both"/>
    </w:pPr>
    <w:rPr>
      <w:rFonts w:asciiTheme="minorHAnsi" w:eastAsia="SimSun" w:hAnsiTheme="minorHAnsi" w:cstheme="minorHAnsi"/>
      <w:b/>
      <w:bCs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bsg17@itu.int" TargetMode="External"/><Relationship Id="rId13" Type="http://schemas.openxmlformats.org/officeDocument/2006/relationships/hyperlink" Target="https://www.itu.int/myworkspace/" TargetMode="External"/><Relationship Id="rId18" Type="http://schemas.openxmlformats.org/officeDocument/2006/relationships/hyperlink" Target="https://www.itu.int/myworkspace/" TargetMode="External"/><Relationship Id="rId26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https://www.itu.int/myworkspace/t-wp/item?isn=21686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itu.int/myworkspace/" TargetMode="External"/><Relationship Id="rId17" Type="http://schemas.openxmlformats.org/officeDocument/2006/relationships/hyperlink" Target="https://www.itu.int/myworkspace/" TargetMode="External"/><Relationship Id="rId25" Type="http://schemas.openxmlformats.org/officeDocument/2006/relationships/hyperlink" Target="https://www.itu.int/itu-t/recommendation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tu.int/myworkspace/" TargetMode="External"/><Relationship Id="rId20" Type="http://schemas.openxmlformats.org/officeDocument/2006/relationships/hyperlink" Target="https://www.itu.int/myworkspace/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yworkspace/" TargetMode="External"/><Relationship Id="rId24" Type="http://schemas.openxmlformats.org/officeDocument/2006/relationships/hyperlink" Target="https://www.itu.int/itu-t/recommendation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tu.int/myworkspace/" TargetMode="External"/><Relationship Id="rId23" Type="http://schemas.openxmlformats.org/officeDocument/2006/relationships/hyperlink" Target="http://www.itu.int/net4/ipr/search.aspx?sector=ITU&amp;class=PS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www.itu.int/md/T25-TSB-CIR-0104/en" TargetMode="External"/><Relationship Id="rId19" Type="http://schemas.openxmlformats.org/officeDocument/2006/relationships/hyperlink" Target="https://www.itu.int/myworkspace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myworkspace/t-wp/item?isn=21686" TargetMode="External"/><Relationship Id="rId14" Type="http://schemas.openxmlformats.org/officeDocument/2006/relationships/hyperlink" Target="https://www.itu.int/ITU-T/workprog/wp_item.aspx?isn=21727" TargetMode="External"/><Relationship Id="rId22" Type="http://schemas.openxmlformats.org/officeDocument/2006/relationships/hyperlink" Target="http://www.itu.int/net4/ipr/search.aspx?sector=ITU&amp;class=PS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eng\AppData\Roaming\Microsoft\Templates\POOL%20C%20-%20ITU\TSB\PC_TSB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PC_TSB_Circular.dotx</Template>
  <TotalTime>52</TotalTime>
  <Pages>2</Pages>
  <Words>1129</Words>
  <Characters>1402</Characters>
  <Application>Microsoft Office Word</Application>
  <DocSecurity>0</DocSecurity>
  <Lines>87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国际电信联盟</vt:lpstr>
    </vt:vector>
  </TitlesOfParts>
  <Company>ITU</Company>
  <LinksUpToDate>false</LinksUpToDate>
  <CharactersWithSpaces>2447</CharactersWithSpaces>
  <SharedDoc>false</SharedDoc>
  <HLinks>
    <vt:vector size="18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4784191</vt:i4>
      </vt:variant>
      <vt:variant>
        <vt:i4>0</vt:i4>
      </vt:variant>
      <vt:variant>
        <vt:i4>0</vt:i4>
      </vt:variant>
      <vt:variant>
        <vt:i4>5</vt:i4>
      </vt:variant>
      <vt:variant>
        <vt:lpwstr>mailto:tsbsg...@itu.int</vt:lpwstr>
      </vt:variant>
      <vt:variant>
        <vt:lpwstr/>
      </vt:variant>
      <vt:variant>
        <vt:i4>2752612</vt:i4>
      </vt:variant>
      <vt:variant>
        <vt:i4>12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国际电信联盟</dc:title>
  <dc:creator>LING-C (ZB)</dc:creator>
  <cp:lastModifiedBy>LING-C (ZB)</cp:lastModifiedBy>
  <cp:revision>4</cp:revision>
  <cp:lastPrinted>2011-04-11T13:21:00Z</cp:lastPrinted>
  <dcterms:created xsi:type="dcterms:W3CDTF">2026-06-19T08:23:00Z</dcterms:created>
  <dcterms:modified xsi:type="dcterms:W3CDTF">2026-06-19T09:12:00Z</dcterms:modified>
</cp:coreProperties>
</file>