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402"/>
        <w:gridCol w:w="3118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666DD6">
        <w:trPr>
          <w:cantSplit/>
          <w:trHeight w:val="273"/>
        </w:trPr>
        <w:tc>
          <w:tcPr>
            <w:tcW w:w="4820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014DEE05" w14:textId="7681AD5E" w:rsidR="000305E1" w:rsidRPr="003D69B8" w:rsidRDefault="00CC327E" w:rsidP="002F750E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 w:rsidR="005A6978">
              <w:rPr>
                <w:rFonts w:cstheme="minorHAnsi" w:hint="eastAsia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 w:rsidR="005A6978">
              <w:rPr>
                <w:rFonts w:cstheme="minorHAnsi" w:hint="eastAsia"/>
                <w:szCs w:val="22"/>
                <w:lang w:eastAsia="zh-CN"/>
              </w:rPr>
              <w:t>5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 w:rsidR="005A6978">
              <w:rPr>
                <w:rFonts w:cstheme="minorHAnsi" w:hint="eastAsia"/>
                <w:szCs w:val="22"/>
                <w:lang w:eastAsia="zh-CN"/>
              </w:rPr>
              <w:t>27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38260B" w:rsidRPr="003D69B8" w14:paraId="71AA0546" w14:textId="77777777" w:rsidTr="00666DD6">
        <w:trPr>
          <w:cantSplit/>
          <w:trHeight w:val="746"/>
        </w:trPr>
        <w:tc>
          <w:tcPr>
            <w:tcW w:w="1134" w:type="dxa"/>
          </w:tcPr>
          <w:p w14:paraId="0E20DD5D" w14:textId="312634C3" w:rsidR="0038260B" w:rsidRPr="00FA0A8E" w:rsidRDefault="00CC327E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proofErr w:type="spellStart"/>
            <w:r w:rsidRPr="00FA0A8E">
              <w:rPr>
                <w:rFonts w:cstheme="minorHAnsi" w:hint="eastAsia"/>
                <w:b/>
                <w:bCs/>
                <w:szCs w:val="22"/>
              </w:rPr>
              <w:t>文号</w:t>
            </w:r>
            <w:proofErr w:type="spellEnd"/>
            <w:r w:rsidRPr="00FA0A8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1DD8F13F" w14:textId="7F3CBE97" w:rsidR="0038260B" w:rsidRPr="003D69B8" w:rsidRDefault="00CC327E" w:rsidP="002F750E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 w:rsidR="005A6978">
              <w:rPr>
                <w:rFonts w:cstheme="minorHAnsi" w:hint="eastAsia"/>
                <w:b/>
                <w:szCs w:val="22"/>
                <w:lang w:eastAsia="zh-CN"/>
              </w:rPr>
              <w:t>139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</w:t>
            </w:r>
            <w:r w:rsidR="00666DD6">
              <w:rPr>
                <w:rFonts w:cstheme="minorHAnsi" w:hint="eastAsia"/>
                <w:b/>
                <w:szCs w:val="22"/>
                <w:lang w:eastAsia="zh-CN"/>
              </w:rPr>
              <w:t>通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函</w:t>
            </w:r>
          </w:p>
          <w:p w14:paraId="26ABBF6A" w14:textId="1A48512B" w:rsidR="00C87A03" w:rsidRPr="00ED7A69" w:rsidRDefault="005A6978" w:rsidP="002F750E">
            <w:pPr>
              <w:pStyle w:val="Tabletext"/>
              <w:ind w:firstLine="23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ED7A69">
              <w:rPr>
                <w:rFonts w:cstheme="minorHAnsi"/>
                <w:b/>
                <w:bCs/>
                <w:szCs w:val="22"/>
                <w:lang w:eastAsia="zh-CN"/>
              </w:rPr>
              <w:t>SG20/CB</w:t>
            </w:r>
          </w:p>
        </w:tc>
        <w:tc>
          <w:tcPr>
            <w:tcW w:w="5245" w:type="dxa"/>
            <w:gridSpan w:val="2"/>
            <w:vMerge w:val="restart"/>
          </w:tcPr>
          <w:p w14:paraId="6AEA8188" w14:textId="77777777" w:rsidR="00666DD6" w:rsidRPr="00147EE9" w:rsidRDefault="00666DD6" w:rsidP="00666DD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62"/>
              </w:tabs>
              <w:spacing w:before="0"/>
              <w:ind w:left="283" w:hanging="278"/>
              <w:rPr>
                <w:rFonts w:cstheme="minorHAnsi"/>
                <w:szCs w:val="22"/>
                <w:lang w:eastAsia="zh-CN"/>
              </w:rPr>
            </w:pPr>
            <w:r w:rsidRPr="00147EE9">
              <w:rPr>
                <w:b/>
                <w:bCs/>
                <w:szCs w:val="22"/>
                <w:lang w:val="zh-CN" w:eastAsia="zh-CN"/>
              </w:rPr>
              <w:t>致：</w:t>
            </w:r>
          </w:p>
          <w:p w14:paraId="41781D31" w14:textId="241827DB" w:rsidR="00666DD6" w:rsidRPr="00147EE9" w:rsidRDefault="00666DD6" w:rsidP="00666DD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>
              <w:rPr>
                <w:rFonts w:eastAsiaTheme="minorEastAsia" w:cs="Calibr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国际电联各成员国主管部门；</w:t>
            </w:r>
          </w:p>
          <w:p w14:paraId="3804B219" w14:textId="05F33708" w:rsidR="00666DD6" w:rsidRPr="00532D8F" w:rsidRDefault="00666DD6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="Calibri"/>
                <w:szCs w:val="22"/>
                <w:lang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巴勒斯坦国（第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99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号决议（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2018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年，迪拜，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br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修订版））；</w:t>
            </w:r>
            <w:r w:rsidR="00532D8F" w:rsidRPr="00532D8F">
              <w:rPr>
                <w:rFonts w:eastAsiaTheme="minorEastAsia" w:cstheme="minorHAnsi"/>
                <w:szCs w:val="22"/>
                <w:lang w:eastAsia="zh-CN"/>
              </w:rPr>
              <w:t xml:space="preserve"> </w:t>
            </w:r>
          </w:p>
          <w:p w14:paraId="273145FF" w14:textId="77777777" w:rsidR="00666DD6" w:rsidRPr="00A57F24" w:rsidRDefault="00666DD6" w:rsidP="00666DD6">
            <w:pPr>
              <w:pStyle w:val="Tabletext"/>
              <w:ind w:left="283" w:hanging="283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b/>
                <w:bCs/>
                <w:szCs w:val="22"/>
                <w:lang w:val="zh-CN" w:eastAsia="zh-CN"/>
              </w:rPr>
              <w:t>抄送：</w:t>
            </w:r>
          </w:p>
          <w:p w14:paraId="2857041B" w14:textId="77777777" w:rsidR="00666DD6" w:rsidRPr="00A57F24" w:rsidRDefault="00666DD6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59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部门成员</w:t>
            </w:r>
            <w:r w:rsidRPr="00A57F24">
              <w:rPr>
                <w:rFonts w:hint="eastAsia"/>
                <w:szCs w:val="22"/>
                <w:lang w:val="zh-CN" w:eastAsia="zh-CN"/>
              </w:rPr>
              <w:t>；</w:t>
            </w:r>
          </w:p>
          <w:p w14:paraId="2D4549B0" w14:textId="67BFAD65" w:rsidR="00666DD6" w:rsidRPr="00A57F24" w:rsidRDefault="00666DD6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64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ITU-T</w:t>
            </w:r>
            <w:r w:rsidRPr="00A57F24">
              <w:rPr>
                <w:szCs w:val="22"/>
                <w:lang w:val="zh-CN" w:eastAsia="zh-CN"/>
              </w:rPr>
              <w:t>第</w:t>
            </w:r>
            <w:r w:rsidR="005A6978">
              <w:rPr>
                <w:rFonts w:hint="eastAsia"/>
                <w:szCs w:val="22"/>
                <w:lang w:eastAsia="zh-CN"/>
              </w:rPr>
              <w:t>20</w:t>
            </w:r>
            <w:r w:rsidRPr="00A57F24">
              <w:rPr>
                <w:szCs w:val="22"/>
                <w:lang w:val="zh-CN" w:eastAsia="zh-CN"/>
              </w:rPr>
              <w:t>研究组</w:t>
            </w:r>
            <w:r w:rsidRPr="00A57F24">
              <w:rPr>
                <w:rFonts w:hint="eastAsia"/>
                <w:szCs w:val="22"/>
                <w:lang w:val="zh-CN" w:eastAsia="zh-CN"/>
              </w:rPr>
              <w:t>部门</w:t>
            </w:r>
            <w:r w:rsidRPr="00A57F24">
              <w:rPr>
                <w:szCs w:val="22"/>
                <w:lang w:val="zh-CN" w:eastAsia="zh-CN"/>
              </w:rPr>
              <w:t>准成员；</w:t>
            </w:r>
          </w:p>
          <w:p w14:paraId="5628C286" w14:textId="77777777" w:rsidR="00666DD6" w:rsidRPr="00A57F24" w:rsidRDefault="00666DD6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国际</w:t>
            </w:r>
            <w:r w:rsidRPr="00A57F24">
              <w:rPr>
                <w:szCs w:val="22"/>
                <w:lang w:val="zh-CN" w:eastAsia="zh-CN"/>
              </w:rPr>
              <w:t>电联学术成员；</w:t>
            </w:r>
          </w:p>
          <w:p w14:paraId="74BB637F" w14:textId="04E04B23" w:rsidR="00666DD6" w:rsidRPr="00A57F24" w:rsidRDefault="00666DD6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第</w:t>
            </w:r>
            <w:r w:rsidR="005A6978">
              <w:rPr>
                <w:rFonts w:hint="eastAsia"/>
                <w:szCs w:val="22"/>
                <w:lang w:eastAsia="zh-CN"/>
              </w:rPr>
              <w:t>20</w:t>
            </w:r>
            <w:r w:rsidRPr="00A57F24">
              <w:rPr>
                <w:szCs w:val="22"/>
                <w:lang w:val="zh-CN" w:eastAsia="zh-CN"/>
              </w:rPr>
              <w:t>研究组正副主席；</w:t>
            </w:r>
          </w:p>
          <w:p w14:paraId="53E4F0A7" w14:textId="77777777" w:rsidR="00666DD6" w:rsidRPr="00A57F24" w:rsidRDefault="00666DD6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电信</w:t>
            </w:r>
            <w:r w:rsidRPr="00A57F24">
              <w:rPr>
                <w:rFonts w:cstheme="minorHAnsi"/>
                <w:szCs w:val="22"/>
                <w:lang w:eastAsia="zh-CN"/>
              </w:rPr>
              <w:t>发展</w:t>
            </w:r>
            <w:r w:rsidRPr="00A57F24">
              <w:rPr>
                <w:szCs w:val="22"/>
                <w:lang w:val="zh-CN" w:eastAsia="zh-CN"/>
              </w:rPr>
              <w:t>局主任；</w:t>
            </w:r>
          </w:p>
          <w:p w14:paraId="33CA4446" w14:textId="6CD2AFA8" w:rsidR="0038260B" w:rsidRPr="007B10DD" w:rsidRDefault="00666DD6" w:rsidP="007B10DD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szCs w:val="22"/>
                <w:lang w:val="zh-CN"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rFonts w:cstheme="minorHAnsi"/>
                <w:szCs w:val="22"/>
                <w:lang w:eastAsia="zh-CN"/>
              </w:rPr>
              <w:t>无线电通信</w:t>
            </w:r>
            <w:r w:rsidRPr="00A57F24">
              <w:rPr>
                <w:szCs w:val="22"/>
                <w:lang w:val="zh-CN" w:eastAsia="zh-CN"/>
              </w:rPr>
              <w:t>局主任</w:t>
            </w:r>
          </w:p>
        </w:tc>
      </w:tr>
      <w:bookmarkEnd w:id="0"/>
      <w:tr w:rsidR="002169E9" w:rsidRPr="003D69B8" w14:paraId="2419CB4B" w14:textId="77777777" w:rsidTr="00666DD6">
        <w:trPr>
          <w:cantSplit/>
          <w:trHeight w:val="221"/>
        </w:trPr>
        <w:tc>
          <w:tcPr>
            <w:tcW w:w="1134" w:type="dxa"/>
          </w:tcPr>
          <w:p w14:paraId="22993216" w14:textId="6F40941A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电话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6A233FF2" w14:textId="286032CF" w:rsidR="00255CEA" w:rsidRPr="00983374" w:rsidRDefault="00A13EE1" w:rsidP="002F750E">
            <w:pPr>
              <w:pStyle w:val="Tabletext"/>
              <w:ind w:firstLine="23"/>
              <w:rPr>
                <w:lang w:eastAsia="zh-CN"/>
              </w:rPr>
            </w:pPr>
            <w:r w:rsidRPr="005A62AA">
              <w:rPr>
                <w:rFonts w:cstheme="minorHAnsi"/>
                <w:szCs w:val="22"/>
              </w:rPr>
              <w:t>+41 22 730 6301</w:t>
            </w:r>
          </w:p>
        </w:tc>
        <w:tc>
          <w:tcPr>
            <w:tcW w:w="5245" w:type="dxa"/>
            <w:gridSpan w:val="2"/>
            <w:vMerge/>
          </w:tcPr>
          <w:p w14:paraId="65590B7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666DD6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传真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C34D45D" w14:textId="73B9E52F" w:rsidR="002169E9" w:rsidRPr="003D69B8" w:rsidRDefault="002169E9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5245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666DD6">
        <w:trPr>
          <w:cantSplit/>
          <w:trHeight w:val="376"/>
        </w:trPr>
        <w:tc>
          <w:tcPr>
            <w:tcW w:w="1134" w:type="dxa"/>
          </w:tcPr>
          <w:p w14:paraId="52FD4141" w14:textId="6134BBA6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电子邮件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8BD441D" w14:textId="1700E608" w:rsidR="0038260B" w:rsidRPr="003D69B8" w:rsidRDefault="004942B6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2" w:history="1">
              <w:r w:rsidRPr="005A62AA">
                <w:rPr>
                  <w:rStyle w:val="Hyperlink"/>
                  <w:rFonts w:cstheme="minorHAnsi"/>
                  <w:szCs w:val="22"/>
                </w:rPr>
                <w:t>tsbsg20@itu.int</w:t>
              </w:r>
            </w:hyperlink>
          </w:p>
        </w:tc>
        <w:tc>
          <w:tcPr>
            <w:tcW w:w="5245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16174E">
        <w:trPr>
          <w:cantSplit/>
          <w:trHeight w:val="1749"/>
        </w:trPr>
        <w:tc>
          <w:tcPr>
            <w:tcW w:w="1134" w:type="dxa"/>
          </w:tcPr>
          <w:p w14:paraId="7E3458C0" w14:textId="6C271922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  <w:tc>
          <w:tcPr>
            <w:tcW w:w="3686" w:type="dxa"/>
            <w:gridSpan w:val="2"/>
          </w:tcPr>
          <w:p w14:paraId="393DAFA4" w14:textId="413F217A" w:rsidR="0038260B" w:rsidRPr="003D69B8" w:rsidRDefault="0038260B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</w:p>
        </w:tc>
        <w:tc>
          <w:tcPr>
            <w:tcW w:w="5245" w:type="dxa"/>
            <w:gridSpan w:val="2"/>
            <w:vMerge/>
          </w:tcPr>
          <w:p w14:paraId="0E880404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666DD6">
        <w:trPr>
          <w:cantSplit/>
          <w:trHeight w:val="340"/>
        </w:trPr>
        <w:tc>
          <w:tcPr>
            <w:tcW w:w="1134" w:type="dxa"/>
          </w:tcPr>
          <w:p w14:paraId="3AF4BAA3" w14:textId="688C0E82" w:rsidR="00951309" w:rsidRPr="00A86797" w:rsidRDefault="00CC327E" w:rsidP="00BC46F7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CC327E">
              <w:rPr>
                <w:rFonts w:cstheme="minorHAnsi" w:hint="eastAsia"/>
                <w:b/>
                <w:bCs/>
                <w:szCs w:val="22"/>
              </w:rPr>
              <w:t>事由</w:t>
            </w:r>
            <w:proofErr w:type="spellEnd"/>
            <w:r w:rsidRPr="00CC327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8931" w:type="dxa"/>
            <w:gridSpan w:val="4"/>
          </w:tcPr>
          <w:p w14:paraId="59A8DF6C" w14:textId="172EFEA8" w:rsidR="00951309" w:rsidRPr="005F1929" w:rsidRDefault="005A6978" w:rsidP="00FA0A8E">
            <w:pPr>
              <w:pStyle w:val="Tabletext"/>
              <w:spacing w:before="120" w:after="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ITU-T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第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20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研究组会议（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2026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年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5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月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12-21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日，日内瓦）之后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ITU-T Y.4813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（原</w:t>
            </w:r>
            <w:proofErr w:type="spellStart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Y.iepi</w:t>
            </w:r>
            <w:proofErr w:type="spellEnd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-dm-</w:t>
            </w:r>
            <w:proofErr w:type="spellStart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sa</w:t>
            </w:r>
            <w:proofErr w:type="spellEnd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）、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ITU-T Y.4241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（原</w:t>
            </w:r>
            <w:proofErr w:type="spellStart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Y.dt-SComCam</w:t>
            </w:r>
            <w:proofErr w:type="spellEnd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）、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ITU-T Y.4242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（原</w:t>
            </w:r>
            <w:proofErr w:type="spellStart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Y.energy</w:t>
            </w:r>
            <w:proofErr w:type="spellEnd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-storage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）、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ITU-T Y.4243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（原</w:t>
            </w:r>
            <w:proofErr w:type="spellStart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Y.IoT-smartschool</w:t>
            </w:r>
            <w:proofErr w:type="spellEnd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）、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ITU-T Y.4244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（原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Y.EPWS-fc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）、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ITU-T Y.4420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、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ITU-T Y.4512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（原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Y.SC-DESMS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）、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ITU-T Y.4614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（原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Y.CL-EDM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）、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ITU-T Y.4815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（原</w:t>
            </w:r>
            <w:proofErr w:type="spellStart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Y.uas</w:t>
            </w:r>
            <w:proofErr w:type="spellEnd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-dc-</w:t>
            </w:r>
            <w:proofErr w:type="spellStart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fr</w:t>
            </w:r>
            <w:proofErr w:type="spellEnd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）、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ITU-T Y.4816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（原</w:t>
            </w:r>
            <w:proofErr w:type="spellStart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Y.bsis</w:t>
            </w:r>
            <w:proofErr w:type="spellEnd"/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-sec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）和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ITU-T Y.4912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（原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Y.SNPG-ref</w:t>
            </w:r>
            <w:r w:rsidRPr="005A6978">
              <w:rPr>
                <w:rFonts w:cstheme="minorHAnsi"/>
                <w:b/>
                <w:bCs/>
                <w:szCs w:val="22"/>
                <w:lang w:eastAsia="zh-CN"/>
              </w:rPr>
              <w:t>）建议书的状况</w:t>
            </w:r>
          </w:p>
        </w:tc>
      </w:tr>
    </w:tbl>
    <w:p w14:paraId="77290EF7" w14:textId="77777777" w:rsidR="00BD2921" w:rsidRPr="00BD2921" w:rsidRDefault="00BD2921" w:rsidP="00BD2921">
      <w:pPr>
        <w:spacing w:before="240" w:after="120"/>
        <w:rPr>
          <w:rFonts w:ascii="Calibri" w:hAnsi="Calibri"/>
          <w:szCs w:val="22"/>
          <w:lang w:eastAsia="zh-CN"/>
        </w:rPr>
      </w:pPr>
      <w:bookmarkStart w:id="1" w:name="StartTyping_E"/>
      <w:bookmarkEnd w:id="1"/>
      <w:r w:rsidRPr="00BD2921">
        <w:rPr>
          <w:rFonts w:ascii="Calibri" w:hAnsi="Calibri" w:hint="eastAsia"/>
          <w:szCs w:val="22"/>
          <w:lang w:eastAsia="zh-CN"/>
        </w:rPr>
        <w:t>尊敬的先生</w:t>
      </w:r>
      <w:r w:rsidRPr="00BD2921">
        <w:rPr>
          <w:rFonts w:ascii="Calibri" w:hAnsi="Calibri" w:hint="eastAsia"/>
          <w:szCs w:val="22"/>
          <w:lang w:eastAsia="zh-CN"/>
        </w:rPr>
        <w:t>/</w:t>
      </w:r>
      <w:r w:rsidRPr="00BD2921">
        <w:rPr>
          <w:rFonts w:ascii="Calibri" w:hAnsi="Calibri" w:hint="eastAsia"/>
          <w:szCs w:val="22"/>
          <w:lang w:eastAsia="zh-CN"/>
        </w:rPr>
        <w:t>女士：</w:t>
      </w:r>
    </w:p>
    <w:p w14:paraId="534F43B0" w14:textId="3280EC35" w:rsidR="00ED7A69" w:rsidRPr="005A62AA" w:rsidRDefault="00ED7A69" w:rsidP="00F973B7">
      <w:pPr>
        <w:spacing w:after="120"/>
        <w:rPr>
          <w:rFonts w:cstheme="minorHAnsi"/>
          <w:szCs w:val="22"/>
          <w:lang w:eastAsia="zh-CN"/>
        </w:rPr>
      </w:pPr>
      <w:proofErr w:type="gramStart"/>
      <w:r>
        <w:rPr>
          <w:lang w:val="zh-CN" w:eastAsia="zh-CN"/>
        </w:rPr>
        <w:t>1</w:t>
      </w:r>
      <w:r>
        <w:rPr>
          <w:lang w:val="zh-CN" w:eastAsia="zh-CN"/>
        </w:rPr>
        <w:tab/>
      </w:r>
      <w:r>
        <w:rPr>
          <w:lang w:val="zh-CN" w:eastAsia="zh-CN"/>
        </w:rPr>
        <w:t>根据</w:t>
      </w:r>
      <w:proofErr w:type="gramEnd"/>
      <w:r>
        <w:rPr>
          <w:lang w:val="zh-CN" w:eastAsia="zh-CN"/>
        </w:rPr>
        <w:t>2025</w:t>
      </w:r>
      <w:r>
        <w:rPr>
          <w:lang w:val="zh-CN" w:eastAsia="zh-CN"/>
        </w:rPr>
        <w:t>年</w:t>
      </w:r>
      <w:r>
        <w:rPr>
          <w:lang w:val="zh-CN" w:eastAsia="zh-CN"/>
        </w:rPr>
        <w:t>4</w:t>
      </w:r>
      <w:r>
        <w:rPr>
          <w:lang w:val="zh-CN" w:eastAsia="zh-CN"/>
        </w:rPr>
        <w:t>月</w:t>
      </w:r>
      <w:r>
        <w:rPr>
          <w:lang w:val="zh-CN" w:eastAsia="zh-CN"/>
        </w:rPr>
        <w:t>14</w:t>
      </w:r>
      <w:r>
        <w:rPr>
          <w:lang w:val="zh-CN" w:eastAsia="zh-CN"/>
        </w:rPr>
        <w:t>日电信标准化局</w:t>
      </w:r>
      <w:r w:rsidR="00FA2C58">
        <w:rPr>
          <w:u w:val="single"/>
          <w:lang w:val="zh-CN" w:eastAsia="zh-CN"/>
        </w:rPr>
        <w:fldChar w:fldCharType="begin"/>
      </w:r>
      <w:r w:rsidR="00EC6CA0">
        <w:rPr>
          <w:u w:val="single"/>
          <w:lang w:val="zh-CN" w:eastAsia="zh-CN"/>
        </w:rPr>
        <w:instrText>HYPERLINK "https://www.itu.int/md/meetingdoc.asp?lang=en&amp;parent=T25-TSB-CIR-0039"</w:instrText>
      </w:r>
      <w:r w:rsidR="00FA2C58">
        <w:rPr>
          <w:u w:val="single"/>
          <w:lang w:val="zh-CN" w:eastAsia="zh-CN"/>
        </w:rPr>
      </w:r>
      <w:r w:rsidR="00FA2C58">
        <w:rPr>
          <w:u w:val="single"/>
          <w:lang w:val="zh-CN" w:eastAsia="zh-CN"/>
        </w:rPr>
        <w:fldChar w:fldCharType="separate"/>
      </w:r>
      <w:r w:rsidRPr="00FA2C58">
        <w:rPr>
          <w:rStyle w:val="Hyperlink"/>
          <w:lang w:val="zh-CN" w:eastAsia="zh-CN"/>
        </w:rPr>
        <w:t>第</w:t>
      </w:r>
      <w:r w:rsidRPr="00FA2C58">
        <w:rPr>
          <w:rStyle w:val="Hyperlink"/>
          <w:lang w:val="zh-CN" w:eastAsia="zh-CN"/>
        </w:rPr>
        <w:t>39</w:t>
      </w:r>
      <w:r w:rsidRPr="00FA2C58">
        <w:rPr>
          <w:rStyle w:val="Hyperlink"/>
          <w:lang w:val="zh-CN" w:eastAsia="zh-CN"/>
        </w:rPr>
        <w:t>号通函</w:t>
      </w:r>
      <w:r w:rsidR="00FA2C58">
        <w:rPr>
          <w:u w:val="single"/>
          <w:lang w:val="zh-CN" w:eastAsia="zh-CN"/>
        </w:rPr>
        <w:fldChar w:fldCharType="end"/>
      </w:r>
      <w:r>
        <w:rPr>
          <w:lang w:val="zh-CN" w:eastAsia="zh-CN"/>
        </w:rPr>
        <w:t>和</w:t>
      </w:r>
      <w:r>
        <w:rPr>
          <w:lang w:val="zh-CN" w:eastAsia="zh-CN"/>
        </w:rPr>
        <w:t>2026</w:t>
      </w:r>
      <w:r>
        <w:rPr>
          <w:lang w:val="zh-CN" w:eastAsia="zh-CN"/>
        </w:rPr>
        <w:t>年</w:t>
      </w:r>
      <w:r>
        <w:rPr>
          <w:lang w:val="zh-CN" w:eastAsia="zh-CN"/>
        </w:rPr>
        <w:t>2</w:t>
      </w:r>
      <w:r>
        <w:rPr>
          <w:lang w:val="zh-CN" w:eastAsia="zh-CN"/>
        </w:rPr>
        <w:t>月</w:t>
      </w:r>
      <w:r>
        <w:rPr>
          <w:lang w:val="zh-CN" w:eastAsia="zh-CN"/>
        </w:rPr>
        <w:t>13</w:t>
      </w:r>
      <w:r>
        <w:rPr>
          <w:lang w:val="zh-CN" w:eastAsia="zh-CN"/>
        </w:rPr>
        <w:t>日电信标准化局</w:t>
      </w:r>
      <w:hyperlink r:id="rId13" w:history="1">
        <w:r w:rsidRPr="004479FF">
          <w:rPr>
            <w:rStyle w:val="Hyperlink"/>
            <w:lang w:val="zh-CN" w:eastAsia="zh-CN"/>
          </w:rPr>
          <w:t>第</w:t>
        </w:r>
        <w:r w:rsidRPr="004479FF">
          <w:rPr>
            <w:rStyle w:val="Hyperlink"/>
            <w:lang w:val="zh-CN" w:eastAsia="zh-CN"/>
          </w:rPr>
          <w:t>106</w:t>
        </w:r>
        <w:r w:rsidRPr="004479FF">
          <w:rPr>
            <w:rStyle w:val="Hyperlink"/>
            <w:lang w:val="zh-CN" w:eastAsia="zh-CN"/>
          </w:rPr>
          <w:t>号通函</w:t>
        </w:r>
      </w:hyperlink>
      <w:r>
        <w:rPr>
          <w:lang w:val="zh-CN" w:eastAsia="zh-CN"/>
        </w:rPr>
        <w:t>，并根据第</w:t>
      </w:r>
      <w:r>
        <w:rPr>
          <w:lang w:val="zh-CN" w:eastAsia="zh-CN"/>
        </w:rPr>
        <w:t>1</w:t>
      </w:r>
      <w:r>
        <w:rPr>
          <w:lang w:val="zh-CN" w:eastAsia="zh-CN"/>
        </w:rPr>
        <w:t>号决议（</w:t>
      </w:r>
      <w:r>
        <w:rPr>
          <w:lang w:val="zh-CN" w:eastAsia="zh-CN"/>
        </w:rPr>
        <w:t>2022</w:t>
      </w:r>
      <w:r>
        <w:rPr>
          <w:lang w:val="zh-CN" w:eastAsia="zh-CN"/>
        </w:rPr>
        <w:t>年，日内瓦，修订版）第</w:t>
      </w:r>
      <w:r>
        <w:rPr>
          <w:lang w:val="zh-CN" w:eastAsia="zh-CN"/>
        </w:rPr>
        <w:t>9</w:t>
      </w:r>
      <w:r>
        <w:rPr>
          <w:rFonts w:hint="eastAsia"/>
          <w:lang w:val="zh-CN" w:eastAsia="zh-CN"/>
        </w:rPr>
        <w:t>.</w:t>
      </w:r>
      <w:r>
        <w:rPr>
          <w:lang w:val="zh-CN" w:eastAsia="zh-CN"/>
        </w:rPr>
        <w:t>5</w:t>
      </w:r>
      <w:r>
        <w:rPr>
          <w:lang w:val="zh-CN" w:eastAsia="zh-CN"/>
        </w:rPr>
        <w:t>段，我谨在此通知您，第</w:t>
      </w:r>
      <w:r>
        <w:rPr>
          <w:lang w:val="zh-CN" w:eastAsia="zh-CN"/>
        </w:rPr>
        <w:t>20</w:t>
      </w:r>
      <w:r>
        <w:rPr>
          <w:lang w:val="zh-CN" w:eastAsia="zh-CN"/>
        </w:rPr>
        <w:t>研究组在</w:t>
      </w:r>
      <w:r>
        <w:rPr>
          <w:lang w:val="zh-CN" w:eastAsia="zh-CN"/>
        </w:rPr>
        <w:t>2026</w:t>
      </w:r>
      <w:r>
        <w:rPr>
          <w:lang w:val="zh-CN" w:eastAsia="zh-CN"/>
        </w:rPr>
        <w:t>年</w:t>
      </w:r>
      <w:r>
        <w:rPr>
          <w:lang w:val="zh-CN" w:eastAsia="zh-CN"/>
        </w:rPr>
        <w:t>5</w:t>
      </w:r>
      <w:r>
        <w:rPr>
          <w:lang w:val="zh-CN" w:eastAsia="zh-CN"/>
        </w:rPr>
        <w:t>月</w:t>
      </w:r>
      <w:r>
        <w:rPr>
          <w:lang w:val="zh-CN" w:eastAsia="zh-CN"/>
        </w:rPr>
        <w:t>12</w:t>
      </w:r>
      <w:r>
        <w:rPr>
          <w:lang w:val="zh-CN" w:eastAsia="zh-CN"/>
        </w:rPr>
        <w:t>日和</w:t>
      </w:r>
      <w:r>
        <w:rPr>
          <w:lang w:val="zh-CN" w:eastAsia="zh-CN"/>
        </w:rPr>
        <w:t>2026</w:t>
      </w:r>
      <w:r>
        <w:rPr>
          <w:lang w:val="zh-CN" w:eastAsia="zh-CN"/>
        </w:rPr>
        <w:t>年</w:t>
      </w:r>
      <w:r>
        <w:rPr>
          <w:lang w:val="zh-CN" w:eastAsia="zh-CN"/>
        </w:rPr>
        <w:t>5</w:t>
      </w:r>
      <w:r>
        <w:rPr>
          <w:lang w:val="zh-CN" w:eastAsia="zh-CN"/>
        </w:rPr>
        <w:t>月</w:t>
      </w:r>
      <w:r>
        <w:rPr>
          <w:lang w:val="zh-CN" w:eastAsia="zh-CN"/>
        </w:rPr>
        <w:t>20</w:t>
      </w:r>
      <w:r>
        <w:rPr>
          <w:lang w:val="zh-CN" w:eastAsia="zh-CN"/>
        </w:rPr>
        <w:t>日</w:t>
      </w:r>
      <w:r>
        <w:rPr>
          <w:rFonts w:hint="eastAsia"/>
          <w:lang w:val="zh-CN" w:eastAsia="zh-CN"/>
        </w:rPr>
        <w:t>的</w:t>
      </w:r>
      <w:r>
        <w:rPr>
          <w:lang w:val="zh-CN" w:eastAsia="zh-CN"/>
        </w:rPr>
        <w:t>日内瓦全体会议上，就所列</w:t>
      </w:r>
      <w:r>
        <w:rPr>
          <w:lang w:val="zh-CN" w:eastAsia="zh-CN"/>
        </w:rPr>
        <w:t>ITU-T</w:t>
      </w:r>
      <w:r>
        <w:rPr>
          <w:lang w:val="zh-CN" w:eastAsia="zh-CN"/>
        </w:rPr>
        <w:t>案文草案做出以下决定：</w:t>
      </w:r>
      <w:bookmarkStart w:id="2" w:name="_Hlk211597984"/>
      <w:bookmarkStart w:id="3" w:name="_Hlk211597992"/>
      <w:bookmarkEnd w:id="2"/>
      <w:bookmarkEnd w:id="3"/>
      <w:r>
        <w:fldChar w:fldCharType="begin"/>
      </w:r>
      <w:r>
        <w:rPr>
          <w:lang w:eastAsia="zh-CN"/>
        </w:rPr>
        <w:instrText>HYPERLINK "https://www.itu.int/md/meetingdoc.asp?lang=en&amp;parent=T25-TSB-CIR-0106"</w:instrText>
      </w:r>
      <w:r>
        <w:fldChar w:fldCharType="separate"/>
      </w:r>
      <w:r>
        <w:fldChar w:fldCharType="end"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5386"/>
        <w:gridCol w:w="2114"/>
      </w:tblGrid>
      <w:tr w:rsidR="00ED7A69" w:rsidRPr="001F1A4A" w14:paraId="347FCECA" w14:textId="77777777" w:rsidTr="00562A6A">
        <w:trPr>
          <w:tblHeader/>
        </w:trPr>
        <w:tc>
          <w:tcPr>
            <w:tcW w:w="131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2E4937A" w14:textId="77777777" w:rsidR="00ED7A69" w:rsidRPr="001F1A4A" w:rsidRDefault="00ED7A69" w:rsidP="00365B26">
            <w:pPr>
              <w:pStyle w:val="Tablehead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编号</w:t>
            </w:r>
            <w:proofErr w:type="spellEnd"/>
          </w:p>
        </w:tc>
        <w:tc>
          <w:tcPr>
            <w:tcW w:w="264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5FA6F4F" w14:textId="77777777" w:rsidR="00ED7A69" w:rsidRPr="001F1A4A" w:rsidRDefault="00ED7A69" w:rsidP="00365B26">
            <w:pPr>
              <w:pStyle w:val="Tablehead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标题</w:t>
            </w:r>
            <w:proofErr w:type="spellEnd"/>
          </w:p>
        </w:tc>
        <w:tc>
          <w:tcPr>
            <w:tcW w:w="103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38D082F" w14:textId="77777777" w:rsidR="00ED7A69" w:rsidRPr="001F1A4A" w:rsidRDefault="00ED7A69" w:rsidP="00365B26">
            <w:pPr>
              <w:pStyle w:val="Tablehead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决定</w:t>
            </w:r>
            <w:proofErr w:type="spellEnd"/>
          </w:p>
        </w:tc>
      </w:tr>
      <w:tr w:rsidR="00ED7A69" w:rsidRPr="001F1A4A" w14:paraId="1011C7F7" w14:textId="77777777" w:rsidTr="00562A6A">
        <w:tc>
          <w:tcPr>
            <w:tcW w:w="131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62CDB73" w14:textId="1580C039" w:rsidR="00ED7A69" w:rsidRPr="00B40DE6" w:rsidRDefault="00ED7A69" w:rsidP="00365B26">
            <w:pPr>
              <w:pStyle w:val="TableText0"/>
              <w:jc w:val="center"/>
              <w:rPr>
                <w:rFonts w:ascii="Calibri" w:hAnsi="Calibri" w:cs="Calibri"/>
                <w:b/>
                <w:szCs w:val="22"/>
              </w:rPr>
            </w:pPr>
            <w:r w:rsidRPr="00B40DE6">
              <w:rPr>
                <w:rFonts w:ascii="Calibri" w:hAnsi="Calibri" w:cs="Calibri"/>
                <w:b/>
                <w:szCs w:val="22"/>
              </w:rPr>
              <w:t xml:space="preserve">ITU-T </w:t>
            </w:r>
            <w:r w:rsidRPr="00B40DE6">
              <w:rPr>
                <w:rFonts w:ascii="Calibri" w:hAnsi="Calibri" w:cs="Calibri"/>
                <w:b/>
              </w:rPr>
              <w:t>Y.4813</w:t>
            </w:r>
            <w:r w:rsidR="00365B26" w:rsidRPr="00B40DE6">
              <w:rPr>
                <w:rFonts w:ascii="Calibri" w:hAnsi="Calibri" w:cs="Calibri"/>
                <w:b/>
              </w:rPr>
              <w:br/>
            </w:r>
            <w:r w:rsidRPr="00B40DE6">
              <w:rPr>
                <w:rFonts w:ascii="Calibri" w:hAnsi="Calibri" w:cs="Calibri"/>
                <w:b/>
              </w:rPr>
              <w:t>（</w:t>
            </w:r>
            <w:r w:rsidRPr="001F1A4A">
              <w:rPr>
                <w:rFonts w:ascii="Calibri" w:hAnsi="Calibri" w:cs="Calibri"/>
                <w:b/>
                <w:lang w:val="zh-CN"/>
              </w:rPr>
              <w:t>原</w:t>
            </w:r>
            <w:proofErr w:type="spellStart"/>
            <w:proofErr w:type="gramStart"/>
            <w:r w:rsidRPr="00B40DE6">
              <w:rPr>
                <w:rFonts w:ascii="Calibri" w:hAnsi="Calibri" w:cs="Calibri"/>
                <w:b/>
              </w:rPr>
              <w:t>Y.iepi</w:t>
            </w:r>
            <w:proofErr w:type="spellEnd"/>
            <w:proofErr w:type="gramEnd"/>
            <w:r w:rsidRPr="00B40DE6">
              <w:rPr>
                <w:rFonts w:ascii="Calibri" w:hAnsi="Calibri" w:cs="Calibri"/>
                <w:b/>
              </w:rPr>
              <w:t>-dm-</w:t>
            </w:r>
            <w:proofErr w:type="spellStart"/>
            <w:r w:rsidRPr="00B40DE6">
              <w:rPr>
                <w:rFonts w:ascii="Calibri" w:hAnsi="Calibri" w:cs="Calibri"/>
                <w:b/>
              </w:rPr>
              <w:t>sa</w:t>
            </w:r>
            <w:proofErr w:type="spellEnd"/>
            <w:r w:rsidRPr="00B40DE6">
              <w:rPr>
                <w:rFonts w:ascii="Calibri" w:hAnsi="Calibri" w:cs="Calibri"/>
                <w:b/>
              </w:rPr>
              <w:t>）</w:t>
            </w:r>
          </w:p>
        </w:tc>
        <w:tc>
          <w:tcPr>
            <w:tcW w:w="264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1EB89DE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  <w:lang w:eastAsia="zh-CN"/>
              </w:rPr>
            </w:pPr>
            <w:r w:rsidRPr="001F1A4A">
              <w:rPr>
                <w:rFonts w:ascii="Calibri" w:hAnsi="Calibri" w:cs="Calibri"/>
                <w:lang w:val="zh-CN" w:eastAsia="zh-CN"/>
              </w:rPr>
              <w:t>基于物联网的电力基础设施数据管理的安全评估要求</w:t>
            </w:r>
          </w:p>
        </w:tc>
        <w:tc>
          <w:tcPr>
            <w:tcW w:w="103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414E13D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批准</w:t>
            </w:r>
            <w:proofErr w:type="spellEnd"/>
          </w:p>
        </w:tc>
      </w:tr>
      <w:tr w:rsidR="00ED7A69" w:rsidRPr="001F1A4A" w14:paraId="3BBC8489" w14:textId="77777777" w:rsidTr="00562A6A">
        <w:tc>
          <w:tcPr>
            <w:tcW w:w="131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5310A4D" w14:textId="244ACEC5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b/>
                <w:szCs w:val="22"/>
                <w:lang w:val="fr-CH"/>
              </w:rPr>
            </w:pPr>
            <w:bookmarkStart w:id="4" w:name="_Hlk211598046"/>
            <w:r w:rsidRPr="001F1A4A">
              <w:rPr>
                <w:rFonts w:ascii="Calibri" w:hAnsi="Calibri" w:cs="Calibri"/>
                <w:b/>
                <w:szCs w:val="22"/>
                <w:lang w:val="fr-CH"/>
              </w:rPr>
              <w:t xml:space="preserve">ITU-T </w:t>
            </w:r>
            <w:r w:rsidRPr="001F1A4A">
              <w:rPr>
                <w:rFonts w:ascii="Calibri" w:hAnsi="Calibri" w:cs="Calibri"/>
                <w:b/>
                <w:lang w:val="fr-CH"/>
              </w:rPr>
              <w:t>Y.4241</w:t>
            </w:r>
            <w:r w:rsidR="00365B26" w:rsidRPr="001F1A4A">
              <w:rPr>
                <w:rFonts w:ascii="Calibri" w:hAnsi="Calibri" w:cs="Calibri"/>
                <w:b/>
                <w:lang w:val="fr-CH"/>
              </w:rPr>
              <w:br/>
            </w:r>
            <w:r w:rsidRPr="001F1A4A">
              <w:rPr>
                <w:rFonts w:ascii="Calibri" w:hAnsi="Calibri" w:cs="Calibri"/>
                <w:b/>
                <w:lang w:val="fr-CH"/>
              </w:rPr>
              <w:t>（</w:t>
            </w:r>
            <w:r w:rsidRPr="001F1A4A">
              <w:rPr>
                <w:rFonts w:ascii="Calibri" w:hAnsi="Calibri" w:cs="Calibri"/>
                <w:b/>
                <w:lang w:val="zh-CN"/>
              </w:rPr>
              <w:t>原</w:t>
            </w:r>
            <w:proofErr w:type="spellStart"/>
            <w:r w:rsidRPr="001F1A4A">
              <w:rPr>
                <w:rFonts w:ascii="Calibri" w:hAnsi="Calibri" w:cs="Calibri"/>
                <w:b/>
                <w:lang w:val="fr-CH"/>
              </w:rPr>
              <w:t>Y.dt-SComCam</w:t>
            </w:r>
            <w:proofErr w:type="spellEnd"/>
            <w:r w:rsidRPr="001F1A4A">
              <w:rPr>
                <w:rFonts w:ascii="Calibri" w:hAnsi="Calibri" w:cs="Calibri"/>
                <w:b/>
                <w:lang w:val="fr-CH"/>
              </w:rPr>
              <w:t>）</w:t>
            </w:r>
          </w:p>
        </w:tc>
        <w:tc>
          <w:tcPr>
            <w:tcW w:w="264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564EEF6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  <w:lang w:eastAsia="zh-CN"/>
              </w:rPr>
            </w:pPr>
            <w:r w:rsidRPr="001F1A4A">
              <w:rPr>
                <w:rFonts w:ascii="Calibri" w:hAnsi="Calibri" w:cs="Calibri"/>
                <w:lang w:val="zh-CN" w:eastAsia="zh-CN"/>
              </w:rPr>
              <w:t>智慧综合体和园区数字孪生的通用需求和能力框架</w:t>
            </w:r>
          </w:p>
        </w:tc>
        <w:tc>
          <w:tcPr>
            <w:tcW w:w="103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C3015AD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批准</w:t>
            </w:r>
            <w:proofErr w:type="spellEnd"/>
          </w:p>
        </w:tc>
      </w:tr>
      <w:tr w:rsidR="00ED7A69" w:rsidRPr="001F1A4A" w14:paraId="78C0AA85" w14:textId="77777777" w:rsidTr="00562A6A">
        <w:tc>
          <w:tcPr>
            <w:tcW w:w="131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A354AD2" w14:textId="4E0E37FC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b/>
                <w:szCs w:val="22"/>
                <w:lang w:val="fr-CH"/>
              </w:rPr>
            </w:pPr>
            <w:r w:rsidRPr="001F1A4A">
              <w:rPr>
                <w:rFonts w:ascii="Calibri" w:hAnsi="Calibri" w:cs="Calibri"/>
                <w:b/>
                <w:lang w:val="fr-CH"/>
              </w:rPr>
              <w:t>ITU-T Y.4242</w:t>
            </w:r>
            <w:r w:rsidR="00562A6A" w:rsidRPr="001F1A4A">
              <w:rPr>
                <w:rFonts w:ascii="Calibri" w:hAnsi="Calibri" w:cs="Calibri"/>
                <w:b/>
                <w:lang w:val="fr-CH"/>
              </w:rPr>
              <w:br/>
            </w:r>
            <w:r w:rsidRPr="001F1A4A">
              <w:rPr>
                <w:rFonts w:ascii="Calibri" w:hAnsi="Calibri" w:cs="Calibri"/>
                <w:b/>
                <w:lang w:val="fr-CH"/>
              </w:rPr>
              <w:t>（</w:t>
            </w:r>
            <w:r w:rsidRPr="001F1A4A">
              <w:rPr>
                <w:rFonts w:ascii="Calibri" w:hAnsi="Calibri" w:cs="Calibri"/>
                <w:b/>
                <w:lang w:val="zh-CN"/>
              </w:rPr>
              <w:t>原</w:t>
            </w:r>
            <w:proofErr w:type="spellStart"/>
            <w:r w:rsidRPr="001F1A4A">
              <w:rPr>
                <w:rFonts w:ascii="Calibri" w:hAnsi="Calibri" w:cs="Calibri"/>
                <w:b/>
                <w:szCs w:val="22"/>
                <w:lang w:val="fr-CH"/>
              </w:rPr>
              <w:t>Y.energy-storage</w:t>
            </w:r>
            <w:proofErr w:type="spellEnd"/>
            <w:r w:rsidRPr="001F1A4A">
              <w:rPr>
                <w:rFonts w:ascii="Calibri" w:hAnsi="Calibri" w:cs="Calibri"/>
                <w:b/>
                <w:lang w:val="fr-CH"/>
              </w:rPr>
              <w:t>）</w:t>
            </w:r>
          </w:p>
        </w:tc>
        <w:tc>
          <w:tcPr>
            <w:tcW w:w="264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98425F7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  <w:lang w:eastAsia="zh-CN"/>
              </w:rPr>
            </w:pPr>
            <w:r w:rsidRPr="001F1A4A">
              <w:rPr>
                <w:rFonts w:ascii="Calibri" w:hAnsi="Calibri" w:cs="Calibri"/>
                <w:lang w:val="zh-CN" w:eastAsia="zh-CN"/>
              </w:rPr>
              <w:t>智慧城市居民社区储能服务的要求与能力框架</w:t>
            </w:r>
          </w:p>
        </w:tc>
        <w:tc>
          <w:tcPr>
            <w:tcW w:w="103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DB1601A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批准</w:t>
            </w:r>
            <w:proofErr w:type="spellEnd"/>
          </w:p>
        </w:tc>
      </w:tr>
      <w:tr w:rsidR="00ED7A69" w:rsidRPr="001F1A4A" w14:paraId="7D8AE9A4" w14:textId="77777777" w:rsidTr="00562A6A">
        <w:tc>
          <w:tcPr>
            <w:tcW w:w="131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25AB1CC" w14:textId="46FA48C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b/>
                <w:szCs w:val="22"/>
              </w:rPr>
            </w:pPr>
            <w:r w:rsidRPr="001F1A4A">
              <w:rPr>
                <w:rFonts w:ascii="Calibri" w:hAnsi="Calibri" w:cs="Calibri"/>
                <w:b/>
              </w:rPr>
              <w:t>ITU-T Y.4243</w:t>
            </w:r>
            <w:r w:rsidR="00562A6A" w:rsidRPr="001F1A4A">
              <w:rPr>
                <w:rFonts w:ascii="Calibri" w:hAnsi="Calibri" w:cs="Calibri"/>
                <w:b/>
              </w:rPr>
              <w:br/>
            </w:r>
            <w:r w:rsidRPr="001F1A4A">
              <w:rPr>
                <w:rFonts w:ascii="Calibri" w:hAnsi="Calibri" w:cs="Calibri"/>
                <w:b/>
              </w:rPr>
              <w:t>（</w:t>
            </w:r>
            <w:r w:rsidRPr="001F1A4A">
              <w:rPr>
                <w:rFonts w:ascii="Calibri" w:hAnsi="Calibri" w:cs="Calibri"/>
                <w:b/>
                <w:lang w:val="zh-CN"/>
              </w:rPr>
              <w:t>原</w:t>
            </w:r>
            <w:proofErr w:type="spellStart"/>
            <w:proofErr w:type="gramStart"/>
            <w:r w:rsidRPr="001F1A4A">
              <w:rPr>
                <w:rFonts w:ascii="Calibri" w:hAnsi="Calibri" w:cs="Calibri"/>
                <w:b/>
              </w:rPr>
              <w:t>Y.IoT</w:t>
            </w:r>
            <w:proofErr w:type="gramEnd"/>
            <w:r w:rsidRPr="001F1A4A">
              <w:rPr>
                <w:rFonts w:ascii="Calibri" w:hAnsi="Calibri" w:cs="Calibri"/>
                <w:b/>
              </w:rPr>
              <w:t>-smartschool</w:t>
            </w:r>
            <w:proofErr w:type="spellEnd"/>
            <w:r w:rsidRPr="001F1A4A">
              <w:rPr>
                <w:rFonts w:ascii="Calibri" w:hAnsi="Calibri" w:cs="Calibri"/>
                <w:b/>
              </w:rPr>
              <w:t>）</w:t>
            </w:r>
          </w:p>
        </w:tc>
        <w:tc>
          <w:tcPr>
            <w:tcW w:w="264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C638DCA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  <w:lang w:eastAsia="zh-CN"/>
              </w:rPr>
            </w:pPr>
            <w:r w:rsidRPr="001F1A4A">
              <w:rPr>
                <w:rFonts w:ascii="Calibri" w:hAnsi="Calibri" w:cs="Calibri"/>
                <w:lang w:val="zh-CN" w:eastAsia="zh-CN"/>
              </w:rPr>
              <w:t>基于物联网（</w:t>
            </w:r>
            <w:r w:rsidRPr="001F1A4A">
              <w:rPr>
                <w:rFonts w:ascii="Calibri" w:hAnsi="Calibri" w:cs="Calibri"/>
                <w:lang w:val="zh-CN" w:eastAsia="zh-CN"/>
              </w:rPr>
              <w:t>IoT</w:t>
            </w:r>
            <w:r w:rsidRPr="001F1A4A">
              <w:rPr>
                <w:rFonts w:ascii="Calibri" w:hAnsi="Calibri" w:cs="Calibri"/>
                <w:lang w:val="zh-CN" w:eastAsia="zh-CN"/>
              </w:rPr>
              <w:t>）的智慧学校管理要求</w:t>
            </w:r>
          </w:p>
        </w:tc>
        <w:tc>
          <w:tcPr>
            <w:tcW w:w="103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2435E71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批准</w:t>
            </w:r>
            <w:proofErr w:type="spellEnd"/>
          </w:p>
        </w:tc>
      </w:tr>
      <w:tr w:rsidR="00ED7A69" w:rsidRPr="001F1A4A" w14:paraId="63642F02" w14:textId="77777777" w:rsidTr="00562A6A">
        <w:tc>
          <w:tcPr>
            <w:tcW w:w="131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5323B8D" w14:textId="6E5328D5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b/>
                <w:szCs w:val="22"/>
                <w:lang w:val="fr-CH"/>
              </w:rPr>
            </w:pPr>
            <w:r w:rsidRPr="001F1A4A">
              <w:rPr>
                <w:rFonts w:ascii="Calibri" w:hAnsi="Calibri" w:cs="Calibri"/>
                <w:b/>
                <w:szCs w:val="22"/>
                <w:lang w:val="fr-CH"/>
              </w:rPr>
              <w:t xml:space="preserve">ITU-T </w:t>
            </w:r>
            <w:r w:rsidRPr="001F1A4A">
              <w:rPr>
                <w:rFonts w:ascii="Calibri" w:hAnsi="Calibri" w:cs="Calibri"/>
                <w:b/>
                <w:lang w:val="fr-CH"/>
              </w:rPr>
              <w:t>Y.4244</w:t>
            </w:r>
            <w:r w:rsidR="00562A6A" w:rsidRPr="001F1A4A">
              <w:rPr>
                <w:rFonts w:ascii="Calibri" w:hAnsi="Calibri" w:cs="Calibri"/>
                <w:b/>
                <w:lang w:val="fr-CH"/>
              </w:rPr>
              <w:br/>
            </w:r>
            <w:r w:rsidRPr="001F1A4A">
              <w:rPr>
                <w:rFonts w:ascii="Calibri" w:hAnsi="Calibri" w:cs="Calibri"/>
                <w:b/>
                <w:lang w:val="fr-CH"/>
              </w:rPr>
              <w:t>（</w:t>
            </w:r>
            <w:r w:rsidRPr="001F1A4A">
              <w:rPr>
                <w:rFonts w:ascii="Calibri" w:hAnsi="Calibri" w:cs="Calibri"/>
                <w:b/>
                <w:lang w:val="zh-CN"/>
              </w:rPr>
              <w:t>原</w:t>
            </w:r>
            <w:r w:rsidRPr="001F1A4A">
              <w:rPr>
                <w:rFonts w:ascii="Calibri" w:hAnsi="Calibri" w:cs="Calibri"/>
                <w:b/>
                <w:lang w:val="fr-CH"/>
              </w:rPr>
              <w:t>Y.EPWS-</w:t>
            </w:r>
            <w:proofErr w:type="spellStart"/>
            <w:r w:rsidRPr="001F1A4A">
              <w:rPr>
                <w:rFonts w:ascii="Calibri" w:hAnsi="Calibri" w:cs="Calibri"/>
                <w:b/>
                <w:lang w:val="fr-CH"/>
              </w:rPr>
              <w:t>fc</w:t>
            </w:r>
            <w:proofErr w:type="spellEnd"/>
            <w:r w:rsidRPr="001F1A4A">
              <w:rPr>
                <w:rFonts w:ascii="Calibri" w:hAnsi="Calibri" w:cs="Calibri"/>
                <w:b/>
                <w:lang w:val="fr-CH"/>
              </w:rPr>
              <w:t>）</w:t>
            </w:r>
          </w:p>
        </w:tc>
        <w:tc>
          <w:tcPr>
            <w:tcW w:w="264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3237D8C" w14:textId="77B5210F" w:rsidR="00ED7A69" w:rsidRPr="00532D8F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  <w:lang w:val="fr-CH" w:eastAsia="zh-CN"/>
              </w:rPr>
            </w:pPr>
            <w:r w:rsidRPr="001F1A4A">
              <w:rPr>
                <w:rFonts w:ascii="Calibri" w:hAnsi="Calibri" w:cs="Calibri"/>
                <w:lang w:val="zh-CN" w:eastAsia="zh-CN"/>
              </w:rPr>
              <w:t>支持基于物联网（</w:t>
            </w:r>
            <w:r w:rsidRPr="001F1A4A">
              <w:rPr>
                <w:rFonts w:ascii="Calibri" w:hAnsi="Calibri" w:cs="Calibri"/>
                <w:lang w:val="zh-CN" w:eastAsia="zh-CN"/>
              </w:rPr>
              <w:t>IoT</w:t>
            </w:r>
            <w:r w:rsidRPr="001F1A4A">
              <w:rPr>
                <w:rFonts w:ascii="Calibri" w:hAnsi="Calibri" w:cs="Calibri"/>
                <w:lang w:val="zh-CN" w:eastAsia="zh-CN"/>
              </w:rPr>
              <w:t>）的电力工地运营服务</w:t>
            </w:r>
            <w:r w:rsidRPr="001F1A4A">
              <w:rPr>
                <w:rFonts w:ascii="Calibri" w:hAnsi="Calibri" w:cs="Calibri" w:hint="eastAsia"/>
                <w:lang w:val="zh-CN" w:eastAsia="zh-CN"/>
              </w:rPr>
              <w:t>功能</w:t>
            </w:r>
            <w:r w:rsidRPr="001F1A4A">
              <w:rPr>
                <w:rFonts w:ascii="Calibri" w:hAnsi="Calibri" w:cs="Calibri"/>
                <w:lang w:val="zh-CN" w:eastAsia="zh-CN"/>
              </w:rPr>
              <w:t>的</w:t>
            </w:r>
            <w:r w:rsidR="00562A6A" w:rsidRPr="001F1A4A">
              <w:rPr>
                <w:rFonts w:ascii="Calibri" w:hAnsi="Calibri" w:cs="Calibri"/>
                <w:lang w:val="zh-CN" w:eastAsia="zh-CN"/>
              </w:rPr>
              <w:br/>
            </w:r>
            <w:r w:rsidRPr="001F1A4A">
              <w:rPr>
                <w:rFonts w:ascii="Calibri" w:hAnsi="Calibri" w:cs="Calibri"/>
                <w:lang w:val="zh-CN" w:eastAsia="zh-CN"/>
              </w:rPr>
              <w:t>能力</w:t>
            </w:r>
          </w:p>
        </w:tc>
        <w:tc>
          <w:tcPr>
            <w:tcW w:w="103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39417DD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批准</w:t>
            </w:r>
            <w:proofErr w:type="spellEnd"/>
          </w:p>
        </w:tc>
      </w:tr>
      <w:tr w:rsidR="00ED7A69" w:rsidRPr="001F1A4A" w14:paraId="1698C88F" w14:textId="77777777" w:rsidTr="00562A6A">
        <w:tc>
          <w:tcPr>
            <w:tcW w:w="131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56C59A1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b/>
                <w:szCs w:val="22"/>
              </w:rPr>
            </w:pPr>
            <w:r w:rsidRPr="001F1A4A">
              <w:rPr>
                <w:rFonts w:ascii="Calibri" w:hAnsi="Calibri" w:cs="Calibri"/>
                <w:b/>
                <w:szCs w:val="22"/>
                <w:lang w:val="fr-CH"/>
              </w:rPr>
              <w:t xml:space="preserve">ITU-T </w:t>
            </w:r>
            <w:r w:rsidRPr="001F1A4A">
              <w:rPr>
                <w:rFonts w:ascii="Calibri" w:hAnsi="Calibri" w:cs="Calibri"/>
                <w:b/>
                <w:lang w:val="zh-CN"/>
              </w:rPr>
              <w:t>Y.4420</w:t>
            </w:r>
          </w:p>
        </w:tc>
        <w:tc>
          <w:tcPr>
            <w:tcW w:w="264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8B72DFB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  <w:lang w:eastAsia="zh-CN"/>
              </w:rPr>
            </w:pPr>
            <w:r w:rsidRPr="001F1A4A">
              <w:rPr>
                <w:rFonts w:ascii="Calibri" w:hAnsi="Calibri" w:cs="Calibri"/>
                <w:lang w:val="zh-CN" w:eastAsia="zh-CN"/>
              </w:rPr>
              <w:t>基于物联网的电梯监控和管理框架</w:t>
            </w:r>
          </w:p>
        </w:tc>
        <w:tc>
          <w:tcPr>
            <w:tcW w:w="103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66BF4BD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批准</w:t>
            </w:r>
            <w:proofErr w:type="spellEnd"/>
          </w:p>
        </w:tc>
      </w:tr>
      <w:tr w:rsidR="00ED7A69" w:rsidRPr="001F1A4A" w14:paraId="2063B9F5" w14:textId="77777777" w:rsidTr="00562A6A">
        <w:tc>
          <w:tcPr>
            <w:tcW w:w="131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E52DDE0" w14:textId="07526CB1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b/>
                <w:szCs w:val="22"/>
                <w:lang w:val="fr-CH"/>
              </w:rPr>
            </w:pPr>
            <w:r w:rsidRPr="001F1A4A">
              <w:rPr>
                <w:rFonts w:ascii="Calibri" w:hAnsi="Calibri" w:cs="Calibri"/>
                <w:b/>
                <w:lang w:val="fr-CH"/>
              </w:rPr>
              <w:lastRenderedPageBreak/>
              <w:t>ITU-T Y.4512</w:t>
            </w:r>
            <w:r w:rsidR="00562A6A" w:rsidRPr="001F1A4A">
              <w:rPr>
                <w:rFonts w:ascii="Calibri" w:hAnsi="Calibri" w:cs="Calibri"/>
                <w:b/>
                <w:lang w:val="fr-CH"/>
              </w:rPr>
              <w:br/>
            </w:r>
            <w:r w:rsidRPr="001F1A4A">
              <w:rPr>
                <w:rFonts w:ascii="Calibri" w:hAnsi="Calibri" w:cs="Calibri"/>
                <w:b/>
                <w:lang w:val="fr-CH"/>
              </w:rPr>
              <w:t>（</w:t>
            </w:r>
            <w:r w:rsidRPr="001F1A4A">
              <w:rPr>
                <w:rFonts w:ascii="Calibri" w:hAnsi="Calibri" w:cs="Calibri"/>
                <w:b/>
                <w:lang w:val="zh-CN"/>
              </w:rPr>
              <w:t>原</w:t>
            </w:r>
            <w:r w:rsidRPr="001F1A4A">
              <w:rPr>
                <w:rFonts w:ascii="Calibri" w:hAnsi="Calibri" w:cs="Calibri"/>
                <w:b/>
                <w:lang w:val="fr-CH"/>
              </w:rPr>
              <w:t>Y.SC-DESMS</w:t>
            </w:r>
            <w:r w:rsidRPr="001F1A4A">
              <w:rPr>
                <w:rFonts w:ascii="Calibri" w:hAnsi="Calibri" w:cs="Calibri"/>
                <w:b/>
                <w:lang w:val="fr-CH"/>
              </w:rPr>
              <w:t>）</w:t>
            </w:r>
          </w:p>
        </w:tc>
        <w:tc>
          <w:tcPr>
            <w:tcW w:w="264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C16E8F7" w14:textId="7AC242DE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  <w:lang w:eastAsia="zh-CN"/>
              </w:rPr>
            </w:pPr>
            <w:r w:rsidRPr="001F1A4A">
              <w:rPr>
                <w:rFonts w:ascii="Calibri" w:hAnsi="Calibri" w:cs="Calibri"/>
                <w:lang w:val="zh-CN" w:eastAsia="zh-CN"/>
              </w:rPr>
              <w:t>基于物联网的智慧城市分布式储能管理系统的</w:t>
            </w:r>
            <w:r w:rsidR="00562A6A" w:rsidRPr="001F1A4A">
              <w:rPr>
                <w:rFonts w:ascii="Calibri" w:hAnsi="Calibri" w:cs="Calibri"/>
                <w:lang w:val="zh-CN" w:eastAsia="zh-CN"/>
              </w:rPr>
              <w:br/>
            </w:r>
            <w:r w:rsidRPr="001F1A4A">
              <w:rPr>
                <w:rFonts w:ascii="Calibri" w:hAnsi="Calibri" w:cs="Calibri"/>
                <w:lang w:val="zh-CN" w:eastAsia="zh-CN"/>
              </w:rPr>
              <w:t>功能架构</w:t>
            </w:r>
          </w:p>
        </w:tc>
        <w:tc>
          <w:tcPr>
            <w:tcW w:w="103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5F418AF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批准</w:t>
            </w:r>
            <w:proofErr w:type="spellEnd"/>
          </w:p>
        </w:tc>
      </w:tr>
      <w:tr w:rsidR="00ED7A69" w:rsidRPr="001F1A4A" w14:paraId="42810143" w14:textId="77777777" w:rsidTr="00562A6A">
        <w:tc>
          <w:tcPr>
            <w:tcW w:w="131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CE1B150" w14:textId="002078C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b/>
                <w:szCs w:val="22"/>
                <w:lang w:val="fr-CH"/>
              </w:rPr>
            </w:pPr>
            <w:r w:rsidRPr="001F1A4A">
              <w:rPr>
                <w:rFonts w:ascii="Calibri" w:hAnsi="Calibri" w:cs="Calibri"/>
                <w:b/>
                <w:lang w:val="fr-CH"/>
              </w:rPr>
              <w:t>ITU-T Y.4614</w:t>
            </w:r>
            <w:r w:rsidR="00562A6A" w:rsidRPr="001F1A4A">
              <w:rPr>
                <w:rFonts w:ascii="Calibri" w:hAnsi="Calibri" w:cs="Calibri"/>
                <w:b/>
                <w:lang w:val="fr-CH"/>
              </w:rPr>
              <w:br/>
            </w:r>
            <w:r w:rsidRPr="001F1A4A">
              <w:rPr>
                <w:rFonts w:ascii="Calibri" w:hAnsi="Calibri" w:cs="Calibri"/>
                <w:b/>
                <w:lang w:val="fr-CH"/>
              </w:rPr>
              <w:t>（</w:t>
            </w:r>
            <w:r w:rsidRPr="001F1A4A">
              <w:rPr>
                <w:rFonts w:ascii="Calibri" w:hAnsi="Calibri" w:cs="Calibri"/>
                <w:b/>
                <w:lang w:val="zh-CN"/>
              </w:rPr>
              <w:t>原</w:t>
            </w:r>
            <w:r w:rsidRPr="001F1A4A">
              <w:rPr>
                <w:rFonts w:ascii="Calibri" w:hAnsi="Calibri" w:cs="Calibri"/>
                <w:b/>
                <w:lang w:val="fr-CH"/>
              </w:rPr>
              <w:t>Y.CL-EDM</w:t>
            </w:r>
            <w:r w:rsidRPr="001F1A4A">
              <w:rPr>
                <w:rFonts w:ascii="Calibri" w:hAnsi="Calibri" w:cs="Calibri"/>
                <w:b/>
                <w:lang w:val="fr-CH"/>
              </w:rPr>
              <w:t>）</w:t>
            </w:r>
          </w:p>
        </w:tc>
        <w:tc>
          <w:tcPr>
            <w:tcW w:w="264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95C2493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  <w:lang w:eastAsia="zh-CN"/>
              </w:rPr>
            </w:pPr>
            <w:r w:rsidRPr="001F1A4A">
              <w:rPr>
                <w:rFonts w:ascii="Calibri" w:hAnsi="Calibri" w:cs="Calibri"/>
                <w:lang w:val="zh-CN" w:eastAsia="zh-CN"/>
              </w:rPr>
              <w:t>城市</w:t>
            </w:r>
            <w:r w:rsidRPr="001F1A4A">
              <w:rPr>
                <w:rFonts w:ascii="Calibri" w:hAnsi="Calibri" w:cs="Calibri" w:hint="eastAsia"/>
                <w:lang w:val="zh-CN" w:eastAsia="zh-CN"/>
              </w:rPr>
              <w:t>层面</w:t>
            </w:r>
            <w:r w:rsidRPr="001F1A4A">
              <w:rPr>
                <w:rFonts w:ascii="Calibri" w:hAnsi="Calibri" w:cs="Calibri"/>
                <w:lang w:val="zh-CN" w:eastAsia="zh-CN"/>
              </w:rPr>
              <w:t>能源管理平台的能源数据模型</w:t>
            </w:r>
          </w:p>
        </w:tc>
        <w:tc>
          <w:tcPr>
            <w:tcW w:w="103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EF4056E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批准</w:t>
            </w:r>
            <w:proofErr w:type="spellEnd"/>
          </w:p>
        </w:tc>
      </w:tr>
      <w:tr w:rsidR="00ED7A69" w:rsidRPr="001F1A4A" w14:paraId="61BBFB31" w14:textId="77777777" w:rsidTr="00562A6A">
        <w:tc>
          <w:tcPr>
            <w:tcW w:w="131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A1A38EF" w14:textId="78C61FCA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b/>
                <w:szCs w:val="22"/>
                <w:lang w:val="fr-CH"/>
              </w:rPr>
            </w:pPr>
            <w:r w:rsidRPr="001F1A4A">
              <w:rPr>
                <w:rFonts w:ascii="Calibri" w:hAnsi="Calibri" w:cs="Calibri"/>
                <w:b/>
                <w:lang w:val="fr-CH"/>
              </w:rPr>
              <w:t>ITU-T Y.4815</w:t>
            </w:r>
            <w:r w:rsidR="00562A6A" w:rsidRPr="001F1A4A">
              <w:rPr>
                <w:rFonts w:ascii="Calibri" w:hAnsi="Calibri" w:cs="Calibri"/>
                <w:b/>
                <w:lang w:val="fr-CH"/>
              </w:rPr>
              <w:br/>
            </w:r>
            <w:r w:rsidRPr="001F1A4A">
              <w:rPr>
                <w:rFonts w:ascii="Calibri" w:hAnsi="Calibri" w:cs="Calibri"/>
                <w:b/>
                <w:lang w:val="fr-CH"/>
              </w:rPr>
              <w:t>（</w:t>
            </w:r>
            <w:r w:rsidRPr="001F1A4A">
              <w:rPr>
                <w:rFonts w:ascii="Calibri" w:hAnsi="Calibri" w:cs="Calibri"/>
                <w:b/>
                <w:lang w:val="zh-CN"/>
              </w:rPr>
              <w:t>原</w:t>
            </w:r>
            <w:proofErr w:type="spellStart"/>
            <w:r w:rsidRPr="001F1A4A">
              <w:rPr>
                <w:rFonts w:ascii="Calibri" w:hAnsi="Calibri" w:cs="Calibri"/>
                <w:b/>
                <w:lang w:val="fr-CH"/>
              </w:rPr>
              <w:t>Y.uas</w:t>
            </w:r>
            <w:proofErr w:type="spellEnd"/>
            <w:r w:rsidRPr="001F1A4A">
              <w:rPr>
                <w:rFonts w:ascii="Calibri" w:hAnsi="Calibri" w:cs="Calibri"/>
                <w:b/>
                <w:lang w:val="fr-CH"/>
              </w:rPr>
              <w:t>-dc-</w:t>
            </w:r>
            <w:proofErr w:type="spellStart"/>
            <w:r w:rsidRPr="001F1A4A">
              <w:rPr>
                <w:rFonts w:ascii="Calibri" w:hAnsi="Calibri" w:cs="Calibri"/>
                <w:b/>
                <w:lang w:val="fr-CH"/>
              </w:rPr>
              <w:t>fr</w:t>
            </w:r>
            <w:proofErr w:type="spellEnd"/>
            <w:r w:rsidRPr="001F1A4A">
              <w:rPr>
                <w:rFonts w:ascii="Calibri" w:hAnsi="Calibri" w:cs="Calibri"/>
                <w:b/>
                <w:lang w:val="fr-CH"/>
              </w:rPr>
              <w:t>）</w:t>
            </w:r>
          </w:p>
        </w:tc>
        <w:tc>
          <w:tcPr>
            <w:tcW w:w="264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B07219D" w14:textId="098C39C2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  <w:lang w:eastAsia="zh-CN"/>
              </w:rPr>
            </w:pPr>
            <w:r w:rsidRPr="001F1A4A">
              <w:rPr>
                <w:rFonts w:ascii="Calibri" w:hAnsi="Calibri" w:cs="Calibri"/>
                <w:lang w:val="zh-CN" w:eastAsia="zh-CN"/>
              </w:rPr>
              <w:t>基于物联网的电力基础设施数据协同统一认证服务</w:t>
            </w:r>
            <w:r w:rsidR="00562A6A" w:rsidRPr="001F1A4A">
              <w:rPr>
                <w:rFonts w:ascii="Calibri" w:hAnsi="Calibri" w:cs="Calibri"/>
                <w:lang w:val="zh-CN" w:eastAsia="zh-CN"/>
              </w:rPr>
              <w:br/>
            </w:r>
            <w:r w:rsidRPr="001F1A4A">
              <w:rPr>
                <w:rFonts w:ascii="Calibri" w:hAnsi="Calibri" w:cs="Calibri"/>
                <w:lang w:val="zh-CN" w:eastAsia="zh-CN"/>
              </w:rPr>
              <w:t>框架</w:t>
            </w:r>
          </w:p>
        </w:tc>
        <w:tc>
          <w:tcPr>
            <w:tcW w:w="103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BA13005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批准</w:t>
            </w:r>
            <w:proofErr w:type="spellEnd"/>
          </w:p>
        </w:tc>
      </w:tr>
      <w:tr w:rsidR="00ED7A69" w:rsidRPr="001F1A4A" w14:paraId="5C786AA3" w14:textId="77777777" w:rsidTr="00562A6A">
        <w:tc>
          <w:tcPr>
            <w:tcW w:w="131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3A07CAB" w14:textId="63BE7CBF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b/>
                <w:szCs w:val="22"/>
                <w:lang w:val="fr-CH"/>
              </w:rPr>
            </w:pPr>
            <w:r w:rsidRPr="001F1A4A">
              <w:rPr>
                <w:rFonts w:ascii="Calibri" w:hAnsi="Calibri" w:cs="Calibri"/>
                <w:b/>
                <w:lang w:val="fr-CH"/>
              </w:rPr>
              <w:t>ITU-T Y.4816</w:t>
            </w:r>
            <w:r w:rsidR="00562A6A" w:rsidRPr="001F1A4A">
              <w:rPr>
                <w:rFonts w:ascii="Calibri" w:hAnsi="Calibri" w:cs="Calibri"/>
                <w:b/>
                <w:lang w:val="fr-CH"/>
              </w:rPr>
              <w:br/>
            </w:r>
            <w:r w:rsidRPr="001F1A4A">
              <w:rPr>
                <w:rFonts w:ascii="Calibri" w:hAnsi="Calibri" w:cs="Calibri"/>
                <w:b/>
                <w:lang w:val="fr-CH"/>
              </w:rPr>
              <w:t>（</w:t>
            </w:r>
            <w:r w:rsidRPr="001F1A4A">
              <w:rPr>
                <w:rFonts w:ascii="Calibri" w:hAnsi="Calibri" w:cs="Calibri"/>
                <w:b/>
                <w:lang w:val="zh-CN"/>
              </w:rPr>
              <w:t>原</w:t>
            </w:r>
            <w:proofErr w:type="spellStart"/>
            <w:r w:rsidRPr="001F1A4A">
              <w:rPr>
                <w:rFonts w:ascii="Calibri" w:hAnsi="Calibri" w:cs="Calibri"/>
                <w:b/>
                <w:lang w:val="fr-CH"/>
              </w:rPr>
              <w:t>Y.bsis</w:t>
            </w:r>
            <w:proofErr w:type="spellEnd"/>
            <w:r w:rsidRPr="001F1A4A">
              <w:rPr>
                <w:rFonts w:ascii="Calibri" w:hAnsi="Calibri" w:cs="Calibri"/>
                <w:b/>
                <w:lang w:val="fr-CH"/>
              </w:rPr>
              <w:t>-sec</w:t>
            </w:r>
            <w:r w:rsidRPr="001F1A4A">
              <w:rPr>
                <w:rFonts w:ascii="Calibri" w:hAnsi="Calibri" w:cs="Calibri"/>
                <w:b/>
                <w:lang w:val="fr-CH"/>
              </w:rPr>
              <w:t>）</w:t>
            </w:r>
          </w:p>
        </w:tc>
        <w:tc>
          <w:tcPr>
            <w:tcW w:w="264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EDB54E2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  <w:lang w:eastAsia="zh-CN"/>
              </w:rPr>
            </w:pPr>
            <w:r w:rsidRPr="001F1A4A">
              <w:rPr>
                <w:rFonts w:ascii="Calibri" w:hAnsi="Calibri" w:cs="Calibri"/>
                <w:lang w:val="zh-CN" w:eastAsia="zh-CN"/>
              </w:rPr>
              <w:t>使用无人机的基站检查服务的电信安全要求和能力</w:t>
            </w:r>
          </w:p>
        </w:tc>
        <w:tc>
          <w:tcPr>
            <w:tcW w:w="103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F5434BE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批准</w:t>
            </w:r>
            <w:proofErr w:type="spellEnd"/>
          </w:p>
        </w:tc>
      </w:tr>
      <w:tr w:rsidR="00ED7A69" w:rsidRPr="001F1A4A" w14:paraId="6969F881" w14:textId="77777777" w:rsidTr="00562A6A">
        <w:tc>
          <w:tcPr>
            <w:tcW w:w="131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29FD4BF" w14:textId="4F54A35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b/>
                <w:szCs w:val="22"/>
                <w:lang w:val="fr-CH"/>
              </w:rPr>
            </w:pPr>
            <w:r w:rsidRPr="001F1A4A">
              <w:rPr>
                <w:rFonts w:ascii="Calibri" w:hAnsi="Calibri" w:cs="Calibri"/>
                <w:b/>
                <w:lang w:val="fr-CH"/>
              </w:rPr>
              <w:t>ITU-T Y.4912</w:t>
            </w:r>
            <w:r w:rsidR="00562A6A" w:rsidRPr="001F1A4A">
              <w:rPr>
                <w:rFonts w:ascii="Calibri" w:hAnsi="Calibri" w:cs="Calibri"/>
                <w:b/>
                <w:lang w:val="fr-CH"/>
              </w:rPr>
              <w:br/>
            </w:r>
            <w:r w:rsidRPr="001F1A4A">
              <w:rPr>
                <w:rFonts w:ascii="Calibri" w:hAnsi="Calibri" w:cs="Calibri"/>
                <w:b/>
                <w:lang w:val="fr-CH"/>
              </w:rPr>
              <w:t>（</w:t>
            </w:r>
            <w:r w:rsidRPr="001F1A4A">
              <w:rPr>
                <w:rFonts w:ascii="Calibri" w:hAnsi="Calibri" w:cs="Calibri"/>
                <w:b/>
                <w:lang w:val="zh-CN"/>
              </w:rPr>
              <w:t>原</w:t>
            </w:r>
            <w:r w:rsidRPr="001F1A4A">
              <w:rPr>
                <w:rFonts w:ascii="Calibri" w:hAnsi="Calibri" w:cs="Calibri"/>
                <w:b/>
                <w:lang w:val="fr-CH"/>
              </w:rPr>
              <w:t>Y.</w:t>
            </w:r>
            <w:r w:rsidRPr="001F1A4A">
              <w:rPr>
                <w:rFonts w:ascii="Calibri" w:hAnsi="Calibri" w:cs="Calibri"/>
                <w:b/>
                <w:szCs w:val="22"/>
                <w:lang w:val="fr-CH"/>
              </w:rPr>
              <w:t>SNPG-</w:t>
            </w:r>
            <w:proofErr w:type="spellStart"/>
            <w:r w:rsidRPr="001F1A4A">
              <w:rPr>
                <w:rFonts w:ascii="Calibri" w:hAnsi="Calibri" w:cs="Calibri"/>
                <w:b/>
                <w:szCs w:val="22"/>
                <w:lang w:val="fr-CH"/>
              </w:rPr>
              <w:t>ref</w:t>
            </w:r>
            <w:proofErr w:type="spellEnd"/>
            <w:r w:rsidRPr="001F1A4A">
              <w:rPr>
                <w:rFonts w:ascii="Calibri" w:hAnsi="Calibri" w:cs="Calibri"/>
                <w:b/>
                <w:lang w:val="fr-CH"/>
              </w:rPr>
              <w:t>）</w:t>
            </w:r>
          </w:p>
        </w:tc>
        <w:tc>
          <w:tcPr>
            <w:tcW w:w="264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8B15B96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  <w:lang w:eastAsia="zh-CN"/>
              </w:rPr>
            </w:pPr>
            <w:r w:rsidRPr="001F1A4A">
              <w:rPr>
                <w:rFonts w:ascii="Calibri" w:hAnsi="Calibri" w:cs="Calibri"/>
                <w:lang w:val="zh-CN" w:eastAsia="zh-CN"/>
              </w:rPr>
              <w:t>电网中传感网络的可靠性评估框架</w:t>
            </w:r>
          </w:p>
        </w:tc>
        <w:tc>
          <w:tcPr>
            <w:tcW w:w="1038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71345CF" w14:textId="77777777" w:rsidR="00ED7A69" w:rsidRPr="001F1A4A" w:rsidRDefault="00ED7A69" w:rsidP="00365B26">
            <w:pPr>
              <w:pStyle w:val="TableText0"/>
              <w:jc w:val="center"/>
              <w:rPr>
                <w:rFonts w:ascii="Calibri" w:hAnsi="Calibri" w:cs="Calibri"/>
                <w:szCs w:val="22"/>
              </w:rPr>
            </w:pPr>
            <w:proofErr w:type="spellStart"/>
            <w:r w:rsidRPr="001F1A4A">
              <w:rPr>
                <w:rFonts w:ascii="Calibri" w:hAnsi="Calibri" w:cs="Calibri"/>
                <w:lang w:val="zh-CN"/>
              </w:rPr>
              <w:t>批准</w:t>
            </w:r>
            <w:proofErr w:type="spellEnd"/>
          </w:p>
        </w:tc>
      </w:tr>
    </w:tbl>
    <w:bookmarkEnd w:id="4"/>
    <w:p w14:paraId="216F52B1" w14:textId="595276CA" w:rsidR="00ED7A69" w:rsidRPr="005A62AA" w:rsidRDefault="00ED7A69" w:rsidP="00ED7A69">
      <w:pPr>
        <w:rPr>
          <w:rFonts w:cstheme="minorHAnsi"/>
          <w:szCs w:val="22"/>
          <w:lang w:eastAsia="zh-CN"/>
        </w:rPr>
      </w:pPr>
      <w:r>
        <w:rPr>
          <w:lang w:val="zh-CN" w:eastAsia="zh-CN"/>
        </w:rPr>
        <w:t>2</w:t>
      </w:r>
      <w:r>
        <w:rPr>
          <w:lang w:val="zh-CN" w:eastAsia="zh-CN"/>
        </w:rPr>
        <w:tab/>
      </w:r>
      <w:r>
        <w:rPr>
          <w:lang w:val="zh-CN" w:eastAsia="zh-CN"/>
        </w:rPr>
        <w:t>通过</w:t>
      </w:r>
      <w:hyperlink r:id="rId14" w:history="1">
        <w:r w:rsidRPr="00267561">
          <w:rPr>
            <w:rStyle w:val="Hyperlink"/>
            <w:lang w:val="zh-CN" w:eastAsia="zh-CN"/>
          </w:rPr>
          <w:t>ITU-T</w:t>
        </w:r>
        <w:r w:rsidRPr="00267561">
          <w:rPr>
            <w:rStyle w:val="Hyperlink"/>
            <w:lang w:val="zh-CN" w:eastAsia="zh-CN"/>
          </w:rPr>
          <w:t>网站</w:t>
        </w:r>
      </w:hyperlink>
      <w:r>
        <w:rPr>
          <w:lang w:val="zh-CN" w:eastAsia="zh-CN"/>
        </w:rPr>
        <w:t>可以在线获取相关的专利信息。</w:t>
      </w:r>
      <w:hyperlink r:id="rId15" w:history="1"/>
    </w:p>
    <w:p w14:paraId="46C4245F" w14:textId="61E4AB19" w:rsidR="00ED7A69" w:rsidRPr="005A62AA" w:rsidRDefault="00ED7A69" w:rsidP="00ED7A69">
      <w:pPr>
        <w:rPr>
          <w:rFonts w:cstheme="minorHAnsi"/>
          <w:szCs w:val="22"/>
          <w:lang w:eastAsia="zh-CN"/>
        </w:rPr>
      </w:pPr>
      <w:r w:rsidRPr="00850606">
        <w:rPr>
          <w:lang w:eastAsia="zh-CN"/>
        </w:rPr>
        <w:t>3</w:t>
      </w:r>
      <w:r w:rsidRPr="00850606">
        <w:rPr>
          <w:lang w:eastAsia="zh-CN"/>
        </w:rPr>
        <w:tab/>
      </w:r>
      <w:r>
        <w:rPr>
          <w:lang w:val="zh-CN" w:eastAsia="zh-CN"/>
        </w:rPr>
        <w:t>预出版的建议书案文将在</w:t>
      </w:r>
      <w:r w:rsidRPr="00850606">
        <w:rPr>
          <w:lang w:eastAsia="zh-CN"/>
        </w:rPr>
        <w:t>ITU-T</w:t>
      </w:r>
      <w:r>
        <w:rPr>
          <w:lang w:val="zh-CN" w:eastAsia="zh-CN"/>
        </w:rPr>
        <w:t>网站</w:t>
      </w:r>
      <w:hyperlink r:id="rId16" w:history="1">
        <w:r w:rsidR="002D25F4" w:rsidRPr="004242B2">
          <w:rPr>
            <w:rStyle w:val="Hyperlink"/>
            <w:lang w:eastAsia="zh-CN"/>
          </w:rPr>
          <w:t>https://www.itu.int/itu-t/recommendations/</w:t>
        </w:r>
      </w:hyperlink>
      <w:r>
        <w:rPr>
          <w:lang w:val="zh-CN" w:eastAsia="zh-CN"/>
        </w:rPr>
        <w:t>提供。</w:t>
      </w:r>
      <w:hyperlink r:id="rId17" w:history="1"/>
    </w:p>
    <w:p w14:paraId="6DB422B5" w14:textId="77777777" w:rsidR="00ED7A69" w:rsidRPr="005A62AA" w:rsidRDefault="00ED7A69" w:rsidP="00ED7A69">
      <w:pPr>
        <w:rPr>
          <w:rFonts w:cstheme="minorHAnsi"/>
          <w:szCs w:val="22"/>
          <w:lang w:eastAsia="zh-CN"/>
        </w:rPr>
      </w:pPr>
      <w:r>
        <w:rPr>
          <w:lang w:val="zh-CN" w:eastAsia="zh-CN"/>
        </w:rPr>
        <w:t>4</w:t>
      </w:r>
      <w:r>
        <w:rPr>
          <w:lang w:val="zh-CN" w:eastAsia="zh-CN"/>
        </w:rPr>
        <w:tab/>
      </w:r>
      <w:r>
        <w:rPr>
          <w:lang w:val="zh-CN" w:eastAsia="zh-CN"/>
        </w:rPr>
        <w:t>国际电信联盟（</w:t>
      </w:r>
      <w:r>
        <w:rPr>
          <w:lang w:val="zh-CN" w:eastAsia="zh-CN"/>
        </w:rPr>
        <w:t>ITU</w:t>
      </w:r>
      <w:r>
        <w:rPr>
          <w:lang w:val="zh-CN" w:eastAsia="zh-CN"/>
        </w:rPr>
        <w:t>）将尽快出版已批准的建议书案文。</w:t>
      </w:r>
    </w:p>
    <w:p w14:paraId="01255E69" w14:textId="58916A17" w:rsidR="00BD2921" w:rsidRPr="00BD2921" w:rsidRDefault="00BD2921" w:rsidP="00290D8C">
      <w:pPr>
        <w:rPr>
          <w:rFonts w:ascii="Calibri" w:hAnsi="Calibri"/>
          <w:lang w:eastAsia="zh-CN"/>
        </w:rPr>
      </w:pPr>
      <w:r w:rsidRPr="00BD2921">
        <w:rPr>
          <w:rFonts w:ascii="Calibri" w:hAnsi="Calibri" w:hint="eastAsia"/>
          <w:lang w:eastAsia="zh-CN"/>
        </w:rPr>
        <w:t>顺致敬意！</w:t>
      </w:r>
    </w:p>
    <w:p w14:paraId="450384F6" w14:textId="27A2EC74" w:rsidR="00CC327E" w:rsidRPr="00F100E4" w:rsidRDefault="00BD2921" w:rsidP="00F100E4">
      <w:pPr>
        <w:spacing w:before="1200" w:after="120"/>
        <w:rPr>
          <w:rFonts w:ascii="Calibri" w:hAnsi="Calibri"/>
          <w:lang w:eastAsia="zh-CN"/>
        </w:rPr>
      </w:pPr>
      <w:r w:rsidRPr="00BD2921">
        <w:rPr>
          <w:rFonts w:ascii="Calibri" w:hAnsi="Calibri" w:cs="Calibri" w:hint="eastAsia"/>
          <w:noProof/>
          <w:lang w:val="en-US" w:eastAsia="zh-CN"/>
        </w:rPr>
        <w:drawing>
          <wp:anchor distT="0" distB="0" distL="114300" distR="114300" simplePos="0" relativeHeight="251661312" behindDoc="1" locked="0" layoutInCell="1" allowOverlap="1" wp14:anchorId="58DBA3C6" wp14:editId="7D26CFB9">
            <wp:simplePos x="0" y="0"/>
            <wp:positionH relativeFrom="column">
              <wp:posOffset>-47625</wp:posOffset>
            </wp:positionH>
            <wp:positionV relativeFrom="paragraph">
              <wp:posOffset>241300</wp:posOffset>
            </wp:positionV>
            <wp:extent cx="895237" cy="336306"/>
            <wp:effectExtent l="0" t="0" r="635" b="6985"/>
            <wp:wrapNone/>
            <wp:docPr id="516433145" name="Picture 51643314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237" cy="336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921">
        <w:rPr>
          <w:rFonts w:ascii="Calibri" w:hAnsi="Calibri" w:hint="eastAsia"/>
          <w:lang w:eastAsia="zh-CN"/>
        </w:rPr>
        <w:t>电信标准化局主任</w:t>
      </w:r>
      <w:r w:rsidRPr="00BD2921">
        <w:rPr>
          <w:rFonts w:ascii="Calibri" w:hAnsi="Calibri"/>
          <w:lang w:eastAsia="zh-CN"/>
        </w:rPr>
        <w:br/>
      </w:r>
      <w:r w:rsidRPr="00BD2921">
        <w:rPr>
          <w:rFonts w:ascii="Calibri" w:hAnsi="Calibri" w:hint="eastAsia"/>
          <w:lang w:eastAsia="zh-CN"/>
        </w:rPr>
        <w:t>尾上诚藏</w:t>
      </w:r>
    </w:p>
    <w:sectPr w:rsidR="00CC327E" w:rsidRPr="00F100E4" w:rsidSect="00922C8C">
      <w:headerReference w:type="default" r:id="rId19"/>
      <w:footerReference w:type="default" r:id="rId20"/>
      <w:footerReference w:type="first" r:id="rId21"/>
      <w:type w:val="oddPage"/>
      <w:pgSz w:w="11907" w:h="16834" w:code="9"/>
      <w:pgMar w:top="1134" w:right="851" w:bottom="1134" w:left="851" w:header="720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FBF3F" w14:textId="77777777" w:rsidR="00F278D5" w:rsidRDefault="00F278D5">
      <w:r>
        <w:separator/>
      </w:r>
    </w:p>
  </w:endnote>
  <w:endnote w:type="continuationSeparator" w:id="0">
    <w:p w14:paraId="7A655C9A" w14:textId="77777777" w:rsidR="00F278D5" w:rsidRDefault="00F278D5">
      <w:r>
        <w:continuationSeparator/>
      </w:r>
    </w:p>
  </w:endnote>
  <w:endnote w:type="continuationNotice" w:id="1">
    <w:p w14:paraId="660B7383" w14:textId="77777777" w:rsidR="00F278D5" w:rsidRDefault="00F278D5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2DD90" w14:textId="77777777" w:rsidR="00F278D5" w:rsidRDefault="00F278D5">
      <w:r>
        <w:t>____________________</w:t>
      </w:r>
    </w:p>
  </w:footnote>
  <w:footnote w:type="continuationSeparator" w:id="0">
    <w:p w14:paraId="5D169E1D" w14:textId="77777777" w:rsidR="00F278D5" w:rsidRDefault="00F278D5">
      <w:r>
        <w:continuationSeparator/>
      </w:r>
    </w:p>
  </w:footnote>
  <w:footnote w:type="continuationNotice" w:id="1">
    <w:p w14:paraId="2B7E91E8" w14:textId="77777777" w:rsidR="00F278D5" w:rsidRDefault="00F278D5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Pr="00BD2921" w:rsidRDefault="00F278D5" w:rsidP="0024485F">
    <w:pPr>
      <w:pStyle w:val="Header"/>
      <w:rPr>
        <w:rFonts w:eastAsiaTheme="minorEastAsia" w:cstheme="minorHAnsi"/>
        <w:noProof/>
        <w:szCs w:val="18"/>
      </w:rPr>
    </w:pPr>
    <w:sdt>
      <w:sdtPr>
        <w:rPr>
          <w:rFonts w:eastAsiaTheme="minorEastAsia" w:cstheme="minorHAnsi"/>
          <w:szCs w:val="18"/>
        </w:r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 w:rsidRPr="00BD2921">
          <w:rPr>
            <w:rFonts w:eastAsiaTheme="minorEastAsia" w:cstheme="minorHAnsi"/>
            <w:noProof/>
            <w:szCs w:val="18"/>
          </w:rPr>
          <w:t>-</w:t>
        </w:r>
        <w:r w:rsidR="00C740E1" w:rsidRPr="00BD2921">
          <w:rPr>
            <w:rFonts w:eastAsiaTheme="minorEastAsia" w:cstheme="minorHAnsi"/>
            <w:szCs w:val="18"/>
          </w:rPr>
          <w:t xml:space="preserve"> </w:t>
        </w:r>
        <w:r w:rsidR="00C740E1" w:rsidRPr="00BD2921">
          <w:rPr>
            <w:rFonts w:eastAsiaTheme="minorEastAsia" w:cstheme="minorHAnsi"/>
            <w:szCs w:val="18"/>
          </w:rPr>
          <w:fldChar w:fldCharType="begin"/>
        </w:r>
        <w:r w:rsidR="00C740E1" w:rsidRPr="00BD2921">
          <w:rPr>
            <w:rFonts w:eastAsiaTheme="minorEastAsia" w:cstheme="minorHAnsi"/>
            <w:szCs w:val="18"/>
          </w:rPr>
          <w:instrText xml:space="preserve"> PAGE   \* MERGEFORMAT </w:instrText>
        </w:r>
        <w:r w:rsidR="00C740E1" w:rsidRPr="00BD2921">
          <w:rPr>
            <w:rFonts w:eastAsiaTheme="minorEastAsia" w:cstheme="minorHAnsi"/>
            <w:szCs w:val="18"/>
          </w:rPr>
          <w:fldChar w:fldCharType="separate"/>
        </w:r>
        <w:r w:rsidR="002008F8" w:rsidRPr="00BD2921">
          <w:rPr>
            <w:rFonts w:eastAsiaTheme="minorEastAsia" w:cstheme="minorHAnsi"/>
            <w:noProof/>
            <w:szCs w:val="18"/>
          </w:rPr>
          <w:t>5</w:t>
        </w:r>
        <w:r w:rsidR="00C740E1" w:rsidRPr="00BD2921">
          <w:rPr>
            <w:rFonts w:eastAsiaTheme="minorEastAsia" w:cstheme="minorHAnsi"/>
            <w:noProof/>
            <w:szCs w:val="18"/>
          </w:rPr>
          <w:fldChar w:fldCharType="end"/>
        </w:r>
      </w:sdtContent>
    </w:sdt>
    <w:r w:rsidR="00C740E1" w:rsidRPr="00BD2921">
      <w:rPr>
        <w:rFonts w:eastAsiaTheme="minorEastAsia" w:cstheme="minorHAnsi"/>
        <w:noProof/>
        <w:szCs w:val="18"/>
      </w:rPr>
      <w:t xml:space="preserve"> </w:t>
    </w:r>
    <w:r w:rsidR="003A71AF" w:rsidRPr="00BD2921">
      <w:rPr>
        <w:rFonts w:eastAsiaTheme="minorEastAsia" w:cstheme="minorHAnsi"/>
        <w:noProof/>
        <w:szCs w:val="18"/>
      </w:rPr>
      <w:t>-</w:t>
    </w:r>
  </w:p>
  <w:p w14:paraId="4A8CCAF7" w14:textId="7A89B4D7" w:rsidR="00C740E1" w:rsidRPr="00BD2921" w:rsidRDefault="00BD2921" w:rsidP="00BD2921">
    <w:pPr>
      <w:pStyle w:val="Header"/>
      <w:spacing w:after="120"/>
      <w:rPr>
        <w:noProof/>
        <w:szCs w:val="16"/>
        <w:lang w:eastAsia="zh-CN"/>
      </w:rPr>
    </w:pPr>
    <w:r w:rsidRPr="00BD2921">
      <w:rPr>
        <w:rFonts w:eastAsiaTheme="minorEastAsia" w:cstheme="minorHAnsi"/>
        <w:szCs w:val="18"/>
        <w:lang w:val="zh-CN" w:eastAsia="zh-CN"/>
      </w:rPr>
      <w:t>电信标准化局第</w:t>
    </w:r>
    <w:r w:rsidR="00566FF7">
      <w:rPr>
        <w:rFonts w:eastAsiaTheme="minorEastAsia" w:cstheme="minorHAnsi" w:hint="eastAsia"/>
        <w:szCs w:val="18"/>
        <w:lang w:val="zh-CN" w:eastAsia="zh-CN"/>
      </w:rPr>
      <w:t>139</w:t>
    </w:r>
    <w:r w:rsidRPr="00BD2921">
      <w:rPr>
        <w:rFonts w:eastAsiaTheme="minorEastAsia" w:cstheme="minorHAnsi"/>
        <w:szCs w:val="18"/>
        <w:lang w:val="zh-CN" w:eastAsia="zh-CN"/>
      </w:rPr>
      <w:t>号通函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3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49FB"/>
    <w:rsid w:val="000D6881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337"/>
    <w:rsid w:val="000F6D51"/>
    <w:rsid w:val="00101E80"/>
    <w:rsid w:val="00105049"/>
    <w:rsid w:val="00107DB8"/>
    <w:rsid w:val="00113310"/>
    <w:rsid w:val="00114AE7"/>
    <w:rsid w:val="00115AD7"/>
    <w:rsid w:val="00115DB1"/>
    <w:rsid w:val="00115DF1"/>
    <w:rsid w:val="00116F70"/>
    <w:rsid w:val="001175DC"/>
    <w:rsid w:val="00120088"/>
    <w:rsid w:val="00120B55"/>
    <w:rsid w:val="0012139D"/>
    <w:rsid w:val="001228B6"/>
    <w:rsid w:val="00122AB4"/>
    <w:rsid w:val="00124AE2"/>
    <w:rsid w:val="001265AD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A6F"/>
    <w:rsid w:val="00150FE5"/>
    <w:rsid w:val="00151DE9"/>
    <w:rsid w:val="00151ECE"/>
    <w:rsid w:val="00156DFF"/>
    <w:rsid w:val="00156F66"/>
    <w:rsid w:val="00157BD6"/>
    <w:rsid w:val="0016174E"/>
    <w:rsid w:val="00161971"/>
    <w:rsid w:val="001653F3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A4A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96A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7561"/>
    <w:rsid w:val="00267A46"/>
    <w:rsid w:val="00270DE6"/>
    <w:rsid w:val="00272508"/>
    <w:rsid w:val="00272598"/>
    <w:rsid w:val="00272B09"/>
    <w:rsid w:val="00272C98"/>
    <w:rsid w:val="00273258"/>
    <w:rsid w:val="0027402D"/>
    <w:rsid w:val="002749DF"/>
    <w:rsid w:val="002755B8"/>
    <w:rsid w:val="002776CB"/>
    <w:rsid w:val="00282484"/>
    <w:rsid w:val="00282A23"/>
    <w:rsid w:val="00284027"/>
    <w:rsid w:val="00287BF1"/>
    <w:rsid w:val="00290630"/>
    <w:rsid w:val="00290D8C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E7B"/>
    <w:rsid w:val="002D0ACE"/>
    <w:rsid w:val="002D1ED4"/>
    <w:rsid w:val="002D25F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57721"/>
    <w:rsid w:val="0036112C"/>
    <w:rsid w:val="003614F8"/>
    <w:rsid w:val="00363FE7"/>
    <w:rsid w:val="003641FE"/>
    <w:rsid w:val="0036469A"/>
    <w:rsid w:val="00364CD7"/>
    <w:rsid w:val="00364EA1"/>
    <w:rsid w:val="00365034"/>
    <w:rsid w:val="00365B26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3187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479FF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0187"/>
    <w:rsid w:val="00471AE3"/>
    <w:rsid w:val="004748F4"/>
    <w:rsid w:val="00474A7B"/>
    <w:rsid w:val="0048023C"/>
    <w:rsid w:val="00480EE4"/>
    <w:rsid w:val="00481CE0"/>
    <w:rsid w:val="00484B34"/>
    <w:rsid w:val="004917C6"/>
    <w:rsid w:val="00491EEB"/>
    <w:rsid w:val="004926D2"/>
    <w:rsid w:val="004942B6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1CC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ADA"/>
    <w:rsid w:val="00532D8F"/>
    <w:rsid w:val="005350D5"/>
    <w:rsid w:val="00535F8D"/>
    <w:rsid w:val="00537EF9"/>
    <w:rsid w:val="005406C0"/>
    <w:rsid w:val="005408DF"/>
    <w:rsid w:val="00542113"/>
    <w:rsid w:val="005444BD"/>
    <w:rsid w:val="0055318D"/>
    <w:rsid w:val="00560A5C"/>
    <w:rsid w:val="00562A6A"/>
    <w:rsid w:val="00563C2E"/>
    <w:rsid w:val="00565F6D"/>
    <w:rsid w:val="00566FF7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969F1"/>
    <w:rsid w:val="005A0709"/>
    <w:rsid w:val="005A0C1F"/>
    <w:rsid w:val="005A138A"/>
    <w:rsid w:val="005A1A7B"/>
    <w:rsid w:val="005A2E06"/>
    <w:rsid w:val="005A3190"/>
    <w:rsid w:val="005A569C"/>
    <w:rsid w:val="005A6978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766F"/>
    <w:rsid w:val="00610842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316D9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50C0"/>
    <w:rsid w:val="00655FC5"/>
    <w:rsid w:val="00655FDD"/>
    <w:rsid w:val="0066139D"/>
    <w:rsid w:val="00666DD6"/>
    <w:rsid w:val="00670B08"/>
    <w:rsid w:val="00670C55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2742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B53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10DD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6E6"/>
    <w:rsid w:val="00804833"/>
    <w:rsid w:val="00807FF1"/>
    <w:rsid w:val="0081276D"/>
    <w:rsid w:val="0081456E"/>
    <w:rsid w:val="00815A3E"/>
    <w:rsid w:val="0081657A"/>
    <w:rsid w:val="00817BB4"/>
    <w:rsid w:val="00820D7B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45337"/>
    <w:rsid w:val="00850606"/>
    <w:rsid w:val="00850886"/>
    <w:rsid w:val="0085180C"/>
    <w:rsid w:val="00852D8C"/>
    <w:rsid w:val="00852F97"/>
    <w:rsid w:val="008541D2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2D3E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7E96"/>
    <w:rsid w:val="00922B40"/>
    <w:rsid w:val="00922B65"/>
    <w:rsid w:val="00922C8C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224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3EE1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4A90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36FA"/>
    <w:rsid w:val="00AB3D65"/>
    <w:rsid w:val="00AB6E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17013"/>
    <w:rsid w:val="00B20A67"/>
    <w:rsid w:val="00B2476F"/>
    <w:rsid w:val="00B254B7"/>
    <w:rsid w:val="00B2627D"/>
    <w:rsid w:val="00B30E7D"/>
    <w:rsid w:val="00B3150F"/>
    <w:rsid w:val="00B34881"/>
    <w:rsid w:val="00B34AA9"/>
    <w:rsid w:val="00B34BDA"/>
    <w:rsid w:val="00B36682"/>
    <w:rsid w:val="00B37744"/>
    <w:rsid w:val="00B40DE6"/>
    <w:rsid w:val="00B425B8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1795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22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760"/>
    <w:rsid w:val="00BC6314"/>
    <w:rsid w:val="00BC64B8"/>
    <w:rsid w:val="00BC6C84"/>
    <w:rsid w:val="00BC7720"/>
    <w:rsid w:val="00BC7CCF"/>
    <w:rsid w:val="00BD2156"/>
    <w:rsid w:val="00BD2921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C018E7"/>
    <w:rsid w:val="00C031CC"/>
    <w:rsid w:val="00C0328F"/>
    <w:rsid w:val="00C047A8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AE6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C5439"/>
    <w:rsid w:val="00EC6CA0"/>
    <w:rsid w:val="00ED2860"/>
    <w:rsid w:val="00ED3521"/>
    <w:rsid w:val="00ED6CC9"/>
    <w:rsid w:val="00ED7A69"/>
    <w:rsid w:val="00EE12EF"/>
    <w:rsid w:val="00EE154A"/>
    <w:rsid w:val="00EE18C9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081"/>
    <w:rsid w:val="00EF5E6D"/>
    <w:rsid w:val="00F027FF"/>
    <w:rsid w:val="00F07162"/>
    <w:rsid w:val="00F100E4"/>
    <w:rsid w:val="00F11885"/>
    <w:rsid w:val="00F1273B"/>
    <w:rsid w:val="00F12C9A"/>
    <w:rsid w:val="00F1409C"/>
    <w:rsid w:val="00F278D5"/>
    <w:rsid w:val="00F27BFA"/>
    <w:rsid w:val="00F31329"/>
    <w:rsid w:val="00F3346B"/>
    <w:rsid w:val="00F3460E"/>
    <w:rsid w:val="00F36FA7"/>
    <w:rsid w:val="00F37AB8"/>
    <w:rsid w:val="00F40852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738D"/>
    <w:rsid w:val="00F973B7"/>
    <w:rsid w:val="00FA0A8E"/>
    <w:rsid w:val="00FA0D7A"/>
    <w:rsid w:val="00FA0EF5"/>
    <w:rsid w:val="00FA124A"/>
    <w:rsid w:val="00FA21D2"/>
    <w:rsid w:val="00FA2C58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"/>
    <w:basedOn w:val="DefaultParagraphFont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character" w:customStyle="1" w:styleId="TabletextChar">
    <w:name w:val="Table_text Char"/>
    <w:link w:val="Tabletext"/>
    <w:qFormat/>
    <w:locked/>
    <w:rsid w:val="00666DD6"/>
    <w:rPr>
      <w:rFonts w:asciiTheme="minorHAnsi" w:hAnsiTheme="minorHAnsi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meetingdoc.asp?lang=en&amp;parent=T25-TSB-CIR-0106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tsbsg20@itu.int" TargetMode="External"/><Relationship Id="rId17" Type="http://schemas.openxmlformats.org/officeDocument/2006/relationships/hyperlink" Target="https://www.itu.int/itu-t/recommendation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itu-t/recommendations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itu.int/net4/ipr/search.aspx?sector=ITU&amp;class=P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net4/ipr/search.aspx?sector=ITU&amp;class=PS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3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2061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Maguire, Mairéad</cp:lastModifiedBy>
  <cp:revision>2</cp:revision>
  <cp:lastPrinted>2024-11-04T10:38:00Z</cp:lastPrinted>
  <dcterms:created xsi:type="dcterms:W3CDTF">2026-08-04T07:45:00Z</dcterms:created>
  <dcterms:modified xsi:type="dcterms:W3CDTF">2026-08-04T07:45:00Z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