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417"/>
        <w:gridCol w:w="3467"/>
        <w:gridCol w:w="5329"/>
      </w:tblGrid>
      <w:tr w:rsidR="007B6316" w14:paraId="7F19A039" w14:textId="77777777" w:rsidTr="007B6316">
        <w:trPr>
          <w:cantSplit/>
          <w:trHeight w:val="340"/>
        </w:trPr>
        <w:tc>
          <w:tcPr>
            <w:tcW w:w="1410" w:type="dxa"/>
            <w:gridSpan w:val="2"/>
          </w:tcPr>
          <w:p w14:paraId="48196471" w14:textId="77777777" w:rsidR="007B6316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sz w:val="22"/>
              </w:rPr>
            </w:pPr>
            <w:r w:rsidRPr="00F1238A">
              <w:rPr>
                <w:noProof/>
                <w:lang w:val="en-US" w:eastAsia="zh-CN"/>
              </w:rPr>
              <w:drawing>
                <wp:inline distT="0" distB="0" distL="0" distR="0" wp14:anchorId="2C550E65" wp14:editId="5615F30F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6" w:type="dxa"/>
            <w:gridSpan w:val="2"/>
            <w:vAlign w:val="center"/>
          </w:tcPr>
          <w:p w14:paraId="112F0EF5" w14:textId="77777777" w:rsidR="007B6316" w:rsidRPr="00081FE5" w:rsidRDefault="007B6316" w:rsidP="007B6316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081FE5">
              <w:rPr>
                <w:rFonts w:cs="Times New Roman Bold"/>
                <w:b/>
                <w:bCs/>
                <w:smallCaps/>
                <w:sz w:val="36"/>
                <w:szCs w:val="36"/>
              </w:rPr>
              <w:t>Unión Internacional de Telecomunicaciones</w:t>
            </w:r>
          </w:p>
          <w:p w14:paraId="555D808E" w14:textId="77777777" w:rsidR="007B6316" w:rsidRDefault="007B6316" w:rsidP="007B6316">
            <w:pPr>
              <w:spacing w:before="0"/>
            </w:pPr>
            <w:r w:rsidRPr="007B6316">
              <w:rPr>
                <w:rFonts w:cs="Times New Roman Bold"/>
                <w:b/>
                <w:bCs/>
                <w:smallCaps/>
                <w:sz w:val="28"/>
                <w:szCs w:val="28"/>
              </w:rPr>
              <w:t>Oficina</w:t>
            </w:r>
            <w:r w:rsidRPr="007B6316">
              <w:rPr>
                <w:rFonts w:cs="Times New Roman Bold"/>
                <w:b/>
                <w:bCs/>
                <w:iCs/>
                <w:smallCaps/>
                <w:sz w:val="22"/>
                <w:szCs w:val="22"/>
              </w:rPr>
              <w:t xml:space="preserve"> </w:t>
            </w:r>
            <w:r w:rsidRPr="00081FE5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de Normalización de las Telecomunicaciones</w:t>
            </w:r>
          </w:p>
        </w:tc>
      </w:tr>
      <w:tr w:rsidR="007B6316" w:rsidRPr="000668E4" w14:paraId="42D35190" w14:textId="77777777" w:rsidTr="00303D62">
        <w:trPr>
          <w:cantSplit/>
          <w:trHeight w:val="340"/>
        </w:trPr>
        <w:tc>
          <w:tcPr>
            <w:tcW w:w="993" w:type="dxa"/>
          </w:tcPr>
          <w:p w14:paraId="1524A657" w14:textId="77777777" w:rsidR="007B6316" w:rsidRPr="000668E4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84" w:type="dxa"/>
            <w:gridSpan w:val="2"/>
          </w:tcPr>
          <w:p w14:paraId="3A0E265B" w14:textId="77777777" w:rsidR="007B6316" w:rsidRPr="000668E4" w:rsidRDefault="007B6316" w:rsidP="00303D62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</w:rPr>
            </w:pPr>
          </w:p>
        </w:tc>
        <w:tc>
          <w:tcPr>
            <w:tcW w:w="5329" w:type="dxa"/>
          </w:tcPr>
          <w:p w14:paraId="4BE2473A" w14:textId="54EA8C2B" w:rsidR="007B6316" w:rsidRPr="000668E4" w:rsidRDefault="007B6316" w:rsidP="007B63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2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Ginebra,</w:t>
            </w:r>
            <w:r w:rsidR="003636C8" w:rsidRPr="000668E4">
              <w:rPr>
                <w:sz w:val="22"/>
                <w:szCs w:val="22"/>
              </w:rPr>
              <w:t xml:space="preserve"> 11 de mayo de 2026</w:t>
            </w:r>
          </w:p>
        </w:tc>
      </w:tr>
      <w:tr w:rsidR="001350B9" w:rsidRPr="000668E4" w14:paraId="4BA57880" w14:textId="77777777" w:rsidTr="00303D62">
        <w:trPr>
          <w:cantSplit/>
          <w:trHeight w:val="340"/>
        </w:trPr>
        <w:tc>
          <w:tcPr>
            <w:tcW w:w="993" w:type="dxa"/>
          </w:tcPr>
          <w:p w14:paraId="3FECE4D1" w14:textId="77777777" w:rsidR="001350B9" w:rsidRPr="000668E4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Ref.:</w:t>
            </w:r>
          </w:p>
          <w:p w14:paraId="7E130827" w14:textId="77777777" w:rsidR="001350B9" w:rsidRPr="000668E4" w:rsidRDefault="001350B9" w:rsidP="007B6316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</w:p>
        </w:tc>
        <w:tc>
          <w:tcPr>
            <w:tcW w:w="3884" w:type="dxa"/>
            <w:gridSpan w:val="2"/>
          </w:tcPr>
          <w:p w14:paraId="3B2CC564" w14:textId="5CF2940A" w:rsidR="001350B9" w:rsidRPr="000668E4" w:rsidRDefault="001350B9" w:rsidP="00303D62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en-US"/>
              </w:rPr>
            </w:pPr>
            <w:r w:rsidRPr="000668E4">
              <w:rPr>
                <w:b/>
                <w:sz w:val="22"/>
                <w:szCs w:val="22"/>
                <w:lang w:val="en-US"/>
              </w:rPr>
              <w:t xml:space="preserve">Circular TSB </w:t>
            </w:r>
            <w:r w:rsidR="003636C8" w:rsidRPr="000668E4">
              <w:rPr>
                <w:b/>
                <w:sz w:val="22"/>
                <w:szCs w:val="22"/>
                <w:lang w:val="en-US"/>
              </w:rPr>
              <w:t>132</w:t>
            </w:r>
          </w:p>
          <w:p w14:paraId="145230E2" w14:textId="2AF7CC78" w:rsidR="001350B9" w:rsidRPr="000668E4" w:rsidRDefault="003636C8" w:rsidP="007B6316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en-US"/>
              </w:rPr>
            </w:pPr>
            <w:r w:rsidRPr="000668E4">
              <w:rPr>
                <w:sz w:val="22"/>
                <w:szCs w:val="22"/>
                <w:lang w:val="en-US"/>
              </w:rPr>
              <w:t>TSB Events</w:t>
            </w:r>
            <w:r w:rsidR="001350B9" w:rsidRPr="000668E4">
              <w:rPr>
                <w:sz w:val="22"/>
                <w:szCs w:val="22"/>
                <w:lang w:val="en-US"/>
              </w:rPr>
              <w:t>/</w:t>
            </w:r>
            <w:r w:rsidRPr="000668E4">
              <w:rPr>
                <w:sz w:val="22"/>
                <w:szCs w:val="22"/>
                <w:lang w:val="en-US"/>
              </w:rPr>
              <w:t>HO</w:t>
            </w:r>
          </w:p>
        </w:tc>
        <w:tc>
          <w:tcPr>
            <w:tcW w:w="5329" w:type="dxa"/>
            <w:vMerge w:val="restart"/>
          </w:tcPr>
          <w:p w14:paraId="74CB5645" w14:textId="1C0BA3BC" w:rsidR="003636C8" w:rsidRPr="000668E4" w:rsidRDefault="003636C8" w:rsidP="003636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27"/>
              <w:rPr>
                <w:sz w:val="22"/>
                <w:szCs w:val="22"/>
              </w:rPr>
            </w:pPr>
            <w:bookmarkStart w:id="0" w:name="Addressee_S"/>
            <w:bookmarkEnd w:id="0"/>
            <w:r w:rsidRPr="000668E4">
              <w:rPr>
                <w:sz w:val="22"/>
                <w:szCs w:val="22"/>
              </w:rPr>
              <w:t>–</w:t>
            </w:r>
            <w:r w:rsidR="001350B9" w:rsidRPr="000668E4">
              <w:rPr>
                <w:sz w:val="22"/>
                <w:szCs w:val="22"/>
              </w:rPr>
              <w:tab/>
              <w:t>A las Administraciones de los Estados Miembros de la Unión</w:t>
            </w:r>
            <w:r w:rsidRPr="000668E4">
              <w:rPr>
                <w:sz w:val="22"/>
                <w:szCs w:val="22"/>
              </w:rPr>
              <w:t>;</w:t>
            </w:r>
          </w:p>
          <w:p w14:paraId="11BC0430" w14:textId="2ECC4062" w:rsidR="003636C8" w:rsidRPr="000668E4" w:rsidRDefault="003636C8" w:rsidP="003636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2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–</w:t>
            </w:r>
            <w:r w:rsidRPr="000668E4">
              <w:rPr>
                <w:sz w:val="22"/>
                <w:szCs w:val="22"/>
              </w:rPr>
              <w:tab/>
              <w:t>Al Estado de Palestina (Res. 99 (Rev. Dubái, 2018));</w:t>
            </w:r>
          </w:p>
          <w:p w14:paraId="513C90EB" w14:textId="32504C49" w:rsidR="003636C8" w:rsidRPr="000668E4" w:rsidRDefault="003636C8" w:rsidP="003636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2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–</w:t>
            </w:r>
            <w:r w:rsidR="001350B9" w:rsidRPr="000668E4">
              <w:rPr>
                <w:sz w:val="22"/>
                <w:szCs w:val="22"/>
              </w:rPr>
              <w:tab/>
              <w:t>A los Miembros del Sector UIT</w:t>
            </w:r>
            <w:r w:rsidR="001350B9" w:rsidRPr="000668E4">
              <w:rPr>
                <w:sz w:val="22"/>
                <w:szCs w:val="22"/>
              </w:rPr>
              <w:noBreakHyphen/>
              <w:t>T;</w:t>
            </w:r>
          </w:p>
          <w:p w14:paraId="3E50A941" w14:textId="77D449BD" w:rsidR="003636C8" w:rsidRPr="000668E4" w:rsidRDefault="003636C8" w:rsidP="003636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2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–</w:t>
            </w:r>
            <w:r w:rsidR="001350B9" w:rsidRPr="000668E4">
              <w:rPr>
                <w:sz w:val="22"/>
                <w:szCs w:val="22"/>
              </w:rPr>
              <w:tab/>
              <w:t>A los Asociados del UIT</w:t>
            </w:r>
            <w:r w:rsidR="001350B9" w:rsidRPr="000668E4">
              <w:rPr>
                <w:sz w:val="22"/>
                <w:szCs w:val="22"/>
              </w:rPr>
              <w:noBreakHyphen/>
              <w:t>T;</w:t>
            </w:r>
          </w:p>
          <w:p w14:paraId="1AC089BF" w14:textId="3BFEB0CA" w:rsidR="003636C8" w:rsidRPr="000668E4" w:rsidRDefault="003636C8" w:rsidP="003636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2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–</w:t>
            </w:r>
            <w:r w:rsidR="001350B9" w:rsidRPr="000668E4">
              <w:rPr>
                <w:sz w:val="22"/>
                <w:szCs w:val="22"/>
              </w:rPr>
              <w:tab/>
              <w:t>A las Instituciones Académicas de</w:t>
            </w:r>
            <w:r w:rsidRPr="000668E4">
              <w:rPr>
                <w:sz w:val="22"/>
                <w:szCs w:val="22"/>
              </w:rPr>
              <w:t xml:space="preserve"> </w:t>
            </w:r>
            <w:r w:rsidR="001350B9" w:rsidRPr="000668E4">
              <w:rPr>
                <w:sz w:val="22"/>
                <w:szCs w:val="22"/>
              </w:rPr>
              <w:t>l</w:t>
            </w:r>
            <w:r w:rsidRPr="000668E4">
              <w:rPr>
                <w:sz w:val="22"/>
                <w:szCs w:val="22"/>
              </w:rPr>
              <w:t xml:space="preserve">a </w:t>
            </w:r>
            <w:r w:rsidR="001350B9" w:rsidRPr="000668E4">
              <w:rPr>
                <w:sz w:val="22"/>
                <w:szCs w:val="22"/>
              </w:rPr>
              <w:t>UIT</w:t>
            </w:r>
          </w:p>
          <w:p w14:paraId="34D0F6B9" w14:textId="4DB7624E" w:rsidR="003636C8" w:rsidRPr="000668E4" w:rsidRDefault="003636C8" w:rsidP="003636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27"/>
              <w:rPr>
                <w:b/>
                <w:bCs/>
                <w:sz w:val="22"/>
                <w:szCs w:val="22"/>
              </w:rPr>
            </w:pPr>
            <w:r w:rsidRPr="000668E4">
              <w:rPr>
                <w:b/>
                <w:bCs/>
                <w:sz w:val="22"/>
                <w:szCs w:val="22"/>
              </w:rPr>
              <w:t>Copia:</w:t>
            </w:r>
          </w:p>
          <w:p w14:paraId="293A8E55" w14:textId="6419E33A" w:rsidR="003636C8" w:rsidRPr="000668E4" w:rsidRDefault="003636C8" w:rsidP="003636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2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–</w:t>
            </w:r>
            <w:r w:rsidR="001350B9" w:rsidRPr="000668E4">
              <w:rPr>
                <w:sz w:val="22"/>
                <w:szCs w:val="22"/>
              </w:rPr>
              <w:tab/>
              <w:t>A</w:t>
            </w:r>
            <w:r w:rsidRPr="000668E4">
              <w:rPr>
                <w:sz w:val="22"/>
                <w:szCs w:val="22"/>
              </w:rPr>
              <w:t xml:space="preserve"> </w:t>
            </w:r>
            <w:r w:rsidR="001350B9" w:rsidRPr="000668E4">
              <w:rPr>
                <w:sz w:val="22"/>
                <w:szCs w:val="22"/>
              </w:rPr>
              <w:t>l</w:t>
            </w:r>
            <w:r w:rsidRPr="000668E4">
              <w:rPr>
                <w:sz w:val="22"/>
                <w:szCs w:val="22"/>
              </w:rPr>
              <w:t>os</w:t>
            </w:r>
            <w:r w:rsidR="001350B9" w:rsidRPr="000668E4">
              <w:rPr>
                <w:sz w:val="22"/>
                <w:szCs w:val="22"/>
              </w:rPr>
              <w:t xml:space="preserve"> </w:t>
            </w:r>
            <w:proofErr w:type="gramStart"/>
            <w:r w:rsidR="001350B9" w:rsidRPr="000668E4">
              <w:rPr>
                <w:sz w:val="22"/>
                <w:szCs w:val="22"/>
              </w:rPr>
              <w:t>Presidente</w:t>
            </w:r>
            <w:r w:rsidRPr="000668E4">
              <w:rPr>
                <w:sz w:val="22"/>
                <w:szCs w:val="22"/>
              </w:rPr>
              <w:t>s</w:t>
            </w:r>
            <w:proofErr w:type="gramEnd"/>
            <w:r w:rsidR="001350B9" w:rsidRPr="000668E4">
              <w:rPr>
                <w:sz w:val="22"/>
                <w:szCs w:val="22"/>
              </w:rPr>
              <w:t xml:space="preserve"> y a los </w:t>
            </w:r>
            <w:proofErr w:type="gramStart"/>
            <w:r w:rsidR="001350B9" w:rsidRPr="000668E4">
              <w:rPr>
                <w:sz w:val="22"/>
                <w:szCs w:val="22"/>
              </w:rPr>
              <w:t>Vicepresidentes</w:t>
            </w:r>
            <w:proofErr w:type="gramEnd"/>
            <w:r w:rsidR="001350B9" w:rsidRPr="000668E4">
              <w:rPr>
                <w:sz w:val="22"/>
                <w:szCs w:val="22"/>
              </w:rPr>
              <w:t xml:space="preserve"> de la</w:t>
            </w:r>
            <w:r w:rsidRPr="000668E4">
              <w:rPr>
                <w:sz w:val="22"/>
                <w:szCs w:val="22"/>
              </w:rPr>
              <w:t xml:space="preserve">s </w:t>
            </w:r>
            <w:r w:rsidR="001350B9" w:rsidRPr="000668E4">
              <w:rPr>
                <w:sz w:val="22"/>
                <w:szCs w:val="22"/>
              </w:rPr>
              <w:t>Comisi</w:t>
            </w:r>
            <w:r w:rsidRPr="000668E4">
              <w:rPr>
                <w:sz w:val="22"/>
                <w:szCs w:val="22"/>
              </w:rPr>
              <w:t>o</w:t>
            </w:r>
            <w:r w:rsidR="001350B9" w:rsidRPr="000668E4">
              <w:rPr>
                <w:sz w:val="22"/>
                <w:szCs w:val="22"/>
              </w:rPr>
              <w:t>n</w:t>
            </w:r>
            <w:r w:rsidRPr="000668E4">
              <w:rPr>
                <w:sz w:val="22"/>
                <w:szCs w:val="22"/>
              </w:rPr>
              <w:t>es</w:t>
            </w:r>
            <w:r w:rsidR="001350B9" w:rsidRPr="000668E4">
              <w:rPr>
                <w:sz w:val="22"/>
                <w:szCs w:val="22"/>
              </w:rPr>
              <w:t xml:space="preserve"> de Estudio </w:t>
            </w:r>
            <w:r w:rsidRPr="000668E4">
              <w:rPr>
                <w:sz w:val="22"/>
                <w:szCs w:val="22"/>
              </w:rPr>
              <w:t>del UIT-T</w:t>
            </w:r>
            <w:r w:rsidR="001350B9" w:rsidRPr="000668E4">
              <w:rPr>
                <w:sz w:val="22"/>
                <w:szCs w:val="22"/>
              </w:rPr>
              <w:t>;</w:t>
            </w:r>
          </w:p>
          <w:p w14:paraId="52783099" w14:textId="2DAA7636" w:rsidR="003636C8" w:rsidRPr="000668E4" w:rsidRDefault="003636C8" w:rsidP="003636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2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–</w:t>
            </w:r>
            <w:r w:rsidR="001350B9" w:rsidRPr="000668E4">
              <w:rPr>
                <w:sz w:val="22"/>
                <w:szCs w:val="22"/>
              </w:rPr>
              <w:tab/>
              <w:t xml:space="preserve">Al </w:t>
            </w:r>
            <w:proofErr w:type="gramStart"/>
            <w:r w:rsidR="001350B9" w:rsidRPr="000668E4">
              <w:rPr>
                <w:sz w:val="22"/>
                <w:szCs w:val="22"/>
              </w:rPr>
              <w:t>Director</w:t>
            </w:r>
            <w:proofErr w:type="gramEnd"/>
            <w:r w:rsidR="001350B9" w:rsidRPr="000668E4">
              <w:rPr>
                <w:sz w:val="22"/>
                <w:szCs w:val="22"/>
              </w:rPr>
              <w:t xml:space="preserve"> de la Oficina de Desarrollo de las Telecomunicaciones;</w:t>
            </w:r>
          </w:p>
          <w:p w14:paraId="4828432A" w14:textId="46EB416C" w:rsidR="001350B9" w:rsidRPr="000668E4" w:rsidRDefault="003636C8" w:rsidP="003636C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120"/>
              <w:ind w:left="284" w:hanging="22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–</w:t>
            </w:r>
            <w:r w:rsidR="001350B9" w:rsidRPr="000668E4">
              <w:rPr>
                <w:sz w:val="22"/>
                <w:szCs w:val="22"/>
              </w:rPr>
              <w:tab/>
              <w:t xml:space="preserve">Al </w:t>
            </w:r>
            <w:proofErr w:type="gramStart"/>
            <w:r w:rsidR="001350B9" w:rsidRPr="000668E4">
              <w:rPr>
                <w:sz w:val="22"/>
                <w:szCs w:val="22"/>
              </w:rPr>
              <w:t>Director</w:t>
            </w:r>
            <w:proofErr w:type="gramEnd"/>
            <w:r w:rsidR="001350B9" w:rsidRPr="000668E4">
              <w:rPr>
                <w:sz w:val="22"/>
                <w:szCs w:val="22"/>
              </w:rPr>
              <w:t xml:space="preserve"> de la Oficina de Radiocomunicaciones</w:t>
            </w:r>
          </w:p>
        </w:tc>
      </w:tr>
      <w:tr w:rsidR="001350B9" w:rsidRPr="000668E4" w14:paraId="20D44C66" w14:textId="77777777" w:rsidTr="00303D62">
        <w:trPr>
          <w:cantSplit/>
        </w:trPr>
        <w:tc>
          <w:tcPr>
            <w:tcW w:w="993" w:type="dxa"/>
          </w:tcPr>
          <w:p w14:paraId="260CA2F7" w14:textId="77777777" w:rsidR="001350B9" w:rsidRPr="000668E4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Tel.:</w:t>
            </w:r>
          </w:p>
        </w:tc>
        <w:tc>
          <w:tcPr>
            <w:tcW w:w="3884" w:type="dxa"/>
            <w:gridSpan w:val="2"/>
          </w:tcPr>
          <w:p w14:paraId="4DD496C0" w14:textId="70F20257" w:rsidR="001350B9" w:rsidRPr="000668E4" w:rsidRDefault="001350B9" w:rsidP="00303D62">
            <w:pPr>
              <w:tabs>
                <w:tab w:val="left" w:pos="4111"/>
              </w:tabs>
              <w:spacing w:before="0"/>
              <w:ind w:left="57"/>
              <w:rPr>
                <w:rStyle w:val="Hyperlink"/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+41 22 730</w:t>
            </w:r>
            <w:r w:rsidR="003636C8" w:rsidRPr="000668E4">
              <w:rPr>
                <w:sz w:val="22"/>
                <w:szCs w:val="22"/>
              </w:rPr>
              <w:t xml:space="preserve"> 6356</w:t>
            </w:r>
          </w:p>
        </w:tc>
        <w:tc>
          <w:tcPr>
            <w:tcW w:w="5329" w:type="dxa"/>
            <w:vMerge/>
          </w:tcPr>
          <w:p w14:paraId="6FA8265A" w14:textId="77777777" w:rsidR="001350B9" w:rsidRPr="000668E4" w:rsidRDefault="001350B9" w:rsidP="00303D62">
            <w:pPr>
              <w:tabs>
                <w:tab w:val="left" w:pos="226"/>
                <w:tab w:val="left" w:pos="510"/>
              </w:tabs>
              <w:spacing w:before="0"/>
              <w:ind w:left="226" w:hanging="169"/>
              <w:rPr>
                <w:b/>
                <w:sz w:val="22"/>
                <w:szCs w:val="22"/>
              </w:rPr>
            </w:pPr>
          </w:p>
        </w:tc>
      </w:tr>
      <w:tr w:rsidR="001350B9" w:rsidRPr="000668E4" w14:paraId="3F65220E" w14:textId="77777777" w:rsidTr="00303D62">
        <w:trPr>
          <w:cantSplit/>
        </w:trPr>
        <w:tc>
          <w:tcPr>
            <w:tcW w:w="993" w:type="dxa"/>
          </w:tcPr>
          <w:p w14:paraId="0B83A8B8" w14:textId="77777777" w:rsidR="001350B9" w:rsidRPr="000668E4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Fax:</w:t>
            </w:r>
          </w:p>
        </w:tc>
        <w:tc>
          <w:tcPr>
            <w:tcW w:w="3884" w:type="dxa"/>
            <w:gridSpan w:val="2"/>
          </w:tcPr>
          <w:p w14:paraId="54EC4F25" w14:textId="77777777" w:rsidR="001350B9" w:rsidRPr="000668E4" w:rsidRDefault="001350B9" w:rsidP="00303D62">
            <w:pPr>
              <w:tabs>
                <w:tab w:val="left" w:pos="4111"/>
              </w:tabs>
              <w:spacing w:before="0"/>
              <w:ind w:left="57"/>
              <w:rPr>
                <w:rStyle w:val="Hyperlink"/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+41 22 730 5853</w:t>
            </w:r>
          </w:p>
        </w:tc>
        <w:tc>
          <w:tcPr>
            <w:tcW w:w="5329" w:type="dxa"/>
            <w:vMerge/>
          </w:tcPr>
          <w:p w14:paraId="08A5100B" w14:textId="77777777" w:rsidR="001350B9" w:rsidRPr="000668E4" w:rsidRDefault="001350B9" w:rsidP="00303D62">
            <w:pPr>
              <w:tabs>
                <w:tab w:val="left" w:pos="226"/>
                <w:tab w:val="left" w:pos="510"/>
              </w:tabs>
              <w:spacing w:before="0"/>
              <w:ind w:left="226" w:hanging="169"/>
              <w:rPr>
                <w:b/>
                <w:sz w:val="22"/>
                <w:szCs w:val="22"/>
              </w:rPr>
            </w:pPr>
          </w:p>
        </w:tc>
      </w:tr>
      <w:tr w:rsidR="001350B9" w:rsidRPr="000668E4" w14:paraId="49079007" w14:textId="77777777" w:rsidTr="00303D62">
        <w:trPr>
          <w:cantSplit/>
        </w:trPr>
        <w:tc>
          <w:tcPr>
            <w:tcW w:w="993" w:type="dxa"/>
          </w:tcPr>
          <w:p w14:paraId="25D8456F" w14:textId="77777777" w:rsidR="001350B9" w:rsidRPr="000668E4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Correo-e:</w:t>
            </w:r>
          </w:p>
        </w:tc>
        <w:tc>
          <w:tcPr>
            <w:tcW w:w="3884" w:type="dxa"/>
            <w:gridSpan w:val="2"/>
          </w:tcPr>
          <w:p w14:paraId="74EC7EB3" w14:textId="25E146AD" w:rsidR="001350B9" w:rsidRPr="000668E4" w:rsidRDefault="003636C8" w:rsidP="00303D62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</w:rPr>
            </w:pPr>
            <w:hyperlink r:id="rId12" w:history="1">
              <w:r w:rsidRPr="000668E4">
                <w:rPr>
                  <w:rStyle w:val="Hyperlink"/>
                  <w:sz w:val="22"/>
                  <w:szCs w:val="22"/>
                </w:rPr>
                <w:t>tsbevents@itu.int</w:t>
              </w:r>
            </w:hyperlink>
          </w:p>
        </w:tc>
        <w:tc>
          <w:tcPr>
            <w:tcW w:w="5329" w:type="dxa"/>
            <w:vMerge/>
          </w:tcPr>
          <w:p w14:paraId="2FC58EE4" w14:textId="77777777" w:rsidR="001350B9" w:rsidRPr="000668E4" w:rsidRDefault="001350B9" w:rsidP="00303D6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26"/>
                <w:tab w:val="left" w:pos="510"/>
              </w:tabs>
              <w:spacing w:before="0"/>
              <w:ind w:left="226" w:hanging="169"/>
              <w:rPr>
                <w:sz w:val="22"/>
                <w:szCs w:val="22"/>
              </w:rPr>
            </w:pPr>
          </w:p>
        </w:tc>
      </w:tr>
      <w:tr w:rsidR="007B6316" w:rsidRPr="000668E4" w14:paraId="54907D03" w14:textId="77777777" w:rsidTr="00DA30ED">
        <w:trPr>
          <w:cantSplit/>
        </w:trPr>
        <w:tc>
          <w:tcPr>
            <w:tcW w:w="993" w:type="dxa"/>
          </w:tcPr>
          <w:p w14:paraId="546CEAE8" w14:textId="77777777" w:rsidR="007B6316" w:rsidRPr="000668E4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sz w:val="22"/>
                <w:szCs w:val="22"/>
              </w:rPr>
            </w:pPr>
            <w:r w:rsidRPr="000668E4">
              <w:rPr>
                <w:sz w:val="22"/>
                <w:szCs w:val="22"/>
              </w:rPr>
              <w:t>Asunto:</w:t>
            </w:r>
          </w:p>
        </w:tc>
        <w:tc>
          <w:tcPr>
            <w:tcW w:w="9213" w:type="dxa"/>
            <w:gridSpan w:val="3"/>
          </w:tcPr>
          <w:p w14:paraId="717C9C99" w14:textId="0C9D8BFE" w:rsidR="007B6316" w:rsidRPr="000668E4" w:rsidRDefault="003636C8" w:rsidP="00303D62">
            <w:pPr>
              <w:tabs>
                <w:tab w:val="left" w:pos="4111"/>
              </w:tabs>
              <w:spacing w:before="0"/>
              <w:rPr>
                <w:b/>
                <w:sz w:val="22"/>
                <w:szCs w:val="22"/>
              </w:rPr>
            </w:pPr>
            <w:r w:rsidRPr="000668E4">
              <w:rPr>
                <w:b/>
                <w:bCs/>
                <w:color w:val="000000"/>
                <w:sz w:val="22"/>
                <w:szCs w:val="22"/>
                <w:lang w:val="es-ES"/>
              </w:rPr>
              <w:t>Taller de la UIT sobre "Incorporación de África en el proceso de normalización de la Comisión de Estudio 15 del UIT-T" (totalmente virtual, 19 de mayo de 2026)</w:t>
            </w:r>
          </w:p>
        </w:tc>
      </w:tr>
    </w:tbl>
    <w:p w14:paraId="4618B76D" w14:textId="77777777" w:rsidR="00C34772" w:rsidRPr="000668E4" w:rsidRDefault="00C34772" w:rsidP="00071086">
      <w:pPr>
        <w:rPr>
          <w:sz w:val="22"/>
          <w:szCs w:val="22"/>
        </w:rPr>
      </w:pPr>
      <w:bookmarkStart w:id="1" w:name="StartTyping_S"/>
      <w:bookmarkStart w:id="2" w:name="suitetext"/>
      <w:bookmarkStart w:id="3" w:name="text"/>
      <w:bookmarkEnd w:id="1"/>
      <w:bookmarkEnd w:id="2"/>
      <w:bookmarkEnd w:id="3"/>
      <w:r w:rsidRPr="000668E4">
        <w:rPr>
          <w:sz w:val="22"/>
          <w:szCs w:val="22"/>
        </w:rPr>
        <w:t>Muy Señora mía/Muy Señor mío:</w:t>
      </w:r>
    </w:p>
    <w:p w14:paraId="3D41BA8C" w14:textId="57CE4C07" w:rsidR="007B6316" w:rsidRPr="000668E4" w:rsidRDefault="003636C8" w:rsidP="00071086">
      <w:pPr>
        <w:rPr>
          <w:sz w:val="22"/>
          <w:szCs w:val="22"/>
        </w:rPr>
      </w:pPr>
      <w:r w:rsidRPr="000668E4">
        <w:rPr>
          <w:color w:val="000000"/>
          <w:sz w:val="22"/>
          <w:szCs w:val="22"/>
          <w:lang w:val="es-ES"/>
        </w:rPr>
        <w:t>1</w:t>
      </w:r>
      <w:r w:rsidRPr="000668E4">
        <w:rPr>
          <w:color w:val="000000"/>
          <w:sz w:val="22"/>
          <w:szCs w:val="22"/>
          <w:lang w:val="es-ES"/>
        </w:rPr>
        <w:tab/>
      </w:r>
      <w:proofErr w:type="gramStart"/>
      <w:r w:rsidRPr="000668E4">
        <w:rPr>
          <w:color w:val="000000"/>
          <w:sz w:val="22"/>
          <w:szCs w:val="22"/>
          <w:lang w:val="es-ES"/>
        </w:rPr>
        <w:t>Me</w:t>
      </w:r>
      <w:proofErr w:type="gramEnd"/>
      <w:r w:rsidRPr="000668E4">
        <w:rPr>
          <w:color w:val="000000"/>
          <w:sz w:val="22"/>
          <w:szCs w:val="22"/>
          <w:lang w:val="es-ES"/>
        </w:rPr>
        <w:t xml:space="preserve"> complace informarle de que la Unión Internacional de Telecomunicaciones (UIT) está organizando un taller virtual sobre "</w:t>
      </w:r>
      <w:r w:rsidRPr="000668E4">
        <w:rPr>
          <w:b/>
          <w:bCs/>
          <w:color w:val="000000"/>
          <w:sz w:val="22"/>
          <w:szCs w:val="22"/>
          <w:lang w:val="es-ES"/>
        </w:rPr>
        <w:t>Incorporación de África en el proceso de normalización de la Comisión de Estudio 15 del UIT-T</w:t>
      </w:r>
      <w:r w:rsidRPr="000668E4">
        <w:rPr>
          <w:color w:val="000000"/>
          <w:sz w:val="22"/>
          <w:szCs w:val="22"/>
          <w:lang w:val="es-ES"/>
        </w:rPr>
        <w:t xml:space="preserve">", que tendrá lugar el </w:t>
      </w:r>
      <w:r w:rsidRPr="000668E4">
        <w:rPr>
          <w:b/>
          <w:bCs/>
          <w:color w:val="000000"/>
          <w:sz w:val="22"/>
          <w:szCs w:val="22"/>
          <w:lang w:val="es-ES"/>
        </w:rPr>
        <w:t>19 de mayo de 2026 de las 10.30 a las 15.30 horas CEST</w:t>
      </w:r>
      <w:r w:rsidRPr="000668E4">
        <w:rPr>
          <w:color w:val="000000"/>
          <w:sz w:val="22"/>
          <w:szCs w:val="22"/>
          <w:lang w:val="es-ES"/>
        </w:rPr>
        <w:t>.</w:t>
      </w:r>
    </w:p>
    <w:p w14:paraId="3AD03EB8" w14:textId="2D1F8F17" w:rsidR="003636C8" w:rsidRPr="000668E4" w:rsidRDefault="003636C8" w:rsidP="00071086">
      <w:pPr>
        <w:rPr>
          <w:sz w:val="22"/>
          <w:szCs w:val="22"/>
        </w:rPr>
      </w:pPr>
      <w:r w:rsidRPr="000668E4">
        <w:rPr>
          <w:sz w:val="22"/>
          <w:szCs w:val="22"/>
        </w:rPr>
        <w:t>2</w:t>
      </w:r>
      <w:r w:rsidRPr="000668E4">
        <w:rPr>
          <w:sz w:val="22"/>
          <w:szCs w:val="22"/>
        </w:rPr>
        <w:tab/>
      </w:r>
      <w:proofErr w:type="gramStart"/>
      <w:r w:rsidRPr="000668E4">
        <w:rPr>
          <w:color w:val="000000"/>
          <w:sz w:val="22"/>
          <w:szCs w:val="22"/>
          <w:lang w:val="es-ES"/>
        </w:rPr>
        <w:t>Los</w:t>
      </w:r>
      <w:proofErr w:type="gramEnd"/>
      <w:r w:rsidRPr="000668E4">
        <w:rPr>
          <w:color w:val="000000"/>
          <w:sz w:val="22"/>
          <w:szCs w:val="22"/>
          <w:lang w:val="es-ES"/>
        </w:rPr>
        <w:t xml:space="preserve"> objetivos del taller son:</w:t>
      </w:r>
    </w:p>
    <w:p w14:paraId="22C0DC4E" w14:textId="185D4559" w:rsidR="003636C8" w:rsidRPr="000668E4" w:rsidRDefault="003636C8" w:rsidP="00071086">
      <w:pPr>
        <w:pStyle w:val="enumlev1"/>
        <w:spacing w:before="120"/>
        <w:rPr>
          <w:sz w:val="22"/>
          <w:szCs w:val="22"/>
        </w:rPr>
      </w:pPr>
      <w:r w:rsidRPr="000668E4">
        <w:rPr>
          <w:sz w:val="22"/>
          <w:szCs w:val="22"/>
        </w:rPr>
        <w:t>–</w:t>
      </w:r>
      <w:r w:rsidRPr="000668E4">
        <w:rPr>
          <w:sz w:val="22"/>
          <w:szCs w:val="22"/>
        </w:rPr>
        <w:tab/>
      </w:r>
      <w:proofErr w:type="gramStart"/>
      <w:r w:rsidRPr="000668E4">
        <w:rPr>
          <w:sz w:val="22"/>
          <w:szCs w:val="22"/>
          <w:lang w:val="es-ES"/>
        </w:rPr>
        <w:t>Destacar</w:t>
      </w:r>
      <w:proofErr w:type="gramEnd"/>
      <w:r w:rsidRPr="000668E4">
        <w:rPr>
          <w:sz w:val="22"/>
          <w:szCs w:val="22"/>
          <w:lang w:val="es-ES"/>
        </w:rPr>
        <w:t xml:space="preserve"> los elementos de la reducción de la brecha de normalización necesarios para fomentar la participación de África en la CE 15 a través del Grupo Regional para África de la Comisión de Estudio 15 (GRCE15</w:t>
      </w:r>
      <w:r w:rsidRPr="000668E4">
        <w:rPr>
          <w:sz w:val="22"/>
          <w:szCs w:val="22"/>
          <w:lang w:val="es-ES"/>
        </w:rPr>
        <w:noBreakHyphen/>
        <w:t>AFR).</w:t>
      </w:r>
    </w:p>
    <w:p w14:paraId="640B13C8" w14:textId="0A4B661C" w:rsidR="003636C8" w:rsidRPr="000668E4" w:rsidRDefault="003636C8" w:rsidP="00071086">
      <w:pPr>
        <w:pStyle w:val="enumlev1"/>
        <w:spacing w:before="120"/>
        <w:rPr>
          <w:sz w:val="22"/>
          <w:szCs w:val="22"/>
        </w:rPr>
      </w:pPr>
      <w:r w:rsidRPr="000668E4">
        <w:rPr>
          <w:sz w:val="22"/>
          <w:szCs w:val="22"/>
        </w:rPr>
        <w:t>–</w:t>
      </w:r>
      <w:r w:rsidRPr="000668E4">
        <w:rPr>
          <w:sz w:val="22"/>
          <w:szCs w:val="22"/>
        </w:rPr>
        <w:tab/>
      </w:r>
      <w:r w:rsidRPr="000668E4">
        <w:rPr>
          <w:sz w:val="22"/>
          <w:szCs w:val="22"/>
          <w:lang w:val="es-ES"/>
        </w:rPr>
        <w:t>Presentar el programa de trabajo de la Comisión de Estudio 15 del UIT</w:t>
      </w:r>
      <w:r w:rsidRPr="000668E4">
        <w:rPr>
          <w:sz w:val="22"/>
          <w:szCs w:val="22"/>
          <w:lang w:val="es-ES"/>
        </w:rPr>
        <w:noBreakHyphen/>
        <w:t>T (Redes, tecnologías e infraestructuras de las redes de transporte, de acceso y domésticas) y los productos normativos y no normativos que ya se están elaborando.</w:t>
      </w:r>
    </w:p>
    <w:p w14:paraId="3D9E3746" w14:textId="35860756" w:rsidR="003636C8" w:rsidRPr="000668E4" w:rsidRDefault="003636C8" w:rsidP="00071086">
      <w:pPr>
        <w:rPr>
          <w:sz w:val="22"/>
          <w:szCs w:val="22"/>
        </w:rPr>
      </w:pPr>
      <w:r w:rsidRPr="000668E4">
        <w:rPr>
          <w:color w:val="000000"/>
          <w:sz w:val="22"/>
          <w:szCs w:val="22"/>
          <w:lang w:val="es-ES"/>
        </w:rPr>
        <w:t>3</w:t>
      </w:r>
      <w:r w:rsidRPr="000668E4">
        <w:rPr>
          <w:color w:val="000000"/>
          <w:sz w:val="22"/>
          <w:szCs w:val="22"/>
          <w:lang w:val="es-ES"/>
        </w:rPr>
        <w:tab/>
      </w:r>
      <w:proofErr w:type="gramStart"/>
      <w:r w:rsidRPr="000668E4">
        <w:rPr>
          <w:color w:val="000000"/>
          <w:sz w:val="22"/>
          <w:szCs w:val="22"/>
          <w:lang w:val="es-ES"/>
        </w:rPr>
        <w:t>En</w:t>
      </w:r>
      <w:proofErr w:type="gramEnd"/>
      <w:r w:rsidRPr="000668E4">
        <w:rPr>
          <w:color w:val="000000"/>
          <w:sz w:val="22"/>
          <w:szCs w:val="22"/>
          <w:lang w:val="es-ES"/>
        </w:rPr>
        <w:t xml:space="preserve"> </w:t>
      </w:r>
      <w:proofErr w:type="gramStart"/>
      <w:r w:rsidRPr="000668E4">
        <w:rPr>
          <w:color w:val="000000"/>
          <w:sz w:val="22"/>
          <w:szCs w:val="22"/>
          <w:lang w:val="es-ES"/>
        </w:rPr>
        <w:t>este taller podrán</w:t>
      </w:r>
      <w:proofErr w:type="gramEnd"/>
      <w:r w:rsidRPr="000668E4">
        <w:rPr>
          <w:color w:val="000000"/>
          <w:sz w:val="22"/>
          <w:szCs w:val="22"/>
          <w:lang w:val="es-ES"/>
        </w:rPr>
        <w:t xml:space="preserve"> participar los Estados Miembros, Miembros de Sector, Asociados e Instituciones Académicas de la UIT, así como cualquier persona nacional de un Estado Miembro de la Unión que desee contribuir a los trabajos. Esto incluye a las personas que también sean miembros de organizaciones nacionales regionales e internacionales. La participación es gratuita.</w:t>
      </w:r>
    </w:p>
    <w:p w14:paraId="1F1417FD" w14:textId="14B08F75" w:rsidR="003636C8" w:rsidRPr="000668E4" w:rsidRDefault="003636C8" w:rsidP="00071086">
      <w:pPr>
        <w:rPr>
          <w:sz w:val="22"/>
          <w:szCs w:val="22"/>
        </w:rPr>
      </w:pPr>
      <w:r w:rsidRPr="000668E4">
        <w:rPr>
          <w:color w:val="000000"/>
          <w:sz w:val="22"/>
          <w:szCs w:val="22"/>
          <w:lang w:val="es-ES"/>
        </w:rPr>
        <w:t>4</w:t>
      </w:r>
      <w:r w:rsidRPr="000668E4">
        <w:rPr>
          <w:color w:val="000000"/>
          <w:sz w:val="22"/>
          <w:szCs w:val="22"/>
          <w:lang w:val="es-ES"/>
        </w:rPr>
        <w:tab/>
      </w:r>
      <w:proofErr w:type="gramStart"/>
      <w:r w:rsidRPr="000668E4">
        <w:rPr>
          <w:color w:val="000000"/>
          <w:sz w:val="22"/>
          <w:szCs w:val="22"/>
          <w:lang w:val="es-ES"/>
        </w:rPr>
        <w:t>Toda</w:t>
      </w:r>
      <w:proofErr w:type="gramEnd"/>
      <w:r w:rsidRPr="000668E4">
        <w:rPr>
          <w:color w:val="000000"/>
          <w:sz w:val="22"/>
          <w:szCs w:val="22"/>
          <w:lang w:val="es-ES"/>
        </w:rPr>
        <w:t xml:space="preserve"> la información pertinente relativa al evento y el proyecto de programa estarán disponibles en el sitio web del evento: </w:t>
      </w:r>
      <w:hyperlink r:id="rId13" w:history="1">
        <w:r w:rsidRPr="000668E4">
          <w:rPr>
            <w:rStyle w:val="Hyperlink"/>
            <w:sz w:val="22"/>
            <w:szCs w:val="22"/>
            <w:lang w:val="es-ES"/>
          </w:rPr>
          <w:t>https://www.itu.int/en/ITU-T/Workshops-and-Seminars/2026/0519/Pages/default.aspx</w:t>
        </w:r>
      </w:hyperlink>
      <w:r w:rsidRPr="000668E4">
        <w:rPr>
          <w:color w:val="000000"/>
          <w:sz w:val="22"/>
          <w:szCs w:val="22"/>
          <w:lang w:val="es-ES"/>
        </w:rPr>
        <w:t>. La página web del evento se irá actualizando a medida que se disponga de más información. Se recomienda a los participantes consultar periódicamente la página web para mantenerse al día de las novedades.</w:t>
      </w:r>
    </w:p>
    <w:p w14:paraId="759F392A" w14:textId="77777777" w:rsidR="003636C8" w:rsidRPr="000668E4" w:rsidRDefault="003636C8" w:rsidP="00071086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color w:val="000000"/>
          <w:sz w:val="22"/>
          <w:szCs w:val="22"/>
          <w:lang w:val="es-ES"/>
        </w:rPr>
      </w:pPr>
      <w:r w:rsidRPr="000668E4">
        <w:rPr>
          <w:color w:val="000000"/>
          <w:sz w:val="22"/>
          <w:szCs w:val="22"/>
          <w:lang w:val="es-ES"/>
        </w:rPr>
        <w:br w:type="page"/>
      </w:r>
    </w:p>
    <w:p w14:paraId="1D9E608F" w14:textId="71D43918" w:rsidR="007B6316" w:rsidRPr="000668E4" w:rsidRDefault="003636C8" w:rsidP="00071086">
      <w:pPr>
        <w:rPr>
          <w:sz w:val="22"/>
          <w:szCs w:val="22"/>
        </w:rPr>
      </w:pPr>
      <w:r w:rsidRPr="000668E4">
        <w:rPr>
          <w:color w:val="000000"/>
          <w:sz w:val="22"/>
          <w:szCs w:val="22"/>
          <w:lang w:val="es-ES"/>
        </w:rPr>
        <w:lastRenderedPageBreak/>
        <w:t>5</w:t>
      </w:r>
      <w:r w:rsidRPr="000668E4">
        <w:rPr>
          <w:color w:val="000000"/>
          <w:sz w:val="22"/>
          <w:szCs w:val="22"/>
          <w:lang w:val="es-ES"/>
        </w:rPr>
        <w:tab/>
      </w:r>
      <w:proofErr w:type="gramStart"/>
      <w:r w:rsidRPr="000668E4">
        <w:rPr>
          <w:color w:val="000000"/>
          <w:sz w:val="22"/>
          <w:szCs w:val="22"/>
          <w:lang w:val="es-ES"/>
        </w:rPr>
        <w:t>Para</w:t>
      </w:r>
      <w:proofErr w:type="gramEnd"/>
      <w:r w:rsidRPr="000668E4">
        <w:rPr>
          <w:color w:val="000000"/>
          <w:sz w:val="22"/>
          <w:szCs w:val="22"/>
          <w:lang w:val="es-ES"/>
        </w:rPr>
        <w:t xml:space="preserve"> que la TSB pueda tomar las disposiciones necesarias sobre la organización del taller, le agradecería que se inscribiese lo antes posible en la dirección </w:t>
      </w:r>
      <w:hyperlink r:id="rId14" w:history="1">
        <w:r w:rsidRPr="000668E4">
          <w:rPr>
            <w:rStyle w:val="Hyperlink"/>
            <w:sz w:val="22"/>
            <w:szCs w:val="22"/>
            <w:lang w:val="es-ES"/>
          </w:rPr>
          <w:t>https://www.itu.int/net/CRM/js/sr/C-00016617</w:t>
        </w:r>
      </w:hyperlink>
      <w:r w:rsidRPr="000668E4">
        <w:rPr>
          <w:color w:val="000000"/>
          <w:sz w:val="22"/>
          <w:szCs w:val="22"/>
          <w:lang w:val="es-ES"/>
        </w:rPr>
        <w:t>. Le rogamos tenga presente que la preinscripción de los participantes en el taller es obligatoria y se lleva a cabo exclusivamente en línea.</w:t>
      </w:r>
    </w:p>
    <w:p w14:paraId="55046B62" w14:textId="31BBB0AE" w:rsidR="007B6316" w:rsidRPr="000668E4" w:rsidRDefault="00B35DF9" w:rsidP="00071086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FBE6DCB" wp14:editId="1767D8E2">
            <wp:simplePos x="0" y="0"/>
            <wp:positionH relativeFrom="column">
              <wp:posOffset>3810</wp:posOffset>
            </wp:positionH>
            <wp:positionV relativeFrom="paragraph">
              <wp:posOffset>292100</wp:posOffset>
            </wp:positionV>
            <wp:extent cx="1120884" cy="504825"/>
            <wp:effectExtent l="0" t="0" r="3175" b="0"/>
            <wp:wrapNone/>
            <wp:docPr id="1438259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259253" name="Picture 143825925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512" cy="505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36C8" w:rsidRPr="000668E4">
        <w:rPr>
          <w:sz w:val="22"/>
          <w:szCs w:val="22"/>
        </w:rPr>
        <w:t>Le saluda a</w:t>
      </w:r>
      <w:r w:rsidR="007B6316" w:rsidRPr="000668E4">
        <w:rPr>
          <w:sz w:val="22"/>
          <w:szCs w:val="22"/>
        </w:rPr>
        <w:t>tentamente,</w:t>
      </w:r>
      <w:r w:rsidR="00071086">
        <w:rPr>
          <w:sz w:val="22"/>
          <w:szCs w:val="22"/>
        </w:rPr>
        <w:br/>
      </w:r>
      <w:r w:rsidR="00071086">
        <w:rPr>
          <w:sz w:val="22"/>
          <w:szCs w:val="22"/>
        </w:rPr>
        <w:br/>
      </w:r>
    </w:p>
    <w:p w14:paraId="25986479" w14:textId="77777777" w:rsidR="007B6316" w:rsidRPr="000668E4" w:rsidRDefault="001350B9" w:rsidP="007B6316">
      <w:pPr>
        <w:spacing w:before="360"/>
        <w:rPr>
          <w:sz w:val="22"/>
          <w:szCs w:val="22"/>
        </w:rPr>
      </w:pPr>
      <w:r w:rsidRPr="000668E4">
        <w:rPr>
          <w:rFonts w:cstheme="minorHAnsi"/>
          <w:sz w:val="22"/>
          <w:szCs w:val="22"/>
          <w:lang w:val="es-ES"/>
        </w:rPr>
        <w:t>Seizo Onoe</w:t>
      </w:r>
      <w:r w:rsidR="007B6316" w:rsidRPr="000668E4">
        <w:rPr>
          <w:sz w:val="22"/>
          <w:szCs w:val="22"/>
        </w:rPr>
        <w:br/>
      </w:r>
      <w:proofErr w:type="gramStart"/>
      <w:r w:rsidR="007B6316" w:rsidRPr="000668E4">
        <w:rPr>
          <w:sz w:val="22"/>
          <w:szCs w:val="22"/>
        </w:rPr>
        <w:t>Director</w:t>
      </w:r>
      <w:proofErr w:type="gramEnd"/>
      <w:r w:rsidR="007B6316" w:rsidRPr="000668E4">
        <w:rPr>
          <w:sz w:val="22"/>
          <w:szCs w:val="22"/>
        </w:rPr>
        <w:t xml:space="preserve"> de la Oficina de </w:t>
      </w:r>
      <w:r w:rsidR="007B6316" w:rsidRPr="000668E4">
        <w:rPr>
          <w:sz w:val="22"/>
          <w:szCs w:val="22"/>
        </w:rPr>
        <w:br/>
        <w:t>Normalización de las Telecomunicaciones</w:t>
      </w:r>
    </w:p>
    <w:p w14:paraId="62532F93" w14:textId="77777777" w:rsidR="00401C20" w:rsidRPr="000668E4" w:rsidRDefault="00401C20" w:rsidP="007B6316">
      <w:pPr>
        <w:ind w:right="92"/>
        <w:rPr>
          <w:sz w:val="22"/>
          <w:szCs w:val="22"/>
          <w:lang w:val="es-ES"/>
        </w:rPr>
      </w:pPr>
    </w:p>
    <w:sectPr w:rsidR="00401C20" w:rsidRPr="000668E4" w:rsidSect="00B87E9E">
      <w:headerReference w:type="default" r:id="rId16"/>
      <w:footerReference w:type="default" r:id="rId17"/>
      <w:footerReference w:type="first" r:id="rId18"/>
      <w:pgSz w:w="11907" w:h="16840" w:code="9"/>
      <w:pgMar w:top="1134" w:right="1134" w:bottom="1134" w:left="1134" w:header="567" w:footer="567" w:gutter="0"/>
      <w:paperSrc w:first="261" w:other="26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00A8B" w14:textId="77777777" w:rsidR="007B347F" w:rsidRDefault="007B347F">
      <w:r>
        <w:separator/>
      </w:r>
    </w:p>
  </w:endnote>
  <w:endnote w:type="continuationSeparator" w:id="0">
    <w:p w14:paraId="2BA8E72C" w14:textId="77777777" w:rsidR="007B347F" w:rsidRDefault="007B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5D7CA" w14:textId="241A2CEA" w:rsidR="006969B4" w:rsidRPr="009A0BA0" w:rsidRDefault="00F14380" w:rsidP="009A0BA0">
    <w:pPr>
      <w:pStyle w:val="Footer"/>
      <w:rPr>
        <w:sz w:val="16"/>
        <w:szCs w:val="16"/>
        <w:lang w:val="fr-CH"/>
      </w:rPr>
    </w:pPr>
    <w:r>
      <w:fldChar w:fldCharType="begin"/>
    </w:r>
    <w:r w:rsidRPr="00F14380">
      <w:rPr>
        <w:lang w:val="fr-FR"/>
      </w:rPr>
      <w:instrText xml:space="preserve"> FILENAME \p  \* MERGEFORMAT </w:instrText>
    </w:r>
    <w:r>
      <w:fldChar w:fldCharType="separate"/>
    </w:r>
    <w:r w:rsidR="003636C8" w:rsidRPr="003636C8">
      <w:rPr>
        <w:noProof/>
        <w:sz w:val="16"/>
        <w:szCs w:val="16"/>
        <w:lang w:val="fr-CH"/>
      </w:rPr>
      <w:t>Document1</w:t>
    </w:r>
    <w:r>
      <w:rPr>
        <w:noProof/>
        <w:sz w:val="16"/>
        <w:szCs w:val="16"/>
        <w:lang w:val="fr-CH"/>
      </w:rPr>
      <w:fldChar w:fldCharType="end"/>
    </w:r>
    <w:r w:rsidR="009A0BA0" w:rsidRPr="009A0BA0">
      <w:rPr>
        <w:noProof/>
        <w:sz w:val="16"/>
        <w:szCs w:val="16"/>
        <w:lang w:val="fr-CH"/>
      </w:rPr>
      <w:t xml:space="preserve"> (305381)</w:t>
    </w:r>
    <w:r w:rsidR="009A0BA0" w:rsidRPr="009A0BA0">
      <w:rPr>
        <w:sz w:val="16"/>
        <w:szCs w:val="16"/>
        <w:lang w:val="fr-CH"/>
      </w:rPr>
      <w:tab/>
    </w:r>
    <w:r w:rsidR="00B87E9E" w:rsidRPr="009A0BA0">
      <w:rPr>
        <w:sz w:val="16"/>
        <w:szCs w:val="16"/>
      </w:rPr>
      <w:fldChar w:fldCharType="begin"/>
    </w:r>
    <w:r w:rsidR="009A0BA0" w:rsidRPr="009A0BA0">
      <w:rPr>
        <w:sz w:val="16"/>
        <w:szCs w:val="16"/>
      </w:rPr>
      <w:instrText xml:space="preserve"> SAVEDATE \@ DD.MM.YY </w:instrText>
    </w:r>
    <w:r w:rsidR="00B87E9E" w:rsidRPr="009A0BA0">
      <w:rPr>
        <w:sz w:val="16"/>
        <w:szCs w:val="16"/>
      </w:rPr>
      <w:fldChar w:fldCharType="separate"/>
    </w:r>
    <w:r w:rsidR="00B35DF9">
      <w:rPr>
        <w:noProof/>
        <w:sz w:val="16"/>
        <w:szCs w:val="16"/>
      </w:rPr>
      <w:t>26.10.26</w:t>
    </w:r>
    <w:r w:rsidR="00B87E9E" w:rsidRPr="009A0BA0">
      <w:rPr>
        <w:sz w:val="16"/>
        <w:szCs w:val="16"/>
      </w:rPr>
      <w:fldChar w:fldCharType="end"/>
    </w:r>
    <w:r w:rsidR="009A0BA0" w:rsidRPr="009A0BA0">
      <w:rPr>
        <w:sz w:val="16"/>
        <w:szCs w:val="16"/>
        <w:lang w:val="fr-CH"/>
      </w:rPr>
      <w:tab/>
    </w:r>
    <w:r w:rsidR="00B87E9E" w:rsidRPr="009A0BA0">
      <w:rPr>
        <w:sz w:val="16"/>
        <w:szCs w:val="16"/>
      </w:rPr>
      <w:fldChar w:fldCharType="begin"/>
    </w:r>
    <w:r w:rsidR="009A0BA0" w:rsidRPr="009A0BA0">
      <w:rPr>
        <w:sz w:val="16"/>
        <w:szCs w:val="16"/>
      </w:rPr>
      <w:instrText xml:space="preserve"> PRINTDATE \@ DD.MM.YY </w:instrText>
    </w:r>
    <w:r w:rsidR="00B87E9E" w:rsidRPr="009A0BA0">
      <w:rPr>
        <w:sz w:val="16"/>
        <w:szCs w:val="16"/>
      </w:rPr>
      <w:fldChar w:fldCharType="separate"/>
    </w:r>
    <w:r w:rsidR="003636C8">
      <w:rPr>
        <w:noProof/>
        <w:sz w:val="16"/>
        <w:szCs w:val="16"/>
      </w:rPr>
      <w:t>15.04.11</w:t>
    </w:r>
    <w:r w:rsidR="00B87E9E" w:rsidRPr="009A0BA0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421AC" w14:textId="77777777" w:rsidR="0014464D" w:rsidRPr="00D834E7" w:rsidRDefault="0014464D" w:rsidP="00FC416A">
    <w:pPr>
      <w:pStyle w:val="FirstFooter"/>
      <w:ind w:left="-397" w:right="-397"/>
      <w:jc w:val="center"/>
      <w:rPr>
        <w:color w:val="0070C0"/>
        <w:szCs w:val="18"/>
        <w:lang w:val="es-ES"/>
      </w:rPr>
    </w:pPr>
    <w:r w:rsidRPr="00D834E7">
      <w:rPr>
        <w:color w:val="0070C0"/>
        <w:szCs w:val="18"/>
        <w:lang w:val="es-ES"/>
      </w:rPr>
      <w:t>Unión Internacional de Telecomunicaciones • Place des Nations, CH</w:t>
    </w:r>
    <w:r w:rsidRPr="00D834E7">
      <w:rPr>
        <w:color w:val="0070C0"/>
        <w:szCs w:val="18"/>
        <w:lang w:val="es-ES"/>
      </w:rPr>
      <w:noBreakHyphen/>
      <w:t xml:space="preserve">1211 Ginebra 20, Suiza </w:t>
    </w:r>
    <w:r w:rsidRPr="00D834E7">
      <w:rPr>
        <w:color w:val="0070C0"/>
        <w:szCs w:val="18"/>
        <w:lang w:val="es-ES"/>
      </w:rPr>
      <w:br/>
      <w:t xml:space="preserve">Tel: +41 22 730 5111 • Fax: +41 22 733 7256 • Correo-e: </w:t>
    </w:r>
    <w:hyperlink r:id="rId1" w:history="1">
      <w:r w:rsidRPr="00D834E7">
        <w:rPr>
          <w:rStyle w:val="Hyperlink"/>
          <w:color w:val="0070C0"/>
          <w:lang w:val="es-ES"/>
        </w:rPr>
        <w:t>itumail@itu.int</w:t>
      </w:r>
    </w:hyperlink>
    <w:r w:rsidRPr="00D834E7">
      <w:rPr>
        <w:color w:val="0070C0"/>
        <w:szCs w:val="18"/>
        <w:lang w:val="es-ES"/>
      </w:rPr>
      <w:t xml:space="preserve"> • </w:t>
    </w:r>
    <w:hyperlink r:id="rId2" w:history="1">
      <w:r w:rsidRPr="00D834E7">
        <w:rPr>
          <w:rStyle w:val="Hyperlink"/>
          <w:color w:val="0070C0"/>
          <w:lang w:val="es-ES"/>
        </w:rPr>
        <w:t>www.itu.int</w:t>
      </w:r>
    </w:hyperlink>
    <w:r w:rsidRPr="00D834E7">
      <w:rPr>
        <w:color w:val="0070C0"/>
        <w:szCs w:val="18"/>
        <w:lang w:val="es-E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87CA7" w14:textId="77777777" w:rsidR="007B347F" w:rsidRDefault="007B347F">
      <w:r>
        <w:t>____________________</w:t>
      </w:r>
    </w:p>
  </w:footnote>
  <w:footnote w:type="continuationSeparator" w:id="0">
    <w:p w14:paraId="21FDC8A4" w14:textId="77777777" w:rsidR="007B347F" w:rsidRDefault="007B3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8C89E" w14:textId="57A480BB" w:rsidR="006969B4" w:rsidRDefault="006969B4">
    <w:pPr>
      <w:pStyle w:val="Header"/>
      <w:rPr>
        <w:rStyle w:val="PageNumber"/>
        <w:sz w:val="18"/>
        <w:szCs w:val="18"/>
      </w:rPr>
    </w:pPr>
    <w:r w:rsidRPr="00303D62">
      <w:rPr>
        <w:sz w:val="18"/>
        <w:szCs w:val="18"/>
      </w:rPr>
      <w:t xml:space="preserve">- </w:t>
    </w:r>
    <w:r w:rsidR="00B87E9E" w:rsidRPr="00303D62">
      <w:rPr>
        <w:rStyle w:val="PageNumber"/>
        <w:sz w:val="18"/>
        <w:szCs w:val="18"/>
      </w:rPr>
      <w:fldChar w:fldCharType="begin"/>
    </w:r>
    <w:r w:rsidRPr="00303D62">
      <w:rPr>
        <w:rStyle w:val="PageNumber"/>
        <w:sz w:val="18"/>
        <w:szCs w:val="18"/>
      </w:rPr>
      <w:instrText xml:space="preserve"> PAGE </w:instrText>
    </w:r>
    <w:r w:rsidR="00B87E9E" w:rsidRPr="00303D62">
      <w:rPr>
        <w:rStyle w:val="PageNumber"/>
        <w:sz w:val="18"/>
        <w:szCs w:val="18"/>
      </w:rPr>
      <w:fldChar w:fldCharType="separate"/>
    </w:r>
    <w:r w:rsidR="007B6316">
      <w:rPr>
        <w:rStyle w:val="PageNumber"/>
        <w:noProof/>
        <w:sz w:val="18"/>
        <w:szCs w:val="18"/>
      </w:rPr>
      <w:t>2</w:t>
    </w:r>
    <w:r w:rsidR="00B87E9E" w:rsidRPr="00303D62">
      <w:rPr>
        <w:rStyle w:val="PageNumber"/>
        <w:sz w:val="18"/>
        <w:szCs w:val="18"/>
      </w:rPr>
      <w:fldChar w:fldCharType="end"/>
    </w:r>
    <w:r w:rsidRPr="00303D62">
      <w:rPr>
        <w:rStyle w:val="PageNumber"/>
        <w:sz w:val="18"/>
        <w:szCs w:val="18"/>
      </w:rPr>
      <w:t xml:space="preserve"> -</w:t>
    </w:r>
  </w:p>
  <w:p w14:paraId="5CEB6983" w14:textId="199BCE5D" w:rsidR="003636C8" w:rsidRDefault="003636C8">
    <w:pPr>
      <w:pStyle w:val="Header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Circular TSB 132</w:t>
    </w:r>
  </w:p>
  <w:p w14:paraId="224873C4" w14:textId="77777777" w:rsidR="000668E4" w:rsidRPr="00303D62" w:rsidRDefault="000668E4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45EBD"/>
    <w:multiLevelType w:val="singleLevel"/>
    <w:tmpl w:val="7E4A53F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55781CBA"/>
    <w:multiLevelType w:val="singleLevel"/>
    <w:tmpl w:val="A9E8A21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F497AEF"/>
    <w:multiLevelType w:val="hybridMultilevel"/>
    <w:tmpl w:val="6CECF91E"/>
    <w:lvl w:ilvl="0" w:tplc="755A9736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num w:numId="1" w16cid:durableId="297730853">
    <w:abstractNumId w:val="0"/>
  </w:num>
  <w:num w:numId="2" w16cid:durableId="1345282128">
    <w:abstractNumId w:val="3"/>
  </w:num>
  <w:num w:numId="3" w16cid:durableId="1069613404">
    <w:abstractNumId w:val="2"/>
  </w:num>
  <w:num w:numId="4" w16cid:durableId="374936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C8"/>
    <w:rsid w:val="00002529"/>
    <w:rsid w:val="000668E4"/>
    <w:rsid w:val="00071086"/>
    <w:rsid w:val="00085662"/>
    <w:rsid w:val="000C382F"/>
    <w:rsid w:val="001173CC"/>
    <w:rsid w:val="001350B9"/>
    <w:rsid w:val="0014464D"/>
    <w:rsid w:val="00173BCB"/>
    <w:rsid w:val="0017538E"/>
    <w:rsid w:val="001A380D"/>
    <w:rsid w:val="001A54CC"/>
    <w:rsid w:val="00257FB4"/>
    <w:rsid w:val="002E496E"/>
    <w:rsid w:val="00303D62"/>
    <w:rsid w:val="00335367"/>
    <w:rsid w:val="003636C8"/>
    <w:rsid w:val="00370C2D"/>
    <w:rsid w:val="003D1E8D"/>
    <w:rsid w:val="003D673B"/>
    <w:rsid w:val="003F2855"/>
    <w:rsid w:val="00401C20"/>
    <w:rsid w:val="004A7957"/>
    <w:rsid w:val="004C4144"/>
    <w:rsid w:val="0055719E"/>
    <w:rsid w:val="00612227"/>
    <w:rsid w:val="006969B4"/>
    <w:rsid w:val="006E4F7B"/>
    <w:rsid w:val="00781E2A"/>
    <w:rsid w:val="007933A2"/>
    <w:rsid w:val="007B347F"/>
    <w:rsid w:val="007B6316"/>
    <w:rsid w:val="00814503"/>
    <w:rsid w:val="008258C2"/>
    <w:rsid w:val="008505BD"/>
    <w:rsid w:val="00850C78"/>
    <w:rsid w:val="00876165"/>
    <w:rsid w:val="00884D12"/>
    <w:rsid w:val="008C17AD"/>
    <w:rsid w:val="008D02CD"/>
    <w:rsid w:val="0091370C"/>
    <w:rsid w:val="0095172A"/>
    <w:rsid w:val="009A0BA0"/>
    <w:rsid w:val="00A54E47"/>
    <w:rsid w:val="00AB6E3A"/>
    <w:rsid w:val="00AE7093"/>
    <w:rsid w:val="00B35DF9"/>
    <w:rsid w:val="00B422BC"/>
    <w:rsid w:val="00B43F77"/>
    <w:rsid w:val="00B55A3E"/>
    <w:rsid w:val="00B87E9E"/>
    <w:rsid w:val="00B95F0A"/>
    <w:rsid w:val="00B96180"/>
    <w:rsid w:val="00C116FE"/>
    <w:rsid w:val="00C17AC0"/>
    <w:rsid w:val="00C34772"/>
    <w:rsid w:val="00C5465A"/>
    <w:rsid w:val="00D54642"/>
    <w:rsid w:val="00D834E7"/>
    <w:rsid w:val="00DD77C9"/>
    <w:rsid w:val="00DF3538"/>
    <w:rsid w:val="00E05F6C"/>
    <w:rsid w:val="00E839B0"/>
    <w:rsid w:val="00E92C09"/>
    <w:rsid w:val="00F14380"/>
    <w:rsid w:val="00F6461F"/>
    <w:rsid w:val="00FC416A"/>
    <w:rsid w:val="00FD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46C2A1"/>
  <w15:docId w15:val="{CCE7BF18-19C8-4ABF-BC3C-AC03C06D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96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rPr>
      <w:vertAlign w:val="superscript"/>
    </w:rPr>
  </w:style>
  <w:style w:type="paragraph" w:styleId="TOC8">
    <w:name w:val="toc 8"/>
    <w:basedOn w:val="TOC3"/>
  </w:style>
  <w:style w:type="paragraph" w:styleId="TOC7">
    <w:name w:val="toc 7"/>
    <w:basedOn w:val="TOC3"/>
  </w:style>
  <w:style w:type="paragraph" w:styleId="TOC6">
    <w:name w:val="toc 6"/>
    <w:basedOn w:val="TOC3"/>
  </w:style>
  <w:style w:type="paragraph" w:styleId="TOC5">
    <w:name w:val="toc 5"/>
    <w:basedOn w:val="TOC3"/>
  </w:style>
  <w:style w:type="paragraph" w:styleId="TOC4">
    <w:name w:val="toc 4"/>
    <w:basedOn w:val="TOC3"/>
  </w:style>
  <w:style w:type="paragraph" w:styleId="TOC3">
    <w:name w:val="toc 3"/>
    <w:basedOn w:val="TOC2"/>
    <w:pPr>
      <w:spacing w:before="80"/>
    </w:pPr>
  </w:style>
  <w:style w:type="paragraph" w:styleId="TOC2">
    <w:name w:val="toc 2"/>
    <w:basedOn w:val="TOC1"/>
    <w:pPr>
      <w:spacing w:before="120"/>
    </w:pPr>
  </w:style>
  <w:style w:type="paragraph" w:styleId="TOC1">
    <w:name w:val="toc 1"/>
    <w:basedOn w:val="Normal"/>
    <w:pPr>
      <w:tabs>
        <w:tab w:val="clear" w:pos="794"/>
        <w:tab w:val="clear" w:pos="1191"/>
        <w:tab w:val="clear" w:pos="1588"/>
        <w:tab w:val="clear" w:pos="1985"/>
        <w:tab w:val="left" w:leader="dot" w:pos="8789"/>
        <w:tab w:val="right" w:pos="9555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pPr>
      <w:ind w:left="566"/>
    </w:pPr>
  </w:style>
  <w:style w:type="paragraph" w:styleId="Index2">
    <w:name w:val="index 2"/>
    <w:basedOn w:val="Normal"/>
    <w:next w:val="Normal"/>
    <w:pPr>
      <w:ind w:left="283"/>
    </w:pPr>
  </w:style>
  <w:style w:type="paragraph" w:styleId="Index1">
    <w:name w:val="index 1"/>
    <w:basedOn w:val="Normal"/>
    <w:next w:val="Normal"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Index1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rPr>
      <w:position w:val="6"/>
      <w:sz w:val="16"/>
    </w:rPr>
  </w:style>
  <w:style w:type="paragraph" w:styleId="FootnoteText">
    <w:name w:val="footnote text"/>
    <w:basedOn w:val="Normal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  <w:rPr>
      <w:rFonts w:ascii="Arial" w:hAnsi="Arial"/>
      <w:sz w:val="22"/>
    </w:r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rFonts w:ascii="Arial" w:hAnsi="Arial"/>
      <w:sz w:val="22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rFonts w:ascii="Univers" w:hAnsi="Univers"/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rFonts w:ascii="Univers" w:hAnsi="Univers"/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rFonts w:ascii="CG Times" w:hAnsi="CG Times"/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rFonts w:ascii="CG Times" w:hAnsi="CG Times"/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rFonts w:ascii="Univers" w:hAnsi="Univers"/>
      <w:sz w:val="18"/>
    </w:rPr>
  </w:style>
  <w:style w:type="paragraph" w:customStyle="1" w:styleId="ITUfillin">
    <w:name w:val="ITU_fillin"/>
    <w:basedOn w:val="ITUref"/>
    <w:rPr>
      <w:rFonts w:ascii="CG Times" w:hAnsi="CG Times"/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rFonts w:ascii="Univers" w:hAnsi="Univers"/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rFonts w:ascii="CG Times" w:hAnsi="CG Times"/>
      <w:b/>
      <w:sz w:val="8"/>
    </w:rPr>
  </w:style>
  <w:style w:type="paragraph" w:customStyle="1" w:styleId="ITUintr">
    <w:name w:val="ITU_intr"/>
    <w:basedOn w:val="Normal"/>
    <w:next w:val="Body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rFonts w:ascii="CG Times" w:hAnsi="CG Times"/>
      <w:sz w:val="20"/>
    </w:r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rFonts w:ascii="Univers" w:hAnsi="Univers"/>
      <w:sz w:val="22"/>
    </w:r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  <w:rPr>
      <w:rFonts w:ascii="Univers" w:hAnsi="Univers"/>
      <w:sz w:val="22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rFonts w:ascii="Univers" w:hAnsi="Univers"/>
      <w:sz w:val="22"/>
    </w:r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LetterEnd">
    <w:name w:val="Letter_End"/>
    <w:basedOn w:val="LetterText"/>
    <w:pPr>
      <w:tabs>
        <w:tab w:val="clear" w:pos="1418"/>
        <w:tab w:val="clear" w:pos="1985"/>
        <w:tab w:val="clear" w:pos="2268"/>
      </w:tabs>
      <w:ind w:firstLine="851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  <w:sz w:val="22"/>
    </w:rPr>
  </w:style>
  <w:style w:type="character" w:styleId="PageNumber">
    <w:name w:val="page number"/>
    <w:basedOn w:val="DefaultParagraphFont"/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  <w:sz w:val="22"/>
    </w:r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</w:pPr>
    <w:rPr>
      <w:caps w:val="0"/>
    </w:rPr>
  </w:style>
  <w:style w:type="paragraph" w:styleId="TOC9">
    <w:name w:val="toc 9"/>
    <w:basedOn w:val="TOC3"/>
    <w:semiHidden/>
  </w:style>
  <w:style w:type="character" w:styleId="Hyperlink">
    <w:name w:val="Hyperlink"/>
    <w:aliases w:val="超级链接"/>
    <w:basedOn w:val="DefaultParagraphFont"/>
    <w:rsid w:val="00B43F77"/>
    <w:rPr>
      <w:color w:val="0000FF"/>
      <w:u w:val="single"/>
    </w:rPr>
  </w:style>
  <w:style w:type="character" w:styleId="FollowedHyperlink">
    <w:name w:val="FollowedHyperlink"/>
    <w:basedOn w:val="DefaultParagraphFont"/>
    <w:rsid w:val="00B43F77"/>
    <w:rPr>
      <w:color w:val="800080"/>
      <w:u w:val="single"/>
    </w:rPr>
  </w:style>
  <w:style w:type="paragraph" w:customStyle="1" w:styleId="AnnexNotitle">
    <w:name w:val="Annex_No &amp; title"/>
    <w:basedOn w:val="Normal"/>
    <w:next w:val="Normalaftertitle0"/>
    <w:rsid w:val="00C34772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rsid w:val="00C3477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C34772"/>
  </w:style>
  <w:style w:type="paragraph" w:customStyle="1" w:styleId="AppendixNotitle">
    <w:name w:val="Appendix_No &amp; title"/>
    <w:basedOn w:val="AnnexNotitle"/>
    <w:next w:val="Normalaftertitle0"/>
    <w:rsid w:val="00C34772"/>
  </w:style>
  <w:style w:type="character" w:customStyle="1" w:styleId="Artdef">
    <w:name w:val="Art_def"/>
    <w:rsid w:val="00C3477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C34772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C34772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C34772"/>
  </w:style>
  <w:style w:type="paragraph" w:customStyle="1" w:styleId="Arttitle">
    <w:name w:val="Art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Call0">
    <w:name w:val="Call"/>
    <w:basedOn w:val="Normal"/>
    <w:next w:val="Normal"/>
    <w:rsid w:val="00C3477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34772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Equationlegend0">
    <w:name w:val="Equation_legend"/>
    <w:basedOn w:val="Normal"/>
    <w:rsid w:val="00C3477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0">
    <w:name w:val="Figure"/>
    <w:basedOn w:val="Normal"/>
    <w:next w:val="FigureNotitle"/>
    <w:rsid w:val="00C34772"/>
    <w:pPr>
      <w:keepNext/>
      <w:keepLines/>
      <w:spacing w:before="240" w:after="120"/>
      <w:jc w:val="center"/>
    </w:pPr>
  </w:style>
  <w:style w:type="paragraph" w:customStyle="1" w:styleId="Figurelegend0">
    <w:name w:val="Figure_legend"/>
    <w:basedOn w:val="Normal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aftertitle0"/>
    <w:rsid w:val="00C34772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0"/>
    <w:rsid w:val="00C34772"/>
    <w:pPr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Formal">
    <w:name w:val="Formal"/>
    <w:basedOn w:val="ASN1"/>
    <w:rsid w:val="00C34772"/>
    <w:pPr>
      <w:tabs>
        <w:tab w:val="left" w:pos="794"/>
        <w:tab w:val="left" w:pos="1191"/>
        <w:tab w:val="left" w:pos="1588"/>
        <w:tab w:val="left" w:pos="1985"/>
      </w:tabs>
    </w:pPr>
    <w:rPr>
      <w:rFonts w:ascii="Courier New" w:hAnsi="Courier New"/>
      <w:b w:val="0"/>
    </w:rPr>
  </w:style>
  <w:style w:type="paragraph" w:customStyle="1" w:styleId="Headingb0">
    <w:name w:val="Heading_b"/>
    <w:basedOn w:val="Normal"/>
    <w:next w:val="Normal"/>
    <w:rsid w:val="00C34772"/>
    <w:pPr>
      <w:keepNext/>
      <w:spacing w:before="160"/>
    </w:pPr>
    <w:rPr>
      <w:b/>
    </w:rPr>
  </w:style>
  <w:style w:type="paragraph" w:customStyle="1" w:styleId="Headingi0">
    <w:name w:val="Heading_i"/>
    <w:basedOn w:val="Normal"/>
    <w:next w:val="Normal"/>
    <w:rsid w:val="00C34772"/>
    <w:pPr>
      <w:keepNext/>
      <w:spacing w:before="160"/>
    </w:pPr>
    <w:rPr>
      <w:i/>
    </w:rPr>
  </w:style>
  <w:style w:type="paragraph" w:customStyle="1" w:styleId="Normalaftertitle0">
    <w:name w:val="Normal_after_title"/>
    <w:basedOn w:val="Normal"/>
    <w:next w:val="Normal"/>
    <w:rsid w:val="00C34772"/>
    <w:pPr>
      <w:spacing w:before="360"/>
    </w:pPr>
  </w:style>
  <w:style w:type="paragraph" w:customStyle="1" w:styleId="PartNo">
    <w:name w:val="Part_No"/>
    <w:basedOn w:val="Normal"/>
    <w:next w:val="Partref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C3477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0"/>
    <w:rsid w:val="00C34772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0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0"/>
    <w:rsid w:val="00C34772"/>
  </w:style>
  <w:style w:type="paragraph" w:customStyle="1" w:styleId="RecNo">
    <w:name w:val="Rec_No"/>
    <w:basedOn w:val="Normal"/>
    <w:next w:val="Rectitle0"/>
    <w:rsid w:val="00C34772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C34772"/>
  </w:style>
  <w:style w:type="paragraph" w:customStyle="1" w:styleId="RecNoBR">
    <w:name w:val="Rec_No_BR"/>
    <w:basedOn w:val="Normal"/>
    <w:next w:val="Rectitle0"/>
    <w:rsid w:val="00C34772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C34772"/>
  </w:style>
  <w:style w:type="paragraph" w:customStyle="1" w:styleId="Recref">
    <w:name w:val="Rec_ref"/>
    <w:basedOn w:val="Normal"/>
    <w:next w:val="Recdate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C34772"/>
  </w:style>
  <w:style w:type="paragraph" w:customStyle="1" w:styleId="Rectitle0">
    <w:name w:val="Rec_title"/>
    <w:basedOn w:val="Normal"/>
    <w:next w:val="Normalaftertitle0"/>
    <w:rsid w:val="00C34772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0"/>
    <w:next w:val="Questionref"/>
    <w:rsid w:val="00C34772"/>
  </w:style>
  <w:style w:type="character" w:customStyle="1" w:styleId="Recdef">
    <w:name w:val="Rec_def"/>
    <w:rsid w:val="00C34772"/>
    <w:rPr>
      <w:b/>
    </w:rPr>
  </w:style>
  <w:style w:type="paragraph" w:customStyle="1" w:styleId="Reftext0">
    <w:name w:val="Ref_text"/>
    <w:basedOn w:val="Normal"/>
    <w:rsid w:val="00C34772"/>
    <w:pPr>
      <w:ind w:left="794" w:hanging="794"/>
    </w:pPr>
  </w:style>
  <w:style w:type="paragraph" w:customStyle="1" w:styleId="Reftitle0">
    <w:name w:val="Ref_title"/>
    <w:basedOn w:val="Normal"/>
    <w:next w:val="Reftext0"/>
    <w:rsid w:val="00C34772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0"/>
    <w:rsid w:val="00C34772"/>
  </w:style>
  <w:style w:type="paragraph" w:customStyle="1" w:styleId="RepNo">
    <w:name w:val="Rep_No"/>
    <w:basedOn w:val="RecNo"/>
    <w:next w:val="Reptitle"/>
    <w:rsid w:val="00C34772"/>
  </w:style>
  <w:style w:type="paragraph" w:customStyle="1" w:styleId="RepNoBR">
    <w:name w:val="Rep_No_BR"/>
    <w:basedOn w:val="RecNoBR"/>
    <w:next w:val="Reptitle"/>
    <w:rsid w:val="00C34772"/>
  </w:style>
  <w:style w:type="paragraph" w:customStyle="1" w:styleId="Repref">
    <w:name w:val="Rep_ref"/>
    <w:basedOn w:val="Recref"/>
    <w:next w:val="Repdate"/>
    <w:rsid w:val="00C34772"/>
  </w:style>
  <w:style w:type="paragraph" w:customStyle="1" w:styleId="Reptitle">
    <w:name w:val="Rep_title"/>
    <w:basedOn w:val="Rectitle0"/>
    <w:next w:val="Repref"/>
    <w:rsid w:val="00C34772"/>
  </w:style>
  <w:style w:type="paragraph" w:customStyle="1" w:styleId="Resdate">
    <w:name w:val="Res_date"/>
    <w:basedOn w:val="Recdate"/>
    <w:next w:val="Normalaftertitle0"/>
    <w:rsid w:val="00C34772"/>
  </w:style>
  <w:style w:type="character" w:customStyle="1" w:styleId="Resdef">
    <w:name w:val="Res_def"/>
    <w:rsid w:val="00C3477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C34772"/>
  </w:style>
  <w:style w:type="paragraph" w:customStyle="1" w:styleId="ResNoBR">
    <w:name w:val="Res_No_BR"/>
    <w:basedOn w:val="RecNoBR"/>
    <w:next w:val="Restitle"/>
    <w:rsid w:val="00C34772"/>
  </w:style>
  <w:style w:type="paragraph" w:customStyle="1" w:styleId="Resref">
    <w:name w:val="Res_ref"/>
    <w:basedOn w:val="Recref"/>
    <w:next w:val="Resdate"/>
    <w:rsid w:val="00C34772"/>
  </w:style>
  <w:style w:type="paragraph" w:customStyle="1" w:styleId="Restitle">
    <w:name w:val="Res_title"/>
    <w:basedOn w:val="Rectitle0"/>
    <w:next w:val="Resref"/>
    <w:rsid w:val="00C34772"/>
  </w:style>
  <w:style w:type="paragraph" w:customStyle="1" w:styleId="Section1">
    <w:name w:val="Section_1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Sectiontitle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0"/>
    <w:rsid w:val="00C34772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0"/>
    <w:rsid w:val="00C34772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C3477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sz w:val="16"/>
    </w:rPr>
  </w:style>
  <w:style w:type="character" w:customStyle="1" w:styleId="Tablefreq">
    <w:name w:val="Table_freq"/>
    <w:rsid w:val="00C34772"/>
    <w:rPr>
      <w:b/>
      <w:color w:val="auto"/>
    </w:rPr>
  </w:style>
  <w:style w:type="paragraph" w:customStyle="1" w:styleId="Tablehead0">
    <w:name w:val="Table_head"/>
    <w:basedOn w:val="Normal"/>
    <w:next w:val="Tabletext0"/>
    <w:rsid w:val="00C3477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0">
    <w:name w:val="Table_legend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0"/>
    <w:rsid w:val="00C34772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C34772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C34772"/>
    <w:pPr>
      <w:keepNext/>
      <w:spacing w:before="0" w:after="120"/>
      <w:jc w:val="center"/>
    </w:pPr>
  </w:style>
  <w:style w:type="paragraph" w:customStyle="1" w:styleId="Tabletext0">
    <w:name w:val="Table_text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BR">
    <w:name w:val="Table_title_BR"/>
    <w:basedOn w:val="Normal"/>
    <w:next w:val="Tablehead0"/>
    <w:rsid w:val="00C34772"/>
    <w:pPr>
      <w:keepNext/>
      <w:keepLines/>
      <w:spacing w:before="0" w:after="120"/>
      <w:jc w:val="center"/>
    </w:pPr>
    <w:rPr>
      <w:b/>
    </w:rPr>
  </w:style>
  <w:style w:type="paragraph" w:customStyle="1" w:styleId="Title1">
    <w:name w:val="Title 1"/>
    <w:basedOn w:val="Source"/>
    <w:next w:val="Title2"/>
    <w:rsid w:val="00C3477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C34772"/>
  </w:style>
  <w:style w:type="paragraph" w:customStyle="1" w:styleId="Title3">
    <w:name w:val="Title 3"/>
    <w:basedOn w:val="Title2"/>
    <w:next w:val="Title4"/>
    <w:rsid w:val="00C34772"/>
    <w:rPr>
      <w:caps w:val="0"/>
    </w:rPr>
  </w:style>
  <w:style w:type="paragraph" w:customStyle="1" w:styleId="Title4">
    <w:name w:val="Title 4"/>
    <w:basedOn w:val="Title3"/>
    <w:next w:val="Heading1"/>
    <w:rsid w:val="00C34772"/>
    <w:rPr>
      <w:b/>
    </w:rPr>
  </w:style>
  <w:style w:type="paragraph" w:customStyle="1" w:styleId="FiguretitleBR">
    <w:name w:val="Figure_title_BR"/>
    <w:basedOn w:val="TabletitleBR"/>
    <w:next w:val="Figurewithouttitle"/>
    <w:rsid w:val="00C3477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C34772"/>
    <w:pPr>
      <w:keepNext/>
      <w:keepLines/>
      <w:spacing w:before="480" w:after="120"/>
      <w:jc w:val="center"/>
    </w:pPr>
    <w:rPr>
      <w:caps/>
    </w:rPr>
  </w:style>
  <w:style w:type="character" w:customStyle="1" w:styleId="FooterChar">
    <w:name w:val="Footer Char"/>
    <w:link w:val="Footer"/>
    <w:rsid w:val="00C34772"/>
    <w:rPr>
      <w:rFonts w:ascii="Times New Roman" w:hAnsi="Times New Roman"/>
      <w:caps/>
      <w:sz w:val="18"/>
      <w:lang w:val="es-ES_tradnl" w:eastAsia="en-US"/>
    </w:rPr>
  </w:style>
  <w:style w:type="character" w:customStyle="1" w:styleId="HeaderChar">
    <w:name w:val="Header Char"/>
    <w:aliases w:val="encabezado Char,Page No Char"/>
    <w:link w:val="Header"/>
    <w:uiPriority w:val="99"/>
    <w:rsid w:val="00C34772"/>
    <w:rPr>
      <w:rFonts w:ascii="Times New Roman" w:hAnsi="Times New Roman"/>
      <w:sz w:val="22"/>
      <w:lang w:val="es-ES_tradnl" w:eastAsia="en-US"/>
    </w:rPr>
  </w:style>
  <w:style w:type="paragraph" w:customStyle="1" w:styleId="itu">
    <w:name w:val="itu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  <w:lang w:val="en-GB"/>
    </w:rPr>
  </w:style>
  <w:style w:type="paragraph" w:styleId="BodyText2">
    <w:name w:val="Body Text 2"/>
    <w:basedOn w:val="Normal"/>
    <w:link w:val="BodyText2Char"/>
    <w:rsid w:val="00C34772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C34772"/>
    <w:rPr>
      <w:rFonts w:ascii="Times New Roman" w:hAnsi="Times New Roman"/>
      <w:sz w:val="24"/>
      <w:lang w:val="es-ES_tradnl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63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en/ITU-T/Workshops-and-Seminars/2026/0519/Pages/default.aspx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events@itu.in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net/CRM/js/sr/C-00016617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yala\AppData\Roaming\Microsoft\Templates\POOL%20S%20-%20ITU\TSB\PS_TSB_Circular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ECE09D1232E468002275F25FCAE42" ma:contentTypeVersion="19" ma:contentTypeDescription="Create a new document." ma:contentTypeScope="" ma:versionID="440acf5fc90ba3ad2250944133c88f95">
  <xsd:schema xmlns:xsd="http://www.w3.org/2001/XMLSchema" xmlns:xs="http://www.w3.org/2001/XMLSchema" xmlns:p="http://schemas.microsoft.com/office/2006/metadata/properties" xmlns:ns2="8c683b18-f2fb-4b6f-9052-787ae4e70144" xmlns:ns3="b4ecfbc6-16ba-4348-96d4-7b09f2f75cd9" targetNamespace="http://schemas.microsoft.com/office/2006/metadata/properties" ma:root="true" ma:fieldsID="1bfaf31decf490ff57495b1b8165c159" ns2:_="" ns3:_="">
    <xsd:import namespace="8c683b18-f2fb-4b6f-9052-787ae4e70144"/>
    <xsd:import namespace="b4ecfbc6-16ba-4348-96d4-7b09f2f75c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83b18-f2fb-4b6f-9052-787ae4e70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cfbc6-16ba-4348-96d4-7b09f2f75c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67ca53-b332-4738-a34d-8ba8fed11394}" ma:internalName="TaxCatchAll" ma:showField="CatchAllData" ma:web="b4ecfbc6-16ba-4348-96d4-7b09f2f75c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ecfbc6-16ba-4348-96d4-7b09f2f75cd9" xsi:nil="true"/>
    <lcf76f155ced4ddcb4097134ff3c332f xmlns="8c683b18-f2fb-4b6f-9052-787ae4e7014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BB199C-46C1-4646-BBB1-C54332B75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83b18-f2fb-4b6f-9052-787ae4e70144"/>
    <ds:schemaRef ds:uri="b4ecfbc6-16ba-4348-96d4-7b09f2f75c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E327D5-7057-4C1D-9DB1-7B326968DE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642FA9-04A4-4720-9378-A3CE81C3C3CD}">
  <ds:schemaRefs>
    <ds:schemaRef ds:uri="http://schemas.microsoft.com/office/2006/metadata/properties"/>
    <ds:schemaRef ds:uri="http://schemas.microsoft.com/office/infopath/2007/PartnerControls"/>
    <ds:schemaRef ds:uri="b4ecfbc6-16ba-4348-96d4-7b09f2f75cd9"/>
    <ds:schemaRef ds:uri="8c683b18-f2fb-4b6f-9052-787ae4e70144"/>
  </ds:schemaRefs>
</ds:datastoreItem>
</file>

<file path=customXml/itemProps4.xml><?xml version="1.0" encoding="utf-8"?>
<ds:datastoreItem xmlns:ds="http://schemas.openxmlformats.org/officeDocument/2006/customXml" ds:itemID="{4AB4DFE9-7E36-4E0F-933D-FA2BC3C5DC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PS_TSB_Circular_Letter.dotx</Template>
  <TotalTime>10</TotalTime>
  <Pages>2</Pages>
  <Words>478</Words>
  <Characters>2617</Characters>
  <Application>Microsoft Office Word</Application>
  <DocSecurity>0</DocSecurity>
  <Lines>70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UNIÓN INTERNACIONAL DE TELECOMUNICACIONES</vt:lpstr>
    </vt:vector>
  </TitlesOfParts>
  <Company>ITU</Company>
  <LinksUpToDate>false</LinksUpToDate>
  <CharactersWithSpaces>3054</CharactersWithSpaces>
  <SharedDoc>false</SharedDoc>
  <HLinks>
    <vt:vector size="12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UNIÓN INTERNACIONAL DE TELECOMUNICACIONES</dc:title>
  <dc:creator>Spanish</dc:creator>
  <cp:lastModifiedBy>DAVIES, Eleanor</cp:lastModifiedBy>
  <cp:revision>5</cp:revision>
  <cp:lastPrinted>2011-04-15T08:24:00Z</cp:lastPrinted>
  <dcterms:created xsi:type="dcterms:W3CDTF">2026-05-14T07:40:00Z</dcterms:created>
  <dcterms:modified xsi:type="dcterms:W3CDTF">2026-10-26T13:10:00Z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0x01010016CECE09D1232E468002275F25FCAE42</vt:lpwstr>
  </property>
  <property fmtid="{D5CDD505-2E9C-101B-9397-08002B2CF9AE}" pid="3" name="MediaServiceImageTags">
    <vt:lpwstr/>
  </property>
</Properties>
</file>