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40"/>
        <w:gridCol w:w="3238"/>
        <w:gridCol w:w="3149"/>
        <w:gridCol w:w="1984"/>
        <w:gridCol w:w="6"/>
      </w:tblGrid>
      <w:tr w:rsidR="00FA46A0" w:rsidRPr="006D7E9B" w14:paraId="493727AE" w14:textId="77777777" w:rsidTr="006D7E9B">
        <w:trPr>
          <w:gridAfter w:val="1"/>
          <w:wAfter w:w="6" w:type="dxa"/>
          <w:trHeight w:val="1282"/>
        </w:trPr>
        <w:tc>
          <w:tcPr>
            <w:tcW w:w="1440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CD7174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CD7174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7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CD7174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CD7174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CD7174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CD7174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CD7174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CD7174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CD7174" w:rsidRDefault="00FA46A0" w:rsidP="006D7E9B">
            <w:pPr>
              <w:pStyle w:val="Tabletext"/>
              <w:spacing w:before="0"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05EED353" w:rsidR="00FA46A0" w:rsidRPr="00CD7174" w:rsidRDefault="00DF3447" w:rsidP="006D7E9B">
            <w:pPr>
              <w:pStyle w:val="Tabletext"/>
              <w:spacing w:before="0" w:after="120"/>
              <w:rPr>
                <w:szCs w:val="22"/>
                <w:lang w:val="ru-RU"/>
              </w:rPr>
            </w:pPr>
            <w:r w:rsidRPr="00CD7174">
              <w:rPr>
                <w:lang w:val="ru-RU"/>
              </w:rPr>
              <w:t xml:space="preserve">Женева, </w:t>
            </w:r>
            <w:r w:rsidR="00CD7174" w:rsidRPr="00CD7174">
              <w:rPr>
                <w:lang w:val="ru-RU"/>
              </w:rPr>
              <w:t>9 апреля 2026</w:t>
            </w:r>
            <w:r w:rsidRPr="00CD7174">
              <w:rPr>
                <w:lang w:val="ru-RU"/>
              </w:rPr>
              <w:t xml:space="preserve"> года</w:t>
            </w:r>
          </w:p>
        </w:tc>
      </w:tr>
      <w:tr w:rsidR="00B84746" w:rsidRPr="006D7E9B" w14:paraId="21DD573F" w14:textId="77777777" w:rsidTr="006D7E9B">
        <w:trPr>
          <w:cantSplit/>
          <w:trHeight w:val="306"/>
        </w:trPr>
        <w:tc>
          <w:tcPr>
            <w:tcW w:w="1440" w:type="dxa"/>
          </w:tcPr>
          <w:p w14:paraId="5CBBAF56" w14:textId="77777777" w:rsidR="00B84746" w:rsidRPr="00CD7174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CD7174">
              <w:rPr>
                <w:b/>
                <w:bCs/>
                <w:szCs w:val="22"/>
                <w:lang w:val="ru-RU"/>
              </w:rPr>
              <w:t>Осн</w:t>
            </w:r>
            <w:r w:rsidRPr="00CD7174">
              <w:rPr>
                <w:szCs w:val="22"/>
                <w:lang w:val="ru-RU"/>
              </w:rPr>
              <w:t>.:</w:t>
            </w:r>
          </w:p>
        </w:tc>
        <w:tc>
          <w:tcPr>
            <w:tcW w:w="3238" w:type="dxa"/>
          </w:tcPr>
          <w:p w14:paraId="274265E3" w14:textId="55664064" w:rsidR="00B84746" w:rsidRPr="00CD7174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CD7174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CD7174" w:rsidRPr="00CD7174">
              <w:rPr>
                <w:b/>
                <w:bCs/>
                <w:szCs w:val="22"/>
                <w:lang w:val="ru-RU"/>
              </w:rPr>
              <w:t>129</w:t>
            </w:r>
            <w:r w:rsidRPr="00CD7174">
              <w:rPr>
                <w:b/>
                <w:bCs/>
                <w:szCs w:val="22"/>
                <w:lang w:val="ru-RU"/>
              </w:rPr>
              <w:t xml:space="preserve"> БСЭ</w:t>
            </w:r>
            <w:r w:rsidRPr="00CD7174">
              <w:rPr>
                <w:b/>
                <w:bCs/>
                <w:szCs w:val="22"/>
                <w:lang w:val="ru-RU"/>
              </w:rPr>
              <w:br/>
            </w:r>
            <w:r w:rsidR="00CD7174" w:rsidRPr="00CD7174">
              <w:rPr>
                <w:lang w:val="ru-RU"/>
              </w:rPr>
              <w:t>TSB Events/TK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CD7174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CD7174">
              <w:rPr>
                <w:b/>
                <w:bCs/>
                <w:szCs w:val="22"/>
                <w:lang w:val="ru-RU"/>
              </w:rPr>
              <w:t>Кому</w:t>
            </w:r>
            <w:r w:rsidRPr="00CD7174">
              <w:rPr>
                <w:szCs w:val="22"/>
                <w:lang w:val="ru-RU"/>
              </w:rPr>
              <w:t>:</w:t>
            </w:r>
          </w:p>
          <w:p w14:paraId="1A727018" w14:textId="3E2EE187" w:rsidR="00B84746" w:rsidRPr="00CD7174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–</w:t>
            </w:r>
            <w:r w:rsidRPr="00CD7174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278EC692" w14:textId="34F2B9B8" w:rsidR="00CD7174" w:rsidRPr="00CD7174" w:rsidRDefault="00CD7174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−</w:t>
            </w:r>
            <w:r w:rsidRPr="00CD7174">
              <w:rPr>
                <w:szCs w:val="22"/>
                <w:lang w:val="ru-RU"/>
              </w:rPr>
              <w:tab/>
            </w:r>
            <w:r w:rsidRPr="00CD7174">
              <w:rPr>
                <w:color w:val="000000"/>
                <w:lang w:val="ru-RU"/>
              </w:rPr>
              <w:t>Государству Палестина (Рез. 99 (Пересм. Дубай, 2018 г.))</w:t>
            </w:r>
          </w:p>
          <w:p w14:paraId="081F1570" w14:textId="74A3B43A" w:rsidR="00B84746" w:rsidRPr="00CD7174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–</w:t>
            </w:r>
            <w:r w:rsidRPr="00CD7174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03CB5DB0" w:rsidR="00B84746" w:rsidRPr="00CD7174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–</w:t>
            </w:r>
            <w:r w:rsidRPr="00CD7174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16ECAE56" w14:textId="1E5A1386" w:rsidR="00B84746" w:rsidRPr="00CD7174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–</w:t>
            </w:r>
            <w:r w:rsidRPr="00CD7174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274E597A" w14:textId="77777777" w:rsidR="00CD7174" w:rsidRPr="00CD7174" w:rsidRDefault="00CD7174" w:rsidP="00CD717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D7174">
              <w:rPr>
                <w:b/>
                <w:bCs/>
                <w:szCs w:val="22"/>
                <w:lang w:val="ru-RU"/>
              </w:rPr>
              <w:t>Копии</w:t>
            </w:r>
            <w:r w:rsidRPr="00CD7174">
              <w:rPr>
                <w:szCs w:val="22"/>
                <w:lang w:val="ru-RU"/>
              </w:rPr>
              <w:t>:</w:t>
            </w:r>
          </w:p>
          <w:p w14:paraId="42C0D163" w14:textId="610DE40F" w:rsidR="00B84746" w:rsidRPr="00CD7174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–</w:t>
            </w:r>
            <w:r w:rsidRPr="00CD7174">
              <w:rPr>
                <w:szCs w:val="22"/>
                <w:lang w:val="ru-RU"/>
              </w:rPr>
              <w:tab/>
            </w:r>
            <w:r w:rsidR="00CD7174" w:rsidRPr="00CD7174">
              <w:rPr>
                <w:lang w:val="ru-RU"/>
              </w:rPr>
              <w:t>Председателям и заместителям председателей исследовательских комиссий</w:t>
            </w:r>
          </w:p>
          <w:p w14:paraId="7A2D983B" w14:textId="77777777" w:rsidR="00B84746" w:rsidRPr="00CD7174" w:rsidRDefault="00B84746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−</w:t>
            </w:r>
            <w:r w:rsidRPr="00CD7174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77EDC674" w:rsidR="00ED2F1E" w:rsidRPr="00CD7174" w:rsidRDefault="00B84746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−</w:t>
            </w:r>
            <w:r w:rsidRPr="00CD7174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CD7174" w:rsidRPr="00CD7174" w14:paraId="6814F0E9" w14:textId="77777777" w:rsidTr="006D7E9B">
        <w:trPr>
          <w:cantSplit/>
          <w:trHeight w:val="70"/>
        </w:trPr>
        <w:tc>
          <w:tcPr>
            <w:tcW w:w="1440" w:type="dxa"/>
          </w:tcPr>
          <w:p w14:paraId="1A640CB7" w14:textId="5520B2ED" w:rsidR="00CD7174" w:rsidRPr="00CD7174" w:rsidRDefault="00CD7174" w:rsidP="00CD7174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CD7174">
              <w:rPr>
                <w:color w:val="000000"/>
                <w:lang w:val="ru-RU"/>
              </w:rPr>
              <w:t>Для контактов:</w:t>
            </w:r>
          </w:p>
        </w:tc>
        <w:tc>
          <w:tcPr>
            <w:tcW w:w="3238" w:type="dxa"/>
          </w:tcPr>
          <w:p w14:paraId="0B4885C6" w14:textId="2A6275EA" w:rsidR="00CD7174" w:rsidRPr="00CD7174" w:rsidRDefault="00CD7174" w:rsidP="00CD7174">
            <w:pPr>
              <w:pStyle w:val="Tabletext"/>
              <w:jc w:val="left"/>
              <w:rPr>
                <w:szCs w:val="22"/>
                <w:lang w:val="ru-RU"/>
              </w:rPr>
            </w:pPr>
            <w:r w:rsidRPr="00CD7174">
              <w:rPr>
                <w:b/>
                <w:bCs/>
                <w:color w:val="000000"/>
                <w:lang w:val="ru-RU"/>
              </w:rPr>
              <w:t>Татьяна Куракова</w:t>
            </w:r>
            <w:r>
              <w:rPr>
                <w:b/>
                <w:bCs/>
                <w:color w:val="000000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lang w:val="ru-RU"/>
              </w:rPr>
              <w:br/>
              <w:t>(</w:t>
            </w:r>
            <w:r>
              <w:rPr>
                <w:b/>
                <w:iCs/>
                <w:szCs w:val="22"/>
              </w:rPr>
              <w:t>Tatiana Kurakova</w:t>
            </w:r>
            <w:r>
              <w:rPr>
                <w:b/>
                <w:bCs/>
                <w:color w:val="000000"/>
                <w:lang w:val="ru-RU"/>
              </w:rPr>
              <w:t>)</w:t>
            </w:r>
          </w:p>
        </w:tc>
        <w:tc>
          <w:tcPr>
            <w:tcW w:w="5139" w:type="dxa"/>
            <w:gridSpan w:val="3"/>
            <w:vMerge/>
          </w:tcPr>
          <w:p w14:paraId="7840C6BB" w14:textId="77777777" w:rsidR="00CD7174" w:rsidRPr="00CD7174" w:rsidRDefault="00CD7174" w:rsidP="00CD717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CD7174" w:rsidRPr="00CD7174" w14:paraId="59643F58" w14:textId="77777777" w:rsidTr="006D7E9B">
        <w:trPr>
          <w:cantSplit/>
          <w:trHeight w:val="70"/>
        </w:trPr>
        <w:tc>
          <w:tcPr>
            <w:tcW w:w="1440" w:type="dxa"/>
          </w:tcPr>
          <w:p w14:paraId="0F76D4B7" w14:textId="1F5DB193" w:rsidR="00CD7174" w:rsidRPr="00CD7174" w:rsidRDefault="00CD7174" w:rsidP="00CD7174">
            <w:pPr>
              <w:pStyle w:val="Tabletext"/>
              <w:rPr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Тел.:</w:t>
            </w:r>
          </w:p>
        </w:tc>
        <w:tc>
          <w:tcPr>
            <w:tcW w:w="3238" w:type="dxa"/>
          </w:tcPr>
          <w:p w14:paraId="5CCB23E1" w14:textId="2CDBC201" w:rsidR="00CD7174" w:rsidRPr="00CD7174" w:rsidRDefault="00CD7174" w:rsidP="00CD7174">
            <w:pPr>
              <w:pStyle w:val="Tabletext"/>
              <w:rPr>
                <w:b/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+41 22 730 5126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CD7174" w:rsidRPr="00CD7174" w:rsidRDefault="00CD7174" w:rsidP="00CD717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CD7174" w:rsidRPr="00CD7174" w14:paraId="3EF71149" w14:textId="77777777" w:rsidTr="006D7E9B">
        <w:trPr>
          <w:cantSplit/>
          <w:trHeight w:val="388"/>
        </w:trPr>
        <w:tc>
          <w:tcPr>
            <w:tcW w:w="1440" w:type="dxa"/>
          </w:tcPr>
          <w:p w14:paraId="65A440B2" w14:textId="7E271778" w:rsidR="00CD7174" w:rsidRPr="00CD7174" w:rsidRDefault="00CD7174" w:rsidP="00CD7174">
            <w:pPr>
              <w:pStyle w:val="Tabletext"/>
              <w:rPr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Факс:</w:t>
            </w:r>
          </w:p>
        </w:tc>
        <w:tc>
          <w:tcPr>
            <w:tcW w:w="3238" w:type="dxa"/>
          </w:tcPr>
          <w:p w14:paraId="6952E333" w14:textId="6CBD69B0" w:rsidR="00CD7174" w:rsidRPr="00CD7174" w:rsidRDefault="00CD7174" w:rsidP="00CD7174">
            <w:pPr>
              <w:pStyle w:val="Tabletext"/>
              <w:rPr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CD7174" w:rsidRPr="00CD7174" w:rsidRDefault="00CD7174" w:rsidP="00CD717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CD7174" w:rsidRPr="00CD7174" w14:paraId="14553D92" w14:textId="77777777" w:rsidTr="006D7E9B">
        <w:trPr>
          <w:cantSplit/>
          <w:trHeight w:val="801"/>
        </w:trPr>
        <w:tc>
          <w:tcPr>
            <w:tcW w:w="1440" w:type="dxa"/>
          </w:tcPr>
          <w:p w14:paraId="75DF072E" w14:textId="209F9EC1" w:rsidR="00CD7174" w:rsidRPr="00CD7174" w:rsidRDefault="00CD7174" w:rsidP="00CD7174">
            <w:pPr>
              <w:pStyle w:val="Tabletext"/>
              <w:rPr>
                <w:szCs w:val="22"/>
                <w:lang w:val="ru-RU"/>
              </w:rPr>
            </w:pPr>
            <w:r w:rsidRPr="00CD7174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38" w:type="dxa"/>
          </w:tcPr>
          <w:p w14:paraId="0823655A" w14:textId="122CC255" w:rsidR="00CD7174" w:rsidRPr="00CD7174" w:rsidRDefault="00CD7174" w:rsidP="00CD717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CD7174">
                <w:rPr>
                  <w:rStyle w:val="Hyperlink"/>
                  <w:szCs w:val="22"/>
                  <w:lang w:val="ru-RU"/>
                </w:rPr>
                <w:t>tsbevents@itu.int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CD7174" w:rsidRPr="00CD7174" w:rsidRDefault="00CD7174" w:rsidP="00CD717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CD7174" w:rsidRPr="006D7E9B" w14:paraId="5C105EF0" w14:textId="77777777" w:rsidTr="006D7E9B">
        <w:trPr>
          <w:cantSplit/>
        </w:trPr>
        <w:tc>
          <w:tcPr>
            <w:tcW w:w="1440" w:type="dxa"/>
          </w:tcPr>
          <w:p w14:paraId="2527C622" w14:textId="77777777" w:rsidR="00CD7174" w:rsidRPr="00CD7174" w:rsidRDefault="00CD7174" w:rsidP="00CD7174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CD7174">
              <w:rPr>
                <w:b/>
                <w:bCs/>
                <w:szCs w:val="22"/>
                <w:lang w:val="ru-RU"/>
              </w:rPr>
              <w:t>Предмет</w:t>
            </w:r>
            <w:r w:rsidRPr="00CD7174">
              <w:rPr>
                <w:szCs w:val="22"/>
                <w:lang w:val="ru-RU"/>
              </w:rPr>
              <w:t>:</w:t>
            </w:r>
          </w:p>
        </w:tc>
        <w:tc>
          <w:tcPr>
            <w:tcW w:w="8377" w:type="dxa"/>
            <w:gridSpan w:val="4"/>
          </w:tcPr>
          <w:p w14:paraId="01E8D3C2" w14:textId="75C7F6CE" w:rsidR="00CD7174" w:rsidRPr="00CD7174" w:rsidRDefault="00CD7174" w:rsidP="00CD7174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CD7174">
              <w:rPr>
                <w:b/>
                <w:bCs/>
                <w:lang w:val="ru-RU"/>
              </w:rPr>
              <w:t>Совместный семинар-практикум ISG NFV ЕТСИ и ИК13 МСЭ-Т "Развитие сетей с элементами ИИ: ориентированные на облако технологии и инновации на</w:t>
            </w:r>
            <w:r>
              <w:rPr>
                <w:b/>
                <w:bCs/>
                <w:lang w:val="ru-RU"/>
              </w:rPr>
              <w:t> </w:t>
            </w:r>
            <w:r w:rsidRPr="00CD7174">
              <w:rPr>
                <w:b/>
                <w:bCs/>
                <w:lang w:val="ru-RU"/>
              </w:rPr>
              <w:t xml:space="preserve">основе ИИ для будущего отрасли электросвязи" </w:t>
            </w:r>
            <w:r>
              <w:rPr>
                <w:b/>
                <w:bCs/>
                <w:lang w:val="ru-RU"/>
              </w:rPr>
              <w:br/>
            </w:r>
            <w:r w:rsidRPr="00CD7174">
              <w:rPr>
                <w:b/>
                <w:bCs/>
                <w:lang w:val="ru-RU"/>
              </w:rPr>
              <w:t>(Женева, Швейцария, 24 июня 2026 г.)</w:t>
            </w:r>
          </w:p>
        </w:tc>
      </w:tr>
    </w:tbl>
    <w:p w14:paraId="660599B5" w14:textId="77777777" w:rsidR="00414B3C" w:rsidRPr="00CD7174" w:rsidRDefault="00414B3C" w:rsidP="006D7E9B">
      <w:pPr>
        <w:spacing w:after="120"/>
        <w:jc w:val="left"/>
        <w:rPr>
          <w:lang w:val="ru-RU"/>
        </w:rPr>
      </w:pPr>
      <w:r w:rsidRPr="00CD7174">
        <w:rPr>
          <w:lang w:val="ru-RU"/>
        </w:rPr>
        <w:t>Уважаемая госпожа,</w:t>
      </w:r>
      <w:r w:rsidRPr="00CD7174">
        <w:rPr>
          <w:lang w:val="ru-RU"/>
        </w:rPr>
        <w:br/>
        <w:t>уважаемый господин,</w:t>
      </w:r>
    </w:p>
    <w:p w14:paraId="288CEFEF" w14:textId="13542EA8" w:rsidR="00CD7174" w:rsidRPr="00CD7174" w:rsidRDefault="00CD7174" w:rsidP="00CD7174">
      <w:pPr>
        <w:rPr>
          <w:lang w:val="ru-RU"/>
        </w:rPr>
      </w:pPr>
      <w:r w:rsidRPr="00CD7174">
        <w:rPr>
          <w:lang w:val="ru-RU"/>
        </w:rPr>
        <w:t>1</w:t>
      </w:r>
      <w:r w:rsidRPr="00CD7174">
        <w:rPr>
          <w:lang w:val="ru-RU"/>
        </w:rPr>
        <w:tab/>
        <w:t>Имею честь пригласить вас принять участие в семинаре-практикуме, совместно организуемом 13-й Исследовательской комиссией (ИК13) Международного союза электросвязи (МСЭ) и Группой отраслевой спецификации по виртуализации сетевых функций (ISG NFV) Европейского института стандартизации электросвязи (ЕТСИ) "</w:t>
      </w:r>
      <w:r w:rsidRPr="00CD7174">
        <w:rPr>
          <w:b/>
          <w:bCs/>
          <w:lang w:val="ru-RU"/>
        </w:rPr>
        <w:t>Развитие сетей с элементами ИИ: ориентированные на облако технологии и инновации на основе ИИ для будущего отрасли электросвязи</w:t>
      </w:r>
      <w:r w:rsidRPr="00CD7174">
        <w:rPr>
          <w:lang w:val="ru-RU"/>
        </w:rPr>
        <w:t xml:space="preserve">", который состоится в штаб-квартире МСЭ в Женеве, Швейцария, </w:t>
      </w:r>
      <w:r w:rsidRPr="00CD7174">
        <w:rPr>
          <w:b/>
          <w:bCs/>
          <w:lang w:val="ru-RU"/>
        </w:rPr>
        <w:t xml:space="preserve">24 июня 2026 года, с </w:t>
      </w:r>
      <w:r>
        <w:rPr>
          <w:b/>
          <w:bCs/>
          <w:lang w:val="ru-RU"/>
        </w:rPr>
        <w:t>0</w:t>
      </w:r>
      <w:r w:rsidRPr="00CD7174">
        <w:rPr>
          <w:b/>
          <w:bCs/>
          <w:lang w:val="ru-RU"/>
        </w:rPr>
        <w:t>9 час. 30 мин. до 11 час. 30 мин. CEST</w:t>
      </w:r>
      <w:r w:rsidRPr="00CD7174">
        <w:rPr>
          <w:lang w:val="ru-RU"/>
        </w:rPr>
        <w:t>.</w:t>
      </w:r>
    </w:p>
    <w:p w14:paraId="41DD701A" w14:textId="77777777" w:rsidR="00CD7174" w:rsidRPr="00CD7174" w:rsidRDefault="00CD7174" w:rsidP="00CD7174">
      <w:pPr>
        <w:rPr>
          <w:lang w:val="ru-RU"/>
        </w:rPr>
      </w:pPr>
      <w:r w:rsidRPr="00CD7174">
        <w:rPr>
          <w:lang w:val="ru-RU"/>
        </w:rPr>
        <w:t>2</w:t>
      </w:r>
      <w:r w:rsidRPr="00CD7174">
        <w:rPr>
          <w:lang w:val="ru-RU"/>
        </w:rPr>
        <w:tab/>
        <w:t xml:space="preserve">Семинар-практикум приурочен к собранию 13-й Исследовательской комиссии МСЭ-Т, которое проводится с 23 июня по 2 июля 2026 года в том же месте. С более подробной информацией о деятельности ИК13 можно ознакомиться на домашней странице исследовательской комиссии: </w:t>
      </w:r>
      <w:hyperlink r:id="rId13" w:history="1">
        <w:r w:rsidRPr="00CD7174">
          <w:rPr>
            <w:rStyle w:val="Hyperlink"/>
            <w:lang w:val="ru-RU"/>
          </w:rPr>
          <w:t>https://itu.int/go/t</w:t>
        </w:r>
        <w:r w:rsidRPr="00CD7174">
          <w:rPr>
            <w:rStyle w:val="Hyperlink"/>
            <w:lang w:val="ru-RU"/>
          </w:rPr>
          <w:t>s</w:t>
        </w:r>
        <w:r w:rsidRPr="00CD7174">
          <w:rPr>
            <w:rStyle w:val="Hyperlink"/>
            <w:lang w:val="ru-RU"/>
          </w:rPr>
          <w:t>g13</w:t>
        </w:r>
      </w:hyperlink>
      <w:r w:rsidRPr="00CD7174">
        <w:rPr>
          <w:lang w:val="ru-RU"/>
        </w:rPr>
        <w:t>. Обращаем ваше внимание, что для каждого мероприятия требуется отдельная регистрация.</w:t>
      </w:r>
      <w:hyperlink r:id="rId14" w:history="1"/>
    </w:p>
    <w:p w14:paraId="67226BD6" w14:textId="1F8E9336" w:rsidR="00CD7174" w:rsidRPr="00CD7174" w:rsidRDefault="00CD7174" w:rsidP="00CD7174">
      <w:pPr>
        <w:rPr>
          <w:lang w:val="ru-RU"/>
        </w:rPr>
      </w:pPr>
      <w:r w:rsidRPr="00CD7174">
        <w:rPr>
          <w:lang w:val="ru-RU"/>
        </w:rPr>
        <w:t>3</w:t>
      </w:r>
      <w:r w:rsidRPr="00CD7174">
        <w:rPr>
          <w:lang w:val="ru-RU"/>
        </w:rPr>
        <w:tab/>
        <w:t>Семинар-практикум предоставит участникам возможность обсудить вопросы развития современной сетевой архитектуры, использования облачных технологий и инноваций на основе ИИ в деятельности компаний электросвязи. Основное внимание семинара-практикума сосредоточено на стратегическом направлении ИК13, охватывающем ИИ, программизацию сетей и появляющиеся сети, а также на основных приоритетах NFV ЕТСИ в сфере облачной архитектуры электросвязи, оркестровки сетевых функций и развития ориентированных на облако и ИИ технологий. На семинаре-практикуме будет рассмотрен ход процесса стандартизации и отраслевая практика трансформации сетей на основе ИИ с учетом опыта глубокой интеграции ИИ и облачных/NFV технологий электросвязи.</w:t>
      </w:r>
    </w:p>
    <w:p w14:paraId="2E8FDB24" w14:textId="77777777" w:rsidR="00CD7174" w:rsidRPr="00CD7174" w:rsidRDefault="00CD7174" w:rsidP="00CD7174">
      <w:pPr>
        <w:rPr>
          <w:lang w:val="ru-RU"/>
        </w:rPr>
      </w:pPr>
      <w:r w:rsidRPr="00CD7174">
        <w:rPr>
          <w:lang w:val="ru-RU"/>
        </w:rPr>
        <w:t>Основная цель данного семинара-практикума заключается в том, чтобы, благодаря обмену мнениями между ИК13 МСЭ-Т и NFV ISG ЕТСИ по вопросам стандартизации и совместному рассмотрению возможных вариантов решений и примеров передового опыта отрасли, содействовать дальнейшему укреплению сотрудничества и синергии при установлении стандартов в области базовых технологий, а также изучить пути дальнейшего развития интеллектуальных и ориентированных на облако технологий электросвязи.</w:t>
      </w:r>
    </w:p>
    <w:p w14:paraId="5FD6CB38" w14:textId="77777777" w:rsidR="00CD7174" w:rsidRPr="00CD7174" w:rsidRDefault="00CD7174" w:rsidP="00CD7174">
      <w:pPr>
        <w:rPr>
          <w:lang w:val="ru-RU"/>
        </w:rPr>
      </w:pPr>
      <w:r w:rsidRPr="00CD7174">
        <w:rPr>
          <w:lang w:val="ru-RU"/>
        </w:rPr>
        <w:lastRenderedPageBreak/>
        <w:t>Семинар-практикум будет посвящен следующим вопросам:</w:t>
      </w:r>
    </w:p>
    <w:p w14:paraId="4E3F06B3" w14:textId="17D83E2E" w:rsidR="00CD7174" w:rsidRPr="00CD7174" w:rsidRDefault="00CD7174" w:rsidP="00CD7174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CD7174">
        <w:rPr>
          <w:lang w:val="ru-RU"/>
        </w:rPr>
        <w:t>интеграция ИИ и облачных/NFV технологий электросвязи на основе последних технологических тенденций в сфере облачной архитектуры электросвязи, оркестровки сетевых функций и развития ориентированных на облако и ИИ технологий</w:t>
      </w:r>
      <w:r>
        <w:rPr>
          <w:lang w:val="ru-RU"/>
        </w:rPr>
        <w:t>;</w:t>
      </w:r>
    </w:p>
    <w:p w14:paraId="62F0D552" w14:textId="75B58BEE" w:rsidR="00CD7174" w:rsidRPr="00CD7174" w:rsidRDefault="00CD7174" w:rsidP="00CD7174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CD7174">
        <w:rPr>
          <w:lang w:val="ru-RU"/>
        </w:rPr>
        <w:t>изучение прогресса в области стандартизации и отраслевых практик трансформации сетей на основе ИИ.</w:t>
      </w:r>
    </w:p>
    <w:p w14:paraId="4C3491E4" w14:textId="5DD619D7" w:rsidR="00CD7174" w:rsidRPr="00CD7174" w:rsidRDefault="00CD7174" w:rsidP="00CD7174">
      <w:pPr>
        <w:rPr>
          <w:lang w:val="ru-RU"/>
        </w:rPr>
      </w:pPr>
      <w:r w:rsidRPr="00CD7174">
        <w:rPr>
          <w:lang w:val="ru-RU"/>
        </w:rPr>
        <w:t>4</w:t>
      </w:r>
      <w:r w:rsidRPr="00CD7174">
        <w:rPr>
          <w:lang w:val="ru-RU"/>
        </w:rPr>
        <w:tab/>
        <w:t xml:space="preserve">Открытие семинара-практикума состоится в </w:t>
      </w:r>
      <w:r>
        <w:rPr>
          <w:lang w:val="ru-RU"/>
        </w:rPr>
        <w:t>0</w:t>
      </w:r>
      <w:r w:rsidRPr="00CD7174">
        <w:rPr>
          <w:lang w:val="ru-RU"/>
        </w:rPr>
        <w:t xml:space="preserve">9 час. 30 мин. 24 июня 2026 года, а регистрация участников начнется в 08 час. 30 мин. </w:t>
      </w:r>
      <w:hyperlink r:id="rId15" w:history="1">
        <w:r w:rsidRPr="00CD7174">
          <w:rPr>
            <w:rStyle w:val="Hyperlink"/>
            <w:lang w:val="ru-RU"/>
          </w:rPr>
          <w:t>при вхо</w:t>
        </w:r>
        <w:r w:rsidRPr="00CD7174">
          <w:rPr>
            <w:rStyle w:val="Hyperlink"/>
            <w:lang w:val="ru-RU"/>
          </w:rPr>
          <w:t>д</w:t>
        </w:r>
        <w:r w:rsidRPr="00CD7174">
          <w:rPr>
            <w:rStyle w:val="Hyperlink"/>
            <w:lang w:val="ru-RU"/>
          </w:rPr>
          <w:t>е в здание "Монбрийан"</w:t>
        </w:r>
      </w:hyperlink>
      <w:r w:rsidRPr="00CD7174">
        <w:rPr>
          <w:lang w:val="ru-RU"/>
        </w:rPr>
        <w:t xml:space="preserve"> МСЭ.</w:t>
      </w:r>
      <w:hyperlink r:id="rId16" w:history="1"/>
    </w:p>
    <w:p w14:paraId="17CDAF46" w14:textId="77777777" w:rsidR="00CD7174" w:rsidRPr="00CD7174" w:rsidRDefault="00CD7174" w:rsidP="00CD7174">
      <w:pPr>
        <w:rPr>
          <w:lang w:val="ru-RU"/>
        </w:rPr>
      </w:pPr>
      <w:r w:rsidRPr="00CD7174">
        <w:rPr>
          <w:lang w:val="ru-RU"/>
        </w:rPr>
        <w:t>5</w:t>
      </w:r>
      <w:r w:rsidRPr="00CD7174">
        <w:rPr>
          <w:lang w:val="ru-RU"/>
        </w:rPr>
        <w:tab/>
        <w:t>Участие в семинаре-практикуме является бесплатным и открытым для Государств – Членов МСЭ, Членов Сектора, Ассоциированных членов и Академических организаций – Членов МСЭ, всех регулярных участников NFV ЕТСИ и собраний ИК13 МСЭ-Т, а также для любого лица из страны, являющейся членом МСЭ, которое пожелает внести свой вклад в работу. К таким лицам относятся также члены международных, региональных и национальных организаций. Будет обеспечена возможность дистанционного участия.</w:t>
      </w:r>
    </w:p>
    <w:p w14:paraId="48C9C2EE" w14:textId="2C79AF1A" w:rsidR="00CD7174" w:rsidRPr="00CD7174" w:rsidRDefault="00CD7174" w:rsidP="00CD7174">
      <w:pPr>
        <w:rPr>
          <w:lang w:val="ru-RU"/>
        </w:rPr>
      </w:pPr>
      <w:r w:rsidRPr="00CD7174">
        <w:rPr>
          <w:lang w:val="ru-RU"/>
        </w:rPr>
        <w:t>6</w:t>
      </w:r>
      <w:r w:rsidRPr="00CD7174">
        <w:rPr>
          <w:lang w:val="ru-RU"/>
        </w:rPr>
        <w:tab/>
        <w:t>Вся актуальная информация, касающаяся мероприятия (например, проект программы, список</w:t>
      </w:r>
      <w:r>
        <w:rPr>
          <w:lang w:val="ru-RU"/>
        </w:rPr>
        <w:t> </w:t>
      </w:r>
      <w:r w:rsidRPr="00CD7174">
        <w:rPr>
          <w:lang w:val="ru-RU"/>
        </w:rPr>
        <w:t>докладчиков, ссылка для регистрации, подробная информация о порядке дистанционной</w:t>
      </w:r>
      <w:r>
        <w:rPr>
          <w:lang w:val="ru-RU"/>
        </w:rPr>
        <w:t> </w:t>
      </w:r>
      <w:r w:rsidRPr="00CD7174">
        <w:rPr>
          <w:lang w:val="ru-RU"/>
        </w:rPr>
        <w:t xml:space="preserve">связи), будет размещена на основной веб-странице мероприятия по адресу: </w:t>
      </w:r>
      <w:hyperlink r:id="rId17" w:history="1">
        <w:r w:rsidRPr="00CD7174">
          <w:rPr>
            <w:rStyle w:val="Hyperlink"/>
            <w:lang w:val="ru-RU"/>
          </w:rPr>
          <w:t>https://itu.int/en/ITU-T/Worksho</w:t>
        </w:r>
        <w:r w:rsidRPr="00CD7174">
          <w:rPr>
            <w:rStyle w:val="Hyperlink"/>
            <w:lang w:val="ru-RU"/>
          </w:rPr>
          <w:t>p</w:t>
        </w:r>
        <w:r w:rsidRPr="00CD7174">
          <w:rPr>
            <w:rStyle w:val="Hyperlink"/>
            <w:lang w:val="ru-RU"/>
          </w:rPr>
          <w:t>s-and-Seminars/2026/0624</w:t>
        </w:r>
      </w:hyperlink>
      <w:r w:rsidRPr="00CD7174">
        <w:rPr>
          <w:lang w:val="ru-RU"/>
        </w:rPr>
        <w:t>. Веб-сайт будет регулярно обновляться по мере появления новой или измененной информации, и участникам предлагается периодически знакомиться с самой последней информацией.</w:t>
      </w:r>
      <w:hyperlink r:id="rId18" w:history="1"/>
    </w:p>
    <w:p w14:paraId="7F480EA1" w14:textId="77777777" w:rsidR="00CD7174" w:rsidRPr="00CD7174" w:rsidRDefault="00CD7174" w:rsidP="00CD7174">
      <w:pPr>
        <w:rPr>
          <w:lang w:val="ru-RU"/>
        </w:rPr>
      </w:pPr>
      <w:r w:rsidRPr="00CD7174">
        <w:rPr>
          <w:lang w:val="ru-RU"/>
        </w:rPr>
        <w:t>7</w:t>
      </w:r>
      <w:r w:rsidRPr="00CD7174">
        <w:rPr>
          <w:lang w:val="ru-RU"/>
        </w:rPr>
        <w:tab/>
        <w:t xml:space="preserve">Для того чтобы организаторы могли принять все необходимые меры для организации семинара-практикума, просьба как можно скорее пройти регистрацию, заполнив онлайновую форму по адресу: </w:t>
      </w:r>
      <w:hyperlink r:id="rId19" w:history="1">
        <w:r w:rsidRPr="00CD7174">
          <w:rPr>
            <w:rStyle w:val="Hyperlink"/>
            <w:lang w:val="ru-RU"/>
          </w:rPr>
          <w:t>https://itu.int/net4/CRM/xreg</w:t>
        </w:r>
        <w:r w:rsidRPr="00CD7174">
          <w:rPr>
            <w:rStyle w:val="Hyperlink"/>
            <w:lang w:val="ru-RU"/>
          </w:rPr>
          <w:t>/</w:t>
        </w:r>
        <w:r w:rsidRPr="00CD7174">
          <w:rPr>
            <w:rStyle w:val="Hyperlink"/>
            <w:lang w:val="ru-RU"/>
          </w:rPr>
          <w:t>web/Registration.aspx?Event=C-00016466</w:t>
        </w:r>
      </w:hyperlink>
      <w:r w:rsidRPr="00CD7174">
        <w:rPr>
          <w:lang w:val="ru-RU"/>
        </w:rPr>
        <w:t xml:space="preserve">. Обращаем ваше внимание на то, что </w:t>
      </w:r>
      <w:r w:rsidRPr="00CD7174">
        <w:rPr>
          <w:b/>
          <w:bCs/>
          <w:lang w:val="ru-RU"/>
        </w:rPr>
        <w:t>предварительная регистрация</w:t>
      </w:r>
      <w:r w:rsidRPr="00CD7174">
        <w:rPr>
          <w:lang w:val="ru-RU"/>
        </w:rPr>
        <w:t xml:space="preserve"> участников семинара-практикума проводится исключительно в </w:t>
      </w:r>
      <w:r w:rsidRPr="00CD7174">
        <w:rPr>
          <w:b/>
          <w:bCs/>
          <w:lang w:val="ru-RU"/>
        </w:rPr>
        <w:t>онлайновом режиме</w:t>
      </w:r>
      <w:r w:rsidRPr="00CD7174">
        <w:rPr>
          <w:lang w:val="ru-RU"/>
        </w:rPr>
        <w:t xml:space="preserve"> и является </w:t>
      </w:r>
      <w:r w:rsidRPr="00CD7174">
        <w:rPr>
          <w:b/>
          <w:bCs/>
          <w:lang w:val="ru-RU"/>
        </w:rPr>
        <w:t>обязательной как для очных, так и для дистанционных участников</w:t>
      </w:r>
      <w:r w:rsidRPr="00CD7174">
        <w:rPr>
          <w:lang w:val="ru-RU"/>
        </w:rPr>
        <w:t>.</w:t>
      </w:r>
      <w:hyperlink r:id="rId20" w:history="1"/>
    </w:p>
    <w:p w14:paraId="0A664574" w14:textId="77777777" w:rsidR="00CD7174" w:rsidRPr="00CD7174" w:rsidRDefault="00CD7174" w:rsidP="00CD7174">
      <w:pPr>
        <w:rPr>
          <w:lang w:val="ru-RU"/>
        </w:rPr>
      </w:pPr>
      <w:r w:rsidRPr="00CD7174">
        <w:rPr>
          <w:lang w:val="ru-RU"/>
        </w:rPr>
        <w:t>8</w:t>
      </w:r>
      <w:r w:rsidRPr="00CD7174">
        <w:rPr>
          <w:lang w:val="ru-RU"/>
        </w:rPr>
        <w:tab/>
        <w:t>Хотел бы напомнить вам о том, что для въезда в Швейцарию и пребывания в ней в течение любого срока гражданам некоторых стран необходимо получить визу. Визу следует получать в учреждении (посольстве или консульстве), представляющем Швейцарию в вашей стране, или, если в вашей стране такое учреждение отсутствует, в ближайшем к стране выезда. Для обработки и оформления визы может потребоваться время, поэтому предлагается уточнить сроки в соответствующем представительстве и подать заявление заблаговременно.</w:t>
      </w:r>
    </w:p>
    <w:p w14:paraId="3D464895" w14:textId="0281899B" w:rsidR="00F12D97" w:rsidRPr="00CD7174" w:rsidRDefault="00F12D97" w:rsidP="001A1F24">
      <w:pPr>
        <w:rPr>
          <w:lang w:val="ru-RU"/>
        </w:rPr>
      </w:pPr>
      <w:r w:rsidRPr="00CD7174">
        <w:rPr>
          <w:lang w:val="ru-RU"/>
        </w:rPr>
        <w:t>С уважением,</w:t>
      </w:r>
    </w:p>
    <w:p w14:paraId="0F1C6E01" w14:textId="2CE43F6A" w:rsidR="00414B3C" w:rsidRPr="00CD7174" w:rsidRDefault="009C4A35" w:rsidP="006D7E9B">
      <w:pPr>
        <w:spacing w:before="720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74D637FB" wp14:editId="4B618413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768350" cy="342900"/>
            <wp:effectExtent l="0" t="0" r="0" b="0"/>
            <wp:wrapNone/>
            <wp:docPr id="8719911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991125" name="Picture 871991125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8F2" w:rsidRPr="00CD7174">
        <w:rPr>
          <w:lang w:val="ru-RU"/>
        </w:rPr>
        <w:t>Сейдзо Оноэ</w:t>
      </w:r>
      <w:r w:rsidR="00414B3C" w:rsidRPr="00CD7174">
        <w:rPr>
          <w:lang w:val="ru-RU"/>
        </w:rPr>
        <w:t xml:space="preserve"> </w:t>
      </w:r>
      <w:r w:rsidR="00414B3C" w:rsidRPr="00CD7174">
        <w:rPr>
          <w:lang w:val="ru-RU"/>
        </w:rPr>
        <w:br/>
        <w:t xml:space="preserve">Директор Бюро </w:t>
      </w:r>
      <w:r w:rsidR="00414B3C" w:rsidRPr="00CD7174">
        <w:rPr>
          <w:lang w:val="ru-RU"/>
        </w:rPr>
        <w:br/>
        <w:t>стандартизации электросвязи</w:t>
      </w:r>
    </w:p>
    <w:sectPr w:rsidR="00414B3C" w:rsidRPr="00CD7174" w:rsidSect="001A1F24">
      <w:headerReference w:type="default" r:id="rId22"/>
      <w:footerReference w:type="first" r:id="rId23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286E53BB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CD7174">
      <w:rPr>
        <w:lang w:val="ru-RU"/>
      </w:rPr>
      <w:t>129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0A95E7B"/>
    <w:multiLevelType w:val="hybridMultilevel"/>
    <w:tmpl w:val="C486C122"/>
    <w:lvl w:ilvl="0" w:tplc="F5EADD56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5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2"/>
  </w:num>
  <w:num w:numId="13" w16cid:durableId="259024582">
    <w:abstractNumId w:val="23"/>
  </w:num>
  <w:num w:numId="14" w16cid:durableId="68507006">
    <w:abstractNumId w:val="26"/>
  </w:num>
  <w:num w:numId="15" w16cid:durableId="1523322403">
    <w:abstractNumId w:val="25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4"/>
  </w:num>
  <w:num w:numId="19" w16cid:durableId="1523931048">
    <w:abstractNumId w:val="29"/>
  </w:num>
  <w:num w:numId="20" w16cid:durableId="496574885">
    <w:abstractNumId w:val="13"/>
  </w:num>
  <w:num w:numId="21" w16cid:durableId="241914137">
    <w:abstractNumId w:val="21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8"/>
  </w:num>
  <w:num w:numId="28" w16cid:durableId="334769545">
    <w:abstractNumId w:val="17"/>
  </w:num>
  <w:num w:numId="29" w16cid:durableId="1559976025">
    <w:abstractNumId w:val="27"/>
  </w:num>
  <w:num w:numId="30" w16cid:durableId="17683108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3E55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6382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D7E9B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A35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D7174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go/tsg13" TargetMode="External"/><Relationship Id="rId18" Type="http://schemas.openxmlformats.org/officeDocument/2006/relationships/hyperlink" Target="https://itu.int/en/ITU-T/Workshops-and-Seminars/2026/0624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yperlink" Target="mailto:tsbevents@itu.int" TargetMode="External"/><Relationship Id="rId17" Type="http://schemas.openxmlformats.org/officeDocument/2006/relationships/hyperlink" Target="https://itu.int/en/ITU-T/Workshops-and-Seminars/2026/062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about/Documents/itu-plan.pdf" TargetMode="External"/><Relationship Id="rId20" Type="http://schemas.openxmlformats.org/officeDocument/2006/relationships/hyperlink" Target="https://itu.int/net4/CRM/xreg/web/Registration.aspx?Event=C-0001646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about/Documents/itu-plan.pdf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itu.int/net4/CRM/xreg/web/Registration.aspx?Event=C-0001646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u.int/go/tsg13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3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12</TotalTime>
  <Pages>2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6125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5</cp:revision>
  <cp:lastPrinted>2026-04-16T08:48:00Z</cp:lastPrinted>
  <dcterms:created xsi:type="dcterms:W3CDTF">2026-04-16T07:56:00Z</dcterms:created>
  <dcterms:modified xsi:type="dcterms:W3CDTF">2026-04-16T08:49:00Z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