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015"/>
        <w:tblW w:w="9781" w:type="dxa"/>
        <w:tblLayout w:type="fixed"/>
        <w:tblLook w:val="0000" w:firstRow="0" w:lastRow="0" w:firstColumn="0" w:lastColumn="0" w:noHBand="0" w:noVBand="0"/>
      </w:tblPr>
      <w:tblGrid>
        <w:gridCol w:w="1276"/>
        <w:gridCol w:w="3402"/>
        <w:gridCol w:w="3119"/>
        <w:gridCol w:w="1984"/>
      </w:tblGrid>
      <w:tr w:rsidR="00F1238A" w14:paraId="794EA0EA" w14:textId="77777777" w:rsidTr="00BC4754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28A73D9" w14:textId="1C2EBF3A" w:rsidR="00F1238A" w:rsidRDefault="00524979" w:rsidP="00BC4754">
            <w:pPr>
              <w:pStyle w:val="Tabletext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1EACF75" wp14:editId="40E0CB11">
                  <wp:extent cx="807085" cy="80708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248B34CF" w14:textId="7E4A6813" w:rsidR="00F1238A" w:rsidRDefault="00F1238A" w:rsidP="00BC4754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0B75AF09" w14:textId="77777777" w:rsidR="00F1238A" w:rsidRDefault="00F1238A" w:rsidP="00BC4754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CC8AAD6" w14:textId="77777777" w:rsidR="00F1238A" w:rsidRDefault="00F1238A" w:rsidP="00BC475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1238A" w:rsidRPr="00C073FD" w14:paraId="0CC3F51E" w14:textId="77777777" w:rsidTr="00D758FE">
        <w:trPr>
          <w:cantSplit/>
          <w:trHeight w:val="487"/>
        </w:trPr>
        <w:tc>
          <w:tcPr>
            <w:tcW w:w="4678" w:type="dxa"/>
            <w:gridSpan w:val="2"/>
            <w:vAlign w:val="center"/>
          </w:tcPr>
          <w:p w14:paraId="588034A8" w14:textId="77777777" w:rsidR="00F1238A" w:rsidRPr="00C073FD" w:rsidRDefault="00F1238A" w:rsidP="00BC4754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970F06A" w14:textId="6B584382" w:rsidR="00F1238A" w:rsidRPr="00C073FD" w:rsidRDefault="00F1238A" w:rsidP="00C073FD">
            <w:pPr>
              <w:pStyle w:val="Tabletext"/>
              <w:spacing w:before="0" w:after="6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Geneva</w:t>
            </w:r>
            <w:r w:rsidR="00C375FC"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60E1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01F7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043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1801">
              <w:rPr>
                <w:rFonts w:asciiTheme="minorHAnsi" w:hAnsiTheme="minorHAnsi" w:cstheme="minorHAnsi"/>
                <w:sz w:val="22"/>
                <w:szCs w:val="22"/>
              </w:rPr>
              <w:t>February</w:t>
            </w:r>
            <w:r w:rsidR="00AD57C3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AE18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31ACC" w:rsidRPr="00C073FD" w14:paraId="1AE85FEA" w14:textId="77777777" w:rsidTr="00201F78">
        <w:trPr>
          <w:cantSplit/>
          <w:trHeight w:val="592"/>
        </w:trPr>
        <w:tc>
          <w:tcPr>
            <w:tcW w:w="1276" w:type="dxa"/>
          </w:tcPr>
          <w:p w14:paraId="549F34DF" w14:textId="77777777" w:rsidR="00E31ACC" w:rsidRPr="00C073FD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402" w:type="dxa"/>
          </w:tcPr>
          <w:p w14:paraId="7ABC38F5" w14:textId="3912AE96" w:rsidR="00E31ACC" w:rsidRPr="0091525A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TSB </w:t>
            </w:r>
            <w:proofErr w:type="spellStart"/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Circular</w:t>
            </w:r>
            <w:proofErr w:type="spellEnd"/>
            <w:r w:rsidRPr="009152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  <w:r w:rsidR="005500F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115</w:t>
            </w:r>
          </w:p>
          <w:p w14:paraId="21E20910" w14:textId="25C7200A" w:rsidR="00E31ACC" w:rsidRPr="0091525A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SG</w:t>
            </w:r>
            <w:r w:rsidR="0091525A"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</w:t>
            </w:r>
            <w:r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/</w:t>
            </w:r>
            <w:r w:rsidR="0091525A" w:rsidRPr="0091525A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MA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233D73D4" w14:textId="77777777" w:rsidR="00E31ACC" w:rsidRPr="00C073FD" w:rsidRDefault="00E31ACC" w:rsidP="00201F7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07914D5B" w14:textId="60725537" w:rsidR="00E31ACC" w:rsidRPr="00C5797E" w:rsidRDefault="00E31ACC" w:rsidP="00201F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2681A" w:rsidRPr="0072681A">
              <w:rPr>
                <w:rFonts w:asciiTheme="minorHAnsi" w:hAnsiTheme="minorHAnsi" w:cstheme="minorHAnsi"/>
                <w:sz w:val="22"/>
                <w:szCs w:val="22"/>
              </w:rPr>
              <w:t xml:space="preserve">Administrations of Member States of the Union of </w:t>
            </w:r>
            <w:r w:rsidR="0072681A" w:rsidRPr="00C5797E">
              <w:rPr>
                <w:rFonts w:asciiTheme="minorHAnsi" w:hAnsiTheme="minorHAnsi" w:cstheme="minorHAnsi"/>
                <w:sz w:val="22"/>
                <w:szCs w:val="22"/>
              </w:rPr>
              <w:t>ITU-T SG3RG-A</w:t>
            </w:r>
            <w:r w:rsidR="005A150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  <w:p w14:paraId="6C515E85" w14:textId="77777777" w:rsidR="00E31ACC" w:rsidRPr="00C5797E" w:rsidRDefault="00E31ACC" w:rsidP="00201F7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08A3F294" w14:textId="77777777" w:rsidR="00E31ACC" w:rsidRPr="00C5797E" w:rsidRDefault="00E31ACC" w:rsidP="00201F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Sector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Members;</w:t>
            </w:r>
            <w:proofErr w:type="gramEnd"/>
          </w:p>
          <w:p w14:paraId="149DDEBA" w14:textId="5A9E2776" w:rsidR="00E31ACC" w:rsidRPr="00DF4E2F" w:rsidRDefault="00E31ACC" w:rsidP="00201F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ITU-T Associates of Study Group </w:t>
            </w:r>
            <w:proofErr w:type="gramStart"/>
            <w:r w:rsidR="00247912" w:rsidRPr="00DF4E2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07763993" w14:textId="3E63C7E4" w:rsidR="00E31ACC" w:rsidRPr="00C5797E" w:rsidRDefault="00E31ACC" w:rsidP="00201F78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ITU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Academia</w:t>
            </w:r>
            <w:r w:rsidR="00E53BF4" w:rsidRPr="00C5797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3BD563E9" w14:textId="35ECE359" w:rsidR="00C5797E" w:rsidRPr="00C5797E" w:rsidRDefault="00C5797E" w:rsidP="00201F78">
            <w:pPr>
              <w:pStyle w:val="Tabletext"/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The Co-Chairs and Vice-Chairs of ITU-T Study Group 3RG-</w:t>
            </w:r>
            <w:proofErr w:type="gramStart"/>
            <w:r w:rsidR="00AE1801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r w:rsidRPr="00DF4E2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5D8B7220" w14:textId="0149E2B4" w:rsidR="00E31ACC" w:rsidRPr="00C5797E" w:rsidRDefault="00E31ACC" w:rsidP="00201F78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E53BF4" w:rsidRPr="00C579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 xml:space="preserve"> of ITU-T Study Group </w:t>
            </w:r>
            <w:proofErr w:type="gramStart"/>
            <w:r w:rsidR="00247912" w:rsidRPr="00C5797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proofErr w:type="gramEnd"/>
          </w:p>
          <w:p w14:paraId="49A61888" w14:textId="77777777" w:rsidR="00E31ACC" w:rsidRPr="00C5797E" w:rsidRDefault="00E31ACC" w:rsidP="00201F78">
            <w:pPr>
              <w:pStyle w:val="Tabletext"/>
              <w:tabs>
                <w:tab w:val="clear" w:pos="284"/>
                <w:tab w:val="clear" w:pos="567"/>
              </w:tabs>
              <w:spacing w:before="0"/>
              <w:ind w:left="283" w:hanging="388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The Director of the Telecommunication Development </w:t>
            </w:r>
            <w:proofErr w:type="gramStart"/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Bureau;</w:t>
            </w:r>
            <w:proofErr w:type="gramEnd"/>
          </w:p>
          <w:p w14:paraId="7FFCA8E5" w14:textId="0407EA42" w:rsidR="00E31ACC" w:rsidRPr="00C073FD" w:rsidRDefault="00E31ACC" w:rsidP="00201F7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797E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E31ACC" w:rsidRPr="00C073FD" w14:paraId="325EBEAA" w14:textId="77777777" w:rsidTr="00C073FD">
        <w:trPr>
          <w:cantSplit/>
          <w:trHeight w:val="221"/>
        </w:trPr>
        <w:tc>
          <w:tcPr>
            <w:tcW w:w="1276" w:type="dxa"/>
          </w:tcPr>
          <w:p w14:paraId="5FB45E43" w14:textId="77777777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402" w:type="dxa"/>
          </w:tcPr>
          <w:p w14:paraId="25910A68" w14:textId="5585EAD1" w:rsidR="00E31ACC" w:rsidRPr="00C073FD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0A677E">
              <w:rPr>
                <w:rFonts w:asciiTheme="minorHAnsi" w:hAnsiTheme="minorHAnsi" w:cstheme="minorHAnsi"/>
                <w:sz w:val="22"/>
                <w:szCs w:val="22"/>
              </w:rPr>
              <w:t>6828</w:t>
            </w:r>
          </w:p>
        </w:tc>
        <w:tc>
          <w:tcPr>
            <w:tcW w:w="5103" w:type="dxa"/>
            <w:gridSpan w:val="2"/>
            <w:vMerge/>
          </w:tcPr>
          <w:p w14:paraId="4848F7FF" w14:textId="77777777" w:rsidR="00E31ACC" w:rsidRPr="00C073FD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126C66F2" w14:textId="77777777" w:rsidTr="00D758FE">
        <w:trPr>
          <w:cantSplit/>
          <w:trHeight w:val="2069"/>
        </w:trPr>
        <w:tc>
          <w:tcPr>
            <w:tcW w:w="1276" w:type="dxa"/>
          </w:tcPr>
          <w:p w14:paraId="00DBAF99" w14:textId="3154EFF1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  <w:p w14:paraId="77C54F1B" w14:textId="5561E305" w:rsidR="00E31ACC" w:rsidRPr="00AC0C47" w:rsidRDefault="00E31ACC" w:rsidP="00CB3BC8">
            <w:pPr>
              <w:pStyle w:val="Tabletext"/>
              <w:spacing w:before="0"/>
              <w:ind w:left="-11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C47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</w:tcPr>
          <w:p w14:paraId="64913B1C" w14:textId="77777777" w:rsidR="00E31ACC" w:rsidRPr="00C073FD" w:rsidRDefault="00E31ACC" w:rsidP="00CB3BC8">
            <w:pPr>
              <w:pStyle w:val="Tabletext"/>
              <w:spacing w:befor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6778A65C" w14:textId="0C463C61" w:rsidR="00E31ACC" w:rsidRPr="00C073FD" w:rsidRDefault="00CA17F2" w:rsidP="00CB3BC8">
            <w:pPr>
              <w:pStyle w:val="Tabletext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E669A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tsbsg3@itu.int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1A92F276" w14:textId="77777777" w:rsidR="00E31ACC" w:rsidRPr="00C073FD" w:rsidRDefault="00E31ACC" w:rsidP="00CB3BC8">
            <w:pPr>
              <w:pStyle w:val="Tabletext"/>
              <w:spacing w:before="0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1ACC" w:rsidRPr="00C073FD" w14:paraId="64606F0B" w14:textId="77777777" w:rsidTr="00313EEE">
        <w:trPr>
          <w:cantSplit/>
          <w:trHeight w:val="600"/>
        </w:trPr>
        <w:tc>
          <w:tcPr>
            <w:tcW w:w="1276" w:type="dxa"/>
          </w:tcPr>
          <w:p w14:paraId="4233A21A" w14:textId="3EBD4345" w:rsidR="00E31ACC" w:rsidRPr="00C073FD" w:rsidRDefault="00E31ACC" w:rsidP="00201F78">
            <w:pPr>
              <w:pStyle w:val="Tabletext"/>
              <w:spacing w:before="120" w:after="120"/>
              <w:ind w:left="-110"/>
              <w:rPr>
                <w:rFonts w:asciiTheme="minorHAnsi" w:hAnsiTheme="minorHAnsi" w:cstheme="minorHAnsi"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505" w:type="dxa"/>
            <w:gridSpan w:val="3"/>
          </w:tcPr>
          <w:p w14:paraId="51DE9E01" w14:textId="20A67BE5" w:rsidR="00E31ACC" w:rsidRPr="00C073FD" w:rsidRDefault="009720A0" w:rsidP="00201F78">
            <w:pPr>
              <w:pStyle w:val="Tabletext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3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of determined</w:t>
            </w:r>
            <w:r w:rsidR="0039255B" w:rsidRPr="0091525A">
              <w:rPr>
                <w:b/>
                <w:sz w:val="22"/>
                <w:szCs w:val="22"/>
              </w:rPr>
              <w:t xml:space="preserve"> </w:t>
            </w:r>
            <w:r w:rsidR="0091525A" w:rsidRPr="0091525A">
              <w:rPr>
                <w:b/>
                <w:sz w:val="22"/>
                <w:szCs w:val="22"/>
              </w:rPr>
              <w:t>draft new regional</w:t>
            </w:r>
            <w:r w:rsidR="0039255B" w:rsidRPr="0091525A">
              <w:rPr>
                <w:b/>
                <w:sz w:val="22"/>
                <w:szCs w:val="22"/>
              </w:rPr>
              <w:t xml:space="preserve"> </w:t>
            </w:r>
            <w:r w:rsidR="00AE1801" w:rsidRPr="0091525A">
              <w:rPr>
                <w:b/>
                <w:sz w:val="22"/>
                <w:szCs w:val="22"/>
              </w:rPr>
              <w:t xml:space="preserve">Recommendation </w:t>
            </w:r>
            <w:r w:rsidR="00AE1801" w:rsidRPr="007A5070">
              <w:rPr>
                <w:b/>
                <w:sz w:val="22"/>
                <w:szCs w:val="18"/>
              </w:rPr>
              <w:t>ITU-T D.</w:t>
            </w:r>
            <w:r w:rsidR="00AE1801">
              <w:rPr>
                <w:b/>
                <w:sz w:val="22"/>
                <w:szCs w:val="18"/>
              </w:rPr>
              <w:t>502</w:t>
            </w:r>
            <w:r w:rsidR="00AE1801" w:rsidRPr="007A5070">
              <w:rPr>
                <w:b/>
                <w:sz w:val="22"/>
                <w:szCs w:val="18"/>
              </w:rPr>
              <w:t>R</w:t>
            </w:r>
            <w:r w:rsidR="00AE1801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>after the ITU</w:t>
            </w:r>
            <w:r w:rsidR="00E53BF4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noBreakHyphen/>
            </w:r>
            <w:r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 </w:t>
            </w:r>
            <w:r w:rsidR="0091525A" w:rsidRPr="00915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SG3 Regional Group for </w:t>
            </w:r>
            <w:r w:rsidR="00AE1801">
              <w:rPr>
                <w:b/>
                <w:sz w:val="22"/>
                <w:szCs w:val="18"/>
              </w:rPr>
              <w:t>Asia and Oceania</w:t>
            </w:r>
            <w:r w:rsidR="00AE1801" w:rsidRPr="007A5070">
              <w:rPr>
                <w:b/>
                <w:sz w:val="22"/>
                <w:szCs w:val="18"/>
              </w:rPr>
              <w:t xml:space="preserve"> (SG3RG-A</w:t>
            </w:r>
            <w:r w:rsidR="00AE1801">
              <w:rPr>
                <w:b/>
                <w:sz w:val="22"/>
                <w:szCs w:val="18"/>
              </w:rPr>
              <w:t>O</w:t>
            </w:r>
            <w:r w:rsidR="00AE1801" w:rsidRPr="007A5070">
              <w:rPr>
                <w:b/>
                <w:sz w:val="22"/>
                <w:szCs w:val="18"/>
              </w:rPr>
              <w:t>)</w:t>
            </w:r>
            <w:r w:rsidR="00AE1801">
              <w:rPr>
                <w:b/>
                <w:sz w:val="22"/>
                <w:szCs w:val="18"/>
              </w:rPr>
              <w:t xml:space="preserve"> meeting</w:t>
            </w:r>
            <w:r w:rsidR="00AE1801" w:rsidRPr="007A5070">
              <w:rPr>
                <w:b/>
                <w:sz w:val="22"/>
                <w:szCs w:val="18"/>
              </w:rPr>
              <w:t xml:space="preserve">, </w:t>
            </w:r>
            <w:r w:rsidR="00AE1801">
              <w:rPr>
                <w:b/>
                <w:sz w:val="22"/>
                <w:szCs w:val="18"/>
              </w:rPr>
              <w:t>virtual</w:t>
            </w:r>
            <w:r w:rsidR="00AE1801" w:rsidRPr="0006352A">
              <w:rPr>
                <w:b/>
                <w:sz w:val="22"/>
                <w:szCs w:val="18"/>
              </w:rPr>
              <w:t xml:space="preserve">, </w:t>
            </w:r>
            <w:r w:rsidR="00AE1801">
              <w:rPr>
                <w:b/>
                <w:sz w:val="22"/>
                <w:szCs w:val="18"/>
              </w:rPr>
              <w:t>10 February 2026</w:t>
            </w:r>
          </w:p>
        </w:tc>
      </w:tr>
    </w:tbl>
    <w:p w14:paraId="6290DB4D" w14:textId="751182AE" w:rsidR="009E15FF" w:rsidRPr="00C073FD" w:rsidRDefault="00D57EFD" w:rsidP="00AC0C4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Dear Sir/Madam,</w:t>
      </w:r>
    </w:p>
    <w:p w14:paraId="39C9D1A2" w14:textId="6B9639C5" w:rsidR="009720A0" w:rsidRPr="00C073FD" w:rsidRDefault="009720A0" w:rsidP="00C073FD">
      <w:pPr>
        <w:spacing w:before="0" w:after="120"/>
        <w:rPr>
          <w:rFonts w:asciiTheme="minorHAnsi" w:hAnsiTheme="minorHAnsi" w:cstheme="minorHAnsi"/>
          <w:spacing w:val="-2"/>
          <w:sz w:val="22"/>
          <w:szCs w:val="22"/>
        </w:rPr>
      </w:pPr>
      <w:r w:rsidRPr="00C073FD">
        <w:rPr>
          <w:rFonts w:asciiTheme="minorHAnsi" w:hAnsiTheme="minorHAnsi" w:cstheme="minorHAnsi"/>
          <w:spacing w:val="-2"/>
          <w:sz w:val="22"/>
          <w:szCs w:val="22"/>
        </w:rPr>
        <w:t>1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Further 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>to</w:t>
      </w:r>
      <w:r w:rsidR="00524979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B87B17" w:rsidRPr="00AE1801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TSB Circular</w:t>
        </w:r>
        <w:r w:rsidR="0091525A" w:rsidRPr="00AE1801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AE1801" w:rsidRPr="00AE1801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>77</w:t>
        </w:r>
      </w:hyperlink>
      <w:r w:rsidR="00E60EEA" w:rsidRPr="0091525A">
        <w:t xml:space="preserve"> </w:t>
      </w:r>
      <w:r w:rsidR="00E60EE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of </w:t>
      </w:r>
      <w:r w:rsidR="00AE21CF">
        <w:rPr>
          <w:sz w:val="22"/>
          <w:szCs w:val="22"/>
        </w:rPr>
        <w:t>12</w:t>
      </w:r>
      <w:r w:rsidR="0091525A" w:rsidRPr="0091525A">
        <w:rPr>
          <w:sz w:val="22"/>
          <w:szCs w:val="22"/>
        </w:rPr>
        <w:t xml:space="preserve"> </w:t>
      </w:r>
      <w:r w:rsidR="00AE21CF">
        <w:rPr>
          <w:sz w:val="22"/>
          <w:szCs w:val="22"/>
        </w:rPr>
        <w:t>November</w:t>
      </w:r>
      <w:r w:rsidR="00890899" w:rsidRPr="0091525A">
        <w:rPr>
          <w:sz w:val="22"/>
          <w:szCs w:val="22"/>
        </w:rPr>
        <w:t xml:space="preserve"> 202</w:t>
      </w:r>
      <w:r w:rsidR="0091525A" w:rsidRPr="0091525A">
        <w:rPr>
          <w:sz w:val="22"/>
          <w:szCs w:val="22"/>
        </w:rPr>
        <w:t>5</w:t>
      </w:r>
      <w:r w:rsidR="00B87B17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>and</w:t>
      </w:r>
      <w:r w:rsidR="00D8656F"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pursuant 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>to clause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9.5 of Resolution</w:t>
      </w:r>
      <w:r w:rsidR="00D8656F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>1 (</w:t>
      </w:r>
      <w:r w:rsidR="009C5A1C" w:rsidRPr="0091525A">
        <w:rPr>
          <w:rFonts w:asciiTheme="minorHAnsi" w:hAnsiTheme="minorHAnsi" w:cstheme="minorHAnsi"/>
          <w:spacing w:val="-2"/>
          <w:sz w:val="22"/>
          <w:szCs w:val="22"/>
        </w:rPr>
        <w:t>Rev.</w:t>
      </w:r>
      <w:r w:rsidR="00C073FD" w:rsidRPr="0091525A">
        <w:rPr>
          <w:rFonts w:asciiTheme="minorHAnsi" w:hAnsiTheme="minorHAnsi" w:cstheme="minorHAnsi"/>
          <w:spacing w:val="-2"/>
          <w:sz w:val="22"/>
          <w:szCs w:val="22"/>
        </w:rPr>
        <w:t> </w:t>
      </w:r>
      <w:r w:rsidR="00E61BBA">
        <w:rPr>
          <w:rFonts w:asciiTheme="minorHAnsi" w:hAnsiTheme="minorHAnsi" w:cstheme="minorHAnsi"/>
          <w:spacing w:val="-2"/>
          <w:sz w:val="22"/>
          <w:szCs w:val="22"/>
        </w:rPr>
        <w:t>Geneva</w:t>
      </w:r>
      <w:r w:rsidR="00890899" w:rsidRPr="0091525A">
        <w:rPr>
          <w:rFonts w:asciiTheme="minorHAnsi" w:hAnsiTheme="minorHAnsi" w:cstheme="minorHAnsi"/>
          <w:spacing w:val="-2"/>
          <w:sz w:val="22"/>
          <w:szCs w:val="22"/>
        </w:rPr>
        <w:t>, 202</w:t>
      </w:r>
      <w:r w:rsidR="00E61BBA">
        <w:rPr>
          <w:rFonts w:asciiTheme="minorHAnsi" w:hAnsiTheme="minorHAnsi" w:cstheme="minorHAnsi"/>
          <w:spacing w:val="-2"/>
          <w:sz w:val="22"/>
          <w:szCs w:val="22"/>
        </w:rPr>
        <w:t>2</w:t>
      </w:r>
      <w:r w:rsidR="00D57EFD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), I hereby inform you that ITU-T </w:t>
      </w:r>
      <w:r w:rsidR="0091525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Study Group 3 Regional Group for </w:t>
      </w:r>
      <w:r w:rsidR="00AE21CF" w:rsidRPr="00AE21CF">
        <w:rPr>
          <w:rFonts w:asciiTheme="minorHAnsi" w:hAnsiTheme="minorHAnsi" w:cstheme="minorHAnsi"/>
          <w:spacing w:val="-2"/>
          <w:sz w:val="22"/>
          <w:szCs w:val="22"/>
        </w:rPr>
        <w:t xml:space="preserve">Asia and Oceania (SG3RG-AO) </w:t>
      </w:r>
      <w:r w:rsidR="0091525A" w:rsidRPr="0091525A">
        <w:rPr>
          <w:rFonts w:asciiTheme="minorHAnsi" w:hAnsiTheme="minorHAnsi" w:cstheme="minorHAnsi"/>
          <w:spacing w:val="-2"/>
          <w:sz w:val="22"/>
          <w:szCs w:val="22"/>
        </w:rPr>
        <w:t xml:space="preserve">meeting 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reached the following decision during its </w:t>
      </w:r>
      <w:r w:rsidR="00E60EEA">
        <w:rPr>
          <w:rFonts w:asciiTheme="minorHAnsi" w:hAnsiTheme="minorHAnsi" w:cstheme="minorHAnsi"/>
          <w:spacing w:val="-2"/>
          <w:sz w:val="22"/>
          <w:szCs w:val="22"/>
        </w:rPr>
        <w:t>P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lenary session held on </w:t>
      </w:r>
      <w:r w:rsidR="00AE21CF">
        <w:rPr>
          <w:rFonts w:asciiTheme="minorHAnsi" w:hAnsiTheme="minorHAnsi" w:cstheme="minorHAnsi"/>
          <w:spacing w:val="-2"/>
          <w:sz w:val="22"/>
          <w:szCs w:val="22"/>
        </w:rPr>
        <w:t>10 February 2026</w:t>
      </w:r>
      <w:r w:rsidRPr="00C073FD">
        <w:rPr>
          <w:rFonts w:asciiTheme="minorHAnsi" w:hAnsiTheme="minorHAnsi" w:cstheme="minorHAnsi"/>
          <w:spacing w:val="-2"/>
          <w:sz w:val="22"/>
          <w:szCs w:val="22"/>
        </w:rPr>
        <w:t xml:space="preserve"> concerning the following draft ITU-T text: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  <w:gridCol w:w="2490"/>
      </w:tblGrid>
      <w:tr w:rsidR="009720A0" w:rsidRPr="00C073FD" w14:paraId="524FF904" w14:textId="77777777" w:rsidTr="00201F78">
        <w:trPr>
          <w:cantSplit/>
          <w:tblHeader/>
          <w:jc w:val="center"/>
        </w:trPr>
        <w:tc>
          <w:tcPr>
            <w:tcW w:w="2122" w:type="dxa"/>
            <w:vAlign w:val="center"/>
          </w:tcPr>
          <w:p w14:paraId="5CA5D495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</w:p>
        </w:tc>
        <w:tc>
          <w:tcPr>
            <w:tcW w:w="5103" w:type="dxa"/>
            <w:vAlign w:val="center"/>
          </w:tcPr>
          <w:p w14:paraId="60D935CA" w14:textId="77777777" w:rsidR="009720A0" w:rsidRPr="00B004A5" w:rsidRDefault="009720A0" w:rsidP="00E53BF4">
            <w:pPr>
              <w:pStyle w:val="Tablehead"/>
              <w:keepNext w:val="0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2490" w:type="dxa"/>
            <w:vAlign w:val="center"/>
          </w:tcPr>
          <w:p w14:paraId="07F1622C" w14:textId="77777777" w:rsidR="009720A0" w:rsidRPr="00B004A5" w:rsidRDefault="009720A0" w:rsidP="00E53BF4">
            <w:pPr>
              <w:pStyle w:val="Tablehead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Decision</w:t>
            </w:r>
          </w:p>
        </w:tc>
      </w:tr>
      <w:tr w:rsidR="00A62CB6" w:rsidRPr="00C073FD" w14:paraId="644788AA" w14:textId="77777777" w:rsidTr="00201F78">
        <w:trPr>
          <w:cantSplit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DD32" w14:textId="0018526B" w:rsidR="00A62CB6" w:rsidRPr="00B004A5" w:rsidRDefault="00AE21CF" w:rsidP="00E53BF4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fr-CH"/>
              </w:rPr>
            </w:pPr>
            <w:r w:rsidRPr="00AE21CF">
              <w:rPr>
                <w:rFonts w:asciiTheme="minorHAnsi" w:hAnsiTheme="minorHAnsi" w:cstheme="minorHAnsi"/>
                <w:sz w:val="22"/>
                <w:szCs w:val="22"/>
              </w:rPr>
              <w:t>ITU-T D.502R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E80" w14:textId="3874BBE0" w:rsidR="00A62CB6" w:rsidRPr="00B004A5" w:rsidRDefault="00AE21CF" w:rsidP="0043309C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21CF">
              <w:rPr>
                <w:rFonts w:asciiTheme="minorHAnsi" w:hAnsiTheme="minorHAnsi" w:cstheme="minorHAnsi"/>
                <w:sz w:val="22"/>
                <w:szCs w:val="22"/>
              </w:rPr>
              <w:t>International mobile roaming in Asia and Oceania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74FA" w14:textId="1E54CEE7" w:rsidR="00A62CB6" w:rsidRPr="00B004A5" w:rsidRDefault="00A62CB6" w:rsidP="0043309C">
            <w:pPr>
              <w:pStyle w:val="Tabletext"/>
              <w:spacing w:before="0" w:after="0"/>
              <w:ind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4A5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p w14:paraId="4BA30DAE" w14:textId="651658DB" w:rsidR="00C073FD" w:rsidRDefault="00D57EFD" w:rsidP="00D758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2</w:t>
      </w:r>
      <w:r w:rsidRPr="00C073FD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3" w:history="1">
        <w:r w:rsidRPr="00C073FD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C073FD">
        <w:rPr>
          <w:rFonts w:asciiTheme="minorHAnsi" w:hAnsiTheme="minorHAnsi" w:cstheme="minorHAnsi"/>
          <w:sz w:val="22"/>
          <w:szCs w:val="22"/>
        </w:rPr>
        <w:t>.</w:t>
      </w:r>
    </w:p>
    <w:p w14:paraId="772EAA85" w14:textId="1C654D33" w:rsidR="00C073FD" w:rsidRDefault="004C46EE" w:rsidP="00C073FD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3</w:t>
      </w:r>
      <w:r w:rsidRPr="00C073FD">
        <w:rPr>
          <w:rFonts w:asciiTheme="minorHAnsi" w:hAnsiTheme="minorHAnsi" w:cstheme="minorHAnsi"/>
          <w:sz w:val="22"/>
          <w:szCs w:val="22"/>
        </w:rPr>
        <w:tab/>
        <w:t>The text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of the pre-published 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EE2777" w:rsidRPr="00C073FD">
        <w:rPr>
          <w:rFonts w:asciiTheme="minorHAnsi" w:hAnsiTheme="minorHAnsi" w:cstheme="minorHAnsi"/>
          <w:sz w:val="22"/>
          <w:szCs w:val="22"/>
        </w:rPr>
        <w:t>is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available on the ITU-T website at </w:t>
      </w:r>
      <w:hyperlink r:id="rId14" w:history="1">
        <w:r w:rsidR="0022448B" w:rsidRPr="0022448B">
          <w:rPr>
            <w:rStyle w:val="Hyperlink"/>
            <w:rFonts w:asciiTheme="minorHAnsi" w:hAnsiTheme="minorHAnsi" w:cstheme="minorHAnsi"/>
            <w:sz w:val="22"/>
            <w:szCs w:val="22"/>
          </w:rPr>
          <w:t>this page</w:t>
        </w:r>
      </w:hyperlink>
      <w:r w:rsidR="0022448B">
        <w:rPr>
          <w:rFonts w:asciiTheme="minorHAnsi" w:hAnsiTheme="minorHAnsi" w:cstheme="minorHAnsi"/>
          <w:sz w:val="22"/>
          <w:szCs w:val="22"/>
        </w:rPr>
        <w:t>.</w:t>
      </w:r>
      <w:r w:rsidR="00D8656F" w:rsidRPr="00C073F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401963" w14:textId="472AE4A7" w:rsidR="005070C7" w:rsidRDefault="00D8656F" w:rsidP="00201F78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 w:rsidRPr="00C073FD">
        <w:rPr>
          <w:rFonts w:asciiTheme="minorHAnsi" w:hAnsiTheme="minorHAnsi" w:cstheme="minorHAnsi"/>
          <w:sz w:val="22"/>
          <w:szCs w:val="22"/>
        </w:rPr>
        <w:t>4</w:t>
      </w:r>
      <w:r w:rsidRPr="00C073FD">
        <w:rPr>
          <w:rFonts w:asciiTheme="minorHAnsi" w:hAnsiTheme="minorHAnsi" w:cstheme="minorHAnsi"/>
          <w:sz w:val="22"/>
          <w:szCs w:val="22"/>
        </w:rPr>
        <w:tab/>
      </w:r>
      <w:r w:rsidR="00D57EFD" w:rsidRPr="00C073FD">
        <w:rPr>
          <w:rFonts w:asciiTheme="minorHAnsi" w:hAnsiTheme="minorHAnsi" w:cstheme="minorHAnsi"/>
          <w:sz w:val="22"/>
          <w:szCs w:val="22"/>
        </w:rPr>
        <w:t>The text of th</w:t>
      </w:r>
      <w:r w:rsidR="008964FF" w:rsidRPr="00C073FD">
        <w:rPr>
          <w:rFonts w:asciiTheme="minorHAnsi" w:hAnsiTheme="minorHAnsi" w:cstheme="minorHAnsi"/>
          <w:sz w:val="22"/>
          <w:szCs w:val="22"/>
        </w:rPr>
        <w:t>e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</w:t>
      </w:r>
      <w:r w:rsidR="008964FF" w:rsidRPr="00C073FD">
        <w:rPr>
          <w:rFonts w:asciiTheme="minorHAnsi" w:hAnsiTheme="minorHAnsi" w:cstheme="minorHAnsi"/>
          <w:sz w:val="22"/>
          <w:szCs w:val="22"/>
        </w:rPr>
        <w:t xml:space="preserve">Approved </w:t>
      </w:r>
      <w:r w:rsidR="00D57EFD" w:rsidRPr="00C073FD">
        <w:rPr>
          <w:rFonts w:asciiTheme="minorHAnsi" w:hAnsiTheme="minorHAnsi" w:cstheme="minorHAnsi"/>
          <w:sz w:val="22"/>
          <w:szCs w:val="22"/>
        </w:rPr>
        <w:t>Recommendation</w:t>
      </w:r>
      <w:r w:rsidR="009B02DE" w:rsidRPr="00C073FD">
        <w:rPr>
          <w:rFonts w:asciiTheme="minorHAnsi" w:hAnsiTheme="minorHAnsi" w:cstheme="minorHAnsi"/>
          <w:sz w:val="22"/>
          <w:szCs w:val="22"/>
        </w:rPr>
        <w:t>s</w:t>
      </w:r>
      <w:r w:rsidR="00D57EFD" w:rsidRPr="00C073FD">
        <w:rPr>
          <w:rFonts w:asciiTheme="minorHAnsi" w:hAnsiTheme="minorHAnsi" w:cstheme="minorHAnsi"/>
          <w:sz w:val="22"/>
          <w:szCs w:val="22"/>
        </w:rPr>
        <w:t xml:space="preserve"> will be published by ITU as soon as possible.</w:t>
      </w:r>
    </w:p>
    <w:p w14:paraId="36F19089" w14:textId="1A0ABDE4" w:rsidR="005070C7" w:rsidRDefault="00DA411B" w:rsidP="00201F78">
      <w:pPr>
        <w:spacing w:before="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3ED94E1" wp14:editId="2EF3F1C1">
            <wp:simplePos x="0" y="0"/>
            <wp:positionH relativeFrom="column">
              <wp:posOffset>-8890</wp:posOffset>
            </wp:positionH>
            <wp:positionV relativeFrom="paragraph">
              <wp:posOffset>231140</wp:posOffset>
            </wp:positionV>
            <wp:extent cx="711237" cy="368319"/>
            <wp:effectExtent l="0" t="0" r="0" b="0"/>
            <wp:wrapNone/>
            <wp:docPr id="754158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58496" name="Picture 75415849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EFD" w:rsidRPr="00C073FD">
        <w:rPr>
          <w:rFonts w:asciiTheme="minorHAnsi" w:hAnsiTheme="minorHAnsi" w:cstheme="minorHAnsi"/>
          <w:sz w:val="22"/>
          <w:szCs w:val="22"/>
        </w:rPr>
        <w:t>Yours faithfully,</w:t>
      </w:r>
    </w:p>
    <w:p w14:paraId="00DB6ABD" w14:textId="57ACC4E7" w:rsidR="003A0FC8" w:rsidRPr="00C073FD" w:rsidRDefault="003A0FC8" w:rsidP="00201F78">
      <w:pPr>
        <w:spacing w:before="720" w:after="120"/>
        <w:rPr>
          <w:rFonts w:asciiTheme="minorHAnsi" w:hAnsiTheme="minorHAnsi" w:cstheme="minorHAnsi"/>
          <w:sz w:val="22"/>
          <w:szCs w:val="22"/>
        </w:rPr>
      </w:pPr>
      <w:r w:rsidRPr="00BC70C5">
        <w:rPr>
          <w:sz w:val="22"/>
          <w:szCs w:val="22"/>
        </w:rPr>
        <w:t>Seizo Onoe</w:t>
      </w:r>
      <w:r w:rsidRPr="00BC70C5">
        <w:rPr>
          <w:sz w:val="22"/>
          <w:szCs w:val="22"/>
        </w:rPr>
        <w:br/>
        <w:t>Director of the Telecommunication</w:t>
      </w:r>
      <w:r w:rsidRPr="00BC70C5">
        <w:rPr>
          <w:sz w:val="22"/>
          <w:szCs w:val="22"/>
        </w:rPr>
        <w:br/>
        <w:t>Standardization Bureau</w:t>
      </w:r>
    </w:p>
    <w:sectPr w:rsidR="003A0FC8" w:rsidRPr="00C073FD" w:rsidSect="00761A61">
      <w:headerReference w:type="default" r:id="rId16"/>
      <w:footerReference w:type="default" r:id="rId17"/>
      <w:footerReference w:type="first" r:id="rId18"/>
      <w:type w:val="continuous"/>
      <w:pgSz w:w="11907" w:h="16840"/>
      <w:pgMar w:top="1134" w:right="1134" w:bottom="1134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6386" w14:textId="77777777" w:rsidR="00FB15DA" w:rsidRDefault="00FB15DA">
      <w:r>
        <w:separator/>
      </w:r>
    </w:p>
  </w:endnote>
  <w:endnote w:type="continuationSeparator" w:id="0">
    <w:p w14:paraId="30E17AC3" w14:textId="77777777" w:rsidR="00FB15DA" w:rsidRDefault="00FB15DA">
      <w:r>
        <w:continuationSeparator/>
      </w:r>
    </w:p>
  </w:endnote>
  <w:endnote w:type="continuationNotice" w:id="1">
    <w:p w14:paraId="168F54E0" w14:textId="77777777" w:rsidR="00FB15DA" w:rsidRDefault="00FB15D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970A4BF" w14:paraId="594C791E" w14:textId="77777777" w:rsidTr="3970A4BF">
      <w:trPr>
        <w:trHeight w:val="300"/>
      </w:trPr>
      <w:tc>
        <w:tcPr>
          <w:tcW w:w="3250" w:type="dxa"/>
        </w:tcPr>
        <w:p w14:paraId="480BC9AD" w14:textId="1233F207" w:rsidR="3970A4BF" w:rsidRDefault="3970A4BF" w:rsidP="3970A4BF">
          <w:pPr>
            <w:pStyle w:val="Header"/>
            <w:ind w:left="-115"/>
            <w:jc w:val="left"/>
          </w:pPr>
        </w:p>
      </w:tc>
      <w:tc>
        <w:tcPr>
          <w:tcW w:w="3250" w:type="dxa"/>
        </w:tcPr>
        <w:p w14:paraId="0D8A9BC2" w14:textId="6F12403B" w:rsidR="3970A4BF" w:rsidRDefault="3970A4BF" w:rsidP="3970A4BF">
          <w:pPr>
            <w:pStyle w:val="Header"/>
          </w:pPr>
        </w:p>
      </w:tc>
      <w:tc>
        <w:tcPr>
          <w:tcW w:w="3250" w:type="dxa"/>
        </w:tcPr>
        <w:p w14:paraId="7055BCD0" w14:textId="646F59C6" w:rsidR="3970A4BF" w:rsidRDefault="3970A4BF" w:rsidP="3970A4BF">
          <w:pPr>
            <w:pStyle w:val="Header"/>
            <w:ind w:right="-115"/>
            <w:jc w:val="right"/>
          </w:pPr>
        </w:p>
      </w:tc>
    </w:tr>
  </w:tbl>
  <w:p w14:paraId="449F98BA" w14:textId="3B5AAF08" w:rsidR="00295994" w:rsidRDefault="0029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D7EAA" w14:textId="77777777" w:rsidR="009E15FF" w:rsidRPr="00530D12" w:rsidRDefault="00530D12" w:rsidP="00530D12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470A" w14:textId="77777777" w:rsidR="00FB15DA" w:rsidRDefault="00FB15DA">
      <w:r>
        <w:t>____________________</w:t>
      </w:r>
    </w:p>
  </w:footnote>
  <w:footnote w:type="continuationSeparator" w:id="0">
    <w:p w14:paraId="7C11E991" w14:textId="77777777" w:rsidR="00FB15DA" w:rsidRDefault="00FB15DA">
      <w:r>
        <w:continuationSeparator/>
      </w:r>
    </w:p>
  </w:footnote>
  <w:footnote w:type="continuationNotice" w:id="1">
    <w:p w14:paraId="1632A6DF" w14:textId="77777777" w:rsidR="00FB15DA" w:rsidRDefault="00FB15D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A89" w14:textId="4A109868" w:rsidR="001E432A" w:rsidRPr="00D8656F" w:rsidRDefault="00D8656F" w:rsidP="00312FAD">
    <w:pPr>
      <w:spacing w:before="0" w:after="24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F95AD4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 xml:space="preserve">TSB Circular </w:t>
    </w:r>
    <w:r w:rsidR="009F58D8">
      <w:rPr>
        <w:sz w:val="18"/>
      </w:rPr>
      <w:t>189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098D"/>
    <w:multiLevelType w:val="hybridMultilevel"/>
    <w:tmpl w:val="92E6F720"/>
    <w:lvl w:ilvl="0" w:tplc="3B3A7B7A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3194">
    <w:abstractNumId w:val="9"/>
  </w:num>
  <w:num w:numId="2" w16cid:durableId="950479491">
    <w:abstractNumId w:val="7"/>
  </w:num>
  <w:num w:numId="3" w16cid:durableId="865293679">
    <w:abstractNumId w:val="6"/>
  </w:num>
  <w:num w:numId="4" w16cid:durableId="445121728">
    <w:abstractNumId w:val="5"/>
  </w:num>
  <w:num w:numId="5" w16cid:durableId="973605219">
    <w:abstractNumId w:val="4"/>
  </w:num>
  <w:num w:numId="6" w16cid:durableId="1581137995">
    <w:abstractNumId w:val="8"/>
  </w:num>
  <w:num w:numId="7" w16cid:durableId="135336929">
    <w:abstractNumId w:val="3"/>
  </w:num>
  <w:num w:numId="8" w16cid:durableId="336811513">
    <w:abstractNumId w:val="2"/>
  </w:num>
  <w:num w:numId="9" w16cid:durableId="2141878929">
    <w:abstractNumId w:val="1"/>
  </w:num>
  <w:num w:numId="10" w16cid:durableId="822165180">
    <w:abstractNumId w:val="0"/>
  </w:num>
  <w:num w:numId="11" w16cid:durableId="1351495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FF"/>
    <w:rsid w:val="00012B0F"/>
    <w:rsid w:val="00013980"/>
    <w:rsid w:val="0001419F"/>
    <w:rsid w:val="0002242D"/>
    <w:rsid w:val="00051076"/>
    <w:rsid w:val="00052A40"/>
    <w:rsid w:val="000542DD"/>
    <w:rsid w:val="00066A34"/>
    <w:rsid w:val="00093BAE"/>
    <w:rsid w:val="000A677E"/>
    <w:rsid w:val="000B14B7"/>
    <w:rsid w:val="000B4C62"/>
    <w:rsid w:val="000C606F"/>
    <w:rsid w:val="000D25A7"/>
    <w:rsid w:val="000D72A8"/>
    <w:rsid w:val="00101D37"/>
    <w:rsid w:val="001070CB"/>
    <w:rsid w:val="00107EB3"/>
    <w:rsid w:val="00113364"/>
    <w:rsid w:val="001217B8"/>
    <w:rsid w:val="00132F6C"/>
    <w:rsid w:val="001459CE"/>
    <w:rsid w:val="00152D34"/>
    <w:rsid w:val="00182E42"/>
    <w:rsid w:val="00183209"/>
    <w:rsid w:val="001B5E5D"/>
    <w:rsid w:val="001E0525"/>
    <w:rsid w:val="001E432A"/>
    <w:rsid w:val="00201F78"/>
    <w:rsid w:val="0022448B"/>
    <w:rsid w:val="002251E0"/>
    <w:rsid w:val="00242C91"/>
    <w:rsid w:val="00247912"/>
    <w:rsid w:val="00254A7D"/>
    <w:rsid w:val="00274E3E"/>
    <w:rsid w:val="00291250"/>
    <w:rsid w:val="00295994"/>
    <w:rsid w:val="002D615F"/>
    <w:rsid w:val="002F6A07"/>
    <w:rsid w:val="00310559"/>
    <w:rsid w:val="00312FAD"/>
    <w:rsid w:val="00313EEE"/>
    <w:rsid w:val="0031776D"/>
    <w:rsid w:val="003309E8"/>
    <w:rsid w:val="00351D9D"/>
    <w:rsid w:val="00371936"/>
    <w:rsid w:val="00377638"/>
    <w:rsid w:val="00384E54"/>
    <w:rsid w:val="0039193A"/>
    <w:rsid w:val="0039255B"/>
    <w:rsid w:val="003A0FC8"/>
    <w:rsid w:val="003A64A6"/>
    <w:rsid w:val="003C2D5D"/>
    <w:rsid w:val="003C460D"/>
    <w:rsid w:val="003C4C84"/>
    <w:rsid w:val="003D77D4"/>
    <w:rsid w:val="003D7898"/>
    <w:rsid w:val="003E22F7"/>
    <w:rsid w:val="00416709"/>
    <w:rsid w:val="0043309C"/>
    <w:rsid w:val="00434A6D"/>
    <w:rsid w:val="00465D88"/>
    <w:rsid w:val="004674C2"/>
    <w:rsid w:val="0048303F"/>
    <w:rsid w:val="00490847"/>
    <w:rsid w:val="00490D31"/>
    <w:rsid w:val="004A0ADE"/>
    <w:rsid w:val="004B4326"/>
    <w:rsid w:val="004C0F6E"/>
    <w:rsid w:val="004C46EE"/>
    <w:rsid w:val="004F309A"/>
    <w:rsid w:val="005070C7"/>
    <w:rsid w:val="00517E60"/>
    <w:rsid w:val="00524979"/>
    <w:rsid w:val="005251D4"/>
    <w:rsid w:val="00530D12"/>
    <w:rsid w:val="005377E0"/>
    <w:rsid w:val="00544345"/>
    <w:rsid w:val="005500FC"/>
    <w:rsid w:val="0056335B"/>
    <w:rsid w:val="00572712"/>
    <w:rsid w:val="00574799"/>
    <w:rsid w:val="00581B1B"/>
    <w:rsid w:val="00587E1F"/>
    <w:rsid w:val="00596865"/>
    <w:rsid w:val="005A1500"/>
    <w:rsid w:val="005B0E96"/>
    <w:rsid w:val="005B2F39"/>
    <w:rsid w:val="005C6890"/>
    <w:rsid w:val="005E1D23"/>
    <w:rsid w:val="005E372C"/>
    <w:rsid w:val="00634CB7"/>
    <w:rsid w:val="006527AE"/>
    <w:rsid w:val="006953AE"/>
    <w:rsid w:val="006A3080"/>
    <w:rsid w:val="006C072F"/>
    <w:rsid w:val="006C5E28"/>
    <w:rsid w:val="006D2AFA"/>
    <w:rsid w:val="006D7EC4"/>
    <w:rsid w:val="006E7E9D"/>
    <w:rsid w:val="006F3F70"/>
    <w:rsid w:val="00703784"/>
    <w:rsid w:val="007043E6"/>
    <w:rsid w:val="0070619F"/>
    <w:rsid w:val="00720AB8"/>
    <w:rsid w:val="00723C25"/>
    <w:rsid w:val="0072681A"/>
    <w:rsid w:val="0072795B"/>
    <w:rsid w:val="007449E7"/>
    <w:rsid w:val="007505A2"/>
    <w:rsid w:val="00761A61"/>
    <w:rsid w:val="0076205E"/>
    <w:rsid w:val="00766E5A"/>
    <w:rsid w:val="00783FB9"/>
    <w:rsid w:val="00787518"/>
    <w:rsid w:val="007A0C1D"/>
    <w:rsid w:val="007A2220"/>
    <w:rsid w:val="007A51BD"/>
    <w:rsid w:val="007C117A"/>
    <w:rsid w:val="007E07B2"/>
    <w:rsid w:val="007F25F7"/>
    <w:rsid w:val="007F6C65"/>
    <w:rsid w:val="008505A7"/>
    <w:rsid w:val="00881D76"/>
    <w:rsid w:val="00882CFA"/>
    <w:rsid w:val="00883B32"/>
    <w:rsid w:val="008852AA"/>
    <w:rsid w:val="00890899"/>
    <w:rsid w:val="008964FF"/>
    <w:rsid w:val="00897D00"/>
    <w:rsid w:val="008A178F"/>
    <w:rsid w:val="008A1FE2"/>
    <w:rsid w:val="008A604B"/>
    <w:rsid w:val="008B61A8"/>
    <w:rsid w:val="008C35A2"/>
    <w:rsid w:val="008C7BF5"/>
    <w:rsid w:val="008D40C0"/>
    <w:rsid w:val="008D4A53"/>
    <w:rsid w:val="009037BD"/>
    <w:rsid w:val="00910211"/>
    <w:rsid w:val="0091525A"/>
    <w:rsid w:val="00926A71"/>
    <w:rsid w:val="0096282B"/>
    <w:rsid w:val="009720A0"/>
    <w:rsid w:val="00972AC5"/>
    <w:rsid w:val="009839C2"/>
    <w:rsid w:val="009A7E7A"/>
    <w:rsid w:val="009B02DE"/>
    <w:rsid w:val="009B1118"/>
    <w:rsid w:val="009C05B4"/>
    <w:rsid w:val="009C5A1C"/>
    <w:rsid w:val="009C5DE0"/>
    <w:rsid w:val="009D7C4E"/>
    <w:rsid w:val="009E15FF"/>
    <w:rsid w:val="009F58D8"/>
    <w:rsid w:val="00A163DE"/>
    <w:rsid w:val="00A33B66"/>
    <w:rsid w:val="00A4246B"/>
    <w:rsid w:val="00A47719"/>
    <w:rsid w:val="00A51C23"/>
    <w:rsid w:val="00A62CB6"/>
    <w:rsid w:val="00A76838"/>
    <w:rsid w:val="00AB322D"/>
    <w:rsid w:val="00AC0C47"/>
    <w:rsid w:val="00AC1D8A"/>
    <w:rsid w:val="00AC20E3"/>
    <w:rsid w:val="00AC458A"/>
    <w:rsid w:val="00AC6E1E"/>
    <w:rsid w:val="00AD57C3"/>
    <w:rsid w:val="00AE1801"/>
    <w:rsid w:val="00AE21CF"/>
    <w:rsid w:val="00AE7097"/>
    <w:rsid w:val="00B004A5"/>
    <w:rsid w:val="00B12141"/>
    <w:rsid w:val="00B43630"/>
    <w:rsid w:val="00B46B91"/>
    <w:rsid w:val="00B5102E"/>
    <w:rsid w:val="00B82A72"/>
    <w:rsid w:val="00B87B17"/>
    <w:rsid w:val="00BB5A6A"/>
    <w:rsid w:val="00BC4754"/>
    <w:rsid w:val="00BE5F60"/>
    <w:rsid w:val="00BF342B"/>
    <w:rsid w:val="00C0705E"/>
    <w:rsid w:val="00C073FD"/>
    <w:rsid w:val="00C105CE"/>
    <w:rsid w:val="00C1601F"/>
    <w:rsid w:val="00C213C8"/>
    <w:rsid w:val="00C25850"/>
    <w:rsid w:val="00C35930"/>
    <w:rsid w:val="00C375FC"/>
    <w:rsid w:val="00C37883"/>
    <w:rsid w:val="00C52952"/>
    <w:rsid w:val="00C5797E"/>
    <w:rsid w:val="00C64668"/>
    <w:rsid w:val="00C72B64"/>
    <w:rsid w:val="00C85A67"/>
    <w:rsid w:val="00C87DB1"/>
    <w:rsid w:val="00C90554"/>
    <w:rsid w:val="00CA17F2"/>
    <w:rsid w:val="00CB229B"/>
    <w:rsid w:val="00CB3BC8"/>
    <w:rsid w:val="00CC5B4B"/>
    <w:rsid w:val="00CF1DC2"/>
    <w:rsid w:val="00D0186E"/>
    <w:rsid w:val="00D025FE"/>
    <w:rsid w:val="00D24DDC"/>
    <w:rsid w:val="00D2507A"/>
    <w:rsid w:val="00D37FC4"/>
    <w:rsid w:val="00D57EFD"/>
    <w:rsid w:val="00D758FE"/>
    <w:rsid w:val="00D858FD"/>
    <w:rsid w:val="00D8656F"/>
    <w:rsid w:val="00D86BB1"/>
    <w:rsid w:val="00DA348D"/>
    <w:rsid w:val="00DA411B"/>
    <w:rsid w:val="00DA6F35"/>
    <w:rsid w:val="00DB31B2"/>
    <w:rsid w:val="00DC5240"/>
    <w:rsid w:val="00DD5C78"/>
    <w:rsid w:val="00DD7C9F"/>
    <w:rsid w:val="00DE308A"/>
    <w:rsid w:val="00DE6AF6"/>
    <w:rsid w:val="00DF4E2F"/>
    <w:rsid w:val="00E23E06"/>
    <w:rsid w:val="00E24903"/>
    <w:rsid w:val="00E26ABE"/>
    <w:rsid w:val="00E31ACC"/>
    <w:rsid w:val="00E53BF4"/>
    <w:rsid w:val="00E60EEA"/>
    <w:rsid w:val="00E61BBA"/>
    <w:rsid w:val="00E7570B"/>
    <w:rsid w:val="00E80605"/>
    <w:rsid w:val="00EC14F4"/>
    <w:rsid w:val="00EE2777"/>
    <w:rsid w:val="00EE60CE"/>
    <w:rsid w:val="00EF7FDC"/>
    <w:rsid w:val="00F02473"/>
    <w:rsid w:val="00F1238A"/>
    <w:rsid w:val="00F1742A"/>
    <w:rsid w:val="00F179A7"/>
    <w:rsid w:val="00F31561"/>
    <w:rsid w:val="00F327CA"/>
    <w:rsid w:val="00F60E18"/>
    <w:rsid w:val="00F662FF"/>
    <w:rsid w:val="00F66483"/>
    <w:rsid w:val="00F66A9D"/>
    <w:rsid w:val="00F6738E"/>
    <w:rsid w:val="00F80C73"/>
    <w:rsid w:val="00F95AD4"/>
    <w:rsid w:val="00F9777A"/>
    <w:rsid w:val="00FA1CAB"/>
    <w:rsid w:val="00FA25B8"/>
    <w:rsid w:val="00FB0F37"/>
    <w:rsid w:val="00FB15DA"/>
    <w:rsid w:val="00FE106E"/>
    <w:rsid w:val="00FE6CF2"/>
    <w:rsid w:val="3970A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FB693"/>
  <w15:docId w15:val="{22DB1D25-557F-461F-B983-ADEFC315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character" w:styleId="UnresolvedMention">
    <w:name w:val="Unresolved Mention"/>
    <w:uiPriority w:val="99"/>
    <w:semiHidden/>
    <w:unhideWhenUsed/>
    <w:rsid w:val="00B87B17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9720A0"/>
    <w:pPr>
      <w:ind w:left="720"/>
      <w:contextualSpacing/>
    </w:pPr>
  </w:style>
  <w:style w:type="paragraph" w:styleId="Revision">
    <w:name w:val="Revision"/>
    <w:hidden/>
    <w:rsid w:val="006D7EC4"/>
    <w:rPr>
      <w:rFonts w:ascii="Calibri" w:hAnsi="Calibri"/>
      <w:sz w:val="24"/>
      <w:lang w:eastAsia="en-US"/>
    </w:rPr>
  </w:style>
  <w:style w:type="table" w:styleId="TableGrid">
    <w:name w:val="Table Grid"/>
    <w:basedOn w:val="TableNormal"/>
    <w:uiPriority w:val="59"/>
    <w:rsid w:val="002959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77/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3@itu.int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recommendation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680B30BB974182019C0A85BB9ECD" ma:contentTypeVersion="8" ma:contentTypeDescription="Create a new document." ma:contentTypeScope="" ma:versionID="cf5c2fd3627eb9219b64ba72839fba7b">
  <xsd:schema xmlns:xsd="http://www.w3.org/2001/XMLSchema" xmlns:xs="http://www.w3.org/2001/XMLSchema" xmlns:p="http://schemas.microsoft.com/office/2006/metadata/properties" xmlns:ns2="30b1755c-ccfb-4c80-b5fd-4327625531e1" xmlns:ns3="80378531-b214-442b-b1f8-46888b9116c9" targetNamespace="http://schemas.microsoft.com/office/2006/metadata/properties" ma:root="true" ma:fieldsID="3a076a3791fdfba9f9c35c1ce868f76d" ns2:_="" ns3:_="">
    <xsd:import namespace="30b1755c-ccfb-4c80-b5fd-4327625531e1"/>
    <xsd:import namespace="80378531-b214-442b-b1f8-46888b91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755c-ccfb-4c80-b5fd-432762553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78531-b214-442b-b1f8-46888b91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68FFA9-4A9B-4C90-B936-0080D61BA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1755c-ccfb-4c80-b5fd-4327625531e1"/>
    <ds:schemaRef ds:uri="80378531-b214-442b-b1f8-46888b91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5FC07-A0C4-4112-9481-09EFB8058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095D9-9175-4F87-8A65-8EDC8E25BC3B}">
  <ds:schemaRefs>
    <ds:schemaRef ds:uri="http://schemas.microsoft.com/office/2006/metadata/properties"/>
    <ds:schemaRef ds:uri="80378531-b214-442b-b1f8-46888b9116c9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0b1755c-ccfb-4c80-b5fd-4327625531e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13</cp:revision>
  <cp:lastPrinted>2026-02-16T08:37:00Z</cp:lastPrinted>
  <dcterms:created xsi:type="dcterms:W3CDTF">2026-02-05T06:33:00Z</dcterms:created>
  <dcterms:modified xsi:type="dcterms:W3CDTF">2026-02-16T08:37:00Z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0x010100D2CD680B30BB974182019C0A85BB9ECD</vt:lpwstr>
  </property>
  <property fmtid="{D5CDD505-2E9C-101B-9397-08002B2CF9AE}" pid="6" name="MediaServiceImageTags">
    <vt:lpwstr/>
  </property>
</Properties>
</file>