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134"/>
        <w:gridCol w:w="284"/>
        <w:gridCol w:w="3402"/>
        <w:gridCol w:w="3118"/>
        <w:gridCol w:w="2127"/>
      </w:tblGrid>
      <w:tr w:rsidR="002C3E7B" w:rsidRPr="003D69B8" w14:paraId="1B7769E4" w14:textId="77777777" w:rsidTr="4094D6E3">
        <w:trPr>
          <w:cantSplit/>
          <w:trHeight w:val="15"/>
        </w:trPr>
        <w:tc>
          <w:tcPr>
            <w:tcW w:w="1418" w:type="dxa"/>
            <w:gridSpan w:val="2"/>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0C0B909E" w:rsidR="002C3E7B" w:rsidRPr="003D69B8" w:rsidRDefault="00CC327E" w:rsidP="002C3E7B">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2C3E7B">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lang w:eastAsia="zh-CN"/>
              </w:rPr>
            </w:pPr>
          </w:p>
        </w:tc>
      </w:tr>
      <w:tr w:rsidR="000305E1" w:rsidRPr="003D69B8" w14:paraId="25B0E3D3" w14:textId="77777777" w:rsidTr="00666DD6">
        <w:trPr>
          <w:cantSplit/>
          <w:trHeight w:val="273"/>
        </w:trPr>
        <w:tc>
          <w:tcPr>
            <w:tcW w:w="4820" w:type="dxa"/>
            <w:gridSpan w:val="3"/>
            <w:vAlign w:val="center"/>
          </w:tcPr>
          <w:p w14:paraId="4F2609AC" w14:textId="77777777" w:rsidR="000305E1" w:rsidRPr="007954CD" w:rsidRDefault="000305E1" w:rsidP="00A129C1">
            <w:pPr>
              <w:pStyle w:val="Tabletext"/>
              <w:jc w:val="right"/>
              <w:rPr>
                <w:rFonts w:cstheme="minorHAnsi"/>
                <w:sz w:val="22"/>
                <w:szCs w:val="22"/>
                <w:lang w:eastAsia="zh-CN"/>
              </w:rPr>
            </w:pPr>
          </w:p>
        </w:tc>
        <w:tc>
          <w:tcPr>
            <w:tcW w:w="5245" w:type="dxa"/>
            <w:gridSpan w:val="2"/>
            <w:vAlign w:val="center"/>
          </w:tcPr>
          <w:p w14:paraId="014DEE05" w14:textId="48AF242A" w:rsidR="000305E1" w:rsidRPr="007954CD" w:rsidRDefault="00CC327E" w:rsidP="002F750E">
            <w:pPr>
              <w:pStyle w:val="Tabletext"/>
              <w:spacing w:before="240" w:after="120"/>
              <w:ind w:firstLine="48"/>
              <w:rPr>
                <w:rFonts w:cstheme="minorHAnsi"/>
                <w:sz w:val="22"/>
                <w:szCs w:val="22"/>
                <w:lang w:eastAsia="zh-CN"/>
              </w:rPr>
            </w:pPr>
            <w:r w:rsidRPr="007954CD">
              <w:rPr>
                <w:rFonts w:cstheme="minorHAnsi" w:hint="eastAsia"/>
                <w:sz w:val="22"/>
                <w:szCs w:val="22"/>
                <w:lang w:eastAsia="zh-CN"/>
              </w:rPr>
              <w:t>202</w:t>
            </w:r>
            <w:r w:rsidR="008B7A1A" w:rsidRPr="007954CD">
              <w:rPr>
                <w:rFonts w:cstheme="minorHAnsi" w:hint="eastAsia"/>
                <w:sz w:val="22"/>
                <w:szCs w:val="22"/>
                <w:lang w:eastAsia="zh-CN"/>
              </w:rPr>
              <w:t>6</w:t>
            </w:r>
            <w:r w:rsidRPr="007954CD">
              <w:rPr>
                <w:rFonts w:cstheme="minorHAnsi" w:hint="eastAsia"/>
                <w:sz w:val="22"/>
                <w:szCs w:val="22"/>
                <w:lang w:eastAsia="zh-CN"/>
              </w:rPr>
              <w:t>年</w:t>
            </w:r>
            <w:r w:rsidR="008B7A1A" w:rsidRPr="007954CD">
              <w:rPr>
                <w:rFonts w:cstheme="minorHAnsi" w:hint="eastAsia"/>
                <w:sz w:val="22"/>
                <w:szCs w:val="22"/>
                <w:lang w:eastAsia="zh-CN"/>
              </w:rPr>
              <w:t>2</w:t>
            </w:r>
            <w:r w:rsidRPr="007954CD">
              <w:rPr>
                <w:rFonts w:cstheme="minorHAnsi" w:hint="eastAsia"/>
                <w:sz w:val="22"/>
                <w:szCs w:val="22"/>
                <w:lang w:eastAsia="zh-CN"/>
              </w:rPr>
              <w:t>月</w:t>
            </w:r>
            <w:r w:rsidR="008B7A1A" w:rsidRPr="007954CD">
              <w:rPr>
                <w:rFonts w:cstheme="minorHAnsi" w:hint="eastAsia"/>
                <w:sz w:val="22"/>
                <w:szCs w:val="22"/>
                <w:lang w:eastAsia="zh-CN"/>
              </w:rPr>
              <w:t>3</w:t>
            </w:r>
            <w:r w:rsidRPr="007954CD">
              <w:rPr>
                <w:rFonts w:cstheme="minorHAnsi" w:hint="eastAsia"/>
                <w:sz w:val="22"/>
                <w:szCs w:val="22"/>
                <w:lang w:eastAsia="zh-CN"/>
              </w:rPr>
              <w:t>日，日内瓦</w:t>
            </w:r>
          </w:p>
        </w:tc>
      </w:tr>
      <w:tr w:rsidR="0038260B" w:rsidRPr="003D69B8" w14:paraId="71AA0546" w14:textId="77777777" w:rsidTr="00666DD6">
        <w:trPr>
          <w:cantSplit/>
          <w:trHeight w:val="746"/>
        </w:trPr>
        <w:tc>
          <w:tcPr>
            <w:tcW w:w="1134" w:type="dxa"/>
          </w:tcPr>
          <w:p w14:paraId="0E20DD5D" w14:textId="312634C3" w:rsidR="0038260B" w:rsidRPr="007954CD" w:rsidRDefault="00CC327E" w:rsidP="00A129C1">
            <w:pPr>
              <w:pStyle w:val="Tabletext"/>
              <w:rPr>
                <w:rFonts w:cstheme="minorHAnsi"/>
                <w:b/>
                <w:bCs/>
                <w:sz w:val="22"/>
                <w:szCs w:val="22"/>
              </w:rPr>
            </w:pPr>
            <w:bookmarkStart w:id="0" w:name="Adress_E" w:colFirst="2" w:colLast="2"/>
            <w:r w:rsidRPr="007954CD">
              <w:rPr>
                <w:rFonts w:cstheme="minorHAnsi" w:hint="eastAsia"/>
                <w:b/>
                <w:bCs/>
                <w:sz w:val="22"/>
                <w:szCs w:val="22"/>
              </w:rPr>
              <w:t>文号：</w:t>
            </w:r>
          </w:p>
        </w:tc>
        <w:tc>
          <w:tcPr>
            <w:tcW w:w="3686" w:type="dxa"/>
            <w:gridSpan w:val="2"/>
          </w:tcPr>
          <w:p w14:paraId="1DD8F13F" w14:textId="6FD91EFE" w:rsidR="0038260B" w:rsidRPr="007954CD" w:rsidRDefault="00CC327E" w:rsidP="002F750E">
            <w:pPr>
              <w:pStyle w:val="Tabletext"/>
              <w:ind w:firstLine="23"/>
              <w:rPr>
                <w:rFonts w:cstheme="minorHAnsi"/>
                <w:b/>
                <w:sz w:val="22"/>
                <w:szCs w:val="22"/>
                <w:lang w:eastAsia="zh-CN"/>
              </w:rPr>
            </w:pPr>
            <w:r w:rsidRPr="007954CD">
              <w:rPr>
                <w:rFonts w:cstheme="minorHAnsi" w:hint="eastAsia"/>
                <w:b/>
                <w:sz w:val="22"/>
                <w:szCs w:val="22"/>
                <w:lang w:eastAsia="zh-CN"/>
              </w:rPr>
              <w:t>电信标准化局第</w:t>
            </w:r>
            <w:r w:rsidR="008B7A1A" w:rsidRPr="007954CD">
              <w:rPr>
                <w:rFonts w:cstheme="minorHAnsi" w:hint="eastAsia"/>
                <w:b/>
                <w:sz w:val="22"/>
                <w:szCs w:val="22"/>
                <w:lang w:eastAsia="zh-CN"/>
              </w:rPr>
              <w:t>101</w:t>
            </w:r>
            <w:r w:rsidRPr="007954CD">
              <w:rPr>
                <w:rFonts w:cstheme="minorHAnsi" w:hint="eastAsia"/>
                <w:b/>
                <w:sz w:val="22"/>
                <w:szCs w:val="22"/>
                <w:lang w:eastAsia="zh-CN"/>
              </w:rPr>
              <w:t>号</w:t>
            </w:r>
            <w:r w:rsidR="00666DD6" w:rsidRPr="007954CD">
              <w:rPr>
                <w:rFonts w:cstheme="minorHAnsi" w:hint="eastAsia"/>
                <w:b/>
                <w:sz w:val="22"/>
                <w:szCs w:val="22"/>
                <w:lang w:eastAsia="zh-CN"/>
              </w:rPr>
              <w:t>通</w:t>
            </w:r>
            <w:r w:rsidRPr="007954CD">
              <w:rPr>
                <w:rFonts w:cstheme="minorHAnsi" w:hint="eastAsia"/>
                <w:b/>
                <w:sz w:val="22"/>
                <w:szCs w:val="22"/>
                <w:lang w:eastAsia="zh-CN"/>
              </w:rPr>
              <w:t>函</w:t>
            </w:r>
          </w:p>
          <w:p w14:paraId="26ABBF6A" w14:textId="71433B5F" w:rsidR="00C87A03" w:rsidRPr="007954CD" w:rsidRDefault="00C87A03" w:rsidP="002F750E">
            <w:pPr>
              <w:pStyle w:val="Tabletext"/>
              <w:ind w:firstLine="23"/>
              <w:rPr>
                <w:rFonts w:cstheme="minorHAnsi"/>
                <w:sz w:val="22"/>
                <w:szCs w:val="22"/>
                <w:lang w:eastAsia="zh-CN"/>
              </w:rPr>
            </w:pPr>
            <w:r w:rsidRPr="007954CD">
              <w:rPr>
                <w:rFonts w:cstheme="minorHAnsi"/>
                <w:sz w:val="22"/>
                <w:szCs w:val="22"/>
                <w:lang w:eastAsia="zh-CN"/>
              </w:rPr>
              <w:t>SG</w:t>
            </w:r>
            <w:r w:rsidR="008B7A1A" w:rsidRPr="007954CD">
              <w:rPr>
                <w:rFonts w:cstheme="minorHAnsi" w:hint="eastAsia"/>
                <w:sz w:val="22"/>
                <w:szCs w:val="22"/>
                <w:lang w:eastAsia="zh-CN"/>
              </w:rPr>
              <w:t>17</w:t>
            </w:r>
            <w:r w:rsidRPr="007954CD">
              <w:rPr>
                <w:rFonts w:cstheme="minorHAnsi"/>
                <w:sz w:val="22"/>
                <w:szCs w:val="22"/>
                <w:lang w:eastAsia="zh-CN"/>
              </w:rPr>
              <w:t>/</w:t>
            </w:r>
            <w:r w:rsidR="008B7A1A" w:rsidRPr="007954CD">
              <w:rPr>
                <w:rFonts w:cstheme="minorHAnsi" w:hint="eastAsia"/>
                <w:sz w:val="22"/>
                <w:szCs w:val="22"/>
                <w:lang w:eastAsia="zh-CN"/>
              </w:rPr>
              <w:t>XY</w:t>
            </w:r>
          </w:p>
        </w:tc>
        <w:tc>
          <w:tcPr>
            <w:tcW w:w="5245" w:type="dxa"/>
            <w:gridSpan w:val="2"/>
            <w:vMerge w:val="restart"/>
          </w:tcPr>
          <w:p w14:paraId="6AEA8188" w14:textId="77777777" w:rsidR="00666DD6" w:rsidRPr="007954CD" w:rsidRDefault="00666DD6" w:rsidP="00666DD6">
            <w:pPr>
              <w:tabs>
                <w:tab w:val="clear" w:pos="794"/>
                <w:tab w:val="clear" w:pos="1191"/>
                <w:tab w:val="clear" w:pos="1588"/>
                <w:tab w:val="clear" w:pos="1985"/>
                <w:tab w:val="left" w:pos="662"/>
              </w:tabs>
              <w:spacing w:before="0"/>
              <w:ind w:left="283" w:hanging="278"/>
              <w:rPr>
                <w:rFonts w:cstheme="minorHAnsi"/>
                <w:sz w:val="22"/>
                <w:szCs w:val="22"/>
                <w:lang w:eastAsia="zh-CN"/>
              </w:rPr>
            </w:pPr>
            <w:r w:rsidRPr="007954CD">
              <w:rPr>
                <w:b/>
                <w:bCs/>
                <w:sz w:val="22"/>
                <w:szCs w:val="22"/>
                <w:lang w:val="zh-CN" w:eastAsia="zh-CN"/>
              </w:rPr>
              <w:t>致：</w:t>
            </w:r>
          </w:p>
          <w:p w14:paraId="41781D31" w14:textId="241827DB" w:rsidR="00666DD6" w:rsidRPr="007954CD" w:rsidRDefault="00666DD6" w:rsidP="00666DD6">
            <w:pPr>
              <w:pStyle w:val="Tabletext"/>
              <w:tabs>
                <w:tab w:val="clear" w:pos="284"/>
                <w:tab w:val="clear" w:pos="567"/>
                <w:tab w:val="left" w:pos="430"/>
                <w:tab w:val="left" w:pos="627"/>
              </w:tabs>
              <w:spacing w:after="0"/>
              <w:ind w:left="430" w:hanging="373"/>
              <w:rPr>
                <w:rFonts w:eastAsiaTheme="minorEastAsia" w:cstheme="minorHAnsi"/>
                <w:sz w:val="22"/>
                <w:szCs w:val="22"/>
                <w:lang w:eastAsia="zh-CN"/>
              </w:rPr>
            </w:pPr>
            <w:r w:rsidRPr="007954CD">
              <w:rPr>
                <w:rFonts w:eastAsiaTheme="minorEastAsia" w:cs="Calibri"/>
                <w:sz w:val="22"/>
                <w:szCs w:val="22"/>
                <w:lang w:eastAsia="zh-CN"/>
              </w:rPr>
              <w:t>-</w:t>
            </w:r>
            <w:r w:rsidRPr="007954CD">
              <w:rPr>
                <w:rFonts w:eastAsiaTheme="minorEastAsia" w:cs="Calibri"/>
                <w:sz w:val="22"/>
                <w:szCs w:val="22"/>
                <w:lang w:eastAsia="zh-CN"/>
              </w:rPr>
              <w:tab/>
            </w:r>
            <w:r w:rsidRPr="007954CD">
              <w:rPr>
                <w:rFonts w:eastAsiaTheme="minorEastAsia" w:cstheme="minorHAnsi" w:hint="eastAsia"/>
                <w:sz w:val="22"/>
                <w:szCs w:val="22"/>
                <w:lang w:eastAsia="zh-CN"/>
              </w:rPr>
              <w:t>国际电联各成员国主管部门；</w:t>
            </w:r>
          </w:p>
          <w:p w14:paraId="3804B219" w14:textId="77777777" w:rsidR="00666DD6" w:rsidRPr="007954CD" w:rsidRDefault="00666DD6" w:rsidP="00666DD6">
            <w:pPr>
              <w:pStyle w:val="Tabletext"/>
              <w:tabs>
                <w:tab w:val="clear" w:pos="284"/>
                <w:tab w:val="clear" w:pos="567"/>
                <w:tab w:val="left" w:pos="572"/>
                <w:tab w:val="left" w:pos="627"/>
              </w:tabs>
              <w:spacing w:after="0"/>
              <w:ind w:left="430" w:hanging="373"/>
              <w:rPr>
                <w:rFonts w:eastAsiaTheme="minorEastAsia" w:cs="Calibri"/>
                <w:sz w:val="22"/>
                <w:szCs w:val="22"/>
                <w:lang w:eastAsia="zh-CN"/>
              </w:rPr>
            </w:pPr>
            <w:r w:rsidRPr="007954CD">
              <w:rPr>
                <w:rFonts w:eastAsiaTheme="minorEastAsia" w:cs="Calibri"/>
                <w:sz w:val="22"/>
                <w:szCs w:val="22"/>
                <w:lang w:eastAsia="zh-CN"/>
              </w:rPr>
              <w:t>-</w:t>
            </w:r>
            <w:r w:rsidRPr="007954CD">
              <w:rPr>
                <w:rFonts w:eastAsiaTheme="minorEastAsia" w:cstheme="minorHAnsi"/>
                <w:sz w:val="22"/>
                <w:szCs w:val="22"/>
                <w:lang w:eastAsia="zh-CN"/>
              </w:rPr>
              <w:tab/>
            </w:r>
            <w:r w:rsidRPr="007954CD">
              <w:rPr>
                <w:rFonts w:eastAsiaTheme="minorEastAsia" w:cstheme="minorHAnsi" w:hint="eastAsia"/>
                <w:sz w:val="22"/>
                <w:szCs w:val="22"/>
                <w:lang w:eastAsia="zh-CN"/>
              </w:rPr>
              <w:t>巴勒斯坦国（第</w:t>
            </w:r>
            <w:r w:rsidRPr="007954CD">
              <w:rPr>
                <w:rFonts w:eastAsiaTheme="minorEastAsia" w:cstheme="minorHAnsi"/>
                <w:sz w:val="22"/>
                <w:szCs w:val="22"/>
                <w:lang w:eastAsia="zh-CN"/>
              </w:rPr>
              <w:t>99</w:t>
            </w:r>
            <w:r w:rsidRPr="007954CD">
              <w:rPr>
                <w:rFonts w:eastAsiaTheme="minorEastAsia" w:cstheme="minorHAnsi" w:hint="eastAsia"/>
                <w:sz w:val="22"/>
                <w:szCs w:val="22"/>
                <w:lang w:eastAsia="zh-CN"/>
              </w:rPr>
              <w:t>号决议（</w:t>
            </w:r>
            <w:r w:rsidRPr="007954CD">
              <w:rPr>
                <w:rFonts w:eastAsiaTheme="minorEastAsia" w:cstheme="minorHAnsi"/>
                <w:sz w:val="22"/>
                <w:szCs w:val="22"/>
                <w:lang w:eastAsia="zh-CN"/>
              </w:rPr>
              <w:t>2018</w:t>
            </w:r>
            <w:r w:rsidRPr="007954CD">
              <w:rPr>
                <w:rFonts w:eastAsiaTheme="minorEastAsia" w:cstheme="minorHAnsi" w:hint="eastAsia"/>
                <w:sz w:val="22"/>
                <w:szCs w:val="22"/>
                <w:lang w:eastAsia="zh-CN"/>
              </w:rPr>
              <w:t>年，迪拜，</w:t>
            </w:r>
            <w:r w:rsidRPr="007954CD">
              <w:rPr>
                <w:rFonts w:eastAsiaTheme="minorEastAsia" w:cstheme="minorHAnsi"/>
                <w:sz w:val="22"/>
                <w:szCs w:val="22"/>
                <w:lang w:eastAsia="zh-CN"/>
              </w:rPr>
              <w:br/>
            </w:r>
            <w:r w:rsidRPr="007954CD">
              <w:rPr>
                <w:rFonts w:eastAsiaTheme="minorEastAsia" w:cstheme="minorHAnsi" w:hint="eastAsia"/>
                <w:sz w:val="22"/>
                <w:szCs w:val="22"/>
                <w:lang w:eastAsia="zh-CN"/>
              </w:rPr>
              <w:t>修订版））；</w:t>
            </w:r>
          </w:p>
          <w:p w14:paraId="273145FF" w14:textId="77777777" w:rsidR="00666DD6" w:rsidRPr="007954CD" w:rsidRDefault="00666DD6" w:rsidP="00666DD6">
            <w:pPr>
              <w:pStyle w:val="Tabletext"/>
              <w:ind w:left="283" w:hanging="283"/>
              <w:rPr>
                <w:rFonts w:cstheme="minorHAnsi"/>
                <w:sz w:val="22"/>
                <w:szCs w:val="22"/>
                <w:lang w:eastAsia="zh-CN"/>
              </w:rPr>
            </w:pPr>
            <w:r w:rsidRPr="007954CD">
              <w:rPr>
                <w:b/>
                <w:bCs/>
                <w:sz w:val="22"/>
                <w:szCs w:val="22"/>
                <w:lang w:val="zh-CN" w:eastAsia="zh-CN"/>
              </w:rPr>
              <w:t>抄送：</w:t>
            </w:r>
          </w:p>
          <w:p w14:paraId="2857041B" w14:textId="77777777" w:rsidR="00666DD6" w:rsidRPr="007954CD" w:rsidRDefault="00666DD6" w:rsidP="00666DD6">
            <w:pPr>
              <w:pStyle w:val="Tabletext"/>
              <w:tabs>
                <w:tab w:val="clear" w:pos="284"/>
                <w:tab w:val="clear" w:pos="567"/>
                <w:tab w:val="left" w:pos="572"/>
                <w:tab w:val="left" w:pos="627"/>
              </w:tabs>
              <w:spacing w:after="0"/>
              <w:ind w:left="430" w:hanging="359"/>
              <w:rPr>
                <w:rFonts w:cstheme="minorHAnsi"/>
                <w:sz w:val="22"/>
                <w:szCs w:val="22"/>
                <w:lang w:eastAsia="zh-CN"/>
              </w:rPr>
            </w:pPr>
            <w:r w:rsidRPr="007954CD">
              <w:rPr>
                <w:rFonts w:cstheme="minorHAnsi"/>
                <w:sz w:val="22"/>
                <w:szCs w:val="22"/>
                <w:lang w:eastAsia="zh-CN"/>
              </w:rPr>
              <w:t>-</w:t>
            </w:r>
            <w:r w:rsidRPr="007954CD">
              <w:rPr>
                <w:rFonts w:cstheme="minorHAnsi"/>
                <w:sz w:val="22"/>
                <w:szCs w:val="22"/>
                <w:lang w:eastAsia="zh-CN"/>
              </w:rPr>
              <w:tab/>
              <w:t>ITU</w:t>
            </w:r>
            <w:r w:rsidRPr="007954CD">
              <w:rPr>
                <w:sz w:val="22"/>
                <w:szCs w:val="22"/>
                <w:lang w:val="zh-CN" w:eastAsia="zh-CN"/>
              </w:rPr>
              <w:t>-T</w:t>
            </w:r>
            <w:r w:rsidRPr="007954CD">
              <w:rPr>
                <w:sz w:val="22"/>
                <w:szCs w:val="22"/>
                <w:lang w:val="zh-CN" w:eastAsia="zh-CN"/>
              </w:rPr>
              <w:t>部门成员</w:t>
            </w:r>
            <w:r w:rsidRPr="007954CD">
              <w:rPr>
                <w:rFonts w:hint="eastAsia"/>
                <w:sz w:val="22"/>
                <w:szCs w:val="22"/>
                <w:lang w:val="zh-CN" w:eastAsia="zh-CN"/>
              </w:rPr>
              <w:t>；</w:t>
            </w:r>
          </w:p>
          <w:p w14:paraId="2D4549B0" w14:textId="659CDD6B" w:rsidR="00666DD6" w:rsidRPr="007954CD" w:rsidRDefault="00666DD6" w:rsidP="00BD2921">
            <w:pPr>
              <w:pStyle w:val="Tabletext"/>
              <w:tabs>
                <w:tab w:val="clear" w:pos="284"/>
                <w:tab w:val="clear" w:pos="567"/>
                <w:tab w:val="left" w:pos="430"/>
                <w:tab w:val="left" w:pos="627"/>
              </w:tabs>
              <w:spacing w:after="0"/>
              <w:ind w:left="430" w:hanging="364"/>
              <w:rPr>
                <w:rFonts w:cstheme="minorHAnsi"/>
                <w:sz w:val="22"/>
                <w:szCs w:val="22"/>
                <w:lang w:eastAsia="zh-CN"/>
              </w:rPr>
            </w:pPr>
            <w:r w:rsidRPr="007954CD">
              <w:rPr>
                <w:rFonts w:cstheme="minorHAnsi"/>
                <w:sz w:val="22"/>
                <w:szCs w:val="22"/>
                <w:lang w:eastAsia="zh-CN"/>
              </w:rPr>
              <w:t>-</w:t>
            </w:r>
            <w:r w:rsidRPr="007954CD">
              <w:rPr>
                <w:rFonts w:cstheme="minorHAnsi"/>
                <w:sz w:val="22"/>
                <w:szCs w:val="22"/>
                <w:lang w:eastAsia="zh-CN"/>
              </w:rPr>
              <w:tab/>
            </w:r>
            <w:r w:rsidRPr="007954CD">
              <w:rPr>
                <w:sz w:val="22"/>
                <w:szCs w:val="22"/>
                <w:lang w:val="zh-CN" w:eastAsia="zh-CN"/>
              </w:rPr>
              <w:t>ITU-T</w:t>
            </w:r>
            <w:r w:rsidRPr="007954CD">
              <w:rPr>
                <w:sz w:val="22"/>
                <w:szCs w:val="22"/>
                <w:lang w:val="zh-CN" w:eastAsia="zh-CN"/>
              </w:rPr>
              <w:t>第</w:t>
            </w:r>
            <w:r w:rsidR="008B7A1A" w:rsidRPr="007954CD">
              <w:rPr>
                <w:rFonts w:hint="eastAsia"/>
                <w:sz w:val="22"/>
                <w:szCs w:val="22"/>
                <w:lang w:eastAsia="zh-CN"/>
              </w:rPr>
              <w:t>17</w:t>
            </w:r>
            <w:r w:rsidRPr="007954CD">
              <w:rPr>
                <w:sz w:val="22"/>
                <w:szCs w:val="22"/>
                <w:lang w:val="zh-CN" w:eastAsia="zh-CN"/>
              </w:rPr>
              <w:t>研究组</w:t>
            </w:r>
            <w:r w:rsidRPr="007954CD">
              <w:rPr>
                <w:rFonts w:hint="eastAsia"/>
                <w:sz w:val="22"/>
                <w:szCs w:val="22"/>
                <w:lang w:val="zh-CN" w:eastAsia="zh-CN"/>
              </w:rPr>
              <w:t>部门</w:t>
            </w:r>
            <w:r w:rsidRPr="007954CD">
              <w:rPr>
                <w:sz w:val="22"/>
                <w:szCs w:val="22"/>
                <w:lang w:val="zh-CN" w:eastAsia="zh-CN"/>
              </w:rPr>
              <w:t>准成员；</w:t>
            </w:r>
          </w:p>
          <w:p w14:paraId="5628C286" w14:textId="77777777" w:rsidR="00666DD6" w:rsidRPr="007954CD" w:rsidRDefault="00666DD6" w:rsidP="00BD2921">
            <w:pPr>
              <w:pStyle w:val="Tabletext"/>
              <w:tabs>
                <w:tab w:val="clear" w:pos="284"/>
                <w:tab w:val="clear" w:pos="567"/>
                <w:tab w:val="left" w:pos="430"/>
                <w:tab w:val="left" w:pos="627"/>
              </w:tabs>
              <w:spacing w:after="0"/>
              <w:ind w:left="430" w:hanging="350"/>
              <w:rPr>
                <w:rFonts w:cstheme="minorHAnsi"/>
                <w:sz w:val="22"/>
                <w:szCs w:val="22"/>
                <w:lang w:eastAsia="zh-CN"/>
              </w:rPr>
            </w:pPr>
            <w:r w:rsidRPr="007954CD">
              <w:rPr>
                <w:rFonts w:cstheme="minorHAnsi"/>
                <w:sz w:val="22"/>
                <w:szCs w:val="22"/>
                <w:lang w:eastAsia="zh-CN"/>
              </w:rPr>
              <w:t>-</w:t>
            </w:r>
            <w:r w:rsidRPr="007954CD">
              <w:rPr>
                <w:rFonts w:cstheme="minorHAnsi"/>
                <w:sz w:val="22"/>
                <w:szCs w:val="22"/>
                <w:lang w:eastAsia="zh-CN"/>
              </w:rPr>
              <w:tab/>
            </w:r>
            <w:r w:rsidRPr="007954CD">
              <w:rPr>
                <w:rFonts w:cstheme="minorHAnsi"/>
                <w:sz w:val="22"/>
                <w:szCs w:val="22"/>
                <w:lang w:eastAsia="zh-CN"/>
              </w:rPr>
              <w:t>国际</w:t>
            </w:r>
            <w:r w:rsidRPr="007954CD">
              <w:rPr>
                <w:sz w:val="22"/>
                <w:szCs w:val="22"/>
                <w:lang w:val="zh-CN" w:eastAsia="zh-CN"/>
              </w:rPr>
              <w:t>电联学术成员；</w:t>
            </w:r>
          </w:p>
          <w:p w14:paraId="74BB637F" w14:textId="1294CD83" w:rsidR="00666DD6" w:rsidRPr="007954CD" w:rsidRDefault="00666DD6" w:rsidP="00BD2921">
            <w:pPr>
              <w:pStyle w:val="Tabletext"/>
              <w:tabs>
                <w:tab w:val="clear" w:pos="284"/>
                <w:tab w:val="clear" w:pos="567"/>
                <w:tab w:val="left" w:pos="430"/>
                <w:tab w:val="left" w:pos="627"/>
              </w:tabs>
              <w:spacing w:after="0"/>
              <w:ind w:left="430" w:hanging="350"/>
              <w:rPr>
                <w:rFonts w:cstheme="minorHAnsi"/>
                <w:sz w:val="22"/>
                <w:szCs w:val="22"/>
                <w:lang w:eastAsia="zh-CN"/>
              </w:rPr>
            </w:pPr>
            <w:r w:rsidRPr="007954CD">
              <w:rPr>
                <w:rFonts w:cstheme="minorHAnsi"/>
                <w:sz w:val="22"/>
                <w:szCs w:val="22"/>
                <w:lang w:eastAsia="zh-CN"/>
              </w:rPr>
              <w:t>-</w:t>
            </w:r>
            <w:r w:rsidRPr="007954CD">
              <w:rPr>
                <w:rFonts w:cstheme="minorHAnsi"/>
                <w:sz w:val="22"/>
                <w:szCs w:val="22"/>
                <w:lang w:eastAsia="zh-CN"/>
              </w:rPr>
              <w:tab/>
              <w:t>ITU</w:t>
            </w:r>
            <w:r w:rsidRPr="007954CD">
              <w:rPr>
                <w:sz w:val="22"/>
                <w:szCs w:val="22"/>
                <w:lang w:val="zh-CN" w:eastAsia="zh-CN"/>
              </w:rPr>
              <w:t>-T</w:t>
            </w:r>
            <w:r w:rsidRPr="007954CD">
              <w:rPr>
                <w:sz w:val="22"/>
                <w:szCs w:val="22"/>
                <w:lang w:val="zh-CN" w:eastAsia="zh-CN"/>
              </w:rPr>
              <w:t>第</w:t>
            </w:r>
            <w:r w:rsidR="008B7A1A" w:rsidRPr="007954CD">
              <w:rPr>
                <w:rFonts w:hint="eastAsia"/>
                <w:sz w:val="22"/>
                <w:szCs w:val="22"/>
                <w:lang w:eastAsia="zh-CN"/>
              </w:rPr>
              <w:t>17</w:t>
            </w:r>
            <w:r w:rsidRPr="007954CD">
              <w:rPr>
                <w:sz w:val="22"/>
                <w:szCs w:val="22"/>
                <w:lang w:val="zh-CN" w:eastAsia="zh-CN"/>
              </w:rPr>
              <w:t>研究组正副主席；</w:t>
            </w:r>
          </w:p>
          <w:p w14:paraId="53E4F0A7" w14:textId="77777777" w:rsidR="00666DD6" w:rsidRPr="007954CD" w:rsidRDefault="00666DD6" w:rsidP="00BD2921">
            <w:pPr>
              <w:pStyle w:val="Tabletext"/>
              <w:tabs>
                <w:tab w:val="clear" w:pos="284"/>
                <w:tab w:val="clear" w:pos="567"/>
                <w:tab w:val="left" w:pos="430"/>
                <w:tab w:val="left" w:pos="627"/>
              </w:tabs>
              <w:spacing w:after="0"/>
              <w:ind w:left="430" w:hanging="336"/>
              <w:rPr>
                <w:rFonts w:cstheme="minorHAnsi"/>
                <w:sz w:val="22"/>
                <w:szCs w:val="22"/>
                <w:lang w:eastAsia="zh-CN"/>
              </w:rPr>
            </w:pPr>
            <w:r w:rsidRPr="007954CD">
              <w:rPr>
                <w:rFonts w:cstheme="minorHAnsi"/>
                <w:sz w:val="22"/>
                <w:szCs w:val="22"/>
                <w:lang w:eastAsia="zh-CN"/>
              </w:rPr>
              <w:t>-</w:t>
            </w:r>
            <w:r w:rsidRPr="007954CD">
              <w:rPr>
                <w:rFonts w:cstheme="minorHAnsi"/>
                <w:sz w:val="22"/>
                <w:szCs w:val="22"/>
                <w:lang w:eastAsia="zh-CN"/>
              </w:rPr>
              <w:tab/>
            </w:r>
            <w:r w:rsidRPr="007954CD">
              <w:rPr>
                <w:sz w:val="22"/>
                <w:szCs w:val="22"/>
                <w:lang w:val="zh-CN" w:eastAsia="zh-CN"/>
              </w:rPr>
              <w:t>电信</w:t>
            </w:r>
            <w:r w:rsidRPr="007954CD">
              <w:rPr>
                <w:rFonts w:cstheme="minorHAnsi"/>
                <w:sz w:val="22"/>
                <w:szCs w:val="22"/>
                <w:lang w:eastAsia="zh-CN"/>
              </w:rPr>
              <w:t>发展</w:t>
            </w:r>
            <w:r w:rsidRPr="007954CD">
              <w:rPr>
                <w:sz w:val="22"/>
                <w:szCs w:val="22"/>
                <w:lang w:val="zh-CN" w:eastAsia="zh-CN"/>
              </w:rPr>
              <w:t>局主任；</w:t>
            </w:r>
          </w:p>
          <w:p w14:paraId="33CA4446" w14:textId="6CD2AFA8" w:rsidR="0038260B" w:rsidRPr="007954CD" w:rsidRDefault="00666DD6" w:rsidP="007B10DD">
            <w:pPr>
              <w:pStyle w:val="Tabletext"/>
              <w:tabs>
                <w:tab w:val="clear" w:pos="284"/>
                <w:tab w:val="clear" w:pos="567"/>
                <w:tab w:val="left" w:pos="430"/>
                <w:tab w:val="left" w:pos="627"/>
              </w:tabs>
              <w:spacing w:after="0"/>
              <w:ind w:left="430" w:hanging="336"/>
              <w:rPr>
                <w:sz w:val="22"/>
                <w:szCs w:val="22"/>
                <w:lang w:val="zh-CN" w:eastAsia="zh-CN"/>
              </w:rPr>
            </w:pPr>
            <w:r w:rsidRPr="007954CD">
              <w:rPr>
                <w:rFonts w:cstheme="minorHAnsi"/>
                <w:sz w:val="22"/>
                <w:szCs w:val="22"/>
                <w:lang w:eastAsia="zh-CN"/>
              </w:rPr>
              <w:t>-</w:t>
            </w:r>
            <w:r w:rsidRPr="007954CD">
              <w:rPr>
                <w:rFonts w:cstheme="minorHAnsi"/>
                <w:sz w:val="22"/>
                <w:szCs w:val="22"/>
                <w:lang w:eastAsia="zh-CN"/>
              </w:rPr>
              <w:tab/>
            </w:r>
            <w:r w:rsidRPr="007954CD">
              <w:rPr>
                <w:rFonts w:cstheme="minorHAnsi"/>
                <w:sz w:val="22"/>
                <w:szCs w:val="22"/>
                <w:lang w:eastAsia="zh-CN"/>
              </w:rPr>
              <w:t>无线电通信</w:t>
            </w:r>
            <w:r w:rsidRPr="007954CD">
              <w:rPr>
                <w:sz w:val="22"/>
                <w:szCs w:val="22"/>
                <w:lang w:val="zh-CN" w:eastAsia="zh-CN"/>
              </w:rPr>
              <w:t>局主任</w:t>
            </w:r>
          </w:p>
        </w:tc>
      </w:tr>
      <w:bookmarkEnd w:id="0"/>
      <w:tr w:rsidR="002169E9" w:rsidRPr="003D69B8" w14:paraId="2419CB4B" w14:textId="77777777" w:rsidTr="00666DD6">
        <w:trPr>
          <w:cantSplit/>
          <w:trHeight w:val="221"/>
        </w:trPr>
        <w:tc>
          <w:tcPr>
            <w:tcW w:w="1134" w:type="dxa"/>
          </w:tcPr>
          <w:p w14:paraId="22993216" w14:textId="6F40941A" w:rsidR="002169E9" w:rsidRPr="007954CD" w:rsidRDefault="00CC327E" w:rsidP="002169E9">
            <w:pPr>
              <w:pStyle w:val="Tabletext"/>
              <w:rPr>
                <w:rFonts w:cstheme="minorHAnsi"/>
                <w:sz w:val="22"/>
                <w:szCs w:val="22"/>
              </w:rPr>
            </w:pPr>
            <w:r w:rsidRPr="007954CD">
              <w:rPr>
                <w:rFonts w:cstheme="minorHAnsi" w:hint="eastAsia"/>
                <w:sz w:val="22"/>
                <w:szCs w:val="22"/>
              </w:rPr>
              <w:t>电话：</w:t>
            </w:r>
          </w:p>
        </w:tc>
        <w:tc>
          <w:tcPr>
            <w:tcW w:w="3686" w:type="dxa"/>
            <w:gridSpan w:val="2"/>
          </w:tcPr>
          <w:p w14:paraId="6A233FF2" w14:textId="739399C9" w:rsidR="00255CEA" w:rsidRPr="007954CD" w:rsidRDefault="002169E9" w:rsidP="002F750E">
            <w:pPr>
              <w:pStyle w:val="Tabletext"/>
              <w:ind w:firstLine="23"/>
              <w:rPr>
                <w:sz w:val="22"/>
                <w:szCs w:val="22"/>
                <w:lang w:eastAsia="zh-CN"/>
              </w:rPr>
            </w:pPr>
            <w:r w:rsidRPr="007954CD">
              <w:rPr>
                <w:rFonts w:cstheme="minorHAnsi"/>
                <w:sz w:val="22"/>
                <w:szCs w:val="22"/>
              </w:rPr>
              <w:t xml:space="preserve">+41 22 730 </w:t>
            </w:r>
            <w:r w:rsidRPr="007954CD">
              <w:rPr>
                <w:sz w:val="22"/>
                <w:szCs w:val="22"/>
              </w:rPr>
              <w:t>6</w:t>
            </w:r>
            <w:r w:rsidR="008B7A1A" w:rsidRPr="007954CD">
              <w:rPr>
                <w:rFonts w:hint="eastAsia"/>
                <w:sz w:val="22"/>
                <w:szCs w:val="22"/>
                <w:lang w:eastAsia="zh-CN"/>
              </w:rPr>
              <w:t>206</w:t>
            </w:r>
          </w:p>
        </w:tc>
        <w:tc>
          <w:tcPr>
            <w:tcW w:w="5245" w:type="dxa"/>
            <w:gridSpan w:val="2"/>
            <w:vMerge/>
          </w:tcPr>
          <w:p w14:paraId="65590B77" w14:textId="77777777" w:rsidR="002169E9" w:rsidRPr="007954CD" w:rsidRDefault="002169E9" w:rsidP="002169E9">
            <w:pPr>
              <w:pStyle w:val="Tabletext"/>
              <w:ind w:left="283" w:hanging="283"/>
              <w:rPr>
                <w:rFonts w:cstheme="minorHAnsi"/>
                <w:sz w:val="22"/>
                <w:szCs w:val="22"/>
              </w:rPr>
            </w:pPr>
          </w:p>
        </w:tc>
      </w:tr>
      <w:tr w:rsidR="002169E9" w:rsidRPr="003D69B8" w14:paraId="029CC34E" w14:textId="77777777" w:rsidTr="00666DD6">
        <w:trPr>
          <w:cantSplit/>
          <w:trHeight w:val="282"/>
        </w:trPr>
        <w:tc>
          <w:tcPr>
            <w:tcW w:w="1134" w:type="dxa"/>
          </w:tcPr>
          <w:p w14:paraId="0C98C7C7" w14:textId="3C6543B7" w:rsidR="002169E9" w:rsidRPr="007954CD" w:rsidRDefault="00CC327E" w:rsidP="002169E9">
            <w:pPr>
              <w:pStyle w:val="Tabletext"/>
              <w:rPr>
                <w:rFonts w:cstheme="minorHAnsi"/>
                <w:sz w:val="22"/>
                <w:szCs w:val="22"/>
              </w:rPr>
            </w:pPr>
            <w:r w:rsidRPr="007954CD">
              <w:rPr>
                <w:rFonts w:cstheme="minorHAnsi" w:hint="eastAsia"/>
                <w:sz w:val="22"/>
                <w:szCs w:val="22"/>
              </w:rPr>
              <w:t>传真：</w:t>
            </w:r>
          </w:p>
        </w:tc>
        <w:tc>
          <w:tcPr>
            <w:tcW w:w="3686" w:type="dxa"/>
            <w:gridSpan w:val="2"/>
          </w:tcPr>
          <w:p w14:paraId="5C34D45D" w14:textId="73B9E52F" w:rsidR="002169E9" w:rsidRPr="007954CD" w:rsidRDefault="002169E9" w:rsidP="002F750E">
            <w:pPr>
              <w:pStyle w:val="Tabletext"/>
              <w:ind w:firstLine="23"/>
              <w:rPr>
                <w:rFonts w:cstheme="minorHAnsi"/>
                <w:b/>
                <w:sz w:val="22"/>
                <w:szCs w:val="22"/>
              </w:rPr>
            </w:pPr>
            <w:r w:rsidRPr="007954CD">
              <w:rPr>
                <w:rFonts w:cstheme="minorHAnsi"/>
                <w:sz w:val="22"/>
                <w:szCs w:val="22"/>
              </w:rPr>
              <w:t>+41 22 730 5853</w:t>
            </w:r>
          </w:p>
        </w:tc>
        <w:tc>
          <w:tcPr>
            <w:tcW w:w="5245" w:type="dxa"/>
            <w:gridSpan w:val="2"/>
            <w:vMerge/>
          </w:tcPr>
          <w:p w14:paraId="71C3E107" w14:textId="77777777" w:rsidR="002169E9" w:rsidRPr="007954CD" w:rsidRDefault="002169E9" w:rsidP="002169E9">
            <w:pPr>
              <w:pStyle w:val="Tabletext"/>
              <w:ind w:left="283" w:hanging="283"/>
              <w:rPr>
                <w:rFonts w:cstheme="minorHAnsi"/>
                <w:sz w:val="22"/>
                <w:szCs w:val="22"/>
              </w:rPr>
            </w:pPr>
          </w:p>
        </w:tc>
      </w:tr>
      <w:tr w:rsidR="0038260B" w:rsidRPr="003D69B8" w14:paraId="23974B66" w14:textId="77777777" w:rsidTr="00666DD6">
        <w:trPr>
          <w:cantSplit/>
          <w:trHeight w:val="376"/>
        </w:trPr>
        <w:tc>
          <w:tcPr>
            <w:tcW w:w="1134" w:type="dxa"/>
          </w:tcPr>
          <w:p w14:paraId="52FD4141" w14:textId="6134BBA6" w:rsidR="0038260B" w:rsidRPr="007954CD" w:rsidRDefault="00CC327E" w:rsidP="0038260B">
            <w:pPr>
              <w:pStyle w:val="Tabletext"/>
              <w:rPr>
                <w:rFonts w:cstheme="minorHAnsi"/>
                <w:sz w:val="22"/>
                <w:szCs w:val="22"/>
              </w:rPr>
            </w:pPr>
            <w:r w:rsidRPr="007954CD">
              <w:rPr>
                <w:rFonts w:cstheme="minorHAnsi" w:hint="eastAsia"/>
                <w:sz w:val="22"/>
                <w:szCs w:val="22"/>
              </w:rPr>
              <w:t>电子邮件：</w:t>
            </w:r>
          </w:p>
        </w:tc>
        <w:tc>
          <w:tcPr>
            <w:tcW w:w="3686" w:type="dxa"/>
            <w:gridSpan w:val="2"/>
          </w:tcPr>
          <w:p w14:paraId="58BD441D" w14:textId="3516CA0C" w:rsidR="0038260B" w:rsidRPr="007954CD" w:rsidRDefault="008B7A1A" w:rsidP="002F750E">
            <w:pPr>
              <w:pStyle w:val="Tabletext"/>
              <w:ind w:firstLine="23"/>
              <w:rPr>
                <w:rFonts w:cstheme="minorHAnsi"/>
                <w:sz w:val="22"/>
                <w:szCs w:val="22"/>
              </w:rPr>
            </w:pPr>
            <w:hyperlink r:id="rId12" w:history="1">
              <w:r w:rsidRPr="007954CD">
                <w:rPr>
                  <w:rStyle w:val="Hyperlink"/>
                  <w:rFonts w:cstheme="minorHAnsi"/>
                  <w:sz w:val="22"/>
                  <w:szCs w:val="22"/>
                </w:rPr>
                <w:t>tsbsg</w:t>
              </w:r>
              <w:r w:rsidRPr="007954CD">
                <w:rPr>
                  <w:rStyle w:val="Hyperlink"/>
                  <w:rFonts w:cstheme="minorHAnsi" w:hint="eastAsia"/>
                  <w:sz w:val="22"/>
                  <w:szCs w:val="22"/>
                  <w:lang w:eastAsia="zh-CN"/>
                </w:rPr>
                <w:t>17</w:t>
              </w:r>
              <w:r w:rsidRPr="007954CD">
                <w:rPr>
                  <w:rStyle w:val="Hyperlink"/>
                  <w:rFonts w:cstheme="minorHAnsi"/>
                  <w:sz w:val="22"/>
                  <w:szCs w:val="22"/>
                </w:rPr>
                <w:t>@itu.int</w:t>
              </w:r>
            </w:hyperlink>
          </w:p>
        </w:tc>
        <w:tc>
          <w:tcPr>
            <w:tcW w:w="5245" w:type="dxa"/>
            <w:gridSpan w:val="2"/>
            <w:vMerge/>
          </w:tcPr>
          <w:p w14:paraId="6FEAF3C9" w14:textId="77777777" w:rsidR="0038260B" w:rsidRPr="007954CD" w:rsidRDefault="0038260B" w:rsidP="00CE218B">
            <w:pPr>
              <w:pStyle w:val="Tabletext"/>
              <w:ind w:left="283" w:hanging="283"/>
              <w:rPr>
                <w:rFonts w:cstheme="minorHAnsi"/>
                <w:sz w:val="22"/>
                <w:szCs w:val="22"/>
              </w:rPr>
            </w:pPr>
          </w:p>
        </w:tc>
      </w:tr>
      <w:tr w:rsidR="0038260B" w:rsidRPr="003D69B8" w14:paraId="130ED457" w14:textId="77777777" w:rsidTr="0016174E">
        <w:trPr>
          <w:cantSplit/>
          <w:trHeight w:val="1749"/>
        </w:trPr>
        <w:tc>
          <w:tcPr>
            <w:tcW w:w="1134" w:type="dxa"/>
          </w:tcPr>
          <w:p w14:paraId="7E3458C0" w14:textId="6C271922" w:rsidR="0038260B" w:rsidRPr="007954CD" w:rsidRDefault="0038260B" w:rsidP="0038260B">
            <w:pPr>
              <w:pStyle w:val="Tabletext"/>
              <w:rPr>
                <w:rFonts w:cstheme="minorHAnsi"/>
                <w:sz w:val="22"/>
                <w:szCs w:val="22"/>
              </w:rPr>
            </w:pPr>
          </w:p>
        </w:tc>
        <w:tc>
          <w:tcPr>
            <w:tcW w:w="3686" w:type="dxa"/>
            <w:gridSpan w:val="2"/>
          </w:tcPr>
          <w:p w14:paraId="393DAFA4" w14:textId="413F217A" w:rsidR="0038260B" w:rsidRPr="007954CD" w:rsidRDefault="0038260B" w:rsidP="002F750E">
            <w:pPr>
              <w:pStyle w:val="Tabletext"/>
              <w:ind w:firstLine="23"/>
              <w:rPr>
                <w:rFonts w:cstheme="minorHAnsi"/>
                <w:sz w:val="22"/>
                <w:szCs w:val="22"/>
              </w:rPr>
            </w:pPr>
          </w:p>
        </w:tc>
        <w:tc>
          <w:tcPr>
            <w:tcW w:w="5245" w:type="dxa"/>
            <w:gridSpan w:val="2"/>
            <w:vMerge/>
          </w:tcPr>
          <w:p w14:paraId="0E880404" w14:textId="77777777" w:rsidR="0038260B" w:rsidRPr="007954CD" w:rsidRDefault="0038260B" w:rsidP="0038260B">
            <w:pPr>
              <w:pStyle w:val="Tabletext"/>
              <w:rPr>
                <w:rFonts w:cstheme="minorHAnsi"/>
                <w:sz w:val="22"/>
                <w:szCs w:val="22"/>
              </w:rPr>
            </w:pPr>
          </w:p>
        </w:tc>
      </w:tr>
      <w:tr w:rsidR="00951309" w:rsidRPr="003D69B8" w14:paraId="3E9014C4" w14:textId="77777777" w:rsidTr="00666DD6">
        <w:trPr>
          <w:cantSplit/>
          <w:trHeight w:val="340"/>
        </w:trPr>
        <w:tc>
          <w:tcPr>
            <w:tcW w:w="1134" w:type="dxa"/>
          </w:tcPr>
          <w:p w14:paraId="3AF4BAA3" w14:textId="688C0E82" w:rsidR="00951309" w:rsidRPr="007954CD" w:rsidRDefault="00CC327E" w:rsidP="00BC46F7">
            <w:pPr>
              <w:pStyle w:val="Tabletext"/>
              <w:spacing w:before="120" w:after="240"/>
              <w:rPr>
                <w:rFonts w:cstheme="minorHAnsi"/>
                <w:b/>
                <w:bCs/>
                <w:sz w:val="22"/>
                <w:szCs w:val="22"/>
              </w:rPr>
            </w:pPr>
            <w:r w:rsidRPr="007954CD">
              <w:rPr>
                <w:rFonts w:cstheme="minorHAnsi" w:hint="eastAsia"/>
                <w:b/>
                <w:bCs/>
                <w:sz w:val="22"/>
                <w:szCs w:val="22"/>
              </w:rPr>
              <w:t>事由：</w:t>
            </w:r>
          </w:p>
        </w:tc>
        <w:tc>
          <w:tcPr>
            <w:tcW w:w="8931" w:type="dxa"/>
            <w:gridSpan w:val="4"/>
          </w:tcPr>
          <w:p w14:paraId="59A8DF6C" w14:textId="09F0BBA8" w:rsidR="00951309" w:rsidRPr="007954CD" w:rsidRDefault="008B7A1A" w:rsidP="00E80951">
            <w:pPr>
              <w:pStyle w:val="Tabletext"/>
              <w:spacing w:before="120" w:after="0"/>
              <w:ind w:left="37"/>
              <w:rPr>
                <w:rFonts w:cstheme="minorHAnsi"/>
                <w:b/>
                <w:bCs/>
                <w:sz w:val="22"/>
                <w:szCs w:val="22"/>
                <w:lang w:eastAsia="zh-CN"/>
              </w:rPr>
            </w:pPr>
            <w:r w:rsidRPr="007954CD">
              <w:rPr>
                <w:rFonts w:cstheme="minorHAnsi" w:hint="eastAsia"/>
                <w:b/>
                <w:bCs/>
                <w:sz w:val="22"/>
                <w:szCs w:val="22"/>
                <w:lang w:eastAsia="zh-CN"/>
              </w:rPr>
              <w:t>关于批准电信标准化顾问组（</w:t>
            </w:r>
            <w:r w:rsidRPr="007954CD">
              <w:rPr>
                <w:rFonts w:cstheme="minorHAnsi" w:hint="eastAsia"/>
                <w:b/>
                <w:bCs/>
                <w:sz w:val="22"/>
                <w:szCs w:val="22"/>
                <w:lang w:eastAsia="zh-CN"/>
              </w:rPr>
              <w:t>TSAG</w:t>
            </w:r>
            <w:r w:rsidRPr="007954CD">
              <w:rPr>
                <w:rFonts w:cstheme="minorHAnsi" w:hint="eastAsia"/>
                <w:b/>
                <w:bCs/>
                <w:sz w:val="22"/>
                <w:szCs w:val="22"/>
                <w:lang w:eastAsia="zh-CN"/>
              </w:rPr>
              <w:t>）</w:t>
            </w:r>
            <w:r w:rsidR="003A444D" w:rsidRPr="007954CD">
              <w:rPr>
                <w:rFonts w:cstheme="minorHAnsi" w:hint="eastAsia"/>
                <w:b/>
                <w:bCs/>
                <w:sz w:val="22"/>
                <w:szCs w:val="22"/>
                <w:lang w:eastAsia="zh-CN"/>
              </w:rPr>
              <w:t>（</w:t>
            </w:r>
            <w:r w:rsidR="003A444D" w:rsidRPr="007954CD">
              <w:rPr>
                <w:rFonts w:cstheme="minorHAnsi" w:hint="eastAsia"/>
                <w:b/>
                <w:bCs/>
                <w:sz w:val="22"/>
                <w:szCs w:val="22"/>
                <w:lang w:eastAsia="zh-CN"/>
              </w:rPr>
              <w:t>2026</w:t>
            </w:r>
            <w:r w:rsidR="003A444D" w:rsidRPr="007954CD">
              <w:rPr>
                <w:rFonts w:cstheme="minorHAnsi" w:hint="eastAsia"/>
                <w:b/>
                <w:bCs/>
                <w:sz w:val="22"/>
                <w:szCs w:val="22"/>
                <w:lang w:eastAsia="zh-CN"/>
              </w:rPr>
              <w:t>年</w:t>
            </w:r>
            <w:r w:rsidR="003A444D" w:rsidRPr="007954CD">
              <w:rPr>
                <w:rFonts w:cstheme="minorHAnsi" w:hint="eastAsia"/>
                <w:b/>
                <w:bCs/>
                <w:sz w:val="22"/>
                <w:szCs w:val="22"/>
                <w:lang w:eastAsia="zh-CN"/>
              </w:rPr>
              <w:t>1</w:t>
            </w:r>
            <w:r w:rsidR="003A444D" w:rsidRPr="007954CD">
              <w:rPr>
                <w:rFonts w:cstheme="minorHAnsi" w:hint="eastAsia"/>
                <w:b/>
                <w:bCs/>
                <w:sz w:val="22"/>
                <w:szCs w:val="22"/>
                <w:lang w:eastAsia="zh-CN"/>
              </w:rPr>
              <w:t>月</w:t>
            </w:r>
            <w:r w:rsidR="003A444D" w:rsidRPr="007954CD">
              <w:rPr>
                <w:rFonts w:cstheme="minorHAnsi" w:hint="eastAsia"/>
                <w:b/>
                <w:bCs/>
                <w:sz w:val="22"/>
                <w:szCs w:val="22"/>
                <w:lang w:eastAsia="zh-CN"/>
              </w:rPr>
              <w:t>26-30</w:t>
            </w:r>
            <w:r w:rsidR="003A444D" w:rsidRPr="007954CD">
              <w:rPr>
                <w:rFonts w:cstheme="minorHAnsi" w:hint="eastAsia"/>
                <w:b/>
                <w:bCs/>
                <w:sz w:val="22"/>
                <w:szCs w:val="22"/>
                <w:lang w:eastAsia="zh-CN"/>
              </w:rPr>
              <w:t>日，日内瓦）</w:t>
            </w:r>
            <w:r w:rsidRPr="007954CD">
              <w:rPr>
                <w:rFonts w:cstheme="minorHAnsi" w:hint="eastAsia"/>
                <w:b/>
                <w:bCs/>
                <w:sz w:val="22"/>
                <w:szCs w:val="22"/>
                <w:lang w:eastAsia="zh-CN"/>
              </w:rPr>
              <w:t>通过的</w:t>
            </w:r>
            <w:r w:rsidR="003A444D" w:rsidRPr="007954CD">
              <w:rPr>
                <w:rFonts w:cstheme="minorHAnsi" w:hint="eastAsia"/>
                <w:b/>
                <w:bCs/>
                <w:sz w:val="22"/>
                <w:szCs w:val="22"/>
                <w:lang w:eastAsia="zh-CN"/>
              </w:rPr>
              <w:t>ITU-</w:t>
            </w:r>
            <w:r w:rsidRPr="007954CD">
              <w:rPr>
                <w:rFonts w:cstheme="minorHAnsi" w:hint="eastAsia"/>
                <w:b/>
                <w:bCs/>
                <w:sz w:val="22"/>
                <w:szCs w:val="22"/>
                <w:lang w:eastAsia="zh-CN"/>
              </w:rPr>
              <w:t>T</w:t>
            </w:r>
            <w:r w:rsidRPr="007954CD">
              <w:rPr>
                <w:rFonts w:cstheme="minorHAnsi" w:hint="eastAsia"/>
                <w:b/>
                <w:bCs/>
                <w:sz w:val="22"/>
                <w:szCs w:val="22"/>
                <w:lang w:eastAsia="zh-CN"/>
              </w:rPr>
              <w:t>第</w:t>
            </w:r>
            <w:r w:rsidRPr="007954CD">
              <w:rPr>
                <w:rFonts w:cstheme="minorHAnsi" w:hint="eastAsia"/>
                <w:b/>
                <w:bCs/>
                <w:sz w:val="22"/>
                <w:szCs w:val="22"/>
                <w:lang w:eastAsia="zh-CN"/>
              </w:rPr>
              <w:t>17</w:t>
            </w:r>
            <w:r w:rsidRPr="007954CD">
              <w:rPr>
                <w:rFonts w:cstheme="minorHAnsi" w:hint="eastAsia"/>
                <w:b/>
                <w:bCs/>
                <w:sz w:val="22"/>
                <w:szCs w:val="22"/>
                <w:lang w:eastAsia="zh-CN"/>
              </w:rPr>
              <w:t>研究组新课题和经修订课题的成员国磋商</w:t>
            </w:r>
          </w:p>
        </w:tc>
      </w:tr>
    </w:tbl>
    <w:p w14:paraId="77290EF7" w14:textId="77777777" w:rsidR="00BD2921" w:rsidRPr="007954CD" w:rsidRDefault="00BD2921" w:rsidP="00BD2921">
      <w:pPr>
        <w:spacing w:before="240" w:after="120"/>
        <w:rPr>
          <w:rFonts w:ascii="Calibri" w:hAnsi="Calibri"/>
          <w:sz w:val="22"/>
          <w:szCs w:val="22"/>
          <w:lang w:eastAsia="zh-CN"/>
        </w:rPr>
      </w:pPr>
      <w:bookmarkStart w:id="1" w:name="StartTyping_E"/>
      <w:bookmarkEnd w:id="1"/>
      <w:r w:rsidRPr="007954CD">
        <w:rPr>
          <w:rFonts w:ascii="Calibri" w:hAnsi="Calibri" w:hint="eastAsia"/>
          <w:sz w:val="22"/>
          <w:szCs w:val="22"/>
          <w:lang w:eastAsia="zh-CN"/>
        </w:rPr>
        <w:t>尊敬的先生</w:t>
      </w:r>
      <w:r w:rsidRPr="007954CD">
        <w:rPr>
          <w:rFonts w:ascii="Calibri" w:hAnsi="Calibri" w:hint="eastAsia"/>
          <w:sz w:val="22"/>
          <w:szCs w:val="22"/>
          <w:lang w:eastAsia="zh-CN"/>
        </w:rPr>
        <w:t>/</w:t>
      </w:r>
      <w:r w:rsidRPr="007954CD">
        <w:rPr>
          <w:rFonts w:ascii="Calibri" w:hAnsi="Calibri" w:hint="eastAsia"/>
          <w:sz w:val="22"/>
          <w:szCs w:val="22"/>
          <w:lang w:eastAsia="zh-CN"/>
        </w:rPr>
        <w:t>女士：</w:t>
      </w:r>
    </w:p>
    <w:p w14:paraId="58CB71DE" w14:textId="591B1B58" w:rsidR="008B7A1A" w:rsidRPr="007954CD" w:rsidRDefault="008B7A1A" w:rsidP="0000470A">
      <w:pPr>
        <w:rPr>
          <w:rFonts w:ascii="Calibri" w:hAnsi="Calibri"/>
          <w:sz w:val="22"/>
          <w:szCs w:val="22"/>
          <w:lang w:val="zh-CN" w:eastAsia="zh-CN"/>
        </w:rPr>
      </w:pPr>
      <w:r w:rsidRPr="007954CD">
        <w:rPr>
          <w:rFonts w:ascii="Calibri" w:hAnsi="Calibri" w:hint="eastAsia"/>
          <w:sz w:val="22"/>
          <w:szCs w:val="22"/>
          <w:lang w:val="zh-CN" w:eastAsia="zh-CN"/>
        </w:rPr>
        <w:t>1</w:t>
      </w:r>
      <w:r w:rsidRPr="007954CD">
        <w:rPr>
          <w:rFonts w:ascii="Calibri" w:hAnsi="Calibri" w:hint="eastAsia"/>
          <w:sz w:val="22"/>
          <w:szCs w:val="22"/>
          <w:lang w:val="zh-CN" w:eastAsia="zh-CN"/>
        </w:rPr>
        <w:tab/>
      </w:r>
      <w:r w:rsidR="0000470A" w:rsidRPr="007954CD">
        <w:rPr>
          <w:rFonts w:ascii="Calibri" w:hAnsi="Calibri" w:hint="eastAsia"/>
          <w:sz w:val="22"/>
          <w:szCs w:val="22"/>
          <w:lang w:val="zh-CN" w:eastAsia="zh-CN"/>
        </w:rPr>
        <w:t>电信标准化顾问组（</w:t>
      </w:r>
      <w:r w:rsidR="0000470A" w:rsidRPr="007954CD">
        <w:rPr>
          <w:rFonts w:ascii="Calibri" w:hAnsi="Calibri" w:hint="eastAsia"/>
          <w:sz w:val="22"/>
          <w:szCs w:val="22"/>
          <w:lang w:val="zh-CN" w:eastAsia="zh-CN"/>
        </w:rPr>
        <w:t>TSAG</w:t>
      </w:r>
      <w:r w:rsidR="0000470A" w:rsidRPr="007954CD">
        <w:rPr>
          <w:rFonts w:ascii="Calibri" w:hAnsi="Calibri" w:hint="eastAsia"/>
          <w:sz w:val="22"/>
          <w:szCs w:val="22"/>
          <w:lang w:val="zh-CN" w:eastAsia="zh-CN"/>
        </w:rPr>
        <w:t>）在</w:t>
      </w:r>
      <w:r w:rsidR="0000470A" w:rsidRPr="007954CD">
        <w:rPr>
          <w:rFonts w:ascii="Calibri" w:hAnsi="Calibri" w:hint="eastAsia"/>
          <w:sz w:val="22"/>
          <w:szCs w:val="22"/>
          <w:lang w:val="zh-CN" w:eastAsia="zh-CN"/>
        </w:rPr>
        <w:t>2026</w:t>
      </w:r>
      <w:r w:rsidR="0000470A" w:rsidRPr="007954CD">
        <w:rPr>
          <w:rFonts w:ascii="Calibri" w:hAnsi="Calibri" w:hint="eastAsia"/>
          <w:sz w:val="22"/>
          <w:szCs w:val="22"/>
          <w:lang w:val="zh-CN" w:eastAsia="zh-CN"/>
        </w:rPr>
        <w:t>年</w:t>
      </w:r>
      <w:r w:rsidR="0000470A" w:rsidRPr="007954CD">
        <w:rPr>
          <w:rFonts w:ascii="Calibri" w:hAnsi="Calibri" w:hint="eastAsia"/>
          <w:sz w:val="22"/>
          <w:szCs w:val="22"/>
          <w:lang w:val="zh-CN" w:eastAsia="zh-CN"/>
        </w:rPr>
        <w:t>1</w:t>
      </w:r>
      <w:r w:rsidR="0000470A" w:rsidRPr="007954CD">
        <w:rPr>
          <w:rFonts w:ascii="Calibri" w:hAnsi="Calibri" w:hint="eastAsia"/>
          <w:sz w:val="22"/>
          <w:szCs w:val="22"/>
          <w:lang w:val="zh-CN" w:eastAsia="zh-CN"/>
        </w:rPr>
        <w:t>月</w:t>
      </w:r>
      <w:r w:rsidR="0000470A" w:rsidRPr="007954CD">
        <w:rPr>
          <w:rFonts w:ascii="Calibri" w:hAnsi="Calibri" w:hint="eastAsia"/>
          <w:sz w:val="22"/>
          <w:szCs w:val="22"/>
          <w:lang w:val="zh-CN" w:eastAsia="zh-CN"/>
        </w:rPr>
        <w:t>26-30</w:t>
      </w:r>
      <w:r w:rsidR="0000470A" w:rsidRPr="007954CD">
        <w:rPr>
          <w:rFonts w:ascii="Calibri" w:hAnsi="Calibri" w:hint="eastAsia"/>
          <w:sz w:val="22"/>
          <w:szCs w:val="22"/>
          <w:lang w:val="zh-CN" w:eastAsia="zh-CN"/>
        </w:rPr>
        <w:t>日于日内瓦召开的会议上通过了</w:t>
      </w:r>
      <w:r w:rsidR="0000470A" w:rsidRPr="007954CD">
        <w:rPr>
          <w:rFonts w:ascii="Calibri" w:hAnsi="Calibri" w:hint="eastAsia"/>
          <w:sz w:val="22"/>
          <w:szCs w:val="22"/>
          <w:lang w:val="zh-CN" w:eastAsia="zh-CN"/>
        </w:rPr>
        <w:t>ITU-T</w:t>
      </w:r>
      <w:r w:rsidR="0000470A" w:rsidRPr="007954CD">
        <w:rPr>
          <w:rFonts w:ascii="Calibri" w:hAnsi="Calibri" w:hint="eastAsia"/>
          <w:sz w:val="22"/>
          <w:szCs w:val="22"/>
          <w:lang w:val="zh-CN" w:eastAsia="zh-CN"/>
        </w:rPr>
        <w:t>第</w:t>
      </w:r>
      <w:r w:rsidR="0000470A" w:rsidRPr="007954CD">
        <w:rPr>
          <w:rFonts w:ascii="Calibri" w:hAnsi="Calibri" w:hint="eastAsia"/>
          <w:sz w:val="22"/>
          <w:szCs w:val="22"/>
          <w:lang w:val="zh-CN" w:eastAsia="zh-CN"/>
        </w:rPr>
        <w:t>17</w:t>
      </w:r>
      <w:r w:rsidR="0000470A" w:rsidRPr="007954CD">
        <w:rPr>
          <w:rFonts w:ascii="Calibri" w:hAnsi="Calibri" w:hint="eastAsia"/>
          <w:sz w:val="22"/>
          <w:szCs w:val="22"/>
          <w:lang w:val="zh-CN" w:eastAsia="zh-CN"/>
        </w:rPr>
        <w:t>研究组（</w:t>
      </w:r>
      <w:r w:rsidR="0000470A" w:rsidRPr="007954CD">
        <w:rPr>
          <w:rFonts w:ascii="Calibri" w:hAnsi="Calibri" w:hint="eastAsia"/>
          <w:sz w:val="22"/>
          <w:szCs w:val="22"/>
          <w:lang w:val="zh-CN" w:eastAsia="zh-CN"/>
        </w:rPr>
        <w:t>SG17</w:t>
      </w:r>
      <w:r w:rsidR="0000470A" w:rsidRPr="007954CD">
        <w:rPr>
          <w:rFonts w:ascii="Calibri" w:hAnsi="Calibri" w:hint="eastAsia"/>
          <w:sz w:val="22"/>
          <w:szCs w:val="22"/>
          <w:lang w:val="zh-CN" w:eastAsia="zh-CN"/>
        </w:rPr>
        <w:t>）第</w:t>
      </w:r>
      <w:r w:rsidR="0000470A" w:rsidRPr="007954CD">
        <w:rPr>
          <w:rFonts w:ascii="Calibri" w:hAnsi="Calibri" w:hint="eastAsia"/>
          <w:sz w:val="22"/>
          <w:szCs w:val="22"/>
          <w:lang w:val="zh-CN" w:eastAsia="zh-CN"/>
        </w:rPr>
        <w:t>7/17</w:t>
      </w:r>
      <w:r w:rsidR="0000470A" w:rsidRPr="007954CD">
        <w:rPr>
          <w:rFonts w:ascii="Calibri" w:hAnsi="Calibri" w:hint="eastAsia"/>
          <w:sz w:val="22"/>
          <w:szCs w:val="22"/>
          <w:lang w:val="zh-CN" w:eastAsia="zh-CN"/>
        </w:rPr>
        <w:t>号课题“</w:t>
      </w:r>
      <w:r w:rsidR="0000470A" w:rsidRPr="007954CD">
        <w:rPr>
          <w:rFonts w:ascii="STKaiti" w:eastAsia="STKaiti" w:hAnsi="STKaiti" w:hint="eastAsia"/>
          <w:sz w:val="22"/>
          <w:szCs w:val="22"/>
          <w:lang w:val="zh-CN" w:eastAsia="zh-CN"/>
        </w:rPr>
        <w:t>安全应用服务</w:t>
      </w:r>
      <w:r w:rsidR="0000470A" w:rsidRPr="007954CD">
        <w:rPr>
          <w:rFonts w:ascii="Calibri" w:hAnsi="Calibri" w:hint="eastAsia"/>
          <w:sz w:val="22"/>
          <w:szCs w:val="22"/>
          <w:lang w:val="zh-CN" w:eastAsia="zh-CN"/>
        </w:rPr>
        <w:t>”修订草案、第</w:t>
      </w:r>
      <w:r w:rsidR="0000470A" w:rsidRPr="007954CD">
        <w:rPr>
          <w:rFonts w:ascii="Calibri" w:hAnsi="Calibri" w:hint="eastAsia"/>
          <w:sz w:val="22"/>
          <w:szCs w:val="22"/>
          <w:lang w:val="zh-CN" w:eastAsia="zh-CN"/>
        </w:rPr>
        <w:t>10/17</w:t>
      </w:r>
      <w:r w:rsidR="0000470A" w:rsidRPr="007954CD">
        <w:rPr>
          <w:rFonts w:ascii="Calibri" w:hAnsi="Calibri" w:hint="eastAsia"/>
          <w:sz w:val="22"/>
          <w:szCs w:val="22"/>
          <w:lang w:val="zh-CN" w:eastAsia="zh-CN"/>
        </w:rPr>
        <w:t>号课题“</w:t>
      </w:r>
      <w:r w:rsidR="0000470A" w:rsidRPr="007954CD">
        <w:rPr>
          <w:rFonts w:ascii="STKaiti" w:eastAsia="STKaiti" w:hAnsi="STKaiti" w:hint="eastAsia"/>
          <w:sz w:val="22"/>
          <w:szCs w:val="22"/>
          <w:lang w:val="zh-CN" w:eastAsia="zh-CN"/>
        </w:rPr>
        <w:t>数字身份、安全和服务</w:t>
      </w:r>
      <w:r w:rsidR="00071AEB" w:rsidRPr="007954CD">
        <w:rPr>
          <w:rFonts w:ascii="STKaiti" w:eastAsia="STKaiti" w:hAnsi="STKaiti" w:hint="eastAsia"/>
          <w:sz w:val="22"/>
          <w:szCs w:val="22"/>
          <w:lang w:val="zh-CN" w:eastAsia="zh-CN"/>
        </w:rPr>
        <w:t>的</w:t>
      </w:r>
      <w:r w:rsidR="0000470A" w:rsidRPr="007954CD">
        <w:rPr>
          <w:rFonts w:ascii="STKaiti" w:eastAsia="STKaiti" w:hAnsi="STKaiti" w:hint="eastAsia"/>
          <w:sz w:val="22"/>
          <w:szCs w:val="22"/>
          <w:lang w:val="zh-CN" w:eastAsia="zh-CN"/>
        </w:rPr>
        <w:t>管理</w:t>
      </w:r>
      <w:r w:rsidR="0000470A" w:rsidRPr="007954CD">
        <w:rPr>
          <w:rFonts w:ascii="Calibri" w:hAnsi="Calibri" w:hint="eastAsia"/>
          <w:sz w:val="22"/>
          <w:szCs w:val="22"/>
          <w:lang w:val="zh-CN" w:eastAsia="zh-CN"/>
        </w:rPr>
        <w:t>”修订草案以及第</w:t>
      </w:r>
      <w:r w:rsidR="0000470A" w:rsidRPr="007954CD">
        <w:rPr>
          <w:rFonts w:ascii="Calibri" w:hAnsi="Calibri" w:hint="eastAsia"/>
          <w:sz w:val="22"/>
          <w:szCs w:val="22"/>
          <w:lang w:val="zh-CN" w:eastAsia="zh-CN"/>
        </w:rPr>
        <w:t>16/17</w:t>
      </w:r>
      <w:r w:rsidR="0000470A" w:rsidRPr="007954CD">
        <w:rPr>
          <w:rFonts w:ascii="Calibri" w:hAnsi="Calibri" w:hint="eastAsia"/>
          <w:sz w:val="22"/>
          <w:szCs w:val="22"/>
          <w:lang w:val="zh-CN" w:eastAsia="zh-CN"/>
        </w:rPr>
        <w:t>号新课题“</w:t>
      </w:r>
      <w:r w:rsidR="0000470A" w:rsidRPr="007954CD">
        <w:rPr>
          <w:rFonts w:ascii="STKaiti" w:eastAsia="STKaiti" w:hAnsi="STKaiti" w:hint="eastAsia"/>
          <w:sz w:val="22"/>
          <w:szCs w:val="22"/>
          <w:lang w:val="zh-CN" w:eastAsia="zh-CN"/>
        </w:rPr>
        <w:t>人工智能安全</w:t>
      </w:r>
      <w:r w:rsidR="0000470A" w:rsidRPr="007954CD">
        <w:rPr>
          <w:rFonts w:ascii="Calibri" w:hAnsi="Calibri" w:hint="eastAsia"/>
          <w:sz w:val="22"/>
          <w:szCs w:val="22"/>
          <w:lang w:val="zh-CN" w:eastAsia="zh-CN"/>
        </w:rPr>
        <w:t>”草案。第</w:t>
      </w:r>
      <w:r w:rsidR="0000470A" w:rsidRPr="007954CD">
        <w:rPr>
          <w:rFonts w:ascii="Calibri" w:hAnsi="Calibri" w:hint="eastAsia"/>
          <w:sz w:val="22"/>
          <w:szCs w:val="22"/>
          <w:lang w:val="zh-CN" w:eastAsia="zh-CN"/>
        </w:rPr>
        <w:t>17</w:t>
      </w:r>
      <w:r w:rsidR="0000470A" w:rsidRPr="007954CD">
        <w:rPr>
          <w:rFonts w:ascii="Calibri" w:hAnsi="Calibri" w:hint="eastAsia"/>
          <w:sz w:val="22"/>
          <w:szCs w:val="22"/>
          <w:lang w:val="zh-CN" w:eastAsia="zh-CN"/>
        </w:rPr>
        <w:t>研究组通过的课题案文见附件</w:t>
      </w:r>
      <w:r w:rsidR="0000470A" w:rsidRPr="007954CD">
        <w:rPr>
          <w:rFonts w:ascii="Calibri" w:hAnsi="Calibri" w:hint="eastAsia"/>
          <w:sz w:val="22"/>
          <w:szCs w:val="22"/>
          <w:lang w:val="zh-CN" w:eastAsia="zh-CN"/>
        </w:rPr>
        <w:t>1</w:t>
      </w:r>
      <w:r w:rsidR="0000470A" w:rsidRPr="007954CD">
        <w:rPr>
          <w:rFonts w:ascii="Calibri" w:hAnsi="Calibri" w:hint="eastAsia"/>
          <w:sz w:val="22"/>
          <w:szCs w:val="22"/>
          <w:lang w:val="zh-CN" w:eastAsia="zh-CN"/>
        </w:rPr>
        <w:t>。</w:t>
      </w:r>
    </w:p>
    <w:p w14:paraId="0FDC2892" w14:textId="77777777" w:rsidR="008B7A1A" w:rsidRPr="007954CD" w:rsidRDefault="008B7A1A" w:rsidP="008B7A1A">
      <w:pPr>
        <w:rPr>
          <w:rFonts w:ascii="Calibri" w:hAnsi="Calibri"/>
          <w:sz w:val="22"/>
          <w:szCs w:val="22"/>
          <w:lang w:val="zh-CN" w:eastAsia="zh-CN"/>
        </w:rPr>
      </w:pPr>
      <w:r w:rsidRPr="007954CD">
        <w:rPr>
          <w:rFonts w:ascii="Calibri" w:hAnsi="Calibri" w:hint="eastAsia"/>
          <w:sz w:val="22"/>
          <w:szCs w:val="22"/>
          <w:lang w:val="zh-CN" w:eastAsia="zh-CN"/>
        </w:rPr>
        <w:t>2</w:t>
      </w:r>
      <w:r w:rsidRPr="007954CD">
        <w:rPr>
          <w:rFonts w:ascii="Calibri" w:hAnsi="Calibri" w:hint="eastAsia"/>
          <w:sz w:val="22"/>
          <w:szCs w:val="22"/>
          <w:lang w:val="zh-CN" w:eastAsia="zh-CN"/>
        </w:rPr>
        <w:tab/>
      </w:r>
      <w:r w:rsidRPr="007954CD">
        <w:rPr>
          <w:rFonts w:ascii="Calibri" w:hAnsi="Calibri" w:hint="eastAsia"/>
          <w:sz w:val="22"/>
          <w:szCs w:val="22"/>
          <w:lang w:val="zh-CN" w:eastAsia="zh-CN"/>
        </w:rPr>
        <w:t>在审议这些案文时，</w:t>
      </w:r>
      <w:r w:rsidRPr="007954CD">
        <w:rPr>
          <w:rFonts w:ascii="Calibri" w:hAnsi="Calibri" w:hint="eastAsia"/>
          <w:sz w:val="22"/>
          <w:szCs w:val="22"/>
          <w:lang w:val="zh-CN" w:eastAsia="zh-CN"/>
        </w:rPr>
        <w:t>TSAG</w:t>
      </w:r>
      <w:r w:rsidRPr="007954CD">
        <w:rPr>
          <w:rFonts w:ascii="Calibri" w:hAnsi="Calibri" w:hint="eastAsia"/>
          <w:sz w:val="22"/>
          <w:szCs w:val="22"/>
          <w:lang w:val="zh-CN" w:eastAsia="zh-CN"/>
        </w:rPr>
        <w:t>认为它们属于</w:t>
      </w:r>
      <w:r w:rsidRPr="007954CD">
        <w:rPr>
          <w:rFonts w:ascii="Calibri" w:hAnsi="Calibri" w:hint="eastAsia"/>
          <w:sz w:val="22"/>
          <w:szCs w:val="22"/>
          <w:lang w:val="zh-CN" w:eastAsia="zh-CN"/>
        </w:rPr>
        <w:t>WTSA</w:t>
      </w:r>
      <w:r w:rsidRPr="007954CD">
        <w:rPr>
          <w:rFonts w:ascii="Calibri" w:hAnsi="Calibri" w:hint="eastAsia"/>
          <w:sz w:val="22"/>
          <w:szCs w:val="22"/>
          <w:lang w:val="zh-CN" w:eastAsia="zh-CN"/>
        </w:rPr>
        <w:t>第</w:t>
      </w:r>
      <w:r w:rsidRPr="007954CD">
        <w:rPr>
          <w:rFonts w:ascii="Calibri" w:hAnsi="Calibri" w:hint="eastAsia"/>
          <w:sz w:val="22"/>
          <w:szCs w:val="22"/>
          <w:lang w:val="zh-CN" w:eastAsia="zh-CN"/>
        </w:rPr>
        <w:t>1</w:t>
      </w:r>
      <w:r w:rsidRPr="007954CD">
        <w:rPr>
          <w:rFonts w:ascii="Calibri" w:hAnsi="Calibri" w:hint="eastAsia"/>
          <w:sz w:val="22"/>
          <w:szCs w:val="22"/>
          <w:lang w:val="zh-CN" w:eastAsia="zh-CN"/>
        </w:rPr>
        <w:t>号决议（</w:t>
      </w:r>
      <w:r w:rsidRPr="007954CD">
        <w:rPr>
          <w:rFonts w:ascii="Calibri" w:hAnsi="Calibri" w:hint="eastAsia"/>
          <w:sz w:val="22"/>
          <w:szCs w:val="22"/>
          <w:lang w:val="zh-CN" w:eastAsia="zh-CN"/>
        </w:rPr>
        <w:t>2022</w:t>
      </w:r>
      <w:r w:rsidRPr="007954CD">
        <w:rPr>
          <w:rFonts w:ascii="Calibri" w:hAnsi="Calibri" w:hint="eastAsia"/>
          <w:sz w:val="22"/>
          <w:szCs w:val="22"/>
          <w:lang w:val="zh-CN" w:eastAsia="zh-CN"/>
        </w:rPr>
        <w:t>年）第</w:t>
      </w:r>
      <w:r w:rsidRPr="007954CD">
        <w:rPr>
          <w:rFonts w:ascii="Calibri" w:hAnsi="Calibri" w:hint="eastAsia"/>
          <w:sz w:val="22"/>
          <w:szCs w:val="22"/>
          <w:lang w:val="zh-CN" w:eastAsia="zh-CN"/>
        </w:rPr>
        <w:t>7.3.2</w:t>
      </w:r>
      <w:r w:rsidRPr="007954CD">
        <w:rPr>
          <w:rFonts w:ascii="Calibri" w:hAnsi="Calibri" w:hint="eastAsia"/>
          <w:sz w:val="22"/>
          <w:szCs w:val="22"/>
          <w:lang w:val="zh-CN" w:eastAsia="zh-CN"/>
        </w:rPr>
        <w:t>节的程序范畴。</w:t>
      </w:r>
    </w:p>
    <w:p w14:paraId="0C0D1121" w14:textId="018AA6DE" w:rsidR="008B7A1A" w:rsidRPr="007954CD" w:rsidRDefault="008B7A1A" w:rsidP="008B7A1A">
      <w:pPr>
        <w:rPr>
          <w:rFonts w:ascii="Calibri" w:hAnsi="Calibri"/>
          <w:sz w:val="22"/>
          <w:szCs w:val="22"/>
          <w:lang w:val="zh-CN" w:eastAsia="zh-CN"/>
        </w:rPr>
      </w:pPr>
      <w:r w:rsidRPr="007954CD">
        <w:rPr>
          <w:rFonts w:ascii="Calibri" w:hAnsi="Calibri" w:hint="eastAsia"/>
          <w:sz w:val="22"/>
          <w:szCs w:val="22"/>
          <w:lang w:val="zh-CN" w:eastAsia="zh-CN"/>
        </w:rPr>
        <w:t>3</w:t>
      </w:r>
      <w:r w:rsidRPr="007954CD">
        <w:rPr>
          <w:rFonts w:ascii="Calibri" w:hAnsi="Calibri" w:hint="eastAsia"/>
          <w:sz w:val="22"/>
          <w:szCs w:val="22"/>
          <w:lang w:val="zh-CN" w:eastAsia="zh-CN"/>
        </w:rPr>
        <w:tab/>
      </w:r>
      <w:r w:rsidR="0000470A" w:rsidRPr="007954CD">
        <w:rPr>
          <w:rFonts w:ascii="Calibri" w:hAnsi="Calibri" w:hint="eastAsia"/>
          <w:sz w:val="22"/>
          <w:szCs w:val="22"/>
          <w:lang w:val="zh-CN" w:eastAsia="zh-CN"/>
        </w:rPr>
        <w:t>据此</w:t>
      </w:r>
      <w:r w:rsidRPr="007954CD">
        <w:rPr>
          <w:rFonts w:ascii="Calibri" w:hAnsi="Calibri" w:hint="eastAsia"/>
          <w:sz w:val="22"/>
          <w:szCs w:val="22"/>
          <w:lang w:val="zh-CN" w:eastAsia="zh-CN"/>
        </w:rPr>
        <w:t>，本通函针对是否支持批准这些已通过的新的</w:t>
      </w:r>
      <w:r w:rsidRPr="007954CD">
        <w:rPr>
          <w:rFonts w:ascii="Calibri" w:hAnsi="Calibri" w:hint="eastAsia"/>
          <w:sz w:val="22"/>
          <w:szCs w:val="22"/>
          <w:lang w:val="zh-CN" w:eastAsia="zh-CN"/>
        </w:rPr>
        <w:t>/</w:t>
      </w:r>
      <w:r w:rsidRPr="007954CD">
        <w:rPr>
          <w:rFonts w:ascii="Calibri" w:hAnsi="Calibri" w:hint="eastAsia"/>
          <w:sz w:val="22"/>
          <w:szCs w:val="22"/>
          <w:lang w:val="zh-CN" w:eastAsia="zh-CN"/>
        </w:rPr>
        <w:t>经修订的课题启动</w:t>
      </w:r>
      <w:r w:rsidR="0000470A" w:rsidRPr="007954CD">
        <w:rPr>
          <w:rFonts w:ascii="Calibri" w:hAnsi="Calibri" w:hint="eastAsia"/>
          <w:sz w:val="22"/>
          <w:szCs w:val="22"/>
          <w:lang w:val="zh-CN" w:eastAsia="zh-CN"/>
        </w:rPr>
        <w:t>为期两个月的</w:t>
      </w:r>
      <w:r w:rsidRPr="007954CD">
        <w:rPr>
          <w:rFonts w:ascii="Calibri" w:hAnsi="Calibri" w:hint="eastAsia"/>
          <w:sz w:val="22"/>
          <w:szCs w:val="22"/>
          <w:lang w:val="zh-CN" w:eastAsia="zh-CN"/>
        </w:rPr>
        <w:t>与国际电联成员国的正式磋商。</w:t>
      </w:r>
    </w:p>
    <w:p w14:paraId="5ADA8522" w14:textId="7DCBB89E" w:rsidR="008B7A1A" w:rsidRPr="007954CD" w:rsidRDefault="0000470A" w:rsidP="00E80951">
      <w:pPr>
        <w:ind w:firstLineChars="200" w:firstLine="440"/>
        <w:rPr>
          <w:rFonts w:ascii="Calibri" w:hAnsi="Calibri"/>
          <w:sz w:val="22"/>
          <w:szCs w:val="22"/>
          <w:lang w:val="zh-CN" w:eastAsia="zh-CN"/>
        </w:rPr>
      </w:pPr>
      <w:r w:rsidRPr="007954CD">
        <w:rPr>
          <w:rFonts w:ascii="Calibri" w:hAnsi="Calibri" w:hint="eastAsia"/>
          <w:sz w:val="22"/>
          <w:szCs w:val="22"/>
          <w:lang w:val="zh-CN" w:eastAsia="zh-CN"/>
        </w:rPr>
        <w:t>请成员国于</w:t>
      </w:r>
      <w:r w:rsidRPr="007954CD">
        <w:rPr>
          <w:rFonts w:ascii="Calibri" w:hAnsi="Calibri" w:hint="eastAsia"/>
          <w:b/>
          <w:bCs/>
          <w:sz w:val="22"/>
          <w:szCs w:val="22"/>
          <w:lang w:val="zh-CN" w:eastAsia="zh-CN"/>
        </w:rPr>
        <w:t>2026</w:t>
      </w:r>
      <w:r w:rsidRPr="007954CD">
        <w:rPr>
          <w:rFonts w:ascii="Calibri" w:hAnsi="Calibri" w:hint="eastAsia"/>
          <w:b/>
          <w:bCs/>
          <w:sz w:val="22"/>
          <w:szCs w:val="22"/>
          <w:lang w:val="zh-CN" w:eastAsia="zh-CN"/>
        </w:rPr>
        <w:t>年</w:t>
      </w:r>
      <w:r w:rsidRPr="007954CD">
        <w:rPr>
          <w:rFonts w:ascii="Calibri" w:hAnsi="Calibri" w:hint="eastAsia"/>
          <w:b/>
          <w:bCs/>
          <w:sz w:val="22"/>
          <w:szCs w:val="22"/>
          <w:lang w:val="zh-CN" w:eastAsia="zh-CN"/>
        </w:rPr>
        <w:t>4</w:t>
      </w:r>
      <w:r w:rsidRPr="007954CD">
        <w:rPr>
          <w:rFonts w:ascii="Calibri" w:hAnsi="Calibri" w:hint="eastAsia"/>
          <w:b/>
          <w:bCs/>
          <w:sz w:val="22"/>
          <w:szCs w:val="22"/>
          <w:lang w:val="zh-CN" w:eastAsia="zh-CN"/>
        </w:rPr>
        <w:t>月</w:t>
      </w:r>
      <w:r w:rsidRPr="007954CD">
        <w:rPr>
          <w:rFonts w:ascii="Calibri" w:hAnsi="Calibri" w:hint="eastAsia"/>
          <w:b/>
          <w:bCs/>
          <w:sz w:val="22"/>
          <w:szCs w:val="22"/>
          <w:lang w:val="zh-CN" w:eastAsia="zh-CN"/>
        </w:rPr>
        <w:t>3</w:t>
      </w:r>
      <w:r w:rsidRPr="007954CD">
        <w:rPr>
          <w:rFonts w:ascii="Calibri" w:hAnsi="Calibri" w:hint="eastAsia"/>
          <w:b/>
          <w:bCs/>
          <w:sz w:val="22"/>
          <w:szCs w:val="22"/>
          <w:lang w:val="zh-CN" w:eastAsia="zh-CN"/>
        </w:rPr>
        <w:t>日</w:t>
      </w:r>
      <w:r w:rsidRPr="007954CD">
        <w:rPr>
          <w:rFonts w:ascii="Calibri" w:hAnsi="Calibri" w:hint="eastAsia"/>
          <w:sz w:val="22"/>
          <w:szCs w:val="22"/>
          <w:lang w:val="zh-CN" w:eastAsia="zh-CN"/>
        </w:rPr>
        <w:t>协调世界时</w:t>
      </w:r>
      <w:r w:rsidRPr="007954CD">
        <w:rPr>
          <w:rFonts w:ascii="Calibri" w:hAnsi="Calibri" w:hint="eastAsia"/>
          <w:sz w:val="22"/>
          <w:szCs w:val="22"/>
          <w:lang w:val="zh-CN" w:eastAsia="zh-CN"/>
        </w:rPr>
        <w:t>23</w:t>
      </w:r>
      <w:r w:rsidRPr="007954CD">
        <w:rPr>
          <w:rFonts w:ascii="Calibri" w:hAnsi="Calibri" w:hint="eastAsia"/>
          <w:sz w:val="22"/>
          <w:szCs w:val="22"/>
          <w:lang w:val="zh-CN" w:eastAsia="zh-CN"/>
        </w:rPr>
        <w:t>时</w:t>
      </w:r>
      <w:r w:rsidRPr="007954CD">
        <w:rPr>
          <w:rFonts w:ascii="Calibri" w:hAnsi="Calibri" w:hint="eastAsia"/>
          <w:sz w:val="22"/>
          <w:szCs w:val="22"/>
          <w:lang w:val="zh-CN" w:eastAsia="zh-CN"/>
        </w:rPr>
        <w:t>59</w:t>
      </w:r>
      <w:r w:rsidRPr="007954CD">
        <w:rPr>
          <w:rFonts w:ascii="Calibri" w:hAnsi="Calibri" w:hint="eastAsia"/>
          <w:sz w:val="22"/>
          <w:szCs w:val="22"/>
          <w:lang w:val="zh-CN" w:eastAsia="zh-CN"/>
        </w:rPr>
        <w:t>分前填妥并返回附件</w:t>
      </w:r>
      <w:r w:rsidRPr="007954CD">
        <w:rPr>
          <w:rFonts w:ascii="Calibri" w:hAnsi="Calibri" w:hint="eastAsia"/>
          <w:sz w:val="22"/>
          <w:szCs w:val="22"/>
          <w:lang w:val="zh-CN" w:eastAsia="zh-CN"/>
        </w:rPr>
        <w:t>2</w:t>
      </w:r>
      <w:r w:rsidRPr="007954CD">
        <w:rPr>
          <w:rFonts w:ascii="Calibri" w:hAnsi="Calibri" w:hint="eastAsia"/>
          <w:sz w:val="22"/>
          <w:szCs w:val="22"/>
          <w:lang w:val="zh-CN" w:eastAsia="zh-CN"/>
        </w:rPr>
        <w:t>中的表格。</w:t>
      </w:r>
    </w:p>
    <w:p w14:paraId="7DB6FB51" w14:textId="4789B773" w:rsidR="008B7A1A" w:rsidRPr="007954CD" w:rsidRDefault="008B7A1A" w:rsidP="008B7A1A">
      <w:pPr>
        <w:rPr>
          <w:rFonts w:ascii="Calibri" w:hAnsi="Calibri"/>
          <w:sz w:val="22"/>
          <w:szCs w:val="22"/>
          <w:lang w:val="zh-CN" w:eastAsia="zh-CN"/>
        </w:rPr>
      </w:pPr>
      <w:r w:rsidRPr="007954CD">
        <w:rPr>
          <w:rFonts w:ascii="Calibri" w:hAnsi="Calibri" w:hint="eastAsia"/>
          <w:sz w:val="22"/>
          <w:szCs w:val="22"/>
          <w:lang w:val="zh-CN" w:eastAsia="zh-CN"/>
        </w:rPr>
        <w:t>4</w:t>
      </w:r>
      <w:r w:rsidRPr="007954CD">
        <w:rPr>
          <w:rFonts w:ascii="Calibri" w:hAnsi="Calibri" w:hint="eastAsia"/>
          <w:sz w:val="22"/>
          <w:szCs w:val="22"/>
          <w:lang w:val="zh-CN" w:eastAsia="zh-CN"/>
        </w:rPr>
        <w:tab/>
      </w:r>
      <w:r w:rsidRPr="007954CD">
        <w:rPr>
          <w:rFonts w:ascii="Calibri" w:hAnsi="Calibri" w:hint="eastAsia"/>
          <w:sz w:val="22"/>
          <w:szCs w:val="22"/>
          <w:lang w:val="zh-CN" w:eastAsia="zh-CN"/>
        </w:rPr>
        <w:t>如果在磋商期间收到的回复中有</w:t>
      </w:r>
      <w:r w:rsidRPr="007954CD">
        <w:rPr>
          <w:rFonts w:ascii="Calibri" w:hAnsi="Calibri" w:hint="eastAsia"/>
          <w:sz w:val="22"/>
          <w:szCs w:val="22"/>
          <w:lang w:val="zh-CN" w:eastAsia="zh-CN"/>
        </w:rPr>
        <w:t>70%</w:t>
      </w:r>
      <w:r w:rsidRPr="007954CD">
        <w:rPr>
          <w:rFonts w:ascii="Calibri" w:hAnsi="Calibri" w:hint="eastAsia"/>
          <w:sz w:val="22"/>
          <w:szCs w:val="22"/>
          <w:lang w:val="zh-CN" w:eastAsia="zh-CN"/>
        </w:rPr>
        <w:t>或更多表示批准（或</w:t>
      </w:r>
      <w:r w:rsidR="0000470A" w:rsidRPr="007954CD">
        <w:rPr>
          <w:rFonts w:ascii="Calibri" w:hAnsi="Calibri" w:hint="eastAsia"/>
          <w:sz w:val="22"/>
          <w:szCs w:val="22"/>
          <w:lang w:val="zh-CN" w:eastAsia="zh-CN"/>
        </w:rPr>
        <w:t>无</w:t>
      </w:r>
      <w:r w:rsidRPr="007954CD">
        <w:rPr>
          <w:rFonts w:ascii="Calibri" w:hAnsi="Calibri" w:hint="eastAsia"/>
          <w:sz w:val="22"/>
          <w:szCs w:val="22"/>
          <w:lang w:val="zh-CN" w:eastAsia="zh-CN"/>
        </w:rPr>
        <w:t>回复），则通过的新的或经修订的课题须被视为获得批准。</w:t>
      </w:r>
      <w:r w:rsidR="0000470A" w:rsidRPr="007954CD">
        <w:rPr>
          <w:rFonts w:ascii="Calibri" w:hAnsi="Calibri" w:hint="eastAsia"/>
          <w:sz w:val="22"/>
          <w:szCs w:val="22"/>
          <w:lang w:val="zh-CN" w:eastAsia="zh-CN"/>
        </w:rPr>
        <w:t>仅计入明确支持批准或明确不支持批准的回复。若</w:t>
      </w:r>
      <w:r w:rsidRPr="007954CD">
        <w:rPr>
          <w:rFonts w:ascii="Calibri" w:hAnsi="Calibri" w:hint="eastAsia"/>
          <w:sz w:val="22"/>
          <w:szCs w:val="22"/>
          <w:lang w:val="zh-CN" w:eastAsia="zh-CN"/>
        </w:rPr>
        <w:t>通过的新的或经修订的课题未获批准，则须将其退回研究组。</w:t>
      </w:r>
      <w:r w:rsidR="0000470A" w:rsidRPr="007954CD">
        <w:rPr>
          <w:rFonts w:ascii="Calibri" w:hAnsi="Calibri" w:hint="eastAsia"/>
          <w:sz w:val="22"/>
          <w:szCs w:val="22"/>
          <w:lang w:val="zh-CN" w:eastAsia="zh-CN"/>
        </w:rPr>
        <w:t>随</w:t>
      </w:r>
      <w:r w:rsidRPr="007954CD">
        <w:rPr>
          <w:rFonts w:ascii="Calibri" w:hAnsi="Calibri" w:hint="eastAsia"/>
          <w:sz w:val="22"/>
          <w:szCs w:val="22"/>
          <w:lang w:val="zh-CN" w:eastAsia="zh-CN"/>
        </w:rPr>
        <w:t>磋商回复</w:t>
      </w:r>
      <w:r w:rsidR="0000470A" w:rsidRPr="007954CD">
        <w:rPr>
          <w:rFonts w:ascii="Calibri" w:hAnsi="Calibri" w:hint="eastAsia"/>
          <w:sz w:val="22"/>
          <w:szCs w:val="22"/>
          <w:lang w:val="zh-CN" w:eastAsia="zh-CN"/>
        </w:rPr>
        <w:t>提交</w:t>
      </w:r>
      <w:r w:rsidRPr="007954CD">
        <w:rPr>
          <w:rFonts w:ascii="Calibri" w:hAnsi="Calibri" w:hint="eastAsia"/>
          <w:sz w:val="22"/>
          <w:szCs w:val="22"/>
          <w:lang w:val="zh-CN" w:eastAsia="zh-CN"/>
        </w:rPr>
        <w:t>的任何意见</w:t>
      </w:r>
      <w:r w:rsidR="00FE48A0" w:rsidRPr="007954CD">
        <w:rPr>
          <w:rFonts w:ascii="Calibri" w:hAnsi="Calibri" w:hint="eastAsia"/>
          <w:sz w:val="22"/>
          <w:szCs w:val="22"/>
          <w:lang w:val="zh-CN" w:eastAsia="zh-CN"/>
        </w:rPr>
        <w:t>均</w:t>
      </w:r>
      <w:r w:rsidRPr="007954CD">
        <w:rPr>
          <w:rFonts w:ascii="Calibri" w:hAnsi="Calibri" w:hint="eastAsia"/>
          <w:sz w:val="22"/>
          <w:szCs w:val="22"/>
          <w:lang w:val="zh-CN" w:eastAsia="zh-CN"/>
        </w:rPr>
        <w:t>转</w:t>
      </w:r>
      <w:r w:rsidR="00FE48A0" w:rsidRPr="007954CD">
        <w:rPr>
          <w:rFonts w:ascii="Calibri" w:hAnsi="Calibri" w:hint="eastAsia"/>
          <w:sz w:val="22"/>
          <w:szCs w:val="22"/>
          <w:lang w:val="zh-CN" w:eastAsia="zh-CN"/>
        </w:rPr>
        <w:t>呈</w:t>
      </w:r>
      <w:r w:rsidRPr="007954CD">
        <w:rPr>
          <w:rFonts w:ascii="Calibri" w:hAnsi="Calibri" w:hint="eastAsia"/>
          <w:sz w:val="22"/>
          <w:szCs w:val="22"/>
          <w:lang w:val="zh-CN" w:eastAsia="zh-CN"/>
        </w:rPr>
        <w:t>研究组。请不支持批准的成员国向电信标准化局主任阐明</w:t>
      </w:r>
      <w:r w:rsidR="00FE48A0" w:rsidRPr="007954CD">
        <w:rPr>
          <w:rFonts w:ascii="Calibri" w:hAnsi="Calibri" w:hint="eastAsia"/>
          <w:sz w:val="22"/>
          <w:szCs w:val="22"/>
          <w:lang w:val="zh-CN" w:eastAsia="zh-CN"/>
        </w:rPr>
        <w:t>理由</w:t>
      </w:r>
      <w:r w:rsidRPr="007954CD">
        <w:rPr>
          <w:rFonts w:ascii="Calibri" w:hAnsi="Calibri" w:hint="eastAsia"/>
          <w:sz w:val="22"/>
          <w:szCs w:val="22"/>
          <w:lang w:val="zh-CN" w:eastAsia="zh-CN"/>
        </w:rPr>
        <w:t>。</w:t>
      </w:r>
    </w:p>
    <w:p w14:paraId="01255E69" w14:textId="0084B240" w:rsidR="00BD2921" w:rsidRPr="007954CD" w:rsidRDefault="00BD2921" w:rsidP="008B7A1A">
      <w:pPr>
        <w:rPr>
          <w:rFonts w:ascii="Calibri" w:hAnsi="Calibri"/>
          <w:sz w:val="22"/>
          <w:szCs w:val="22"/>
          <w:lang w:eastAsia="zh-CN"/>
        </w:rPr>
      </w:pPr>
      <w:r w:rsidRPr="007954CD">
        <w:rPr>
          <w:rFonts w:ascii="Calibri" w:hAnsi="Calibri" w:hint="eastAsia"/>
          <w:sz w:val="22"/>
          <w:szCs w:val="22"/>
          <w:lang w:eastAsia="zh-CN"/>
        </w:rPr>
        <w:t>顺致敬意！</w:t>
      </w:r>
    </w:p>
    <w:p w14:paraId="11A39121" w14:textId="4A426175" w:rsidR="00BD2921" w:rsidRPr="007954CD" w:rsidRDefault="00BD2921" w:rsidP="009B1224">
      <w:pPr>
        <w:spacing w:before="1200" w:after="120"/>
        <w:rPr>
          <w:rFonts w:ascii="Calibri" w:hAnsi="Calibri"/>
          <w:sz w:val="22"/>
          <w:szCs w:val="22"/>
          <w:lang w:eastAsia="zh-CN"/>
        </w:rPr>
      </w:pPr>
      <w:r w:rsidRPr="007954CD">
        <w:rPr>
          <w:rFonts w:ascii="Calibri" w:hAnsi="Calibri" w:cs="Calibri" w:hint="eastAsia"/>
          <w:noProof/>
          <w:sz w:val="22"/>
          <w:szCs w:val="22"/>
          <w:lang w:val="en-US" w:eastAsia="zh-CN"/>
        </w:rPr>
        <w:drawing>
          <wp:anchor distT="0" distB="0" distL="114300" distR="114300" simplePos="0" relativeHeight="251661312" behindDoc="1" locked="0" layoutInCell="1" allowOverlap="1" wp14:anchorId="58DBA3C6" wp14:editId="6FA1A9AE">
            <wp:simplePos x="0" y="0"/>
            <wp:positionH relativeFrom="column">
              <wp:posOffset>-47625</wp:posOffset>
            </wp:positionH>
            <wp:positionV relativeFrom="paragraph">
              <wp:posOffset>241300</wp:posOffset>
            </wp:positionV>
            <wp:extent cx="895237" cy="336306"/>
            <wp:effectExtent l="0" t="0" r="635" b="6985"/>
            <wp:wrapNone/>
            <wp:docPr id="516433145" name="Picture 51643314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895237" cy="336306"/>
                    </a:xfrm>
                    <a:prstGeom prst="rect">
                      <a:avLst/>
                    </a:prstGeom>
                  </pic:spPr>
                </pic:pic>
              </a:graphicData>
            </a:graphic>
            <wp14:sizeRelH relativeFrom="margin">
              <wp14:pctWidth>0</wp14:pctWidth>
            </wp14:sizeRelH>
            <wp14:sizeRelV relativeFrom="margin">
              <wp14:pctHeight>0</wp14:pctHeight>
            </wp14:sizeRelV>
          </wp:anchor>
        </w:drawing>
      </w:r>
      <w:r w:rsidRPr="007954CD">
        <w:rPr>
          <w:rFonts w:ascii="Calibri" w:hAnsi="Calibri" w:hint="eastAsia"/>
          <w:sz w:val="22"/>
          <w:szCs w:val="22"/>
          <w:lang w:eastAsia="zh-CN"/>
        </w:rPr>
        <w:t>电信标准化局主任</w:t>
      </w:r>
      <w:r w:rsidRPr="007954CD">
        <w:rPr>
          <w:rFonts w:ascii="Calibri" w:hAnsi="Calibri"/>
          <w:sz w:val="22"/>
          <w:szCs w:val="22"/>
          <w:lang w:eastAsia="zh-CN"/>
        </w:rPr>
        <w:br/>
      </w:r>
      <w:r w:rsidRPr="007954CD">
        <w:rPr>
          <w:rFonts w:ascii="Calibri" w:hAnsi="Calibri" w:hint="eastAsia"/>
          <w:sz w:val="22"/>
          <w:szCs w:val="22"/>
          <w:lang w:eastAsia="zh-CN"/>
        </w:rPr>
        <w:t>尾上诚藏</w:t>
      </w:r>
    </w:p>
    <w:p w14:paraId="3BD9EB26" w14:textId="77777777" w:rsidR="00E80951" w:rsidRDefault="00BD2921" w:rsidP="00E80951">
      <w:pPr>
        <w:rPr>
          <w:lang w:eastAsia="zh-CN"/>
        </w:rPr>
      </w:pPr>
      <w:r w:rsidRPr="00E80951">
        <w:rPr>
          <w:rFonts w:hint="eastAsia"/>
          <w:b/>
          <w:bCs/>
          <w:lang w:eastAsia="zh-CN"/>
        </w:rPr>
        <w:t>附件：</w:t>
      </w:r>
      <w:r w:rsidR="008B7A1A">
        <w:rPr>
          <w:rFonts w:hint="eastAsia"/>
          <w:lang w:eastAsia="zh-CN"/>
        </w:rPr>
        <w:t>2</w:t>
      </w:r>
      <w:r w:rsidRPr="00BD2921">
        <w:rPr>
          <w:rFonts w:hint="eastAsia"/>
          <w:lang w:eastAsia="zh-CN"/>
        </w:rPr>
        <w:t>件</w:t>
      </w:r>
    </w:p>
    <w:p w14:paraId="578F9F47" w14:textId="77777777" w:rsidR="00E80951" w:rsidRDefault="00E80951">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219464B5" w14:textId="77C65C62" w:rsidR="006D5DB0" w:rsidRPr="006D5DB0" w:rsidRDefault="00613D7D" w:rsidP="00E80951">
      <w:pPr>
        <w:pStyle w:val="Annextitle"/>
        <w:rPr>
          <w:lang w:eastAsia="zh-CN"/>
        </w:rPr>
      </w:pPr>
      <w:r w:rsidRPr="00613D7D">
        <w:rPr>
          <w:rFonts w:hint="eastAsia"/>
          <w:lang w:eastAsia="zh-CN"/>
        </w:rPr>
        <w:lastRenderedPageBreak/>
        <w:t>附件</w:t>
      </w:r>
      <w:r w:rsidRPr="00613D7D">
        <w:rPr>
          <w:rFonts w:hint="eastAsia"/>
          <w:lang w:eastAsia="zh-CN"/>
        </w:rPr>
        <w:t>1</w:t>
      </w:r>
      <w:r w:rsidR="00E80951">
        <w:rPr>
          <w:lang w:eastAsia="zh-CN"/>
        </w:rPr>
        <w:br/>
      </w:r>
      <w:r w:rsidR="006D5DB0" w:rsidRPr="006D5DB0">
        <w:rPr>
          <w:lang w:eastAsia="zh-CN"/>
        </w:rPr>
        <w:t>新的</w:t>
      </w:r>
      <w:r w:rsidR="006D5DB0" w:rsidRPr="006D5DB0">
        <w:rPr>
          <w:lang w:eastAsia="zh-CN"/>
        </w:rPr>
        <w:t>/</w:t>
      </w:r>
      <w:r w:rsidR="006D5DB0" w:rsidRPr="006D5DB0">
        <w:rPr>
          <w:lang w:eastAsia="zh-CN"/>
        </w:rPr>
        <w:t>经修订的第</w:t>
      </w:r>
      <w:r w:rsidR="006D5DB0" w:rsidRPr="006D5DB0">
        <w:rPr>
          <w:lang w:eastAsia="zh-CN"/>
        </w:rPr>
        <w:t>17</w:t>
      </w:r>
      <w:r w:rsidR="006D5DB0" w:rsidRPr="006D5DB0">
        <w:rPr>
          <w:lang w:eastAsia="zh-CN"/>
        </w:rPr>
        <w:t>研究组课题的最终案文</w:t>
      </w:r>
    </w:p>
    <w:p w14:paraId="54E83B3C" w14:textId="71DD4FF6" w:rsidR="006D5DB0" w:rsidRPr="006D5DB0" w:rsidRDefault="006D5DB0" w:rsidP="00E80951">
      <w:pPr>
        <w:pStyle w:val="Heading1"/>
        <w:rPr>
          <w:lang w:eastAsia="zh-CN"/>
        </w:rPr>
      </w:pPr>
      <w:r w:rsidRPr="006D5DB0">
        <w:rPr>
          <w:lang w:eastAsia="zh-CN"/>
        </w:rPr>
        <w:t>1</w:t>
      </w:r>
      <w:r w:rsidRPr="006D5DB0">
        <w:rPr>
          <w:lang w:eastAsia="zh-CN"/>
        </w:rPr>
        <w:tab/>
      </w:r>
      <w:r w:rsidR="00613D7D">
        <w:rPr>
          <w:rFonts w:hint="eastAsia"/>
          <w:lang w:eastAsia="zh-CN"/>
        </w:rPr>
        <w:t>第</w:t>
      </w:r>
      <w:r w:rsidRPr="006D5DB0">
        <w:rPr>
          <w:lang w:eastAsia="zh-CN"/>
        </w:rPr>
        <w:t>7/17</w:t>
      </w:r>
      <w:r w:rsidR="00613D7D">
        <w:rPr>
          <w:rFonts w:hint="eastAsia"/>
          <w:lang w:eastAsia="zh-CN"/>
        </w:rPr>
        <w:t>号</w:t>
      </w:r>
      <w:r w:rsidR="00613D7D" w:rsidRPr="006D5DB0">
        <w:rPr>
          <w:lang w:eastAsia="zh-CN"/>
        </w:rPr>
        <w:t>课题</w:t>
      </w:r>
      <w:r w:rsidRPr="006D5DB0">
        <w:rPr>
          <w:lang w:eastAsia="zh-CN"/>
        </w:rPr>
        <w:t>修订草案</w:t>
      </w:r>
      <w:r w:rsidR="00613D7D">
        <w:rPr>
          <w:rFonts w:hint="eastAsia"/>
          <w:lang w:eastAsia="zh-CN"/>
        </w:rPr>
        <w:t>“</w:t>
      </w:r>
      <w:r w:rsidRPr="00613D7D">
        <w:rPr>
          <w:rFonts w:ascii="STKaiti" w:eastAsia="STKaiti" w:hAnsi="STKaiti"/>
          <w:bCs/>
          <w:lang w:eastAsia="zh-CN"/>
        </w:rPr>
        <w:t>安全应用服务</w:t>
      </w:r>
      <w:r w:rsidR="00613D7D">
        <w:rPr>
          <w:rFonts w:hint="eastAsia"/>
          <w:lang w:eastAsia="zh-CN"/>
        </w:rPr>
        <w:t>”</w:t>
      </w:r>
    </w:p>
    <w:p w14:paraId="6C355193" w14:textId="35903516" w:rsidR="006D5DB0" w:rsidRPr="006D5DB0" w:rsidRDefault="006D5DB0" w:rsidP="00E80951">
      <w:pPr>
        <w:pStyle w:val="Heading2"/>
        <w:rPr>
          <w:lang w:eastAsia="zh-CN"/>
        </w:rPr>
      </w:pPr>
      <w:r w:rsidRPr="006D5DB0">
        <w:rPr>
          <w:lang w:eastAsia="zh-CN"/>
        </w:rPr>
        <w:t>第</w:t>
      </w:r>
      <w:r w:rsidRPr="006D5DB0">
        <w:rPr>
          <w:lang w:eastAsia="zh-CN"/>
        </w:rPr>
        <w:t>7/17</w:t>
      </w:r>
      <w:r w:rsidRPr="006D5DB0">
        <w:rPr>
          <w:lang w:eastAsia="zh-CN"/>
        </w:rPr>
        <w:t>号课题</w:t>
      </w:r>
      <w:r w:rsidRPr="006D5DB0">
        <w:rPr>
          <w:lang w:eastAsia="zh-CN"/>
        </w:rPr>
        <w:t xml:space="preserve"> – </w:t>
      </w:r>
      <w:r w:rsidRPr="006D5DB0">
        <w:rPr>
          <w:lang w:eastAsia="zh-CN"/>
        </w:rPr>
        <w:t>安全应用</w:t>
      </w:r>
      <w:r w:rsidR="00613D7D">
        <w:rPr>
          <w:rFonts w:hint="eastAsia"/>
          <w:lang w:eastAsia="zh-CN"/>
        </w:rPr>
        <w:t>服务</w:t>
      </w:r>
    </w:p>
    <w:p w14:paraId="311E1FA2" w14:textId="233E9790" w:rsidR="00332526" w:rsidRPr="007828D6" w:rsidRDefault="00332526" w:rsidP="00332526">
      <w:pPr>
        <w:pStyle w:val="Questionhistory"/>
        <w:rPr>
          <w:lang w:eastAsia="zh-CN"/>
        </w:rPr>
      </w:pPr>
      <w:r w:rsidRPr="006D5DB0">
        <w:rPr>
          <w:lang w:eastAsia="zh-CN"/>
        </w:rPr>
        <w:t>（第7/17号课题（2024年）</w:t>
      </w:r>
      <w:r w:rsidRPr="006D5DB0">
        <w:rPr>
          <w:position w:val="6"/>
          <w:sz w:val="18"/>
        </w:rPr>
        <w:footnoteReference w:id="2"/>
      </w:r>
      <w:r w:rsidRPr="006D5DB0">
        <w:rPr>
          <w:lang w:eastAsia="zh-CN"/>
        </w:rPr>
        <w:t>的延续）</w:t>
      </w:r>
    </w:p>
    <w:p w14:paraId="6794BDE4" w14:textId="2412E507" w:rsidR="006D5DB0" w:rsidRPr="006D5DB0" w:rsidRDefault="006D5DB0" w:rsidP="00E80951">
      <w:pPr>
        <w:pStyle w:val="Heading3"/>
        <w:rPr>
          <w:lang w:eastAsia="zh-CN"/>
        </w:rPr>
      </w:pPr>
      <w:r w:rsidRPr="006D5DB0">
        <w:rPr>
          <w:lang w:eastAsia="zh-CN"/>
        </w:rPr>
        <w:t>1</w:t>
      </w:r>
      <w:r w:rsidRPr="006D5DB0">
        <w:rPr>
          <w:lang w:eastAsia="zh-CN"/>
        </w:rPr>
        <w:tab/>
      </w:r>
      <w:r w:rsidR="00613D7D">
        <w:rPr>
          <w:rFonts w:hint="eastAsia"/>
          <w:lang w:eastAsia="zh-CN"/>
        </w:rPr>
        <w:t>目的</w:t>
      </w:r>
    </w:p>
    <w:p w14:paraId="5045B263" w14:textId="77777777" w:rsidR="006D5DB0" w:rsidRPr="006D5DB0" w:rsidRDefault="006D5DB0" w:rsidP="00E80951">
      <w:pPr>
        <w:ind w:firstLineChars="200" w:firstLine="480"/>
        <w:rPr>
          <w:lang w:eastAsia="zh-CN"/>
        </w:rPr>
      </w:pPr>
      <w:r w:rsidRPr="006D5DB0">
        <w:rPr>
          <w:lang w:eastAsia="zh-CN"/>
        </w:rPr>
        <w:t>本课题制定了一套有关网络服务消息的认证</w:t>
      </w:r>
      <w:r w:rsidRPr="006D5DB0">
        <w:rPr>
          <w:lang w:eastAsia="zh-CN"/>
        </w:rPr>
        <w:t>/</w:t>
      </w:r>
      <w:r w:rsidRPr="006D5DB0">
        <w:rPr>
          <w:lang w:eastAsia="zh-CN"/>
        </w:rPr>
        <w:t>授权和安全架构的建议书</w:t>
      </w:r>
      <w:r w:rsidRPr="006D5DB0">
        <w:rPr>
          <w:rFonts w:hint="eastAsia"/>
          <w:lang w:eastAsia="zh-CN"/>
        </w:rPr>
        <w:t>，</w:t>
      </w:r>
      <w:r w:rsidRPr="006D5DB0">
        <w:rPr>
          <w:lang w:eastAsia="zh-CN"/>
        </w:rPr>
        <w:t>具体规定了有关采用密钥交换和各种可信赖第三方（</w:t>
      </w:r>
      <w:r w:rsidRPr="006D5DB0">
        <w:rPr>
          <w:lang w:eastAsia="zh-CN"/>
        </w:rPr>
        <w:t>TTP</w:t>
      </w:r>
      <w:r w:rsidRPr="006D5DB0">
        <w:rPr>
          <w:lang w:eastAsia="zh-CN"/>
        </w:rPr>
        <w:t>）服务的、基于口令的安全认证的指导原则</w:t>
      </w:r>
      <w:r w:rsidRPr="006D5DB0">
        <w:rPr>
          <w:rFonts w:hint="eastAsia"/>
          <w:lang w:eastAsia="zh-CN"/>
        </w:rPr>
        <w:t>，</w:t>
      </w:r>
      <w:r w:rsidRPr="006D5DB0">
        <w:rPr>
          <w:lang w:eastAsia="zh-CN"/>
        </w:rPr>
        <w:t>并为</w:t>
      </w:r>
      <w:r w:rsidRPr="006D5DB0">
        <w:rPr>
          <w:lang w:eastAsia="zh-CN"/>
        </w:rPr>
        <w:t>P2P</w:t>
      </w:r>
      <w:r w:rsidRPr="006D5DB0">
        <w:rPr>
          <w:lang w:eastAsia="zh-CN"/>
        </w:rPr>
        <w:t>服务的安全规定了一个全面的框架和机制。为满足新兴技术和服务的需求，需要继续努力充实并改进这些安全建议书。</w:t>
      </w:r>
    </w:p>
    <w:p w14:paraId="1CD962A6" w14:textId="7574FE9E" w:rsidR="006D5DB0" w:rsidRPr="006D5DB0" w:rsidRDefault="006D5DB0" w:rsidP="00E80951">
      <w:pPr>
        <w:ind w:firstLineChars="200" w:firstLine="480"/>
        <w:rPr>
          <w:lang w:eastAsia="zh-CN"/>
        </w:rPr>
      </w:pPr>
      <w:r w:rsidRPr="006D5DB0">
        <w:rPr>
          <w:lang w:eastAsia="zh-CN"/>
        </w:rPr>
        <w:t>电信行业在可信赖第三方（</w:t>
      </w:r>
      <w:r w:rsidRPr="006D5DB0">
        <w:rPr>
          <w:lang w:eastAsia="zh-CN"/>
        </w:rPr>
        <w:t>TTP</w:t>
      </w:r>
      <w:r w:rsidRPr="006D5DB0">
        <w:rPr>
          <w:lang w:eastAsia="zh-CN"/>
        </w:rPr>
        <w:t>）服务方面已呈指数增长。包括社交网络</w:t>
      </w:r>
      <w:r w:rsidR="00176605">
        <w:rPr>
          <w:rFonts w:hint="eastAsia"/>
          <w:lang w:eastAsia="zh-CN"/>
        </w:rPr>
        <w:t>服务</w:t>
      </w:r>
      <w:r w:rsidRPr="006D5DB0">
        <w:rPr>
          <w:lang w:eastAsia="zh-CN"/>
        </w:rPr>
        <w:t>、</w:t>
      </w:r>
      <w:r w:rsidRPr="006D5DB0">
        <w:rPr>
          <w:lang w:eastAsia="zh-CN"/>
        </w:rPr>
        <w:t>P2P</w:t>
      </w:r>
      <w:r w:rsidRPr="006D5DB0">
        <w:rPr>
          <w:lang w:eastAsia="zh-CN"/>
        </w:rPr>
        <w:t>和</w:t>
      </w:r>
      <w:r w:rsidRPr="006D5DB0">
        <w:rPr>
          <w:lang w:eastAsia="zh-CN"/>
        </w:rPr>
        <w:t>TTP</w:t>
      </w:r>
      <w:r w:rsidR="00176605">
        <w:rPr>
          <w:lang w:eastAsia="zh-CN"/>
        </w:rPr>
        <w:t>服务</w:t>
      </w:r>
      <w:r w:rsidRPr="006D5DB0">
        <w:rPr>
          <w:lang w:eastAsia="zh-CN"/>
        </w:rPr>
        <w:t>在内的基于电信的应用</w:t>
      </w:r>
      <w:r w:rsidR="00176605">
        <w:rPr>
          <w:lang w:eastAsia="zh-CN"/>
        </w:rPr>
        <w:t>服务</w:t>
      </w:r>
      <w:r w:rsidRPr="006D5DB0">
        <w:rPr>
          <w:lang w:eastAsia="zh-CN"/>
        </w:rPr>
        <w:t>的安全性对于行业的未来发展至关重要。安全应用协议对于提供安全应用服务</w:t>
      </w:r>
      <w:r w:rsidR="00176605">
        <w:rPr>
          <w:rFonts w:hint="eastAsia"/>
          <w:lang w:eastAsia="zh-CN"/>
        </w:rPr>
        <w:t>发挥着关键</w:t>
      </w:r>
      <w:r w:rsidRPr="006D5DB0">
        <w:rPr>
          <w:lang w:eastAsia="zh-CN"/>
        </w:rPr>
        <w:t>作用。最佳全面安全解决方案的标准化对于在多厂商国际环境中运行的行业和网络运营商而言</w:t>
      </w:r>
      <w:r w:rsidR="00176605">
        <w:rPr>
          <w:rFonts w:hint="eastAsia"/>
          <w:lang w:eastAsia="zh-CN"/>
        </w:rPr>
        <w:t>极为</w:t>
      </w:r>
      <w:r w:rsidRPr="006D5DB0">
        <w:rPr>
          <w:lang w:eastAsia="zh-CN"/>
        </w:rPr>
        <w:t>重要。还需要研究和开发其他类型的安全平台、应用服务，例如时戳服务、安全公证服务、安全数字金融服务，例如</w:t>
      </w:r>
      <w:r w:rsidRPr="006D5DB0">
        <w:rPr>
          <w:lang w:eastAsia="zh-CN"/>
        </w:rPr>
        <w:t>FinTech</w:t>
      </w:r>
      <w:r w:rsidRPr="006D5DB0">
        <w:rPr>
          <w:lang w:eastAsia="zh-CN"/>
        </w:rPr>
        <w:t>（开放银行、</w:t>
      </w:r>
      <w:r w:rsidR="00176605">
        <w:rPr>
          <w:rFonts w:hint="eastAsia"/>
          <w:lang w:eastAsia="zh-CN"/>
        </w:rPr>
        <w:t>对等借贷</w:t>
      </w:r>
      <w:r w:rsidRPr="006D5DB0">
        <w:rPr>
          <w:lang w:eastAsia="zh-CN"/>
        </w:rPr>
        <w:t>、汇款、移动钱包、保险）服务、安全的过顶（</w:t>
      </w:r>
      <w:r w:rsidRPr="006D5DB0">
        <w:rPr>
          <w:lang w:eastAsia="zh-CN"/>
        </w:rPr>
        <w:t>OTT</w:t>
      </w:r>
      <w:r w:rsidRPr="006D5DB0">
        <w:rPr>
          <w:lang w:eastAsia="zh-CN"/>
        </w:rPr>
        <w:t>）服务和数字孪生</w:t>
      </w:r>
      <w:r w:rsidR="00176605">
        <w:rPr>
          <w:rFonts w:hint="eastAsia"/>
          <w:lang w:eastAsia="zh-CN"/>
        </w:rPr>
        <w:t>；</w:t>
      </w:r>
      <w:r w:rsidRPr="006D5DB0">
        <w:rPr>
          <w:lang w:eastAsia="zh-CN"/>
        </w:rPr>
        <w:t>在基于</w:t>
      </w:r>
      <w:r w:rsidRPr="006D5DB0">
        <w:rPr>
          <w:lang w:eastAsia="zh-CN"/>
        </w:rPr>
        <w:t>PKI</w:t>
      </w:r>
      <w:r w:rsidRPr="006D5DB0">
        <w:rPr>
          <w:lang w:eastAsia="zh-CN"/>
        </w:rPr>
        <w:t>的协议和</w:t>
      </w:r>
      <w:r w:rsidRPr="006D5DB0">
        <w:rPr>
          <w:lang w:eastAsia="zh-CN"/>
        </w:rPr>
        <w:t>PKI</w:t>
      </w:r>
      <w:r w:rsidRPr="006D5DB0">
        <w:rPr>
          <w:lang w:eastAsia="zh-CN"/>
        </w:rPr>
        <w:t>应用服务中，</w:t>
      </w:r>
      <w:r w:rsidR="00176605" w:rsidRPr="00176605">
        <w:rPr>
          <w:lang w:eastAsia="zh-CN"/>
        </w:rPr>
        <w:t>采</w:t>
      </w:r>
      <w:r w:rsidRPr="006D5DB0">
        <w:rPr>
          <w:lang w:eastAsia="zh-CN"/>
        </w:rPr>
        <w:t>用安全断</w:t>
      </w:r>
      <w:r w:rsidR="00176605" w:rsidRPr="00176605">
        <w:rPr>
          <w:lang w:eastAsia="zh-CN"/>
        </w:rPr>
        <w:t>言</w:t>
      </w:r>
      <w:r w:rsidRPr="006D5DB0">
        <w:rPr>
          <w:lang w:eastAsia="zh-CN"/>
        </w:rPr>
        <w:t>替代证书的使用等。安全</w:t>
      </w:r>
      <w:r w:rsidR="00176605" w:rsidRPr="00176605">
        <w:rPr>
          <w:lang w:eastAsia="zh-CN"/>
        </w:rPr>
        <w:t>断言</w:t>
      </w:r>
      <w:r w:rsidRPr="006D5DB0">
        <w:rPr>
          <w:lang w:eastAsia="zh-CN"/>
        </w:rPr>
        <w:t>和访问控制</w:t>
      </w:r>
      <w:r w:rsidR="00F73185" w:rsidRPr="00176605">
        <w:rPr>
          <w:lang w:eastAsia="zh-CN"/>
        </w:rPr>
        <w:t>断言</w:t>
      </w:r>
      <w:r w:rsidRPr="006D5DB0">
        <w:rPr>
          <w:lang w:eastAsia="zh-CN"/>
        </w:rPr>
        <w:t>等安全技术在通信网络中变得非常重要。</w:t>
      </w:r>
    </w:p>
    <w:p w14:paraId="5AAA363F" w14:textId="2BB51E87" w:rsidR="006D5DB0" w:rsidRPr="006D5DB0" w:rsidRDefault="006D5DB0" w:rsidP="00E80951">
      <w:pPr>
        <w:ind w:firstLineChars="200" w:firstLine="480"/>
        <w:rPr>
          <w:lang w:eastAsia="zh-CN"/>
        </w:rPr>
      </w:pPr>
      <w:r w:rsidRPr="006D5DB0">
        <w:rPr>
          <w:lang w:eastAsia="zh-CN"/>
        </w:rPr>
        <w:t>随着电信和</w:t>
      </w:r>
      <w:r w:rsidRPr="006D5DB0">
        <w:rPr>
          <w:lang w:eastAsia="zh-CN"/>
        </w:rPr>
        <w:t>ICT</w:t>
      </w:r>
      <w:r w:rsidR="00F73185" w:rsidRPr="00F73185">
        <w:rPr>
          <w:rFonts w:hint="eastAsia"/>
          <w:lang w:eastAsia="zh-CN"/>
        </w:rPr>
        <w:t>不断</w:t>
      </w:r>
      <w:r w:rsidRPr="006D5DB0">
        <w:rPr>
          <w:lang w:eastAsia="zh-CN"/>
        </w:rPr>
        <w:t>开发应用服务，</w:t>
      </w:r>
      <w:r w:rsidR="00F73185">
        <w:rPr>
          <w:rFonts w:hint="eastAsia"/>
          <w:lang w:eastAsia="zh-CN"/>
        </w:rPr>
        <w:t>出现了</w:t>
      </w:r>
      <w:r w:rsidRPr="006D5DB0">
        <w:rPr>
          <w:lang w:eastAsia="zh-CN"/>
        </w:rPr>
        <w:t>两个有待研究的新领域：应用程序正在生成和处理越来越多的数据，</w:t>
      </w:r>
      <w:r w:rsidR="00F73185" w:rsidRPr="00F73185">
        <w:rPr>
          <w:rFonts w:hint="eastAsia"/>
          <w:lang w:eastAsia="zh-CN"/>
        </w:rPr>
        <w:t>而支撑这一进程可能需要借助人工智能</w:t>
      </w:r>
      <w:r w:rsidRPr="006D5DB0">
        <w:rPr>
          <w:lang w:eastAsia="zh-CN"/>
        </w:rPr>
        <w:t>。</w:t>
      </w:r>
      <w:r w:rsidR="00957025" w:rsidRPr="00957025">
        <w:rPr>
          <w:rFonts w:hint="eastAsia"/>
          <w:lang w:eastAsia="zh-CN"/>
        </w:rPr>
        <w:t>安全应用服务需要予以扩展，以覆盖为研究数据保护在运行和技术领域所需的广泛研究和市场，这项研究建立在现有数据分析服务工作的基础之上。</w:t>
      </w:r>
    </w:p>
    <w:p w14:paraId="4EEFF4B7" w14:textId="665A8266" w:rsidR="006D5DB0" w:rsidRPr="006D5DB0" w:rsidRDefault="006D5DB0" w:rsidP="00E80951">
      <w:pPr>
        <w:ind w:firstLineChars="200" w:firstLine="480"/>
        <w:rPr>
          <w:lang w:eastAsia="zh-CN"/>
        </w:rPr>
      </w:pPr>
      <w:r w:rsidRPr="006D5DB0">
        <w:rPr>
          <w:lang w:eastAsia="zh-CN"/>
        </w:rPr>
        <w:t>数据是</w:t>
      </w:r>
      <w:r w:rsidRPr="006D5DB0">
        <w:rPr>
          <w:lang w:eastAsia="zh-CN"/>
        </w:rPr>
        <w:t>ICT</w:t>
      </w:r>
      <w:r w:rsidRPr="006D5DB0">
        <w:rPr>
          <w:lang w:eastAsia="zh-CN"/>
        </w:rPr>
        <w:t>应用和服务中最基本和最重要的元素。数据保护对于</w:t>
      </w:r>
      <w:r w:rsidRPr="006D5DB0">
        <w:rPr>
          <w:lang w:eastAsia="zh-CN"/>
        </w:rPr>
        <w:t>ICT</w:t>
      </w:r>
      <w:r w:rsidRPr="006D5DB0">
        <w:rPr>
          <w:lang w:eastAsia="zh-CN"/>
        </w:rPr>
        <w:t>应用和服务的可持续健康发展，缓解数据泄露、数据误用、数据篡改等数据安全风险具有重要作用。数据保护是指为避免未经授权访问和使用数据而采取的一套管理和技术措施。数据保护技术是指旨在保护个人，同时允许他们利用数字技术优势的技术，如</w:t>
      </w:r>
      <w:r w:rsidR="00433323">
        <w:rPr>
          <w:lang w:eastAsia="zh-CN"/>
        </w:rPr>
        <w:t>联合</w:t>
      </w:r>
      <w:r w:rsidRPr="006D5DB0">
        <w:rPr>
          <w:lang w:eastAsia="zh-CN"/>
        </w:rPr>
        <w:t>学习、数据</w:t>
      </w:r>
      <w:r w:rsidR="00957025">
        <w:rPr>
          <w:rFonts w:hint="eastAsia"/>
          <w:lang w:eastAsia="zh-CN"/>
        </w:rPr>
        <w:t>脱敏</w:t>
      </w:r>
      <w:r w:rsidRPr="006D5DB0">
        <w:rPr>
          <w:lang w:eastAsia="zh-CN"/>
        </w:rPr>
        <w:t>、数据溯源、数据沿袭、数字水印、差分隐私、安全多方计算、加密算法的使用以及其他数据安全和隐私增强技术。数据保护管理措施可包括与数据保护相关的组织管理系统、制度规范、人员管理和培训等</w:t>
      </w:r>
      <w:r w:rsidR="00957025">
        <w:rPr>
          <w:rFonts w:hint="eastAsia"/>
          <w:lang w:eastAsia="zh-CN"/>
        </w:rPr>
        <w:t>。</w:t>
      </w:r>
      <w:r w:rsidRPr="006D5DB0">
        <w:rPr>
          <w:lang w:eastAsia="zh-CN"/>
        </w:rPr>
        <w:t>ICT</w:t>
      </w:r>
      <w:r w:rsidRPr="006D5DB0">
        <w:rPr>
          <w:lang w:eastAsia="zh-CN"/>
        </w:rPr>
        <w:t>组织通常需要开发适合自身的数据保护系统，</w:t>
      </w:r>
      <w:r w:rsidR="00957025" w:rsidRPr="00957025">
        <w:rPr>
          <w:rFonts w:hint="eastAsia"/>
          <w:lang w:eastAsia="zh-CN"/>
        </w:rPr>
        <w:t>在全面分析应用与服务场景、治理、合规</w:t>
      </w:r>
      <w:r w:rsidR="009144A5" w:rsidRPr="006D5DB0">
        <w:rPr>
          <w:lang w:eastAsia="zh-CN"/>
        </w:rPr>
        <w:t>性</w:t>
      </w:r>
      <w:r w:rsidR="00957025" w:rsidRPr="00957025">
        <w:rPr>
          <w:rFonts w:hint="eastAsia"/>
          <w:lang w:eastAsia="zh-CN"/>
        </w:rPr>
        <w:t>、</w:t>
      </w:r>
      <w:r w:rsidR="00957025" w:rsidRPr="00957025">
        <w:rPr>
          <w:rFonts w:hint="eastAsia"/>
          <w:lang w:eastAsia="zh-CN"/>
        </w:rPr>
        <w:t>IT</w:t>
      </w:r>
      <w:r w:rsidR="00957025" w:rsidRPr="00957025">
        <w:rPr>
          <w:rFonts w:hint="eastAsia"/>
          <w:lang w:eastAsia="zh-CN"/>
        </w:rPr>
        <w:t>战略及风险承受能力的基础上，采取最适宜且有效的措施来保护数据资源并确保数据安全使用。</w:t>
      </w:r>
    </w:p>
    <w:p w14:paraId="668BE48C" w14:textId="41ACF255" w:rsidR="006D5DB0" w:rsidRPr="006D5DB0" w:rsidRDefault="006D5DB0" w:rsidP="00E80951">
      <w:pPr>
        <w:ind w:firstLineChars="200" w:firstLine="480"/>
        <w:rPr>
          <w:lang w:eastAsia="zh-CN"/>
        </w:rPr>
      </w:pPr>
      <w:r w:rsidRPr="006D5DB0">
        <w:rPr>
          <w:rFonts w:hint="eastAsia"/>
          <w:lang w:eastAsia="zh-CN"/>
        </w:rPr>
        <w:t>自</w:t>
      </w:r>
      <w:r w:rsidRPr="006D5DB0">
        <w:rPr>
          <w:rFonts w:hint="eastAsia"/>
          <w:lang w:eastAsia="zh-CN"/>
        </w:rPr>
        <w:t>2025</w:t>
      </w:r>
      <w:r w:rsidRPr="006D5DB0">
        <w:rPr>
          <w:rFonts w:hint="eastAsia"/>
          <w:lang w:eastAsia="zh-CN"/>
        </w:rPr>
        <w:t>年</w:t>
      </w:r>
      <w:r w:rsidRPr="006D5DB0">
        <w:rPr>
          <w:rFonts w:hint="eastAsia"/>
          <w:lang w:eastAsia="zh-CN"/>
        </w:rPr>
        <w:t>12</w:t>
      </w:r>
      <w:r w:rsidRPr="006D5DB0">
        <w:rPr>
          <w:rFonts w:hint="eastAsia"/>
          <w:lang w:eastAsia="zh-CN"/>
        </w:rPr>
        <w:t>月</w:t>
      </w:r>
      <w:r w:rsidRPr="006D5DB0">
        <w:rPr>
          <w:rFonts w:hint="eastAsia"/>
          <w:lang w:eastAsia="zh-CN"/>
        </w:rPr>
        <w:t>4</w:t>
      </w:r>
      <w:r w:rsidRPr="006D5DB0">
        <w:rPr>
          <w:rFonts w:hint="eastAsia"/>
          <w:lang w:eastAsia="zh-CN"/>
        </w:rPr>
        <w:t>日起由本课题负责的建议书和增补：</w:t>
      </w:r>
      <w:r w:rsidR="00703BBE" w:rsidRPr="00703BBE">
        <w:rPr>
          <w:rFonts w:hint="eastAsia"/>
          <w:lang w:eastAsia="zh-CN"/>
        </w:rPr>
        <w:t>X.1130</w:t>
      </w:r>
      <w:r w:rsidR="00703BBE" w:rsidRPr="00703BBE">
        <w:rPr>
          <w:rFonts w:hint="eastAsia"/>
          <w:lang w:eastAsia="zh-CN"/>
        </w:rPr>
        <w:t>、</w:t>
      </w:r>
      <w:r w:rsidR="00703BBE" w:rsidRPr="00703BBE">
        <w:rPr>
          <w:rFonts w:hint="eastAsia"/>
          <w:lang w:eastAsia="zh-CN"/>
        </w:rPr>
        <w:t>X.1141</w:t>
      </w:r>
      <w:r w:rsidR="00703BBE" w:rsidRPr="00703BBE">
        <w:rPr>
          <w:rFonts w:hint="eastAsia"/>
          <w:lang w:eastAsia="zh-CN"/>
        </w:rPr>
        <w:t>、</w:t>
      </w:r>
      <w:r w:rsidR="00703BBE" w:rsidRPr="00703BBE">
        <w:rPr>
          <w:rFonts w:hint="eastAsia"/>
          <w:lang w:eastAsia="zh-CN"/>
        </w:rPr>
        <w:t>X.1142</w:t>
      </w:r>
      <w:r w:rsidR="00703BBE" w:rsidRPr="00703BBE">
        <w:rPr>
          <w:rFonts w:hint="eastAsia"/>
          <w:lang w:eastAsia="zh-CN"/>
        </w:rPr>
        <w:t>、</w:t>
      </w:r>
      <w:r w:rsidR="00703BBE" w:rsidRPr="00703BBE">
        <w:rPr>
          <w:rFonts w:hint="eastAsia"/>
          <w:lang w:eastAsia="zh-CN"/>
        </w:rPr>
        <w:t>X.1143</w:t>
      </w:r>
      <w:r w:rsidR="00703BBE" w:rsidRPr="00703BBE">
        <w:rPr>
          <w:rFonts w:hint="eastAsia"/>
          <w:lang w:eastAsia="zh-CN"/>
        </w:rPr>
        <w:t>、</w:t>
      </w:r>
      <w:r w:rsidR="00703BBE" w:rsidRPr="00703BBE">
        <w:rPr>
          <w:rFonts w:hint="eastAsia"/>
          <w:lang w:eastAsia="zh-CN"/>
        </w:rPr>
        <w:t>X.1144</w:t>
      </w:r>
      <w:r w:rsidR="00703BBE" w:rsidRPr="00703BBE">
        <w:rPr>
          <w:rFonts w:hint="eastAsia"/>
          <w:lang w:eastAsia="zh-CN"/>
        </w:rPr>
        <w:t>、</w:t>
      </w:r>
      <w:r w:rsidR="00703BBE" w:rsidRPr="00703BBE">
        <w:rPr>
          <w:rFonts w:hint="eastAsia"/>
          <w:lang w:eastAsia="zh-CN"/>
        </w:rPr>
        <w:t>X.1145</w:t>
      </w:r>
      <w:r w:rsidR="00703BBE" w:rsidRPr="00703BBE">
        <w:rPr>
          <w:rFonts w:hint="eastAsia"/>
          <w:lang w:eastAsia="zh-CN"/>
        </w:rPr>
        <w:t>、</w:t>
      </w:r>
      <w:r w:rsidR="00703BBE" w:rsidRPr="00703BBE">
        <w:rPr>
          <w:rFonts w:hint="eastAsia"/>
          <w:lang w:eastAsia="zh-CN"/>
        </w:rPr>
        <w:t>X.1146</w:t>
      </w:r>
      <w:r w:rsidR="00703BBE" w:rsidRPr="00703BBE">
        <w:rPr>
          <w:rFonts w:hint="eastAsia"/>
          <w:lang w:eastAsia="zh-CN"/>
        </w:rPr>
        <w:t>、</w:t>
      </w:r>
      <w:r w:rsidR="00703BBE" w:rsidRPr="00703BBE">
        <w:rPr>
          <w:rFonts w:hint="eastAsia"/>
          <w:lang w:eastAsia="zh-CN"/>
        </w:rPr>
        <w:t>X.1147</w:t>
      </w:r>
      <w:r w:rsidR="00703BBE" w:rsidRPr="00703BBE">
        <w:rPr>
          <w:rFonts w:hint="eastAsia"/>
          <w:lang w:eastAsia="zh-CN"/>
        </w:rPr>
        <w:t>、</w:t>
      </w:r>
      <w:r w:rsidR="00703BBE" w:rsidRPr="00703BBE">
        <w:rPr>
          <w:rFonts w:hint="eastAsia"/>
          <w:lang w:eastAsia="zh-CN"/>
        </w:rPr>
        <w:t>X.1148</w:t>
      </w:r>
      <w:r w:rsidR="00703BBE" w:rsidRPr="00703BBE">
        <w:rPr>
          <w:rFonts w:hint="eastAsia"/>
          <w:lang w:eastAsia="zh-CN"/>
        </w:rPr>
        <w:t>、</w:t>
      </w:r>
      <w:r w:rsidR="00703BBE" w:rsidRPr="00703BBE">
        <w:rPr>
          <w:rFonts w:hint="eastAsia"/>
          <w:lang w:eastAsia="zh-CN"/>
        </w:rPr>
        <w:t>X.1149</w:t>
      </w:r>
      <w:r w:rsidR="00703BBE" w:rsidRPr="00703BBE">
        <w:rPr>
          <w:rFonts w:hint="eastAsia"/>
          <w:lang w:eastAsia="zh-CN"/>
        </w:rPr>
        <w:t>、</w:t>
      </w:r>
      <w:r w:rsidR="00703BBE" w:rsidRPr="00703BBE">
        <w:rPr>
          <w:rFonts w:hint="eastAsia"/>
          <w:lang w:eastAsia="zh-CN"/>
        </w:rPr>
        <w:t>X.1151</w:t>
      </w:r>
      <w:r w:rsidR="00703BBE" w:rsidRPr="00703BBE">
        <w:rPr>
          <w:rFonts w:hint="eastAsia"/>
          <w:lang w:eastAsia="zh-CN"/>
        </w:rPr>
        <w:t>、</w:t>
      </w:r>
      <w:r w:rsidR="00703BBE" w:rsidRPr="00703BBE">
        <w:rPr>
          <w:rFonts w:hint="eastAsia"/>
          <w:lang w:eastAsia="zh-CN"/>
        </w:rPr>
        <w:t>X.1152</w:t>
      </w:r>
      <w:r w:rsidR="00703BBE" w:rsidRPr="00703BBE">
        <w:rPr>
          <w:rFonts w:hint="eastAsia"/>
          <w:lang w:eastAsia="zh-CN"/>
        </w:rPr>
        <w:t>、</w:t>
      </w:r>
      <w:r w:rsidR="00703BBE" w:rsidRPr="00703BBE">
        <w:rPr>
          <w:rFonts w:hint="eastAsia"/>
          <w:lang w:eastAsia="zh-CN"/>
        </w:rPr>
        <w:t>X.1153</w:t>
      </w:r>
      <w:r w:rsidR="00703BBE" w:rsidRPr="00703BBE">
        <w:rPr>
          <w:rFonts w:hint="eastAsia"/>
          <w:lang w:eastAsia="zh-CN"/>
        </w:rPr>
        <w:t>、</w:t>
      </w:r>
      <w:r w:rsidR="00703BBE" w:rsidRPr="00703BBE">
        <w:rPr>
          <w:rFonts w:hint="eastAsia"/>
          <w:lang w:eastAsia="zh-CN"/>
        </w:rPr>
        <w:t>X.1154</w:t>
      </w:r>
      <w:r w:rsidR="00703BBE" w:rsidRPr="00703BBE">
        <w:rPr>
          <w:rFonts w:hint="eastAsia"/>
          <w:lang w:eastAsia="zh-CN"/>
        </w:rPr>
        <w:t>、</w:t>
      </w:r>
      <w:r w:rsidR="00703BBE" w:rsidRPr="00703BBE">
        <w:rPr>
          <w:rFonts w:hint="eastAsia"/>
          <w:lang w:eastAsia="zh-CN"/>
        </w:rPr>
        <w:t>X.1155</w:t>
      </w:r>
      <w:r w:rsidR="00703BBE" w:rsidRPr="00703BBE">
        <w:rPr>
          <w:rFonts w:hint="eastAsia"/>
          <w:lang w:eastAsia="zh-CN"/>
        </w:rPr>
        <w:t>、</w:t>
      </w:r>
      <w:r w:rsidR="00703BBE" w:rsidRPr="00703BBE">
        <w:rPr>
          <w:rFonts w:hint="eastAsia"/>
          <w:lang w:eastAsia="zh-CN"/>
        </w:rPr>
        <w:t>X.1156</w:t>
      </w:r>
      <w:r w:rsidR="00703BBE" w:rsidRPr="00703BBE">
        <w:rPr>
          <w:rFonts w:hint="eastAsia"/>
          <w:lang w:eastAsia="zh-CN"/>
        </w:rPr>
        <w:t>、</w:t>
      </w:r>
      <w:r w:rsidR="00703BBE" w:rsidRPr="00703BBE">
        <w:rPr>
          <w:rFonts w:hint="eastAsia"/>
          <w:lang w:eastAsia="zh-CN"/>
        </w:rPr>
        <w:t>X.1157</w:t>
      </w:r>
      <w:r w:rsidR="00703BBE" w:rsidRPr="00703BBE">
        <w:rPr>
          <w:rFonts w:hint="eastAsia"/>
          <w:lang w:eastAsia="zh-CN"/>
        </w:rPr>
        <w:t>、</w:t>
      </w:r>
      <w:r w:rsidR="00703BBE" w:rsidRPr="00703BBE">
        <w:rPr>
          <w:rFonts w:hint="eastAsia"/>
          <w:lang w:eastAsia="zh-CN"/>
        </w:rPr>
        <w:t>X.1158</w:t>
      </w:r>
      <w:r w:rsidR="00703BBE" w:rsidRPr="00703BBE">
        <w:rPr>
          <w:rFonts w:hint="eastAsia"/>
          <w:lang w:eastAsia="zh-CN"/>
        </w:rPr>
        <w:t>、</w:t>
      </w:r>
      <w:r w:rsidR="00703BBE" w:rsidRPr="00703BBE">
        <w:rPr>
          <w:rFonts w:hint="eastAsia"/>
          <w:lang w:eastAsia="zh-CN"/>
        </w:rPr>
        <w:t>X.1159</w:t>
      </w:r>
      <w:r w:rsidR="00703BBE" w:rsidRPr="00703BBE">
        <w:rPr>
          <w:rFonts w:hint="eastAsia"/>
          <w:lang w:eastAsia="zh-CN"/>
        </w:rPr>
        <w:t>、</w:t>
      </w:r>
      <w:r w:rsidR="00703BBE" w:rsidRPr="00703BBE">
        <w:rPr>
          <w:rFonts w:hint="eastAsia"/>
          <w:lang w:eastAsia="zh-CN"/>
        </w:rPr>
        <w:t>X.1161</w:t>
      </w:r>
      <w:r w:rsidR="00703BBE" w:rsidRPr="00703BBE">
        <w:rPr>
          <w:rFonts w:hint="eastAsia"/>
          <w:lang w:eastAsia="zh-CN"/>
        </w:rPr>
        <w:t>、</w:t>
      </w:r>
      <w:r w:rsidR="00703BBE" w:rsidRPr="00703BBE">
        <w:rPr>
          <w:rFonts w:hint="eastAsia"/>
          <w:lang w:eastAsia="zh-CN"/>
        </w:rPr>
        <w:t>X.1162</w:t>
      </w:r>
      <w:r w:rsidR="00703BBE" w:rsidRPr="00703BBE">
        <w:rPr>
          <w:rFonts w:hint="eastAsia"/>
          <w:lang w:eastAsia="zh-CN"/>
        </w:rPr>
        <w:t>、</w:t>
      </w:r>
      <w:r w:rsidR="00703BBE" w:rsidRPr="00703BBE">
        <w:rPr>
          <w:rFonts w:hint="eastAsia"/>
          <w:lang w:eastAsia="zh-CN"/>
        </w:rPr>
        <w:t>X.1163</w:t>
      </w:r>
      <w:r w:rsidR="00703BBE" w:rsidRPr="00703BBE">
        <w:rPr>
          <w:rFonts w:hint="eastAsia"/>
          <w:lang w:eastAsia="zh-CN"/>
        </w:rPr>
        <w:t>、</w:t>
      </w:r>
      <w:r w:rsidR="00703BBE" w:rsidRPr="00703BBE">
        <w:rPr>
          <w:rFonts w:hint="eastAsia"/>
          <w:lang w:eastAsia="zh-CN"/>
        </w:rPr>
        <w:t>X.1164</w:t>
      </w:r>
      <w:r w:rsidR="00703BBE" w:rsidRPr="00703BBE">
        <w:rPr>
          <w:rFonts w:hint="eastAsia"/>
          <w:lang w:eastAsia="zh-CN"/>
        </w:rPr>
        <w:t>、</w:t>
      </w:r>
      <w:r w:rsidR="00703BBE" w:rsidRPr="00703BBE">
        <w:rPr>
          <w:rFonts w:hint="eastAsia"/>
          <w:lang w:eastAsia="zh-CN"/>
        </w:rPr>
        <w:t>X.1282</w:t>
      </w:r>
      <w:r w:rsidR="00703BBE" w:rsidRPr="00703BBE">
        <w:rPr>
          <w:rFonts w:hint="eastAsia"/>
          <w:lang w:eastAsia="zh-CN"/>
        </w:rPr>
        <w:t>、</w:t>
      </w:r>
      <w:r w:rsidR="00703BBE" w:rsidRPr="00703BBE">
        <w:rPr>
          <w:rFonts w:hint="eastAsia"/>
          <w:lang w:eastAsia="zh-CN"/>
        </w:rPr>
        <w:t>X.1450</w:t>
      </w:r>
      <w:r w:rsidR="00703BBE" w:rsidRPr="00703BBE">
        <w:rPr>
          <w:rFonts w:hint="eastAsia"/>
          <w:lang w:eastAsia="zh-CN"/>
        </w:rPr>
        <w:t>、</w:t>
      </w:r>
      <w:r w:rsidR="00703BBE" w:rsidRPr="00703BBE">
        <w:rPr>
          <w:rFonts w:hint="eastAsia"/>
          <w:lang w:eastAsia="zh-CN"/>
        </w:rPr>
        <w:t>X.1451</w:t>
      </w:r>
      <w:r w:rsidR="00703BBE" w:rsidRPr="00703BBE">
        <w:rPr>
          <w:rFonts w:hint="eastAsia"/>
          <w:lang w:eastAsia="zh-CN"/>
        </w:rPr>
        <w:t>、</w:t>
      </w:r>
      <w:r w:rsidR="00703BBE" w:rsidRPr="00703BBE">
        <w:rPr>
          <w:rFonts w:hint="eastAsia"/>
          <w:lang w:eastAsia="zh-CN"/>
        </w:rPr>
        <w:t>X.1452</w:t>
      </w:r>
      <w:r w:rsidR="00703BBE" w:rsidRPr="00703BBE">
        <w:rPr>
          <w:rFonts w:hint="eastAsia"/>
          <w:lang w:eastAsia="zh-CN"/>
        </w:rPr>
        <w:t>、</w:t>
      </w:r>
      <w:r w:rsidR="00703BBE" w:rsidRPr="00703BBE">
        <w:rPr>
          <w:rFonts w:hint="eastAsia"/>
          <w:lang w:eastAsia="zh-CN"/>
        </w:rPr>
        <w:t>X.1456</w:t>
      </w:r>
      <w:r w:rsidR="00703BBE" w:rsidRPr="00703BBE">
        <w:rPr>
          <w:rFonts w:hint="eastAsia"/>
          <w:lang w:eastAsia="zh-CN"/>
        </w:rPr>
        <w:t>、</w:t>
      </w:r>
      <w:r w:rsidR="00703BBE" w:rsidRPr="00703BBE">
        <w:rPr>
          <w:rFonts w:hint="eastAsia"/>
          <w:lang w:eastAsia="zh-CN"/>
        </w:rPr>
        <w:t>X.1457</w:t>
      </w:r>
      <w:r w:rsidR="00703BBE" w:rsidRPr="00703BBE">
        <w:rPr>
          <w:rFonts w:hint="eastAsia"/>
          <w:lang w:eastAsia="zh-CN"/>
        </w:rPr>
        <w:t>、</w:t>
      </w:r>
      <w:r w:rsidR="00703BBE" w:rsidRPr="00703BBE">
        <w:rPr>
          <w:rFonts w:hint="eastAsia"/>
          <w:lang w:eastAsia="zh-CN"/>
        </w:rPr>
        <w:t>X.1470</w:t>
      </w:r>
      <w:r w:rsidR="00703BBE" w:rsidRPr="00703BBE">
        <w:rPr>
          <w:rFonts w:hint="eastAsia"/>
          <w:lang w:eastAsia="zh-CN"/>
        </w:rPr>
        <w:t>、</w:t>
      </w:r>
      <w:r w:rsidR="00703BBE" w:rsidRPr="00703BBE">
        <w:rPr>
          <w:rFonts w:hint="eastAsia"/>
          <w:lang w:eastAsia="zh-CN"/>
        </w:rPr>
        <w:t>X.1471</w:t>
      </w:r>
      <w:r w:rsidR="00703BBE" w:rsidRPr="00703BBE">
        <w:rPr>
          <w:rFonts w:hint="eastAsia"/>
          <w:lang w:eastAsia="zh-CN"/>
        </w:rPr>
        <w:t>、</w:t>
      </w:r>
      <w:r w:rsidR="00703BBE" w:rsidRPr="00703BBE">
        <w:rPr>
          <w:rFonts w:hint="eastAsia"/>
          <w:lang w:eastAsia="zh-CN"/>
        </w:rPr>
        <w:t>X.2012</w:t>
      </w:r>
      <w:r w:rsidR="00703BBE" w:rsidRPr="00703BBE">
        <w:rPr>
          <w:rFonts w:hint="eastAsia"/>
          <w:lang w:eastAsia="zh-CN"/>
        </w:rPr>
        <w:t>、</w:t>
      </w:r>
      <w:r w:rsidR="00703BBE" w:rsidRPr="00703BBE">
        <w:rPr>
          <w:rFonts w:hint="eastAsia"/>
          <w:lang w:eastAsia="zh-CN"/>
        </w:rPr>
        <w:t>X.2013</w:t>
      </w:r>
      <w:r w:rsidR="00703BBE" w:rsidRPr="00703BBE">
        <w:rPr>
          <w:rFonts w:hint="eastAsia"/>
          <w:lang w:eastAsia="zh-CN"/>
        </w:rPr>
        <w:t>、</w:t>
      </w:r>
      <w:r w:rsidR="00703BBE" w:rsidRPr="00703BBE">
        <w:rPr>
          <w:rFonts w:hint="eastAsia"/>
          <w:lang w:eastAsia="zh-CN"/>
        </w:rPr>
        <w:t>X.2050</w:t>
      </w:r>
      <w:r w:rsidR="00703BBE" w:rsidRPr="00703BBE">
        <w:rPr>
          <w:rFonts w:hint="eastAsia"/>
          <w:lang w:eastAsia="zh-CN"/>
        </w:rPr>
        <w:t>以及增补</w:t>
      </w:r>
      <w:r w:rsidR="00703BBE" w:rsidRPr="00703BBE">
        <w:rPr>
          <w:rFonts w:hint="eastAsia"/>
          <w:lang w:eastAsia="zh-CN"/>
        </w:rPr>
        <w:t>17</w:t>
      </w:r>
      <w:r w:rsidR="00703BBE" w:rsidRPr="00703BBE">
        <w:rPr>
          <w:rFonts w:hint="eastAsia"/>
          <w:lang w:eastAsia="zh-CN"/>
        </w:rPr>
        <w:t>、</w:t>
      </w:r>
      <w:r w:rsidR="00703BBE" w:rsidRPr="00703BBE">
        <w:rPr>
          <w:rFonts w:hint="eastAsia"/>
          <w:lang w:eastAsia="zh-CN"/>
        </w:rPr>
        <w:t>21</w:t>
      </w:r>
      <w:r w:rsidR="00703BBE" w:rsidRPr="00703BBE">
        <w:rPr>
          <w:rFonts w:hint="eastAsia"/>
          <w:lang w:eastAsia="zh-CN"/>
        </w:rPr>
        <w:t>和</w:t>
      </w:r>
      <w:r w:rsidR="00703BBE" w:rsidRPr="00703BBE">
        <w:rPr>
          <w:rFonts w:hint="eastAsia"/>
          <w:lang w:eastAsia="zh-CN"/>
        </w:rPr>
        <w:t>22</w:t>
      </w:r>
      <w:r w:rsidR="00703BBE" w:rsidRPr="00703BBE">
        <w:rPr>
          <w:rFonts w:hint="eastAsia"/>
          <w:lang w:eastAsia="zh-CN"/>
        </w:rPr>
        <w:t>、</w:t>
      </w:r>
      <w:r w:rsidR="00703BBE" w:rsidRPr="00703BBE">
        <w:rPr>
          <w:rFonts w:hint="eastAsia"/>
          <w:lang w:eastAsia="zh-CN"/>
        </w:rPr>
        <w:t>38</w:t>
      </w:r>
      <w:r w:rsidR="00703BBE" w:rsidRPr="00703BBE">
        <w:rPr>
          <w:rFonts w:hint="eastAsia"/>
          <w:lang w:eastAsia="zh-CN"/>
        </w:rPr>
        <w:t>、</w:t>
      </w:r>
      <w:r w:rsidR="00703BBE" w:rsidRPr="00703BBE">
        <w:rPr>
          <w:rFonts w:hint="eastAsia"/>
          <w:lang w:eastAsia="zh-CN"/>
        </w:rPr>
        <w:t>39</w:t>
      </w:r>
      <w:r w:rsidR="00703BBE" w:rsidRPr="00703BBE">
        <w:rPr>
          <w:rFonts w:hint="eastAsia"/>
          <w:lang w:eastAsia="zh-CN"/>
        </w:rPr>
        <w:t>、</w:t>
      </w:r>
      <w:r w:rsidR="00703BBE" w:rsidRPr="00703BBE">
        <w:rPr>
          <w:rFonts w:hint="eastAsia"/>
          <w:lang w:eastAsia="zh-CN"/>
        </w:rPr>
        <w:t>40</w:t>
      </w:r>
      <w:r w:rsidR="00703BBE" w:rsidRPr="00703BBE">
        <w:rPr>
          <w:rFonts w:hint="eastAsia"/>
          <w:lang w:eastAsia="zh-CN"/>
        </w:rPr>
        <w:t>以及</w:t>
      </w:r>
      <w:r w:rsidR="00703BBE" w:rsidRPr="00703BBE">
        <w:rPr>
          <w:rFonts w:hint="eastAsia"/>
          <w:lang w:eastAsia="zh-CN"/>
        </w:rPr>
        <w:t>XSTR.sgfdm</w:t>
      </w:r>
      <w:r w:rsidR="00703BBE" w:rsidRPr="00703BBE">
        <w:rPr>
          <w:rFonts w:hint="eastAsia"/>
          <w:lang w:eastAsia="zh-CN"/>
        </w:rPr>
        <w:t>。</w:t>
      </w:r>
    </w:p>
    <w:p w14:paraId="1FCBC76C" w14:textId="127EF3EC" w:rsidR="006D5DB0" w:rsidRPr="006D5DB0" w:rsidRDefault="004F59BF" w:rsidP="00E80951">
      <w:pPr>
        <w:ind w:firstLineChars="200" w:firstLine="480"/>
        <w:rPr>
          <w:lang w:eastAsia="ja-JP"/>
        </w:rPr>
      </w:pPr>
      <w:r>
        <w:rPr>
          <w:rFonts w:hint="eastAsia"/>
          <w:lang w:eastAsia="zh-CN"/>
        </w:rPr>
        <w:t>自</w:t>
      </w:r>
      <w:r w:rsidR="006D5DB0" w:rsidRPr="006D5DB0">
        <w:t>2025</w:t>
      </w:r>
      <w:r w:rsidR="006D5DB0" w:rsidRPr="006D5DB0">
        <w:t>年</w:t>
      </w:r>
      <w:r w:rsidR="006D5DB0" w:rsidRPr="006D5DB0">
        <w:t>12</w:t>
      </w:r>
      <w:r w:rsidR="006D5DB0" w:rsidRPr="006D5DB0">
        <w:t>月</w:t>
      </w:r>
      <w:r w:rsidR="006D5DB0" w:rsidRPr="006D5DB0">
        <w:t>11</w:t>
      </w:r>
      <w:r w:rsidR="006D5DB0" w:rsidRPr="006D5DB0">
        <w:t>日</w:t>
      </w:r>
      <w:r>
        <w:rPr>
          <w:rFonts w:hint="eastAsia"/>
          <w:lang w:eastAsia="zh-CN"/>
        </w:rPr>
        <w:t>起</w:t>
      </w:r>
      <w:r w:rsidR="006D5DB0" w:rsidRPr="006D5DB0">
        <w:t>正在编写的案文包括：</w:t>
      </w:r>
      <w:r w:rsidR="006D5DB0" w:rsidRPr="006D5DB0">
        <w:t>X.fr-vsasi</w:t>
      </w:r>
      <w:r w:rsidR="006D5DB0" w:rsidRPr="006D5DB0">
        <w:t>、</w:t>
      </w:r>
      <w:r w:rsidR="006D5DB0" w:rsidRPr="006D5DB0">
        <w:t>X.ias</w:t>
      </w:r>
      <w:r w:rsidR="006D5DB0" w:rsidRPr="006D5DB0">
        <w:t>、</w:t>
      </w:r>
      <w:r w:rsidR="006D5DB0" w:rsidRPr="006D5DB0">
        <w:t>X.ig-dw</w:t>
      </w:r>
      <w:r w:rsidR="006D5DB0" w:rsidRPr="006D5DB0">
        <w:t>、</w:t>
      </w:r>
      <w:r w:rsidR="006D5DB0" w:rsidRPr="006D5DB0">
        <w:t>X.sec-grp-mov</w:t>
      </w:r>
      <w:r w:rsidR="006D5DB0" w:rsidRPr="006D5DB0">
        <w:t>、</w:t>
      </w:r>
      <w:r w:rsidR="006D5DB0" w:rsidRPr="006D5DB0">
        <w:t>X.sgfems</w:t>
      </w:r>
      <w:r w:rsidR="006D5DB0" w:rsidRPr="006D5DB0">
        <w:t>、</w:t>
      </w:r>
      <w:r w:rsidR="006D5DB0" w:rsidRPr="006D5DB0">
        <w:t>X.sgrtem</w:t>
      </w:r>
      <w:r w:rsidR="006D5DB0" w:rsidRPr="006D5DB0">
        <w:t>、</w:t>
      </w:r>
      <w:r w:rsidR="006D5DB0" w:rsidRPr="006D5DB0">
        <w:t>X.Supd</w:t>
      </w:r>
      <w:r w:rsidR="006D5DB0" w:rsidRPr="006D5DB0">
        <w:t>、</w:t>
      </w:r>
      <w:r w:rsidR="006D5DB0" w:rsidRPr="006D5DB0">
        <w:t>X.srgsc</w:t>
      </w:r>
      <w:r w:rsidR="006D5DB0" w:rsidRPr="006D5DB0">
        <w:t>、</w:t>
      </w:r>
      <w:r w:rsidR="006D5DB0" w:rsidRPr="006D5DB0">
        <w:t>X.srgsdcs</w:t>
      </w:r>
      <w:r w:rsidR="006D5DB0" w:rsidRPr="006D5DB0">
        <w:t>、</w:t>
      </w:r>
      <w:r w:rsidR="006D5DB0" w:rsidRPr="006D5DB0">
        <w:t>X.tc-ifd</w:t>
      </w:r>
      <w:r w:rsidR="006D5DB0" w:rsidRPr="006D5DB0">
        <w:t>、</w:t>
      </w:r>
      <w:r w:rsidR="006D5DB0" w:rsidRPr="006D5DB0">
        <w:t>X.vide</w:t>
      </w:r>
      <w:r w:rsidR="006D5DB0" w:rsidRPr="006D5DB0">
        <w:t>和技术报告</w:t>
      </w:r>
      <w:r w:rsidR="006D5DB0" w:rsidRPr="006D5DB0">
        <w:t>XSTR.dpama</w:t>
      </w:r>
      <w:r w:rsidR="006D5DB0" w:rsidRPr="006D5DB0">
        <w:t>。</w:t>
      </w:r>
    </w:p>
    <w:p w14:paraId="67AE37AC" w14:textId="718479BF" w:rsidR="006D5DB0" w:rsidRPr="006D5DB0" w:rsidRDefault="006D5DB0" w:rsidP="00E80951">
      <w:pPr>
        <w:pStyle w:val="Heading3"/>
        <w:rPr>
          <w:lang w:eastAsia="zh-CN"/>
        </w:rPr>
      </w:pPr>
      <w:r w:rsidRPr="006D5DB0">
        <w:rPr>
          <w:lang w:eastAsia="zh-CN"/>
        </w:rPr>
        <w:lastRenderedPageBreak/>
        <w:t>2</w:t>
      </w:r>
      <w:r w:rsidRPr="006D5DB0">
        <w:rPr>
          <w:lang w:eastAsia="zh-CN"/>
        </w:rPr>
        <w:tab/>
      </w:r>
      <w:r w:rsidR="00245C23">
        <w:rPr>
          <w:rFonts w:hint="eastAsia"/>
          <w:lang w:eastAsia="zh-CN"/>
        </w:rPr>
        <w:t>课题</w:t>
      </w:r>
    </w:p>
    <w:p w14:paraId="219ABF97" w14:textId="77777777" w:rsidR="006D5DB0" w:rsidRPr="006D5DB0" w:rsidRDefault="006D5DB0" w:rsidP="00E80951">
      <w:pPr>
        <w:ind w:firstLineChars="200" w:firstLine="480"/>
        <w:rPr>
          <w:lang w:eastAsia="zh-CN"/>
        </w:rPr>
      </w:pPr>
      <w:r w:rsidRPr="006D5DB0">
        <w:rPr>
          <w:lang w:eastAsia="zh-CN"/>
        </w:rPr>
        <w:t>供审议的研究项目包括但不限于：</w:t>
      </w:r>
    </w:p>
    <w:p w14:paraId="48B4D23B" w14:textId="77777777"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应如何确定并处理这些安全应用服务背后的威胁？</w:t>
      </w:r>
    </w:p>
    <w:p w14:paraId="5BF1FB1F" w14:textId="77777777"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提供安全应用服务需要哪些安全技术？</w:t>
      </w:r>
    </w:p>
    <w:p w14:paraId="6D3BBE5C" w14:textId="77777777"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应如何保持并维护应用服务之间的安全互连？</w:t>
      </w:r>
    </w:p>
    <w:p w14:paraId="2802B10E" w14:textId="407F26F5"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安全应用服务需要哪些安全技术或协议？</w:t>
      </w:r>
    </w:p>
    <w:p w14:paraId="0A4F33A4" w14:textId="77777777" w:rsidR="006D5DB0" w:rsidRPr="006D5DB0" w:rsidRDefault="006D5DB0" w:rsidP="007954CD">
      <w:pPr>
        <w:pStyle w:val="enumlev1"/>
        <w:tabs>
          <w:tab w:val="clear" w:pos="1191"/>
        </w:tabs>
        <w:ind w:left="812" w:hanging="812"/>
        <w:rPr>
          <w:lang w:eastAsia="zh-CN"/>
        </w:rPr>
      </w:pPr>
      <w:r w:rsidRPr="006D5DB0">
        <w:rPr>
          <w:lang w:eastAsia="zh-CN"/>
        </w:rPr>
        <w:t>–</w:t>
      </w:r>
      <w:r w:rsidRPr="006D5DB0">
        <w:rPr>
          <w:lang w:eastAsia="zh-CN"/>
        </w:rPr>
        <w:tab/>
      </w:r>
      <w:r w:rsidRPr="006D5DB0">
        <w:rPr>
          <w:lang w:eastAsia="zh-CN"/>
        </w:rPr>
        <w:t>包括服务平台、数字金融服务、</w:t>
      </w:r>
      <w:r w:rsidRPr="006D5DB0">
        <w:rPr>
          <w:lang w:eastAsia="zh-CN"/>
        </w:rPr>
        <w:t>OTT</w:t>
      </w:r>
      <w:r w:rsidRPr="006D5DB0">
        <w:rPr>
          <w:lang w:eastAsia="zh-CN"/>
        </w:rPr>
        <w:t>服务在内的新兴安全应用服务需要哪些安全技术或协议？</w:t>
      </w:r>
    </w:p>
    <w:p w14:paraId="1B7CCDFB" w14:textId="77777777"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需要采取哪些数据保护措施来缓解</w:t>
      </w:r>
      <w:r w:rsidRPr="006D5DB0">
        <w:rPr>
          <w:lang w:eastAsia="zh-CN"/>
        </w:rPr>
        <w:t>ICT</w:t>
      </w:r>
      <w:r w:rsidRPr="006D5DB0">
        <w:rPr>
          <w:lang w:eastAsia="zh-CN"/>
        </w:rPr>
        <w:t>应用和服务中的数据安全风险？</w:t>
      </w:r>
    </w:p>
    <w:p w14:paraId="1DF6E0E4" w14:textId="66CE805A"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针对安全应用服务及其应用的</w:t>
      </w:r>
      <w:r w:rsidR="006F095B">
        <w:rPr>
          <w:rFonts w:hint="eastAsia"/>
          <w:lang w:eastAsia="zh-CN"/>
        </w:rPr>
        <w:t>全球</w:t>
      </w:r>
      <w:r w:rsidRPr="006D5DB0">
        <w:rPr>
          <w:lang w:eastAsia="zh-CN"/>
        </w:rPr>
        <w:t>安全解决方案是什么？</w:t>
      </w:r>
    </w:p>
    <w:p w14:paraId="231E41FA" w14:textId="77777777" w:rsidR="006D5DB0" w:rsidRPr="006D5DB0" w:rsidRDefault="006D5DB0" w:rsidP="006D5DB0">
      <w:pPr>
        <w:keepNext/>
        <w:keepLines/>
        <w:spacing w:before="200"/>
        <w:ind w:left="1134" w:hanging="1134"/>
        <w:outlineLvl w:val="2"/>
        <w:rPr>
          <w:rFonts w:ascii="Times New Roman" w:hAnsi="Times New Roman"/>
          <w:b/>
          <w:lang w:eastAsia="zh-CN"/>
        </w:rPr>
      </w:pPr>
      <w:r w:rsidRPr="006D5DB0">
        <w:rPr>
          <w:rFonts w:ascii="Times New Roman" w:hAnsi="Times New Roman"/>
          <w:b/>
          <w:lang w:eastAsia="zh-CN"/>
        </w:rPr>
        <w:t>3</w:t>
      </w:r>
      <w:r w:rsidRPr="006D5DB0">
        <w:rPr>
          <w:rFonts w:ascii="Times New Roman" w:hAnsi="Times New Roman"/>
          <w:b/>
          <w:lang w:eastAsia="zh-CN"/>
        </w:rPr>
        <w:tab/>
      </w:r>
      <w:r w:rsidRPr="006D5DB0">
        <w:rPr>
          <w:rFonts w:ascii="Times New Roman" w:hAnsi="Times New Roman"/>
          <w:b/>
          <w:lang w:eastAsia="zh-CN"/>
        </w:rPr>
        <w:t>任务</w:t>
      </w:r>
    </w:p>
    <w:p w14:paraId="5AD5E1AB" w14:textId="77777777" w:rsidR="006D5DB0" w:rsidRPr="006D5DB0" w:rsidRDefault="006D5DB0" w:rsidP="00E80951">
      <w:pPr>
        <w:ind w:firstLineChars="200" w:firstLine="480"/>
        <w:rPr>
          <w:rFonts w:ascii="Times New Roman" w:hAnsi="Times New Roman"/>
          <w:lang w:eastAsia="zh-CN"/>
        </w:rPr>
      </w:pPr>
      <w:r w:rsidRPr="006D5DB0">
        <w:rPr>
          <w:rFonts w:ascii="Times New Roman" w:hAnsi="Times New Roman"/>
          <w:lang w:eastAsia="zh-CN"/>
        </w:rPr>
        <w:t>任务包括，但不局限于：</w:t>
      </w:r>
    </w:p>
    <w:p w14:paraId="5A3F52C2" w14:textId="26A0C59B" w:rsidR="006D5DB0" w:rsidRPr="006D5DB0" w:rsidRDefault="006D5DB0" w:rsidP="00E80951">
      <w:pPr>
        <w:pStyle w:val="enumlev1"/>
        <w:tabs>
          <w:tab w:val="clear" w:pos="1191"/>
        </w:tabs>
        <w:ind w:left="798" w:hanging="798"/>
        <w:rPr>
          <w:lang w:eastAsia="zh-CN"/>
        </w:rPr>
      </w:pPr>
      <w:r w:rsidRPr="006D5DB0">
        <w:rPr>
          <w:lang w:eastAsia="zh-CN"/>
        </w:rPr>
        <w:t>–</w:t>
      </w:r>
      <w:r w:rsidRPr="006D5DB0">
        <w:rPr>
          <w:lang w:eastAsia="zh-CN"/>
        </w:rPr>
        <w:tab/>
      </w:r>
      <w:r w:rsidRPr="006D5DB0">
        <w:rPr>
          <w:lang w:eastAsia="zh-CN"/>
        </w:rPr>
        <w:t>与其它</w:t>
      </w:r>
      <w:r w:rsidR="006F095B">
        <w:rPr>
          <w:rFonts w:hint="eastAsia"/>
          <w:lang w:eastAsia="zh-CN"/>
        </w:rPr>
        <w:t>ITU</w:t>
      </w:r>
      <w:r w:rsidRPr="006D5DB0">
        <w:rPr>
          <w:lang w:eastAsia="zh-CN"/>
        </w:rPr>
        <w:t>-T</w:t>
      </w:r>
      <w:r w:rsidRPr="006D5DB0">
        <w:rPr>
          <w:lang w:eastAsia="zh-CN"/>
        </w:rPr>
        <w:t>研究组和标准制定组织，特别是</w:t>
      </w:r>
      <w:r w:rsidRPr="006D5DB0">
        <w:rPr>
          <w:lang w:eastAsia="zh-CN"/>
        </w:rPr>
        <w:t>ISO/IEC JTC 1/SC 27</w:t>
      </w:r>
      <w:r w:rsidRPr="006D5DB0">
        <w:rPr>
          <w:lang w:eastAsia="zh-CN"/>
        </w:rPr>
        <w:t>开展协作，制定一套全面的建议书，为应用通信</w:t>
      </w:r>
      <w:r w:rsidR="00176605">
        <w:rPr>
          <w:lang w:eastAsia="zh-CN"/>
        </w:rPr>
        <w:t>服务</w:t>
      </w:r>
      <w:r w:rsidRPr="006D5DB0">
        <w:rPr>
          <w:lang w:eastAsia="zh-CN"/>
        </w:rPr>
        <w:t>提供全面的安全解决方案。</w:t>
      </w:r>
    </w:p>
    <w:p w14:paraId="4A56BD0F" w14:textId="043EEE73" w:rsidR="006D5DB0" w:rsidRPr="006D5DB0" w:rsidRDefault="006D5DB0" w:rsidP="00E80951">
      <w:pPr>
        <w:pStyle w:val="enumlev1"/>
        <w:tabs>
          <w:tab w:val="clear" w:pos="1191"/>
        </w:tabs>
        <w:ind w:left="798" w:hanging="798"/>
        <w:rPr>
          <w:lang w:eastAsia="zh-CN"/>
        </w:rPr>
      </w:pPr>
      <w:r w:rsidRPr="006D5DB0">
        <w:rPr>
          <w:lang w:eastAsia="zh-CN"/>
        </w:rPr>
        <w:t>–</w:t>
      </w:r>
      <w:r w:rsidRPr="006D5DB0">
        <w:rPr>
          <w:lang w:eastAsia="zh-CN"/>
        </w:rPr>
        <w:tab/>
      </w:r>
      <w:r w:rsidR="006F095B">
        <w:rPr>
          <w:rFonts w:hint="eastAsia"/>
          <w:lang w:eastAsia="zh-CN"/>
        </w:rPr>
        <w:t>审查</w:t>
      </w:r>
      <w:r w:rsidRPr="006D5DB0">
        <w:rPr>
          <w:lang w:eastAsia="zh-CN"/>
        </w:rPr>
        <w:t>ITU-T</w:t>
      </w:r>
      <w:r w:rsidRPr="006D5DB0">
        <w:rPr>
          <w:lang w:eastAsia="zh-CN"/>
        </w:rPr>
        <w:t>和</w:t>
      </w:r>
      <w:r w:rsidRPr="006D5DB0">
        <w:rPr>
          <w:lang w:eastAsia="zh-CN"/>
        </w:rPr>
        <w:t>ISO/IEC</w:t>
      </w:r>
      <w:r w:rsidRPr="006D5DB0">
        <w:rPr>
          <w:lang w:eastAsia="zh-CN"/>
        </w:rPr>
        <w:t>在安全应用服务领域的现有建议书</w:t>
      </w:r>
      <w:r w:rsidRPr="006D5DB0">
        <w:rPr>
          <w:lang w:eastAsia="zh-CN"/>
        </w:rPr>
        <w:t>/</w:t>
      </w:r>
      <w:r w:rsidRPr="006D5DB0">
        <w:rPr>
          <w:lang w:eastAsia="zh-CN"/>
        </w:rPr>
        <w:t>标准。</w:t>
      </w:r>
    </w:p>
    <w:p w14:paraId="7C9FC774" w14:textId="041C77E1" w:rsidR="006D5DB0" w:rsidRPr="006D5DB0" w:rsidRDefault="006D5DB0" w:rsidP="00E80951">
      <w:pPr>
        <w:pStyle w:val="enumlev1"/>
        <w:tabs>
          <w:tab w:val="clear" w:pos="1191"/>
        </w:tabs>
        <w:ind w:left="798" w:hanging="798"/>
        <w:rPr>
          <w:lang w:eastAsia="zh-CN"/>
        </w:rPr>
      </w:pPr>
      <w:r w:rsidRPr="006D5DB0">
        <w:rPr>
          <w:lang w:eastAsia="zh-CN"/>
        </w:rPr>
        <w:t>–</w:t>
      </w:r>
      <w:r w:rsidRPr="006D5DB0">
        <w:rPr>
          <w:lang w:eastAsia="zh-CN"/>
        </w:rPr>
        <w:tab/>
      </w:r>
      <w:r w:rsidRPr="006D5DB0">
        <w:rPr>
          <w:lang w:eastAsia="zh-CN"/>
        </w:rPr>
        <w:t>进一步研究以定义安全应用服务的安全问题，以及诸如数字金融服务和</w:t>
      </w:r>
      <w:r w:rsidRPr="006D5DB0">
        <w:rPr>
          <w:lang w:eastAsia="zh-CN"/>
        </w:rPr>
        <w:t>OTT</w:t>
      </w:r>
      <w:r w:rsidRPr="006D5DB0">
        <w:rPr>
          <w:lang w:eastAsia="zh-CN"/>
        </w:rPr>
        <w:t>服务等新兴新服务的安全问题。</w:t>
      </w:r>
    </w:p>
    <w:p w14:paraId="18B3B9A2" w14:textId="77777777" w:rsidR="006D5DB0" w:rsidRPr="006D5DB0" w:rsidRDefault="006D5DB0" w:rsidP="00E80951">
      <w:pPr>
        <w:pStyle w:val="enumlev1"/>
        <w:tabs>
          <w:tab w:val="clear" w:pos="1191"/>
        </w:tabs>
        <w:ind w:left="798" w:hanging="798"/>
        <w:rPr>
          <w:lang w:eastAsia="zh-CN"/>
        </w:rPr>
      </w:pPr>
      <w:r w:rsidRPr="006D5DB0">
        <w:rPr>
          <w:lang w:eastAsia="zh-CN"/>
        </w:rPr>
        <w:t>–</w:t>
      </w:r>
      <w:r w:rsidRPr="006D5DB0">
        <w:rPr>
          <w:lang w:eastAsia="zh-CN"/>
        </w:rPr>
        <w:tab/>
      </w:r>
      <w:r w:rsidRPr="006D5DB0">
        <w:rPr>
          <w:lang w:eastAsia="zh-CN"/>
        </w:rPr>
        <w:t>研究并制定安全应用服务中的安全问题和威胁。</w:t>
      </w:r>
    </w:p>
    <w:p w14:paraId="41E54582" w14:textId="77777777" w:rsidR="006D5DB0" w:rsidRPr="006D5DB0" w:rsidRDefault="006D5DB0" w:rsidP="00E80951">
      <w:pPr>
        <w:pStyle w:val="enumlev1"/>
        <w:tabs>
          <w:tab w:val="clear" w:pos="1191"/>
        </w:tabs>
        <w:ind w:left="798" w:hanging="798"/>
        <w:rPr>
          <w:lang w:eastAsia="zh-CN"/>
        </w:rPr>
      </w:pPr>
      <w:r w:rsidRPr="006D5DB0">
        <w:rPr>
          <w:lang w:eastAsia="zh-CN"/>
        </w:rPr>
        <w:t>–</w:t>
      </w:r>
      <w:r w:rsidRPr="006D5DB0">
        <w:rPr>
          <w:lang w:eastAsia="zh-CN"/>
        </w:rPr>
        <w:tab/>
      </w:r>
      <w:r w:rsidRPr="006D5DB0">
        <w:rPr>
          <w:lang w:eastAsia="zh-CN"/>
        </w:rPr>
        <w:t>研究并探讨</w:t>
      </w:r>
      <w:r w:rsidRPr="006D5DB0">
        <w:rPr>
          <w:lang w:eastAsia="zh-CN"/>
        </w:rPr>
        <w:t>ICT</w:t>
      </w:r>
      <w:r w:rsidRPr="006D5DB0">
        <w:rPr>
          <w:lang w:eastAsia="zh-CN"/>
        </w:rPr>
        <w:t>应用和服务中的数据安全风险。</w:t>
      </w:r>
    </w:p>
    <w:p w14:paraId="13A854E9" w14:textId="77777777" w:rsidR="006D5DB0" w:rsidRPr="006D5DB0" w:rsidRDefault="006D5DB0" w:rsidP="00E80951">
      <w:pPr>
        <w:pStyle w:val="enumlev1"/>
        <w:tabs>
          <w:tab w:val="clear" w:pos="1191"/>
        </w:tabs>
        <w:ind w:left="798" w:hanging="798"/>
        <w:rPr>
          <w:lang w:eastAsia="zh-CN"/>
        </w:rPr>
      </w:pPr>
      <w:r w:rsidRPr="006D5DB0">
        <w:rPr>
          <w:lang w:eastAsia="zh-CN"/>
        </w:rPr>
        <w:t>–</w:t>
      </w:r>
      <w:r w:rsidRPr="006D5DB0">
        <w:rPr>
          <w:lang w:eastAsia="zh-CN"/>
        </w:rPr>
        <w:tab/>
      </w:r>
      <w:r w:rsidRPr="006D5DB0">
        <w:rPr>
          <w:lang w:eastAsia="zh-CN"/>
        </w:rPr>
        <w:t>研究并制定安全应用服务的安全机制。</w:t>
      </w:r>
    </w:p>
    <w:p w14:paraId="3BCE2977" w14:textId="6BA9AF1B" w:rsidR="006D5DB0" w:rsidRPr="006D5DB0" w:rsidRDefault="007954CD" w:rsidP="00E80951">
      <w:pPr>
        <w:pStyle w:val="enumlev1"/>
        <w:tabs>
          <w:tab w:val="clear" w:pos="1191"/>
        </w:tabs>
        <w:ind w:left="798" w:hanging="798"/>
        <w:rPr>
          <w:lang w:eastAsia="zh-CN"/>
        </w:rPr>
      </w:pPr>
      <w:r w:rsidRPr="006D5DB0">
        <w:rPr>
          <w:lang w:eastAsia="zh-CN"/>
        </w:rPr>
        <w:t>–</w:t>
      </w:r>
      <w:r w:rsidR="006D5DB0" w:rsidRPr="006D5DB0">
        <w:rPr>
          <w:rFonts w:hint="eastAsia"/>
          <w:lang w:eastAsia="zh-CN"/>
        </w:rPr>
        <w:tab/>
      </w:r>
      <w:r w:rsidR="006D5DB0" w:rsidRPr="006D5DB0">
        <w:rPr>
          <w:rFonts w:hint="eastAsia"/>
          <w:lang w:eastAsia="zh-CN"/>
        </w:rPr>
        <w:t>研究并开发</w:t>
      </w:r>
      <w:r w:rsidR="00760F27">
        <w:rPr>
          <w:rFonts w:hint="eastAsia"/>
          <w:lang w:eastAsia="zh-CN"/>
        </w:rPr>
        <w:t>适用</w:t>
      </w:r>
      <w:r w:rsidR="006D5DB0" w:rsidRPr="006D5DB0">
        <w:rPr>
          <w:rFonts w:hint="eastAsia"/>
          <w:lang w:eastAsia="zh-CN"/>
        </w:rPr>
        <w:t>于应用和服务的代理</w:t>
      </w:r>
      <w:r w:rsidR="00760F27">
        <w:rPr>
          <w:rFonts w:hint="eastAsia"/>
          <w:lang w:eastAsia="zh-CN"/>
        </w:rPr>
        <w:t>式</w:t>
      </w:r>
      <w:r w:rsidR="006D5DB0" w:rsidRPr="006D5DB0">
        <w:rPr>
          <w:rFonts w:hint="eastAsia"/>
          <w:lang w:eastAsia="zh-CN"/>
        </w:rPr>
        <w:t>AI</w:t>
      </w:r>
      <w:r w:rsidR="006D5DB0" w:rsidRPr="006D5DB0">
        <w:rPr>
          <w:rFonts w:hint="eastAsia"/>
          <w:lang w:eastAsia="zh-CN"/>
        </w:rPr>
        <w:t>的安全问题，包括与应用和服务相关的智能代理的安全性，如网络应用、运营商服务、电子商务和数字金融等。</w:t>
      </w:r>
    </w:p>
    <w:p w14:paraId="6F198442" w14:textId="5D891603"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研究并开发安全应用服务的数据保护架构、框架、模型、措施以及代理</w:t>
      </w:r>
      <w:r w:rsidR="00760F27">
        <w:rPr>
          <w:rFonts w:hint="eastAsia"/>
          <w:lang w:eastAsia="zh-CN"/>
        </w:rPr>
        <w:t>式</w:t>
      </w:r>
      <w:r w:rsidRPr="006D5DB0">
        <w:rPr>
          <w:lang w:eastAsia="zh-CN"/>
        </w:rPr>
        <w:t>AI</w:t>
      </w:r>
      <w:r w:rsidRPr="006D5DB0">
        <w:rPr>
          <w:lang w:eastAsia="zh-CN"/>
        </w:rPr>
        <w:t>的数据保护。</w:t>
      </w:r>
    </w:p>
    <w:p w14:paraId="40F3C380" w14:textId="58558B22" w:rsidR="006D5DB0" w:rsidRPr="006D5DB0" w:rsidRDefault="006D5DB0" w:rsidP="00E80951">
      <w:pPr>
        <w:ind w:firstLineChars="200" w:firstLine="480"/>
        <w:rPr>
          <w:rFonts w:ascii="Times New Roman" w:hAnsi="Times New Roman"/>
          <w:lang w:eastAsia="ja-JP"/>
        </w:rPr>
      </w:pPr>
      <w:r w:rsidRPr="006D5DB0">
        <w:rPr>
          <w:rFonts w:ascii="Times New Roman" w:hAnsi="Times New Roman"/>
        </w:rPr>
        <w:t>本课题的最新工作状况见第</w:t>
      </w:r>
      <w:r w:rsidRPr="007954CD">
        <w:rPr>
          <w:rFonts w:cstheme="minorHAnsi"/>
        </w:rPr>
        <w:t>17</w:t>
      </w:r>
      <w:r w:rsidRPr="006D5DB0">
        <w:rPr>
          <w:rFonts w:ascii="Times New Roman" w:hAnsi="Times New Roman"/>
        </w:rPr>
        <w:t>研究组的工作计划：</w:t>
      </w:r>
      <w:hyperlink r:id="rId14" w:history="1">
        <w:r w:rsidR="00760F27" w:rsidRPr="00EA4DA4">
          <w:rPr>
            <w:color w:val="0000FF"/>
            <w:u w:val="single"/>
            <w:lang w:eastAsia="ja-JP"/>
          </w:rPr>
          <w:t>https://www.itu.int/ITU-T/workprog/wp_search.aspx?sp=18&amp;q=7/17</w:t>
        </w:r>
      </w:hyperlink>
      <w:r w:rsidRPr="006D5DB0">
        <w:rPr>
          <w:rFonts w:ascii="Times New Roman" w:hAnsi="Times New Roman"/>
        </w:rPr>
        <w:t>。</w:t>
      </w:r>
    </w:p>
    <w:p w14:paraId="629FD226" w14:textId="77777777" w:rsidR="006D5DB0" w:rsidRPr="006D5DB0" w:rsidRDefault="006D5DB0" w:rsidP="00E80951">
      <w:pPr>
        <w:pStyle w:val="Heading3"/>
        <w:rPr>
          <w:lang w:eastAsia="zh-CN"/>
        </w:rPr>
      </w:pPr>
      <w:r w:rsidRPr="006D5DB0">
        <w:rPr>
          <w:lang w:eastAsia="zh-CN"/>
        </w:rPr>
        <w:t>4</w:t>
      </w:r>
      <w:r w:rsidRPr="006D5DB0">
        <w:rPr>
          <w:lang w:eastAsia="zh-CN"/>
        </w:rPr>
        <w:tab/>
      </w:r>
      <w:r w:rsidRPr="006D5DB0">
        <w:rPr>
          <w:lang w:eastAsia="zh-CN"/>
        </w:rPr>
        <w:t>关系</w:t>
      </w:r>
    </w:p>
    <w:p w14:paraId="284DF50A" w14:textId="6A6E4267" w:rsidR="006D5DB0" w:rsidRPr="006D5DB0" w:rsidRDefault="006D5DB0" w:rsidP="00E80951">
      <w:pPr>
        <w:pStyle w:val="Headingb"/>
        <w:rPr>
          <w:lang w:eastAsia="zh-CN"/>
        </w:rPr>
      </w:pPr>
      <w:r w:rsidRPr="006D5DB0">
        <w:rPr>
          <w:lang w:eastAsia="zh-CN"/>
        </w:rPr>
        <w:t>建议</w:t>
      </w:r>
      <w:r w:rsidR="0082798B">
        <w:rPr>
          <w:rFonts w:hint="eastAsia"/>
          <w:lang w:eastAsia="zh-CN"/>
        </w:rPr>
        <w:t>书</w:t>
      </w:r>
      <w:r w:rsidRPr="006D5DB0">
        <w:rPr>
          <w:lang w:eastAsia="zh-CN"/>
        </w:rPr>
        <w:t>：</w:t>
      </w:r>
    </w:p>
    <w:p w14:paraId="51BE566D" w14:textId="77777777" w:rsidR="006D5DB0" w:rsidRPr="006D5DB0" w:rsidRDefault="006D5DB0" w:rsidP="00E80951">
      <w:pPr>
        <w:pStyle w:val="enumlev1"/>
        <w:rPr>
          <w:lang w:eastAsia="zh-CN"/>
        </w:rPr>
      </w:pPr>
      <w:r w:rsidRPr="006D5DB0">
        <w:rPr>
          <w:lang w:eastAsia="zh-CN"/>
        </w:rPr>
        <w:t>–</w:t>
      </w:r>
      <w:r w:rsidRPr="006D5DB0">
        <w:rPr>
          <w:lang w:eastAsia="zh-CN"/>
        </w:rPr>
        <w:tab/>
        <w:t>X.800</w:t>
      </w:r>
      <w:r w:rsidRPr="006D5DB0">
        <w:rPr>
          <w:lang w:eastAsia="zh-CN"/>
        </w:rPr>
        <w:t>系列和其它与安全相关的建议书</w:t>
      </w:r>
    </w:p>
    <w:p w14:paraId="0E066C9E" w14:textId="46452888" w:rsidR="006D5DB0" w:rsidRPr="006D5DB0" w:rsidRDefault="0082798B" w:rsidP="00E80951">
      <w:pPr>
        <w:pStyle w:val="Headingb"/>
        <w:rPr>
          <w:lang w:eastAsia="zh-CN"/>
        </w:rPr>
      </w:pPr>
      <w:r>
        <w:rPr>
          <w:rFonts w:hint="eastAsia"/>
          <w:lang w:eastAsia="zh-CN"/>
        </w:rPr>
        <w:t>课题</w:t>
      </w:r>
      <w:r w:rsidR="006D5DB0" w:rsidRPr="006D5DB0">
        <w:rPr>
          <w:lang w:eastAsia="zh-CN"/>
        </w:rPr>
        <w:t>：</w:t>
      </w:r>
    </w:p>
    <w:p w14:paraId="278194C9" w14:textId="21AB50E2" w:rsidR="006D5DB0" w:rsidRPr="006D5DB0" w:rsidRDefault="006D5DB0" w:rsidP="00E80951">
      <w:pPr>
        <w:pStyle w:val="enumlev1"/>
        <w:rPr>
          <w:lang w:eastAsia="zh-CN"/>
        </w:rPr>
      </w:pPr>
      <w:r w:rsidRPr="006D5DB0">
        <w:rPr>
          <w:lang w:eastAsia="zh-CN"/>
        </w:rPr>
        <w:t>–</w:t>
      </w:r>
      <w:r w:rsidRPr="006D5DB0">
        <w:rPr>
          <w:lang w:eastAsia="zh-CN"/>
        </w:rPr>
        <w:tab/>
      </w:r>
      <w:r w:rsidR="0082798B">
        <w:rPr>
          <w:lang w:eastAsia="zh-CN"/>
        </w:rPr>
        <w:t>ITU-T</w:t>
      </w:r>
      <w:r w:rsidRPr="006D5DB0">
        <w:rPr>
          <w:lang w:eastAsia="zh-CN"/>
        </w:rPr>
        <w:t>第</w:t>
      </w:r>
      <w:r w:rsidRPr="006D5DB0">
        <w:rPr>
          <w:lang w:eastAsia="zh-CN"/>
        </w:rPr>
        <w:t>17</w:t>
      </w:r>
      <w:r w:rsidRPr="006D5DB0">
        <w:rPr>
          <w:lang w:eastAsia="zh-CN"/>
        </w:rPr>
        <w:t>研究组的所有课题</w:t>
      </w:r>
    </w:p>
    <w:p w14:paraId="31359D04" w14:textId="77777777" w:rsidR="006D5DB0" w:rsidRPr="006D5DB0" w:rsidRDefault="006D5DB0" w:rsidP="00E80951">
      <w:pPr>
        <w:pStyle w:val="Headingb"/>
        <w:rPr>
          <w:lang w:eastAsia="zh-CN"/>
        </w:rPr>
      </w:pPr>
      <w:r w:rsidRPr="006D5DB0">
        <w:rPr>
          <w:lang w:eastAsia="zh-CN"/>
        </w:rPr>
        <w:t>研究组：</w:t>
      </w:r>
    </w:p>
    <w:p w14:paraId="70D56C8E" w14:textId="038C1E3C" w:rsidR="006D5DB0" w:rsidRPr="007828D6" w:rsidRDefault="006D5DB0" w:rsidP="00E80951">
      <w:pPr>
        <w:pStyle w:val="enumlev1"/>
        <w:rPr>
          <w:lang w:eastAsia="zh-CN"/>
        </w:rPr>
      </w:pPr>
      <w:r w:rsidRPr="006D5DB0">
        <w:rPr>
          <w:lang w:eastAsia="zh-CN"/>
        </w:rPr>
        <w:t>–</w:t>
      </w:r>
      <w:r w:rsidRPr="006D5DB0">
        <w:rPr>
          <w:lang w:eastAsia="zh-CN"/>
        </w:rPr>
        <w:tab/>
      </w:r>
      <w:r w:rsidR="0082798B">
        <w:rPr>
          <w:lang w:eastAsia="zh-CN"/>
        </w:rPr>
        <w:t>ITU-T</w:t>
      </w:r>
      <w:r w:rsidRPr="006D5DB0">
        <w:rPr>
          <w:lang w:eastAsia="zh-CN"/>
        </w:rPr>
        <w:t>第</w:t>
      </w:r>
      <w:r w:rsidRPr="006D5DB0">
        <w:rPr>
          <w:lang w:eastAsia="zh-CN"/>
        </w:rPr>
        <w:t>2</w:t>
      </w:r>
      <w:r w:rsidRPr="006D5DB0">
        <w:rPr>
          <w:lang w:eastAsia="zh-CN"/>
        </w:rPr>
        <w:t>研究组</w:t>
      </w:r>
    </w:p>
    <w:p w14:paraId="46B27614" w14:textId="493CB505" w:rsidR="006D5DB0" w:rsidRPr="007828D6" w:rsidRDefault="006D5DB0" w:rsidP="00E80951">
      <w:pPr>
        <w:pStyle w:val="enumlev1"/>
        <w:rPr>
          <w:lang w:eastAsia="zh-CN"/>
        </w:rPr>
      </w:pPr>
      <w:r w:rsidRPr="007828D6">
        <w:rPr>
          <w:lang w:eastAsia="zh-CN"/>
        </w:rPr>
        <w:t>–</w:t>
      </w:r>
      <w:r w:rsidRPr="007828D6">
        <w:rPr>
          <w:lang w:eastAsia="zh-CN"/>
        </w:rPr>
        <w:tab/>
      </w:r>
      <w:r w:rsidR="0082798B" w:rsidRPr="007828D6">
        <w:rPr>
          <w:lang w:eastAsia="zh-CN"/>
        </w:rPr>
        <w:t>ITU-T</w:t>
      </w:r>
      <w:r w:rsidRPr="006D5DB0">
        <w:rPr>
          <w:lang w:eastAsia="zh-CN"/>
        </w:rPr>
        <w:t>第</w:t>
      </w:r>
      <w:r w:rsidRPr="007828D6">
        <w:rPr>
          <w:lang w:eastAsia="zh-CN"/>
        </w:rPr>
        <w:t>11</w:t>
      </w:r>
      <w:r w:rsidRPr="006D5DB0">
        <w:rPr>
          <w:lang w:eastAsia="zh-CN"/>
        </w:rPr>
        <w:t>研究组</w:t>
      </w:r>
    </w:p>
    <w:p w14:paraId="4768A5B9" w14:textId="53D7F104" w:rsidR="006D5DB0" w:rsidRPr="007828D6" w:rsidRDefault="006D5DB0" w:rsidP="00E80951">
      <w:pPr>
        <w:pStyle w:val="enumlev1"/>
        <w:rPr>
          <w:lang w:eastAsia="zh-CN"/>
        </w:rPr>
      </w:pPr>
      <w:r w:rsidRPr="007828D6">
        <w:rPr>
          <w:lang w:eastAsia="zh-CN"/>
        </w:rPr>
        <w:t>–</w:t>
      </w:r>
      <w:r w:rsidRPr="007828D6">
        <w:rPr>
          <w:lang w:eastAsia="zh-CN"/>
        </w:rPr>
        <w:tab/>
      </w:r>
      <w:r w:rsidR="0082798B" w:rsidRPr="007828D6">
        <w:rPr>
          <w:lang w:eastAsia="zh-CN"/>
        </w:rPr>
        <w:t>ITU-T</w:t>
      </w:r>
      <w:r w:rsidRPr="006D5DB0">
        <w:rPr>
          <w:lang w:eastAsia="zh-CN"/>
        </w:rPr>
        <w:t>第</w:t>
      </w:r>
      <w:r w:rsidRPr="007828D6">
        <w:rPr>
          <w:lang w:eastAsia="zh-CN"/>
        </w:rPr>
        <w:t>13</w:t>
      </w:r>
      <w:r w:rsidRPr="006D5DB0">
        <w:rPr>
          <w:lang w:eastAsia="zh-CN"/>
        </w:rPr>
        <w:t>研究组</w:t>
      </w:r>
    </w:p>
    <w:p w14:paraId="14AA767D" w14:textId="35E27F71" w:rsidR="006D5DB0" w:rsidRPr="007828D6" w:rsidRDefault="006D5DB0" w:rsidP="00E80951">
      <w:pPr>
        <w:pStyle w:val="enumlev1"/>
        <w:rPr>
          <w:lang w:eastAsia="zh-CN"/>
        </w:rPr>
      </w:pPr>
      <w:r w:rsidRPr="007828D6">
        <w:rPr>
          <w:lang w:eastAsia="zh-CN"/>
        </w:rPr>
        <w:t>–</w:t>
      </w:r>
      <w:r w:rsidRPr="007828D6">
        <w:rPr>
          <w:lang w:eastAsia="zh-CN"/>
        </w:rPr>
        <w:tab/>
      </w:r>
      <w:r w:rsidR="0082798B" w:rsidRPr="007828D6">
        <w:rPr>
          <w:lang w:eastAsia="zh-CN"/>
        </w:rPr>
        <w:t>ITU-T</w:t>
      </w:r>
      <w:r w:rsidRPr="006D5DB0">
        <w:rPr>
          <w:lang w:eastAsia="zh-CN"/>
        </w:rPr>
        <w:t>第</w:t>
      </w:r>
      <w:r w:rsidRPr="007828D6">
        <w:rPr>
          <w:lang w:eastAsia="zh-CN"/>
        </w:rPr>
        <w:t>20</w:t>
      </w:r>
      <w:r w:rsidRPr="006D5DB0">
        <w:rPr>
          <w:lang w:eastAsia="zh-CN"/>
        </w:rPr>
        <w:t>研究组</w:t>
      </w:r>
    </w:p>
    <w:p w14:paraId="6A904970" w14:textId="295D4F16" w:rsidR="006D5DB0" w:rsidRPr="007828D6" w:rsidRDefault="006D5DB0" w:rsidP="00E80951">
      <w:pPr>
        <w:pStyle w:val="enumlev1"/>
        <w:rPr>
          <w:lang w:eastAsia="zh-CN"/>
        </w:rPr>
      </w:pPr>
      <w:r w:rsidRPr="007828D6">
        <w:rPr>
          <w:lang w:eastAsia="zh-CN"/>
        </w:rPr>
        <w:t>–</w:t>
      </w:r>
      <w:r w:rsidRPr="007828D6">
        <w:rPr>
          <w:lang w:eastAsia="zh-CN"/>
        </w:rPr>
        <w:tab/>
      </w:r>
      <w:r w:rsidR="0082798B" w:rsidRPr="007828D6">
        <w:rPr>
          <w:lang w:eastAsia="zh-CN"/>
        </w:rPr>
        <w:t>ITU-T</w:t>
      </w:r>
      <w:r w:rsidRPr="006D5DB0">
        <w:rPr>
          <w:lang w:eastAsia="zh-CN"/>
        </w:rPr>
        <w:t>第</w:t>
      </w:r>
      <w:r w:rsidRPr="007828D6">
        <w:rPr>
          <w:lang w:eastAsia="zh-CN"/>
        </w:rPr>
        <w:t>21</w:t>
      </w:r>
      <w:r w:rsidRPr="006D5DB0">
        <w:rPr>
          <w:lang w:eastAsia="zh-CN"/>
        </w:rPr>
        <w:t>研究组</w:t>
      </w:r>
    </w:p>
    <w:p w14:paraId="3C5E3816" w14:textId="77777777" w:rsidR="006D5DB0" w:rsidRPr="007828D6" w:rsidRDefault="006D5DB0" w:rsidP="00E80951">
      <w:pPr>
        <w:pStyle w:val="Headingb"/>
        <w:rPr>
          <w:lang w:eastAsia="ja-JP"/>
        </w:rPr>
      </w:pPr>
      <w:r w:rsidRPr="006D5DB0">
        <w:rPr>
          <w:lang w:eastAsia="zh-CN"/>
        </w:rPr>
        <w:lastRenderedPageBreak/>
        <w:t>标准化机构</w:t>
      </w:r>
      <w:r w:rsidRPr="007828D6">
        <w:rPr>
          <w:lang w:eastAsia="zh-CN"/>
        </w:rPr>
        <w:t>：</w:t>
      </w:r>
    </w:p>
    <w:p w14:paraId="059A7B23" w14:textId="77777777"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互联网工程任务组（</w:t>
      </w:r>
      <w:r w:rsidRPr="006D5DB0">
        <w:rPr>
          <w:lang w:eastAsia="zh-CN"/>
        </w:rPr>
        <w:t>IETF</w:t>
      </w:r>
      <w:r w:rsidRPr="006D5DB0">
        <w:rPr>
          <w:lang w:eastAsia="zh-CN"/>
        </w:rPr>
        <w:t>）</w:t>
      </w:r>
    </w:p>
    <w:p w14:paraId="1272AAB6" w14:textId="77777777"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欧洲电信标准学会（</w:t>
      </w:r>
      <w:r w:rsidRPr="006D5DB0">
        <w:rPr>
          <w:lang w:eastAsia="zh-CN"/>
        </w:rPr>
        <w:t>ETSI</w:t>
      </w:r>
      <w:r w:rsidRPr="006D5DB0">
        <w:rPr>
          <w:lang w:eastAsia="zh-CN"/>
        </w:rPr>
        <w:t>）</w:t>
      </w:r>
    </w:p>
    <w:p w14:paraId="540BB60C" w14:textId="77777777" w:rsidR="006D5DB0" w:rsidRPr="006D5DB0" w:rsidRDefault="006D5DB0" w:rsidP="00E80951">
      <w:pPr>
        <w:pStyle w:val="enumlev1"/>
        <w:rPr>
          <w:lang w:eastAsia="zh-CN"/>
        </w:rPr>
      </w:pPr>
      <w:r w:rsidRPr="006D5DB0">
        <w:rPr>
          <w:lang w:eastAsia="zh-CN"/>
        </w:rPr>
        <w:t>–</w:t>
      </w:r>
      <w:r w:rsidRPr="006D5DB0">
        <w:rPr>
          <w:lang w:eastAsia="zh-CN"/>
        </w:rPr>
        <w:tab/>
        <w:t>GSM</w:t>
      </w:r>
      <w:r w:rsidRPr="006D5DB0">
        <w:rPr>
          <w:lang w:eastAsia="zh-CN"/>
        </w:rPr>
        <w:t>协会（</w:t>
      </w:r>
      <w:r w:rsidRPr="006D5DB0">
        <w:rPr>
          <w:lang w:eastAsia="zh-CN"/>
        </w:rPr>
        <w:t>GSMA</w:t>
      </w:r>
      <w:r w:rsidRPr="006D5DB0">
        <w:rPr>
          <w:lang w:eastAsia="zh-CN"/>
        </w:rPr>
        <w:t>）</w:t>
      </w:r>
    </w:p>
    <w:p w14:paraId="6053D176" w14:textId="77777777" w:rsidR="006D5DB0" w:rsidRPr="006D5DB0" w:rsidRDefault="006D5DB0" w:rsidP="00E80951">
      <w:pPr>
        <w:pStyle w:val="enumlev1"/>
      </w:pPr>
      <w:r w:rsidRPr="006D5DB0">
        <w:t>–</w:t>
      </w:r>
      <w:r w:rsidRPr="006D5DB0">
        <w:tab/>
        <w:t>ISO/IEC JTC 1/SC 27</w:t>
      </w:r>
      <w:r w:rsidRPr="006D5DB0">
        <w:t>、</w:t>
      </w:r>
      <w:r w:rsidRPr="006D5DB0">
        <w:t>ISO/IEC JTC 1/SC 42</w:t>
      </w:r>
    </w:p>
    <w:p w14:paraId="0A977350" w14:textId="77777777" w:rsidR="006D5DB0" w:rsidRPr="006D5DB0" w:rsidRDefault="006D5DB0" w:rsidP="00E80951">
      <w:pPr>
        <w:pStyle w:val="enumlev1"/>
      </w:pPr>
      <w:r w:rsidRPr="006D5DB0">
        <w:t>–</w:t>
      </w:r>
      <w:r w:rsidRPr="006D5DB0">
        <w:tab/>
        <w:t>ISO/TC 68</w:t>
      </w:r>
      <w:r w:rsidRPr="006D5DB0">
        <w:t>、</w:t>
      </w:r>
      <w:r w:rsidRPr="006D5DB0">
        <w:t>ISO/TC 307</w:t>
      </w:r>
    </w:p>
    <w:p w14:paraId="6F2F7690" w14:textId="3B101956" w:rsidR="006D5DB0" w:rsidRPr="006D5DB0" w:rsidRDefault="006D5DB0" w:rsidP="00E80951">
      <w:pPr>
        <w:pStyle w:val="enumlev1"/>
        <w:rPr>
          <w:lang w:eastAsia="zh-CN"/>
        </w:rPr>
      </w:pPr>
      <w:r w:rsidRPr="006D5DB0">
        <w:rPr>
          <w:lang w:eastAsia="zh-CN"/>
        </w:rPr>
        <w:t>–</w:t>
      </w:r>
      <w:r w:rsidRPr="006D5DB0">
        <w:rPr>
          <w:lang w:eastAsia="zh-CN"/>
        </w:rPr>
        <w:tab/>
      </w:r>
      <w:r w:rsidR="0082798B" w:rsidRPr="00EA4DA4">
        <w:rPr>
          <w:lang w:eastAsia="zh-CN"/>
        </w:rPr>
        <w:t>Kantara</w:t>
      </w:r>
      <w:r w:rsidRPr="006D5DB0">
        <w:rPr>
          <w:lang w:eastAsia="zh-CN"/>
        </w:rPr>
        <w:t>倡议</w:t>
      </w:r>
    </w:p>
    <w:p w14:paraId="0AE45C7D" w14:textId="77777777"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结构化信息标准促进组织（</w:t>
      </w:r>
      <w:r w:rsidRPr="006D5DB0">
        <w:rPr>
          <w:lang w:eastAsia="zh-CN"/>
        </w:rPr>
        <w:t>OASIS</w:t>
      </w:r>
      <w:r w:rsidRPr="006D5DB0">
        <w:rPr>
          <w:lang w:eastAsia="zh-CN"/>
        </w:rPr>
        <w:t>）</w:t>
      </w:r>
    </w:p>
    <w:p w14:paraId="75BCE9B8" w14:textId="77777777"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开放移动联盟（</w:t>
      </w:r>
      <w:r w:rsidRPr="006D5DB0">
        <w:rPr>
          <w:lang w:eastAsia="zh-CN"/>
        </w:rPr>
        <w:t>OMA</w:t>
      </w:r>
      <w:r w:rsidRPr="006D5DB0">
        <w:rPr>
          <w:lang w:eastAsia="zh-CN"/>
        </w:rPr>
        <w:t>）</w:t>
      </w:r>
    </w:p>
    <w:p w14:paraId="6B5F2E87" w14:textId="77777777"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万维网联盟（</w:t>
      </w:r>
      <w:r w:rsidRPr="006D5DB0">
        <w:rPr>
          <w:lang w:eastAsia="zh-CN"/>
        </w:rPr>
        <w:t>W3C</w:t>
      </w:r>
      <w:r w:rsidRPr="006D5DB0">
        <w:rPr>
          <w:lang w:eastAsia="zh-CN"/>
        </w:rPr>
        <w:t>）</w:t>
      </w:r>
    </w:p>
    <w:p w14:paraId="3D88E675" w14:textId="77777777" w:rsidR="006D5DB0" w:rsidRPr="006D5DB0" w:rsidRDefault="006D5DB0" w:rsidP="00E80951">
      <w:pPr>
        <w:pStyle w:val="Headingb"/>
        <w:rPr>
          <w:lang w:eastAsia="zh-CN"/>
        </w:rPr>
      </w:pPr>
      <w:r w:rsidRPr="006D5DB0">
        <w:rPr>
          <w:lang w:eastAsia="zh-CN"/>
        </w:rPr>
        <w:t>其它机构：</w:t>
      </w:r>
    </w:p>
    <w:p w14:paraId="47FDE242" w14:textId="77777777"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欧洲委员会（</w:t>
      </w:r>
      <w:r w:rsidRPr="006D5DB0">
        <w:rPr>
          <w:lang w:eastAsia="zh-CN"/>
        </w:rPr>
        <w:t>COE</w:t>
      </w:r>
      <w:r w:rsidRPr="006D5DB0">
        <w:rPr>
          <w:lang w:eastAsia="zh-CN"/>
        </w:rPr>
        <w:t>）</w:t>
      </w:r>
    </w:p>
    <w:p w14:paraId="71DDC9F3" w14:textId="77777777"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欧洲网络和信息安全局（</w:t>
      </w:r>
      <w:r w:rsidRPr="006D5DB0">
        <w:rPr>
          <w:lang w:eastAsia="zh-CN"/>
        </w:rPr>
        <w:t>ENISA</w:t>
      </w:r>
      <w:r w:rsidRPr="006D5DB0">
        <w:rPr>
          <w:lang w:eastAsia="zh-CN"/>
        </w:rPr>
        <w:t>）</w:t>
      </w:r>
    </w:p>
    <w:p w14:paraId="64997685" w14:textId="07365262"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快速身份在线（</w:t>
      </w:r>
      <w:r w:rsidRPr="006D5DB0">
        <w:rPr>
          <w:lang w:eastAsia="zh-CN"/>
        </w:rPr>
        <w:t>FIDO</w:t>
      </w:r>
      <w:r w:rsidRPr="006D5DB0">
        <w:rPr>
          <w:lang w:eastAsia="zh-CN"/>
        </w:rPr>
        <w:t>）联盟</w:t>
      </w:r>
    </w:p>
    <w:p w14:paraId="6E64C745" w14:textId="77777777" w:rsidR="006D5DB0" w:rsidRPr="006D5DB0" w:rsidRDefault="006D5DB0" w:rsidP="00E80951">
      <w:pPr>
        <w:pStyle w:val="Headingb"/>
        <w:rPr>
          <w:lang w:eastAsia="zh-CN"/>
        </w:rPr>
      </w:pPr>
      <w:r w:rsidRPr="006D5DB0">
        <w:rPr>
          <w:lang w:eastAsia="zh-CN"/>
        </w:rPr>
        <w:t>WSIS</w:t>
      </w:r>
      <w:r w:rsidRPr="006D5DB0">
        <w:rPr>
          <w:lang w:eastAsia="zh-CN"/>
        </w:rPr>
        <w:t>行动方面：</w:t>
      </w:r>
    </w:p>
    <w:p w14:paraId="2B3DA50B" w14:textId="77777777" w:rsidR="006D5DB0" w:rsidRPr="006D5DB0" w:rsidRDefault="006D5DB0" w:rsidP="00E80951">
      <w:pPr>
        <w:pStyle w:val="enumlev1"/>
        <w:rPr>
          <w:lang w:eastAsia="zh-CN"/>
        </w:rPr>
      </w:pPr>
      <w:r w:rsidRPr="006D5DB0">
        <w:rPr>
          <w:lang w:eastAsia="zh-CN"/>
        </w:rPr>
        <w:t>–</w:t>
      </w:r>
      <w:r w:rsidRPr="006D5DB0">
        <w:rPr>
          <w:lang w:eastAsia="zh-CN"/>
        </w:rPr>
        <w:tab/>
        <w:t>C5</w:t>
      </w:r>
    </w:p>
    <w:p w14:paraId="76F15DF3" w14:textId="77777777" w:rsidR="006D5DB0" w:rsidRPr="006D5DB0" w:rsidRDefault="006D5DB0" w:rsidP="00E80951">
      <w:pPr>
        <w:pStyle w:val="Headingb"/>
        <w:rPr>
          <w:lang w:eastAsia="zh-CN"/>
        </w:rPr>
      </w:pPr>
      <w:r w:rsidRPr="006D5DB0">
        <w:rPr>
          <w:lang w:eastAsia="zh-CN"/>
        </w:rPr>
        <w:t>可持续发展目标：</w:t>
      </w:r>
    </w:p>
    <w:p w14:paraId="4A0DE69A" w14:textId="5F377777" w:rsidR="006D5DB0" w:rsidRPr="00E80951" w:rsidRDefault="006D5DB0" w:rsidP="00E80951">
      <w:pPr>
        <w:pStyle w:val="enumlev1"/>
        <w:rPr>
          <w:sz w:val="22"/>
          <w:lang w:eastAsia="zh-CN"/>
        </w:rPr>
      </w:pPr>
      <w:r w:rsidRPr="006D5DB0">
        <w:rPr>
          <w:lang w:eastAsia="zh-CN"/>
        </w:rPr>
        <w:t>–</w:t>
      </w:r>
      <w:r w:rsidRPr="006D5DB0">
        <w:rPr>
          <w:lang w:eastAsia="zh-CN"/>
        </w:rPr>
        <w:tab/>
        <w:t>8</w:t>
      </w:r>
      <w:r w:rsidR="0082798B">
        <w:rPr>
          <w:rFonts w:hint="eastAsia"/>
          <w:lang w:eastAsia="zh-CN"/>
        </w:rPr>
        <w:t>、</w:t>
      </w:r>
      <w:r w:rsidRPr="006D5DB0">
        <w:rPr>
          <w:lang w:eastAsia="zh-CN"/>
        </w:rPr>
        <w:t>9</w:t>
      </w:r>
      <w:r w:rsidR="0082798B">
        <w:rPr>
          <w:rFonts w:hint="eastAsia"/>
          <w:lang w:eastAsia="zh-CN"/>
        </w:rPr>
        <w:t>、</w:t>
      </w:r>
      <w:r w:rsidRPr="006D5DB0">
        <w:rPr>
          <w:lang w:eastAsia="zh-CN"/>
        </w:rPr>
        <w:t>11</w:t>
      </w:r>
    </w:p>
    <w:p w14:paraId="12546C6D" w14:textId="77777777" w:rsidR="006D5DB0" w:rsidRPr="006D5DB0" w:rsidRDefault="006D5DB0" w:rsidP="006D5DB0">
      <w:pPr>
        <w:rPr>
          <w:rFonts w:ascii="Times New Roman" w:hAnsi="Times New Roman"/>
          <w:lang w:eastAsia="zh-CN"/>
        </w:rPr>
      </w:pPr>
      <w:r w:rsidRPr="006D5DB0">
        <w:rPr>
          <w:rFonts w:ascii="Times New Roman" w:hAnsi="Times New Roman"/>
          <w:lang w:eastAsia="zh-CN"/>
        </w:rPr>
        <w:br w:type="page"/>
      </w:r>
    </w:p>
    <w:p w14:paraId="4BD05A34" w14:textId="743B0B6B" w:rsidR="006D5DB0" w:rsidRPr="006D5DB0" w:rsidRDefault="006D5DB0" w:rsidP="00E80951">
      <w:pPr>
        <w:pStyle w:val="Heading1"/>
        <w:rPr>
          <w:lang w:eastAsia="zh-CN"/>
        </w:rPr>
      </w:pPr>
      <w:r w:rsidRPr="006D5DB0">
        <w:rPr>
          <w:lang w:eastAsia="zh-CN"/>
        </w:rPr>
        <w:lastRenderedPageBreak/>
        <w:t>2</w:t>
      </w:r>
      <w:r w:rsidRPr="006D5DB0">
        <w:rPr>
          <w:lang w:eastAsia="zh-CN"/>
        </w:rPr>
        <w:tab/>
      </w:r>
      <w:r w:rsidRPr="006D5DB0">
        <w:rPr>
          <w:lang w:eastAsia="zh-CN"/>
        </w:rPr>
        <w:t>第</w:t>
      </w:r>
      <w:r w:rsidRPr="006D5DB0">
        <w:rPr>
          <w:lang w:eastAsia="zh-CN"/>
        </w:rPr>
        <w:t>10/17</w:t>
      </w:r>
      <w:r w:rsidRPr="006D5DB0">
        <w:rPr>
          <w:lang w:eastAsia="zh-CN"/>
        </w:rPr>
        <w:t>号课题修订草案</w:t>
      </w:r>
      <w:r w:rsidR="000F0408">
        <w:rPr>
          <w:rFonts w:hint="eastAsia"/>
          <w:lang w:eastAsia="zh-CN"/>
        </w:rPr>
        <w:t>“</w:t>
      </w:r>
      <w:r w:rsidRPr="006D5DB0">
        <w:rPr>
          <w:lang w:eastAsia="zh-CN"/>
        </w:rPr>
        <w:t>数字身份、安全和服务的管理</w:t>
      </w:r>
      <w:r w:rsidR="000F0408">
        <w:rPr>
          <w:rFonts w:hint="eastAsia"/>
          <w:lang w:eastAsia="zh-CN"/>
        </w:rPr>
        <w:t>”</w:t>
      </w:r>
    </w:p>
    <w:p w14:paraId="1321571B" w14:textId="77777777" w:rsidR="006D5DB0" w:rsidRPr="006D5DB0" w:rsidRDefault="006D5DB0" w:rsidP="00E80951">
      <w:pPr>
        <w:pStyle w:val="Heading2"/>
        <w:rPr>
          <w:lang w:eastAsia="zh-CN"/>
        </w:rPr>
      </w:pPr>
      <w:bookmarkStart w:id="2" w:name="_Hlk220922732"/>
      <w:r w:rsidRPr="006D5DB0">
        <w:rPr>
          <w:lang w:eastAsia="zh-CN"/>
        </w:rPr>
        <w:t>第</w:t>
      </w:r>
      <w:r w:rsidRPr="006D5DB0">
        <w:rPr>
          <w:lang w:eastAsia="zh-CN"/>
        </w:rPr>
        <w:t>10/17</w:t>
      </w:r>
      <w:r w:rsidRPr="006D5DB0">
        <w:rPr>
          <w:lang w:eastAsia="zh-CN"/>
        </w:rPr>
        <w:t>号课题</w:t>
      </w:r>
      <w:r w:rsidRPr="006D5DB0">
        <w:rPr>
          <w:lang w:eastAsia="zh-CN"/>
        </w:rPr>
        <w:t xml:space="preserve"> – </w:t>
      </w:r>
      <w:r w:rsidRPr="006D5DB0">
        <w:rPr>
          <w:lang w:eastAsia="zh-CN"/>
        </w:rPr>
        <w:t>数字身份、安全和服务的管理</w:t>
      </w:r>
    </w:p>
    <w:p w14:paraId="668AA1EE" w14:textId="175A5147" w:rsidR="00E80951" w:rsidRPr="00E80951" w:rsidRDefault="00E80951" w:rsidP="00E80951">
      <w:pPr>
        <w:pStyle w:val="Questionhistory"/>
        <w:rPr>
          <w:rFonts w:eastAsia="Times New Roman"/>
          <w:lang w:eastAsia="zh-CN"/>
        </w:rPr>
      </w:pPr>
      <w:r w:rsidRPr="000F0408">
        <w:rPr>
          <w:rFonts w:asciiTheme="minorHAnsi" w:eastAsiaTheme="minorEastAsia" w:hAnsiTheme="minorHAnsi" w:cstheme="minorHAnsi"/>
          <w:lang w:eastAsia="zh-CN"/>
        </w:rPr>
        <w:t>（</w:t>
      </w:r>
      <w:r w:rsidRPr="000F0408">
        <w:rPr>
          <w:rFonts w:asciiTheme="minorHAnsi" w:eastAsiaTheme="minorEastAsia" w:hAnsiTheme="minorHAnsi" w:cstheme="minorHAnsi"/>
          <w:lang w:eastAsia="zh-CN"/>
        </w:rPr>
        <w:t>Q10/17</w:t>
      </w:r>
      <w:r w:rsidRPr="000F0408">
        <w:rPr>
          <w:rFonts w:asciiTheme="minorHAnsi" w:eastAsiaTheme="minorEastAsia" w:hAnsiTheme="minorHAnsi" w:cstheme="minorHAnsi"/>
          <w:lang w:eastAsia="zh-CN"/>
        </w:rPr>
        <w:t>（</w:t>
      </w:r>
      <w:r w:rsidRPr="000F0408">
        <w:rPr>
          <w:rFonts w:asciiTheme="minorHAnsi" w:eastAsiaTheme="minorEastAsia" w:hAnsiTheme="minorHAnsi" w:cstheme="minorHAnsi"/>
          <w:lang w:eastAsia="zh-CN"/>
        </w:rPr>
        <w:t>2025</w:t>
      </w:r>
      <w:r w:rsidRPr="000F0408">
        <w:rPr>
          <w:rFonts w:asciiTheme="minorHAnsi" w:eastAsiaTheme="minorEastAsia" w:hAnsiTheme="minorHAnsi" w:cstheme="minorHAnsi"/>
          <w:lang w:eastAsia="zh-CN"/>
        </w:rPr>
        <w:t>年）与</w:t>
      </w:r>
      <w:r w:rsidRPr="000F0408">
        <w:rPr>
          <w:rFonts w:asciiTheme="minorHAnsi" w:eastAsiaTheme="minorEastAsia" w:hAnsiTheme="minorHAnsi" w:cstheme="minorHAnsi"/>
          <w:lang w:eastAsia="zh-CN"/>
        </w:rPr>
        <w:t>Q3/17</w:t>
      </w:r>
      <w:r w:rsidRPr="000F0408">
        <w:rPr>
          <w:rFonts w:asciiTheme="minorHAnsi" w:eastAsiaTheme="minorEastAsia" w:hAnsiTheme="minorHAnsi" w:cstheme="minorHAnsi"/>
          <w:lang w:eastAsia="zh-CN"/>
        </w:rPr>
        <w:t>（</w:t>
      </w:r>
      <w:r w:rsidRPr="000F0408">
        <w:rPr>
          <w:rFonts w:asciiTheme="minorHAnsi" w:eastAsiaTheme="minorEastAsia" w:hAnsiTheme="minorHAnsi" w:cstheme="minorHAnsi"/>
          <w:lang w:eastAsia="zh-CN"/>
        </w:rPr>
        <w:t>2025</w:t>
      </w:r>
      <w:r w:rsidRPr="000F0408">
        <w:rPr>
          <w:rFonts w:asciiTheme="minorHAnsi" w:eastAsiaTheme="minorEastAsia" w:hAnsiTheme="minorHAnsi" w:cstheme="minorHAnsi"/>
          <w:lang w:eastAsia="zh-CN"/>
        </w:rPr>
        <w:t>年）合并后的延续）</w:t>
      </w:r>
      <w:r w:rsidRPr="000F0408">
        <w:rPr>
          <w:rFonts w:asciiTheme="minorHAnsi" w:hAnsiTheme="minorHAnsi" w:cstheme="minorHAnsi"/>
          <w:position w:val="6"/>
          <w:sz w:val="18"/>
        </w:rPr>
        <w:footnoteReference w:id="3"/>
      </w:r>
    </w:p>
    <w:p w14:paraId="7BEEC626" w14:textId="147CBD7D" w:rsidR="006D5DB0" w:rsidRPr="006D5DB0" w:rsidRDefault="006D5DB0" w:rsidP="00E80951">
      <w:pPr>
        <w:pStyle w:val="Heading3"/>
        <w:rPr>
          <w:lang w:eastAsia="zh-CN"/>
        </w:rPr>
      </w:pPr>
      <w:r w:rsidRPr="006D5DB0">
        <w:rPr>
          <w:lang w:eastAsia="zh-CN"/>
        </w:rPr>
        <w:t>1</w:t>
      </w:r>
      <w:r w:rsidRPr="006D5DB0">
        <w:rPr>
          <w:lang w:eastAsia="zh-CN"/>
        </w:rPr>
        <w:tab/>
      </w:r>
      <w:r w:rsidR="00071AEB">
        <w:rPr>
          <w:rFonts w:hint="eastAsia"/>
          <w:lang w:eastAsia="zh-CN"/>
        </w:rPr>
        <w:t>目的</w:t>
      </w:r>
    </w:p>
    <w:p w14:paraId="12349645" w14:textId="177AB59F" w:rsidR="006D5DB0" w:rsidRPr="006D5DB0" w:rsidRDefault="006D5DB0" w:rsidP="000F0408">
      <w:pPr>
        <w:ind w:firstLineChars="200" w:firstLine="480"/>
        <w:rPr>
          <w:lang w:eastAsia="zh-CN"/>
        </w:rPr>
      </w:pPr>
      <w:r w:rsidRPr="006D5DB0">
        <w:rPr>
          <w:lang w:eastAsia="zh-CN"/>
        </w:rPr>
        <w:t>身份管理（</w:t>
      </w:r>
      <w:r w:rsidRPr="006D5DB0">
        <w:rPr>
          <w:lang w:eastAsia="zh-CN"/>
        </w:rPr>
        <w:t>IdM</w:t>
      </w:r>
      <w:r w:rsidRPr="006D5DB0">
        <w:rPr>
          <w:lang w:eastAsia="zh-CN"/>
        </w:rPr>
        <w:t>）负责证书、标识符和属性的创建、维护、使用和删除。这对于在用户、组织、设备和服务之间建立信任</w:t>
      </w:r>
      <w:r w:rsidR="006B647A">
        <w:rPr>
          <w:rFonts w:hint="eastAsia"/>
          <w:lang w:eastAsia="zh-CN"/>
        </w:rPr>
        <w:t>必不可少</w:t>
      </w:r>
      <w:r w:rsidRPr="006D5DB0">
        <w:rPr>
          <w:lang w:eastAsia="zh-CN"/>
        </w:rPr>
        <w:t>。一个实体可能拥有多个身份，每个身份有不同的安全要求。</w:t>
      </w:r>
      <w:r w:rsidRPr="006D5DB0">
        <w:rPr>
          <w:lang w:eastAsia="zh-CN"/>
        </w:rPr>
        <w:t>IdM</w:t>
      </w:r>
      <w:r w:rsidRPr="006D5DB0">
        <w:rPr>
          <w:lang w:eastAsia="zh-CN"/>
        </w:rPr>
        <w:t>方式可能是集中式、分散式或混合式的，具体取决于系统。</w:t>
      </w:r>
    </w:p>
    <w:p w14:paraId="06759AD4" w14:textId="58AF89F0" w:rsidR="006D5DB0" w:rsidRPr="006D5DB0" w:rsidRDefault="006D5DB0" w:rsidP="000F0408">
      <w:pPr>
        <w:ind w:firstLineChars="200" w:firstLine="480"/>
        <w:rPr>
          <w:lang w:eastAsia="zh-CN"/>
        </w:rPr>
      </w:pPr>
      <w:r w:rsidRPr="006D5DB0">
        <w:rPr>
          <w:lang w:eastAsia="zh-CN"/>
        </w:rPr>
        <w:t>WTSA-24</w:t>
      </w:r>
      <w:r w:rsidRPr="006D5DB0">
        <w:rPr>
          <w:lang w:eastAsia="zh-CN"/>
        </w:rPr>
        <w:t>行动</w:t>
      </w:r>
      <w:r w:rsidRPr="006D5DB0">
        <w:rPr>
          <w:lang w:eastAsia="zh-CN"/>
        </w:rPr>
        <w:t>10</w:t>
      </w:r>
      <w:r w:rsidRPr="006D5DB0">
        <w:rPr>
          <w:lang w:eastAsia="zh-CN"/>
        </w:rPr>
        <w:t>责成第</w:t>
      </w:r>
      <w:r w:rsidRPr="006D5DB0">
        <w:rPr>
          <w:lang w:eastAsia="zh-CN"/>
        </w:rPr>
        <w:t>17</w:t>
      </w:r>
      <w:r w:rsidRPr="006D5DB0">
        <w:rPr>
          <w:lang w:eastAsia="zh-CN"/>
        </w:rPr>
        <w:t>研究组继续为身份管理和可</w:t>
      </w:r>
      <w:r w:rsidR="006B647A" w:rsidRPr="006D5DB0">
        <w:rPr>
          <w:lang w:eastAsia="zh-CN"/>
        </w:rPr>
        <w:t>核验</w:t>
      </w:r>
      <w:r w:rsidRPr="006D5DB0">
        <w:rPr>
          <w:lang w:eastAsia="zh-CN"/>
        </w:rPr>
        <w:t>证书制定必要的建议书、增补和技术报告，同时</w:t>
      </w:r>
      <w:r w:rsidR="006B647A" w:rsidRPr="006B647A">
        <w:rPr>
          <w:rFonts w:hint="eastAsia"/>
          <w:lang w:eastAsia="zh-CN"/>
        </w:rPr>
        <w:t>认识到在多个</w:t>
      </w:r>
      <w:r w:rsidR="006B647A" w:rsidRPr="006B647A">
        <w:rPr>
          <w:rFonts w:hint="eastAsia"/>
          <w:lang w:eastAsia="zh-CN"/>
        </w:rPr>
        <w:t>SDO</w:t>
      </w:r>
      <w:r w:rsidR="006B647A" w:rsidRPr="006B647A">
        <w:rPr>
          <w:rFonts w:hint="eastAsia"/>
          <w:lang w:eastAsia="zh-CN"/>
        </w:rPr>
        <w:t>中持续推进数字身份和</w:t>
      </w:r>
      <w:r w:rsidR="006B647A" w:rsidRPr="006D5DB0">
        <w:rPr>
          <w:lang w:eastAsia="zh-CN"/>
        </w:rPr>
        <w:t>证书</w:t>
      </w:r>
      <w:r w:rsidR="006B647A" w:rsidRPr="006B647A">
        <w:rPr>
          <w:rFonts w:hint="eastAsia"/>
          <w:lang w:eastAsia="zh-CN"/>
        </w:rPr>
        <w:t>标准化的重要性</w:t>
      </w:r>
      <w:r w:rsidRPr="006D5DB0">
        <w:rPr>
          <w:lang w:eastAsia="zh-CN"/>
        </w:rPr>
        <w:t>。</w:t>
      </w:r>
      <w:r w:rsidR="006B647A">
        <w:rPr>
          <w:rFonts w:hint="eastAsia"/>
          <w:lang w:eastAsia="zh-CN"/>
        </w:rPr>
        <w:t>该行动</w:t>
      </w:r>
      <w:r w:rsidRPr="006D5DB0">
        <w:rPr>
          <w:lang w:eastAsia="zh-CN"/>
        </w:rPr>
        <w:t>还鼓励第</w:t>
      </w:r>
      <w:r w:rsidRPr="006D5DB0">
        <w:rPr>
          <w:lang w:eastAsia="zh-CN"/>
        </w:rPr>
        <w:t>17</w:t>
      </w:r>
      <w:r w:rsidRPr="006D5DB0">
        <w:rPr>
          <w:lang w:eastAsia="zh-CN"/>
        </w:rPr>
        <w:t>研究组进一步研究身份管理和可核验证书标准化议题的新领域，并协调和促进标准化活动。</w:t>
      </w:r>
    </w:p>
    <w:p w14:paraId="68C16E9C" w14:textId="3029D41E" w:rsidR="006D5DB0" w:rsidRPr="006D5DB0" w:rsidRDefault="006D5DB0" w:rsidP="000F0408">
      <w:pPr>
        <w:ind w:firstLineChars="200" w:firstLine="480"/>
        <w:rPr>
          <w:lang w:eastAsia="zh-CN"/>
        </w:rPr>
      </w:pPr>
      <w:r w:rsidRPr="006D5DB0">
        <w:rPr>
          <w:lang w:eastAsia="zh-CN"/>
        </w:rPr>
        <w:t>数字身份</w:t>
      </w:r>
      <w:r w:rsidRPr="006D5DB0">
        <w:rPr>
          <w:vertAlign w:val="superscript"/>
        </w:rPr>
        <w:footnoteReference w:id="4"/>
      </w:r>
      <w:r w:rsidRPr="006D5DB0">
        <w:rPr>
          <w:lang w:eastAsia="zh-CN"/>
        </w:rPr>
        <w:t>定义</w:t>
      </w:r>
      <w:r w:rsidR="006B647A" w:rsidRPr="006B647A">
        <w:rPr>
          <w:rFonts w:hint="eastAsia"/>
          <w:lang w:eastAsia="zh-CN"/>
        </w:rPr>
        <w:t>了</w:t>
      </w:r>
      <w:r w:rsidR="00E80951">
        <w:rPr>
          <w:rFonts w:hint="eastAsia"/>
          <w:lang w:eastAsia="zh-CN"/>
        </w:rPr>
        <w:t>“</w:t>
      </w:r>
      <w:r w:rsidR="006B647A" w:rsidRPr="006B647A">
        <w:rPr>
          <w:rFonts w:hint="eastAsia"/>
          <w:lang w:eastAsia="zh-CN"/>
        </w:rPr>
        <w:t>什么</w:t>
      </w:r>
      <w:r w:rsidR="00E80951">
        <w:rPr>
          <w:rFonts w:hint="eastAsia"/>
          <w:lang w:eastAsia="zh-CN"/>
        </w:rPr>
        <w:t>”</w:t>
      </w:r>
      <w:r w:rsidR="006B647A" w:rsidRPr="006B647A">
        <w:rPr>
          <w:rFonts w:hint="eastAsia"/>
          <w:lang w:eastAsia="zh-CN"/>
        </w:rPr>
        <w:t>构成身份</w:t>
      </w:r>
      <w:r w:rsidRPr="006D5DB0">
        <w:rPr>
          <w:lang w:eastAsia="zh-CN"/>
        </w:rPr>
        <w:t>，而</w:t>
      </w:r>
      <w:r w:rsidRPr="006D5DB0">
        <w:rPr>
          <w:lang w:eastAsia="zh-CN"/>
        </w:rPr>
        <w:t>IdM</w:t>
      </w:r>
      <w:r w:rsidRPr="006D5DB0">
        <w:rPr>
          <w:lang w:eastAsia="zh-CN"/>
        </w:rPr>
        <w:t>则侧重于</w:t>
      </w:r>
      <w:r w:rsidR="00E80951">
        <w:rPr>
          <w:rFonts w:hint="eastAsia"/>
          <w:lang w:eastAsia="zh-CN"/>
        </w:rPr>
        <w:t>“</w:t>
      </w:r>
      <w:r w:rsidR="006B647A" w:rsidRPr="006B647A">
        <w:rPr>
          <w:rFonts w:hint="eastAsia"/>
          <w:lang w:eastAsia="zh-CN"/>
        </w:rPr>
        <w:t>如何</w:t>
      </w:r>
      <w:r w:rsidR="00E80951">
        <w:rPr>
          <w:rFonts w:hint="eastAsia"/>
          <w:lang w:eastAsia="zh-CN"/>
        </w:rPr>
        <w:t>”</w:t>
      </w:r>
      <w:r w:rsidR="006B647A" w:rsidRPr="006B647A">
        <w:rPr>
          <w:rFonts w:hint="eastAsia"/>
          <w:lang w:eastAsia="zh-CN"/>
        </w:rPr>
        <w:t>管理该</w:t>
      </w:r>
      <w:r w:rsidRPr="006D5DB0">
        <w:rPr>
          <w:lang w:eastAsia="zh-CN"/>
        </w:rPr>
        <w:t>身份。去中心化身份（</w:t>
      </w:r>
      <w:r w:rsidRPr="006D5DB0">
        <w:rPr>
          <w:lang w:eastAsia="zh-CN"/>
        </w:rPr>
        <w:t>DID</w:t>
      </w:r>
      <w:r w:rsidRPr="006D5DB0">
        <w:rPr>
          <w:lang w:eastAsia="zh-CN"/>
        </w:rPr>
        <w:t>）模型帮助用户控制其在线身份。</w:t>
      </w:r>
    </w:p>
    <w:p w14:paraId="5FBD4E55" w14:textId="7E15B985" w:rsidR="006D5DB0" w:rsidRPr="006D5DB0" w:rsidRDefault="006D5DB0" w:rsidP="000F0408">
      <w:pPr>
        <w:ind w:firstLineChars="200" w:firstLine="480"/>
        <w:rPr>
          <w:lang w:eastAsia="zh-CN"/>
        </w:rPr>
      </w:pPr>
      <w:r w:rsidRPr="006D5DB0">
        <w:rPr>
          <w:lang w:eastAsia="zh-CN"/>
        </w:rPr>
        <w:t>数字身份钱包安全地存储和共享身份数据，</w:t>
      </w:r>
      <w:r w:rsidR="006B647A">
        <w:rPr>
          <w:rFonts w:hint="eastAsia"/>
          <w:lang w:eastAsia="zh-CN"/>
        </w:rPr>
        <w:t>赋予</w:t>
      </w:r>
      <w:r w:rsidRPr="006D5DB0">
        <w:rPr>
          <w:lang w:eastAsia="zh-CN"/>
        </w:rPr>
        <w:t>用户管理</w:t>
      </w:r>
      <w:r w:rsidR="006B647A">
        <w:rPr>
          <w:rFonts w:hint="eastAsia"/>
          <w:lang w:eastAsia="zh-CN"/>
        </w:rPr>
        <w:t>其</w:t>
      </w:r>
      <w:r w:rsidRPr="006D5DB0">
        <w:rPr>
          <w:lang w:eastAsia="zh-CN"/>
        </w:rPr>
        <w:t>信息</w:t>
      </w:r>
      <w:r w:rsidR="006B647A">
        <w:rPr>
          <w:rFonts w:hint="eastAsia"/>
          <w:lang w:eastAsia="zh-CN"/>
        </w:rPr>
        <w:t>的能力</w:t>
      </w:r>
      <w:r w:rsidRPr="006D5DB0">
        <w:rPr>
          <w:lang w:eastAsia="zh-CN"/>
        </w:rPr>
        <w:t>。</w:t>
      </w:r>
    </w:p>
    <w:p w14:paraId="7C72EFC9" w14:textId="77777777" w:rsidR="006D5DB0" w:rsidRPr="006D5DB0" w:rsidRDefault="006D5DB0" w:rsidP="000F0408">
      <w:pPr>
        <w:ind w:firstLineChars="200" w:firstLine="480"/>
        <w:rPr>
          <w:lang w:eastAsia="zh-CN"/>
        </w:rPr>
      </w:pPr>
      <w:r w:rsidRPr="006D5DB0">
        <w:rPr>
          <w:lang w:eastAsia="zh-CN"/>
        </w:rPr>
        <w:t>IdM</w:t>
      </w:r>
      <w:r w:rsidRPr="006D5DB0">
        <w:rPr>
          <w:lang w:eastAsia="zh-CN"/>
        </w:rPr>
        <w:t>确保公共网络（如云、</w:t>
      </w:r>
      <w:r w:rsidRPr="006D5DB0">
        <w:rPr>
          <w:lang w:eastAsia="zh-CN"/>
        </w:rPr>
        <w:t>IMT-2020</w:t>
      </w:r>
      <w:r w:rsidRPr="006D5DB0">
        <w:rPr>
          <w:lang w:eastAsia="zh-CN"/>
        </w:rPr>
        <w:t>、</w:t>
      </w:r>
      <w:r w:rsidRPr="006D5DB0">
        <w:rPr>
          <w:lang w:eastAsia="zh-CN"/>
        </w:rPr>
        <w:t>IMT-2030</w:t>
      </w:r>
      <w:r w:rsidRPr="006D5DB0">
        <w:rPr>
          <w:lang w:eastAsia="zh-CN"/>
        </w:rPr>
        <w:t>）中可信的数据交换，并通过限制对敏感数据的访问增强安全性。随着互联网使用的扩大，需要制定标准来执行接入政策，以保护在线用户。</w:t>
      </w:r>
    </w:p>
    <w:p w14:paraId="6065FB36" w14:textId="77777777" w:rsidR="006D5DB0" w:rsidRPr="006D5DB0" w:rsidRDefault="006D5DB0" w:rsidP="000F0408">
      <w:pPr>
        <w:ind w:firstLineChars="200" w:firstLine="480"/>
        <w:rPr>
          <w:lang w:eastAsia="zh-CN"/>
        </w:rPr>
      </w:pPr>
      <w:r w:rsidRPr="006D5DB0">
        <w:rPr>
          <w:lang w:eastAsia="zh-CN"/>
        </w:rPr>
        <w:t>AI</w:t>
      </w:r>
      <w:r w:rsidRPr="006D5DB0">
        <w:rPr>
          <w:lang w:eastAsia="zh-CN"/>
        </w:rPr>
        <w:t>系统需要安全的身份管理标准。代理身份代表</w:t>
      </w:r>
      <w:r w:rsidRPr="006D5DB0">
        <w:rPr>
          <w:lang w:eastAsia="zh-CN"/>
        </w:rPr>
        <w:t>AI</w:t>
      </w:r>
      <w:r w:rsidRPr="006D5DB0">
        <w:rPr>
          <w:lang w:eastAsia="zh-CN"/>
        </w:rPr>
        <w:t>代理的唯一、可验证的属性、角色和权限。标准化的关键领域包括：</w:t>
      </w:r>
    </w:p>
    <w:p w14:paraId="436336EF" w14:textId="77777777"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代理身份框架：</w:t>
      </w:r>
    </w:p>
    <w:p w14:paraId="503F5361" w14:textId="6F140CF1" w:rsidR="006D5DB0" w:rsidRPr="006D5DB0" w:rsidRDefault="008025AF" w:rsidP="00465713">
      <w:pPr>
        <w:pStyle w:val="enumlev2"/>
        <w:rPr>
          <w:lang w:eastAsia="zh-CN"/>
        </w:rPr>
      </w:pPr>
      <w:r>
        <w:rPr>
          <w:lang w:eastAsia="zh-CN"/>
        </w:rPr>
        <w:t>•</w:t>
      </w:r>
      <w:r w:rsidR="00465713">
        <w:rPr>
          <w:lang w:eastAsia="zh-CN"/>
        </w:rPr>
        <w:tab/>
      </w:r>
      <w:r w:rsidR="006D5DB0" w:rsidRPr="006D5DB0">
        <w:rPr>
          <w:lang w:eastAsia="zh-CN"/>
        </w:rPr>
        <w:t>用于可追溯性的唯一标识符（例如，</w:t>
      </w:r>
      <w:r w:rsidR="006D5DB0" w:rsidRPr="006D5DB0">
        <w:rPr>
          <w:lang w:eastAsia="zh-CN"/>
        </w:rPr>
        <w:t>UUID</w:t>
      </w:r>
      <w:r w:rsidR="006D5DB0" w:rsidRPr="006D5DB0">
        <w:rPr>
          <w:lang w:eastAsia="zh-CN"/>
        </w:rPr>
        <w:t>、基于区块链的解决方案）。</w:t>
      </w:r>
    </w:p>
    <w:p w14:paraId="286E80F0" w14:textId="0298E808" w:rsidR="006D5DB0" w:rsidRPr="006D5DB0" w:rsidRDefault="008025AF" w:rsidP="00465713">
      <w:pPr>
        <w:pStyle w:val="enumlev2"/>
        <w:rPr>
          <w:lang w:eastAsia="zh-CN"/>
        </w:rPr>
      </w:pPr>
      <w:r>
        <w:rPr>
          <w:lang w:eastAsia="zh-CN"/>
        </w:rPr>
        <w:t>•</w:t>
      </w:r>
      <w:r w:rsidR="00465713">
        <w:rPr>
          <w:lang w:eastAsia="zh-CN"/>
        </w:rPr>
        <w:tab/>
      </w:r>
      <w:r w:rsidR="006D5DB0" w:rsidRPr="006D5DB0">
        <w:rPr>
          <w:lang w:eastAsia="zh-CN"/>
        </w:rPr>
        <w:t>安全的认证机制（如，密码签名）。</w:t>
      </w:r>
    </w:p>
    <w:p w14:paraId="325542B7" w14:textId="026A60CF" w:rsidR="006D5DB0" w:rsidRPr="006D5DB0" w:rsidRDefault="008025AF" w:rsidP="00465713">
      <w:pPr>
        <w:pStyle w:val="enumlev2"/>
        <w:rPr>
          <w:lang w:eastAsia="zh-CN"/>
        </w:rPr>
      </w:pPr>
      <w:r>
        <w:rPr>
          <w:lang w:eastAsia="zh-CN"/>
        </w:rPr>
        <w:t>•</w:t>
      </w:r>
      <w:r w:rsidR="00465713">
        <w:rPr>
          <w:lang w:eastAsia="zh-CN"/>
        </w:rPr>
        <w:tab/>
      </w:r>
      <w:r w:rsidR="006D5DB0" w:rsidRPr="006D5DB0">
        <w:rPr>
          <w:lang w:eastAsia="zh-CN"/>
        </w:rPr>
        <w:t>代理属性的元数据（例如，创建者、能力）。</w:t>
      </w:r>
    </w:p>
    <w:p w14:paraId="0BED43EB" w14:textId="3A50607B"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互操作性：</w:t>
      </w:r>
    </w:p>
    <w:p w14:paraId="28535541" w14:textId="030F0C6E" w:rsidR="006D5DB0" w:rsidRPr="00465713" w:rsidRDefault="008025AF" w:rsidP="00465713">
      <w:pPr>
        <w:pStyle w:val="enumlev2"/>
        <w:rPr>
          <w:sz w:val="22"/>
          <w:lang w:eastAsia="zh-CN"/>
        </w:rPr>
      </w:pPr>
      <w:r>
        <w:rPr>
          <w:lang w:eastAsia="zh-CN"/>
        </w:rPr>
        <w:t>•</w:t>
      </w:r>
      <w:r w:rsidR="00465713">
        <w:rPr>
          <w:rFonts w:ascii="Times New Roman" w:hAnsi="Times New Roman"/>
          <w:lang w:eastAsia="zh-CN"/>
        </w:rPr>
        <w:tab/>
      </w:r>
      <w:r w:rsidR="006D5DB0" w:rsidRPr="00465713">
        <w:rPr>
          <w:sz w:val="22"/>
          <w:lang w:eastAsia="zh-CN"/>
        </w:rPr>
        <w:t>代理通信的标准协议（例如，</w:t>
      </w:r>
      <w:r w:rsidR="006D5DB0" w:rsidRPr="00465713">
        <w:rPr>
          <w:sz w:val="22"/>
          <w:lang w:eastAsia="zh-CN"/>
        </w:rPr>
        <w:t>MCP</w:t>
      </w:r>
      <w:r w:rsidR="006D5DB0" w:rsidRPr="00465713">
        <w:rPr>
          <w:sz w:val="22"/>
          <w:lang w:eastAsia="zh-CN"/>
        </w:rPr>
        <w:t>、</w:t>
      </w:r>
      <w:r w:rsidR="006D5DB0" w:rsidRPr="00465713">
        <w:rPr>
          <w:sz w:val="22"/>
          <w:lang w:eastAsia="zh-CN"/>
        </w:rPr>
        <w:t>A2A</w:t>
      </w:r>
      <w:r w:rsidR="006D5DB0" w:rsidRPr="00465713">
        <w:rPr>
          <w:sz w:val="22"/>
          <w:lang w:eastAsia="zh-CN"/>
        </w:rPr>
        <w:t>）。</w:t>
      </w:r>
    </w:p>
    <w:p w14:paraId="1FFA7203" w14:textId="41AB8A5C" w:rsidR="006D5DB0" w:rsidRPr="00465713" w:rsidRDefault="008025AF" w:rsidP="00465713">
      <w:pPr>
        <w:pStyle w:val="enumlev2"/>
        <w:rPr>
          <w:sz w:val="22"/>
          <w:lang w:eastAsia="zh-CN"/>
        </w:rPr>
      </w:pPr>
      <w:r>
        <w:rPr>
          <w:lang w:eastAsia="zh-CN"/>
        </w:rPr>
        <w:t>•</w:t>
      </w:r>
      <w:r w:rsidR="00465713" w:rsidRPr="00465713">
        <w:rPr>
          <w:sz w:val="22"/>
          <w:lang w:eastAsia="zh-CN"/>
        </w:rPr>
        <w:tab/>
      </w:r>
      <w:r w:rsidR="006D5DB0" w:rsidRPr="00465713">
        <w:rPr>
          <w:sz w:val="22"/>
          <w:lang w:eastAsia="zh-CN"/>
        </w:rPr>
        <w:t>用于与工具和平台集成的</w:t>
      </w:r>
      <w:r w:rsidR="006D5DB0" w:rsidRPr="00465713">
        <w:rPr>
          <w:sz w:val="22"/>
          <w:lang w:eastAsia="zh-CN"/>
        </w:rPr>
        <w:t>API</w:t>
      </w:r>
      <w:r w:rsidR="006D5DB0" w:rsidRPr="00465713">
        <w:rPr>
          <w:sz w:val="22"/>
          <w:lang w:eastAsia="zh-CN"/>
        </w:rPr>
        <w:t>。</w:t>
      </w:r>
    </w:p>
    <w:p w14:paraId="65F496EF" w14:textId="1345247B" w:rsidR="006D5DB0" w:rsidRPr="00465713" w:rsidRDefault="008025AF" w:rsidP="00465713">
      <w:pPr>
        <w:pStyle w:val="enumlev2"/>
        <w:rPr>
          <w:sz w:val="22"/>
          <w:lang w:eastAsia="zh-CN"/>
        </w:rPr>
      </w:pPr>
      <w:r>
        <w:rPr>
          <w:lang w:eastAsia="zh-CN"/>
        </w:rPr>
        <w:t>•</w:t>
      </w:r>
      <w:r w:rsidR="00465713" w:rsidRPr="00465713">
        <w:rPr>
          <w:sz w:val="22"/>
          <w:lang w:eastAsia="zh-CN"/>
        </w:rPr>
        <w:tab/>
      </w:r>
      <w:r w:rsidR="006D5DB0" w:rsidRPr="00465713">
        <w:rPr>
          <w:sz w:val="22"/>
          <w:lang w:eastAsia="zh-CN"/>
        </w:rPr>
        <w:t>跨平台兼容性。</w:t>
      </w:r>
    </w:p>
    <w:p w14:paraId="734F315A" w14:textId="5763DA02" w:rsidR="006D5DB0" w:rsidRPr="006D5DB0" w:rsidRDefault="006D5DB0" w:rsidP="00465713">
      <w:pPr>
        <w:ind w:firstLineChars="200" w:firstLine="480"/>
        <w:rPr>
          <w:rFonts w:ascii="Times New Roman" w:hAnsi="Times New Roman"/>
          <w:lang w:eastAsia="zh-CN"/>
        </w:rPr>
      </w:pPr>
      <w:r w:rsidRPr="006D5DB0">
        <w:rPr>
          <w:rFonts w:ascii="Times New Roman" w:hAnsi="Times New Roman"/>
          <w:lang w:eastAsia="zh-CN"/>
        </w:rPr>
        <w:t>随着代理</w:t>
      </w:r>
      <w:r w:rsidRPr="006A1415">
        <w:rPr>
          <w:rFonts w:cstheme="minorHAnsi"/>
          <w:lang w:eastAsia="zh-CN"/>
        </w:rPr>
        <w:t>AI</w:t>
      </w:r>
      <w:r w:rsidRPr="006D5DB0">
        <w:rPr>
          <w:rFonts w:ascii="Times New Roman" w:hAnsi="Times New Roman"/>
          <w:lang w:eastAsia="zh-CN"/>
        </w:rPr>
        <w:t>的兴起，标准化对于信任、问责和互</w:t>
      </w:r>
      <w:r w:rsidR="00267823">
        <w:rPr>
          <w:rFonts w:ascii="Times New Roman" w:hAnsi="Times New Roman" w:hint="eastAsia"/>
          <w:lang w:eastAsia="zh-CN"/>
        </w:rPr>
        <w:t>操</w:t>
      </w:r>
      <w:r w:rsidRPr="006D5DB0">
        <w:rPr>
          <w:rFonts w:ascii="Times New Roman" w:hAnsi="Times New Roman"/>
          <w:lang w:eastAsia="zh-CN"/>
        </w:rPr>
        <w:t>作性至关重要。</w:t>
      </w:r>
    </w:p>
    <w:p w14:paraId="4025446E" w14:textId="5210F69C"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了解您的代理（</w:t>
      </w:r>
      <w:r w:rsidRPr="006D5DB0">
        <w:rPr>
          <w:lang w:eastAsia="zh-CN"/>
        </w:rPr>
        <w:t>KYA</w:t>
      </w:r>
      <w:r w:rsidRPr="006D5DB0">
        <w:rPr>
          <w:lang w:eastAsia="zh-CN"/>
        </w:rPr>
        <w:t>）增加透明度</w:t>
      </w:r>
      <w:r w:rsidR="00267823">
        <w:rPr>
          <w:rFonts w:hint="eastAsia"/>
          <w:lang w:eastAsia="zh-CN"/>
        </w:rPr>
        <w:t>，</w:t>
      </w:r>
      <w:r w:rsidRPr="006D5DB0">
        <w:rPr>
          <w:lang w:eastAsia="zh-CN"/>
        </w:rPr>
        <w:t>类似于</w:t>
      </w:r>
      <w:r w:rsidR="00267823">
        <w:rPr>
          <w:rFonts w:hint="eastAsia"/>
          <w:lang w:eastAsia="zh-CN"/>
        </w:rPr>
        <w:t>针对</w:t>
      </w:r>
      <w:r w:rsidRPr="006D5DB0">
        <w:rPr>
          <w:lang w:eastAsia="zh-CN"/>
        </w:rPr>
        <w:t>人类的</w:t>
      </w:r>
      <w:r w:rsidRPr="006D5DB0">
        <w:rPr>
          <w:lang w:eastAsia="zh-CN"/>
        </w:rPr>
        <w:t>KYC</w:t>
      </w:r>
      <w:r w:rsidRPr="006D5DB0">
        <w:rPr>
          <w:lang w:eastAsia="zh-CN"/>
        </w:rPr>
        <w:t>。</w:t>
      </w:r>
    </w:p>
    <w:p w14:paraId="70BEF7D1" w14:textId="4128862D"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代理身份和</w:t>
      </w:r>
      <w:r w:rsidRPr="006D5DB0">
        <w:rPr>
          <w:lang w:eastAsia="zh-CN"/>
        </w:rPr>
        <w:t>DID</w:t>
      </w:r>
      <w:r w:rsidR="00267823">
        <w:rPr>
          <w:rFonts w:hint="eastAsia"/>
          <w:lang w:eastAsia="zh-CN"/>
        </w:rPr>
        <w:t>促进实现</w:t>
      </w:r>
      <w:r w:rsidRPr="006D5DB0">
        <w:rPr>
          <w:lang w:eastAsia="zh-CN"/>
        </w:rPr>
        <w:t>可验证的信任。</w:t>
      </w:r>
    </w:p>
    <w:p w14:paraId="6935EE2E" w14:textId="68700660"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联合模型支持跨域的安全协作。</w:t>
      </w:r>
    </w:p>
    <w:p w14:paraId="54FF5238" w14:textId="3824F9A4" w:rsidR="006D5DB0" w:rsidRPr="006D5DB0" w:rsidRDefault="006D5DB0" w:rsidP="00E80951">
      <w:pPr>
        <w:pStyle w:val="enumlev1"/>
        <w:rPr>
          <w:lang w:eastAsia="zh-CN"/>
        </w:rPr>
      </w:pPr>
      <w:r w:rsidRPr="006D5DB0">
        <w:rPr>
          <w:lang w:eastAsia="zh-CN"/>
        </w:rPr>
        <w:t>–</w:t>
      </w:r>
      <w:r w:rsidRPr="006D5DB0">
        <w:rPr>
          <w:lang w:eastAsia="zh-CN"/>
        </w:rPr>
        <w:tab/>
      </w:r>
      <w:r w:rsidRPr="006D5DB0">
        <w:rPr>
          <w:lang w:eastAsia="zh-CN"/>
        </w:rPr>
        <w:t>绑定</w:t>
      </w:r>
      <w:r w:rsidR="00267823">
        <w:rPr>
          <w:rFonts w:hint="eastAsia"/>
          <w:lang w:eastAsia="zh-CN"/>
        </w:rPr>
        <w:t>代理</w:t>
      </w:r>
      <w:r w:rsidRPr="006D5DB0">
        <w:rPr>
          <w:lang w:eastAsia="zh-CN"/>
        </w:rPr>
        <w:t>和人类身份确保</w:t>
      </w:r>
      <w:r w:rsidR="000E6FBE">
        <w:rPr>
          <w:rFonts w:hint="eastAsia"/>
          <w:lang w:eastAsia="zh-CN"/>
        </w:rPr>
        <w:t>了</w:t>
      </w:r>
      <w:r w:rsidRPr="006D5DB0">
        <w:rPr>
          <w:lang w:eastAsia="zh-CN"/>
        </w:rPr>
        <w:t>问责制。</w:t>
      </w:r>
    </w:p>
    <w:p w14:paraId="620223AE" w14:textId="21EA730D" w:rsidR="006D5DB0" w:rsidRPr="006D5DB0" w:rsidRDefault="006D5DB0" w:rsidP="00E80951">
      <w:pPr>
        <w:pStyle w:val="enumlev1"/>
        <w:rPr>
          <w:lang w:eastAsia="zh-CN"/>
        </w:rPr>
      </w:pPr>
      <w:r w:rsidRPr="006D5DB0">
        <w:rPr>
          <w:lang w:eastAsia="zh-CN"/>
        </w:rPr>
        <w:t>–</w:t>
      </w:r>
      <w:r w:rsidRPr="006D5DB0">
        <w:rPr>
          <w:lang w:eastAsia="zh-CN"/>
        </w:rPr>
        <w:tab/>
      </w:r>
      <w:r w:rsidR="000E6FBE" w:rsidRPr="000E6FBE">
        <w:rPr>
          <w:rFonts w:hint="eastAsia"/>
          <w:lang w:eastAsia="zh-CN"/>
        </w:rPr>
        <w:t>治理机制为合规使用设立了防护栏。</w:t>
      </w:r>
    </w:p>
    <w:p w14:paraId="071FB54A" w14:textId="5CA61139" w:rsidR="006D5DB0" w:rsidRPr="006D5DB0" w:rsidRDefault="006D5DB0" w:rsidP="000F0408">
      <w:pPr>
        <w:ind w:firstLineChars="200" w:firstLine="480"/>
        <w:rPr>
          <w:lang w:eastAsia="zh-CN"/>
        </w:rPr>
      </w:pPr>
      <w:r w:rsidRPr="006D5DB0">
        <w:rPr>
          <w:lang w:eastAsia="zh-CN"/>
        </w:rPr>
        <w:t>没有标准，代理</w:t>
      </w:r>
      <w:r w:rsidR="000E6FBE">
        <w:rPr>
          <w:rFonts w:hint="eastAsia"/>
          <w:lang w:eastAsia="zh-CN"/>
        </w:rPr>
        <w:t>式</w:t>
      </w:r>
      <w:r w:rsidRPr="006D5DB0">
        <w:rPr>
          <w:lang w:eastAsia="zh-CN"/>
        </w:rPr>
        <w:t>AI</w:t>
      </w:r>
      <w:r w:rsidRPr="006D5DB0">
        <w:rPr>
          <w:lang w:eastAsia="zh-CN"/>
        </w:rPr>
        <w:t>将面临碎片化、滥用和缺乏信任的风险。标准</w:t>
      </w:r>
      <w:r w:rsidR="000E6FBE">
        <w:rPr>
          <w:rFonts w:hint="eastAsia"/>
          <w:lang w:eastAsia="zh-CN"/>
        </w:rPr>
        <w:t>有利于</w:t>
      </w:r>
      <w:r w:rsidRPr="006D5DB0">
        <w:rPr>
          <w:lang w:eastAsia="zh-CN"/>
        </w:rPr>
        <w:t>安全和负责任的增长。</w:t>
      </w:r>
    </w:p>
    <w:p w14:paraId="667A7AA6" w14:textId="4FDABDDA" w:rsidR="006D5DB0" w:rsidRPr="006D5DB0" w:rsidRDefault="006D5DB0" w:rsidP="000F0408">
      <w:pPr>
        <w:ind w:firstLineChars="200" w:firstLine="480"/>
        <w:rPr>
          <w:lang w:eastAsia="zh-CN"/>
        </w:rPr>
      </w:pPr>
      <w:r w:rsidRPr="006D5DB0">
        <w:rPr>
          <w:lang w:eastAsia="zh-CN"/>
        </w:rPr>
        <w:lastRenderedPageBreak/>
        <w:t>在电信和</w:t>
      </w:r>
      <w:r w:rsidRPr="006D5DB0">
        <w:rPr>
          <w:lang w:eastAsia="zh-CN"/>
        </w:rPr>
        <w:t>ICT</w:t>
      </w:r>
      <w:r w:rsidRPr="006D5DB0">
        <w:rPr>
          <w:lang w:eastAsia="zh-CN"/>
        </w:rPr>
        <w:t>领域，</w:t>
      </w:r>
      <w:r w:rsidRPr="006D5DB0">
        <w:rPr>
          <w:lang w:eastAsia="zh-CN"/>
        </w:rPr>
        <w:t>IdM</w:t>
      </w:r>
      <w:r w:rsidRPr="006D5DB0">
        <w:rPr>
          <w:lang w:eastAsia="zh-CN"/>
        </w:rPr>
        <w:t>控制接入、更新权限并支持授权。它增强了安全性，防止了欺诈，并建立了用户信任。互</w:t>
      </w:r>
      <w:r w:rsidR="000E6FBE">
        <w:rPr>
          <w:rFonts w:hint="eastAsia"/>
          <w:lang w:eastAsia="zh-CN"/>
        </w:rPr>
        <w:t>操</w:t>
      </w:r>
      <w:r w:rsidRPr="006D5DB0">
        <w:rPr>
          <w:lang w:eastAsia="zh-CN"/>
        </w:rPr>
        <w:t>作性对于全球通信和数据交换至关重要。</w:t>
      </w:r>
    </w:p>
    <w:p w14:paraId="03C016F0" w14:textId="73350DDE" w:rsidR="006D5DB0" w:rsidRPr="006D5DB0" w:rsidRDefault="006D5DB0" w:rsidP="000F0408">
      <w:pPr>
        <w:ind w:firstLineChars="200" w:firstLine="480"/>
        <w:rPr>
          <w:lang w:eastAsia="zh-CN"/>
        </w:rPr>
      </w:pPr>
      <w:r w:rsidRPr="006D5DB0">
        <w:rPr>
          <w:lang w:eastAsia="zh-CN"/>
        </w:rPr>
        <w:t>生物识别技术增强了电子商务和电子卫生等应用程序的身份</w:t>
      </w:r>
      <w:r w:rsidR="000E6FBE">
        <w:rPr>
          <w:rFonts w:hint="eastAsia"/>
          <w:lang w:eastAsia="zh-CN"/>
        </w:rPr>
        <w:t>验证</w:t>
      </w:r>
      <w:r w:rsidRPr="006D5DB0">
        <w:rPr>
          <w:lang w:eastAsia="zh-CN"/>
        </w:rPr>
        <w:t>，</w:t>
      </w:r>
      <w:r w:rsidR="000E6FBE">
        <w:rPr>
          <w:rFonts w:hint="eastAsia"/>
          <w:lang w:eastAsia="zh-CN"/>
        </w:rPr>
        <w:t>却</w:t>
      </w:r>
      <w:r w:rsidRPr="006D5DB0">
        <w:rPr>
          <w:lang w:eastAsia="zh-CN"/>
        </w:rPr>
        <w:t>对数据保护和安全性提出了挑战。移动和互联网服务的远程生物特征识别需要安全、用户友好的认证方法。</w:t>
      </w:r>
    </w:p>
    <w:p w14:paraId="7B3CA67D" w14:textId="4446BC55" w:rsidR="006D5DB0" w:rsidRPr="006D5DB0" w:rsidRDefault="006D5DB0" w:rsidP="000F0408">
      <w:pPr>
        <w:ind w:firstLineChars="200" w:firstLine="480"/>
        <w:rPr>
          <w:lang w:eastAsia="zh-CN"/>
        </w:rPr>
      </w:pPr>
      <w:r w:rsidRPr="006D5DB0">
        <w:rPr>
          <w:lang w:eastAsia="zh-CN"/>
        </w:rPr>
        <w:t>电信机构依赖于信息、设施、网络和传输介质等关键资产，因此强大的安全性至关重要。</w:t>
      </w:r>
      <w:r w:rsidR="0082798B">
        <w:rPr>
          <w:lang w:eastAsia="zh-CN"/>
        </w:rPr>
        <w:t>ITU-T</w:t>
      </w:r>
      <w:r w:rsidRPr="006D5DB0">
        <w:rPr>
          <w:lang w:eastAsia="zh-CN"/>
        </w:rPr>
        <w:t xml:space="preserve"> X.1051</w:t>
      </w:r>
      <w:r w:rsidRPr="006D5DB0">
        <w:rPr>
          <w:lang w:eastAsia="zh-CN"/>
        </w:rPr>
        <w:t>为信息安全管理提供了安全控制和最佳做法指南，</w:t>
      </w:r>
      <w:r w:rsidRPr="006D5DB0">
        <w:rPr>
          <w:lang w:eastAsia="zh-CN"/>
        </w:rPr>
        <w:t>X.1050</w:t>
      </w:r>
      <w:r w:rsidRPr="006D5DB0">
        <w:rPr>
          <w:lang w:eastAsia="zh-CN"/>
        </w:rPr>
        <w:t>系列建议书涵盖了信息安全管理领域，包括风险管理、资产管理、治理和事件响应。</w:t>
      </w:r>
    </w:p>
    <w:p w14:paraId="60CBF72E" w14:textId="64A322F9" w:rsidR="006D5DB0" w:rsidRPr="006D5DB0" w:rsidRDefault="006D5DB0" w:rsidP="000F0408">
      <w:pPr>
        <w:ind w:firstLineChars="200" w:firstLine="480"/>
        <w:rPr>
          <w:lang w:eastAsia="zh-CN"/>
        </w:rPr>
      </w:pPr>
      <w:r w:rsidRPr="006D5DB0">
        <w:rPr>
          <w:lang w:eastAsia="zh-CN"/>
        </w:rPr>
        <w:t>需要持续关注电信和</w:t>
      </w:r>
      <w:r w:rsidRPr="006D5DB0">
        <w:rPr>
          <w:lang w:eastAsia="zh-CN"/>
        </w:rPr>
        <w:t>ICT</w:t>
      </w:r>
      <w:r w:rsidRPr="006D5DB0">
        <w:rPr>
          <w:lang w:eastAsia="zh-CN"/>
        </w:rPr>
        <w:t>安全服务的新兴领域，如网络防御中心</w:t>
      </w:r>
      <w:r w:rsidRPr="006D5DB0">
        <w:rPr>
          <w:lang w:eastAsia="zh-CN"/>
        </w:rPr>
        <w:t>/</w:t>
      </w:r>
      <w:r w:rsidRPr="006D5DB0">
        <w:rPr>
          <w:lang w:eastAsia="zh-CN"/>
        </w:rPr>
        <w:t>网络安全中心（</w:t>
      </w:r>
      <w:r w:rsidRPr="006D5DB0">
        <w:rPr>
          <w:lang w:eastAsia="zh-CN"/>
        </w:rPr>
        <w:t>CDC/CSC</w:t>
      </w:r>
      <w:r w:rsidRPr="006D5DB0">
        <w:rPr>
          <w:lang w:eastAsia="zh-CN"/>
        </w:rPr>
        <w:t>）、各种事件响应</w:t>
      </w:r>
      <w:r w:rsidR="000E6FBE">
        <w:rPr>
          <w:rFonts w:hint="eastAsia"/>
          <w:lang w:eastAsia="zh-CN"/>
        </w:rPr>
        <w:t>团队</w:t>
      </w:r>
      <w:r w:rsidRPr="006D5DB0">
        <w:rPr>
          <w:lang w:eastAsia="zh-CN"/>
        </w:rPr>
        <w:t>（</w:t>
      </w:r>
      <w:r w:rsidRPr="006D5DB0">
        <w:rPr>
          <w:lang w:eastAsia="zh-CN"/>
        </w:rPr>
        <w:t>IRT</w:t>
      </w:r>
      <w:r w:rsidRPr="006D5DB0">
        <w:rPr>
          <w:lang w:eastAsia="zh-CN"/>
        </w:rPr>
        <w:t>）（包括利用人工智能工具的</w:t>
      </w:r>
      <w:r w:rsidRPr="006D5DB0">
        <w:rPr>
          <w:lang w:eastAsia="zh-CN"/>
        </w:rPr>
        <w:t>CIRT</w:t>
      </w:r>
      <w:r w:rsidRPr="006D5DB0">
        <w:rPr>
          <w:lang w:eastAsia="zh-CN"/>
        </w:rPr>
        <w:t>）、人工智能安全管理及其治理。安全控制的生命周期管理、保护个人可识别信息（</w:t>
      </w:r>
      <w:r w:rsidRPr="006D5DB0">
        <w:rPr>
          <w:lang w:eastAsia="zh-CN"/>
        </w:rPr>
        <w:t>PII</w:t>
      </w:r>
      <w:r w:rsidRPr="006D5DB0">
        <w:rPr>
          <w:lang w:eastAsia="zh-CN"/>
        </w:rPr>
        <w:t>）以及开发人类在安全方面的专业技能仍然是优先事项。</w:t>
      </w:r>
    </w:p>
    <w:p w14:paraId="0BD67D99" w14:textId="05B7A7AC" w:rsidR="006D5DB0" w:rsidRPr="006D5DB0" w:rsidRDefault="006D5DB0" w:rsidP="000F0408">
      <w:pPr>
        <w:ind w:firstLineChars="200" w:firstLine="480"/>
        <w:rPr>
          <w:lang w:eastAsia="zh-CN"/>
        </w:rPr>
      </w:pPr>
      <w:r w:rsidRPr="006D5DB0">
        <w:rPr>
          <w:lang w:eastAsia="zh-CN"/>
        </w:rPr>
        <w:t>与</w:t>
      </w:r>
      <w:r w:rsidRPr="006D5DB0">
        <w:rPr>
          <w:lang w:eastAsia="zh-CN"/>
        </w:rPr>
        <w:t>ISO/IEC JTC 1</w:t>
      </w:r>
      <w:r w:rsidRPr="006D5DB0">
        <w:rPr>
          <w:lang w:eastAsia="zh-CN"/>
        </w:rPr>
        <w:t>的</w:t>
      </w:r>
      <w:r w:rsidR="000E6FBE">
        <w:rPr>
          <w:rFonts w:hint="eastAsia"/>
          <w:lang w:eastAsia="zh-CN"/>
        </w:rPr>
        <w:t>协作</w:t>
      </w:r>
      <w:r w:rsidRPr="006D5DB0">
        <w:rPr>
          <w:lang w:eastAsia="zh-CN"/>
        </w:rPr>
        <w:t>增强了全球兼容性，而国家标准则有助于推动本地实施。与网络管理不同，这项工作的重点是通过全面的信息安全管理来保护</w:t>
      </w:r>
      <w:r w:rsidR="000E6FBE">
        <w:rPr>
          <w:rFonts w:hint="eastAsia"/>
          <w:lang w:eastAsia="zh-CN"/>
        </w:rPr>
        <w:t>业务</w:t>
      </w:r>
      <w:r w:rsidRPr="006D5DB0">
        <w:rPr>
          <w:lang w:eastAsia="zh-CN"/>
        </w:rPr>
        <w:t>资产和流程。</w:t>
      </w:r>
    </w:p>
    <w:p w14:paraId="3E9D20E9" w14:textId="58F2764F" w:rsidR="006D5DB0" w:rsidRPr="006D5DB0" w:rsidRDefault="006D5DB0" w:rsidP="000F0408">
      <w:pPr>
        <w:ind w:firstLineChars="200" w:firstLine="480"/>
        <w:rPr>
          <w:lang w:eastAsia="zh-CN"/>
        </w:rPr>
      </w:pPr>
      <w:r w:rsidRPr="006D5DB0">
        <w:rPr>
          <w:lang w:eastAsia="zh-CN"/>
        </w:rPr>
        <w:t>标准化对于安全、可靠和可信地管理</w:t>
      </w:r>
      <w:r w:rsidRPr="006D5DB0">
        <w:rPr>
          <w:lang w:eastAsia="zh-CN"/>
        </w:rPr>
        <w:t>AI</w:t>
      </w:r>
      <w:r w:rsidRPr="006D5DB0">
        <w:rPr>
          <w:lang w:eastAsia="zh-CN"/>
        </w:rPr>
        <w:t>至关重要。</w:t>
      </w:r>
    </w:p>
    <w:p w14:paraId="2D046BAE" w14:textId="77777777" w:rsidR="006D5DB0" w:rsidRPr="006D5DB0" w:rsidRDefault="006D5DB0" w:rsidP="00465713">
      <w:pPr>
        <w:pStyle w:val="enumlev1"/>
        <w:rPr>
          <w:lang w:eastAsia="zh-CN"/>
        </w:rPr>
      </w:pPr>
      <w:r w:rsidRPr="006D5DB0">
        <w:rPr>
          <w:lang w:eastAsia="zh-CN"/>
        </w:rPr>
        <w:t>–</w:t>
      </w:r>
      <w:r w:rsidRPr="006D5DB0">
        <w:rPr>
          <w:lang w:eastAsia="zh-CN"/>
        </w:rPr>
        <w:tab/>
      </w:r>
      <w:r w:rsidRPr="006D5DB0">
        <w:rPr>
          <w:lang w:eastAsia="zh-CN"/>
        </w:rPr>
        <w:t>人工智能促进安全：确保在网络防御中一致地使用人工智能。</w:t>
      </w:r>
    </w:p>
    <w:p w14:paraId="1DA3AE4E" w14:textId="7515A8B0" w:rsidR="006D5DB0" w:rsidRPr="006D5DB0" w:rsidRDefault="006D5DB0" w:rsidP="00465713">
      <w:pPr>
        <w:pStyle w:val="enumlev1"/>
        <w:rPr>
          <w:lang w:eastAsia="zh-CN"/>
        </w:rPr>
      </w:pPr>
      <w:r w:rsidRPr="006D5DB0">
        <w:rPr>
          <w:lang w:eastAsia="zh-CN"/>
        </w:rPr>
        <w:t>–</w:t>
      </w:r>
      <w:r w:rsidRPr="006D5DB0">
        <w:rPr>
          <w:lang w:eastAsia="zh-CN"/>
        </w:rPr>
        <w:tab/>
      </w:r>
      <w:r w:rsidRPr="006D5DB0">
        <w:rPr>
          <w:lang w:eastAsia="zh-CN"/>
        </w:rPr>
        <w:t>人工智能安全：定义生命周期安全</w:t>
      </w:r>
      <w:r w:rsidR="000E6FBE">
        <w:rPr>
          <w:rFonts w:hint="eastAsia"/>
          <w:lang w:eastAsia="zh-CN"/>
        </w:rPr>
        <w:t>性</w:t>
      </w:r>
      <w:r w:rsidRPr="006D5DB0">
        <w:rPr>
          <w:lang w:eastAsia="zh-CN"/>
        </w:rPr>
        <w:t>要求。</w:t>
      </w:r>
    </w:p>
    <w:p w14:paraId="2B62B3BD" w14:textId="77777777" w:rsidR="006D5DB0" w:rsidRPr="006D5DB0" w:rsidRDefault="006D5DB0" w:rsidP="00465713">
      <w:pPr>
        <w:pStyle w:val="enumlev1"/>
        <w:rPr>
          <w:lang w:eastAsia="zh-CN"/>
        </w:rPr>
      </w:pPr>
      <w:r w:rsidRPr="006D5DB0">
        <w:rPr>
          <w:lang w:eastAsia="zh-CN"/>
        </w:rPr>
        <w:t>–</w:t>
      </w:r>
      <w:r w:rsidRPr="006D5DB0">
        <w:rPr>
          <w:lang w:eastAsia="zh-CN"/>
        </w:rPr>
        <w:tab/>
      </w:r>
      <w:r w:rsidRPr="006D5DB0">
        <w:rPr>
          <w:lang w:eastAsia="zh-CN"/>
        </w:rPr>
        <w:t>可信度：建立对模型和安全性的信心。</w:t>
      </w:r>
    </w:p>
    <w:p w14:paraId="0496257E" w14:textId="77777777" w:rsidR="006D5DB0" w:rsidRPr="006D5DB0" w:rsidRDefault="006D5DB0" w:rsidP="00465713">
      <w:pPr>
        <w:pStyle w:val="enumlev1"/>
        <w:rPr>
          <w:lang w:eastAsia="zh-CN"/>
        </w:rPr>
      </w:pPr>
      <w:r w:rsidRPr="006D5DB0">
        <w:rPr>
          <w:lang w:eastAsia="zh-CN"/>
        </w:rPr>
        <w:t>–</w:t>
      </w:r>
      <w:r w:rsidRPr="006D5DB0">
        <w:rPr>
          <w:lang w:eastAsia="zh-CN"/>
        </w:rPr>
        <w:tab/>
      </w:r>
      <w:r w:rsidRPr="006D5DB0">
        <w:rPr>
          <w:lang w:eastAsia="zh-CN"/>
        </w:rPr>
        <w:t>复原力：支持人工监督和治理。</w:t>
      </w:r>
    </w:p>
    <w:p w14:paraId="0F28FF5C" w14:textId="1D39A21A" w:rsidR="006D5DB0" w:rsidRPr="006D5DB0" w:rsidRDefault="006D5DB0" w:rsidP="00465713">
      <w:pPr>
        <w:pStyle w:val="enumlev1"/>
        <w:rPr>
          <w:lang w:eastAsia="zh-CN"/>
        </w:rPr>
      </w:pPr>
      <w:r w:rsidRPr="006D5DB0">
        <w:rPr>
          <w:lang w:eastAsia="zh-CN"/>
        </w:rPr>
        <w:t>–</w:t>
      </w:r>
      <w:r w:rsidRPr="006D5DB0">
        <w:rPr>
          <w:lang w:eastAsia="zh-CN"/>
        </w:rPr>
        <w:tab/>
      </w:r>
      <w:r w:rsidRPr="006D5DB0">
        <w:rPr>
          <w:lang w:eastAsia="zh-CN"/>
        </w:rPr>
        <w:t>保证：启用</w:t>
      </w:r>
      <w:r w:rsidRPr="006D5DB0">
        <w:rPr>
          <w:lang w:eastAsia="zh-CN"/>
        </w:rPr>
        <w:t>AI</w:t>
      </w:r>
      <w:r w:rsidRPr="006D5DB0">
        <w:rPr>
          <w:lang w:eastAsia="zh-CN"/>
        </w:rPr>
        <w:t>系统认证。</w:t>
      </w:r>
    </w:p>
    <w:p w14:paraId="32D922D2" w14:textId="77777777" w:rsidR="006D5DB0" w:rsidRPr="006D5DB0" w:rsidRDefault="006D5DB0" w:rsidP="00465713">
      <w:pPr>
        <w:ind w:firstLineChars="200" w:firstLine="480"/>
        <w:rPr>
          <w:rFonts w:ascii="Times New Roman" w:hAnsi="Times New Roman"/>
          <w:lang w:eastAsia="zh-CN"/>
        </w:rPr>
      </w:pPr>
      <w:r w:rsidRPr="006D5DB0">
        <w:rPr>
          <w:rFonts w:ascii="Times New Roman" w:hAnsi="Times New Roman"/>
          <w:lang w:eastAsia="zh-CN"/>
        </w:rPr>
        <w:t>通过降低碎片化和滥用的风险，标准有助于安全采用。</w:t>
      </w:r>
    </w:p>
    <w:p w14:paraId="4F19A72F" w14:textId="2F0631E3" w:rsidR="006D5DB0" w:rsidRPr="006D5DB0" w:rsidRDefault="006D5DB0" w:rsidP="00465713">
      <w:pPr>
        <w:ind w:firstLineChars="200" w:firstLine="480"/>
        <w:rPr>
          <w:rFonts w:ascii="Times New Roman" w:hAnsi="Times New Roman"/>
          <w:lang w:eastAsia="zh-CN"/>
        </w:rPr>
      </w:pPr>
      <w:r w:rsidRPr="006D5DB0">
        <w:rPr>
          <w:rFonts w:ascii="Times New Roman" w:hAnsi="Times New Roman" w:hint="eastAsia"/>
          <w:lang w:eastAsia="zh-CN"/>
        </w:rPr>
        <w:t>自</w:t>
      </w:r>
      <w:r w:rsidRPr="006D5DB0">
        <w:rPr>
          <w:rFonts w:ascii="Times New Roman" w:hAnsi="Times New Roman" w:hint="eastAsia"/>
          <w:lang w:eastAsia="zh-CN"/>
        </w:rPr>
        <w:t>2025</w:t>
      </w:r>
      <w:r w:rsidRPr="006D5DB0">
        <w:rPr>
          <w:rFonts w:ascii="Times New Roman" w:hAnsi="Times New Roman" w:hint="eastAsia"/>
          <w:lang w:eastAsia="zh-CN"/>
        </w:rPr>
        <w:t>年</w:t>
      </w:r>
      <w:r w:rsidRPr="006D5DB0">
        <w:rPr>
          <w:rFonts w:ascii="Times New Roman" w:hAnsi="Times New Roman" w:hint="eastAsia"/>
          <w:lang w:eastAsia="zh-CN"/>
        </w:rPr>
        <w:t>12</w:t>
      </w:r>
      <w:r w:rsidRPr="006D5DB0">
        <w:rPr>
          <w:rFonts w:ascii="Times New Roman" w:hAnsi="Times New Roman" w:hint="eastAsia"/>
          <w:lang w:eastAsia="zh-CN"/>
        </w:rPr>
        <w:t>月</w:t>
      </w:r>
      <w:r w:rsidRPr="006D5DB0">
        <w:rPr>
          <w:rFonts w:ascii="Times New Roman" w:hAnsi="Times New Roman" w:hint="eastAsia"/>
          <w:lang w:eastAsia="zh-CN"/>
        </w:rPr>
        <w:t>11</w:t>
      </w:r>
      <w:r w:rsidRPr="006D5DB0">
        <w:rPr>
          <w:rFonts w:ascii="Times New Roman" w:hAnsi="Times New Roman" w:hint="eastAsia"/>
          <w:lang w:eastAsia="zh-CN"/>
        </w:rPr>
        <w:t>日起由本课题负责的建议书和增补：</w:t>
      </w:r>
      <w:r w:rsidR="0083702E" w:rsidRPr="0083702E">
        <w:rPr>
          <w:rFonts w:ascii="Times New Roman" w:hAnsi="Times New Roman" w:hint="eastAsia"/>
          <w:lang w:eastAsia="zh-CN"/>
        </w:rPr>
        <w:t>X.1080.0</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X.1080.1</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X.1080.2</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X.1081</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X.1082</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X.1083</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X.1084</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X.1085</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X.1086</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X.1087</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X.1088</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X.1089</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X.1090</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X.1091</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X.1092</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X.1093</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X.1094</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X.1095</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X.1250</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X.1251</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X.1252</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X.1253</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X.1254</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X.1255</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X.1256</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X.1257</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X.1258</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X.1261</w:t>
      </w:r>
      <w:r w:rsidR="0083702E" w:rsidRPr="0083702E">
        <w:rPr>
          <w:rFonts w:ascii="Times New Roman" w:hAnsi="Times New Roman" w:hint="eastAsia"/>
          <w:lang w:eastAsia="zh-CN"/>
        </w:rPr>
        <w:t>（</w:t>
      </w:r>
      <w:r w:rsidR="0083702E" w:rsidRPr="006D5DB0">
        <w:rPr>
          <w:rFonts w:ascii="Times New Roman" w:hAnsi="Times New Roman" w:hint="eastAsia"/>
          <w:lang w:eastAsia="zh-CN"/>
        </w:rPr>
        <w:t>与第</w:t>
      </w:r>
      <w:r w:rsidR="0083702E" w:rsidRPr="006D5DB0">
        <w:rPr>
          <w:rFonts w:ascii="Times New Roman" w:hAnsi="Times New Roman" w:hint="eastAsia"/>
          <w:lang w:eastAsia="zh-CN"/>
        </w:rPr>
        <w:t>2</w:t>
      </w:r>
      <w:r w:rsidR="0083702E" w:rsidRPr="006D5DB0">
        <w:rPr>
          <w:rFonts w:ascii="Times New Roman" w:hAnsi="Times New Roman" w:hint="eastAsia"/>
          <w:lang w:eastAsia="zh-CN"/>
        </w:rPr>
        <w:t>研究组一起</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X.1275</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X.1276</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X.1277</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X.1277.2</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X.1278</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X.1278.2</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X.1279</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X.1280</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X.1281</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X.1282</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X.1283</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X.1284</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X.1285</w:t>
      </w:r>
      <w:r w:rsidR="0083702E" w:rsidRPr="0083702E">
        <w:rPr>
          <w:rFonts w:ascii="Times New Roman" w:hAnsi="Times New Roman" w:hint="eastAsia"/>
          <w:lang w:eastAsia="zh-CN"/>
        </w:rPr>
        <w:t>及</w:t>
      </w:r>
      <w:r w:rsidR="0083702E">
        <w:rPr>
          <w:rFonts w:ascii="Times New Roman" w:hAnsi="Times New Roman" w:hint="eastAsia"/>
          <w:lang w:eastAsia="zh-CN"/>
        </w:rPr>
        <w:t>增补</w:t>
      </w:r>
      <w:r w:rsidR="0083702E" w:rsidRPr="0083702E">
        <w:rPr>
          <w:rFonts w:ascii="Times New Roman" w:hAnsi="Times New Roman" w:hint="eastAsia"/>
          <w:lang w:eastAsia="zh-CN"/>
        </w:rPr>
        <w:t>7</w:t>
      </w:r>
      <w:r w:rsidR="0083702E" w:rsidRPr="0083702E">
        <w:rPr>
          <w:rFonts w:ascii="Times New Roman" w:hAnsi="Times New Roman" w:hint="eastAsia"/>
          <w:lang w:eastAsia="zh-CN"/>
        </w:rPr>
        <w:t>、</w:t>
      </w:r>
      <w:r w:rsidR="0083702E" w:rsidRPr="0083702E">
        <w:rPr>
          <w:rFonts w:ascii="Times New Roman" w:hAnsi="Times New Roman" w:hint="eastAsia"/>
          <w:lang w:eastAsia="zh-CN"/>
        </w:rPr>
        <w:t>35</w:t>
      </w:r>
      <w:r w:rsidR="0083702E" w:rsidRPr="0083702E">
        <w:rPr>
          <w:rFonts w:ascii="Times New Roman" w:hAnsi="Times New Roman" w:hint="eastAsia"/>
          <w:lang w:eastAsia="zh-CN"/>
        </w:rPr>
        <w:t>、</w:t>
      </w:r>
      <w:r w:rsidR="0083702E" w:rsidRPr="0083702E">
        <w:rPr>
          <w:rFonts w:ascii="Times New Roman" w:hAnsi="Times New Roman" w:hint="eastAsia"/>
          <w:lang w:eastAsia="zh-CN"/>
        </w:rPr>
        <w:t>41</w:t>
      </w:r>
      <w:r w:rsidR="0083702E" w:rsidRPr="0083702E">
        <w:rPr>
          <w:rFonts w:ascii="Times New Roman" w:hAnsi="Times New Roman" w:hint="eastAsia"/>
          <w:lang w:eastAsia="zh-CN"/>
        </w:rPr>
        <w:t>、</w:t>
      </w:r>
      <w:r w:rsidR="0083702E" w:rsidRPr="0083702E">
        <w:rPr>
          <w:rFonts w:ascii="Times New Roman" w:hAnsi="Times New Roman" w:hint="eastAsia"/>
          <w:lang w:eastAsia="zh-CN"/>
        </w:rPr>
        <w:t>42</w:t>
      </w:r>
      <w:r w:rsidR="0083702E" w:rsidRPr="0083702E">
        <w:rPr>
          <w:rFonts w:ascii="Times New Roman" w:hAnsi="Times New Roman" w:hint="eastAsia"/>
          <w:lang w:eastAsia="zh-CN"/>
        </w:rPr>
        <w:t>、</w:t>
      </w:r>
      <w:r w:rsidR="0083702E" w:rsidRPr="0083702E">
        <w:rPr>
          <w:rFonts w:ascii="Times New Roman" w:hAnsi="Times New Roman" w:hint="eastAsia"/>
          <w:lang w:eastAsia="zh-CN"/>
        </w:rPr>
        <w:t>E.409</w:t>
      </w:r>
      <w:r w:rsidR="0083702E" w:rsidRPr="0083702E">
        <w:rPr>
          <w:rFonts w:ascii="Times New Roman" w:hAnsi="Times New Roman" w:hint="eastAsia"/>
          <w:lang w:eastAsia="zh-CN"/>
        </w:rPr>
        <w:t>（</w:t>
      </w:r>
      <w:r w:rsidR="0083702E" w:rsidRPr="006D5DB0">
        <w:rPr>
          <w:rFonts w:ascii="Times New Roman" w:hAnsi="Times New Roman" w:hint="eastAsia"/>
          <w:lang w:eastAsia="zh-CN"/>
        </w:rPr>
        <w:t>与第</w:t>
      </w:r>
      <w:r w:rsidR="0083702E" w:rsidRPr="006D5DB0">
        <w:rPr>
          <w:rFonts w:ascii="Times New Roman" w:hAnsi="Times New Roman" w:hint="eastAsia"/>
          <w:lang w:eastAsia="zh-CN"/>
        </w:rPr>
        <w:t>2</w:t>
      </w:r>
      <w:r w:rsidR="0083702E" w:rsidRPr="006D5DB0">
        <w:rPr>
          <w:rFonts w:ascii="Times New Roman" w:hAnsi="Times New Roman" w:hint="eastAsia"/>
          <w:lang w:eastAsia="zh-CN"/>
        </w:rPr>
        <w:t>研究组一起</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X.1051</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X.1052</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X.1053</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X.1054</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X.1055</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X.1056</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X.1057</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X.1058</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X.1059</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X.1060</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X.1061</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X.1062</w:t>
      </w:r>
      <w:r w:rsidR="0083702E" w:rsidRPr="0083702E">
        <w:rPr>
          <w:rFonts w:ascii="Times New Roman" w:hAnsi="Times New Roman" w:hint="eastAsia"/>
          <w:lang w:eastAsia="zh-CN"/>
        </w:rPr>
        <w:t>及</w:t>
      </w:r>
      <w:r w:rsidR="0083702E" w:rsidRPr="006D5DB0">
        <w:rPr>
          <w:rFonts w:ascii="Times New Roman" w:hAnsi="Times New Roman" w:hint="eastAsia"/>
          <w:lang w:eastAsia="zh-CN"/>
        </w:rPr>
        <w:t>X</w:t>
      </w:r>
      <w:r w:rsidR="0083702E" w:rsidRPr="006D5DB0">
        <w:rPr>
          <w:rFonts w:ascii="Times New Roman" w:hAnsi="Times New Roman" w:hint="eastAsia"/>
          <w:lang w:eastAsia="zh-CN"/>
        </w:rPr>
        <w:t>系列建议书增补</w:t>
      </w:r>
      <w:r w:rsidR="0083702E" w:rsidRPr="0083702E">
        <w:rPr>
          <w:rFonts w:ascii="Times New Roman" w:hAnsi="Times New Roman" w:hint="eastAsia"/>
          <w:lang w:eastAsia="zh-CN"/>
        </w:rPr>
        <w:t>13</w:t>
      </w:r>
      <w:r w:rsidR="0083702E" w:rsidRPr="0083702E">
        <w:rPr>
          <w:rFonts w:ascii="Times New Roman" w:hAnsi="Times New Roman" w:hint="eastAsia"/>
          <w:lang w:eastAsia="zh-CN"/>
        </w:rPr>
        <w:t>、</w:t>
      </w:r>
      <w:r w:rsidR="0083702E" w:rsidRPr="0083702E">
        <w:rPr>
          <w:rFonts w:ascii="Times New Roman" w:hAnsi="Times New Roman" w:hint="eastAsia"/>
          <w:lang w:eastAsia="zh-CN"/>
        </w:rPr>
        <w:t>27</w:t>
      </w:r>
      <w:r w:rsidR="0083702E" w:rsidRPr="0083702E">
        <w:rPr>
          <w:rFonts w:ascii="Times New Roman" w:hAnsi="Times New Roman" w:hint="eastAsia"/>
          <w:lang w:eastAsia="zh-CN"/>
        </w:rPr>
        <w:t>、</w:t>
      </w:r>
      <w:r w:rsidR="0083702E" w:rsidRPr="0083702E">
        <w:rPr>
          <w:rFonts w:ascii="Times New Roman" w:hAnsi="Times New Roman" w:hint="eastAsia"/>
          <w:lang w:eastAsia="zh-CN"/>
        </w:rPr>
        <w:t>32</w:t>
      </w:r>
      <w:r w:rsidR="0083702E" w:rsidRPr="0083702E">
        <w:rPr>
          <w:rFonts w:ascii="Times New Roman" w:hAnsi="Times New Roman" w:hint="eastAsia"/>
          <w:lang w:eastAsia="zh-CN"/>
        </w:rPr>
        <w:t>、</w:t>
      </w:r>
      <w:r w:rsidR="0083702E" w:rsidRPr="0083702E">
        <w:rPr>
          <w:rFonts w:ascii="Times New Roman" w:hAnsi="Times New Roman" w:hint="eastAsia"/>
          <w:lang w:eastAsia="zh-CN"/>
        </w:rPr>
        <w:t>34</w:t>
      </w:r>
      <w:r w:rsidR="0083702E" w:rsidRPr="0083702E">
        <w:rPr>
          <w:rFonts w:ascii="Times New Roman" w:hAnsi="Times New Roman" w:hint="eastAsia"/>
          <w:lang w:eastAsia="zh-CN"/>
        </w:rPr>
        <w:t>、</w:t>
      </w:r>
      <w:r w:rsidR="0083702E" w:rsidRPr="0083702E">
        <w:rPr>
          <w:rFonts w:ascii="Times New Roman" w:hAnsi="Times New Roman" w:hint="eastAsia"/>
          <w:lang w:eastAsia="zh-CN"/>
        </w:rPr>
        <w:t>36</w:t>
      </w:r>
      <w:r w:rsidR="0083702E" w:rsidRPr="0083702E">
        <w:rPr>
          <w:rFonts w:ascii="Times New Roman" w:hAnsi="Times New Roman" w:hint="eastAsia"/>
          <w:lang w:eastAsia="zh-CN"/>
        </w:rPr>
        <w:t>、</w:t>
      </w:r>
      <w:r w:rsidR="0083702E" w:rsidRPr="0083702E">
        <w:rPr>
          <w:rFonts w:ascii="Times New Roman" w:hAnsi="Times New Roman" w:hint="eastAsia"/>
          <w:lang w:eastAsia="zh-CN"/>
        </w:rPr>
        <w:t>44</w:t>
      </w:r>
      <w:r w:rsidR="0083702E" w:rsidRPr="0083702E">
        <w:rPr>
          <w:rFonts w:ascii="Times New Roman" w:hAnsi="Times New Roman" w:hint="eastAsia"/>
          <w:lang w:eastAsia="zh-CN"/>
        </w:rPr>
        <w:t>。</w:t>
      </w:r>
    </w:p>
    <w:p w14:paraId="262F8833" w14:textId="29CF17A9" w:rsidR="006D5DB0" w:rsidRPr="006D5DB0" w:rsidRDefault="00AE52BC" w:rsidP="00465713">
      <w:pPr>
        <w:ind w:firstLineChars="200" w:firstLine="480"/>
        <w:rPr>
          <w:rFonts w:ascii="Times New Roman" w:hAnsi="Times New Roman"/>
          <w:lang w:eastAsia="ja-JP"/>
        </w:rPr>
      </w:pPr>
      <w:r>
        <w:rPr>
          <w:rFonts w:ascii="Times New Roman" w:hAnsi="Times New Roman" w:hint="eastAsia"/>
          <w:lang w:eastAsia="zh-CN"/>
        </w:rPr>
        <w:t>自</w:t>
      </w:r>
      <w:r w:rsidR="006D5DB0" w:rsidRPr="006D5DB0">
        <w:rPr>
          <w:rFonts w:ascii="Times New Roman" w:hAnsi="Times New Roman"/>
        </w:rPr>
        <w:t>2025</w:t>
      </w:r>
      <w:r w:rsidR="006D5DB0" w:rsidRPr="006D5DB0">
        <w:rPr>
          <w:rFonts w:ascii="Times New Roman" w:hAnsi="Times New Roman"/>
        </w:rPr>
        <w:t>年</w:t>
      </w:r>
      <w:r w:rsidR="006D5DB0" w:rsidRPr="006D5DB0">
        <w:rPr>
          <w:rFonts w:ascii="Times New Roman" w:hAnsi="Times New Roman"/>
        </w:rPr>
        <w:t>12</w:t>
      </w:r>
      <w:r w:rsidR="006D5DB0" w:rsidRPr="006D5DB0">
        <w:rPr>
          <w:rFonts w:ascii="Times New Roman" w:hAnsi="Times New Roman"/>
        </w:rPr>
        <w:t>月</w:t>
      </w:r>
      <w:r w:rsidR="006D5DB0" w:rsidRPr="006D5DB0">
        <w:rPr>
          <w:rFonts w:ascii="Times New Roman" w:hAnsi="Times New Roman"/>
        </w:rPr>
        <w:t>11</w:t>
      </w:r>
      <w:r w:rsidR="006D5DB0" w:rsidRPr="006D5DB0">
        <w:rPr>
          <w:rFonts w:ascii="Times New Roman" w:hAnsi="Times New Roman"/>
        </w:rPr>
        <w:t>日</w:t>
      </w:r>
      <w:r>
        <w:rPr>
          <w:rFonts w:ascii="Times New Roman" w:hAnsi="Times New Roman" w:hint="eastAsia"/>
          <w:lang w:eastAsia="zh-CN"/>
        </w:rPr>
        <w:t>起</w:t>
      </w:r>
      <w:r w:rsidR="006D5DB0" w:rsidRPr="006D5DB0">
        <w:rPr>
          <w:rFonts w:ascii="Times New Roman" w:hAnsi="Times New Roman"/>
        </w:rPr>
        <w:t>正在制定的案文：</w:t>
      </w:r>
      <w:r w:rsidR="0083702E" w:rsidRPr="0083702E">
        <w:rPr>
          <w:rFonts w:ascii="Times New Roman" w:hAnsi="Times New Roman" w:hint="eastAsia"/>
          <w:lang w:eastAsia="zh-CN"/>
        </w:rPr>
        <w:t>X.1250</w:t>
      </w:r>
      <w:r w:rsidR="0083702E" w:rsidRPr="0083702E">
        <w:rPr>
          <w:rFonts w:ascii="Times New Roman" w:hAnsi="Times New Roman"/>
        </w:rPr>
        <w:t xml:space="preserve"> </w:t>
      </w:r>
      <w:r w:rsidR="0083702E" w:rsidRPr="006D5DB0">
        <w:rPr>
          <w:rFonts w:ascii="Times New Roman" w:hAnsi="Times New Roman"/>
        </w:rPr>
        <w:t>rev</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X.1254</w:t>
      </w:r>
      <w:r w:rsidR="0083702E" w:rsidRPr="0083702E">
        <w:rPr>
          <w:rFonts w:ascii="Times New Roman" w:hAnsi="Times New Roman"/>
        </w:rPr>
        <w:t xml:space="preserve"> </w:t>
      </w:r>
      <w:r w:rsidR="0083702E" w:rsidRPr="006D5DB0">
        <w:rPr>
          <w:rFonts w:ascii="Times New Roman" w:hAnsi="Times New Roman"/>
        </w:rPr>
        <w:t>rev</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X.1280</w:t>
      </w:r>
      <w:r w:rsidR="0083702E" w:rsidRPr="0083702E">
        <w:rPr>
          <w:rFonts w:ascii="Times New Roman" w:hAnsi="Times New Roman"/>
        </w:rPr>
        <w:t xml:space="preserve"> </w:t>
      </w:r>
      <w:r w:rsidR="0083702E" w:rsidRPr="006D5DB0">
        <w:rPr>
          <w:rFonts w:ascii="Times New Roman" w:hAnsi="Times New Roman"/>
        </w:rPr>
        <w:t>rev</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X.1281.Amd1</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X.1901(X.aas)</w:t>
      </w:r>
      <w:r w:rsidR="0083702E">
        <w:rPr>
          <w:rFonts w:ascii="Times New Roman" w:hAnsi="Times New Roman" w:hint="eastAsia"/>
          <w:lang w:eastAsia="zh-CN"/>
        </w:rPr>
        <w:t>、</w:t>
      </w:r>
      <w:r w:rsidR="0083702E" w:rsidRPr="0083702E">
        <w:rPr>
          <w:rFonts w:ascii="Times New Roman" w:hAnsi="Times New Roman" w:hint="eastAsia"/>
          <w:lang w:eastAsia="zh-CN"/>
        </w:rPr>
        <w:t>X.accsadlt</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X.1096(X.bvm)</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X.1268(X.oob-pacs)</w:t>
      </w:r>
      <w:r w:rsidR="0083702E" w:rsidRPr="0083702E">
        <w:rPr>
          <w:rFonts w:ascii="Times New Roman" w:hAnsi="Times New Roman" w:hint="eastAsia"/>
          <w:lang w:eastAsia="zh-CN"/>
        </w:rPr>
        <w:t>、</w:t>
      </w:r>
      <w:r w:rsidR="0083702E" w:rsidRPr="0083702E">
        <w:rPr>
          <w:rFonts w:ascii="Times New Roman" w:hAnsi="Times New Roman" w:hint="eastAsia"/>
          <w:lang w:eastAsia="zh-CN"/>
        </w:rPr>
        <w:t>X.2310(X.srdidm)</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X.1097(X.tas)</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X.1098(X.tis)</w:t>
      </w:r>
      <w:r w:rsidR="0083702E" w:rsidRPr="0083702E">
        <w:rPr>
          <w:rFonts w:ascii="Times New Roman" w:hAnsi="Times New Roman" w:hint="eastAsia"/>
          <w:lang w:eastAsia="zh-CN"/>
        </w:rPr>
        <w:t>、</w:t>
      </w:r>
      <w:r w:rsidR="0083702E" w:rsidRPr="0083702E">
        <w:rPr>
          <w:rFonts w:ascii="Times New Roman" w:hAnsi="Times New Roman" w:hint="eastAsia"/>
          <w:lang w:eastAsia="zh-CN"/>
        </w:rPr>
        <w:t>X.vctp</w:t>
      </w:r>
      <w:r w:rsidR="0083702E" w:rsidRPr="0083702E">
        <w:rPr>
          <w:rFonts w:ascii="Times New Roman" w:hAnsi="Times New Roman" w:hint="eastAsia"/>
          <w:lang w:eastAsia="zh-CN"/>
        </w:rPr>
        <w:t>、</w:t>
      </w:r>
      <w:r w:rsidR="0083702E" w:rsidRPr="0083702E">
        <w:rPr>
          <w:rFonts w:ascii="Times New Roman" w:hAnsi="Times New Roman" w:hint="eastAsia"/>
          <w:lang w:eastAsia="zh-CN"/>
        </w:rPr>
        <w:t>X.sfdiw</w:t>
      </w:r>
      <w:r w:rsidR="0083702E" w:rsidRPr="0083702E">
        <w:rPr>
          <w:rFonts w:ascii="Times New Roman" w:hAnsi="Times New Roman" w:hint="eastAsia"/>
          <w:lang w:eastAsia="zh-CN"/>
        </w:rPr>
        <w:t>、</w:t>
      </w:r>
      <w:r w:rsidR="0083702E" w:rsidRPr="0083702E">
        <w:rPr>
          <w:rFonts w:ascii="Times New Roman" w:hAnsi="Times New Roman" w:hint="eastAsia"/>
          <w:lang w:eastAsia="zh-CN"/>
        </w:rPr>
        <w:t>X.sup-divs</w:t>
      </w:r>
      <w:r w:rsidR="0083702E" w:rsidRPr="0083702E">
        <w:rPr>
          <w:rFonts w:ascii="Times New Roman" w:hAnsi="Times New Roman" w:hint="eastAsia"/>
          <w:lang w:eastAsia="zh-CN"/>
        </w:rPr>
        <w:t>、</w:t>
      </w:r>
      <w:r w:rsidR="0083702E" w:rsidRPr="0083702E">
        <w:rPr>
          <w:rFonts w:ascii="Times New Roman" w:hAnsi="Times New Roman" w:hint="eastAsia"/>
          <w:lang w:eastAsia="zh-CN"/>
        </w:rPr>
        <w:t>X.STR.SIMRegBio</w:t>
      </w:r>
      <w:r w:rsidR="0083702E" w:rsidRPr="0083702E">
        <w:rPr>
          <w:rFonts w:ascii="Times New Roman" w:hAnsi="Times New Roman" w:hint="eastAsia"/>
          <w:lang w:eastAsia="zh-CN"/>
        </w:rPr>
        <w:t>、</w:t>
      </w:r>
      <w:r w:rsidR="0083702E" w:rsidRPr="0083702E">
        <w:rPr>
          <w:rFonts w:ascii="Times New Roman" w:hAnsi="Times New Roman" w:hint="eastAsia"/>
          <w:lang w:eastAsia="zh-CN"/>
        </w:rPr>
        <w:t>X.1053rev</w:t>
      </w:r>
      <w:r w:rsidR="0083702E" w:rsidRPr="0083702E">
        <w:rPr>
          <w:rFonts w:ascii="Times New Roman" w:hAnsi="Times New Roman" w:hint="eastAsia"/>
          <w:lang w:eastAsia="zh-CN"/>
        </w:rPr>
        <w:t>、</w:t>
      </w:r>
      <w:r w:rsidR="0083702E" w:rsidRPr="0083702E">
        <w:rPr>
          <w:rFonts w:ascii="Times New Roman" w:hAnsi="Times New Roman" w:hint="eastAsia"/>
          <w:lang w:eastAsia="zh-CN"/>
        </w:rPr>
        <w:t>X.cdc-csirt</w:t>
      </w:r>
      <w:r w:rsidR="0083702E" w:rsidRPr="0083702E">
        <w:rPr>
          <w:rFonts w:ascii="Times New Roman" w:hAnsi="Times New Roman" w:hint="eastAsia"/>
          <w:lang w:eastAsia="zh-CN"/>
        </w:rPr>
        <w:t>、</w:t>
      </w:r>
      <w:r w:rsidR="0083702E" w:rsidRPr="0083702E">
        <w:rPr>
          <w:rFonts w:ascii="Times New Roman" w:hAnsi="Times New Roman" w:hint="eastAsia"/>
          <w:lang w:eastAsia="zh-CN"/>
        </w:rPr>
        <w:t>X.gsm-cdc</w:t>
      </w:r>
      <w:r w:rsidR="0083702E" w:rsidRPr="0083702E">
        <w:rPr>
          <w:rFonts w:ascii="Times New Roman" w:hAnsi="Times New Roman" w:hint="eastAsia"/>
          <w:lang w:eastAsia="zh-CN"/>
        </w:rPr>
        <w:t>、</w:t>
      </w:r>
      <w:r w:rsidR="0083702E" w:rsidRPr="0083702E">
        <w:rPr>
          <w:rFonts w:ascii="Times New Roman" w:hAnsi="Times New Roman" w:hint="eastAsia"/>
          <w:lang w:eastAsia="zh-CN"/>
        </w:rPr>
        <w:t>X.C2M2</w:t>
      </w:r>
      <w:r w:rsidR="0083702E" w:rsidRPr="0083702E">
        <w:rPr>
          <w:rFonts w:ascii="Times New Roman" w:hAnsi="Times New Roman" w:hint="eastAsia"/>
          <w:lang w:eastAsia="zh-CN"/>
        </w:rPr>
        <w:t>、</w:t>
      </w:r>
      <w:r w:rsidR="0083702E" w:rsidRPr="0083702E">
        <w:rPr>
          <w:rFonts w:ascii="Times New Roman" w:hAnsi="Times New Roman" w:hint="eastAsia"/>
          <w:lang w:eastAsia="zh-CN"/>
        </w:rPr>
        <w:t>X-srm-sup</w:t>
      </w:r>
      <w:r w:rsidR="0083702E" w:rsidRPr="0083702E">
        <w:rPr>
          <w:rFonts w:ascii="Times New Roman" w:hAnsi="Times New Roman" w:hint="eastAsia"/>
          <w:lang w:eastAsia="zh-CN"/>
        </w:rPr>
        <w:t>、</w:t>
      </w:r>
      <w:r w:rsidR="0083702E" w:rsidRPr="0083702E">
        <w:rPr>
          <w:rFonts w:ascii="Times New Roman" w:hAnsi="Times New Roman" w:hint="eastAsia"/>
          <w:lang w:eastAsia="zh-CN"/>
        </w:rPr>
        <w:t>X.AIssc-sm</w:t>
      </w:r>
      <w:r w:rsidR="0083702E">
        <w:rPr>
          <w:rFonts w:ascii="Times New Roman" w:hAnsi="Times New Roman" w:hint="eastAsia"/>
          <w:lang w:eastAsia="zh-CN"/>
        </w:rPr>
        <w:t>和</w:t>
      </w:r>
      <w:r w:rsidR="0083702E" w:rsidRPr="0083702E">
        <w:rPr>
          <w:rFonts w:ascii="Times New Roman" w:hAnsi="Times New Roman" w:hint="eastAsia"/>
          <w:lang w:eastAsia="zh-CN"/>
        </w:rPr>
        <w:t>TR.AIsmf</w:t>
      </w:r>
      <w:r w:rsidR="0083702E">
        <w:rPr>
          <w:rFonts w:ascii="Times New Roman" w:hAnsi="Times New Roman" w:hint="eastAsia"/>
          <w:lang w:eastAsia="zh-CN"/>
        </w:rPr>
        <w:t>。</w:t>
      </w:r>
    </w:p>
    <w:p w14:paraId="0888C301" w14:textId="41FD3620" w:rsidR="006D5DB0" w:rsidRPr="006D5DB0" w:rsidRDefault="006D5DB0" w:rsidP="00465713">
      <w:pPr>
        <w:pStyle w:val="Heading3"/>
        <w:rPr>
          <w:lang w:eastAsia="zh-CN"/>
        </w:rPr>
      </w:pPr>
      <w:r w:rsidRPr="006D5DB0">
        <w:rPr>
          <w:lang w:eastAsia="zh-CN"/>
        </w:rPr>
        <w:t>2</w:t>
      </w:r>
      <w:r w:rsidRPr="006D5DB0">
        <w:rPr>
          <w:lang w:eastAsia="zh-CN"/>
        </w:rPr>
        <w:tab/>
      </w:r>
      <w:r w:rsidR="00245C23">
        <w:rPr>
          <w:rFonts w:hint="eastAsia"/>
          <w:lang w:eastAsia="zh-CN"/>
        </w:rPr>
        <w:t>课题</w:t>
      </w:r>
    </w:p>
    <w:p w14:paraId="01ADB2DE" w14:textId="77777777" w:rsidR="006D5DB0" w:rsidRPr="006D5DB0" w:rsidRDefault="006D5DB0" w:rsidP="00465713">
      <w:pPr>
        <w:ind w:firstLineChars="200" w:firstLine="480"/>
        <w:rPr>
          <w:rFonts w:ascii="Times New Roman" w:hAnsi="Times New Roman"/>
          <w:lang w:eastAsia="zh-CN"/>
        </w:rPr>
      </w:pPr>
      <w:r w:rsidRPr="006D5DB0">
        <w:rPr>
          <w:rFonts w:ascii="Times New Roman" w:hAnsi="Times New Roman"/>
          <w:lang w:eastAsia="zh-CN"/>
        </w:rPr>
        <w:t>本课题范围内有待审议的研究项目包括但不限于：</w:t>
      </w:r>
    </w:p>
    <w:p w14:paraId="7FB39648" w14:textId="1BB4AED4" w:rsidR="006D5DB0" w:rsidRPr="006D5DB0" w:rsidRDefault="006D5DB0" w:rsidP="009962DF">
      <w:pPr>
        <w:pStyle w:val="enumlev1"/>
        <w:tabs>
          <w:tab w:val="clear" w:pos="1191"/>
        </w:tabs>
        <w:ind w:left="770" w:hanging="770"/>
        <w:rPr>
          <w:lang w:eastAsia="zh-CN"/>
        </w:rPr>
      </w:pPr>
      <w:r w:rsidRPr="006D5DB0">
        <w:rPr>
          <w:lang w:eastAsia="zh-CN"/>
        </w:rPr>
        <w:t>1</w:t>
      </w:r>
      <w:r w:rsidR="00465713">
        <w:rPr>
          <w:rFonts w:hint="eastAsia"/>
          <w:lang w:eastAsia="zh-CN"/>
        </w:rPr>
        <w:t>)</w:t>
      </w:r>
      <w:r w:rsidRPr="006D5DB0">
        <w:rPr>
          <w:lang w:eastAsia="zh-CN"/>
        </w:rPr>
        <w:tab/>
      </w:r>
      <w:r w:rsidRPr="006D5DB0">
        <w:rPr>
          <w:lang w:eastAsia="zh-CN"/>
        </w:rPr>
        <w:t>支持数字钱包、</w:t>
      </w:r>
      <w:r w:rsidRPr="006D5DB0">
        <w:rPr>
          <w:lang w:eastAsia="zh-CN"/>
        </w:rPr>
        <w:t>DID</w:t>
      </w:r>
      <w:r w:rsidRPr="006D5DB0">
        <w:rPr>
          <w:lang w:eastAsia="zh-CN"/>
        </w:rPr>
        <w:t>、可验证证书、分布式账本技术、云、</w:t>
      </w:r>
      <w:r w:rsidRPr="006D5DB0">
        <w:rPr>
          <w:lang w:eastAsia="zh-CN"/>
        </w:rPr>
        <w:t>IMT-2020/IMT-2030</w:t>
      </w:r>
      <w:r w:rsidRPr="006D5DB0">
        <w:rPr>
          <w:lang w:eastAsia="zh-CN"/>
        </w:rPr>
        <w:t>、移动设备以及与安全技术（如</w:t>
      </w:r>
      <w:r w:rsidRPr="006D5DB0">
        <w:rPr>
          <w:lang w:eastAsia="zh-CN"/>
        </w:rPr>
        <w:t>MFA</w:t>
      </w:r>
      <w:r w:rsidRPr="006D5DB0">
        <w:rPr>
          <w:lang w:eastAsia="zh-CN"/>
        </w:rPr>
        <w:t>、</w:t>
      </w:r>
      <w:r w:rsidRPr="006D5DB0">
        <w:rPr>
          <w:lang w:eastAsia="zh-CN"/>
        </w:rPr>
        <w:t>AI</w:t>
      </w:r>
      <w:r w:rsidRPr="006D5DB0">
        <w:rPr>
          <w:lang w:eastAsia="zh-CN"/>
        </w:rPr>
        <w:t>）集成以防止威胁的安全、以用户为中心、云兼容的</w:t>
      </w:r>
      <w:r w:rsidRPr="006D5DB0">
        <w:rPr>
          <w:lang w:eastAsia="zh-CN"/>
        </w:rPr>
        <w:t>IdM</w:t>
      </w:r>
      <w:r w:rsidRPr="006D5DB0">
        <w:rPr>
          <w:lang w:eastAsia="zh-CN"/>
        </w:rPr>
        <w:t>框架的核心组件、要求和注意事项是什么？</w:t>
      </w:r>
    </w:p>
    <w:p w14:paraId="27994BBC" w14:textId="58F952EA" w:rsidR="006D5DB0" w:rsidRPr="006D5DB0" w:rsidRDefault="006D5DB0" w:rsidP="009962DF">
      <w:pPr>
        <w:pStyle w:val="enumlev1"/>
        <w:tabs>
          <w:tab w:val="clear" w:pos="1191"/>
        </w:tabs>
        <w:ind w:left="770" w:hanging="770"/>
        <w:rPr>
          <w:lang w:eastAsia="zh-CN"/>
        </w:rPr>
      </w:pPr>
      <w:r w:rsidRPr="006D5DB0">
        <w:rPr>
          <w:lang w:eastAsia="zh-CN"/>
        </w:rPr>
        <w:t>2</w:t>
      </w:r>
      <w:r w:rsidR="00465713">
        <w:rPr>
          <w:rFonts w:hint="eastAsia"/>
          <w:lang w:eastAsia="zh-CN"/>
        </w:rPr>
        <w:t>)</w:t>
      </w:r>
      <w:r w:rsidRPr="006D5DB0">
        <w:rPr>
          <w:lang w:eastAsia="zh-CN"/>
        </w:rPr>
        <w:tab/>
        <w:t>IdM</w:t>
      </w:r>
      <w:r w:rsidRPr="006D5DB0">
        <w:rPr>
          <w:lang w:eastAsia="zh-CN"/>
        </w:rPr>
        <w:t>系统如何确保跨平台的互</w:t>
      </w:r>
      <w:r w:rsidR="00230F49">
        <w:rPr>
          <w:rFonts w:hint="eastAsia"/>
          <w:lang w:eastAsia="zh-CN"/>
        </w:rPr>
        <w:t>操</w:t>
      </w:r>
      <w:r w:rsidRPr="006D5DB0">
        <w:rPr>
          <w:lang w:eastAsia="zh-CN"/>
        </w:rPr>
        <w:t>作性，包括跨系统、服务、设备、物联网和应用的</w:t>
      </w:r>
      <w:r w:rsidR="00433323">
        <w:rPr>
          <w:lang w:eastAsia="zh-CN"/>
        </w:rPr>
        <w:t>联合</w:t>
      </w:r>
      <w:r w:rsidRPr="006D5DB0">
        <w:rPr>
          <w:lang w:eastAsia="zh-CN"/>
        </w:rPr>
        <w:t>？</w:t>
      </w:r>
    </w:p>
    <w:p w14:paraId="3EFB345A" w14:textId="35606CC1" w:rsidR="006D5DB0" w:rsidRPr="006D5DB0" w:rsidRDefault="006D5DB0" w:rsidP="009962DF">
      <w:pPr>
        <w:pStyle w:val="enumlev1"/>
        <w:tabs>
          <w:tab w:val="clear" w:pos="1191"/>
        </w:tabs>
        <w:ind w:left="770" w:hanging="770"/>
        <w:rPr>
          <w:lang w:eastAsia="zh-CN"/>
        </w:rPr>
      </w:pPr>
      <w:r w:rsidRPr="006D5DB0">
        <w:rPr>
          <w:lang w:eastAsia="zh-CN"/>
        </w:rPr>
        <w:t>3</w:t>
      </w:r>
      <w:r w:rsidR="00465713">
        <w:rPr>
          <w:rFonts w:hint="eastAsia"/>
          <w:lang w:eastAsia="zh-CN"/>
        </w:rPr>
        <w:t>)</w:t>
      </w:r>
      <w:r w:rsidRPr="006D5DB0">
        <w:rPr>
          <w:lang w:eastAsia="zh-CN"/>
        </w:rPr>
        <w:tab/>
      </w:r>
      <w:r w:rsidRPr="006D5DB0">
        <w:rPr>
          <w:lang w:eastAsia="zh-CN"/>
        </w:rPr>
        <w:t>保护和共用</w:t>
      </w:r>
      <w:r w:rsidR="00230F49" w:rsidRPr="006D5DB0">
        <w:rPr>
          <w:lang w:eastAsia="zh-CN"/>
        </w:rPr>
        <w:t>个人可识别信息（</w:t>
      </w:r>
      <w:r w:rsidR="00230F49" w:rsidRPr="006D5DB0">
        <w:rPr>
          <w:lang w:eastAsia="zh-CN"/>
        </w:rPr>
        <w:t>PII</w:t>
      </w:r>
      <w:r w:rsidR="00230F49" w:rsidRPr="006D5DB0">
        <w:rPr>
          <w:lang w:eastAsia="zh-CN"/>
        </w:rPr>
        <w:t>）</w:t>
      </w:r>
      <w:r w:rsidR="00230F49" w:rsidRPr="00230F49">
        <w:rPr>
          <w:rFonts w:hint="eastAsia"/>
          <w:lang w:eastAsia="zh-CN"/>
        </w:rPr>
        <w:t>需要满足哪些要求</w:t>
      </w:r>
      <w:r w:rsidRPr="006D5DB0">
        <w:rPr>
          <w:lang w:eastAsia="zh-CN"/>
        </w:rPr>
        <w:t>，包括有效管理</w:t>
      </w:r>
      <w:r w:rsidR="00230F49">
        <w:rPr>
          <w:rFonts w:hint="eastAsia"/>
          <w:lang w:eastAsia="zh-CN"/>
        </w:rPr>
        <w:t>措施</w:t>
      </w:r>
      <w:r w:rsidR="00230F49" w:rsidRPr="006D5DB0">
        <w:rPr>
          <w:lang w:eastAsia="zh-CN"/>
        </w:rPr>
        <w:t>的</w:t>
      </w:r>
      <w:r w:rsidRPr="006D5DB0">
        <w:rPr>
          <w:lang w:eastAsia="zh-CN"/>
        </w:rPr>
        <w:t>实施？</w:t>
      </w:r>
    </w:p>
    <w:p w14:paraId="46143E5B" w14:textId="59407CFC" w:rsidR="006D5DB0" w:rsidRPr="006D5DB0" w:rsidRDefault="006D5DB0" w:rsidP="009962DF">
      <w:pPr>
        <w:pStyle w:val="enumlev1"/>
        <w:tabs>
          <w:tab w:val="clear" w:pos="1191"/>
        </w:tabs>
        <w:ind w:left="770" w:hanging="770"/>
        <w:rPr>
          <w:lang w:eastAsia="zh-CN"/>
        </w:rPr>
      </w:pPr>
      <w:r w:rsidRPr="006D5DB0">
        <w:rPr>
          <w:lang w:eastAsia="zh-CN"/>
        </w:rPr>
        <w:lastRenderedPageBreak/>
        <w:t>4</w:t>
      </w:r>
      <w:r w:rsidR="00465713">
        <w:rPr>
          <w:rFonts w:hint="eastAsia"/>
          <w:lang w:eastAsia="zh-CN"/>
        </w:rPr>
        <w:t>)</w:t>
      </w:r>
      <w:r w:rsidRPr="006D5DB0">
        <w:rPr>
          <w:lang w:eastAsia="zh-CN"/>
        </w:rPr>
        <w:tab/>
      </w:r>
      <w:r w:rsidRPr="006D5DB0">
        <w:rPr>
          <w:lang w:eastAsia="zh-CN"/>
        </w:rPr>
        <w:t>用户如何控制基于身份的关系，信任和关系在与依赖方打交道时如何增强帐户恢复、用户安全和体验？</w:t>
      </w:r>
    </w:p>
    <w:p w14:paraId="11A904D9" w14:textId="334A8904" w:rsidR="006D5DB0" w:rsidRPr="006D5DB0" w:rsidRDefault="006D5DB0" w:rsidP="009962DF">
      <w:pPr>
        <w:pStyle w:val="enumlev1"/>
        <w:tabs>
          <w:tab w:val="clear" w:pos="1191"/>
        </w:tabs>
        <w:ind w:left="770" w:hanging="770"/>
        <w:rPr>
          <w:lang w:eastAsia="zh-CN"/>
        </w:rPr>
      </w:pPr>
      <w:r w:rsidRPr="006D5DB0">
        <w:rPr>
          <w:lang w:eastAsia="zh-CN"/>
        </w:rPr>
        <w:t>5</w:t>
      </w:r>
      <w:r w:rsidR="00465713">
        <w:rPr>
          <w:rFonts w:hint="eastAsia"/>
          <w:lang w:eastAsia="zh-CN"/>
        </w:rPr>
        <w:t>)</w:t>
      </w:r>
      <w:r w:rsidRPr="006D5DB0">
        <w:rPr>
          <w:lang w:eastAsia="zh-CN"/>
        </w:rPr>
        <w:tab/>
        <w:t>IdM</w:t>
      </w:r>
      <w:r w:rsidRPr="006D5DB0">
        <w:rPr>
          <w:lang w:eastAsia="zh-CN"/>
        </w:rPr>
        <w:t>如何支持年龄验证，保护</w:t>
      </w:r>
      <w:r w:rsidR="00230F49">
        <w:rPr>
          <w:rFonts w:hint="eastAsia"/>
          <w:lang w:eastAsia="zh-CN"/>
        </w:rPr>
        <w:t>上网</w:t>
      </w:r>
      <w:r w:rsidRPr="006D5DB0">
        <w:rPr>
          <w:lang w:eastAsia="zh-CN"/>
        </w:rPr>
        <w:t>未成年人，并使用</w:t>
      </w:r>
      <w:r w:rsidRPr="006D5DB0">
        <w:rPr>
          <w:lang w:eastAsia="zh-CN"/>
        </w:rPr>
        <w:t>DID</w:t>
      </w:r>
      <w:r w:rsidRPr="006D5DB0">
        <w:rPr>
          <w:lang w:eastAsia="zh-CN"/>
        </w:rPr>
        <w:t>验证年龄、居住地和位置等身份属性？</w:t>
      </w:r>
    </w:p>
    <w:p w14:paraId="1C2BBFDE" w14:textId="719AA835" w:rsidR="006D5DB0" w:rsidRPr="006D5DB0" w:rsidRDefault="006D5DB0" w:rsidP="009962DF">
      <w:pPr>
        <w:pStyle w:val="enumlev1"/>
        <w:tabs>
          <w:tab w:val="clear" w:pos="1191"/>
        </w:tabs>
        <w:ind w:left="770" w:hanging="770"/>
        <w:rPr>
          <w:lang w:eastAsia="zh-CN"/>
        </w:rPr>
      </w:pPr>
      <w:r w:rsidRPr="006D5DB0">
        <w:rPr>
          <w:lang w:eastAsia="zh-CN"/>
        </w:rPr>
        <w:t>6</w:t>
      </w:r>
      <w:r w:rsidR="00465713">
        <w:rPr>
          <w:rFonts w:hint="eastAsia"/>
          <w:lang w:eastAsia="zh-CN"/>
        </w:rPr>
        <w:t>)</w:t>
      </w:r>
      <w:r w:rsidRPr="006D5DB0">
        <w:rPr>
          <w:lang w:eastAsia="zh-CN"/>
        </w:rPr>
        <w:tab/>
      </w:r>
      <w:r w:rsidRPr="006D5DB0">
        <w:rPr>
          <w:lang w:eastAsia="zh-CN"/>
        </w:rPr>
        <w:t>可信注册表如何实现安全的身份和访问管理（</w:t>
      </w:r>
      <w:r w:rsidRPr="006D5DB0">
        <w:rPr>
          <w:lang w:eastAsia="zh-CN"/>
        </w:rPr>
        <w:t>IAM</w:t>
      </w:r>
      <w:r w:rsidRPr="006D5DB0">
        <w:rPr>
          <w:lang w:eastAsia="zh-CN"/>
        </w:rPr>
        <w:t>）？</w:t>
      </w:r>
    </w:p>
    <w:p w14:paraId="556C629E" w14:textId="6FEEB31F" w:rsidR="006D5DB0" w:rsidRPr="006D5DB0" w:rsidRDefault="006D5DB0" w:rsidP="009962DF">
      <w:pPr>
        <w:pStyle w:val="enumlev1"/>
        <w:tabs>
          <w:tab w:val="clear" w:pos="1191"/>
        </w:tabs>
        <w:ind w:left="770" w:hanging="770"/>
        <w:rPr>
          <w:lang w:eastAsia="zh-CN"/>
        </w:rPr>
      </w:pPr>
      <w:r w:rsidRPr="006D5DB0">
        <w:rPr>
          <w:lang w:eastAsia="zh-CN"/>
        </w:rPr>
        <w:t>7</w:t>
      </w:r>
      <w:r w:rsidR="00465713">
        <w:rPr>
          <w:rFonts w:hint="eastAsia"/>
          <w:lang w:eastAsia="zh-CN"/>
        </w:rPr>
        <w:t>)</w:t>
      </w:r>
      <w:r w:rsidRPr="006D5DB0">
        <w:rPr>
          <w:lang w:eastAsia="zh-CN"/>
        </w:rPr>
        <w:tab/>
      </w:r>
      <w:r w:rsidRPr="006D5DB0">
        <w:rPr>
          <w:lang w:eastAsia="zh-CN"/>
        </w:rPr>
        <w:t>如何以可互</w:t>
      </w:r>
      <w:r w:rsidR="00230F49">
        <w:rPr>
          <w:rFonts w:hint="eastAsia"/>
          <w:lang w:eastAsia="zh-CN"/>
        </w:rPr>
        <w:t>操</w:t>
      </w:r>
      <w:r w:rsidRPr="006D5DB0">
        <w:rPr>
          <w:lang w:eastAsia="zh-CN"/>
        </w:rPr>
        <w:t>作且安全的方式实施基于</w:t>
      </w:r>
      <w:r w:rsidRPr="006D5DB0">
        <w:rPr>
          <w:lang w:eastAsia="zh-CN"/>
        </w:rPr>
        <w:t>PKI</w:t>
      </w:r>
      <w:r w:rsidRPr="006D5DB0">
        <w:rPr>
          <w:lang w:eastAsia="zh-CN"/>
        </w:rPr>
        <w:t>的认证？</w:t>
      </w:r>
    </w:p>
    <w:p w14:paraId="3A101F5D" w14:textId="36339C68" w:rsidR="006D5DB0" w:rsidRPr="006D5DB0" w:rsidRDefault="006D5DB0" w:rsidP="009962DF">
      <w:pPr>
        <w:pStyle w:val="enumlev1"/>
        <w:tabs>
          <w:tab w:val="clear" w:pos="1191"/>
        </w:tabs>
        <w:ind w:left="770" w:hanging="770"/>
        <w:rPr>
          <w:lang w:eastAsia="zh-CN"/>
        </w:rPr>
      </w:pPr>
      <w:r w:rsidRPr="006D5DB0">
        <w:rPr>
          <w:lang w:eastAsia="zh-CN"/>
        </w:rPr>
        <w:t>8</w:t>
      </w:r>
      <w:r w:rsidR="00465713">
        <w:rPr>
          <w:rFonts w:hint="eastAsia"/>
          <w:lang w:eastAsia="zh-CN"/>
        </w:rPr>
        <w:t>)</w:t>
      </w:r>
      <w:r w:rsidRPr="006D5DB0">
        <w:rPr>
          <w:lang w:eastAsia="zh-CN"/>
        </w:rPr>
        <w:tab/>
      </w:r>
      <w:r w:rsidRPr="006D5DB0">
        <w:rPr>
          <w:lang w:eastAsia="zh-CN"/>
        </w:rPr>
        <w:t>无密码</w:t>
      </w:r>
      <w:r w:rsidRPr="006D5DB0">
        <w:rPr>
          <w:lang w:eastAsia="zh-CN"/>
        </w:rPr>
        <w:t>IdM</w:t>
      </w:r>
      <w:r w:rsidRPr="006D5DB0">
        <w:rPr>
          <w:lang w:eastAsia="zh-CN"/>
        </w:rPr>
        <w:t>系统如何改善用户体验和安全性</w:t>
      </w:r>
      <w:r w:rsidR="0012594B">
        <w:rPr>
          <w:rFonts w:hint="eastAsia"/>
          <w:lang w:eastAsia="zh-CN"/>
        </w:rPr>
        <w:t>？</w:t>
      </w:r>
    </w:p>
    <w:p w14:paraId="17901611" w14:textId="4F3572D4" w:rsidR="006D5DB0" w:rsidRPr="006D5DB0" w:rsidRDefault="006D5DB0" w:rsidP="009962DF">
      <w:pPr>
        <w:pStyle w:val="enumlev1"/>
        <w:tabs>
          <w:tab w:val="clear" w:pos="1191"/>
        </w:tabs>
        <w:ind w:left="770" w:hanging="770"/>
        <w:rPr>
          <w:lang w:eastAsia="zh-CN"/>
        </w:rPr>
      </w:pPr>
      <w:r w:rsidRPr="006D5DB0">
        <w:rPr>
          <w:lang w:eastAsia="zh-CN"/>
        </w:rPr>
        <w:t>9</w:t>
      </w:r>
      <w:r w:rsidR="00465713">
        <w:rPr>
          <w:rFonts w:hint="eastAsia"/>
          <w:lang w:eastAsia="zh-CN"/>
        </w:rPr>
        <w:t>)</w:t>
      </w:r>
      <w:r w:rsidRPr="006D5DB0">
        <w:rPr>
          <w:lang w:eastAsia="zh-CN"/>
        </w:rPr>
        <w:tab/>
      </w:r>
      <w:r w:rsidRPr="006D5DB0">
        <w:rPr>
          <w:lang w:eastAsia="zh-CN"/>
        </w:rPr>
        <w:t>服务提供商的</w:t>
      </w:r>
      <w:r w:rsidRPr="006D5DB0">
        <w:rPr>
          <w:lang w:eastAsia="zh-CN"/>
        </w:rPr>
        <w:t>IdM</w:t>
      </w:r>
      <w:r w:rsidRPr="006D5DB0">
        <w:rPr>
          <w:lang w:eastAsia="zh-CN"/>
        </w:rPr>
        <w:t>具体要求是什么</w:t>
      </w:r>
      <w:r w:rsidR="0012594B">
        <w:rPr>
          <w:rFonts w:hint="eastAsia"/>
          <w:lang w:eastAsia="zh-CN"/>
        </w:rPr>
        <w:t>？</w:t>
      </w:r>
      <w:r w:rsidRPr="006D5DB0">
        <w:rPr>
          <w:lang w:eastAsia="zh-CN"/>
        </w:rPr>
        <w:t>IdM</w:t>
      </w:r>
      <w:r w:rsidRPr="006D5DB0">
        <w:rPr>
          <w:lang w:eastAsia="zh-CN"/>
        </w:rPr>
        <w:t>如何防范网络攻击</w:t>
      </w:r>
      <w:r w:rsidR="0012594B">
        <w:rPr>
          <w:rFonts w:hint="eastAsia"/>
          <w:lang w:eastAsia="zh-CN"/>
        </w:rPr>
        <w:t>？</w:t>
      </w:r>
    </w:p>
    <w:p w14:paraId="0DAB5781" w14:textId="35B91CB3" w:rsidR="006D5DB0" w:rsidRPr="006D5DB0" w:rsidRDefault="006D5DB0" w:rsidP="009962DF">
      <w:pPr>
        <w:pStyle w:val="enumlev1"/>
        <w:tabs>
          <w:tab w:val="clear" w:pos="1191"/>
        </w:tabs>
        <w:ind w:left="770" w:hanging="770"/>
        <w:rPr>
          <w:lang w:eastAsia="zh-CN"/>
        </w:rPr>
      </w:pPr>
      <w:r w:rsidRPr="006D5DB0">
        <w:rPr>
          <w:lang w:eastAsia="zh-CN"/>
        </w:rPr>
        <w:t>10</w:t>
      </w:r>
      <w:r w:rsidR="00465713">
        <w:rPr>
          <w:rFonts w:hint="eastAsia"/>
          <w:lang w:eastAsia="zh-CN"/>
        </w:rPr>
        <w:t>)</w:t>
      </w:r>
      <w:r w:rsidRPr="006D5DB0">
        <w:rPr>
          <w:lang w:eastAsia="zh-CN"/>
        </w:rPr>
        <w:tab/>
      </w:r>
      <w:r w:rsidRPr="006D5DB0">
        <w:rPr>
          <w:lang w:eastAsia="zh-CN"/>
        </w:rPr>
        <w:t>认证和</w:t>
      </w:r>
      <w:r w:rsidR="00433323">
        <w:rPr>
          <w:lang w:eastAsia="zh-CN"/>
        </w:rPr>
        <w:t>联合</w:t>
      </w:r>
      <w:r w:rsidR="00230F49" w:rsidRPr="006D5DB0">
        <w:rPr>
          <w:lang w:eastAsia="zh-CN"/>
        </w:rPr>
        <w:t>（包括不同网络</w:t>
      </w:r>
      <w:r w:rsidR="00230F49">
        <w:rPr>
          <w:rFonts w:hint="eastAsia"/>
          <w:lang w:eastAsia="zh-CN"/>
        </w:rPr>
        <w:t>间</w:t>
      </w:r>
      <w:r w:rsidR="00230F49" w:rsidRPr="006D5DB0">
        <w:rPr>
          <w:lang w:eastAsia="zh-CN"/>
        </w:rPr>
        <w:t>不同方法的映射和互通）</w:t>
      </w:r>
      <w:r w:rsidRPr="006D5DB0">
        <w:rPr>
          <w:lang w:eastAsia="zh-CN"/>
        </w:rPr>
        <w:t>中身份保证</w:t>
      </w:r>
      <w:r w:rsidR="00230F49" w:rsidRPr="00230F49">
        <w:rPr>
          <w:rFonts w:hint="eastAsia"/>
          <w:lang w:eastAsia="zh-CN"/>
        </w:rPr>
        <w:t>的具体要求与机制是什么</w:t>
      </w:r>
      <w:r w:rsidRPr="006D5DB0">
        <w:rPr>
          <w:lang w:eastAsia="zh-CN"/>
        </w:rPr>
        <w:t>？</w:t>
      </w:r>
    </w:p>
    <w:p w14:paraId="0148B4BA" w14:textId="153A0FD2" w:rsidR="006D5DB0" w:rsidRPr="006D5DB0" w:rsidRDefault="006D5DB0" w:rsidP="009962DF">
      <w:pPr>
        <w:pStyle w:val="enumlev1"/>
        <w:tabs>
          <w:tab w:val="clear" w:pos="1191"/>
        </w:tabs>
        <w:ind w:left="770" w:hanging="770"/>
        <w:rPr>
          <w:lang w:eastAsia="zh-CN"/>
        </w:rPr>
      </w:pPr>
      <w:r w:rsidRPr="006D5DB0">
        <w:rPr>
          <w:lang w:eastAsia="zh-CN"/>
        </w:rPr>
        <w:t>11</w:t>
      </w:r>
      <w:r w:rsidR="00465713">
        <w:rPr>
          <w:rFonts w:hint="eastAsia"/>
          <w:lang w:eastAsia="zh-CN"/>
        </w:rPr>
        <w:t>)</w:t>
      </w:r>
      <w:r w:rsidRPr="006D5DB0">
        <w:rPr>
          <w:lang w:eastAsia="zh-CN"/>
        </w:rPr>
        <w:tab/>
      </w:r>
      <w:r w:rsidR="00230F49" w:rsidRPr="00230F49">
        <w:rPr>
          <w:rFonts w:hint="eastAsia"/>
          <w:lang w:eastAsia="zh-CN"/>
        </w:rPr>
        <w:t>集成</w:t>
      </w:r>
      <w:r w:rsidRPr="006D5DB0">
        <w:rPr>
          <w:lang w:eastAsia="zh-CN"/>
        </w:rPr>
        <w:t>IdM</w:t>
      </w:r>
      <w:r w:rsidRPr="006D5DB0">
        <w:rPr>
          <w:lang w:eastAsia="zh-CN"/>
        </w:rPr>
        <w:t>和信任机制</w:t>
      </w:r>
      <w:r w:rsidR="00230F49" w:rsidRPr="00230F49">
        <w:rPr>
          <w:rFonts w:hint="eastAsia"/>
          <w:lang w:eastAsia="zh-CN"/>
        </w:rPr>
        <w:t>以实现安全性</w:t>
      </w:r>
      <w:r w:rsidRPr="006D5DB0">
        <w:rPr>
          <w:lang w:eastAsia="zh-CN"/>
        </w:rPr>
        <w:t>有哪些要求？</w:t>
      </w:r>
    </w:p>
    <w:p w14:paraId="5D49F446" w14:textId="1ECC7922" w:rsidR="006D5DB0" w:rsidRPr="006D5DB0" w:rsidRDefault="006D5DB0" w:rsidP="009962DF">
      <w:pPr>
        <w:pStyle w:val="enumlev1"/>
        <w:tabs>
          <w:tab w:val="clear" w:pos="1191"/>
        </w:tabs>
        <w:ind w:left="770" w:hanging="770"/>
        <w:rPr>
          <w:lang w:eastAsia="zh-CN"/>
        </w:rPr>
      </w:pPr>
      <w:r w:rsidRPr="006D5DB0">
        <w:rPr>
          <w:lang w:eastAsia="zh-CN"/>
        </w:rPr>
        <w:t>12</w:t>
      </w:r>
      <w:r w:rsidR="00465713">
        <w:rPr>
          <w:rFonts w:hint="eastAsia"/>
          <w:lang w:eastAsia="zh-CN"/>
        </w:rPr>
        <w:t>)</w:t>
      </w:r>
      <w:r w:rsidRPr="006D5DB0">
        <w:rPr>
          <w:lang w:eastAsia="zh-CN"/>
        </w:rPr>
        <w:tab/>
      </w:r>
      <w:r w:rsidR="006A1CB2" w:rsidRPr="006A1CB2">
        <w:rPr>
          <w:rFonts w:hint="eastAsia"/>
          <w:lang w:eastAsia="zh-CN"/>
        </w:rPr>
        <w:t>如何将生物识别技术作为强认证和信任层的一部分，以实现网络上的可信交互，包括将其集成到可信身份框架中，并满足先进、高性能、安全网络的要求？</w:t>
      </w:r>
    </w:p>
    <w:p w14:paraId="792CFDD0" w14:textId="734EF1A1" w:rsidR="006D5DB0" w:rsidRPr="006D5DB0" w:rsidRDefault="006D5DB0" w:rsidP="009962DF">
      <w:pPr>
        <w:pStyle w:val="enumlev1"/>
        <w:tabs>
          <w:tab w:val="clear" w:pos="1191"/>
        </w:tabs>
        <w:ind w:left="770" w:hanging="770"/>
        <w:rPr>
          <w:lang w:eastAsia="zh-CN"/>
        </w:rPr>
      </w:pPr>
      <w:r w:rsidRPr="006D5DB0">
        <w:rPr>
          <w:lang w:eastAsia="zh-CN"/>
        </w:rPr>
        <w:t>13</w:t>
      </w:r>
      <w:r w:rsidR="00465713">
        <w:rPr>
          <w:rFonts w:hint="eastAsia"/>
          <w:lang w:eastAsia="zh-CN"/>
        </w:rPr>
        <w:t>)</w:t>
      </w:r>
      <w:r w:rsidRPr="006D5DB0">
        <w:rPr>
          <w:lang w:eastAsia="zh-CN"/>
        </w:rPr>
        <w:tab/>
      </w:r>
      <w:r w:rsidRPr="006D5DB0">
        <w:rPr>
          <w:lang w:eastAsia="zh-CN"/>
        </w:rPr>
        <w:t>评估生物识别技术的安全性、</w:t>
      </w:r>
      <w:r w:rsidR="006A1CB2">
        <w:rPr>
          <w:rFonts w:hint="eastAsia"/>
          <w:lang w:eastAsia="zh-CN"/>
        </w:rPr>
        <w:t>操</w:t>
      </w:r>
      <w:r w:rsidRPr="006D5DB0">
        <w:rPr>
          <w:lang w:eastAsia="zh-CN"/>
        </w:rPr>
        <w:t>作和技术数据保护技术，包括评估风险有效性和开发符合安全要求的系统（例如，云计算）有哪些要求？</w:t>
      </w:r>
    </w:p>
    <w:p w14:paraId="4E121ECE" w14:textId="254FC10E" w:rsidR="006D5DB0" w:rsidRPr="006D5DB0" w:rsidRDefault="006D5DB0" w:rsidP="009962DF">
      <w:pPr>
        <w:pStyle w:val="enumlev1"/>
        <w:tabs>
          <w:tab w:val="clear" w:pos="1191"/>
        </w:tabs>
        <w:ind w:left="770" w:hanging="770"/>
        <w:rPr>
          <w:lang w:eastAsia="zh-CN"/>
        </w:rPr>
      </w:pPr>
      <w:r w:rsidRPr="006D5DB0">
        <w:rPr>
          <w:lang w:eastAsia="zh-CN"/>
        </w:rPr>
        <w:t>14</w:t>
      </w:r>
      <w:r w:rsidR="00465713">
        <w:rPr>
          <w:rFonts w:hint="eastAsia"/>
          <w:lang w:eastAsia="zh-CN"/>
        </w:rPr>
        <w:t>)</w:t>
      </w:r>
      <w:r w:rsidRPr="006D5DB0">
        <w:rPr>
          <w:lang w:eastAsia="zh-CN"/>
        </w:rPr>
        <w:tab/>
      </w:r>
      <w:r w:rsidRPr="006D5DB0">
        <w:rPr>
          <w:lang w:eastAsia="zh-CN"/>
        </w:rPr>
        <w:t>如何使用可互</w:t>
      </w:r>
      <w:r w:rsidR="006A1CB2">
        <w:rPr>
          <w:rFonts w:hint="eastAsia"/>
          <w:lang w:eastAsia="zh-CN"/>
        </w:rPr>
        <w:t>操</w:t>
      </w:r>
      <w:r w:rsidRPr="006D5DB0">
        <w:rPr>
          <w:lang w:eastAsia="zh-CN"/>
        </w:rPr>
        <w:t>作的生物特征识别模型</w:t>
      </w:r>
      <w:r w:rsidR="006A1CB2">
        <w:rPr>
          <w:rFonts w:hint="eastAsia"/>
          <w:lang w:eastAsia="zh-CN"/>
        </w:rPr>
        <w:t>提高</w:t>
      </w:r>
      <w:r w:rsidRPr="006D5DB0">
        <w:rPr>
          <w:lang w:eastAsia="zh-CN"/>
        </w:rPr>
        <w:t>用户识别和认证</w:t>
      </w:r>
      <w:r w:rsidR="006A1CB2">
        <w:rPr>
          <w:rFonts w:hint="eastAsia"/>
          <w:lang w:eastAsia="zh-CN"/>
        </w:rPr>
        <w:t>的</w:t>
      </w:r>
      <w:r w:rsidR="006A1CB2" w:rsidRPr="006D5DB0">
        <w:rPr>
          <w:lang w:eastAsia="zh-CN"/>
        </w:rPr>
        <w:t>安全性</w:t>
      </w:r>
      <w:r w:rsidRPr="006D5DB0">
        <w:rPr>
          <w:lang w:eastAsia="zh-CN"/>
        </w:rPr>
        <w:t>？</w:t>
      </w:r>
    </w:p>
    <w:p w14:paraId="2834A39F" w14:textId="4EF8D6BD" w:rsidR="006D5DB0" w:rsidRPr="006D5DB0" w:rsidRDefault="006D5DB0" w:rsidP="009962DF">
      <w:pPr>
        <w:pStyle w:val="enumlev1"/>
        <w:tabs>
          <w:tab w:val="clear" w:pos="1191"/>
        </w:tabs>
        <w:ind w:left="770" w:hanging="770"/>
        <w:rPr>
          <w:lang w:eastAsia="zh-CN"/>
        </w:rPr>
      </w:pPr>
      <w:r w:rsidRPr="006D5DB0">
        <w:rPr>
          <w:lang w:eastAsia="zh-CN"/>
        </w:rPr>
        <w:t>15</w:t>
      </w:r>
      <w:r w:rsidR="00465713">
        <w:rPr>
          <w:rFonts w:hint="eastAsia"/>
          <w:lang w:eastAsia="zh-CN"/>
        </w:rPr>
        <w:t>)</w:t>
      </w:r>
      <w:r w:rsidRPr="006D5DB0">
        <w:rPr>
          <w:lang w:eastAsia="zh-CN"/>
        </w:rPr>
        <w:tab/>
      </w:r>
      <w:r w:rsidR="006A1CB2" w:rsidRPr="006A1CB2">
        <w:rPr>
          <w:rFonts w:hint="eastAsia"/>
          <w:lang w:eastAsia="zh-CN"/>
        </w:rPr>
        <w:t>如何在生物系统与机器之间传输生物指标，并与现有的机器间通信协议实现互操作？</w:t>
      </w:r>
    </w:p>
    <w:p w14:paraId="0675DBFD" w14:textId="798D448E" w:rsidR="006D5DB0" w:rsidRPr="006D5DB0" w:rsidRDefault="006D5DB0" w:rsidP="009962DF">
      <w:pPr>
        <w:pStyle w:val="enumlev1"/>
        <w:tabs>
          <w:tab w:val="clear" w:pos="1191"/>
        </w:tabs>
        <w:ind w:left="770" w:hanging="770"/>
        <w:rPr>
          <w:lang w:eastAsia="zh-CN"/>
        </w:rPr>
      </w:pPr>
      <w:r w:rsidRPr="006D5DB0">
        <w:rPr>
          <w:lang w:eastAsia="zh-CN"/>
        </w:rPr>
        <w:t>16</w:t>
      </w:r>
      <w:r w:rsidR="00465713">
        <w:rPr>
          <w:rFonts w:hint="eastAsia"/>
          <w:lang w:eastAsia="zh-CN"/>
        </w:rPr>
        <w:t>)</w:t>
      </w:r>
      <w:r w:rsidRPr="006D5DB0">
        <w:rPr>
          <w:lang w:eastAsia="zh-CN"/>
        </w:rPr>
        <w:tab/>
      </w:r>
      <w:r w:rsidRPr="006D5DB0">
        <w:rPr>
          <w:lang w:eastAsia="zh-CN"/>
        </w:rPr>
        <w:t>生物信号如何用于远程生物特征识别应用（包括潜在用途），在远程生物特征识别（如电子卫生）中安全处理生物特征识别数据的要求是什么？</w:t>
      </w:r>
    </w:p>
    <w:p w14:paraId="7285287D" w14:textId="2F2914F7" w:rsidR="006D5DB0" w:rsidRPr="006D5DB0" w:rsidRDefault="006D5DB0" w:rsidP="009962DF">
      <w:pPr>
        <w:pStyle w:val="enumlev1"/>
        <w:tabs>
          <w:tab w:val="clear" w:pos="1191"/>
        </w:tabs>
        <w:ind w:left="770" w:hanging="770"/>
        <w:rPr>
          <w:lang w:eastAsia="zh-CN"/>
        </w:rPr>
      </w:pPr>
      <w:r w:rsidRPr="006D5DB0">
        <w:rPr>
          <w:lang w:eastAsia="zh-CN"/>
        </w:rPr>
        <w:t>17</w:t>
      </w:r>
      <w:r w:rsidR="00465713">
        <w:rPr>
          <w:rFonts w:hint="eastAsia"/>
          <w:lang w:eastAsia="zh-CN"/>
        </w:rPr>
        <w:t>)</w:t>
      </w:r>
      <w:r w:rsidRPr="006D5DB0">
        <w:rPr>
          <w:lang w:eastAsia="zh-CN"/>
        </w:rPr>
        <w:tab/>
      </w:r>
      <w:r w:rsidRPr="006D5DB0">
        <w:rPr>
          <w:lang w:eastAsia="zh-CN"/>
        </w:rPr>
        <w:t>人工智能对生物识别和身份管理有什么影响？</w:t>
      </w:r>
    </w:p>
    <w:p w14:paraId="796F2A5C" w14:textId="305BBADD" w:rsidR="006D5DB0" w:rsidRPr="006D5DB0" w:rsidRDefault="006D5DB0" w:rsidP="009962DF">
      <w:pPr>
        <w:pStyle w:val="enumlev1"/>
        <w:tabs>
          <w:tab w:val="clear" w:pos="1191"/>
        </w:tabs>
        <w:ind w:left="770" w:hanging="770"/>
        <w:rPr>
          <w:lang w:eastAsia="zh-CN"/>
        </w:rPr>
      </w:pPr>
      <w:r w:rsidRPr="006D5DB0">
        <w:rPr>
          <w:lang w:eastAsia="zh-CN"/>
        </w:rPr>
        <w:t>18</w:t>
      </w:r>
      <w:r w:rsidR="00465713">
        <w:rPr>
          <w:rFonts w:hint="eastAsia"/>
          <w:lang w:eastAsia="zh-CN"/>
        </w:rPr>
        <w:t>)</w:t>
      </w:r>
      <w:r w:rsidRPr="006D5DB0">
        <w:rPr>
          <w:lang w:eastAsia="zh-CN"/>
        </w:rPr>
        <w:tab/>
      </w:r>
      <w:r w:rsidR="006A1CB2" w:rsidRPr="006A1CB2">
        <w:rPr>
          <w:rFonts w:hint="eastAsia"/>
          <w:lang w:eastAsia="zh-CN"/>
        </w:rPr>
        <w:t>在当前网络环境下，应采用何种系统来支撑组织的安全态势？该系统需涵盖安全战略、运营管理的</w:t>
      </w:r>
      <w:r w:rsidR="006A1CB2" w:rsidRPr="006D5DB0">
        <w:rPr>
          <w:lang w:eastAsia="zh-CN"/>
        </w:rPr>
        <w:t>基本治理</w:t>
      </w:r>
      <w:r w:rsidR="006A1CB2" w:rsidRPr="006A1CB2">
        <w:rPr>
          <w:rFonts w:hint="eastAsia"/>
          <w:lang w:eastAsia="zh-CN"/>
        </w:rPr>
        <w:t>职能，并满足</w:t>
      </w:r>
      <w:r w:rsidR="006A1CB2" w:rsidRPr="006A1CB2">
        <w:rPr>
          <w:rFonts w:hint="eastAsia"/>
          <w:lang w:eastAsia="zh-CN"/>
        </w:rPr>
        <w:t>IdM</w:t>
      </w:r>
      <w:r w:rsidR="006A1CB2" w:rsidRPr="006A1CB2">
        <w:rPr>
          <w:rFonts w:hint="eastAsia"/>
          <w:lang w:eastAsia="zh-CN"/>
        </w:rPr>
        <w:t>及信任机制的要求。</w:t>
      </w:r>
    </w:p>
    <w:p w14:paraId="38B8FB71" w14:textId="79403473" w:rsidR="006D5DB0" w:rsidRPr="006D5DB0" w:rsidRDefault="006D5DB0" w:rsidP="009962DF">
      <w:pPr>
        <w:pStyle w:val="enumlev1"/>
        <w:tabs>
          <w:tab w:val="clear" w:pos="1191"/>
        </w:tabs>
        <w:ind w:left="770" w:hanging="770"/>
        <w:rPr>
          <w:lang w:eastAsia="zh-CN"/>
        </w:rPr>
      </w:pPr>
      <w:r w:rsidRPr="006D5DB0">
        <w:rPr>
          <w:lang w:eastAsia="zh-CN"/>
        </w:rPr>
        <w:t>19</w:t>
      </w:r>
      <w:r w:rsidR="00465713">
        <w:rPr>
          <w:rFonts w:hint="eastAsia"/>
          <w:lang w:eastAsia="zh-CN"/>
        </w:rPr>
        <w:t>)</w:t>
      </w:r>
      <w:r w:rsidRPr="006D5DB0">
        <w:rPr>
          <w:lang w:eastAsia="zh-CN"/>
        </w:rPr>
        <w:tab/>
      </w:r>
      <w:r w:rsidRPr="006D5DB0">
        <w:rPr>
          <w:lang w:eastAsia="zh-CN"/>
        </w:rPr>
        <w:t>应如何确定电信组织的具体安全管理问题，包括对组织（如中小企业）的衡量和管理以及实施安全管理标准面临的挑战？</w:t>
      </w:r>
    </w:p>
    <w:p w14:paraId="2B92E6CF" w14:textId="4F227DC8" w:rsidR="006D5DB0" w:rsidRPr="006D5DB0" w:rsidRDefault="006D5DB0" w:rsidP="009962DF">
      <w:pPr>
        <w:pStyle w:val="enumlev1"/>
        <w:tabs>
          <w:tab w:val="clear" w:pos="1191"/>
        </w:tabs>
        <w:ind w:left="770" w:hanging="770"/>
        <w:rPr>
          <w:lang w:eastAsia="zh-CN"/>
        </w:rPr>
      </w:pPr>
      <w:r w:rsidRPr="006D5DB0">
        <w:rPr>
          <w:lang w:eastAsia="zh-CN"/>
        </w:rPr>
        <w:t>20</w:t>
      </w:r>
      <w:r w:rsidR="00465713">
        <w:rPr>
          <w:rFonts w:hint="eastAsia"/>
          <w:lang w:eastAsia="zh-CN"/>
        </w:rPr>
        <w:t>)</w:t>
      </w:r>
      <w:r w:rsidRPr="006D5DB0">
        <w:rPr>
          <w:lang w:eastAsia="zh-CN"/>
        </w:rPr>
        <w:tab/>
      </w:r>
      <w:r w:rsidRPr="006D5DB0">
        <w:rPr>
          <w:lang w:eastAsia="zh-CN"/>
        </w:rPr>
        <w:t>安全治理（包括人工智能促进安全）的概念、原则和最佳做法应如何用于指导组织内的安全服务，如</w:t>
      </w:r>
      <w:r w:rsidRPr="006D5DB0">
        <w:rPr>
          <w:lang w:eastAsia="zh-CN"/>
        </w:rPr>
        <w:t>CDC/CSC</w:t>
      </w:r>
      <w:r w:rsidRPr="006D5DB0">
        <w:rPr>
          <w:lang w:eastAsia="zh-CN"/>
        </w:rPr>
        <w:t>和各种类型的</w:t>
      </w:r>
      <w:r w:rsidRPr="006D5DB0">
        <w:rPr>
          <w:lang w:eastAsia="zh-CN"/>
        </w:rPr>
        <w:t>IRT</w:t>
      </w:r>
      <w:r w:rsidRPr="006D5DB0">
        <w:rPr>
          <w:lang w:eastAsia="zh-CN"/>
        </w:rPr>
        <w:t>？</w:t>
      </w:r>
    </w:p>
    <w:p w14:paraId="3DAD54FD" w14:textId="2046BD88" w:rsidR="006D5DB0" w:rsidRPr="006D5DB0" w:rsidRDefault="006D5DB0" w:rsidP="009962DF">
      <w:pPr>
        <w:pStyle w:val="enumlev1"/>
        <w:tabs>
          <w:tab w:val="clear" w:pos="1191"/>
        </w:tabs>
        <w:ind w:left="770" w:hanging="770"/>
        <w:rPr>
          <w:lang w:eastAsia="zh-CN"/>
        </w:rPr>
      </w:pPr>
      <w:r w:rsidRPr="006D5DB0">
        <w:rPr>
          <w:lang w:eastAsia="zh-CN"/>
        </w:rPr>
        <w:t>21</w:t>
      </w:r>
      <w:r w:rsidR="00465713">
        <w:rPr>
          <w:rFonts w:hint="eastAsia"/>
          <w:lang w:eastAsia="zh-CN"/>
        </w:rPr>
        <w:t>)</w:t>
      </w:r>
      <w:r w:rsidRPr="006D5DB0">
        <w:rPr>
          <w:lang w:eastAsia="zh-CN"/>
        </w:rPr>
        <w:tab/>
      </w:r>
      <w:r w:rsidRPr="006D5DB0">
        <w:rPr>
          <w:lang w:eastAsia="zh-CN"/>
        </w:rPr>
        <w:t>应如何</w:t>
      </w:r>
      <w:r w:rsidR="00ED1917">
        <w:rPr>
          <w:rFonts w:hint="eastAsia"/>
          <w:lang w:eastAsia="zh-CN"/>
        </w:rPr>
        <w:t>通过</w:t>
      </w:r>
      <w:r w:rsidRPr="006D5DB0">
        <w:rPr>
          <w:lang w:eastAsia="zh-CN"/>
        </w:rPr>
        <w:t>现有标准（</w:t>
      </w:r>
      <w:r w:rsidR="00ED1917" w:rsidRPr="00C278FB">
        <w:rPr>
          <w:lang w:eastAsia="zh-CN"/>
        </w:rPr>
        <w:t>ITU-T</w:t>
      </w:r>
      <w:r w:rsidRPr="006D5DB0">
        <w:rPr>
          <w:lang w:eastAsia="zh-CN"/>
        </w:rPr>
        <w:t>、</w:t>
      </w:r>
      <w:r w:rsidR="00ED1917" w:rsidRPr="00C278FB">
        <w:rPr>
          <w:lang w:eastAsia="zh-CN"/>
        </w:rPr>
        <w:t>ISO/IEC</w:t>
      </w:r>
      <w:r w:rsidR="00ED1917">
        <w:rPr>
          <w:rFonts w:hint="eastAsia"/>
          <w:lang w:eastAsia="zh-CN"/>
        </w:rPr>
        <w:t>及其它</w:t>
      </w:r>
      <w:r w:rsidRPr="006D5DB0">
        <w:rPr>
          <w:lang w:eastAsia="zh-CN"/>
        </w:rPr>
        <w:t>）</w:t>
      </w:r>
      <w:r w:rsidR="00ED1917">
        <w:rPr>
          <w:rFonts w:hint="eastAsia"/>
          <w:lang w:eastAsia="zh-CN"/>
        </w:rPr>
        <w:t>为</w:t>
      </w:r>
      <w:r w:rsidR="00ED1917" w:rsidRPr="006D5DB0">
        <w:rPr>
          <w:lang w:eastAsia="zh-CN"/>
        </w:rPr>
        <w:t>电信组织</w:t>
      </w:r>
      <w:r w:rsidRPr="006D5DB0">
        <w:rPr>
          <w:lang w:eastAsia="zh-CN"/>
        </w:rPr>
        <w:t>适当实施信息安全管理</w:t>
      </w:r>
      <w:r w:rsidR="00ED1917">
        <w:rPr>
          <w:rFonts w:hint="eastAsia"/>
          <w:lang w:eastAsia="zh-CN"/>
        </w:rPr>
        <w:t>措施</w:t>
      </w:r>
      <w:r w:rsidRPr="006D5DB0">
        <w:rPr>
          <w:lang w:eastAsia="zh-CN"/>
        </w:rPr>
        <w:t>？</w:t>
      </w:r>
    </w:p>
    <w:p w14:paraId="3DA233D2" w14:textId="508310A6" w:rsidR="006D5DB0" w:rsidRPr="006D5DB0" w:rsidRDefault="006D5DB0" w:rsidP="009962DF">
      <w:pPr>
        <w:pStyle w:val="enumlev1"/>
        <w:tabs>
          <w:tab w:val="clear" w:pos="1191"/>
        </w:tabs>
        <w:ind w:left="770" w:hanging="770"/>
        <w:rPr>
          <w:lang w:eastAsia="zh-CN"/>
        </w:rPr>
      </w:pPr>
      <w:r w:rsidRPr="006D5DB0">
        <w:rPr>
          <w:lang w:eastAsia="zh-CN"/>
        </w:rPr>
        <w:t>22</w:t>
      </w:r>
      <w:r w:rsidR="00465713">
        <w:rPr>
          <w:rFonts w:hint="eastAsia"/>
          <w:lang w:eastAsia="zh-CN"/>
        </w:rPr>
        <w:t>)</w:t>
      </w:r>
      <w:r w:rsidRPr="006D5DB0">
        <w:rPr>
          <w:lang w:eastAsia="zh-CN"/>
        </w:rPr>
        <w:tab/>
      </w:r>
      <w:r w:rsidRPr="006D5DB0">
        <w:rPr>
          <w:lang w:eastAsia="zh-CN"/>
        </w:rPr>
        <w:t>组织应如何提高其人员安全能力和技能？</w:t>
      </w:r>
    </w:p>
    <w:p w14:paraId="12AAC4D3" w14:textId="561624DE" w:rsidR="006D5DB0" w:rsidRPr="006D5DB0" w:rsidRDefault="006D5DB0" w:rsidP="009962DF">
      <w:pPr>
        <w:pStyle w:val="enumlev1"/>
        <w:tabs>
          <w:tab w:val="clear" w:pos="1191"/>
        </w:tabs>
        <w:ind w:left="770" w:hanging="770"/>
        <w:rPr>
          <w:lang w:eastAsia="zh-CN"/>
        </w:rPr>
      </w:pPr>
      <w:r w:rsidRPr="006D5DB0">
        <w:rPr>
          <w:lang w:eastAsia="zh-CN"/>
        </w:rPr>
        <w:t>23</w:t>
      </w:r>
      <w:r w:rsidR="00465713">
        <w:rPr>
          <w:rFonts w:hint="eastAsia"/>
          <w:lang w:eastAsia="zh-CN"/>
        </w:rPr>
        <w:t>)</w:t>
      </w:r>
      <w:r w:rsidRPr="006D5DB0">
        <w:rPr>
          <w:lang w:eastAsia="zh-CN"/>
        </w:rPr>
        <w:tab/>
      </w:r>
      <w:r w:rsidRPr="006D5DB0">
        <w:rPr>
          <w:lang w:eastAsia="zh-CN"/>
        </w:rPr>
        <w:t>组织应如何确定</w:t>
      </w:r>
      <w:r w:rsidRPr="006D5DB0">
        <w:rPr>
          <w:lang w:eastAsia="zh-CN"/>
        </w:rPr>
        <w:t>CDC</w:t>
      </w:r>
      <w:r w:rsidRPr="006D5DB0">
        <w:rPr>
          <w:lang w:eastAsia="zh-CN"/>
        </w:rPr>
        <w:t>与</w:t>
      </w:r>
      <w:r w:rsidRPr="006D5DB0">
        <w:rPr>
          <w:lang w:eastAsia="zh-CN"/>
        </w:rPr>
        <w:t>CSIRT</w:t>
      </w:r>
      <w:r w:rsidRPr="006D5DB0">
        <w:rPr>
          <w:lang w:eastAsia="zh-CN"/>
        </w:rPr>
        <w:t>之间的关系？</w:t>
      </w:r>
    </w:p>
    <w:p w14:paraId="3C4D9BB5" w14:textId="2A912A06" w:rsidR="006D5DB0" w:rsidRPr="006D5DB0" w:rsidRDefault="006D5DB0" w:rsidP="009962DF">
      <w:pPr>
        <w:pStyle w:val="enumlev1"/>
        <w:tabs>
          <w:tab w:val="clear" w:pos="1191"/>
        </w:tabs>
        <w:ind w:left="770" w:hanging="770"/>
        <w:rPr>
          <w:lang w:eastAsia="zh-CN"/>
        </w:rPr>
      </w:pPr>
      <w:r w:rsidRPr="006D5DB0">
        <w:rPr>
          <w:lang w:eastAsia="zh-CN"/>
        </w:rPr>
        <w:t>24</w:t>
      </w:r>
      <w:r w:rsidR="00465713">
        <w:rPr>
          <w:rFonts w:hint="eastAsia"/>
          <w:lang w:eastAsia="zh-CN"/>
        </w:rPr>
        <w:t>)</w:t>
      </w:r>
      <w:r w:rsidRPr="006D5DB0">
        <w:rPr>
          <w:lang w:eastAsia="zh-CN"/>
        </w:rPr>
        <w:tab/>
      </w:r>
      <w:r w:rsidRPr="006D5DB0">
        <w:rPr>
          <w:lang w:eastAsia="zh-CN"/>
        </w:rPr>
        <w:t>组织应如何制定网络安全成熟度等级的基准，使其具有可衡量性，并管理软件供应链上的风险？</w:t>
      </w:r>
    </w:p>
    <w:p w14:paraId="085B4C6B" w14:textId="1E05E5B3" w:rsidR="006D5DB0" w:rsidRPr="006D5DB0" w:rsidRDefault="006D5DB0" w:rsidP="009962DF">
      <w:pPr>
        <w:pStyle w:val="enumlev1"/>
        <w:tabs>
          <w:tab w:val="clear" w:pos="1191"/>
        </w:tabs>
        <w:ind w:left="770" w:hanging="770"/>
        <w:rPr>
          <w:lang w:eastAsia="zh-CN"/>
        </w:rPr>
      </w:pPr>
      <w:r w:rsidRPr="006D5DB0">
        <w:rPr>
          <w:lang w:eastAsia="zh-CN"/>
        </w:rPr>
        <w:t>25</w:t>
      </w:r>
      <w:r w:rsidR="00465713">
        <w:rPr>
          <w:rFonts w:hint="eastAsia"/>
          <w:lang w:eastAsia="zh-CN"/>
        </w:rPr>
        <w:t>)</w:t>
      </w:r>
      <w:r w:rsidRPr="006D5DB0">
        <w:rPr>
          <w:lang w:eastAsia="zh-CN"/>
        </w:rPr>
        <w:tab/>
      </w:r>
      <w:r w:rsidRPr="006D5DB0">
        <w:rPr>
          <w:lang w:eastAsia="zh-CN"/>
        </w:rPr>
        <w:t>哪些框架可实现去中心化身份生态系统内数字身份钱包的全球互</w:t>
      </w:r>
      <w:r w:rsidR="00ED1917">
        <w:rPr>
          <w:rFonts w:hint="eastAsia"/>
          <w:lang w:eastAsia="zh-CN"/>
        </w:rPr>
        <w:t>操</w:t>
      </w:r>
      <w:r w:rsidRPr="006D5DB0">
        <w:rPr>
          <w:lang w:eastAsia="zh-CN"/>
        </w:rPr>
        <w:t>作性，包括</w:t>
      </w:r>
      <w:r w:rsidR="00ED1917">
        <w:rPr>
          <w:rFonts w:hint="eastAsia"/>
          <w:lang w:eastAsia="zh-CN"/>
        </w:rPr>
        <w:t>满足</w:t>
      </w:r>
      <w:r w:rsidRPr="006D5DB0">
        <w:rPr>
          <w:lang w:eastAsia="zh-CN"/>
        </w:rPr>
        <w:t>根据用户偏好执行访问策略的要求？</w:t>
      </w:r>
    </w:p>
    <w:p w14:paraId="318F5A4C" w14:textId="3C22F298" w:rsidR="006D5DB0" w:rsidRPr="006D5DB0" w:rsidRDefault="006D5DB0" w:rsidP="009962DF">
      <w:pPr>
        <w:pStyle w:val="enumlev1"/>
        <w:tabs>
          <w:tab w:val="clear" w:pos="1191"/>
        </w:tabs>
        <w:ind w:left="770" w:hanging="770"/>
        <w:rPr>
          <w:lang w:eastAsia="zh-CN"/>
        </w:rPr>
      </w:pPr>
      <w:r w:rsidRPr="006D5DB0">
        <w:rPr>
          <w:lang w:eastAsia="zh-CN"/>
        </w:rPr>
        <w:t>26</w:t>
      </w:r>
      <w:r w:rsidR="00465713">
        <w:rPr>
          <w:rFonts w:hint="eastAsia"/>
          <w:lang w:eastAsia="zh-CN"/>
        </w:rPr>
        <w:t>)</w:t>
      </w:r>
      <w:r w:rsidRPr="006D5DB0">
        <w:rPr>
          <w:lang w:eastAsia="zh-CN"/>
        </w:rPr>
        <w:tab/>
      </w:r>
      <w:r w:rsidRPr="006D5DB0">
        <w:rPr>
          <w:lang w:eastAsia="zh-CN"/>
        </w:rPr>
        <w:t>扩展数字身份管理以支持代理</w:t>
      </w:r>
      <w:r w:rsidR="00ED1917">
        <w:rPr>
          <w:rFonts w:hint="eastAsia"/>
          <w:lang w:eastAsia="zh-CN"/>
        </w:rPr>
        <w:t>式</w:t>
      </w:r>
      <w:r w:rsidRPr="006D5DB0">
        <w:rPr>
          <w:lang w:eastAsia="zh-CN"/>
        </w:rPr>
        <w:t>AI</w:t>
      </w:r>
      <w:r w:rsidRPr="006D5DB0">
        <w:rPr>
          <w:lang w:eastAsia="zh-CN"/>
        </w:rPr>
        <w:t>实体的管理，包括定义身份（属性、证书、角色）、生命周期（创建、绑定、委托、撤销、终止）、认证机制（如</w:t>
      </w:r>
      <w:r w:rsidRPr="006D5DB0">
        <w:rPr>
          <w:lang w:eastAsia="zh-CN"/>
        </w:rPr>
        <w:t>DID</w:t>
      </w:r>
      <w:r w:rsidRPr="006D5DB0">
        <w:rPr>
          <w:lang w:eastAsia="zh-CN"/>
        </w:rPr>
        <w:t>、秘钥）、委托流、跨域使用、</w:t>
      </w:r>
      <w:r w:rsidR="00433323">
        <w:rPr>
          <w:lang w:eastAsia="zh-CN"/>
        </w:rPr>
        <w:t>联合</w:t>
      </w:r>
      <w:r w:rsidRPr="006D5DB0">
        <w:rPr>
          <w:lang w:eastAsia="zh-CN"/>
        </w:rPr>
        <w:t>协议、信任框架、与所有者</w:t>
      </w:r>
      <w:r w:rsidRPr="006D5DB0">
        <w:rPr>
          <w:lang w:eastAsia="zh-CN"/>
        </w:rPr>
        <w:t>/</w:t>
      </w:r>
      <w:r w:rsidRPr="006D5DB0">
        <w:rPr>
          <w:lang w:eastAsia="zh-CN"/>
        </w:rPr>
        <w:t>控制方的</w:t>
      </w:r>
      <w:r w:rsidR="00ED1917">
        <w:rPr>
          <w:rFonts w:hint="eastAsia"/>
          <w:lang w:eastAsia="zh-CN"/>
        </w:rPr>
        <w:t>关联</w:t>
      </w:r>
      <w:r w:rsidRPr="006D5DB0">
        <w:rPr>
          <w:lang w:eastAsia="zh-CN"/>
        </w:rPr>
        <w:t>、问责和责任模型、监督结构、</w:t>
      </w:r>
      <w:r w:rsidR="00ED1917">
        <w:rPr>
          <w:rFonts w:hint="eastAsia"/>
          <w:lang w:eastAsia="zh-CN"/>
        </w:rPr>
        <w:t>与</w:t>
      </w:r>
      <w:r w:rsidRPr="006D5DB0">
        <w:rPr>
          <w:lang w:eastAsia="zh-CN"/>
        </w:rPr>
        <w:t>隐私</w:t>
      </w:r>
      <w:r w:rsidRPr="006D5DB0">
        <w:rPr>
          <w:lang w:eastAsia="zh-CN"/>
        </w:rPr>
        <w:t>/PII</w:t>
      </w:r>
      <w:r w:rsidR="00ED1917" w:rsidRPr="006D5DB0">
        <w:rPr>
          <w:lang w:eastAsia="zh-CN"/>
        </w:rPr>
        <w:t>保护</w:t>
      </w:r>
      <w:r w:rsidR="00ED1917" w:rsidRPr="006D5DB0">
        <w:rPr>
          <w:lang w:eastAsia="zh-CN"/>
        </w:rPr>
        <w:t>/</w:t>
      </w:r>
      <w:r w:rsidR="00ED1917" w:rsidRPr="006D5DB0">
        <w:rPr>
          <w:lang w:eastAsia="zh-CN"/>
        </w:rPr>
        <w:t>可审计性</w:t>
      </w:r>
      <w:r w:rsidRPr="006D5DB0">
        <w:rPr>
          <w:lang w:eastAsia="zh-CN"/>
        </w:rPr>
        <w:t>的</w:t>
      </w:r>
      <w:r w:rsidR="00ED1917">
        <w:rPr>
          <w:rFonts w:hint="eastAsia"/>
          <w:lang w:eastAsia="zh-CN"/>
        </w:rPr>
        <w:t>合规</w:t>
      </w:r>
      <w:r w:rsidRPr="006D5DB0">
        <w:rPr>
          <w:lang w:eastAsia="zh-CN"/>
        </w:rPr>
        <w:t>，</w:t>
      </w:r>
      <w:r w:rsidR="00ED1917" w:rsidRPr="006D5DB0">
        <w:rPr>
          <w:lang w:eastAsia="zh-CN"/>
        </w:rPr>
        <w:t>以及保证等级的标准</w:t>
      </w:r>
      <w:r w:rsidRPr="006D5DB0">
        <w:rPr>
          <w:lang w:eastAsia="zh-CN"/>
        </w:rPr>
        <w:t>有哪些要求？</w:t>
      </w:r>
    </w:p>
    <w:p w14:paraId="6387DCA4" w14:textId="5359AC1C" w:rsidR="006D5DB0" w:rsidRPr="006D5DB0" w:rsidRDefault="006D5DB0" w:rsidP="009962DF">
      <w:pPr>
        <w:pStyle w:val="enumlev1"/>
        <w:tabs>
          <w:tab w:val="clear" w:pos="1191"/>
        </w:tabs>
        <w:ind w:left="770" w:hanging="770"/>
        <w:rPr>
          <w:lang w:eastAsia="zh-CN"/>
        </w:rPr>
      </w:pPr>
      <w:r w:rsidRPr="006D5DB0">
        <w:rPr>
          <w:lang w:eastAsia="zh-CN"/>
        </w:rPr>
        <w:t>27</w:t>
      </w:r>
      <w:r w:rsidR="00465713">
        <w:rPr>
          <w:rFonts w:hint="eastAsia"/>
          <w:lang w:eastAsia="zh-CN"/>
        </w:rPr>
        <w:t>)</w:t>
      </w:r>
      <w:r w:rsidRPr="006D5DB0">
        <w:rPr>
          <w:lang w:eastAsia="zh-CN"/>
        </w:rPr>
        <w:tab/>
      </w:r>
      <w:r w:rsidRPr="006D5DB0">
        <w:rPr>
          <w:lang w:eastAsia="zh-CN"/>
        </w:rPr>
        <w:t>可验证证书的数据模型</w:t>
      </w:r>
      <w:r w:rsidR="00320EED" w:rsidRPr="00320EED">
        <w:rPr>
          <w:rFonts w:hint="eastAsia"/>
          <w:lang w:eastAsia="zh-CN"/>
        </w:rPr>
        <w:t>包括哪些内容？具体涵盖哪些</w:t>
      </w:r>
      <w:r w:rsidR="00ED1917">
        <w:rPr>
          <w:rFonts w:hint="eastAsia"/>
          <w:lang w:eastAsia="zh-CN"/>
        </w:rPr>
        <w:t>用于</w:t>
      </w:r>
      <w:r w:rsidR="00ED1917" w:rsidRPr="00ED1917">
        <w:rPr>
          <w:rFonts w:hint="eastAsia"/>
          <w:lang w:eastAsia="zh-CN"/>
        </w:rPr>
        <w:t>身份相关</w:t>
      </w:r>
      <w:r w:rsidRPr="006D5DB0">
        <w:rPr>
          <w:lang w:eastAsia="zh-CN"/>
        </w:rPr>
        <w:t>属性（如名称、</w:t>
      </w:r>
      <w:r w:rsidR="00ED1917">
        <w:rPr>
          <w:rFonts w:hint="eastAsia"/>
          <w:lang w:eastAsia="zh-CN"/>
        </w:rPr>
        <w:t>职责</w:t>
      </w:r>
      <w:r w:rsidRPr="006D5DB0">
        <w:rPr>
          <w:lang w:eastAsia="zh-CN"/>
        </w:rPr>
        <w:t>、组织、代理绑定）的标准方案以及用于颁发、到期、撤销和保证级别的元数据？</w:t>
      </w:r>
    </w:p>
    <w:p w14:paraId="6E2860E8" w14:textId="7533612D" w:rsidR="006D5DB0" w:rsidRPr="006D5DB0" w:rsidRDefault="006D5DB0" w:rsidP="009962DF">
      <w:pPr>
        <w:pStyle w:val="enumlev1"/>
        <w:tabs>
          <w:tab w:val="clear" w:pos="1191"/>
        </w:tabs>
        <w:ind w:left="770" w:hanging="770"/>
        <w:rPr>
          <w:lang w:eastAsia="zh-CN"/>
        </w:rPr>
      </w:pPr>
      <w:r w:rsidRPr="006D5DB0">
        <w:rPr>
          <w:lang w:eastAsia="zh-CN"/>
        </w:rPr>
        <w:lastRenderedPageBreak/>
        <w:t>28</w:t>
      </w:r>
      <w:r w:rsidR="00465713">
        <w:rPr>
          <w:rFonts w:hint="eastAsia"/>
          <w:lang w:eastAsia="zh-CN"/>
        </w:rPr>
        <w:t>)</w:t>
      </w:r>
      <w:r w:rsidRPr="006D5DB0">
        <w:rPr>
          <w:lang w:eastAsia="zh-CN"/>
        </w:rPr>
        <w:tab/>
      </w:r>
      <w:r w:rsidRPr="006D5DB0">
        <w:rPr>
          <w:lang w:eastAsia="zh-CN"/>
        </w:rPr>
        <w:t>可验证证书的格式和签名</w:t>
      </w:r>
      <w:r w:rsidR="00320EED" w:rsidRPr="00320EED">
        <w:rPr>
          <w:rFonts w:hint="eastAsia"/>
          <w:lang w:eastAsia="zh-CN"/>
        </w:rPr>
        <w:t>包括哪些内容？具体涵盖哪些</w:t>
      </w:r>
      <w:r w:rsidRPr="006D5DB0">
        <w:rPr>
          <w:lang w:eastAsia="zh-CN"/>
        </w:rPr>
        <w:t>通用加密套件（例如，用于选择性披露的</w:t>
      </w:r>
      <w:r w:rsidRPr="006D5DB0">
        <w:rPr>
          <w:lang w:eastAsia="zh-CN"/>
        </w:rPr>
        <w:t>JSON-LD</w:t>
      </w:r>
      <w:r w:rsidRPr="006D5DB0">
        <w:rPr>
          <w:lang w:eastAsia="zh-CN"/>
        </w:rPr>
        <w:t>、</w:t>
      </w:r>
      <w:r w:rsidRPr="006D5DB0">
        <w:rPr>
          <w:lang w:eastAsia="zh-CN"/>
        </w:rPr>
        <w:t>JWT</w:t>
      </w:r>
      <w:r w:rsidRPr="006D5DB0">
        <w:rPr>
          <w:lang w:eastAsia="zh-CN"/>
        </w:rPr>
        <w:t>、</w:t>
      </w:r>
      <w:r w:rsidRPr="006D5DB0">
        <w:rPr>
          <w:lang w:eastAsia="zh-CN"/>
        </w:rPr>
        <w:t>BBS+</w:t>
      </w:r>
      <w:r w:rsidRPr="006D5DB0">
        <w:rPr>
          <w:lang w:eastAsia="zh-CN"/>
        </w:rPr>
        <w:t>）</w:t>
      </w:r>
      <w:r w:rsidR="00320EED">
        <w:rPr>
          <w:rFonts w:hint="eastAsia"/>
          <w:lang w:eastAsia="zh-CN"/>
        </w:rPr>
        <w:t>？</w:t>
      </w:r>
      <w:r w:rsidR="00320EED" w:rsidRPr="00320EED">
        <w:rPr>
          <w:rFonts w:hint="eastAsia"/>
          <w:lang w:eastAsia="zh-CN"/>
        </w:rPr>
        <w:t>未来是否支持后量子算法？</w:t>
      </w:r>
    </w:p>
    <w:p w14:paraId="1E1AA29D" w14:textId="313CD024" w:rsidR="006D5DB0" w:rsidRPr="006D5DB0" w:rsidRDefault="006D5DB0" w:rsidP="009962DF">
      <w:pPr>
        <w:pStyle w:val="enumlev1"/>
        <w:tabs>
          <w:tab w:val="clear" w:pos="1191"/>
        </w:tabs>
        <w:ind w:left="770" w:hanging="770"/>
        <w:rPr>
          <w:lang w:eastAsia="ja-JP"/>
        </w:rPr>
      </w:pPr>
      <w:r w:rsidRPr="006D5DB0">
        <w:rPr>
          <w:lang w:eastAsia="zh-CN"/>
        </w:rPr>
        <w:t>29</w:t>
      </w:r>
      <w:r w:rsidR="00465713">
        <w:rPr>
          <w:rFonts w:hint="eastAsia"/>
          <w:lang w:eastAsia="zh-CN"/>
        </w:rPr>
        <w:t>)</w:t>
      </w:r>
      <w:r w:rsidRPr="006D5DB0">
        <w:rPr>
          <w:lang w:eastAsia="zh-CN"/>
        </w:rPr>
        <w:tab/>
      </w:r>
      <w:r w:rsidR="00320EED" w:rsidRPr="00320EED">
        <w:rPr>
          <w:rFonts w:hint="eastAsia"/>
          <w:lang w:eastAsia="zh-CN"/>
        </w:rPr>
        <w:t>什么是</w:t>
      </w:r>
      <w:r w:rsidR="00320EED" w:rsidRPr="00320EED">
        <w:rPr>
          <w:rFonts w:hint="eastAsia"/>
          <w:lang w:eastAsia="zh-CN"/>
        </w:rPr>
        <w:t>DID</w:t>
      </w:r>
      <w:r w:rsidR="00320EED" w:rsidRPr="00320EED">
        <w:rPr>
          <w:rFonts w:hint="eastAsia"/>
          <w:lang w:eastAsia="zh-CN"/>
        </w:rPr>
        <w:t>方法与标识符？包括发行方、持有者和代理方对</w:t>
      </w:r>
      <w:r w:rsidR="00320EED" w:rsidRPr="00320EED">
        <w:rPr>
          <w:rFonts w:hint="eastAsia"/>
          <w:lang w:eastAsia="zh-CN"/>
        </w:rPr>
        <w:t>DID</w:t>
      </w:r>
      <w:r w:rsidR="00320EED" w:rsidRPr="00320EED">
        <w:rPr>
          <w:rFonts w:hint="eastAsia"/>
          <w:lang w:eastAsia="zh-CN"/>
        </w:rPr>
        <w:t>的标准化使用（例如</w:t>
      </w:r>
      <w:r w:rsidR="00320EED" w:rsidRPr="00320EED">
        <w:rPr>
          <w:rFonts w:hint="eastAsia"/>
          <w:lang w:eastAsia="zh-CN"/>
        </w:rPr>
        <w:t>DID:web</w:t>
      </w:r>
      <w:r w:rsidR="00320EED" w:rsidRPr="00320EED">
        <w:rPr>
          <w:rFonts w:hint="eastAsia"/>
          <w:lang w:eastAsia="zh-CN"/>
        </w:rPr>
        <w:t>、</w:t>
      </w:r>
      <w:r w:rsidR="00320EED" w:rsidRPr="00320EED">
        <w:rPr>
          <w:rFonts w:hint="eastAsia"/>
          <w:lang w:eastAsia="zh-CN"/>
        </w:rPr>
        <w:t>DID:key</w:t>
      </w:r>
      <w:r w:rsidR="00320EED" w:rsidRPr="00320EED">
        <w:rPr>
          <w:rFonts w:hint="eastAsia"/>
          <w:lang w:eastAsia="zh-CN"/>
        </w:rPr>
        <w:t>），以及跨域互操作性的解析规则？</w:t>
      </w:r>
    </w:p>
    <w:p w14:paraId="7EDD1E19" w14:textId="64ACFB08" w:rsidR="006D5DB0" w:rsidRPr="006D5DB0" w:rsidRDefault="006D5DB0" w:rsidP="009962DF">
      <w:pPr>
        <w:pStyle w:val="enumlev1"/>
        <w:tabs>
          <w:tab w:val="clear" w:pos="1191"/>
        </w:tabs>
        <w:ind w:left="770" w:hanging="770"/>
        <w:rPr>
          <w:lang w:eastAsia="zh-CN"/>
        </w:rPr>
      </w:pPr>
      <w:r w:rsidRPr="006D5DB0">
        <w:rPr>
          <w:lang w:eastAsia="zh-CN"/>
        </w:rPr>
        <w:t>30</w:t>
      </w:r>
      <w:r w:rsidR="00465713">
        <w:rPr>
          <w:rFonts w:hint="eastAsia"/>
          <w:lang w:eastAsia="zh-CN"/>
        </w:rPr>
        <w:t>)</w:t>
      </w:r>
      <w:r w:rsidRPr="006D5DB0">
        <w:rPr>
          <w:lang w:eastAsia="zh-CN"/>
        </w:rPr>
        <w:tab/>
      </w:r>
      <w:r w:rsidRPr="006D5DB0">
        <w:rPr>
          <w:lang w:eastAsia="zh-CN"/>
        </w:rPr>
        <w:t>绑定和信任框架是什么，包括</w:t>
      </w:r>
      <w:r w:rsidRPr="006D5DB0">
        <w:rPr>
          <w:lang w:eastAsia="zh-CN"/>
        </w:rPr>
        <w:t>VC</w:t>
      </w:r>
      <w:r w:rsidRPr="006D5DB0">
        <w:rPr>
          <w:lang w:eastAsia="zh-CN"/>
        </w:rPr>
        <w:t>如何将身份链接到人类、组织或</w:t>
      </w:r>
      <w:r w:rsidRPr="006D5DB0">
        <w:rPr>
          <w:lang w:eastAsia="zh-CN"/>
        </w:rPr>
        <w:t>AI</w:t>
      </w:r>
      <w:r w:rsidRPr="006D5DB0">
        <w:rPr>
          <w:lang w:eastAsia="zh-CN"/>
        </w:rPr>
        <w:t>代理、保证级别（低</w:t>
      </w:r>
      <w:r w:rsidRPr="006D5DB0">
        <w:rPr>
          <w:lang w:eastAsia="zh-CN"/>
        </w:rPr>
        <w:t>→</w:t>
      </w:r>
      <w:r w:rsidRPr="006D5DB0">
        <w:rPr>
          <w:lang w:eastAsia="zh-CN"/>
        </w:rPr>
        <w:t>高）政策和责任模型？</w:t>
      </w:r>
    </w:p>
    <w:p w14:paraId="03D8A6B6" w14:textId="6349BC5F" w:rsidR="006D5DB0" w:rsidRPr="006D5DB0" w:rsidRDefault="006D5DB0" w:rsidP="009962DF">
      <w:pPr>
        <w:pStyle w:val="enumlev1"/>
        <w:tabs>
          <w:tab w:val="clear" w:pos="1191"/>
        </w:tabs>
        <w:ind w:left="770" w:hanging="770"/>
        <w:rPr>
          <w:lang w:eastAsia="zh-CN"/>
        </w:rPr>
      </w:pPr>
      <w:r w:rsidRPr="006D5DB0">
        <w:rPr>
          <w:lang w:eastAsia="zh-CN"/>
        </w:rPr>
        <w:t>31</w:t>
      </w:r>
      <w:r w:rsidR="00465713">
        <w:rPr>
          <w:rFonts w:hint="eastAsia"/>
          <w:lang w:eastAsia="zh-CN"/>
        </w:rPr>
        <w:t>)</w:t>
      </w:r>
      <w:r w:rsidRPr="006D5DB0">
        <w:rPr>
          <w:lang w:eastAsia="zh-CN"/>
        </w:rPr>
        <w:tab/>
      </w:r>
      <w:r w:rsidRPr="006D5DB0">
        <w:rPr>
          <w:lang w:eastAsia="zh-CN"/>
        </w:rPr>
        <w:t>针对不同环境（移动、代理到代理、联盟）的发布、表示、验证和标准表示格式应具备哪些互</w:t>
      </w:r>
      <w:r w:rsidR="00320EED" w:rsidRPr="00320EED">
        <w:rPr>
          <w:rFonts w:hint="eastAsia"/>
          <w:lang w:eastAsia="zh-CN"/>
        </w:rPr>
        <w:t>操</w:t>
      </w:r>
      <w:r w:rsidRPr="006D5DB0">
        <w:rPr>
          <w:lang w:eastAsia="zh-CN"/>
        </w:rPr>
        <w:t>作协议（如</w:t>
      </w:r>
      <w:r w:rsidRPr="006D5DB0">
        <w:rPr>
          <w:lang w:eastAsia="zh-CN"/>
        </w:rPr>
        <w:t>OIDC4VC</w:t>
      </w:r>
      <w:r w:rsidRPr="006D5DB0">
        <w:rPr>
          <w:lang w:eastAsia="zh-CN"/>
        </w:rPr>
        <w:t>、</w:t>
      </w:r>
      <w:r w:rsidRPr="006D5DB0">
        <w:rPr>
          <w:lang w:eastAsia="zh-CN"/>
        </w:rPr>
        <w:t>DIDComm</w:t>
      </w:r>
      <w:r w:rsidRPr="006D5DB0">
        <w:rPr>
          <w:lang w:eastAsia="zh-CN"/>
        </w:rPr>
        <w:t>、</w:t>
      </w:r>
      <w:r w:rsidRPr="006D5DB0">
        <w:rPr>
          <w:lang w:eastAsia="zh-CN"/>
        </w:rPr>
        <w:t>CHAPI</w:t>
      </w:r>
      <w:r w:rsidRPr="006D5DB0">
        <w:rPr>
          <w:lang w:eastAsia="zh-CN"/>
        </w:rPr>
        <w:t>）？</w:t>
      </w:r>
    </w:p>
    <w:p w14:paraId="298050E3" w14:textId="77777777" w:rsidR="006D5DB0" w:rsidRPr="006D5DB0" w:rsidRDefault="006D5DB0" w:rsidP="006D5DB0">
      <w:pPr>
        <w:keepNext/>
        <w:keepLines/>
        <w:spacing w:before="200"/>
        <w:ind w:left="1134" w:hanging="1134"/>
        <w:outlineLvl w:val="2"/>
        <w:rPr>
          <w:rFonts w:ascii="Times New Roman" w:hAnsi="Times New Roman"/>
          <w:b/>
          <w:lang w:eastAsia="zh-CN"/>
        </w:rPr>
      </w:pPr>
      <w:r w:rsidRPr="006D5DB0">
        <w:rPr>
          <w:rFonts w:ascii="Times New Roman" w:hAnsi="Times New Roman"/>
          <w:b/>
          <w:lang w:eastAsia="zh-CN"/>
        </w:rPr>
        <w:t>3</w:t>
      </w:r>
      <w:r w:rsidRPr="006D5DB0">
        <w:rPr>
          <w:rFonts w:ascii="Times New Roman" w:hAnsi="Times New Roman"/>
          <w:b/>
          <w:lang w:eastAsia="zh-CN"/>
        </w:rPr>
        <w:tab/>
      </w:r>
      <w:r w:rsidRPr="00B24762">
        <w:rPr>
          <w:rFonts w:ascii="Times New Roman" w:hAnsi="Times New Roman"/>
          <w:b/>
          <w:lang w:eastAsia="zh-CN"/>
        </w:rPr>
        <w:t>任务</w:t>
      </w:r>
    </w:p>
    <w:p w14:paraId="3AABD3DB" w14:textId="77777777" w:rsidR="006D5DB0" w:rsidRPr="006D5DB0" w:rsidRDefault="006D5DB0" w:rsidP="007C6FD6">
      <w:pPr>
        <w:ind w:firstLineChars="200" w:firstLine="480"/>
        <w:rPr>
          <w:rFonts w:ascii="Times New Roman" w:hAnsi="Times New Roman"/>
          <w:lang w:eastAsia="zh-CN"/>
        </w:rPr>
      </w:pPr>
      <w:r w:rsidRPr="006D5DB0">
        <w:rPr>
          <w:rFonts w:ascii="Times New Roman" w:hAnsi="Times New Roman"/>
          <w:lang w:eastAsia="zh-CN"/>
        </w:rPr>
        <w:t>基于课题的任务包括：</w:t>
      </w:r>
    </w:p>
    <w:p w14:paraId="6CEB45A8" w14:textId="71F8FBD7" w:rsidR="006D5DB0" w:rsidRPr="006D5DB0" w:rsidRDefault="006D5DB0" w:rsidP="007C6FD6">
      <w:pPr>
        <w:pStyle w:val="enumlev1"/>
        <w:tabs>
          <w:tab w:val="clear" w:pos="1191"/>
        </w:tabs>
        <w:ind w:left="784" w:hanging="784"/>
        <w:rPr>
          <w:lang w:eastAsia="zh-CN"/>
        </w:rPr>
      </w:pPr>
      <w:r w:rsidRPr="006D5DB0">
        <w:rPr>
          <w:lang w:eastAsia="zh-CN"/>
        </w:rPr>
        <w:t>–</w:t>
      </w:r>
      <w:r w:rsidRPr="006D5DB0">
        <w:rPr>
          <w:lang w:eastAsia="zh-CN"/>
        </w:rPr>
        <w:tab/>
      </w:r>
      <w:r w:rsidRPr="006D5DB0">
        <w:rPr>
          <w:lang w:eastAsia="zh-CN"/>
        </w:rPr>
        <w:t>开发安全、以用户为中心的</w:t>
      </w:r>
      <w:r w:rsidRPr="006D5DB0">
        <w:rPr>
          <w:lang w:eastAsia="zh-CN"/>
        </w:rPr>
        <w:t>IdM</w:t>
      </w:r>
      <w:r w:rsidRPr="006D5DB0">
        <w:rPr>
          <w:lang w:eastAsia="zh-CN"/>
        </w:rPr>
        <w:t>框架，结合区块链、数字钱包、</w:t>
      </w:r>
      <w:r w:rsidRPr="006D5DB0">
        <w:rPr>
          <w:lang w:eastAsia="zh-CN"/>
        </w:rPr>
        <w:t>DID</w:t>
      </w:r>
      <w:r w:rsidRPr="006D5DB0">
        <w:rPr>
          <w:lang w:eastAsia="zh-CN"/>
        </w:rPr>
        <w:t>、可验证的证书、</w:t>
      </w:r>
      <w:r w:rsidRPr="006D5DB0">
        <w:rPr>
          <w:lang w:eastAsia="zh-CN"/>
        </w:rPr>
        <w:t>MFA</w:t>
      </w:r>
      <w:r w:rsidRPr="006D5DB0">
        <w:rPr>
          <w:lang w:eastAsia="zh-CN"/>
        </w:rPr>
        <w:t>、人工智能、加密、</w:t>
      </w:r>
      <w:r w:rsidRPr="006D5DB0">
        <w:rPr>
          <w:lang w:eastAsia="zh-CN"/>
        </w:rPr>
        <w:t>PKI</w:t>
      </w:r>
      <w:r w:rsidRPr="006D5DB0">
        <w:rPr>
          <w:lang w:eastAsia="zh-CN"/>
        </w:rPr>
        <w:t>、无密码认证，并支持云、</w:t>
      </w:r>
      <w:r w:rsidRPr="006D5DB0">
        <w:rPr>
          <w:lang w:eastAsia="zh-CN"/>
        </w:rPr>
        <w:t>IMT-2020/IMT-2030</w:t>
      </w:r>
      <w:r w:rsidRPr="006D5DB0">
        <w:rPr>
          <w:lang w:eastAsia="zh-CN"/>
        </w:rPr>
        <w:t>、移动和物联网，强调用户控制、隐私、互</w:t>
      </w:r>
      <w:r w:rsidR="00B24762">
        <w:rPr>
          <w:rFonts w:hint="eastAsia"/>
          <w:lang w:eastAsia="zh-CN"/>
        </w:rPr>
        <w:t>操</w:t>
      </w:r>
      <w:r w:rsidRPr="006D5DB0">
        <w:rPr>
          <w:lang w:eastAsia="zh-CN"/>
        </w:rPr>
        <w:t>作性、</w:t>
      </w:r>
      <w:r w:rsidR="00433323">
        <w:rPr>
          <w:rFonts w:hint="eastAsia"/>
          <w:lang w:eastAsia="zh-CN"/>
        </w:rPr>
        <w:t>联合</w:t>
      </w:r>
      <w:r w:rsidRPr="006D5DB0">
        <w:rPr>
          <w:lang w:eastAsia="zh-CN"/>
        </w:rPr>
        <w:t>和保护免受网络攻击。</w:t>
      </w:r>
      <w:r w:rsidR="007C6FD6">
        <w:rPr>
          <w:lang w:eastAsia="zh-CN"/>
        </w:rPr>
        <w:br/>
      </w:r>
      <w:r w:rsidRPr="006D5DB0">
        <w:rPr>
          <w:lang w:eastAsia="zh-CN"/>
        </w:rPr>
        <w:t>本任务</w:t>
      </w:r>
      <w:r w:rsidR="00B24762">
        <w:rPr>
          <w:rFonts w:hint="eastAsia"/>
          <w:lang w:eastAsia="zh-CN"/>
        </w:rPr>
        <w:t>涉及</w:t>
      </w:r>
      <w:r w:rsidRPr="006D5DB0">
        <w:rPr>
          <w:lang w:eastAsia="zh-CN"/>
        </w:rPr>
        <w:t>上述第</w:t>
      </w:r>
      <w:r w:rsidRPr="006D5DB0">
        <w:rPr>
          <w:lang w:eastAsia="zh-CN"/>
        </w:rPr>
        <w:t>2</w:t>
      </w:r>
      <w:r w:rsidRPr="006D5DB0">
        <w:rPr>
          <w:lang w:eastAsia="zh-CN"/>
        </w:rPr>
        <w:t>节</w:t>
      </w:r>
      <w:r w:rsidR="00B24762">
        <w:rPr>
          <w:rFonts w:hint="eastAsia"/>
          <w:lang w:eastAsia="zh-CN"/>
        </w:rPr>
        <w:t>课题中的</w:t>
      </w:r>
      <w:r w:rsidR="00245C23">
        <w:rPr>
          <w:rFonts w:hint="eastAsia"/>
          <w:lang w:eastAsia="zh-CN"/>
        </w:rPr>
        <w:t>问题</w:t>
      </w:r>
      <w:r w:rsidRPr="006D5DB0">
        <w:rPr>
          <w:lang w:eastAsia="zh-CN"/>
        </w:rPr>
        <w:t>1</w:t>
      </w:r>
      <w:r w:rsidRPr="006D5DB0">
        <w:rPr>
          <w:lang w:eastAsia="zh-CN"/>
        </w:rPr>
        <w:t>、</w:t>
      </w:r>
      <w:r w:rsidRPr="006D5DB0">
        <w:rPr>
          <w:lang w:eastAsia="zh-CN"/>
        </w:rPr>
        <w:t>2</w:t>
      </w:r>
      <w:r w:rsidRPr="006D5DB0">
        <w:rPr>
          <w:lang w:eastAsia="zh-CN"/>
        </w:rPr>
        <w:t>、</w:t>
      </w:r>
      <w:r w:rsidRPr="006D5DB0">
        <w:rPr>
          <w:lang w:eastAsia="zh-CN"/>
        </w:rPr>
        <w:t>7</w:t>
      </w:r>
      <w:r w:rsidRPr="006D5DB0">
        <w:rPr>
          <w:lang w:eastAsia="zh-CN"/>
        </w:rPr>
        <w:t>、</w:t>
      </w:r>
      <w:r w:rsidRPr="006D5DB0">
        <w:rPr>
          <w:lang w:eastAsia="zh-CN"/>
        </w:rPr>
        <w:t>8</w:t>
      </w:r>
      <w:r w:rsidRPr="006D5DB0">
        <w:rPr>
          <w:lang w:eastAsia="zh-CN"/>
        </w:rPr>
        <w:t>、</w:t>
      </w:r>
      <w:r w:rsidRPr="006D5DB0">
        <w:rPr>
          <w:lang w:eastAsia="zh-CN"/>
        </w:rPr>
        <w:t>9</w:t>
      </w:r>
      <w:r w:rsidRPr="006D5DB0">
        <w:rPr>
          <w:lang w:eastAsia="zh-CN"/>
        </w:rPr>
        <w:t>、</w:t>
      </w:r>
      <w:r w:rsidRPr="006D5DB0">
        <w:rPr>
          <w:lang w:eastAsia="zh-CN"/>
        </w:rPr>
        <w:t>10</w:t>
      </w:r>
      <w:r w:rsidRPr="006D5DB0">
        <w:rPr>
          <w:lang w:eastAsia="zh-CN"/>
        </w:rPr>
        <w:t>和</w:t>
      </w:r>
      <w:r w:rsidRPr="006D5DB0">
        <w:rPr>
          <w:lang w:eastAsia="zh-CN"/>
        </w:rPr>
        <w:t>11</w:t>
      </w:r>
      <w:r w:rsidRPr="006D5DB0">
        <w:rPr>
          <w:lang w:eastAsia="zh-CN"/>
        </w:rPr>
        <w:t>的要求。</w:t>
      </w:r>
    </w:p>
    <w:p w14:paraId="18DC3AB7" w14:textId="5C027651" w:rsidR="006D5DB0" w:rsidRPr="006D5DB0" w:rsidRDefault="006D5DB0" w:rsidP="007C6FD6">
      <w:pPr>
        <w:pStyle w:val="enumlev1"/>
        <w:tabs>
          <w:tab w:val="clear" w:pos="1191"/>
        </w:tabs>
        <w:ind w:left="784" w:hanging="784"/>
        <w:rPr>
          <w:lang w:eastAsia="zh-CN"/>
        </w:rPr>
      </w:pPr>
      <w:r w:rsidRPr="006D5DB0">
        <w:rPr>
          <w:lang w:eastAsia="zh-CN"/>
        </w:rPr>
        <w:t>–</w:t>
      </w:r>
      <w:r w:rsidRPr="006D5DB0">
        <w:rPr>
          <w:lang w:eastAsia="zh-CN"/>
        </w:rPr>
        <w:tab/>
      </w:r>
      <w:r w:rsidRPr="006D5DB0">
        <w:rPr>
          <w:lang w:eastAsia="zh-CN"/>
        </w:rPr>
        <w:t>定义保护、共享和管理</w:t>
      </w:r>
      <w:r w:rsidRPr="006D5DB0">
        <w:rPr>
          <w:lang w:eastAsia="zh-CN"/>
        </w:rPr>
        <w:t>PII</w:t>
      </w:r>
      <w:r w:rsidRPr="006D5DB0">
        <w:rPr>
          <w:lang w:eastAsia="zh-CN"/>
        </w:rPr>
        <w:t>的要求，包括年龄验证、未成年人隐私、属性验证（如年龄、位置）和基于用户偏好的访问政策。</w:t>
      </w:r>
      <w:r w:rsidR="007C6FD6">
        <w:rPr>
          <w:lang w:eastAsia="zh-CN"/>
        </w:rPr>
        <w:br/>
      </w:r>
      <w:r w:rsidR="00B24762" w:rsidRPr="006D5DB0">
        <w:rPr>
          <w:lang w:eastAsia="zh-CN"/>
        </w:rPr>
        <w:t>本任务</w:t>
      </w:r>
      <w:r w:rsidR="00B24762">
        <w:rPr>
          <w:rFonts w:hint="eastAsia"/>
          <w:lang w:eastAsia="zh-CN"/>
        </w:rPr>
        <w:t>涉及</w:t>
      </w:r>
      <w:r w:rsidR="00B24762" w:rsidRPr="006D5DB0">
        <w:rPr>
          <w:lang w:eastAsia="zh-CN"/>
        </w:rPr>
        <w:t>上述第</w:t>
      </w:r>
      <w:r w:rsidR="00B24762" w:rsidRPr="006D5DB0">
        <w:rPr>
          <w:lang w:eastAsia="zh-CN"/>
        </w:rPr>
        <w:t>2</w:t>
      </w:r>
      <w:r w:rsidR="00B24762" w:rsidRPr="006D5DB0">
        <w:rPr>
          <w:lang w:eastAsia="zh-CN"/>
        </w:rPr>
        <w:t>节</w:t>
      </w:r>
      <w:r w:rsidR="00B24762">
        <w:rPr>
          <w:rFonts w:hint="eastAsia"/>
          <w:lang w:eastAsia="zh-CN"/>
        </w:rPr>
        <w:t>课题中的</w:t>
      </w:r>
      <w:r w:rsidR="00245C23">
        <w:rPr>
          <w:rFonts w:hint="eastAsia"/>
          <w:lang w:eastAsia="zh-CN"/>
        </w:rPr>
        <w:t>问题</w:t>
      </w:r>
      <w:r w:rsidRPr="006D5DB0">
        <w:rPr>
          <w:lang w:eastAsia="zh-CN"/>
        </w:rPr>
        <w:t>3</w:t>
      </w:r>
      <w:r w:rsidRPr="006D5DB0">
        <w:rPr>
          <w:lang w:eastAsia="zh-CN"/>
        </w:rPr>
        <w:t>和</w:t>
      </w:r>
      <w:r w:rsidRPr="006D5DB0">
        <w:rPr>
          <w:lang w:eastAsia="zh-CN"/>
        </w:rPr>
        <w:t>5</w:t>
      </w:r>
      <w:r w:rsidRPr="006D5DB0">
        <w:rPr>
          <w:lang w:eastAsia="zh-CN"/>
        </w:rPr>
        <w:t>的要求。</w:t>
      </w:r>
    </w:p>
    <w:p w14:paraId="53C53B8C" w14:textId="453249EE" w:rsidR="006D5DB0" w:rsidRPr="006D5DB0" w:rsidRDefault="006D5DB0" w:rsidP="007C6FD6">
      <w:pPr>
        <w:pStyle w:val="enumlev1"/>
        <w:tabs>
          <w:tab w:val="clear" w:pos="1191"/>
        </w:tabs>
        <w:ind w:left="784" w:hanging="784"/>
        <w:rPr>
          <w:lang w:eastAsia="zh-CN"/>
        </w:rPr>
      </w:pPr>
      <w:r w:rsidRPr="006D5DB0">
        <w:rPr>
          <w:lang w:eastAsia="zh-CN"/>
        </w:rPr>
        <w:t>–</w:t>
      </w:r>
      <w:r w:rsidRPr="006D5DB0">
        <w:rPr>
          <w:lang w:eastAsia="zh-CN"/>
        </w:rPr>
        <w:tab/>
      </w:r>
      <w:r w:rsidRPr="006D5DB0">
        <w:rPr>
          <w:lang w:eastAsia="zh-CN"/>
        </w:rPr>
        <w:t>为</w:t>
      </w:r>
      <w:r w:rsidRPr="006D5DB0">
        <w:rPr>
          <w:lang w:eastAsia="zh-CN"/>
        </w:rPr>
        <w:t>IAM</w:t>
      </w:r>
      <w:r w:rsidRPr="006D5DB0">
        <w:rPr>
          <w:lang w:eastAsia="zh-CN"/>
        </w:rPr>
        <w:t>建立可信的注册机构和机制，包括</w:t>
      </w:r>
      <w:r w:rsidR="00B24762">
        <w:rPr>
          <w:rFonts w:hint="eastAsia"/>
          <w:lang w:eastAsia="zh-CN"/>
        </w:rPr>
        <w:t>集成</w:t>
      </w:r>
      <w:r w:rsidRPr="006D5DB0">
        <w:rPr>
          <w:lang w:eastAsia="zh-CN"/>
        </w:rPr>
        <w:t>可信网络，以实现稳健的账户恢复、安全性</w:t>
      </w:r>
      <w:r w:rsidR="00B24762">
        <w:rPr>
          <w:rFonts w:hint="eastAsia"/>
          <w:lang w:eastAsia="zh-CN"/>
        </w:rPr>
        <w:t>，</w:t>
      </w:r>
      <w:r w:rsidR="00B24762" w:rsidRPr="00B24762">
        <w:rPr>
          <w:rFonts w:hint="eastAsia"/>
          <w:lang w:eastAsia="zh-CN"/>
        </w:rPr>
        <w:t>并为依赖方提供用户友好的体验。</w:t>
      </w:r>
      <w:r w:rsidR="007C6FD6">
        <w:rPr>
          <w:lang w:eastAsia="zh-CN"/>
        </w:rPr>
        <w:br/>
      </w:r>
      <w:r w:rsidR="00B24762" w:rsidRPr="006D5DB0">
        <w:rPr>
          <w:lang w:eastAsia="zh-CN"/>
        </w:rPr>
        <w:t>本任务</w:t>
      </w:r>
      <w:r w:rsidR="00B24762">
        <w:rPr>
          <w:rFonts w:hint="eastAsia"/>
          <w:lang w:eastAsia="zh-CN"/>
        </w:rPr>
        <w:t>涉及</w:t>
      </w:r>
      <w:r w:rsidR="00B24762" w:rsidRPr="006D5DB0">
        <w:rPr>
          <w:lang w:eastAsia="zh-CN"/>
        </w:rPr>
        <w:t>上述第</w:t>
      </w:r>
      <w:r w:rsidR="00B24762" w:rsidRPr="006D5DB0">
        <w:rPr>
          <w:lang w:eastAsia="zh-CN"/>
        </w:rPr>
        <w:t>2</w:t>
      </w:r>
      <w:r w:rsidR="00B24762" w:rsidRPr="006D5DB0">
        <w:rPr>
          <w:lang w:eastAsia="zh-CN"/>
        </w:rPr>
        <w:t>节</w:t>
      </w:r>
      <w:r w:rsidR="00B24762">
        <w:rPr>
          <w:rFonts w:hint="eastAsia"/>
          <w:lang w:eastAsia="zh-CN"/>
        </w:rPr>
        <w:t>课题中的</w:t>
      </w:r>
      <w:r w:rsidR="00245C23">
        <w:rPr>
          <w:rFonts w:hint="eastAsia"/>
          <w:lang w:eastAsia="zh-CN"/>
        </w:rPr>
        <w:t>问题</w:t>
      </w:r>
      <w:r w:rsidR="00B24762">
        <w:rPr>
          <w:rFonts w:hint="eastAsia"/>
          <w:lang w:eastAsia="zh-CN"/>
        </w:rPr>
        <w:t>4</w:t>
      </w:r>
      <w:r w:rsidR="00B24762" w:rsidRPr="006D5DB0">
        <w:rPr>
          <w:lang w:eastAsia="zh-CN"/>
        </w:rPr>
        <w:t>和</w:t>
      </w:r>
      <w:r w:rsidR="00B24762">
        <w:rPr>
          <w:rFonts w:hint="eastAsia"/>
          <w:lang w:eastAsia="zh-CN"/>
        </w:rPr>
        <w:t>6</w:t>
      </w:r>
      <w:r w:rsidR="00B24762" w:rsidRPr="006D5DB0">
        <w:rPr>
          <w:lang w:eastAsia="zh-CN"/>
        </w:rPr>
        <w:t>的要求。</w:t>
      </w:r>
    </w:p>
    <w:p w14:paraId="508A451F" w14:textId="2A253700" w:rsidR="006D5DB0" w:rsidRPr="006D5DB0" w:rsidRDefault="006D5DB0" w:rsidP="007C6FD6">
      <w:pPr>
        <w:pStyle w:val="enumlev1"/>
        <w:tabs>
          <w:tab w:val="clear" w:pos="1191"/>
        </w:tabs>
        <w:ind w:left="784" w:hanging="784"/>
        <w:rPr>
          <w:lang w:eastAsia="zh-CN"/>
        </w:rPr>
      </w:pPr>
      <w:r w:rsidRPr="006D5DB0">
        <w:rPr>
          <w:lang w:eastAsia="zh-CN"/>
        </w:rPr>
        <w:t>–</w:t>
      </w:r>
      <w:r w:rsidRPr="006D5DB0">
        <w:rPr>
          <w:lang w:eastAsia="zh-CN"/>
        </w:rPr>
        <w:tab/>
      </w:r>
      <w:r w:rsidRPr="006D5DB0">
        <w:rPr>
          <w:lang w:eastAsia="zh-CN"/>
        </w:rPr>
        <w:t>规定认证和</w:t>
      </w:r>
      <w:r w:rsidR="00433323">
        <w:rPr>
          <w:lang w:eastAsia="zh-CN"/>
        </w:rPr>
        <w:t>联合</w:t>
      </w:r>
      <w:r w:rsidRPr="006D5DB0">
        <w:rPr>
          <w:lang w:eastAsia="zh-CN"/>
        </w:rPr>
        <w:t>中身份保证的要求和机制，包括跨网络映射</w:t>
      </w:r>
      <w:r w:rsidRPr="006D5DB0">
        <w:rPr>
          <w:lang w:eastAsia="zh-CN"/>
        </w:rPr>
        <w:t>/</w:t>
      </w:r>
      <w:r w:rsidRPr="006D5DB0">
        <w:rPr>
          <w:lang w:eastAsia="zh-CN"/>
        </w:rPr>
        <w:t>互通、身份模式、声誉和服务提供商需求。</w:t>
      </w:r>
      <w:r w:rsidRPr="006D5DB0">
        <w:rPr>
          <w:lang w:eastAsia="zh-CN"/>
        </w:rPr>
        <w:br/>
      </w:r>
      <w:r w:rsidR="00433323" w:rsidRPr="006D5DB0">
        <w:rPr>
          <w:lang w:eastAsia="zh-CN"/>
        </w:rPr>
        <w:t>本任务</w:t>
      </w:r>
      <w:r w:rsidR="00433323">
        <w:rPr>
          <w:rFonts w:hint="eastAsia"/>
          <w:lang w:eastAsia="zh-CN"/>
        </w:rPr>
        <w:t>涉及</w:t>
      </w:r>
      <w:r w:rsidR="00433323" w:rsidRPr="006D5DB0">
        <w:rPr>
          <w:lang w:eastAsia="zh-CN"/>
        </w:rPr>
        <w:t>上述第</w:t>
      </w:r>
      <w:r w:rsidR="00433323" w:rsidRPr="006D5DB0">
        <w:rPr>
          <w:lang w:eastAsia="zh-CN"/>
        </w:rPr>
        <w:t>2</w:t>
      </w:r>
      <w:r w:rsidR="00433323" w:rsidRPr="006D5DB0">
        <w:rPr>
          <w:lang w:eastAsia="zh-CN"/>
        </w:rPr>
        <w:t>节</w:t>
      </w:r>
      <w:r w:rsidR="00433323">
        <w:rPr>
          <w:rFonts w:hint="eastAsia"/>
          <w:lang w:eastAsia="zh-CN"/>
        </w:rPr>
        <w:t>课题中的</w:t>
      </w:r>
      <w:r w:rsidR="00245C23">
        <w:rPr>
          <w:rFonts w:hint="eastAsia"/>
          <w:lang w:eastAsia="zh-CN"/>
        </w:rPr>
        <w:t>问题</w:t>
      </w:r>
      <w:r w:rsidR="00433323">
        <w:rPr>
          <w:rFonts w:hint="eastAsia"/>
          <w:lang w:eastAsia="zh-CN"/>
        </w:rPr>
        <w:t>4</w:t>
      </w:r>
      <w:r w:rsidR="00433323" w:rsidRPr="006D5DB0">
        <w:rPr>
          <w:lang w:eastAsia="zh-CN"/>
        </w:rPr>
        <w:t>和</w:t>
      </w:r>
      <w:r w:rsidR="00433323">
        <w:rPr>
          <w:rFonts w:hint="eastAsia"/>
          <w:lang w:eastAsia="zh-CN"/>
        </w:rPr>
        <w:t>5</w:t>
      </w:r>
      <w:r w:rsidR="00433323" w:rsidRPr="006D5DB0">
        <w:rPr>
          <w:lang w:eastAsia="zh-CN"/>
        </w:rPr>
        <w:t>。</w:t>
      </w:r>
    </w:p>
    <w:p w14:paraId="638A993D" w14:textId="73A9BC75" w:rsidR="006D5DB0" w:rsidRPr="006D5DB0" w:rsidRDefault="006D5DB0" w:rsidP="007C6FD6">
      <w:pPr>
        <w:pStyle w:val="enumlev1"/>
        <w:tabs>
          <w:tab w:val="clear" w:pos="1191"/>
        </w:tabs>
        <w:ind w:left="784" w:hanging="784"/>
        <w:rPr>
          <w:lang w:eastAsia="zh-CN"/>
        </w:rPr>
      </w:pPr>
      <w:r w:rsidRPr="006D5DB0">
        <w:rPr>
          <w:lang w:eastAsia="zh-CN"/>
        </w:rPr>
        <w:t>–</w:t>
      </w:r>
      <w:r w:rsidRPr="006D5DB0">
        <w:rPr>
          <w:lang w:eastAsia="zh-CN"/>
        </w:rPr>
        <w:tab/>
      </w:r>
      <w:r w:rsidRPr="006D5DB0">
        <w:rPr>
          <w:lang w:eastAsia="zh-CN"/>
        </w:rPr>
        <w:t>分析互</w:t>
      </w:r>
      <w:r w:rsidR="00433323">
        <w:rPr>
          <w:rFonts w:hint="eastAsia"/>
          <w:lang w:eastAsia="zh-CN"/>
        </w:rPr>
        <w:t>操</w:t>
      </w:r>
      <w:r w:rsidRPr="006D5DB0">
        <w:rPr>
          <w:lang w:eastAsia="zh-CN"/>
        </w:rPr>
        <w:t>作性、标准兼容性（如</w:t>
      </w:r>
      <w:r w:rsidR="00433323" w:rsidRPr="00C278FB">
        <w:rPr>
          <w:lang w:eastAsia="zh-CN"/>
        </w:rPr>
        <w:t>ITU-T</w:t>
      </w:r>
      <w:r w:rsidRPr="006D5DB0">
        <w:rPr>
          <w:lang w:eastAsia="zh-CN"/>
        </w:rPr>
        <w:t>、</w:t>
      </w:r>
      <w:r w:rsidRPr="006D5DB0">
        <w:rPr>
          <w:lang w:eastAsia="zh-CN"/>
        </w:rPr>
        <w:t>ISO/IEC</w:t>
      </w:r>
      <w:r w:rsidRPr="006D5DB0">
        <w:rPr>
          <w:lang w:eastAsia="zh-CN"/>
        </w:rPr>
        <w:t>）和</w:t>
      </w:r>
      <w:r w:rsidRPr="006D5DB0">
        <w:rPr>
          <w:lang w:eastAsia="zh-CN"/>
        </w:rPr>
        <w:t>IdM</w:t>
      </w:r>
      <w:r w:rsidRPr="006D5DB0">
        <w:rPr>
          <w:lang w:eastAsia="zh-CN"/>
        </w:rPr>
        <w:t>系统治理，包括</w:t>
      </w:r>
      <w:r w:rsidR="00433323">
        <w:rPr>
          <w:lang w:eastAsia="zh-CN"/>
        </w:rPr>
        <w:t>联合</w:t>
      </w:r>
      <w:r w:rsidRPr="006D5DB0">
        <w:rPr>
          <w:lang w:eastAsia="zh-CN"/>
        </w:rPr>
        <w:t>/</w:t>
      </w:r>
      <w:r w:rsidRPr="006D5DB0">
        <w:rPr>
          <w:lang w:eastAsia="zh-CN"/>
        </w:rPr>
        <w:t>分散模式、网络桥接，尽量减少跨平台、设备和应用之间的挑战。</w:t>
      </w:r>
      <w:r w:rsidRPr="006D5DB0">
        <w:rPr>
          <w:lang w:eastAsia="zh-CN"/>
        </w:rPr>
        <w:br/>
      </w:r>
      <w:r w:rsidR="00433323" w:rsidRPr="006D5DB0">
        <w:rPr>
          <w:lang w:eastAsia="zh-CN"/>
        </w:rPr>
        <w:t>本任务</w:t>
      </w:r>
      <w:r w:rsidR="00433323">
        <w:rPr>
          <w:rFonts w:hint="eastAsia"/>
          <w:lang w:eastAsia="zh-CN"/>
        </w:rPr>
        <w:t>涉及</w:t>
      </w:r>
      <w:r w:rsidR="00433323" w:rsidRPr="006D5DB0">
        <w:rPr>
          <w:lang w:eastAsia="zh-CN"/>
        </w:rPr>
        <w:t>上述第</w:t>
      </w:r>
      <w:r w:rsidR="00433323" w:rsidRPr="006D5DB0">
        <w:rPr>
          <w:lang w:eastAsia="zh-CN"/>
        </w:rPr>
        <w:t>2</w:t>
      </w:r>
      <w:r w:rsidR="00433323" w:rsidRPr="006D5DB0">
        <w:rPr>
          <w:lang w:eastAsia="zh-CN"/>
        </w:rPr>
        <w:t>节</w:t>
      </w:r>
      <w:r w:rsidR="00433323">
        <w:rPr>
          <w:rFonts w:hint="eastAsia"/>
          <w:lang w:eastAsia="zh-CN"/>
        </w:rPr>
        <w:t>课题中的</w:t>
      </w:r>
      <w:r w:rsidR="00245C23">
        <w:rPr>
          <w:rFonts w:hint="eastAsia"/>
          <w:lang w:eastAsia="zh-CN"/>
        </w:rPr>
        <w:t>问题</w:t>
      </w:r>
      <w:r w:rsidR="00474789">
        <w:rPr>
          <w:rFonts w:hint="eastAsia"/>
          <w:lang w:eastAsia="zh-CN"/>
        </w:rPr>
        <w:t>2</w:t>
      </w:r>
      <w:r w:rsidR="00474789" w:rsidRPr="006D5DB0">
        <w:rPr>
          <w:lang w:eastAsia="zh-CN"/>
        </w:rPr>
        <w:t>和</w:t>
      </w:r>
      <w:r w:rsidR="00474789">
        <w:rPr>
          <w:rFonts w:hint="eastAsia"/>
          <w:lang w:eastAsia="zh-CN"/>
        </w:rPr>
        <w:t>10</w:t>
      </w:r>
      <w:r w:rsidR="00433323" w:rsidRPr="006D5DB0">
        <w:rPr>
          <w:lang w:eastAsia="zh-CN"/>
        </w:rPr>
        <w:t>。</w:t>
      </w:r>
    </w:p>
    <w:p w14:paraId="5725B757" w14:textId="6705A5C5" w:rsidR="006D5DB0" w:rsidRPr="006D5DB0" w:rsidRDefault="006D5DB0" w:rsidP="007C6FD6">
      <w:pPr>
        <w:pStyle w:val="enumlev1"/>
        <w:tabs>
          <w:tab w:val="clear" w:pos="1191"/>
        </w:tabs>
        <w:ind w:left="784" w:hanging="784"/>
        <w:rPr>
          <w:lang w:eastAsia="zh-CN"/>
        </w:rPr>
      </w:pPr>
      <w:r w:rsidRPr="006D5DB0">
        <w:rPr>
          <w:lang w:eastAsia="zh-CN"/>
        </w:rPr>
        <w:t>–</w:t>
      </w:r>
      <w:r w:rsidRPr="006D5DB0">
        <w:rPr>
          <w:lang w:eastAsia="zh-CN"/>
        </w:rPr>
        <w:tab/>
      </w:r>
      <w:r w:rsidRPr="006D5DB0">
        <w:rPr>
          <w:lang w:eastAsia="zh-CN"/>
        </w:rPr>
        <w:t>将生物识别技术集成到</w:t>
      </w:r>
      <w:r w:rsidRPr="006D5DB0">
        <w:rPr>
          <w:lang w:eastAsia="zh-CN"/>
        </w:rPr>
        <w:t>IdM</w:t>
      </w:r>
      <w:r w:rsidRPr="006D5DB0">
        <w:rPr>
          <w:lang w:eastAsia="zh-CN"/>
        </w:rPr>
        <w:t>中，以便在安全、高性能的网络中实现强有力的认证，包括安全风险评估、</w:t>
      </w:r>
      <w:r w:rsidR="00433323">
        <w:rPr>
          <w:rFonts w:hint="eastAsia"/>
          <w:lang w:eastAsia="zh-CN"/>
        </w:rPr>
        <w:t>操</w:t>
      </w:r>
      <w:r w:rsidRPr="006D5DB0">
        <w:rPr>
          <w:lang w:eastAsia="zh-CN"/>
        </w:rPr>
        <w:t>作</w:t>
      </w:r>
      <w:r w:rsidRPr="006D5DB0">
        <w:rPr>
          <w:lang w:eastAsia="zh-CN"/>
        </w:rPr>
        <w:t>/</w:t>
      </w:r>
      <w:r w:rsidRPr="006D5DB0">
        <w:rPr>
          <w:lang w:eastAsia="zh-CN"/>
        </w:rPr>
        <w:t>数据保护技术和可互</w:t>
      </w:r>
      <w:r w:rsidR="00433323">
        <w:rPr>
          <w:rFonts w:hint="eastAsia"/>
          <w:lang w:eastAsia="zh-CN"/>
        </w:rPr>
        <w:t>操</w:t>
      </w:r>
      <w:r w:rsidRPr="006D5DB0">
        <w:rPr>
          <w:lang w:eastAsia="zh-CN"/>
        </w:rPr>
        <w:t>作框架（集中</w:t>
      </w:r>
      <w:r w:rsidR="00433323">
        <w:rPr>
          <w:rFonts w:hint="eastAsia"/>
          <w:lang w:eastAsia="zh-CN"/>
        </w:rPr>
        <w:t>式</w:t>
      </w:r>
      <w:r w:rsidRPr="006D5DB0">
        <w:rPr>
          <w:lang w:eastAsia="zh-CN"/>
        </w:rPr>
        <w:t>/</w:t>
      </w:r>
      <w:r w:rsidRPr="006D5DB0">
        <w:rPr>
          <w:lang w:eastAsia="zh-CN"/>
        </w:rPr>
        <w:t>分散</w:t>
      </w:r>
      <w:r w:rsidR="00433323">
        <w:rPr>
          <w:rFonts w:hint="eastAsia"/>
          <w:lang w:eastAsia="zh-CN"/>
        </w:rPr>
        <w:t>式，采用</w:t>
      </w:r>
      <w:r w:rsidR="00433323" w:rsidRPr="006D5DB0">
        <w:rPr>
          <w:lang w:eastAsia="zh-CN"/>
        </w:rPr>
        <w:t>可验证证书</w:t>
      </w:r>
      <w:r w:rsidRPr="006D5DB0">
        <w:rPr>
          <w:lang w:eastAsia="zh-CN"/>
        </w:rPr>
        <w:t>）。</w:t>
      </w:r>
      <w:r w:rsidRPr="006D5DB0">
        <w:rPr>
          <w:lang w:eastAsia="zh-CN"/>
        </w:rPr>
        <w:br/>
      </w:r>
      <w:r w:rsidR="00433323" w:rsidRPr="006D5DB0">
        <w:rPr>
          <w:lang w:eastAsia="zh-CN"/>
        </w:rPr>
        <w:t>本任务</w:t>
      </w:r>
      <w:r w:rsidR="00433323">
        <w:rPr>
          <w:rFonts w:hint="eastAsia"/>
          <w:lang w:eastAsia="zh-CN"/>
        </w:rPr>
        <w:t>涉及</w:t>
      </w:r>
      <w:r w:rsidR="00433323" w:rsidRPr="006D5DB0">
        <w:rPr>
          <w:lang w:eastAsia="zh-CN"/>
        </w:rPr>
        <w:t>上述第</w:t>
      </w:r>
      <w:r w:rsidR="00433323" w:rsidRPr="006D5DB0">
        <w:rPr>
          <w:lang w:eastAsia="zh-CN"/>
        </w:rPr>
        <w:t>2</w:t>
      </w:r>
      <w:r w:rsidR="00433323" w:rsidRPr="006D5DB0">
        <w:rPr>
          <w:lang w:eastAsia="zh-CN"/>
        </w:rPr>
        <w:t>节</w:t>
      </w:r>
      <w:r w:rsidR="00433323">
        <w:rPr>
          <w:rFonts w:hint="eastAsia"/>
          <w:lang w:eastAsia="zh-CN"/>
        </w:rPr>
        <w:t>课题中的</w:t>
      </w:r>
      <w:r w:rsidR="00245C23">
        <w:rPr>
          <w:rFonts w:hint="eastAsia"/>
          <w:lang w:eastAsia="zh-CN"/>
        </w:rPr>
        <w:t>问题</w:t>
      </w:r>
      <w:r w:rsidR="00474789">
        <w:rPr>
          <w:rFonts w:hint="eastAsia"/>
          <w:lang w:eastAsia="zh-CN"/>
        </w:rPr>
        <w:t>12</w:t>
      </w:r>
      <w:r w:rsidR="00474789">
        <w:rPr>
          <w:rFonts w:hint="eastAsia"/>
          <w:lang w:eastAsia="zh-CN"/>
        </w:rPr>
        <w:t>、</w:t>
      </w:r>
      <w:r w:rsidR="00474789">
        <w:rPr>
          <w:rFonts w:hint="eastAsia"/>
          <w:lang w:eastAsia="zh-CN"/>
        </w:rPr>
        <w:t>13</w:t>
      </w:r>
      <w:r w:rsidR="00474789" w:rsidRPr="006D5DB0">
        <w:rPr>
          <w:lang w:eastAsia="zh-CN"/>
        </w:rPr>
        <w:t>和</w:t>
      </w:r>
      <w:r w:rsidR="00474789">
        <w:rPr>
          <w:rFonts w:hint="eastAsia"/>
          <w:lang w:eastAsia="zh-CN"/>
        </w:rPr>
        <w:t>14</w:t>
      </w:r>
      <w:r w:rsidR="00433323" w:rsidRPr="006D5DB0">
        <w:rPr>
          <w:lang w:eastAsia="zh-CN"/>
        </w:rPr>
        <w:t>。</w:t>
      </w:r>
    </w:p>
    <w:p w14:paraId="5CF759F3" w14:textId="651BF8E9" w:rsidR="006D5DB0" w:rsidRPr="006D5DB0" w:rsidRDefault="006D5DB0" w:rsidP="007C6FD6">
      <w:pPr>
        <w:pStyle w:val="enumlev1"/>
        <w:tabs>
          <w:tab w:val="clear" w:pos="1191"/>
        </w:tabs>
        <w:ind w:left="784" w:hanging="784"/>
        <w:rPr>
          <w:lang w:eastAsia="zh-CN"/>
        </w:rPr>
      </w:pPr>
      <w:r w:rsidRPr="006D5DB0">
        <w:rPr>
          <w:lang w:eastAsia="zh-CN"/>
        </w:rPr>
        <w:t>–</w:t>
      </w:r>
      <w:r w:rsidRPr="006D5DB0">
        <w:rPr>
          <w:lang w:eastAsia="zh-CN"/>
        </w:rPr>
        <w:tab/>
      </w:r>
      <w:r w:rsidRPr="006D5DB0">
        <w:rPr>
          <w:lang w:eastAsia="zh-CN"/>
        </w:rPr>
        <w:t>考虑在远程生物特征识别中安全处理生物特征识别数据的协议，包括</w:t>
      </w:r>
      <w:r w:rsidRPr="006D5DB0">
        <w:rPr>
          <w:lang w:eastAsia="zh-CN"/>
        </w:rPr>
        <w:t>B2M/M2M</w:t>
      </w:r>
      <w:r w:rsidRPr="006D5DB0">
        <w:rPr>
          <w:lang w:eastAsia="zh-CN"/>
        </w:rPr>
        <w:t>互</w:t>
      </w:r>
      <w:r w:rsidR="00474789">
        <w:rPr>
          <w:rFonts w:hint="eastAsia"/>
          <w:lang w:eastAsia="zh-CN"/>
        </w:rPr>
        <w:t>操</w:t>
      </w:r>
      <w:r w:rsidRPr="006D5DB0">
        <w:rPr>
          <w:lang w:eastAsia="zh-CN"/>
        </w:rPr>
        <w:t>作性、</w:t>
      </w:r>
      <w:r w:rsidR="00474789">
        <w:rPr>
          <w:rFonts w:hint="eastAsia"/>
          <w:lang w:eastAsia="zh-CN"/>
        </w:rPr>
        <w:t>针对</w:t>
      </w:r>
      <w:r w:rsidRPr="006D5DB0">
        <w:rPr>
          <w:lang w:eastAsia="zh-CN"/>
        </w:rPr>
        <w:t>应用的生物信号（例如，认证、识别、电子卫生监测）以及</w:t>
      </w:r>
      <w:r w:rsidR="00474789">
        <w:rPr>
          <w:rFonts w:hint="eastAsia"/>
          <w:lang w:eastAsia="zh-CN"/>
        </w:rPr>
        <w:t>用于</w:t>
      </w:r>
      <w:r w:rsidRPr="006D5DB0">
        <w:rPr>
          <w:lang w:eastAsia="zh-CN"/>
        </w:rPr>
        <w:t>云</w:t>
      </w:r>
      <w:r w:rsidRPr="006D5DB0">
        <w:rPr>
          <w:lang w:eastAsia="zh-CN"/>
        </w:rPr>
        <w:t>/</w:t>
      </w:r>
      <w:r w:rsidRPr="006D5DB0">
        <w:rPr>
          <w:lang w:eastAsia="zh-CN"/>
        </w:rPr>
        <w:t>数据存储环境</w:t>
      </w:r>
      <w:r w:rsidR="00474789">
        <w:rPr>
          <w:rFonts w:hint="eastAsia"/>
          <w:lang w:eastAsia="zh-CN"/>
        </w:rPr>
        <w:t>的</w:t>
      </w:r>
      <w:r w:rsidRPr="006D5DB0">
        <w:rPr>
          <w:lang w:eastAsia="zh-CN"/>
        </w:rPr>
        <w:t>框架。</w:t>
      </w:r>
      <w:r w:rsidRPr="006D5DB0">
        <w:rPr>
          <w:lang w:eastAsia="zh-CN"/>
        </w:rPr>
        <w:br/>
      </w:r>
      <w:r w:rsidR="00474789" w:rsidRPr="006D5DB0">
        <w:rPr>
          <w:lang w:eastAsia="zh-CN"/>
        </w:rPr>
        <w:t>本任务</w:t>
      </w:r>
      <w:r w:rsidR="00474789">
        <w:rPr>
          <w:rFonts w:hint="eastAsia"/>
          <w:lang w:eastAsia="zh-CN"/>
        </w:rPr>
        <w:t>涉及</w:t>
      </w:r>
      <w:r w:rsidR="00474789" w:rsidRPr="006D5DB0">
        <w:rPr>
          <w:lang w:eastAsia="zh-CN"/>
        </w:rPr>
        <w:t>上述第</w:t>
      </w:r>
      <w:r w:rsidR="00474789" w:rsidRPr="006D5DB0">
        <w:rPr>
          <w:lang w:eastAsia="zh-CN"/>
        </w:rPr>
        <w:t>2</w:t>
      </w:r>
      <w:r w:rsidR="00474789" w:rsidRPr="006D5DB0">
        <w:rPr>
          <w:lang w:eastAsia="zh-CN"/>
        </w:rPr>
        <w:t>节</w:t>
      </w:r>
      <w:r w:rsidR="00474789">
        <w:rPr>
          <w:rFonts w:hint="eastAsia"/>
          <w:lang w:eastAsia="zh-CN"/>
        </w:rPr>
        <w:t>课题中的</w:t>
      </w:r>
      <w:r w:rsidR="00245C23">
        <w:rPr>
          <w:rFonts w:hint="eastAsia"/>
          <w:lang w:eastAsia="zh-CN"/>
        </w:rPr>
        <w:t>问题</w:t>
      </w:r>
      <w:r w:rsidR="00474789">
        <w:rPr>
          <w:rFonts w:hint="eastAsia"/>
          <w:lang w:eastAsia="zh-CN"/>
        </w:rPr>
        <w:t>15</w:t>
      </w:r>
      <w:r w:rsidR="00474789" w:rsidRPr="006D5DB0">
        <w:rPr>
          <w:lang w:eastAsia="zh-CN"/>
        </w:rPr>
        <w:t>和</w:t>
      </w:r>
      <w:r w:rsidR="00474789">
        <w:rPr>
          <w:rFonts w:hint="eastAsia"/>
          <w:lang w:eastAsia="zh-CN"/>
        </w:rPr>
        <w:t>16</w:t>
      </w:r>
      <w:r w:rsidR="00474789" w:rsidRPr="006D5DB0">
        <w:rPr>
          <w:lang w:eastAsia="zh-CN"/>
        </w:rPr>
        <w:t>。</w:t>
      </w:r>
    </w:p>
    <w:p w14:paraId="184294D9" w14:textId="3EF457EB" w:rsidR="006D5DB0" w:rsidRPr="006D5DB0" w:rsidRDefault="006D5DB0" w:rsidP="007C6FD6">
      <w:pPr>
        <w:pStyle w:val="enumlev1"/>
        <w:tabs>
          <w:tab w:val="clear" w:pos="1191"/>
        </w:tabs>
        <w:ind w:left="784" w:hanging="784"/>
        <w:rPr>
          <w:lang w:eastAsia="zh-CN"/>
        </w:rPr>
      </w:pPr>
      <w:r w:rsidRPr="006D5DB0">
        <w:rPr>
          <w:lang w:eastAsia="zh-CN"/>
        </w:rPr>
        <w:t>–</w:t>
      </w:r>
      <w:r w:rsidRPr="006D5DB0">
        <w:rPr>
          <w:lang w:eastAsia="zh-CN"/>
        </w:rPr>
        <w:tab/>
      </w:r>
      <w:r w:rsidRPr="006D5DB0">
        <w:rPr>
          <w:lang w:eastAsia="zh-CN"/>
        </w:rPr>
        <w:t>评估</w:t>
      </w:r>
      <w:r w:rsidRPr="006D5DB0">
        <w:rPr>
          <w:lang w:eastAsia="zh-CN"/>
        </w:rPr>
        <w:t>AI</w:t>
      </w:r>
      <w:r w:rsidRPr="006D5DB0">
        <w:rPr>
          <w:lang w:eastAsia="zh-CN"/>
        </w:rPr>
        <w:t>对生物识别和</w:t>
      </w:r>
      <w:r w:rsidRPr="006D5DB0">
        <w:rPr>
          <w:lang w:eastAsia="zh-CN"/>
        </w:rPr>
        <w:t>IdM</w:t>
      </w:r>
      <w:r w:rsidRPr="006D5DB0">
        <w:rPr>
          <w:lang w:eastAsia="zh-CN"/>
        </w:rPr>
        <w:t>的影响，包括将数字身份管理扩展到代理</w:t>
      </w:r>
      <w:r w:rsidR="00474789">
        <w:rPr>
          <w:rFonts w:hint="eastAsia"/>
          <w:lang w:eastAsia="zh-CN"/>
        </w:rPr>
        <w:t>式</w:t>
      </w:r>
      <w:r w:rsidRPr="006D5DB0">
        <w:rPr>
          <w:lang w:eastAsia="zh-CN"/>
        </w:rPr>
        <w:t>AI</w:t>
      </w:r>
      <w:r w:rsidRPr="006D5DB0">
        <w:rPr>
          <w:lang w:eastAsia="zh-CN"/>
        </w:rPr>
        <w:t>实体的要求（例如，属性、证书、角色、生命周期、认证、委托、</w:t>
      </w:r>
      <w:r w:rsidR="00433323">
        <w:rPr>
          <w:lang w:eastAsia="zh-CN"/>
        </w:rPr>
        <w:t>联合</w:t>
      </w:r>
      <w:r w:rsidRPr="006D5DB0">
        <w:rPr>
          <w:lang w:eastAsia="zh-CN"/>
        </w:rPr>
        <w:t>、信任、问责、隐私合规性和保证级别）。</w:t>
      </w:r>
      <w:r w:rsidRPr="006D5DB0">
        <w:rPr>
          <w:lang w:eastAsia="zh-CN"/>
        </w:rPr>
        <w:br/>
      </w:r>
      <w:r w:rsidR="00474789" w:rsidRPr="006D5DB0">
        <w:rPr>
          <w:lang w:eastAsia="zh-CN"/>
        </w:rPr>
        <w:t>本任务</w:t>
      </w:r>
      <w:r w:rsidR="00474789">
        <w:rPr>
          <w:rFonts w:hint="eastAsia"/>
          <w:lang w:eastAsia="zh-CN"/>
        </w:rPr>
        <w:t>涉及</w:t>
      </w:r>
      <w:r w:rsidR="00474789" w:rsidRPr="006D5DB0">
        <w:rPr>
          <w:lang w:eastAsia="zh-CN"/>
        </w:rPr>
        <w:t>上述第</w:t>
      </w:r>
      <w:r w:rsidR="00474789" w:rsidRPr="006D5DB0">
        <w:rPr>
          <w:lang w:eastAsia="zh-CN"/>
        </w:rPr>
        <w:t>2</w:t>
      </w:r>
      <w:r w:rsidR="00474789" w:rsidRPr="006D5DB0">
        <w:rPr>
          <w:lang w:eastAsia="zh-CN"/>
        </w:rPr>
        <w:t>节</w:t>
      </w:r>
      <w:r w:rsidR="00474789">
        <w:rPr>
          <w:rFonts w:hint="eastAsia"/>
          <w:lang w:eastAsia="zh-CN"/>
        </w:rPr>
        <w:t>课题中的</w:t>
      </w:r>
      <w:r w:rsidR="00245C23">
        <w:rPr>
          <w:rFonts w:hint="eastAsia"/>
          <w:lang w:eastAsia="zh-CN"/>
        </w:rPr>
        <w:t>问题</w:t>
      </w:r>
      <w:r w:rsidR="00474789">
        <w:rPr>
          <w:rFonts w:hint="eastAsia"/>
          <w:lang w:eastAsia="zh-CN"/>
        </w:rPr>
        <w:t>17</w:t>
      </w:r>
      <w:r w:rsidR="00474789" w:rsidRPr="006D5DB0">
        <w:rPr>
          <w:lang w:eastAsia="zh-CN"/>
        </w:rPr>
        <w:t>和</w:t>
      </w:r>
      <w:r w:rsidR="00474789">
        <w:rPr>
          <w:rFonts w:hint="eastAsia"/>
          <w:lang w:eastAsia="zh-CN"/>
        </w:rPr>
        <w:t>26</w:t>
      </w:r>
      <w:r w:rsidR="00474789" w:rsidRPr="006D5DB0">
        <w:rPr>
          <w:lang w:eastAsia="zh-CN"/>
        </w:rPr>
        <w:t>。</w:t>
      </w:r>
    </w:p>
    <w:p w14:paraId="4D550CF1" w14:textId="3572674D" w:rsidR="006D5DB0" w:rsidRPr="006D5DB0" w:rsidRDefault="006D5DB0" w:rsidP="007C6FD6">
      <w:pPr>
        <w:pStyle w:val="enumlev1"/>
        <w:tabs>
          <w:tab w:val="clear" w:pos="1191"/>
        </w:tabs>
        <w:ind w:left="784" w:hanging="784"/>
        <w:rPr>
          <w:lang w:eastAsia="zh-CN"/>
        </w:rPr>
      </w:pPr>
      <w:r w:rsidRPr="006D5DB0">
        <w:rPr>
          <w:lang w:eastAsia="zh-CN"/>
        </w:rPr>
        <w:t>–</w:t>
      </w:r>
      <w:r w:rsidRPr="006D5DB0">
        <w:rPr>
          <w:lang w:eastAsia="zh-CN"/>
        </w:rPr>
        <w:tab/>
      </w:r>
      <w:r w:rsidRPr="006D5DB0">
        <w:rPr>
          <w:lang w:eastAsia="zh-CN"/>
        </w:rPr>
        <w:t>研究并制定去中心化生态系统中数字身份钱包互</w:t>
      </w:r>
      <w:r w:rsidR="00474789">
        <w:rPr>
          <w:rFonts w:hint="eastAsia"/>
          <w:lang w:eastAsia="zh-CN"/>
        </w:rPr>
        <w:t>操</w:t>
      </w:r>
      <w:r w:rsidRPr="006D5DB0">
        <w:rPr>
          <w:lang w:eastAsia="zh-CN"/>
        </w:rPr>
        <w:t>作性的框架，包括全球标准、用户偏好的执行以及与</w:t>
      </w:r>
      <w:r w:rsidRPr="006D5DB0">
        <w:rPr>
          <w:lang w:eastAsia="zh-CN"/>
        </w:rPr>
        <w:t>IdM</w:t>
      </w:r>
      <w:r w:rsidRPr="006D5DB0">
        <w:rPr>
          <w:lang w:eastAsia="zh-CN"/>
        </w:rPr>
        <w:t>即服务的集成。</w:t>
      </w:r>
      <w:r w:rsidRPr="006D5DB0">
        <w:rPr>
          <w:lang w:eastAsia="zh-CN"/>
        </w:rPr>
        <w:br/>
      </w:r>
      <w:r w:rsidR="00474789" w:rsidRPr="006D5DB0">
        <w:rPr>
          <w:lang w:eastAsia="zh-CN"/>
        </w:rPr>
        <w:t>本任务</w:t>
      </w:r>
      <w:r w:rsidR="00474789">
        <w:rPr>
          <w:rFonts w:hint="eastAsia"/>
          <w:lang w:eastAsia="zh-CN"/>
        </w:rPr>
        <w:t>涉及</w:t>
      </w:r>
      <w:r w:rsidR="00474789" w:rsidRPr="006D5DB0">
        <w:rPr>
          <w:lang w:eastAsia="zh-CN"/>
        </w:rPr>
        <w:t>上述第</w:t>
      </w:r>
      <w:r w:rsidR="00474789" w:rsidRPr="006D5DB0">
        <w:rPr>
          <w:lang w:eastAsia="zh-CN"/>
        </w:rPr>
        <w:t>2</w:t>
      </w:r>
      <w:r w:rsidR="00474789" w:rsidRPr="006D5DB0">
        <w:rPr>
          <w:lang w:eastAsia="zh-CN"/>
        </w:rPr>
        <w:t>节</w:t>
      </w:r>
      <w:r w:rsidR="00474789">
        <w:rPr>
          <w:rFonts w:hint="eastAsia"/>
          <w:lang w:eastAsia="zh-CN"/>
        </w:rPr>
        <w:t>课题中的</w:t>
      </w:r>
      <w:r w:rsidR="00245C23">
        <w:rPr>
          <w:rFonts w:hint="eastAsia"/>
          <w:lang w:eastAsia="zh-CN"/>
        </w:rPr>
        <w:t>问题</w:t>
      </w:r>
      <w:r w:rsidR="00474789">
        <w:rPr>
          <w:rFonts w:hint="eastAsia"/>
          <w:lang w:eastAsia="zh-CN"/>
        </w:rPr>
        <w:t>25</w:t>
      </w:r>
      <w:r w:rsidR="00474789" w:rsidRPr="006D5DB0">
        <w:rPr>
          <w:lang w:eastAsia="zh-CN"/>
        </w:rPr>
        <w:t>。</w:t>
      </w:r>
    </w:p>
    <w:p w14:paraId="52DE57A9" w14:textId="5853BCE0" w:rsidR="006D5DB0" w:rsidRPr="006D5DB0" w:rsidRDefault="006D5DB0" w:rsidP="007C6FD6">
      <w:pPr>
        <w:pStyle w:val="enumlev1"/>
        <w:tabs>
          <w:tab w:val="clear" w:pos="1191"/>
        </w:tabs>
        <w:ind w:left="784" w:hanging="784"/>
        <w:rPr>
          <w:lang w:eastAsia="zh-CN"/>
        </w:rPr>
      </w:pPr>
      <w:r w:rsidRPr="006D5DB0">
        <w:rPr>
          <w:lang w:eastAsia="zh-CN"/>
        </w:rPr>
        <w:lastRenderedPageBreak/>
        <w:t>–</w:t>
      </w:r>
      <w:r w:rsidRPr="006D5DB0">
        <w:rPr>
          <w:lang w:eastAsia="zh-CN"/>
        </w:rPr>
        <w:tab/>
      </w:r>
      <w:r w:rsidRPr="006D5DB0">
        <w:rPr>
          <w:lang w:eastAsia="zh-CN"/>
        </w:rPr>
        <w:t>定义全面的证书数据模型、格式、签名（例如，</w:t>
      </w:r>
      <w:r w:rsidRPr="006D5DB0">
        <w:rPr>
          <w:lang w:eastAsia="zh-CN"/>
        </w:rPr>
        <w:t>JSON-LD</w:t>
      </w:r>
      <w:r w:rsidRPr="006D5DB0">
        <w:rPr>
          <w:lang w:eastAsia="zh-CN"/>
        </w:rPr>
        <w:t>、</w:t>
      </w:r>
      <w:r w:rsidRPr="006D5DB0">
        <w:rPr>
          <w:lang w:eastAsia="zh-CN"/>
        </w:rPr>
        <w:t>JWT</w:t>
      </w:r>
      <w:r w:rsidRPr="006D5DB0">
        <w:rPr>
          <w:lang w:eastAsia="zh-CN"/>
        </w:rPr>
        <w:t>、</w:t>
      </w:r>
      <w:r w:rsidRPr="006D5DB0">
        <w:rPr>
          <w:lang w:eastAsia="zh-CN"/>
        </w:rPr>
        <w:t>BBS+</w:t>
      </w:r>
      <w:r w:rsidRPr="006D5DB0">
        <w:rPr>
          <w:lang w:eastAsia="zh-CN"/>
        </w:rPr>
        <w:t>、后量子）、</w:t>
      </w:r>
      <w:r w:rsidRPr="006D5DB0">
        <w:rPr>
          <w:lang w:eastAsia="zh-CN"/>
        </w:rPr>
        <w:t>DID</w:t>
      </w:r>
      <w:r w:rsidRPr="006D5DB0">
        <w:rPr>
          <w:lang w:eastAsia="zh-CN"/>
        </w:rPr>
        <w:t>方法</w:t>
      </w:r>
      <w:r w:rsidRPr="006D5DB0">
        <w:rPr>
          <w:lang w:eastAsia="zh-CN"/>
        </w:rPr>
        <w:t>/</w:t>
      </w:r>
      <w:r w:rsidRPr="006D5DB0">
        <w:rPr>
          <w:lang w:eastAsia="zh-CN"/>
        </w:rPr>
        <w:t>标识符（例如，</w:t>
      </w:r>
      <w:r w:rsidRPr="006D5DB0">
        <w:rPr>
          <w:lang w:eastAsia="zh-CN"/>
        </w:rPr>
        <w:t>DID</w:t>
      </w:r>
      <w:r w:rsidRPr="006D5DB0">
        <w:rPr>
          <w:lang w:eastAsia="zh-CN"/>
        </w:rPr>
        <w:t>：</w:t>
      </w:r>
      <w:r w:rsidRPr="006D5DB0">
        <w:rPr>
          <w:lang w:eastAsia="zh-CN"/>
        </w:rPr>
        <w:t>web</w:t>
      </w:r>
      <w:r w:rsidRPr="006D5DB0">
        <w:rPr>
          <w:lang w:eastAsia="zh-CN"/>
        </w:rPr>
        <w:t>、</w:t>
      </w:r>
      <w:r w:rsidRPr="006D5DB0">
        <w:rPr>
          <w:lang w:eastAsia="zh-CN"/>
        </w:rPr>
        <w:t>DID</w:t>
      </w:r>
      <w:r w:rsidRPr="006D5DB0">
        <w:rPr>
          <w:lang w:eastAsia="zh-CN"/>
        </w:rPr>
        <w:t>：</w:t>
      </w:r>
      <w:r w:rsidRPr="006D5DB0">
        <w:rPr>
          <w:lang w:eastAsia="zh-CN"/>
        </w:rPr>
        <w:t>key</w:t>
      </w:r>
      <w:r w:rsidRPr="006D5DB0">
        <w:rPr>
          <w:lang w:eastAsia="zh-CN"/>
        </w:rPr>
        <w:t>）、绑定</w:t>
      </w:r>
      <w:r w:rsidRPr="006D5DB0">
        <w:rPr>
          <w:lang w:eastAsia="zh-CN"/>
        </w:rPr>
        <w:t>/</w:t>
      </w:r>
      <w:r w:rsidRPr="006D5DB0">
        <w:rPr>
          <w:lang w:eastAsia="zh-CN"/>
        </w:rPr>
        <w:t>信任框架（例如，保证级别、责任）和可互</w:t>
      </w:r>
      <w:r w:rsidR="00C252FB">
        <w:rPr>
          <w:rFonts w:hint="eastAsia"/>
          <w:lang w:eastAsia="zh-CN"/>
        </w:rPr>
        <w:t>操</w:t>
      </w:r>
      <w:r w:rsidRPr="006D5DB0">
        <w:rPr>
          <w:lang w:eastAsia="zh-CN"/>
        </w:rPr>
        <w:t>作协议（例如，</w:t>
      </w:r>
      <w:r w:rsidRPr="006D5DB0">
        <w:rPr>
          <w:lang w:eastAsia="zh-CN"/>
        </w:rPr>
        <w:t>OIDC4VC</w:t>
      </w:r>
      <w:r w:rsidRPr="006D5DB0">
        <w:rPr>
          <w:lang w:eastAsia="zh-CN"/>
        </w:rPr>
        <w:t>、</w:t>
      </w:r>
      <w:r w:rsidRPr="006D5DB0">
        <w:rPr>
          <w:lang w:eastAsia="zh-CN"/>
        </w:rPr>
        <w:t>DIDComm</w:t>
      </w:r>
      <w:r w:rsidRPr="006D5DB0">
        <w:rPr>
          <w:lang w:eastAsia="zh-CN"/>
        </w:rPr>
        <w:t>、</w:t>
      </w:r>
      <w:r w:rsidRPr="006D5DB0">
        <w:rPr>
          <w:lang w:eastAsia="zh-CN"/>
        </w:rPr>
        <w:t>CHAPI</w:t>
      </w:r>
      <w:r w:rsidRPr="006D5DB0">
        <w:rPr>
          <w:lang w:eastAsia="zh-CN"/>
        </w:rPr>
        <w:t>），用于跨上下文发布、表示和验证。</w:t>
      </w:r>
      <w:r w:rsidRPr="006D5DB0">
        <w:rPr>
          <w:lang w:eastAsia="zh-CN"/>
        </w:rPr>
        <w:br/>
      </w:r>
      <w:r w:rsidR="00C252FB" w:rsidRPr="006D5DB0">
        <w:rPr>
          <w:lang w:eastAsia="zh-CN"/>
        </w:rPr>
        <w:t>本任务</w:t>
      </w:r>
      <w:r w:rsidR="00C252FB">
        <w:rPr>
          <w:rFonts w:hint="eastAsia"/>
          <w:lang w:eastAsia="zh-CN"/>
        </w:rPr>
        <w:t>涉及</w:t>
      </w:r>
      <w:r w:rsidR="00C252FB" w:rsidRPr="006D5DB0">
        <w:rPr>
          <w:lang w:eastAsia="zh-CN"/>
        </w:rPr>
        <w:t>上述第</w:t>
      </w:r>
      <w:r w:rsidR="00C252FB" w:rsidRPr="006D5DB0">
        <w:rPr>
          <w:lang w:eastAsia="zh-CN"/>
        </w:rPr>
        <w:t>2</w:t>
      </w:r>
      <w:r w:rsidR="00C252FB" w:rsidRPr="006D5DB0">
        <w:rPr>
          <w:lang w:eastAsia="zh-CN"/>
        </w:rPr>
        <w:t>节</w:t>
      </w:r>
      <w:r w:rsidR="00C252FB">
        <w:rPr>
          <w:rFonts w:hint="eastAsia"/>
          <w:lang w:eastAsia="zh-CN"/>
        </w:rPr>
        <w:t>课题中的</w:t>
      </w:r>
      <w:r w:rsidR="00245C23">
        <w:rPr>
          <w:rFonts w:hint="eastAsia"/>
          <w:lang w:eastAsia="zh-CN"/>
        </w:rPr>
        <w:t>问题</w:t>
      </w:r>
      <w:r w:rsidR="00C252FB">
        <w:rPr>
          <w:rFonts w:hint="eastAsia"/>
          <w:lang w:eastAsia="zh-CN"/>
        </w:rPr>
        <w:t>27</w:t>
      </w:r>
      <w:r w:rsidR="00C252FB">
        <w:rPr>
          <w:rFonts w:hint="eastAsia"/>
          <w:lang w:eastAsia="zh-CN"/>
        </w:rPr>
        <w:t>、</w:t>
      </w:r>
      <w:r w:rsidR="00C252FB">
        <w:rPr>
          <w:rFonts w:hint="eastAsia"/>
          <w:lang w:eastAsia="zh-CN"/>
        </w:rPr>
        <w:t>28</w:t>
      </w:r>
      <w:r w:rsidR="00C252FB">
        <w:rPr>
          <w:rFonts w:hint="eastAsia"/>
          <w:lang w:eastAsia="zh-CN"/>
        </w:rPr>
        <w:t>、</w:t>
      </w:r>
      <w:r w:rsidR="00C252FB">
        <w:rPr>
          <w:rFonts w:hint="eastAsia"/>
          <w:lang w:eastAsia="zh-CN"/>
        </w:rPr>
        <w:t>29</w:t>
      </w:r>
      <w:r w:rsidR="00C252FB">
        <w:rPr>
          <w:rFonts w:hint="eastAsia"/>
          <w:lang w:eastAsia="zh-CN"/>
        </w:rPr>
        <w:t>、</w:t>
      </w:r>
      <w:r w:rsidR="00C252FB">
        <w:rPr>
          <w:rFonts w:hint="eastAsia"/>
          <w:lang w:eastAsia="zh-CN"/>
        </w:rPr>
        <w:t>30</w:t>
      </w:r>
      <w:r w:rsidR="00C252FB">
        <w:rPr>
          <w:rFonts w:hint="eastAsia"/>
          <w:lang w:eastAsia="zh-CN"/>
        </w:rPr>
        <w:t>和</w:t>
      </w:r>
      <w:r w:rsidR="00C252FB">
        <w:rPr>
          <w:rFonts w:hint="eastAsia"/>
          <w:lang w:eastAsia="zh-CN"/>
        </w:rPr>
        <w:t>31</w:t>
      </w:r>
      <w:r w:rsidR="00C252FB" w:rsidRPr="006D5DB0">
        <w:rPr>
          <w:lang w:eastAsia="zh-CN"/>
        </w:rPr>
        <w:t>。</w:t>
      </w:r>
    </w:p>
    <w:p w14:paraId="36D5CDA1" w14:textId="3BD71534" w:rsidR="006D5DB0" w:rsidRPr="006D5DB0" w:rsidRDefault="006D5DB0" w:rsidP="007C6FD6">
      <w:pPr>
        <w:pStyle w:val="enumlev1"/>
        <w:tabs>
          <w:tab w:val="clear" w:pos="1191"/>
        </w:tabs>
        <w:ind w:left="784" w:hanging="784"/>
        <w:rPr>
          <w:lang w:eastAsia="zh-CN"/>
        </w:rPr>
      </w:pPr>
      <w:r w:rsidRPr="006D5DB0">
        <w:rPr>
          <w:lang w:eastAsia="zh-CN"/>
        </w:rPr>
        <w:t>–</w:t>
      </w:r>
      <w:r w:rsidRPr="006D5DB0">
        <w:rPr>
          <w:lang w:eastAsia="zh-CN"/>
        </w:rPr>
        <w:tab/>
      </w:r>
      <w:r w:rsidRPr="006D5DB0">
        <w:rPr>
          <w:lang w:eastAsia="zh-CN"/>
        </w:rPr>
        <w:t>确定系统、治理功能和信任机制（例如</w:t>
      </w:r>
      <w:r w:rsidRPr="006D5DB0">
        <w:rPr>
          <w:lang w:eastAsia="zh-CN"/>
        </w:rPr>
        <w:t>DID</w:t>
      </w:r>
      <w:r w:rsidRPr="006D5DB0">
        <w:rPr>
          <w:lang w:eastAsia="zh-CN"/>
        </w:rPr>
        <w:t>、</w:t>
      </w:r>
      <w:r w:rsidRPr="006D5DB0">
        <w:rPr>
          <w:lang w:eastAsia="zh-CN"/>
        </w:rPr>
        <w:t>VC</w:t>
      </w:r>
      <w:r w:rsidRPr="006D5DB0">
        <w:rPr>
          <w:lang w:eastAsia="zh-CN"/>
        </w:rPr>
        <w:t>），以加强组织安全态势，包括与</w:t>
      </w:r>
      <w:r w:rsidRPr="006D5DB0">
        <w:rPr>
          <w:lang w:eastAsia="zh-CN"/>
        </w:rPr>
        <w:t>CDC/CSC</w:t>
      </w:r>
      <w:r w:rsidRPr="006D5DB0">
        <w:rPr>
          <w:lang w:eastAsia="zh-CN"/>
        </w:rPr>
        <w:t>的集成、认证</w:t>
      </w:r>
      <w:r w:rsidRPr="006D5DB0">
        <w:rPr>
          <w:lang w:eastAsia="zh-CN"/>
        </w:rPr>
        <w:t>/</w:t>
      </w:r>
      <w:r w:rsidRPr="006D5DB0">
        <w:rPr>
          <w:lang w:eastAsia="zh-CN"/>
        </w:rPr>
        <w:t>授权</w:t>
      </w:r>
      <w:r w:rsidRPr="006D5DB0">
        <w:rPr>
          <w:lang w:eastAsia="zh-CN"/>
        </w:rPr>
        <w:t>/</w:t>
      </w:r>
      <w:r w:rsidRPr="006D5DB0">
        <w:rPr>
          <w:lang w:eastAsia="zh-CN"/>
        </w:rPr>
        <w:t>访问控制，以及网络攻击信息交换的协调。</w:t>
      </w:r>
      <w:r w:rsidRPr="006D5DB0">
        <w:rPr>
          <w:lang w:eastAsia="zh-CN"/>
        </w:rPr>
        <w:br/>
      </w:r>
      <w:r w:rsidR="00C252FB" w:rsidRPr="006D5DB0">
        <w:rPr>
          <w:lang w:eastAsia="zh-CN"/>
        </w:rPr>
        <w:t>本任务</w:t>
      </w:r>
      <w:r w:rsidR="00C252FB">
        <w:rPr>
          <w:rFonts w:hint="eastAsia"/>
          <w:lang w:eastAsia="zh-CN"/>
        </w:rPr>
        <w:t>涉及</w:t>
      </w:r>
      <w:r w:rsidR="00C252FB" w:rsidRPr="006D5DB0">
        <w:rPr>
          <w:lang w:eastAsia="zh-CN"/>
        </w:rPr>
        <w:t>上述第</w:t>
      </w:r>
      <w:r w:rsidR="00C252FB" w:rsidRPr="006D5DB0">
        <w:rPr>
          <w:lang w:eastAsia="zh-CN"/>
        </w:rPr>
        <w:t>2</w:t>
      </w:r>
      <w:r w:rsidR="00C252FB" w:rsidRPr="006D5DB0">
        <w:rPr>
          <w:lang w:eastAsia="zh-CN"/>
        </w:rPr>
        <w:t>节</w:t>
      </w:r>
      <w:r w:rsidR="00C252FB">
        <w:rPr>
          <w:rFonts w:hint="eastAsia"/>
          <w:lang w:eastAsia="zh-CN"/>
        </w:rPr>
        <w:t>课题中的</w:t>
      </w:r>
      <w:r w:rsidR="00245C23">
        <w:rPr>
          <w:rFonts w:hint="eastAsia"/>
          <w:lang w:eastAsia="zh-CN"/>
        </w:rPr>
        <w:t>问题</w:t>
      </w:r>
      <w:r w:rsidR="00C252FB">
        <w:rPr>
          <w:rFonts w:hint="eastAsia"/>
          <w:lang w:eastAsia="zh-CN"/>
        </w:rPr>
        <w:t>11</w:t>
      </w:r>
      <w:r w:rsidR="00C252FB">
        <w:rPr>
          <w:rFonts w:hint="eastAsia"/>
          <w:lang w:eastAsia="zh-CN"/>
        </w:rPr>
        <w:t>、</w:t>
      </w:r>
      <w:r w:rsidR="00C252FB">
        <w:rPr>
          <w:rFonts w:hint="eastAsia"/>
          <w:lang w:eastAsia="zh-CN"/>
        </w:rPr>
        <w:t>18</w:t>
      </w:r>
      <w:r w:rsidR="00C252FB">
        <w:rPr>
          <w:rFonts w:hint="eastAsia"/>
          <w:lang w:eastAsia="zh-CN"/>
        </w:rPr>
        <w:t>和</w:t>
      </w:r>
      <w:r w:rsidR="00C252FB">
        <w:rPr>
          <w:rFonts w:hint="eastAsia"/>
          <w:lang w:eastAsia="zh-CN"/>
        </w:rPr>
        <w:t>23</w:t>
      </w:r>
      <w:r w:rsidR="00C252FB" w:rsidRPr="006D5DB0">
        <w:rPr>
          <w:lang w:eastAsia="zh-CN"/>
        </w:rPr>
        <w:t>。</w:t>
      </w:r>
    </w:p>
    <w:p w14:paraId="433E6E28" w14:textId="775F5963" w:rsidR="006D5DB0" w:rsidRPr="006D5DB0" w:rsidRDefault="006D5DB0" w:rsidP="007C6FD6">
      <w:pPr>
        <w:pStyle w:val="enumlev1"/>
        <w:tabs>
          <w:tab w:val="clear" w:pos="1191"/>
        </w:tabs>
        <w:ind w:left="784" w:hanging="784"/>
        <w:rPr>
          <w:lang w:eastAsia="zh-CN"/>
        </w:rPr>
      </w:pPr>
      <w:r w:rsidRPr="006D5DB0">
        <w:rPr>
          <w:lang w:eastAsia="zh-CN"/>
        </w:rPr>
        <w:t>–</w:t>
      </w:r>
      <w:r w:rsidRPr="006D5DB0">
        <w:rPr>
          <w:lang w:eastAsia="zh-CN"/>
        </w:rPr>
        <w:tab/>
      </w:r>
      <w:r w:rsidRPr="006D5DB0">
        <w:rPr>
          <w:lang w:eastAsia="zh-CN"/>
        </w:rPr>
        <w:t>确定电信组织（包括中小企业）应如何使用现有标准（</w:t>
      </w:r>
      <w:r w:rsidR="0082798B">
        <w:rPr>
          <w:lang w:eastAsia="zh-CN"/>
        </w:rPr>
        <w:t>ITU-T</w:t>
      </w:r>
      <w:r w:rsidRPr="006D5DB0">
        <w:rPr>
          <w:lang w:eastAsia="zh-CN"/>
        </w:rPr>
        <w:t>、</w:t>
      </w:r>
      <w:r w:rsidRPr="006D5DB0">
        <w:rPr>
          <w:lang w:eastAsia="zh-CN"/>
        </w:rPr>
        <w:t>ISO/IEC</w:t>
      </w:r>
      <w:r w:rsidRPr="006D5DB0">
        <w:rPr>
          <w:lang w:eastAsia="zh-CN"/>
        </w:rPr>
        <w:t>）确定、衡量、管理</w:t>
      </w:r>
      <w:r w:rsidR="00BF4973" w:rsidRPr="00BF4973">
        <w:rPr>
          <w:rFonts w:hint="eastAsia"/>
          <w:lang w:eastAsia="zh-CN"/>
        </w:rPr>
        <w:t>和基准测试安全问题、成熟度水平、实施标准的挑战以及风险（例如软件供应链）。</w:t>
      </w:r>
      <w:r w:rsidRPr="006D5DB0">
        <w:rPr>
          <w:lang w:eastAsia="zh-CN"/>
        </w:rPr>
        <w:br/>
      </w:r>
      <w:r w:rsidR="00BF4973" w:rsidRPr="006D5DB0">
        <w:rPr>
          <w:lang w:eastAsia="zh-CN"/>
        </w:rPr>
        <w:t>本任务</w:t>
      </w:r>
      <w:r w:rsidR="00BF4973">
        <w:rPr>
          <w:rFonts w:hint="eastAsia"/>
          <w:lang w:eastAsia="zh-CN"/>
        </w:rPr>
        <w:t>涉及</w:t>
      </w:r>
      <w:r w:rsidR="00BF4973" w:rsidRPr="006D5DB0">
        <w:rPr>
          <w:lang w:eastAsia="zh-CN"/>
        </w:rPr>
        <w:t>上述第</w:t>
      </w:r>
      <w:r w:rsidR="00BF4973" w:rsidRPr="006D5DB0">
        <w:rPr>
          <w:lang w:eastAsia="zh-CN"/>
        </w:rPr>
        <w:t>2</w:t>
      </w:r>
      <w:r w:rsidR="00BF4973" w:rsidRPr="006D5DB0">
        <w:rPr>
          <w:lang w:eastAsia="zh-CN"/>
        </w:rPr>
        <w:t>节</w:t>
      </w:r>
      <w:r w:rsidR="00BF4973">
        <w:rPr>
          <w:rFonts w:hint="eastAsia"/>
          <w:lang w:eastAsia="zh-CN"/>
        </w:rPr>
        <w:t>课题中的</w:t>
      </w:r>
      <w:r w:rsidR="00245C23">
        <w:rPr>
          <w:rFonts w:hint="eastAsia"/>
          <w:lang w:eastAsia="zh-CN"/>
        </w:rPr>
        <w:t>问题</w:t>
      </w:r>
      <w:r w:rsidR="00BF4973">
        <w:rPr>
          <w:rFonts w:hint="eastAsia"/>
          <w:lang w:eastAsia="zh-CN"/>
        </w:rPr>
        <w:t>19</w:t>
      </w:r>
      <w:r w:rsidR="00BF4973">
        <w:rPr>
          <w:rFonts w:hint="eastAsia"/>
          <w:lang w:eastAsia="zh-CN"/>
        </w:rPr>
        <w:t>、</w:t>
      </w:r>
      <w:r w:rsidR="00BF4973">
        <w:rPr>
          <w:rFonts w:hint="eastAsia"/>
          <w:lang w:eastAsia="zh-CN"/>
        </w:rPr>
        <w:t>21</w:t>
      </w:r>
      <w:r w:rsidR="00BF4973">
        <w:rPr>
          <w:rFonts w:hint="eastAsia"/>
          <w:lang w:eastAsia="zh-CN"/>
        </w:rPr>
        <w:t>和</w:t>
      </w:r>
      <w:r w:rsidR="00BF4973">
        <w:rPr>
          <w:rFonts w:hint="eastAsia"/>
          <w:lang w:eastAsia="zh-CN"/>
        </w:rPr>
        <w:t>24</w:t>
      </w:r>
      <w:r w:rsidR="00BF4973" w:rsidRPr="006D5DB0">
        <w:rPr>
          <w:lang w:eastAsia="zh-CN"/>
        </w:rPr>
        <w:t>。</w:t>
      </w:r>
    </w:p>
    <w:p w14:paraId="4D14D81C" w14:textId="6FCAEBD6" w:rsidR="006D5DB0" w:rsidRPr="006D5DB0" w:rsidRDefault="006D5DB0" w:rsidP="007C6FD6">
      <w:pPr>
        <w:pStyle w:val="enumlev1"/>
        <w:tabs>
          <w:tab w:val="clear" w:pos="1191"/>
        </w:tabs>
        <w:ind w:left="784" w:hanging="784"/>
        <w:rPr>
          <w:lang w:eastAsia="zh-CN"/>
        </w:rPr>
      </w:pPr>
      <w:r w:rsidRPr="006D5DB0">
        <w:rPr>
          <w:lang w:eastAsia="zh-CN"/>
        </w:rPr>
        <w:t>–</w:t>
      </w:r>
      <w:r w:rsidRPr="006D5DB0">
        <w:rPr>
          <w:lang w:eastAsia="zh-CN"/>
        </w:rPr>
        <w:tab/>
      </w:r>
      <w:r w:rsidRPr="006D5DB0">
        <w:rPr>
          <w:lang w:eastAsia="zh-CN"/>
        </w:rPr>
        <w:t>应用安全治理原则（包括人工智能促进安全）和最佳</w:t>
      </w:r>
      <w:r w:rsidR="00BF4973">
        <w:rPr>
          <w:rFonts w:hint="eastAsia"/>
          <w:lang w:eastAsia="zh-CN"/>
        </w:rPr>
        <w:t>做法</w:t>
      </w:r>
      <w:r w:rsidRPr="006D5DB0">
        <w:rPr>
          <w:lang w:eastAsia="zh-CN"/>
        </w:rPr>
        <w:t>来指导组织中的服务（例如，</w:t>
      </w:r>
      <w:r w:rsidRPr="006D5DB0">
        <w:rPr>
          <w:lang w:eastAsia="zh-CN"/>
        </w:rPr>
        <w:t>CDC/CSC</w:t>
      </w:r>
      <w:r w:rsidRPr="006D5DB0">
        <w:rPr>
          <w:lang w:eastAsia="zh-CN"/>
        </w:rPr>
        <w:t>、</w:t>
      </w:r>
      <w:r w:rsidRPr="006D5DB0">
        <w:rPr>
          <w:lang w:eastAsia="zh-CN"/>
        </w:rPr>
        <w:t>IRT</w:t>
      </w:r>
      <w:r w:rsidRPr="006D5DB0">
        <w:rPr>
          <w:lang w:eastAsia="zh-CN"/>
        </w:rPr>
        <w:t>），包括</w:t>
      </w:r>
      <w:r w:rsidRPr="006D5DB0">
        <w:rPr>
          <w:lang w:eastAsia="zh-CN"/>
        </w:rPr>
        <w:t>CDC</w:t>
      </w:r>
      <w:r w:rsidRPr="006D5DB0">
        <w:rPr>
          <w:lang w:eastAsia="zh-CN"/>
        </w:rPr>
        <w:t>和</w:t>
      </w:r>
      <w:r w:rsidRPr="006D5DB0">
        <w:rPr>
          <w:lang w:eastAsia="zh-CN"/>
        </w:rPr>
        <w:t>CSIRT</w:t>
      </w:r>
      <w:r w:rsidRPr="006D5DB0">
        <w:rPr>
          <w:lang w:eastAsia="zh-CN"/>
        </w:rPr>
        <w:t>之间的关系。</w:t>
      </w:r>
      <w:r w:rsidRPr="006D5DB0">
        <w:rPr>
          <w:lang w:eastAsia="zh-CN"/>
        </w:rPr>
        <w:br/>
      </w:r>
      <w:r w:rsidR="00BF4973" w:rsidRPr="006D5DB0">
        <w:rPr>
          <w:lang w:eastAsia="zh-CN"/>
        </w:rPr>
        <w:t>本任务</w:t>
      </w:r>
      <w:r w:rsidR="00BF4973">
        <w:rPr>
          <w:rFonts w:hint="eastAsia"/>
          <w:lang w:eastAsia="zh-CN"/>
        </w:rPr>
        <w:t>涉及</w:t>
      </w:r>
      <w:r w:rsidR="00BF4973" w:rsidRPr="006D5DB0">
        <w:rPr>
          <w:lang w:eastAsia="zh-CN"/>
        </w:rPr>
        <w:t>上述第</w:t>
      </w:r>
      <w:r w:rsidR="00BF4973" w:rsidRPr="006D5DB0">
        <w:rPr>
          <w:lang w:eastAsia="zh-CN"/>
        </w:rPr>
        <w:t>2</w:t>
      </w:r>
      <w:r w:rsidR="00BF4973" w:rsidRPr="006D5DB0">
        <w:rPr>
          <w:lang w:eastAsia="zh-CN"/>
        </w:rPr>
        <w:t>节</w:t>
      </w:r>
      <w:r w:rsidR="00BF4973">
        <w:rPr>
          <w:rFonts w:hint="eastAsia"/>
          <w:lang w:eastAsia="zh-CN"/>
        </w:rPr>
        <w:t>课题中的</w:t>
      </w:r>
      <w:r w:rsidR="00245C23">
        <w:rPr>
          <w:rFonts w:hint="eastAsia"/>
          <w:lang w:eastAsia="zh-CN"/>
        </w:rPr>
        <w:t>问题</w:t>
      </w:r>
      <w:r w:rsidR="00BF4973">
        <w:rPr>
          <w:rFonts w:hint="eastAsia"/>
          <w:lang w:eastAsia="zh-CN"/>
        </w:rPr>
        <w:t>20</w:t>
      </w:r>
      <w:r w:rsidR="00BF4973">
        <w:rPr>
          <w:rFonts w:hint="eastAsia"/>
          <w:lang w:eastAsia="zh-CN"/>
        </w:rPr>
        <w:t>和</w:t>
      </w:r>
      <w:r w:rsidR="00BF4973">
        <w:rPr>
          <w:rFonts w:hint="eastAsia"/>
          <w:lang w:eastAsia="zh-CN"/>
        </w:rPr>
        <w:t>23</w:t>
      </w:r>
      <w:r w:rsidR="00BF4973" w:rsidRPr="006D5DB0">
        <w:rPr>
          <w:lang w:eastAsia="zh-CN"/>
        </w:rPr>
        <w:t>。</w:t>
      </w:r>
    </w:p>
    <w:p w14:paraId="33B3935F" w14:textId="59CEAB18" w:rsidR="006D5DB0" w:rsidRPr="006D5DB0" w:rsidRDefault="006D5DB0" w:rsidP="007C6FD6">
      <w:pPr>
        <w:pStyle w:val="enumlev1"/>
        <w:tabs>
          <w:tab w:val="clear" w:pos="1191"/>
        </w:tabs>
        <w:ind w:left="784" w:hanging="784"/>
        <w:rPr>
          <w:lang w:eastAsia="zh-CN"/>
        </w:rPr>
      </w:pPr>
      <w:r w:rsidRPr="006D5DB0">
        <w:rPr>
          <w:lang w:eastAsia="zh-CN"/>
        </w:rPr>
        <w:t>–</w:t>
      </w:r>
      <w:r w:rsidRPr="006D5DB0">
        <w:rPr>
          <w:lang w:eastAsia="zh-CN"/>
        </w:rPr>
        <w:tab/>
      </w:r>
      <w:r w:rsidRPr="006D5DB0">
        <w:rPr>
          <w:lang w:eastAsia="zh-CN"/>
        </w:rPr>
        <w:t>在电信组织中实施信息安全管理和人员能力提升</w:t>
      </w:r>
      <w:r w:rsidR="00A70CD3">
        <w:rPr>
          <w:rFonts w:hint="eastAsia"/>
          <w:lang w:eastAsia="zh-CN"/>
        </w:rPr>
        <w:t>措施</w:t>
      </w:r>
      <w:r w:rsidRPr="006D5DB0">
        <w:rPr>
          <w:lang w:eastAsia="zh-CN"/>
        </w:rPr>
        <w:t>，</w:t>
      </w:r>
      <w:r w:rsidR="00A70CD3">
        <w:rPr>
          <w:rFonts w:hint="eastAsia"/>
          <w:lang w:eastAsia="zh-CN"/>
        </w:rPr>
        <w:t>侧重</w:t>
      </w:r>
      <w:r w:rsidRPr="006D5DB0">
        <w:rPr>
          <w:lang w:eastAsia="zh-CN"/>
        </w:rPr>
        <w:t>有效的</w:t>
      </w:r>
      <w:r w:rsidRPr="006D5DB0">
        <w:rPr>
          <w:lang w:eastAsia="zh-CN"/>
        </w:rPr>
        <w:t>PII</w:t>
      </w:r>
      <w:r w:rsidRPr="006D5DB0">
        <w:rPr>
          <w:lang w:eastAsia="zh-CN"/>
        </w:rPr>
        <w:t>管理和技能开发。</w:t>
      </w:r>
      <w:r w:rsidRPr="006D5DB0">
        <w:rPr>
          <w:lang w:eastAsia="zh-CN"/>
        </w:rPr>
        <w:br/>
      </w:r>
      <w:r w:rsidR="00A70CD3" w:rsidRPr="006D5DB0">
        <w:rPr>
          <w:lang w:eastAsia="zh-CN"/>
        </w:rPr>
        <w:t>本任务</w:t>
      </w:r>
      <w:r w:rsidR="00A70CD3">
        <w:rPr>
          <w:rFonts w:hint="eastAsia"/>
          <w:lang w:eastAsia="zh-CN"/>
        </w:rPr>
        <w:t>涉及</w:t>
      </w:r>
      <w:r w:rsidR="00A70CD3" w:rsidRPr="006D5DB0">
        <w:rPr>
          <w:lang w:eastAsia="zh-CN"/>
        </w:rPr>
        <w:t>上述第</w:t>
      </w:r>
      <w:r w:rsidR="00A70CD3" w:rsidRPr="006D5DB0">
        <w:rPr>
          <w:lang w:eastAsia="zh-CN"/>
        </w:rPr>
        <w:t>2</w:t>
      </w:r>
      <w:r w:rsidR="00A70CD3" w:rsidRPr="006D5DB0">
        <w:rPr>
          <w:lang w:eastAsia="zh-CN"/>
        </w:rPr>
        <w:t>节</w:t>
      </w:r>
      <w:r w:rsidR="00A70CD3">
        <w:rPr>
          <w:rFonts w:hint="eastAsia"/>
          <w:lang w:eastAsia="zh-CN"/>
        </w:rPr>
        <w:t>课题中的</w:t>
      </w:r>
      <w:r w:rsidR="00245C23">
        <w:rPr>
          <w:rFonts w:hint="eastAsia"/>
          <w:lang w:eastAsia="zh-CN"/>
        </w:rPr>
        <w:t>问题</w:t>
      </w:r>
      <w:r w:rsidR="00A70CD3">
        <w:rPr>
          <w:rFonts w:hint="eastAsia"/>
          <w:lang w:eastAsia="zh-CN"/>
        </w:rPr>
        <w:t>3</w:t>
      </w:r>
      <w:r w:rsidR="00A70CD3">
        <w:rPr>
          <w:rFonts w:hint="eastAsia"/>
          <w:lang w:eastAsia="zh-CN"/>
        </w:rPr>
        <w:t>、</w:t>
      </w:r>
      <w:r w:rsidR="00A70CD3">
        <w:rPr>
          <w:rFonts w:hint="eastAsia"/>
          <w:lang w:eastAsia="zh-CN"/>
        </w:rPr>
        <w:t>21</w:t>
      </w:r>
      <w:r w:rsidR="00A70CD3">
        <w:rPr>
          <w:rFonts w:hint="eastAsia"/>
          <w:lang w:eastAsia="zh-CN"/>
        </w:rPr>
        <w:t>和</w:t>
      </w:r>
      <w:r w:rsidR="00A70CD3">
        <w:rPr>
          <w:rFonts w:hint="eastAsia"/>
          <w:lang w:eastAsia="zh-CN"/>
        </w:rPr>
        <w:t>22</w:t>
      </w:r>
      <w:r w:rsidR="00A70CD3" w:rsidRPr="006D5DB0">
        <w:rPr>
          <w:lang w:eastAsia="zh-CN"/>
        </w:rPr>
        <w:t>。</w:t>
      </w:r>
    </w:p>
    <w:p w14:paraId="0B297E41" w14:textId="46EF9737" w:rsidR="006D5DB0" w:rsidRPr="006D5DB0" w:rsidRDefault="006D5DB0" w:rsidP="007C6FD6">
      <w:pPr>
        <w:pStyle w:val="enumlev1"/>
        <w:tabs>
          <w:tab w:val="clear" w:pos="1191"/>
        </w:tabs>
        <w:ind w:left="784" w:hanging="784"/>
        <w:rPr>
          <w:lang w:eastAsia="zh-CN"/>
        </w:rPr>
      </w:pPr>
      <w:r w:rsidRPr="006D5DB0">
        <w:rPr>
          <w:lang w:eastAsia="zh-CN"/>
        </w:rPr>
        <w:t>–</w:t>
      </w:r>
      <w:r w:rsidRPr="006D5DB0">
        <w:rPr>
          <w:lang w:eastAsia="zh-CN"/>
        </w:rPr>
        <w:tab/>
      </w:r>
      <w:r w:rsidRPr="006D5DB0">
        <w:rPr>
          <w:lang w:eastAsia="zh-CN"/>
        </w:rPr>
        <w:t>评估与</w:t>
      </w:r>
      <w:r w:rsidRPr="006D5DB0">
        <w:rPr>
          <w:lang w:eastAsia="zh-CN"/>
        </w:rPr>
        <w:t>CDC/CSC</w:t>
      </w:r>
      <w:r w:rsidRPr="006D5DB0">
        <w:rPr>
          <w:lang w:eastAsia="zh-CN"/>
        </w:rPr>
        <w:t>相关的</w:t>
      </w:r>
      <w:r w:rsidRPr="006D5DB0">
        <w:rPr>
          <w:lang w:eastAsia="zh-CN"/>
        </w:rPr>
        <w:t>IdM</w:t>
      </w:r>
      <w:r w:rsidRPr="006D5DB0">
        <w:rPr>
          <w:lang w:eastAsia="zh-CN"/>
        </w:rPr>
        <w:t>系统的设计，以获得</w:t>
      </w:r>
      <w:r w:rsidR="00A70CD3">
        <w:rPr>
          <w:rFonts w:hint="eastAsia"/>
          <w:lang w:eastAsia="zh-CN"/>
        </w:rPr>
        <w:t>稳健</w:t>
      </w:r>
      <w:r w:rsidRPr="006D5DB0">
        <w:rPr>
          <w:lang w:eastAsia="zh-CN"/>
        </w:rPr>
        <w:t>的功能，包括安全风险</w:t>
      </w:r>
      <w:r w:rsidRPr="006D5DB0">
        <w:rPr>
          <w:lang w:eastAsia="zh-CN"/>
        </w:rPr>
        <w:t>/</w:t>
      </w:r>
      <w:r w:rsidRPr="006D5DB0">
        <w:rPr>
          <w:lang w:eastAsia="zh-CN"/>
        </w:rPr>
        <w:t>威胁识别、安全协议、用户教育以及与行业标准的一致性，</w:t>
      </w:r>
      <w:r w:rsidRPr="006D5DB0">
        <w:rPr>
          <w:lang w:eastAsia="zh-CN"/>
        </w:rPr>
        <w:br/>
      </w:r>
      <w:r w:rsidR="00A70CD3" w:rsidRPr="006D5DB0">
        <w:rPr>
          <w:lang w:eastAsia="zh-CN"/>
        </w:rPr>
        <w:t>本任务</w:t>
      </w:r>
      <w:r w:rsidR="00A70CD3">
        <w:rPr>
          <w:rFonts w:hint="eastAsia"/>
          <w:lang w:eastAsia="zh-CN"/>
        </w:rPr>
        <w:t>涉及</w:t>
      </w:r>
      <w:r w:rsidR="00A70CD3" w:rsidRPr="006D5DB0">
        <w:rPr>
          <w:lang w:eastAsia="zh-CN"/>
        </w:rPr>
        <w:t>上述第</w:t>
      </w:r>
      <w:r w:rsidR="00A70CD3" w:rsidRPr="006D5DB0">
        <w:rPr>
          <w:lang w:eastAsia="zh-CN"/>
        </w:rPr>
        <w:t>2</w:t>
      </w:r>
      <w:r w:rsidR="00A70CD3" w:rsidRPr="006D5DB0">
        <w:rPr>
          <w:lang w:eastAsia="zh-CN"/>
        </w:rPr>
        <w:t>节</w:t>
      </w:r>
      <w:r w:rsidR="00A70CD3">
        <w:rPr>
          <w:rFonts w:hint="eastAsia"/>
          <w:lang w:eastAsia="zh-CN"/>
        </w:rPr>
        <w:t>课题中的</w:t>
      </w:r>
      <w:r w:rsidR="00245C23">
        <w:rPr>
          <w:rFonts w:hint="eastAsia"/>
          <w:lang w:eastAsia="zh-CN"/>
        </w:rPr>
        <w:t>问题</w:t>
      </w:r>
      <w:r w:rsidR="00A70CD3">
        <w:rPr>
          <w:rFonts w:hint="eastAsia"/>
          <w:lang w:eastAsia="zh-CN"/>
        </w:rPr>
        <w:t>18</w:t>
      </w:r>
      <w:r w:rsidR="00A70CD3">
        <w:rPr>
          <w:rFonts w:hint="eastAsia"/>
          <w:lang w:eastAsia="zh-CN"/>
        </w:rPr>
        <w:t>、</w:t>
      </w:r>
      <w:r w:rsidR="00A70CD3">
        <w:rPr>
          <w:rFonts w:hint="eastAsia"/>
          <w:lang w:eastAsia="zh-CN"/>
        </w:rPr>
        <w:t>19</w:t>
      </w:r>
      <w:r w:rsidR="00A70CD3">
        <w:rPr>
          <w:rFonts w:hint="eastAsia"/>
          <w:lang w:eastAsia="zh-CN"/>
        </w:rPr>
        <w:t>和</w:t>
      </w:r>
      <w:r w:rsidR="00A70CD3">
        <w:rPr>
          <w:rFonts w:hint="eastAsia"/>
          <w:lang w:eastAsia="zh-CN"/>
        </w:rPr>
        <w:t>21</w:t>
      </w:r>
      <w:r w:rsidR="00A70CD3" w:rsidRPr="006D5DB0">
        <w:rPr>
          <w:lang w:eastAsia="zh-CN"/>
        </w:rPr>
        <w:t>。</w:t>
      </w:r>
    </w:p>
    <w:p w14:paraId="51DD35D1" w14:textId="6C53514C" w:rsidR="006D5DB0" w:rsidRPr="006D5DB0" w:rsidRDefault="006D5DB0" w:rsidP="0012594B">
      <w:pPr>
        <w:ind w:firstLineChars="200" w:firstLine="480"/>
        <w:rPr>
          <w:rFonts w:ascii="Times New Roman" w:hAnsi="Times New Roman"/>
          <w:lang w:eastAsia="ja-JP"/>
        </w:rPr>
      </w:pPr>
      <w:r w:rsidRPr="006D5DB0">
        <w:rPr>
          <w:rFonts w:ascii="Times New Roman" w:hAnsi="Times New Roman"/>
          <w:lang w:eastAsia="zh-CN"/>
        </w:rPr>
        <w:t>本课题的最新工作状况见第</w:t>
      </w:r>
      <w:r w:rsidRPr="0012594B">
        <w:rPr>
          <w:rFonts w:eastAsiaTheme="minorEastAsia" w:cstheme="minorHAnsi"/>
          <w:lang w:eastAsia="zh-CN"/>
        </w:rPr>
        <w:t>17</w:t>
      </w:r>
      <w:r w:rsidRPr="006D5DB0">
        <w:rPr>
          <w:rFonts w:ascii="Times New Roman" w:hAnsi="Times New Roman"/>
          <w:lang w:eastAsia="zh-CN"/>
        </w:rPr>
        <w:t>研究组的工作计划</w:t>
      </w:r>
      <w:r w:rsidR="00A70CD3">
        <w:rPr>
          <w:rFonts w:ascii="Times New Roman" w:hAnsi="Times New Roman" w:hint="eastAsia"/>
          <w:lang w:eastAsia="zh-CN"/>
        </w:rPr>
        <w:t>：</w:t>
      </w:r>
      <w:hyperlink r:id="rId15" w:history="1">
        <w:r w:rsidR="00A70CD3" w:rsidRPr="0005069F">
          <w:rPr>
            <w:rStyle w:val="Hyperlink"/>
            <w:lang w:eastAsia="ja-JP"/>
          </w:rPr>
          <w:t>https://www.itu.int/ITU-T/workprog/wp_search.aspx?sp=18&amp;q=10/17</w:t>
        </w:r>
      </w:hyperlink>
      <w:r w:rsidRPr="006D5DB0">
        <w:rPr>
          <w:rFonts w:ascii="Times New Roman" w:hAnsi="Times New Roman"/>
          <w:lang w:eastAsia="zh-CN"/>
        </w:rPr>
        <w:t>。</w:t>
      </w:r>
    </w:p>
    <w:p w14:paraId="2E66613A" w14:textId="77777777" w:rsidR="006D5DB0" w:rsidRPr="006D5DB0" w:rsidRDefault="006D5DB0" w:rsidP="007C6FD6">
      <w:pPr>
        <w:pStyle w:val="Heading3"/>
        <w:rPr>
          <w:lang w:eastAsia="zh-CN"/>
        </w:rPr>
      </w:pPr>
      <w:r w:rsidRPr="006D5DB0">
        <w:rPr>
          <w:lang w:eastAsia="zh-CN"/>
        </w:rPr>
        <w:t>4</w:t>
      </w:r>
      <w:r w:rsidRPr="006D5DB0">
        <w:rPr>
          <w:lang w:eastAsia="zh-CN"/>
        </w:rPr>
        <w:tab/>
      </w:r>
      <w:r w:rsidRPr="006D5DB0">
        <w:rPr>
          <w:lang w:eastAsia="zh-CN"/>
        </w:rPr>
        <w:t>关系</w:t>
      </w:r>
    </w:p>
    <w:p w14:paraId="28ACC0CB" w14:textId="183397D7" w:rsidR="006D5DB0" w:rsidRPr="006D5DB0" w:rsidRDefault="006D5DB0" w:rsidP="007C6FD6">
      <w:pPr>
        <w:pStyle w:val="Headingb"/>
        <w:rPr>
          <w:lang w:eastAsia="zh-CN"/>
        </w:rPr>
      </w:pPr>
      <w:r w:rsidRPr="006D5DB0">
        <w:rPr>
          <w:lang w:eastAsia="zh-CN"/>
        </w:rPr>
        <w:t>建议</w:t>
      </w:r>
      <w:r w:rsidR="00A70CD3">
        <w:rPr>
          <w:rFonts w:hint="eastAsia"/>
          <w:lang w:eastAsia="zh-CN"/>
        </w:rPr>
        <w:t>书</w:t>
      </w:r>
      <w:r w:rsidRPr="006D5DB0">
        <w:rPr>
          <w:lang w:eastAsia="zh-CN"/>
        </w:rPr>
        <w:t>：</w:t>
      </w:r>
    </w:p>
    <w:p w14:paraId="066CF39B" w14:textId="77777777" w:rsidR="006D5DB0" w:rsidRPr="006D5DB0" w:rsidRDefault="006D5DB0" w:rsidP="007C6FD6">
      <w:pPr>
        <w:pStyle w:val="enumlev1"/>
        <w:rPr>
          <w:lang w:eastAsia="zh-CN"/>
        </w:rPr>
      </w:pPr>
      <w:r w:rsidRPr="006D5DB0">
        <w:rPr>
          <w:lang w:eastAsia="zh-CN"/>
        </w:rPr>
        <w:t>–</w:t>
      </w:r>
      <w:r w:rsidRPr="006D5DB0">
        <w:rPr>
          <w:lang w:eastAsia="zh-CN"/>
        </w:rPr>
        <w:tab/>
        <w:t>X</w:t>
      </w:r>
      <w:r w:rsidRPr="006D5DB0">
        <w:rPr>
          <w:lang w:eastAsia="zh-CN"/>
        </w:rPr>
        <w:t>系列和</w:t>
      </w:r>
      <w:r w:rsidRPr="006D5DB0">
        <w:rPr>
          <w:lang w:eastAsia="zh-CN"/>
        </w:rPr>
        <w:t>Y</w:t>
      </w:r>
      <w:r w:rsidRPr="006D5DB0">
        <w:rPr>
          <w:lang w:eastAsia="zh-CN"/>
        </w:rPr>
        <w:t>系列</w:t>
      </w:r>
    </w:p>
    <w:p w14:paraId="1CCA3C34" w14:textId="77777777" w:rsidR="006D5DB0" w:rsidRPr="006D5DB0" w:rsidRDefault="006D5DB0" w:rsidP="007C6FD6">
      <w:pPr>
        <w:pStyle w:val="enumlev1"/>
        <w:rPr>
          <w:lang w:eastAsia="ja-JP"/>
        </w:rPr>
      </w:pPr>
      <w:r w:rsidRPr="006D5DB0">
        <w:t>–</w:t>
      </w:r>
      <w:r w:rsidRPr="006D5DB0">
        <w:tab/>
        <w:t>X.200</w:t>
      </w:r>
      <w:r w:rsidRPr="006D5DB0">
        <w:t>、</w:t>
      </w:r>
      <w:r w:rsidRPr="006D5DB0">
        <w:t>X.273</w:t>
      </w:r>
      <w:r w:rsidRPr="006D5DB0">
        <w:t>、</w:t>
      </w:r>
      <w:r w:rsidRPr="006D5DB0">
        <w:t>X.274</w:t>
      </w:r>
      <w:r w:rsidRPr="006D5DB0">
        <w:t>、</w:t>
      </w:r>
      <w:r w:rsidRPr="006D5DB0">
        <w:t>X.509</w:t>
      </w:r>
      <w:r w:rsidRPr="006D5DB0">
        <w:t>、</w:t>
      </w:r>
      <w:r w:rsidRPr="006D5DB0">
        <w:t>X.680</w:t>
      </w:r>
      <w:r w:rsidRPr="006D5DB0">
        <w:t>、</w:t>
      </w:r>
      <w:r w:rsidRPr="006D5DB0">
        <w:t>X.805</w:t>
      </w:r>
      <w:r w:rsidRPr="006D5DB0">
        <w:t>和</w:t>
      </w:r>
      <w:r w:rsidRPr="006D5DB0">
        <w:t>X.1051</w:t>
      </w:r>
    </w:p>
    <w:p w14:paraId="157467E4" w14:textId="351B3311" w:rsidR="006D5DB0" w:rsidRPr="006D5DB0" w:rsidRDefault="00A70CD3" w:rsidP="007C6FD6">
      <w:pPr>
        <w:pStyle w:val="Headingb"/>
        <w:rPr>
          <w:lang w:eastAsia="zh-CN"/>
        </w:rPr>
      </w:pPr>
      <w:r>
        <w:rPr>
          <w:rFonts w:hint="eastAsia"/>
          <w:lang w:eastAsia="zh-CN"/>
        </w:rPr>
        <w:t>课题</w:t>
      </w:r>
      <w:r w:rsidR="006D5DB0" w:rsidRPr="006D5DB0">
        <w:rPr>
          <w:lang w:eastAsia="zh-CN"/>
        </w:rPr>
        <w:t>：</w:t>
      </w:r>
    </w:p>
    <w:p w14:paraId="2DC256DE" w14:textId="0ED16BA6" w:rsidR="006D5DB0" w:rsidRPr="006D5DB0" w:rsidRDefault="006D5DB0" w:rsidP="007C6FD6">
      <w:pPr>
        <w:pStyle w:val="enumlev1"/>
        <w:rPr>
          <w:lang w:eastAsia="zh-CN"/>
        </w:rPr>
      </w:pPr>
      <w:r w:rsidRPr="006D5DB0">
        <w:rPr>
          <w:lang w:eastAsia="zh-CN"/>
        </w:rPr>
        <w:t>–</w:t>
      </w:r>
      <w:r w:rsidRPr="006D5DB0">
        <w:rPr>
          <w:lang w:eastAsia="zh-CN"/>
        </w:rPr>
        <w:tab/>
      </w:r>
      <w:r w:rsidR="0082798B">
        <w:rPr>
          <w:lang w:eastAsia="zh-CN"/>
        </w:rPr>
        <w:t>ITU-T</w:t>
      </w:r>
      <w:r w:rsidRPr="006D5DB0">
        <w:rPr>
          <w:lang w:eastAsia="zh-CN"/>
        </w:rPr>
        <w:t>第</w:t>
      </w:r>
      <w:r w:rsidRPr="006D5DB0">
        <w:rPr>
          <w:lang w:eastAsia="zh-CN"/>
        </w:rPr>
        <w:t>17</w:t>
      </w:r>
      <w:r w:rsidRPr="006D5DB0">
        <w:rPr>
          <w:lang w:eastAsia="zh-CN"/>
        </w:rPr>
        <w:t>研究组的所有课题</w:t>
      </w:r>
    </w:p>
    <w:p w14:paraId="138B4F9A" w14:textId="77777777" w:rsidR="006D5DB0" w:rsidRPr="006D5DB0" w:rsidRDefault="006D5DB0" w:rsidP="007C6FD6">
      <w:pPr>
        <w:pStyle w:val="Headingb"/>
        <w:rPr>
          <w:lang w:eastAsia="zh-CN"/>
        </w:rPr>
      </w:pPr>
      <w:r w:rsidRPr="006D5DB0">
        <w:rPr>
          <w:lang w:eastAsia="zh-CN"/>
        </w:rPr>
        <w:t>研究组：</w:t>
      </w:r>
    </w:p>
    <w:p w14:paraId="62798F53" w14:textId="1ECA376F" w:rsidR="006D5DB0" w:rsidRPr="007828D6" w:rsidRDefault="006D5DB0" w:rsidP="007C6FD6">
      <w:pPr>
        <w:pStyle w:val="enumlev1"/>
        <w:rPr>
          <w:lang w:eastAsia="zh-CN"/>
        </w:rPr>
      </w:pPr>
      <w:r w:rsidRPr="006D5DB0">
        <w:rPr>
          <w:lang w:eastAsia="zh-CN"/>
        </w:rPr>
        <w:t>–</w:t>
      </w:r>
      <w:r w:rsidRPr="006D5DB0">
        <w:rPr>
          <w:lang w:eastAsia="zh-CN"/>
        </w:rPr>
        <w:tab/>
      </w:r>
      <w:r w:rsidR="0082798B">
        <w:rPr>
          <w:lang w:eastAsia="zh-CN"/>
        </w:rPr>
        <w:t>ITU-T</w:t>
      </w:r>
      <w:r w:rsidRPr="006D5DB0">
        <w:rPr>
          <w:lang w:eastAsia="zh-CN"/>
        </w:rPr>
        <w:t>第</w:t>
      </w:r>
      <w:r w:rsidRPr="006D5DB0">
        <w:rPr>
          <w:lang w:eastAsia="zh-CN"/>
        </w:rPr>
        <w:t>2</w:t>
      </w:r>
      <w:r w:rsidRPr="006D5DB0">
        <w:rPr>
          <w:lang w:eastAsia="zh-CN"/>
        </w:rPr>
        <w:t>研究组</w:t>
      </w:r>
    </w:p>
    <w:p w14:paraId="6C7C4ED2" w14:textId="2CF321F4" w:rsidR="006D5DB0" w:rsidRPr="007828D6" w:rsidRDefault="006D5DB0" w:rsidP="007C6FD6">
      <w:pPr>
        <w:pStyle w:val="enumlev1"/>
        <w:rPr>
          <w:lang w:eastAsia="ja-JP"/>
        </w:rPr>
      </w:pPr>
      <w:r w:rsidRPr="007828D6">
        <w:rPr>
          <w:lang w:eastAsia="zh-CN"/>
        </w:rPr>
        <w:t>–</w:t>
      </w:r>
      <w:r w:rsidRPr="007828D6">
        <w:rPr>
          <w:lang w:eastAsia="zh-CN"/>
        </w:rPr>
        <w:tab/>
      </w:r>
      <w:r w:rsidR="00A70CD3" w:rsidRPr="007828D6">
        <w:rPr>
          <w:lang w:eastAsia="zh-CN"/>
        </w:rPr>
        <w:t>ITU-T</w:t>
      </w:r>
      <w:r w:rsidRPr="006D5DB0">
        <w:rPr>
          <w:lang w:eastAsia="zh-CN"/>
        </w:rPr>
        <w:t>第</w:t>
      </w:r>
      <w:r w:rsidRPr="007828D6">
        <w:rPr>
          <w:lang w:eastAsia="zh-CN"/>
        </w:rPr>
        <w:t>5</w:t>
      </w:r>
      <w:r w:rsidRPr="006D5DB0">
        <w:rPr>
          <w:lang w:eastAsia="zh-CN"/>
        </w:rPr>
        <w:t>研究组</w:t>
      </w:r>
    </w:p>
    <w:p w14:paraId="77E8CF2A" w14:textId="531334A4" w:rsidR="006D5DB0" w:rsidRPr="007828D6" w:rsidRDefault="006D5DB0" w:rsidP="007C6FD6">
      <w:pPr>
        <w:pStyle w:val="enumlev1"/>
        <w:rPr>
          <w:lang w:eastAsia="ja-JP"/>
        </w:rPr>
      </w:pPr>
      <w:r w:rsidRPr="007828D6">
        <w:rPr>
          <w:lang w:eastAsia="zh-CN"/>
        </w:rPr>
        <w:t>–</w:t>
      </w:r>
      <w:r w:rsidRPr="007828D6">
        <w:rPr>
          <w:lang w:eastAsia="zh-CN"/>
        </w:rPr>
        <w:tab/>
      </w:r>
      <w:r w:rsidR="0082798B" w:rsidRPr="007828D6">
        <w:rPr>
          <w:lang w:eastAsia="zh-CN"/>
        </w:rPr>
        <w:t>ITU-T</w:t>
      </w:r>
      <w:r w:rsidRPr="006D5DB0">
        <w:rPr>
          <w:lang w:eastAsia="zh-CN"/>
        </w:rPr>
        <w:t>第</w:t>
      </w:r>
      <w:r w:rsidRPr="007828D6">
        <w:rPr>
          <w:lang w:eastAsia="zh-CN"/>
        </w:rPr>
        <w:t>11</w:t>
      </w:r>
      <w:r w:rsidRPr="006D5DB0">
        <w:rPr>
          <w:lang w:eastAsia="zh-CN"/>
        </w:rPr>
        <w:t>研究组</w:t>
      </w:r>
    </w:p>
    <w:p w14:paraId="39606848" w14:textId="3869D268" w:rsidR="006D5DB0" w:rsidRPr="007828D6" w:rsidRDefault="006D5DB0" w:rsidP="007C6FD6">
      <w:pPr>
        <w:pStyle w:val="enumlev1"/>
        <w:rPr>
          <w:lang w:eastAsia="ja-JP"/>
        </w:rPr>
      </w:pPr>
      <w:r w:rsidRPr="007828D6">
        <w:rPr>
          <w:lang w:eastAsia="zh-CN"/>
        </w:rPr>
        <w:t>–</w:t>
      </w:r>
      <w:r w:rsidRPr="007828D6">
        <w:rPr>
          <w:lang w:eastAsia="zh-CN"/>
        </w:rPr>
        <w:tab/>
      </w:r>
      <w:r w:rsidR="0082798B" w:rsidRPr="007828D6">
        <w:rPr>
          <w:lang w:eastAsia="zh-CN"/>
        </w:rPr>
        <w:t>ITU-T</w:t>
      </w:r>
      <w:r w:rsidRPr="006D5DB0">
        <w:rPr>
          <w:lang w:eastAsia="zh-CN"/>
        </w:rPr>
        <w:t>第</w:t>
      </w:r>
      <w:r w:rsidRPr="007828D6">
        <w:rPr>
          <w:lang w:eastAsia="zh-CN"/>
        </w:rPr>
        <w:t>13</w:t>
      </w:r>
      <w:r w:rsidRPr="006D5DB0">
        <w:rPr>
          <w:lang w:eastAsia="zh-CN"/>
        </w:rPr>
        <w:t>研究组</w:t>
      </w:r>
    </w:p>
    <w:p w14:paraId="428D6CE5" w14:textId="36BB1D47" w:rsidR="006D5DB0" w:rsidRPr="007828D6" w:rsidRDefault="006D5DB0" w:rsidP="007C6FD6">
      <w:pPr>
        <w:pStyle w:val="enumlev1"/>
        <w:rPr>
          <w:lang w:eastAsia="ja-JP"/>
        </w:rPr>
      </w:pPr>
      <w:r w:rsidRPr="007828D6">
        <w:rPr>
          <w:lang w:eastAsia="zh-CN"/>
        </w:rPr>
        <w:t>–</w:t>
      </w:r>
      <w:r w:rsidRPr="007828D6">
        <w:rPr>
          <w:lang w:eastAsia="zh-CN"/>
        </w:rPr>
        <w:tab/>
      </w:r>
      <w:r w:rsidR="00A70CD3" w:rsidRPr="007828D6">
        <w:rPr>
          <w:lang w:eastAsia="zh-CN"/>
        </w:rPr>
        <w:t>ITU-T</w:t>
      </w:r>
      <w:r w:rsidRPr="006D5DB0">
        <w:rPr>
          <w:lang w:eastAsia="zh-CN"/>
        </w:rPr>
        <w:t>第</w:t>
      </w:r>
      <w:r w:rsidRPr="007828D6">
        <w:rPr>
          <w:lang w:eastAsia="zh-CN"/>
        </w:rPr>
        <w:t>15</w:t>
      </w:r>
      <w:r w:rsidRPr="006D5DB0">
        <w:rPr>
          <w:lang w:eastAsia="zh-CN"/>
        </w:rPr>
        <w:t>研究组</w:t>
      </w:r>
    </w:p>
    <w:p w14:paraId="469765C2" w14:textId="2C696ABC" w:rsidR="006D5DB0" w:rsidRPr="007828D6" w:rsidRDefault="006D5DB0" w:rsidP="007C6FD6">
      <w:pPr>
        <w:pStyle w:val="enumlev1"/>
        <w:rPr>
          <w:lang w:eastAsia="ja-JP"/>
        </w:rPr>
      </w:pPr>
      <w:r w:rsidRPr="007828D6">
        <w:rPr>
          <w:lang w:eastAsia="zh-CN"/>
        </w:rPr>
        <w:t>–</w:t>
      </w:r>
      <w:r w:rsidRPr="007828D6">
        <w:rPr>
          <w:lang w:eastAsia="zh-CN"/>
        </w:rPr>
        <w:tab/>
      </w:r>
      <w:r w:rsidR="00A70CD3" w:rsidRPr="007828D6">
        <w:rPr>
          <w:lang w:eastAsia="zh-CN"/>
        </w:rPr>
        <w:t>ITU-T</w:t>
      </w:r>
      <w:r w:rsidRPr="006D5DB0">
        <w:rPr>
          <w:lang w:eastAsia="zh-CN"/>
        </w:rPr>
        <w:t>第</w:t>
      </w:r>
      <w:r w:rsidRPr="007828D6">
        <w:rPr>
          <w:lang w:eastAsia="zh-CN"/>
        </w:rPr>
        <w:t>20</w:t>
      </w:r>
      <w:r w:rsidRPr="006D5DB0">
        <w:rPr>
          <w:lang w:eastAsia="zh-CN"/>
        </w:rPr>
        <w:t>研究组</w:t>
      </w:r>
    </w:p>
    <w:p w14:paraId="392791C7" w14:textId="584533FD" w:rsidR="006D5DB0" w:rsidRPr="007828D6" w:rsidRDefault="006D5DB0" w:rsidP="007C6FD6">
      <w:pPr>
        <w:pStyle w:val="enumlev1"/>
        <w:rPr>
          <w:lang w:eastAsia="zh-CN"/>
        </w:rPr>
      </w:pPr>
      <w:r w:rsidRPr="007828D6">
        <w:rPr>
          <w:lang w:eastAsia="zh-CN"/>
        </w:rPr>
        <w:t>–</w:t>
      </w:r>
      <w:r w:rsidRPr="007828D6">
        <w:rPr>
          <w:lang w:eastAsia="zh-CN"/>
        </w:rPr>
        <w:tab/>
      </w:r>
      <w:r w:rsidR="00A70CD3" w:rsidRPr="007828D6">
        <w:rPr>
          <w:lang w:eastAsia="zh-CN"/>
        </w:rPr>
        <w:t>ITU-T</w:t>
      </w:r>
      <w:r w:rsidRPr="006D5DB0">
        <w:rPr>
          <w:lang w:eastAsia="zh-CN"/>
        </w:rPr>
        <w:t>第</w:t>
      </w:r>
      <w:r w:rsidRPr="007828D6">
        <w:rPr>
          <w:lang w:eastAsia="zh-CN"/>
        </w:rPr>
        <w:t>21</w:t>
      </w:r>
      <w:r w:rsidRPr="006D5DB0">
        <w:rPr>
          <w:lang w:eastAsia="zh-CN"/>
        </w:rPr>
        <w:t>研究组</w:t>
      </w:r>
    </w:p>
    <w:p w14:paraId="3E105204" w14:textId="106226F6" w:rsidR="006D5DB0" w:rsidRPr="007828D6" w:rsidRDefault="006D5DB0" w:rsidP="007C6FD6">
      <w:pPr>
        <w:pStyle w:val="enumlev1"/>
        <w:rPr>
          <w:lang w:eastAsia="zh-CN"/>
        </w:rPr>
      </w:pPr>
      <w:r w:rsidRPr="007828D6">
        <w:rPr>
          <w:lang w:eastAsia="zh-CN"/>
        </w:rPr>
        <w:t>–</w:t>
      </w:r>
      <w:r w:rsidRPr="007828D6">
        <w:rPr>
          <w:lang w:eastAsia="zh-CN"/>
        </w:rPr>
        <w:tab/>
      </w:r>
      <w:r w:rsidR="00A70CD3" w:rsidRPr="007828D6">
        <w:rPr>
          <w:lang w:eastAsia="zh-CN"/>
        </w:rPr>
        <w:t>ITU-</w:t>
      </w:r>
      <w:r w:rsidR="00A70CD3" w:rsidRPr="007828D6">
        <w:rPr>
          <w:rFonts w:hint="eastAsia"/>
          <w:lang w:eastAsia="zh-CN"/>
        </w:rPr>
        <w:t>D</w:t>
      </w:r>
      <w:r w:rsidRPr="006D5DB0">
        <w:rPr>
          <w:lang w:eastAsia="zh-CN"/>
        </w:rPr>
        <w:t>第</w:t>
      </w:r>
      <w:r w:rsidRPr="007828D6">
        <w:rPr>
          <w:lang w:eastAsia="zh-CN"/>
        </w:rPr>
        <w:t>1</w:t>
      </w:r>
      <w:r w:rsidRPr="006D5DB0">
        <w:rPr>
          <w:lang w:eastAsia="zh-CN"/>
        </w:rPr>
        <w:t>研究组和第</w:t>
      </w:r>
      <w:r w:rsidRPr="007828D6">
        <w:rPr>
          <w:lang w:eastAsia="zh-CN"/>
        </w:rPr>
        <w:t>2</w:t>
      </w:r>
      <w:r w:rsidRPr="006D5DB0">
        <w:rPr>
          <w:lang w:eastAsia="zh-CN"/>
        </w:rPr>
        <w:t>研究组</w:t>
      </w:r>
    </w:p>
    <w:p w14:paraId="13272B50" w14:textId="77777777" w:rsidR="006D5DB0" w:rsidRPr="006D5DB0" w:rsidRDefault="006D5DB0" w:rsidP="007C6FD6">
      <w:pPr>
        <w:pStyle w:val="Headingb"/>
        <w:rPr>
          <w:lang w:eastAsia="zh-CN"/>
        </w:rPr>
      </w:pPr>
      <w:r w:rsidRPr="006D5DB0">
        <w:rPr>
          <w:lang w:eastAsia="zh-CN"/>
        </w:rPr>
        <w:t>标准化机构：</w:t>
      </w:r>
    </w:p>
    <w:p w14:paraId="60B556F4" w14:textId="77777777" w:rsidR="006D5DB0" w:rsidRPr="006D5DB0" w:rsidRDefault="006D5DB0" w:rsidP="007C6FD6">
      <w:pPr>
        <w:pStyle w:val="enumlev1"/>
        <w:rPr>
          <w:lang w:eastAsia="ja-JP"/>
        </w:rPr>
      </w:pPr>
      <w:r w:rsidRPr="006D5DB0">
        <w:rPr>
          <w:lang w:eastAsia="zh-CN"/>
        </w:rPr>
        <w:t>–</w:t>
      </w:r>
      <w:r w:rsidRPr="006D5DB0">
        <w:rPr>
          <w:lang w:eastAsia="zh-CN"/>
        </w:rPr>
        <w:tab/>
        <w:t>IEC/TC 25</w:t>
      </w:r>
      <w:r w:rsidRPr="006D5DB0">
        <w:rPr>
          <w:lang w:eastAsia="zh-CN"/>
        </w:rPr>
        <w:t>、</w:t>
      </w:r>
      <w:r w:rsidRPr="006D5DB0">
        <w:rPr>
          <w:lang w:eastAsia="zh-CN"/>
        </w:rPr>
        <w:t>IEC/TC 25/JWG 1</w:t>
      </w:r>
    </w:p>
    <w:p w14:paraId="27D5C601" w14:textId="77777777" w:rsidR="006D5DB0" w:rsidRPr="006D5DB0" w:rsidRDefault="006D5DB0" w:rsidP="007C6FD6">
      <w:pPr>
        <w:pStyle w:val="enumlev1"/>
        <w:rPr>
          <w:lang w:eastAsia="zh-CN"/>
        </w:rPr>
      </w:pPr>
      <w:r w:rsidRPr="006D5DB0">
        <w:rPr>
          <w:lang w:eastAsia="zh-CN"/>
        </w:rPr>
        <w:lastRenderedPageBreak/>
        <w:t>–</w:t>
      </w:r>
      <w:r w:rsidRPr="006D5DB0">
        <w:rPr>
          <w:lang w:eastAsia="zh-CN"/>
        </w:rPr>
        <w:tab/>
      </w:r>
      <w:r w:rsidRPr="006D5DB0">
        <w:rPr>
          <w:lang w:eastAsia="zh-CN"/>
        </w:rPr>
        <w:t>电气和电子工程师学会（</w:t>
      </w:r>
      <w:r w:rsidRPr="006D5DB0">
        <w:rPr>
          <w:lang w:eastAsia="zh-CN"/>
        </w:rPr>
        <w:t>IEEE</w:t>
      </w:r>
      <w:r w:rsidRPr="006D5DB0">
        <w:rPr>
          <w:lang w:eastAsia="zh-CN"/>
        </w:rPr>
        <w:t>）</w:t>
      </w:r>
    </w:p>
    <w:p w14:paraId="4F19D567" w14:textId="77777777" w:rsidR="006D5DB0" w:rsidRPr="006D5DB0" w:rsidRDefault="006D5DB0" w:rsidP="007C6FD6">
      <w:pPr>
        <w:pStyle w:val="enumlev1"/>
        <w:rPr>
          <w:lang w:eastAsia="zh-CN"/>
        </w:rPr>
      </w:pPr>
      <w:r w:rsidRPr="006D5DB0">
        <w:rPr>
          <w:lang w:eastAsia="zh-CN"/>
        </w:rPr>
        <w:t>–</w:t>
      </w:r>
      <w:r w:rsidRPr="006D5DB0">
        <w:rPr>
          <w:lang w:eastAsia="zh-CN"/>
        </w:rPr>
        <w:tab/>
      </w:r>
      <w:r w:rsidRPr="006D5DB0">
        <w:rPr>
          <w:lang w:eastAsia="zh-CN"/>
        </w:rPr>
        <w:t>互联网工程任务组（</w:t>
      </w:r>
      <w:r w:rsidRPr="006D5DB0">
        <w:rPr>
          <w:lang w:eastAsia="zh-CN"/>
        </w:rPr>
        <w:t>IETF</w:t>
      </w:r>
      <w:r w:rsidRPr="006D5DB0">
        <w:rPr>
          <w:lang w:eastAsia="zh-CN"/>
        </w:rPr>
        <w:t>）</w:t>
      </w:r>
    </w:p>
    <w:p w14:paraId="2D1C9D5F" w14:textId="77777777" w:rsidR="006D5DB0" w:rsidRPr="006D5DB0" w:rsidRDefault="006D5DB0" w:rsidP="007C6FD6">
      <w:pPr>
        <w:pStyle w:val="enumlev1"/>
        <w:rPr>
          <w:lang w:eastAsia="ja-JP"/>
        </w:rPr>
      </w:pPr>
      <w:r w:rsidRPr="006D5DB0">
        <w:t>–</w:t>
      </w:r>
      <w:r w:rsidRPr="006D5DB0">
        <w:tab/>
        <w:t>ISO/IEC JTC 1/SC 6</w:t>
      </w:r>
      <w:r w:rsidRPr="006D5DB0">
        <w:t>、</w:t>
      </w:r>
      <w:r w:rsidRPr="006D5DB0">
        <w:t>17</w:t>
      </w:r>
      <w:r w:rsidRPr="006D5DB0">
        <w:t>、</w:t>
      </w:r>
      <w:r w:rsidRPr="006D5DB0">
        <w:t>27</w:t>
      </w:r>
      <w:r w:rsidRPr="006D5DB0">
        <w:t>、</w:t>
      </w:r>
      <w:r w:rsidRPr="006D5DB0">
        <w:t>37</w:t>
      </w:r>
      <w:r w:rsidRPr="006D5DB0">
        <w:t>、</w:t>
      </w:r>
      <w:r w:rsidRPr="006D5DB0">
        <w:t>40</w:t>
      </w:r>
      <w:r w:rsidRPr="006D5DB0">
        <w:t>和</w:t>
      </w:r>
      <w:r w:rsidRPr="006D5DB0">
        <w:t>42</w:t>
      </w:r>
    </w:p>
    <w:p w14:paraId="3DCE0DE5" w14:textId="77777777" w:rsidR="006D5DB0" w:rsidRPr="006D5DB0" w:rsidRDefault="006D5DB0" w:rsidP="007C6FD6">
      <w:pPr>
        <w:pStyle w:val="enumlev1"/>
        <w:rPr>
          <w:lang w:eastAsia="zh-CN"/>
        </w:rPr>
      </w:pPr>
      <w:r w:rsidRPr="006D5DB0">
        <w:rPr>
          <w:lang w:eastAsia="zh-CN"/>
        </w:rPr>
        <w:t>–</w:t>
      </w:r>
      <w:r w:rsidRPr="006D5DB0">
        <w:rPr>
          <w:lang w:eastAsia="zh-CN"/>
        </w:rPr>
        <w:tab/>
      </w:r>
      <w:r w:rsidRPr="006D5DB0">
        <w:rPr>
          <w:lang w:eastAsia="zh-CN"/>
        </w:rPr>
        <w:t>国际标准化组织</w:t>
      </w:r>
      <w:r w:rsidRPr="006D5DB0">
        <w:rPr>
          <w:lang w:eastAsia="zh-CN"/>
        </w:rPr>
        <w:t>/</w:t>
      </w:r>
      <w:r w:rsidRPr="006D5DB0">
        <w:rPr>
          <w:lang w:eastAsia="zh-CN"/>
        </w:rPr>
        <w:t>第</w:t>
      </w:r>
      <w:r w:rsidRPr="006D5DB0">
        <w:rPr>
          <w:lang w:eastAsia="zh-CN"/>
        </w:rPr>
        <w:t>12</w:t>
      </w:r>
      <w:r w:rsidRPr="006D5DB0">
        <w:rPr>
          <w:lang w:eastAsia="zh-CN"/>
        </w:rPr>
        <w:t>、</w:t>
      </w:r>
      <w:r w:rsidRPr="006D5DB0">
        <w:rPr>
          <w:lang w:eastAsia="zh-CN"/>
        </w:rPr>
        <w:t>68</w:t>
      </w:r>
      <w:r w:rsidRPr="006D5DB0">
        <w:rPr>
          <w:lang w:eastAsia="zh-CN"/>
        </w:rPr>
        <w:t>、</w:t>
      </w:r>
      <w:r w:rsidRPr="006D5DB0">
        <w:rPr>
          <w:lang w:eastAsia="zh-CN"/>
        </w:rPr>
        <w:t>215</w:t>
      </w:r>
      <w:r w:rsidRPr="006D5DB0">
        <w:rPr>
          <w:lang w:eastAsia="zh-CN"/>
        </w:rPr>
        <w:t>和</w:t>
      </w:r>
      <w:r w:rsidRPr="006D5DB0">
        <w:rPr>
          <w:lang w:eastAsia="zh-CN"/>
        </w:rPr>
        <w:t>307</w:t>
      </w:r>
      <w:r w:rsidRPr="006D5DB0">
        <w:rPr>
          <w:lang w:eastAsia="zh-CN"/>
        </w:rPr>
        <w:t>技术委员会</w:t>
      </w:r>
    </w:p>
    <w:p w14:paraId="24F7CF81" w14:textId="77777777" w:rsidR="006D5DB0" w:rsidRPr="006D5DB0" w:rsidRDefault="006D5DB0" w:rsidP="007C6FD6">
      <w:pPr>
        <w:pStyle w:val="enumlev1"/>
        <w:rPr>
          <w:lang w:eastAsia="zh-CN"/>
        </w:rPr>
      </w:pPr>
      <w:r w:rsidRPr="006D5DB0">
        <w:rPr>
          <w:lang w:eastAsia="zh-CN"/>
        </w:rPr>
        <w:t>–</w:t>
      </w:r>
      <w:r w:rsidRPr="006D5DB0">
        <w:rPr>
          <w:lang w:eastAsia="zh-CN"/>
        </w:rPr>
        <w:tab/>
      </w:r>
      <w:r w:rsidRPr="006D5DB0">
        <w:rPr>
          <w:lang w:eastAsia="zh-CN"/>
        </w:rPr>
        <w:t>国际标准化组织第</w:t>
      </w:r>
      <w:r w:rsidRPr="006D5DB0">
        <w:rPr>
          <w:lang w:eastAsia="zh-CN"/>
        </w:rPr>
        <w:t>12</w:t>
      </w:r>
      <w:r w:rsidRPr="006D5DB0">
        <w:rPr>
          <w:lang w:eastAsia="zh-CN"/>
        </w:rPr>
        <w:t>技术委员会（</w:t>
      </w:r>
      <w:r w:rsidRPr="006D5DB0">
        <w:rPr>
          <w:lang w:eastAsia="zh-CN"/>
        </w:rPr>
        <w:t>ISO/TC 12</w:t>
      </w:r>
      <w:r w:rsidRPr="006D5DB0">
        <w:rPr>
          <w:lang w:eastAsia="zh-CN"/>
        </w:rPr>
        <w:t>）第</w:t>
      </w:r>
      <w:r w:rsidRPr="006D5DB0">
        <w:rPr>
          <w:lang w:eastAsia="zh-CN"/>
        </w:rPr>
        <w:t>20</w:t>
      </w:r>
      <w:r w:rsidRPr="006D5DB0">
        <w:rPr>
          <w:lang w:eastAsia="zh-CN"/>
        </w:rPr>
        <w:t>联合工作组（</w:t>
      </w:r>
      <w:r w:rsidRPr="006D5DB0">
        <w:rPr>
          <w:lang w:eastAsia="zh-CN"/>
        </w:rPr>
        <w:t>JWG 20</w:t>
      </w:r>
      <w:r w:rsidRPr="006D5DB0">
        <w:rPr>
          <w:lang w:eastAsia="zh-CN"/>
        </w:rPr>
        <w:t>）</w:t>
      </w:r>
    </w:p>
    <w:p w14:paraId="51E03C03" w14:textId="77777777" w:rsidR="006D5DB0" w:rsidRPr="006D5DB0" w:rsidRDefault="006D5DB0" w:rsidP="007C6FD6">
      <w:pPr>
        <w:pStyle w:val="enumlev1"/>
        <w:rPr>
          <w:lang w:eastAsia="zh-CN"/>
        </w:rPr>
      </w:pPr>
      <w:r w:rsidRPr="006D5DB0">
        <w:rPr>
          <w:lang w:eastAsia="zh-CN"/>
        </w:rPr>
        <w:t>–</w:t>
      </w:r>
      <w:r w:rsidRPr="006D5DB0">
        <w:rPr>
          <w:lang w:eastAsia="zh-CN"/>
        </w:rPr>
        <w:tab/>
      </w:r>
      <w:r w:rsidRPr="006D5DB0">
        <w:rPr>
          <w:lang w:eastAsia="zh-CN"/>
        </w:rPr>
        <w:t>欧洲电信标准学会</w:t>
      </w:r>
    </w:p>
    <w:p w14:paraId="226B291E" w14:textId="77777777" w:rsidR="006D5DB0" w:rsidRPr="006D5DB0" w:rsidRDefault="006D5DB0" w:rsidP="007C6FD6">
      <w:pPr>
        <w:pStyle w:val="enumlev1"/>
        <w:rPr>
          <w:lang w:eastAsia="zh-CN"/>
        </w:rPr>
      </w:pPr>
      <w:r w:rsidRPr="006D5DB0">
        <w:rPr>
          <w:lang w:eastAsia="zh-CN"/>
        </w:rPr>
        <w:t>–</w:t>
      </w:r>
      <w:r w:rsidRPr="006D5DB0">
        <w:rPr>
          <w:lang w:eastAsia="zh-CN"/>
        </w:rPr>
        <w:tab/>
      </w:r>
      <w:r w:rsidRPr="006D5DB0">
        <w:rPr>
          <w:lang w:eastAsia="zh-CN"/>
        </w:rPr>
        <w:t>亚太电信组织标准化计划（</w:t>
      </w:r>
      <w:r w:rsidRPr="006D5DB0">
        <w:rPr>
          <w:lang w:eastAsia="zh-CN"/>
        </w:rPr>
        <w:t>ASTAP</w:t>
      </w:r>
      <w:r w:rsidRPr="006D5DB0">
        <w:rPr>
          <w:lang w:eastAsia="zh-CN"/>
        </w:rPr>
        <w:t>）</w:t>
      </w:r>
    </w:p>
    <w:p w14:paraId="04151834" w14:textId="3FB1B986" w:rsidR="006D5DB0" w:rsidRPr="006D5DB0" w:rsidRDefault="006D5DB0" w:rsidP="007C6FD6">
      <w:pPr>
        <w:pStyle w:val="enumlev1"/>
        <w:rPr>
          <w:lang w:eastAsia="zh-CN"/>
        </w:rPr>
      </w:pPr>
      <w:r w:rsidRPr="006D5DB0">
        <w:rPr>
          <w:lang w:eastAsia="zh-CN"/>
        </w:rPr>
        <w:t>–</w:t>
      </w:r>
      <w:r w:rsidRPr="006D5DB0">
        <w:rPr>
          <w:lang w:eastAsia="zh-CN"/>
        </w:rPr>
        <w:tab/>
      </w:r>
      <w:r w:rsidRPr="006D5DB0">
        <w:rPr>
          <w:lang w:eastAsia="zh-CN"/>
        </w:rPr>
        <w:t>结构化信息标准促进组织（</w:t>
      </w:r>
      <w:r w:rsidRPr="006D5DB0">
        <w:rPr>
          <w:lang w:eastAsia="zh-CN"/>
        </w:rPr>
        <w:t>OASIS</w:t>
      </w:r>
      <w:r w:rsidRPr="006D5DB0">
        <w:rPr>
          <w:lang w:eastAsia="zh-CN"/>
        </w:rPr>
        <w:t>）</w:t>
      </w:r>
    </w:p>
    <w:p w14:paraId="384E2E20" w14:textId="6911DE11" w:rsidR="006D5DB0" w:rsidRPr="006D5DB0" w:rsidRDefault="006D5DB0" w:rsidP="007C6FD6">
      <w:pPr>
        <w:pStyle w:val="enumlev1"/>
        <w:rPr>
          <w:lang w:eastAsia="zh-CN"/>
        </w:rPr>
      </w:pPr>
      <w:r w:rsidRPr="006D5DB0">
        <w:rPr>
          <w:lang w:eastAsia="zh-CN"/>
        </w:rPr>
        <w:t>–</w:t>
      </w:r>
      <w:r w:rsidRPr="006D5DB0">
        <w:rPr>
          <w:lang w:eastAsia="zh-CN"/>
        </w:rPr>
        <w:tab/>
      </w:r>
      <w:r w:rsidR="00A70CD3" w:rsidRPr="00C278FB">
        <w:rPr>
          <w:lang w:eastAsia="zh-CN"/>
        </w:rPr>
        <w:t>Kantara</w:t>
      </w:r>
      <w:r w:rsidRPr="006D5DB0">
        <w:rPr>
          <w:lang w:eastAsia="zh-CN"/>
        </w:rPr>
        <w:t>倡议</w:t>
      </w:r>
    </w:p>
    <w:p w14:paraId="2A4C540C" w14:textId="77777777" w:rsidR="006D5DB0" w:rsidRPr="006D5DB0" w:rsidRDefault="006D5DB0" w:rsidP="007C6FD6">
      <w:pPr>
        <w:pStyle w:val="enumlev1"/>
        <w:rPr>
          <w:lang w:eastAsia="zh-CN"/>
        </w:rPr>
      </w:pPr>
      <w:r w:rsidRPr="006D5DB0">
        <w:rPr>
          <w:lang w:eastAsia="zh-CN"/>
        </w:rPr>
        <w:t>–</w:t>
      </w:r>
      <w:r w:rsidRPr="006D5DB0">
        <w:rPr>
          <w:lang w:eastAsia="zh-CN"/>
        </w:rPr>
        <w:tab/>
      </w:r>
      <w:r w:rsidRPr="006D5DB0">
        <w:rPr>
          <w:lang w:eastAsia="zh-CN"/>
        </w:rPr>
        <w:t>第三代合作伙伴计划（</w:t>
      </w:r>
      <w:r w:rsidRPr="006D5DB0">
        <w:rPr>
          <w:lang w:eastAsia="zh-CN"/>
        </w:rPr>
        <w:t>3GPP</w:t>
      </w:r>
      <w:r w:rsidRPr="006D5DB0">
        <w:rPr>
          <w:lang w:eastAsia="zh-CN"/>
        </w:rPr>
        <w:t>）</w:t>
      </w:r>
    </w:p>
    <w:p w14:paraId="4D4122B5" w14:textId="77777777" w:rsidR="006D5DB0" w:rsidRPr="006D5DB0" w:rsidRDefault="006D5DB0" w:rsidP="007C6FD6">
      <w:pPr>
        <w:pStyle w:val="enumlev1"/>
        <w:rPr>
          <w:lang w:eastAsia="zh-CN"/>
        </w:rPr>
      </w:pPr>
      <w:r w:rsidRPr="006D5DB0">
        <w:rPr>
          <w:lang w:eastAsia="zh-CN"/>
        </w:rPr>
        <w:t>–</w:t>
      </w:r>
      <w:r w:rsidRPr="006D5DB0">
        <w:rPr>
          <w:lang w:eastAsia="zh-CN"/>
        </w:rPr>
        <w:tab/>
      </w:r>
      <w:r w:rsidRPr="006D5DB0">
        <w:rPr>
          <w:lang w:eastAsia="zh-CN"/>
        </w:rPr>
        <w:t>开放钱包基金会</w:t>
      </w:r>
    </w:p>
    <w:p w14:paraId="56DD4521" w14:textId="77777777" w:rsidR="006D5DB0" w:rsidRPr="006D5DB0" w:rsidRDefault="006D5DB0" w:rsidP="007C6FD6">
      <w:pPr>
        <w:pStyle w:val="enumlev1"/>
        <w:rPr>
          <w:lang w:eastAsia="zh-CN"/>
        </w:rPr>
      </w:pPr>
      <w:r w:rsidRPr="006D5DB0">
        <w:rPr>
          <w:lang w:eastAsia="zh-CN"/>
        </w:rPr>
        <w:t>–</w:t>
      </w:r>
      <w:r w:rsidRPr="006D5DB0">
        <w:rPr>
          <w:lang w:eastAsia="zh-CN"/>
        </w:rPr>
        <w:tab/>
      </w:r>
      <w:r w:rsidRPr="006D5DB0">
        <w:rPr>
          <w:lang w:eastAsia="zh-CN"/>
        </w:rPr>
        <w:t>电信技术委员会（</w:t>
      </w:r>
      <w:r w:rsidRPr="006D5DB0">
        <w:rPr>
          <w:lang w:eastAsia="zh-CN"/>
        </w:rPr>
        <w:t>TTC</w:t>
      </w:r>
      <w:r w:rsidRPr="006D5DB0">
        <w:rPr>
          <w:lang w:eastAsia="zh-CN"/>
        </w:rPr>
        <w:t>）</w:t>
      </w:r>
    </w:p>
    <w:p w14:paraId="01B1F8DB" w14:textId="77777777" w:rsidR="006D5DB0" w:rsidRPr="006D5DB0" w:rsidRDefault="006D5DB0" w:rsidP="007C6FD6">
      <w:pPr>
        <w:pStyle w:val="Headingb"/>
        <w:rPr>
          <w:lang w:eastAsia="zh-CN"/>
        </w:rPr>
      </w:pPr>
      <w:r w:rsidRPr="006D5DB0">
        <w:rPr>
          <w:lang w:eastAsia="zh-CN"/>
        </w:rPr>
        <w:t>其它机构：</w:t>
      </w:r>
    </w:p>
    <w:p w14:paraId="23A49252" w14:textId="77777777" w:rsidR="006D5DB0" w:rsidRPr="006D5DB0" w:rsidRDefault="006D5DB0" w:rsidP="007C6FD6">
      <w:pPr>
        <w:pStyle w:val="enumlev1"/>
        <w:rPr>
          <w:lang w:eastAsia="zh-CN"/>
        </w:rPr>
      </w:pPr>
      <w:r w:rsidRPr="006D5DB0">
        <w:rPr>
          <w:lang w:eastAsia="zh-CN"/>
        </w:rPr>
        <w:t>–</w:t>
      </w:r>
      <w:r w:rsidRPr="006D5DB0">
        <w:rPr>
          <w:lang w:eastAsia="zh-CN"/>
        </w:rPr>
        <w:tab/>
      </w:r>
      <w:r w:rsidRPr="006D5DB0">
        <w:rPr>
          <w:lang w:eastAsia="zh-CN"/>
        </w:rPr>
        <w:t>国际计量局（</w:t>
      </w:r>
      <w:r w:rsidRPr="006D5DB0">
        <w:rPr>
          <w:lang w:eastAsia="zh-CN"/>
        </w:rPr>
        <w:t>BIPM</w:t>
      </w:r>
      <w:r w:rsidRPr="006D5DB0">
        <w:rPr>
          <w:lang w:eastAsia="zh-CN"/>
        </w:rPr>
        <w:t>）</w:t>
      </w:r>
    </w:p>
    <w:p w14:paraId="7B8E266F" w14:textId="77777777" w:rsidR="006D5DB0" w:rsidRPr="006D5DB0" w:rsidRDefault="006D5DB0" w:rsidP="007C6FD6">
      <w:pPr>
        <w:pStyle w:val="enumlev1"/>
        <w:rPr>
          <w:lang w:eastAsia="zh-CN"/>
        </w:rPr>
      </w:pPr>
      <w:r w:rsidRPr="006D5DB0">
        <w:rPr>
          <w:lang w:eastAsia="zh-CN"/>
        </w:rPr>
        <w:t>–</w:t>
      </w:r>
      <w:r w:rsidRPr="006D5DB0">
        <w:rPr>
          <w:lang w:eastAsia="zh-CN"/>
        </w:rPr>
        <w:tab/>
      </w:r>
      <w:r w:rsidRPr="006D5DB0">
        <w:rPr>
          <w:lang w:eastAsia="zh-CN"/>
        </w:rPr>
        <w:t>国际辐射单位和测量委员会（</w:t>
      </w:r>
      <w:r w:rsidRPr="006D5DB0">
        <w:rPr>
          <w:lang w:eastAsia="zh-CN"/>
        </w:rPr>
        <w:t>ICRU</w:t>
      </w:r>
      <w:r w:rsidRPr="006D5DB0">
        <w:rPr>
          <w:lang w:eastAsia="zh-CN"/>
        </w:rPr>
        <w:t>）</w:t>
      </w:r>
    </w:p>
    <w:p w14:paraId="17656E95" w14:textId="6596B19A" w:rsidR="006D5DB0" w:rsidRPr="006D5DB0" w:rsidRDefault="006D5DB0" w:rsidP="007C6FD6">
      <w:pPr>
        <w:pStyle w:val="enumlev1"/>
        <w:rPr>
          <w:lang w:eastAsia="zh-CN"/>
        </w:rPr>
      </w:pPr>
      <w:r w:rsidRPr="006D5DB0">
        <w:rPr>
          <w:lang w:eastAsia="zh-CN"/>
        </w:rPr>
        <w:t>–</w:t>
      </w:r>
      <w:r w:rsidRPr="006D5DB0">
        <w:rPr>
          <w:lang w:eastAsia="zh-CN"/>
        </w:rPr>
        <w:tab/>
      </w:r>
      <w:r w:rsidRPr="006D5DB0">
        <w:rPr>
          <w:lang w:eastAsia="zh-CN"/>
        </w:rPr>
        <w:t>快速身份在线（</w:t>
      </w:r>
      <w:r w:rsidRPr="006D5DB0">
        <w:rPr>
          <w:lang w:eastAsia="zh-CN"/>
        </w:rPr>
        <w:t>FIDO</w:t>
      </w:r>
      <w:r w:rsidRPr="006D5DB0">
        <w:rPr>
          <w:lang w:eastAsia="zh-CN"/>
        </w:rPr>
        <w:t>）联盟</w:t>
      </w:r>
    </w:p>
    <w:p w14:paraId="29500027" w14:textId="77777777" w:rsidR="006D5DB0" w:rsidRPr="006D5DB0" w:rsidRDefault="006D5DB0" w:rsidP="007C6FD6">
      <w:pPr>
        <w:pStyle w:val="enumlev1"/>
        <w:rPr>
          <w:lang w:eastAsia="zh-CN"/>
        </w:rPr>
      </w:pPr>
      <w:r w:rsidRPr="006D5DB0">
        <w:rPr>
          <w:lang w:eastAsia="zh-CN"/>
        </w:rPr>
        <w:t>–</w:t>
      </w:r>
      <w:r w:rsidRPr="006D5DB0">
        <w:rPr>
          <w:lang w:eastAsia="zh-CN"/>
        </w:rPr>
        <w:tab/>
      </w:r>
      <w:r w:rsidRPr="006D5DB0">
        <w:rPr>
          <w:lang w:eastAsia="zh-CN"/>
        </w:rPr>
        <w:t>开放</w:t>
      </w:r>
      <w:r w:rsidRPr="006D5DB0">
        <w:rPr>
          <w:lang w:eastAsia="zh-CN"/>
        </w:rPr>
        <w:t>ID</w:t>
      </w:r>
      <w:r w:rsidRPr="006D5DB0">
        <w:rPr>
          <w:lang w:eastAsia="zh-CN"/>
        </w:rPr>
        <w:t>基金会（</w:t>
      </w:r>
      <w:r w:rsidRPr="006D5DB0">
        <w:rPr>
          <w:lang w:eastAsia="zh-CN"/>
        </w:rPr>
        <w:t>OID</w:t>
      </w:r>
      <w:r w:rsidRPr="006D5DB0">
        <w:rPr>
          <w:lang w:eastAsia="zh-CN"/>
        </w:rPr>
        <w:t>）</w:t>
      </w:r>
    </w:p>
    <w:p w14:paraId="7D22B094" w14:textId="77777777" w:rsidR="006D5DB0" w:rsidRPr="006D5DB0" w:rsidRDefault="006D5DB0" w:rsidP="007C6FD6">
      <w:pPr>
        <w:pStyle w:val="enumlev1"/>
        <w:rPr>
          <w:lang w:eastAsia="zh-CN"/>
        </w:rPr>
      </w:pPr>
      <w:r w:rsidRPr="006D5DB0">
        <w:rPr>
          <w:lang w:eastAsia="zh-CN"/>
        </w:rPr>
        <w:t>–</w:t>
      </w:r>
      <w:r w:rsidRPr="006D5DB0">
        <w:rPr>
          <w:lang w:eastAsia="zh-CN"/>
        </w:rPr>
        <w:tab/>
        <w:t>SIA</w:t>
      </w:r>
      <w:r w:rsidRPr="006D5DB0">
        <w:rPr>
          <w:lang w:eastAsia="zh-CN"/>
        </w:rPr>
        <w:t>（安全身份联盟）</w:t>
      </w:r>
    </w:p>
    <w:p w14:paraId="36DD2ADB" w14:textId="523962CD" w:rsidR="006D5DB0" w:rsidRPr="006D5DB0" w:rsidRDefault="006D5DB0" w:rsidP="007C6FD6">
      <w:pPr>
        <w:pStyle w:val="enumlev1"/>
        <w:rPr>
          <w:lang w:eastAsia="zh-CN"/>
        </w:rPr>
      </w:pPr>
      <w:r w:rsidRPr="006D5DB0">
        <w:rPr>
          <w:lang w:eastAsia="zh-CN"/>
        </w:rPr>
        <w:t>–</w:t>
      </w:r>
      <w:r w:rsidRPr="006D5DB0">
        <w:rPr>
          <w:lang w:eastAsia="zh-CN"/>
        </w:rPr>
        <w:tab/>
        <w:t>SIDI</w:t>
      </w:r>
      <w:r w:rsidR="00A70CD3">
        <w:rPr>
          <w:rFonts w:hint="eastAsia"/>
          <w:lang w:eastAsia="zh-CN"/>
        </w:rPr>
        <w:t>中心</w:t>
      </w:r>
      <w:r w:rsidRPr="006D5DB0">
        <w:rPr>
          <w:lang w:eastAsia="zh-CN"/>
        </w:rPr>
        <w:t>（可持续和可</w:t>
      </w:r>
      <w:r w:rsidR="00C252FB">
        <w:rPr>
          <w:lang w:eastAsia="zh-CN"/>
        </w:rPr>
        <w:t>互操作</w:t>
      </w:r>
      <w:r w:rsidRPr="006D5DB0">
        <w:rPr>
          <w:lang w:eastAsia="zh-CN"/>
        </w:rPr>
        <w:t>的数字身份）</w:t>
      </w:r>
    </w:p>
    <w:p w14:paraId="5DC1EE98" w14:textId="77777777" w:rsidR="006D5DB0" w:rsidRPr="006D5DB0" w:rsidRDefault="006D5DB0" w:rsidP="007C6FD6">
      <w:pPr>
        <w:pStyle w:val="enumlev1"/>
        <w:rPr>
          <w:lang w:eastAsia="zh-CN"/>
        </w:rPr>
      </w:pPr>
      <w:r w:rsidRPr="006D5DB0">
        <w:rPr>
          <w:lang w:eastAsia="zh-CN"/>
        </w:rPr>
        <w:t>–</w:t>
      </w:r>
      <w:r w:rsidRPr="006D5DB0">
        <w:rPr>
          <w:lang w:eastAsia="zh-CN"/>
        </w:rPr>
        <w:tab/>
      </w:r>
      <w:r w:rsidRPr="006D5DB0">
        <w:rPr>
          <w:lang w:eastAsia="zh-CN"/>
        </w:rPr>
        <w:t>国际劳工组织（</w:t>
      </w:r>
      <w:r w:rsidRPr="006D5DB0">
        <w:rPr>
          <w:lang w:eastAsia="zh-CN"/>
        </w:rPr>
        <w:t>ILO</w:t>
      </w:r>
      <w:r w:rsidRPr="006D5DB0">
        <w:rPr>
          <w:lang w:eastAsia="zh-CN"/>
        </w:rPr>
        <w:t>）</w:t>
      </w:r>
    </w:p>
    <w:p w14:paraId="73EB31A8" w14:textId="77777777" w:rsidR="006D5DB0" w:rsidRPr="006D5DB0" w:rsidRDefault="006D5DB0" w:rsidP="007C6FD6">
      <w:pPr>
        <w:pStyle w:val="enumlev1"/>
        <w:rPr>
          <w:lang w:eastAsia="zh-CN"/>
        </w:rPr>
      </w:pPr>
      <w:r w:rsidRPr="006D5DB0">
        <w:rPr>
          <w:lang w:eastAsia="zh-CN"/>
        </w:rPr>
        <w:t>–</w:t>
      </w:r>
      <w:r w:rsidRPr="006D5DB0">
        <w:rPr>
          <w:lang w:eastAsia="zh-CN"/>
        </w:rPr>
        <w:tab/>
      </w:r>
      <w:r w:rsidRPr="006D5DB0">
        <w:rPr>
          <w:lang w:eastAsia="zh-CN"/>
        </w:rPr>
        <w:t>论坛事件响应和安全团队（</w:t>
      </w:r>
      <w:r w:rsidRPr="006D5DB0">
        <w:rPr>
          <w:lang w:eastAsia="zh-CN"/>
        </w:rPr>
        <w:t>FIRST</w:t>
      </w:r>
      <w:r w:rsidRPr="006D5DB0">
        <w:rPr>
          <w:lang w:eastAsia="zh-CN"/>
        </w:rPr>
        <w:t>）</w:t>
      </w:r>
    </w:p>
    <w:p w14:paraId="20DCDE36" w14:textId="77777777" w:rsidR="006D5DB0" w:rsidRPr="006D5DB0" w:rsidRDefault="006D5DB0" w:rsidP="007C6FD6">
      <w:pPr>
        <w:pStyle w:val="Headingb"/>
        <w:rPr>
          <w:lang w:eastAsia="zh-CN"/>
        </w:rPr>
      </w:pPr>
      <w:r w:rsidRPr="006D5DB0">
        <w:rPr>
          <w:lang w:eastAsia="zh-CN"/>
        </w:rPr>
        <w:t>WSIS</w:t>
      </w:r>
      <w:r w:rsidRPr="006D5DB0">
        <w:rPr>
          <w:lang w:eastAsia="zh-CN"/>
        </w:rPr>
        <w:t>行动方面：</w:t>
      </w:r>
    </w:p>
    <w:p w14:paraId="544591E9" w14:textId="77777777" w:rsidR="006D5DB0" w:rsidRPr="006D5DB0" w:rsidRDefault="006D5DB0" w:rsidP="007C6FD6">
      <w:pPr>
        <w:pStyle w:val="enumlev1"/>
        <w:rPr>
          <w:lang w:eastAsia="zh-CN"/>
        </w:rPr>
      </w:pPr>
      <w:r w:rsidRPr="006D5DB0">
        <w:rPr>
          <w:lang w:eastAsia="zh-CN"/>
        </w:rPr>
        <w:t>–</w:t>
      </w:r>
      <w:r w:rsidRPr="006D5DB0">
        <w:rPr>
          <w:lang w:eastAsia="zh-CN"/>
        </w:rPr>
        <w:tab/>
        <w:t>C5</w:t>
      </w:r>
    </w:p>
    <w:p w14:paraId="0BFB7EC0" w14:textId="77777777" w:rsidR="006D5DB0" w:rsidRPr="006D5DB0" w:rsidRDefault="006D5DB0" w:rsidP="007C6FD6">
      <w:pPr>
        <w:pStyle w:val="Headingb"/>
        <w:rPr>
          <w:lang w:eastAsia="zh-CN"/>
        </w:rPr>
      </w:pPr>
      <w:r w:rsidRPr="006D5DB0">
        <w:rPr>
          <w:lang w:eastAsia="zh-CN"/>
        </w:rPr>
        <w:t>可持续发展目标：</w:t>
      </w:r>
    </w:p>
    <w:p w14:paraId="4A3A3CD4" w14:textId="7AB6399B" w:rsidR="006D5DB0" w:rsidRPr="006D5DB0" w:rsidRDefault="006D5DB0" w:rsidP="007C6FD6">
      <w:pPr>
        <w:pStyle w:val="enumlev1"/>
        <w:rPr>
          <w:lang w:eastAsia="zh-CN"/>
        </w:rPr>
      </w:pPr>
      <w:r w:rsidRPr="006D5DB0">
        <w:rPr>
          <w:lang w:eastAsia="zh-CN"/>
        </w:rPr>
        <w:t>–</w:t>
      </w:r>
      <w:r w:rsidRPr="006D5DB0">
        <w:rPr>
          <w:lang w:eastAsia="zh-CN"/>
        </w:rPr>
        <w:tab/>
        <w:t>8</w:t>
      </w:r>
      <w:r w:rsidR="00A70CD3">
        <w:rPr>
          <w:rFonts w:hint="eastAsia"/>
          <w:lang w:eastAsia="zh-CN"/>
        </w:rPr>
        <w:t>、</w:t>
      </w:r>
      <w:r w:rsidRPr="006D5DB0">
        <w:rPr>
          <w:lang w:eastAsia="zh-CN"/>
        </w:rPr>
        <w:t>9</w:t>
      </w:r>
    </w:p>
    <w:bookmarkEnd w:id="2"/>
    <w:p w14:paraId="373C69E2" w14:textId="77777777" w:rsidR="006D5DB0" w:rsidRPr="006D5DB0" w:rsidRDefault="006D5DB0" w:rsidP="006D5DB0">
      <w:pPr>
        <w:rPr>
          <w:rFonts w:ascii="Times New Roman" w:hAnsi="Times New Roman"/>
          <w:lang w:eastAsia="zh-CN"/>
        </w:rPr>
      </w:pPr>
      <w:r w:rsidRPr="006D5DB0">
        <w:rPr>
          <w:rFonts w:ascii="Times New Roman" w:hAnsi="Times New Roman"/>
          <w:lang w:eastAsia="zh-CN"/>
        </w:rPr>
        <w:br w:type="page"/>
      </w:r>
    </w:p>
    <w:p w14:paraId="23B6C6EA" w14:textId="33404170" w:rsidR="006D5DB0" w:rsidRPr="006D5DB0" w:rsidRDefault="006D5DB0" w:rsidP="007C6FD6">
      <w:pPr>
        <w:pStyle w:val="Heading1"/>
        <w:rPr>
          <w:lang w:eastAsia="zh-CN"/>
        </w:rPr>
      </w:pPr>
      <w:r w:rsidRPr="006D5DB0">
        <w:rPr>
          <w:lang w:eastAsia="zh-CN"/>
        </w:rPr>
        <w:lastRenderedPageBreak/>
        <w:t>3</w:t>
      </w:r>
      <w:r w:rsidRPr="006D5DB0">
        <w:rPr>
          <w:lang w:eastAsia="zh-CN"/>
        </w:rPr>
        <w:tab/>
      </w:r>
      <w:r w:rsidRPr="006D5DB0">
        <w:rPr>
          <w:lang w:eastAsia="zh-CN"/>
        </w:rPr>
        <w:t>第</w:t>
      </w:r>
      <w:r w:rsidRPr="006D5DB0">
        <w:rPr>
          <w:lang w:eastAsia="zh-CN"/>
        </w:rPr>
        <w:t>16/17</w:t>
      </w:r>
      <w:r w:rsidRPr="006D5DB0">
        <w:rPr>
          <w:lang w:eastAsia="zh-CN"/>
        </w:rPr>
        <w:t>号</w:t>
      </w:r>
      <w:r w:rsidR="00A932AA" w:rsidRPr="006D5DB0">
        <w:rPr>
          <w:lang w:eastAsia="zh-CN"/>
        </w:rPr>
        <w:t>新</w:t>
      </w:r>
      <w:r w:rsidRPr="006D5DB0">
        <w:rPr>
          <w:lang w:eastAsia="zh-CN"/>
        </w:rPr>
        <w:t>课题草案</w:t>
      </w:r>
      <w:r w:rsidR="0012594B" w:rsidRPr="0012594B">
        <w:rPr>
          <w:rFonts w:hint="eastAsia"/>
          <w:lang w:eastAsia="zh-CN"/>
        </w:rPr>
        <w:t>“</w:t>
      </w:r>
      <w:r w:rsidRPr="00A932AA">
        <w:rPr>
          <w:rFonts w:ascii="STKaiti" w:eastAsia="STKaiti" w:hAnsi="STKaiti"/>
          <w:lang w:eastAsia="zh-CN"/>
        </w:rPr>
        <w:t>人工智能（</w:t>
      </w:r>
      <w:r w:rsidRPr="006A1415">
        <w:rPr>
          <w:rFonts w:eastAsia="STKaiti" w:cstheme="minorHAnsi"/>
          <w:lang w:eastAsia="zh-CN"/>
        </w:rPr>
        <w:t>AI</w:t>
      </w:r>
      <w:r w:rsidRPr="00A932AA">
        <w:rPr>
          <w:rFonts w:ascii="STKaiti" w:eastAsia="STKaiti" w:hAnsi="STKaiti"/>
          <w:lang w:eastAsia="zh-CN"/>
        </w:rPr>
        <w:t xml:space="preserve">） </w:t>
      </w:r>
      <w:r w:rsidRPr="00A932AA">
        <w:rPr>
          <w:rFonts w:ascii="STKaiti" w:eastAsia="STKaiti" w:hAnsi="STKaiti"/>
          <w:bCs/>
          <w:lang w:eastAsia="zh-CN"/>
        </w:rPr>
        <w:t>安全</w:t>
      </w:r>
      <w:r w:rsidR="0012594B" w:rsidRPr="0012594B">
        <w:rPr>
          <w:rFonts w:hint="eastAsia"/>
          <w:lang w:eastAsia="zh-CN"/>
        </w:rPr>
        <w:t>”</w:t>
      </w:r>
    </w:p>
    <w:p w14:paraId="35F9C13F" w14:textId="431B460C" w:rsidR="006D5DB0" w:rsidRPr="006D5DB0" w:rsidRDefault="006D5DB0" w:rsidP="007C6FD6">
      <w:pPr>
        <w:pStyle w:val="Heading2"/>
        <w:rPr>
          <w:lang w:eastAsia="zh-CN"/>
        </w:rPr>
      </w:pPr>
      <w:r w:rsidRPr="006D5DB0">
        <w:rPr>
          <w:lang w:eastAsia="zh-CN"/>
        </w:rPr>
        <w:t>第</w:t>
      </w:r>
      <w:r w:rsidRPr="006D5DB0">
        <w:rPr>
          <w:lang w:eastAsia="zh-CN"/>
        </w:rPr>
        <w:t>16/17</w:t>
      </w:r>
      <w:r w:rsidRPr="006D5DB0">
        <w:rPr>
          <w:lang w:eastAsia="zh-CN"/>
        </w:rPr>
        <w:t>号课题</w:t>
      </w:r>
      <w:r w:rsidRPr="006D5DB0">
        <w:rPr>
          <w:lang w:eastAsia="zh-CN"/>
        </w:rPr>
        <w:t xml:space="preserve"> – </w:t>
      </w:r>
      <w:r w:rsidRPr="006D5DB0">
        <w:rPr>
          <w:lang w:eastAsia="zh-CN"/>
        </w:rPr>
        <w:t>人工智能（</w:t>
      </w:r>
      <w:r w:rsidRPr="006D5DB0">
        <w:rPr>
          <w:lang w:eastAsia="zh-CN"/>
        </w:rPr>
        <w:t>AI</w:t>
      </w:r>
      <w:r w:rsidRPr="006D5DB0">
        <w:rPr>
          <w:lang w:eastAsia="zh-CN"/>
        </w:rPr>
        <w:t>）安全</w:t>
      </w:r>
    </w:p>
    <w:p w14:paraId="7D2EECD8" w14:textId="411ABD78" w:rsidR="007C6FD6" w:rsidRPr="007C6FD6" w:rsidRDefault="007C6FD6" w:rsidP="007C6FD6">
      <w:pPr>
        <w:pStyle w:val="Questionhistory"/>
        <w:rPr>
          <w:lang w:eastAsia="zh-CN"/>
        </w:rPr>
      </w:pPr>
      <w:r w:rsidRPr="006D5DB0">
        <w:rPr>
          <w:rFonts w:ascii="Times New Roman" w:hAnsi="Times New Roman"/>
          <w:lang w:eastAsia="zh-CN"/>
        </w:rPr>
        <w:t>（新课题）</w:t>
      </w:r>
      <w:r w:rsidRPr="0012594B">
        <w:rPr>
          <w:rFonts w:asciiTheme="minorHAnsi" w:hAnsiTheme="minorHAnsi" w:cstheme="minorHAnsi"/>
          <w:position w:val="6"/>
          <w:sz w:val="18"/>
        </w:rPr>
        <w:footnoteReference w:id="5"/>
      </w:r>
    </w:p>
    <w:p w14:paraId="025AB8B3" w14:textId="4DE25F34" w:rsidR="006D5DB0" w:rsidRPr="006D5DB0" w:rsidRDefault="006D5DB0" w:rsidP="007C6FD6">
      <w:pPr>
        <w:pStyle w:val="Heading3"/>
        <w:rPr>
          <w:lang w:eastAsia="zh-CN"/>
        </w:rPr>
      </w:pPr>
      <w:r w:rsidRPr="006D5DB0">
        <w:rPr>
          <w:lang w:eastAsia="zh-CN"/>
        </w:rPr>
        <w:t>1</w:t>
      </w:r>
      <w:r w:rsidRPr="006D5DB0">
        <w:rPr>
          <w:lang w:eastAsia="zh-CN"/>
        </w:rPr>
        <w:tab/>
      </w:r>
      <w:r w:rsidR="0059463E">
        <w:rPr>
          <w:rFonts w:hint="eastAsia"/>
          <w:lang w:eastAsia="zh-CN"/>
        </w:rPr>
        <w:t>目的</w:t>
      </w:r>
    </w:p>
    <w:p w14:paraId="6D6C4FF7" w14:textId="7624A3A0" w:rsidR="006D5DB0" w:rsidRPr="006D5DB0" w:rsidRDefault="006D5DB0" w:rsidP="0012594B">
      <w:pPr>
        <w:ind w:firstLineChars="200" w:firstLine="480"/>
        <w:rPr>
          <w:lang w:eastAsia="zh-CN"/>
        </w:rPr>
      </w:pPr>
      <w:bookmarkStart w:id="3" w:name="_Hlk220923270"/>
      <w:r w:rsidRPr="006D5DB0">
        <w:rPr>
          <w:lang w:eastAsia="zh-CN"/>
        </w:rPr>
        <w:t>人工智能（</w:t>
      </w:r>
      <w:r w:rsidRPr="006D5DB0">
        <w:rPr>
          <w:lang w:eastAsia="zh-CN"/>
        </w:rPr>
        <w:t>AI</w:t>
      </w:r>
      <w:r w:rsidRPr="006D5DB0">
        <w:rPr>
          <w:lang w:eastAsia="zh-CN"/>
        </w:rPr>
        <w:t>）和机器学习（</w:t>
      </w:r>
      <w:r w:rsidRPr="006D5DB0">
        <w:rPr>
          <w:lang w:eastAsia="zh-CN"/>
        </w:rPr>
        <w:t>ML</w:t>
      </w:r>
      <w:r w:rsidRPr="006D5DB0">
        <w:rPr>
          <w:lang w:eastAsia="zh-CN"/>
        </w:rPr>
        <w:t>）正在迅速改变电信和</w:t>
      </w:r>
      <w:r w:rsidRPr="006D5DB0">
        <w:rPr>
          <w:lang w:eastAsia="zh-CN"/>
        </w:rPr>
        <w:t>ICT</w:t>
      </w:r>
      <w:r w:rsidRPr="006D5DB0">
        <w:rPr>
          <w:lang w:eastAsia="zh-CN"/>
        </w:rPr>
        <w:t>系统，带来前所未有的效率和能力。然而，这种集成带来了复杂且不断演进的安全挑战，影响了系统完整性、数据机密性、运营连续性和公众信任。</w:t>
      </w:r>
      <w:bookmarkEnd w:id="3"/>
      <w:r w:rsidR="00A01D0F" w:rsidRPr="00A01D0F">
        <w:rPr>
          <w:rFonts w:hint="eastAsia"/>
          <w:lang w:eastAsia="zh-CN"/>
        </w:rPr>
        <w:t>滥用、非预期行为和系统性漏洞亟待关注。</w:t>
      </w:r>
    </w:p>
    <w:p w14:paraId="6F44A5A0" w14:textId="17C19464" w:rsidR="006D5DB0" w:rsidRPr="006D5DB0" w:rsidRDefault="006D5DB0" w:rsidP="0012594B">
      <w:pPr>
        <w:ind w:firstLineChars="200" w:firstLine="480"/>
        <w:rPr>
          <w:lang w:eastAsia="zh-CN"/>
        </w:rPr>
      </w:pPr>
      <w:r w:rsidRPr="006D5DB0">
        <w:rPr>
          <w:lang w:eastAsia="zh-CN"/>
        </w:rPr>
        <w:t>代理</w:t>
      </w:r>
      <w:r w:rsidRPr="006D5DB0">
        <w:rPr>
          <w:lang w:eastAsia="zh-CN"/>
        </w:rPr>
        <w:t>AI</w:t>
      </w:r>
      <w:r w:rsidRPr="006D5DB0">
        <w:rPr>
          <w:lang w:eastAsia="zh-CN"/>
        </w:rPr>
        <w:t>、物理</w:t>
      </w:r>
      <w:r w:rsidRPr="006D5DB0">
        <w:rPr>
          <w:lang w:eastAsia="zh-CN"/>
        </w:rPr>
        <w:t>AI</w:t>
      </w:r>
      <w:r w:rsidRPr="006D5DB0">
        <w:rPr>
          <w:lang w:eastAsia="zh-CN"/>
        </w:rPr>
        <w:t>、多代理系统、嵌入式</w:t>
      </w:r>
      <w:r w:rsidRPr="006D5DB0">
        <w:rPr>
          <w:lang w:eastAsia="zh-CN"/>
        </w:rPr>
        <w:t>AI</w:t>
      </w:r>
      <w:r w:rsidRPr="006D5DB0">
        <w:rPr>
          <w:lang w:eastAsia="zh-CN"/>
        </w:rPr>
        <w:t>和</w:t>
      </w:r>
      <w:r w:rsidR="00F52431">
        <w:rPr>
          <w:rFonts w:hint="eastAsia"/>
          <w:lang w:eastAsia="zh-CN"/>
        </w:rPr>
        <w:t>具身式</w:t>
      </w:r>
      <w:r w:rsidRPr="006D5DB0">
        <w:rPr>
          <w:lang w:eastAsia="zh-CN"/>
        </w:rPr>
        <w:t>AI</w:t>
      </w:r>
      <w:r w:rsidRPr="006D5DB0">
        <w:rPr>
          <w:lang w:eastAsia="zh-CN"/>
        </w:rPr>
        <w:t>系统（</w:t>
      </w:r>
      <w:r w:rsidRPr="006D5DB0">
        <w:rPr>
          <w:color w:val="000000"/>
          <w:lang w:eastAsia="zh-CN"/>
        </w:rPr>
        <w:t>机器人、无人机</w:t>
      </w:r>
      <w:r w:rsidRPr="006D5DB0">
        <w:rPr>
          <w:lang w:eastAsia="zh-CN"/>
        </w:rPr>
        <w:t>）等创新</w:t>
      </w:r>
      <w:r w:rsidRPr="006D5DB0">
        <w:rPr>
          <w:lang w:eastAsia="zh-CN"/>
        </w:rPr>
        <w:t>AI/ML</w:t>
      </w:r>
      <w:r w:rsidRPr="006D5DB0">
        <w:rPr>
          <w:lang w:eastAsia="zh-CN"/>
        </w:rPr>
        <w:t>范式正在重塑</w:t>
      </w:r>
      <w:r w:rsidRPr="006D5DB0">
        <w:rPr>
          <w:lang w:eastAsia="zh-CN"/>
        </w:rPr>
        <w:t>ICT</w:t>
      </w:r>
      <w:r w:rsidRPr="006D5DB0">
        <w:rPr>
          <w:lang w:eastAsia="zh-CN"/>
        </w:rPr>
        <w:t>运营和自主决策。</w:t>
      </w:r>
      <w:r w:rsidR="00F52431" w:rsidRPr="00F52431">
        <w:rPr>
          <w:rFonts w:hint="eastAsia"/>
          <w:lang w:eastAsia="zh-CN"/>
        </w:rPr>
        <w:t>这些技术进步催生了独特的威胁面，需要采用专门的、</w:t>
      </w:r>
      <w:r w:rsidR="00F52431">
        <w:rPr>
          <w:rFonts w:hint="eastAsia"/>
          <w:lang w:eastAsia="zh-CN"/>
        </w:rPr>
        <w:t>AI</w:t>
      </w:r>
      <w:r w:rsidR="00F52431">
        <w:rPr>
          <w:rFonts w:hint="eastAsia"/>
          <w:lang w:eastAsia="zh-CN"/>
        </w:rPr>
        <w:t>原生的</w:t>
      </w:r>
      <w:r w:rsidR="00F52431" w:rsidRPr="00F52431">
        <w:rPr>
          <w:rFonts w:hint="eastAsia"/>
          <w:lang w:eastAsia="zh-CN"/>
        </w:rPr>
        <w:t>安全策略。</w:t>
      </w:r>
    </w:p>
    <w:p w14:paraId="3792D573" w14:textId="6D960F84" w:rsidR="006D5DB0" w:rsidRPr="006D5DB0" w:rsidRDefault="006D5DB0" w:rsidP="0012594B">
      <w:pPr>
        <w:ind w:firstLineChars="200" w:firstLine="480"/>
        <w:rPr>
          <w:color w:val="000000"/>
          <w:lang w:eastAsia="zh-CN"/>
        </w:rPr>
      </w:pPr>
      <w:r w:rsidRPr="006D5DB0">
        <w:rPr>
          <w:color w:val="000000"/>
          <w:lang w:eastAsia="zh-CN"/>
        </w:rPr>
        <w:t>具体而言，具身</w:t>
      </w:r>
      <w:r w:rsidRPr="006D5DB0">
        <w:rPr>
          <w:color w:val="000000"/>
          <w:lang w:eastAsia="zh-CN"/>
        </w:rPr>
        <w:t>AI</w:t>
      </w:r>
      <w:r w:rsidRPr="006D5DB0">
        <w:rPr>
          <w:color w:val="000000"/>
          <w:lang w:eastAsia="zh-CN"/>
        </w:rPr>
        <w:t>通过自主交互</w:t>
      </w:r>
      <w:r w:rsidR="00F52431">
        <w:rPr>
          <w:rFonts w:hint="eastAsia"/>
          <w:color w:val="000000"/>
          <w:lang w:eastAsia="zh-CN"/>
        </w:rPr>
        <w:t>引入</w:t>
      </w:r>
      <w:r w:rsidRPr="006D5DB0">
        <w:rPr>
          <w:color w:val="000000"/>
          <w:lang w:eastAsia="zh-CN"/>
        </w:rPr>
        <w:t>了物理世界的风险，而嵌入式</w:t>
      </w:r>
      <w:r w:rsidRPr="006D5DB0">
        <w:rPr>
          <w:color w:val="000000"/>
          <w:lang w:eastAsia="zh-CN"/>
        </w:rPr>
        <w:t>AI</w:t>
      </w:r>
      <w:r w:rsidRPr="006D5DB0">
        <w:rPr>
          <w:color w:val="000000"/>
          <w:lang w:eastAsia="zh-CN"/>
        </w:rPr>
        <w:t>则在资源受限的环境中带来了挑战，</w:t>
      </w:r>
      <w:r w:rsidR="00F52431">
        <w:rPr>
          <w:rFonts w:hint="eastAsia"/>
          <w:color w:val="000000"/>
          <w:lang w:eastAsia="zh-CN"/>
        </w:rPr>
        <w:t>此</w:t>
      </w:r>
      <w:r w:rsidR="00F52431" w:rsidRPr="00F52431">
        <w:rPr>
          <w:rFonts w:hint="eastAsia"/>
          <w:color w:val="000000"/>
          <w:lang w:eastAsia="zh-CN"/>
        </w:rPr>
        <w:t>类环境要求安全机制必须保持轻量化、弹性且具备情境感知能力。</w:t>
      </w:r>
    </w:p>
    <w:p w14:paraId="17136D07" w14:textId="1F4F9A0F" w:rsidR="006D5DB0" w:rsidRPr="006D5DB0" w:rsidRDefault="00F52431" w:rsidP="0012594B">
      <w:pPr>
        <w:ind w:firstLineChars="200" w:firstLine="480"/>
        <w:rPr>
          <w:color w:val="000000"/>
          <w:lang w:eastAsia="zh-CN"/>
        </w:rPr>
      </w:pPr>
      <w:r w:rsidRPr="00F52431">
        <w:rPr>
          <w:color w:val="000000"/>
          <w:lang w:eastAsia="zh-CN"/>
        </w:rPr>
        <w:t>在人工智能和机器学习的应用中，安全保障措施固然至关重要，但最佳</w:t>
      </w:r>
      <w:r>
        <w:rPr>
          <w:rFonts w:hint="eastAsia"/>
          <w:color w:val="000000"/>
          <w:lang w:eastAsia="zh-CN"/>
        </w:rPr>
        <w:t>做法</w:t>
      </w:r>
      <w:r w:rsidRPr="00F52431">
        <w:rPr>
          <w:color w:val="000000"/>
          <w:lang w:eastAsia="zh-CN"/>
        </w:rPr>
        <w:t>是将其视为衍生属性</w:t>
      </w:r>
      <w:r w:rsidR="007C6FD6">
        <w:rPr>
          <w:rFonts w:hint="eastAsia"/>
          <w:color w:val="000000"/>
          <w:lang w:eastAsia="zh-CN"/>
        </w:rPr>
        <w:t xml:space="preserve"> </w:t>
      </w:r>
      <w:r w:rsidR="007C6FD6" w:rsidRPr="007C6FD6">
        <w:rPr>
          <w:color w:val="000000"/>
          <w:lang w:eastAsia="zh-CN"/>
        </w:rPr>
        <w:t>–</w:t>
      </w:r>
      <w:r w:rsidR="007C6FD6">
        <w:rPr>
          <w:rFonts w:hint="eastAsia"/>
          <w:color w:val="000000"/>
          <w:lang w:eastAsia="zh-CN"/>
        </w:rPr>
        <w:t xml:space="preserve"> </w:t>
      </w:r>
      <w:r w:rsidRPr="00F52431">
        <w:rPr>
          <w:color w:val="000000"/>
          <w:lang w:eastAsia="zh-CN"/>
        </w:rPr>
        <w:t>通过在人工智能</w:t>
      </w:r>
      <w:r w:rsidRPr="00F52431">
        <w:rPr>
          <w:color w:val="000000"/>
          <w:lang w:eastAsia="zh-CN"/>
        </w:rPr>
        <w:t>/</w:t>
      </w:r>
      <w:r w:rsidRPr="00F52431">
        <w:rPr>
          <w:color w:val="000000"/>
          <w:lang w:eastAsia="zh-CN"/>
        </w:rPr>
        <w:t>机器学习全生命周期中整合安全、可靠性和风险管理方法来实现。这种框架设计既符合</w:t>
      </w:r>
      <w:r w:rsidRPr="006D5DB0">
        <w:rPr>
          <w:color w:val="000000"/>
          <w:lang w:eastAsia="zh-CN"/>
        </w:rPr>
        <w:t>第</w:t>
      </w:r>
      <w:r w:rsidRPr="006D5DB0">
        <w:rPr>
          <w:color w:val="000000"/>
          <w:lang w:eastAsia="zh-CN"/>
        </w:rPr>
        <w:t>17</w:t>
      </w:r>
      <w:r w:rsidRPr="006D5DB0">
        <w:rPr>
          <w:color w:val="000000"/>
          <w:lang w:eastAsia="zh-CN"/>
        </w:rPr>
        <w:t>研究组的职</w:t>
      </w:r>
      <w:r>
        <w:rPr>
          <w:rFonts w:hint="eastAsia"/>
          <w:color w:val="000000"/>
          <w:lang w:eastAsia="zh-CN"/>
        </w:rPr>
        <w:t>权</w:t>
      </w:r>
      <w:r w:rsidRPr="00F52431">
        <w:rPr>
          <w:color w:val="000000"/>
          <w:lang w:eastAsia="zh-CN"/>
        </w:rPr>
        <w:t>，又能确保系统性地缓解因人工智能系统故障、滥用或恶意利用所引发的风险</w:t>
      </w:r>
      <w:r w:rsidRPr="00F52431">
        <w:rPr>
          <w:rFonts w:hint="eastAsia"/>
          <w:color w:val="000000"/>
          <w:lang w:eastAsia="zh-CN"/>
        </w:rPr>
        <w:t>。</w:t>
      </w:r>
    </w:p>
    <w:p w14:paraId="5F4A6D9F" w14:textId="3ED7DD87" w:rsidR="006D5DB0" w:rsidRPr="006D5DB0" w:rsidRDefault="006D5DB0" w:rsidP="0012594B">
      <w:pPr>
        <w:ind w:firstLineChars="200" w:firstLine="480"/>
        <w:rPr>
          <w:color w:val="000000"/>
          <w:lang w:eastAsia="ko-KR"/>
        </w:rPr>
      </w:pPr>
      <w:r w:rsidRPr="006D5DB0">
        <w:rPr>
          <w:color w:val="000000"/>
          <w:lang w:eastAsia="zh-CN"/>
        </w:rPr>
        <w:t>人工智能代理可以感知</w:t>
      </w:r>
      <w:r w:rsidR="00F52431" w:rsidRPr="006D5DB0">
        <w:rPr>
          <w:color w:val="000000"/>
          <w:lang w:eastAsia="zh-CN"/>
        </w:rPr>
        <w:t>环境</w:t>
      </w:r>
      <w:r w:rsidR="00F52431">
        <w:rPr>
          <w:rFonts w:hint="eastAsia"/>
          <w:color w:val="000000"/>
          <w:lang w:eastAsia="zh-CN"/>
        </w:rPr>
        <w:t>并对其做出</w:t>
      </w:r>
      <w:r w:rsidRPr="006D5DB0">
        <w:rPr>
          <w:color w:val="000000"/>
          <w:lang w:eastAsia="zh-CN"/>
        </w:rPr>
        <w:t>响应，</w:t>
      </w:r>
      <w:r w:rsidR="00F52431" w:rsidRPr="00F52431">
        <w:rPr>
          <w:rFonts w:hint="eastAsia"/>
          <w:color w:val="000000"/>
          <w:lang w:eastAsia="zh-CN"/>
        </w:rPr>
        <w:t>采取行动以实现预设目标</w:t>
      </w:r>
      <w:r w:rsidRPr="006D5DB0">
        <w:rPr>
          <w:color w:val="000000"/>
          <w:lang w:eastAsia="zh-CN"/>
        </w:rPr>
        <w:t>。代理</w:t>
      </w:r>
      <w:r w:rsidRPr="006D5DB0">
        <w:rPr>
          <w:color w:val="000000"/>
          <w:lang w:eastAsia="zh-CN"/>
        </w:rPr>
        <w:t>AI</w:t>
      </w:r>
      <w:r w:rsidRPr="006D5DB0">
        <w:rPr>
          <w:color w:val="000000"/>
          <w:lang w:eastAsia="zh-CN"/>
        </w:rPr>
        <w:t>系统可以自主运行</w:t>
      </w:r>
      <w:r w:rsidR="00F52431">
        <w:rPr>
          <w:rFonts w:hint="eastAsia"/>
          <w:color w:val="000000"/>
          <w:lang w:eastAsia="zh-CN"/>
        </w:rPr>
        <w:t>，</w:t>
      </w:r>
      <w:r w:rsidR="00F52431" w:rsidRPr="00F52431">
        <w:rPr>
          <w:rFonts w:hint="eastAsia"/>
          <w:color w:val="000000"/>
          <w:lang w:eastAsia="zh-CN"/>
        </w:rPr>
        <w:t>具备目标导向行为能力</w:t>
      </w:r>
      <w:r w:rsidRPr="006D5DB0">
        <w:rPr>
          <w:color w:val="000000"/>
          <w:lang w:eastAsia="zh-CN"/>
        </w:rPr>
        <w:t>，感知周围环境，推断条件，规划策略，并主动采取行动来实现目标。它们可以最大限度地减少人为干预，并在多个工具、代理和数据源之间无缝协调。</w:t>
      </w:r>
    </w:p>
    <w:p w14:paraId="455C62EC" w14:textId="639AB2E0" w:rsidR="006D5DB0" w:rsidRPr="006D5DB0" w:rsidRDefault="006D5DB0" w:rsidP="0012594B">
      <w:pPr>
        <w:ind w:firstLineChars="200" w:firstLine="480"/>
        <w:rPr>
          <w:color w:val="000000"/>
          <w:lang w:eastAsia="zh-CN"/>
        </w:rPr>
      </w:pPr>
      <w:r w:rsidRPr="006D5DB0">
        <w:rPr>
          <w:color w:val="000000"/>
          <w:lang w:eastAsia="zh-CN"/>
        </w:rPr>
        <w:t>代理到代理通信协议可以使两个或多个</w:t>
      </w:r>
      <w:r w:rsidRPr="006D5DB0">
        <w:rPr>
          <w:color w:val="000000"/>
          <w:lang w:eastAsia="zh-CN"/>
        </w:rPr>
        <w:t>AI</w:t>
      </w:r>
      <w:r w:rsidRPr="006D5DB0">
        <w:rPr>
          <w:color w:val="000000"/>
          <w:lang w:eastAsia="zh-CN"/>
        </w:rPr>
        <w:t>代理交换信息、协调行动和协商决策，以在分布式或多代理环境中实现单个或</w:t>
      </w:r>
      <w:r w:rsidR="00F52431">
        <w:rPr>
          <w:rFonts w:hint="eastAsia"/>
          <w:color w:val="000000"/>
          <w:lang w:eastAsia="zh-CN"/>
        </w:rPr>
        <w:t>共同</w:t>
      </w:r>
      <w:r w:rsidRPr="006D5DB0">
        <w:rPr>
          <w:color w:val="000000"/>
          <w:lang w:eastAsia="zh-CN"/>
        </w:rPr>
        <w:t>的目标。开放模型通信协议可以</w:t>
      </w:r>
      <w:r w:rsidR="00677B5D" w:rsidRPr="00677B5D">
        <w:rPr>
          <w:rFonts w:hint="eastAsia"/>
          <w:color w:val="000000"/>
          <w:lang w:eastAsia="zh-CN"/>
        </w:rPr>
        <w:t>规范</w:t>
      </w:r>
      <w:r w:rsidRPr="006D5DB0">
        <w:rPr>
          <w:color w:val="000000"/>
          <w:lang w:eastAsia="zh-CN"/>
        </w:rPr>
        <w:t>AI</w:t>
      </w:r>
      <w:r w:rsidRPr="006D5DB0">
        <w:rPr>
          <w:color w:val="000000"/>
          <w:lang w:eastAsia="zh-CN"/>
        </w:rPr>
        <w:t>模型和代理与外部工具、服务和数据源的交互方式，确保跨</w:t>
      </w:r>
      <w:r w:rsidRPr="006D5DB0">
        <w:rPr>
          <w:color w:val="000000"/>
          <w:lang w:eastAsia="zh-CN"/>
        </w:rPr>
        <w:t>ICT</w:t>
      </w:r>
      <w:r w:rsidRPr="006D5DB0">
        <w:rPr>
          <w:color w:val="000000"/>
          <w:lang w:eastAsia="zh-CN"/>
        </w:rPr>
        <w:t>生态系统的</w:t>
      </w:r>
      <w:r w:rsidR="00C252FB">
        <w:rPr>
          <w:color w:val="000000"/>
          <w:lang w:eastAsia="zh-CN"/>
        </w:rPr>
        <w:t>互操作</w:t>
      </w:r>
      <w:r w:rsidRPr="006D5DB0">
        <w:rPr>
          <w:color w:val="000000"/>
          <w:lang w:eastAsia="zh-CN"/>
        </w:rPr>
        <w:t>性。</w:t>
      </w:r>
    </w:p>
    <w:p w14:paraId="17C2EFBF" w14:textId="3B64DEBC" w:rsidR="00677B5D" w:rsidRDefault="00677B5D" w:rsidP="0012594B">
      <w:pPr>
        <w:ind w:firstLineChars="200" w:firstLine="480"/>
        <w:rPr>
          <w:color w:val="000000"/>
          <w:lang w:eastAsia="zh-CN"/>
        </w:rPr>
      </w:pPr>
      <w:r w:rsidRPr="00677B5D">
        <w:rPr>
          <w:rFonts w:hint="eastAsia"/>
          <w:color w:val="000000"/>
          <w:lang w:eastAsia="zh-CN"/>
        </w:rPr>
        <w:t>为推进这些目标</w:t>
      </w:r>
      <w:r w:rsidR="006D5DB0" w:rsidRPr="006D5DB0">
        <w:rPr>
          <w:color w:val="000000"/>
          <w:lang w:eastAsia="zh-CN"/>
        </w:rPr>
        <w:t>，本</w:t>
      </w:r>
      <w:r w:rsidR="006D5DB0" w:rsidRPr="007C6FD6">
        <w:rPr>
          <w:rFonts w:cstheme="minorHAnsi"/>
          <w:color w:val="000000"/>
          <w:lang w:eastAsia="zh-CN"/>
        </w:rPr>
        <w:t>课题</w:t>
      </w:r>
      <w:r w:rsidR="006D5DB0" w:rsidRPr="007C6FD6">
        <w:rPr>
          <w:rFonts w:cstheme="minorHAnsi"/>
          <w:lang w:eastAsia="zh-CN"/>
        </w:rPr>
        <w:t>研究了人工智能如何</w:t>
      </w:r>
      <w:r w:rsidRPr="007C6FD6">
        <w:rPr>
          <w:rFonts w:cstheme="minorHAnsi"/>
          <w:color w:val="000000"/>
          <w:lang w:eastAsia="zh-CN"/>
        </w:rPr>
        <w:t>增强</w:t>
      </w:r>
      <w:r w:rsidR="006D5DB0" w:rsidRPr="007C6FD6">
        <w:rPr>
          <w:rFonts w:cstheme="minorHAnsi"/>
          <w:lang w:eastAsia="zh-CN"/>
        </w:rPr>
        <w:t>安全措施，如何实现安全的人工智能系统和基于人工智能的应用以支持电信</w:t>
      </w:r>
      <w:r w:rsidR="006D5DB0" w:rsidRPr="007C6FD6">
        <w:rPr>
          <w:rFonts w:cstheme="minorHAnsi"/>
          <w:lang w:eastAsia="zh-CN"/>
        </w:rPr>
        <w:t>/</w:t>
      </w:r>
      <w:r w:rsidRPr="007C6FD6">
        <w:rPr>
          <w:rFonts w:cstheme="minorHAnsi"/>
          <w:lang w:eastAsia="zh-CN"/>
        </w:rPr>
        <w:t>ICT</w:t>
      </w:r>
      <w:r w:rsidR="006D5DB0" w:rsidRPr="007C6FD6">
        <w:rPr>
          <w:rFonts w:cstheme="minorHAnsi"/>
          <w:lang w:eastAsia="zh-CN"/>
        </w:rPr>
        <w:t>，以及如何应对</w:t>
      </w:r>
      <w:r w:rsidRPr="007C6FD6">
        <w:rPr>
          <w:rFonts w:cstheme="minorHAnsi"/>
          <w:color w:val="000000"/>
          <w:lang w:eastAsia="zh-CN"/>
        </w:rPr>
        <w:t>因</w:t>
      </w:r>
      <w:r w:rsidR="006D5DB0" w:rsidRPr="007C6FD6">
        <w:rPr>
          <w:rFonts w:cstheme="minorHAnsi"/>
          <w:lang w:eastAsia="zh-CN"/>
        </w:rPr>
        <w:t>人工智能进步</w:t>
      </w:r>
      <w:r w:rsidRPr="007C6FD6">
        <w:rPr>
          <w:rFonts w:cstheme="minorHAnsi"/>
          <w:lang w:eastAsia="zh-CN"/>
        </w:rPr>
        <w:t>而</w:t>
      </w:r>
      <w:r w:rsidR="006D5DB0" w:rsidRPr="007C6FD6">
        <w:rPr>
          <w:rFonts w:cstheme="minorHAnsi"/>
          <w:lang w:eastAsia="zh-CN"/>
        </w:rPr>
        <w:t>日益增长的威胁</w:t>
      </w:r>
      <w:r w:rsidRPr="007C6FD6">
        <w:rPr>
          <w:rFonts w:cstheme="minorHAnsi"/>
          <w:color w:val="000000"/>
          <w:lang w:eastAsia="zh-CN"/>
        </w:rPr>
        <w:t>态势</w:t>
      </w:r>
      <w:r w:rsidR="006D5DB0" w:rsidRPr="007C6FD6">
        <w:rPr>
          <w:rFonts w:cstheme="minorHAnsi"/>
          <w:lang w:eastAsia="zh-CN"/>
        </w:rPr>
        <w:t>。此外，</w:t>
      </w:r>
      <w:r w:rsidRPr="007C6FD6">
        <w:rPr>
          <w:rFonts w:cstheme="minorHAnsi"/>
          <w:color w:val="000000"/>
          <w:lang w:eastAsia="zh-CN"/>
        </w:rPr>
        <w:t>本课题</w:t>
      </w:r>
      <w:r w:rsidR="006D5DB0" w:rsidRPr="007C6FD6">
        <w:rPr>
          <w:rFonts w:cstheme="minorHAnsi"/>
          <w:lang w:eastAsia="zh-CN"/>
        </w:rPr>
        <w:t>还</w:t>
      </w:r>
      <w:r w:rsidR="006D5DB0" w:rsidRPr="007C6FD6">
        <w:rPr>
          <w:rFonts w:cstheme="minorHAnsi"/>
          <w:color w:val="000000"/>
          <w:lang w:eastAsia="zh-CN"/>
        </w:rPr>
        <w:t>指导动态</w:t>
      </w:r>
      <w:r w:rsidR="006D5DB0" w:rsidRPr="00B147C3">
        <w:rPr>
          <w:rFonts w:cstheme="minorHAnsi"/>
          <w:color w:val="000000"/>
          <w:lang w:eastAsia="zh-CN"/>
        </w:rPr>
        <w:t>AI/ML</w:t>
      </w:r>
      <w:r w:rsidR="006D5DB0" w:rsidRPr="007C6FD6">
        <w:rPr>
          <w:rFonts w:cstheme="minorHAnsi"/>
          <w:color w:val="000000"/>
          <w:lang w:eastAsia="zh-CN"/>
        </w:rPr>
        <w:t>安全路线图的制定，</w:t>
      </w:r>
      <w:r w:rsidRPr="007C6FD6">
        <w:rPr>
          <w:rFonts w:cstheme="minorHAnsi"/>
          <w:color w:val="000000"/>
          <w:lang w:eastAsia="zh-CN"/>
        </w:rPr>
        <w:t>开发可用于实施与评估的实用工具包</w:t>
      </w:r>
      <w:r w:rsidR="006D5DB0" w:rsidRPr="007C6FD6">
        <w:rPr>
          <w:rFonts w:cstheme="minorHAnsi"/>
          <w:color w:val="000000"/>
          <w:lang w:eastAsia="zh-CN"/>
        </w:rPr>
        <w:t>，促进</w:t>
      </w:r>
      <w:r w:rsidRPr="007C6FD6">
        <w:rPr>
          <w:rFonts w:cstheme="minorHAnsi"/>
          <w:color w:val="000000"/>
          <w:lang w:eastAsia="zh-CN"/>
        </w:rPr>
        <w:t>ITU-T</w:t>
      </w:r>
      <w:r w:rsidR="006D5DB0" w:rsidRPr="007C6FD6">
        <w:rPr>
          <w:rFonts w:cstheme="minorHAnsi"/>
          <w:color w:val="000000"/>
          <w:lang w:eastAsia="zh-CN"/>
        </w:rPr>
        <w:t>各研究组在电信</w:t>
      </w:r>
      <w:r w:rsidR="006D5DB0" w:rsidRPr="007C6FD6">
        <w:rPr>
          <w:rFonts w:cstheme="minorHAnsi"/>
          <w:color w:val="000000"/>
          <w:lang w:eastAsia="zh-CN"/>
        </w:rPr>
        <w:t>/</w:t>
      </w:r>
      <w:r w:rsidRPr="007C6FD6">
        <w:rPr>
          <w:rFonts w:cstheme="minorHAnsi"/>
          <w:color w:val="000000"/>
          <w:lang w:eastAsia="zh-CN"/>
        </w:rPr>
        <w:t>ICT</w:t>
      </w:r>
      <w:r w:rsidR="006D5DB0" w:rsidRPr="007C6FD6">
        <w:rPr>
          <w:rFonts w:cstheme="minorHAnsi"/>
          <w:color w:val="000000"/>
          <w:lang w:eastAsia="zh-CN"/>
        </w:rPr>
        <w:t>方面的协调</w:t>
      </w:r>
      <w:r w:rsidR="006D5DB0" w:rsidRPr="006D5DB0">
        <w:rPr>
          <w:color w:val="000000"/>
          <w:lang w:eastAsia="zh-CN"/>
        </w:rPr>
        <w:t>以及与外部标准组织的协调一致。它还支持</w:t>
      </w:r>
      <w:r w:rsidRPr="00677B5D">
        <w:rPr>
          <w:rFonts w:hint="eastAsia"/>
          <w:color w:val="000000"/>
          <w:lang w:eastAsia="zh-CN"/>
        </w:rPr>
        <w:t>制定</w:t>
      </w:r>
      <w:r w:rsidR="006D5DB0" w:rsidRPr="006D5DB0">
        <w:rPr>
          <w:color w:val="000000"/>
          <w:lang w:eastAsia="zh-CN"/>
        </w:rPr>
        <w:t>安全控制规范和最佳实践，以增强可信度并促进创新。</w:t>
      </w:r>
    </w:p>
    <w:p w14:paraId="6E460875" w14:textId="02C0D798" w:rsidR="006D5DB0" w:rsidRPr="006D5DB0" w:rsidRDefault="006D5DB0" w:rsidP="0012594B">
      <w:pPr>
        <w:ind w:firstLineChars="200" w:firstLine="480"/>
        <w:rPr>
          <w:color w:val="000000"/>
          <w:lang w:eastAsia="zh-CN"/>
        </w:rPr>
      </w:pPr>
      <w:r w:rsidRPr="006D5DB0">
        <w:rPr>
          <w:color w:val="000000"/>
          <w:lang w:eastAsia="zh-CN"/>
        </w:rPr>
        <w:t>为支持代理</w:t>
      </w:r>
      <w:r w:rsidRPr="006D5DB0">
        <w:rPr>
          <w:color w:val="000000"/>
          <w:lang w:eastAsia="zh-CN"/>
        </w:rPr>
        <w:t>AI</w:t>
      </w:r>
      <w:r w:rsidRPr="006D5DB0">
        <w:rPr>
          <w:color w:val="000000"/>
          <w:lang w:eastAsia="zh-CN"/>
        </w:rPr>
        <w:t>系统的安全部署，本课题探索了一种类似</w:t>
      </w:r>
      <w:r w:rsidRPr="006D5DB0">
        <w:rPr>
          <w:color w:val="000000"/>
          <w:lang w:eastAsia="zh-CN"/>
        </w:rPr>
        <w:t>OSI</w:t>
      </w:r>
      <w:r w:rsidRPr="006D5DB0">
        <w:rPr>
          <w:color w:val="000000"/>
          <w:lang w:eastAsia="zh-CN"/>
        </w:rPr>
        <w:t>的</w:t>
      </w:r>
      <w:r w:rsidRPr="006D5DB0">
        <w:rPr>
          <w:color w:val="000000"/>
          <w:lang w:eastAsia="zh-CN"/>
        </w:rPr>
        <w:t>AI</w:t>
      </w:r>
      <w:r w:rsidRPr="006D5DB0">
        <w:rPr>
          <w:color w:val="000000"/>
          <w:lang w:eastAsia="zh-CN"/>
        </w:rPr>
        <w:t>架构模型，该模型具有专用的代理</w:t>
      </w:r>
      <w:r w:rsidRPr="006D5DB0">
        <w:rPr>
          <w:color w:val="000000"/>
          <w:lang w:eastAsia="zh-CN"/>
        </w:rPr>
        <w:t>AI</w:t>
      </w:r>
      <w:r w:rsidRPr="006D5DB0">
        <w:rPr>
          <w:color w:val="000000"/>
          <w:lang w:eastAsia="zh-CN"/>
        </w:rPr>
        <w:t>安全和信任控制平面。该平面支持对</w:t>
      </w:r>
      <w:r w:rsidRPr="006D5DB0">
        <w:rPr>
          <w:color w:val="000000"/>
          <w:lang w:eastAsia="zh-CN"/>
        </w:rPr>
        <w:t>AI</w:t>
      </w:r>
      <w:r w:rsidR="00677B5D" w:rsidRPr="00677B5D">
        <w:rPr>
          <w:rFonts w:hint="eastAsia"/>
          <w:color w:val="000000"/>
          <w:lang w:eastAsia="zh-CN"/>
        </w:rPr>
        <w:t>行为</w:t>
      </w:r>
      <w:r w:rsidRPr="006D5DB0">
        <w:rPr>
          <w:color w:val="000000"/>
          <w:lang w:eastAsia="zh-CN"/>
        </w:rPr>
        <w:t>进行动态、情境感知授权和治理，有助于确保</w:t>
      </w:r>
      <w:r w:rsidR="00677B5D" w:rsidRPr="00677B5D">
        <w:rPr>
          <w:rFonts w:hint="eastAsia"/>
          <w:color w:val="000000"/>
          <w:lang w:eastAsia="zh-CN"/>
        </w:rPr>
        <w:t>安全</w:t>
      </w:r>
      <w:r w:rsidR="00677B5D">
        <w:rPr>
          <w:rFonts w:hint="eastAsia"/>
          <w:color w:val="000000"/>
          <w:lang w:eastAsia="zh-CN"/>
        </w:rPr>
        <w:t>、</w:t>
      </w:r>
      <w:r w:rsidR="00677B5D" w:rsidRPr="00677B5D">
        <w:rPr>
          <w:rFonts w:hint="eastAsia"/>
          <w:color w:val="000000"/>
          <w:lang w:eastAsia="zh-CN"/>
        </w:rPr>
        <w:t>透明</w:t>
      </w:r>
      <w:r w:rsidR="00677B5D">
        <w:rPr>
          <w:rFonts w:hint="eastAsia"/>
          <w:color w:val="000000"/>
          <w:lang w:eastAsia="zh-CN"/>
        </w:rPr>
        <w:t>的</w:t>
      </w:r>
      <w:r w:rsidR="00677B5D" w:rsidRPr="00677B5D">
        <w:rPr>
          <w:rFonts w:hint="eastAsia"/>
          <w:color w:val="000000"/>
          <w:lang w:eastAsia="zh-CN"/>
        </w:rPr>
        <w:t>操作，符合人类定义的目标与政策约束。</w:t>
      </w:r>
    </w:p>
    <w:p w14:paraId="0FBF5942" w14:textId="77777777" w:rsidR="006D5DB0" w:rsidRPr="006D5DB0" w:rsidRDefault="006D5DB0" w:rsidP="0012594B">
      <w:pPr>
        <w:ind w:firstLineChars="200" w:firstLine="480"/>
        <w:rPr>
          <w:lang w:eastAsia="zh-CN"/>
        </w:rPr>
      </w:pPr>
      <w:r w:rsidRPr="006D5DB0">
        <w:rPr>
          <w:lang w:eastAsia="zh-CN"/>
        </w:rPr>
        <w:t>本课题还考虑了人工智能安全的四个补充维度：</w:t>
      </w:r>
    </w:p>
    <w:p w14:paraId="3ACFEA0E" w14:textId="77777777" w:rsidR="006D5DB0" w:rsidRPr="006D5DB0" w:rsidRDefault="006D5DB0" w:rsidP="00B147C3">
      <w:pPr>
        <w:pStyle w:val="enumlev1"/>
        <w:tabs>
          <w:tab w:val="clear" w:pos="1191"/>
        </w:tabs>
        <w:ind w:left="784" w:hanging="784"/>
        <w:rPr>
          <w:lang w:eastAsia="zh-CN"/>
        </w:rPr>
      </w:pPr>
      <w:r w:rsidRPr="006D5DB0">
        <w:rPr>
          <w:lang w:eastAsia="zh-CN"/>
        </w:rPr>
        <w:t>–</w:t>
      </w:r>
      <w:r w:rsidRPr="006D5DB0">
        <w:rPr>
          <w:lang w:eastAsia="zh-CN"/>
        </w:rPr>
        <w:tab/>
      </w:r>
      <w:r w:rsidRPr="006D5DB0">
        <w:rPr>
          <w:b/>
          <w:bCs/>
          <w:lang w:eastAsia="zh-CN"/>
        </w:rPr>
        <w:t>人工智能的安全性</w:t>
      </w:r>
      <w:r w:rsidRPr="006D5DB0">
        <w:rPr>
          <w:lang w:eastAsia="zh-CN"/>
        </w:rPr>
        <w:t>：保护</w:t>
      </w:r>
      <w:r w:rsidRPr="006D5DB0">
        <w:rPr>
          <w:lang w:eastAsia="zh-CN"/>
        </w:rPr>
        <w:t>AI</w:t>
      </w:r>
      <w:r w:rsidRPr="006D5DB0">
        <w:rPr>
          <w:lang w:eastAsia="zh-CN"/>
        </w:rPr>
        <w:t>系统免受模型中毒、敌对攻击和未授权访问等威胁。</w:t>
      </w:r>
    </w:p>
    <w:p w14:paraId="5552F3F3" w14:textId="77777777" w:rsidR="006D5DB0" w:rsidRPr="006D5DB0" w:rsidRDefault="006D5DB0" w:rsidP="00B147C3">
      <w:pPr>
        <w:pStyle w:val="enumlev1"/>
        <w:tabs>
          <w:tab w:val="clear" w:pos="1191"/>
        </w:tabs>
        <w:ind w:left="784" w:hanging="784"/>
        <w:rPr>
          <w:lang w:eastAsia="zh-CN"/>
        </w:rPr>
      </w:pPr>
      <w:r w:rsidRPr="006D5DB0">
        <w:rPr>
          <w:lang w:eastAsia="zh-CN"/>
        </w:rPr>
        <w:t>–</w:t>
      </w:r>
      <w:r w:rsidRPr="006D5DB0">
        <w:rPr>
          <w:lang w:eastAsia="zh-CN"/>
        </w:rPr>
        <w:tab/>
      </w:r>
      <w:r w:rsidRPr="006D5DB0">
        <w:rPr>
          <w:b/>
          <w:bCs/>
          <w:lang w:eastAsia="zh-CN"/>
        </w:rPr>
        <w:t>通过人工智能实现安全</w:t>
      </w:r>
      <w:r w:rsidRPr="006D5DB0">
        <w:rPr>
          <w:lang w:eastAsia="zh-CN"/>
        </w:rPr>
        <w:t>：利用</w:t>
      </w:r>
      <w:r w:rsidRPr="006D5DB0">
        <w:rPr>
          <w:lang w:eastAsia="zh-CN"/>
        </w:rPr>
        <w:t>AI</w:t>
      </w:r>
      <w:r w:rsidRPr="006D5DB0">
        <w:rPr>
          <w:lang w:eastAsia="zh-CN"/>
        </w:rPr>
        <w:t>技术增强网络安全能力，包括威胁检测、响应和风险评估。</w:t>
      </w:r>
    </w:p>
    <w:p w14:paraId="6A659B73" w14:textId="02077DB6" w:rsidR="006D5DB0" w:rsidRPr="006D5DB0" w:rsidRDefault="006D5DB0" w:rsidP="00B147C3">
      <w:pPr>
        <w:pStyle w:val="enumlev1"/>
        <w:tabs>
          <w:tab w:val="clear" w:pos="1191"/>
        </w:tabs>
        <w:ind w:left="784" w:hanging="784"/>
        <w:rPr>
          <w:lang w:eastAsia="zh-CN"/>
        </w:rPr>
      </w:pPr>
      <w:r w:rsidRPr="006D5DB0">
        <w:rPr>
          <w:lang w:eastAsia="zh-CN"/>
        </w:rPr>
        <w:t>–</w:t>
      </w:r>
      <w:r w:rsidRPr="006D5DB0">
        <w:rPr>
          <w:lang w:eastAsia="zh-CN"/>
        </w:rPr>
        <w:tab/>
      </w:r>
      <w:r w:rsidRPr="006D5DB0">
        <w:rPr>
          <w:b/>
          <w:bCs/>
          <w:lang w:eastAsia="zh-CN"/>
        </w:rPr>
        <w:t>防止</w:t>
      </w:r>
      <w:r w:rsidRPr="006D5DB0">
        <w:rPr>
          <w:b/>
          <w:bCs/>
          <w:lang w:eastAsia="zh-CN"/>
        </w:rPr>
        <w:t>AI</w:t>
      </w:r>
      <w:r w:rsidRPr="006D5DB0">
        <w:rPr>
          <w:b/>
          <w:bCs/>
          <w:lang w:eastAsia="zh-CN"/>
        </w:rPr>
        <w:t>误用和滥用的安全性</w:t>
      </w:r>
      <w:r w:rsidR="00514D9B">
        <w:rPr>
          <w:rFonts w:hint="eastAsia"/>
          <w:b/>
          <w:bCs/>
          <w:lang w:eastAsia="zh-CN"/>
        </w:rPr>
        <w:t>：</w:t>
      </w:r>
      <w:r w:rsidR="00514D9B" w:rsidRPr="00514D9B">
        <w:rPr>
          <w:rFonts w:hint="eastAsia"/>
          <w:lang w:eastAsia="zh-CN"/>
        </w:rPr>
        <w:t>应对敌对或犯罪行为利用人工智能技术或人工智能驱动的网络攻击所带来的风险。</w:t>
      </w:r>
    </w:p>
    <w:p w14:paraId="57097360" w14:textId="601F39B2" w:rsidR="006D5DB0" w:rsidRPr="006D5DB0" w:rsidRDefault="006D5DB0" w:rsidP="00B147C3">
      <w:pPr>
        <w:pStyle w:val="enumlev1"/>
        <w:tabs>
          <w:tab w:val="clear" w:pos="1191"/>
        </w:tabs>
        <w:ind w:left="784" w:hanging="784"/>
        <w:rPr>
          <w:lang w:eastAsia="zh-CN"/>
        </w:rPr>
      </w:pPr>
      <w:r w:rsidRPr="006D5DB0">
        <w:rPr>
          <w:lang w:eastAsia="zh-CN"/>
        </w:rPr>
        <w:lastRenderedPageBreak/>
        <w:t>–</w:t>
      </w:r>
      <w:r w:rsidRPr="006D5DB0">
        <w:rPr>
          <w:lang w:eastAsia="zh-CN"/>
        </w:rPr>
        <w:tab/>
      </w:r>
      <w:r w:rsidRPr="006D5DB0">
        <w:rPr>
          <w:b/>
          <w:bCs/>
          <w:lang w:eastAsia="zh-CN"/>
        </w:rPr>
        <w:t>人工智能</w:t>
      </w:r>
      <w:r w:rsidR="00BB5494">
        <w:rPr>
          <w:rFonts w:hint="eastAsia"/>
          <w:b/>
          <w:bCs/>
          <w:lang w:eastAsia="zh-CN"/>
        </w:rPr>
        <w:t>所支持</w:t>
      </w:r>
      <w:r w:rsidRPr="006D5DB0">
        <w:rPr>
          <w:b/>
          <w:bCs/>
          <w:lang w:eastAsia="zh-CN"/>
        </w:rPr>
        <w:t>应用的安全性：</w:t>
      </w:r>
      <w:r w:rsidRPr="006D5DB0">
        <w:rPr>
          <w:lang w:eastAsia="zh-CN"/>
        </w:rPr>
        <w:t>重点关注人工智能技术</w:t>
      </w:r>
      <w:r w:rsidR="00BB5494" w:rsidRPr="00BB5494">
        <w:rPr>
          <w:rFonts w:hint="eastAsia"/>
          <w:lang w:eastAsia="zh-CN"/>
        </w:rPr>
        <w:t>融入</w:t>
      </w:r>
      <w:r w:rsidRPr="006D5DB0">
        <w:rPr>
          <w:lang w:eastAsia="zh-CN"/>
        </w:rPr>
        <w:t>特定</w:t>
      </w:r>
      <w:r w:rsidR="00BB5494">
        <w:rPr>
          <w:rFonts w:hint="eastAsia"/>
          <w:lang w:eastAsia="zh-CN"/>
        </w:rPr>
        <w:t>行业</w:t>
      </w:r>
      <w:r w:rsidRPr="006D5DB0">
        <w:rPr>
          <w:lang w:eastAsia="zh-CN"/>
        </w:rPr>
        <w:t>（如医疗、金融、运输和制造）时</w:t>
      </w:r>
      <w:r w:rsidR="00BB5494" w:rsidRPr="00BB5494">
        <w:rPr>
          <w:rFonts w:hint="eastAsia"/>
          <w:lang w:eastAsia="zh-CN"/>
        </w:rPr>
        <w:t>所引发</w:t>
      </w:r>
      <w:r w:rsidRPr="006D5DB0">
        <w:rPr>
          <w:lang w:eastAsia="zh-CN"/>
        </w:rPr>
        <w:t>的新</w:t>
      </w:r>
      <w:r w:rsidR="00BB5494" w:rsidRPr="00BB5494">
        <w:rPr>
          <w:rFonts w:hint="eastAsia"/>
          <w:lang w:eastAsia="zh-CN"/>
        </w:rPr>
        <w:t>兴</w:t>
      </w:r>
      <w:r w:rsidRPr="006D5DB0">
        <w:rPr>
          <w:lang w:eastAsia="zh-CN"/>
        </w:rPr>
        <w:t>安全风险和漏洞，这些</w:t>
      </w:r>
      <w:r w:rsidR="00BB5494">
        <w:rPr>
          <w:rFonts w:hint="eastAsia"/>
          <w:lang w:eastAsia="zh-CN"/>
        </w:rPr>
        <w:t>行业</w:t>
      </w:r>
      <w:r w:rsidRPr="006D5DB0">
        <w:rPr>
          <w:lang w:eastAsia="zh-CN"/>
        </w:rPr>
        <w:t>中</w:t>
      </w:r>
      <w:r w:rsidR="00BB5494">
        <w:rPr>
          <w:rFonts w:hint="eastAsia"/>
          <w:lang w:eastAsia="zh-CN"/>
        </w:rPr>
        <w:t>针对</w:t>
      </w:r>
      <w:r w:rsidR="00BB5494" w:rsidRPr="00BB5494">
        <w:rPr>
          <w:rFonts w:hint="eastAsia"/>
          <w:lang w:eastAsia="zh-CN"/>
        </w:rPr>
        <w:t>特定领域的威胁可能</w:t>
      </w:r>
      <w:r w:rsidR="00BB5494">
        <w:rPr>
          <w:rFonts w:hint="eastAsia"/>
          <w:lang w:eastAsia="zh-CN"/>
        </w:rPr>
        <w:t>会</w:t>
      </w:r>
      <w:r w:rsidR="00BB5494" w:rsidRPr="00BB5494">
        <w:rPr>
          <w:rFonts w:hint="eastAsia"/>
          <w:lang w:eastAsia="zh-CN"/>
        </w:rPr>
        <w:t>引入或加剧。</w:t>
      </w:r>
    </w:p>
    <w:p w14:paraId="209C1998" w14:textId="5B792CA4" w:rsidR="006D5DB0" w:rsidRPr="006D5DB0" w:rsidRDefault="006D5DB0" w:rsidP="0012594B">
      <w:pPr>
        <w:ind w:firstLineChars="200" w:firstLine="480"/>
        <w:rPr>
          <w:lang w:eastAsia="zh-CN"/>
        </w:rPr>
      </w:pPr>
      <w:r w:rsidRPr="006D5DB0">
        <w:rPr>
          <w:lang w:eastAsia="zh-CN"/>
        </w:rPr>
        <w:t>强调</w:t>
      </w:r>
      <w:r w:rsidR="00D17A0C" w:rsidRPr="00D17A0C">
        <w:rPr>
          <w:rFonts w:hint="eastAsia"/>
          <w:lang w:eastAsia="zh-CN"/>
        </w:rPr>
        <w:t>采用</w:t>
      </w:r>
      <w:r w:rsidRPr="006D5DB0">
        <w:rPr>
          <w:lang w:eastAsia="zh-CN"/>
        </w:rPr>
        <w:t>基于生命周期的整体方法，涵盖模型设计、</w:t>
      </w:r>
      <w:r w:rsidR="00D17A0C" w:rsidRPr="00D17A0C">
        <w:rPr>
          <w:rFonts w:hint="eastAsia"/>
          <w:lang w:eastAsia="zh-CN"/>
        </w:rPr>
        <w:t>训练</w:t>
      </w:r>
      <w:r w:rsidRPr="006D5DB0">
        <w:rPr>
          <w:lang w:eastAsia="zh-CN"/>
        </w:rPr>
        <w:t>、评估、部署、运营和退役等阶段。在每个阶段，都应采用量身定制的安全控制和缓解措施。应明确定义利益攸关方</w:t>
      </w:r>
      <w:r w:rsidRPr="006D5DB0">
        <w:rPr>
          <w:rFonts w:hint="eastAsia"/>
          <w:lang w:eastAsia="zh-CN"/>
        </w:rPr>
        <w:t>（</w:t>
      </w:r>
      <w:r w:rsidRPr="006D5DB0">
        <w:rPr>
          <w:lang w:eastAsia="zh-CN"/>
        </w:rPr>
        <w:t>包括人工智能开发者、运营商、服务提供商和最终用户</w:t>
      </w:r>
      <w:r w:rsidRPr="006D5DB0">
        <w:rPr>
          <w:rFonts w:hint="eastAsia"/>
          <w:lang w:eastAsia="zh-CN"/>
        </w:rPr>
        <w:t>）</w:t>
      </w:r>
      <w:r w:rsidRPr="006D5DB0">
        <w:rPr>
          <w:lang w:eastAsia="zh-CN"/>
        </w:rPr>
        <w:t>的角色和责任，特别是在保护人工智能环境中的个人可识别信息（</w:t>
      </w:r>
      <w:r w:rsidRPr="006D5DB0">
        <w:rPr>
          <w:lang w:eastAsia="zh-CN"/>
        </w:rPr>
        <w:t>PII</w:t>
      </w:r>
      <w:r w:rsidRPr="006D5DB0">
        <w:rPr>
          <w:lang w:eastAsia="zh-CN"/>
        </w:rPr>
        <w:t>）方面。</w:t>
      </w:r>
    </w:p>
    <w:p w14:paraId="1F8EAF64" w14:textId="5F434EFD" w:rsidR="006D5DB0" w:rsidRPr="006D5DB0" w:rsidRDefault="006D5DB0" w:rsidP="00B147C3">
      <w:pPr>
        <w:pStyle w:val="Heading3"/>
        <w:rPr>
          <w:lang w:eastAsia="zh-CN"/>
        </w:rPr>
      </w:pPr>
      <w:r w:rsidRPr="006D5DB0">
        <w:rPr>
          <w:lang w:eastAsia="zh-CN"/>
        </w:rPr>
        <w:t>2</w:t>
      </w:r>
      <w:r w:rsidRPr="006D5DB0">
        <w:rPr>
          <w:lang w:eastAsia="zh-CN"/>
        </w:rPr>
        <w:tab/>
      </w:r>
      <w:r w:rsidR="00245C23">
        <w:rPr>
          <w:rFonts w:hint="eastAsia"/>
          <w:lang w:eastAsia="zh-CN"/>
        </w:rPr>
        <w:t>课题</w:t>
      </w:r>
    </w:p>
    <w:p w14:paraId="3FEB5AA2" w14:textId="0AA56F26" w:rsidR="006D5DB0" w:rsidRPr="006D5DB0" w:rsidRDefault="006057D8" w:rsidP="0012594B">
      <w:pPr>
        <w:ind w:firstLineChars="200" w:firstLine="480"/>
        <w:rPr>
          <w:lang w:eastAsia="zh-CN"/>
        </w:rPr>
      </w:pPr>
      <w:r w:rsidRPr="006D5DB0">
        <w:rPr>
          <w:lang w:eastAsia="zh-CN"/>
        </w:rPr>
        <w:t>以下</w:t>
      </w:r>
      <w:r w:rsidR="006D5DB0" w:rsidRPr="006D5DB0">
        <w:rPr>
          <w:lang w:eastAsia="zh-CN"/>
        </w:rPr>
        <w:t>电信和</w:t>
      </w:r>
      <w:r w:rsidR="006D5DB0" w:rsidRPr="006D5DB0">
        <w:rPr>
          <w:lang w:eastAsia="zh-CN"/>
        </w:rPr>
        <w:t>ICT</w:t>
      </w:r>
      <w:r w:rsidR="006D5DB0" w:rsidRPr="006D5DB0">
        <w:rPr>
          <w:lang w:eastAsia="zh-CN"/>
        </w:rPr>
        <w:t>领域的每个研究项目</w:t>
      </w:r>
      <w:r w:rsidR="000850EE">
        <w:rPr>
          <w:rFonts w:hint="eastAsia"/>
          <w:lang w:eastAsia="zh-CN"/>
        </w:rPr>
        <w:t>均</w:t>
      </w:r>
      <w:r w:rsidR="006D5DB0" w:rsidRPr="006D5DB0">
        <w:rPr>
          <w:lang w:eastAsia="zh-CN"/>
        </w:rPr>
        <w:t>直接</w:t>
      </w:r>
      <w:r>
        <w:rPr>
          <w:rFonts w:hint="eastAsia"/>
          <w:lang w:eastAsia="zh-CN"/>
        </w:rPr>
        <w:t>对照</w:t>
      </w:r>
      <w:r w:rsidR="006D5DB0" w:rsidRPr="006D5DB0">
        <w:rPr>
          <w:lang w:eastAsia="zh-CN"/>
        </w:rPr>
        <w:t>一项对应任务：</w:t>
      </w:r>
    </w:p>
    <w:p w14:paraId="4300C162" w14:textId="5036F030" w:rsidR="006D5DB0" w:rsidRPr="006D5DB0" w:rsidRDefault="006D5DB0" w:rsidP="00B147C3">
      <w:pPr>
        <w:pStyle w:val="enumlev1"/>
        <w:tabs>
          <w:tab w:val="clear" w:pos="1191"/>
        </w:tabs>
        <w:ind w:left="784" w:hanging="784"/>
        <w:rPr>
          <w:lang w:eastAsia="zh-CN"/>
        </w:rPr>
      </w:pPr>
      <w:r w:rsidRPr="006D5DB0">
        <w:rPr>
          <w:lang w:eastAsia="zh-CN"/>
        </w:rPr>
        <w:t>1)</w:t>
      </w:r>
      <w:r w:rsidRPr="006D5DB0">
        <w:rPr>
          <w:lang w:eastAsia="zh-CN"/>
        </w:rPr>
        <w:tab/>
        <w:t>AI</w:t>
      </w:r>
      <w:r w:rsidRPr="006D5DB0">
        <w:rPr>
          <w:lang w:eastAsia="zh-CN"/>
        </w:rPr>
        <w:t>原生和</w:t>
      </w:r>
      <w:r w:rsidRPr="006D5DB0">
        <w:rPr>
          <w:lang w:eastAsia="zh-CN"/>
        </w:rPr>
        <w:t>AI/ML</w:t>
      </w:r>
      <w:r w:rsidRPr="006D5DB0">
        <w:rPr>
          <w:lang w:eastAsia="zh-CN"/>
        </w:rPr>
        <w:t>集成</w:t>
      </w:r>
      <w:r w:rsidR="0021047E">
        <w:rPr>
          <w:rFonts w:hint="eastAsia"/>
          <w:lang w:eastAsia="zh-CN"/>
        </w:rPr>
        <w:t>的</w:t>
      </w:r>
      <w:r w:rsidRPr="006D5DB0">
        <w:rPr>
          <w:lang w:eastAsia="zh-CN"/>
        </w:rPr>
        <w:t>ICT</w:t>
      </w:r>
      <w:r w:rsidRPr="006D5DB0">
        <w:rPr>
          <w:lang w:eastAsia="zh-CN"/>
        </w:rPr>
        <w:t>系统（包括代理、多代理、嵌入式</w:t>
      </w:r>
      <w:r w:rsidRPr="006D5DB0">
        <w:rPr>
          <w:lang w:eastAsia="zh-CN"/>
        </w:rPr>
        <w:t>/</w:t>
      </w:r>
      <w:r w:rsidR="0021047E">
        <w:rPr>
          <w:rFonts w:hint="eastAsia"/>
          <w:lang w:eastAsia="zh-CN"/>
        </w:rPr>
        <w:t>具身式</w:t>
      </w:r>
      <w:r w:rsidRPr="006D5DB0">
        <w:rPr>
          <w:lang w:eastAsia="zh-CN"/>
        </w:rPr>
        <w:t>和机器人</w:t>
      </w:r>
      <w:r w:rsidRPr="006D5DB0">
        <w:rPr>
          <w:lang w:eastAsia="zh-CN"/>
        </w:rPr>
        <w:t>AI</w:t>
      </w:r>
      <w:r w:rsidRPr="006D5DB0">
        <w:rPr>
          <w:lang w:eastAsia="zh-CN"/>
        </w:rPr>
        <w:t>等新范式</w:t>
      </w:r>
      <w:r w:rsidR="0021047E">
        <w:rPr>
          <w:rFonts w:hint="eastAsia"/>
          <w:lang w:eastAsia="zh-CN"/>
        </w:rPr>
        <w:t>，</w:t>
      </w:r>
      <w:r w:rsidR="0021047E" w:rsidRPr="0021047E">
        <w:rPr>
          <w:rFonts w:hint="eastAsia"/>
          <w:lang w:eastAsia="zh-CN"/>
        </w:rPr>
        <w:t>但不涉及与大数据、云计算、身份管理、通信网络及分布式账本技术直接相关的内容</w:t>
      </w:r>
      <w:r w:rsidRPr="006D5DB0">
        <w:rPr>
          <w:lang w:eastAsia="zh-CN"/>
        </w:rPr>
        <w:t>）的基本安全风险和缓解</w:t>
      </w:r>
      <w:r w:rsidR="0021047E">
        <w:rPr>
          <w:rFonts w:hint="eastAsia"/>
          <w:lang w:eastAsia="zh-CN"/>
        </w:rPr>
        <w:t>策略</w:t>
      </w:r>
      <w:r w:rsidRPr="006D5DB0">
        <w:rPr>
          <w:lang w:eastAsia="zh-CN"/>
        </w:rPr>
        <w:t>是什么？如何应对供应链风险（数据集、模型、硬件</w:t>
      </w:r>
      <w:r w:rsidRPr="006D5DB0">
        <w:rPr>
          <w:lang w:eastAsia="zh-CN"/>
        </w:rPr>
        <w:t>/</w:t>
      </w:r>
      <w:r w:rsidRPr="006D5DB0">
        <w:rPr>
          <w:lang w:eastAsia="zh-CN"/>
        </w:rPr>
        <w:t>软件）？</w:t>
      </w:r>
    </w:p>
    <w:p w14:paraId="0F079FDA" w14:textId="06D6FA86" w:rsidR="006D5DB0" w:rsidRPr="006D5DB0" w:rsidRDefault="006D5DB0" w:rsidP="00B147C3">
      <w:pPr>
        <w:pStyle w:val="enumlev1"/>
        <w:tabs>
          <w:tab w:val="clear" w:pos="1191"/>
        </w:tabs>
        <w:ind w:left="784" w:hanging="784"/>
        <w:rPr>
          <w:lang w:eastAsia="zh-CN"/>
        </w:rPr>
      </w:pPr>
      <w:r w:rsidRPr="006D5DB0">
        <w:rPr>
          <w:lang w:eastAsia="zh-CN"/>
        </w:rPr>
        <w:t>2)</w:t>
      </w:r>
      <w:r w:rsidRPr="006D5DB0">
        <w:rPr>
          <w:lang w:eastAsia="zh-CN"/>
        </w:rPr>
        <w:tab/>
      </w:r>
      <w:r w:rsidR="0021047E" w:rsidRPr="0021047E">
        <w:rPr>
          <w:rFonts w:hint="eastAsia"/>
          <w:lang w:eastAsia="zh-CN"/>
        </w:rPr>
        <w:t>需要采取哪些控制措施和缓解策略，才能在人工智能模型、系统、应用程序及服务的整个生命周期中（包括模型市场和</w:t>
      </w:r>
      <w:r w:rsidR="0021047E" w:rsidRPr="0021047E">
        <w:rPr>
          <w:rFonts w:hint="eastAsia"/>
          <w:lang w:eastAsia="zh-CN"/>
        </w:rPr>
        <w:t>API</w:t>
      </w:r>
      <w:r w:rsidR="0021047E" w:rsidRPr="0021047E">
        <w:rPr>
          <w:rFonts w:hint="eastAsia"/>
          <w:lang w:eastAsia="zh-CN"/>
        </w:rPr>
        <w:t>）保护其攻击面？</w:t>
      </w:r>
    </w:p>
    <w:p w14:paraId="328C1A1B" w14:textId="77C79749" w:rsidR="006D5DB0" w:rsidRPr="006D5DB0" w:rsidRDefault="006D5DB0" w:rsidP="00B147C3">
      <w:pPr>
        <w:pStyle w:val="enumlev1"/>
        <w:tabs>
          <w:tab w:val="clear" w:pos="1191"/>
        </w:tabs>
        <w:ind w:left="784" w:hanging="784"/>
        <w:rPr>
          <w:lang w:eastAsia="zh-CN"/>
        </w:rPr>
      </w:pPr>
      <w:r w:rsidRPr="006D5DB0">
        <w:rPr>
          <w:lang w:eastAsia="zh-CN"/>
        </w:rPr>
        <w:t>3)</w:t>
      </w:r>
      <w:r w:rsidRPr="006D5DB0">
        <w:rPr>
          <w:lang w:eastAsia="zh-CN"/>
        </w:rPr>
        <w:tab/>
      </w:r>
      <w:r w:rsidRPr="006D5DB0">
        <w:rPr>
          <w:lang w:eastAsia="zh-CN"/>
        </w:rPr>
        <w:t>如何在</w:t>
      </w:r>
      <w:r w:rsidR="00C75CFD" w:rsidRPr="00C75CFD">
        <w:rPr>
          <w:rFonts w:hint="eastAsia"/>
          <w:lang w:eastAsia="zh-CN"/>
        </w:rPr>
        <w:t>ICT</w:t>
      </w:r>
      <w:r w:rsidR="00C75CFD" w:rsidRPr="00C75CFD">
        <w:rPr>
          <w:rFonts w:hint="eastAsia"/>
          <w:lang w:eastAsia="zh-CN"/>
        </w:rPr>
        <w:t>环境（包括嵌入式和</w:t>
      </w:r>
      <w:r w:rsidR="00C75CFD">
        <w:rPr>
          <w:rFonts w:hint="eastAsia"/>
          <w:lang w:eastAsia="zh-CN"/>
        </w:rPr>
        <w:t>具身式</w:t>
      </w:r>
      <w:r w:rsidR="00C75CFD" w:rsidRPr="00C75CFD">
        <w:rPr>
          <w:rFonts w:hint="eastAsia"/>
          <w:lang w:eastAsia="zh-CN"/>
        </w:rPr>
        <w:t>部署）中，将</w:t>
      </w:r>
      <w:r w:rsidRPr="006D5DB0">
        <w:rPr>
          <w:lang w:eastAsia="zh-CN"/>
        </w:rPr>
        <w:t>AI/ML</w:t>
      </w:r>
      <w:r w:rsidRPr="006D5DB0">
        <w:rPr>
          <w:lang w:eastAsia="zh-CN"/>
        </w:rPr>
        <w:t>系统的安全性</w:t>
      </w:r>
      <w:r w:rsidR="00C75CFD" w:rsidRPr="006D5DB0">
        <w:rPr>
          <w:lang w:eastAsia="zh-CN"/>
        </w:rPr>
        <w:t>嵌入整个生命周期内</w:t>
      </w:r>
      <w:r w:rsidR="00C75CFD">
        <w:rPr>
          <w:rFonts w:hint="eastAsia"/>
          <w:lang w:eastAsia="zh-CN"/>
        </w:rPr>
        <w:t>并加以</w:t>
      </w:r>
      <w:r w:rsidR="00C75CFD" w:rsidRPr="006D5DB0">
        <w:rPr>
          <w:lang w:eastAsia="zh-CN"/>
        </w:rPr>
        <w:t>维护</w:t>
      </w:r>
      <w:r w:rsidR="0012594B">
        <w:rPr>
          <w:rFonts w:hint="eastAsia"/>
          <w:lang w:eastAsia="zh-CN"/>
        </w:rPr>
        <w:t xml:space="preserve"> </w:t>
      </w:r>
      <w:r w:rsidR="0012594B">
        <w:rPr>
          <w:lang w:eastAsia="zh-CN"/>
        </w:rPr>
        <w:t>–</w:t>
      </w:r>
      <w:r w:rsidR="0012594B">
        <w:rPr>
          <w:rFonts w:hint="eastAsia"/>
          <w:lang w:eastAsia="zh-CN"/>
        </w:rPr>
        <w:t xml:space="preserve"> </w:t>
      </w:r>
      <w:r w:rsidRPr="006D5DB0">
        <w:rPr>
          <w:lang w:eastAsia="zh-CN"/>
        </w:rPr>
        <w:t>从模型设计和</w:t>
      </w:r>
      <w:r w:rsidR="00C75CFD">
        <w:rPr>
          <w:rFonts w:hint="eastAsia"/>
          <w:lang w:eastAsia="zh-CN"/>
        </w:rPr>
        <w:t>训练</w:t>
      </w:r>
      <w:r w:rsidRPr="006D5DB0">
        <w:rPr>
          <w:lang w:eastAsia="zh-CN"/>
        </w:rPr>
        <w:t>到部署、运营</w:t>
      </w:r>
      <w:r w:rsidR="00C75CFD" w:rsidRPr="00C75CFD">
        <w:rPr>
          <w:rFonts w:hint="eastAsia"/>
          <w:lang w:eastAsia="zh-CN"/>
        </w:rPr>
        <w:t>直至</w:t>
      </w:r>
      <w:r w:rsidRPr="006D5DB0">
        <w:rPr>
          <w:lang w:eastAsia="zh-CN"/>
        </w:rPr>
        <w:t>退役</w:t>
      </w:r>
      <w:r w:rsidR="00C75CFD" w:rsidRPr="00C75CFD">
        <w:rPr>
          <w:rFonts w:hint="eastAsia"/>
          <w:lang w:eastAsia="zh-CN"/>
        </w:rPr>
        <w:t>？</w:t>
      </w:r>
    </w:p>
    <w:p w14:paraId="43D24238" w14:textId="4644821D" w:rsidR="006D5DB0" w:rsidRPr="006D5DB0" w:rsidRDefault="006D5DB0" w:rsidP="00B147C3">
      <w:pPr>
        <w:pStyle w:val="enumlev1"/>
        <w:tabs>
          <w:tab w:val="clear" w:pos="1191"/>
        </w:tabs>
        <w:ind w:left="784" w:hanging="784"/>
        <w:rPr>
          <w:lang w:eastAsia="zh-CN"/>
        </w:rPr>
      </w:pPr>
      <w:r w:rsidRPr="006D5DB0">
        <w:rPr>
          <w:lang w:eastAsia="zh-CN"/>
        </w:rPr>
        <w:t>4)</w:t>
      </w:r>
      <w:r w:rsidRPr="006D5DB0">
        <w:rPr>
          <w:lang w:eastAsia="zh-CN"/>
        </w:rPr>
        <w:tab/>
      </w:r>
      <w:r w:rsidR="00C75CFD" w:rsidRPr="00C75CFD">
        <w:rPr>
          <w:rFonts w:hint="eastAsia"/>
          <w:lang w:eastAsia="zh-CN"/>
        </w:rPr>
        <w:t>如何将安全开发实践</w:t>
      </w:r>
      <w:r w:rsidR="0012594B">
        <w:rPr>
          <w:rFonts w:hint="eastAsia"/>
          <w:lang w:eastAsia="zh-CN"/>
        </w:rPr>
        <w:t xml:space="preserve"> </w:t>
      </w:r>
      <w:r w:rsidR="0012594B">
        <w:rPr>
          <w:lang w:eastAsia="zh-CN"/>
        </w:rPr>
        <w:t>–</w:t>
      </w:r>
      <w:r w:rsidR="0012594B">
        <w:rPr>
          <w:rFonts w:hint="eastAsia"/>
          <w:lang w:eastAsia="zh-CN"/>
        </w:rPr>
        <w:t xml:space="preserve"> </w:t>
      </w:r>
      <w:r w:rsidR="00C75CFD" w:rsidRPr="00C75CFD">
        <w:rPr>
          <w:rFonts w:hint="eastAsia"/>
          <w:lang w:eastAsia="zh-CN"/>
        </w:rPr>
        <w:t>例如持续学习、生命周期意识培训以及人机协同</w:t>
      </w:r>
      <w:r w:rsidR="00B147C3">
        <w:rPr>
          <w:rFonts w:hint="eastAsia"/>
          <w:lang w:eastAsia="zh-CN"/>
        </w:rPr>
        <w:t xml:space="preserve"> </w:t>
      </w:r>
      <w:r w:rsidR="00B147C3">
        <w:rPr>
          <w:lang w:eastAsia="zh-CN"/>
        </w:rPr>
        <w:t>–</w:t>
      </w:r>
      <w:r w:rsidR="00B147C3">
        <w:rPr>
          <w:rFonts w:hint="eastAsia"/>
          <w:lang w:eastAsia="zh-CN"/>
        </w:rPr>
        <w:t xml:space="preserve"> </w:t>
      </w:r>
      <w:r w:rsidR="00C75CFD" w:rsidRPr="00C75CFD">
        <w:rPr>
          <w:rFonts w:hint="eastAsia"/>
          <w:lang w:eastAsia="zh-CN"/>
        </w:rPr>
        <w:t>融入</w:t>
      </w:r>
      <w:r w:rsidR="00C75CFD" w:rsidRPr="006D5DB0">
        <w:rPr>
          <w:lang w:eastAsia="zh-CN"/>
        </w:rPr>
        <w:t>AI/ML</w:t>
      </w:r>
      <w:r w:rsidR="00C75CFD" w:rsidRPr="00C75CFD">
        <w:rPr>
          <w:rFonts w:hint="eastAsia"/>
          <w:lang w:eastAsia="zh-CN"/>
        </w:rPr>
        <w:t>系统的设计中，包括对</w:t>
      </w:r>
      <w:r w:rsidR="00C75CFD" w:rsidRPr="00C75CFD">
        <w:rPr>
          <w:rFonts w:hint="eastAsia"/>
          <w:lang w:eastAsia="zh-CN"/>
        </w:rPr>
        <w:t>DevOps/MLOps</w:t>
      </w:r>
      <w:r w:rsidR="00C75CFD" w:rsidRPr="00C75CFD">
        <w:rPr>
          <w:rFonts w:hint="eastAsia"/>
          <w:lang w:eastAsia="zh-CN"/>
        </w:rPr>
        <w:t>管道的治理？</w:t>
      </w:r>
    </w:p>
    <w:p w14:paraId="744331F6" w14:textId="26AE8579" w:rsidR="006D5DB0" w:rsidRPr="006D5DB0" w:rsidRDefault="006D5DB0" w:rsidP="00B147C3">
      <w:pPr>
        <w:pStyle w:val="enumlev1"/>
        <w:tabs>
          <w:tab w:val="clear" w:pos="1191"/>
        </w:tabs>
        <w:ind w:left="784" w:hanging="784"/>
        <w:rPr>
          <w:lang w:eastAsia="zh-CN"/>
        </w:rPr>
      </w:pPr>
      <w:r w:rsidRPr="006D5DB0">
        <w:rPr>
          <w:lang w:eastAsia="zh-CN"/>
        </w:rPr>
        <w:t>5)</w:t>
      </w:r>
      <w:r w:rsidRPr="006D5DB0">
        <w:rPr>
          <w:lang w:eastAsia="zh-CN"/>
        </w:rPr>
        <w:tab/>
      </w:r>
      <w:r w:rsidRPr="006D5DB0">
        <w:rPr>
          <w:lang w:eastAsia="zh-CN"/>
        </w:rPr>
        <w:t>在运营</w:t>
      </w:r>
      <w:r w:rsidRPr="006D5DB0">
        <w:rPr>
          <w:lang w:eastAsia="zh-CN"/>
        </w:rPr>
        <w:t>ICT</w:t>
      </w:r>
      <w:r w:rsidRPr="006D5DB0">
        <w:rPr>
          <w:lang w:eastAsia="zh-CN"/>
        </w:rPr>
        <w:t>环境中</w:t>
      </w:r>
      <w:r w:rsidR="00C75CFD">
        <w:rPr>
          <w:rFonts w:hint="eastAsia"/>
          <w:lang w:eastAsia="zh-CN"/>
        </w:rPr>
        <w:t>，</w:t>
      </w:r>
      <w:r w:rsidRPr="006D5DB0">
        <w:rPr>
          <w:lang w:eastAsia="zh-CN"/>
        </w:rPr>
        <w:t>测试、审计和监测</w:t>
      </w:r>
      <w:r w:rsidRPr="006D5DB0">
        <w:rPr>
          <w:lang w:eastAsia="zh-CN"/>
        </w:rPr>
        <w:t>AI/ML</w:t>
      </w:r>
      <w:r w:rsidRPr="006D5DB0">
        <w:rPr>
          <w:lang w:eastAsia="zh-CN"/>
        </w:rPr>
        <w:t>系统需要哪些框架、工具和做法</w:t>
      </w:r>
      <w:r w:rsidR="00C75CFD">
        <w:rPr>
          <w:rFonts w:hint="eastAsia"/>
          <w:lang w:eastAsia="zh-CN"/>
        </w:rPr>
        <w:t>？</w:t>
      </w:r>
      <w:r w:rsidRPr="006D5DB0">
        <w:rPr>
          <w:lang w:eastAsia="zh-CN"/>
        </w:rPr>
        <w:t>评估和认证其安全性、可靠性和保障措施</w:t>
      </w:r>
      <w:r w:rsidR="00C75CFD" w:rsidRPr="00C75CFD">
        <w:rPr>
          <w:rFonts w:hint="eastAsia"/>
          <w:lang w:eastAsia="zh-CN"/>
        </w:rPr>
        <w:t>又需要哪些</w:t>
      </w:r>
      <w:r w:rsidRPr="006D5DB0">
        <w:rPr>
          <w:lang w:eastAsia="zh-CN"/>
        </w:rPr>
        <w:t>指标、</w:t>
      </w:r>
      <w:r w:rsidR="00C75CFD" w:rsidRPr="00C75CFD">
        <w:rPr>
          <w:rFonts w:hint="eastAsia"/>
          <w:lang w:eastAsia="zh-CN"/>
        </w:rPr>
        <w:t>度量标准</w:t>
      </w:r>
      <w:r w:rsidRPr="006D5DB0">
        <w:rPr>
          <w:lang w:eastAsia="zh-CN"/>
        </w:rPr>
        <w:t>工具包</w:t>
      </w:r>
      <w:r w:rsidR="00C75CFD">
        <w:rPr>
          <w:rFonts w:hint="eastAsia"/>
          <w:lang w:eastAsia="zh-CN"/>
        </w:rPr>
        <w:t>？</w:t>
      </w:r>
      <w:r w:rsidR="00C75CFD" w:rsidRPr="00C75CFD">
        <w:rPr>
          <w:rFonts w:hint="eastAsia"/>
          <w:lang w:eastAsia="zh-CN"/>
        </w:rPr>
        <w:t>如何将人工智能驱动的红队演练和对抗性模拟纳入其中？</w:t>
      </w:r>
    </w:p>
    <w:p w14:paraId="50E09F7B" w14:textId="64DD4CA3" w:rsidR="006D5DB0" w:rsidRPr="006D5DB0" w:rsidRDefault="006D5DB0" w:rsidP="00B147C3">
      <w:pPr>
        <w:pStyle w:val="enumlev1"/>
        <w:tabs>
          <w:tab w:val="clear" w:pos="1191"/>
        </w:tabs>
        <w:ind w:left="784" w:hanging="784"/>
        <w:rPr>
          <w:lang w:eastAsia="zh-CN"/>
        </w:rPr>
      </w:pPr>
      <w:r w:rsidRPr="006D5DB0">
        <w:rPr>
          <w:lang w:eastAsia="zh-CN"/>
        </w:rPr>
        <w:t>6)</w:t>
      </w:r>
      <w:r w:rsidRPr="006D5DB0">
        <w:rPr>
          <w:lang w:eastAsia="zh-CN"/>
        </w:rPr>
        <w:tab/>
      </w:r>
      <w:r w:rsidRPr="006D5DB0">
        <w:rPr>
          <w:lang w:eastAsia="zh-CN"/>
        </w:rPr>
        <w:t>在应用安全技术和架构保护生成式人工智能、合成管道和持续学习系统中的数据的同时，</w:t>
      </w:r>
      <w:r w:rsidR="00D62BE1" w:rsidRPr="00D62BE1">
        <w:rPr>
          <w:rFonts w:hint="eastAsia"/>
          <w:lang w:eastAsia="zh-CN"/>
        </w:rPr>
        <w:t>在人工智能环境（包括人工智能应用程序）中，如何通过具备生命周期意识的控制措施和利益</w:t>
      </w:r>
      <w:r w:rsidR="00D62BE1" w:rsidRPr="006D5DB0">
        <w:rPr>
          <w:lang w:eastAsia="zh-CN"/>
        </w:rPr>
        <w:t>攸</w:t>
      </w:r>
      <w:r w:rsidR="00D62BE1" w:rsidRPr="00D62BE1">
        <w:rPr>
          <w:rFonts w:hint="eastAsia"/>
          <w:lang w:eastAsia="zh-CN"/>
        </w:rPr>
        <w:t>关方问责机制来识别和应对</w:t>
      </w:r>
      <w:r w:rsidR="00D62BE1" w:rsidRPr="00D62BE1">
        <w:rPr>
          <w:rFonts w:hint="eastAsia"/>
          <w:lang w:eastAsia="zh-CN"/>
        </w:rPr>
        <w:t>PII</w:t>
      </w:r>
      <w:r w:rsidR="00D62BE1" w:rsidRPr="00D62BE1">
        <w:rPr>
          <w:rFonts w:hint="eastAsia"/>
          <w:lang w:eastAsia="zh-CN"/>
        </w:rPr>
        <w:t>的威胁与漏洞？</w:t>
      </w:r>
    </w:p>
    <w:p w14:paraId="545307ED" w14:textId="77777777" w:rsidR="006D5DB0" w:rsidRPr="006D5DB0" w:rsidRDefault="006D5DB0" w:rsidP="00B147C3">
      <w:pPr>
        <w:pStyle w:val="enumlev1"/>
        <w:tabs>
          <w:tab w:val="clear" w:pos="1191"/>
        </w:tabs>
        <w:ind w:left="784" w:hanging="784"/>
        <w:rPr>
          <w:lang w:eastAsia="zh-CN"/>
        </w:rPr>
      </w:pPr>
      <w:r w:rsidRPr="006D5DB0">
        <w:rPr>
          <w:lang w:eastAsia="zh-CN"/>
        </w:rPr>
        <w:t>7)</w:t>
      </w:r>
      <w:r w:rsidRPr="006D5DB0">
        <w:rPr>
          <w:lang w:eastAsia="zh-CN"/>
        </w:rPr>
        <w:tab/>
      </w:r>
      <w:r w:rsidRPr="006D5DB0">
        <w:rPr>
          <w:lang w:eastAsia="zh-CN"/>
        </w:rPr>
        <w:t>如何制定全面的安全框架以应对与人工智能系统完整性和</w:t>
      </w:r>
      <w:r w:rsidRPr="006D5DB0">
        <w:rPr>
          <w:lang w:eastAsia="zh-CN"/>
        </w:rPr>
        <w:t>PII</w:t>
      </w:r>
      <w:r w:rsidRPr="006D5DB0">
        <w:rPr>
          <w:lang w:eastAsia="zh-CN"/>
        </w:rPr>
        <w:t>保护相关的威胁和漏洞，包括人工智能技术的双重用途风险和恶意再利用？</w:t>
      </w:r>
    </w:p>
    <w:p w14:paraId="7CE0B33A" w14:textId="0F9A4A44" w:rsidR="00702AE1" w:rsidRDefault="006D5DB0" w:rsidP="00B147C3">
      <w:pPr>
        <w:pStyle w:val="enumlev1"/>
        <w:tabs>
          <w:tab w:val="clear" w:pos="1191"/>
        </w:tabs>
        <w:ind w:left="784" w:hanging="784"/>
        <w:rPr>
          <w:lang w:eastAsia="zh-CN"/>
        </w:rPr>
      </w:pPr>
      <w:r w:rsidRPr="006D5DB0">
        <w:rPr>
          <w:lang w:eastAsia="zh-CN"/>
        </w:rPr>
        <w:t>8)</w:t>
      </w:r>
      <w:r w:rsidRPr="006D5DB0">
        <w:rPr>
          <w:lang w:eastAsia="zh-CN"/>
        </w:rPr>
        <w:tab/>
      </w:r>
      <w:r w:rsidR="00702AE1" w:rsidRPr="00702AE1">
        <w:rPr>
          <w:rFonts w:hint="eastAsia"/>
          <w:lang w:eastAsia="zh-CN"/>
        </w:rPr>
        <w:t>在</w:t>
      </w:r>
      <w:r w:rsidR="00702AE1" w:rsidRPr="006D5DB0">
        <w:rPr>
          <w:lang w:eastAsia="zh-CN"/>
        </w:rPr>
        <w:t>ICT</w:t>
      </w:r>
      <w:r w:rsidR="00702AE1" w:rsidRPr="00702AE1">
        <w:rPr>
          <w:rFonts w:hint="eastAsia"/>
          <w:lang w:eastAsia="zh-CN"/>
        </w:rPr>
        <w:t>环境中实现安全、合规的运行，需要哪些架构模型和控制机制（</w:t>
      </w:r>
      <w:r w:rsidR="00702AE1" w:rsidRPr="006D5DB0">
        <w:rPr>
          <w:lang w:eastAsia="zh-CN"/>
        </w:rPr>
        <w:t>例如代理</w:t>
      </w:r>
      <w:r w:rsidR="00702AE1" w:rsidRPr="006D5DB0">
        <w:rPr>
          <w:lang w:eastAsia="zh-CN"/>
        </w:rPr>
        <w:t>AI</w:t>
      </w:r>
      <w:r w:rsidR="00702AE1" w:rsidRPr="006D5DB0">
        <w:rPr>
          <w:lang w:eastAsia="zh-CN"/>
        </w:rPr>
        <w:t>安全和信任控制平面</w:t>
      </w:r>
      <w:r w:rsidR="00702AE1" w:rsidRPr="00702AE1">
        <w:rPr>
          <w:rFonts w:hint="eastAsia"/>
          <w:lang w:eastAsia="zh-CN"/>
        </w:rPr>
        <w:t>）？</w:t>
      </w:r>
      <w:r w:rsidR="00702AE1" w:rsidRPr="006D5DB0">
        <w:rPr>
          <w:lang w:eastAsia="zh-CN"/>
        </w:rPr>
        <w:t>AI</w:t>
      </w:r>
      <w:r w:rsidR="00702AE1" w:rsidRPr="00702AE1">
        <w:rPr>
          <w:rFonts w:hint="eastAsia"/>
          <w:lang w:eastAsia="zh-CN"/>
        </w:rPr>
        <w:t>模型或代理如何与外部工具、服务及数据源进行交互？</w:t>
      </w:r>
    </w:p>
    <w:p w14:paraId="1063EB90" w14:textId="480D1586" w:rsidR="006D5DB0" w:rsidRPr="006D5DB0" w:rsidRDefault="006D5DB0" w:rsidP="00B147C3">
      <w:pPr>
        <w:pStyle w:val="enumlev1"/>
        <w:tabs>
          <w:tab w:val="clear" w:pos="1191"/>
        </w:tabs>
        <w:ind w:left="784" w:hanging="784"/>
        <w:rPr>
          <w:lang w:eastAsia="zh-CN"/>
        </w:rPr>
      </w:pPr>
      <w:r w:rsidRPr="006D5DB0">
        <w:rPr>
          <w:lang w:eastAsia="zh-CN"/>
        </w:rPr>
        <w:t>9)</w:t>
      </w:r>
      <w:r w:rsidRPr="006D5DB0">
        <w:rPr>
          <w:lang w:eastAsia="zh-CN"/>
        </w:rPr>
        <w:tab/>
        <w:t>AI/ML</w:t>
      </w:r>
      <w:r w:rsidRPr="006D5DB0">
        <w:rPr>
          <w:lang w:eastAsia="zh-CN"/>
        </w:rPr>
        <w:t>技术如何在适当的保障措施下安全地应用于</w:t>
      </w:r>
      <w:r w:rsidRPr="006D5DB0">
        <w:rPr>
          <w:lang w:eastAsia="zh-CN"/>
        </w:rPr>
        <w:t>ICT</w:t>
      </w:r>
      <w:r w:rsidRPr="006D5DB0">
        <w:rPr>
          <w:lang w:eastAsia="zh-CN"/>
        </w:rPr>
        <w:t>支持的行业（例如，医疗、交通、灾害响应）？</w:t>
      </w:r>
    </w:p>
    <w:p w14:paraId="6450AC55" w14:textId="29BC1871" w:rsidR="006D5DB0" w:rsidRPr="006D5DB0" w:rsidRDefault="006D5DB0" w:rsidP="00B147C3">
      <w:pPr>
        <w:pStyle w:val="enumlev1"/>
        <w:tabs>
          <w:tab w:val="clear" w:pos="1191"/>
        </w:tabs>
        <w:ind w:left="784" w:hanging="784"/>
        <w:rPr>
          <w:lang w:eastAsia="zh-CN"/>
        </w:rPr>
      </w:pPr>
      <w:r w:rsidRPr="006D5DB0">
        <w:rPr>
          <w:lang w:eastAsia="zh-CN"/>
        </w:rPr>
        <w:t>10)</w:t>
      </w:r>
      <w:r w:rsidRPr="006D5DB0">
        <w:rPr>
          <w:lang w:eastAsia="zh-CN"/>
        </w:rPr>
        <w:tab/>
      </w:r>
      <w:r w:rsidR="00702AE1" w:rsidRPr="00702AE1">
        <w:rPr>
          <w:rFonts w:hint="eastAsia"/>
          <w:lang w:eastAsia="zh-CN"/>
        </w:rPr>
        <w:t>如何在制定原则和机制以增强利益</w:t>
      </w:r>
      <w:r w:rsidR="00702AE1">
        <w:rPr>
          <w:rFonts w:hint="eastAsia"/>
          <w:lang w:eastAsia="zh-CN"/>
        </w:rPr>
        <w:t>攸关方</w:t>
      </w:r>
      <w:r w:rsidR="00702AE1" w:rsidRPr="00702AE1">
        <w:rPr>
          <w:rFonts w:hint="eastAsia"/>
          <w:lang w:eastAsia="zh-CN"/>
        </w:rPr>
        <w:t>信心、支持在</w:t>
      </w:r>
      <w:r w:rsidR="00702AE1">
        <w:rPr>
          <w:rFonts w:hint="eastAsia"/>
          <w:lang w:eastAsia="zh-CN"/>
        </w:rPr>
        <w:t>ICT</w:t>
      </w:r>
      <w:r w:rsidR="00702AE1" w:rsidRPr="00702AE1">
        <w:rPr>
          <w:rFonts w:hint="eastAsia"/>
          <w:lang w:eastAsia="zh-CN"/>
        </w:rPr>
        <w:t>环境中安全可</w:t>
      </w:r>
      <w:r w:rsidR="00702AE1" w:rsidRPr="006D5DB0">
        <w:rPr>
          <w:lang w:eastAsia="zh-CN"/>
        </w:rPr>
        <w:t>信</w:t>
      </w:r>
      <w:r w:rsidR="00702AE1" w:rsidRPr="00702AE1">
        <w:rPr>
          <w:rFonts w:hint="eastAsia"/>
          <w:lang w:eastAsia="zh-CN"/>
        </w:rPr>
        <w:t>地部署</w:t>
      </w:r>
      <w:r w:rsidR="00702AE1" w:rsidRPr="006D5DB0">
        <w:rPr>
          <w:lang w:eastAsia="zh-CN"/>
        </w:rPr>
        <w:t>AI/ML</w:t>
      </w:r>
      <w:r w:rsidR="00702AE1" w:rsidRPr="00702AE1">
        <w:rPr>
          <w:rFonts w:hint="eastAsia"/>
          <w:lang w:eastAsia="zh-CN"/>
        </w:rPr>
        <w:t>系统的同时，明确关键安全</w:t>
      </w:r>
      <w:r w:rsidR="00702AE1" w:rsidRPr="006D5DB0">
        <w:rPr>
          <w:lang w:eastAsia="zh-CN"/>
        </w:rPr>
        <w:t>问题</w:t>
      </w:r>
      <w:r w:rsidR="00B147C3">
        <w:rPr>
          <w:rFonts w:hint="eastAsia"/>
          <w:lang w:eastAsia="zh-CN"/>
        </w:rPr>
        <w:t xml:space="preserve"> </w:t>
      </w:r>
      <w:r w:rsidR="00B147C3">
        <w:rPr>
          <w:lang w:eastAsia="zh-CN"/>
        </w:rPr>
        <w:t>–</w:t>
      </w:r>
      <w:r w:rsidR="00B147C3">
        <w:rPr>
          <w:rFonts w:hint="eastAsia"/>
          <w:lang w:eastAsia="zh-CN"/>
        </w:rPr>
        <w:t xml:space="preserve"> </w:t>
      </w:r>
      <w:r w:rsidR="00702AE1" w:rsidRPr="00702AE1">
        <w:rPr>
          <w:rFonts w:hint="eastAsia"/>
          <w:lang w:eastAsia="zh-CN"/>
        </w:rPr>
        <w:t>例如通用要求、生命周期管理、可信度和用户信心？</w:t>
      </w:r>
    </w:p>
    <w:p w14:paraId="05F01B7D" w14:textId="4E8FD33F" w:rsidR="006D5DB0" w:rsidRPr="006D5DB0" w:rsidRDefault="006D5DB0" w:rsidP="00B147C3">
      <w:pPr>
        <w:pStyle w:val="enumlev1"/>
        <w:tabs>
          <w:tab w:val="clear" w:pos="1191"/>
        </w:tabs>
        <w:ind w:left="784" w:hanging="784"/>
        <w:rPr>
          <w:lang w:eastAsia="zh-CN"/>
        </w:rPr>
      </w:pPr>
      <w:r w:rsidRPr="006D5DB0">
        <w:rPr>
          <w:lang w:eastAsia="zh-CN"/>
        </w:rPr>
        <w:t>11)</w:t>
      </w:r>
      <w:r w:rsidRPr="006D5DB0">
        <w:rPr>
          <w:lang w:eastAsia="zh-CN"/>
        </w:rPr>
        <w:tab/>
      </w:r>
      <w:r w:rsidR="00702AE1" w:rsidRPr="00702AE1">
        <w:rPr>
          <w:rFonts w:hint="eastAsia"/>
          <w:lang w:eastAsia="zh-CN"/>
        </w:rPr>
        <w:t>如何</w:t>
      </w:r>
      <w:r w:rsidR="00702AE1">
        <w:rPr>
          <w:rFonts w:hint="eastAsia"/>
          <w:lang w:eastAsia="zh-CN"/>
        </w:rPr>
        <w:t>通过</w:t>
      </w:r>
      <w:r w:rsidR="00702AE1" w:rsidRPr="00702AE1">
        <w:rPr>
          <w:rFonts w:hint="eastAsia"/>
          <w:lang w:eastAsia="zh-CN"/>
        </w:rPr>
        <w:t>最大限度减少</w:t>
      </w:r>
      <w:r w:rsidR="00702AE1" w:rsidRPr="00702AE1">
        <w:rPr>
          <w:rFonts w:hint="eastAsia"/>
          <w:lang w:eastAsia="zh-CN"/>
        </w:rPr>
        <w:t>PII</w:t>
      </w:r>
      <w:r w:rsidR="00702AE1" w:rsidRPr="00702AE1">
        <w:rPr>
          <w:rFonts w:hint="eastAsia"/>
          <w:lang w:eastAsia="zh-CN"/>
        </w:rPr>
        <w:t>和敏感数据的收集、暴露或可识别性</w:t>
      </w:r>
      <w:r w:rsidR="00702AE1">
        <w:rPr>
          <w:rFonts w:hint="eastAsia"/>
          <w:lang w:eastAsia="zh-CN"/>
        </w:rPr>
        <w:t>对其加以保护</w:t>
      </w:r>
      <w:r w:rsidR="00702AE1" w:rsidRPr="00702AE1">
        <w:rPr>
          <w:rFonts w:hint="eastAsia"/>
          <w:lang w:eastAsia="zh-CN"/>
        </w:rPr>
        <w:t>的同时，仍能实现有效的数据处理、分析或共享？</w:t>
      </w:r>
    </w:p>
    <w:p w14:paraId="675B3F62" w14:textId="77777777" w:rsidR="006D5DB0" w:rsidRPr="006D5DB0" w:rsidRDefault="006D5DB0" w:rsidP="00B147C3">
      <w:pPr>
        <w:pStyle w:val="enumlev1"/>
        <w:tabs>
          <w:tab w:val="clear" w:pos="1191"/>
        </w:tabs>
        <w:ind w:left="784" w:hanging="784"/>
        <w:rPr>
          <w:lang w:eastAsia="zh-CN"/>
        </w:rPr>
      </w:pPr>
      <w:r w:rsidRPr="006D5DB0">
        <w:rPr>
          <w:lang w:eastAsia="zh-CN"/>
        </w:rPr>
        <w:t>12)</w:t>
      </w:r>
      <w:r w:rsidRPr="006D5DB0">
        <w:rPr>
          <w:lang w:eastAsia="zh-CN"/>
        </w:rPr>
        <w:tab/>
      </w:r>
      <w:r w:rsidRPr="006D5DB0">
        <w:rPr>
          <w:lang w:eastAsia="zh-CN"/>
        </w:rPr>
        <w:t>在</w:t>
      </w:r>
      <w:r w:rsidRPr="006D5DB0">
        <w:rPr>
          <w:lang w:eastAsia="zh-CN"/>
        </w:rPr>
        <w:t>SG17</w:t>
      </w:r>
      <w:r w:rsidRPr="006D5DB0">
        <w:rPr>
          <w:lang w:eastAsia="zh-CN"/>
        </w:rPr>
        <w:t>内部以及与其他标准制定组织之间需要哪些术语、概念框架和参考架构来统一</w:t>
      </w:r>
      <w:r w:rsidRPr="006D5DB0">
        <w:rPr>
          <w:lang w:eastAsia="zh-CN"/>
        </w:rPr>
        <w:t>AI/ML</w:t>
      </w:r>
      <w:r w:rsidRPr="006D5DB0">
        <w:rPr>
          <w:lang w:eastAsia="zh-CN"/>
        </w:rPr>
        <w:t>安全标准？</w:t>
      </w:r>
    </w:p>
    <w:p w14:paraId="329B7C8D" w14:textId="2D722B23" w:rsidR="006D5DB0" w:rsidRPr="006D5DB0" w:rsidRDefault="006D5DB0" w:rsidP="00B147C3">
      <w:pPr>
        <w:pStyle w:val="enumlev1"/>
        <w:tabs>
          <w:tab w:val="clear" w:pos="1191"/>
        </w:tabs>
        <w:ind w:left="784" w:hanging="784"/>
        <w:rPr>
          <w:lang w:eastAsia="zh-CN"/>
        </w:rPr>
      </w:pPr>
      <w:r w:rsidRPr="006D5DB0">
        <w:rPr>
          <w:lang w:eastAsia="zh-CN"/>
        </w:rPr>
        <w:t>13)</w:t>
      </w:r>
      <w:r w:rsidRPr="006D5DB0">
        <w:rPr>
          <w:lang w:eastAsia="zh-CN"/>
        </w:rPr>
        <w:tab/>
        <w:t>SG17</w:t>
      </w:r>
      <w:r w:rsidRPr="006D5DB0">
        <w:rPr>
          <w:lang w:eastAsia="zh-CN"/>
        </w:rPr>
        <w:t>应如何协调和维护</w:t>
      </w:r>
      <w:r w:rsidRPr="006D5DB0">
        <w:rPr>
          <w:lang w:eastAsia="zh-CN"/>
        </w:rPr>
        <w:t>AI/ML</w:t>
      </w:r>
      <w:r w:rsidRPr="006D5DB0">
        <w:rPr>
          <w:lang w:eastAsia="zh-CN"/>
        </w:rPr>
        <w:t>安全标准化和跨组织</w:t>
      </w:r>
      <w:r w:rsidR="009E1D8C" w:rsidRPr="009E1D8C">
        <w:rPr>
          <w:rFonts w:hint="eastAsia"/>
          <w:lang w:eastAsia="zh-CN"/>
        </w:rPr>
        <w:t>协调</w:t>
      </w:r>
      <w:r w:rsidRPr="006D5DB0">
        <w:rPr>
          <w:lang w:eastAsia="zh-CN"/>
        </w:rPr>
        <w:t>一致的动态路线图？</w:t>
      </w:r>
    </w:p>
    <w:p w14:paraId="120600EC" w14:textId="77777777" w:rsidR="006D5DB0" w:rsidRPr="006D5DB0" w:rsidRDefault="006D5DB0" w:rsidP="00B147C3">
      <w:pPr>
        <w:pStyle w:val="Heading3"/>
        <w:rPr>
          <w:lang w:eastAsia="zh-CN"/>
        </w:rPr>
      </w:pPr>
      <w:r w:rsidRPr="006D5DB0">
        <w:rPr>
          <w:lang w:eastAsia="zh-CN"/>
        </w:rPr>
        <w:t>3</w:t>
      </w:r>
      <w:r w:rsidRPr="006D5DB0">
        <w:rPr>
          <w:lang w:eastAsia="zh-CN"/>
        </w:rPr>
        <w:tab/>
      </w:r>
      <w:r w:rsidRPr="006D5DB0">
        <w:rPr>
          <w:lang w:eastAsia="zh-CN"/>
        </w:rPr>
        <w:t>任务</w:t>
      </w:r>
    </w:p>
    <w:p w14:paraId="0B5E0D18" w14:textId="77777777" w:rsidR="006D5DB0" w:rsidRPr="006D5DB0" w:rsidRDefault="006D5DB0" w:rsidP="0012594B">
      <w:pPr>
        <w:ind w:firstLineChars="200" w:firstLine="480"/>
        <w:rPr>
          <w:lang w:eastAsia="zh-CN"/>
        </w:rPr>
      </w:pPr>
      <w:r w:rsidRPr="006D5DB0">
        <w:rPr>
          <w:lang w:eastAsia="zh-CN"/>
        </w:rPr>
        <w:t>为解决上述问题，本课题在电信和</w:t>
      </w:r>
      <w:r w:rsidRPr="006D5DB0">
        <w:rPr>
          <w:lang w:eastAsia="zh-CN"/>
        </w:rPr>
        <w:t>ICT</w:t>
      </w:r>
      <w:r w:rsidRPr="006D5DB0">
        <w:rPr>
          <w:lang w:eastAsia="zh-CN"/>
        </w:rPr>
        <w:t>领域承担以下任务：</w:t>
      </w:r>
    </w:p>
    <w:p w14:paraId="3228FD67" w14:textId="79F67A51" w:rsidR="006D5DB0" w:rsidRPr="006D5DB0" w:rsidRDefault="00B147C3" w:rsidP="00B147C3">
      <w:pPr>
        <w:pStyle w:val="enumlev1"/>
        <w:tabs>
          <w:tab w:val="clear" w:pos="1191"/>
        </w:tabs>
        <w:ind w:left="812" w:hanging="812"/>
        <w:rPr>
          <w:lang w:eastAsia="zh-CN"/>
        </w:rPr>
      </w:pPr>
      <w:r w:rsidRPr="00566747">
        <w:rPr>
          <w:lang w:eastAsia="zh-CN"/>
        </w:rPr>
        <w:lastRenderedPageBreak/>
        <w:t>–</w:t>
      </w:r>
      <w:r w:rsidRPr="00566747">
        <w:rPr>
          <w:lang w:eastAsia="zh-CN"/>
        </w:rPr>
        <w:tab/>
      </w:r>
      <w:r w:rsidR="006D5DB0" w:rsidRPr="00531889">
        <w:rPr>
          <w:lang w:eastAsia="zh-CN"/>
        </w:rPr>
        <w:t>为</w:t>
      </w:r>
      <w:r w:rsidR="006D5DB0" w:rsidRPr="006D5DB0">
        <w:rPr>
          <w:lang w:eastAsia="zh-CN"/>
        </w:rPr>
        <w:t>人工智能原生和</w:t>
      </w:r>
      <w:r w:rsidR="006D5DB0" w:rsidRPr="006D5DB0">
        <w:rPr>
          <w:lang w:eastAsia="zh-CN"/>
        </w:rPr>
        <w:t>AI/ML</w:t>
      </w:r>
      <w:r w:rsidR="006D5DB0" w:rsidRPr="006D5DB0">
        <w:rPr>
          <w:lang w:eastAsia="zh-CN"/>
        </w:rPr>
        <w:t>集成的</w:t>
      </w:r>
      <w:r w:rsidR="006D5DB0" w:rsidRPr="006D5DB0">
        <w:rPr>
          <w:lang w:eastAsia="zh-CN"/>
        </w:rPr>
        <w:t>ICT</w:t>
      </w:r>
      <w:r w:rsidR="006D5DB0" w:rsidRPr="006D5DB0">
        <w:rPr>
          <w:lang w:eastAsia="zh-CN"/>
        </w:rPr>
        <w:t>系统开发威胁模型和风险分类法，重点是代理和多代理、嵌入式和</w:t>
      </w:r>
      <w:r w:rsidR="00570149">
        <w:rPr>
          <w:rFonts w:hint="eastAsia"/>
          <w:lang w:eastAsia="zh-CN"/>
        </w:rPr>
        <w:t>具身</w:t>
      </w:r>
      <w:r w:rsidR="006D5DB0" w:rsidRPr="006D5DB0">
        <w:rPr>
          <w:lang w:eastAsia="zh-CN"/>
        </w:rPr>
        <w:t>行为</w:t>
      </w:r>
      <w:r w:rsidR="006D5DB0" w:rsidRPr="006D5DB0">
        <w:rPr>
          <w:rFonts w:hint="eastAsia"/>
          <w:lang w:eastAsia="zh-CN"/>
        </w:rPr>
        <w:t>，</w:t>
      </w:r>
      <w:r w:rsidR="006D5DB0" w:rsidRPr="006D5DB0">
        <w:rPr>
          <w:lang w:eastAsia="zh-CN"/>
        </w:rPr>
        <w:t>不包括那些与大数据、云、身份管理、通信网络和分布式账本技术具体相关的行为</w:t>
      </w:r>
      <w:r w:rsidR="00570149">
        <w:rPr>
          <w:rFonts w:hint="eastAsia"/>
          <w:lang w:eastAsia="zh-CN"/>
        </w:rPr>
        <w:t>；</w:t>
      </w:r>
      <w:r w:rsidR="006D5DB0" w:rsidRPr="006D5DB0">
        <w:rPr>
          <w:lang w:eastAsia="zh-CN"/>
        </w:rPr>
        <w:t>包括数据集、模型和硬件</w:t>
      </w:r>
      <w:r w:rsidR="006D5DB0" w:rsidRPr="006D5DB0">
        <w:rPr>
          <w:lang w:eastAsia="zh-CN"/>
        </w:rPr>
        <w:t>/</w:t>
      </w:r>
      <w:r w:rsidR="006D5DB0" w:rsidRPr="006D5DB0">
        <w:rPr>
          <w:lang w:eastAsia="zh-CN"/>
        </w:rPr>
        <w:t>软件的供应链安全。</w:t>
      </w:r>
      <w:r>
        <w:rPr>
          <w:lang w:eastAsia="zh-CN"/>
        </w:rPr>
        <w:br/>
      </w:r>
      <w:r w:rsidR="00570149" w:rsidRPr="006D5DB0">
        <w:rPr>
          <w:lang w:eastAsia="zh-CN"/>
        </w:rPr>
        <w:t>本任务</w:t>
      </w:r>
      <w:r w:rsidR="00570149">
        <w:rPr>
          <w:rFonts w:hint="eastAsia"/>
          <w:lang w:eastAsia="zh-CN"/>
        </w:rPr>
        <w:t>涉及</w:t>
      </w:r>
      <w:r w:rsidR="00570149" w:rsidRPr="006D5DB0">
        <w:rPr>
          <w:lang w:eastAsia="zh-CN"/>
        </w:rPr>
        <w:t>上述第</w:t>
      </w:r>
      <w:r w:rsidR="00570149" w:rsidRPr="006D5DB0">
        <w:rPr>
          <w:lang w:eastAsia="zh-CN"/>
        </w:rPr>
        <w:t>2</w:t>
      </w:r>
      <w:r w:rsidR="00570149" w:rsidRPr="006D5DB0">
        <w:rPr>
          <w:lang w:eastAsia="zh-CN"/>
        </w:rPr>
        <w:t>节</w:t>
      </w:r>
      <w:r w:rsidR="00570149">
        <w:rPr>
          <w:rFonts w:hint="eastAsia"/>
          <w:lang w:eastAsia="zh-CN"/>
        </w:rPr>
        <w:t>课题中的问题</w:t>
      </w:r>
      <w:r w:rsidR="00570149">
        <w:rPr>
          <w:rFonts w:hint="eastAsia"/>
          <w:lang w:eastAsia="zh-CN"/>
        </w:rPr>
        <w:t>1</w:t>
      </w:r>
      <w:r w:rsidR="00570149" w:rsidRPr="006D5DB0">
        <w:rPr>
          <w:lang w:eastAsia="zh-CN"/>
        </w:rPr>
        <w:t>。</w:t>
      </w:r>
    </w:p>
    <w:p w14:paraId="698E2E49" w14:textId="3F65FA03" w:rsidR="006D5DB0" w:rsidRPr="006D5DB0" w:rsidRDefault="00B147C3" w:rsidP="00B147C3">
      <w:pPr>
        <w:pStyle w:val="enumlev1"/>
        <w:tabs>
          <w:tab w:val="clear" w:pos="1191"/>
        </w:tabs>
        <w:ind w:left="812" w:hanging="812"/>
        <w:rPr>
          <w:lang w:eastAsia="zh-CN"/>
        </w:rPr>
      </w:pPr>
      <w:r w:rsidRPr="00566747">
        <w:rPr>
          <w:lang w:eastAsia="zh-CN"/>
        </w:rPr>
        <w:t>–</w:t>
      </w:r>
      <w:r w:rsidRPr="00566747">
        <w:rPr>
          <w:lang w:eastAsia="zh-CN"/>
        </w:rPr>
        <w:tab/>
      </w:r>
      <w:r w:rsidR="00570149">
        <w:rPr>
          <w:rFonts w:hint="eastAsia"/>
          <w:lang w:eastAsia="zh-CN"/>
        </w:rPr>
        <w:t>制定</w:t>
      </w:r>
      <w:r w:rsidR="006D5DB0" w:rsidRPr="006D5DB0">
        <w:rPr>
          <w:lang w:eastAsia="zh-CN"/>
        </w:rPr>
        <w:t>控制和缓解策略，</w:t>
      </w:r>
      <w:r w:rsidR="00570149">
        <w:rPr>
          <w:rFonts w:hint="eastAsia"/>
          <w:lang w:eastAsia="zh-CN"/>
        </w:rPr>
        <w:t>以</w:t>
      </w:r>
      <w:r w:rsidR="00570149" w:rsidRPr="006D5DB0">
        <w:rPr>
          <w:lang w:eastAsia="zh-CN"/>
        </w:rPr>
        <w:t>保护</w:t>
      </w:r>
      <w:r w:rsidR="006D5DB0" w:rsidRPr="006D5DB0">
        <w:rPr>
          <w:lang w:eastAsia="zh-CN"/>
        </w:rPr>
        <w:t>整个</w:t>
      </w:r>
      <w:r w:rsidR="006D5DB0" w:rsidRPr="006D5DB0">
        <w:rPr>
          <w:lang w:eastAsia="zh-CN"/>
        </w:rPr>
        <w:t>AI</w:t>
      </w:r>
      <w:r w:rsidR="006D5DB0" w:rsidRPr="006D5DB0">
        <w:rPr>
          <w:lang w:eastAsia="zh-CN"/>
        </w:rPr>
        <w:t>模型、系统、应用程序和服务生命周期中</w:t>
      </w:r>
      <w:r w:rsidR="00570149">
        <w:rPr>
          <w:rFonts w:hint="eastAsia"/>
          <w:lang w:eastAsia="zh-CN"/>
        </w:rPr>
        <w:t>的</w:t>
      </w:r>
      <w:r w:rsidR="006D5DB0" w:rsidRPr="006D5DB0">
        <w:rPr>
          <w:lang w:eastAsia="zh-CN"/>
        </w:rPr>
        <w:t>攻击面</w:t>
      </w:r>
      <w:r w:rsidR="00570149">
        <w:rPr>
          <w:rFonts w:hint="eastAsia"/>
          <w:lang w:eastAsia="zh-CN"/>
        </w:rPr>
        <w:t>，</w:t>
      </w:r>
      <w:r w:rsidR="00570149" w:rsidRPr="006D5DB0">
        <w:rPr>
          <w:lang w:eastAsia="zh-CN"/>
        </w:rPr>
        <w:t>包括模型市场和</w:t>
      </w:r>
      <w:r w:rsidR="00570149" w:rsidRPr="006D5DB0">
        <w:rPr>
          <w:lang w:eastAsia="zh-CN"/>
        </w:rPr>
        <w:t>API</w:t>
      </w:r>
      <w:r w:rsidR="006D5DB0" w:rsidRPr="006D5DB0">
        <w:rPr>
          <w:lang w:eastAsia="zh-CN"/>
        </w:rPr>
        <w:t>。</w:t>
      </w:r>
      <w:r w:rsidR="006D5DB0" w:rsidRPr="006D5DB0">
        <w:rPr>
          <w:lang w:eastAsia="zh-CN"/>
        </w:rPr>
        <w:br/>
      </w:r>
      <w:r w:rsidR="00570149" w:rsidRPr="006D5DB0">
        <w:rPr>
          <w:lang w:eastAsia="zh-CN"/>
        </w:rPr>
        <w:t>本任务</w:t>
      </w:r>
      <w:r w:rsidR="00570149">
        <w:rPr>
          <w:rFonts w:hint="eastAsia"/>
          <w:lang w:eastAsia="zh-CN"/>
        </w:rPr>
        <w:t>涉及</w:t>
      </w:r>
      <w:r w:rsidR="00570149" w:rsidRPr="006D5DB0">
        <w:rPr>
          <w:lang w:eastAsia="zh-CN"/>
        </w:rPr>
        <w:t>上述第</w:t>
      </w:r>
      <w:r w:rsidR="00570149" w:rsidRPr="006D5DB0">
        <w:rPr>
          <w:lang w:eastAsia="zh-CN"/>
        </w:rPr>
        <w:t>2</w:t>
      </w:r>
      <w:r w:rsidR="00570149" w:rsidRPr="006D5DB0">
        <w:rPr>
          <w:lang w:eastAsia="zh-CN"/>
        </w:rPr>
        <w:t>节</w:t>
      </w:r>
      <w:r w:rsidR="00570149">
        <w:rPr>
          <w:rFonts w:hint="eastAsia"/>
          <w:lang w:eastAsia="zh-CN"/>
        </w:rPr>
        <w:t>课题中的问题</w:t>
      </w:r>
      <w:r w:rsidR="006D5DB0" w:rsidRPr="006D5DB0">
        <w:rPr>
          <w:lang w:eastAsia="zh-CN"/>
        </w:rPr>
        <w:t>2</w:t>
      </w:r>
      <w:r w:rsidR="006D5DB0" w:rsidRPr="006D5DB0">
        <w:rPr>
          <w:lang w:eastAsia="zh-CN"/>
        </w:rPr>
        <w:t>。</w:t>
      </w:r>
    </w:p>
    <w:p w14:paraId="0E928682" w14:textId="7C9A7EB9" w:rsidR="006D5DB0" w:rsidRPr="006D5DB0" w:rsidRDefault="00B147C3" w:rsidP="00B147C3">
      <w:pPr>
        <w:pStyle w:val="enumlev1"/>
        <w:tabs>
          <w:tab w:val="clear" w:pos="1191"/>
        </w:tabs>
        <w:ind w:left="812" w:hanging="812"/>
        <w:rPr>
          <w:lang w:eastAsia="zh-CN"/>
        </w:rPr>
      </w:pPr>
      <w:r w:rsidRPr="00566747">
        <w:rPr>
          <w:lang w:eastAsia="zh-CN"/>
        </w:rPr>
        <w:t>–</w:t>
      </w:r>
      <w:r w:rsidRPr="00566747">
        <w:rPr>
          <w:lang w:eastAsia="zh-CN"/>
        </w:rPr>
        <w:tab/>
      </w:r>
      <w:r w:rsidR="006D5DB0" w:rsidRPr="006D5DB0">
        <w:rPr>
          <w:lang w:eastAsia="zh-CN"/>
        </w:rPr>
        <w:t>为</w:t>
      </w:r>
      <w:r w:rsidR="006D5DB0" w:rsidRPr="006D5DB0">
        <w:rPr>
          <w:lang w:eastAsia="zh-CN"/>
        </w:rPr>
        <w:t>AI/ML</w:t>
      </w:r>
      <w:r w:rsidR="006D5DB0" w:rsidRPr="006D5DB0">
        <w:rPr>
          <w:lang w:eastAsia="zh-CN"/>
        </w:rPr>
        <w:t>系统（包括嵌入式和</w:t>
      </w:r>
      <w:r w:rsidR="00570149">
        <w:rPr>
          <w:rFonts w:hint="eastAsia"/>
          <w:lang w:eastAsia="zh-CN"/>
        </w:rPr>
        <w:t>具身</w:t>
      </w:r>
      <w:r w:rsidR="006D5DB0" w:rsidRPr="006D5DB0">
        <w:rPr>
          <w:lang w:eastAsia="zh-CN"/>
        </w:rPr>
        <w:t>部署</w:t>
      </w:r>
      <w:r w:rsidR="006D5DB0" w:rsidRPr="006D5DB0">
        <w:rPr>
          <w:rFonts w:hint="eastAsia"/>
          <w:lang w:eastAsia="zh-CN"/>
        </w:rPr>
        <w:t>）</w:t>
      </w:r>
      <w:r w:rsidR="006D5DB0" w:rsidRPr="006D5DB0">
        <w:rPr>
          <w:lang w:eastAsia="zh-CN"/>
        </w:rPr>
        <w:t>制定生命周期安全导则，确保保护</w:t>
      </w:r>
      <w:r w:rsidR="006D5DB0" w:rsidRPr="006D5DB0">
        <w:rPr>
          <w:lang w:eastAsia="zh-CN"/>
        </w:rPr>
        <w:t>PII</w:t>
      </w:r>
      <w:r w:rsidR="006D5DB0" w:rsidRPr="006D5DB0">
        <w:rPr>
          <w:lang w:eastAsia="zh-CN"/>
        </w:rPr>
        <w:t>并定义利益攸关方在设计、培训、部署、运营和退役阶段的责任。</w:t>
      </w:r>
      <w:r w:rsidR="006D5DB0" w:rsidRPr="006D5DB0">
        <w:rPr>
          <w:lang w:eastAsia="zh-CN"/>
        </w:rPr>
        <w:br/>
      </w:r>
      <w:r w:rsidR="00570149" w:rsidRPr="006D5DB0">
        <w:rPr>
          <w:lang w:eastAsia="zh-CN"/>
        </w:rPr>
        <w:t>本任务</w:t>
      </w:r>
      <w:r w:rsidR="00570149">
        <w:rPr>
          <w:rFonts w:hint="eastAsia"/>
          <w:lang w:eastAsia="zh-CN"/>
        </w:rPr>
        <w:t>涉及</w:t>
      </w:r>
      <w:r w:rsidR="00570149" w:rsidRPr="006D5DB0">
        <w:rPr>
          <w:lang w:eastAsia="zh-CN"/>
        </w:rPr>
        <w:t>上述第</w:t>
      </w:r>
      <w:r w:rsidR="00570149" w:rsidRPr="006D5DB0">
        <w:rPr>
          <w:lang w:eastAsia="zh-CN"/>
        </w:rPr>
        <w:t>2</w:t>
      </w:r>
      <w:r w:rsidR="00570149" w:rsidRPr="006D5DB0">
        <w:rPr>
          <w:lang w:eastAsia="zh-CN"/>
        </w:rPr>
        <w:t>节</w:t>
      </w:r>
      <w:r w:rsidR="00570149">
        <w:rPr>
          <w:rFonts w:hint="eastAsia"/>
          <w:lang w:eastAsia="zh-CN"/>
        </w:rPr>
        <w:t>课题中的问题</w:t>
      </w:r>
      <w:r w:rsidR="006D5DB0" w:rsidRPr="006D5DB0">
        <w:rPr>
          <w:lang w:eastAsia="zh-CN"/>
        </w:rPr>
        <w:t>3</w:t>
      </w:r>
      <w:r w:rsidR="006D5DB0" w:rsidRPr="006D5DB0">
        <w:rPr>
          <w:lang w:eastAsia="zh-CN"/>
        </w:rPr>
        <w:t>。</w:t>
      </w:r>
    </w:p>
    <w:p w14:paraId="263ED07E" w14:textId="13761974" w:rsidR="006D5DB0" w:rsidRPr="006D5DB0" w:rsidRDefault="00B147C3" w:rsidP="00B147C3">
      <w:pPr>
        <w:pStyle w:val="enumlev1"/>
        <w:tabs>
          <w:tab w:val="clear" w:pos="1191"/>
        </w:tabs>
        <w:ind w:left="812" w:hanging="812"/>
        <w:rPr>
          <w:lang w:eastAsia="zh-CN"/>
        </w:rPr>
      </w:pPr>
      <w:r w:rsidRPr="00566747">
        <w:rPr>
          <w:lang w:eastAsia="zh-CN"/>
        </w:rPr>
        <w:t>–</w:t>
      </w:r>
      <w:r w:rsidRPr="00566747">
        <w:rPr>
          <w:lang w:eastAsia="zh-CN"/>
        </w:rPr>
        <w:tab/>
      </w:r>
      <w:r w:rsidR="006D5DB0" w:rsidRPr="006D5DB0">
        <w:rPr>
          <w:lang w:eastAsia="zh-CN"/>
        </w:rPr>
        <w:t>制定和推广整个</w:t>
      </w:r>
      <w:r w:rsidR="006D5DB0" w:rsidRPr="006D5DB0">
        <w:rPr>
          <w:lang w:eastAsia="zh-CN"/>
        </w:rPr>
        <w:t>AI/ML</w:t>
      </w:r>
      <w:r w:rsidR="006D5DB0" w:rsidRPr="006D5DB0">
        <w:rPr>
          <w:lang w:eastAsia="zh-CN"/>
        </w:rPr>
        <w:t>开发生命周期的最佳做法，包括持续学习、人工监督机制和透明度增强技术，以支持安全和可信的部署</w:t>
      </w:r>
      <w:r w:rsidR="00570149">
        <w:rPr>
          <w:rFonts w:hint="eastAsia"/>
          <w:lang w:eastAsia="zh-CN"/>
        </w:rPr>
        <w:t>；并</w:t>
      </w:r>
      <w:r w:rsidR="006D5DB0" w:rsidRPr="006D5DB0">
        <w:rPr>
          <w:lang w:eastAsia="zh-CN"/>
        </w:rPr>
        <w:t>扩展到</w:t>
      </w:r>
      <w:r w:rsidR="006D5DB0" w:rsidRPr="006D5DB0">
        <w:rPr>
          <w:lang w:eastAsia="zh-CN"/>
        </w:rPr>
        <w:t>DevOps/MLOps</w:t>
      </w:r>
      <w:r w:rsidR="006D5DB0" w:rsidRPr="006D5DB0">
        <w:rPr>
          <w:lang w:eastAsia="zh-CN"/>
        </w:rPr>
        <w:t>管道的治理。</w:t>
      </w:r>
      <w:r w:rsidR="006D5DB0" w:rsidRPr="006D5DB0">
        <w:rPr>
          <w:lang w:eastAsia="zh-CN"/>
        </w:rPr>
        <w:br/>
      </w:r>
      <w:r w:rsidR="00570149" w:rsidRPr="006D5DB0">
        <w:rPr>
          <w:lang w:eastAsia="zh-CN"/>
        </w:rPr>
        <w:t>本任务</w:t>
      </w:r>
      <w:r w:rsidR="00570149">
        <w:rPr>
          <w:rFonts w:hint="eastAsia"/>
          <w:lang w:eastAsia="zh-CN"/>
        </w:rPr>
        <w:t>涉及</w:t>
      </w:r>
      <w:r w:rsidR="00570149" w:rsidRPr="006D5DB0">
        <w:rPr>
          <w:lang w:eastAsia="zh-CN"/>
        </w:rPr>
        <w:t>上述第</w:t>
      </w:r>
      <w:r w:rsidR="00570149" w:rsidRPr="006D5DB0">
        <w:rPr>
          <w:lang w:eastAsia="zh-CN"/>
        </w:rPr>
        <w:t>2</w:t>
      </w:r>
      <w:r w:rsidR="00570149" w:rsidRPr="006D5DB0">
        <w:rPr>
          <w:lang w:eastAsia="zh-CN"/>
        </w:rPr>
        <w:t>节</w:t>
      </w:r>
      <w:r w:rsidR="00570149">
        <w:rPr>
          <w:rFonts w:hint="eastAsia"/>
          <w:lang w:eastAsia="zh-CN"/>
        </w:rPr>
        <w:t>课题中的问题</w:t>
      </w:r>
      <w:r w:rsidR="006D5DB0" w:rsidRPr="006D5DB0">
        <w:rPr>
          <w:lang w:eastAsia="zh-CN"/>
        </w:rPr>
        <w:t>4</w:t>
      </w:r>
      <w:r w:rsidR="006D5DB0" w:rsidRPr="006D5DB0">
        <w:rPr>
          <w:lang w:eastAsia="zh-CN"/>
        </w:rPr>
        <w:t>。</w:t>
      </w:r>
    </w:p>
    <w:p w14:paraId="52D12C24" w14:textId="13A9D4CD" w:rsidR="006D5DB0" w:rsidRPr="006D5DB0" w:rsidRDefault="00B147C3" w:rsidP="00B147C3">
      <w:pPr>
        <w:pStyle w:val="enumlev1"/>
        <w:tabs>
          <w:tab w:val="clear" w:pos="1191"/>
        </w:tabs>
        <w:ind w:left="812" w:hanging="812"/>
        <w:rPr>
          <w:lang w:eastAsia="zh-CN"/>
        </w:rPr>
      </w:pPr>
      <w:r w:rsidRPr="00566747">
        <w:rPr>
          <w:lang w:eastAsia="zh-CN"/>
        </w:rPr>
        <w:t>–</w:t>
      </w:r>
      <w:r w:rsidRPr="00566747">
        <w:rPr>
          <w:lang w:eastAsia="zh-CN"/>
        </w:rPr>
        <w:tab/>
      </w:r>
      <w:r w:rsidR="006D5DB0" w:rsidRPr="006D5DB0">
        <w:rPr>
          <w:lang w:eastAsia="zh-CN"/>
        </w:rPr>
        <w:t>制定用于审计、测试和监测</w:t>
      </w:r>
      <w:r w:rsidR="006D5DB0" w:rsidRPr="006D5DB0">
        <w:rPr>
          <w:lang w:eastAsia="zh-CN"/>
        </w:rPr>
        <w:t>ICT</w:t>
      </w:r>
      <w:r w:rsidR="006D5DB0" w:rsidRPr="006D5DB0">
        <w:rPr>
          <w:lang w:eastAsia="zh-CN"/>
        </w:rPr>
        <w:t>环境中</w:t>
      </w:r>
      <w:r w:rsidR="006D5DB0" w:rsidRPr="006D5DB0">
        <w:rPr>
          <w:lang w:eastAsia="zh-CN"/>
        </w:rPr>
        <w:t>AI/ML</w:t>
      </w:r>
      <w:r w:rsidR="006D5DB0" w:rsidRPr="006D5DB0">
        <w:rPr>
          <w:lang w:eastAsia="zh-CN"/>
        </w:rPr>
        <w:t>系统的作框架</w:t>
      </w:r>
      <w:r w:rsidR="006D5DB0" w:rsidRPr="006D5DB0">
        <w:rPr>
          <w:lang w:eastAsia="zh-CN"/>
        </w:rPr>
        <w:t xml:space="preserve"> </w:t>
      </w:r>
      <w:r w:rsidR="0012594B">
        <w:rPr>
          <w:lang w:eastAsia="zh-CN"/>
        </w:rPr>
        <w:t>–</w:t>
      </w:r>
      <w:r w:rsidR="006D5DB0" w:rsidRPr="006D5DB0">
        <w:rPr>
          <w:lang w:eastAsia="zh-CN"/>
        </w:rPr>
        <w:t xml:space="preserve"> </w:t>
      </w:r>
      <w:r w:rsidR="006D5DB0" w:rsidRPr="006D5DB0">
        <w:rPr>
          <w:lang w:eastAsia="zh-CN"/>
        </w:rPr>
        <w:t>利用</w:t>
      </w:r>
      <w:r w:rsidR="006D5DB0" w:rsidRPr="006D5DB0">
        <w:rPr>
          <w:lang w:eastAsia="zh-CN"/>
        </w:rPr>
        <w:t>AI</w:t>
      </w:r>
      <w:r w:rsidR="006D5DB0" w:rsidRPr="006D5DB0">
        <w:rPr>
          <w:lang w:eastAsia="zh-CN"/>
        </w:rPr>
        <w:t>进行快速威胁检测，结合用于对抗性评估的测试平台和基准，并提供包含明确指标的工具包，以评估和认证安全性、可靠性和保障措施</w:t>
      </w:r>
      <w:r w:rsidR="0037204D">
        <w:rPr>
          <w:rFonts w:hint="eastAsia"/>
          <w:lang w:eastAsia="zh-CN"/>
        </w:rPr>
        <w:t>；</w:t>
      </w:r>
      <w:r w:rsidR="006D5DB0" w:rsidRPr="006D5DB0">
        <w:rPr>
          <w:lang w:eastAsia="zh-CN"/>
        </w:rPr>
        <w:t>包括</w:t>
      </w:r>
      <w:r w:rsidR="006D5DB0" w:rsidRPr="006D5DB0">
        <w:rPr>
          <w:lang w:eastAsia="zh-CN"/>
        </w:rPr>
        <w:t>AI</w:t>
      </w:r>
      <w:r w:rsidR="006D5DB0" w:rsidRPr="006D5DB0">
        <w:rPr>
          <w:lang w:eastAsia="zh-CN"/>
        </w:rPr>
        <w:t>驱动的红队和对抗性模拟。</w:t>
      </w:r>
      <w:r w:rsidR="006D5DB0" w:rsidRPr="006D5DB0">
        <w:rPr>
          <w:lang w:eastAsia="zh-CN"/>
        </w:rPr>
        <w:br/>
      </w:r>
      <w:r w:rsidR="00570149" w:rsidRPr="006D5DB0">
        <w:rPr>
          <w:lang w:eastAsia="zh-CN"/>
        </w:rPr>
        <w:t>本任务</w:t>
      </w:r>
      <w:r w:rsidR="00570149">
        <w:rPr>
          <w:rFonts w:hint="eastAsia"/>
          <w:lang w:eastAsia="zh-CN"/>
        </w:rPr>
        <w:t>涉及</w:t>
      </w:r>
      <w:r w:rsidR="00570149" w:rsidRPr="006D5DB0">
        <w:rPr>
          <w:lang w:eastAsia="zh-CN"/>
        </w:rPr>
        <w:t>上述第</w:t>
      </w:r>
      <w:r w:rsidR="00570149" w:rsidRPr="006D5DB0">
        <w:rPr>
          <w:lang w:eastAsia="zh-CN"/>
        </w:rPr>
        <w:t>2</w:t>
      </w:r>
      <w:r w:rsidR="00570149" w:rsidRPr="006D5DB0">
        <w:rPr>
          <w:lang w:eastAsia="zh-CN"/>
        </w:rPr>
        <w:t>节</w:t>
      </w:r>
      <w:r w:rsidR="00570149">
        <w:rPr>
          <w:rFonts w:hint="eastAsia"/>
          <w:lang w:eastAsia="zh-CN"/>
        </w:rPr>
        <w:t>课题中的问题</w:t>
      </w:r>
      <w:r w:rsidR="006D5DB0" w:rsidRPr="006D5DB0">
        <w:rPr>
          <w:lang w:eastAsia="zh-CN"/>
        </w:rPr>
        <w:t>5</w:t>
      </w:r>
      <w:r w:rsidR="006D5DB0" w:rsidRPr="006D5DB0">
        <w:rPr>
          <w:lang w:eastAsia="zh-CN"/>
        </w:rPr>
        <w:t>。</w:t>
      </w:r>
    </w:p>
    <w:p w14:paraId="3D974E06" w14:textId="6B6A3D57" w:rsidR="006D5DB0" w:rsidRPr="006D5DB0" w:rsidRDefault="00B147C3" w:rsidP="00B147C3">
      <w:pPr>
        <w:pStyle w:val="enumlev1"/>
        <w:tabs>
          <w:tab w:val="clear" w:pos="1191"/>
        </w:tabs>
        <w:ind w:left="812" w:hanging="812"/>
        <w:rPr>
          <w:lang w:eastAsia="zh-CN"/>
        </w:rPr>
      </w:pPr>
      <w:r w:rsidRPr="00566747">
        <w:rPr>
          <w:lang w:eastAsia="zh-CN"/>
        </w:rPr>
        <w:t>–</w:t>
      </w:r>
      <w:r w:rsidRPr="00566747">
        <w:rPr>
          <w:lang w:eastAsia="zh-CN"/>
        </w:rPr>
        <w:tab/>
      </w:r>
      <w:r w:rsidR="006D5DB0" w:rsidRPr="006D5DB0">
        <w:rPr>
          <w:lang w:eastAsia="zh-CN"/>
        </w:rPr>
        <w:t>规定安全要求和架构，以确保数据的保密性、完整性和可用性，同时保护</w:t>
      </w:r>
      <w:r w:rsidR="006D5DB0" w:rsidRPr="006D5DB0">
        <w:rPr>
          <w:lang w:eastAsia="zh-CN"/>
        </w:rPr>
        <w:t>AI</w:t>
      </w:r>
      <w:r w:rsidR="006D5DB0" w:rsidRPr="006D5DB0">
        <w:rPr>
          <w:lang w:eastAsia="zh-CN"/>
        </w:rPr>
        <w:t>环境中的</w:t>
      </w:r>
      <w:r w:rsidR="006D5DB0" w:rsidRPr="006D5DB0">
        <w:rPr>
          <w:lang w:eastAsia="zh-CN"/>
        </w:rPr>
        <w:t>PII</w:t>
      </w:r>
      <w:r w:rsidR="006D5DB0" w:rsidRPr="006D5DB0">
        <w:rPr>
          <w:lang w:eastAsia="zh-CN"/>
        </w:rPr>
        <w:t>，并辅以生命周期感知控制，以识别和减轻与</w:t>
      </w:r>
      <w:r w:rsidR="006D5DB0" w:rsidRPr="006D5DB0">
        <w:rPr>
          <w:lang w:eastAsia="zh-CN"/>
        </w:rPr>
        <w:t>PII</w:t>
      </w:r>
      <w:r w:rsidR="006D5DB0" w:rsidRPr="006D5DB0">
        <w:rPr>
          <w:lang w:eastAsia="zh-CN"/>
        </w:rPr>
        <w:t>相关的威胁，并明确利益攸关方的责任。</w:t>
      </w:r>
      <w:r w:rsidR="006D5DB0" w:rsidRPr="006D5DB0">
        <w:rPr>
          <w:lang w:eastAsia="zh-CN"/>
        </w:rPr>
        <w:br/>
      </w:r>
      <w:r w:rsidR="00570149" w:rsidRPr="006D5DB0">
        <w:rPr>
          <w:lang w:eastAsia="zh-CN"/>
        </w:rPr>
        <w:t>本任务</w:t>
      </w:r>
      <w:r w:rsidR="00570149">
        <w:rPr>
          <w:rFonts w:hint="eastAsia"/>
          <w:lang w:eastAsia="zh-CN"/>
        </w:rPr>
        <w:t>涉及</w:t>
      </w:r>
      <w:r w:rsidR="00570149" w:rsidRPr="006D5DB0">
        <w:rPr>
          <w:lang w:eastAsia="zh-CN"/>
        </w:rPr>
        <w:t>上述第</w:t>
      </w:r>
      <w:r w:rsidR="00570149" w:rsidRPr="006D5DB0">
        <w:rPr>
          <w:lang w:eastAsia="zh-CN"/>
        </w:rPr>
        <w:t>2</w:t>
      </w:r>
      <w:r w:rsidR="00570149" w:rsidRPr="006D5DB0">
        <w:rPr>
          <w:lang w:eastAsia="zh-CN"/>
        </w:rPr>
        <w:t>节</w:t>
      </w:r>
      <w:r w:rsidR="00570149">
        <w:rPr>
          <w:rFonts w:hint="eastAsia"/>
          <w:lang w:eastAsia="zh-CN"/>
        </w:rPr>
        <w:t>课题中的问题</w:t>
      </w:r>
      <w:r w:rsidR="006D5DB0" w:rsidRPr="006D5DB0">
        <w:rPr>
          <w:lang w:eastAsia="zh-CN"/>
        </w:rPr>
        <w:t>6</w:t>
      </w:r>
      <w:r w:rsidR="006D5DB0" w:rsidRPr="006D5DB0">
        <w:rPr>
          <w:lang w:eastAsia="zh-CN"/>
        </w:rPr>
        <w:t>。</w:t>
      </w:r>
    </w:p>
    <w:p w14:paraId="70991A10" w14:textId="7B1C3D0A" w:rsidR="006D5DB0" w:rsidRPr="006D5DB0" w:rsidRDefault="00B147C3" w:rsidP="00B147C3">
      <w:pPr>
        <w:pStyle w:val="enumlev1"/>
        <w:tabs>
          <w:tab w:val="clear" w:pos="1191"/>
        </w:tabs>
        <w:ind w:left="812" w:hanging="812"/>
        <w:rPr>
          <w:lang w:eastAsia="zh-CN"/>
        </w:rPr>
      </w:pPr>
      <w:r w:rsidRPr="00566747">
        <w:rPr>
          <w:lang w:eastAsia="zh-CN"/>
        </w:rPr>
        <w:t>–</w:t>
      </w:r>
      <w:r w:rsidRPr="00566747">
        <w:rPr>
          <w:lang w:eastAsia="zh-CN"/>
        </w:rPr>
        <w:tab/>
      </w:r>
      <w:r w:rsidR="006D5DB0" w:rsidRPr="006D5DB0">
        <w:rPr>
          <w:lang w:eastAsia="zh-CN"/>
        </w:rPr>
        <w:t>制定数据安全要求、框架和对策，以应对生成</w:t>
      </w:r>
      <w:r w:rsidR="0037204D">
        <w:rPr>
          <w:rFonts w:hint="eastAsia"/>
          <w:lang w:eastAsia="zh-CN"/>
        </w:rPr>
        <w:t>式</w:t>
      </w:r>
      <w:r w:rsidR="006D5DB0" w:rsidRPr="006D5DB0">
        <w:rPr>
          <w:lang w:eastAsia="zh-CN"/>
        </w:rPr>
        <w:t>和代理</w:t>
      </w:r>
      <w:r w:rsidR="0037204D">
        <w:rPr>
          <w:rFonts w:hint="eastAsia"/>
          <w:lang w:eastAsia="zh-CN"/>
        </w:rPr>
        <w:t>式</w:t>
      </w:r>
      <w:r w:rsidR="006D5DB0" w:rsidRPr="006D5DB0">
        <w:rPr>
          <w:lang w:eastAsia="zh-CN"/>
        </w:rPr>
        <w:t>人工智能系统中出现的威胁</w:t>
      </w:r>
      <w:r w:rsidR="006D5DB0" w:rsidRPr="006D5DB0">
        <w:rPr>
          <w:rFonts w:hint="eastAsia"/>
          <w:lang w:eastAsia="zh-CN"/>
        </w:rPr>
        <w:t>（</w:t>
      </w:r>
      <w:r w:rsidR="006D5DB0" w:rsidRPr="006D5DB0">
        <w:rPr>
          <w:lang w:eastAsia="zh-CN"/>
        </w:rPr>
        <w:t>包括自适应恶意软件、网络钓鱼和虚假信息等人工智能驱动的网络攻击</w:t>
      </w:r>
      <w:r w:rsidR="006D5DB0" w:rsidRPr="006D5DB0">
        <w:rPr>
          <w:rFonts w:hint="eastAsia"/>
          <w:lang w:eastAsia="zh-CN"/>
        </w:rPr>
        <w:t>），</w:t>
      </w:r>
      <w:r w:rsidR="006D5DB0" w:rsidRPr="006D5DB0">
        <w:rPr>
          <w:lang w:eastAsia="zh-CN"/>
        </w:rPr>
        <w:t>同时确保系统完整性和对</w:t>
      </w:r>
      <w:r w:rsidR="006D5DB0" w:rsidRPr="006D5DB0">
        <w:rPr>
          <w:lang w:eastAsia="zh-CN"/>
        </w:rPr>
        <w:t>PII</w:t>
      </w:r>
      <w:r w:rsidR="006D5DB0" w:rsidRPr="006D5DB0">
        <w:rPr>
          <w:lang w:eastAsia="zh-CN"/>
        </w:rPr>
        <w:t>的保护，并为利益攸关方提供技术和运营保障</w:t>
      </w:r>
      <w:r w:rsidR="00707E2A">
        <w:rPr>
          <w:rFonts w:hint="eastAsia"/>
          <w:lang w:eastAsia="zh-CN"/>
        </w:rPr>
        <w:t>；</w:t>
      </w:r>
      <w:r w:rsidR="006D5DB0" w:rsidRPr="006D5DB0">
        <w:rPr>
          <w:lang w:eastAsia="zh-CN"/>
        </w:rPr>
        <w:t>包括双重用途风险和恶意再利用。</w:t>
      </w:r>
      <w:r w:rsidR="006D5DB0" w:rsidRPr="006D5DB0">
        <w:rPr>
          <w:lang w:eastAsia="zh-CN"/>
        </w:rPr>
        <w:br/>
      </w:r>
      <w:r w:rsidR="00570149" w:rsidRPr="006D5DB0">
        <w:rPr>
          <w:lang w:eastAsia="zh-CN"/>
        </w:rPr>
        <w:t>本任务</w:t>
      </w:r>
      <w:r w:rsidR="00570149">
        <w:rPr>
          <w:rFonts w:hint="eastAsia"/>
          <w:lang w:eastAsia="zh-CN"/>
        </w:rPr>
        <w:t>涉及</w:t>
      </w:r>
      <w:r w:rsidR="00570149" w:rsidRPr="006D5DB0">
        <w:rPr>
          <w:lang w:eastAsia="zh-CN"/>
        </w:rPr>
        <w:t>上述第</w:t>
      </w:r>
      <w:r w:rsidR="00570149" w:rsidRPr="006D5DB0">
        <w:rPr>
          <w:lang w:eastAsia="zh-CN"/>
        </w:rPr>
        <w:t>2</w:t>
      </w:r>
      <w:r w:rsidR="00570149" w:rsidRPr="006D5DB0">
        <w:rPr>
          <w:lang w:eastAsia="zh-CN"/>
        </w:rPr>
        <w:t>节</w:t>
      </w:r>
      <w:r w:rsidR="00570149">
        <w:rPr>
          <w:rFonts w:hint="eastAsia"/>
          <w:lang w:eastAsia="zh-CN"/>
        </w:rPr>
        <w:t>课题中的问题</w:t>
      </w:r>
      <w:r w:rsidR="006D5DB0" w:rsidRPr="006D5DB0">
        <w:rPr>
          <w:lang w:eastAsia="zh-CN"/>
        </w:rPr>
        <w:t>7</w:t>
      </w:r>
      <w:r w:rsidR="006D5DB0" w:rsidRPr="006D5DB0">
        <w:rPr>
          <w:lang w:eastAsia="zh-CN"/>
        </w:rPr>
        <w:t>。</w:t>
      </w:r>
    </w:p>
    <w:p w14:paraId="3C89C881" w14:textId="4CF3DE66" w:rsidR="006D5DB0" w:rsidRPr="006D5DB0" w:rsidRDefault="00B147C3" w:rsidP="00B147C3">
      <w:pPr>
        <w:pStyle w:val="enumlev1"/>
        <w:tabs>
          <w:tab w:val="clear" w:pos="1191"/>
        </w:tabs>
        <w:ind w:left="812" w:hanging="812"/>
        <w:rPr>
          <w:lang w:eastAsia="zh-CN"/>
        </w:rPr>
      </w:pPr>
      <w:r w:rsidRPr="00566747">
        <w:rPr>
          <w:lang w:eastAsia="zh-CN"/>
        </w:rPr>
        <w:t>–</w:t>
      </w:r>
      <w:r w:rsidRPr="00566747">
        <w:rPr>
          <w:lang w:eastAsia="zh-CN"/>
        </w:rPr>
        <w:tab/>
      </w:r>
      <w:r w:rsidR="006D5DB0" w:rsidRPr="006D5DB0">
        <w:rPr>
          <w:lang w:eastAsia="zh-CN"/>
        </w:rPr>
        <w:t>为代理</w:t>
      </w:r>
      <w:r w:rsidR="00707E2A">
        <w:rPr>
          <w:rFonts w:hint="eastAsia"/>
          <w:lang w:eastAsia="zh-CN"/>
        </w:rPr>
        <w:t>式</w:t>
      </w:r>
      <w:r w:rsidR="006D5DB0" w:rsidRPr="006D5DB0">
        <w:rPr>
          <w:lang w:eastAsia="zh-CN"/>
        </w:rPr>
        <w:t>AI</w:t>
      </w:r>
      <w:r w:rsidR="006D5DB0" w:rsidRPr="006D5DB0">
        <w:rPr>
          <w:lang w:eastAsia="zh-CN"/>
        </w:rPr>
        <w:t>定义架构模型和安全控制平面</w:t>
      </w:r>
      <w:r w:rsidR="006D5DB0" w:rsidRPr="006D5DB0">
        <w:rPr>
          <w:lang w:eastAsia="zh-CN"/>
        </w:rPr>
        <w:t xml:space="preserve"> </w:t>
      </w:r>
      <w:r>
        <w:rPr>
          <w:lang w:eastAsia="zh-CN"/>
        </w:rPr>
        <w:t>–</w:t>
      </w:r>
      <w:r w:rsidR="006D5DB0" w:rsidRPr="006D5DB0">
        <w:rPr>
          <w:lang w:eastAsia="zh-CN"/>
        </w:rPr>
        <w:t xml:space="preserve"> </w:t>
      </w:r>
      <w:r w:rsidR="006D5DB0" w:rsidRPr="006D5DB0">
        <w:rPr>
          <w:lang w:eastAsia="zh-CN"/>
        </w:rPr>
        <w:t>涵盖动态授权、策略执行和信任治理</w:t>
      </w:r>
      <w:r w:rsidR="006D5DB0" w:rsidRPr="006D5DB0">
        <w:rPr>
          <w:lang w:eastAsia="zh-CN"/>
        </w:rPr>
        <w:t xml:space="preserve"> </w:t>
      </w:r>
      <w:r>
        <w:rPr>
          <w:lang w:eastAsia="zh-CN"/>
        </w:rPr>
        <w:t>–</w:t>
      </w:r>
      <w:r w:rsidR="006D5DB0" w:rsidRPr="006D5DB0">
        <w:rPr>
          <w:lang w:eastAsia="zh-CN"/>
        </w:rPr>
        <w:t xml:space="preserve"> </w:t>
      </w:r>
      <w:r w:rsidR="006D5DB0" w:rsidRPr="006D5DB0">
        <w:rPr>
          <w:lang w:eastAsia="zh-CN"/>
        </w:rPr>
        <w:t>以确保</w:t>
      </w:r>
      <w:r w:rsidR="006D5DB0" w:rsidRPr="006D5DB0">
        <w:rPr>
          <w:lang w:eastAsia="zh-CN"/>
        </w:rPr>
        <w:t>ICT</w:t>
      </w:r>
      <w:r w:rsidR="006D5DB0" w:rsidRPr="006D5DB0">
        <w:rPr>
          <w:lang w:eastAsia="zh-CN"/>
        </w:rPr>
        <w:t>系统安全、可问责的自治</w:t>
      </w:r>
      <w:r w:rsidR="00707E2A">
        <w:rPr>
          <w:rFonts w:hint="eastAsia"/>
          <w:lang w:eastAsia="zh-CN"/>
        </w:rPr>
        <w:t>性；</w:t>
      </w:r>
      <w:r w:rsidR="006D5DB0" w:rsidRPr="006D5DB0">
        <w:rPr>
          <w:lang w:eastAsia="zh-CN"/>
        </w:rPr>
        <w:t>指定类似</w:t>
      </w:r>
      <w:r w:rsidR="006D5DB0" w:rsidRPr="006D5DB0">
        <w:rPr>
          <w:lang w:eastAsia="zh-CN"/>
        </w:rPr>
        <w:t>OSI</w:t>
      </w:r>
      <w:r w:rsidR="006D5DB0" w:rsidRPr="006D5DB0">
        <w:rPr>
          <w:lang w:eastAsia="zh-CN"/>
        </w:rPr>
        <w:t>的分层模型（感知、规划、决策、行动）</w:t>
      </w:r>
      <w:r w:rsidR="00707E2A">
        <w:rPr>
          <w:rFonts w:hint="eastAsia"/>
          <w:lang w:eastAsia="zh-CN"/>
        </w:rPr>
        <w:t>；</w:t>
      </w:r>
      <w:r w:rsidR="006D5DB0" w:rsidRPr="006D5DB0">
        <w:rPr>
          <w:lang w:eastAsia="zh-CN"/>
        </w:rPr>
        <w:t>并</w:t>
      </w:r>
      <w:r w:rsidR="00707E2A" w:rsidRPr="006D5DB0">
        <w:rPr>
          <w:lang w:eastAsia="zh-CN"/>
        </w:rPr>
        <w:t>与相关</w:t>
      </w:r>
      <w:r w:rsidR="00707E2A" w:rsidRPr="006D5DB0">
        <w:rPr>
          <w:lang w:eastAsia="zh-CN"/>
        </w:rPr>
        <w:t>SDO</w:t>
      </w:r>
      <w:r w:rsidR="00707E2A" w:rsidRPr="006D5DB0">
        <w:rPr>
          <w:lang w:eastAsia="zh-CN"/>
        </w:rPr>
        <w:t>协作</w:t>
      </w:r>
      <w:r w:rsidR="00707E2A">
        <w:rPr>
          <w:rFonts w:hint="eastAsia"/>
          <w:lang w:eastAsia="zh-CN"/>
        </w:rPr>
        <w:t>，</w:t>
      </w:r>
      <w:r w:rsidR="006D5DB0" w:rsidRPr="006D5DB0">
        <w:rPr>
          <w:lang w:eastAsia="zh-CN"/>
        </w:rPr>
        <w:t>为</w:t>
      </w:r>
      <w:r w:rsidR="006D5DB0" w:rsidRPr="006D5DB0">
        <w:rPr>
          <w:lang w:eastAsia="zh-CN"/>
        </w:rPr>
        <w:t>AI</w:t>
      </w:r>
      <w:r w:rsidR="006D5DB0" w:rsidRPr="006D5DB0">
        <w:rPr>
          <w:lang w:eastAsia="zh-CN"/>
        </w:rPr>
        <w:t>模型、外部服务之间</w:t>
      </w:r>
      <w:r w:rsidR="00707E2A">
        <w:rPr>
          <w:rFonts w:hint="eastAsia"/>
          <w:lang w:eastAsia="zh-CN"/>
        </w:rPr>
        <w:t>以及</w:t>
      </w:r>
      <w:r w:rsidR="006D5DB0" w:rsidRPr="006D5DB0">
        <w:rPr>
          <w:lang w:eastAsia="zh-CN"/>
        </w:rPr>
        <w:t>代理之间的通信协议提供安全性和可信性，以实现值得信赖和有复原力的多代理生态系统。</w:t>
      </w:r>
      <w:r w:rsidR="006D5DB0" w:rsidRPr="006D5DB0">
        <w:rPr>
          <w:lang w:eastAsia="zh-CN"/>
        </w:rPr>
        <w:br/>
      </w:r>
      <w:r w:rsidR="00570149" w:rsidRPr="006D5DB0">
        <w:rPr>
          <w:lang w:eastAsia="zh-CN"/>
        </w:rPr>
        <w:t>本任务</w:t>
      </w:r>
      <w:r w:rsidR="00570149">
        <w:rPr>
          <w:rFonts w:hint="eastAsia"/>
          <w:lang w:eastAsia="zh-CN"/>
        </w:rPr>
        <w:t>涉及</w:t>
      </w:r>
      <w:r w:rsidR="00570149" w:rsidRPr="006D5DB0">
        <w:rPr>
          <w:lang w:eastAsia="zh-CN"/>
        </w:rPr>
        <w:t>上述第</w:t>
      </w:r>
      <w:r w:rsidR="00570149" w:rsidRPr="006D5DB0">
        <w:rPr>
          <w:lang w:eastAsia="zh-CN"/>
        </w:rPr>
        <w:t>2</w:t>
      </w:r>
      <w:r w:rsidR="00570149" w:rsidRPr="006D5DB0">
        <w:rPr>
          <w:lang w:eastAsia="zh-CN"/>
        </w:rPr>
        <w:t>节</w:t>
      </w:r>
      <w:r w:rsidR="00570149">
        <w:rPr>
          <w:rFonts w:hint="eastAsia"/>
          <w:lang w:eastAsia="zh-CN"/>
        </w:rPr>
        <w:t>课题中的问题</w:t>
      </w:r>
      <w:r w:rsidR="006D5DB0" w:rsidRPr="006D5DB0">
        <w:rPr>
          <w:lang w:eastAsia="zh-CN"/>
        </w:rPr>
        <w:t>8</w:t>
      </w:r>
      <w:r w:rsidR="006D5DB0" w:rsidRPr="006D5DB0">
        <w:rPr>
          <w:lang w:eastAsia="zh-CN"/>
        </w:rPr>
        <w:t>。</w:t>
      </w:r>
    </w:p>
    <w:p w14:paraId="0CDDDDE6" w14:textId="1C426ABA" w:rsidR="006D5DB0" w:rsidRPr="006D5DB0" w:rsidRDefault="00B147C3" w:rsidP="00B147C3">
      <w:pPr>
        <w:pStyle w:val="enumlev1"/>
        <w:tabs>
          <w:tab w:val="clear" w:pos="1191"/>
        </w:tabs>
        <w:ind w:left="812" w:hanging="812"/>
        <w:rPr>
          <w:lang w:eastAsia="zh-CN"/>
        </w:rPr>
      </w:pPr>
      <w:r w:rsidRPr="00566747">
        <w:rPr>
          <w:lang w:eastAsia="zh-CN"/>
        </w:rPr>
        <w:t>–</w:t>
      </w:r>
      <w:r w:rsidRPr="00566747">
        <w:rPr>
          <w:lang w:eastAsia="zh-CN"/>
        </w:rPr>
        <w:tab/>
      </w:r>
      <w:r w:rsidR="006D5DB0" w:rsidRPr="006D5DB0">
        <w:rPr>
          <w:lang w:eastAsia="zh-CN"/>
        </w:rPr>
        <w:t>发布关于在</w:t>
      </w:r>
      <w:r w:rsidR="00707E2A">
        <w:rPr>
          <w:rFonts w:hint="eastAsia"/>
          <w:lang w:eastAsia="zh-CN"/>
        </w:rPr>
        <w:t>卫生</w:t>
      </w:r>
      <w:r w:rsidR="006D5DB0" w:rsidRPr="006D5DB0">
        <w:rPr>
          <w:lang w:eastAsia="zh-CN"/>
        </w:rPr>
        <w:t>保健、交通和灾害响应</w:t>
      </w:r>
      <w:r w:rsidR="006D5DB0" w:rsidRPr="006D5DB0">
        <w:rPr>
          <w:rFonts w:hint="eastAsia"/>
          <w:lang w:eastAsia="zh-CN"/>
        </w:rPr>
        <w:t>等关键</w:t>
      </w:r>
      <w:r w:rsidR="00707E2A">
        <w:rPr>
          <w:rFonts w:hint="eastAsia"/>
          <w:lang w:eastAsia="zh-CN"/>
        </w:rPr>
        <w:t>的、基于</w:t>
      </w:r>
      <w:r w:rsidR="006D5DB0" w:rsidRPr="006D5DB0">
        <w:rPr>
          <w:rFonts w:hint="eastAsia"/>
          <w:lang w:eastAsia="zh-CN"/>
        </w:rPr>
        <w:t>ICT</w:t>
      </w:r>
      <w:r w:rsidR="00707E2A">
        <w:rPr>
          <w:rFonts w:hint="eastAsia"/>
          <w:lang w:eastAsia="zh-CN"/>
        </w:rPr>
        <w:t>的</w:t>
      </w:r>
      <w:r w:rsidR="006D5DB0" w:rsidRPr="006D5DB0">
        <w:rPr>
          <w:rFonts w:hint="eastAsia"/>
          <w:lang w:eastAsia="zh-CN"/>
        </w:rPr>
        <w:t>部门安全使用</w:t>
      </w:r>
      <w:r w:rsidR="006D5DB0" w:rsidRPr="006D5DB0">
        <w:rPr>
          <w:rFonts w:hint="eastAsia"/>
          <w:lang w:eastAsia="zh-CN"/>
        </w:rPr>
        <w:t>AI/ML</w:t>
      </w:r>
      <w:r w:rsidR="006D5DB0" w:rsidRPr="006D5DB0">
        <w:rPr>
          <w:rFonts w:hint="eastAsia"/>
          <w:lang w:eastAsia="zh-CN"/>
        </w:rPr>
        <w:t>的指南，</w:t>
      </w:r>
      <w:r w:rsidR="00707E2A" w:rsidRPr="00707E2A">
        <w:rPr>
          <w:rFonts w:hint="eastAsia"/>
          <w:lang w:eastAsia="zh-CN"/>
        </w:rPr>
        <w:t>确保采取保障措施以提升可靠性并增强公众信心</w:t>
      </w:r>
      <w:r w:rsidR="006D5DB0" w:rsidRPr="006D5DB0">
        <w:rPr>
          <w:lang w:eastAsia="zh-CN"/>
        </w:rPr>
        <w:t>。</w:t>
      </w:r>
      <w:r>
        <w:rPr>
          <w:lang w:eastAsia="zh-CN"/>
        </w:rPr>
        <w:br/>
      </w:r>
      <w:r w:rsidR="00570149" w:rsidRPr="006D5DB0">
        <w:rPr>
          <w:lang w:eastAsia="zh-CN"/>
        </w:rPr>
        <w:t>本任务</w:t>
      </w:r>
      <w:r w:rsidR="00570149">
        <w:rPr>
          <w:rFonts w:hint="eastAsia"/>
          <w:lang w:eastAsia="zh-CN"/>
        </w:rPr>
        <w:t>涉及</w:t>
      </w:r>
      <w:r w:rsidR="00570149" w:rsidRPr="006D5DB0">
        <w:rPr>
          <w:lang w:eastAsia="zh-CN"/>
        </w:rPr>
        <w:t>上述第</w:t>
      </w:r>
      <w:r w:rsidR="00570149" w:rsidRPr="006D5DB0">
        <w:rPr>
          <w:lang w:eastAsia="zh-CN"/>
        </w:rPr>
        <w:t>2</w:t>
      </w:r>
      <w:r w:rsidR="00570149" w:rsidRPr="006D5DB0">
        <w:rPr>
          <w:lang w:eastAsia="zh-CN"/>
        </w:rPr>
        <w:t>节</w:t>
      </w:r>
      <w:r w:rsidR="00570149">
        <w:rPr>
          <w:rFonts w:hint="eastAsia"/>
          <w:lang w:eastAsia="zh-CN"/>
        </w:rPr>
        <w:t>课题中的问题</w:t>
      </w:r>
      <w:r w:rsidR="006D5DB0" w:rsidRPr="006D5DB0">
        <w:rPr>
          <w:lang w:eastAsia="zh-CN"/>
        </w:rPr>
        <w:t>9</w:t>
      </w:r>
      <w:r w:rsidR="006D5DB0" w:rsidRPr="006D5DB0">
        <w:rPr>
          <w:lang w:eastAsia="zh-CN"/>
        </w:rPr>
        <w:t>。</w:t>
      </w:r>
    </w:p>
    <w:p w14:paraId="36967CA6" w14:textId="2C3B057D" w:rsidR="006D5DB0" w:rsidRPr="006D5DB0" w:rsidRDefault="00B147C3" w:rsidP="00B147C3">
      <w:pPr>
        <w:pStyle w:val="enumlev1"/>
        <w:tabs>
          <w:tab w:val="clear" w:pos="1191"/>
        </w:tabs>
        <w:ind w:left="812" w:hanging="812"/>
        <w:rPr>
          <w:lang w:eastAsia="zh-CN"/>
        </w:rPr>
      </w:pPr>
      <w:r w:rsidRPr="00566747">
        <w:rPr>
          <w:lang w:eastAsia="zh-CN"/>
        </w:rPr>
        <w:t>–</w:t>
      </w:r>
      <w:r w:rsidRPr="00566747">
        <w:rPr>
          <w:lang w:eastAsia="zh-CN"/>
        </w:rPr>
        <w:tab/>
      </w:r>
      <w:r w:rsidR="006D5DB0" w:rsidRPr="006D5DB0">
        <w:rPr>
          <w:lang w:eastAsia="zh-CN"/>
        </w:rPr>
        <w:t>确定并传播关键安全</w:t>
      </w:r>
      <w:r w:rsidR="00707E2A" w:rsidRPr="00707E2A">
        <w:rPr>
          <w:rFonts w:hint="eastAsia"/>
          <w:lang w:eastAsia="zh-CN"/>
        </w:rPr>
        <w:t>要素</w:t>
      </w:r>
      <w:r w:rsidR="006D5DB0" w:rsidRPr="006D5DB0">
        <w:rPr>
          <w:lang w:eastAsia="zh-CN"/>
        </w:rPr>
        <w:t>（包括一般要求、生命周期管理、可信度和用户信心）以及建立利益攸关方信心和支持在电信</w:t>
      </w:r>
      <w:r w:rsidR="006D5DB0" w:rsidRPr="006D5DB0">
        <w:rPr>
          <w:lang w:eastAsia="zh-CN"/>
        </w:rPr>
        <w:t>/ICT</w:t>
      </w:r>
      <w:r w:rsidR="006D5DB0" w:rsidRPr="006D5DB0">
        <w:rPr>
          <w:lang w:eastAsia="zh-CN"/>
        </w:rPr>
        <w:t>环境中安全、可</w:t>
      </w:r>
      <w:r w:rsidR="00C252FB">
        <w:rPr>
          <w:lang w:eastAsia="zh-CN"/>
        </w:rPr>
        <w:t>互操作</w:t>
      </w:r>
      <w:r w:rsidR="006D5DB0" w:rsidRPr="006D5DB0">
        <w:rPr>
          <w:lang w:eastAsia="zh-CN"/>
        </w:rPr>
        <w:t>和可信部署</w:t>
      </w:r>
      <w:r w:rsidR="006D5DB0" w:rsidRPr="006D5DB0">
        <w:rPr>
          <w:lang w:eastAsia="zh-CN"/>
        </w:rPr>
        <w:t>AI/ML</w:t>
      </w:r>
      <w:r w:rsidR="006D5DB0" w:rsidRPr="006D5DB0">
        <w:rPr>
          <w:lang w:eastAsia="zh-CN"/>
        </w:rPr>
        <w:t>系统的基本原则和机制。</w:t>
      </w:r>
      <w:r w:rsidR="006D5DB0" w:rsidRPr="006D5DB0">
        <w:rPr>
          <w:lang w:eastAsia="zh-CN"/>
        </w:rPr>
        <w:br/>
      </w:r>
      <w:r w:rsidR="00570149" w:rsidRPr="006D5DB0">
        <w:rPr>
          <w:lang w:eastAsia="zh-CN"/>
        </w:rPr>
        <w:t>本任务</w:t>
      </w:r>
      <w:r w:rsidR="00570149">
        <w:rPr>
          <w:rFonts w:hint="eastAsia"/>
          <w:lang w:eastAsia="zh-CN"/>
        </w:rPr>
        <w:t>涉及</w:t>
      </w:r>
      <w:r w:rsidR="00570149" w:rsidRPr="006D5DB0">
        <w:rPr>
          <w:lang w:eastAsia="zh-CN"/>
        </w:rPr>
        <w:t>上述第</w:t>
      </w:r>
      <w:r w:rsidR="00570149" w:rsidRPr="006D5DB0">
        <w:rPr>
          <w:lang w:eastAsia="zh-CN"/>
        </w:rPr>
        <w:t>2</w:t>
      </w:r>
      <w:r w:rsidR="00570149" w:rsidRPr="006D5DB0">
        <w:rPr>
          <w:lang w:eastAsia="zh-CN"/>
        </w:rPr>
        <w:t>节</w:t>
      </w:r>
      <w:r w:rsidR="00570149">
        <w:rPr>
          <w:rFonts w:hint="eastAsia"/>
          <w:lang w:eastAsia="zh-CN"/>
        </w:rPr>
        <w:t>课题中的问题</w:t>
      </w:r>
      <w:r w:rsidR="006D5DB0" w:rsidRPr="006D5DB0">
        <w:rPr>
          <w:lang w:eastAsia="zh-CN"/>
        </w:rPr>
        <w:t>10</w:t>
      </w:r>
      <w:r w:rsidR="006D5DB0" w:rsidRPr="006D5DB0">
        <w:rPr>
          <w:lang w:eastAsia="zh-CN"/>
        </w:rPr>
        <w:t>。</w:t>
      </w:r>
    </w:p>
    <w:p w14:paraId="4638B9B5" w14:textId="51E2D81B" w:rsidR="006D5DB0" w:rsidRPr="006D5DB0" w:rsidRDefault="00B147C3" w:rsidP="00B147C3">
      <w:pPr>
        <w:pStyle w:val="enumlev1"/>
        <w:tabs>
          <w:tab w:val="clear" w:pos="1191"/>
        </w:tabs>
        <w:ind w:left="812" w:hanging="812"/>
        <w:rPr>
          <w:lang w:eastAsia="zh-CN"/>
        </w:rPr>
      </w:pPr>
      <w:r w:rsidRPr="00566747">
        <w:rPr>
          <w:lang w:eastAsia="zh-CN"/>
        </w:rPr>
        <w:t>–</w:t>
      </w:r>
      <w:r w:rsidRPr="00566747">
        <w:rPr>
          <w:lang w:eastAsia="zh-CN"/>
        </w:rPr>
        <w:tab/>
      </w:r>
      <w:r w:rsidR="00746EB2" w:rsidRPr="00707E2A">
        <w:rPr>
          <w:rFonts w:hint="eastAsia"/>
          <w:lang w:eastAsia="zh-CN"/>
        </w:rPr>
        <w:t>开发</w:t>
      </w:r>
      <w:r w:rsidR="006D5DB0" w:rsidRPr="006D5DB0">
        <w:rPr>
          <w:lang w:eastAsia="zh-CN"/>
        </w:rPr>
        <w:t>方法、技术（如数据保护技术）</w:t>
      </w:r>
      <w:r w:rsidR="00746EB2" w:rsidRPr="00707E2A">
        <w:rPr>
          <w:rFonts w:hint="eastAsia"/>
          <w:lang w:eastAsia="zh-CN"/>
        </w:rPr>
        <w:t>或流程，旨在</w:t>
      </w:r>
      <w:r w:rsidR="006D5DB0" w:rsidRPr="006D5DB0">
        <w:rPr>
          <w:lang w:eastAsia="zh-CN"/>
        </w:rPr>
        <w:t>通过最大限度地减少</w:t>
      </w:r>
      <w:r w:rsidR="006D5DB0" w:rsidRPr="006D5DB0">
        <w:rPr>
          <w:lang w:eastAsia="zh-CN"/>
        </w:rPr>
        <w:t>PII</w:t>
      </w:r>
      <w:r w:rsidR="006D5DB0" w:rsidRPr="006D5DB0">
        <w:rPr>
          <w:lang w:eastAsia="zh-CN"/>
        </w:rPr>
        <w:t>和敏感数据的收集、暴露或可识别性来保护这些数据，</w:t>
      </w:r>
      <w:r w:rsidR="00707E2A" w:rsidRPr="00707E2A">
        <w:rPr>
          <w:rFonts w:hint="eastAsia"/>
          <w:lang w:eastAsia="zh-CN"/>
        </w:rPr>
        <w:t>同时仍能实现有用的数据处理、分析或共享。</w:t>
      </w:r>
      <w:r w:rsidR="006D5DB0" w:rsidRPr="006D5DB0">
        <w:rPr>
          <w:lang w:eastAsia="zh-CN"/>
        </w:rPr>
        <w:br/>
      </w:r>
      <w:r w:rsidR="00570149" w:rsidRPr="006D5DB0">
        <w:rPr>
          <w:lang w:eastAsia="zh-CN"/>
        </w:rPr>
        <w:t>本任务</w:t>
      </w:r>
      <w:r w:rsidR="00570149">
        <w:rPr>
          <w:rFonts w:hint="eastAsia"/>
          <w:lang w:eastAsia="zh-CN"/>
        </w:rPr>
        <w:t>涉及</w:t>
      </w:r>
      <w:r w:rsidR="00570149" w:rsidRPr="006D5DB0">
        <w:rPr>
          <w:lang w:eastAsia="zh-CN"/>
        </w:rPr>
        <w:t>上述第</w:t>
      </w:r>
      <w:r w:rsidR="00570149" w:rsidRPr="006D5DB0">
        <w:rPr>
          <w:lang w:eastAsia="zh-CN"/>
        </w:rPr>
        <w:t>2</w:t>
      </w:r>
      <w:r w:rsidR="00570149" w:rsidRPr="006D5DB0">
        <w:rPr>
          <w:lang w:eastAsia="zh-CN"/>
        </w:rPr>
        <w:t>节</w:t>
      </w:r>
      <w:r w:rsidR="00570149">
        <w:rPr>
          <w:rFonts w:hint="eastAsia"/>
          <w:lang w:eastAsia="zh-CN"/>
        </w:rPr>
        <w:t>课题中的问题</w:t>
      </w:r>
      <w:r w:rsidR="006D5DB0" w:rsidRPr="006D5DB0">
        <w:rPr>
          <w:lang w:eastAsia="zh-CN"/>
        </w:rPr>
        <w:t>11</w:t>
      </w:r>
      <w:r w:rsidR="006D5DB0" w:rsidRPr="006D5DB0">
        <w:rPr>
          <w:lang w:eastAsia="zh-CN"/>
        </w:rPr>
        <w:t>。</w:t>
      </w:r>
    </w:p>
    <w:p w14:paraId="09392096" w14:textId="4F2A4654" w:rsidR="006D5DB0" w:rsidRPr="006D5DB0" w:rsidRDefault="00B147C3" w:rsidP="00B147C3">
      <w:pPr>
        <w:pStyle w:val="enumlev1"/>
        <w:tabs>
          <w:tab w:val="clear" w:pos="1191"/>
        </w:tabs>
        <w:ind w:left="812" w:hanging="812"/>
        <w:rPr>
          <w:lang w:eastAsia="zh-CN"/>
        </w:rPr>
      </w:pPr>
      <w:r w:rsidRPr="00566747">
        <w:rPr>
          <w:lang w:eastAsia="zh-CN"/>
        </w:rPr>
        <w:t>–</w:t>
      </w:r>
      <w:r w:rsidRPr="00566747">
        <w:rPr>
          <w:lang w:eastAsia="zh-CN"/>
        </w:rPr>
        <w:tab/>
      </w:r>
      <w:r w:rsidR="006D5DB0" w:rsidRPr="006D5DB0">
        <w:rPr>
          <w:lang w:eastAsia="zh-CN"/>
        </w:rPr>
        <w:t>在第</w:t>
      </w:r>
      <w:r w:rsidR="006D5DB0" w:rsidRPr="006D5DB0">
        <w:rPr>
          <w:lang w:eastAsia="zh-CN"/>
        </w:rPr>
        <w:t>17</w:t>
      </w:r>
      <w:r w:rsidR="006D5DB0" w:rsidRPr="006D5DB0">
        <w:rPr>
          <w:lang w:eastAsia="zh-CN"/>
        </w:rPr>
        <w:t>研究组内</w:t>
      </w:r>
      <w:r w:rsidR="00746EB2">
        <w:rPr>
          <w:rFonts w:hint="eastAsia"/>
          <w:lang w:eastAsia="zh-CN"/>
        </w:rPr>
        <w:t>、</w:t>
      </w:r>
      <w:r w:rsidR="006D5DB0" w:rsidRPr="006D5DB0">
        <w:rPr>
          <w:lang w:eastAsia="zh-CN"/>
        </w:rPr>
        <w:t>并与外部标准机构和行业联盟</w:t>
      </w:r>
      <w:r w:rsidR="00746EB2">
        <w:rPr>
          <w:rFonts w:hint="eastAsia"/>
          <w:lang w:eastAsia="zh-CN"/>
        </w:rPr>
        <w:t>协作</w:t>
      </w:r>
      <w:r w:rsidR="006D5DB0" w:rsidRPr="006D5DB0">
        <w:rPr>
          <w:lang w:eastAsia="zh-CN"/>
        </w:rPr>
        <w:t>，协调</w:t>
      </w:r>
      <w:r w:rsidR="00746EB2" w:rsidRPr="00746EB2">
        <w:rPr>
          <w:rFonts w:hint="eastAsia"/>
          <w:lang w:eastAsia="zh-CN"/>
        </w:rPr>
        <w:t>统一</w:t>
      </w:r>
      <w:r w:rsidR="006D5DB0" w:rsidRPr="006D5DB0">
        <w:rPr>
          <w:lang w:eastAsia="zh-CN"/>
        </w:rPr>
        <w:t>AI</w:t>
      </w:r>
      <w:r w:rsidR="006D5DB0" w:rsidRPr="006D5DB0">
        <w:rPr>
          <w:lang w:eastAsia="zh-CN"/>
        </w:rPr>
        <w:t>和</w:t>
      </w:r>
      <w:r w:rsidR="006D5DB0" w:rsidRPr="006D5DB0">
        <w:rPr>
          <w:lang w:eastAsia="zh-CN"/>
        </w:rPr>
        <w:t>ML</w:t>
      </w:r>
      <w:r w:rsidR="006D5DB0" w:rsidRPr="006D5DB0">
        <w:rPr>
          <w:lang w:eastAsia="zh-CN"/>
        </w:rPr>
        <w:t>安全</w:t>
      </w:r>
      <w:r w:rsidR="00746EB2" w:rsidRPr="00746EB2">
        <w:rPr>
          <w:rFonts w:hint="eastAsia"/>
          <w:lang w:eastAsia="zh-CN"/>
        </w:rPr>
        <w:t>领域</w:t>
      </w:r>
      <w:r w:rsidR="006D5DB0" w:rsidRPr="006D5DB0">
        <w:rPr>
          <w:lang w:eastAsia="zh-CN"/>
        </w:rPr>
        <w:t>的术语、概念和参考架构，包括</w:t>
      </w:r>
      <w:r w:rsidR="00746EB2" w:rsidRPr="006D5DB0">
        <w:rPr>
          <w:lang w:eastAsia="zh-CN"/>
        </w:rPr>
        <w:t>制定</w:t>
      </w:r>
      <w:r w:rsidR="006D5DB0" w:rsidRPr="006D5DB0">
        <w:rPr>
          <w:lang w:eastAsia="zh-CN"/>
        </w:rPr>
        <w:t>代理</w:t>
      </w:r>
      <w:r w:rsidR="00746EB2">
        <w:rPr>
          <w:rFonts w:hint="eastAsia"/>
          <w:lang w:eastAsia="zh-CN"/>
        </w:rPr>
        <w:t>式</w:t>
      </w:r>
      <w:r w:rsidR="006D5DB0" w:rsidRPr="006D5DB0">
        <w:rPr>
          <w:lang w:eastAsia="zh-CN"/>
        </w:rPr>
        <w:t>AI</w:t>
      </w:r>
      <w:r w:rsidR="006D5DB0" w:rsidRPr="006D5DB0">
        <w:rPr>
          <w:lang w:eastAsia="zh-CN"/>
        </w:rPr>
        <w:t>安全</w:t>
      </w:r>
      <w:r w:rsidR="00746EB2" w:rsidRPr="006D5DB0">
        <w:rPr>
          <w:lang w:eastAsia="zh-CN"/>
        </w:rPr>
        <w:t>通用分类法</w:t>
      </w:r>
      <w:r w:rsidR="00746EB2">
        <w:rPr>
          <w:rFonts w:hint="eastAsia"/>
          <w:lang w:eastAsia="zh-CN"/>
        </w:rPr>
        <w:t>，</w:t>
      </w:r>
      <w:r w:rsidR="00746EB2" w:rsidRPr="00746EB2">
        <w:rPr>
          <w:rFonts w:hint="eastAsia"/>
          <w:lang w:eastAsia="zh-CN"/>
        </w:rPr>
        <w:t>以及</w:t>
      </w:r>
      <w:r w:rsidR="00746EB2" w:rsidRPr="00746EB2">
        <w:rPr>
          <w:rFonts w:hint="eastAsia"/>
          <w:lang w:eastAsia="zh-CN"/>
        </w:rPr>
        <w:t>AI</w:t>
      </w:r>
      <w:r w:rsidR="00746EB2" w:rsidRPr="00746EB2">
        <w:rPr>
          <w:rFonts w:hint="eastAsia"/>
          <w:lang w:eastAsia="zh-CN"/>
        </w:rPr>
        <w:t>治理模型的技术层面规范</w:t>
      </w:r>
      <w:r w:rsidR="00746EB2">
        <w:rPr>
          <w:rFonts w:hint="eastAsia"/>
          <w:lang w:eastAsia="zh-CN"/>
        </w:rPr>
        <w:t>。</w:t>
      </w:r>
      <w:r>
        <w:rPr>
          <w:lang w:eastAsia="zh-CN"/>
        </w:rPr>
        <w:br/>
      </w:r>
      <w:r w:rsidR="00570149" w:rsidRPr="006D5DB0">
        <w:rPr>
          <w:lang w:eastAsia="zh-CN"/>
        </w:rPr>
        <w:t>本任务</w:t>
      </w:r>
      <w:r w:rsidR="00570149">
        <w:rPr>
          <w:rFonts w:hint="eastAsia"/>
          <w:lang w:eastAsia="zh-CN"/>
        </w:rPr>
        <w:t>涉及</w:t>
      </w:r>
      <w:r w:rsidR="00570149" w:rsidRPr="006D5DB0">
        <w:rPr>
          <w:lang w:eastAsia="zh-CN"/>
        </w:rPr>
        <w:t>上述第</w:t>
      </w:r>
      <w:r w:rsidR="00570149" w:rsidRPr="006D5DB0">
        <w:rPr>
          <w:lang w:eastAsia="zh-CN"/>
        </w:rPr>
        <w:t>2</w:t>
      </w:r>
      <w:r w:rsidR="00570149" w:rsidRPr="006D5DB0">
        <w:rPr>
          <w:lang w:eastAsia="zh-CN"/>
        </w:rPr>
        <w:t>节</w:t>
      </w:r>
      <w:r w:rsidR="00570149">
        <w:rPr>
          <w:rFonts w:hint="eastAsia"/>
          <w:lang w:eastAsia="zh-CN"/>
        </w:rPr>
        <w:t>课题中的问题</w:t>
      </w:r>
      <w:r w:rsidR="006D5DB0" w:rsidRPr="006D5DB0">
        <w:rPr>
          <w:lang w:eastAsia="zh-CN"/>
        </w:rPr>
        <w:t>12</w:t>
      </w:r>
      <w:r w:rsidR="006D5DB0" w:rsidRPr="006D5DB0">
        <w:rPr>
          <w:lang w:eastAsia="zh-CN"/>
        </w:rPr>
        <w:t>。</w:t>
      </w:r>
    </w:p>
    <w:p w14:paraId="6FA3C712" w14:textId="05419E90" w:rsidR="006D5DB0" w:rsidRPr="006D5DB0" w:rsidRDefault="00B147C3" w:rsidP="00B147C3">
      <w:pPr>
        <w:pStyle w:val="enumlev1"/>
        <w:tabs>
          <w:tab w:val="clear" w:pos="1191"/>
        </w:tabs>
        <w:ind w:left="812" w:hanging="812"/>
        <w:rPr>
          <w:lang w:eastAsia="zh-CN"/>
        </w:rPr>
      </w:pPr>
      <w:r w:rsidRPr="00566747">
        <w:rPr>
          <w:lang w:eastAsia="zh-CN"/>
        </w:rPr>
        <w:lastRenderedPageBreak/>
        <w:t>–</w:t>
      </w:r>
      <w:r w:rsidRPr="00566747">
        <w:rPr>
          <w:lang w:eastAsia="zh-CN"/>
        </w:rPr>
        <w:tab/>
      </w:r>
      <w:r w:rsidR="006D5DB0" w:rsidRPr="006D5DB0">
        <w:rPr>
          <w:lang w:eastAsia="zh-CN"/>
        </w:rPr>
        <w:t>定义和维护</w:t>
      </w:r>
      <w:r w:rsidR="006D5DB0" w:rsidRPr="006D5DB0">
        <w:rPr>
          <w:lang w:eastAsia="zh-CN"/>
        </w:rPr>
        <w:t>AI/ML</w:t>
      </w:r>
      <w:r w:rsidR="006D5DB0" w:rsidRPr="006D5DB0">
        <w:rPr>
          <w:lang w:eastAsia="zh-CN"/>
        </w:rPr>
        <w:t>安全标准化的动态路线图，以确定</w:t>
      </w:r>
      <w:r w:rsidR="00746EB2">
        <w:rPr>
          <w:rFonts w:hint="eastAsia"/>
          <w:lang w:eastAsia="zh-CN"/>
        </w:rPr>
        <w:t>新兴</w:t>
      </w:r>
      <w:r w:rsidR="006D5DB0" w:rsidRPr="006D5DB0">
        <w:rPr>
          <w:lang w:eastAsia="zh-CN"/>
        </w:rPr>
        <w:t>的技术和监管需求，协调第</w:t>
      </w:r>
      <w:r w:rsidR="006D5DB0" w:rsidRPr="006D5DB0">
        <w:rPr>
          <w:lang w:eastAsia="zh-CN"/>
        </w:rPr>
        <w:t>17</w:t>
      </w:r>
      <w:r w:rsidR="006D5DB0" w:rsidRPr="006D5DB0">
        <w:rPr>
          <w:lang w:eastAsia="zh-CN"/>
        </w:rPr>
        <w:t>研究组和其他</w:t>
      </w:r>
      <w:r w:rsidR="0082798B">
        <w:rPr>
          <w:lang w:eastAsia="zh-CN"/>
        </w:rPr>
        <w:t>ITU-T</w:t>
      </w:r>
      <w:r w:rsidR="006D5DB0" w:rsidRPr="006D5DB0">
        <w:rPr>
          <w:lang w:eastAsia="zh-CN"/>
        </w:rPr>
        <w:t>研究组的可交付成果，促进全球</w:t>
      </w:r>
      <w:r w:rsidR="00C252FB">
        <w:rPr>
          <w:lang w:eastAsia="zh-CN"/>
        </w:rPr>
        <w:t>互操作</w:t>
      </w:r>
      <w:r w:rsidR="006D5DB0" w:rsidRPr="006D5DB0">
        <w:rPr>
          <w:lang w:eastAsia="zh-CN"/>
        </w:rPr>
        <w:t>性，并支持在</w:t>
      </w:r>
      <w:r w:rsidR="006D5DB0" w:rsidRPr="006D5DB0">
        <w:rPr>
          <w:lang w:eastAsia="zh-CN"/>
        </w:rPr>
        <w:t>ICT</w:t>
      </w:r>
      <w:r w:rsidR="006D5DB0" w:rsidRPr="006D5DB0">
        <w:rPr>
          <w:lang w:eastAsia="zh-CN"/>
        </w:rPr>
        <w:t>环境中</w:t>
      </w:r>
      <w:r w:rsidR="00746EB2">
        <w:rPr>
          <w:rFonts w:hint="eastAsia"/>
          <w:lang w:eastAsia="zh-CN"/>
        </w:rPr>
        <w:t>以</w:t>
      </w:r>
      <w:r w:rsidR="00746EB2" w:rsidRPr="00746EB2">
        <w:rPr>
          <w:rFonts w:hint="eastAsia"/>
          <w:lang w:eastAsia="zh-CN"/>
        </w:rPr>
        <w:t>敏捷、市场驱动</w:t>
      </w:r>
      <w:r w:rsidR="00746EB2">
        <w:rPr>
          <w:rFonts w:hint="eastAsia"/>
          <w:lang w:eastAsia="zh-CN"/>
        </w:rPr>
        <w:t>的方式</w:t>
      </w:r>
      <w:r w:rsidR="00746EB2" w:rsidRPr="00746EB2">
        <w:rPr>
          <w:rFonts w:hint="eastAsia"/>
          <w:lang w:eastAsia="zh-CN"/>
        </w:rPr>
        <w:t>采用与评估</w:t>
      </w:r>
      <w:r w:rsidR="00746EB2" w:rsidRPr="006D5DB0">
        <w:rPr>
          <w:lang w:eastAsia="zh-CN"/>
        </w:rPr>
        <w:t>AI/ML</w:t>
      </w:r>
      <w:r w:rsidR="00746EB2" w:rsidRPr="00746EB2">
        <w:rPr>
          <w:rFonts w:hint="eastAsia"/>
          <w:lang w:eastAsia="zh-CN"/>
        </w:rPr>
        <w:t>技术</w:t>
      </w:r>
      <w:r w:rsidR="006D5DB0" w:rsidRPr="006D5DB0">
        <w:rPr>
          <w:lang w:eastAsia="zh-CN"/>
        </w:rPr>
        <w:t>。</w:t>
      </w:r>
      <w:r w:rsidR="006D5DB0" w:rsidRPr="006D5DB0">
        <w:rPr>
          <w:lang w:eastAsia="zh-CN"/>
        </w:rPr>
        <w:br/>
      </w:r>
      <w:r w:rsidR="00570149" w:rsidRPr="006D5DB0">
        <w:rPr>
          <w:lang w:eastAsia="zh-CN"/>
        </w:rPr>
        <w:t>本任务</w:t>
      </w:r>
      <w:r w:rsidR="00570149">
        <w:rPr>
          <w:rFonts w:hint="eastAsia"/>
          <w:lang w:eastAsia="zh-CN"/>
        </w:rPr>
        <w:t>涉及</w:t>
      </w:r>
      <w:r w:rsidR="00570149" w:rsidRPr="006D5DB0">
        <w:rPr>
          <w:lang w:eastAsia="zh-CN"/>
        </w:rPr>
        <w:t>上述第</w:t>
      </w:r>
      <w:r w:rsidR="00570149" w:rsidRPr="006D5DB0">
        <w:rPr>
          <w:lang w:eastAsia="zh-CN"/>
        </w:rPr>
        <w:t>2</w:t>
      </w:r>
      <w:r w:rsidR="00570149" w:rsidRPr="006D5DB0">
        <w:rPr>
          <w:lang w:eastAsia="zh-CN"/>
        </w:rPr>
        <w:t>节</w:t>
      </w:r>
      <w:r w:rsidR="00570149">
        <w:rPr>
          <w:rFonts w:hint="eastAsia"/>
          <w:lang w:eastAsia="zh-CN"/>
        </w:rPr>
        <w:t>课题中的问题</w:t>
      </w:r>
      <w:r w:rsidR="006D5DB0" w:rsidRPr="006D5DB0">
        <w:rPr>
          <w:lang w:eastAsia="zh-CN"/>
        </w:rPr>
        <w:t>13</w:t>
      </w:r>
      <w:r w:rsidR="006D5DB0" w:rsidRPr="006D5DB0">
        <w:rPr>
          <w:lang w:eastAsia="zh-CN"/>
        </w:rPr>
        <w:t>。</w:t>
      </w:r>
    </w:p>
    <w:p w14:paraId="791900A9" w14:textId="6D62530F" w:rsidR="006D5DB0" w:rsidRPr="006D5DB0" w:rsidRDefault="00746EB2" w:rsidP="0012594B">
      <w:pPr>
        <w:ind w:firstLineChars="200" w:firstLine="480"/>
        <w:rPr>
          <w:rFonts w:ascii="Times New Roman" w:hAnsi="Times New Roman"/>
        </w:rPr>
      </w:pPr>
      <w:r w:rsidRPr="006D5DB0">
        <w:rPr>
          <w:rFonts w:ascii="Times New Roman" w:hAnsi="Times New Roman"/>
          <w:lang w:eastAsia="zh-CN"/>
        </w:rPr>
        <w:t>本课题的最新工作状况见第</w:t>
      </w:r>
      <w:r w:rsidRPr="0012594B">
        <w:rPr>
          <w:rFonts w:cstheme="minorHAnsi"/>
          <w:lang w:eastAsia="zh-CN"/>
        </w:rPr>
        <w:t>17</w:t>
      </w:r>
      <w:r w:rsidRPr="006D5DB0">
        <w:rPr>
          <w:rFonts w:ascii="Times New Roman" w:hAnsi="Times New Roman"/>
          <w:lang w:eastAsia="zh-CN"/>
        </w:rPr>
        <w:t>研究组的工作计划</w:t>
      </w:r>
      <w:r w:rsidR="006D5DB0" w:rsidRPr="006D5DB0">
        <w:rPr>
          <w:rFonts w:ascii="Times New Roman" w:hAnsi="Times New Roman"/>
        </w:rPr>
        <w:t>（</w:t>
      </w:r>
      <w:hyperlink r:id="rId16" w:history="1">
        <w:r w:rsidRPr="000D1630">
          <w:rPr>
            <w:rStyle w:val="Hyperlink"/>
          </w:rPr>
          <w:t>https://www.itu.int/ITU-T/workprog/wp_search.aspx?sp=18&amp;q=16/17</w:t>
        </w:r>
      </w:hyperlink>
      <w:r w:rsidR="006D5DB0" w:rsidRPr="006D5DB0">
        <w:rPr>
          <w:rFonts w:ascii="Times New Roman" w:hAnsi="Times New Roman"/>
        </w:rPr>
        <w:t>）。</w:t>
      </w:r>
    </w:p>
    <w:p w14:paraId="4F3B4ECD" w14:textId="77777777" w:rsidR="006D5DB0" w:rsidRPr="006D5DB0" w:rsidRDefault="006D5DB0" w:rsidP="00B147C3">
      <w:pPr>
        <w:pStyle w:val="Heading3"/>
        <w:rPr>
          <w:lang w:eastAsia="zh-CN"/>
        </w:rPr>
      </w:pPr>
      <w:r w:rsidRPr="006D5DB0">
        <w:rPr>
          <w:lang w:eastAsia="zh-CN"/>
        </w:rPr>
        <w:t>4</w:t>
      </w:r>
      <w:r w:rsidRPr="006D5DB0">
        <w:rPr>
          <w:lang w:eastAsia="zh-CN"/>
        </w:rPr>
        <w:tab/>
      </w:r>
      <w:r w:rsidRPr="006D5DB0">
        <w:rPr>
          <w:lang w:eastAsia="zh-CN"/>
        </w:rPr>
        <w:t>关系</w:t>
      </w:r>
    </w:p>
    <w:p w14:paraId="314AEE9B" w14:textId="519A5535" w:rsidR="006D5DB0" w:rsidRPr="006D5DB0" w:rsidRDefault="006D5DB0" w:rsidP="00B147C3">
      <w:pPr>
        <w:pStyle w:val="Headingb"/>
        <w:rPr>
          <w:lang w:eastAsia="zh-CN"/>
        </w:rPr>
      </w:pPr>
      <w:r w:rsidRPr="006D5DB0">
        <w:rPr>
          <w:lang w:eastAsia="zh-CN"/>
        </w:rPr>
        <w:t>建议</w:t>
      </w:r>
      <w:r w:rsidR="00746EB2">
        <w:rPr>
          <w:rFonts w:hint="eastAsia"/>
          <w:lang w:eastAsia="zh-CN"/>
        </w:rPr>
        <w:t>书</w:t>
      </w:r>
      <w:r w:rsidRPr="006D5DB0">
        <w:rPr>
          <w:lang w:eastAsia="zh-CN"/>
        </w:rPr>
        <w:t>：</w:t>
      </w:r>
    </w:p>
    <w:p w14:paraId="22B08BE0" w14:textId="77777777" w:rsidR="006D5DB0" w:rsidRPr="006D5DB0" w:rsidRDefault="006D5DB0" w:rsidP="00B147C3">
      <w:pPr>
        <w:pStyle w:val="enumlev1"/>
        <w:rPr>
          <w:b/>
          <w:bCs/>
          <w:lang w:eastAsia="zh-CN"/>
        </w:rPr>
      </w:pPr>
      <w:r w:rsidRPr="006D5DB0">
        <w:rPr>
          <w:lang w:eastAsia="zh-CN"/>
        </w:rPr>
        <w:t>–</w:t>
      </w:r>
      <w:r w:rsidRPr="006D5DB0">
        <w:rPr>
          <w:lang w:eastAsia="zh-CN"/>
        </w:rPr>
        <w:tab/>
        <w:t>X</w:t>
      </w:r>
      <w:r w:rsidRPr="006D5DB0">
        <w:rPr>
          <w:lang w:eastAsia="zh-CN"/>
        </w:rPr>
        <w:t>系列及其他与安全相关的系列</w:t>
      </w:r>
    </w:p>
    <w:p w14:paraId="69F2C280" w14:textId="3145706D" w:rsidR="006D5DB0" w:rsidRPr="006D5DB0" w:rsidRDefault="00746EB2" w:rsidP="00B147C3">
      <w:pPr>
        <w:pStyle w:val="Headingb"/>
        <w:rPr>
          <w:lang w:eastAsia="zh-CN"/>
        </w:rPr>
      </w:pPr>
      <w:r>
        <w:rPr>
          <w:rFonts w:hint="eastAsia"/>
          <w:lang w:eastAsia="zh-CN"/>
        </w:rPr>
        <w:t>课题</w:t>
      </w:r>
      <w:r w:rsidR="006D5DB0" w:rsidRPr="006D5DB0">
        <w:rPr>
          <w:lang w:eastAsia="zh-CN"/>
        </w:rPr>
        <w:t>：</w:t>
      </w:r>
    </w:p>
    <w:p w14:paraId="211C9632" w14:textId="3664482B" w:rsidR="006D5DB0" w:rsidRPr="006D5DB0" w:rsidRDefault="006D5DB0" w:rsidP="00B147C3">
      <w:pPr>
        <w:pStyle w:val="enumlev1"/>
        <w:rPr>
          <w:lang w:eastAsia="zh-CN"/>
        </w:rPr>
      </w:pPr>
      <w:r w:rsidRPr="006D5DB0">
        <w:rPr>
          <w:lang w:eastAsia="zh-CN"/>
        </w:rPr>
        <w:t>–</w:t>
      </w:r>
      <w:r w:rsidRPr="006D5DB0">
        <w:rPr>
          <w:lang w:eastAsia="zh-CN"/>
        </w:rPr>
        <w:tab/>
      </w:r>
      <w:r w:rsidR="0082798B">
        <w:rPr>
          <w:lang w:eastAsia="zh-CN"/>
        </w:rPr>
        <w:t>ITU-T</w:t>
      </w:r>
      <w:r w:rsidRPr="006D5DB0">
        <w:rPr>
          <w:lang w:eastAsia="zh-CN"/>
        </w:rPr>
        <w:t>第</w:t>
      </w:r>
      <w:r w:rsidRPr="006D5DB0">
        <w:rPr>
          <w:lang w:eastAsia="zh-CN"/>
        </w:rPr>
        <w:t>17</w:t>
      </w:r>
      <w:r w:rsidRPr="006D5DB0">
        <w:rPr>
          <w:lang w:eastAsia="zh-CN"/>
        </w:rPr>
        <w:t>研究组的所有相关课题</w:t>
      </w:r>
    </w:p>
    <w:p w14:paraId="60BAD301" w14:textId="77777777" w:rsidR="006D5DB0" w:rsidRPr="006D5DB0" w:rsidRDefault="006D5DB0" w:rsidP="00B147C3">
      <w:pPr>
        <w:pStyle w:val="Headingb"/>
        <w:rPr>
          <w:lang w:eastAsia="zh-CN"/>
        </w:rPr>
      </w:pPr>
      <w:r w:rsidRPr="006D5DB0">
        <w:rPr>
          <w:lang w:eastAsia="zh-CN"/>
        </w:rPr>
        <w:t>研究组：</w:t>
      </w:r>
    </w:p>
    <w:p w14:paraId="7A3DBB34" w14:textId="402515B5" w:rsidR="006D5DB0" w:rsidRPr="006D5DB0" w:rsidRDefault="006D5DB0" w:rsidP="00B147C3">
      <w:pPr>
        <w:pStyle w:val="enumlev1"/>
        <w:rPr>
          <w:lang w:eastAsia="zh-CN"/>
        </w:rPr>
      </w:pPr>
      <w:r w:rsidRPr="006D5DB0">
        <w:rPr>
          <w:lang w:eastAsia="zh-CN"/>
        </w:rPr>
        <w:t>–</w:t>
      </w:r>
      <w:r w:rsidRPr="006D5DB0">
        <w:rPr>
          <w:lang w:eastAsia="zh-CN"/>
        </w:rPr>
        <w:tab/>
      </w:r>
      <w:r w:rsidRPr="006D5DB0">
        <w:rPr>
          <w:lang w:eastAsia="zh-CN"/>
        </w:rPr>
        <w:t>所有相关</w:t>
      </w:r>
      <w:r w:rsidR="0082798B">
        <w:rPr>
          <w:lang w:eastAsia="zh-CN"/>
        </w:rPr>
        <w:t>ITU-T</w:t>
      </w:r>
      <w:r w:rsidRPr="006D5DB0">
        <w:rPr>
          <w:lang w:eastAsia="zh-CN"/>
        </w:rPr>
        <w:t>研究组、</w:t>
      </w:r>
      <w:r w:rsidRPr="006D5DB0">
        <w:rPr>
          <w:lang w:eastAsia="zh-CN"/>
        </w:rPr>
        <w:t>JCA-AI/ML</w:t>
      </w:r>
    </w:p>
    <w:p w14:paraId="2D43C509" w14:textId="77777777" w:rsidR="006D5DB0" w:rsidRPr="006D5DB0" w:rsidRDefault="006D5DB0" w:rsidP="00B147C3">
      <w:pPr>
        <w:pStyle w:val="Headingb"/>
        <w:rPr>
          <w:lang w:eastAsia="zh-CN"/>
        </w:rPr>
      </w:pPr>
      <w:r w:rsidRPr="006D5DB0">
        <w:rPr>
          <w:lang w:eastAsia="zh-CN"/>
        </w:rPr>
        <w:t>标准化机构：</w:t>
      </w:r>
    </w:p>
    <w:p w14:paraId="1BEAA996" w14:textId="77777777" w:rsidR="006D5DB0" w:rsidRPr="006D5DB0" w:rsidRDefault="006D5DB0" w:rsidP="00B147C3">
      <w:pPr>
        <w:pStyle w:val="enumlev1"/>
        <w:rPr>
          <w:lang w:eastAsia="zh-CN"/>
        </w:rPr>
      </w:pPr>
      <w:r w:rsidRPr="006D5DB0">
        <w:rPr>
          <w:lang w:eastAsia="zh-CN"/>
        </w:rPr>
        <w:t>–</w:t>
      </w:r>
      <w:r w:rsidRPr="006D5DB0">
        <w:rPr>
          <w:lang w:eastAsia="zh-CN"/>
        </w:rPr>
        <w:tab/>
        <w:t>ISO/IEC JTC 1/SC 6</w:t>
      </w:r>
      <w:r w:rsidRPr="006D5DB0">
        <w:rPr>
          <w:lang w:eastAsia="zh-CN"/>
        </w:rPr>
        <w:t>、</w:t>
      </w:r>
      <w:r w:rsidRPr="006D5DB0">
        <w:rPr>
          <w:lang w:eastAsia="zh-CN"/>
        </w:rPr>
        <w:t>27</w:t>
      </w:r>
      <w:r w:rsidRPr="006D5DB0">
        <w:rPr>
          <w:lang w:eastAsia="zh-CN"/>
        </w:rPr>
        <w:t>、</w:t>
      </w:r>
      <w:r w:rsidRPr="006D5DB0">
        <w:rPr>
          <w:lang w:eastAsia="zh-CN"/>
        </w:rPr>
        <w:t>42</w:t>
      </w:r>
      <w:r w:rsidRPr="006D5DB0">
        <w:rPr>
          <w:lang w:eastAsia="zh-CN"/>
        </w:rPr>
        <w:t>、</w:t>
      </w:r>
      <w:r w:rsidRPr="006D5DB0">
        <w:rPr>
          <w:lang w:eastAsia="zh-CN"/>
        </w:rPr>
        <w:t>44</w:t>
      </w:r>
    </w:p>
    <w:p w14:paraId="1478A5A1" w14:textId="77777777" w:rsidR="006D5DB0" w:rsidRPr="006D5DB0" w:rsidRDefault="006D5DB0" w:rsidP="00B147C3">
      <w:pPr>
        <w:pStyle w:val="enumlev1"/>
        <w:rPr>
          <w:lang w:eastAsia="zh-CN"/>
        </w:rPr>
      </w:pPr>
      <w:r w:rsidRPr="006D5DB0">
        <w:rPr>
          <w:lang w:eastAsia="zh-CN"/>
        </w:rPr>
        <w:t>–</w:t>
      </w:r>
      <w:r w:rsidRPr="006D5DB0">
        <w:rPr>
          <w:lang w:eastAsia="zh-CN"/>
        </w:rPr>
        <w:tab/>
      </w:r>
      <w:r w:rsidRPr="006D5DB0">
        <w:rPr>
          <w:lang w:eastAsia="zh-CN"/>
        </w:rPr>
        <w:t>电气和电子工程学会（</w:t>
      </w:r>
      <w:r w:rsidRPr="006D5DB0">
        <w:rPr>
          <w:lang w:eastAsia="zh-CN"/>
        </w:rPr>
        <w:t>IEEE</w:t>
      </w:r>
      <w:r w:rsidRPr="006D5DB0">
        <w:rPr>
          <w:lang w:eastAsia="zh-CN"/>
        </w:rPr>
        <w:t>）</w:t>
      </w:r>
    </w:p>
    <w:p w14:paraId="7376C590" w14:textId="49A48C8A" w:rsidR="006D5DB0" w:rsidRPr="006D5DB0" w:rsidRDefault="006D5DB0" w:rsidP="00B147C3">
      <w:pPr>
        <w:pStyle w:val="enumlev1"/>
        <w:rPr>
          <w:lang w:eastAsia="zh-CN"/>
        </w:rPr>
      </w:pPr>
      <w:r w:rsidRPr="006D5DB0">
        <w:rPr>
          <w:lang w:eastAsia="zh-CN"/>
        </w:rPr>
        <w:t>–</w:t>
      </w:r>
      <w:r w:rsidRPr="006D5DB0">
        <w:rPr>
          <w:lang w:eastAsia="zh-CN"/>
        </w:rPr>
        <w:tab/>
      </w:r>
      <w:r w:rsidRPr="006D5DB0">
        <w:rPr>
          <w:lang w:eastAsia="zh-CN"/>
        </w:rPr>
        <w:t>欧洲电信标准协会（</w:t>
      </w:r>
      <w:r w:rsidRPr="006D5DB0">
        <w:rPr>
          <w:lang w:eastAsia="zh-CN"/>
        </w:rPr>
        <w:t>ETSI</w:t>
      </w:r>
      <w:r w:rsidRPr="006D5DB0">
        <w:rPr>
          <w:lang w:eastAsia="zh-CN"/>
        </w:rPr>
        <w:t>）</w:t>
      </w:r>
      <w:r w:rsidR="00E203EA">
        <w:rPr>
          <w:rFonts w:hint="eastAsia"/>
          <w:lang w:eastAsia="zh-CN"/>
        </w:rPr>
        <w:t>保障</w:t>
      </w:r>
      <w:r w:rsidR="00E203EA" w:rsidRPr="006D5DB0">
        <w:rPr>
          <w:lang w:eastAsia="zh-CN"/>
        </w:rPr>
        <w:t>人工智能</w:t>
      </w:r>
      <w:r w:rsidR="00E203EA">
        <w:rPr>
          <w:rFonts w:hint="eastAsia"/>
          <w:lang w:eastAsia="zh-CN"/>
        </w:rPr>
        <w:t>安全技术委员会（</w:t>
      </w:r>
      <w:r w:rsidRPr="006D5DB0">
        <w:rPr>
          <w:lang w:eastAsia="zh-CN"/>
        </w:rPr>
        <w:t>TC SAI</w:t>
      </w:r>
      <w:r w:rsidRPr="006D5DB0">
        <w:rPr>
          <w:lang w:eastAsia="zh-CN"/>
        </w:rPr>
        <w:t>）</w:t>
      </w:r>
    </w:p>
    <w:p w14:paraId="2E86085E" w14:textId="77777777" w:rsidR="006D5DB0" w:rsidRPr="006D5DB0" w:rsidRDefault="006D5DB0" w:rsidP="00B147C3">
      <w:pPr>
        <w:pStyle w:val="enumlev1"/>
      </w:pPr>
      <w:r w:rsidRPr="006D5DB0">
        <w:t>–</w:t>
      </w:r>
      <w:r w:rsidRPr="006D5DB0">
        <w:tab/>
        <w:t>CEN-CENELEC JTC 21</w:t>
      </w:r>
    </w:p>
    <w:p w14:paraId="66FBDD15" w14:textId="0632DDB4" w:rsidR="006D5DB0" w:rsidRPr="006D5DB0" w:rsidRDefault="006D5DB0" w:rsidP="00B147C3">
      <w:pPr>
        <w:pStyle w:val="enumlev1"/>
        <w:rPr>
          <w:lang w:eastAsia="zh-CN"/>
        </w:rPr>
      </w:pPr>
      <w:r w:rsidRPr="006D5DB0">
        <w:rPr>
          <w:lang w:eastAsia="zh-CN"/>
        </w:rPr>
        <w:t>–</w:t>
      </w:r>
      <w:r w:rsidRPr="006D5DB0">
        <w:rPr>
          <w:lang w:eastAsia="zh-CN"/>
        </w:rPr>
        <w:tab/>
      </w:r>
      <w:r w:rsidRPr="006D5DB0">
        <w:rPr>
          <w:lang w:eastAsia="zh-CN"/>
        </w:rPr>
        <w:t>互联网工程任务组（</w:t>
      </w:r>
      <w:r w:rsidRPr="006D5DB0">
        <w:rPr>
          <w:lang w:eastAsia="zh-CN"/>
        </w:rPr>
        <w:t>IETF</w:t>
      </w:r>
      <w:r w:rsidRPr="006D5DB0">
        <w:rPr>
          <w:lang w:eastAsia="zh-CN"/>
        </w:rPr>
        <w:t>）</w:t>
      </w:r>
      <w:r w:rsidRPr="006D5DB0">
        <w:rPr>
          <w:lang w:eastAsia="zh-CN"/>
        </w:rPr>
        <w:t>AI</w:t>
      </w:r>
      <w:r w:rsidRPr="006D5DB0">
        <w:rPr>
          <w:lang w:eastAsia="zh-CN"/>
        </w:rPr>
        <w:t>偏好</w:t>
      </w:r>
      <w:r w:rsidR="00E203EA" w:rsidRPr="006D5DB0">
        <w:rPr>
          <w:lang w:eastAsia="zh-CN"/>
        </w:rPr>
        <w:t>工作组</w:t>
      </w:r>
      <w:r w:rsidRPr="006D5DB0">
        <w:rPr>
          <w:lang w:eastAsia="zh-CN"/>
        </w:rPr>
        <w:t>（</w:t>
      </w:r>
      <w:r w:rsidR="00E203EA" w:rsidRPr="00EA4DA4">
        <w:rPr>
          <w:rFonts w:eastAsia="Malgun Gothic"/>
          <w:lang w:eastAsia="ko-KR"/>
        </w:rPr>
        <w:t>aipref</w:t>
      </w:r>
      <w:r w:rsidR="006003CB">
        <w:rPr>
          <w:rFonts w:hint="eastAsia"/>
          <w:lang w:eastAsia="zh-CN"/>
        </w:rPr>
        <w:t>）</w:t>
      </w:r>
    </w:p>
    <w:p w14:paraId="675D4DC9" w14:textId="77777777" w:rsidR="006D5DB0" w:rsidRPr="006D5DB0" w:rsidRDefault="006D5DB0" w:rsidP="00B147C3">
      <w:pPr>
        <w:pStyle w:val="enumlev1"/>
        <w:rPr>
          <w:lang w:eastAsia="zh-CN"/>
        </w:rPr>
      </w:pPr>
      <w:r w:rsidRPr="006D5DB0">
        <w:t>–</w:t>
      </w:r>
      <w:r w:rsidRPr="006D5DB0">
        <w:tab/>
      </w:r>
      <w:r w:rsidRPr="006D5DB0">
        <w:t>第三代合作伙伴计划（</w:t>
      </w:r>
      <w:r w:rsidRPr="006D5DB0">
        <w:t>3GPP</w:t>
      </w:r>
      <w:r w:rsidRPr="006D5DB0">
        <w:t>）</w:t>
      </w:r>
    </w:p>
    <w:p w14:paraId="017E0C16" w14:textId="77777777" w:rsidR="006D5DB0" w:rsidRPr="006D5DB0" w:rsidRDefault="006D5DB0" w:rsidP="00B147C3">
      <w:pPr>
        <w:pStyle w:val="enumlev1"/>
      </w:pPr>
      <w:r w:rsidRPr="006D5DB0">
        <w:t>–</w:t>
      </w:r>
      <w:r w:rsidRPr="006D5DB0">
        <w:tab/>
        <w:t>GSM</w:t>
      </w:r>
      <w:r w:rsidRPr="006D5DB0">
        <w:t>协会（</w:t>
      </w:r>
      <w:r w:rsidRPr="006D5DB0">
        <w:t>GSMA</w:t>
      </w:r>
      <w:r w:rsidRPr="006D5DB0">
        <w:t>）</w:t>
      </w:r>
    </w:p>
    <w:p w14:paraId="5BA26954" w14:textId="77777777" w:rsidR="006D5DB0" w:rsidRPr="006D5DB0" w:rsidRDefault="006D5DB0" w:rsidP="00B147C3">
      <w:pPr>
        <w:pStyle w:val="enumlev1"/>
        <w:rPr>
          <w:lang w:eastAsia="zh-CN"/>
        </w:rPr>
      </w:pPr>
      <w:r w:rsidRPr="006D5DB0">
        <w:rPr>
          <w:lang w:eastAsia="zh-CN"/>
        </w:rPr>
        <w:t>–</w:t>
      </w:r>
      <w:r w:rsidRPr="006D5DB0">
        <w:rPr>
          <w:lang w:eastAsia="zh-CN"/>
        </w:rPr>
        <w:tab/>
      </w:r>
      <w:r w:rsidRPr="006D5DB0">
        <w:rPr>
          <w:lang w:eastAsia="zh-CN"/>
        </w:rPr>
        <w:t>万维网联盟（</w:t>
      </w:r>
      <w:r w:rsidRPr="006D5DB0">
        <w:rPr>
          <w:lang w:eastAsia="zh-CN"/>
        </w:rPr>
        <w:t>W3C</w:t>
      </w:r>
      <w:r w:rsidRPr="006D5DB0">
        <w:rPr>
          <w:lang w:eastAsia="zh-CN"/>
        </w:rPr>
        <w:t>）</w:t>
      </w:r>
    </w:p>
    <w:p w14:paraId="00AFA458" w14:textId="70856C9C" w:rsidR="006D5DB0" w:rsidRPr="006D5DB0" w:rsidRDefault="006D5DB0" w:rsidP="00B147C3">
      <w:pPr>
        <w:pStyle w:val="enumlev1"/>
        <w:rPr>
          <w:lang w:eastAsia="zh-CN"/>
        </w:rPr>
      </w:pPr>
      <w:r w:rsidRPr="006D5DB0">
        <w:rPr>
          <w:lang w:eastAsia="zh-CN"/>
        </w:rPr>
        <w:t>–</w:t>
      </w:r>
      <w:r w:rsidRPr="006D5DB0">
        <w:rPr>
          <w:lang w:eastAsia="zh-CN"/>
        </w:rPr>
        <w:tab/>
        <w:t>NFC</w:t>
      </w:r>
      <w:r w:rsidRPr="006D5DB0">
        <w:rPr>
          <w:lang w:eastAsia="zh-CN"/>
        </w:rPr>
        <w:t>论坛</w:t>
      </w:r>
      <w:r w:rsidR="00E203EA">
        <w:rPr>
          <w:rFonts w:hint="eastAsia"/>
          <w:lang w:eastAsia="zh-CN"/>
        </w:rPr>
        <w:t>；</w:t>
      </w:r>
      <w:r w:rsidRPr="006D5DB0">
        <w:rPr>
          <w:lang w:eastAsia="zh-CN"/>
        </w:rPr>
        <w:t>美国国家标准与技术研究院（</w:t>
      </w:r>
      <w:r w:rsidRPr="006D5DB0">
        <w:rPr>
          <w:lang w:eastAsia="zh-CN"/>
        </w:rPr>
        <w:t>NIST</w:t>
      </w:r>
      <w:r w:rsidRPr="006D5DB0">
        <w:rPr>
          <w:lang w:eastAsia="zh-CN"/>
        </w:rPr>
        <w:t>）</w:t>
      </w:r>
    </w:p>
    <w:p w14:paraId="6D408754" w14:textId="77777777" w:rsidR="006D5DB0" w:rsidRPr="006D5DB0" w:rsidRDefault="006D5DB0" w:rsidP="00B147C3">
      <w:pPr>
        <w:pStyle w:val="enumlev1"/>
        <w:rPr>
          <w:lang w:eastAsia="zh-CN"/>
        </w:rPr>
      </w:pPr>
      <w:r w:rsidRPr="006D5DB0">
        <w:rPr>
          <w:lang w:eastAsia="zh-CN"/>
        </w:rPr>
        <w:t>–</w:t>
      </w:r>
      <w:r w:rsidRPr="006D5DB0">
        <w:rPr>
          <w:lang w:eastAsia="zh-CN"/>
        </w:rPr>
        <w:tab/>
      </w:r>
      <w:r w:rsidRPr="006D5DB0">
        <w:rPr>
          <w:lang w:eastAsia="zh-CN"/>
        </w:rPr>
        <w:t>电信行业解决方案联盟（</w:t>
      </w:r>
      <w:r w:rsidRPr="006D5DB0">
        <w:rPr>
          <w:lang w:eastAsia="zh-CN"/>
        </w:rPr>
        <w:t>ATIS</w:t>
      </w:r>
      <w:r w:rsidRPr="006D5DB0">
        <w:rPr>
          <w:lang w:eastAsia="zh-CN"/>
        </w:rPr>
        <w:t>）</w:t>
      </w:r>
    </w:p>
    <w:p w14:paraId="5F9486AB" w14:textId="77777777" w:rsidR="006D5DB0" w:rsidRPr="006D5DB0" w:rsidRDefault="006D5DB0" w:rsidP="00B147C3">
      <w:pPr>
        <w:pStyle w:val="enumlev1"/>
        <w:rPr>
          <w:lang w:eastAsia="zh-CN"/>
        </w:rPr>
      </w:pPr>
      <w:r w:rsidRPr="006D5DB0">
        <w:rPr>
          <w:lang w:eastAsia="zh-CN"/>
        </w:rPr>
        <w:t>–</w:t>
      </w:r>
      <w:r w:rsidRPr="006D5DB0">
        <w:rPr>
          <w:lang w:eastAsia="zh-CN"/>
        </w:rPr>
        <w:tab/>
      </w:r>
      <w:r w:rsidRPr="006D5DB0">
        <w:rPr>
          <w:lang w:eastAsia="zh-CN"/>
        </w:rPr>
        <w:t>中国通信标准化协会（</w:t>
      </w:r>
      <w:r w:rsidRPr="006D5DB0">
        <w:rPr>
          <w:lang w:eastAsia="zh-CN"/>
        </w:rPr>
        <w:t>CCSA</w:t>
      </w:r>
      <w:r w:rsidRPr="006D5DB0">
        <w:rPr>
          <w:lang w:eastAsia="zh-CN"/>
        </w:rPr>
        <w:t>）</w:t>
      </w:r>
    </w:p>
    <w:p w14:paraId="5FFF3BBD" w14:textId="77777777" w:rsidR="006D5DB0" w:rsidRPr="006D5DB0" w:rsidRDefault="006D5DB0" w:rsidP="00B147C3">
      <w:pPr>
        <w:pStyle w:val="enumlev1"/>
        <w:rPr>
          <w:lang w:eastAsia="zh-CN"/>
        </w:rPr>
      </w:pPr>
      <w:r w:rsidRPr="006D5DB0">
        <w:rPr>
          <w:lang w:eastAsia="zh-CN"/>
        </w:rPr>
        <w:t>–</w:t>
      </w:r>
      <w:r w:rsidRPr="006D5DB0">
        <w:rPr>
          <w:lang w:eastAsia="zh-CN"/>
        </w:rPr>
        <w:tab/>
      </w:r>
      <w:r w:rsidRPr="006D5DB0">
        <w:rPr>
          <w:lang w:eastAsia="zh-CN"/>
        </w:rPr>
        <w:t>电信技术委员会（</w:t>
      </w:r>
      <w:r w:rsidRPr="006D5DB0">
        <w:rPr>
          <w:lang w:eastAsia="zh-CN"/>
        </w:rPr>
        <w:t>TTC</w:t>
      </w:r>
      <w:r w:rsidRPr="006D5DB0">
        <w:rPr>
          <w:lang w:eastAsia="zh-CN"/>
        </w:rPr>
        <w:t>）</w:t>
      </w:r>
    </w:p>
    <w:p w14:paraId="5DA3B7E5" w14:textId="77777777" w:rsidR="006D5DB0" w:rsidRPr="006D5DB0" w:rsidRDefault="006D5DB0" w:rsidP="00B147C3">
      <w:pPr>
        <w:pStyle w:val="enumlev1"/>
        <w:rPr>
          <w:lang w:eastAsia="zh-CN"/>
        </w:rPr>
      </w:pPr>
      <w:r w:rsidRPr="006D5DB0">
        <w:rPr>
          <w:lang w:eastAsia="zh-CN"/>
        </w:rPr>
        <w:t>–</w:t>
      </w:r>
      <w:r w:rsidRPr="006D5DB0">
        <w:rPr>
          <w:lang w:eastAsia="zh-CN"/>
        </w:rPr>
        <w:tab/>
      </w:r>
      <w:r w:rsidRPr="006D5DB0">
        <w:rPr>
          <w:lang w:eastAsia="zh-CN"/>
        </w:rPr>
        <w:t>电信技术协会（</w:t>
      </w:r>
      <w:r w:rsidRPr="006D5DB0">
        <w:rPr>
          <w:lang w:eastAsia="zh-CN"/>
        </w:rPr>
        <w:t>TTA</w:t>
      </w:r>
      <w:r w:rsidRPr="006D5DB0">
        <w:rPr>
          <w:lang w:eastAsia="zh-CN"/>
        </w:rPr>
        <w:t>）</w:t>
      </w:r>
    </w:p>
    <w:p w14:paraId="6CD2BE28" w14:textId="1701DF30" w:rsidR="006D5DB0" w:rsidRPr="006A1415" w:rsidRDefault="006D5DB0" w:rsidP="00B147C3">
      <w:pPr>
        <w:pStyle w:val="Headingb"/>
        <w:rPr>
          <w:szCs w:val="24"/>
          <w:lang w:eastAsia="zh-CN"/>
        </w:rPr>
      </w:pPr>
      <w:r w:rsidRPr="006A1415">
        <w:rPr>
          <w:szCs w:val="24"/>
          <w:lang w:eastAsia="zh-CN"/>
        </w:rPr>
        <w:t>WSIS</w:t>
      </w:r>
      <w:r w:rsidRPr="006A1415">
        <w:rPr>
          <w:szCs w:val="24"/>
          <w:lang w:eastAsia="zh-CN"/>
        </w:rPr>
        <w:t>行动方面：</w:t>
      </w:r>
    </w:p>
    <w:p w14:paraId="6BD5E8EF" w14:textId="77777777" w:rsidR="006D5DB0" w:rsidRPr="006D5DB0" w:rsidRDefault="006D5DB0" w:rsidP="00B147C3">
      <w:pPr>
        <w:pStyle w:val="enumlev1"/>
        <w:rPr>
          <w:lang w:eastAsia="zh-CN"/>
        </w:rPr>
      </w:pPr>
      <w:r w:rsidRPr="006D5DB0">
        <w:rPr>
          <w:lang w:eastAsia="zh-CN"/>
        </w:rPr>
        <w:t>–</w:t>
      </w:r>
      <w:r w:rsidRPr="006D5DB0">
        <w:rPr>
          <w:lang w:eastAsia="zh-CN"/>
        </w:rPr>
        <w:tab/>
        <w:t>C5</w:t>
      </w:r>
    </w:p>
    <w:p w14:paraId="085601F4" w14:textId="3311CC75" w:rsidR="006D5DB0" w:rsidRPr="006003CB" w:rsidRDefault="006D5DB0" w:rsidP="006003CB">
      <w:pPr>
        <w:pStyle w:val="Headingb"/>
        <w:rPr>
          <w:lang w:eastAsia="zh-CN"/>
        </w:rPr>
      </w:pPr>
      <w:r w:rsidRPr="006003CB">
        <w:rPr>
          <w:lang w:eastAsia="zh-CN"/>
        </w:rPr>
        <w:t>可持续发展目标（</w:t>
      </w:r>
      <w:r w:rsidRPr="006003CB">
        <w:rPr>
          <w:lang w:eastAsia="zh-CN"/>
        </w:rPr>
        <w:t>SDG</w:t>
      </w:r>
      <w:r w:rsidRPr="006003CB">
        <w:rPr>
          <w:lang w:eastAsia="zh-CN"/>
        </w:rPr>
        <w:t>）：</w:t>
      </w:r>
    </w:p>
    <w:p w14:paraId="66959B1F" w14:textId="48B06B51" w:rsidR="006D5DB0" w:rsidRPr="006D5DB0" w:rsidRDefault="006D5DB0" w:rsidP="00B147C3">
      <w:pPr>
        <w:pStyle w:val="enumlev1"/>
        <w:rPr>
          <w:lang w:eastAsia="zh-CN"/>
        </w:rPr>
      </w:pPr>
      <w:r w:rsidRPr="006D5DB0">
        <w:rPr>
          <w:lang w:eastAsia="zh-CN"/>
        </w:rPr>
        <w:t>–</w:t>
      </w:r>
      <w:r w:rsidRPr="006D5DB0">
        <w:rPr>
          <w:lang w:eastAsia="zh-CN"/>
        </w:rPr>
        <w:tab/>
        <w:t>3</w:t>
      </w:r>
      <w:r w:rsidRPr="006D5DB0">
        <w:rPr>
          <w:lang w:eastAsia="zh-CN"/>
        </w:rPr>
        <w:t>、</w:t>
      </w:r>
      <w:r w:rsidRPr="006D5DB0">
        <w:rPr>
          <w:lang w:eastAsia="zh-CN"/>
        </w:rPr>
        <w:t>4</w:t>
      </w:r>
      <w:r w:rsidRPr="006D5DB0">
        <w:rPr>
          <w:lang w:eastAsia="zh-CN"/>
        </w:rPr>
        <w:t>、</w:t>
      </w:r>
      <w:r w:rsidRPr="006D5DB0">
        <w:rPr>
          <w:lang w:eastAsia="zh-CN"/>
        </w:rPr>
        <w:t>5</w:t>
      </w:r>
      <w:r w:rsidRPr="006D5DB0">
        <w:rPr>
          <w:lang w:eastAsia="zh-CN"/>
        </w:rPr>
        <w:t>、</w:t>
      </w:r>
      <w:r w:rsidRPr="006D5DB0">
        <w:rPr>
          <w:lang w:eastAsia="zh-CN"/>
        </w:rPr>
        <w:t>8</w:t>
      </w:r>
      <w:r w:rsidRPr="006D5DB0">
        <w:rPr>
          <w:lang w:eastAsia="zh-CN"/>
        </w:rPr>
        <w:t>、</w:t>
      </w:r>
      <w:r w:rsidRPr="006D5DB0">
        <w:rPr>
          <w:lang w:eastAsia="zh-CN"/>
        </w:rPr>
        <w:t>9</w:t>
      </w:r>
      <w:r w:rsidRPr="006D5DB0">
        <w:rPr>
          <w:lang w:eastAsia="zh-CN"/>
        </w:rPr>
        <w:t>、</w:t>
      </w:r>
      <w:r w:rsidRPr="006D5DB0">
        <w:rPr>
          <w:lang w:eastAsia="zh-CN"/>
        </w:rPr>
        <w:t>11</w:t>
      </w:r>
    </w:p>
    <w:p w14:paraId="2EA41C2D" w14:textId="77777777" w:rsidR="006D5DB0" w:rsidRPr="006D5DB0" w:rsidRDefault="006D5DB0" w:rsidP="006D5DB0">
      <w:pPr>
        <w:rPr>
          <w:rFonts w:ascii="Times New Roman" w:hAnsi="Times New Roman"/>
          <w:lang w:eastAsia="zh-CN"/>
        </w:rPr>
      </w:pPr>
      <w:r w:rsidRPr="006D5DB0">
        <w:rPr>
          <w:rFonts w:ascii="Times New Roman" w:hAnsi="Times New Roman"/>
          <w:lang w:eastAsia="zh-CN"/>
        </w:rPr>
        <w:br w:type="page"/>
      </w:r>
    </w:p>
    <w:p w14:paraId="68D9C0F6" w14:textId="5507F077" w:rsidR="006D5DB0" w:rsidRPr="006D5DB0" w:rsidRDefault="00656865" w:rsidP="00B147C3">
      <w:pPr>
        <w:pStyle w:val="Annextitle"/>
        <w:rPr>
          <w:lang w:eastAsia="zh-CN"/>
        </w:rPr>
      </w:pPr>
      <w:r>
        <w:rPr>
          <w:rFonts w:hint="eastAsia"/>
          <w:lang w:eastAsia="zh-CN"/>
        </w:rPr>
        <w:lastRenderedPageBreak/>
        <w:t>附件</w:t>
      </w:r>
      <w:r>
        <w:rPr>
          <w:rFonts w:hint="eastAsia"/>
          <w:lang w:eastAsia="zh-CN"/>
        </w:rPr>
        <w:t>2</w:t>
      </w:r>
      <w:r w:rsidR="006D5DB0" w:rsidRPr="006D5DB0">
        <w:rPr>
          <w:lang w:eastAsia="zh-CN"/>
        </w:rPr>
        <w:br/>
      </w:r>
      <w:r>
        <w:rPr>
          <w:rFonts w:hint="eastAsia"/>
          <w:lang w:eastAsia="zh-CN"/>
        </w:rPr>
        <w:t>事由：</w:t>
      </w:r>
      <w:r w:rsidR="006D5DB0" w:rsidRPr="006D5DB0">
        <w:rPr>
          <w:lang w:eastAsia="zh-CN"/>
        </w:rPr>
        <w:t>成员国对电信标准化局第</w:t>
      </w:r>
      <w:r w:rsidR="006D5DB0" w:rsidRPr="006D5DB0">
        <w:rPr>
          <w:lang w:eastAsia="zh-CN"/>
        </w:rPr>
        <w:t>101</w:t>
      </w:r>
      <w:r w:rsidR="006D5DB0" w:rsidRPr="006D5DB0">
        <w:rPr>
          <w:lang w:eastAsia="zh-CN"/>
        </w:rPr>
        <w:t>号通函</w:t>
      </w:r>
      <w:r w:rsidRPr="006D5DB0">
        <w:rPr>
          <w:lang w:eastAsia="zh-CN"/>
        </w:rPr>
        <w:t>的回应</w:t>
      </w:r>
      <w:r w:rsidR="006D5DB0" w:rsidRPr="006D5DB0">
        <w:rPr>
          <w:lang w:eastAsia="zh-CN"/>
        </w:rPr>
        <w:t>：</w:t>
      </w:r>
      <w:r w:rsidR="006D5DB0" w:rsidRPr="006D5DB0">
        <w:rPr>
          <w:lang w:eastAsia="zh-CN"/>
        </w:rPr>
        <w:br/>
      </w:r>
      <w:r w:rsidR="006D5DB0" w:rsidRPr="006D5DB0">
        <w:rPr>
          <w:lang w:eastAsia="zh-CN"/>
        </w:rPr>
        <w:t>关于批准</w:t>
      </w:r>
      <w:r w:rsidR="0082798B">
        <w:rPr>
          <w:lang w:eastAsia="zh-CN"/>
        </w:rPr>
        <w:t>ITU-T</w:t>
      </w:r>
      <w:r w:rsidR="006D5DB0" w:rsidRPr="006D5DB0">
        <w:rPr>
          <w:lang w:eastAsia="zh-CN"/>
        </w:rPr>
        <w:t>第</w:t>
      </w:r>
      <w:r w:rsidR="006D5DB0" w:rsidRPr="006D5DB0">
        <w:rPr>
          <w:lang w:eastAsia="zh-CN"/>
        </w:rPr>
        <w:t>17</w:t>
      </w:r>
      <w:r w:rsidR="006D5DB0" w:rsidRPr="006D5DB0">
        <w:rPr>
          <w:lang w:eastAsia="zh-CN"/>
        </w:rPr>
        <w:t>研究组新</w:t>
      </w:r>
      <w:r>
        <w:rPr>
          <w:rFonts w:hint="eastAsia"/>
          <w:lang w:eastAsia="zh-CN"/>
        </w:rPr>
        <w:t>的</w:t>
      </w:r>
      <w:r w:rsidR="006D5DB0" w:rsidRPr="006D5DB0">
        <w:rPr>
          <w:lang w:eastAsia="zh-CN"/>
        </w:rPr>
        <w:t>和</w:t>
      </w:r>
      <w:r>
        <w:rPr>
          <w:rFonts w:hint="eastAsia"/>
          <w:lang w:eastAsia="zh-CN"/>
        </w:rPr>
        <w:t>经</w:t>
      </w:r>
      <w:r w:rsidR="006D5DB0" w:rsidRPr="006D5DB0">
        <w:rPr>
          <w:lang w:eastAsia="zh-CN"/>
        </w:rPr>
        <w:t>修订</w:t>
      </w:r>
      <w:r>
        <w:rPr>
          <w:rFonts w:hint="eastAsia"/>
          <w:lang w:eastAsia="zh-CN"/>
        </w:rPr>
        <w:t>的</w:t>
      </w:r>
      <w:r w:rsidR="006D5DB0" w:rsidRPr="006D5DB0">
        <w:rPr>
          <w:lang w:eastAsia="zh-CN"/>
        </w:rPr>
        <w:t>课题的磋商</w:t>
      </w:r>
      <w:bookmarkStart w:id="4" w:name="_Hlk220923936"/>
      <w:bookmarkEnd w:id="4"/>
    </w:p>
    <w:tbl>
      <w:tblPr>
        <w:tblW w:w="9957" w:type="dxa"/>
        <w:tblInd w:w="-176" w:type="dxa"/>
        <w:tblLayout w:type="fixed"/>
        <w:tblLook w:val="04A0" w:firstRow="1" w:lastRow="0" w:firstColumn="1" w:lastColumn="0" w:noHBand="0" w:noVBand="1"/>
      </w:tblPr>
      <w:tblGrid>
        <w:gridCol w:w="1310"/>
        <w:gridCol w:w="3828"/>
        <w:gridCol w:w="1275"/>
        <w:gridCol w:w="3544"/>
      </w:tblGrid>
      <w:tr w:rsidR="006D5DB0" w:rsidRPr="006003CB" w14:paraId="4A0E5F42" w14:textId="77777777" w:rsidTr="00AE3E88">
        <w:tc>
          <w:tcPr>
            <w:tcW w:w="1310" w:type="dxa"/>
          </w:tcPr>
          <w:p w14:paraId="04CC9CAD" w14:textId="77777777" w:rsidR="006D5DB0" w:rsidRPr="006003CB" w:rsidRDefault="006D5DB0" w:rsidP="006003CB">
            <w:pPr>
              <w:tabs>
                <w:tab w:val="clear" w:pos="1191"/>
              </w:tabs>
              <w:ind w:right="-110"/>
              <w:jc w:val="right"/>
              <w:rPr>
                <w:rFonts w:ascii="Times New Roman" w:hAnsi="Times New Roman"/>
                <w:sz w:val="22"/>
                <w:szCs w:val="22"/>
              </w:rPr>
            </w:pPr>
            <w:r w:rsidRPr="006003CB">
              <w:rPr>
                <w:rFonts w:ascii="Times New Roman" w:hAnsi="Times New Roman"/>
                <w:b/>
                <w:bCs/>
                <w:sz w:val="22"/>
                <w:szCs w:val="22"/>
              </w:rPr>
              <w:t>致</w:t>
            </w:r>
            <w:r w:rsidRPr="006003CB">
              <w:rPr>
                <w:rFonts w:ascii="Times New Roman" w:hAnsi="Times New Roman"/>
                <w:sz w:val="22"/>
                <w:szCs w:val="22"/>
              </w:rPr>
              <w:t>：</w:t>
            </w:r>
          </w:p>
        </w:tc>
        <w:tc>
          <w:tcPr>
            <w:tcW w:w="3828" w:type="dxa"/>
            <w:tcBorders>
              <w:right w:val="single" w:sz="8" w:space="0" w:color="auto"/>
            </w:tcBorders>
          </w:tcPr>
          <w:p w14:paraId="38A33D43" w14:textId="4766F572" w:rsidR="006D5DB0" w:rsidRPr="007828D6" w:rsidRDefault="00656865" w:rsidP="006D5DB0">
            <w:pPr>
              <w:rPr>
                <w:rFonts w:cstheme="minorHAnsi"/>
                <w:sz w:val="22"/>
                <w:szCs w:val="22"/>
                <w:lang w:val="fr-CH" w:eastAsia="zh-CN"/>
              </w:rPr>
            </w:pPr>
            <w:r w:rsidRPr="006003CB">
              <w:rPr>
                <w:rFonts w:cstheme="minorHAnsi"/>
                <w:sz w:val="22"/>
                <w:szCs w:val="22"/>
                <w:lang w:eastAsia="zh-CN"/>
              </w:rPr>
              <w:t>国际电信联盟</w:t>
            </w:r>
            <w:r w:rsidR="006D5DB0" w:rsidRPr="007828D6">
              <w:rPr>
                <w:rFonts w:cstheme="minorHAnsi"/>
                <w:sz w:val="22"/>
                <w:szCs w:val="22"/>
                <w:lang w:val="fr-CH" w:eastAsia="zh-CN"/>
              </w:rPr>
              <w:br/>
            </w:r>
            <w:r w:rsidRPr="006003CB">
              <w:rPr>
                <w:rFonts w:cstheme="minorHAnsi"/>
                <w:sz w:val="22"/>
                <w:szCs w:val="22"/>
                <w:lang w:eastAsia="zh-CN"/>
              </w:rPr>
              <w:t>电信电信标准化局</w:t>
            </w:r>
          </w:p>
          <w:p w14:paraId="697217D1" w14:textId="46CB4C5C" w:rsidR="006D5DB0" w:rsidRPr="006003CB" w:rsidRDefault="00656865" w:rsidP="006D5DB0">
            <w:pPr>
              <w:spacing w:before="0"/>
              <w:rPr>
                <w:rFonts w:cstheme="minorHAnsi"/>
                <w:sz w:val="22"/>
                <w:szCs w:val="22"/>
                <w:lang w:val="fr-FR" w:eastAsia="zh-CN"/>
              </w:rPr>
            </w:pPr>
            <w:r w:rsidRPr="006003CB">
              <w:rPr>
                <w:rFonts w:cstheme="minorHAnsi"/>
                <w:sz w:val="22"/>
                <w:szCs w:val="22"/>
                <w:lang w:eastAsia="zh-CN"/>
              </w:rPr>
              <w:t>主任</w:t>
            </w:r>
          </w:p>
          <w:p w14:paraId="05A83ADA" w14:textId="77777777" w:rsidR="00656865" w:rsidRPr="006003CB" w:rsidRDefault="00656865" w:rsidP="00656865">
            <w:pPr>
              <w:spacing w:before="0"/>
              <w:rPr>
                <w:rFonts w:cstheme="minorHAnsi"/>
                <w:sz w:val="22"/>
                <w:szCs w:val="22"/>
                <w:lang w:val="fr-FR"/>
              </w:rPr>
            </w:pPr>
            <w:r w:rsidRPr="006003CB">
              <w:rPr>
                <w:rFonts w:cstheme="minorHAnsi"/>
                <w:sz w:val="22"/>
                <w:szCs w:val="22"/>
                <w:lang w:val="fr-FR"/>
              </w:rPr>
              <w:t>Place des Nations</w:t>
            </w:r>
          </w:p>
          <w:p w14:paraId="3A7C9877" w14:textId="21E65DDE" w:rsidR="006D5DB0" w:rsidRPr="006003CB" w:rsidRDefault="00656865" w:rsidP="00656865">
            <w:pPr>
              <w:spacing w:before="0"/>
              <w:rPr>
                <w:rFonts w:cstheme="minorHAnsi"/>
                <w:sz w:val="22"/>
                <w:szCs w:val="22"/>
                <w:lang w:eastAsia="zh-CN"/>
              </w:rPr>
            </w:pPr>
            <w:r w:rsidRPr="006003CB">
              <w:rPr>
                <w:rFonts w:cstheme="minorHAnsi"/>
                <w:sz w:val="22"/>
                <w:szCs w:val="22"/>
              </w:rPr>
              <w:t>CH 1211 Geneva 20, Switzerland</w:t>
            </w:r>
          </w:p>
        </w:tc>
        <w:tc>
          <w:tcPr>
            <w:tcW w:w="1275" w:type="dxa"/>
            <w:tcBorders>
              <w:left w:val="single" w:sz="8" w:space="0" w:color="auto"/>
            </w:tcBorders>
          </w:tcPr>
          <w:p w14:paraId="58F1EA4A" w14:textId="1C979A1D" w:rsidR="006D5DB0" w:rsidRPr="006003CB" w:rsidRDefault="00656865" w:rsidP="006003CB">
            <w:pPr>
              <w:tabs>
                <w:tab w:val="clear" w:pos="1191"/>
              </w:tabs>
              <w:ind w:right="-95"/>
              <w:jc w:val="right"/>
              <w:rPr>
                <w:rFonts w:ascii="Times New Roman" w:hAnsi="Times New Roman"/>
                <w:sz w:val="22"/>
                <w:szCs w:val="22"/>
              </w:rPr>
            </w:pPr>
            <w:r w:rsidRPr="006003CB">
              <w:rPr>
                <w:rFonts w:ascii="Times New Roman" w:hAnsi="Times New Roman" w:hint="eastAsia"/>
                <w:b/>
                <w:bCs/>
                <w:sz w:val="22"/>
                <w:szCs w:val="22"/>
                <w:lang w:eastAsia="zh-CN"/>
              </w:rPr>
              <w:t>自</w:t>
            </w:r>
            <w:r w:rsidR="006D5DB0" w:rsidRPr="006003CB">
              <w:rPr>
                <w:rFonts w:ascii="Times New Roman" w:hAnsi="Times New Roman"/>
                <w:sz w:val="22"/>
                <w:szCs w:val="22"/>
              </w:rPr>
              <w:t>：</w:t>
            </w:r>
          </w:p>
        </w:tc>
        <w:tc>
          <w:tcPr>
            <w:tcW w:w="3544" w:type="dxa"/>
          </w:tcPr>
          <w:p w14:paraId="53B609A6" w14:textId="77777777" w:rsidR="006D5DB0" w:rsidRPr="006003CB" w:rsidRDefault="006D5DB0" w:rsidP="006D5DB0">
            <w:pPr>
              <w:rPr>
                <w:rFonts w:ascii="Times New Roman" w:hAnsi="Times New Roman"/>
                <w:sz w:val="22"/>
                <w:szCs w:val="22"/>
                <w:highlight w:val="green"/>
                <w:lang w:eastAsia="zh-CN"/>
              </w:rPr>
            </w:pPr>
            <w:r w:rsidRPr="006003CB">
              <w:rPr>
                <w:rFonts w:ascii="Times New Roman" w:hAnsi="Times New Roman"/>
                <w:sz w:val="22"/>
                <w:szCs w:val="22"/>
                <w:highlight w:val="green"/>
                <w:lang w:eastAsia="zh-CN"/>
              </w:rPr>
              <w:t>[</w:t>
            </w:r>
            <w:r w:rsidRPr="006003CB">
              <w:rPr>
                <w:rFonts w:ascii="Times New Roman" w:hAnsi="Times New Roman"/>
                <w:sz w:val="22"/>
                <w:szCs w:val="22"/>
                <w:highlight w:val="green"/>
                <w:lang w:eastAsia="zh-CN"/>
              </w:rPr>
              <w:t>姓名</w:t>
            </w:r>
            <w:r w:rsidRPr="006003CB">
              <w:rPr>
                <w:rFonts w:ascii="Times New Roman" w:hAnsi="Times New Roman"/>
                <w:sz w:val="22"/>
                <w:szCs w:val="22"/>
                <w:highlight w:val="green"/>
                <w:lang w:eastAsia="zh-CN"/>
              </w:rPr>
              <w:t>]</w:t>
            </w:r>
          </w:p>
          <w:p w14:paraId="099D0D4F" w14:textId="15778490" w:rsidR="006D5DB0" w:rsidRPr="006003CB" w:rsidRDefault="006D5DB0" w:rsidP="006D5DB0">
            <w:pPr>
              <w:spacing w:before="0"/>
              <w:rPr>
                <w:rFonts w:ascii="Times New Roman" w:hAnsi="Times New Roman"/>
                <w:sz w:val="22"/>
                <w:szCs w:val="22"/>
                <w:highlight w:val="green"/>
                <w:lang w:eastAsia="zh-CN"/>
              </w:rPr>
            </w:pPr>
            <w:r w:rsidRPr="006003CB">
              <w:rPr>
                <w:rFonts w:ascii="Times New Roman" w:hAnsi="Times New Roman"/>
                <w:sz w:val="22"/>
                <w:szCs w:val="22"/>
                <w:highlight w:val="green"/>
                <w:lang w:eastAsia="zh-CN"/>
              </w:rPr>
              <w:t>[</w:t>
            </w:r>
            <w:r w:rsidR="00656865" w:rsidRPr="006003CB">
              <w:rPr>
                <w:rFonts w:ascii="Times New Roman" w:hAnsi="Times New Roman" w:hint="eastAsia"/>
                <w:sz w:val="22"/>
                <w:szCs w:val="22"/>
                <w:highlight w:val="green"/>
                <w:lang w:eastAsia="zh-CN"/>
              </w:rPr>
              <w:t>职务</w:t>
            </w:r>
            <w:r w:rsidRPr="006003CB">
              <w:rPr>
                <w:rFonts w:ascii="Times New Roman" w:hAnsi="Times New Roman"/>
                <w:sz w:val="22"/>
                <w:szCs w:val="22"/>
                <w:highlight w:val="green"/>
                <w:lang w:eastAsia="zh-CN"/>
              </w:rPr>
              <w:t>头衔</w:t>
            </w:r>
            <w:r w:rsidRPr="006003CB">
              <w:rPr>
                <w:rFonts w:ascii="Times New Roman" w:hAnsi="Times New Roman"/>
                <w:sz w:val="22"/>
                <w:szCs w:val="22"/>
                <w:highlight w:val="green"/>
                <w:lang w:eastAsia="zh-CN"/>
              </w:rPr>
              <w:t>]</w:t>
            </w:r>
          </w:p>
          <w:p w14:paraId="691447AB" w14:textId="77777777" w:rsidR="006D5DB0" w:rsidRPr="006003CB" w:rsidRDefault="006D5DB0" w:rsidP="006D5DB0">
            <w:pPr>
              <w:spacing w:before="0"/>
              <w:rPr>
                <w:rFonts w:ascii="Times New Roman" w:hAnsi="Times New Roman"/>
                <w:sz w:val="22"/>
                <w:szCs w:val="22"/>
                <w:lang w:eastAsia="zh-CN"/>
              </w:rPr>
            </w:pPr>
            <w:r w:rsidRPr="006003CB">
              <w:rPr>
                <w:rFonts w:ascii="Times New Roman" w:hAnsi="Times New Roman"/>
                <w:sz w:val="22"/>
                <w:szCs w:val="22"/>
                <w:highlight w:val="green"/>
                <w:lang w:eastAsia="zh-CN"/>
              </w:rPr>
              <w:t>[</w:t>
            </w:r>
            <w:r w:rsidRPr="006003CB">
              <w:rPr>
                <w:rFonts w:ascii="Times New Roman" w:hAnsi="Times New Roman"/>
                <w:sz w:val="22"/>
                <w:szCs w:val="22"/>
                <w:highlight w:val="green"/>
                <w:lang w:eastAsia="zh-CN"/>
              </w:rPr>
              <w:t>地址</w:t>
            </w:r>
            <w:r w:rsidRPr="006003CB">
              <w:rPr>
                <w:rFonts w:ascii="Times New Roman" w:hAnsi="Times New Roman"/>
                <w:sz w:val="22"/>
                <w:szCs w:val="22"/>
                <w:highlight w:val="green"/>
                <w:lang w:eastAsia="zh-CN"/>
              </w:rPr>
              <w:t>]</w:t>
            </w:r>
          </w:p>
        </w:tc>
      </w:tr>
      <w:tr w:rsidR="006D5DB0" w:rsidRPr="006003CB" w14:paraId="00A310C8" w14:textId="77777777" w:rsidTr="00AE3E88">
        <w:tc>
          <w:tcPr>
            <w:tcW w:w="1310" w:type="dxa"/>
          </w:tcPr>
          <w:p w14:paraId="246955A6" w14:textId="77777777" w:rsidR="006D5DB0" w:rsidRPr="006003CB" w:rsidRDefault="006D5DB0" w:rsidP="006003CB">
            <w:pPr>
              <w:tabs>
                <w:tab w:val="clear" w:pos="1191"/>
              </w:tabs>
              <w:spacing w:before="0"/>
              <w:ind w:right="-110"/>
              <w:jc w:val="right"/>
              <w:rPr>
                <w:rFonts w:ascii="Times New Roman" w:hAnsi="Times New Roman"/>
                <w:sz w:val="22"/>
                <w:szCs w:val="22"/>
              </w:rPr>
            </w:pPr>
            <w:r w:rsidRPr="006003CB">
              <w:rPr>
                <w:rFonts w:ascii="Times New Roman" w:hAnsi="Times New Roman"/>
                <w:b/>
                <w:bCs/>
                <w:sz w:val="22"/>
                <w:szCs w:val="22"/>
              </w:rPr>
              <w:t>传真</w:t>
            </w:r>
            <w:r w:rsidRPr="006003CB">
              <w:rPr>
                <w:rFonts w:ascii="Times New Roman" w:hAnsi="Times New Roman"/>
                <w:sz w:val="22"/>
                <w:szCs w:val="22"/>
              </w:rPr>
              <w:t>：</w:t>
            </w:r>
          </w:p>
        </w:tc>
        <w:tc>
          <w:tcPr>
            <w:tcW w:w="3828" w:type="dxa"/>
            <w:tcBorders>
              <w:right w:val="single" w:sz="8" w:space="0" w:color="auto"/>
            </w:tcBorders>
          </w:tcPr>
          <w:p w14:paraId="78077FA4" w14:textId="77777777" w:rsidR="006D5DB0" w:rsidRPr="006003CB" w:rsidRDefault="006D5DB0" w:rsidP="006D5DB0">
            <w:pPr>
              <w:spacing w:before="0"/>
              <w:rPr>
                <w:rFonts w:cstheme="minorHAnsi"/>
                <w:sz w:val="22"/>
                <w:szCs w:val="22"/>
              </w:rPr>
            </w:pPr>
            <w:r w:rsidRPr="006003CB">
              <w:rPr>
                <w:rFonts w:cstheme="minorHAnsi"/>
                <w:sz w:val="22"/>
                <w:szCs w:val="22"/>
              </w:rPr>
              <w:t>+41-22-730-5853</w:t>
            </w:r>
          </w:p>
        </w:tc>
        <w:tc>
          <w:tcPr>
            <w:tcW w:w="1275" w:type="dxa"/>
            <w:tcBorders>
              <w:left w:val="single" w:sz="8" w:space="0" w:color="auto"/>
            </w:tcBorders>
          </w:tcPr>
          <w:p w14:paraId="52B8BB93" w14:textId="77777777" w:rsidR="006D5DB0" w:rsidRPr="006003CB" w:rsidRDefault="006D5DB0" w:rsidP="006003CB">
            <w:pPr>
              <w:tabs>
                <w:tab w:val="clear" w:pos="1191"/>
              </w:tabs>
              <w:spacing w:before="0"/>
              <w:ind w:right="-95"/>
              <w:jc w:val="right"/>
              <w:rPr>
                <w:rFonts w:ascii="Times New Roman" w:hAnsi="Times New Roman"/>
                <w:sz w:val="22"/>
                <w:szCs w:val="22"/>
              </w:rPr>
            </w:pPr>
            <w:r w:rsidRPr="006003CB">
              <w:rPr>
                <w:rFonts w:ascii="Times New Roman" w:hAnsi="Times New Roman"/>
                <w:b/>
                <w:bCs/>
                <w:sz w:val="22"/>
                <w:szCs w:val="22"/>
              </w:rPr>
              <w:t>传真</w:t>
            </w:r>
            <w:r w:rsidRPr="006003CB">
              <w:rPr>
                <w:rFonts w:ascii="Times New Roman" w:hAnsi="Times New Roman"/>
                <w:sz w:val="22"/>
                <w:szCs w:val="22"/>
              </w:rPr>
              <w:t>：</w:t>
            </w:r>
          </w:p>
        </w:tc>
        <w:tc>
          <w:tcPr>
            <w:tcW w:w="3544" w:type="dxa"/>
          </w:tcPr>
          <w:p w14:paraId="1400E021" w14:textId="77777777" w:rsidR="006D5DB0" w:rsidRPr="006003CB" w:rsidRDefault="006D5DB0" w:rsidP="006D5DB0">
            <w:pPr>
              <w:spacing w:before="0"/>
              <w:rPr>
                <w:rFonts w:ascii="Times New Roman" w:hAnsi="Times New Roman"/>
                <w:sz w:val="22"/>
                <w:szCs w:val="22"/>
              </w:rPr>
            </w:pPr>
          </w:p>
        </w:tc>
      </w:tr>
      <w:tr w:rsidR="006D5DB0" w:rsidRPr="006003CB" w14:paraId="6DB75D39" w14:textId="77777777" w:rsidTr="00AE3E88">
        <w:tc>
          <w:tcPr>
            <w:tcW w:w="1310" w:type="dxa"/>
          </w:tcPr>
          <w:p w14:paraId="0AC78461" w14:textId="77777777" w:rsidR="006D5DB0" w:rsidRPr="006003CB" w:rsidRDefault="006D5DB0" w:rsidP="006003CB">
            <w:pPr>
              <w:tabs>
                <w:tab w:val="clear" w:pos="1191"/>
              </w:tabs>
              <w:spacing w:before="0"/>
              <w:ind w:right="-110"/>
              <w:jc w:val="right"/>
              <w:rPr>
                <w:rFonts w:ascii="Times New Roman" w:hAnsi="Times New Roman"/>
                <w:sz w:val="22"/>
                <w:szCs w:val="22"/>
              </w:rPr>
            </w:pPr>
            <w:r w:rsidRPr="006003CB">
              <w:rPr>
                <w:rFonts w:ascii="Times New Roman" w:hAnsi="Times New Roman"/>
                <w:b/>
                <w:bCs/>
                <w:sz w:val="22"/>
                <w:szCs w:val="22"/>
              </w:rPr>
              <w:t>电子邮件</w:t>
            </w:r>
            <w:r w:rsidRPr="006003CB">
              <w:rPr>
                <w:rFonts w:ascii="Times New Roman" w:hAnsi="Times New Roman"/>
                <w:sz w:val="22"/>
                <w:szCs w:val="22"/>
              </w:rPr>
              <w:t>：</w:t>
            </w:r>
          </w:p>
        </w:tc>
        <w:tc>
          <w:tcPr>
            <w:tcW w:w="3828" w:type="dxa"/>
            <w:tcBorders>
              <w:right w:val="single" w:sz="8" w:space="0" w:color="auto"/>
            </w:tcBorders>
          </w:tcPr>
          <w:p w14:paraId="232E27CD" w14:textId="77777777" w:rsidR="006D5DB0" w:rsidRPr="006003CB" w:rsidRDefault="006D5DB0" w:rsidP="006D5DB0">
            <w:pPr>
              <w:spacing w:before="0"/>
              <w:rPr>
                <w:rFonts w:cstheme="minorHAnsi"/>
                <w:sz w:val="22"/>
                <w:szCs w:val="22"/>
              </w:rPr>
            </w:pPr>
            <w:hyperlink r:id="rId17" w:history="1">
              <w:r w:rsidRPr="006003CB">
                <w:rPr>
                  <w:rFonts w:cstheme="minorHAnsi"/>
                  <w:color w:val="0000FF"/>
                  <w:sz w:val="22"/>
                  <w:szCs w:val="22"/>
                  <w:u w:val="single"/>
                </w:rPr>
                <w:t>tsbdir@itu.int</w:t>
              </w:r>
            </w:hyperlink>
            <w:r w:rsidRPr="006003CB">
              <w:rPr>
                <w:rFonts w:cstheme="minorHAnsi"/>
                <w:sz w:val="22"/>
                <w:szCs w:val="22"/>
              </w:rPr>
              <w:t xml:space="preserve"> </w:t>
            </w:r>
          </w:p>
        </w:tc>
        <w:tc>
          <w:tcPr>
            <w:tcW w:w="1275" w:type="dxa"/>
            <w:tcBorders>
              <w:left w:val="single" w:sz="8" w:space="0" w:color="auto"/>
            </w:tcBorders>
          </w:tcPr>
          <w:p w14:paraId="3CB9A90B" w14:textId="77777777" w:rsidR="006D5DB0" w:rsidRPr="006003CB" w:rsidRDefault="006D5DB0" w:rsidP="006003CB">
            <w:pPr>
              <w:tabs>
                <w:tab w:val="clear" w:pos="1191"/>
              </w:tabs>
              <w:spacing w:before="0"/>
              <w:ind w:right="-95"/>
              <w:jc w:val="right"/>
              <w:rPr>
                <w:rFonts w:ascii="Times New Roman" w:hAnsi="Times New Roman"/>
                <w:sz w:val="22"/>
                <w:szCs w:val="22"/>
              </w:rPr>
            </w:pPr>
            <w:r w:rsidRPr="006003CB">
              <w:rPr>
                <w:rFonts w:ascii="Times New Roman" w:hAnsi="Times New Roman"/>
                <w:b/>
                <w:bCs/>
                <w:sz w:val="22"/>
                <w:szCs w:val="22"/>
              </w:rPr>
              <w:t>电子邮件</w:t>
            </w:r>
            <w:r w:rsidRPr="006003CB">
              <w:rPr>
                <w:rFonts w:ascii="Times New Roman" w:hAnsi="Times New Roman"/>
                <w:sz w:val="22"/>
                <w:szCs w:val="22"/>
              </w:rPr>
              <w:t>：</w:t>
            </w:r>
          </w:p>
        </w:tc>
        <w:tc>
          <w:tcPr>
            <w:tcW w:w="3544" w:type="dxa"/>
          </w:tcPr>
          <w:p w14:paraId="3996EAB8" w14:textId="77777777" w:rsidR="006D5DB0" w:rsidRPr="006003CB" w:rsidRDefault="006D5DB0" w:rsidP="006D5DB0">
            <w:pPr>
              <w:spacing w:before="0"/>
              <w:rPr>
                <w:rFonts w:ascii="Times New Roman" w:hAnsi="Times New Roman"/>
                <w:sz w:val="22"/>
                <w:szCs w:val="22"/>
              </w:rPr>
            </w:pPr>
          </w:p>
        </w:tc>
      </w:tr>
      <w:tr w:rsidR="006D5DB0" w:rsidRPr="006003CB" w14:paraId="6DA15C04" w14:textId="77777777" w:rsidTr="00AE3E88">
        <w:tc>
          <w:tcPr>
            <w:tcW w:w="1310" w:type="dxa"/>
          </w:tcPr>
          <w:p w14:paraId="2E803F61" w14:textId="77777777" w:rsidR="006D5DB0" w:rsidRPr="006003CB" w:rsidRDefault="006D5DB0" w:rsidP="006003CB">
            <w:pPr>
              <w:tabs>
                <w:tab w:val="clear" w:pos="1191"/>
              </w:tabs>
              <w:spacing w:before="0"/>
              <w:ind w:right="-110"/>
              <w:jc w:val="right"/>
              <w:rPr>
                <w:rFonts w:ascii="Times New Roman" w:hAnsi="Times New Roman"/>
                <w:sz w:val="22"/>
                <w:szCs w:val="22"/>
              </w:rPr>
            </w:pPr>
          </w:p>
        </w:tc>
        <w:tc>
          <w:tcPr>
            <w:tcW w:w="3828" w:type="dxa"/>
            <w:tcBorders>
              <w:right w:val="single" w:sz="8" w:space="0" w:color="auto"/>
            </w:tcBorders>
          </w:tcPr>
          <w:p w14:paraId="090C46D5" w14:textId="77777777" w:rsidR="006D5DB0" w:rsidRPr="006003CB" w:rsidRDefault="006D5DB0" w:rsidP="006D5DB0">
            <w:pPr>
              <w:spacing w:before="0"/>
              <w:rPr>
                <w:rFonts w:ascii="Times New Roman" w:hAnsi="Times New Roman"/>
                <w:sz w:val="22"/>
                <w:szCs w:val="22"/>
              </w:rPr>
            </w:pPr>
          </w:p>
        </w:tc>
        <w:tc>
          <w:tcPr>
            <w:tcW w:w="1275" w:type="dxa"/>
            <w:tcBorders>
              <w:left w:val="single" w:sz="8" w:space="0" w:color="auto"/>
            </w:tcBorders>
          </w:tcPr>
          <w:p w14:paraId="3705FDA5" w14:textId="77777777" w:rsidR="006D5DB0" w:rsidRPr="006003CB" w:rsidRDefault="006D5DB0" w:rsidP="006003CB">
            <w:pPr>
              <w:tabs>
                <w:tab w:val="clear" w:pos="1191"/>
              </w:tabs>
              <w:spacing w:before="0"/>
              <w:ind w:right="-95"/>
              <w:jc w:val="right"/>
              <w:rPr>
                <w:rFonts w:ascii="Times New Roman" w:hAnsi="Times New Roman"/>
                <w:sz w:val="22"/>
                <w:szCs w:val="22"/>
              </w:rPr>
            </w:pPr>
            <w:r w:rsidRPr="006003CB">
              <w:rPr>
                <w:rFonts w:ascii="Times New Roman" w:hAnsi="Times New Roman"/>
                <w:b/>
                <w:bCs/>
                <w:sz w:val="22"/>
                <w:szCs w:val="22"/>
              </w:rPr>
              <w:t>日期</w:t>
            </w:r>
            <w:r w:rsidRPr="006003CB">
              <w:rPr>
                <w:rFonts w:ascii="Times New Roman" w:hAnsi="Times New Roman"/>
                <w:sz w:val="22"/>
                <w:szCs w:val="22"/>
              </w:rPr>
              <w:t>：</w:t>
            </w:r>
          </w:p>
        </w:tc>
        <w:tc>
          <w:tcPr>
            <w:tcW w:w="3544" w:type="dxa"/>
          </w:tcPr>
          <w:p w14:paraId="7BE0797B" w14:textId="77777777" w:rsidR="006D5DB0" w:rsidRPr="006003CB" w:rsidRDefault="006D5DB0" w:rsidP="006D5DB0">
            <w:pPr>
              <w:spacing w:before="0"/>
              <w:rPr>
                <w:rFonts w:ascii="Times New Roman" w:hAnsi="Times New Roman"/>
                <w:sz w:val="22"/>
                <w:szCs w:val="22"/>
              </w:rPr>
            </w:pPr>
            <w:r w:rsidRPr="006003CB">
              <w:rPr>
                <w:rFonts w:ascii="Times New Roman" w:hAnsi="Times New Roman"/>
                <w:sz w:val="22"/>
                <w:szCs w:val="22"/>
                <w:highlight w:val="green"/>
              </w:rPr>
              <w:t>[</w:t>
            </w:r>
            <w:r w:rsidRPr="006003CB">
              <w:rPr>
                <w:rFonts w:ascii="Times New Roman" w:hAnsi="Times New Roman"/>
                <w:sz w:val="22"/>
                <w:szCs w:val="22"/>
                <w:highlight w:val="green"/>
              </w:rPr>
              <w:t>地点，</w:t>
            </w:r>
            <w:r w:rsidRPr="006003CB">
              <w:rPr>
                <w:rFonts w:ascii="Times New Roman" w:hAnsi="Times New Roman"/>
                <w:sz w:val="22"/>
                <w:szCs w:val="22"/>
                <w:highlight w:val="green"/>
              </w:rPr>
              <w:t>][</w:t>
            </w:r>
            <w:r w:rsidRPr="006003CB">
              <w:rPr>
                <w:rFonts w:ascii="Times New Roman" w:hAnsi="Times New Roman"/>
                <w:sz w:val="22"/>
                <w:szCs w:val="22"/>
                <w:highlight w:val="green"/>
              </w:rPr>
              <w:t>日期</w:t>
            </w:r>
            <w:r w:rsidRPr="006003CB">
              <w:rPr>
                <w:rFonts w:ascii="Times New Roman" w:hAnsi="Times New Roman"/>
                <w:sz w:val="22"/>
                <w:szCs w:val="22"/>
                <w:highlight w:val="green"/>
              </w:rPr>
              <w:t>]</w:t>
            </w:r>
          </w:p>
        </w:tc>
      </w:tr>
    </w:tbl>
    <w:p w14:paraId="6253FADD" w14:textId="77777777" w:rsidR="006D5DB0" w:rsidRPr="006D5DB0" w:rsidRDefault="006D5DB0" w:rsidP="006D5DB0">
      <w:pPr>
        <w:spacing w:before="360"/>
        <w:rPr>
          <w:rFonts w:ascii="Times New Roman" w:hAnsi="Times New Roman"/>
          <w:szCs w:val="22"/>
        </w:rPr>
      </w:pPr>
      <w:r w:rsidRPr="006D5DB0">
        <w:rPr>
          <w:rFonts w:ascii="Times New Roman" w:hAnsi="Times New Roman"/>
          <w:szCs w:val="22"/>
        </w:rPr>
        <w:t>尊敬的先生</w:t>
      </w:r>
      <w:r w:rsidRPr="006D5DB0">
        <w:rPr>
          <w:rFonts w:ascii="Times New Roman" w:hAnsi="Times New Roman"/>
          <w:szCs w:val="22"/>
        </w:rPr>
        <w:t>/</w:t>
      </w:r>
      <w:r w:rsidRPr="006D5DB0">
        <w:rPr>
          <w:rFonts w:ascii="Times New Roman" w:hAnsi="Times New Roman"/>
          <w:szCs w:val="22"/>
        </w:rPr>
        <w:t>女士：</w:t>
      </w:r>
    </w:p>
    <w:p w14:paraId="4ACBE267" w14:textId="64BDAD67" w:rsidR="006D5DB0" w:rsidRPr="006D5DB0" w:rsidRDefault="00656865" w:rsidP="00AE3E88">
      <w:pPr>
        <w:spacing w:after="360"/>
        <w:ind w:firstLineChars="200" w:firstLine="480"/>
        <w:rPr>
          <w:lang w:eastAsia="zh-CN"/>
        </w:rPr>
      </w:pPr>
      <w:r w:rsidRPr="00656865">
        <w:rPr>
          <w:rFonts w:hint="eastAsia"/>
          <w:lang w:eastAsia="zh-CN"/>
        </w:rPr>
        <w:t>关于就批准</w:t>
      </w:r>
      <w:hyperlink r:id="rId18" w:history="1">
        <w:r w:rsidRPr="00656865">
          <w:rPr>
            <w:rStyle w:val="Hyperlink"/>
            <w:rFonts w:ascii="Times New Roman" w:hAnsi="Times New Roman" w:hint="eastAsia"/>
            <w:szCs w:val="22"/>
            <w:lang w:eastAsia="zh-CN"/>
          </w:rPr>
          <w:t>电信标准化局第</w:t>
        </w:r>
        <w:r w:rsidRPr="006003CB">
          <w:rPr>
            <w:rStyle w:val="Hyperlink"/>
            <w:rFonts w:cstheme="minorHAnsi"/>
            <w:szCs w:val="22"/>
            <w:lang w:eastAsia="zh-CN"/>
          </w:rPr>
          <w:t>101</w:t>
        </w:r>
        <w:r w:rsidRPr="00656865">
          <w:rPr>
            <w:rStyle w:val="Hyperlink"/>
            <w:rFonts w:ascii="Times New Roman" w:hAnsi="Times New Roman" w:hint="eastAsia"/>
            <w:szCs w:val="22"/>
            <w:lang w:eastAsia="zh-CN"/>
          </w:rPr>
          <w:t>号通函</w:t>
        </w:r>
      </w:hyperlink>
      <w:r w:rsidRPr="00656865">
        <w:rPr>
          <w:rFonts w:hint="eastAsia"/>
          <w:lang w:eastAsia="zh-CN"/>
        </w:rPr>
        <w:t>中所列的</w:t>
      </w:r>
      <w:r w:rsidRPr="00656865">
        <w:rPr>
          <w:rFonts w:hint="eastAsia"/>
          <w:lang w:eastAsia="zh-CN"/>
        </w:rPr>
        <w:t>ITU-T</w:t>
      </w:r>
      <w:r w:rsidRPr="00656865">
        <w:rPr>
          <w:rFonts w:hint="eastAsia"/>
          <w:lang w:eastAsia="zh-CN"/>
        </w:rPr>
        <w:t>第</w:t>
      </w:r>
      <w:r w:rsidRPr="00656865">
        <w:rPr>
          <w:rFonts w:hint="eastAsia"/>
          <w:lang w:eastAsia="zh-CN"/>
        </w:rPr>
        <w:t>17</w:t>
      </w:r>
      <w:r w:rsidRPr="00656865">
        <w:rPr>
          <w:rFonts w:hint="eastAsia"/>
          <w:lang w:eastAsia="zh-CN"/>
        </w:rPr>
        <w:t>研究组新的和经修订的课题与成员国进行磋商一事，我谨向您通报本主管部门的意见，如下表所述。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233"/>
      </w:tblGrid>
      <w:tr w:rsidR="006D5DB0" w:rsidRPr="007954CD" w14:paraId="6697C661" w14:textId="77777777" w:rsidTr="006003CB">
        <w:trPr>
          <w:tblHeader/>
        </w:trPr>
        <w:tc>
          <w:tcPr>
            <w:tcW w:w="2547" w:type="dxa"/>
            <w:vAlign w:val="center"/>
          </w:tcPr>
          <w:p w14:paraId="030DE494" w14:textId="77777777" w:rsidR="006D5DB0" w:rsidRPr="007954CD" w:rsidRDefault="006D5DB0" w:rsidP="006D5DB0">
            <w:pPr>
              <w:spacing w:after="120"/>
              <w:jc w:val="center"/>
              <w:rPr>
                <w:rFonts w:ascii="Times New Roman" w:hAnsi="Times New Roman"/>
                <w:b/>
                <w:bCs/>
                <w:sz w:val="22"/>
                <w:szCs w:val="22"/>
                <w:lang w:eastAsia="zh-CN"/>
              </w:rPr>
            </w:pPr>
          </w:p>
        </w:tc>
        <w:tc>
          <w:tcPr>
            <w:tcW w:w="7233" w:type="dxa"/>
            <w:vAlign w:val="center"/>
          </w:tcPr>
          <w:p w14:paraId="4706AFEC" w14:textId="77777777" w:rsidR="006D5DB0" w:rsidRPr="007954CD" w:rsidRDefault="006D5DB0" w:rsidP="006D5DB0">
            <w:pPr>
              <w:tabs>
                <w:tab w:val="clear" w:pos="794"/>
                <w:tab w:val="clear" w:pos="1191"/>
                <w:tab w:val="clear" w:pos="1588"/>
                <w:tab w:val="clear" w:pos="1985"/>
              </w:tabs>
              <w:spacing w:after="120"/>
              <w:ind w:left="939" w:hanging="459"/>
              <w:jc w:val="center"/>
              <w:rPr>
                <w:rFonts w:ascii="Times New Roman" w:hAnsi="Times New Roman"/>
                <w:b/>
                <w:bCs/>
                <w:sz w:val="22"/>
                <w:szCs w:val="22"/>
                <w:lang w:eastAsia="zh-CN"/>
              </w:rPr>
            </w:pPr>
            <w:r w:rsidRPr="007954CD">
              <w:rPr>
                <w:rFonts w:ascii="Times New Roman" w:hAnsi="Times New Roman"/>
                <w:b/>
                <w:bCs/>
                <w:sz w:val="22"/>
                <w:szCs w:val="22"/>
                <w:lang w:eastAsia="zh-CN"/>
              </w:rPr>
              <w:t>请选择两个方框中的一个</w:t>
            </w:r>
          </w:p>
        </w:tc>
      </w:tr>
      <w:tr w:rsidR="006D5DB0" w:rsidRPr="007954CD" w14:paraId="59F6E74B" w14:textId="77777777" w:rsidTr="006003CB">
        <w:trPr>
          <w:trHeight w:val="748"/>
        </w:trPr>
        <w:tc>
          <w:tcPr>
            <w:tcW w:w="2547" w:type="dxa"/>
            <w:vMerge w:val="restart"/>
            <w:vAlign w:val="center"/>
          </w:tcPr>
          <w:p w14:paraId="5A496FB6" w14:textId="592C26DA" w:rsidR="006D5DB0" w:rsidRPr="007954CD" w:rsidRDefault="006D5DB0" w:rsidP="00B147C3">
            <w:pPr>
              <w:jc w:val="center"/>
              <w:rPr>
                <w:b/>
                <w:bCs/>
                <w:sz w:val="22"/>
                <w:szCs w:val="22"/>
                <w:lang w:eastAsia="zh-CN"/>
              </w:rPr>
            </w:pPr>
            <w:r w:rsidRPr="007954CD">
              <w:rPr>
                <w:b/>
                <w:bCs/>
                <w:sz w:val="22"/>
                <w:szCs w:val="22"/>
                <w:lang w:eastAsia="zh-CN"/>
              </w:rPr>
              <w:t>第</w:t>
            </w:r>
            <w:r w:rsidRPr="007954CD">
              <w:rPr>
                <w:b/>
                <w:bCs/>
                <w:sz w:val="22"/>
                <w:szCs w:val="22"/>
                <w:lang w:eastAsia="zh-CN"/>
              </w:rPr>
              <w:t>7/17</w:t>
            </w:r>
            <w:r w:rsidRPr="007954CD">
              <w:rPr>
                <w:b/>
                <w:bCs/>
                <w:sz w:val="22"/>
                <w:szCs w:val="22"/>
                <w:lang w:eastAsia="zh-CN"/>
              </w:rPr>
              <w:t>号课题</w:t>
            </w:r>
            <w:r w:rsidR="006A1415">
              <w:rPr>
                <w:b/>
                <w:bCs/>
                <w:sz w:val="22"/>
                <w:szCs w:val="22"/>
                <w:lang w:eastAsia="zh-CN"/>
              </w:rPr>
              <w:br/>
            </w:r>
            <w:r w:rsidR="00B147C3" w:rsidRPr="007954CD">
              <w:rPr>
                <w:rFonts w:hint="eastAsia"/>
                <w:b/>
                <w:bCs/>
                <w:sz w:val="22"/>
                <w:szCs w:val="22"/>
                <w:lang w:eastAsia="zh-CN"/>
              </w:rPr>
              <w:t>“</w:t>
            </w:r>
            <w:r w:rsidRPr="007954CD">
              <w:rPr>
                <w:rFonts w:ascii="STKaiti" w:eastAsia="STKaiti" w:hAnsi="STKaiti"/>
                <w:b/>
                <w:bCs/>
                <w:sz w:val="22"/>
                <w:szCs w:val="22"/>
                <w:lang w:eastAsia="zh-CN"/>
              </w:rPr>
              <w:t>安全应用</w:t>
            </w:r>
            <w:r w:rsidR="00176605" w:rsidRPr="007954CD">
              <w:rPr>
                <w:rFonts w:ascii="STKaiti" w:eastAsia="STKaiti" w:hAnsi="STKaiti"/>
                <w:b/>
                <w:bCs/>
                <w:sz w:val="22"/>
                <w:szCs w:val="22"/>
                <w:lang w:eastAsia="zh-CN"/>
              </w:rPr>
              <w:t>服务</w:t>
            </w:r>
            <w:r w:rsidR="00B147C3" w:rsidRPr="007954CD">
              <w:rPr>
                <w:rFonts w:hint="eastAsia"/>
                <w:b/>
                <w:bCs/>
                <w:sz w:val="22"/>
                <w:szCs w:val="22"/>
                <w:lang w:eastAsia="zh-CN"/>
              </w:rPr>
              <w:t>”</w:t>
            </w:r>
            <w:r w:rsidR="006A1415">
              <w:rPr>
                <w:b/>
                <w:bCs/>
                <w:sz w:val="22"/>
                <w:szCs w:val="22"/>
                <w:lang w:eastAsia="zh-CN"/>
              </w:rPr>
              <w:br/>
            </w:r>
            <w:r w:rsidRPr="007954CD">
              <w:rPr>
                <w:b/>
                <w:bCs/>
                <w:sz w:val="22"/>
                <w:szCs w:val="22"/>
                <w:lang w:eastAsia="zh-CN"/>
              </w:rPr>
              <w:t>修订草案</w:t>
            </w:r>
          </w:p>
        </w:tc>
        <w:tc>
          <w:tcPr>
            <w:tcW w:w="7233" w:type="dxa"/>
            <w:vAlign w:val="center"/>
          </w:tcPr>
          <w:p w14:paraId="4E4F798D" w14:textId="72F05A01" w:rsidR="006D5DB0" w:rsidRPr="007954CD" w:rsidRDefault="006D5DB0" w:rsidP="006D5DB0">
            <w:pPr>
              <w:tabs>
                <w:tab w:val="clear" w:pos="794"/>
                <w:tab w:val="clear" w:pos="1191"/>
                <w:tab w:val="clear" w:pos="1588"/>
                <w:tab w:val="clear" w:pos="1985"/>
              </w:tabs>
              <w:spacing w:before="60" w:after="60"/>
              <w:ind w:left="459" w:hanging="459"/>
              <w:rPr>
                <w:rFonts w:ascii="Times New Roman" w:hAnsi="Times New Roman"/>
                <w:sz w:val="22"/>
                <w:szCs w:val="22"/>
              </w:rPr>
            </w:pPr>
            <w:r w:rsidRPr="007954CD">
              <w:rPr>
                <w:rFonts w:ascii="Times New Roman" w:hAnsi="Times New Roman"/>
                <w:sz w:val="22"/>
                <w:szCs w:val="22"/>
              </w:rPr>
              <w:fldChar w:fldCharType="begin">
                <w:ffData>
                  <w:name w:val="Check1"/>
                  <w:enabled/>
                  <w:calcOnExit w:val="0"/>
                  <w:checkBox>
                    <w:sizeAuto/>
                    <w:default w:val="0"/>
                  </w:checkBox>
                </w:ffData>
              </w:fldChar>
            </w:r>
            <w:r w:rsidRPr="007954CD">
              <w:rPr>
                <w:rFonts w:ascii="Times New Roman" w:hAnsi="Times New Roman"/>
                <w:sz w:val="22"/>
                <w:szCs w:val="22"/>
              </w:rPr>
              <w:instrText xml:space="preserve"> FORMCHECKBOX </w:instrText>
            </w:r>
            <w:r w:rsidRPr="007954CD">
              <w:rPr>
                <w:rFonts w:ascii="Times New Roman" w:hAnsi="Times New Roman"/>
                <w:sz w:val="22"/>
                <w:szCs w:val="22"/>
              </w:rPr>
            </w:r>
            <w:r w:rsidRPr="007954CD">
              <w:rPr>
                <w:rFonts w:ascii="Times New Roman" w:hAnsi="Times New Roman"/>
                <w:sz w:val="22"/>
                <w:szCs w:val="22"/>
              </w:rPr>
              <w:fldChar w:fldCharType="separate"/>
            </w:r>
            <w:r w:rsidRPr="007954CD">
              <w:rPr>
                <w:rFonts w:ascii="Times New Roman" w:hAnsi="Times New Roman"/>
                <w:sz w:val="22"/>
                <w:szCs w:val="22"/>
              </w:rPr>
              <w:fldChar w:fldCharType="end"/>
            </w:r>
            <w:r w:rsidRPr="007954CD">
              <w:rPr>
                <w:rFonts w:ascii="Times New Roman" w:hAnsi="Times New Roman"/>
                <w:sz w:val="22"/>
                <w:szCs w:val="22"/>
              </w:rPr>
              <w:tab/>
            </w:r>
            <w:r w:rsidRPr="007954CD">
              <w:rPr>
                <w:rFonts w:ascii="Times New Roman" w:hAnsi="Times New Roman"/>
                <w:b/>
                <w:bCs/>
                <w:sz w:val="22"/>
                <w:szCs w:val="22"/>
              </w:rPr>
              <w:t>支持</w:t>
            </w:r>
            <w:r w:rsidRPr="007954CD">
              <w:rPr>
                <w:rFonts w:ascii="Times New Roman" w:hAnsi="Times New Roman"/>
                <w:sz w:val="22"/>
                <w:szCs w:val="22"/>
              </w:rPr>
              <w:t>批准</w:t>
            </w:r>
          </w:p>
        </w:tc>
      </w:tr>
      <w:tr w:rsidR="006D5DB0" w:rsidRPr="007954CD" w14:paraId="1EDBC431" w14:textId="77777777" w:rsidTr="006003CB">
        <w:trPr>
          <w:trHeight w:val="747"/>
        </w:trPr>
        <w:tc>
          <w:tcPr>
            <w:tcW w:w="2547" w:type="dxa"/>
            <w:vMerge/>
            <w:vAlign w:val="center"/>
          </w:tcPr>
          <w:p w14:paraId="7014169D" w14:textId="77777777" w:rsidR="006D5DB0" w:rsidRPr="007954CD" w:rsidRDefault="006D5DB0" w:rsidP="00B147C3">
            <w:pPr>
              <w:jc w:val="center"/>
              <w:rPr>
                <w:b/>
                <w:bCs/>
                <w:sz w:val="22"/>
                <w:szCs w:val="22"/>
              </w:rPr>
            </w:pPr>
          </w:p>
        </w:tc>
        <w:tc>
          <w:tcPr>
            <w:tcW w:w="7233" w:type="dxa"/>
            <w:vAlign w:val="center"/>
          </w:tcPr>
          <w:p w14:paraId="4DB4743A" w14:textId="09B9D5F2" w:rsidR="006D5DB0" w:rsidRPr="007954CD" w:rsidRDefault="006D5DB0" w:rsidP="006D5DB0">
            <w:pPr>
              <w:tabs>
                <w:tab w:val="clear" w:pos="794"/>
                <w:tab w:val="clear" w:pos="1191"/>
                <w:tab w:val="clear" w:pos="1588"/>
                <w:tab w:val="clear" w:pos="1985"/>
                <w:tab w:val="left" w:pos="250"/>
              </w:tabs>
              <w:spacing w:before="60" w:after="60"/>
              <w:ind w:left="459" w:hanging="459"/>
              <w:rPr>
                <w:rFonts w:ascii="Times New Roman" w:hAnsi="Times New Roman"/>
                <w:sz w:val="22"/>
                <w:szCs w:val="22"/>
                <w:lang w:eastAsia="zh-CN"/>
              </w:rPr>
            </w:pPr>
            <w:r w:rsidRPr="007954CD">
              <w:rPr>
                <w:rFonts w:ascii="Times New Roman" w:hAnsi="Times New Roman"/>
                <w:sz w:val="22"/>
                <w:szCs w:val="22"/>
              </w:rPr>
              <w:fldChar w:fldCharType="begin">
                <w:ffData>
                  <w:name w:val="Check1"/>
                  <w:enabled/>
                  <w:calcOnExit w:val="0"/>
                  <w:checkBox>
                    <w:sizeAuto/>
                    <w:default w:val="0"/>
                  </w:checkBox>
                </w:ffData>
              </w:fldChar>
            </w:r>
            <w:r w:rsidRPr="007954CD">
              <w:rPr>
                <w:rFonts w:ascii="Times New Roman" w:hAnsi="Times New Roman"/>
                <w:sz w:val="22"/>
                <w:szCs w:val="22"/>
                <w:lang w:eastAsia="zh-CN"/>
              </w:rPr>
              <w:instrText xml:space="preserve"> FORMCHECKBOX </w:instrText>
            </w:r>
            <w:r w:rsidRPr="007954CD">
              <w:rPr>
                <w:rFonts w:ascii="Times New Roman" w:hAnsi="Times New Roman"/>
                <w:sz w:val="22"/>
                <w:szCs w:val="22"/>
              </w:rPr>
            </w:r>
            <w:r w:rsidRPr="007954CD">
              <w:rPr>
                <w:rFonts w:ascii="Times New Roman" w:hAnsi="Times New Roman"/>
                <w:sz w:val="22"/>
                <w:szCs w:val="22"/>
              </w:rPr>
              <w:fldChar w:fldCharType="separate"/>
            </w:r>
            <w:r w:rsidRPr="007954CD">
              <w:rPr>
                <w:rFonts w:ascii="Times New Roman" w:hAnsi="Times New Roman"/>
                <w:sz w:val="22"/>
                <w:szCs w:val="22"/>
              </w:rPr>
              <w:fldChar w:fldCharType="end"/>
            </w:r>
            <w:r w:rsidRPr="007954CD">
              <w:rPr>
                <w:rFonts w:ascii="Times New Roman" w:hAnsi="Times New Roman"/>
                <w:sz w:val="22"/>
                <w:szCs w:val="22"/>
                <w:lang w:eastAsia="zh-CN"/>
              </w:rPr>
              <w:tab/>
            </w:r>
            <w:r w:rsidRPr="007954CD">
              <w:rPr>
                <w:rFonts w:ascii="Times New Roman" w:hAnsi="Times New Roman"/>
                <w:b/>
                <w:bCs/>
                <w:sz w:val="22"/>
                <w:szCs w:val="22"/>
                <w:lang w:eastAsia="zh-CN"/>
              </w:rPr>
              <w:t>不支持</w:t>
            </w:r>
            <w:r w:rsidRPr="007954CD">
              <w:rPr>
                <w:rFonts w:ascii="Times New Roman" w:hAnsi="Times New Roman"/>
                <w:sz w:val="22"/>
                <w:szCs w:val="22"/>
                <w:lang w:eastAsia="zh-CN"/>
              </w:rPr>
              <w:t>批准（附反对意见的理由）</w:t>
            </w:r>
          </w:p>
        </w:tc>
      </w:tr>
      <w:tr w:rsidR="006D5DB0" w:rsidRPr="007954CD" w14:paraId="4FD1A7D0" w14:textId="77777777" w:rsidTr="006003CB">
        <w:trPr>
          <w:trHeight w:val="747"/>
        </w:trPr>
        <w:tc>
          <w:tcPr>
            <w:tcW w:w="2547" w:type="dxa"/>
            <w:vMerge w:val="restart"/>
            <w:vAlign w:val="center"/>
          </w:tcPr>
          <w:p w14:paraId="70024D96" w14:textId="12AE69BE" w:rsidR="006D5DB0" w:rsidRPr="007954CD" w:rsidRDefault="006D5DB0" w:rsidP="00B147C3">
            <w:pPr>
              <w:jc w:val="center"/>
              <w:rPr>
                <w:b/>
                <w:bCs/>
                <w:sz w:val="22"/>
                <w:szCs w:val="22"/>
                <w:lang w:eastAsia="zh-CN"/>
              </w:rPr>
            </w:pPr>
            <w:r w:rsidRPr="007954CD">
              <w:rPr>
                <w:b/>
                <w:bCs/>
                <w:sz w:val="22"/>
                <w:szCs w:val="22"/>
                <w:lang w:eastAsia="zh-CN"/>
              </w:rPr>
              <w:t>第</w:t>
            </w:r>
            <w:r w:rsidRPr="007954CD">
              <w:rPr>
                <w:b/>
                <w:bCs/>
                <w:sz w:val="22"/>
                <w:szCs w:val="22"/>
                <w:lang w:eastAsia="zh-CN"/>
              </w:rPr>
              <w:t>10/17</w:t>
            </w:r>
            <w:r w:rsidRPr="007954CD">
              <w:rPr>
                <w:b/>
                <w:bCs/>
                <w:sz w:val="22"/>
                <w:szCs w:val="22"/>
                <w:lang w:eastAsia="zh-CN"/>
              </w:rPr>
              <w:t>号课题</w:t>
            </w:r>
            <w:r w:rsidR="006A1415">
              <w:rPr>
                <w:b/>
                <w:bCs/>
                <w:sz w:val="22"/>
                <w:szCs w:val="22"/>
                <w:lang w:eastAsia="zh-CN"/>
              </w:rPr>
              <w:br/>
            </w:r>
            <w:r w:rsidR="00B147C3" w:rsidRPr="006A1415">
              <w:rPr>
                <w:rFonts w:hint="eastAsia"/>
                <w:b/>
                <w:bCs/>
                <w:sz w:val="22"/>
                <w:szCs w:val="22"/>
                <w:lang w:eastAsia="zh-CN"/>
              </w:rPr>
              <w:t>“</w:t>
            </w:r>
            <w:r w:rsidRPr="007954CD">
              <w:rPr>
                <w:rFonts w:ascii="STKaiti" w:eastAsia="STKaiti" w:hAnsi="STKaiti"/>
                <w:b/>
                <w:bCs/>
                <w:sz w:val="22"/>
                <w:szCs w:val="22"/>
                <w:lang w:eastAsia="zh-CN"/>
              </w:rPr>
              <w:t>数字身份、安全和</w:t>
            </w:r>
            <w:r w:rsidR="006A1415">
              <w:rPr>
                <w:rFonts w:ascii="STKaiti" w:eastAsia="STKaiti" w:hAnsi="STKaiti"/>
                <w:b/>
                <w:bCs/>
                <w:sz w:val="22"/>
                <w:szCs w:val="22"/>
                <w:lang w:eastAsia="zh-CN"/>
              </w:rPr>
              <w:br/>
            </w:r>
            <w:r w:rsidRPr="007954CD">
              <w:rPr>
                <w:rFonts w:ascii="STKaiti" w:eastAsia="STKaiti" w:hAnsi="STKaiti"/>
                <w:b/>
                <w:bCs/>
                <w:sz w:val="22"/>
                <w:szCs w:val="22"/>
                <w:lang w:eastAsia="zh-CN"/>
              </w:rPr>
              <w:t>服务的管理</w:t>
            </w:r>
            <w:r w:rsidR="00B147C3" w:rsidRPr="006A1415">
              <w:rPr>
                <w:rFonts w:hint="eastAsia"/>
                <w:b/>
                <w:bCs/>
                <w:sz w:val="22"/>
                <w:szCs w:val="22"/>
                <w:lang w:eastAsia="zh-CN"/>
              </w:rPr>
              <w:t>”</w:t>
            </w:r>
            <w:r w:rsidR="006A1415">
              <w:rPr>
                <w:b/>
                <w:bCs/>
                <w:i/>
                <w:iCs/>
                <w:sz w:val="22"/>
                <w:szCs w:val="22"/>
                <w:lang w:eastAsia="zh-CN"/>
              </w:rPr>
              <w:br/>
            </w:r>
            <w:r w:rsidR="00656865" w:rsidRPr="007954CD">
              <w:rPr>
                <w:b/>
                <w:bCs/>
                <w:sz w:val="22"/>
                <w:szCs w:val="22"/>
                <w:lang w:eastAsia="zh-CN"/>
              </w:rPr>
              <w:t>修订草案</w:t>
            </w:r>
          </w:p>
        </w:tc>
        <w:tc>
          <w:tcPr>
            <w:tcW w:w="7233" w:type="dxa"/>
            <w:vAlign w:val="center"/>
          </w:tcPr>
          <w:p w14:paraId="23675FC4" w14:textId="395168E0" w:rsidR="006D5DB0" w:rsidRPr="007954CD" w:rsidRDefault="006D5DB0" w:rsidP="006D5DB0">
            <w:pPr>
              <w:tabs>
                <w:tab w:val="clear" w:pos="794"/>
                <w:tab w:val="clear" w:pos="1191"/>
                <w:tab w:val="clear" w:pos="1588"/>
                <w:tab w:val="clear" w:pos="1985"/>
              </w:tabs>
              <w:spacing w:before="60" w:after="60"/>
              <w:ind w:left="459" w:hanging="459"/>
              <w:rPr>
                <w:rFonts w:ascii="Times New Roman" w:hAnsi="Times New Roman"/>
                <w:b/>
                <w:bCs/>
                <w:sz w:val="22"/>
                <w:szCs w:val="22"/>
              </w:rPr>
            </w:pPr>
            <w:r w:rsidRPr="007954CD">
              <w:rPr>
                <w:rFonts w:ascii="Times New Roman" w:hAnsi="Times New Roman"/>
                <w:sz w:val="22"/>
                <w:szCs w:val="22"/>
              </w:rPr>
              <w:fldChar w:fldCharType="begin">
                <w:ffData>
                  <w:name w:val="Check1"/>
                  <w:enabled/>
                  <w:calcOnExit w:val="0"/>
                  <w:checkBox>
                    <w:sizeAuto/>
                    <w:default w:val="0"/>
                  </w:checkBox>
                </w:ffData>
              </w:fldChar>
            </w:r>
            <w:r w:rsidRPr="007954CD">
              <w:rPr>
                <w:rFonts w:ascii="Times New Roman" w:hAnsi="Times New Roman"/>
                <w:sz w:val="22"/>
                <w:szCs w:val="22"/>
              </w:rPr>
              <w:instrText xml:space="preserve"> FORMCHECKBOX </w:instrText>
            </w:r>
            <w:r w:rsidRPr="007954CD">
              <w:rPr>
                <w:rFonts w:ascii="Times New Roman" w:hAnsi="Times New Roman"/>
                <w:sz w:val="22"/>
                <w:szCs w:val="22"/>
              </w:rPr>
            </w:r>
            <w:r w:rsidRPr="007954CD">
              <w:rPr>
                <w:rFonts w:ascii="Times New Roman" w:hAnsi="Times New Roman"/>
                <w:sz w:val="22"/>
                <w:szCs w:val="22"/>
              </w:rPr>
              <w:fldChar w:fldCharType="separate"/>
            </w:r>
            <w:r w:rsidRPr="007954CD">
              <w:rPr>
                <w:rFonts w:ascii="Times New Roman" w:hAnsi="Times New Roman"/>
                <w:sz w:val="22"/>
                <w:szCs w:val="22"/>
              </w:rPr>
              <w:fldChar w:fldCharType="end"/>
            </w:r>
            <w:r w:rsidRPr="007954CD">
              <w:rPr>
                <w:rFonts w:ascii="Times New Roman" w:hAnsi="Times New Roman"/>
                <w:sz w:val="22"/>
                <w:szCs w:val="22"/>
              </w:rPr>
              <w:tab/>
            </w:r>
            <w:r w:rsidRPr="007954CD">
              <w:rPr>
                <w:rFonts w:ascii="Times New Roman" w:hAnsi="Times New Roman"/>
                <w:b/>
                <w:bCs/>
                <w:sz w:val="22"/>
                <w:szCs w:val="22"/>
              </w:rPr>
              <w:t>支持</w:t>
            </w:r>
            <w:r w:rsidRPr="007954CD">
              <w:rPr>
                <w:rFonts w:ascii="Times New Roman" w:hAnsi="Times New Roman"/>
                <w:sz w:val="22"/>
                <w:szCs w:val="22"/>
              </w:rPr>
              <w:t>批准</w:t>
            </w:r>
          </w:p>
        </w:tc>
      </w:tr>
      <w:tr w:rsidR="006D5DB0" w:rsidRPr="007954CD" w14:paraId="46C2E911" w14:textId="77777777" w:rsidTr="006003CB">
        <w:trPr>
          <w:trHeight w:val="747"/>
        </w:trPr>
        <w:tc>
          <w:tcPr>
            <w:tcW w:w="2547" w:type="dxa"/>
            <w:vMerge/>
            <w:vAlign w:val="center"/>
          </w:tcPr>
          <w:p w14:paraId="391FA696" w14:textId="77777777" w:rsidR="006D5DB0" w:rsidRPr="007954CD" w:rsidRDefault="006D5DB0" w:rsidP="00B147C3">
            <w:pPr>
              <w:jc w:val="center"/>
              <w:rPr>
                <w:b/>
                <w:bCs/>
                <w:sz w:val="22"/>
                <w:szCs w:val="22"/>
              </w:rPr>
            </w:pPr>
          </w:p>
        </w:tc>
        <w:tc>
          <w:tcPr>
            <w:tcW w:w="7233" w:type="dxa"/>
            <w:vAlign w:val="center"/>
          </w:tcPr>
          <w:p w14:paraId="0E46A209" w14:textId="0331298D" w:rsidR="006D5DB0" w:rsidRPr="007954CD" w:rsidRDefault="006D5DB0" w:rsidP="006D5DB0">
            <w:pPr>
              <w:tabs>
                <w:tab w:val="clear" w:pos="794"/>
                <w:tab w:val="clear" w:pos="1191"/>
                <w:tab w:val="clear" w:pos="1588"/>
                <w:tab w:val="clear" w:pos="1985"/>
                <w:tab w:val="left" w:pos="250"/>
              </w:tabs>
              <w:spacing w:before="60" w:after="60"/>
              <w:ind w:left="459" w:hanging="459"/>
              <w:rPr>
                <w:rFonts w:ascii="Times New Roman" w:hAnsi="Times New Roman"/>
                <w:b/>
                <w:bCs/>
                <w:sz w:val="22"/>
                <w:szCs w:val="22"/>
                <w:lang w:eastAsia="zh-CN"/>
              </w:rPr>
            </w:pPr>
            <w:r w:rsidRPr="007954CD">
              <w:rPr>
                <w:rFonts w:ascii="Times New Roman" w:hAnsi="Times New Roman"/>
                <w:sz w:val="22"/>
                <w:szCs w:val="22"/>
              </w:rPr>
              <w:fldChar w:fldCharType="begin">
                <w:ffData>
                  <w:name w:val="Check1"/>
                  <w:enabled/>
                  <w:calcOnExit w:val="0"/>
                  <w:checkBox>
                    <w:sizeAuto/>
                    <w:default w:val="0"/>
                  </w:checkBox>
                </w:ffData>
              </w:fldChar>
            </w:r>
            <w:r w:rsidRPr="007954CD">
              <w:rPr>
                <w:rFonts w:ascii="Times New Roman" w:hAnsi="Times New Roman"/>
                <w:sz w:val="22"/>
                <w:szCs w:val="22"/>
                <w:lang w:eastAsia="zh-CN"/>
              </w:rPr>
              <w:instrText xml:space="preserve"> FORMCHECKBOX </w:instrText>
            </w:r>
            <w:r w:rsidRPr="007954CD">
              <w:rPr>
                <w:rFonts w:ascii="Times New Roman" w:hAnsi="Times New Roman"/>
                <w:sz w:val="22"/>
                <w:szCs w:val="22"/>
              </w:rPr>
            </w:r>
            <w:r w:rsidRPr="007954CD">
              <w:rPr>
                <w:rFonts w:ascii="Times New Roman" w:hAnsi="Times New Roman"/>
                <w:sz w:val="22"/>
                <w:szCs w:val="22"/>
              </w:rPr>
              <w:fldChar w:fldCharType="separate"/>
            </w:r>
            <w:r w:rsidRPr="007954CD">
              <w:rPr>
                <w:rFonts w:ascii="Times New Roman" w:hAnsi="Times New Roman"/>
                <w:sz w:val="22"/>
                <w:szCs w:val="22"/>
              </w:rPr>
              <w:fldChar w:fldCharType="end"/>
            </w:r>
            <w:r w:rsidRPr="007954CD">
              <w:rPr>
                <w:rFonts w:ascii="Times New Roman" w:hAnsi="Times New Roman"/>
                <w:sz w:val="22"/>
                <w:szCs w:val="22"/>
                <w:lang w:eastAsia="zh-CN"/>
              </w:rPr>
              <w:tab/>
            </w:r>
            <w:r w:rsidRPr="007954CD">
              <w:rPr>
                <w:rFonts w:ascii="Times New Roman" w:hAnsi="Times New Roman"/>
                <w:b/>
                <w:bCs/>
                <w:sz w:val="22"/>
                <w:szCs w:val="22"/>
                <w:lang w:eastAsia="zh-CN"/>
              </w:rPr>
              <w:t>不支持</w:t>
            </w:r>
            <w:r w:rsidRPr="007954CD">
              <w:rPr>
                <w:rFonts w:ascii="Times New Roman" w:hAnsi="Times New Roman"/>
                <w:sz w:val="22"/>
                <w:szCs w:val="22"/>
                <w:lang w:eastAsia="zh-CN"/>
              </w:rPr>
              <w:t>批准（附反对意见的理由）</w:t>
            </w:r>
          </w:p>
        </w:tc>
      </w:tr>
      <w:tr w:rsidR="006D5DB0" w:rsidRPr="007954CD" w14:paraId="05EBAB9F" w14:textId="77777777" w:rsidTr="006003CB">
        <w:trPr>
          <w:trHeight w:val="747"/>
        </w:trPr>
        <w:tc>
          <w:tcPr>
            <w:tcW w:w="2547" w:type="dxa"/>
            <w:vMerge w:val="restart"/>
            <w:vAlign w:val="center"/>
          </w:tcPr>
          <w:p w14:paraId="3E741B0D" w14:textId="5D8AD0B8" w:rsidR="006D5DB0" w:rsidRPr="007954CD" w:rsidRDefault="006D5DB0" w:rsidP="00B147C3">
            <w:pPr>
              <w:jc w:val="center"/>
              <w:rPr>
                <w:b/>
                <w:bCs/>
                <w:sz w:val="22"/>
                <w:szCs w:val="22"/>
                <w:lang w:eastAsia="zh-CN"/>
              </w:rPr>
            </w:pPr>
            <w:r w:rsidRPr="007954CD">
              <w:rPr>
                <w:b/>
                <w:bCs/>
                <w:sz w:val="22"/>
                <w:szCs w:val="22"/>
                <w:lang w:eastAsia="zh-CN"/>
              </w:rPr>
              <w:t>第</w:t>
            </w:r>
            <w:r w:rsidRPr="007954CD">
              <w:rPr>
                <w:b/>
                <w:bCs/>
                <w:sz w:val="22"/>
                <w:szCs w:val="22"/>
                <w:lang w:eastAsia="zh-CN"/>
              </w:rPr>
              <w:t>16/17</w:t>
            </w:r>
            <w:r w:rsidRPr="007954CD">
              <w:rPr>
                <w:b/>
                <w:bCs/>
                <w:sz w:val="22"/>
                <w:szCs w:val="22"/>
                <w:lang w:eastAsia="zh-CN"/>
              </w:rPr>
              <w:t>号</w:t>
            </w:r>
            <w:r w:rsidR="00656865" w:rsidRPr="007954CD">
              <w:rPr>
                <w:b/>
                <w:bCs/>
                <w:sz w:val="22"/>
                <w:szCs w:val="22"/>
                <w:lang w:eastAsia="zh-CN"/>
              </w:rPr>
              <w:t>新</w:t>
            </w:r>
            <w:r w:rsidRPr="007954CD">
              <w:rPr>
                <w:b/>
                <w:bCs/>
                <w:sz w:val="22"/>
                <w:szCs w:val="22"/>
                <w:lang w:eastAsia="zh-CN"/>
              </w:rPr>
              <w:t>课题</w:t>
            </w:r>
            <w:r w:rsidR="006A1415">
              <w:rPr>
                <w:b/>
                <w:bCs/>
                <w:sz w:val="22"/>
                <w:szCs w:val="22"/>
                <w:lang w:eastAsia="zh-CN"/>
              </w:rPr>
              <w:br/>
            </w:r>
            <w:r w:rsidR="00B147C3" w:rsidRPr="007954CD">
              <w:rPr>
                <w:rFonts w:hint="eastAsia"/>
                <w:b/>
                <w:bCs/>
                <w:sz w:val="22"/>
                <w:szCs w:val="22"/>
                <w:lang w:eastAsia="zh-CN"/>
              </w:rPr>
              <w:t>“</w:t>
            </w:r>
            <w:r w:rsidRPr="007954CD">
              <w:rPr>
                <w:rFonts w:ascii="STKaiti" w:eastAsia="STKaiti" w:hAnsi="STKaiti"/>
                <w:b/>
                <w:bCs/>
                <w:sz w:val="22"/>
                <w:szCs w:val="22"/>
                <w:lang w:eastAsia="zh-CN"/>
              </w:rPr>
              <w:t>人工智能安全</w:t>
            </w:r>
            <w:r w:rsidR="00B147C3" w:rsidRPr="007954CD">
              <w:rPr>
                <w:rFonts w:hint="eastAsia"/>
                <w:b/>
                <w:bCs/>
                <w:sz w:val="22"/>
                <w:szCs w:val="22"/>
                <w:lang w:eastAsia="zh-CN"/>
              </w:rPr>
              <w:t>”</w:t>
            </w:r>
            <w:r w:rsidR="006A1415">
              <w:rPr>
                <w:b/>
                <w:bCs/>
                <w:sz w:val="22"/>
                <w:szCs w:val="22"/>
                <w:lang w:eastAsia="zh-CN"/>
              </w:rPr>
              <w:br/>
            </w:r>
            <w:r w:rsidRPr="007954CD">
              <w:rPr>
                <w:b/>
                <w:bCs/>
                <w:sz w:val="22"/>
                <w:szCs w:val="22"/>
                <w:lang w:eastAsia="zh-CN"/>
              </w:rPr>
              <w:t>草案</w:t>
            </w:r>
          </w:p>
        </w:tc>
        <w:tc>
          <w:tcPr>
            <w:tcW w:w="7233" w:type="dxa"/>
            <w:vAlign w:val="center"/>
          </w:tcPr>
          <w:p w14:paraId="073E8E74" w14:textId="79702292" w:rsidR="006D5DB0" w:rsidRPr="007954CD" w:rsidRDefault="006D5DB0" w:rsidP="006D5DB0">
            <w:pPr>
              <w:tabs>
                <w:tab w:val="clear" w:pos="794"/>
                <w:tab w:val="clear" w:pos="1191"/>
                <w:tab w:val="clear" w:pos="1588"/>
                <w:tab w:val="clear" w:pos="1985"/>
                <w:tab w:val="left" w:pos="250"/>
              </w:tabs>
              <w:spacing w:before="60" w:after="60"/>
              <w:ind w:left="459" w:hanging="459"/>
              <w:rPr>
                <w:rFonts w:ascii="Times New Roman" w:hAnsi="Times New Roman"/>
                <w:sz w:val="22"/>
                <w:szCs w:val="22"/>
              </w:rPr>
            </w:pPr>
            <w:r w:rsidRPr="007954CD">
              <w:rPr>
                <w:rFonts w:ascii="Times New Roman" w:hAnsi="Times New Roman"/>
                <w:sz w:val="22"/>
                <w:szCs w:val="22"/>
              </w:rPr>
              <w:fldChar w:fldCharType="begin">
                <w:ffData>
                  <w:name w:val="Check1"/>
                  <w:enabled/>
                  <w:calcOnExit w:val="0"/>
                  <w:checkBox>
                    <w:sizeAuto/>
                    <w:default w:val="0"/>
                  </w:checkBox>
                </w:ffData>
              </w:fldChar>
            </w:r>
            <w:r w:rsidRPr="007954CD">
              <w:rPr>
                <w:rFonts w:ascii="Times New Roman" w:hAnsi="Times New Roman"/>
                <w:sz w:val="22"/>
                <w:szCs w:val="22"/>
              </w:rPr>
              <w:instrText xml:space="preserve"> FORMCHECKBOX </w:instrText>
            </w:r>
            <w:r w:rsidRPr="007954CD">
              <w:rPr>
                <w:rFonts w:ascii="Times New Roman" w:hAnsi="Times New Roman"/>
                <w:sz w:val="22"/>
                <w:szCs w:val="22"/>
              </w:rPr>
            </w:r>
            <w:r w:rsidRPr="007954CD">
              <w:rPr>
                <w:rFonts w:ascii="Times New Roman" w:hAnsi="Times New Roman"/>
                <w:sz w:val="22"/>
                <w:szCs w:val="22"/>
              </w:rPr>
              <w:fldChar w:fldCharType="separate"/>
            </w:r>
            <w:r w:rsidRPr="007954CD">
              <w:rPr>
                <w:rFonts w:ascii="Times New Roman" w:hAnsi="Times New Roman"/>
                <w:sz w:val="22"/>
                <w:szCs w:val="22"/>
              </w:rPr>
              <w:fldChar w:fldCharType="end"/>
            </w:r>
            <w:r w:rsidRPr="007954CD">
              <w:rPr>
                <w:rFonts w:ascii="Times New Roman" w:hAnsi="Times New Roman"/>
                <w:sz w:val="22"/>
                <w:szCs w:val="22"/>
              </w:rPr>
              <w:tab/>
            </w:r>
            <w:r w:rsidRPr="007954CD">
              <w:rPr>
                <w:rFonts w:ascii="Times New Roman" w:hAnsi="Times New Roman"/>
                <w:b/>
                <w:bCs/>
                <w:sz w:val="22"/>
                <w:szCs w:val="22"/>
              </w:rPr>
              <w:t>支持</w:t>
            </w:r>
            <w:r w:rsidRPr="007954CD">
              <w:rPr>
                <w:rFonts w:ascii="Times New Roman" w:hAnsi="Times New Roman"/>
                <w:sz w:val="22"/>
                <w:szCs w:val="22"/>
              </w:rPr>
              <w:t>批准</w:t>
            </w:r>
          </w:p>
        </w:tc>
      </w:tr>
      <w:tr w:rsidR="006D5DB0" w:rsidRPr="007954CD" w14:paraId="6D1505AF" w14:textId="77777777" w:rsidTr="006003CB">
        <w:trPr>
          <w:trHeight w:val="747"/>
        </w:trPr>
        <w:tc>
          <w:tcPr>
            <w:tcW w:w="2547" w:type="dxa"/>
            <w:vMerge/>
            <w:vAlign w:val="center"/>
          </w:tcPr>
          <w:p w14:paraId="3D239E12" w14:textId="77777777" w:rsidR="006D5DB0" w:rsidRPr="007954CD" w:rsidRDefault="006D5DB0" w:rsidP="006D5DB0">
            <w:pPr>
              <w:spacing w:before="60" w:after="60"/>
              <w:jc w:val="center"/>
              <w:rPr>
                <w:rFonts w:ascii="Times New Roman" w:hAnsi="Times New Roman"/>
                <w:b/>
                <w:bCs/>
                <w:sz w:val="22"/>
                <w:szCs w:val="22"/>
              </w:rPr>
            </w:pPr>
          </w:p>
        </w:tc>
        <w:tc>
          <w:tcPr>
            <w:tcW w:w="7233" w:type="dxa"/>
            <w:vAlign w:val="center"/>
          </w:tcPr>
          <w:p w14:paraId="1A73F1EE" w14:textId="5DEB3BFD" w:rsidR="006D5DB0" w:rsidRPr="007954CD" w:rsidRDefault="006D5DB0" w:rsidP="006D5DB0">
            <w:pPr>
              <w:tabs>
                <w:tab w:val="clear" w:pos="794"/>
                <w:tab w:val="clear" w:pos="1191"/>
                <w:tab w:val="clear" w:pos="1588"/>
                <w:tab w:val="clear" w:pos="1985"/>
                <w:tab w:val="left" w:pos="250"/>
              </w:tabs>
              <w:spacing w:before="60" w:after="60"/>
              <w:ind w:left="459" w:hanging="459"/>
              <w:rPr>
                <w:rFonts w:ascii="Times New Roman" w:hAnsi="Times New Roman"/>
                <w:sz w:val="22"/>
                <w:szCs w:val="22"/>
                <w:lang w:eastAsia="zh-CN"/>
              </w:rPr>
            </w:pPr>
            <w:r w:rsidRPr="007954CD">
              <w:rPr>
                <w:rFonts w:ascii="Times New Roman" w:hAnsi="Times New Roman"/>
                <w:sz w:val="22"/>
                <w:szCs w:val="22"/>
              </w:rPr>
              <w:fldChar w:fldCharType="begin">
                <w:ffData>
                  <w:name w:val="Check1"/>
                  <w:enabled/>
                  <w:calcOnExit w:val="0"/>
                  <w:checkBox>
                    <w:sizeAuto/>
                    <w:default w:val="0"/>
                  </w:checkBox>
                </w:ffData>
              </w:fldChar>
            </w:r>
            <w:r w:rsidRPr="007954CD">
              <w:rPr>
                <w:rFonts w:ascii="Times New Roman" w:hAnsi="Times New Roman"/>
                <w:sz w:val="22"/>
                <w:szCs w:val="22"/>
                <w:lang w:eastAsia="zh-CN"/>
              </w:rPr>
              <w:instrText xml:space="preserve"> FORMCHECKBOX </w:instrText>
            </w:r>
            <w:r w:rsidRPr="007954CD">
              <w:rPr>
                <w:rFonts w:ascii="Times New Roman" w:hAnsi="Times New Roman"/>
                <w:sz w:val="22"/>
                <w:szCs w:val="22"/>
              </w:rPr>
            </w:r>
            <w:r w:rsidRPr="007954CD">
              <w:rPr>
                <w:rFonts w:ascii="Times New Roman" w:hAnsi="Times New Roman"/>
                <w:sz w:val="22"/>
                <w:szCs w:val="22"/>
              </w:rPr>
              <w:fldChar w:fldCharType="separate"/>
            </w:r>
            <w:r w:rsidRPr="007954CD">
              <w:rPr>
                <w:rFonts w:ascii="Times New Roman" w:hAnsi="Times New Roman"/>
                <w:sz w:val="22"/>
                <w:szCs w:val="22"/>
              </w:rPr>
              <w:fldChar w:fldCharType="end"/>
            </w:r>
            <w:r w:rsidRPr="007954CD">
              <w:rPr>
                <w:rFonts w:ascii="Times New Roman" w:hAnsi="Times New Roman"/>
                <w:sz w:val="22"/>
                <w:szCs w:val="22"/>
                <w:lang w:eastAsia="zh-CN"/>
              </w:rPr>
              <w:tab/>
            </w:r>
            <w:r w:rsidRPr="007954CD">
              <w:rPr>
                <w:rFonts w:ascii="Times New Roman" w:hAnsi="Times New Roman"/>
                <w:b/>
                <w:bCs/>
                <w:sz w:val="22"/>
                <w:szCs w:val="22"/>
                <w:lang w:eastAsia="zh-CN"/>
              </w:rPr>
              <w:t>不支持</w:t>
            </w:r>
            <w:r w:rsidRPr="007954CD">
              <w:rPr>
                <w:rFonts w:ascii="Times New Roman" w:hAnsi="Times New Roman"/>
                <w:sz w:val="22"/>
                <w:szCs w:val="22"/>
                <w:lang w:eastAsia="zh-CN"/>
              </w:rPr>
              <w:t>批准（附反对意见的理由）</w:t>
            </w:r>
          </w:p>
        </w:tc>
      </w:tr>
    </w:tbl>
    <w:p w14:paraId="2DF5DE5B" w14:textId="43496D3B" w:rsidR="006D5DB0" w:rsidRPr="006D5DB0" w:rsidRDefault="00CB1B43" w:rsidP="006003CB">
      <w:pPr>
        <w:spacing w:before="240"/>
        <w:rPr>
          <w:rFonts w:ascii="Times New Roman" w:hAnsi="Times New Roman"/>
          <w:szCs w:val="22"/>
          <w:lang w:eastAsia="zh-CN"/>
        </w:rPr>
      </w:pPr>
      <w:r>
        <w:rPr>
          <w:rFonts w:ascii="Times New Roman" w:hAnsi="Times New Roman" w:hint="eastAsia"/>
          <w:szCs w:val="22"/>
          <w:lang w:eastAsia="zh-CN"/>
        </w:rPr>
        <w:t>顺致敬意</w:t>
      </w:r>
      <w:r w:rsidR="006D5DB0" w:rsidRPr="006D5DB0">
        <w:rPr>
          <w:rFonts w:ascii="Times New Roman" w:hAnsi="Times New Roman"/>
          <w:szCs w:val="22"/>
          <w:lang w:eastAsia="zh-CN"/>
        </w:rPr>
        <w:t>，</w:t>
      </w:r>
    </w:p>
    <w:p w14:paraId="4B01C831" w14:textId="69B74D7A" w:rsidR="006D5DB0" w:rsidRPr="006D5DB0" w:rsidRDefault="00CB1B43" w:rsidP="006A1415">
      <w:pPr>
        <w:spacing w:before="1080"/>
        <w:rPr>
          <w:rFonts w:ascii="Times New Roman" w:hAnsi="Times New Roman"/>
          <w:szCs w:val="22"/>
          <w:highlight w:val="green"/>
          <w:lang w:eastAsia="zh-CN"/>
        </w:rPr>
      </w:pPr>
      <w:r w:rsidRPr="00CB1B43">
        <w:rPr>
          <w:rFonts w:ascii="Times New Roman" w:hAnsi="Times New Roman"/>
          <w:szCs w:val="22"/>
          <w:highlight w:val="green"/>
          <w:lang w:eastAsia="zh-CN"/>
        </w:rPr>
        <w:t>[</w:t>
      </w:r>
      <w:r w:rsidRPr="00CB1B43">
        <w:rPr>
          <w:rFonts w:ascii="Times New Roman" w:hAnsi="Times New Roman"/>
          <w:szCs w:val="22"/>
          <w:highlight w:val="green"/>
          <w:lang w:eastAsia="zh-CN"/>
        </w:rPr>
        <w:t>成员国</w:t>
      </w:r>
      <w:r w:rsidRPr="00CB1B43">
        <w:rPr>
          <w:rFonts w:ascii="Times New Roman" w:hAnsi="Times New Roman"/>
          <w:szCs w:val="22"/>
          <w:highlight w:val="green"/>
          <w:lang w:eastAsia="zh-CN"/>
        </w:rPr>
        <w:t>]</w:t>
      </w:r>
      <w:r w:rsidRPr="00CB1B43">
        <w:rPr>
          <w:rFonts w:ascii="Times New Roman" w:hAnsi="Times New Roman"/>
          <w:szCs w:val="22"/>
          <w:lang w:eastAsia="zh-CN"/>
        </w:rPr>
        <w:t>主管部门</w:t>
      </w:r>
    </w:p>
    <w:p w14:paraId="24F599F8" w14:textId="7C1ED0BC" w:rsidR="00CB1B43" w:rsidRDefault="006D5DB0" w:rsidP="00CB1B43">
      <w:pPr>
        <w:rPr>
          <w:rFonts w:ascii="Times New Roman" w:hAnsi="Times New Roman"/>
          <w:szCs w:val="22"/>
          <w:lang w:eastAsia="zh-CN"/>
        </w:rPr>
      </w:pPr>
      <w:r w:rsidRPr="006D5DB0">
        <w:rPr>
          <w:rFonts w:ascii="Times New Roman" w:hAnsi="Times New Roman"/>
          <w:szCs w:val="22"/>
          <w:highlight w:val="green"/>
          <w:lang w:eastAsia="zh-CN"/>
        </w:rPr>
        <w:t>[</w:t>
      </w:r>
      <w:r w:rsidR="00CB1B43">
        <w:rPr>
          <w:rFonts w:ascii="Times New Roman" w:hAnsi="Times New Roman" w:hint="eastAsia"/>
          <w:szCs w:val="22"/>
          <w:highlight w:val="green"/>
          <w:lang w:eastAsia="zh-CN"/>
        </w:rPr>
        <w:t>职务</w:t>
      </w:r>
      <w:r w:rsidRPr="006D5DB0">
        <w:rPr>
          <w:rFonts w:ascii="Times New Roman" w:hAnsi="Times New Roman"/>
          <w:szCs w:val="22"/>
          <w:highlight w:val="green"/>
          <w:lang w:eastAsia="zh-CN"/>
        </w:rPr>
        <w:t>/</w:t>
      </w:r>
      <w:r w:rsidRPr="006D5DB0">
        <w:rPr>
          <w:rFonts w:ascii="Times New Roman" w:hAnsi="Times New Roman"/>
          <w:szCs w:val="22"/>
          <w:highlight w:val="green"/>
          <w:lang w:eastAsia="zh-CN"/>
        </w:rPr>
        <w:t>头衔</w:t>
      </w:r>
      <w:r w:rsidRPr="006D5DB0">
        <w:rPr>
          <w:rFonts w:ascii="Times New Roman" w:hAnsi="Times New Roman"/>
          <w:szCs w:val="22"/>
          <w:highlight w:val="green"/>
          <w:lang w:eastAsia="zh-CN"/>
        </w:rPr>
        <w:t>]</w:t>
      </w:r>
    </w:p>
    <w:p w14:paraId="4B034E32" w14:textId="453AAAAB" w:rsidR="00BD2921" w:rsidRPr="00BD2921" w:rsidRDefault="00CB1B43" w:rsidP="00CB1B43">
      <w:pPr>
        <w:rPr>
          <w:rFonts w:ascii="Calibri" w:hAnsi="Calibri"/>
          <w:b/>
          <w:bCs/>
          <w:lang w:eastAsia="zh-CN"/>
        </w:rPr>
      </w:pPr>
      <w:r w:rsidRPr="006D5DB0">
        <w:rPr>
          <w:rFonts w:ascii="Times New Roman" w:hAnsi="Times New Roman"/>
          <w:szCs w:val="22"/>
          <w:highlight w:val="green"/>
          <w:lang w:eastAsia="zh-CN"/>
        </w:rPr>
        <w:t>[</w:t>
      </w:r>
      <w:r w:rsidRPr="006D5DB0">
        <w:rPr>
          <w:rFonts w:ascii="Times New Roman" w:hAnsi="Times New Roman"/>
          <w:szCs w:val="22"/>
          <w:highlight w:val="green"/>
          <w:lang w:eastAsia="zh-CN"/>
        </w:rPr>
        <w:t>姓名</w:t>
      </w:r>
      <w:r w:rsidRPr="006D5DB0">
        <w:rPr>
          <w:rFonts w:ascii="Times New Roman" w:hAnsi="Times New Roman"/>
          <w:szCs w:val="22"/>
          <w:highlight w:val="green"/>
          <w:lang w:eastAsia="zh-CN"/>
        </w:rPr>
        <w:t>]</w:t>
      </w:r>
    </w:p>
    <w:p w14:paraId="450384F6" w14:textId="6B8B15E6" w:rsidR="00CC327E" w:rsidRPr="00BD2921" w:rsidRDefault="00BD2921" w:rsidP="00BD2921">
      <w:pPr>
        <w:jc w:val="center"/>
        <w:rPr>
          <w:lang w:eastAsia="zh-CN"/>
        </w:rPr>
      </w:pPr>
      <w:r w:rsidRPr="00AA23C1">
        <w:rPr>
          <w:lang w:eastAsia="zh-CN"/>
        </w:rPr>
        <w:t>_______________</w:t>
      </w:r>
    </w:p>
    <w:sectPr w:rsidR="00CC327E" w:rsidRPr="00BD2921" w:rsidSect="00922C8C">
      <w:headerReference w:type="default" r:id="rId19"/>
      <w:footerReference w:type="first" r:id="rId20"/>
      <w:type w:val="oddPage"/>
      <w:pgSz w:w="11907" w:h="16834" w:code="9"/>
      <w:pgMar w:top="1134" w:right="851" w:bottom="1134" w:left="851" w:header="720"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7D37A" w14:textId="77777777" w:rsidR="006E7C3B" w:rsidRDefault="006E7C3B">
      <w:r>
        <w:separator/>
      </w:r>
    </w:p>
  </w:endnote>
  <w:endnote w:type="continuationSeparator" w:id="0">
    <w:p w14:paraId="3F512C31" w14:textId="77777777" w:rsidR="006E7C3B" w:rsidRDefault="006E7C3B">
      <w:r>
        <w:continuationSeparator/>
      </w:r>
    </w:p>
  </w:endnote>
  <w:endnote w:type="continuationNotice" w:id="1">
    <w:p w14:paraId="6B266529" w14:textId="77777777" w:rsidR="006E7C3B" w:rsidRDefault="006E7C3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TKaiti">
    <w:altName w:val="华文楷体"/>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16AF5" w14:textId="77777777" w:rsidR="006E7C3B" w:rsidRDefault="006E7C3B">
      <w:r>
        <w:t>____________________</w:t>
      </w:r>
    </w:p>
  </w:footnote>
  <w:footnote w:type="continuationSeparator" w:id="0">
    <w:p w14:paraId="0483A44E" w14:textId="77777777" w:rsidR="006E7C3B" w:rsidRDefault="006E7C3B">
      <w:r>
        <w:continuationSeparator/>
      </w:r>
    </w:p>
  </w:footnote>
  <w:footnote w:type="continuationNotice" w:id="1">
    <w:p w14:paraId="293537B8" w14:textId="77777777" w:rsidR="006E7C3B" w:rsidRDefault="006E7C3B">
      <w:pPr>
        <w:spacing w:before="0"/>
      </w:pPr>
    </w:p>
  </w:footnote>
  <w:footnote w:id="2">
    <w:p w14:paraId="33493F1D" w14:textId="5218ABCB" w:rsidR="00332526" w:rsidRPr="000D1630" w:rsidRDefault="00332526" w:rsidP="00332526">
      <w:pPr>
        <w:pStyle w:val="FootnoteText"/>
        <w:rPr>
          <w:sz w:val="20"/>
          <w:lang w:eastAsia="zh-CN"/>
        </w:rPr>
      </w:pPr>
      <w:r>
        <w:rPr>
          <w:rStyle w:val="FootnoteReference"/>
        </w:rPr>
        <w:footnoteRef/>
      </w:r>
      <w:r w:rsidR="000F0408">
        <w:rPr>
          <w:lang w:eastAsia="zh-CN"/>
        </w:rPr>
        <w:tab/>
      </w:r>
      <w:r>
        <w:rPr>
          <w:rFonts w:hint="eastAsia"/>
          <w:sz w:val="20"/>
          <w:lang w:eastAsia="zh-CN"/>
        </w:rPr>
        <w:t>更新</w:t>
      </w:r>
      <w:r w:rsidRPr="00C469AF">
        <w:rPr>
          <w:rFonts w:hint="eastAsia"/>
          <w:sz w:val="20"/>
          <w:lang w:eastAsia="zh-CN"/>
        </w:rPr>
        <w:t>ITU-T</w:t>
      </w:r>
      <w:r w:rsidRPr="00C469AF">
        <w:rPr>
          <w:rFonts w:hint="eastAsia"/>
          <w:sz w:val="20"/>
          <w:lang w:eastAsia="zh-CN"/>
        </w:rPr>
        <w:t>第</w:t>
      </w:r>
      <w:r w:rsidRPr="00C469AF">
        <w:rPr>
          <w:rFonts w:hint="eastAsia"/>
          <w:sz w:val="20"/>
          <w:lang w:eastAsia="zh-CN"/>
        </w:rPr>
        <w:t>17</w:t>
      </w:r>
      <w:r w:rsidRPr="00C469AF">
        <w:rPr>
          <w:rFonts w:hint="eastAsia"/>
          <w:sz w:val="20"/>
          <w:lang w:eastAsia="zh-CN"/>
        </w:rPr>
        <w:t>研究组（</w:t>
      </w:r>
      <w:r w:rsidRPr="00C469AF">
        <w:rPr>
          <w:rFonts w:hint="eastAsia"/>
          <w:sz w:val="20"/>
          <w:lang w:eastAsia="zh-CN"/>
        </w:rPr>
        <w:t>2025</w:t>
      </w:r>
      <w:r w:rsidRPr="00C469AF">
        <w:rPr>
          <w:rFonts w:hint="eastAsia"/>
          <w:sz w:val="20"/>
          <w:lang w:eastAsia="zh-CN"/>
        </w:rPr>
        <w:t>年</w:t>
      </w:r>
      <w:r w:rsidRPr="00C469AF">
        <w:rPr>
          <w:rFonts w:hint="eastAsia"/>
          <w:sz w:val="20"/>
          <w:lang w:eastAsia="zh-CN"/>
        </w:rPr>
        <w:t>12</w:t>
      </w:r>
      <w:r w:rsidRPr="00C469AF">
        <w:rPr>
          <w:rFonts w:hint="eastAsia"/>
          <w:sz w:val="20"/>
          <w:lang w:eastAsia="zh-CN"/>
        </w:rPr>
        <w:t>月</w:t>
      </w:r>
      <w:r w:rsidRPr="00C469AF">
        <w:rPr>
          <w:rFonts w:hint="eastAsia"/>
          <w:sz w:val="20"/>
          <w:lang w:eastAsia="zh-CN"/>
        </w:rPr>
        <w:t>3-11</w:t>
      </w:r>
      <w:r w:rsidRPr="00C469AF">
        <w:rPr>
          <w:rFonts w:hint="eastAsia"/>
          <w:sz w:val="20"/>
          <w:lang w:eastAsia="zh-CN"/>
        </w:rPr>
        <w:t>日，日内瓦）</w:t>
      </w:r>
      <w:r>
        <w:rPr>
          <w:rFonts w:hint="eastAsia"/>
          <w:sz w:val="20"/>
          <w:lang w:eastAsia="zh-CN"/>
        </w:rPr>
        <w:t>编制并经</w:t>
      </w:r>
      <w:r w:rsidRPr="00C469AF">
        <w:rPr>
          <w:rFonts w:hint="eastAsia"/>
          <w:sz w:val="20"/>
          <w:lang w:eastAsia="zh-CN"/>
        </w:rPr>
        <w:t>TSAG</w:t>
      </w:r>
      <w:r w:rsidRPr="00C469AF">
        <w:rPr>
          <w:rFonts w:hint="eastAsia"/>
          <w:sz w:val="20"/>
          <w:lang w:eastAsia="zh-CN"/>
        </w:rPr>
        <w:t>（</w:t>
      </w:r>
      <w:r w:rsidRPr="00C469AF">
        <w:rPr>
          <w:rFonts w:hint="eastAsia"/>
          <w:sz w:val="20"/>
          <w:lang w:eastAsia="zh-CN"/>
        </w:rPr>
        <w:t>2026</w:t>
      </w:r>
      <w:r w:rsidRPr="00C469AF">
        <w:rPr>
          <w:rFonts w:hint="eastAsia"/>
          <w:sz w:val="20"/>
          <w:lang w:eastAsia="zh-CN"/>
        </w:rPr>
        <w:t>年</w:t>
      </w:r>
      <w:r w:rsidRPr="00C469AF">
        <w:rPr>
          <w:rFonts w:hint="eastAsia"/>
          <w:sz w:val="20"/>
          <w:lang w:eastAsia="zh-CN"/>
        </w:rPr>
        <w:t>1</w:t>
      </w:r>
      <w:r w:rsidRPr="00C469AF">
        <w:rPr>
          <w:rFonts w:hint="eastAsia"/>
          <w:sz w:val="20"/>
          <w:lang w:eastAsia="zh-CN"/>
        </w:rPr>
        <w:t>月</w:t>
      </w:r>
      <w:r w:rsidRPr="00C469AF">
        <w:rPr>
          <w:rFonts w:hint="eastAsia"/>
          <w:sz w:val="20"/>
          <w:lang w:eastAsia="zh-CN"/>
        </w:rPr>
        <w:t>26-30</w:t>
      </w:r>
      <w:r w:rsidRPr="00C469AF">
        <w:rPr>
          <w:rFonts w:hint="eastAsia"/>
          <w:sz w:val="20"/>
          <w:lang w:eastAsia="zh-CN"/>
        </w:rPr>
        <w:t>日，日内瓦）通过的</w:t>
      </w:r>
      <w:r w:rsidRPr="00C469AF">
        <w:rPr>
          <w:rFonts w:hint="eastAsia"/>
          <w:sz w:val="20"/>
          <w:lang w:eastAsia="zh-CN"/>
        </w:rPr>
        <w:t>Q7/17</w:t>
      </w:r>
      <w:r w:rsidRPr="00C469AF">
        <w:rPr>
          <w:rFonts w:hint="eastAsia"/>
          <w:sz w:val="20"/>
          <w:lang w:eastAsia="zh-CN"/>
        </w:rPr>
        <w:t>“</w:t>
      </w:r>
      <w:r w:rsidRPr="00C469AF">
        <w:rPr>
          <w:rFonts w:ascii="STKaiti" w:eastAsia="STKaiti" w:hAnsi="STKaiti" w:hint="eastAsia"/>
          <w:sz w:val="20"/>
          <w:lang w:eastAsia="zh-CN"/>
        </w:rPr>
        <w:t>安全应用服务</w:t>
      </w:r>
      <w:r w:rsidRPr="00C469AF">
        <w:rPr>
          <w:rFonts w:hint="eastAsia"/>
          <w:sz w:val="20"/>
          <w:lang w:eastAsia="zh-CN"/>
        </w:rPr>
        <w:t>”（</w:t>
      </w:r>
      <w:r w:rsidRPr="00C469AF">
        <w:rPr>
          <w:rFonts w:hint="eastAsia"/>
          <w:sz w:val="20"/>
          <w:lang w:eastAsia="zh-CN"/>
        </w:rPr>
        <w:t>WTSA-24</w:t>
      </w:r>
      <w:r w:rsidRPr="00C469AF">
        <w:rPr>
          <w:rFonts w:hint="eastAsia"/>
          <w:sz w:val="20"/>
          <w:lang w:eastAsia="zh-CN"/>
        </w:rPr>
        <w:t>），以便与成员国磋商。</w:t>
      </w:r>
    </w:p>
  </w:footnote>
  <w:footnote w:id="3">
    <w:p w14:paraId="7EECDA98" w14:textId="66231A05" w:rsidR="00E80951" w:rsidRPr="000D1630" w:rsidRDefault="00E80951" w:rsidP="00E80951">
      <w:pPr>
        <w:pStyle w:val="FootnoteText"/>
        <w:rPr>
          <w:lang w:val="en-US" w:eastAsia="zh-CN"/>
        </w:rPr>
      </w:pPr>
      <w:r>
        <w:rPr>
          <w:rStyle w:val="FootnoteReference"/>
        </w:rPr>
        <w:footnoteRef/>
      </w:r>
      <w:r w:rsidR="00465713">
        <w:rPr>
          <w:lang w:eastAsia="zh-CN"/>
        </w:rPr>
        <w:tab/>
      </w:r>
      <w:r w:rsidRPr="000D1630">
        <w:rPr>
          <w:sz w:val="20"/>
          <w:szCs w:val="16"/>
          <w:lang w:eastAsia="zh-CN"/>
        </w:rPr>
        <w:t>第</w:t>
      </w:r>
      <w:r w:rsidRPr="000D1630">
        <w:rPr>
          <w:sz w:val="20"/>
          <w:szCs w:val="16"/>
          <w:lang w:eastAsia="zh-CN"/>
        </w:rPr>
        <w:t>3/17</w:t>
      </w:r>
      <w:r w:rsidRPr="000D1630">
        <w:rPr>
          <w:sz w:val="20"/>
          <w:szCs w:val="16"/>
          <w:lang w:eastAsia="zh-CN"/>
        </w:rPr>
        <w:t>和</w:t>
      </w:r>
      <w:r w:rsidRPr="000D1630">
        <w:rPr>
          <w:sz w:val="20"/>
          <w:szCs w:val="16"/>
          <w:lang w:eastAsia="zh-CN"/>
        </w:rPr>
        <w:t>10/17</w:t>
      </w:r>
      <w:r w:rsidRPr="000D1630">
        <w:rPr>
          <w:sz w:val="20"/>
          <w:szCs w:val="16"/>
          <w:lang w:eastAsia="zh-CN"/>
        </w:rPr>
        <w:t>号课题最近一次由</w:t>
      </w:r>
      <w:r w:rsidRPr="000D1630">
        <w:rPr>
          <w:sz w:val="20"/>
          <w:szCs w:val="16"/>
          <w:lang w:eastAsia="zh-CN"/>
        </w:rPr>
        <w:t>TSAG</w:t>
      </w:r>
      <w:r w:rsidRPr="000D1630">
        <w:rPr>
          <w:sz w:val="20"/>
          <w:szCs w:val="16"/>
          <w:lang w:eastAsia="zh-CN"/>
        </w:rPr>
        <w:t>在</w:t>
      </w:r>
      <w:r w:rsidRPr="000D1630">
        <w:rPr>
          <w:sz w:val="20"/>
          <w:szCs w:val="16"/>
          <w:lang w:eastAsia="zh-CN"/>
        </w:rPr>
        <w:t>2025</w:t>
      </w:r>
      <w:r w:rsidRPr="000D1630">
        <w:rPr>
          <w:sz w:val="20"/>
          <w:szCs w:val="16"/>
          <w:lang w:eastAsia="zh-CN"/>
        </w:rPr>
        <w:t>年</w:t>
      </w:r>
      <w:r w:rsidRPr="000D1630">
        <w:rPr>
          <w:sz w:val="20"/>
          <w:szCs w:val="16"/>
          <w:lang w:eastAsia="zh-CN"/>
        </w:rPr>
        <w:t>5</w:t>
      </w:r>
      <w:r w:rsidRPr="000D1630">
        <w:rPr>
          <w:sz w:val="20"/>
          <w:szCs w:val="16"/>
          <w:lang w:eastAsia="zh-CN"/>
        </w:rPr>
        <w:t>月的会议上更新。合并后的版本由</w:t>
      </w:r>
      <w:r>
        <w:rPr>
          <w:rFonts w:hint="eastAsia"/>
          <w:sz w:val="20"/>
          <w:szCs w:val="16"/>
          <w:lang w:eastAsia="zh-CN"/>
        </w:rPr>
        <w:t>ITU</w:t>
      </w:r>
      <w:r w:rsidRPr="000D1630">
        <w:rPr>
          <w:sz w:val="20"/>
          <w:szCs w:val="16"/>
          <w:lang w:eastAsia="zh-CN"/>
        </w:rPr>
        <w:t>-T</w:t>
      </w:r>
      <w:r w:rsidRPr="000D1630">
        <w:rPr>
          <w:sz w:val="20"/>
          <w:szCs w:val="16"/>
          <w:lang w:eastAsia="zh-CN"/>
        </w:rPr>
        <w:t>第</w:t>
      </w:r>
      <w:r w:rsidRPr="000D1630">
        <w:rPr>
          <w:sz w:val="20"/>
          <w:szCs w:val="16"/>
          <w:lang w:eastAsia="zh-CN"/>
        </w:rPr>
        <w:t>17</w:t>
      </w:r>
      <w:r w:rsidRPr="000D1630">
        <w:rPr>
          <w:sz w:val="20"/>
          <w:szCs w:val="16"/>
          <w:lang w:eastAsia="zh-CN"/>
        </w:rPr>
        <w:t>研究组（</w:t>
      </w:r>
      <w:r w:rsidRPr="000D1630">
        <w:rPr>
          <w:sz w:val="20"/>
          <w:szCs w:val="16"/>
          <w:lang w:eastAsia="zh-CN"/>
        </w:rPr>
        <w:t>2025</w:t>
      </w:r>
      <w:r w:rsidRPr="000D1630">
        <w:rPr>
          <w:sz w:val="20"/>
          <w:szCs w:val="16"/>
          <w:lang w:eastAsia="zh-CN"/>
        </w:rPr>
        <w:t>年</w:t>
      </w:r>
      <w:r w:rsidRPr="000D1630">
        <w:rPr>
          <w:sz w:val="20"/>
          <w:szCs w:val="16"/>
          <w:lang w:eastAsia="zh-CN"/>
        </w:rPr>
        <w:t>12</w:t>
      </w:r>
      <w:r w:rsidRPr="000D1630">
        <w:rPr>
          <w:sz w:val="20"/>
          <w:szCs w:val="16"/>
          <w:lang w:eastAsia="zh-CN"/>
        </w:rPr>
        <w:t>月</w:t>
      </w:r>
      <w:r w:rsidRPr="000D1630">
        <w:rPr>
          <w:sz w:val="20"/>
          <w:szCs w:val="16"/>
          <w:lang w:eastAsia="zh-CN"/>
        </w:rPr>
        <w:t>3</w:t>
      </w:r>
      <w:r w:rsidR="000F0408">
        <w:rPr>
          <w:rFonts w:hint="eastAsia"/>
          <w:sz w:val="20"/>
          <w:szCs w:val="16"/>
          <w:lang w:eastAsia="zh-CN"/>
        </w:rPr>
        <w:t>-</w:t>
      </w:r>
      <w:r w:rsidRPr="000D1630">
        <w:rPr>
          <w:sz w:val="20"/>
          <w:szCs w:val="16"/>
          <w:lang w:eastAsia="zh-CN"/>
        </w:rPr>
        <w:t>11</w:t>
      </w:r>
      <w:r w:rsidRPr="000D1630">
        <w:rPr>
          <w:sz w:val="20"/>
          <w:szCs w:val="16"/>
          <w:lang w:eastAsia="zh-CN"/>
        </w:rPr>
        <w:t>日，日内瓦）编写，并经</w:t>
      </w:r>
      <w:r w:rsidRPr="000D1630">
        <w:rPr>
          <w:sz w:val="20"/>
          <w:szCs w:val="16"/>
          <w:lang w:eastAsia="zh-CN"/>
        </w:rPr>
        <w:t>TSAG</w:t>
      </w:r>
      <w:r w:rsidRPr="000D1630">
        <w:rPr>
          <w:sz w:val="20"/>
          <w:szCs w:val="16"/>
          <w:lang w:eastAsia="zh-CN"/>
        </w:rPr>
        <w:t>（</w:t>
      </w:r>
      <w:r w:rsidRPr="000D1630">
        <w:rPr>
          <w:sz w:val="20"/>
          <w:szCs w:val="16"/>
          <w:lang w:eastAsia="zh-CN"/>
        </w:rPr>
        <w:t>2026</w:t>
      </w:r>
      <w:r w:rsidRPr="000D1630">
        <w:rPr>
          <w:sz w:val="20"/>
          <w:szCs w:val="16"/>
          <w:lang w:eastAsia="zh-CN"/>
        </w:rPr>
        <w:t>年</w:t>
      </w:r>
      <w:r w:rsidRPr="000D1630">
        <w:rPr>
          <w:sz w:val="20"/>
          <w:szCs w:val="16"/>
          <w:lang w:eastAsia="zh-CN"/>
        </w:rPr>
        <w:t>1</w:t>
      </w:r>
      <w:r w:rsidRPr="000D1630">
        <w:rPr>
          <w:sz w:val="20"/>
          <w:szCs w:val="16"/>
          <w:lang w:eastAsia="zh-CN"/>
        </w:rPr>
        <w:t>月</w:t>
      </w:r>
      <w:r w:rsidRPr="000D1630">
        <w:rPr>
          <w:sz w:val="20"/>
          <w:szCs w:val="16"/>
          <w:lang w:eastAsia="zh-CN"/>
        </w:rPr>
        <w:t>26</w:t>
      </w:r>
      <w:r w:rsidR="000F0408">
        <w:rPr>
          <w:rFonts w:hint="eastAsia"/>
          <w:sz w:val="20"/>
          <w:szCs w:val="16"/>
          <w:lang w:eastAsia="zh-CN"/>
        </w:rPr>
        <w:t>-</w:t>
      </w:r>
      <w:r w:rsidRPr="000D1630">
        <w:rPr>
          <w:sz w:val="20"/>
          <w:szCs w:val="16"/>
          <w:lang w:eastAsia="zh-CN"/>
        </w:rPr>
        <w:t>30</w:t>
      </w:r>
      <w:r w:rsidRPr="000D1630">
        <w:rPr>
          <w:sz w:val="20"/>
          <w:szCs w:val="16"/>
          <w:lang w:eastAsia="zh-CN"/>
        </w:rPr>
        <w:t>日，日内瓦）</w:t>
      </w:r>
      <w:r>
        <w:rPr>
          <w:rFonts w:hint="eastAsia"/>
          <w:sz w:val="20"/>
          <w:szCs w:val="16"/>
          <w:lang w:eastAsia="zh-CN"/>
        </w:rPr>
        <w:t>通过</w:t>
      </w:r>
      <w:r w:rsidRPr="000D1630">
        <w:rPr>
          <w:sz w:val="20"/>
          <w:szCs w:val="16"/>
          <w:lang w:eastAsia="zh-CN"/>
        </w:rPr>
        <w:t>，以便与成员国协商。</w:t>
      </w:r>
    </w:p>
  </w:footnote>
  <w:footnote w:id="4">
    <w:p w14:paraId="21F90AC8" w14:textId="292DC4EA" w:rsidR="006D5DB0" w:rsidRPr="00C278FB" w:rsidRDefault="006D5DB0" w:rsidP="006D5DB0">
      <w:pPr>
        <w:pStyle w:val="FootnoteText"/>
        <w:rPr>
          <w:rFonts w:ascii="Times New Roman" w:eastAsia="MS Mincho" w:hAnsi="Times New Roman"/>
          <w:szCs w:val="22"/>
          <w:lang w:eastAsia="zh-CN"/>
        </w:rPr>
      </w:pPr>
      <w:r w:rsidRPr="000D1630">
        <w:rPr>
          <w:rStyle w:val="FootnoteReference"/>
          <w:rFonts w:cs="Calibri"/>
        </w:rPr>
        <w:footnoteRef/>
      </w:r>
      <w:r w:rsidR="00465713">
        <w:rPr>
          <w:rFonts w:cs="Calibri"/>
          <w:lang w:eastAsia="zh-CN"/>
        </w:rPr>
        <w:tab/>
      </w:r>
      <w:r w:rsidRPr="000D1630">
        <w:rPr>
          <w:sz w:val="20"/>
          <w:szCs w:val="16"/>
          <w:lang w:eastAsia="zh-CN"/>
        </w:rPr>
        <w:t>数字身份本身（即数字身份的内容）的标准化超出了</w:t>
      </w:r>
      <w:r w:rsidR="00267823">
        <w:rPr>
          <w:rFonts w:hint="eastAsia"/>
          <w:sz w:val="20"/>
          <w:szCs w:val="16"/>
          <w:lang w:eastAsia="zh-CN"/>
        </w:rPr>
        <w:t>ITU</w:t>
      </w:r>
      <w:r w:rsidRPr="000D1630">
        <w:rPr>
          <w:sz w:val="20"/>
          <w:szCs w:val="16"/>
          <w:lang w:eastAsia="zh-CN"/>
        </w:rPr>
        <w:t>-T</w:t>
      </w:r>
      <w:r w:rsidRPr="000D1630">
        <w:rPr>
          <w:sz w:val="20"/>
          <w:szCs w:val="16"/>
          <w:lang w:eastAsia="zh-CN"/>
        </w:rPr>
        <w:t>第</w:t>
      </w:r>
      <w:r w:rsidRPr="000D1630">
        <w:rPr>
          <w:sz w:val="20"/>
          <w:szCs w:val="16"/>
          <w:lang w:eastAsia="zh-CN"/>
        </w:rPr>
        <w:t>17</w:t>
      </w:r>
      <w:r w:rsidRPr="000D1630">
        <w:rPr>
          <w:sz w:val="20"/>
          <w:szCs w:val="16"/>
          <w:lang w:eastAsia="zh-CN"/>
        </w:rPr>
        <w:t>研究组的职权范围。</w:t>
      </w:r>
    </w:p>
  </w:footnote>
  <w:footnote w:id="5">
    <w:p w14:paraId="39E38C72" w14:textId="4CD95936" w:rsidR="007C6FD6" w:rsidRPr="003F7B1C" w:rsidRDefault="007C6FD6" w:rsidP="007C6FD6">
      <w:pPr>
        <w:pStyle w:val="FootnoteText"/>
        <w:rPr>
          <w:lang w:val="en-US" w:eastAsia="zh-CN"/>
        </w:rPr>
      </w:pPr>
      <w:r w:rsidRPr="00895C2C">
        <w:rPr>
          <w:rStyle w:val="FootnoteReference"/>
        </w:rPr>
        <w:footnoteRef/>
      </w:r>
      <w:r w:rsidR="00B147C3">
        <w:rPr>
          <w:sz w:val="20"/>
          <w:lang w:eastAsia="zh-CN"/>
        </w:rPr>
        <w:tab/>
      </w:r>
      <w:r w:rsidRPr="003F7B1C">
        <w:rPr>
          <w:sz w:val="20"/>
          <w:szCs w:val="16"/>
          <w:lang w:eastAsia="zh-CN"/>
        </w:rPr>
        <w:t>第</w:t>
      </w:r>
      <w:r w:rsidRPr="003F7B1C">
        <w:rPr>
          <w:sz w:val="20"/>
          <w:szCs w:val="16"/>
          <w:lang w:eastAsia="zh-CN"/>
        </w:rPr>
        <w:t>16/17</w:t>
      </w:r>
      <w:r w:rsidRPr="003F7B1C">
        <w:rPr>
          <w:sz w:val="20"/>
          <w:szCs w:val="16"/>
          <w:lang w:eastAsia="zh-CN"/>
        </w:rPr>
        <w:t>号新课题草案</w:t>
      </w:r>
      <w:r w:rsidR="00B147C3">
        <w:rPr>
          <w:rFonts w:hint="eastAsia"/>
          <w:sz w:val="20"/>
          <w:szCs w:val="16"/>
          <w:lang w:eastAsia="zh-CN"/>
        </w:rPr>
        <w:t>“</w:t>
      </w:r>
      <w:r w:rsidRPr="003F7B1C">
        <w:rPr>
          <w:sz w:val="20"/>
          <w:szCs w:val="16"/>
          <w:lang w:eastAsia="zh-CN"/>
        </w:rPr>
        <w:t>人工智能（</w:t>
      </w:r>
      <w:r w:rsidRPr="003F7B1C">
        <w:rPr>
          <w:sz w:val="20"/>
          <w:szCs w:val="16"/>
          <w:lang w:eastAsia="zh-CN"/>
        </w:rPr>
        <w:t>AI</w:t>
      </w:r>
      <w:r w:rsidRPr="003F7B1C">
        <w:rPr>
          <w:sz w:val="20"/>
          <w:szCs w:val="16"/>
          <w:lang w:eastAsia="zh-CN"/>
        </w:rPr>
        <w:t>）安全</w:t>
      </w:r>
      <w:r w:rsidR="00B147C3">
        <w:rPr>
          <w:rFonts w:hint="eastAsia"/>
          <w:sz w:val="20"/>
          <w:szCs w:val="16"/>
          <w:lang w:eastAsia="zh-CN"/>
        </w:rPr>
        <w:t>”</w:t>
      </w:r>
      <w:r w:rsidRPr="003F7B1C">
        <w:rPr>
          <w:sz w:val="20"/>
          <w:szCs w:val="16"/>
          <w:lang w:eastAsia="zh-CN"/>
        </w:rPr>
        <w:t>由</w:t>
      </w:r>
      <w:r>
        <w:rPr>
          <w:rFonts w:hint="eastAsia"/>
          <w:sz w:val="20"/>
          <w:szCs w:val="16"/>
          <w:lang w:eastAsia="zh-CN"/>
        </w:rPr>
        <w:t>ITU</w:t>
      </w:r>
      <w:r w:rsidRPr="003F7B1C">
        <w:rPr>
          <w:sz w:val="20"/>
          <w:szCs w:val="16"/>
          <w:lang w:eastAsia="zh-CN"/>
        </w:rPr>
        <w:t>-T</w:t>
      </w:r>
      <w:r w:rsidRPr="003F7B1C">
        <w:rPr>
          <w:sz w:val="20"/>
          <w:szCs w:val="16"/>
          <w:lang w:eastAsia="zh-CN"/>
        </w:rPr>
        <w:t>第</w:t>
      </w:r>
      <w:r w:rsidRPr="003F7B1C">
        <w:rPr>
          <w:sz w:val="20"/>
          <w:szCs w:val="16"/>
          <w:lang w:eastAsia="zh-CN"/>
        </w:rPr>
        <w:t>17</w:t>
      </w:r>
      <w:r w:rsidRPr="003F7B1C">
        <w:rPr>
          <w:sz w:val="20"/>
          <w:szCs w:val="16"/>
          <w:lang w:eastAsia="zh-CN"/>
        </w:rPr>
        <w:t>研究组（</w:t>
      </w:r>
      <w:r w:rsidRPr="003F7B1C">
        <w:rPr>
          <w:sz w:val="20"/>
          <w:szCs w:val="16"/>
          <w:lang w:eastAsia="zh-CN"/>
        </w:rPr>
        <w:t>2025</w:t>
      </w:r>
      <w:r w:rsidRPr="003F7B1C">
        <w:rPr>
          <w:sz w:val="20"/>
          <w:szCs w:val="16"/>
          <w:lang w:eastAsia="zh-CN"/>
        </w:rPr>
        <w:t>年</w:t>
      </w:r>
      <w:r w:rsidRPr="003F7B1C">
        <w:rPr>
          <w:sz w:val="20"/>
          <w:szCs w:val="16"/>
          <w:lang w:eastAsia="zh-CN"/>
        </w:rPr>
        <w:t>12</w:t>
      </w:r>
      <w:r w:rsidRPr="003F7B1C">
        <w:rPr>
          <w:sz w:val="20"/>
          <w:szCs w:val="16"/>
          <w:lang w:eastAsia="zh-CN"/>
        </w:rPr>
        <w:t>月</w:t>
      </w:r>
      <w:r w:rsidRPr="003F7B1C">
        <w:rPr>
          <w:sz w:val="20"/>
          <w:szCs w:val="16"/>
          <w:lang w:eastAsia="zh-CN"/>
        </w:rPr>
        <w:t>3</w:t>
      </w:r>
      <w:r w:rsidR="0012594B">
        <w:rPr>
          <w:rFonts w:hint="eastAsia"/>
          <w:sz w:val="20"/>
          <w:szCs w:val="16"/>
          <w:lang w:eastAsia="zh-CN"/>
        </w:rPr>
        <w:t>-</w:t>
      </w:r>
      <w:r w:rsidRPr="003F7B1C">
        <w:rPr>
          <w:sz w:val="20"/>
          <w:szCs w:val="16"/>
          <w:lang w:eastAsia="zh-CN"/>
        </w:rPr>
        <w:t>11</w:t>
      </w:r>
      <w:r w:rsidRPr="003F7B1C">
        <w:rPr>
          <w:sz w:val="20"/>
          <w:szCs w:val="16"/>
          <w:lang w:eastAsia="zh-CN"/>
        </w:rPr>
        <w:t>日，日内瓦）编写，并经</w:t>
      </w:r>
      <w:r w:rsidRPr="003F7B1C">
        <w:rPr>
          <w:sz w:val="20"/>
          <w:szCs w:val="16"/>
          <w:lang w:eastAsia="zh-CN"/>
        </w:rPr>
        <w:t>TSAG</w:t>
      </w:r>
      <w:r w:rsidRPr="003F7B1C">
        <w:rPr>
          <w:sz w:val="20"/>
          <w:szCs w:val="16"/>
          <w:lang w:eastAsia="zh-CN"/>
        </w:rPr>
        <w:t>（</w:t>
      </w:r>
      <w:r w:rsidRPr="003F7B1C">
        <w:rPr>
          <w:sz w:val="20"/>
          <w:szCs w:val="16"/>
          <w:lang w:eastAsia="zh-CN"/>
        </w:rPr>
        <w:t>2026</w:t>
      </w:r>
      <w:r w:rsidRPr="003F7B1C">
        <w:rPr>
          <w:sz w:val="20"/>
          <w:szCs w:val="16"/>
          <w:lang w:eastAsia="zh-CN"/>
        </w:rPr>
        <w:t>年</w:t>
      </w:r>
      <w:r w:rsidRPr="003F7B1C">
        <w:rPr>
          <w:sz w:val="20"/>
          <w:szCs w:val="16"/>
          <w:lang w:eastAsia="zh-CN"/>
        </w:rPr>
        <w:t>1</w:t>
      </w:r>
      <w:r w:rsidRPr="003F7B1C">
        <w:rPr>
          <w:sz w:val="20"/>
          <w:szCs w:val="16"/>
          <w:lang w:eastAsia="zh-CN"/>
        </w:rPr>
        <w:t>月</w:t>
      </w:r>
      <w:r w:rsidRPr="003F7B1C">
        <w:rPr>
          <w:sz w:val="20"/>
          <w:szCs w:val="16"/>
          <w:lang w:eastAsia="zh-CN"/>
        </w:rPr>
        <w:t>26</w:t>
      </w:r>
      <w:r w:rsidR="0012594B">
        <w:rPr>
          <w:rFonts w:hint="eastAsia"/>
          <w:sz w:val="20"/>
          <w:szCs w:val="16"/>
          <w:lang w:eastAsia="zh-CN"/>
        </w:rPr>
        <w:t>-</w:t>
      </w:r>
      <w:r w:rsidRPr="003F7B1C">
        <w:rPr>
          <w:sz w:val="20"/>
          <w:szCs w:val="16"/>
          <w:lang w:eastAsia="zh-CN"/>
        </w:rPr>
        <w:t>30</w:t>
      </w:r>
      <w:r w:rsidRPr="003F7B1C">
        <w:rPr>
          <w:sz w:val="20"/>
          <w:szCs w:val="16"/>
          <w:lang w:eastAsia="zh-CN"/>
        </w:rPr>
        <w:t>日，日内瓦）</w:t>
      </w:r>
      <w:r>
        <w:rPr>
          <w:rFonts w:hint="eastAsia"/>
          <w:sz w:val="20"/>
          <w:szCs w:val="16"/>
          <w:lang w:eastAsia="zh-CN"/>
        </w:rPr>
        <w:t>通过</w:t>
      </w:r>
      <w:r w:rsidRPr="003F7B1C">
        <w:rPr>
          <w:sz w:val="20"/>
          <w:szCs w:val="16"/>
          <w:lang w:eastAsia="zh-CN"/>
        </w:rPr>
        <w:t>，以便与成员国</w:t>
      </w:r>
      <w:r>
        <w:rPr>
          <w:rFonts w:hint="eastAsia"/>
          <w:sz w:val="20"/>
          <w:szCs w:val="16"/>
          <w:lang w:eastAsia="zh-CN"/>
        </w:rPr>
        <w:t>进行磋商</w:t>
      </w:r>
      <w:r w:rsidRPr="003F7B1C">
        <w:rPr>
          <w:sz w:val="20"/>
          <w:szCs w:val="16"/>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Pr="00BD2921" w:rsidRDefault="00F53DA3" w:rsidP="0024485F">
    <w:pPr>
      <w:pStyle w:val="Header"/>
      <w:rPr>
        <w:rFonts w:eastAsiaTheme="minorEastAsia" w:cstheme="minorHAnsi"/>
        <w:noProof/>
        <w:szCs w:val="18"/>
      </w:rPr>
    </w:pPr>
    <w:sdt>
      <w:sdtPr>
        <w:rPr>
          <w:rFonts w:eastAsiaTheme="minorEastAsia" w:cstheme="minorHAnsi"/>
          <w:szCs w:val="18"/>
        </w:rPr>
        <w:id w:val="586744840"/>
        <w:docPartObj>
          <w:docPartGallery w:val="Page Numbers (Top of Page)"/>
          <w:docPartUnique/>
        </w:docPartObj>
      </w:sdtPr>
      <w:sdtEndPr>
        <w:rPr>
          <w:noProof/>
        </w:rPr>
      </w:sdtEndPr>
      <w:sdtContent>
        <w:r w:rsidR="003A71AF" w:rsidRPr="00BD2921">
          <w:rPr>
            <w:rFonts w:eastAsiaTheme="minorEastAsia" w:cstheme="minorHAnsi"/>
            <w:noProof/>
            <w:szCs w:val="18"/>
          </w:rPr>
          <w:t>-</w:t>
        </w:r>
        <w:r w:rsidR="00C740E1" w:rsidRPr="00BD2921">
          <w:rPr>
            <w:rFonts w:eastAsiaTheme="minorEastAsia" w:cstheme="minorHAnsi"/>
            <w:szCs w:val="18"/>
          </w:rPr>
          <w:t xml:space="preserve"> </w:t>
        </w:r>
        <w:r w:rsidR="00C740E1" w:rsidRPr="00BD2921">
          <w:rPr>
            <w:rFonts w:eastAsiaTheme="minorEastAsia" w:cstheme="minorHAnsi"/>
            <w:szCs w:val="18"/>
          </w:rPr>
          <w:fldChar w:fldCharType="begin"/>
        </w:r>
        <w:r w:rsidR="00C740E1" w:rsidRPr="00BD2921">
          <w:rPr>
            <w:rFonts w:eastAsiaTheme="minorEastAsia" w:cstheme="minorHAnsi"/>
            <w:szCs w:val="18"/>
          </w:rPr>
          <w:instrText xml:space="preserve"> PAGE   \* MERGEFORMAT </w:instrText>
        </w:r>
        <w:r w:rsidR="00C740E1" w:rsidRPr="00BD2921">
          <w:rPr>
            <w:rFonts w:eastAsiaTheme="minorEastAsia" w:cstheme="minorHAnsi"/>
            <w:szCs w:val="18"/>
          </w:rPr>
          <w:fldChar w:fldCharType="separate"/>
        </w:r>
        <w:r w:rsidR="002008F8" w:rsidRPr="00BD2921">
          <w:rPr>
            <w:rFonts w:eastAsiaTheme="minorEastAsia" w:cstheme="minorHAnsi"/>
            <w:noProof/>
            <w:szCs w:val="18"/>
          </w:rPr>
          <w:t>5</w:t>
        </w:r>
        <w:r w:rsidR="00C740E1" w:rsidRPr="00BD2921">
          <w:rPr>
            <w:rFonts w:eastAsiaTheme="minorEastAsia" w:cstheme="minorHAnsi"/>
            <w:noProof/>
            <w:szCs w:val="18"/>
          </w:rPr>
          <w:fldChar w:fldCharType="end"/>
        </w:r>
      </w:sdtContent>
    </w:sdt>
    <w:r w:rsidR="00C740E1" w:rsidRPr="00BD2921">
      <w:rPr>
        <w:rFonts w:eastAsiaTheme="minorEastAsia" w:cstheme="minorHAnsi"/>
        <w:noProof/>
        <w:szCs w:val="18"/>
      </w:rPr>
      <w:t xml:space="preserve"> </w:t>
    </w:r>
    <w:r w:rsidR="003A71AF" w:rsidRPr="00BD2921">
      <w:rPr>
        <w:rFonts w:eastAsiaTheme="minorEastAsia" w:cstheme="minorHAnsi"/>
        <w:noProof/>
        <w:szCs w:val="18"/>
      </w:rPr>
      <w:t>-</w:t>
    </w:r>
  </w:p>
  <w:p w14:paraId="4A8CCAF7" w14:textId="4D215ED7" w:rsidR="00C740E1" w:rsidRPr="00BD2921" w:rsidRDefault="00BD2921" w:rsidP="00BD2921">
    <w:pPr>
      <w:pStyle w:val="Header"/>
      <w:spacing w:after="120"/>
      <w:rPr>
        <w:noProof/>
        <w:szCs w:val="16"/>
        <w:lang w:eastAsia="zh-CN"/>
      </w:rPr>
    </w:pPr>
    <w:r w:rsidRPr="00BD2921">
      <w:rPr>
        <w:rFonts w:eastAsiaTheme="minorEastAsia" w:cstheme="minorHAnsi"/>
        <w:szCs w:val="18"/>
        <w:lang w:val="zh-CN" w:eastAsia="zh-CN"/>
      </w:rPr>
      <w:t>电信标准化局第</w:t>
    </w:r>
    <w:r w:rsidR="008B7A1A">
      <w:rPr>
        <w:rFonts w:eastAsiaTheme="minorEastAsia" w:cstheme="minorHAnsi" w:hint="eastAsia"/>
        <w:szCs w:val="18"/>
        <w:lang w:val="zh-CN" w:eastAsia="zh-CN"/>
      </w:rPr>
      <w:t>101</w:t>
    </w:r>
    <w:r w:rsidRPr="00BD2921">
      <w:rPr>
        <w:rFonts w:eastAsiaTheme="minorEastAsia" w:cstheme="minorHAnsi"/>
        <w:szCs w:val="18"/>
        <w:lang w:val="zh-CN" w:eastAsia="zh-CN"/>
      </w:rPr>
      <w:t>号通函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5CA5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9286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4038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124B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9E83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E268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DCBB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BC16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98DB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DC38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4"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78905148">
    <w:abstractNumId w:val="13"/>
  </w:num>
  <w:num w:numId="2" w16cid:durableId="495145642">
    <w:abstractNumId w:val="11"/>
  </w:num>
  <w:num w:numId="3" w16cid:durableId="1193416285">
    <w:abstractNumId w:val="12"/>
  </w:num>
  <w:num w:numId="4" w16cid:durableId="1622833731">
    <w:abstractNumId w:val="14"/>
  </w:num>
  <w:num w:numId="5" w16cid:durableId="604076110">
    <w:abstractNumId w:val="10"/>
  </w:num>
  <w:num w:numId="6" w16cid:durableId="816190219">
    <w:abstractNumId w:val="9"/>
  </w:num>
  <w:num w:numId="7" w16cid:durableId="1356031493">
    <w:abstractNumId w:val="7"/>
  </w:num>
  <w:num w:numId="8" w16cid:durableId="461729897">
    <w:abstractNumId w:val="6"/>
  </w:num>
  <w:num w:numId="9" w16cid:durableId="481774443">
    <w:abstractNumId w:val="5"/>
  </w:num>
  <w:num w:numId="10" w16cid:durableId="111442680">
    <w:abstractNumId w:val="4"/>
  </w:num>
  <w:num w:numId="11" w16cid:durableId="93063804">
    <w:abstractNumId w:val="8"/>
  </w:num>
  <w:num w:numId="12" w16cid:durableId="2085450535">
    <w:abstractNumId w:val="3"/>
  </w:num>
  <w:num w:numId="13" w16cid:durableId="1506246419">
    <w:abstractNumId w:val="2"/>
  </w:num>
  <w:num w:numId="14" w16cid:durableId="1710840423">
    <w:abstractNumId w:val="1"/>
  </w:num>
  <w:num w:numId="15" w16cid:durableId="1233273556">
    <w:abstractNumId w:val="0"/>
  </w:num>
  <w:num w:numId="16" w16cid:durableId="349263792">
    <w:abstractNumId w:val="8"/>
  </w:num>
  <w:num w:numId="17" w16cid:durableId="1133792293">
    <w:abstractNumId w:val="3"/>
  </w:num>
  <w:num w:numId="18" w16cid:durableId="2075733945">
    <w:abstractNumId w:val="2"/>
  </w:num>
  <w:num w:numId="19" w16cid:durableId="1092703817">
    <w:abstractNumId w:val="1"/>
  </w:num>
  <w:num w:numId="20" w16cid:durableId="9459861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470A"/>
    <w:rsid w:val="000069D4"/>
    <w:rsid w:val="0000705A"/>
    <w:rsid w:val="000103B1"/>
    <w:rsid w:val="0001061D"/>
    <w:rsid w:val="00010B0B"/>
    <w:rsid w:val="000138E5"/>
    <w:rsid w:val="000174AD"/>
    <w:rsid w:val="00017DC9"/>
    <w:rsid w:val="00021F7A"/>
    <w:rsid w:val="0002324F"/>
    <w:rsid w:val="00025A7B"/>
    <w:rsid w:val="00025F41"/>
    <w:rsid w:val="000276A7"/>
    <w:rsid w:val="000305E1"/>
    <w:rsid w:val="00030D03"/>
    <w:rsid w:val="00033BAD"/>
    <w:rsid w:val="00033E35"/>
    <w:rsid w:val="00040556"/>
    <w:rsid w:val="00040A44"/>
    <w:rsid w:val="00042AEA"/>
    <w:rsid w:val="00042FF2"/>
    <w:rsid w:val="00045BFA"/>
    <w:rsid w:val="000473DF"/>
    <w:rsid w:val="00053231"/>
    <w:rsid w:val="00053AD3"/>
    <w:rsid w:val="00056D8D"/>
    <w:rsid w:val="00057223"/>
    <w:rsid w:val="000619A5"/>
    <w:rsid w:val="0006249F"/>
    <w:rsid w:val="00071AEB"/>
    <w:rsid w:val="00071BA1"/>
    <w:rsid w:val="00073152"/>
    <w:rsid w:val="000759A2"/>
    <w:rsid w:val="00077FCD"/>
    <w:rsid w:val="000850EE"/>
    <w:rsid w:val="000877A6"/>
    <w:rsid w:val="00093E50"/>
    <w:rsid w:val="000948B6"/>
    <w:rsid w:val="00095667"/>
    <w:rsid w:val="00096C2F"/>
    <w:rsid w:val="000A3FBE"/>
    <w:rsid w:val="000A402E"/>
    <w:rsid w:val="000A5754"/>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D49FB"/>
    <w:rsid w:val="000D6881"/>
    <w:rsid w:val="000D78F9"/>
    <w:rsid w:val="000E0AE4"/>
    <w:rsid w:val="000E0E7C"/>
    <w:rsid w:val="000E0FAB"/>
    <w:rsid w:val="000E1537"/>
    <w:rsid w:val="000E2D7F"/>
    <w:rsid w:val="000E6FBE"/>
    <w:rsid w:val="000F0408"/>
    <w:rsid w:val="000F1B4B"/>
    <w:rsid w:val="000F2686"/>
    <w:rsid w:val="000F4256"/>
    <w:rsid w:val="000F47A3"/>
    <w:rsid w:val="000F548F"/>
    <w:rsid w:val="000F5585"/>
    <w:rsid w:val="000F6337"/>
    <w:rsid w:val="000F6D51"/>
    <w:rsid w:val="00101E80"/>
    <w:rsid w:val="00105049"/>
    <w:rsid w:val="00107DB8"/>
    <w:rsid w:val="00113310"/>
    <w:rsid w:val="00114AE7"/>
    <w:rsid w:val="00115AD7"/>
    <w:rsid w:val="00115DB1"/>
    <w:rsid w:val="00115DF1"/>
    <w:rsid w:val="00116F70"/>
    <w:rsid w:val="001175DC"/>
    <w:rsid w:val="00120088"/>
    <w:rsid w:val="00120B55"/>
    <w:rsid w:val="0012139D"/>
    <w:rsid w:val="001228B6"/>
    <w:rsid w:val="00122AB4"/>
    <w:rsid w:val="00124AE2"/>
    <w:rsid w:val="0012594B"/>
    <w:rsid w:val="001265AD"/>
    <w:rsid w:val="00126E71"/>
    <w:rsid w:val="0012744F"/>
    <w:rsid w:val="00127A76"/>
    <w:rsid w:val="0013130F"/>
    <w:rsid w:val="00133D5F"/>
    <w:rsid w:val="00133FED"/>
    <w:rsid w:val="00134FDB"/>
    <w:rsid w:val="00135065"/>
    <w:rsid w:val="00135D36"/>
    <w:rsid w:val="0013699E"/>
    <w:rsid w:val="00136A91"/>
    <w:rsid w:val="00137365"/>
    <w:rsid w:val="001421E0"/>
    <w:rsid w:val="0014289E"/>
    <w:rsid w:val="0014326B"/>
    <w:rsid w:val="00145D72"/>
    <w:rsid w:val="00146A6F"/>
    <w:rsid w:val="00150FE5"/>
    <w:rsid w:val="00151DE9"/>
    <w:rsid w:val="00151ECE"/>
    <w:rsid w:val="00156DFF"/>
    <w:rsid w:val="00156F66"/>
    <w:rsid w:val="00157BD6"/>
    <w:rsid w:val="0016174E"/>
    <w:rsid w:val="00161971"/>
    <w:rsid w:val="001653F3"/>
    <w:rsid w:val="00166BC0"/>
    <w:rsid w:val="00170608"/>
    <w:rsid w:val="00171C71"/>
    <w:rsid w:val="00172160"/>
    <w:rsid w:val="00172858"/>
    <w:rsid w:val="00175477"/>
    <w:rsid w:val="00176605"/>
    <w:rsid w:val="00176A57"/>
    <w:rsid w:val="0018068E"/>
    <w:rsid w:val="001809AC"/>
    <w:rsid w:val="00181B11"/>
    <w:rsid w:val="00182528"/>
    <w:rsid w:val="00182F6A"/>
    <w:rsid w:val="001849C6"/>
    <w:rsid w:val="0018500B"/>
    <w:rsid w:val="001850FC"/>
    <w:rsid w:val="001863B9"/>
    <w:rsid w:val="00187971"/>
    <w:rsid w:val="00191E5E"/>
    <w:rsid w:val="001922BB"/>
    <w:rsid w:val="0019260A"/>
    <w:rsid w:val="00192BF8"/>
    <w:rsid w:val="00193EBE"/>
    <w:rsid w:val="00194B9D"/>
    <w:rsid w:val="001967B6"/>
    <w:rsid w:val="00196A19"/>
    <w:rsid w:val="00196AB1"/>
    <w:rsid w:val="001A0955"/>
    <w:rsid w:val="001A2B4F"/>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7B4D"/>
    <w:rsid w:val="001E2029"/>
    <w:rsid w:val="001E34F6"/>
    <w:rsid w:val="001E39CB"/>
    <w:rsid w:val="001E50C0"/>
    <w:rsid w:val="001E6817"/>
    <w:rsid w:val="001E7019"/>
    <w:rsid w:val="001E75E2"/>
    <w:rsid w:val="001E77D9"/>
    <w:rsid w:val="001F1DB1"/>
    <w:rsid w:val="001F4970"/>
    <w:rsid w:val="002008F8"/>
    <w:rsid w:val="002016B5"/>
    <w:rsid w:val="00202DC1"/>
    <w:rsid w:val="002039F5"/>
    <w:rsid w:val="00203ABF"/>
    <w:rsid w:val="00203FD2"/>
    <w:rsid w:val="002052BC"/>
    <w:rsid w:val="0020696A"/>
    <w:rsid w:val="00206E2C"/>
    <w:rsid w:val="00206F31"/>
    <w:rsid w:val="0020709B"/>
    <w:rsid w:val="0021047E"/>
    <w:rsid w:val="0021101A"/>
    <w:rsid w:val="002116EE"/>
    <w:rsid w:val="0021400B"/>
    <w:rsid w:val="0021661A"/>
    <w:rsid w:val="002169B6"/>
    <w:rsid w:val="002169E9"/>
    <w:rsid w:val="00220CE1"/>
    <w:rsid w:val="00221A29"/>
    <w:rsid w:val="00222693"/>
    <w:rsid w:val="00223220"/>
    <w:rsid w:val="002262BF"/>
    <w:rsid w:val="002309D8"/>
    <w:rsid w:val="00230F49"/>
    <w:rsid w:val="00232406"/>
    <w:rsid w:val="00233E19"/>
    <w:rsid w:val="002346FE"/>
    <w:rsid w:val="00235990"/>
    <w:rsid w:val="00240D88"/>
    <w:rsid w:val="00241934"/>
    <w:rsid w:val="0024485F"/>
    <w:rsid w:val="002450D0"/>
    <w:rsid w:val="002450F1"/>
    <w:rsid w:val="00245C23"/>
    <w:rsid w:val="00255CEA"/>
    <w:rsid w:val="00257760"/>
    <w:rsid w:val="002577A1"/>
    <w:rsid w:val="00261E03"/>
    <w:rsid w:val="00263BE5"/>
    <w:rsid w:val="00263CE7"/>
    <w:rsid w:val="00264862"/>
    <w:rsid w:val="00266CC8"/>
    <w:rsid w:val="00267823"/>
    <w:rsid w:val="00267A46"/>
    <w:rsid w:val="00270DE6"/>
    <w:rsid w:val="00272508"/>
    <w:rsid w:val="00272B09"/>
    <w:rsid w:val="00272C98"/>
    <w:rsid w:val="00273258"/>
    <w:rsid w:val="0027402D"/>
    <w:rsid w:val="002749DF"/>
    <w:rsid w:val="002755B8"/>
    <w:rsid w:val="002776CB"/>
    <w:rsid w:val="00282484"/>
    <w:rsid w:val="00282A23"/>
    <w:rsid w:val="00284027"/>
    <w:rsid w:val="00287BF1"/>
    <w:rsid w:val="00290630"/>
    <w:rsid w:val="00292E12"/>
    <w:rsid w:val="00295ED8"/>
    <w:rsid w:val="00296A4A"/>
    <w:rsid w:val="002A1415"/>
    <w:rsid w:val="002A18EB"/>
    <w:rsid w:val="002A2F20"/>
    <w:rsid w:val="002A3D35"/>
    <w:rsid w:val="002A496E"/>
    <w:rsid w:val="002A4CD6"/>
    <w:rsid w:val="002A5646"/>
    <w:rsid w:val="002A7FE2"/>
    <w:rsid w:val="002B1DAA"/>
    <w:rsid w:val="002B1FB3"/>
    <w:rsid w:val="002B3A18"/>
    <w:rsid w:val="002B3E2F"/>
    <w:rsid w:val="002B3FFE"/>
    <w:rsid w:val="002B4036"/>
    <w:rsid w:val="002B4B7F"/>
    <w:rsid w:val="002B7101"/>
    <w:rsid w:val="002B711C"/>
    <w:rsid w:val="002C0244"/>
    <w:rsid w:val="002C1190"/>
    <w:rsid w:val="002C3E7B"/>
    <w:rsid w:val="002D0ACE"/>
    <w:rsid w:val="002D1ED4"/>
    <w:rsid w:val="002D2D49"/>
    <w:rsid w:val="002D44D2"/>
    <w:rsid w:val="002D6185"/>
    <w:rsid w:val="002E1B4F"/>
    <w:rsid w:val="002E39A6"/>
    <w:rsid w:val="002E41CB"/>
    <w:rsid w:val="002E4FD8"/>
    <w:rsid w:val="002F2E67"/>
    <w:rsid w:val="002F420A"/>
    <w:rsid w:val="002F6530"/>
    <w:rsid w:val="002F750E"/>
    <w:rsid w:val="00300095"/>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0EED"/>
    <w:rsid w:val="003231FC"/>
    <w:rsid w:val="003232CC"/>
    <w:rsid w:val="003232EA"/>
    <w:rsid w:val="0032422A"/>
    <w:rsid w:val="003242E2"/>
    <w:rsid w:val="003302F9"/>
    <w:rsid w:val="003304C8"/>
    <w:rsid w:val="00330567"/>
    <w:rsid w:val="00332526"/>
    <w:rsid w:val="00341864"/>
    <w:rsid w:val="00341B07"/>
    <w:rsid w:val="00342DA3"/>
    <w:rsid w:val="00344CFC"/>
    <w:rsid w:val="00345BBD"/>
    <w:rsid w:val="0034610C"/>
    <w:rsid w:val="00346876"/>
    <w:rsid w:val="003500DF"/>
    <w:rsid w:val="00350914"/>
    <w:rsid w:val="00351DA5"/>
    <w:rsid w:val="00354AAC"/>
    <w:rsid w:val="003557E5"/>
    <w:rsid w:val="00357721"/>
    <w:rsid w:val="0036112C"/>
    <w:rsid w:val="003614F8"/>
    <w:rsid w:val="00363FE7"/>
    <w:rsid w:val="003641FE"/>
    <w:rsid w:val="0036469A"/>
    <w:rsid w:val="00364CD7"/>
    <w:rsid w:val="00364EA1"/>
    <w:rsid w:val="00365034"/>
    <w:rsid w:val="00371D84"/>
    <w:rsid w:val="0037204D"/>
    <w:rsid w:val="003720B3"/>
    <w:rsid w:val="00372488"/>
    <w:rsid w:val="0038146B"/>
    <w:rsid w:val="0038260B"/>
    <w:rsid w:val="0038281E"/>
    <w:rsid w:val="00382CC1"/>
    <w:rsid w:val="00383598"/>
    <w:rsid w:val="003839E7"/>
    <w:rsid w:val="00384E5D"/>
    <w:rsid w:val="00386A9D"/>
    <w:rsid w:val="00391081"/>
    <w:rsid w:val="00397273"/>
    <w:rsid w:val="003A0A93"/>
    <w:rsid w:val="003A0B4E"/>
    <w:rsid w:val="003A33CB"/>
    <w:rsid w:val="003A444D"/>
    <w:rsid w:val="003A4E86"/>
    <w:rsid w:val="003A71AF"/>
    <w:rsid w:val="003A7BFC"/>
    <w:rsid w:val="003B0D4A"/>
    <w:rsid w:val="003B2789"/>
    <w:rsid w:val="003B2C7B"/>
    <w:rsid w:val="003B362E"/>
    <w:rsid w:val="003B61A3"/>
    <w:rsid w:val="003B6D4B"/>
    <w:rsid w:val="003B7FF4"/>
    <w:rsid w:val="003C13CE"/>
    <w:rsid w:val="003C29A6"/>
    <w:rsid w:val="003C37A7"/>
    <w:rsid w:val="003C3C76"/>
    <w:rsid w:val="003C4963"/>
    <w:rsid w:val="003D13B8"/>
    <w:rsid w:val="003D1461"/>
    <w:rsid w:val="003D27B9"/>
    <w:rsid w:val="003D3187"/>
    <w:rsid w:val="003D4B2D"/>
    <w:rsid w:val="003D4D4C"/>
    <w:rsid w:val="003D69B8"/>
    <w:rsid w:val="003E2518"/>
    <w:rsid w:val="003F0CBC"/>
    <w:rsid w:val="003F0DED"/>
    <w:rsid w:val="003F1D6B"/>
    <w:rsid w:val="003F2879"/>
    <w:rsid w:val="003F2CE7"/>
    <w:rsid w:val="003F4E2A"/>
    <w:rsid w:val="003F76A8"/>
    <w:rsid w:val="0040250E"/>
    <w:rsid w:val="0040337F"/>
    <w:rsid w:val="0040342C"/>
    <w:rsid w:val="00405724"/>
    <w:rsid w:val="00407853"/>
    <w:rsid w:val="004105F3"/>
    <w:rsid w:val="0041123C"/>
    <w:rsid w:val="00413914"/>
    <w:rsid w:val="00414944"/>
    <w:rsid w:val="0041545C"/>
    <w:rsid w:val="00415978"/>
    <w:rsid w:val="00415C7A"/>
    <w:rsid w:val="00417E7A"/>
    <w:rsid w:val="00426BDA"/>
    <w:rsid w:val="004275B6"/>
    <w:rsid w:val="0043040C"/>
    <w:rsid w:val="004314A2"/>
    <w:rsid w:val="00433323"/>
    <w:rsid w:val="00435C16"/>
    <w:rsid w:val="00436AC6"/>
    <w:rsid w:val="00437D4D"/>
    <w:rsid w:val="00442C9B"/>
    <w:rsid w:val="00446E76"/>
    <w:rsid w:val="0044701F"/>
    <w:rsid w:val="00447690"/>
    <w:rsid w:val="004500E3"/>
    <w:rsid w:val="00453805"/>
    <w:rsid w:val="0045609C"/>
    <w:rsid w:val="004564C3"/>
    <w:rsid w:val="00460B26"/>
    <w:rsid w:val="00462660"/>
    <w:rsid w:val="004630E2"/>
    <w:rsid w:val="004651E3"/>
    <w:rsid w:val="004655B0"/>
    <w:rsid w:val="00465713"/>
    <w:rsid w:val="00470187"/>
    <w:rsid w:val="00471AE3"/>
    <w:rsid w:val="00474789"/>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B1D1E"/>
    <w:rsid w:val="004B1EF7"/>
    <w:rsid w:val="004B3DB3"/>
    <w:rsid w:val="004B3FAD"/>
    <w:rsid w:val="004B52C6"/>
    <w:rsid w:val="004B687F"/>
    <w:rsid w:val="004B7E77"/>
    <w:rsid w:val="004C1BB2"/>
    <w:rsid w:val="004C2D7A"/>
    <w:rsid w:val="004C2FE3"/>
    <w:rsid w:val="004C58A9"/>
    <w:rsid w:val="004D0180"/>
    <w:rsid w:val="004D170F"/>
    <w:rsid w:val="004D1EB1"/>
    <w:rsid w:val="004D2B92"/>
    <w:rsid w:val="004D3E5B"/>
    <w:rsid w:val="004D5EFF"/>
    <w:rsid w:val="004D6D19"/>
    <w:rsid w:val="004D71CC"/>
    <w:rsid w:val="004D7A0E"/>
    <w:rsid w:val="004E361C"/>
    <w:rsid w:val="004E3CF9"/>
    <w:rsid w:val="004E4B9F"/>
    <w:rsid w:val="004E6921"/>
    <w:rsid w:val="004F156D"/>
    <w:rsid w:val="004F2AC3"/>
    <w:rsid w:val="004F59BF"/>
    <w:rsid w:val="004F7071"/>
    <w:rsid w:val="00500074"/>
    <w:rsid w:val="00501B2A"/>
    <w:rsid w:val="00501DCA"/>
    <w:rsid w:val="00501F4A"/>
    <w:rsid w:val="00503D3D"/>
    <w:rsid w:val="005065F5"/>
    <w:rsid w:val="005102F3"/>
    <w:rsid w:val="005103E2"/>
    <w:rsid w:val="00513A47"/>
    <w:rsid w:val="00514383"/>
    <w:rsid w:val="00514907"/>
    <w:rsid w:val="00514D9B"/>
    <w:rsid w:val="00516B3C"/>
    <w:rsid w:val="00517901"/>
    <w:rsid w:val="005211E1"/>
    <w:rsid w:val="00522229"/>
    <w:rsid w:val="00524A7C"/>
    <w:rsid w:val="00525297"/>
    <w:rsid w:val="005255BC"/>
    <w:rsid w:val="005314B7"/>
    <w:rsid w:val="00531889"/>
    <w:rsid w:val="0053207B"/>
    <w:rsid w:val="00532ADA"/>
    <w:rsid w:val="005350D5"/>
    <w:rsid w:val="00535F8D"/>
    <w:rsid w:val="00537EF9"/>
    <w:rsid w:val="005406C0"/>
    <w:rsid w:val="005408DF"/>
    <w:rsid w:val="00542113"/>
    <w:rsid w:val="005444BD"/>
    <w:rsid w:val="0055318D"/>
    <w:rsid w:val="00560A5C"/>
    <w:rsid w:val="00563C2E"/>
    <w:rsid w:val="00565F6D"/>
    <w:rsid w:val="00567372"/>
    <w:rsid w:val="00570149"/>
    <w:rsid w:val="0057179C"/>
    <w:rsid w:val="0057183B"/>
    <w:rsid w:val="00571F32"/>
    <w:rsid w:val="00571F49"/>
    <w:rsid w:val="005729DB"/>
    <w:rsid w:val="00573344"/>
    <w:rsid w:val="005748C2"/>
    <w:rsid w:val="0057696B"/>
    <w:rsid w:val="00576D0E"/>
    <w:rsid w:val="0057770B"/>
    <w:rsid w:val="00583F9B"/>
    <w:rsid w:val="00584AFA"/>
    <w:rsid w:val="0059206C"/>
    <w:rsid w:val="005933DE"/>
    <w:rsid w:val="00593A5E"/>
    <w:rsid w:val="005943FC"/>
    <w:rsid w:val="0059463E"/>
    <w:rsid w:val="005A0709"/>
    <w:rsid w:val="005A0C1F"/>
    <w:rsid w:val="005A138A"/>
    <w:rsid w:val="005A1A7B"/>
    <w:rsid w:val="005A2E06"/>
    <w:rsid w:val="005A3190"/>
    <w:rsid w:val="005A569C"/>
    <w:rsid w:val="005A6BCA"/>
    <w:rsid w:val="005A7F55"/>
    <w:rsid w:val="005B0066"/>
    <w:rsid w:val="005C0606"/>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5C10"/>
    <w:rsid w:val="005E70E3"/>
    <w:rsid w:val="005F10EC"/>
    <w:rsid w:val="005F1929"/>
    <w:rsid w:val="005F2C78"/>
    <w:rsid w:val="005F6B40"/>
    <w:rsid w:val="005F75D9"/>
    <w:rsid w:val="006003CB"/>
    <w:rsid w:val="006006A3"/>
    <w:rsid w:val="006057D8"/>
    <w:rsid w:val="0060766F"/>
    <w:rsid w:val="00610842"/>
    <w:rsid w:val="0061244B"/>
    <w:rsid w:val="0061247B"/>
    <w:rsid w:val="00613C39"/>
    <w:rsid w:val="00613D7D"/>
    <w:rsid w:val="00613FCE"/>
    <w:rsid w:val="006144E4"/>
    <w:rsid w:val="006154FF"/>
    <w:rsid w:val="00617501"/>
    <w:rsid w:val="006219B5"/>
    <w:rsid w:val="00622D0F"/>
    <w:rsid w:val="00622D12"/>
    <w:rsid w:val="00624555"/>
    <w:rsid w:val="006316D9"/>
    <w:rsid w:val="00637B99"/>
    <w:rsid w:val="00640631"/>
    <w:rsid w:val="00640843"/>
    <w:rsid w:val="006440DE"/>
    <w:rsid w:val="006444B6"/>
    <w:rsid w:val="00647A2B"/>
    <w:rsid w:val="00650299"/>
    <w:rsid w:val="006513DD"/>
    <w:rsid w:val="00652191"/>
    <w:rsid w:val="006550C0"/>
    <w:rsid w:val="00655FC5"/>
    <w:rsid w:val="00655FDD"/>
    <w:rsid w:val="00656865"/>
    <w:rsid w:val="0066139D"/>
    <w:rsid w:val="00666DD6"/>
    <w:rsid w:val="00670B08"/>
    <w:rsid w:val="00670C55"/>
    <w:rsid w:val="006763A0"/>
    <w:rsid w:val="00677B5D"/>
    <w:rsid w:val="00680D49"/>
    <w:rsid w:val="006815CD"/>
    <w:rsid w:val="006878DA"/>
    <w:rsid w:val="00687BD5"/>
    <w:rsid w:val="006907AE"/>
    <w:rsid w:val="00690BFB"/>
    <w:rsid w:val="0069152E"/>
    <w:rsid w:val="00692524"/>
    <w:rsid w:val="00694A2B"/>
    <w:rsid w:val="006956D0"/>
    <w:rsid w:val="00696AEE"/>
    <w:rsid w:val="006A116C"/>
    <w:rsid w:val="006A1415"/>
    <w:rsid w:val="006A184C"/>
    <w:rsid w:val="006A1CB2"/>
    <w:rsid w:val="006A4D49"/>
    <w:rsid w:val="006A4ED0"/>
    <w:rsid w:val="006B011D"/>
    <w:rsid w:val="006B065A"/>
    <w:rsid w:val="006B14AB"/>
    <w:rsid w:val="006B3467"/>
    <w:rsid w:val="006B3EF6"/>
    <w:rsid w:val="006B42EB"/>
    <w:rsid w:val="006B43D3"/>
    <w:rsid w:val="006B4E74"/>
    <w:rsid w:val="006B647A"/>
    <w:rsid w:val="006C14B3"/>
    <w:rsid w:val="006C2585"/>
    <w:rsid w:val="006C35AA"/>
    <w:rsid w:val="006C44C1"/>
    <w:rsid w:val="006C58EA"/>
    <w:rsid w:val="006C68FE"/>
    <w:rsid w:val="006C6E0B"/>
    <w:rsid w:val="006D2825"/>
    <w:rsid w:val="006D3A20"/>
    <w:rsid w:val="006D3C32"/>
    <w:rsid w:val="006D4085"/>
    <w:rsid w:val="006D5DB0"/>
    <w:rsid w:val="006D6AF4"/>
    <w:rsid w:val="006D7202"/>
    <w:rsid w:val="006D7ED2"/>
    <w:rsid w:val="006E16B5"/>
    <w:rsid w:val="006E367C"/>
    <w:rsid w:val="006E5DEE"/>
    <w:rsid w:val="006E6B1C"/>
    <w:rsid w:val="006E7C3B"/>
    <w:rsid w:val="006F095B"/>
    <w:rsid w:val="006F1474"/>
    <w:rsid w:val="006F3293"/>
    <w:rsid w:val="006F5A3B"/>
    <w:rsid w:val="00700886"/>
    <w:rsid w:val="007026B2"/>
    <w:rsid w:val="00702AE1"/>
    <w:rsid w:val="00703BBE"/>
    <w:rsid w:val="00705F47"/>
    <w:rsid w:val="00707E2A"/>
    <w:rsid w:val="00710D11"/>
    <w:rsid w:val="00711970"/>
    <w:rsid w:val="0071203D"/>
    <w:rsid w:val="00712576"/>
    <w:rsid w:val="00713CDB"/>
    <w:rsid w:val="00721983"/>
    <w:rsid w:val="00724467"/>
    <w:rsid w:val="00724B97"/>
    <w:rsid w:val="00725554"/>
    <w:rsid w:val="007345D6"/>
    <w:rsid w:val="007356A4"/>
    <w:rsid w:val="00736830"/>
    <w:rsid w:val="007379CA"/>
    <w:rsid w:val="00737EA1"/>
    <w:rsid w:val="007407B1"/>
    <w:rsid w:val="007409E5"/>
    <w:rsid w:val="007418A1"/>
    <w:rsid w:val="007436FD"/>
    <w:rsid w:val="00744F79"/>
    <w:rsid w:val="00746EB2"/>
    <w:rsid w:val="00747486"/>
    <w:rsid w:val="007542A4"/>
    <w:rsid w:val="0075739B"/>
    <w:rsid w:val="007603C0"/>
    <w:rsid w:val="00760F27"/>
    <w:rsid w:val="00764AD8"/>
    <w:rsid w:val="007652E4"/>
    <w:rsid w:val="00766333"/>
    <w:rsid w:val="00766911"/>
    <w:rsid w:val="00767877"/>
    <w:rsid w:val="00773B46"/>
    <w:rsid w:val="00776750"/>
    <w:rsid w:val="00777CAF"/>
    <w:rsid w:val="007828D6"/>
    <w:rsid w:val="00782D62"/>
    <w:rsid w:val="00783046"/>
    <w:rsid w:val="00783E10"/>
    <w:rsid w:val="00784370"/>
    <w:rsid w:val="00786948"/>
    <w:rsid w:val="00792A3A"/>
    <w:rsid w:val="0079425F"/>
    <w:rsid w:val="007954CD"/>
    <w:rsid w:val="00797085"/>
    <w:rsid w:val="007A08B3"/>
    <w:rsid w:val="007A16C4"/>
    <w:rsid w:val="007A3B5D"/>
    <w:rsid w:val="007A42FF"/>
    <w:rsid w:val="007A4586"/>
    <w:rsid w:val="007B10DD"/>
    <w:rsid w:val="007B2ABA"/>
    <w:rsid w:val="007B30CE"/>
    <w:rsid w:val="007B3562"/>
    <w:rsid w:val="007B44D8"/>
    <w:rsid w:val="007B481B"/>
    <w:rsid w:val="007B7636"/>
    <w:rsid w:val="007C14BF"/>
    <w:rsid w:val="007C2288"/>
    <w:rsid w:val="007C5F61"/>
    <w:rsid w:val="007C6FD6"/>
    <w:rsid w:val="007C7C56"/>
    <w:rsid w:val="007D0DC2"/>
    <w:rsid w:val="007D2F64"/>
    <w:rsid w:val="007D511C"/>
    <w:rsid w:val="007D7138"/>
    <w:rsid w:val="007E086E"/>
    <w:rsid w:val="007E2E0E"/>
    <w:rsid w:val="007E4CE4"/>
    <w:rsid w:val="007E51DC"/>
    <w:rsid w:val="007E5355"/>
    <w:rsid w:val="007E798B"/>
    <w:rsid w:val="007F0634"/>
    <w:rsid w:val="007F23DF"/>
    <w:rsid w:val="007F34F7"/>
    <w:rsid w:val="007F6891"/>
    <w:rsid w:val="007F6E06"/>
    <w:rsid w:val="00801031"/>
    <w:rsid w:val="008025AF"/>
    <w:rsid w:val="00802953"/>
    <w:rsid w:val="00803551"/>
    <w:rsid w:val="00803F97"/>
    <w:rsid w:val="00804833"/>
    <w:rsid w:val="00807FF1"/>
    <w:rsid w:val="0081276D"/>
    <w:rsid w:val="0081456E"/>
    <w:rsid w:val="00815A3E"/>
    <w:rsid w:val="0081657A"/>
    <w:rsid w:val="00817BB4"/>
    <w:rsid w:val="00821FFB"/>
    <w:rsid w:val="00822581"/>
    <w:rsid w:val="00823683"/>
    <w:rsid w:val="0082798B"/>
    <w:rsid w:val="00827C0B"/>
    <w:rsid w:val="00827C65"/>
    <w:rsid w:val="008309DD"/>
    <w:rsid w:val="00830DBC"/>
    <w:rsid w:val="00831A6E"/>
    <w:rsid w:val="00831AF2"/>
    <w:rsid w:val="0083227A"/>
    <w:rsid w:val="00832580"/>
    <w:rsid w:val="0083423E"/>
    <w:rsid w:val="00834B1E"/>
    <w:rsid w:val="00835B8B"/>
    <w:rsid w:val="0083702E"/>
    <w:rsid w:val="008405A7"/>
    <w:rsid w:val="00840A95"/>
    <w:rsid w:val="008415AD"/>
    <w:rsid w:val="00843171"/>
    <w:rsid w:val="00850886"/>
    <w:rsid w:val="0085180C"/>
    <w:rsid w:val="00852D8C"/>
    <w:rsid w:val="00852F97"/>
    <w:rsid w:val="008541D2"/>
    <w:rsid w:val="008565E7"/>
    <w:rsid w:val="00857C67"/>
    <w:rsid w:val="00862CC9"/>
    <w:rsid w:val="0086380E"/>
    <w:rsid w:val="00863BBF"/>
    <w:rsid w:val="008662DA"/>
    <w:rsid w:val="00866900"/>
    <w:rsid w:val="00867D15"/>
    <w:rsid w:val="00870336"/>
    <w:rsid w:val="00870346"/>
    <w:rsid w:val="0087300D"/>
    <w:rsid w:val="00874569"/>
    <w:rsid w:val="0087539F"/>
    <w:rsid w:val="00875827"/>
    <w:rsid w:val="00875B05"/>
    <w:rsid w:val="0087672D"/>
    <w:rsid w:val="008768C5"/>
    <w:rsid w:val="00877C39"/>
    <w:rsid w:val="008805F9"/>
    <w:rsid w:val="00881BA1"/>
    <w:rsid w:val="008836EC"/>
    <w:rsid w:val="00885066"/>
    <w:rsid w:val="00890026"/>
    <w:rsid w:val="00890880"/>
    <w:rsid w:val="00890A8E"/>
    <w:rsid w:val="008965A7"/>
    <w:rsid w:val="008970E4"/>
    <w:rsid w:val="008A018C"/>
    <w:rsid w:val="008A0A55"/>
    <w:rsid w:val="008A2028"/>
    <w:rsid w:val="008A4869"/>
    <w:rsid w:val="008A5774"/>
    <w:rsid w:val="008B0087"/>
    <w:rsid w:val="008B0DD4"/>
    <w:rsid w:val="008B2D6E"/>
    <w:rsid w:val="008B6974"/>
    <w:rsid w:val="008B7A1A"/>
    <w:rsid w:val="008C19B6"/>
    <w:rsid w:val="008C26B8"/>
    <w:rsid w:val="008C69E9"/>
    <w:rsid w:val="008C7E47"/>
    <w:rsid w:val="008D5AFC"/>
    <w:rsid w:val="008D76EA"/>
    <w:rsid w:val="008D79A4"/>
    <w:rsid w:val="008E0631"/>
    <w:rsid w:val="008E51E1"/>
    <w:rsid w:val="008E5591"/>
    <w:rsid w:val="008E5D25"/>
    <w:rsid w:val="008F2F54"/>
    <w:rsid w:val="008F3AA3"/>
    <w:rsid w:val="0090173C"/>
    <w:rsid w:val="00902D14"/>
    <w:rsid w:val="00904DE4"/>
    <w:rsid w:val="00905875"/>
    <w:rsid w:val="0090609D"/>
    <w:rsid w:val="009069C7"/>
    <w:rsid w:val="00906FB4"/>
    <w:rsid w:val="00912467"/>
    <w:rsid w:val="00912B2C"/>
    <w:rsid w:val="00913B16"/>
    <w:rsid w:val="00913C97"/>
    <w:rsid w:val="00913DD3"/>
    <w:rsid w:val="009144A5"/>
    <w:rsid w:val="00917E96"/>
    <w:rsid w:val="00922B40"/>
    <w:rsid w:val="00922B65"/>
    <w:rsid w:val="00922C8C"/>
    <w:rsid w:val="00925F4F"/>
    <w:rsid w:val="00927196"/>
    <w:rsid w:val="009273EC"/>
    <w:rsid w:val="00927C2B"/>
    <w:rsid w:val="0093079B"/>
    <w:rsid w:val="00931726"/>
    <w:rsid w:val="00931D00"/>
    <w:rsid w:val="00932E45"/>
    <w:rsid w:val="009330BA"/>
    <w:rsid w:val="0093365E"/>
    <w:rsid w:val="00935975"/>
    <w:rsid w:val="00936D00"/>
    <w:rsid w:val="00944E6F"/>
    <w:rsid w:val="00946D03"/>
    <w:rsid w:val="009479D8"/>
    <w:rsid w:val="00951309"/>
    <w:rsid w:val="0095168F"/>
    <w:rsid w:val="00952AD9"/>
    <w:rsid w:val="00957025"/>
    <w:rsid w:val="00957761"/>
    <w:rsid w:val="00957A2F"/>
    <w:rsid w:val="0096012D"/>
    <w:rsid w:val="00960310"/>
    <w:rsid w:val="009607B6"/>
    <w:rsid w:val="009616FE"/>
    <w:rsid w:val="00962FB1"/>
    <w:rsid w:val="00963C26"/>
    <w:rsid w:val="00964CF0"/>
    <w:rsid w:val="009701CF"/>
    <w:rsid w:val="00970A75"/>
    <w:rsid w:val="00970B05"/>
    <w:rsid w:val="00972392"/>
    <w:rsid w:val="0097360F"/>
    <w:rsid w:val="00976D7C"/>
    <w:rsid w:val="00977A25"/>
    <w:rsid w:val="00980F76"/>
    <w:rsid w:val="00982084"/>
    <w:rsid w:val="00983374"/>
    <w:rsid w:val="0098732E"/>
    <w:rsid w:val="00987F29"/>
    <w:rsid w:val="00991A72"/>
    <w:rsid w:val="00991E7C"/>
    <w:rsid w:val="00993E98"/>
    <w:rsid w:val="009940C4"/>
    <w:rsid w:val="009946F0"/>
    <w:rsid w:val="00995963"/>
    <w:rsid w:val="009962DF"/>
    <w:rsid w:val="009A0E4E"/>
    <w:rsid w:val="009A4488"/>
    <w:rsid w:val="009A4FE4"/>
    <w:rsid w:val="009A54D9"/>
    <w:rsid w:val="009A779C"/>
    <w:rsid w:val="009B073A"/>
    <w:rsid w:val="009B1224"/>
    <w:rsid w:val="009B1C40"/>
    <w:rsid w:val="009B2BE2"/>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511F"/>
    <w:rsid w:val="009D55EC"/>
    <w:rsid w:val="009E13BC"/>
    <w:rsid w:val="009E1D8C"/>
    <w:rsid w:val="009E4F80"/>
    <w:rsid w:val="009F0CD9"/>
    <w:rsid w:val="009F1165"/>
    <w:rsid w:val="009F12DC"/>
    <w:rsid w:val="009F3E9B"/>
    <w:rsid w:val="009F6A52"/>
    <w:rsid w:val="00A00CB7"/>
    <w:rsid w:val="00A014F8"/>
    <w:rsid w:val="00A015F3"/>
    <w:rsid w:val="00A01CCC"/>
    <w:rsid w:val="00A01D0F"/>
    <w:rsid w:val="00A108C2"/>
    <w:rsid w:val="00A11DCA"/>
    <w:rsid w:val="00A129C1"/>
    <w:rsid w:val="00A12DA6"/>
    <w:rsid w:val="00A13A3D"/>
    <w:rsid w:val="00A15CFA"/>
    <w:rsid w:val="00A1765C"/>
    <w:rsid w:val="00A178E8"/>
    <w:rsid w:val="00A17AC2"/>
    <w:rsid w:val="00A21E7D"/>
    <w:rsid w:val="00A23B3F"/>
    <w:rsid w:val="00A256CD"/>
    <w:rsid w:val="00A27191"/>
    <w:rsid w:val="00A27437"/>
    <w:rsid w:val="00A337CB"/>
    <w:rsid w:val="00A34E68"/>
    <w:rsid w:val="00A34ED3"/>
    <w:rsid w:val="00A36BF7"/>
    <w:rsid w:val="00A3785F"/>
    <w:rsid w:val="00A42A92"/>
    <w:rsid w:val="00A46643"/>
    <w:rsid w:val="00A47BC7"/>
    <w:rsid w:val="00A47EFB"/>
    <w:rsid w:val="00A5173C"/>
    <w:rsid w:val="00A537A8"/>
    <w:rsid w:val="00A552A3"/>
    <w:rsid w:val="00A57624"/>
    <w:rsid w:val="00A60EBC"/>
    <w:rsid w:val="00A60FE3"/>
    <w:rsid w:val="00A61AEF"/>
    <w:rsid w:val="00A66A5C"/>
    <w:rsid w:val="00A70CD3"/>
    <w:rsid w:val="00A70F6C"/>
    <w:rsid w:val="00A712ED"/>
    <w:rsid w:val="00A714BE"/>
    <w:rsid w:val="00A71768"/>
    <w:rsid w:val="00A730EC"/>
    <w:rsid w:val="00A7432B"/>
    <w:rsid w:val="00A74772"/>
    <w:rsid w:val="00A75CB3"/>
    <w:rsid w:val="00A77796"/>
    <w:rsid w:val="00A84370"/>
    <w:rsid w:val="00A8676D"/>
    <w:rsid w:val="00A86797"/>
    <w:rsid w:val="00A90D61"/>
    <w:rsid w:val="00A9233F"/>
    <w:rsid w:val="00A932AA"/>
    <w:rsid w:val="00A93F7C"/>
    <w:rsid w:val="00A94825"/>
    <w:rsid w:val="00A95848"/>
    <w:rsid w:val="00A9652E"/>
    <w:rsid w:val="00A9718D"/>
    <w:rsid w:val="00AA1543"/>
    <w:rsid w:val="00AA5940"/>
    <w:rsid w:val="00AA764F"/>
    <w:rsid w:val="00AA79E7"/>
    <w:rsid w:val="00AA7C5A"/>
    <w:rsid w:val="00AB0FC2"/>
    <w:rsid w:val="00AB0FFD"/>
    <w:rsid w:val="00AB14C4"/>
    <w:rsid w:val="00AB1FCA"/>
    <w:rsid w:val="00AB2017"/>
    <w:rsid w:val="00AB36FA"/>
    <w:rsid w:val="00AB3D65"/>
    <w:rsid w:val="00AB6E65"/>
    <w:rsid w:val="00AC150B"/>
    <w:rsid w:val="00AC2918"/>
    <w:rsid w:val="00AC2F52"/>
    <w:rsid w:val="00AC31EA"/>
    <w:rsid w:val="00AD32BA"/>
    <w:rsid w:val="00AD32FB"/>
    <w:rsid w:val="00AD478C"/>
    <w:rsid w:val="00AD5B85"/>
    <w:rsid w:val="00AD6590"/>
    <w:rsid w:val="00AD7192"/>
    <w:rsid w:val="00AD7832"/>
    <w:rsid w:val="00AE03A7"/>
    <w:rsid w:val="00AE24CA"/>
    <w:rsid w:val="00AE380D"/>
    <w:rsid w:val="00AE3E88"/>
    <w:rsid w:val="00AE52BC"/>
    <w:rsid w:val="00AE659E"/>
    <w:rsid w:val="00AF0739"/>
    <w:rsid w:val="00AF1068"/>
    <w:rsid w:val="00AF10F1"/>
    <w:rsid w:val="00AF173A"/>
    <w:rsid w:val="00AF2476"/>
    <w:rsid w:val="00AF2757"/>
    <w:rsid w:val="00AF327D"/>
    <w:rsid w:val="00AF3E69"/>
    <w:rsid w:val="00AF4CB4"/>
    <w:rsid w:val="00AF5D77"/>
    <w:rsid w:val="00AF61D7"/>
    <w:rsid w:val="00B027CC"/>
    <w:rsid w:val="00B02A53"/>
    <w:rsid w:val="00B05135"/>
    <w:rsid w:val="00B066A4"/>
    <w:rsid w:val="00B06DB4"/>
    <w:rsid w:val="00B07763"/>
    <w:rsid w:val="00B07A13"/>
    <w:rsid w:val="00B07B81"/>
    <w:rsid w:val="00B143E2"/>
    <w:rsid w:val="00B147C3"/>
    <w:rsid w:val="00B168AE"/>
    <w:rsid w:val="00B16C34"/>
    <w:rsid w:val="00B16F0C"/>
    <w:rsid w:val="00B17013"/>
    <w:rsid w:val="00B20A67"/>
    <w:rsid w:val="00B24762"/>
    <w:rsid w:val="00B2476F"/>
    <w:rsid w:val="00B254B7"/>
    <w:rsid w:val="00B2627D"/>
    <w:rsid w:val="00B30E7D"/>
    <w:rsid w:val="00B3150F"/>
    <w:rsid w:val="00B34881"/>
    <w:rsid w:val="00B34AA9"/>
    <w:rsid w:val="00B34BDA"/>
    <w:rsid w:val="00B36682"/>
    <w:rsid w:val="00B37744"/>
    <w:rsid w:val="00B425B8"/>
    <w:rsid w:val="00B4279B"/>
    <w:rsid w:val="00B43158"/>
    <w:rsid w:val="00B43EDA"/>
    <w:rsid w:val="00B45C47"/>
    <w:rsid w:val="00B45F09"/>
    <w:rsid w:val="00B45FC9"/>
    <w:rsid w:val="00B46C10"/>
    <w:rsid w:val="00B50540"/>
    <w:rsid w:val="00B5055C"/>
    <w:rsid w:val="00B50684"/>
    <w:rsid w:val="00B51758"/>
    <w:rsid w:val="00B55AE9"/>
    <w:rsid w:val="00B57728"/>
    <w:rsid w:val="00B60D37"/>
    <w:rsid w:val="00B61795"/>
    <w:rsid w:val="00B6524C"/>
    <w:rsid w:val="00B67D58"/>
    <w:rsid w:val="00B70109"/>
    <w:rsid w:val="00B7078C"/>
    <w:rsid w:val="00B70A70"/>
    <w:rsid w:val="00B75797"/>
    <w:rsid w:val="00B766E4"/>
    <w:rsid w:val="00B805FC"/>
    <w:rsid w:val="00B80C6F"/>
    <w:rsid w:val="00B81F2C"/>
    <w:rsid w:val="00B83461"/>
    <w:rsid w:val="00B85D77"/>
    <w:rsid w:val="00B94FEF"/>
    <w:rsid w:val="00B9685D"/>
    <w:rsid w:val="00BA1F1C"/>
    <w:rsid w:val="00BA1F2A"/>
    <w:rsid w:val="00BA5AAE"/>
    <w:rsid w:val="00BA6D3F"/>
    <w:rsid w:val="00BB14AA"/>
    <w:rsid w:val="00BB1EA4"/>
    <w:rsid w:val="00BB4132"/>
    <w:rsid w:val="00BB4BE7"/>
    <w:rsid w:val="00BB5494"/>
    <w:rsid w:val="00BB5EBB"/>
    <w:rsid w:val="00BB77AD"/>
    <w:rsid w:val="00BC316B"/>
    <w:rsid w:val="00BC398D"/>
    <w:rsid w:val="00BC41E7"/>
    <w:rsid w:val="00BC46F7"/>
    <w:rsid w:val="00BC5760"/>
    <w:rsid w:val="00BC6314"/>
    <w:rsid w:val="00BC64B8"/>
    <w:rsid w:val="00BC6C84"/>
    <w:rsid w:val="00BC7720"/>
    <w:rsid w:val="00BC7CCF"/>
    <w:rsid w:val="00BD2156"/>
    <w:rsid w:val="00BD2921"/>
    <w:rsid w:val="00BE08EE"/>
    <w:rsid w:val="00BE1A8D"/>
    <w:rsid w:val="00BE1E8D"/>
    <w:rsid w:val="00BE2341"/>
    <w:rsid w:val="00BE3F36"/>
    <w:rsid w:val="00BE470B"/>
    <w:rsid w:val="00BE6248"/>
    <w:rsid w:val="00BF303B"/>
    <w:rsid w:val="00BF4973"/>
    <w:rsid w:val="00BF72E2"/>
    <w:rsid w:val="00C018E7"/>
    <w:rsid w:val="00C031CC"/>
    <w:rsid w:val="00C0328F"/>
    <w:rsid w:val="00C047A8"/>
    <w:rsid w:val="00C077DF"/>
    <w:rsid w:val="00C1067A"/>
    <w:rsid w:val="00C11AF3"/>
    <w:rsid w:val="00C13A07"/>
    <w:rsid w:val="00C13F4D"/>
    <w:rsid w:val="00C20547"/>
    <w:rsid w:val="00C2303E"/>
    <w:rsid w:val="00C23B5B"/>
    <w:rsid w:val="00C23D69"/>
    <w:rsid w:val="00C252FB"/>
    <w:rsid w:val="00C25538"/>
    <w:rsid w:val="00C31158"/>
    <w:rsid w:val="00C332D3"/>
    <w:rsid w:val="00C3544C"/>
    <w:rsid w:val="00C36C21"/>
    <w:rsid w:val="00C411C3"/>
    <w:rsid w:val="00C41923"/>
    <w:rsid w:val="00C432EC"/>
    <w:rsid w:val="00C469AF"/>
    <w:rsid w:val="00C5014C"/>
    <w:rsid w:val="00C5078B"/>
    <w:rsid w:val="00C51998"/>
    <w:rsid w:val="00C52FFB"/>
    <w:rsid w:val="00C56C8F"/>
    <w:rsid w:val="00C57A91"/>
    <w:rsid w:val="00C60568"/>
    <w:rsid w:val="00C641B0"/>
    <w:rsid w:val="00C66745"/>
    <w:rsid w:val="00C73DF7"/>
    <w:rsid w:val="00C740E1"/>
    <w:rsid w:val="00C74E13"/>
    <w:rsid w:val="00C75C0D"/>
    <w:rsid w:val="00C75CFD"/>
    <w:rsid w:val="00C75F32"/>
    <w:rsid w:val="00C76E40"/>
    <w:rsid w:val="00C7745D"/>
    <w:rsid w:val="00C81884"/>
    <w:rsid w:val="00C85AE6"/>
    <w:rsid w:val="00C85B49"/>
    <w:rsid w:val="00C86CC8"/>
    <w:rsid w:val="00C87A03"/>
    <w:rsid w:val="00C87E56"/>
    <w:rsid w:val="00C91AB1"/>
    <w:rsid w:val="00C91C7A"/>
    <w:rsid w:val="00C92AE8"/>
    <w:rsid w:val="00C95C91"/>
    <w:rsid w:val="00C96041"/>
    <w:rsid w:val="00C9726F"/>
    <w:rsid w:val="00CA0331"/>
    <w:rsid w:val="00CA0E9C"/>
    <w:rsid w:val="00CA23D1"/>
    <w:rsid w:val="00CA2AA1"/>
    <w:rsid w:val="00CA32ED"/>
    <w:rsid w:val="00CA4D9F"/>
    <w:rsid w:val="00CB063A"/>
    <w:rsid w:val="00CB1B43"/>
    <w:rsid w:val="00CB3E90"/>
    <w:rsid w:val="00CB43AF"/>
    <w:rsid w:val="00CB4C24"/>
    <w:rsid w:val="00CB6571"/>
    <w:rsid w:val="00CC01C2"/>
    <w:rsid w:val="00CC327E"/>
    <w:rsid w:val="00CC34D5"/>
    <w:rsid w:val="00CD262F"/>
    <w:rsid w:val="00CD3480"/>
    <w:rsid w:val="00CD5196"/>
    <w:rsid w:val="00CD6EDD"/>
    <w:rsid w:val="00CE218B"/>
    <w:rsid w:val="00CE37EC"/>
    <w:rsid w:val="00CE3811"/>
    <w:rsid w:val="00CE618F"/>
    <w:rsid w:val="00CE748C"/>
    <w:rsid w:val="00CF141F"/>
    <w:rsid w:val="00CF1D31"/>
    <w:rsid w:val="00CF21F2"/>
    <w:rsid w:val="00CF364D"/>
    <w:rsid w:val="00CF4DBA"/>
    <w:rsid w:val="00CF5EBB"/>
    <w:rsid w:val="00D00053"/>
    <w:rsid w:val="00D00B1F"/>
    <w:rsid w:val="00D02712"/>
    <w:rsid w:val="00D03E24"/>
    <w:rsid w:val="00D045BD"/>
    <w:rsid w:val="00D057B9"/>
    <w:rsid w:val="00D070C6"/>
    <w:rsid w:val="00D12602"/>
    <w:rsid w:val="00D12776"/>
    <w:rsid w:val="00D145D8"/>
    <w:rsid w:val="00D15378"/>
    <w:rsid w:val="00D17A0C"/>
    <w:rsid w:val="00D214D0"/>
    <w:rsid w:val="00D226F6"/>
    <w:rsid w:val="00D23804"/>
    <w:rsid w:val="00D248E3"/>
    <w:rsid w:val="00D33EE4"/>
    <w:rsid w:val="00D3526A"/>
    <w:rsid w:val="00D360C6"/>
    <w:rsid w:val="00D36FE2"/>
    <w:rsid w:val="00D41E01"/>
    <w:rsid w:val="00D442B4"/>
    <w:rsid w:val="00D44F90"/>
    <w:rsid w:val="00D50796"/>
    <w:rsid w:val="00D54CA4"/>
    <w:rsid w:val="00D565B5"/>
    <w:rsid w:val="00D62BE1"/>
    <w:rsid w:val="00D640F4"/>
    <w:rsid w:val="00D641A0"/>
    <w:rsid w:val="00D6546B"/>
    <w:rsid w:val="00D667D0"/>
    <w:rsid w:val="00D67D77"/>
    <w:rsid w:val="00D71FFB"/>
    <w:rsid w:val="00D732ED"/>
    <w:rsid w:val="00D737BA"/>
    <w:rsid w:val="00D74A0D"/>
    <w:rsid w:val="00D750E1"/>
    <w:rsid w:val="00D80150"/>
    <w:rsid w:val="00D82A2A"/>
    <w:rsid w:val="00D83605"/>
    <w:rsid w:val="00D851CD"/>
    <w:rsid w:val="00D8684E"/>
    <w:rsid w:val="00D879A4"/>
    <w:rsid w:val="00D91AED"/>
    <w:rsid w:val="00D94128"/>
    <w:rsid w:val="00D95B05"/>
    <w:rsid w:val="00DA0314"/>
    <w:rsid w:val="00DA26A6"/>
    <w:rsid w:val="00DA3E91"/>
    <w:rsid w:val="00DA6274"/>
    <w:rsid w:val="00DA7014"/>
    <w:rsid w:val="00DA7519"/>
    <w:rsid w:val="00DB00C5"/>
    <w:rsid w:val="00DB23A5"/>
    <w:rsid w:val="00DB3E56"/>
    <w:rsid w:val="00DB41DF"/>
    <w:rsid w:val="00DB45A1"/>
    <w:rsid w:val="00DB5A6D"/>
    <w:rsid w:val="00DB6370"/>
    <w:rsid w:val="00DB6AC5"/>
    <w:rsid w:val="00DB7223"/>
    <w:rsid w:val="00DB7F78"/>
    <w:rsid w:val="00DC0A96"/>
    <w:rsid w:val="00DC0FF0"/>
    <w:rsid w:val="00DC1D8F"/>
    <w:rsid w:val="00DC2296"/>
    <w:rsid w:val="00DC36AC"/>
    <w:rsid w:val="00DC4133"/>
    <w:rsid w:val="00DC4A91"/>
    <w:rsid w:val="00DC6CAD"/>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E00FF7"/>
    <w:rsid w:val="00E0115C"/>
    <w:rsid w:val="00E03A76"/>
    <w:rsid w:val="00E0546C"/>
    <w:rsid w:val="00E0639C"/>
    <w:rsid w:val="00E06575"/>
    <w:rsid w:val="00E06CA9"/>
    <w:rsid w:val="00E12D05"/>
    <w:rsid w:val="00E12F82"/>
    <w:rsid w:val="00E15300"/>
    <w:rsid w:val="00E17CCC"/>
    <w:rsid w:val="00E203EA"/>
    <w:rsid w:val="00E20DFC"/>
    <w:rsid w:val="00E20FD8"/>
    <w:rsid w:val="00E21159"/>
    <w:rsid w:val="00E21FE2"/>
    <w:rsid w:val="00E221C4"/>
    <w:rsid w:val="00E27D7E"/>
    <w:rsid w:val="00E30950"/>
    <w:rsid w:val="00E3102C"/>
    <w:rsid w:val="00E319EC"/>
    <w:rsid w:val="00E34935"/>
    <w:rsid w:val="00E35A1F"/>
    <w:rsid w:val="00E40339"/>
    <w:rsid w:val="00E40872"/>
    <w:rsid w:val="00E40E7B"/>
    <w:rsid w:val="00E4254E"/>
    <w:rsid w:val="00E42B73"/>
    <w:rsid w:val="00E42E13"/>
    <w:rsid w:val="00E45908"/>
    <w:rsid w:val="00E47910"/>
    <w:rsid w:val="00E5309E"/>
    <w:rsid w:val="00E53D4A"/>
    <w:rsid w:val="00E55BCB"/>
    <w:rsid w:val="00E60429"/>
    <w:rsid w:val="00E60A9B"/>
    <w:rsid w:val="00E60D7D"/>
    <w:rsid w:val="00E6248C"/>
    <w:rsid w:val="00E6257C"/>
    <w:rsid w:val="00E63C59"/>
    <w:rsid w:val="00E64B03"/>
    <w:rsid w:val="00E66369"/>
    <w:rsid w:val="00E6788D"/>
    <w:rsid w:val="00E7057E"/>
    <w:rsid w:val="00E757C8"/>
    <w:rsid w:val="00E76D7E"/>
    <w:rsid w:val="00E80951"/>
    <w:rsid w:val="00E8435C"/>
    <w:rsid w:val="00E84F1D"/>
    <w:rsid w:val="00E8545B"/>
    <w:rsid w:val="00E879C1"/>
    <w:rsid w:val="00E9177E"/>
    <w:rsid w:val="00E932D5"/>
    <w:rsid w:val="00E93459"/>
    <w:rsid w:val="00E93E5E"/>
    <w:rsid w:val="00E96959"/>
    <w:rsid w:val="00E9712E"/>
    <w:rsid w:val="00E97A61"/>
    <w:rsid w:val="00EA0E3D"/>
    <w:rsid w:val="00EA0F36"/>
    <w:rsid w:val="00EA2516"/>
    <w:rsid w:val="00EA2A70"/>
    <w:rsid w:val="00EA46A0"/>
    <w:rsid w:val="00EA4E6F"/>
    <w:rsid w:val="00EA55A9"/>
    <w:rsid w:val="00EA789F"/>
    <w:rsid w:val="00EB0E5A"/>
    <w:rsid w:val="00EB1B45"/>
    <w:rsid w:val="00EB5BE8"/>
    <w:rsid w:val="00EB7DD6"/>
    <w:rsid w:val="00EC0610"/>
    <w:rsid w:val="00EC0EF4"/>
    <w:rsid w:val="00EC124A"/>
    <w:rsid w:val="00EC21DF"/>
    <w:rsid w:val="00EC37B2"/>
    <w:rsid w:val="00EC3E05"/>
    <w:rsid w:val="00EC499D"/>
    <w:rsid w:val="00EC5439"/>
    <w:rsid w:val="00ED1917"/>
    <w:rsid w:val="00ED2860"/>
    <w:rsid w:val="00ED3521"/>
    <w:rsid w:val="00ED6CC9"/>
    <w:rsid w:val="00EE12EF"/>
    <w:rsid w:val="00EE154A"/>
    <w:rsid w:val="00EE18C9"/>
    <w:rsid w:val="00EE1D23"/>
    <w:rsid w:val="00EE1DCF"/>
    <w:rsid w:val="00EE2A44"/>
    <w:rsid w:val="00EE32F5"/>
    <w:rsid w:val="00EE479A"/>
    <w:rsid w:val="00EE4E89"/>
    <w:rsid w:val="00EE7187"/>
    <w:rsid w:val="00EE72FD"/>
    <w:rsid w:val="00EE79DA"/>
    <w:rsid w:val="00EF3D3C"/>
    <w:rsid w:val="00EF3E65"/>
    <w:rsid w:val="00EF3F7E"/>
    <w:rsid w:val="00EF4081"/>
    <w:rsid w:val="00EF5E6D"/>
    <w:rsid w:val="00F027FF"/>
    <w:rsid w:val="00F07162"/>
    <w:rsid w:val="00F11885"/>
    <w:rsid w:val="00F1273B"/>
    <w:rsid w:val="00F12C9A"/>
    <w:rsid w:val="00F1409C"/>
    <w:rsid w:val="00F27BFA"/>
    <w:rsid w:val="00F31329"/>
    <w:rsid w:val="00F3346B"/>
    <w:rsid w:val="00F3460E"/>
    <w:rsid w:val="00F36FA7"/>
    <w:rsid w:val="00F37AB8"/>
    <w:rsid w:val="00F40852"/>
    <w:rsid w:val="00F4259F"/>
    <w:rsid w:val="00F42EF2"/>
    <w:rsid w:val="00F443AE"/>
    <w:rsid w:val="00F46B1C"/>
    <w:rsid w:val="00F47ED4"/>
    <w:rsid w:val="00F52431"/>
    <w:rsid w:val="00F53DA3"/>
    <w:rsid w:val="00F54DEF"/>
    <w:rsid w:val="00F54DF5"/>
    <w:rsid w:val="00F56C18"/>
    <w:rsid w:val="00F61C07"/>
    <w:rsid w:val="00F676CC"/>
    <w:rsid w:val="00F67C38"/>
    <w:rsid w:val="00F710D9"/>
    <w:rsid w:val="00F717FE"/>
    <w:rsid w:val="00F73185"/>
    <w:rsid w:val="00F75D00"/>
    <w:rsid w:val="00F819F0"/>
    <w:rsid w:val="00F8385A"/>
    <w:rsid w:val="00F83E55"/>
    <w:rsid w:val="00F85826"/>
    <w:rsid w:val="00F87F50"/>
    <w:rsid w:val="00F91B40"/>
    <w:rsid w:val="00F963FD"/>
    <w:rsid w:val="00F9738D"/>
    <w:rsid w:val="00FA0A8E"/>
    <w:rsid w:val="00FA0D7A"/>
    <w:rsid w:val="00FA0EF5"/>
    <w:rsid w:val="00FA124A"/>
    <w:rsid w:val="00FA21D2"/>
    <w:rsid w:val="00FA36BA"/>
    <w:rsid w:val="00FA3EC4"/>
    <w:rsid w:val="00FB7DB4"/>
    <w:rsid w:val="00FC08DD"/>
    <w:rsid w:val="00FC124D"/>
    <w:rsid w:val="00FC15C3"/>
    <w:rsid w:val="00FC2316"/>
    <w:rsid w:val="00FC25B6"/>
    <w:rsid w:val="00FC2CFD"/>
    <w:rsid w:val="00FC7274"/>
    <w:rsid w:val="00FD06C7"/>
    <w:rsid w:val="00FD1D62"/>
    <w:rsid w:val="00FD2B1B"/>
    <w:rsid w:val="00FE074F"/>
    <w:rsid w:val="00FE08A5"/>
    <w:rsid w:val="00FE091D"/>
    <w:rsid w:val="00FE1917"/>
    <w:rsid w:val="00FE4652"/>
    <w:rsid w:val="00FE48A0"/>
    <w:rsid w:val="00FE5209"/>
    <w:rsid w:val="00FE540B"/>
    <w:rsid w:val="00FE6D54"/>
    <w:rsid w:val="00FE74C8"/>
    <w:rsid w:val="00FE7BAE"/>
    <w:rsid w:val="00FF06A1"/>
    <w:rsid w:val="00FF11C0"/>
    <w:rsid w:val="00FF25CE"/>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3CB"/>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qFormat/>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link w:val="FootnoteTextChar"/>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
      </w:numPr>
    </w:pPr>
  </w:style>
  <w:style w:type="numbering" w:customStyle="1" w:styleId="CurrentList2">
    <w:name w:val="Current List2"/>
    <w:uiPriority w:val="99"/>
    <w:rsid w:val="0096012D"/>
    <w:pPr>
      <w:numPr>
        <w:numId w:val="2"/>
      </w:numPr>
    </w:pPr>
  </w:style>
  <w:style w:type="numbering" w:customStyle="1" w:styleId="CurrentList3">
    <w:name w:val="Current List3"/>
    <w:uiPriority w:val="99"/>
    <w:rsid w:val="0096012D"/>
    <w:pPr>
      <w:numPr>
        <w:numId w:val="3"/>
      </w:numPr>
    </w:pPr>
  </w:style>
  <w:style w:type="numbering" w:customStyle="1" w:styleId="CurrentList4">
    <w:name w:val="Current List4"/>
    <w:uiPriority w:val="99"/>
    <w:rsid w:val="0096012D"/>
    <w:pPr>
      <w:numPr>
        <w:numId w:val="4"/>
      </w:numPr>
    </w:pPr>
  </w:style>
  <w:style w:type="numbering" w:customStyle="1" w:styleId="CurrentList5">
    <w:name w:val="Current List5"/>
    <w:uiPriority w:val="99"/>
    <w:rsid w:val="0096012D"/>
    <w:pPr>
      <w:numPr>
        <w:numId w:val="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 w:type="character" w:customStyle="1" w:styleId="TabletextChar">
    <w:name w:val="Table_text Char"/>
    <w:link w:val="Tabletext"/>
    <w:qFormat/>
    <w:locked/>
    <w:rsid w:val="00666DD6"/>
    <w:rPr>
      <w:rFonts w:asciiTheme="minorHAnsi" w:hAnsiTheme="minorHAnsi"/>
      <w:sz w:val="22"/>
      <w:lang w:val="en-GB" w:eastAsia="en-US"/>
    </w:rPr>
  </w:style>
  <w:style w:type="character" w:customStyle="1" w:styleId="FootnoteTextChar">
    <w:name w:val="Footnote Text Char"/>
    <w:basedOn w:val="DefaultParagraphFont"/>
    <w:link w:val="FootnoteText"/>
    <w:rsid w:val="00E80951"/>
    <w:rPr>
      <w:rFonts w:asciiTheme="minorHAnsi" w:hAnsiTheme="minorHAnsi"/>
      <w:sz w:val="22"/>
      <w:lang w:val="en-GB" w:eastAsia="en-US"/>
    </w:rPr>
  </w:style>
  <w:style w:type="paragraph" w:customStyle="1" w:styleId="Questionhistory">
    <w:name w:val="Question_history"/>
    <w:basedOn w:val="Normal"/>
    <w:rsid w:val="00E80951"/>
    <w:pPr>
      <w:tabs>
        <w:tab w:val="clear" w:pos="794"/>
        <w:tab w:val="clear" w:pos="1191"/>
        <w:tab w:val="clear" w:pos="1588"/>
        <w:tab w:val="clear" w:pos="1985"/>
      </w:tabs>
      <w:overflowPunct/>
      <w:autoSpaceDE/>
      <w:autoSpaceDN/>
      <w:adjustRightInd/>
      <w:textAlignment w:val="auto"/>
    </w:pPr>
    <w:rPr>
      <w:rFonts w:ascii="Calibri" w:eastAsiaTheme="minorHAnsi" w:hAnsi="Calibri"/>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itu.int/md/T25-TSB-CIR-010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sbsg17@itu.int" TargetMode="External"/><Relationship Id="rId17" Type="http://schemas.openxmlformats.org/officeDocument/2006/relationships/hyperlink" Target="mailto:tsbdir@itu.int" TargetMode="External"/><Relationship Id="rId2" Type="http://schemas.openxmlformats.org/officeDocument/2006/relationships/customXml" Target="../customXml/item2.xml"/><Relationship Id="rId16" Type="http://schemas.openxmlformats.org/officeDocument/2006/relationships/hyperlink" Target="https://www.itu.int/ITU-T/workprog/wp_search.aspx?sp=18&amp;q=16/1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ITU-T/workprog/wp_search.aspx?sp=18&amp;q=10/17"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ITU-T/workprog/wp_search.aspx?sp=18&amp;q=7/17"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2.xml><?xml version="1.0" encoding="utf-8"?>
<ds:datastoreItem xmlns:ds="http://schemas.openxmlformats.org/officeDocument/2006/customXml" ds:itemID="{BE0BF0E5-E193-4DCC-A745-733DE6EA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4.xml><?xml version="1.0" encoding="utf-8"?>
<ds:datastoreItem xmlns:ds="http://schemas.openxmlformats.org/officeDocument/2006/customXml" ds:itemID="{A5F6818E-074C-4692-B6A0-08B4E272E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15</Pages>
  <Words>11490</Words>
  <Characters>3682</Characters>
  <Application>Microsoft Office Word</Application>
  <DocSecurity>0</DocSecurity>
  <Lines>30</Lines>
  <Paragraphs>30</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15142</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Braud, Olivia</cp:lastModifiedBy>
  <cp:revision>7</cp:revision>
  <cp:lastPrinted>2026-03-06T11:04:00Z</cp:lastPrinted>
  <dcterms:created xsi:type="dcterms:W3CDTF">2026-02-23T13:59:00Z</dcterms:created>
  <dcterms:modified xsi:type="dcterms:W3CDTF">2026-03-06T11:04:00Z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