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21"/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491"/>
        <w:gridCol w:w="5130"/>
      </w:tblGrid>
      <w:tr w:rsidR="00B07872" w:rsidRPr="00B60868" w14:paraId="3184E009" w14:textId="77777777" w:rsidTr="00B07872">
        <w:trPr>
          <w:cantSplit/>
          <w:trHeight w:val="1173"/>
        </w:trPr>
        <w:tc>
          <w:tcPr>
            <w:tcW w:w="0" w:type="auto"/>
            <w:vAlign w:val="center"/>
          </w:tcPr>
          <w:p w14:paraId="6CA5C8FD" w14:textId="77777777" w:rsidR="00B07872" w:rsidRPr="00B60868" w:rsidRDefault="00B07872" w:rsidP="00B0787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bookmarkStart w:id="0" w:name="StartTyping_F"/>
            <w:bookmarkEnd w:id="0"/>
            <w:r w:rsidRPr="00B60868">
              <w:rPr>
                <w:noProof/>
                <w:lang w:eastAsia="zh-CN"/>
              </w:rPr>
              <w:drawing>
                <wp:inline distT="0" distB="0" distL="0" distR="0" wp14:anchorId="1C5A7088" wp14:editId="67D86438">
                  <wp:extent cx="752475" cy="75247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gridSpan w:val="2"/>
            <w:vAlign w:val="center"/>
          </w:tcPr>
          <w:p w14:paraId="2F1C7DE2" w14:textId="77777777" w:rsidR="00B07872" w:rsidRPr="00B60868" w:rsidRDefault="00B07872" w:rsidP="00B0787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3161732" w14:textId="77777777" w:rsidR="00B07872" w:rsidRPr="00B60868" w:rsidRDefault="00B07872" w:rsidP="00B07872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B07872" w:rsidRPr="007D573C" w14:paraId="79E97647" w14:textId="77777777" w:rsidTr="00B07872">
        <w:trPr>
          <w:cantSplit/>
          <w:trHeight w:val="345"/>
        </w:trPr>
        <w:tc>
          <w:tcPr>
            <w:tcW w:w="0" w:type="auto"/>
          </w:tcPr>
          <w:p w14:paraId="5193914F" w14:textId="77777777" w:rsidR="00B07872" w:rsidRPr="007D573C" w:rsidRDefault="00B07872" w:rsidP="00B0787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14:paraId="253A6DF3" w14:textId="77777777" w:rsidR="00B07872" w:rsidRPr="007D573C" w:rsidRDefault="00B07872" w:rsidP="00B07872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4D98CC7B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88" w:hanging="230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 xml:space="preserve">Genève, le </w:t>
            </w:r>
            <w:r w:rsidRPr="007D573C">
              <w:rPr>
                <w:rFonts w:hint="eastAsia"/>
                <w:sz w:val="22"/>
                <w:szCs w:val="22"/>
                <w:lang w:eastAsia="zh-CN"/>
              </w:rPr>
              <w:t>27</w:t>
            </w:r>
            <w:r w:rsidRPr="007D573C">
              <w:rPr>
                <w:sz w:val="22"/>
                <w:szCs w:val="22"/>
              </w:rPr>
              <w:t xml:space="preserve"> juin 2025</w:t>
            </w:r>
          </w:p>
        </w:tc>
      </w:tr>
      <w:tr w:rsidR="00B07872" w:rsidRPr="007D573C" w14:paraId="1BA2585C" w14:textId="77777777" w:rsidTr="00B07872">
        <w:trPr>
          <w:cantSplit/>
          <w:trHeight w:val="747"/>
        </w:trPr>
        <w:tc>
          <w:tcPr>
            <w:tcW w:w="0" w:type="auto"/>
          </w:tcPr>
          <w:p w14:paraId="0C6B7BB4" w14:textId="0563A5BC" w:rsidR="00B07872" w:rsidRPr="007D573C" w:rsidRDefault="00B07872" w:rsidP="00B07872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  <w:proofErr w:type="gramStart"/>
            <w:r w:rsidRPr="007D573C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491" w:type="dxa"/>
          </w:tcPr>
          <w:p w14:paraId="12757040" w14:textId="77777777" w:rsidR="00B07872" w:rsidRPr="007D573C" w:rsidRDefault="00B07872" w:rsidP="00B07872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7D573C">
              <w:rPr>
                <w:b/>
                <w:sz w:val="22"/>
                <w:szCs w:val="22"/>
              </w:rPr>
              <w:t>Circulaire TSB 52</w:t>
            </w:r>
          </w:p>
          <w:p w14:paraId="3E600225" w14:textId="77777777" w:rsidR="00B07872" w:rsidRPr="007D573C" w:rsidRDefault="00B07872" w:rsidP="00B07872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</w:tcPr>
          <w:p w14:paraId="043F1671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bookmarkStart w:id="1" w:name="Addressee_F"/>
            <w:bookmarkEnd w:id="1"/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 xml:space="preserve">Aux Administrations des États Membres de </w:t>
            </w:r>
            <w:proofErr w:type="gramStart"/>
            <w:r w:rsidRPr="007D573C">
              <w:rPr>
                <w:sz w:val="22"/>
                <w:szCs w:val="22"/>
              </w:rPr>
              <w:t>l'Union;</w:t>
            </w:r>
            <w:proofErr w:type="gramEnd"/>
          </w:p>
          <w:p w14:paraId="034CAE18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>À l'État de Palestine</w:t>
            </w:r>
            <w:r w:rsidRPr="007D573C">
              <w:rPr>
                <w:sz w:val="22"/>
                <w:szCs w:val="22"/>
              </w:rPr>
              <w:br/>
              <w:t>(Résolution 99 (Rév. Dubaï, 2018));</w:t>
            </w:r>
          </w:p>
          <w:p w14:paraId="2FBF754F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>Aux Membres du Secteur de l'UIT-T;</w:t>
            </w:r>
          </w:p>
          <w:p w14:paraId="5F042015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>Aux Associés de l'UIT-T;</w:t>
            </w:r>
          </w:p>
          <w:p w14:paraId="3C4FA1F1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>Aux établissements universitaires participant aux travaux de l'UIT</w:t>
            </w:r>
          </w:p>
          <w:p w14:paraId="56046BFF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  <w:rPr>
                <w:b/>
                <w:bCs/>
                <w:sz w:val="22"/>
                <w:szCs w:val="22"/>
              </w:rPr>
            </w:pPr>
            <w:proofErr w:type="gramStart"/>
            <w:r w:rsidRPr="007D573C">
              <w:rPr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02B0007D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>Aux Présidents et Vice-Présidents des Commissions d'études de l'UIT-</w:t>
            </w:r>
            <w:proofErr w:type="gramStart"/>
            <w:r w:rsidRPr="007D573C">
              <w:rPr>
                <w:sz w:val="22"/>
                <w:szCs w:val="22"/>
              </w:rPr>
              <w:t>T;</w:t>
            </w:r>
            <w:proofErr w:type="gramEnd"/>
          </w:p>
          <w:p w14:paraId="350F6FA3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7D573C">
              <w:rPr>
                <w:sz w:val="22"/>
                <w:szCs w:val="22"/>
              </w:rPr>
              <w:t>télécommunications;</w:t>
            </w:r>
            <w:proofErr w:type="gramEnd"/>
          </w:p>
          <w:p w14:paraId="2C3A8AD9" w14:textId="77777777" w:rsidR="00B07872" w:rsidRPr="007D573C" w:rsidRDefault="00B07872" w:rsidP="00B078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 xml:space="preserve">Au Directeur du Bureau des </w:t>
            </w:r>
            <w:proofErr w:type="gramStart"/>
            <w:r w:rsidRPr="007D573C">
              <w:rPr>
                <w:sz w:val="22"/>
                <w:szCs w:val="22"/>
              </w:rPr>
              <w:t>radiocommunications;</w:t>
            </w:r>
            <w:proofErr w:type="gramEnd"/>
          </w:p>
          <w:p w14:paraId="5CED6E03" w14:textId="77777777" w:rsidR="00B07872" w:rsidRPr="007D573C" w:rsidRDefault="00B07872" w:rsidP="00B07872">
            <w:pPr>
              <w:spacing w:before="0"/>
              <w:ind w:left="445" w:hanging="388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–</w:t>
            </w:r>
            <w:r w:rsidRPr="007D573C">
              <w:rPr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B07872" w:rsidRPr="007D573C" w14:paraId="052B508A" w14:textId="77777777" w:rsidTr="00B07872">
        <w:trPr>
          <w:cantSplit/>
        </w:trPr>
        <w:tc>
          <w:tcPr>
            <w:tcW w:w="0" w:type="auto"/>
          </w:tcPr>
          <w:p w14:paraId="3E249125" w14:textId="77777777" w:rsidR="00B07872" w:rsidRPr="00B07872" w:rsidRDefault="00B07872" w:rsidP="00B07872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B07872">
              <w:rPr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491" w:type="dxa"/>
          </w:tcPr>
          <w:p w14:paraId="1BE11C79" w14:textId="77777777" w:rsidR="00B07872" w:rsidRPr="007D573C" w:rsidRDefault="00B07872" w:rsidP="00B0787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+41 22 730 5591</w:t>
            </w:r>
          </w:p>
        </w:tc>
        <w:tc>
          <w:tcPr>
            <w:tcW w:w="5130" w:type="dxa"/>
            <w:vMerge/>
          </w:tcPr>
          <w:p w14:paraId="260E143E" w14:textId="77777777" w:rsidR="00B07872" w:rsidRPr="007D573C" w:rsidRDefault="00B07872" w:rsidP="00B07872">
            <w:pPr>
              <w:spacing w:before="0"/>
              <w:ind w:left="445" w:hanging="388"/>
              <w:rPr>
                <w:b/>
                <w:sz w:val="22"/>
                <w:szCs w:val="22"/>
              </w:rPr>
            </w:pPr>
          </w:p>
        </w:tc>
      </w:tr>
      <w:tr w:rsidR="00B07872" w:rsidRPr="007D573C" w14:paraId="06166649" w14:textId="77777777" w:rsidTr="00B07872">
        <w:trPr>
          <w:cantSplit/>
          <w:trHeight w:val="66"/>
        </w:trPr>
        <w:tc>
          <w:tcPr>
            <w:tcW w:w="0" w:type="auto"/>
          </w:tcPr>
          <w:p w14:paraId="69BD7295" w14:textId="77777777" w:rsidR="00B07872" w:rsidRPr="00B07872" w:rsidRDefault="00B07872" w:rsidP="00B07872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B07872">
              <w:rPr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491" w:type="dxa"/>
          </w:tcPr>
          <w:p w14:paraId="23E19DAA" w14:textId="77777777" w:rsidR="00B07872" w:rsidRPr="007D573C" w:rsidRDefault="00B07872" w:rsidP="00B0787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7D573C">
              <w:rPr>
                <w:sz w:val="22"/>
                <w:szCs w:val="22"/>
              </w:rPr>
              <w:t>+41 22 730 5853</w:t>
            </w:r>
          </w:p>
        </w:tc>
        <w:tc>
          <w:tcPr>
            <w:tcW w:w="5130" w:type="dxa"/>
            <w:vMerge/>
          </w:tcPr>
          <w:p w14:paraId="216A4CF0" w14:textId="77777777" w:rsidR="00B07872" w:rsidRPr="007D573C" w:rsidRDefault="00B07872" w:rsidP="00B07872">
            <w:pPr>
              <w:spacing w:before="0"/>
              <w:ind w:left="445" w:hanging="388"/>
              <w:rPr>
                <w:b/>
                <w:sz w:val="22"/>
                <w:szCs w:val="22"/>
              </w:rPr>
            </w:pPr>
          </w:p>
        </w:tc>
      </w:tr>
      <w:tr w:rsidR="00B07872" w:rsidRPr="007D573C" w14:paraId="16556B35" w14:textId="77777777" w:rsidTr="00B07872">
        <w:trPr>
          <w:cantSplit/>
          <w:trHeight w:val="1381"/>
        </w:trPr>
        <w:tc>
          <w:tcPr>
            <w:tcW w:w="0" w:type="auto"/>
          </w:tcPr>
          <w:p w14:paraId="245EC2DB" w14:textId="77777777" w:rsidR="00B07872" w:rsidRPr="00B07872" w:rsidRDefault="00B07872" w:rsidP="00B07872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gramStart"/>
            <w:r w:rsidRPr="00B07872">
              <w:rPr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491" w:type="dxa"/>
          </w:tcPr>
          <w:p w14:paraId="62661835" w14:textId="77777777" w:rsidR="00B07872" w:rsidRPr="007D573C" w:rsidRDefault="00B07872" w:rsidP="00B0787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Pr="007D573C">
                <w:rPr>
                  <w:rStyle w:val="Hyperlink"/>
                  <w:sz w:val="22"/>
                  <w:szCs w:val="22"/>
                </w:rPr>
                <w:t>vijay.mauree@itu.int</w:t>
              </w:r>
            </w:hyperlink>
          </w:p>
        </w:tc>
        <w:tc>
          <w:tcPr>
            <w:tcW w:w="5130" w:type="dxa"/>
            <w:vMerge/>
          </w:tcPr>
          <w:p w14:paraId="01BBA27E" w14:textId="77777777" w:rsidR="00B07872" w:rsidRPr="007D573C" w:rsidRDefault="00B07872" w:rsidP="00B07872">
            <w:pPr>
              <w:spacing w:before="0"/>
              <w:ind w:left="445" w:hanging="388"/>
              <w:rPr>
                <w:b/>
                <w:sz w:val="22"/>
                <w:szCs w:val="22"/>
              </w:rPr>
            </w:pPr>
          </w:p>
        </w:tc>
      </w:tr>
      <w:tr w:rsidR="00B07872" w:rsidRPr="007D573C" w14:paraId="07DBF534" w14:textId="77777777" w:rsidTr="00B07872">
        <w:trPr>
          <w:cantSplit/>
          <w:trHeight w:val="397"/>
        </w:trPr>
        <w:tc>
          <w:tcPr>
            <w:tcW w:w="0" w:type="auto"/>
          </w:tcPr>
          <w:p w14:paraId="65FE82E8" w14:textId="77777777" w:rsidR="00B07872" w:rsidRPr="007D573C" w:rsidRDefault="00B07872" w:rsidP="00B07872">
            <w:pPr>
              <w:tabs>
                <w:tab w:val="left" w:pos="4111"/>
              </w:tabs>
              <w:spacing w:before="60"/>
              <w:rPr>
                <w:b/>
                <w:bCs/>
                <w:sz w:val="22"/>
                <w:szCs w:val="22"/>
              </w:rPr>
            </w:pPr>
            <w:proofErr w:type="gramStart"/>
            <w:r w:rsidRPr="007D573C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621" w:type="dxa"/>
            <w:gridSpan w:val="2"/>
          </w:tcPr>
          <w:p w14:paraId="6FF0E707" w14:textId="77777777" w:rsidR="00B07872" w:rsidRPr="007D573C" w:rsidRDefault="00B07872" w:rsidP="00B07872">
            <w:pPr>
              <w:tabs>
                <w:tab w:val="left" w:pos="4111"/>
              </w:tabs>
              <w:spacing w:before="60"/>
              <w:ind w:left="58"/>
              <w:rPr>
                <w:b/>
                <w:bCs/>
                <w:sz w:val="22"/>
                <w:szCs w:val="22"/>
              </w:rPr>
            </w:pPr>
            <w:r w:rsidRPr="007D573C">
              <w:rPr>
                <w:b/>
                <w:bCs/>
                <w:sz w:val="22"/>
                <w:szCs w:val="22"/>
              </w:rPr>
              <w:t>Conférence de la Collaboration mondiale sur le numérique sur les justificatifs d'identité et les portefeuilles numériques, 1er et 2 juillet 2025, Centre international de conférences de Genève (CICG), Genève (Suisse)</w:t>
            </w:r>
          </w:p>
        </w:tc>
      </w:tr>
    </w:tbl>
    <w:p w14:paraId="2D1EC328" w14:textId="77777777" w:rsidR="00517A03" w:rsidRPr="007D573C" w:rsidRDefault="00517A03" w:rsidP="00B07872">
      <w:pPr>
        <w:spacing w:before="60"/>
        <w:rPr>
          <w:sz w:val="22"/>
          <w:szCs w:val="22"/>
        </w:rPr>
      </w:pPr>
      <w:r w:rsidRPr="007D573C">
        <w:rPr>
          <w:sz w:val="22"/>
          <w:szCs w:val="22"/>
        </w:rPr>
        <w:t>Madame, Monsieur,</w:t>
      </w:r>
    </w:p>
    <w:p w14:paraId="4465E4F6" w14:textId="48BC5C27" w:rsidR="00E66F71" w:rsidRPr="007D573C" w:rsidRDefault="00E66F71" w:rsidP="00B07872">
      <w:pPr>
        <w:spacing w:before="100"/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1</w:t>
      </w:r>
      <w:r w:rsidRPr="007D573C">
        <w:rPr>
          <w:bCs/>
          <w:sz w:val="22"/>
          <w:szCs w:val="22"/>
        </w:rPr>
        <w:tab/>
        <w:t xml:space="preserve">J'ai l'honneur de vous inviter à la première Conférence organisée par la Collaboration mondiale sur le numérique sur les justificatifs d'identité et les portefeuilles numériques, qui aura lieu au Centre international de conférences de Genève (CICG), à Genève (Suisse), les 1er et 2 juillet, quelques jours avant la </w:t>
      </w:r>
      <w:hyperlink r:id="rId10" w:history="1">
        <w:r w:rsidRPr="007D573C">
          <w:rPr>
            <w:rStyle w:val="Hyperlink"/>
            <w:b/>
            <w:sz w:val="22"/>
            <w:szCs w:val="22"/>
          </w:rPr>
          <w:t>manifestation de haut niveau SMSI+20 de 2025</w:t>
        </w:r>
      </w:hyperlink>
      <w:r w:rsidRPr="007D573C">
        <w:rPr>
          <w:bCs/>
          <w:sz w:val="22"/>
          <w:szCs w:val="22"/>
        </w:rPr>
        <w:t xml:space="preserve"> et le </w:t>
      </w:r>
      <w:hyperlink r:id="rId11" w:anchor="/fr" w:history="1">
        <w:r w:rsidRPr="007D573C">
          <w:rPr>
            <w:rStyle w:val="Hyperlink"/>
            <w:b/>
            <w:sz w:val="22"/>
            <w:szCs w:val="22"/>
          </w:rPr>
          <w:t>Sommet mondial sur l'intelligence artificielle au service du bien social</w:t>
        </w:r>
      </w:hyperlink>
      <w:r w:rsidRPr="007D573C">
        <w:rPr>
          <w:bCs/>
          <w:sz w:val="22"/>
          <w:szCs w:val="22"/>
        </w:rPr>
        <w:t xml:space="preserve">, à l'aimable invitation de la Confédération suisse. De plus amples informations concernant cette Conférence seront disponibles sur le </w:t>
      </w:r>
      <w:hyperlink r:id="rId12" w:anchor="/fr" w:history="1">
        <w:r w:rsidRPr="007D573C">
          <w:rPr>
            <w:rStyle w:val="Hyperlink"/>
            <w:bCs/>
            <w:sz w:val="22"/>
            <w:szCs w:val="22"/>
          </w:rPr>
          <w:t xml:space="preserve">site web du Forum </w:t>
        </w:r>
        <w:proofErr w:type="spellStart"/>
        <w:r w:rsidRPr="007D573C">
          <w:rPr>
            <w:rStyle w:val="Hyperlink"/>
            <w:bCs/>
            <w:sz w:val="22"/>
            <w:szCs w:val="22"/>
          </w:rPr>
          <w:t>OpenWallet</w:t>
        </w:r>
        <w:proofErr w:type="spellEnd"/>
      </w:hyperlink>
      <w:r w:rsidRPr="007D573C">
        <w:rPr>
          <w:bCs/>
          <w:sz w:val="22"/>
          <w:szCs w:val="22"/>
        </w:rPr>
        <w:t>.</w:t>
      </w:r>
    </w:p>
    <w:p w14:paraId="140D9998" w14:textId="22EB2627" w:rsidR="00E66F71" w:rsidRPr="007D573C" w:rsidRDefault="00E66F71" w:rsidP="00B07872">
      <w:pPr>
        <w:spacing w:before="100"/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2</w:t>
      </w:r>
      <w:r w:rsidRPr="007D573C">
        <w:rPr>
          <w:bCs/>
          <w:sz w:val="22"/>
          <w:szCs w:val="22"/>
        </w:rPr>
        <w:tab/>
        <w:t>Le Pacte numérique mondial a été adopté l'année dernière par la plupart des dirigeants du monde entier, qui ont reconnu que les technologies numériques transforment radicalement notre monde et peuvent à la fois être extrêmement bénéfiques et poser de nouveaux risques. Les signataires du Pacte encouragent les secteurs public et privé à nouer des partenariats au profit de la société.</w:t>
      </w:r>
    </w:p>
    <w:p w14:paraId="68CA2918" w14:textId="63D144C6" w:rsidR="00E66F71" w:rsidRPr="007D573C" w:rsidRDefault="00E66F71" w:rsidP="00B07872">
      <w:pPr>
        <w:spacing w:before="100"/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3</w:t>
      </w:r>
      <w:r w:rsidRPr="007D573C">
        <w:rPr>
          <w:bCs/>
          <w:sz w:val="22"/>
          <w:szCs w:val="22"/>
        </w:rPr>
        <w:tab/>
        <w:t>La Conférence de la Collaboration mondiale sur le numérique, organisée conjointement par l'Union internationale des télécommunications (UIT) et 22 organisations intergouvernementales, organismes de normalisation et organisations dans le domaine des logiciels à code source ouvert, vise à répondre à cet appel sous un tout nouvel angle. Il s'agit d'un véritable partenariat public</w:t>
      </w:r>
      <w:r w:rsidRPr="007D573C">
        <w:rPr>
          <w:bCs/>
          <w:sz w:val="22"/>
          <w:szCs w:val="22"/>
        </w:rPr>
        <w:noBreakHyphen/>
        <w:t>privé visant à promouvoir les portefeuilles, les justificatifs d'identité et les infrastructures fiables numériques dans l'intérêt de tous.</w:t>
      </w:r>
    </w:p>
    <w:p w14:paraId="2E97657F" w14:textId="497BE6B4" w:rsidR="00E66F71" w:rsidRPr="007D573C" w:rsidRDefault="00E66F71" w:rsidP="00B07872">
      <w:pPr>
        <w:spacing w:before="100"/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4</w:t>
      </w:r>
      <w:r w:rsidRPr="007D573C">
        <w:rPr>
          <w:bCs/>
          <w:sz w:val="22"/>
          <w:szCs w:val="22"/>
        </w:rPr>
        <w:tab/>
        <w:t xml:space="preserve">Pour permettre à l'UIT de prévoir les dispositions nécessaires, les participants sont invités à s'inscrire </w:t>
      </w:r>
      <w:hyperlink r:id="rId13" w:history="1">
        <w:r w:rsidRPr="007D573C">
          <w:rPr>
            <w:rStyle w:val="Hyperlink"/>
            <w:bCs/>
            <w:sz w:val="22"/>
            <w:szCs w:val="22"/>
          </w:rPr>
          <w:t>en ligne</w:t>
        </w:r>
      </w:hyperlink>
      <w:r w:rsidRPr="007D573C">
        <w:rPr>
          <w:bCs/>
          <w:sz w:val="22"/>
          <w:szCs w:val="22"/>
        </w:rPr>
        <w:t xml:space="preserve"> en utilisant ce lien avant le 5 juin 2025. L'inscription est obligatoire pour pouvoir participer à la conférence.</w:t>
      </w:r>
    </w:p>
    <w:p w14:paraId="011D8292" w14:textId="0218BDC0" w:rsidR="00E66F71" w:rsidRPr="007D573C" w:rsidRDefault="00E66F71" w:rsidP="00B07872">
      <w:pPr>
        <w:spacing w:before="100"/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5</w:t>
      </w:r>
      <w:r w:rsidRPr="007D573C">
        <w:rPr>
          <w:bCs/>
          <w:sz w:val="22"/>
          <w:szCs w:val="22"/>
        </w:rPr>
        <w:tab/>
        <w:t>Une assistance pour l'obtention d'un visa peut être fournie jusqu'au 19 mai 2025 aux membres du Comité consultatif gouvernemental (GCC) du Forum OpenWallet qui se rendent à Genève pour cette manifestation. Une fois leur inscription effectuée, les participants doivent envoyer un courrier électronique au Secrétariat du GCC (</w:t>
      </w:r>
      <w:hyperlink r:id="rId14" w:history="1">
        <w:r w:rsidRPr="007D573C">
          <w:rPr>
            <w:rStyle w:val="Hyperlink"/>
            <w:bCs/>
            <w:sz w:val="22"/>
            <w:szCs w:val="22"/>
          </w:rPr>
          <w:t>gcc-secretariat@itu.int</w:t>
        </w:r>
      </w:hyperlink>
      <w:r w:rsidRPr="007D573C">
        <w:rPr>
          <w:bCs/>
          <w:sz w:val="22"/>
          <w:szCs w:val="22"/>
        </w:rPr>
        <w:t>), précisant les informations suivantes: nom tel qu'il figure sur le passeport, date de naissance, nationalité, numéro, date de délivrance et date d'expiration du passeport, ainsi qu'une preuve d'inscription.</w:t>
      </w:r>
    </w:p>
    <w:p w14:paraId="46F2C3C2" w14:textId="26E382DD" w:rsidR="00307FB4" w:rsidRPr="007D573C" w:rsidRDefault="00E66F71" w:rsidP="00B07872">
      <w:pPr>
        <w:spacing w:before="100"/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Je compte sur votre participation à cette manifestation.</w:t>
      </w:r>
    </w:p>
    <w:p w14:paraId="6F559919" w14:textId="16816EC1" w:rsidR="00B07872" w:rsidRDefault="00307FB4" w:rsidP="00B07872">
      <w:pPr>
        <w:rPr>
          <w:bCs/>
          <w:sz w:val="22"/>
          <w:szCs w:val="22"/>
        </w:rPr>
      </w:pPr>
      <w:r w:rsidRPr="007D573C">
        <w:rPr>
          <w:bCs/>
          <w:sz w:val="22"/>
          <w:szCs w:val="22"/>
        </w:rPr>
        <w:t>Veuillez agréer, Madame, Monsieur, l'assurance de ma considération distinguée.</w:t>
      </w:r>
    </w:p>
    <w:p w14:paraId="3B647157" w14:textId="6E483D10" w:rsidR="00517A03" w:rsidRPr="007D573C" w:rsidRDefault="0038386F" w:rsidP="00B07872">
      <w:pPr>
        <w:spacing w:before="54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F07403" wp14:editId="645B868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92150" cy="330200"/>
            <wp:effectExtent l="0" t="0" r="0" b="0"/>
            <wp:wrapNone/>
            <wp:docPr id="79553622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36222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7D573C">
        <w:rPr>
          <w:bCs/>
          <w:sz w:val="22"/>
          <w:szCs w:val="22"/>
        </w:rPr>
        <w:t>Seizo Onoe</w:t>
      </w:r>
      <w:r w:rsidR="00B60868" w:rsidRPr="007D573C">
        <w:rPr>
          <w:bCs/>
          <w:sz w:val="22"/>
          <w:szCs w:val="22"/>
        </w:rPr>
        <w:br/>
      </w:r>
      <w:r w:rsidR="00307FB4" w:rsidRPr="007D573C">
        <w:rPr>
          <w:bCs/>
          <w:sz w:val="22"/>
          <w:szCs w:val="22"/>
        </w:rPr>
        <w:t>Directeur du Bureau de la normalisation</w:t>
      </w:r>
      <w:r w:rsidR="00B60868" w:rsidRPr="007D573C">
        <w:rPr>
          <w:bCs/>
          <w:sz w:val="22"/>
          <w:szCs w:val="22"/>
        </w:rPr>
        <w:br/>
      </w:r>
      <w:r w:rsidR="00307FB4" w:rsidRPr="007D573C">
        <w:rPr>
          <w:bCs/>
          <w:sz w:val="22"/>
          <w:szCs w:val="22"/>
        </w:rPr>
        <w:t>des télécommunications</w:t>
      </w:r>
    </w:p>
    <w:sectPr w:rsidR="00517A03" w:rsidRPr="007D573C" w:rsidSect="00B07872">
      <w:headerReference w:type="default" r:id="rId16"/>
      <w:footerReference w:type="first" r:id="rId17"/>
      <w:pgSz w:w="11907" w:h="16840" w:code="9"/>
      <w:pgMar w:top="1134" w:right="1089" w:bottom="0" w:left="1089" w:header="567" w:footer="34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9D56" w14:textId="77777777" w:rsidR="007E4823" w:rsidRDefault="007E4823">
      <w:r>
        <w:separator/>
      </w:r>
    </w:p>
  </w:endnote>
  <w:endnote w:type="continuationSeparator" w:id="0">
    <w:p w14:paraId="7BB4FA1A" w14:textId="77777777" w:rsidR="007E4823" w:rsidRDefault="007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</w:t>
    </w:r>
    <w:proofErr w:type="gramStart"/>
    <w:r w:rsidRPr="003E66AD">
      <w:rPr>
        <w:color w:val="0070C0"/>
        <w:sz w:val="18"/>
        <w:szCs w:val="18"/>
        <w:lang w:val="fr-CH"/>
      </w:rPr>
      <w:t>Fax:</w:t>
    </w:r>
    <w:proofErr w:type="gramEnd"/>
    <w:r w:rsidRPr="003E66AD">
      <w:rPr>
        <w:color w:val="0070C0"/>
        <w:sz w:val="18"/>
        <w:szCs w:val="18"/>
        <w:lang w:val="fr-CH"/>
      </w:rPr>
      <w:t xml:space="preserve"> +41 22 733 7256 • </w:t>
    </w:r>
    <w:proofErr w:type="gramStart"/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6214" w14:textId="77777777" w:rsidR="007E4823" w:rsidRDefault="007E4823">
      <w:r>
        <w:t>____________________</w:t>
      </w:r>
    </w:p>
  </w:footnote>
  <w:footnote w:type="continuationSeparator" w:id="0">
    <w:p w14:paraId="22EEC6A0" w14:textId="77777777" w:rsidR="007E4823" w:rsidRDefault="007E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55F4DC29" w:rsidR="00697BC1" w:rsidRPr="00697BC1" w:rsidRDefault="007D573C" w:rsidP="00697BC1">
    <w:pPr>
      <w:pStyle w:val="Header"/>
      <w:rPr>
        <w:sz w:val="18"/>
        <w:szCs w:val="16"/>
        <w:lang w:eastAsia="zh-CN"/>
      </w:rPr>
    </w:pPr>
    <w:r>
      <w:rPr>
        <w:rFonts w:hint="eastAsia"/>
        <w:sz w:val="18"/>
        <w:szCs w:val="16"/>
        <w:lang w:eastAsia="zh-CN"/>
      </w:rPr>
      <w:t xml:space="preserve">- </w:t>
    </w: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  <w:r>
          <w:rPr>
            <w:rFonts w:hint="eastAsia"/>
            <w:noProof/>
            <w:sz w:val="18"/>
            <w:szCs w:val="16"/>
            <w:lang w:eastAsia="zh-CN"/>
          </w:rPr>
          <w:t xml:space="preserve"> -</w:t>
        </w:r>
      </w:sdtContent>
    </w:sdt>
    <w:r w:rsidR="00AF0D7D">
      <w:rPr>
        <w:noProof/>
        <w:sz w:val="18"/>
        <w:szCs w:val="16"/>
      </w:rPr>
      <w:br/>
      <w:t xml:space="preserve">Circulaire TSB </w:t>
    </w:r>
    <w:r>
      <w:rPr>
        <w:rFonts w:hint="eastAsia"/>
        <w:noProof/>
        <w:sz w:val="18"/>
        <w:szCs w:val="16"/>
        <w:lang w:eastAsia="zh-CN"/>
      </w:rPr>
      <w:t>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2601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506D0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078"/>
    <w:rsid w:val="00364E95"/>
    <w:rsid w:val="00372875"/>
    <w:rsid w:val="003742F8"/>
    <w:rsid w:val="0038386F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2474E"/>
    <w:rsid w:val="007321BC"/>
    <w:rsid w:val="00760063"/>
    <w:rsid w:val="00775E4B"/>
    <w:rsid w:val="0079553B"/>
    <w:rsid w:val="00795679"/>
    <w:rsid w:val="007A40FE"/>
    <w:rsid w:val="007D573C"/>
    <w:rsid w:val="007E4823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07872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B5728"/>
    <w:rsid w:val="00DC3D47"/>
    <w:rsid w:val="00DD77DA"/>
    <w:rsid w:val="00E06C61"/>
    <w:rsid w:val="00E13DB3"/>
    <w:rsid w:val="00E2408B"/>
    <w:rsid w:val="00E62CEA"/>
    <w:rsid w:val="00E66F71"/>
    <w:rsid w:val="00E72AE1"/>
    <w:rsid w:val="00ED6A7A"/>
    <w:rsid w:val="00EE4C36"/>
    <w:rsid w:val="00EF6A23"/>
    <w:rsid w:val="00F2594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.ma/gc25-it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extcoop/openwalletforum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summit2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net4/wsis/forum/2025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jay.mauree@itu.int" TargetMode="External"/><Relationship Id="rId14" Type="http://schemas.openxmlformats.org/officeDocument/2006/relationships/hyperlink" Target="mailto:gcc-secretariat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26</TotalTime>
  <Pages>1</Pages>
  <Words>491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3817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2025-06-27T10:54:00Z</cp:lastPrinted>
  <dcterms:created xsi:type="dcterms:W3CDTF">2025-05-09T05:14:00Z</dcterms:created>
  <dcterms:modified xsi:type="dcterms:W3CDTF">2025-06-27T10:55:00Z</dcterms:modified>
</cp:coreProperties>
</file>