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04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"/>
        <w:gridCol w:w="169"/>
        <w:gridCol w:w="3715"/>
        <w:gridCol w:w="5329"/>
      </w:tblGrid>
      <w:tr w:rsidR="007B6316" w:rsidRPr="00455193" w14:paraId="2A02A4E9" w14:textId="77777777" w:rsidTr="008A186E">
        <w:trPr>
          <w:cantSplit/>
          <w:trHeight w:val="340"/>
        </w:trPr>
        <w:tc>
          <w:tcPr>
            <w:tcW w:w="1260" w:type="dxa"/>
            <w:gridSpan w:val="2"/>
          </w:tcPr>
          <w:p w14:paraId="2A8C7F3B" w14:textId="77777777" w:rsidR="007B6316" w:rsidRPr="00455193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55193">
              <w:rPr>
                <w:noProof/>
                <w:lang w:eastAsia="zh-CN"/>
              </w:rPr>
              <w:drawing>
                <wp:inline distT="0" distB="0" distL="0" distR="0" wp14:anchorId="0F121075" wp14:editId="7B77B371">
                  <wp:extent cx="790575" cy="79057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4" w:type="dxa"/>
            <w:gridSpan w:val="2"/>
            <w:vAlign w:val="center"/>
          </w:tcPr>
          <w:p w14:paraId="6AF9B999" w14:textId="77777777" w:rsidR="007B6316" w:rsidRPr="00455193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455193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09520125" w14:textId="77777777" w:rsidR="007B6316" w:rsidRPr="00455193" w:rsidRDefault="007B6316" w:rsidP="007B6316">
            <w:pPr>
              <w:spacing w:before="0"/>
            </w:pPr>
            <w:r w:rsidRPr="00455193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455193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45519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8A186E" w14:paraId="0F761AD6" w14:textId="77777777" w:rsidTr="008A186E">
        <w:trPr>
          <w:cantSplit/>
          <w:trHeight w:val="340"/>
        </w:trPr>
        <w:tc>
          <w:tcPr>
            <w:tcW w:w="1091" w:type="dxa"/>
          </w:tcPr>
          <w:p w14:paraId="427D4886" w14:textId="77777777" w:rsidR="007B6316" w:rsidRPr="008A186E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884" w:type="dxa"/>
            <w:gridSpan w:val="2"/>
          </w:tcPr>
          <w:p w14:paraId="5B541A44" w14:textId="720258A6" w:rsidR="007B6316" w:rsidRPr="008A186E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44807786" w14:textId="75AA34C1" w:rsidR="007B6316" w:rsidRPr="008A186E" w:rsidRDefault="007B6316" w:rsidP="00A93D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cstheme="minorHAnsi"/>
                <w:sz w:val="22"/>
                <w:szCs w:val="22"/>
              </w:rPr>
            </w:pPr>
            <w:r w:rsidRPr="008A186E">
              <w:rPr>
                <w:rFonts w:cstheme="minorHAnsi"/>
                <w:sz w:val="22"/>
                <w:szCs w:val="22"/>
              </w:rPr>
              <w:t>Ginebra,</w:t>
            </w:r>
            <w:r w:rsidR="00A93D88" w:rsidRPr="008A186E">
              <w:rPr>
                <w:rFonts w:cstheme="minorHAnsi"/>
                <w:sz w:val="22"/>
                <w:szCs w:val="22"/>
              </w:rPr>
              <w:t xml:space="preserve"> 2 de mayo de 2025</w:t>
            </w:r>
          </w:p>
        </w:tc>
      </w:tr>
      <w:tr w:rsidR="001350B9" w:rsidRPr="008A186E" w14:paraId="38B8BB07" w14:textId="77777777" w:rsidTr="008A186E">
        <w:trPr>
          <w:cantSplit/>
          <w:trHeight w:val="340"/>
        </w:trPr>
        <w:tc>
          <w:tcPr>
            <w:tcW w:w="1091" w:type="dxa"/>
          </w:tcPr>
          <w:p w14:paraId="40F03E56" w14:textId="77777777" w:rsidR="001350B9" w:rsidRPr="008A186E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  <w:r w:rsidRPr="008A186E">
              <w:rPr>
                <w:rFonts w:cstheme="minorHAnsi"/>
                <w:b/>
                <w:bCs/>
                <w:sz w:val="22"/>
                <w:szCs w:val="22"/>
              </w:rPr>
              <w:t>Ref</w:t>
            </w:r>
            <w:r w:rsidRPr="008A186E">
              <w:rPr>
                <w:rFonts w:cstheme="minorHAnsi"/>
                <w:sz w:val="22"/>
                <w:szCs w:val="22"/>
              </w:rPr>
              <w:t>.:</w:t>
            </w:r>
          </w:p>
          <w:p w14:paraId="5B9444BA" w14:textId="77777777" w:rsidR="001350B9" w:rsidRPr="008A186E" w:rsidRDefault="001350B9" w:rsidP="007B6316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84" w:type="dxa"/>
            <w:gridSpan w:val="2"/>
          </w:tcPr>
          <w:p w14:paraId="621D8B74" w14:textId="3D0596D5" w:rsidR="001350B9" w:rsidRPr="008A186E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8A186E">
              <w:rPr>
                <w:rFonts w:cstheme="minorHAnsi"/>
                <w:b/>
                <w:sz w:val="22"/>
                <w:szCs w:val="22"/>
              </w:rPr>
              <w:t xml:space="preserve">Circular TSB </w:t>
            </w:r>
            <w:r w:rsidR="00A93D88" w:rsidRPr="008A186E">
              <w:rPr>
                <w:rFonts w:cstheme="minorHAnsi"/>
                <w:b/>
                <w:sz w:val="22"/>
                <w:szCs w:val="22"/>
              </w:rPr>
              <w:t>49</w:t>
            </w:r>
          </w:p>
          <w:p w14:paraId="227BD2F5" w14:textId="4C95E8CD" w:rsidR="001350B9" w:rsidRPr="008A186E" w:rsidRDefault="00A93D88" w:rsidP="00A93D88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8A186E">
              <w:rPr>
                <w:rFonts w:cstheme="minorHAnsi"/>
                <w:sz w:val="22"/>
                <w:szCs w:val="22"/>
              </w:rPr>
              <w:t>SG17/XY</w:t>
            </w:r>
          </w:p>
          <w:p w14:paraId="0358D77A" w14:textId="77777777" w:rsidR="001350B9" w:rsidRPr="008A186E" w:rsidRDefault="001350B9" w:rsidP="007B6316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329" w:type="dxa"/>
            <w:vMerge w:val="restart"/>
          </w:tcPr>
          <w:p w14:paraId="2A7D2CFC" w14:textId="77777777" w:rsidR="00A93D88" w:rsidRPr="008A186E" w:rsidRDefault="00A93D88" w:rsidP="00A93D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bookmarkStart w:id="0" w:name="Addressee_S"/>
            <w:bookmarkEnd w:id="0"/>
            <w:r w:rsidRPr="008A186E">
              <w:rPr>
                <w:rFonts w:cstheme="minorHAnsi"/>
                <w:b/>
                <w:sz w:val="22"/>
                <w:szCs w:val="22"/>
              </w:rPr>
              <w:t>A:</w:t>
            </w:r>
          </w:p>
          <w:p w14:paraId="1F3382E9" w14:textId="7C762F26" w:rsidR="00A93D88" w:rsidRPr="008A186E" w:rsidRDefault="00A93D88" w:rsidP="00A93D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8A186E">
              <w:rPr>
                <w:rFonts w:cstheme="minorHAnsi"/>
                <w:sz w:val="22"/>
                <w:szCs w:val="22"/>
              </w:rPr>
              <w:t>–</w:t>
            </w:r>
            <w:r w:rsidRPr="008A186E">
              <w:rPr>
                <w:rFonts w:cstheme="minorHAnsi"/>
                <w:sz w:val="22"/>
                <w:szCs w:val="22"/>
              </w:rPr>
              <w:tab/>
              <w:t>las Administraciones de los Estados Miembros de la Unión;</w:t>
            </w:r>
          </w:p>
          <w:p w14:paraId="1631E370" w14:textId="15AE33CE" w:rsidR="00A93D88" w:rsidRPr="008A186E" w:rsidRDefault="00A93D88" w:rsidP="00A93D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8A186E">
              <w:rPr>
                <w:rFonts w:cstheme="minorHAnsi"/>
                <w:sz w:val="22"/>
                <w:szCs w:val="22"/>
              </w:rPr>
              <w:t>–</w:t>
            </w:r>
            <w:r w:rsidRPr="008A186E">
              <w:rPr>
                <w:rFonts w:cstheme="minorHAnsi"/>
                <w:sz w:val="22"/>
                <w:szCs w:val="22"/>
              </w:rPr>
              <w:tab/>
              <w:t>el Estado de Palestina (Res. 99 (Rev. Dubái, 2018))</w:t>
            </w:r>
          </w:p>
          <w:p w14:paraId="12EEFB69" w14:textId="77777777" w:rsidR="00A93D88" w:rsidRPr="008A186E" w:rsidRDefault="00A93D88" w:rsidP="00A93D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8A186E">
              <w:rPr>
                <w:rFonts w:cstheme="minorHAnsi"/>
                <w:b/>
                <w:sz w:val="22"/>
                <w:szCs w:val="22"/>
              </w:rPr>
              <w:t>Copia a:</w:t>
            </w:r>
          </w:p>
          <w:p w14:paraId="752F95B3" w14:textId="1D5B94EE" w:rsidR="00A93D88" w:rsidRPr="008A186E" w:rsidRDefault="00A93D88" w:rsidP="00A93D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8A186E">
              <w:rPr>
                <w:rFonts w:cstheme="minorHAnsi"/>
                <w:sz w:val="22"/>
                <w:szCs w:val="22"/>
              </w:rPr>
              <w:t>–</w:t>
            </w:r>
            <w:r w:rsidRPr="008A186E">
              <w:rPr>
                <w:rFonts w:cstheme="minorHAnsi"/>
                <w:sz w:val="22"/>
                <w:szCs w:val="22"/>
              </w:rPr>
              <w:tab/>
              <w:t>los Miembros de Sector del UIT-T;</w:t>
            </w:r>
          </w:p>
          <w:p w14:paraId="3D8EFAD3" w14:textId="0B551AD2" w:rsidR="00A93D88" w:rsidRPr="008A186E" w:rsidRDefault="00A93D88" w:rsidP="00A93D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8A186E">
              <w:rPr>
                <w:rFonts w:cstheme="minorHAnsi"/>
                <w:sz w:val="22"/>
                <w:szCs w:val="22"/>
              </w:rPr>
              <w:t>–</w:t>
            </w:r>
            <w:r w:rsidRPr="008A186E">
              <w:rPr>
                <w:rFonts w:cstheme="minorHAnsi"/>
                <w:sz w:val="22"/>
                <w:szCs w:val="22"/>
              </w:rPr>
              <w:tab/>
              <w:t>los Asociados de la Comisión de Estudio 17 del UIT</w:t>
            </w:r>
            <w:r w:rsidRPr="008A186E">
              <w:rPr>
                <w:rFonts w:cstheme="minorHAnsi"/>
                <w:sz w:val="22"/>
                <w:szCs w:val="22"/>
              </w:rPr>
              <w:noBreakHyphen/>
              <w:t>T;</w:t>
            </w:r>
          </w:p>
          <w:p w14:paraId="313941CD" w14:textId="018759CC" w:rsidR="00A93D88" w:rsidRPr="008A186E" w:rsidRDefault="00A93D88" w:rsidP="00A93D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8A186E">
              <w:rPr>
                <w:rFonts w:cstheme="minorHAnsi"/>
                <w:sz w:val="22"/>
                <w:szCs w:val="22"/>
              </w:rPr>
              <w:t>–</w:t>
            </w:r>
            <w:r w:rsidRPr="008A186E">
              <w:rPr>
                <w:rFonts w:cstheme="minorHAnsi"/>
                <w:sz w:val="22"/>
                <w:szCs w:val="22"/>
              </w:rPr>
              <w:tab/>
              <w:t>las Instituciones Académicas de la UIT;</w:t>
            </w:r>
          </w:p>
          <w:p w14:paraId="7C9E2472" w14:textId="46BC3329" w:rsidR="00A93D88" w:rsidRPr="008A186E" w:rsidRDefault="00A93D88" w:rsidP="00A93D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8A186E">
              <w:rPr>
                <w:rFonts w:cstheme="minorHAnsi"/>
                <w:sz w:val="22"/>
                <w:szCs w:val="22"/>
              </w:rPr>
              <w:t>–</w:t>
            </w:r>
            <w:r w:rsidRPr="008A186E">
              <w:rPr>
                <w:rFonts w:cstheme="minorHAnsi"/>
                <w:sz w:val="22"/>
                <w:szCs w:val="22"/>
              </w:rPr>
              <w:tab/>
              <w:t xml:space="preserve">el </w:t>
            </w:r>
            <w:proofErr w:type="gramStart"/>
            <w:r w:rsidRPr="008A186E">
              <w:rPr>
                <w:rFonts w:cstheme="minorHAnsi"/>
                <w:sz w:val="22"/>
                <w:szCs w:val="22"/>
              </w:rPr>
              <w:t>Presidente</w:t>
            </w:r>
            <w:proofErr w:type="gramEnd"/>
            <w:r w:rsidRPr="008A186E">
              <w:rPr>
                <w:rFonts w:cstheme="minorHAnsi"/>
                <w:sz w:val="22"/>
                <w:szCs w:val="22"/>
              </w:rPr>
              <w:t xml:space="preserve"> y los </w:t>
            </w:r>
            <w:proofErr w:type="gramStart"/>
            <w:r w:rsidRPr="008A186E">
              <w:rPr>
                <w:rFonts w:cstheme="minorHAnsi"/>
                <w:sz w:val="22"/>
                <w:szCs w:val="22"/>
              </w:rPr>
              <w:t>Vicepresidentes</w:t>
            </w:r>
            <w:proofErr w:type="gramEnd"/>
            <w:r w:rsidRPr="008A186E">
              <w:rPr>
                <w:rFonts w:cstheme="minorHAnsi"/>
                <w:sz w:val="22"/>
                <w:szCs w:val="22"/>
              </w:rPr>
              <w:t xml:space="preserve"> de la Comisión de Estudio 17 del UIT-T;</w:t>
            </w:r>
          </w:p>
          <w:p w14:paraId="59E9147C" w14:textId="199C64D4" w:rsidR="00A93D88" w:rsidRPr="008A186E" w:rsidRDefault="00A93D88" w:rsidP="00A93D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8A186E">
              <w:rPr>
                <w:rFonts w:cstheme="minorHAnsi"/>
                <w:sz w:val="22"/>
                <w:szCs w:val="22"/>
              </w:rPr>
              <w:t>–</w:t>
            </w:r>
            <w:r w:rsidRPr="008A186E">
              <w:rPr>
                <w:rFonts w:cstheme="minorHAnsi"/>
                <w:sz w:val="22"/>
                <w:szCs w:val="22"/>
              </w:rPr>
              <w:tab/>
              <w:t xml:space="preserve">el </w:t>
            </w:r>
            <w:proofErr w:type="gramStart"/>
            <w:r w:rsidRPr="008A186E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Pr="008A186E">
              <w:rPr>
                <w:rFonts w:cstheme="minorHAnsi"/>
                <w:sz w:val="22"/>
                <w:szCs w:val="22"/>
              </w:rPr>
              <w:t xml:space="preserve"> de la Oficina de Desarrollo de las Telecomunicaciones;</w:t>
            </w:r>
          </w:p>
          <w:p w14:paraId="693887A5" w14:textId="72C0FE56" w:rsidR="001350B9" w:rsidRPr="008A186E" w:rsidRDefault="00A93D88" w:rsidP="00A93D88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sz w:val="22"/>
                <w:szCs w:val="22"/>
              </w:rPr>
            </w:pPr>
            <w:r w:rsidRPr="008A186E">
              <w:rPr>
                <w:rFonts w:cstheme="minorHAnsi"/>
                <w:sz w:val="22"/>
                <w:szCs w:val="22"/>
              </w:rPr>
              <w:t>–</w:t>
            </w:r>
            <w:r w:rsidRPr="008A186E">
              <w:rPr>
                <w:rFonts w:cstheme="minorHAnsi"/>
                <w:sz w:val="22"/>
                <w:szCs w:val="22"/>
              </w:rPr>
              <w:tab/>
              <w:t xml:space="preserve">el </w:t>
            </w:r>
            <w:proofErr w:type="gramStart"/>
            <w:r w:rsidRPr="008A186E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Pr="008A186E">
              <w:rPr>
                <w:rFonts w:cstheme="minorHAnsi"/>
                <w:sz w:val="22"/>
                <w:szCs w:val="22"/>
              </w:rPr>
              <w:t xml:space="preserve"> de la Oficina de Radiocomunicaciones</w:t>
            </w:r>
          </w:p>
        </w:tc>
      </w:tr>
      <w:tr w:rsidR="001350B9" w:rsidRPr="008A186E" w14:paraId="76CD922A" w14:textId="77777777" w:rsidTr="008A186E">
        <w:trPr>
          <w:cantSplit/>
        </w:trPr>
        <w:tc>
          <w:tcPr>
            <w:tcW w:w="1091" w:type="dxa"/>
          </w:tcPr>
          <w:p w14:paraId="21EBDF93" w14:textId="77777777" w:rsidR="001350B9" w:rsidRPr="008A186E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  <w:r w:rsidRPr="008A186E">
              <w:rPr>
                <w:rFonts w:cstheme="minorHAnsi"/>
                <w:sz w:val="22"/>
                <w:szCs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70ECD0AF" w14:textId="1005543C" w:rsidR="001350B9" w:rsidRPr="008A186E" w:rsidRDefault="001350B9" w:rsidP="00A93D88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r w:rsidRPr="008A186E">
              <w:rPr>
                <w:rFonts w:cstheme="minorHAnsi"/>
                <w:sz w:val="22"/>
                <w:szCs w:val="22"/>
              </w:rPr>
              <w:t>+41 22 730</w:t>
            </w:r>
            <w:r w:rsidR="00A93D88" w:rsidRPr="008A186E">
              <w:rPr>
                <w:rFonts w:cstheme="minorHAnsi"/>
                <w:sz w:val="22"/>
                <w:szCs w:val="22"/>
              </w:rPr>
              <w:t xml:space="preserve"> 6206</w:t>
            </w:r>
          </w:p>
        </w:tc>
        <w:tc>
          <w:tcPr>
            <w:tcW w:w="5329" w:type="dxa"/>
            <w:vMerge/>
          </w:tcPr>
          <w:p w14:paraId="480EB1F3" w14:textId="77777777" w:rsidR="001350B9" w:rsidRPr="008A186E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8A186E" w14:paraId="3316A15B" w14:textId="77777777" w:rsidTr="008A186E">
        <w:trPr>
          <w:cantSplit/>
        </w:trPr>
        <w:tc>
          <w:tcPr>
            <w:tcW w:w="1091" w:type="dxa"/>
          </w:tcPr>
          <w:p w14:paraId="476D3BC2" w14:textId="77777777" w:rsidR="001350B9" w:rsidRPr="008A186E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  <w:r w:rsidRPr="008A186E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449A6DE6" w14:textId="77777777" w:rsidR="001350B9" w:rsidRPr="008A186E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r w:rsidRPr="008A186E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7376E406" w14:textId="77777777" w:rsidR="001350B9" w:rsidRPr="008A186E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8A186E" w14:paraId="059339AB" w14:textId="77777777" w:rsidTr="008A186E">
        <w:trPr>
          <w:cantSplit/>
          <w:trHeight w:val="2277"/>
        </w:trPr>
        <w:tc>
          <w:tcPr>
            <w:tcW w:w="1091" w:type="dxa"/>
          </w:tcPr>
          <w:p w14:paraId="0638FE8C" w14:textId="66D3482C" w:rsidR="001350B9" w:rsidRPr="008A186E" w:rsidRDefault="001350B9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  <w:r w:rsidRPr="008A186E">
              <w:rPr>
                <w:rFonts w:cstheme="minorHAnsi"/>
                <w:sz w:val="22"/>
                <w:szCs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5389F635" w14:textId="5DDE250A" w:rsidR="001350B9" w:rsidRPr="008A186E" w:rsidRDefault="00A93D88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hyperlink r:id="rId9" w:history="1">
              <w:r w:rsidRPr="008A186E">
                <w:rPr>
                  <w:rStyle w:val="Hyperlink"/>
                  <w:rFonts w:cstheme="minorHAnsi"/>
                  <w:sz w:val="22"/>
                  <w:szCs w:val="22"/>
                </w:rPr>
                <w:t>tsbsg17@itu.int</w:t>
              </w:r>
            </w:hyperlink>
            <w:r w:rsidR="001350B9" w:rsidRPr="008A186E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329" w:type="dxa"/>
            <w:vMerge/>
          </w:tcPr>
          <w:p w14:paraId="6EB735AE" w14:textId="77777777" w:rsidR="001350B9" w:rsidRPr="008A186E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sz w:val="22"/>
                <w:szCs w:val="22"/>
              </w:rPr>
            </w:pPr>
          </w:p>
        </w:tc>
      </w:tr>
      <w:tr w:rsidR="007B6316" w:rsidRPr="008A186E" w14:paraId="325395C0" w14:textId="77777777" w:rsidTr="008A186E">
        <w:trPr>
          <w:cantSplit/>
        </w:trPr>
        <w:tc>
          <w:tcPr>
            <w:tcW w:w="1091" w:type="dxa"/>
          </w:tcPr>
          <w:p w14:paraId="6F24E8A6" w14:textId="77777777" w:rsidR="007B6316" w:rsidRPr="008A186E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sz w:val="22"/>
                <w:szCs w:val="22"/>
              </w:rPr>
            </w:pPr>
            <w:r w:rsidRPr="008A186E">
              <w:rPr>
                <w:rFonts w:cstheme="minorHAnsi"/>
                <w:b/>
                <w:bCs/>
                <w:sz w:val="22"/>
                <w:szCs w:val="22"/>
              </w:rPr>
              <w:t>Asunto</w:t>
            </w:r>
            <w:r w:rsidRPr="008A186E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9213" w:type="dxa"/>
            <w:gridSpan w:val="3"/>
          </w:tcPr>
          <w:p w14:paraId="75FE280E" w14:textId="4F142D8B" w:rsidR="007B6316" w:rsidRPr="008A186E" w:rsidRDefault="00A93D88" w:rsidP="00A93D88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8A186E">
              <w:rPr>
                <w:rFonts w:cstheme="minorHAnsi"/>
                <w:b/>
                <w:sz w:val="22"/>
                <w:szCs w:val="22"/>
              </w:rPr>
              <w:t xml:space="preserve">Situación de los proyectos de nueva Recomendación UIT-T X.1355 (X.ra-iot), </w:t>
            </w:r>
            <w:r w:rsidRPr="008A186E">
              <w:rPr>
                <w:rFonts w:cstheme="minorHAnsi"/>
                <w:b/>
                <w:sz w:val="22"/>
                <w:szCs w:val="22"/>
              </w:rPr>
              <w:br/>
              <w:t>X.1456 (</w:t>
            </w:r>
            <w:proofErr w:type="gramStart"/>
            <w:r w:rsidRPr="008A186E">
              <w:rPr>
                <w:rFonts w:cstheme="minorHAnsi"/>
                <w:b/>
                <w:sz w:val="22"/>
                <w:szCs w:val="22"/>
              </w:rPr>
              <w:t>X.sgdfs</w:t>
            </w:r>
            <w:proofErr w:type="gramEnd"/>
            <w:r w:rsidRPr="008A186E">
              <w:rPr>
                <w:rFonts w:cstheme="minorHAnsi"/>
                <w:b/>
                <w:sz w:val="22"/>
                <w:szCs w:val="22"/>
              </w:rPr>
              <w:t>-us), X.1648 (</w:t>
            </w:r>
            <w:proofErr w:type="gramStart"/>
            <w:r w:rsidRPr="008A186E">
              <w:rPr>
                <w:rFonts w:cstheme="minorHAnsi"/>
                <w:b/>
                <w:sz w:val="22"/>
                <w:szCs w:val="22"/>
              </w:rPr>
              <w:t>X.gecds</w:t>
            </w:r>
            <w:proofErr w:type="gramEnd"/>
            <w:r w:rsidRPr="008A186E">
              <w:rPr>
                <w:rFonts w:cstheme="minorHAnsi"/>
                <w:b/>
                <w:sz w:val="22"/>
                <w:szCs w:val="22"/>
              </w:rPr>
              <w:t>), X.1284 (</w:t>
            </w:r>
            <w:proofErr w:type="gramStart"/>
            <w:r w:rsidRPr="008A186E">
              <w:rPr>
                <w:rFonts w:cstheme="minorHAnsi"/>
                <w:b/>
                <w:sz w:val="22"/>
                <w:szCs w:val="22"/>
              </w:rPr>
              <w:t>X.afotak</w:t>
            </w:r>
            <w:proofErr w:type="gramEnd"/>
            <w:r w:rsidRPr="008A186E">
              <w:rPr>
                <w:rFonts w:cstheme="minorHAnsi"/>
                <w:b/>
                <w:sz w:val="22"/>
                <w:szCs w:val="22"/>
              </w:rPr>
              <w:t>), X.1385 (</w:t>
            </w:r>
            <w:proofErr w:type="gramStart"/>
            <w:r w:rsidRPr="008A186E">
              <w:rPr>
                <w:rFonts w:cstheme="minorHAnsi"/>
                <w:b/>
                <w:sz w:val="22"/>
                <w:szCs w:val="22"/>
              </w:rPr>
              <w:t>X.evtol</w:t>
            </w:r>
            <w:proofErr w:type="gramEnd"/>
            <w:r w:rsidRPr="008A186E">
              <w:rPr>
                <w:rFonts w:cstheme="minorHAnsi"/>
                <w:b/>
                <w:sz w:val="22"/>
                <w:szCs w:val="22"/>
              </w:rPr>
              <w:t xml:space="preserve">-sec) </w:t>
            </w:r>
            <w:r w:rsidRPr="008A186E">
              <w:rPr>
                <w:rFonts w:cstheme="minorHAnsi"/>
                <w:b/>
                <w:sz w:val="22"/>
                <w:szCs w:val="22"/>
              </w:rPr>
              <w:br/>
              <w:t>determinada tras la reunión de la Comisión de Estudio 17 del UIT-T, Ginebra, 8-17 de abril de 2025</w:t>
            </w:r>
          </w:p>
        </w:tc>
      </w:tr>
    </w:tbl>
    <w:p w14:paraId="4BA4B98C" w14:textId="3EFDC76D" w:rsidR="00C34772" w:rsidRPr="008A186E" w:rsidRDefault="00C34772" w:rsidP="008A186E">
      <w:pPr>
        <w:rPr>
          <w:rFonts w:cstheme="minorHAnsi"/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8A186E">
        <w:rPr>
          <w:rFonts w:cstheme="minorHAnsi"/>
          <w:sz w:val="22"/>
          <w:szCs w:val="22"/>
        </w:rPr>
        <w:t>Muy Señora mía/Muy Señor mío</w:t>
      </w:r>
      <w:r w:rsidR="008A186E">
        <w:rPr>
          <w:rFonts w:cstheme="minorHAnsi"/>
          <w:sz w:val="22"/>
          <w:szCs w:val="22"/>
        </w:rPr>
        <w:t>,</w:t>
      </w:r>
    </w:p>
    <w:p w14:paraId="629F1490" w14:textId="60A013E6" w:rsidR="00A93D88" w:rsidRPr="008A186E" w:rsidRDefault="00A93D88" w:rsidP="00A93D88">
      <w:pPr>
        <w:spacing w:after="120"/>
        <w:rPr>
          <w:rFonts w:cstheme="minorHAnsi"/>
          <w:sz w:val="22"/>
          <w:szCs w:val="22"/>
        </w:rPr>
      </w:pPr>
      <w:r w:rsidRPr="008A186E">
        <w:rPr>
          <w:rFonts w:cstheme="minorHAnsi"/>
          <w:sz w:val="22"/>
          <w:szCs w:val="22"/>
        </w:rPr>
        <w:t>1</w:t>
      </w:r>
      <w:r w:rsidRPr="008A186E">
        <w:rPr>
          <w:rFonts w:cstheme="minorHAnsi"/>
          <w:sz w:val="22"/>
          <w:szCs w:val="22"/>
        </w:rPr>
        <w:tab/>
      </w:r>
      <w:proofErr w:type="gramStart"/>
      <w:r w:rsidRPr="008A186E">
        <w:rPr>
          <w:rFonts w:cstheme="minorHAnsi"/>
          <w:sz w:val="22"/>
          <w:szCs w:val="22"/>
        </w:rPr>
        <w:t>En</w:t>
      </w:r>
      <w:proofErr w:type="gramEnd"/>
      <w:r w:rsidRPr="008A186E">
        <w:rPr>
          <w:rFonts w:cstheme="minorHAnsi"/>
          <w:sz w:val="22"/>
          <w:szCs w:val="22"/>
        </w:rPr>
        <w:t xml:space="preserve"> relación con la </w:t>
      </w:r>
      <w:hyperlink r:id="rId10" w:history="1">
        <w:r w:rsidRPr="008A186E">
          <w:rPr>
            <w:rStyle w:val="Hyperlink"/>
            <w:rFonts w:cstheme="minorHAnsi"/>
            <w:sz w:val="22"/>
            <w:szCs w:val="22"/>
          </w:rPr>
          <w:t>Circular TSB 3</w:t>
        </w:r>
      </w:hyperlink>
      <w:r w:rsidRPr="008A186E">
        <w:rPr>
          <w:rFonts w:cstheme="minorHAnsi"/>
          <w:sz w:val="22"/>
          <w:szCs w:val="22"/>
        </w:rPr>
        <w:t xml:space="preserve"> de 14 de noviembre de 2024 y con arreglo a lo dispuesto en la cláusula 9.5 de la Resolución 1 (Rev. Ginebra, 2022), por la presente le informo de que la Comisión de Estudio 17 del UIT-T adoptó las siguientes decisiones durante su Sesión Plenaria celebrada el 17 de abril de 2025 respecto de los siguientes proyectos de texto del UIT-T: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841"/>
        <w:gridCol w:w="1178"/>
      </w:tblGrid>
      <w:tr w:rsidR="00A93D88" w:rsidRPr="008A186E" w14:paraId="717D56E0" w14:textId="77777777" w:rsidTr="003F33B2">
        <w:trPr>
          <w:cantSplit/>
          <w:tblHeader/>
          <w:jc w:val="center"/>
        </w:trPr>
        <w:tc>
          <w:tcPr>
            <w:tcW w:w="1696" w:type="dxa"/>
          </w:tcPr>
          <w:p w14:paraId="0BE4B54D" w14:textId="77777777" w:rsidR="00A93D88" w:rsidRPr="008A186E" w:rsidRDefault="00A93D88" w:rsidP="00A93D88">
            <w:pPr>
              <w:pStyle w:val="TableHead"/>
              <w:rPr>
                <w:rFonts w:cstheme="minorHAnsi"/>
                <w:szCs w:val="22"/>
              </w:rPr>
            </w:pPr>
            <w:r w:rsidRPr="008A186E">
              <w:rPr>
                <w:rFonts w:cstheme="minorHAnsi"/>
                <w:szCs w:val="22"/>
              </w:rPr>
              <w:t>Número</w:t>
            </w:r>
          </w:p>
        </w:tc>
        <w:tc>
          <w:tcPr>
            <w:tcW w:w="6841" w:type="dxa"/>
            <w:vAlign w:val="center"/>
          </w:tcPr>
          <w:p w14:paraId="600C0E68" w14:textId="77777777" w:rsidR="00A93D88" w:rsidRPr="008A186E" w:rsidRDefault="00A93D88" w:rsidP="00A93D88">
            <w:pPr>
              <w:pStyle w:val="TableHead"/>
              <w:rPr>
                <w:rFonts w:cstheme="minorHAnsi"/>
                <w:szCs w:val="22"/>
              </w:rPr>
            </w:pPr>
            <w:r w:rsidRPr="008A186E">
              <w:rPr>
                <w:rFonts w:cstheme="minorHAnsi"/>
                <w:szCs w:val="22"/>
              </w:rPr>
              <w:t>Título</w:t>
            </w:r>
          </w:p>
        </w:tc>
        <w:tc>
          <w:tcPr>
            <w:tcW w:w="1178" w:type="dxa"/>
            <w:vAlign w:val="center"/>
          </w:tcPr>
          <w:p w14:paraId="499197E7" w14:textId="77777777" w:rsidR="00A93D88" w:rsidRPr="008A186E" w:rsidRDefault="00A93D88" w:rsidP="00A93D88">
            <w:pPr>
              <w:pStyle w:val="TableHead"/>
              <w:rPr>
                <w:rFonts w:cstheme="minorHAnsi"/>
                <w:szCs w:val="22"/>
              </w:rPr>
            </w:pPr>
            <w:r w:rsidRPr="008A186E">
              <w:rPr>
                <w:rFonts w:cstheme="minorHAnsi"/>
                <w:szCs w:val="22"/>
              </w:rPr>
              <w:t>Decisión</w:t>
            </w:r>
          </w:p>
        </w:tc>
      </w:tr>
      <w:tr w:rsidR="00A93D88" w:rsidRPr="008A186E" w14:paraId="78087C22" w14:textId="77777777" w:rsidTr="003F33B2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C708" w14:textId="77777777" w:rsidR="00A93D88" w:rsidRPr="008A186E" w:rsidRDefault="00A93D88" w:rsidP="00A93D88">
            <w:pPr>
              <w:pStyle w:val="Tabletext0"/>
              <w:rPr>
                <w:rFonts w:cstheme="minorHAnsi"/>
                <w:bCs/>
                <w:szCs w:val="22"/>
              </w:rPr>
            </w:pPr>
            <w:r w:rsidRPr="008A186E">
              <w:rPr>
                <w:rFonts w:cstheme="minorHAnsi"/>
                <w:szCs w:val="22"/>
              </w:rPr>
              <w:t>UIT-T X.1355</w:t>
            </w:r>
            <w:r w:rsidRPr="008A186E">
              <w:rPr>
                <w:rFonts w:cstheme="minorHAnsi"/>
                <w:szCs w:val="22"/>
              </w:rPr>
              <w:br/>
            </w:r>
            <w:r w:rsidRPr="008A186E">
              <w:rPr>
                <w:rFonts w:cstheme="minorHAnsi"/>
                <w:bCs/>
                <w:szCs w:val="22"/>
              </w:rPr>
              <w:t>(ex X.ra-iot)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8142" w14:textId="77777777" w:rsidR="00A93D88" w:rsidRPr="008A186E" w:rsidRDefault="00A93D88" w:rsidP="00A93D88">
            <w:pPr>
              <w:pStyle w:val="Tabletext0"/>
              <w:rPr>
                <w:rFonts w:cstheme="minorHAnsi"/>
                <w:szCs w:val="22"/>
              </w:rPr>
            </w:pPr>
            <w:r w:rsidRPr="008A186E">
              <w:rPr>
                <w:rFonts w:cstheme="minorHAnsi"/>
                <w:szCs w:val="22"/>
              </w:rPr>
              <w:t>Marco de análisis de los riesgos para la seguridad de los dispositivos de Internet de las cosas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847C" w14:textId="77777777" w:rsidR="00A93D88" w:rsidRPr="008A186E" w:rsidRDefault="00A93D88" w:rsidP="00A93D88">
            <w:pPr>
              <w:pStyle w:val="Tabletext0"/>
              <w:rPr>
                <w:rFonts w:cstheme="minorHAnsi"/>
                <w:szCs w:val="22"/>
              </w:rPr>
            </w:pPr>
            <w:r w:rsidRPr="008A186E">
              <w:rPr>
                <w:rFonts w:cstheme="minorHAnsi"/>
                <w:szCs w:val="22"/>
              </w:rPr>
              <w:t>aprobada</w:t>
            </w:r>
          </w:p>
        </w:tc>
      </w:tr>
      <w:tr w:rsidR="00A93D88" w:rsidRPr="008A186E" w14:paraId="3CDB2C23" w14:textId="77777777" w:rsidTr="003F33B2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248D" w14:textId="77777777" w:rsidR="00A93D88" w:rsidRPr="008A186E" w:rsidRDefault="00A93D88" w:rsidP="00A93D88">
            <w:pPr>
              <w:pStyle w:val="Tabletext0"/>
              <w:rPr>
                <w:rFonts w:cstheme="minorHAnsi"/>
                <w:szCs w:val="22"/>
              </w:rPr>
            </w:pPr>
            <w:r w:rsidRPr="008A186E">
              <w:rPr>
                <w:rFonts w:cstheme="minorHAnsi"/>
                <w:szCs w:val="22"/>
              </w:rPr>
              <w:t>UIT-T X.1456</w:t>
            </w:r>
            <w:r w:rsidRPr="008A186E">
              <w:rPr>
                <w:rFonts w:cstheme="minorHAnsi"/>
                <w:szCs w:val="22"/>
              </w:rPr>
              <w:br/>
              <w:t xml:space="preserve">(ex </w:t>
            </w:r>
            <w:proofErr w:type="gramStart"/>
            <w:r w:rsidRPr="008A186E">
              <w:rPr>
                <w:rFonts w:cstheme="minorHAnsi"/>
                <w:szCs w:val="22"/>
              </w:rPr>
              <w:t>X.sgdfs</w:t>
            </w:r>
            <w:proofErr w:type="gramEnd"/>
            <w:r w:rsidRPr="008A186E">
              <w:rPr>
                <w:rFonts w:cstheme="minorHAnsi"/>
                <w:szCs w:val="22"/>
              </w:rPr>
              <w:t>-us)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2D56" w14:textId="77777777" w:rsidR="00A93D88" w:rsidRPr="008A186E" w:rsidRDefault="00A93D88" w:rsidP="00A93D88">
            <w:pPr>
              <w:pStyle w:val="Tabletext0"/>
              <w:rPr>
                <w:rFonts w:cstheme="minorHAnsi"/>
                <w:szCs w:val="22"/>
              </w:rPr>
            </w:pPr>
            <w:r w:rsidRPr="008A186E">
              <w:rPr>
                <w:rFonts w:cstheme="minorHAnsi"/>
                <w:szCs w:val="22"/>
              </w:rPr>
              <w:t>Directrices de seguridad para aplicaciones SFD basadas en USSD y STK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F650" w14:textId="77777777" w:rsidR="00A93D88" w:rsidRPr="008A186E" w:rsidRDefault="00A93D88" w:rsidP="00A93D88">
            <w:pPr>
              <w:pStyle w:val="Tabletext0"/>
              <w:rPr>
                <w:rFonts w:cstheme="minorHAnsi"/>
                <w:szCs w:val="22"/>
              </w:rPr>
            </w:pPr>
            <w:r w:rsidRPr="008A186E">
              <w:rPr>
                <w:rFonts w:cstheme="minorHAnsi"/>
                <w:szCs w:val="22"/>
              </w:rPr>
              <w:t>aprobada</w:t>
            </w:r>
          </w:p>
        </w:tc>
      </w:tr>
      <w:tr w:rsidR="00A93D88" w:rsidRPr="008A186E" w14:paraId="3271021E" w14:textId="77777777" w:rsidTr="003F33B2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02B9" w14:textId="77777777" w:rsidR="00A93D88" w:rsidRPr="008A186E" w:rsidRDefault="00A93D88" w:rsidP="00A93D88">
            <w:pPr>
              <w:pStyle w:val="Tabletext0"/>
              <w:rPr>
                <w:rFonts w:cstheme="minorHAnsi"/>
                <w:szCs w:val="22"/>
              </w:rPr>
            </w:pPr>
            <w:r w:rsidRPr="008A186E">
              <w:rPr>
                <w:rFonts w:cstheme="minorHAnsi"/>
                <w:szCs w:val="22"/>
              </w:rPr>
              <w:t>UIT-T X.1648</w:t>
            </w:r>
            <w:r w:rsidRPr="008A186E">
              <w:rPr>
                <w:rFonts w:cstheme="minorHAnsi"/>
                <w:szCs w:val="22"/>
              </w:rPr>
              <w:br/>
              <w:t xml:space="preserve">(ex </w:t>
            </w:r>
            <w:proofErr w:type="gramStart"/>
            <w:r w:rsidRPr="008A186E">
              <w:rPr>
                <w:rFonts w:cstheme="minorHAnsi"/>
                <w:szCs w:val="22"/>
              </w:rPr>
              <w:t>X.gecds</w:t>
            </w:r>
            <w:proofErr w:type="gramEnd"/>
            <w:r w:rsidRPr="008A186E">
              <w:rPr>
                <w:rFonts w:cstheme="minorHAnsi"/>
                <w:szCs w:val="22"/>
              </w:rPr>
              <w:t>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3C0A" w14:textId="5C73EA4A" w:rsidR="00A93D88" w:rsidRPr="008A186E" w:rsidRDefault="00A93D88" w:rsidP="00A93D88">
            <w:pPr>
              <w:pStyle w:val="Tabletext0"/>
              <w:rPr>
                <w:rFonts w:cstheme="minorHAnsi"/>
                <w:szCs w:val="22"/>
              </w:rPr>
            </w:pPr>
            <w:r w:rsidRPr="008A186E">
              <w:rPr>
                <w:rFonts w:cstheme="minorHAnsi"/>
                <w:szCs w:val="22"/>
              </w:rPr>
              <w:t>Directrices sobre seguridad de datos en la computación periférica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1464" w14:textId="77777777" w:rsidR="00A93D88" w:rsidRPr="008A186E" w:rsidRDefault="00A93D88" w:rsidP="00A93D88">
            <w:pPr>
              <w:pStyle w:val="Tabletext0"/>
              <w:rPr>
                <w:rFonts w:cstheme="minorHAnsi"/>
                <w:szCs w:val="22"/>
              </w:rPr>
            </w:pPr>
            <w:r w:rsidRPr="008A186E">
              <w:rPr>
                <w:rFonts w:cstheme="minorHAnsi"/>
                <w:szCs w:val="22"/>
              </w:rPr>
              <w:t>aprobada</w:t>
            </w:r>
          </w:p>
        </w:tc>
      </w:tr>
      <w:tr w:rsidR="00A93D88" w:rsidRPr="008A186E" w14:paraId="6363EB5B" w14:textId="77777777" w:rsidTr="003F33B2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FECF" w14:textId="4391573F" w:rsidR="00A93D88" w:rsidRPr="008A186E" w:rsidRDefault="00A93D88" w:rsidP="00A93D88">
            <w:pPr>
              <w:pStyle w:val="Tabletext0"/>
              <w:rPr>
                <w:rFonts w:cstheme="minorHAnsi"/>
                <w:szCs w:val="22"/>
              </w:rPr>
            </w:pPr>
            <w:r w:rsidRPr="008A186E">
              <w:rPr>
                <w:rFonts w:cstheme="minorHAnsi"/>
                <w:szCs w:val="22"/>
              </w:rPr>
              <w:t>UIT-T X.1284</w:t>
            </w:r>
            <w:r w:rsidRPr="008A186E">
              <w:rPr>
                <w:rFonts w:cstheme="minorHAnsi"/>
                <w:szCs w:val="22"/>
              </w:rPr>
              <w:br/>
              <w:t xml:space="preserve">(ex </w:t>
            </w:r>
            <w:proofErr w:type="spellStart"/>
            <w:proofErr w:type="gramStart"/>
            <w:r w:rsidRPr="008A186E">
              <w:rPr>
                <w:rFonts w:cstheme="minorHAnsi"/>
                <w:szCs w:val="22"/>
              </w:rPr>
              <w:t>X.afotak</w:t>
            </w:r>
            <w:proofErr w:type="spellEnd"/>
            <w:proofErr w:type="gramEnd"/>
            <w:r w:rsidRPr="008A186E">
              <w:rPr>
                <w:rFonts w:cstheme="minorHAnsi"/>
                <w:szCs w:val="22"/>
              </w:rPr>
              <w:t>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10BD" w14:textId="77777777" w:rsidR="00A93D88" w:rsidRPr="008A186E" w:rsidRDefault="00A93D88" w:rsidP="00A93D88">
            <w:pPr>
              <w:pStyle w:val="Tabletext0"/>
              <w:rPr>
                <w:rFonts w:cstheme="minorHAnsi"/>
                <w:szCs w:val="22"/>
              </w:rPr>
            </w:pPr>
            <w:r w:rsidRPr="008A186E">
              <w:rPr>
                <w:rFonts w:cstheme="minorHAnsi"/>
                <w:szCs w:val="22"/>
              </w:rPr>
              <w:t>Marco de autentificación basado en la clave de autentificación única mediante la tecnología de libro mayor distribuido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C55B" w14:textId="77777777" w:rsidR="00A93D88" w:rsidRPr="008A186E" w:rsidRDefault="00A93D88" w:rsidP="00A93D88">
            <w:pPr>
              <w:pStyle w:val="Tabletext0"/>
              <w:rPr>
                <w:rFonts w:cstheme="minorHAnsi"/>
                <w:szCs w:val="22"/>
              </w:rPr>
            </w:pPr>
            <w:r w:rsidRPr="008A186E">
              <w:rPr>
                <w:rFonts w:cstheme="minorHAnsi"/>
                <w:szCs w:val="22"/>
              </w:rPr>
              <w:t>aprobada</w:t>
            </w:r>
          </w:p>
        </w:tc>
      </w:tr>
      <w:tr w:rsidR="00A93D88" w:rsidRPr="008A186E" w14:paraId="56B75C5D" w14:textId="77777777" w:rsidTr="003F33B2">
        <w:trPr>
          <w:cantSplit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DDD9" w14:textId="77777777" w:rsidR="00A93D88" w:rsidRPr="008A186E" w:rsidRDefault="00A93D88" w:rsidP="00A93D88">
            <w:pPr>
              <w:pStyle w:val="Tabletext0"/>
              <w:rPr>
                <w:rFonts w:cstheme="minorHAnsi"/>
                <w:szCs w:val="22"/>
              </w:rPr>
            </w:pPr>
            <w:r w:rsidRPr="008A186E">
              <w:rPr>
                <w:rFonts w:cstheme="minorHAnsi"/>
                <w:szCs w:val="22"/>
              </w:rPr>
              <w:t>UIT-T X.1385</w:t>
            </w:r>
            <w:r w:rsidRPr="008A186E">
              <w:rPr>
                <w:rFonts w:cstheme="minorHAnsi"/>
                <w:szCs w:val="22"/>
              </w:rPr>
              <w:br/>
              <w:t xml:space="preserve">(ex </w:t>
            </w:r>
            <w:proofErr w:type="gramStart"/>
            <w:r w:rsidRPr="008A186E">
              <w:rPr>
                <w:rFonts w:cstheme="minorHAnsi"/>
                <w:szCs w:val="22"/>
              </w:rPr>
              <w:t>X.evtol</w:t>
            </w:r>
            <w:proofErr w:type="gramEnd"/>
            <w:r w:rsidRPr="008A186E">
              <w:rPr>
                <w:rFonts w:cstheme="minorHAnsi"/>
                <w:szCs w:val="22"/>
              </w:rPr>
              <w:t>-sec)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94DE" w14:textId="77777777" w:rsidR="00A93D88" w:rsidRPr="008A186E" w:rsidRDefault="00A93D88" w:rsidP="00A93D88">
            <w:pPr>
              <w:pStyle w:val="Tabletext0"/>
              <w:rPr>
                <w:rFonts w:cstheme="minorHAnsi"/>
                <w:szCs w:val="22"/>
              </w:rPr>
            </w:pPr>
            <w:r w:rsidRPr="008A186E">
              <w:rPr>
                <w:rFonts w:cstheme="minorHAnsi"/>
                <w:szCs w:val="22"/>
              </w:rPr>
              <w:t>Requisitos y directrices de seguridad para las telecomunicaciones en el entorno de movilidad aérea urbana (MAU)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C39E" w14:textId="77777777" w:rsidR="00A93D88" w:rsidRPr="008A186E" w:rsidRDefault="00A93D88" w:rsidP="00A93D88">
            <w:pPr>
              <w:pStyle w:val="Tabletext0"/>
              <w:rPr>
                <w:rFonts w:cstheme="minorHAnsi"/>
                <w:szCs w:val="22"/>
              </w:rPr>
            </w:pPr>
            <w:r w:rsidRPr="008A186E">
              <w:rPr>
                <w:rFonts w:cstheme="minorHAnsi"/>
                <w:szCs w:val="22"/>
              </w:rPr>
              <w:t>aprobada</w:t>
            </w:r>
          </w:p>
        </w:tc>
      </w:tr>
    </w:tbl>
    <w:p w14:paraId="535F3F10" w14:textId="6FD11865" w:rsidR="00A93D88" w:rsidRPr="008A186E" w:rsidRDefault="00A93D88" w:rsidP="00A93D88">
      <w:pPr>
        <w:rPr>
          <w:rFonts w:cstheme="minorHAnsi"/>
          <w:sz w:val="22"/>
          <w:szCs w:val="22"/>
        </w:rPr>
      </w:pPr>
      <w:r w:rsidRPr="008A186E">
        <w:rPr>
          <w:rFonts w:cstheme="minorHAnsi"/>
          <w:sz w:val="22"/>
          <w:szCs w:val="22"/>
        </w:rPr>
        <w:t>2</w:t>
      </w:r>
      <w:r w:rsidRPr="008A186E">
        <w:rPr>
          <w:rFonts w:cstheme="minorHAnsi"/>
          <w:sz w:val="22"/>
          <w:szCs w:val="22"/>
        </w:rPr>
        <w:tab/>
      </w:r>
      <w:proofErr w:type="gramStart"/>
      <w:r w:rsidRPr="008A186E">
        <w:rPr>
          <w:rFonts w:cstheme="minorHAnsi"/>
          <w:sz w:val="22"/>
          <w:szCs w:val="22"/>
        </w:rPr>
        <w:t>Puede</w:t>
      </w:r>
      <w:proofErr w:type="gramEnd"/>
      <w:r w:rsidRPr="008A186E">
        <w:rPr>
          <w:rFonts w:cstheme="minorHAnsi"/>
          <w:sz w:val="22"/>
          <w:szCs w:val="22"/>
        </w:rPr>
        <w:t xml:space="preserve"> consultar la información disponible sobre patentes en línea en el </w:t>
      </w:r>
      <w:hyperlink r:id="rId11" w:history="1">
        <w:r w:rsidRPr="008A186E">
          <w:rPr>
            <w:rStyle w:val="Hyperlink"/>
            <w:rFonts w:cstheme="minorHAnsi"/>
            <w:sz w:val="22"/>
            <w:szCs w:val="22"/>
          </w:rPr>
          <w:t>sitio web del UIT</w:t>
        </w:r>
        <w:r w:rsidRPr="008A186E">
          <w:rPr>
            <w:rStyle w:val="Hyperlink"/>
            <w:rFonts w:cstheme="minorHAnsi"/>
            <w:sz w:val="22"/>
            <w:szCs w:val="22"/>
          </w:rPr>
          <w:noBreakHyphen/>
          <w:t>T</w:t>
        </w:r>
      </w:hyperlink>
      <w:r w:rsidRPr="008A186E">
        <w:rPr>
          <w:rFonts w:cstheme="minorHAnsi"/>
          <w:sz w:val="22"/>
          <w:szCs w:val="22"/>
        </w:rPr>
        <w:t>.</w:t>
      </w:r>
    </w:p>
    <w:p w14:paraId="08033C81" w14:textId="0518C853" w:rsidR="00A93D88" w:rsidRPr="008A186E" w:rsidRDefault="00A93D88" w:rsidP="00A93D88">
      <w:pPr>
        <w:rPr>
          <w:rFonts w:cstheme="minorHAnsi"/>
          <w:sz w:val="22"/>
          <w:szCs w:val="22"/>
        </w:rPr>
      </w:pPr>
      <w:r w:rsidRPr="008A186E">
        <w:rPr>
          <w:rFonts w:cstheme="minorHAnsi"/>
          <w:sz w:val="22"/>
          <w:szCs w:val="22"/>
        </w:rPr>
        <w:t>3</w:t>
      </w:r>
      <w:r w:rsidRPr="008A186E">
        <w:rPr>
          <w:rFonts w:cstheme="minorHAnsi"/>
          <w:sz w:val="22"/>
          <w:szCs w:val="22"/>
        </w:rPr>
        <w:tab/>
      </w:r>
      <w:proofErr w:type="gramStart"/>
      <w:r w:rsidRPr="008A186E">
        <w:rPr>
          <w:rFonts w:cstheme="minorHAnsi"/>
          <w:sz w:val="22"/>
          <w:szCs w:val="22"/>
        </w:rPr>
        <w:t>El</w:t>
      </w:r>
      <w:proofErr w:type="gramEnd"/>
      <w:r w:rsidRPr="008A186E">
        <w:rPr>
          <w:rFonts w:cstheme="minorHAnsi"/>
          <w:sz w:val="22"/>
          <w:szCs w:val="22"/>
        </w:rPr>
        <w:t xml:space="preserve"> texto de las Recomendaciones prepublicadas puede consultarse a través del sitio web del UIT-T en </w:t>
      </w:r>
      <w:hyperlink r:id="rId12" w:history="1">
        <w:r w:rsidRPr="008A186E">
          <w:rPr>
            <w:rStyle w:val="Hyperlink"/>
            <w:rFonts w:cstheme="minorHAnsi"/>
            <w:sz w:val="22"/>
            <w:szCs w:val="22"/>
          </w:rPr>
          <w:t>esta página</w:t>
        </w:r>
      </w:hyperlink>
      <w:r w:rsidRPr="008A186E">
        <w:rPr>
          <w:rFonts w:cstheme="minorHAnsi"/>
          <w:sz w:val="22"/>
          <w:szCs w:val="22"/>
        </w:rPr>
        <w:t xml:space="preserve">. </w:t>
      </w:r>
    </w:p>
    <w:p w14:paraId="022D5CB7" w14:textId="13EA3183" w:rsidR="007B6316" w:rsidRPr="008A186E" w:rsidRDefault="00A93D88" w:rsidP="00455193">
      <w:pPr>
        <w:keepNext/>
        <w:rPr>
          <w:rFonts w:cstheme="minorHAnsi"/>
          <w:sz w:val="22"/>
          <w:szCs w:val="22"/>
        </w:rPr>
      </w:pPr>
      <w:r w:rsidRPr="008A186E">
        <w:rPr>
          <w:rFonts w:cstheme="minorHAnsi"/>
          <w:sz w:val="22"/>
          <w:szCs w:val="22"/>
        </w:rPr>
        <w:t>4</w:t>
      </w:r>
      <w:r w:rsidRPr="008A186E">
        <w:rPr>
          <w:rFonts w:cstheme="minorHAnsi"/>
          <w:sz w:val="22"/>
          <w:szCs w:val="22"/>
        </w:rPr>
        <w:tab/>
      </w:r>
      <w:proofErr w:type="gramStart"/>
      <w:r w:rsidRPr="008A186E">
        <w:rPr>
          <w:rFonts w:cstheme="minorHAnsi"/>
          <w:sz w:val="22"/>
          <w:szCs w:val="22"/>
        </w:rPr>
        <w:t>La</w:t>
      </w:r>
      <w:proofErr w:type="gramEnd"/>
      <w:r w:rsidRPr="008A186E">
        <w:rPr>
          <w:rFonts w:cstheme="minorHAnsi"/>
          <w:sz w:val="22"/>
          <w:szCs w:val="22"/>
        </w:rPr>
        <w:t xml:space="preserve"> UIT publicará las Recomendaciones aprobadas a la mayor brevedad.</w:t>
      </w:r>
    </w:p>
    <w:p w14:paraId="214A837E" w14:textId="65CC9E09" w:rsidR="007B6316" w:rsidRPr="008A186E" w:rsidRDefault="007B6316" w:rsidP="00455193">
      <w:pPr>
        <w:keepNext/>
        <w:rPr>
          <w:rFonts w:cstheme="minorHAnsi"/>
          <w:sz w:val="22"/>
          <w:szCs w:val="22"/>
        </w:rPr>
      </w:pPr>
      <w:r w:rsidRPr="008A186E">
        <w:rPr>
          <w:rFonts w:cstheme="minorHAnsi"/>
          <w:sz w:val="22"/>
          <w:szCs w:val="22"/>
        </w:rPr>
        <w:t>Atentamente,</w:t>
      </w:r>
    </w:p>
    <w:p w14:paraId="1FAB70C6" w14:textId="43A1DB32" w:rsidR="00401C20" w:rsidRPr="008A186E" w:rsidRDefault="00917C59" w:rsidP="008A186E">
      <w:pPr>
        <w:spacing w:before="720"/>
        <w:rPr>
          <w:rFonts w:cstheme="minorHAnsi"/>
          <w:sz w:val="22"/>
          <w:szCs w:val="22"/>
          <w:lang w:val="es-ES"/>
        </w:rPr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906064F" wp14:editId="3362D46C">
            <wp:simplePos x="0" y="0"/>
            <wp:positionH relativeFrom="margin">
              <wp:align>left</wp:align>
            </wp:positionH>
            <wp:positionV relativeFrom="paragraph">
              <wp:posOffset>124460</wp:posOffset>
            </wp:positionV>
            <wp:extent cx="825500" cy="330200"/>
            <wp:effectExtent l="0" t="0" r="0" b="0"/>
            <wp:wrapNone/>
            <wp:docPr id="256251369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251369" name="Picture 1" descr="A black text on a white background&#10;&#10;AI-generated content may be incorrect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50B9" w:rsidRPr="008A186E">
        <w:rPr>
          <w:rFonts w:cstheme="minorHAnsi"/>
          <w:sz w:val="22"/>
          <w:szCs w:val="22"/>
        </w:rPr>
        <w:t>Seizo Onoe</w:t>
      </w:r>
      <w:r w:rsidR="007B6316" w:rsidRPr="008A186E">
        <w:rPr>
          <w:rFonts w:cstheme="minorHAnsi"/>
          <w:sz w:val="22"/>
          <w:szCs w:val="22"/>
        </w:rPr>
        <w:br/>
      </w:r>
      <w:proofErr w:type="gramStart"/>
      <w:r w:rsidR="007B6316" w:rsidRPr="008A186E">
        <w:rPr>
          <w:rFonts w:cstheme="minorHAnsi"/>
          <w:sz w:val="22"/>
          <w:szCs w:val="22"/>
        </w:rPr>
        <w:t>Director</w:t>
      </w:r>
      <w:proofErr w:type="gramEnd"/>
      <w:r w:rsidR="007B6316" w:rsidRPr="008A186E">
        <w:rPr>
          <w:rFonts w:cstheme="minorHAnsi"/>
          <w:sz w:val="22"/>
          <w:szCs w:val="22"/>
        </w:rPr>
        <w:t xml:space="preserve"> de la Oficina de </w:t>
      </w:r>
      <w:r w:rsidR="007B6316" w:rsidRPr="008A186E">
        <w:rPr>
          <w:rFonts w:cstheme="minorHAnsi"/>
          <w:sz w:val="22"/>
          <w:szCs w:val="22"/>
        </w:rPr>
        <w:br/>
        <w:t>Normalización de las Telecomunicaciones</w:t>
      </w:r>
    </w:p>
    <w:sectPr w:rsidR="00401C20" w:rsidRPr="008A186E" w:rsidSect="008A186E">
      <w:headerReference w:type="default" r:id="rId14"/>
      <w:footerReference w:type="first" r:id="rId15"/>
      <w:pgSz w:w="11907" w:h="16840" w:code="9"/>
      <w:pgMar w:top="810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147A0" w14:textId="77777777" w:rsidR="00A93D88" w:rsidRDefault="00A93D88">
      <w:r>
        <w:separator/>
      </w:r>
    </w:p>
  </w:endnote>
  <w:endnote w:type="continuationSeparator" w:id="0">
    <w:p w14:paraId="227FF0B0" w14:textId="77777777" w:rsidR="00A93D88" w:rsidRDefault="00A9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62D03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52B77" w14:textId="77777777" w:rsidR="00A93D88" w:rsidRDefault="00A93D88">
      <w:r>
        <w:t>____________________</w:t>
      </w:r>
    </w:p>
  </w:footnote>
  <w:footnote w:type="continuationSeparator" w:id="0">
    <w:p w14:paraId="6AAC410C" w14:textId="77777777" w:rsidR="00A93D88" w:rsidRDefault="00A93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BD639" w14:textId="7777777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606012313">
    <w:abstractNumId w:val="0"/>
  </w:num>
  <w:num w:numId="2" w16cid:durableId="1402018103">
    <w:abstractNumId w:val="3"/>
  </w:num>
  <w:num w:numId="3" w16cid:durableId="208881041">
    <w:abstractNumId w:val="2"/>
  </w:num>
  <w:num w:numId="4" w16cid:durableId="868419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88"/>
    <w:rsid w:val="00002529"/>
    <w:rsid w:val="00085662"/>
    <w:rsid w:val="000C382F"/>
    <w:rsid w:val="001173CC"/>
    <w:rsid w:val="001350B9"/>
    <w:rsid w:val="0014464D"/>
    <w:rsid w:val="001A54CC"/>
    <w:rsid w:val="00257FB4"/>
    <w:rsid w:val="002E496E"/>
    <w:rsid w:val="00303D62"/>
    <w:rsid w:val="00335367"/>
    <w:rsid w:val="00370C2D"/>
    <w:rsid w:val="003B5584"/>
    <w:rsid w:val="003D1E8D"/>
    <w:rsid w:val="003D673B"/>
    <w:rsid w:val="003F2855"/>
    <w:rsid w:val="00401C20"/>
    <w:rsid w:val="00455193"/>
    <w:rsid w:val="004A7957"/>
    <w:rsid w:val="004C4144"/>
    <w:rsid w:val="0055719E"/>
    <w:rsid w:val="005E7A9F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A186E"/>
    <w:rsid w:val="008C17AD"/>
    <w:rsid w:val="008D02CD"/>
    <w:rsid w:val="0091370C"/>
    <w:rsid w:val="00917C59"/>
    <w:rsid w:val="0095172A"/>
    <w:rsid w:val="009A0BA0"/>
    <w:rsid w:val="00A54E47"/>
    <w:rsid w:val="00A93D88"/>
    <w:rsid w:val="00AB6E3A"/>
    <w:rsid w:val="00AC7493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54642"/>
    <w:rsid w:val="00D834E7"/>
    <w:rsid w:val="00DD77C9"/>
    <w:rsid w:val="00DF3538"/>
    <w:rsid w:val="00E839B0"/>
    <w:rsid w:val="00E92C09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6505BB"/>
  <w15:docId w15:val="{F1A1A435-E2D6-4DC6-B6F3-B8DBF8D9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93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25-TSB-CIR-0003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12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2631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TSB (RC)</dc:creator>
  <cp:lastModifiedBy>Braud, Olivia</cp:lastModifiedBy>
  <cp:revision>4</cp:revision>
  <cp:lastPrinted>2025-05-09T10:04:00Z</cp:lastPrinted>
  <dcterms:created xsi:type="dcterms:W3CDTF">2025-05-02T12:21:00Z</dcterms:created>
  <dcterms:modified xsi:type="dcterms:W3CDTF">2025-05-09T10:04:00Z</dcterms:modified>
</cp:coreProperties>
</file>