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6D775C" w14:paraId="4FC72EF9" w14:textId="77777777" w:rsidTr="001C0CF7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 w:rsidP="001C0CF7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 w:rsidP="001C0CF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 w:rsidP="001C0CF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6D775C" w:rsidP="001C0C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:rsidRPr="00A17A17" w14:paraId="12328938" w14:textId="77777777" w:rsidTr="001C0CF7">
        <w:trPr>
          <w:cantSplit/>
          <w:trHeight w:val="782"/>
        </w:trPr>
        <w:tc>
          <w:tcPr>
            <w:tcW w:w="4678" w:type="dxa"/>
            <w:gridSpan w:val="2"/>
            <w:vAlign w:val="center"/>
          </w:tcPr>
          <w:p w14:paraId="2761DBBA" w14:textId="77777777" w:rsidR="006D775C" w:rsidRPr="00A17A17" w:rsidRDefault="006D775C" w:rsidP="001C0CF7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0373D2B" w14:textId="217C30E3" w:rsidR="006D775C" w:rsidRPr="00A17A17" w:rsidRDefault="00746EA0" w:rsidP="001C0CF7">
            <w:pPr>
              <w:pStyle w:val="Tabletext"/>
              <w:spacing w:before="120" w:after="120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 xml:space="preserve">Geneva, </w:t>
            </w:r>
            <w:r w:rsidR="00101E65">
              <w:rPr>
                <w:sz w:val="22"/>
                <w:szCs w:val="18"/>
              </w:rPr>
              <w:t>14</w:t>
            </w:r>
            <w:r w:rsidR="00751F81">
              <w:rPr>
                <w:sz w:val="22"/>
                <w:szCs w:val="18"/>
              </w:rPr>
              <w:t xml:space="preserve"> April 2025</w:t>
            </w:r>
          </w:p>
        </w:tc>
      </w:tr>
      <w:tr w:rsidR="001C0CF7" w:rsidRPr="00A17A17" w14:paraId="2822328E" w14:textId="77777777" w:rsidTr="001C0CF7">
        <w:trPr>
          <w:cantSplit/>
          <w:trHeight w:val="746"/>
        </w:trPr>
        <w:tc>
          <w:tcPr>
            <w:tcW w:w="1276" w:type="dxa"/>
          </w:tcPr>
          <w:p w14:paraId="37C6E0B7" w14:textId="77777777" w:rsidR="001C0CF7" w:rsidRPr="001C0CF7" w:rsidRDefault="001C0CF7" w:rsidP="00072998">
            <w:pPr>
              <w:pStyle w:val="Tabletext"/>
              <w:ind w:left="-110"/>
              <w:rPr>
                <w:bCs/>
                <w:sz w:val="22"/>
                <w:szCs w:val="18"/>
              </w:rPr>
            </w:pPr>
            <w:r w:rsidRPr="00072998">
              <w:rPr>
                <w:b/>
                <w:sz w:val="22"/>
                <w:szCs w:val="18"/>
              </w:rPr>
              <w:t>Ref</w:t>
            </w:r>
            <w:r w:rsidRPr="001C0CF7">
              <w:rPr>
                <w:bCs/>
                <w:sz w:val="22"/>
                <w:szCs w:val="18"/>
              </w:rPr>
              <w:t>:</w:t>
            </w:r>
          </w:p>
        </w:tc>
        <w:tc>
          <w:tcPr>
            <w:tcW w:w="3402" w:type="dxa"/>
          </w:tcPr>
          <w:p w14:paraId="63A7AF3C" w14:textId="09945C1F" w:rsidR="001C0CF7" w:rsidRPr="00751F81" w:rsidRDefault="001C0CF7" w:rsidP="001C0CF7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A17A17">
              <w:rPr>
                <w:b/>
                <w:bCs/>
                <w:sz w:val="22"/>
                <w:szCs w:val="18"/>
              </w:rPr>
              <w:t xml:space="preserve">TSB Circular </w:t>
            </w:r>
            <w:r w:rsidR="00335EB6">
              <w:rPr>
                <w:b/>
                <w:bCs/>
                <w:sz w:val="22"/>
                <w:szCs w:val="18"/>
              </w:rPr>
              <w:t>45</w:t>
            </w:r>
          </w:p>
          <w:p w14:paraId="32FA7A12" w14:textId="33B1B087" w:rsidR="001C0CF7" w:rsidRPr="00A17A17" w:rsidRDefault="001C0CF7" w:rsidP="001C0CF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SG15/HO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1C0CF7" w:rsidRPr="00A17A17" w:rsidRDefault="001C0CF7" w:rsidP="001C0CF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To:</w:t>
            </w:r>
          </w:p>
          <w:p w14:paraId="0B7C789F" w14:textId="18F566C1" w:rsidR="001C0CF7" w:rsidRPr="00A17A17" w:rsidRDefault="001C0CF7" w:rsidP="001C0CF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Administrations of Member States of the Union;</w:t>
            </w:r>
          </w:p>
          <w:p w14:paraId="4D62055F" w14:textId="77777777" w:rsidR="00843A2C" w:rsidRDefault="00843A2C" w:rsidP="001C0CF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843A2C">
              <w:rPr>
                <w:sz w:val="22"/>
                <w:szCs w:val="18"/>
              </w:rPr>
              <w:t>-</w:t>
            </w:r>
            <w:r>
              <w:rPr>
                <w:sz w:val="22"/>
                <w:szCs w:val="18"/>
              </w:rPr>
              <w:tab/>
            </w:r>
            <w:r w:rsidRPr="00843A2C">
              <w:rPr>
                <w:sz w:val="22"/>
                <w:szCs w:val="18"/>
              </w:rPr>
              <w:t>The State of Palestine (Res. 99 (Rev. Dubai, 2018));</w:t>
            </w:r>
          </w:p>
          <w:p w14:paraId="37630114" w14:textId="7237C4FA" w:rsidR="001C0CF7" w:rsidRPr="00072998" w:rsidRDefault="001C0CF7" w:rsidP="001C0CF7">
            <w:pPr>
              <w:pStyle w:val="Tabletext"/>
              <w:ind w:left="283" w:hanging="283"/>
              <w:rPr>
                <w:sz w:val="22"/>
                <w:szCs w:val="18"/>
                <w:lang w:val="fr-CH"/>
              </w:rPr>
            </w:pPr>
            <w:r w:rsidRPr="00072998">
              <w:rPr>
                <w:sz w:val="22"/>
                <w:szCs w:val="18"/>
                <w:lang w:val="fr-CH"/>
              </w:rPr>
              <w:t>-</w:t>
            </w:r>
            <w:r w:rsidRPr="00072998">
              <w:rPr>
                <w:sz w:val="22"/>
                <w:szCs w:val="18"/>
                <w:lang w:val="fr-CH"/>
              </w:rPr>
              <w:tab/>
              <w:t>ITU-T Sector Members</w:t>
            </w:r>
            <w:r w:rsidR="00072998" w:rsidRPr="00072998">
              <w:rPr>
                <w:sz w:val="22"/>
                <w:szCs w:val="18"/>
                <w:lang w:val="fr-CH"/>
              </w:rPr>
              <w:t>;</w:t>
            </w:r>
          </w:p>
          <w:p w14:paraId="6C2D338E" w14:textId="608CA7CD" w:rsidR="001C0CF7" w:rsidRPr="00072998" w:rsidRDefault="001C0CF7" w:rsidP="001C0CF7">
            <w:pPr>
              <w:pStyle w:val="Tabletext"/>
              <w:ind w:left="283" w:hanging="283"/>
              <w:rPr>
                <w:sz w:val="22"/>
                <w:szCs w:val="18"/>
                <w:lang w:val="fr-CH"/>
              </w:rPr>
            </w:pPr>
            <w:r w:rsidRPr="00072998">
              <w:rPr>
                <w:sz w:val="22"/>
                <w:szCs w:val="18"/>
                <w:lang w:val="fr-CH"/>
              </w:rPr>
              <w:t>-</w:t>
            </w:r>
            <w:r w:rsidRPr="00072998">
              <w:rPr>
                <w:sz w:val="22"/>
                <w:szCs w:val="18"/>
                <w:lang w:val="fr-CH"/>
              </w:rPr>
              <w:tab/>
              <w:t>ITU-T Associates;</w:t>
            </w:r>
          </w:p>
          <w:p w14:paraId="449D9BE8" w14:textId="0F0E3C6A" w:rsidR="001C0CF7" w:rsidRDefault="001C0CF7" w:rsidP="001C0CF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ITU Academia</w:t>
            </w:r>
          </w:p>
          <w:p w14:paraId="6D72E147" w14:textId="77777777" w:rsidR="001C0CF7" w:rsidRPr="00A17A17" w:rsidRDefault="001C0CF7" w:rsidP="001C0CF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Copy to:</w:t>
            </w:r>
          </w:p>
          <w:p w14:paraId="6B39645D" w14:textId="5207A83A" w:rsidR="001C0CF7" w:rsidRPr="00A17A17" w:rsidRDefault="001C0CF7" w:rsidP="001C0CF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The Chair and Vice-Chair</w:t>
            </w:r>
            <w:r>
              <w:rPr>
                <w:sz w:val="22"/>
                <w:szCs w:val="18"/>
              </w:rPr>
              <w:t>s</w:t>
            </w:r>
            <w:r w:rsidRPr="00A17A17">
              <w:rPr>
                <w:sz w:val="22"/>
                <w:szCs w:val="18"/>
              </w:rPr>
              <w:t xml:space="preserve"> of ITU-T Study Group 15;</w:t>
            </w:r>
          </w:p>
          <w:p w14:paraId="13CC427E" w14:textId="77777777" w:rsidR="001C0CF7" w:rsidRPr="00A17A17" w:rsidRDefault="001C0CF7" w:rsidP="001C0CF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The Director of the Telecommunication Development Bureau;</w:t>
            </w:r>
          </w:p>
          <w:p w14:paraId="3872D355" w14:textId="1E1F953F" w:rsidR="001C0CF7" w:rsidRPr="00A17A17" w:rsidRDefault="001C0CF7" w:rsidP="001C0CF7">
            <w:pPr>
              <w:pStyle w:val="Tabletext"/>
              <w:ind w:left="283" w:hanging="283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-</w:t>
            </w:r>
            <w:r w:rsidRPr="00A17A17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1C0CF7" w:rsidRPr="00A17A17" w14:paraId="22805FF0" w14:textId="77777777" w:rsidTr="001C0CF7">
        <w:trPr>
          <w:cantSplit/>
          <w:trHeight w:val="221"/>
        </w:trPr>
        <w:tc>
          <w:tcPr>
            <w:tcW w:w="1276" w:type="dxa"/>
          </w:tcPr>
          <w:p w14:paraId="42FA40C9" w14:textId="2DA97A02" w:rsidR="001C0CF7" w:rsidRPr="001C0CF7" w:rsidRDefault="001C0CF7" w:rsidP="00072998">
            <w:pPr>
              <w:pStyle w:val="Tabletext"/>
              <w:ind w:left="-110"/>
              <w:rPr>
                <w:bCs/>
                <w:sz w:val="22"/>
                <w:szCs w:val="18"/>
              </w:rPr>
            </w:pPr>
            <w:r w:rsidRPr="001C0CF7">
              <w:rPr>
                <w:bCs/>
                <w:sz w:val="22"/>
                <w:szCs w:val="22"/>
              </w:rPr>
              <w:t>Contact:</w:t>
            </w:r>
          </w:p>
        </w:tc>
        <w:tc>
          <w:tcPr>
            <w:tcW w:w="3402" w:type="dxa"/>
          </w:tcPr>
          <w:p w14:paraId="159438A3" w14:textId="59BA72A5" w:rsidR="001C0CF7" w:rsidRPr="00A17A17" w:rsidRDefault="001C0CF7" w:rsidP="001C0CF7">
            <w:pPr>
              <w:pStyle w:val="Tabletext"/>
              <w:rPr>
                <w:b/>
                <w:sz w:val="22"/>
                <w:szCs w:val="18"/>
              </w:rPr>
            </w:pPr>
            <w:r w:rsidRPr="00BC70C5">
              <w:rPr>
                <w:b/>
                <w:iCs/>
                <w:sz w:val="22"/>
                <w:szCs w:val="22"/>
              </w:rPr>
              <w:t>Hiroshi Ota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1C0CF7" w:rsidRPr="00A17A17" w:rsidRDefault="001C0CF7" w:rsidP="001C0CF7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1C0CF7" w:rsidRPr="00A17A17" w14:paraId="2525B5C0" w14:textId="77777777" w:rsidTr="001C0CF7">
        <w:trPr>
          <w:cantSplit/>
          <w:trHeight w:val="252"/>
        </w:trPr>
        <w:tc>
          <w:tcPr>
            <w:tcW w:w="1276" w:type="dxa"/>
          </w:tcPr>
          <w:p w14:paraId="31ED4771" w14:textId="3758D63C" w:rsidR="001C0CF7" w:rsidRPr="001C0CF7" w:rsidRDefault="001C0CF7" w:rsidP="00072998">
            <w:pPr>
              <w:pStyle w:val="Tabletext"/>
              <w:ind w:left="-110"/>
              <w:rPr>
                <w:bCs/>
                <w:sz w:val="22"/>
                <w:szCs w:val="18"/>
              </w:rPr>
            </w:pPr>
            <w:r w:rsidRPr="001C0CF7">
              <w:rPr>
                <w:bCs/>
                <w:sz w:val="22"/>
                <w:szCs w:val="18"/>
              </w:rPr>
              <w:t>Tel:</w:t>
            </w:r>
          </w:p>
        </w:tc>
        <w:tc>
          <w:tcPr>
            <w:tcW w:w="3402" w:type="dxa"/>
          </w:tcPr>
          <w:p w14:paraId="76DA77F0" w14:textId="10F14EB1" w:rsidR="001C0CF7" w:rsidRPr="00A17A17" w:rsidRDefault="001C0CF7" w:rsidP="001C0CF7">
            <w:pPr>
              <w:pStyle w:val="Tabletext"/>
              <w:rPr>
                <w:b/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+41 22 730 6356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1C0CF7" w:rsidRPr="00A17A17" w:rsidRDefault="001C0CF7" w:rsidP="001C0CF7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1C0CF7" w:rsidRPr="00A17A17" w14:paraId="51E2E31A" w14:textId="77777777" w:rsidTr="001C0CF7">
        <w:trPr>
          <w:cantSplit/>
          <w:trHeight w:val="399"/>
        </w:trPr>
        <w:tc>
          <w:tcPr>
            <w:tcW w:w="1276" w:type="dxa"/>
          </w:tcPr>
          <w:p w14:paraId="47C58857" w14:textId="77777777" w:rsidR="001C0CF7" w:rsidRPr="001C0CF7" w:rsidRDefault="001C0CF7" w:rsidP="00072998">
            <w:pPr>
              <w:pStyle w:val="Tabletext"/>
              <w:ind w:left="-110"/>
              <w:rPr>
                <w:bCs/>
                <w:sz w:val="22"/>
                <w:szCs w:val="18"/>
              </w:rPr>
            </w:pPr>
            <w:r w:rsidRPr="001C0CF7">
              <w:rPr>
                <w:bCs/>
                <w:sz w:val="22"/>
                <w:szCs w:val="18"/>
              </w:rPr>
              <w:t>Fax:</w:t>
            </w:r>
          </w:p>
        </w:tc>
        <w:tc>
          <w:tcPr>
            <w:tcW w:w="3402" w:type="dxa"/>
          </w:tcPr>
          <w:p w14:paraId="000C48E7" w14:textId="77777777" w:rsidR="001C0CF7" w:rsidRPr="00A17A17" w:rsidRDefault="001C0CF7" w:rsidP="001C0CF7">
            <w:pPr>
              <w:pStyle w:val="Tabletext"/>
              <w:rPr>
                <w:sz w:val="22"/>
                <w:szCs w:val="18"/>
              </w:rPr>
            </w:pPr>
            <w:r w:rsidRPr="00A17A17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72556A7B" w14:textId="77777777" w:rsidR="001C0CF7" w:rsidRPr="00A17A17" w:rsidRDefault="001C0CF7" w:rsidP="001C0CF7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1C0CF7" w:rsidRPr="00A17A17" w14:paraId="70516BFE" w14:textId="77777777" w:rsidTr="00072998">
        <w:trPr>
          <w:cantSplit/>
          <w:trHeight w:val="1788"/>
        </w:trPr>
        <w:tc>
          <w:tcPr>
            <w:tcW w:w="1276" w:type="dxa"/>
          </w:tcPr>
          <w:p w14:paraId="474CF1F0" w14:textId="77777777" w:rsidR="001C0CF7" w:rsidRPr="001C0CF7" w:rsidRDefault="001C0CF7" w:rsidP="00072998">
            <w:pPr>
              <w:pStyle w:val="Tabletext"/>
              <w:ind w:left="-110"/>
              <w:rPr>
                <w:bCs/>
                <w:sz w:val="22"/>
                <w:szCs w:val="18"/>
              </w:rPr>
            </w:pPr>
            <w:r w:rsidRPr="001C0CF7">
              <w:rPr>
                <w:bCs/>
                <w:sz w:val="22"/>
                <w:szCs w:val="18"/>
              </w:rPr>
              <w:t>E-mail:</w:t>
            </w:r>
          </w:p>
        </w:tc>
        <w:tc>
          <w:tcPr>
            <w:tcW w:w="3402" w:type="dxa"/>
          </w:tcPr>
          <w:p w14:paraId="6DEA673D" w14:textId="77777777" w:rsidR="001C0CF7" w:rsidRPr="00A17A17" w:rsidRDefault="001C0CF7" w:rsidP="001C0CF7">
            <w:pPr>
              <w:pStyle w:val="Tabletext"/>
              <w:rPr>
                <w:sz w:val="22"/>
                <w:szCs w:val="18"/>
              </w:rPr>
            </w:pPr>
            <w:hyperlink r:id="rId10" w:history="1">
              <w:r w:rsidRPr="00A17A17">
                <w:rPr>
                  <w:rStyle w:val="Hyperlink"/>
                  <w:sz w:val="22"/>
                  <w:szCs w:val="18"/>
                </w:rPr>
                <w:t>tsbsg15@itu.int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5487944F" w14:textId="77777777" w:rsidR="001C0CF7" w:rsidRPr="00A17A17" w:rsidRDefault="001C0CF7" w:rsidP="001C0CF7">
            <w:pPr>
              <w:pStyle w:val="Tabletext"/>
              <w:ind w:left="142" w:hanging="142"/>
              <w:rPr>
                <w:sz w:val="22"/>
                <w:szCs w:val="18"/>
              </w:rPr>
            </w:pPr>
          </w:p>
        </w:tc>
      </w:tr>
      <w:tr w:rsidR="001C0CF7" w:rsidRPr="00A17A17" w14:paraId="1F5DA09D" w14:textId="77777777" w:rsidTr="001C0CF7">
        <w:trPr>
          <w:cantSplit/>
          <w:trHeight w:val="618"/>
        </w:trPr>
        <w:tc>
          <w:tcPr>
            <w:tcW w:w="1276" w:type="dxa"/>
          </w:tcPr>
          <w:p w14:paraId="06A023BE" w14:textId="77777777" w:rsidR="001C0CF7" w:rsidRPr="00A17A17" w:rsidRDefault="001C0CF7" w:rsidP="001C0CF7">
            <w:pPr>
              <w:pStyle w:val="Tabletext"/>
              <w:ind w:left="-110"/>
              <w:rPr>
                <w:sz w:val="22"/>
                <w:szCs w:val="18"/>
              </w:rPr>
            </w:pPr>
            <w:r w:rsidRPr="00A17A17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505" w:type="dxa"/>
            <w:gridSpan w:val="3"/>
          </w:tcPr>
          <w:p w14:paraId="4887DE07" w14:textId="41C31E36" w:rsidR="001C0CF7" w:rsidRPr="001C0CF7" w:rsidRDefault="001C0CF7" w:rsidP="001C0CF7">
            <w:pPr>
              <w:pStyle w:val="Tabletext"/>
              <w:rPr>
                <w:b/>
                <w:sz w:val="22"/>
                <w:szCs w:val="18"/>
              </w:rPr>
            </w:pPr>
            <w:r w:rsidRPr="001C0CF7">
              <w:rPr>
                <w:b/>
                <w:sz w:val="22"/>
                <w:szCs w:val="18"/>
              </w:rPr>
              <w:t xml:space="preserve">Approval of Amendment 2 to Recommendation ITU-T </w:t>
            </w:r>
            <w:bookmarkStart w:id="0" w:name="_Hlk71110227"/>
            <w:bookmarkStart w:id="1" w:name="_Hlk171804237"/>
            <w:r w:rsidRPr="001C0CF7">
              <w:rPr>
                <w:b/>
                <w:sz w:val="22"/>
                <w:szCs w:val="18"/>
              </w:rPr>
              <w:t>G.</w:t>
            </w:r>
            <w:bookmarkEnd w:id="0"/>
            <w:bookmarkEnd w:id="1"/>
            <w:r w:rsidRPr="001C0CF7">
              <w:rPr>
                <w:b/>
                <w:sz w:val="22"/>
                <w:szCs w:val="18"/>
              </w:rPr>
              <w:t>9960 (2023)</w:t>
            </w:r>
          </w:p>
        </w:tc>
      </w:tr>
    </w:tbl>
    <w:p w14:paraId="7C4DCE4B" w14:textId="266BE8BF" w:rsidR="006D775C" w:rsidRPr="00A17A17" w:rsidRDefault="00D40F22">
      <w:pPr>
        <w:rPr>
          <w:sz w:val="22"/>
          <w:szCs w:val="18"/>
        </w:rPr>
      </w:pPr>
      <w:r w:rsidRPr="00A17A17">
        <w:rPr>
          <w:sz w:val="22"/>
          <w:szCs w:val="18"/>
        </w:rPr>
        <w:t>Dear Sir/Madam,</w:t>
      </w:r>
    </w:p>
    <w:p w14:paraId="4F1C8B7F" w14:textId="24C71CA6" w:rsidR="00B05A2C" w:rsidRPr="001C0CF7" w:rsidRDefault="00B05A2C" w:rsidP="00B05A2C">
      <w:pPr>
        <w:rPr>
          <w:sz w:val="22"/>
          <w:szCs w:val="22"/>
        </w:rPr>
      </w:pPr>
      <w:r w:rsidRPr="00A17A17">
        <w:rPr>
          <w:bCs/>
          <w:sz w:val="22"/>
          <w:szCs w:val="18"/>
        </w:rPr>
        <w:t>1</w:t>
      </w:r>
      <w:r w:rsidRPr="00A17A17">
        <w:rPr>
          <w:sz w:val="22"/>
          <w:szCs w:val="18"/>
        </w:rPr>
        <w:tab/>
        <w:t>Further to TSB Announcement AAP-</w:t>
      </w:r>
      <w:r w:rsidR="00751F81">
        <w:rPr>
          <w:sz w:val="22"/>
          <w:szCs w:val="18"/>
        </w:rPr>
        <w:t>6</w:t>
      </w:r>
      <w:r w:rsidRPr="00A17A17">
        <w:rPr>
          <w:sz w:val="22"/>
          <w:szCs w:val="18"/>
        </w:rPr>
        <w:t xml:space="preserve"> of </w:t>
      </w:r>
      <w:r w:rsidR="00751F81">
        <w:rPr>
          <w:sz w:val="22"/>
          <w:szCs w:val="18"/>
          <w:lang w:val="en-US"/>
        </w:rPr>
        <w:t>1 February 2025</w:t>
      </w:r>
      <w:r w:rsidRPr="00A17A17">
        <w:rPr>
          <w:sz w:val="22"/>
          <w:szCs w:val="18"/>
        </w:rPr>
        <w:t xml:space="preserve">, and pursuant to § 6.2 of </w:t>
      </w:r>
      <w:r w:rsidRPr="001C0CF7">
        <w:rPr>
          <w:sz w:val="22"/>
          <w:szCs w:val="22"/>
        </w:rPr>
        <w:t xml:space="preserve">Recommendation </w:t>
      </w:r>
      <w:r w:rsidR="008C2F20" w:rsidRPr="001C0CF7">
        <w:rPr>
          <w:sz w:val="22"/>
          <w:szCs w:val="22"/>
        </w:rPr>
        <w:t xml:space="preserve">ITU-T </w:t>
      </w:r>
      <w:r w:rsidRPr="001C0CF7">
        <w:rPr>
          <w:sz w:val="22"/>
          <w:szCs w:val="22"/>
        </w:rPr>
        <w:t>A.8 (</w:t>
      </w:r>
      <w:r w:rsidR="00336F77" w:rsidRPr="001C0CF7">
        <w:rPr>
          <w:sz w:val="22"/>
          <w:szCs w:val="22"/>
        </w:rPr>
        <w:t>Geneva</w:t>
      </w:r>
      <w:r w:rsidRPr="001C0CF7">
        <w:rPr>
          <w:sz w:val="22"/>
          <w:szCs w:val="22"/>
        </w:rPr>
        <w:t>, 20</w:t>
      </w:r>
      <w:r w:rsidR="00336F77" w:rsidRPr="001C0CF7">
        <w:rPr>
          <w:sz w:val="22"/>
          <w:szCs w:val="22"/>
        </w:rPr>
        <w:t>2</w:t>
      </w:r>
      <w:r w:rsidR="001259C0" w:rsidRPr="001C0CF7">
        <w:rPr>
          <w:sz w:val="22"/>
          <w:szCs w:val="22"/>
        </w:rPr>
        <w:t>4</w:t>
      </w:r>
      <w:r w:rsidRPr="001C0CF7">
        <w:rPr>
          <w:sz w:val="22"/>
          <w:szCs w:val="22"/>
        </w:rPr>
        <w:t xml:space="preserve">), I hereby inform you that, during its Plenary session held on </w:t>
      </w:r>
      <w:r w:rsidR="00751F81" w:rsidRPr="001C0CF7">
        <w:rPr>
          <w:sz w:val="22"/>
          <w:szCs w:val="22"/>
        </w:rPr>
        <w:t>28</w:t>
      </w:r>
      <w:r w:rsidR="00072998">
        <w:rPr>
          <w:sz w:val="22"/>
          <w:szCs w:val="22"/>
        </w:rPr>
        <w:t> </w:t>
      </w:r>
      <w:r w:rsidR="00751F81" w:rsidRPr="001C0CF7">
        <w:rPr>
          <w:sz w:val="22"/>
          <w:szCs w:val="22"/>
        </w:rPr>
        <w:t>March 2025</w:t>
      </w:r>
      <w:r w:rsidRPr="001C0CF7">
        <w:rPr>
          <w:sz w:val="22"/>
          <w:szCs w:val="22"/>
        </w:rPr>
        <w:t xml:space="preserve">, Study Group 15 approved </w:t>
      </w:r>
      <w:r w:rsidR="001C0CF7" w:rsidRPr="001C0CF7">
        <w:rPr>
          <w:sz w:val="22"/>
          <w:szCs w:val="22"/>
        </w:rPr>
        <w:t xml:space="preserve">Amendment 2 to </w:t>
      </w:r>
      <w:r w:rsidRPr="001C0CF7">
        <w:rPr>
          <w:sz w:val="22"/>
          <w:szCs w:val="22"/>
        </w:rPr>
        <w:t xml:space="preserve">Recommendation ITU-T </w:t>
      </w:r>
      <w:r w:rsidR="00BF0417" w:rsidRPr="001C0CF7">
        <w:rPr>
          <w:sz w:val="22"/>
          <w:szCs w:val="22"/>
        </w:rPr>
        <w:t>G.99</w:t>
      </w:r>
      <w:r w:rsidR="00751F81" w:rsidRPr="001C0CF7">
        <w:rPr>
          <w:sz w:val="22"/>
          <w:szCs w:val="22"/>
        </w:rPr>
        <w:t>60</w:t>
      </w:r>
      <w:r w:rsidR="001C0CF7" w:rsidRPr="001C0CF7">
        <w:rPr>
          <w:sz w:val="22"/>
          <w:szCs w:val="22"/>
        </w:rPr>
        <w:t xml:space="preserve"> (2023)</w:t>
      </w:r>
      <w:r w:rsidRPr="001C0CF7">
        <w:rPr>
          <w:sz w:val="22"/>
          <w:szCs w:val="22"/>
        </w:rPr>
        <w:t>.</w:t>
      </w:r>
    </w:p>
    <w:p w14:paraId="152058A9" w14:textId="5D07C4BA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2</w:t>
      </w:r>
      <w:r w:rsidRPr="00A17A17">
        <w:rPr>
          <w:sz w:val="22"/>
          <w:szCs w:val="18"/>
        </w:rPr>
        <w:tab/>
        <w:t xml:space="preserve">The title of the work item approved </w:t>
      </w:r>
      <w:r w:rsidR="001C0CF7">
        <w:rPr>
          <w:sz w:val="22"/>
          <w:szCs w:val="18"/>
        </w:rPr>
        <w:t>is</w:t>
      </w:r>
      <w:r w:rsidRPr="00A17A17">
        <w:rPr>
          <w:sz w:val="22"/>
          <w:szCs w:val="18"/>
        </w:rPr>
        <w:t>:</w:t>
      </w:r>
    </w:p>
    <w:p w14:paraId="6B92C657" w14:textId="29811C77" w:rsidR="00496885" w:rsidRDefault="00496885" w:rsidP="00DF601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hanging="425"/>
        <w:rPr>
          <w:sz w:val="22"/>
          <w:szCs w:val="18"/>
          <w:lang w:val="en-US"/>
        </w:rPr>
      </w:pPr>
      <w:r w:rsidRPr="00A17A17">
        <w:rPr>
          <w:b/>
          <w:bCs/>
          <w:sz w:val="22"/>
          <w:szCs w:val="18"/>
        </w:rPr>
        <w:t>−</w:t>
      </w:r>
      <w:r w:rsidRPr="00A17A17">
        <w:rPr>
          <w:b/>
          <w:bCs/>
          <w:sz w:val="22"/>
          <w:szCs w:val="18"/>
        </w:rPr>
        <w:tab/>
        <w:t>Recommendation ITU-T G.99</w:t>
      </w:r>
      <w:r w:rsidR="001C0CF7">
        <w:rPr>
          <w:b/>
          <w:bCs/>
          <w:sz w:val="22"/>
          <w:szCs w:val="18"/>
        </w:rPr>
        <w:t>6</w:t>
      </w:r>
      <w:r>
        <w:rPr>
          <w:b/>
          <w:bCs/>
          <w:sz w:val="22"/>
          <w:szCs w:val="18"/>
        </w:rPr>
        <w:t>0</w:t>
      </w:r>
      <w:r w:rsidR="001C0CF7">
        <w:rPr>
          <w:b/>
          <w:bCs/>
          <w:sz w:val="22"/>
          <w:szCs w:val="18"/>
        </w:rPr>
        <w:t xml:space="preserve"> (2023) Amd.2</w:t>
      </w:r>
      <w:r w:rsidRPr="00A17A17">
        <w:rPr>
          <w:sz w:val="22"/>
          <w:szCs w:val="18"/>
          <w:lang w:val="en-US"/>
        </w:rPr>
        <w:t xml:space="preserve">, </w:t>
      </w:r>
      <w:r w:rsidR="001C0CF7" w:rsidRPr="001C0CF7">
        <w:rPr>
          <w:i/>
          <w:iCs/>
          <w:sz w:val="22"/>
          <w:szCs w:val="18"/>
          <w:lang w:val="en-US"/>
        </w:rPr>
        <w:t>Unified high-speed wireline-based home networking transceivers - System architecture and physical layer specification - Amendment 2</w:t>
      </w:r>
      <w:r w:rsidRPr="00A17A17">
        <w:rPr>
          <w:sz w:val="22"/>
          <w:szCs w:val="18"/>
          <w:lang w:val="en-US"/>
        </w:rPr>
        <w:t>.</w:t>
      </w:r>
    </w:p>
    <w:p w14:paraId="134AAED8" w14:textId="77777777" w:rsidR="00B05A2C" w:rsidRPr="00A17A17" w:rsidRDefault="00B05A2C" w:rsidP="00B05A2C">
      <w:pPr>
        <w:rPr>
          <w:sz w:val="22"/>
          <w:szCs w:val="18"/>
        </w:rPr>
      </w:pPr>
      <w:r w:rsidRPr="00A17A17">
        <w:rPr>
          <w:bCs/>
          <w:sz w:val="22"/>
          <w:szCs w:val="18"/>
        </w:rPr>
        <w:t>3</w:t>
      </w:r>
      <w:r w:rsidRPr="00A17A17">
        <w:rPr>
          <w:sz w:val="22"/>
          <w:szCs w:val="18"/>
        </w:rPr>
        <w:tab/>
        <w:t>Available patent information can be accessed online via the ITU</w:t>
      </w:r>
      <w:r w:rsidRPr="00A17A17">
        <w:rPr>
          <w:sz w:val="22"/>
          <w:szCs w:val="18"/>
        </w:rPr>
        <w:noBreakHyphen/>
        <w:t>T website.</w:t>
      </w:r>
    </w:p>
    <w:p w14:paraId="332251D6" w14:textId="5D474F6D" w:rsidR="00B05A2C" w:rsidRPr="00A17A17" w:rsidRDefault="00B05A2C" w:rsidP="00B05A2C">
      <w:pPr>
        <w:rPr>
          <w:sz w:val="22"/>
          <w:szCs w:val="18"/>
        </w:rPr>
      </w:pPr>
      <w:r w:rsidRPr="00A17A17">
        <w:rPr>
          <w:sz w:val="22"/>
          <w:szCs w:val="18"/>
        </w:rPr>
        <w:t>4</w:t>
      </w:r>
      <w:r w:rsidRPr="00A17A17">
        <w:rPr>
          <w:sz w:val="22"/>
          <w:szCs w:val="18"/>
        </w:rPr>
        <w:tab/>
        <w:t xml:space="preserve">The pre-published version of the approved </w:t>
      </w:r>
      <w:r w:rsidR="00F82A80">
        <w:rPr>
          <w:sz w:val="22"/>
          <w:szCs w:val="18"/>
        </w:rPr>
        <w:t>Amendment</w:t>
      </w:r>
      <w:r w:rsidRPr="00A17A17">
        <w:rPr>
          <w:sz w:val="22"/>
          <w:szCs w:val="18"/>
        </w:rPr>
        <w:t xml:space="preserve"> will soon be available on the ITU</w:t>
      </w:r>
      <w:r w:rsidRPr="00A17A17">
        <w:rPr>
          <w:sz w:val="22"/>
          <w:szCs w:val="18"/>
        </w:rPr>
        <w:noBreakHyphen/>
        <w:t>T website.</w:t>
      </w:r>
    </w:p>
    <w:p w14:paraId="3410A323" w14:textId="1FB39553" w:rsidR="00B05A2C" w:rsidRPr="00DF6015" w:rsidRDefault="00B05A2C" w:rsidP="00B05A2C">
      <w:pPr>
        <w:rPr>
          <w:sz w:val="22"/>
          <w:szCs w:val="22"/>
        </w:rPr>
      </w:pPr>
      <w:r w:rsidRPr="00DF6015">
        <w:rPr>
          <w:bCs/>
          <w:sz w:val="22"/>
          <w:szCs w:val="22"/>
        </w:rPr>
        <w:t>5</w:t>
      </w:r>
      <w:r w:rsidRPr="00DF6015">
        <w:rPr>
          <w:sz w:val="22"/>
          <w:szCs w:val="22"/>
        </w:rPr>
        <w:tab/>
        <w:t xml:space="preserve">The text of the approved </w:t>
      </w:r>
      <w:r w:rsidR="00F82A80">
        <w:rPr>
          <w:sz w:val="22"/>
          <w:szCs w:val="22"/>
        </w:rPr>
        <w:t>Amendment</w:t>
      </w:r>
      <w:r w:rsidRPr="00DF6015">
        <w:rPr>
          <w:sz w:val="22"/>
          <w:szCs w:val="22"/>
        </w:rPr>
        <w:t xml:space="preserve"> will be published by ITU as soon as possible.</w:t>
      </w:r>
    </w:p>
    <w:p w14:paraId="547043CA" w14:textId="5C121952" w:rsidR="004F04FA" w:rsidRPr="00DF6015" w:rsidRDefault="00315F99" w:rsidP="00DF6015">
      <w:pPr>
        <w:rPr>
          <w:sz w:val="22"/>
          <w:szCs w:val="22"/>
        </w:rPr>
      </w:pPr>
      <w:r w:rsidRPr="00DF6015">
        <w:rPr>
          <w:sz w:val="22"/>
          <w:szCs w:val="22"/>
        </w:rPr>
        <w:t>Yours faithfully,</w:t>
      </w:r>
    </w:p>
    <w:p w14:paraId="6F1183AF" w14:textId="0C7AF1F3" w:rsidR="001C0CF7" w:rsidRPr="00072998" w:rsidRDefault="00F103F0" w:rsidP="00072998">
      <w:pPr>
        <w:spacing w:before="840"/>
        <w:rPr>
          <w:sz w:val="22"/>
          <w:szCs w:val="22"/>
        </w:rPr>
      </w:pPr>
      <w:r w:rsidRPr="004F04FA">
        <w:rPr>
          <w:noProof/>
        </w:rPr>
        <w:drawing>
          <wp:anchor distT="0" distB="0" distL="114300" distR="114300" simplePos="0" relativeHeight="251659264" behindDoc="1" locked="0" layoutInCell="1" allowOverlap="1" wp14:anchorId="598D503A" wp14:editId="63A0B3E4">
            <wp:simplePos x="0" y="0"/>
            <wp:positionH relativeFrom="column">
              <wp:posOffset>635</wp:posOffset>
            </wp:positionH>
            <wp:positionV relativeFrom="paragraph">
              <wp:posOffset>127000</wp:posOffset>
            </wp:positionV>
            <wp:extent cx="626447" cy="26462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75" cy="26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CE4" w:rsidRPr="00DF6015">
        <w:rPr>
          <w:sz w:val="22"/>
          <w:szCs w:val="22"/>
        </w:rPr>
        <w:t>Seizo Onoe</w:t>
      </w:r>
      <w:r w:rsidR="00315F99" w:rsidRPr="00DF6015">
        <w:rPr>
          <w:sz w:val="22"/>
          <w:szCs w:val="22"/>
        </w:rPr>
        <w:br/>
        <w:t>Director of the Telecommunication</w:t>
      </w:r>
      <w:r w:rsidR="00315F99" w:rsidRPr="00DF6015">
        <w:rPr>
          <w:sz w:val="22"/>
          <w:szCs w:val="22"/>
        </w:rPr>
        <w:br/>
        <w:t>Standardization Bureau</w:t>
      </w:r>
    </w:p>
    <w:sectPr w:rsidR="001C0CF7" w:rsidRPr="00072998" w:rsidSect="006D775C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A6AC" w14:textId="77777777" w:rsidR="00577EA8" w:rsidRDefault="00577EA8">
      <w:r>
        <w:separator/>
      </w:r>
    </w:p>
  </w:endnote>
  <w:endnote w:type="continuationSeparator" w:id="0">
    <w:p w14:paraId="0B0D28C5" w14:textId="77777777" w:rsidR="00577EA8" w:rsidRDefault="0057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B89B8" w14:textId="77777777" w:rsidR="00577EA8" w:rsidRDefault="00577EA8">
      <w:r>
        <w:t>____________________</w:t>
      </w:r>
    </w:p>
  </w:footnote>
  <w:footnote w:type="continuationSeparator" w:id="0">
    <w:p w14:paraId="6AB595EA" w14:textId="77777777" w:rsidR="00577EA8" w:rsidRDefault="0057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0CB5" w14:textId="73F49EE3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006DE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9722F" w:rsidRPr="0099722F">
      <w:rPr>
        <w:sz w:val="18"/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2476869">
    <w:abstractNumId w:val="9"/>
  </w:num>
  <w:num w:numId="2" w16cid:durableId="551622375">
    <w:abstractNumId w:val="7"/>
  </w:num>
  <w:num w:numId="3" w16cid:durableId="209272566">
    <w:abstractNumId w:val="6"/>
  </w:num>
  <w:num w:numId="4" w16cid:durableId="784038355">
    <w:abstractNumId w:val="5"/>
  </w:num>
  <w:num w:numId="5" w16cid:durableId="1401248242">
    <w:abstractNumId w:val="4"/>
  </w:num>
  <w:num w:numId="6" w16cid:durableId="1315065494">
    <w:abstractNumId w:val="8"/>
  </w:num>
  <w:num w:numId="7" w16cid:durableId="1291087823">
    <w:abstractNumId w:val="3"/>
  </w:num>
  <w:num w:numId="8" w16cid:durableId="1520925075">
    <w:abstractNumId w:val="2"/>
  </w:num>
  <w:num w:numId="9" w16cid:durableId="1494252699">
    <w:abstractNumId w:val="1"/>
  </w:num>
  <w:num w:numId="10" w16cid:durableId="157647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6DE0"/>
    <w:rsid w:val="000227D6"/>
    <w:rsid w:val="00056992"/>
    <w:rsid w:val="00062B08"/>
    <w:rsid w:val="00072998"/>
    <w:rsid w:val="000A0633"/>
    <w:rsid w:val="000C5382"/>
    <w:rsid w:val="000F6929"/>
    <w:rsid w:val="001004FD"/>
    <w:rsid w:val="00101E65"/>
    <w:rsid w:val="001259C0"/>
    <w:rsid w:val="001501A1"/>
    <w:rsid w:val="00183B20"/>
    <w:rsid w:val="00190C38"/>
    <w:rsid w:val="001C0CF7"/>
    <w:rsid w:val="001C51DC"/>
    <w:rsid w:val="002509A5"/>
    <w:rsid w:val="0029677E"/>
    <w:rsid w:val="002A1193"/>
    <w:rsid w:val="002C29D2"/>
    <w:rsid w:val="002C6EC1"/>
    <w:rsid w:val="002D56E5"/>
    <w:rsid w:val="002E6345"/>
    <w:rsid w:val="0030554F"/>
    <w:rsid w:val="00315F99"/>
    <w:rsid w:val="00324FCA"/>
    <w:rsid w:val="00335EB6"/>
    <w:rsid w:val="00336F77"/>
    <w:rsid w:val="00356D6F"/>
    <w:rsid w:val="00370A11"/>
    <w:rsid w:val="003A1799"/>
    <w:rsid w:val="003C5AE7"/>
    <w:rsid w:val="003C757A"/>
    <w:rsid w:val="004254CA"/>
    <w:rsid w:val="00451E27"/>
    <w:rsid w:val="00454926"/>
    <w:rsid w:val="00463108"/>
    <w:rsid w:val="00473ECD"/>
    <w:rsid w:val="004939C0"/>
    <w:rsid w:val="00495BA8"/>
    <w:rsid w:val="00496885"/>
    <w:rsid w:val="004B1929"/>
    <w:rsid w:val="004B3445"/>
    <w:rsid w:val="004C1BA8"/>
    <w:rsid w:val="004F04FA"/>
    <w:rsid w:val="00510276"/>
    <w:rsid w:val="00533D70"/>
    <w:rsid w:val="005638D8"/>
    <w:rsid w:val="005676A9"/>
    <w:rsid w:val="00577EA8"/>
    <w:rsid w:val="005815AD"/>
    <w:rsid w:val="00592EA7"/>
    <w:rsid w:val="00595AE9"/>
    <w:rsid w:val="005D44BF"/>
    <w:rsid w:val="005F253B"/>
    <w:rsid w:val="005F755F"/>
    <w:rsid w:val="005F7B49"/>
    <w:rsid w:val="00633FD9"/>
    <w:rsid w:val="00637025"/>
    <w:rsid w:val="006512E3"/>
    <w:rsid w:val="00653A8A"/>
    <w:rsid w:val="00653BB2"/>
    <w:rsid w:val="006D775C"/>
    <w:rsid w:val="006E7F29"/>
    <w:rsid w:val="006F458F"/>
    <w:rsid w:val="00746EA0"/>
    <w:rsid w:val="00751F81"/>
    <w:rsid w:val="0077408E"/>
    <w:rsid w:val="00787529"/>
    <w:rsid w:val="007C067C"/>
    <w:rsid w:val="007C235A"/>
    <w:rsid w:val="007D6C06"/>
    <w:rsid w:val="007F1638"/>
    <w:rsid w:val="0084326C"/>
    <w:rsid w:val="00843A2C"/>
    <w:rsid w:val="00855EAC"/>
    <w:rsid w:val="008730B7"/>
    <w:rsid w:val="00885A7C"/>
    <w:rsid w:val="008C2F20"/>
    <w:rsid w:val="008F6EA7"/>
    <w:rsid w:val="00901518"/>
    <w:rsid w:val="00911B33"/>
    <w:rsid w:val="00941EA2"/>
    <w:rsid w:val="009443EA"/>
    <w:rsid w:val="00962422"/>
    <w:rsid w:val="009929EF"/>
    <w:rsid w:val="0099722F"/>
    <w:rsid w:val="009A3C05"/>
    <w:rsid w:val="009B112D"/>
    <w:rsid w:val="009F0D70"/>
    <w:rsid w:val="00A009BE"/>
    <w:rsid w:val="00A17A17"/>
    <w:rsid w:val="00A44CB6"/>
    <w:rsid w:val="00A55132"/>
    <w:rsid w:val="00A57FDF"/>
    <w:rsid w:val="00A73960"/>
    <w:rsid w:val="00A82F2E"/>
    <w:rsid w:val="00A9722B"/>
    <w:rsid w:val="00B049BB"/>
    <w:rsid w:val="00B0573D"/>
    <w:rsid w:val="00B05A2C"/>
    <w:rsid w:val="00B066DF"/>
    <w:rsid w:val="00B347F0"/>
    <w:rsid w:val="00B44FC8"/>
    <w:rsid w:val="00BA1F70"/>
    <w:rsid w:val="00BC730F"/>
    <w:rsid w:val="00BD4B85"/>
    <w:rsid w:val="00BF0417"/>
    <w:rsid w:val="00C02B28"/>
    <w:rsid w:val="00C053A0"/>
    <w:rsid w:val="00C05CB0"/>
    <w:rsid w:val="00C11248"/>
    <w:rsid w:val="00C273FE"/>
    <w:rsid w:val="00C8524E"/>
    <w:rsid w:val="00CC752A"/>
    <w:rsid w:val="00CF7962"/>
    <w:rsid w:val="00D40F22"/>
    <w:rsid w:val="00D63CF2"/>
    <w:rsid w:val="00D720AF"/>
    <w:rsid w:val="00D73FB7"/>
    <w:rsid w:val="00D82C10"/>
    <w:rsid w:val="00DA40C3"/>
    <w:rsid w:val="00DF6015"/>
    <w:rsid w:val="00E216E6"/>
    <w:rsid w:val="00E41008"/>
    <w:rsid w:val="00E4379D"/>
    <w:rsid w:val="00EA13ED"/>
    <w:rsid w:val="00EB2D69"/>
    <w:rsid w:val="00EC0818"/>
    <w:rsid w:val="00ED59C9"/>
    <w:rsid w:val="00EE3E85"/>
    <w:rsid w:val="00EF69F2"/>
    <w:rsid w:val="00F103F0"/>
    <w:rsid w:val="00F260CB"/>
    <w:rsid w:val="00F31CE2"/>
    <w:rsid w:val="00F51780"/>
    <w:rsid w:val="00F6564F"/>
    <w:rsid w:val="00F7366F"/>
    <w:rsid w:val="00F82A80"/>
    <w:rsid w:val="00FB0C43"/>
    <w:rsid w:val="00FC4CE4"/>
    <w:rsid w:val="00FD23E6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  <w:style w:type="paragraph" w:styleId="Revision">
    <w:name w:val="Revision"/>
    <w:hidden/>
    <w:semiHidden/>
    <w:rsid w:val="00190C38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7</cp:revision>
  <cp:lastPrinted>2025-04-14T07:12:00Z</cp:lastPrinted>
  <dcterms:created xsi:type="dcterms:W3CDTF">2025-04-14T05:51:00Z</dcterms:created>
  <dcterms:modified xsi:type="dcterms:W3CDTF">2025-04-14T07:12:00Z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