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01535A8" w14:textId="77777777" w:rsidTr="00D517B2">
        <w:trPr>
          <w:cantSplit/>
          <w:trHeight w:val="1134"/>
        </w:trPr>
        <w:tc>
          <w:tcPr>
            <w:tcW w:w="798" w:type="pct"/>
          </w:tcPr>
          <w:p w14:paraId="5D772656" w14:textId="77777777" w:rsidR="00D517B2" w:rsidRPr="00D517B2" w:rsidRDefault="00D517B2" w:rsidP="00D517B2">
            <w:pPr>
              <w:spacing w:before="0" w:line="240" w:lineRule="auto"/>
              <w:rPr>
                <w:b/>
                <w:bCs/>
                <w:rtl/>
                <w:lang w:bidi="ar-EG"/>
              </w:rPr>
            </w:pPr>
            <w:r w:rsidRPr="00D517B2">
              <w:rPr>
                <w:noProof/>
              </w:rPr>
              <w:drawing>
                <wp:inline distT="0" distB="0" distL="0" distR="0" wp14:anchorId="79E75B62" wp14:editId="3BA9BD4E">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F06A0D0"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C5410CB"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1"/>
        <w:gridCol w:w="3825"/>
        <w:gridCol w:w="4253"/>
      </w:tblGrid>
      <w:tr w:rsidR="00D517B2" w:rsidRPr="00D517B2" w14:paraId="132EAA4B" w14:textId="77777777" w:rsidTr="001E2788">
        <w:trPr>
          <w:cantSplit/>
          <w:jc w:val="center"/>
        </w:trPr>
        <w:tc>
          <w:tcPr>
            <w:tcW w:w="810" w:type="pct"/>
          </w:tcPr>
          <w:p w14:paraId="08B835E4" w14:textId="77777777" w:rsidR="00D517B2" w:rsidRPr="00D517B2" w:rsidRDefault="00D517B2" w:rsidP="00BB0F08">
            <w:pPr>
              <w:spacing w:line="300" w:lineRule="exact"/>
              <w:jc w:val="left"/>
              <w:rPr>
                <w:position w:val="2"/>
              </w:rPr>
            </w:pPr>
          </w:p>
        </w:tc>
        <w:tc>
          <w:tcPr>
            <w:tcW w:w="1984" w:type="pct"/>
          </w:tcPr>
          <w:p w14:paraId="1DF826B9" w14:textId="77777777" w:rsidR="00D517B2" w:rsidRPr="00D517B2" w:rsidRDefault="00D517B2" w:rsidP="00BB0F08">
            <w:pPr>
              <w:spacing w:line="300" w:lineRule="exact"/>
              <w:jc w:val="left"/>
              <w:rPr>
                <w:position w:val="2"/>
              </w:rPr>
            </w:pPr>
          </w:p>
        </w:tc>
        <w:tc>
          <w:tcPr>
            <w:tcW w:w="2206" w:type="pct"/>
          </w:tcPr>
          <w:p w14:paraId="53F25834" w14:textId="77777777" w:rsidR="00D517B2" w:rsidRPr="00873469" w:rsidRDefault="00D517B2" w:rsidP="00BB0F08">
            <w:pPr>
              <w:spacing w:line="300" w:lineRule="exact"/>
              <w:jc w:val="left"/>
              <w:rPr>
                <w:position w:val="2"/>
                <w:lang w:bidi="ar-EG"/>
              </w:rPr>
            </w:pPr>
          </w:p>
        </w:tc>
      </w:tr>
      <w:tr w:rsidR="00D517B2" w:rsidRPr="00D517B2" w14:paraId="3709D48B" w14:textId="77777777" w:rsidTr="001E2788">
        <w:trPr>
          <w:cantSplit/>
          <w:jc w:val="center"/>
        </w:trPr>
        <w:tc>
          <w:tcPr>
            <w:tcW w:w="810" w:type="pct"/>
          </w:tcPr>
          <w:p w14:paraId="0047CC34" w14:textId="77777777" w:rsidR="00D517B2" w:rsidRPr="00D517B2" w:rsidRDefault="00D517B2" w:rsidP="006019C6">
            <w:pPr>
              <w:spacing w:before="80" w:after="120" w:line="300" w:lineRule="exact"/>
              <w:jc w:val="left"/>
              <w:rPr>
                <w:position w:val="2"/>
              </w:rPr>
            </w:pPr>
          </w:p>
        </w:tc>
        <w:tc>
          <w:tcPr>
            <w:tcW w:w="1984" w:type="pct"/>
          </w:tcPr>
          <w:p w14:paraId="5D7188E8" w14:textId="77777777" w:rsidR="00D517B2" w:rsidRPr="00D517B2" w:rsidRDefault="00D517B2" w:rsidP="006019C6">
            <w:pPr>
              <w:spacing w:before="80" w:after="120" w:line="300" w:lineRule="exact"/>
              <w:jc w:val="left"/>
              <w:rPr>
                <w:position w:val="2"/>
                <w:lang w:bidi="ar-EG"/>
              </w:rPr>
            </w:pPr>
          </w:p>
        </w:tc>
        <w:tc>
          <w:tcPr>
            <w:tcW w:w="2206" w:type="pct"/>
          </w:tcPr>
          <w:p w14:paraId="679E17F4" w14:textId="77777777" w:rsidR="00D517B2" w:rsidRPr="00D517B2" w:rsidRDefault="00873469" w:rsidP="006019C6">
            <w:pPr>
              <w:spacing w:before="80" w:after="120" w:line="300" w:lineRule="exact"/>
              <w:jc w:val="left"/>
              <w:rPr>
                <w:position w:val="2"/>
                <w:rtl/>
                <w:lang w:bidi="ar-EG"/>
              </w:rPr>
            </w:pPr>
            <w:r w:rsidRPr="00D517B2">
              <w:rPr>
                <w:rFonts w:hint="cs"/>
                <w:position w:val="2"/>
                <w:rtl/>
              </w:rPr>
              <w:t xml:space="preserve">جنيف، </w:t>
            </w:r>
            <w:r w:rsidR="00DE774E">
              <w:rPr>
                <w:position w:val="2"/>
              </w:rPr>
              <w:t>9</w:t>
            </w:r>
            <w:r w:rsidR="00DE774E">
              <w:rPr>
                <w:rFonts w:hint="cs"/>
                <w:position w:val="2"/>
                <w:rtl/>
                <w:lang w:bidi="ar-EG"/>
              </w:rPr>
              <w:t xml:space="preserve"> أبريل</w:t>
            </w:r>
            <w:r w:rsidR="007139D8">
              <w:rPr>
                <w:rFonts w:hint="cs"/>
                <w:position w:val="2"/>
                <w:rtl/>
              </w:rPr>
              <w:t xml:space="preserve"> </w:t>
            </w:r>
            <w:r w:rsidR="007139D8">
              <w:rPr>
                <w:position w:val="2"/>
              </w:rPr>
              <w:t>2025</w:t>
            </w:r>
          </w:p>
        </w:tc>
      </w:tr>
      <w:tr w:rsidR="00397E6A" w:rsidRPr="00D517B2" w14:paraId="7E41554A" w14:textId="77777777" w:rsidTr="001E2788">
        <w:trPr>
          <w:cantSplit/>
          <w:jc w:val="center"/>
        </w:trPr>
        <w:tc>
          <w:tcPr>
            <w:tcW w:w="810" w:type="pct"/>
          </w:tcPr>
          <w:p w14:paraId="0F2B975D" w14:textId="77777777" w:rsidR="00397E6A" w:rsidRPr="00A9156F" w:rsidRDefault="00397E6A" w:rsidP="00D517B2">
            <w:pPr>
              <w:spacing w:before="80" w:after="60" w:line="300" w:lineRule="exact"/>
              <w:jc w:val="left"/>
              <w:rPr>
                <w:b/>
                <w:bCs/>
                <w:position w:val="2"/>
              </w:rPr>
            </w:pPr>
            <w:r w:rsidRPr="00A9156F">
              <w:rPr>
                <w:rFonts w:hint="cs"/>
                <w:b/>
                <w:bCs/>
                <w:position w:val="2"/>
                <w:rtl/>
              </w:rPr>
              <w:t>المرجع:</w:t>
            </w:r>
          </w:p>
        </w:tc>
        <w:tc>
          <w:tcPr>
            <w:tcW w:w="1984" w:type="pct"/>
          </w:tcPr>
          <w:p w14:paraId="165A8D79" w14:textId="77777777" w:rsidR="00397E6A" w:rsidRPr="00397E6A" w:rsidRDefault="00397E6A" w:rsidP="00D517B2">
            <w:pPr>
              <w:spacing w:before="80" w:after="60" w:line="300" w:lineRule="exact"/>
              <w:jc w:val="left"/>
              <w:rPr>
                <w:b/>
                <w:position w:val="2"/>
              </w:rPr>
            </w:pPr>
            <w:r w:rsidRPr="00397E6A">
              <w:rPr>
                <w:b/>
                <w:position w:val="2"/>
              </w:rPr>
              <w:t>TSB Circular 43</w:t>
            </w:r>
            <w:r w:rsidRPr="00397E6A">
              <w:rPr>
                <w:b/>
                <w:position w:val="2"/>
              </w:rPr>
              <w:br/>
              <w:t>TB</w:t>
            </w:r>
          </w:p>
        </w:tc>
        <w:tc>
          <w:tcPr>
            <w:tcW w:w="2206" w:type="pct"/>
            <w:vMerge w:val="restart"/>
          </w:tcPr>
          <w:p w14:paraId="2AF227C3" w14:textId="77777777" w:rsidR="00397E6A" w:rsidRPr="00397E6A" w:rsidRDefault="00397E6A" w:rsidP="001E2788">
            <w:pPr>
              <w:tabs>
                <w:tab w:val="clear" w:pos="794"/>
                <w:tab w:val="left" w:pos="284"/>
              </w:tabs>
              <w:spacing w:before="80" w:after="60" w:line="300" w:lineRule="exact"/>
              <w:jc w:val="left"/>
              <w:rPr>
                <w:b/>
                <w:bCs/>
                <w:position w:val="2"/>
                <w:rtl/>
                <w:lang w:bidi="ar-EG"/>
              </w:rPr>
            </w:pPr>
            <w:r w:rsidRPr="00397E6A">
              <w:rPr>
                <w:rFonts w:hint="cs"/>
                <w:b/>
                <w:bCs/>
                <w:position w:val="2"/>
                <w:rtl/>
              </w:rPr>
              <w:t>إلى:</w:t>
            </w:r>
          </w:p>
          <w:p w14:paraId="26EC1E49" w14:textId="77777777" w:rsidR="00397E6A" w:rsidRPr="00397E6A" w:rsidRDefault="00397E6A" w:rsidP="00D517B2">
            <w:pPr>
              <w:tabs>
                <w:tab w:val="clear" w:pos="794"/>
                <w:tab w:val="left" w:pos="284"/>
              </w:tabs>
              <w:spacing w:before="80" w:after="60" w:line="300" w:lineRule="exact"/>
              <w:ind w:left="284" w:hanging="284"/>
              <w:jc w:val="left"/>
              <w:rPr>
                <w:position w:val="2"/>
                <w:rtl/>
              </w:rPr>
            </w:pPr>
            <w:r w:rsidRPr="00397E6A">
              <w:rPr>
                <w:rFonts w:hint="cs"/>
                <w:position w:val="2"/>
                <w:rtl/>
              </w:rPr>
              <w:t>-</w:t>
            </w:r>
            <w:r w:rsidRPr="00397E6A">
              <w:rPr>
                <w:position w:val="2"/>
                <w:rtl/>
              </w:rPr>
              <w:tab/>
            </w:r>
            <w:r w:rsidRPr="00397E6A">
              <w:rPr>
                <w:rFonts w:hint="cs"/>
                <w:position w:val="2"/>
                <w:rtl/>
              </w:rPr>
              <w:t>إدارات الدول الأعضاء في الاتحاد؛</w:t>
            </w:r>
          </w:p>
          <w:p w14:paraId="4B52A412" w14:textId="77777777" w:rsidR="00397E6A" w:rsidRPr="00397E6A" w:rsidRDefault="00397E6A" w:rsidP="00DE774E">
            <w:pPr>
              <w:tabs>
                <w:tab w:val="left" w:pos="284"/>
                <w:tab w:val="left" w:pos="4111"/>
              </w:tabs>
              <w:spacing w:before="20" w:line="340" w:lineRule="exact"/>
              <w:ind w:left="284" w:hanging="284"/>
              <w:rPr>
                <w:position w:val="2"/>
                <w:rtl/>
                <w:lang w:bidi="ar-EG"/>
              </w:rPr>
            </w:pPr>
            <w:r w:rsidRPr="00397E6A">
              <w:rPr>
                <w:rFonts w:hint="cs"/>
                <w:position w:val="2"/>
                <w:rtl/>
              </w:rPr>
              <w:t>-</w:t>
            </w:r>
            <w:r w:rsidRPr="00397E6A">
              <w:rPr>
                <w:position w:val="2"/>
                <w:rtl/>
              </w:rPr>
              <w:tab/>
            </w:r>
            <w:r w:rsidRPr="00397E6A">
              <w:rPr>
                <w:position w:val="2"/>
                <w:rtl/>
                <w:lang w:bidi="ar-EG"/>
              </w:rPr>
              <w:t xml:space="preserve">دولة فلسطين (القرار </w:t>
            </w:r>
            <w:r w:rsidRPr="00397E6A">
              <w:rPr>
                <w:position w:val="2"/>
                <w:lang w:bidi="ar-EG"/>
              </w:rPr>
              <w:t>99</w:t>
            </w:r>
            <w:r w:rsidRPr="00397E6A">
              <w:rPr>
                <w:position w:val="2"/>
                <w:rtl/>
                <w:lang w:bidi="ar-EG"/>
              </w:rPr>
              <w:t xml:space="preserve"> (المراج</w:t>
            </w:r>
            <w:r w:rsidRPr="00397E6A">
              <w:rPr>
                <w:rFonts w:hint="cs"/>
                <w:position w:val="2"/>
                <w:rtl/>
                <w:lang w:bidi="ar-EG"/>
              </w:rPr>
              <w:t>َ</w:t>
            </w:r>
            <w:r w:rsidRPr="00397E6A">
              <w:rPr>
                <w:position w:val="2"/>
                <w:rtl/>
                <w:lang w:bidi="ar-EG"/>
              </w:rPr>
              <w:t xml:space="preserve">ع في دبي، </w:t>
            </w:r>
            <w:r w:rsidRPr="00397E6A">
              <w:rPr>
                <w:position w:val="2"/>
                <w:lang w:bidi="ar-EG"/>
              </w:rPr>
              <w:t>2018</w:t>
            </w:r>
            <w:r w:rsidRPr="00397E6A">
              <w:rPr>
                <w:position w:val="2"/>
                <w:rtl/>
                <w:lang w:bidi="ar-EG"/>
              </w:rPr>
              <w:t>))؛</w:t>
            </w:r>
          </w:p>
          <w:p w14:paraId="3C6D204E" w14:textId="77777777" w:rsidR="00397E6A" w:rsidRPr="00397E6A" w:rsidRDefault="00397E6A" w:rsidP="00002A63">
            <w:pPr>
              <w:tabs>
                <w:tab w:val="left" w:pos="284"/>
                <w:tab w:val="left" w:pos="4111"/>
              </w:tabs>
              <w:spacing w:before="20" w:line="340" w:lineRule="exact"/>
              <w:ind w:left="284" w:hanging="284"/>
              <w:rPr>
                <w:position w:val="2"/>
                <w:rtl/>
                <w:lang w:bidi="ar-EG"/>
              </w:rPr>
            </w:pPr>
            <w:r w:rsidRPr="00397E6A">
              <w:rPr>
                <w:rFonts w:hint="cs"/>
                <w:position w:val="2"/>
                <w:rtl/>
              </w:rPr>
              <w:t>-</w:t>
            </w:r>
            <w:r w:rsidRPr="00397E6A">
              <w:rPr>
                <w:position w:val="2"/>
                <w:rtl/>
              </w:rPr>
              <w:tab/>
            </w:r>
            <w:r w:rsidRPr="00397E6A">
              <w:rPr>
                <w:rFonts w:hint="cs"/>
                <w:position w:val="2"/>
                <w:rtl/>
                <w:lang w:bidi="ar-EG"/>
              </w:rPr>
              <w:t>أعضاء قطاع تقييس الاتصالات بالاتحاد؛</w:t>
            </w:r>
          </w:p>
          <w:p w14:paraId="417D1B0A" w14:textId="77777777" w:rsidR="00397E6A" w:rsidRPr="00397E6A" w:rsidRDefault="00397E6A" w:rsidP="00002A63">
            <w:pPr>
              <w:tabs>
                <w:tab w:val="left" w:pos="284"/>
                <w:tab w:val="left" w:pos="4111"/>
              </w:tabs>
              <w:spacing w:before="20" w:line="340" w:lineRule="exact"/>
              <w:ind w:left="284" w:hanging="284"/>
              <w:rPr>
                <w:position w:val="2"/>
                <w:rtl/>
                <w:lang w:bidi="ar-EG"/>
              </w:rPr>
            </w:pPr>
            <w:r w:rsidRPr="00397E6A">
              <w:rPr>
                <w:rFonts w:hint="cs"/>
                <w:position w:val="2"/>
                <w:rtl/>
              </w:rPr>
              <w:t>-</w:t>
            </w:r>
            <w:r w:rsidRPr="00397E6A">
              <w:rPr>
                <w:position w:val="2"/>
                <w:rtl/>
              </w:rPr>
              <w:tab/>
            </w:r>
            <w:r w:rsidRPr="00397E6A">
              <w:rPr>
                <w:rFonts w:hint="cs"/>
                <w:position w:val="2"/>
                <w:rtl/>
              </w:rPr>
              <w:t>المنتسبين إلى قطاع تقييس الاتصالات؛</w:t>
            </w:r>
          </w:p>
          <w:p w14:paraId="77832C24" w14:textId="77777777" w:rsidR="00397E6A" w:rsidRPr="00397E6A" w:rsidRDefault="00397E6A" w:rsidP="00CE1C08">
            <w:pPr>
              <w:tabs>
                <w:tab w:val="clear" w:pos="794"/>
                <w:tab w:val="left" w:pos="284"/>
              </w:tabs>
              <w:spacing w:before="80" w:after="60" w:line="300" w:lineRule="exact"/>
              <w:ind w:left="284" w:hanging="284"/>
              <w:jc w:val="left"/>
              <w:rPr>
                <w:position w:val="2"/>
                <w:rtl/>
              </w:rPr>
            </w:pPr>
            <w:r w:rsidRPr="00397E6A">
              <w:rPr>
                <w:rFonts w:hint="cs"/>
                <w:position w:val="2"/>
                <w:rtl/>
              </w:rPr>
              <w:t>-</w:t>
            </w:r>
            <w:r w:rsidRPr="00397E6A">
              <w:rPr>
                <w:position w:val="2"/>
                <w:rtl/>
              </w:rPr>
              <w:tab/>
            </w:r>
            <w:r w:rsidRPr="00397E6A">
              <w:rPr>
                <w:rFonts w:hint="cs"/>
                <w:position w:val="2"/>
                <w:rtl/>
              </w:rPr>
              <w:t>الهيئات الأكاديمية المنضمة إلى</w:t>
            </w:r>
            <w:r w:rsidRPr="00397E6A">
              <w:rPr>
                <w:rFonts w:hint="cs"/>
                <w:position w:val="2"/>
                <w:rtl/>
                <w:lang w:bidi="ar-EG"/>
              </w:rPr>
              <w:t xml:space="preserve"> الاتحاد</w:t>
            </w:r>
          </w:p>
        </w:tc>
      </w:tr>
      <w:tr w:rsidR="00397E6A" w:rsidRPr="00D517B2" w14:paraId="5BE4D188" w14:textId="77777777" w:rsidTr="00397E6A">
        <w:trPr>
          <w:cantSplit/>
          <w:trHeight w:val="46"/>
          <w:jc w:val="center"/>
        </w:trPr>
        <w:tc>
          <w:tcPr>
            <w:tcW w:w="810" w:type="pct"/>
          </w:tcPr>
          <w:p w14:paraId="2B71ED99" w14:textId="77777777" w:rsidR="00397E6A" w:rsidRPr="00DE774E" w:rsidRDefault="00397E6A" w:rsidP="0022409F">
            <w:pPr>
              <w:spacing w:before="80" w:after="60" w:line="300" w:lineRule="exact"/>
              <w:jc w:val="left"/>
              <w:rPr>
                <w:b/>
                <w:bCs/>
                <w:position w:val="2"/>
                <w:lang w:bidi="ar-EG"/>
              </w:rPr>
            </w:pPr>
            <w:r w:rsidRPr="00DE774E">
              <w:rPr>
                <w:rFonts w:hint="cs"/>
                <w:b/>
                <w:bCs/>
                <w:position w:val="2"/>
                <w:rtl/>
                <w:lang w:bidi="ar-EG"/>
              </w:rPr>
              <w:t>الهاتف</w:t>
            </w:r>
            <w:r w:rsidRPr="00DE774E">
              <w:rPr>
                <w:rFonts w:hint="cs"/>
                <w:b/>
                <w:bCs/>
                <w:position w:val="2"/>
                <w:rtl/>
              </w:rPr>
              <w:t>:</w:t>
            </w:r>
          </w:p>
        </w:tc>
        <w:tc>
          <w:tcPr>
            <w:tcW w:w="1984" w:type="pct"/>
          </w:tcPr>
          <w:p w14:paraId="4CB4C7D8" w14:textId="77777777" w:rsidR="00397E6A" w:rsidRPr="00397E6A" w:rsidRDefault="00397E6A" w:rsidP="00B26A85">
            <w:pPr>
              <w:pStyle w:val="Tabletext"/>
              <w:bidi/>
              <w:spacing w:before="80" w:after="60" w:line="300" w:lineRule="exact"/>
              <w:rPr>
                <w:rFonts w:ascii="Dubai" w:hAnsi="Dubai" w:cs="Dubai"/>
                <w:b/>
                <w:position w:val="2"/>
              </w:rPr>
            </w:pPr>
            <w:r w:rsidRPr="00397E6A">
              <w:rPr>
                <w:rFonts w:ascii="Dubai" w:hAnsi="Dubai" w:cs="Dubai"/>
                <w:sz w:val="22"/>
                <w:szCs w:val="22"/>
              </w:rPr>
              <w:t>+41 22 730 5930</w:t>
            </w:r>
          </w:p>
        </w:tc>
        <w:tc>
          <w:tcPr>
            <w:tcW w:w="2206" w:type="pct"/>
            <w:vMerge/>
          </w:tcPr>
          <w:p w14:paraId="4E638B53" w14:textId="77777777" w:rsidR="00397E6A" w:rsidRPr="00397E6A" w:rsidRDefault="00397E6A" w:rsidP="001E2788">
            <w:pPr>
              <w:spacing w:before="80" w:after="60" w:line="300" w:lineRule="exact"/>
              <w:jc w:val="left"/>
              <w:rPr>
                <w:position w:val="2"/>
                <w:rtl/>
              </w:rPr>
            </w:pPr>
          </w:p>
        </w:tc>
      </w:tr>
      <w:tr w:rsidR="00397E6A" w:rsidRPr="00D517B2" w14:paraId="155D6014" w14:textId="77777777" w:rsidTr="00397E6A">
        <w:trPr>
          <w:cantSplit/>
          <w:trHeight w:val="248"/>
          <w:jc w:val="center"/>
        </w:trPr>
        <w:tc>
          <w:tcPr>
            <w:tcW w:w="810" w:type="pct"/>
          </w:tcPr>
          <w:p w14:paraId="74473B33" w14:textId="77777777" w:rsidR="00397E6A" w:rsidRPr="00DE774E" w:rsidRDefault="00397E6A" w:rsidP="00DE774E">
            <w:pPr>
              <w:spacing w:before="80" w:after="60" w:line="300" w:lineRule="exact"/>
              <w:jc w:val="left"/>
              <w:rPr>
                <w:b/>
                <w:bCs/>
                <w:position w:val="2"/>
                <w:rtl/>
              </w:rPr>
            </w:pPr>
            <w:r w:rsidRPr="00DE774E">
              <w:rPr>
                <w:rFonts w:hint="cs"/>
                <w:b/>
                <w:bCs/>
                <w:position w:val="2"/>
                <w:rtl/>
              </w:rPr>
              <w:t>الفاكس:</w:t>
            </w:r>
          </w:p>
        </w:tc>
        <w:tc>
          <w:tcPr>
            <w:tcW w:w="1984" w:type="pct"/>
          </w:tcPr>
          <w:p w14:paraId="6BB709D6" w14:textId="77777777" w:rsidR="00397E6A" w:rsidRPr="00397E6A" w:rsidRDefault="00397E6A" w:rsidP="00DE774E">
            <w:pPr>
              <w:pStyle w:val="Tabletext"/>
              <w:bidi/>
              <w:spacing w:before="80" w:after="60" w:line="300" w:lineRule="exact"/>
              <w:rPr>
                <w:rFonts w:ascii="Dubai" w:hAnsi="Dubai" w:cs="Dubai"/>
                <w:sz w:val="22"/>
                <w:szCs w:val="22"/>
              </w:rPr>
            </w:pPr>
            <w:r w:rsidRPr="00397E6A">
              <w:rPr>
                <w:rFonts w:ascii="Dubai" w:hAnsi="Dubai" w:cs="Dubai"/>
                <w:sz w:val="22"/>
                <w:szCs w:val="22"/>
              </w:rPr>
              <w:t>+41 22 730 5853</w:t>
            </w:r>
          </w:p>
        </w:tc>
        <w:tc>
          <w:tcPr>
            <w:tcW w:w="2206" w:type="pct"/>
            <w:vMerge/>
          </w:tcPr>
          <w:p w14:paraId="68014FC0" w14:textId="77777777" w:rsidR="00397E6A" w:rsidRPr="00397E6A" w:rsidRDefault="00397E6A" w:rsidP="00DE774E">
            <w:pPr>
              <w:spacing w:before="80" w:after="60" w:line="300" w:lineRule="exact"/>
              <w:jc w:val="left"/>
              <w:rPr>
                <w:position w:val="2"/>
                <w:rtl/>
              </w:rPr>
            </w:pPr>
          </w:p>
        </w:tc>
      </w:tr>
      <w:tr w:rsidR="00397E6A" w:rsidRPr="00D517B2" w14:paraId="0D36EB66" w14:textId="77777777" w:rsidTr="00397E6A">
        <w:trPr>
          <w:cantSplit/>
          <w:trHeight w:val="360"/>
          <w:jc w:val="center"/>
        </w:trPr>
        <w:tc>
          <w:tcPr>
            <w:tcW w:w="810" w:type="pct"/>
            <w:vMerge w:val="restart"/>
          </w:tcPr>
          <w:p w14:paraId="3A3BA540" w14:textId="77777777" w:rsidR="00397E6A" w:rsidRPr="00DE774E" w:rsidRDefault="00397E6A" w:rsidP="00397E6A">
            <w:pPr>
              <w:spacing w:before="80" w:after="60" w:line="300" w:lineRule="exact"/>
              <w:jc w:val="left"/>
              <w:rPr>
                <w:b/>
                <w:bCs/>
                <w:position w:val="2"/>
                <w:rtl/>
              </w:rPr>
            </w:pPr>
            <w:r w:rsidRPr="00DE774E">
              <w:rPr>
                <w:rFonts w:hint="cs"/>
                <w:b/>
                <w:bCs/>
                <w:position w:val="2"/>
                <w:rtl/>
              </w:rPr>
              <w:t>البريد الإلكتروني:</w:t>
            </w:r>
          </w:p>
        </w:tc>
        <w:tc>
          <w:tcPr>
            <w:tcW w:w="1984" w:type="pct"/>
            <w:vMerge w:val="restart"/>
          </w:tcPr>
          <w:p w14:paraId="1D3F54C1" w14:textId="77777777" w:rsidR="00397E6A" w:rsidRPr="00397E6A" w:rsidRDefault="00397E6A" w:rsidP="00397E6A">
            <w:pPr>
              <w:pStyle w:val="Tabletext"/>
              <w:bidi/>
              <w:spacing w:before="80" w:after="60" w:line="300" w:lineRule="exact"/>
              <w:rPr>
                <w:rFonts w:ascii="Dubai" w:hAnsi="Dubai" w:cs="Dubai"/>
                <w:b/>
                <w:sz w:val="22"/>
                <w:szCs w:val="22"/>
              </w:rPr>
            </w:pPr>
            <w:r w:rsidRPr="00397E6A">
              <w:rPr>
                <w:rStyle w:val="Hyperlink"/>
                <w:sz w:val="22"/>
                <w:szCs w:val="22"/>
              </w:rPr>
              <w:t>tsbfgainn@itu.int</w:t>
            </w:r>
          </w:p>
        </w:tc>
        <w:tc>
          <w:tcPr>
            <w:tcW w:w="2206" w:type="pct"/>
            <w:vMerge/>
          </w:tcPr>
          <w:p w14:paraId="21A3350D" w14:textId="77777777" w:rsidR="00397E6A" w:rsidRPr="00397E6A" w:rsidRDefault="00397E6A" w:rsidP="00397E6A">
            <w:pPr>
              <w:spacing w:before="80" w:after="60" w:line="300" w:lineRule="exact"/>
              <w:jc w:val="left"/>
              <w:rPr>
                <w:position w:val="2"/>
                <w:rtl/>
              </w:rPr>
            </w:pPr>
          </w:p>
        </w:tc>
      </w:tr>
      <w:tr w:rsidR="00397E6A" w:rsidRPr="00D517B2" w14:paraId="10B7B549" w14:textId="77777777" w:rsidTr="001E2788">
        <w:trPr>
          <w:cantSplit/>
          <w:jc w:val="center"/>
        </w:trPr>
        <w:tc>
          <w:tcPr>
            <w:tcW w:w="810" w:type="pct"/>
            <w:vMerge/>
          </w:tcPr>
          <w:p w14:paraId="0EF159F6" w14:textId="77777777" w:rsidR="00397E6A" w:rsidRPr="00397E6A" w:rsidRDefault="00397E6A" w:rsidP="00397E6A">
            <w:pPr>
              <w:spacing w:before="80" w:after="60" w:line="300" w:lineRule="exact"/>
              <w:jc w:val="left"/>
              <w:rPr>
                <w:position w:val="2"/>
                <w:rtl/>
              </w:rPr>
            </w:pPr>
          </w:p>
        </w:tc>
        <w:tc>
          <w:tcPr>
            <w:tcW w:w="1984" w:type="pct"/>
            <w:vMerge/>
          </w:tcPr>
          <w:p w14:paraId="5C14E4CB" w14:textId="77777777" w:rsidR="00397E6A" w:rsidRPr="00397E6A" w:rsidRDefault="00397E6A" w:rsidP="00397E6A">
            <w:pPr>
              <w:pStyle w:val="Tabletext"/>
              <w:bidi/>
              <w:spacing w:before="80" w:after="60" w:line="300" w:lineRule="exact"/>
              <w:rPr>
                <w:rFonts w:ascii="Dubai" w:hAnsi="Dubai" w:cs="Dubai"/>
                <w:sz w:val="22"/>
                <w:szCs w:val="22"/>
              </w:rPr>
            </w:pPr>
          </w:p>
        </w:tc>
        <w:tc>
          <w:tcPr>
            <w:tcW w:w="2206" w:type="pct"/>
          </w:tcPr>
          <w:p w14:paraId="289A22F4" w14:textId="77777777" w:rsidR="00397E6A" w:rsidRPr="00397E6A" w:rsidRDefault="00397E6A" w:rsidP="00397E6A">
            <w:pPr>
              <w:tabs>
                <w:tab w:val="clear" w:pos="794"/>
                <w:tab w:val="left" w:pos="284"/>
              </w:tabs>
              <w:spacing w:before="80" w:after="60" w:line="300" w:lineRule="exact"/>
              <w:ind w:left="284" w:hanging="284"/>
              <w:jc w:val="left"/>
              <w:rPr>
                <w:b/>
                <w:bCs/>
                <w:position w:val="2"/>
                <w:rtl/>
              </w:rPr>
            </w:pPr>
            <w:r w:rsidRPr="00397E6A">
              <w:rPr>
                <w:rFonts w:hint="cs"/>
                <w:b/>
                <w:bCs/>
                <w:position w:val="2"/>
                <w:rtl/>
              </w:rPr>
              <w:t>نسخة إلى:</w:t>
            </w:r>
          </w:p>
          <w:p w14:paraId="3C3BB100" w14:textId="77777777" w:rsidR="00397E6A" w:rsidRPr="00397E6A" w:rsidRDefault="00397E6A" w:rsidP="00397E6A">
            <w:pPr>
              <w:tabs>
                <w:tab w:val="left" w:pos="284"/>
                <w:tab w:val="left" w:pos="4111"/>
              </w:tabs>
              <w:spacing w:before="0" w:line="340" w:lineRule="exact"/>
              <w:ind w:left="284" w:hanging="284"/>
              <w:rPr>
                <w:rFonts w:eastAsia="Times New Roman"/>
                <w:position w:val="2"/>
                <w:rtl/>
                <w:lang w:eastAsia="en-US"/>
              </w:rPr>
            </w:pPr>
            <w:r w:rsidRPr="00397E6A">
              <w:rPr>
                <w:rFonts w:hint="cs"/>
                <w:position w:val="2"/>
                <w:rtl/>
              </w:rPr>
              <w:t>-</w:t>
            </w:r>
            <w:r w:rsidRPr="00397E6A">
              <w:rPr>
                <w:position w:val="2"/>
                <w:rtl/>
              </w:rPr>
              <w:tab/>
            </w:r>
            <w:r w:rsidRPr="00397E6A">
              <w:rPr>
                <w:rFonts w:eastAsia="Times New Roman" w:hint="cs"/>
                <w:position w:val="2"/>
                <w:rtl/>
                <w:lang w:eastAsia="en-US"/>
              </w:rPr>
              <w:t>رؤساء لجان الدراسات</w:t>
            </w:r>
            <w:r w:rsidRPr="00397E6A">
              <w:rPr>
                <w:rFonts w:eastAsia="Times New Roman" w:hint="cs"/>
                <w:position w:val="2"/>
                <w:rtl/>
                <w:lang w:eastAsia="en-US" w:bidi="ar-EG"/>
              </w:rPr>
              <w:t xml:space="preserve"> ونوابهم</w:t>
            </w:r>
            <w:r w:rsidRPr="00397E6A">
              <w:rPr>
                <w:rFonts w:eastAsia="Times New Roman" w:hint="cs"/>
                <w:position w:val="2"/>
                <w:rtl/>
                <w:lang w:eastAsia="en-US"/>
              </w:rPr>
              <w:t>؛</w:t>
            </w:r>
          </w:p>
          <w:p w14:paraId="590215FB" w14:textId="77777777" w:rsidR="00397E6A" w:rsidRPr="00397E6A" w:rsidRDefault="00397E6A" w:rsidP="00397E6A">
            <w:pPr>
              <w:tabs>
                <w:tab w:val="left" w:pos="284"/>
                <w:tab w:val="left" w:pos="4111"/>
              </w:tabs>
              <w:spacing w:before="0" w:line="340" w:lineRule="exact"/>
              <w:ind w:left="284" w:hanging="284"/>
              <w:rPr>
                <w:rFonts w:eastAsia="Times New Roman"/>
                <w:position w:val="2"/>
                <w:rtl/>
                <w:lang w:eastAsia="en-US"/>
              </w:rPr>
            </w:pPr>
            <w:r w:rsidRPr="00397E6A">
              <w:rPr>
                <w:rFonts w:eastAsia="Times New Roman" w:hint="cs"/>
                <w:position w:val="2"/>
                <w:rtl/>
                <w:lang w:eastAsia="en-US"/>
              </w:rPr>
              <w:t>-</w:t>
            </w:r>
            <w:r w:rsidRPr="00397E6A">
              <w:rPr>
                <w:rFonts w:eastAsia="Times New Roman"/>
                <w:position w:val="2"/>
                <w:rtl/>
                <w:lang w:eastAsia="en-US"/>
              </w:rPr>
              <w:tab/>
              <w:t>مدير مكتب تنمية الاتصالات</w:t>
            </w:r>
            <w:r w:rsidRPr="00397E6A">
              <w:rPr>
                <w:rFonts w:eastAsia="Times New Roman" w:hint="cs"/>
                <w:position w:val="2"/>
                <w:rtl/>
                <w:lang w:eastAsia="en-US"/>
              </w:rPr>
              <w:t>؛</w:t>
            </w:r>
          </w:p>
          <w:p w14:paraId="401214E0" w14:textId="77777777" w:rsidR="00397E6A" w:rsidRPr="00397E6A" w:rsidRDefault="00397E6A" w:rsidP="00397E6A">
            <w:pPr>
              <w:tabs>
                <w:tab w:val="left" w:pos="284"/>
                <w:tab w:val="left" w:pos="4111"/>
              </w:tabs>
              <w:spacing w:before="0" w:line="340" w:lineRule="exact"/>
              <w:ind w:left="284" w:hanging="284"/>
              <w:rPr>
                <w:position w:val="2"/>
                <w:rtl/>
              </w:rPr>
            </w:pPr>
            <w:r w:rsidRPr="00397E6A">
              <w:rPr>
                <w:rFonts w:eastAsia="Times New Roman" w:hint="cs"/>
                <w:position w:val="2"/>
                <w:rtl/>
                <w:lang w:eastAsia="en-US"/>
              </w:rPr>
              <w:t>-</w:t>
            </w:r>
            <w:r w:rsidRPr="00397E6A">
              <w:rPr>
                <w:rFonts w:eastAsia="Times New Roman"/>
                <w:position w:val="2"/>
                <w:rtl/>
                <w:lang w:eastAsia="en-US"/>
              </w:rPr>
              <w:tab/>
              <w:t>مدير مكتب الاتصالات الراديوية</w:t>
            </w:r>
          </w:p>
        </w:tc>
      </w:tr>
      <w:tr w:rsidR="00397E6A" w:rsidRPr="00D517B2" w14:paraId="7113603A" w14:textId="77777777" w:rsidTr="001E2788">
        <w:trPr>
          <w:cantSplit/>
          <w:jc w:val="center"/>
        </w:trPr>
        <w:tc>
          <w:tcPr>
            <w:tcW w:w="810" w:type="pct"/>
          </w:tcPr>
          <w:p w14:paraId="72B2782D" w14:textId="77777777" w:rsidR="00397E6A" w:rsidRPr="00A9156F" w:rsidRDefault="00397E6A" w:rsidP="00397E6A">
            <w:pPr>
              <w:spacing w:before="80" w:after="60" w:line="300" w:lineRule="exact"/>
              <w:jc w:val="left"/>
              <w:rPr>
                <w:b/>
                <w:bCs/>
                <w:position w:val="2"/>
                <w:rtl/>
                <w:lang w:bidi="ar-EG"/>
              </w:rPr>
            </w:pPr>
          </w:p>
        </w:tc>
        <w:tc>
          <w:tcPr>
            <w:tcW w:w="1984" w:type="pct"/>
          </w:tcPr>
          <w:p w14:paraId="43B93B34" w14:textId="77777777" w:rsidR="00397E6A" w:rsidRPr="00D517B2" w:rsidRDefault="00397E6A" w:rsidP="00397E6A">
            <w:pPr>
              <w:spacing w:before="80" w:after="60" w:line="300" w:lineRule="exact"/>
              <w:jc w:val="left"/>
              <w:rPr>
                <w:position w:val="2"/>
              </w:rPr>
            </w:pPr>
          </w:p>
        </w:tc>
        <w:tc>
          <w:tcPr>
            <w:tcW w:w="2206" w:type="pct"/>
          </w:tcPr>
          <w:p w14:paraId="34210040" w14:textId="77777777" w:rsidR="00397E6A" w:rsidRPr="00D517B2" w:rsidRDefault="00397E6A" w:rsidP="00397E6A">
            <w:pPr>
              <w:spacing w:before="80" w:after="60" w:line="300" w:lineRule="exact"/>
              <w:jc w:val="left"/>
              <w:rPr>
                <w:position w:val="2"/>
                <w:rtl/>
              </w:rPr>
            </w:pPr>
          </w:p>
        </w:tc>
      </w:tr>
      <w:tr w:rsidR="00397E6A" w:rsidRPr="00D517B2" w14:paraId="1FCDCB4D" w14:textId="77777777" w:rsidTr="001E2788">
        <w:trPr>
          <w:cantSplit/>
          <w:jc w:val="center"/>
        </w:trPr>
        <w:tc>
          <w:tcPr>
            <w:tcW w:w="810" w:type="pct"/>
          </w:tcPr>
          <w:p w14:paraId="0F5F8E21" w14:textId="77777777" w:rsidR="00397E6A" w:rsidRPr="00A9156F" w:rsidRDefault="00397E6A" w:rsidP="00397E6A">
            <w:pPr>
              <w:spacing w:before="80" w:after="60" w:line="300" w:lineRule="exact"/>
              <w:jc w:val="left"/>
              <w:rPr>
                <w:b/>
                <w:bCs/>
                <w:position w:val="2"/>
                <w:rtl/>
                <w:lang w:bidi="ar-SY"/>
              </w:rPr>
            </w:pPr>
            <w:r w:rsidRPr="00A9156F">
              <w:rPr>
                <w:rFonts w:hint="cs"/>
                <w:b/>
                <w:bCs/>
                <w:position w:val="2"/>
                <w:rtl/>
              </w:rPr>
              <w:t>الموضوع:</w:t>
            </w:r>
          </w:p>
        </w:tc>
        <w:tc>
          <w:tcPr>
            <w:tcW w:w="4190" w:type="pct"/>
            <w:gridSpan w:val="2"/>
          </w:tcPr>
          <w:p w14:paraId="5FDC419B" w14:textId="25AF916F" w:rsidR="00397E6A" w:rsidRPr="003D1816" w:rsidRDefault="00397E6A" w:rsidP="00397E6A">
            <w:pPr>
              <w:spacing w:before="80" w:after="60" w:line="300" w:lineRule="exact"/>
              <w:rPr>
                <w:spacing w:val="-4"/>
                <w:position w:val="2"/>
                <w:rtl/>
              </w:rPr>
            </w:pPr>
            <w:r w:rsidRPr="003D1816">
              <w:rPr>
                <w:b/>
                <w:bCs/>
                <w:spacing w:val="-4"/>
                <w:position w:val="2"/>
                <w:rtl/>
              </w:rPr>
              <w:t xml:space="preserve">دعوة للانضمام إلى الاجتماع الثالث للفريق المتخصص لدى قطاع تقييس الاتصالات المعني بتأصيل الذكاء الاصطناعي في شبكات الاتصالات </w:t>
            </w:r>
            <w:r w:rsidRPr="003D1816">
              <w:rPr>
                <w:b/>
                <w:bCs/>
                <w:spacing w:val="-4"/>
                <w:position w:val="2"/>
              </w:rPr>
              <w:t>(FG-AINN)</w:t>
            </w:r>
            <w:r w:rsidRPr="003D1816">
              <w:rPr>
                <w:b/>
                <w:bCs/>
                <w:spacing w:val="-4"/>
                <w:position w:val="2"/>
                <w:rtl/>
              </w:rPr>
              <w:t xml:space="preserve"> ومسابقة البناء </w:t>
            </w:r>
            <w:r w:rsidRPr="003D1816">
              <w:rPr>
                <w:b/>
                <w:bCs/>
                <w:spacing w:val="-4"/>
                <w:position w:val="2"/>
              </w:rPr>
              <w:t>(Build-a-thon)</w:t>
            </w:r>
            <w:r w:rsidRPr="003D1816">
              <w:rPr>
                <w:b/>
                <w:bCs/>
                <w:spacing w:val="-4"/>
                <w:position w:val="2"/>
                <w:rtl/>
              </w:rPr>
              <w:t>:</w:t>
            </w:r>
            <w:r w:rsidRPr="003D1816">
              <w:rPr>
                <w:rFonts w:hint="cs"/>
                <w:b/>
                <w:bCs/>
                <w:spacing w:val="-4"/>
                <w:position w:val="2"/>
                <w:rtl/>
                <w:lang w:bidi="ar-EG"/>
              </w:rPr>
              <w:t xml:space="preserve"> </w:t>
            </w:r>
            <w:r w:rsidRPr="003D1816">
              <w:rPr>
                <w:b/>
                <w:bCs/>
                <w:spacing w:val="-4"/>
                <w:position w:val="2"/>
                <w:rtl/>
              </w:rPr>
              <w:t xml:space="preserve">بناء إثباتات سلامة المفاهيم </w:t>
            </w:r>
            <w:r w:rsidRPr="003D1816">
              <w:rPr>
                <w:b/>
                <w:bCs/>
                <w:spacing w:val="-4"/>
                <w:position w:val="2"/>
              </w:rPr>
              <w:t>(PoC)</w:t>
            </w:r>
            <w:r w:rsidRPr="003D1816">
              <w:rPr>
                <w:b/>
                <w:bCs/>
                <w:spacing w:val="-4"/>
                <w:position w:val="2"/>
                <w:rtl/>
              </w:rPr>
              <w:t xml:space="preserve"> والعروض التوضيحية لتأصيل الذكاء الاصطناعي في شبكات الاتصالات</w:t>
            </w:r>
            <w:r w:rsidR="003D1816" w:rsidRPr="003D1816">
              <w:rPr>
                <w:rFonts w:hint="cs"/>
                <w:b/>
                <w:bCs/>
                <w:spacing w:val="-4"/>
                <w:position w:val="2"/>
                <w:rtl/>
              </w:rPr>
              <w:t> </w:t>
            </w:r>
            <w:r w:rsidRPr="003D1816">
              <w:rPr>
                <w:b/>
                <w:bCs/>
                <w:spacing w:val="-4"/>
                <w:position w:val="2"/>
              </w:rPr>
              <w:t>(AINN)</w:t>
            </w:r>
            <w:r w:rsidRPr="003D1816">
              <w:rPr>
                <w:b/>
                <w:bCs/>
                <w:spacing w:val="-4"/>
                <w:position w:val="2"/>
                <w:rtl/>
              </w:rPr>
              <w:t xml:space="preserve">، نيودلهي، الهند، </w:t>
            </w:r>
            <w:r w:rsidRPr="003D1816">
              <w:rPr>
                <w:b/>
                <w:bCs/>
                <w:spacing w:val="-4"/>
                <w:position w:val="2"/>
              </w:rPr>
              <w:t>13-11</w:t>
            </w:r>
            <w:r w:rsidRPr="003D1816">
              <w:rPr>
                <w:b/>
                <w:bCs/>
                <w:spacing w:val="-4"/>
                <w:position w:val="2"/>
                <w:rtl/>
              </w:rPr>
              <w:t xml:space="preserve"> يونيو </w:t>
            </w:r>
            <w:r w:rsidRPr="003D1816">
              <w:rPr>
                <w:b/>
                <w:bCs/>
                <w:spacing w:val="-4"/>
                <w:position w:val="2"/>
              </w:rPr>
              <w:t>2025</w:t>
            </w:r>
          </w:p>
        </w:tc>
      </w:tr>
    </w:tbl>
    <w:p w14:paraId="34FD0358" w14:textId="77777777" w:rsidR="00D517B2" w:rsidRPr="00D517B2" w:rsidRDefault="00D517B2" w:rsidP="006635B2">
      <w:pPr>
        <w:spacing w:before="600"/>
        <w:rPr>
          <w:lang w:bidi="ar-SY"/>
        </w:rPr>
      </w:pPr>
      <w:r w:rsidRPr="00D517B2">
        <w:rPr>
          <w:rFonts w:hint="cs"/>
          <w:rtl/>
          <w:lang w:bidi="ar-SY"/>
        </w:rPr>
        <w:t>حضرات السادة والسيدات،</w:t>
      </w:r>
    </w:p>
    <w:p w14:paraId="69760D8D" w14:textId="77777777" w:rsidR="00D517B2" w:rsidRPr="00D517B2" w:rsidRDefault="00D517B2" w:rsidP="00D517B2">
      <w:pPr>
        <w:rPr>
          <w:rtl/>
          <w:lang w:bidi="ar-EG"/>
        </w:rPr>
      </w:pPr>
      <w:r w:rsidRPr="00D517B2">
        <w:rPr>
          <w:rFonts w:hint="cs"/>
          <w:rtl/>
        </w:rPr>
        <w:t>تحية طيبة وبعد،</w:t>
      </w:r>
    </w:p>
    <w:p w14:paraId="70F2B81B" w14:textId="77777777" w:rsidR="00DE774E" w:rsidRDefault="0043176D" w:rsidP="00DE774E">
      <w:pPr>
        <w:rPr>
          <w:rtl/>
          <w:lang w:bidi="ar-SY"/>
        </w:rPr>
      </w:pPr>
      <w:r>
        <w:rPr>
          <w:lang w:bidi="ar-SY"/>
        </w:rPr>
        <w:t>1</w:t>
      </w:r>
      <w:r w:rsidR="00DE774E">
        <w:rPr>
          <w:rtl/>
          <w:lang w:bidi="ar-SY"/>
        </w:rPr>
        <w:tab/>
        <w:t>يسرني أن أعلن، بناء</w:t>
      </w:r>
      <w:r w:rsidR="00C12348">
        <w:rPr>
          <w:rFonts w:hint="cs"/>
          <w:rtl/>
          <w:lang w:bidi="ar-SY"/>
        </w:rPr>
        <w:t>ً</w:t>
      </w:r>
      <w:r w:rsidR="00DE774E">
        <w:rPr>
          <w:rtl/>
          <w:lang w:bidi="ar-SY"/>
        </w:rPr>
        <w:t xml:space="preserve"> على دعوة كريمة من إدارة الاتصالات</w:t>
      </w:r>
      <w:r w:rsidR="00545FDD">
        <w:rPr>
          <w:rFonts w:hint="cs"/>
          <w:rtl/>
          <w:lang w:bidi="ar-SY"/>
        </w:rPr>
        <w:t xml:space="preserve"> </w:t>
      </w:r>
      <w:r w:rsidR="00DE774E">
        <w:rPr>
          <w:rtl/>
          <w:lang w:bidi="ar-SY"/>
        </w:rPr>
        <w:t>بوزارة الاتصالات</w:t>
      </w:r>
      <w:r w:rsidR="00545FDD">
        <w:rPr>
          <w:rFonts w:hint="cs"/>
          <w:rtl/>
          <w:lang w:bidi="ar-SY"/>
        </w:rPr>
        <w:t xml:space="preserve"> </w:t>
      </w:r>
      <w:r w:rsidR="00545FDD">
        <w:rPr>
          <w:lang w:bidi="ar-EG"/>
        </w:rPr>
        <w:t>(DOT)</w:t>
      </w:r>
      <w:r w:rsidR="00DE774E">
        <w:rPr>
          <w:rtl/>
          <w:lang w:bidi="ar-SY"/>
        </w:rPr>
        <w:t xml:space="preserve">، عن عقد الاجتماع الثالث </w:t>
      </w:r>
      <w:hyperlink r:id="rId9" w:anchor="/ar" w:history="1">
        <w:r w:rsidR="00DE774E" w:rsidRPr="00545FDD">
          <w:rPr>
            <w:rStyle w:val="Hyperlink"/>
            <w:b/>
            <w:bCs/>
            <w:rtl/>
            <w:lang w:bidi="ar-SY"/>
          </w:rPr>
          <w:t>للفريق المتخصص لدى قطاع تقييس الاتصالات المعني بتأصيل الذكاء الاصطناعي في شبكات</w:t>
        </w:r>
        <w:r w:rsidRPr="00545FDD">
          <w:rPr>
            <w:rStyle w:val="Hyperlink"/>
            <w:b/>
            <w:bCs/>
            <w:rtl/>
            <w:lang w:bidi="ar-SY"/>
          </w:rPr>
          <w:t xml:space="preserve"> </w:t>
        </w:r>
        <w:r w:rsidR="00DE774E" w:rsidRPr="00545FDD">
          <w:rPr>
            <w:rStyle w:val="Hyperlink"/>
            <w:b/>
            <w:bCs/>
            <w:rtl/>
            <w:lang w:bidi="ar-SY"/>
          </w:rPr>
          <w:t>الاتصالات</w:t>
        </w:r>
      </w:hyperlink>
      <w:r w:rsidR="00DE774E" w:rsidRPr="00545FDD">
        <w:rPr>
          <w:b/>
          <w:bCs/>
          <w:rtl/>
          <w:lang w:bidi="ar-SY"/>
        </w:rPr>
        <w:t xml:space="preserve"> </w:t>
      </w:r>
      <w:r w:rsidR="00DE774E" w:rsidRPr="00545FDD">
        <w:rPr>
          <w:b/>
          <w:bCs/>
          <w:lang w:bidi="ar-SY"/>
        </w:rPr>
        <w:t>(FG-AINN)</w:t>
      </w:r>
      <w:r w:rsidR="00DE774E">
        <w:rPr>
          <w:rtl/>
          <w:lang w:bidi="ar-SY"/>
        </w:rPr>
        <w:t xml:space="preserve"> في الفترة من </w:t>
      </w:r>
      <w:r w:rsidR="00DE774E">
        <w:rPr>
          <w:lang w:bidi="ar-SY"/>
        </w:rPr>
        <w:t>11</w:t>
      </w:r>
      <w:r w:rsidR="00DE774E">
        <w:rPr>
          <w:rtl/>
          <w:lang w:bidi="ar-SY"/>
        </w:rPr>
        <w:t xml:space="preserve"> إلى </w:t>
      </w:r>
      <w:r w:rsidR="00DE774E">
        <w:rPr>
          <w:lang w:bidi="ar-SY"/>
        </w:rPr>
        <w:t>12</w:t>
      </w:r>
      <w:r w:rsidR="00DE774E">
        <w:rPr>
          <w:rtl/>
          <w:lang w:bidi="ar-SY"/>
        </w:rPr>
        <w:t xml:space="preserve"> يونيو </w:t>
      </w:r>
      <w:r w:rsidR="00DE774E">
        <w:rPr>
          <w:lang w:bidi="ar-SY"/>
        </w:rPr>
        <w:t>2025</w:t>
      </w:r>
      <w:r w:rsidR="00DE774E">
        <w:rPr>
          <w:rtl/>
          <w:lang w:bidi="ar-SY"/>
        </w:rPr>
        <w:t xml:space="preserve"> في نيودلهي، الهند.</w:t>
      </w:r>
    </w:p>
    <w:p w14:paraId="2A8DD481" w14:textId="40A52620" w:rsidR="00DE774E" w:rsidRDefault="0043176D" w:rsidP="00DE774E">
      <w:pPr>
        <w:rPr>
          <w:rtl/>
          <w:lang w:bidi="ar-SY"/>
        </w:rPr>
      </w:pPr>
      <w:r>
        <w:rPr>
          <w:lang w:bidi="ar-SY"/>
        </w:rPr>
        <w:t>2</w:t>
      </w:r>
      <w:r w:rsidR="00DE774E">
        <w:rPr>
          <w:rtl/>
          <w:lang w:bidi="ar-SY"/>
        </w:rPr>
        <w:tab/>
        <w:t xml:space="preserve">وسيعقب الاجتماع </w:t>
      </w:r>
      <w:r w:rsidR="00DE774E" w:rsidRPr="00545FDD">
        <w:rPr>
          <w:b/>
          <w:bCs/>
          <w:rtl/>
          <w:lang w:bidi="ar-SY"/>
        </w:rPr>
        <w:t xml:space="preserve">مسابقة البناء </w:t>
      </w:r>
      <w:r w:rsidR="00DE774E" w:rsidRPr="00545FDD">
        <w:rPr>
          <w:b/>
          <w:bCs/>
          <w:lang w:bidi="ar-SY"/>
        </w:rPr>
        <w:t>(Build-a-thon)</w:t>
      </w:r>
      <w:r w:rsidR="00DE774E" w:rsidRPr="00545FDD">
        <w:rPr>
          <w:b/>
          <w:bCs/>
          <w:rtl/>
          <w:lang w:bidi="ar-SY"/>
        </w:rPr>
        <w:t>:</w:t>
      </w:r>
      <w:r w:rsidRPr="00545FDD">
        <w:rPr>
          <w:b/>
          <w:bCs/>
          <w:rtl/>
          <w:lang w:bidi="ar-SY"/>
        </w:rPr>
        <w:t xml:space="preserve"> </w:t>
      </w:r>
      <w:r w:rsidR="00DE774E" w:rsidRPr="00545FDD">
        <w:rPr>
          <w:b/>
          <w:bCs/>
          <w:rtl/>
          <w:lang w:bidi="ar-SY"/>
        </w:rPr>
        <w:t xml:space="preserve">بناء إثباتات سلامة المفاهيم </w:t>
      </w:r>
      <w:r w:rsidR="00DE774E" w:rsidRPr="00545FDD">
        <w:rPr>
          <w:b/>
          <w:bCs/>
          <w:lang w:bidi="ar-SY"/>
        </w:rPr>
        <w:t>(PoC)</w:t>
      </w:r>
      <w:r w:rsidR="00DE774E" w:rsidRPr="00545FDD">
        <w:rPr>
          <w:b/>
          <w:bCs/>
          <w:rtl/>
          <w:lang w:bidi="ar-SY"/>
        </w:rPr>
        <w:t xml:space="preserve"> والعروض التوضيحية</w:t>
      </w:r>
      <w:r w:rsidRPr="00545FDD">
        <w:rPr>
          <w:b/>
          <w:bCs/>
          <w:rtl/>
          <w:lang w:bidi="ar-SY"/>
        </w:rPr>
        <w:t xml:space="preserve"> </w:t>
      </w:r>
      <w:r w:rsidR="00DE774E" w:rsidRPr="00545FDD">
        <w:rPr>
          <w:b/>
          <w:bCs/>
          <w:rtl/>
          <w:lang w:bidi="ar-SY"/>
        </w:rPr>
        <w:t xml:space="preserve">لتأصيل الذكاء الاصطناعي في شبكات الاتصالات </w:t>
      </w:r>
      <w:r w:rsidR="00DE774E" w:rsidRPr="00545FDD">
        <w:rPr>
          <w:b/>
          <w:bCs/>
          <w:lang w:bidi="ar-SY"/>
        </w:rPr>
        <w:t>(AINN)</w:t>
      </w:r>
      <w:r w:rsidR="00DE774E">
        <w:rPr>
          <w:rtl/>
          <w:lang w:bidi="ar-SY"/>
        </w:rPr>
        <w:t xml:space="preserve"> في </w:t>
      </w:r>
      <w:r w:rsidR="00DE774E">
        <w:rPr>
          <w:lang w:bidi="ar-SY"/>
        </w:rPr>
        <w:t>13</w:t>
      </w:r>
      <w:r w:rsidR="00DE774E">
        <w:rPr>
          <w:rtl/>
          <w:lang w:bidi="ar-SY"/>
        </w:rPr>
        <w:t xml:space="preserve"> يونيو </w:t>
      </w:r>
      <w:r w:rsidR="00DE774E">
        <w:rPr>
          <w:lang w:bidi="ar-SY"/>
        </w:rPr>
        <w:t>2025</w:t>
      </w:r>
      <w:r w:rsidR="00DE774E">
        <w:rPr>
          <w:rtl/>
          <w:lang w:bidi="ar-SY"/>
        </w:rPr>
        <w:t xml:space="preserve">. وسيقام كلا الحدثين في </w:t>
      </w:r>
      <w:r w:rsidR="00DE774E" w:rsidRPr="00043DEE">
        <w:rPr>
          <w:b/>
          <w:bCs/>
          <w:rtl/>
          <w:lang w:bidi="ar-SY"/>
        </w:rPr>
        <w:t>مبنى العلوم</w:t>
      </w:r>
      <w:r w:rsidR="004D7250">
        <w:rPr>
          <w:rFonts w:hint="cs"/>
          <w:b/>
          <w:bCs/>
          <w:rtl/>
          <w:lang w:bidi="ar-SY"/>
        </w:rPr>
        <w:t> </w:t>
      </w:r>
      <w:r w:rsidR="00DE774E" w:rsidRPr="00545FDD">
        <w:rPr>
          <w:b/>
          <w:bCs/>
          <w:lang w:bidi="ar-SY"/>
        </w:rPr>
        <w:t>"Vigyan</w:t>
      </w:r>
      <w:r w:rsidR="00545FDD">
        <w:rPr>
          <w:b/>
          <w:bCs/>
          <w:lang w:bidi="ar-SY"/>
        </w:rPr>
        <w:t> </w:t>
      </w:r>
      <w:r w:rsidR="00DE774E" w:rsidRPr="00545FDD">
        <w:rPr>
          <w:b/>
          <w:bCs/>
          <w:lang w:bidi="ar-SY"/>
        </w:rPr>
        <w:t>Bhawan"</w:t>
      </w:r>
      <w:r w:rsidR="00DE774E">
        <w:rPr>
          <w:rtl/>
          <w:lang w:bidi="ar-SY"/>
        </w:rPr>
        <w:t xml:space="preserve"> الواقع في </w:t>
      </w:r>
      <w:r w:rsidR="00DE774E" w:rsidRPr="00545FDD">
        <w:rPr>
          <w:b/>
          <w:bCs/>
          <w:rtl/>
          <w:lang w:bidi="ar-SY"/>
        </w:rPr>
        <w:t xml:space="preserve">شارع مولانا آزاد </w:t>
      </w:r>
      <w:r w:rsidR="00DE774E" w:rsidRPr="00545FDD">
        <w:rPr>
          <w:b/>
          <w:bCs/>
          <w:lang w:bidi="ar-SY"/>
        </w:rPr>
        <w:t>(Maulana Azad Road)</w:t>
      </w:r>
      <w:r w:rsidR="00DE774E" w:rsidRPr="00545FDD">
        <w:rPr>
          <w:b/>
          <w:bCs/>
          <w:rtl/>
          <w:lang w:bidi="ar-SY"/>
        </w:rPr>
        <w:t>، نيودلهي-</w:t>
      </w:r>
      <w:r w:rsidR="00DE774E" w:rsidRPr="00545FDD">
        <w:rPr>
          <w:b/>
          <w:bCs/>
          <w:lang w:bidi="ar-SY"/>
        </w:rPr>
        <w:t>110003</w:t>
      </w:r>
      <w:r w:rsidRPr="00545FDD">
        <w:rPr>
          <w:b/>
          <w:bCs/>
          <w:rtl/>
          <w:lang w:bidi="ar-SY"/>
        </w:rPr>
        <w:t>،</w:t>
      </w:r>
      <w:r w:rsidR="00DE774E" w:rsidRPr="00545FDD">
        <w:rPr>
          <w:b/>
          <w:bCs/>
          <w:rtl/>
          <w:lang w:bidi="ar-SY"/>
        </w:rPr>
        <w:t xml:space="preserve"> الهند.</w:t>
      </w:r>
    </w:p>
    <w:p w14:paraId="1E1E1389" w14:textId="24021850" w:rsidR="00DE774E" w:rsidRDefault="0043176D" w:rsidP="00DE774E">
      <w:pPr>
        <w:rPr>
          <w:rtl/>
          <w:lang w:bidi="ar-SY"/>
        </w:rPr>
      </w:pPr>
      <w:r>
        <w:rPr>
          <w:lang w:bidi="ar-SY"/>
        </w:rPr>
        <w:t>3</w:t>
      </w:r>
      <w:r w:rsidR="00DE774E">
        <w:rPr>
          <w:rtl/>
          <w:lang w:bidi="ar-SY"/>
        </w:rPr>
        <w:tab/>
        <w:t xml:space="preserve">وسيُفتتح الاجتماع في الساعة </w:t>
      </w:r>
      <w:r w:rsidR="00DE774E">
        <w:rPr>
          <w:lang w:bidi="ar-SY"/>
        </w:rPr>
        <w:t>09</w:t>
      </w:r>
      <w:r w:rsidR="00545FDD">
        <w:rPr>
          <w:lang w:bidi="ar-SY"/>
        </w:rPr>
        <w:t>:</w:t>
      </w:r>
      <w:r w:rsidR="00DE774E">
        <w:rPr>
          <w:lang w:bidi="ar-SY"/>
        </w:rPr>
        <w:t>00</w:t>
      </w:r>
      <w:r w:rsidR="00DE774E">
        <w:rPr>
          <w:rtl/>
          <w:lang w:bidi="ar-SY"/>
        </w:rPr>
        <w:t xml:space="preserve"> يوم </w:t>
      </w:r>
      <w:r w:rsidR="00DE774E">
        <w:rPr>
          <w:lang w:bidi="ar-SY"/>
        </w:rPr>
        <w:t>11</w:t>
      </w:r>
      <w:r w:rsidR="00DE774E">
        <w:rPr>
          <w:rtl/>
          <w:lang w:bidi="ar-SY"/>
        </w:rPr>
        <w:t xml:space="preserve"> يونيو </w:t>
      </w:r>
      <w:r w:rsidR="00DE774E">
        <w:rPr>
          <w:lang w:bidi="ar-SY"/>
        </w:rPr>
        <w:t>2025</w:t>
      </w:r>
      <w:r w:rsidR="00DE774E">
        <w:rPr>
          <w:rtl/>
          <w:lang w:bidi="ar-SY"/>
        </w:rPr>
        <w:t xml:space="preserve"> وسيُفتح باب التسجيل في الساعة </w:t>
      </w:r>
      <w:r w:rsidR="00DE774E">
        <w:rPr>
          <w:lang w:bidi="ar-SY"/>
        </w:rPr>
        <w:t>08</w:t>
      </w:r>
      <w:r w:rsidR="003D1816">
        <w:rPr>
          <w:lang w:bidi="ar-SY"/>
        </w:rPr>
        <w:t>:</w:t>
      </w:r>
      <w:r w:rsidR="00DE774E">
        <w:rPr>
          <w:lang w:bidi="ar-SY"/>
        </w:rPr>
        <w:t>00</w:t>
      </w:r>
      <w:r w:rsidR="00DE774E">
        <w:rPr>
          <w:rtl/>
          <w:lang w:bidi="ar-SY"/>
        </w:rPr>
        <w:t xml:space="preserve"> من نفس اليوم. وسي</w:t>
      </w:r>
      <w:r w:rsidR="00137796">
        <w:rPr>
          <w:rFonts w:hint="cs"/>
          <w:rtl/>
          <w:lang w:bidi="ar-SY"/>
        </w:rPr>
        <w:t>ُ</w:t>
      </w:r>
      <w:r w:rsidR="00DE774E">
        <w:rPr>
          <w:rtl/>
          <w:lang w:bidi="ar-SY"/>
        </w:rPr>
        <w:t xml:space="preserve">تاح مزيد من التفاصيل عن الخدمات اللوجستية في </w:t>
      </w:r>
      <w:hyperlink r:id="rId10" w:anchor="/ar" w:history="1">
        <w:r w:rsidR="00DE774E" w:rsidRPr="00545FDD">
          <w:rPr>
            <w:rStyle w:val="Hyperlink"/>
            <w:rtl/>
            <w:lang w:bidi="ar-SY"/>
          </w:rPr>
          <w:t>صفحة الويب الخاصة بالفريق المتخصص</w:t>
        </w:r>
      </w:hyperlink>
      <w:r w:rsidR="00DE774E">
        <w:rPr>
          <w:rtl/>
          <w:lang w:bidi="ar-SY"/>
        </w:rPr>
        <w:t>. وستجرى المناقشة باللغة الإنكليزية حصراً.</w:t>
      </w:r>
    </w:p>
    <w:p w14:paraId="02E02ADE" w14:textId="77777777" w:rsidR="00DE774E" w:rsidRDefault="0043176D" w:rsidP="00DE774E">
      <w:pPr>
        <w:rPr>
          <w:rtl/>
          <w:lang w:bidi="ar-SY"/>
        </w:rPr>
      </w:pPr>
      <w:r>
        <w:rPr>
          <w:lang w:bidi="ar-SY"/>
        </w:rPr>
        <w:t>4</w:t>
      </w:r>
      <w:r w:rsidR="00DE774E">
        <w:rPr>
          <w:rtl/>
          <w:lang w:bidi="ar-SY"/>
        </w:rPr>
        <w:tab/>
        <w:t xml:space="preserve">أهداف مسابقة البناء </w:t>
      </w:r>
      <w:r w:rsidR="00DE774E">
        <w:rPr>
          <w:lang w:bidi="ar-SY"/>
        </w:rPr>
        <w:t>(Build-a-thon)</w:t>
      </w:r>
      <w:r w:rsidR="00DE774E">
        <w:rPr>
          <w:rtl/>
          <w:lang w:bidi="ar-SY"/>
        </w:rPr>
        <w:t xml:space="preserve"> هي:</w:t>
      </w:r>
    </w:p>
    <w:p w14:paraId="6CD92DAF" w14:textId="77777777" w:rsidR="00DE774E" w:rsidRDefault="00545FDD" w:rsidP="00545FDD">
      <w:pPr>
        <w:pStyle w:val="enumlev1"/>
        <w:rPr>
          <w:rtl/>
        </w:rPr>
      </w:pPr>
      <w:r>
        <w:sym w:font="Wingdings 2" w:char="F097"/>
      </w:r>
      <w:r w:rsidR="00DE774E">
        <w:rPr>
          <w:rtl/>
        </w:rPr>
        <w:tab/>
        <w:t>تحليل حالات الاستعمال والمتطلبات</w:t>
      </w:r>
      <w:r w:rsidR="0043176D">
        <w:rPr>
          <w:rtl/>
        </w:rPr>
        <w:t xml:space="preserve"> </w:t>
      </w:r>
      <w:r w:rsidR="00DE774E">
        <w:rPr>
          <w:rtl/>
        </w:rPr>
        <w:t xml:space="preserve">لدى الفريق المتخصص المعني بتأصيل الذكاء الاصطناعي في شبكات الاتصالات </w:t>
      </w:r>
      <w:r w:rsidR="00DE774E">
        <w:t>(FG-AINN)</w:t>
      </w:r>
      <w:r w:rsidR="00DE774E">
        <w:rPr>
          <w:rtl/>
        </w:rPr>
        <w:t xml:space="preserve"> وإذكاء الوعي بهذا الشأن.</w:t>
      </w:r>
    </w:p>
    <w:p w14:paraId="62BA84C4" w14:textId="77777777" w:rsidR="00DE774E" w:rsidRDefault="00545FDD" w:rsidP="00545FDD">
      <w:pPr>
        <w:pStyle w:val="enumlev1"/>
        <w:rPr>
          <w:rtl/>
        </w:rPr>
      </w:pPr>
      <w:r>
        <w:sym w:font="Wingdings 2" w:char="F097"/>
      </w:r>
      <w:r w:rsidR="00DE774E">
        <w:rPr>
          <w:rtl/>
        </w:rPr>
        <w:tab/>
        <w:t>تحليل عملي للجدوى والمفاضلات عن طريق إثبات سلامة مفاهيم حالات استعمال أو مفاهيم معمارية محددة</w:t>
      </w:r>
      <w:r w:rsidR="0043176D">
        <w:rPr>
          <w:rtl/>
        </w:rPr>
        <w:t>.</w:t>
      </w:r>
    </w:p>
    <w:p w14:paraId="28843D3A" w14:textId="77777777" w:rsidR="00DE774E" w:rsidRDefault="00545FDD" w:rsidP="00545FDD">
      <w:pPr>
        <w:pStyle w:val="enumlev1"/>
        <w:rPr>
          <w:rtl/>
        </w:rPr>
      </w:pPr>
      <w:r>
        <w:sym w:font="Wingdings 2" w:char="F097"/>
      </w:r>
      <w:r w:rsidR="00DE774E">
        <w:rPr>
          <w:rtl/>
        </w:rPr>
        <w:tab/>
        <w:t>استنادا</w:t>
      </w:r>
      <w:r w:rsidR="00C12348">
        <w:rPr>
          <w:rFonts w:hint="cs"/>
          <w:rtl/>
        </w:rPr>
        <w:t>ً</w:t>
      </w:r>
      <w:r w:rsidR="00DE774E">
        <w:rPr>
          <w:rtl/>
        </w:rPr>
        <w:t xml:space="preserve"> إلى ورشة العمل، الخروج بمدخلات جديدة للفريق المتخصص في مجالات الفجوة، وحالة الاستعمال،</w:t>
      </w:r>
      <w:r w:rsidR="0043176D">
        <w:rPr>
          <w:rtl/>
        </w:rPr>
        <w:t xml:space="preserve"> </w:t>
      </w:r>
      <w:r w:rsidR="00DE774E">
        <w:rPr>
          <w:rtl/>
        </w:rPr>
        <w:t xml:space="preserve">والمعمارية، وإثبات سلامة المفهوم </w:t>
      </w:r>
      <w:r w:rsidR="00DE774E">
        <w:t>(PoC)</w:t>
      </w:r>
      <w:r w:rsidR="00DE774E">
        <w:rPr>
          <w:rtl/>
        </w:rPr>
        <w:t>.</w:t>
      </w:r>
    </w:p>
    <w:p w14:paraId="742DB4BB" w14:textId="77777777" w:rsidR="00DE774E" w:rsidRDefault="00545FDD" w:rsidP="00545FDD">
      <w:pPr>
        <w:pStyle w:val="enumlev1"/>
        <w:rPr>
          <w:rtl/>
        </w:rPr>
      </w:pPr>
      <w:r>
        <w:lastRenderedPageBreak/>
        <w:sym w:font="Wingdings 2" w:char="F097"/>
      </w:r>
      <w:r w:rsidR="00DE774E">
        <w:rPr>
          <w:rtl/>
        </w:rPr>
        <w:tab/>
        <w:t>إشراك أصحاب المصلحة في المناقشات والتعاون للنهوض بالشبكات ذات الذكاء الاصطناعي المتـأصل، خاصة</w:t>
      </w:r>
      <w:r w:rsidR="00C12348">
        <w:rPr>
          <w:rFonts w:hint="cs"/>
          <w:rtl/>
        </w:rPr>
        <w:t>ً</w:t>
      </w:r>
      <w:r w:rsidR="00DE774E">
        <w:rPr>
          <w:rtl/>
        </w:rPr>
        <w:t xml:space="preserve"> نشاط البرمجة المستقاة من مصادر جماعية في شكل مسابقة البناء </w:t>
      </w:r>
      <w:r w:rsidR="00DE774E">
        <w:t>(Build-a-thon)</w:t>
      </w:r>
      <w:r w:rsidR="00DE774E">
        <w:rPr>
          <w:rtl/>
        </w:rPr>
        <w:t>.</w:t>
      </w:r>
    </w:p>
    <w:p w14:paraId="187B61E6" w14:textId="77777777" w:rsidR="00DE774E" w:rsidRDefault="00545FDD" w:rsidP="00545FDD">
      <w:pPr>
        <w:pStyle w:val="enumlev1"/>
        <w:rPr>
          <w:rtl/>
        </w:rPr>
      </w:pPr>
      <w:r>
        <w:sym w:font="Wingdings 2" w:char="F097"/>
      </w:r>
      <w:r w:rsidR="00DE774E">
        <w:rPr>
          <w:rtl/>
        </w:rPr>
        <w:tab/>
        <w:t>تقديم تجربة عملية في ابتكارات الشبكة القائمة على الذكاء الاصطناعي.</w:t>
      </w:r>
    </w:p>
    <w:p w14:paraId="506760B0" w14:textId="075151F0" w:rsidR="00DE774E" w:rsidRPr="00545FDD" w:rsidRDefault="00DE774E" w:rsidP="00DE774E">
      <w:pPr>
        <w:rPr>
          <w:rtl/>
          <w:lang w:bidi="ar-SY"/>
        </w:rPr>
      </w:pPr>
      <w:r w:rsidRPr="00545FDD">
        <w:rPr>
          <w:rtl/>
          <w:lang w:bidi="ar-SY"/>
        </w:rPr>
        <w:t>وسيكون هذا الحدث بمثابة منصة لإشراك الباحثين والمتخصصين في دوائر الصناعة وصانعي السياسات لدفع عجلة الابتكار في</w:t>
      </w:r>
      <w:r w:rsidR="00545FDD" w:rsidRPr="00545FDD">
        <w:rPr>
          <w:rFonts w:hint="cs"/>
          <w:rtl/>
          <w:lang w:bidi="ar-SY"/>
        </w:rPr>
        <w:t> </w:t>
      </w:r>
      <w:r w:rsidRPr="00545FDD">
        <w:rPr>
          <w:rtl/>
          <w:lang w:bidi="ar-SY"/>
        </w:rPr>
        <w:t>الشبكات</w:t>
      </w:r>
      <w:r w:rsidR="0043176D" w:rsidRPr="00545FDD">
        <w:rPr>
          <w:rtl/>
          <w:lang w:bidi="ar-SY"/>
        </w:rPr>
        <w:t xml:space="preserve"> </w:t>
      </w:r>
      <w:r w:rsidRPr="00545FDD">
        <w:rPr>
          <w:rtl/>
          <w:lang w:bidi="ar-SY"/>
        </w:rPr>
        <w:t>ذات الذكاء الاصطناعي</w:t>
      </w:r>
      <w:r w:rsidR="0043176D" w:rsidRPr="00545FDD">
        <w:rPr>
          <w:rtl/>
          <w:lang w:bidi="ar-SY"/>
        </w:rPr>
        <w:t xml:space="preserve"> </w:t>
      </w:r>
      <w:r w:rsidRPr="00545FDD">
        <w:rPr>
          <w:rtl/>
          <w:lang w:bidi="ar-SY"/>
        </w:rPr>
        <w:t>المتـأصل</w:t>
      </w:r>
      <w:r w:rsidR="0043176D" w:rsidRPr="00545FDD">
        <w:rPr>
          <w:rtl/>
          <w:lang w:bidi="ar-SY"/>
        </w:rPr>
        <w:t>.</w:t>
      </w:r>
      <w:r w:rsidRPr="00545FDD">
        <w:rPr>
          <w:rtl/>
          <w:lang w:bidi="ar-SY"/>
        </w:rPr>
        <w:t xml:space="preserve"> وستتخلل مسابقة البناء </w:t>
      </w:r>
      <w:r w:rsidRPr="00545FDD">
        <w:rPr>
          <w:lang w:bidi="ar-SY"/>
        </w:rPr>
        <w:t>(Build-a-thon)</w:t>
      </w:r>
      <w:r w:rsidRPr="00545FDD">
        <w:rPr>
          <w:rtl/>
          <w:lang w:bidi="ar-SY"/>
        </w:rPr>
        <w:t xml:space="preserve"> جلسات تفاعلية للمشاركين بالحضور الشخصي وعن ب</w:t>
      </w:r>
      <w:r w:rsidR="00F13BE3">
        <w:rPr>
          <w:rFonts w:hint="cs"/>
          <w:rtl/>
          <w:lang w:bidi="ar-SY"/>
        </w:rPr>
        <w:t>ُ</w:t>
      </w:r>
      <w:r w:rsidRPr="00545FDD">
        <w:rPr>
          <w:rtl/>
          <w:lang w:bidi="ar-SY"/>
        </w:rPr>
        <w:t>عد</w:t>
      </w:r>
      <w:r w:rsidR="0043176D" w:rsidRPr="00545FDD">
        <w:rPr>
          <w:rtl/>
          <w:lang w:bidi="ar-SY"/>
        </w:rPr>
        <w:t>،</w:t>
      </w:r>
      <w:r w:rsidRPr="00545FDD">
        <w:rPr>
          <w:rtl/>
          <w:lang w:bidi="ar-SY"/>
        </w:rPr>
        <w:t xml:space="preserve"> بما يتيح إجراء مناقشات وعروض من خبراء في مجالات</w:t>
      </w:r>
      <w:r w:rsidR="0043176D" w:rsidRPr="00545FDD">
        <w:rPr>
          <w:rtl/>
          <w:lang w:bidi="ar-SY"/>
        </w:rPr>
        <w:t xml:space="preserve"> </w:t>
      </w:r>
      <w:r w:rsidRPr="00545FDD">
        <w:rPr>
          <w:rtl/>
          <w:lang w:bidi="ar-SY"/>
        </w:rPr>
        <w:t>تأصيل الذكاء الاصطناعي في شبكات الاتصالات</w:t>
      </w:r>
      <w:r w:rsidR="00545FDD">
        <w:rPr>
          <w:rFonts w:hint="cs"/>
          <w:rtl/>
          <w:lang w:bidi="ar-SY"/>
        </w:rPr>
        <w:t> </w:t>
      </w:r>
      <w:r w:rsidRPr="00545FDD">
        <w:rPr>
          <w:lang w:bidi="ar-SY"/>
        </w:rPr>
        <w:t>(FG-AINN)</w:t>
      </w:r>
      <w:r w:rsidR="0043176D" w:rsidRPr="00545FDD">
        <w:rPr>
          <w:rtl/>
          <w:lang w:bidi="ar-SY"/>
        </w:rPr>
        <w:t>.</w:t>
      </w:r>
    </w:p>
    <w:p w14:paraId="28F51941" w14:textId="40025FD6" w:rsidR="00DE774E" w:rsidRPr="00545FDD" w:rsidRDefault="0043176D" w:rsidP="00DE774E">
      <w:pPr>
        <w:rPr>
          <w:spacing w:val="-4"/>
          <w:rtl/>
          <w:lang w:bidi="ar-SY"/>
        </w:rPr>
      </w:pPr>
      <w:r w:rsidRPr="00545FDD">
        <w:rPr>
          <w:spacing w:val="-4"/>
          <w:lang w:bidi="ar-SY"/>
        </w:rPr>
        <w:t>5</w:t>
      </w:r>
      <w:r w:rsidR="00DE774E" w:rsidRPr="00545FDD">
        <w:rPr>
          <w:spacing w:val="-4"/>
          <w:rtl/>
          <w:lang w:bidi="ar-SY"/>
        </w:rPr>
        <w:tab/>
        <w:t>والهدف من هذا الاجتماع هو التركيز على استعراض المساهمات المكتوبة والمضي قدما</w:t>
      </w:r>
      <w:r w:rsidR="00C12348">
        <w:rPr>
          <w:rFonts w:hint="cs"/>
          <w:spacing w:val="-4"/>
          <w:rtl/>
          <w:lang w:bidi="ar-SY"/>
        </w:rPr>
        <w:t>ً</w:t>
      </w:r>
      <w:r w:rsidR="00DE774E" w:rsidRPr="00545FDD">
        <w:rPr>
          <w:spacing w:val="-4"/>
          <w:rtl/>
          <w:lang w:bidi="ar-SY"/>
        </w:rPr>
        <w:t xml:space="preserve"> في تطوير النواتج. وست</w:t>
      </w:r>
      <w:r w:rsidR="00F13BE3">
        <w:rPr>
          <w:rFonts w:hint="cs"/>
          <w:spacing w:val="-4"/>
          <w:rtl/>
          <w:lang w:bidi="ar-SY"/>
        </w:rPr>
        <w:t>ُ</w:t>
      </w:r>
      <w:r w:rsidR="00DE774E" w:rsidRPr="00545FDD">
        <w:rPr>
          <w:spacing w:val="-4"/>
          <w:rtl/>
          <w:lang w:bidi="ar-SY"/>
        </w:rPr>
        <w:t>تاح الوثائق وتفاصيل المشاركة عن ب</w:t>
      </w:r>
      <w:r w:rsidR="00F13BE3">
        <w:rPr>
          <w:rFonts w:hint="cs"/>
          <w:spacing w:val="-4"/>
          <w:rtl/>
          <w:lang w:bidi="ar-SY"/>
        </w:rPr>
        <w:t>ُ</w:t>
      </w:r>
      <w:r w:rsidR="00DE774E" w:rsidRPr="00545FDD">
        <w:rPr>
          <w:spacing w:val="-4"/>
          <w:rtl/>
          <w:lang w:bidi="ar-SY"/>
        </w:rPr>
        <w:t>عد والمعلومات الأخرى ذات الصلة باجتماع الفريق المتخصص في</w:t>
      </w:r>
      <w:r w:rsidRPr="00545FDD">
        <w:rPr>
          <w:spacing w:val="-4"/>
          <w:rtl/>
          <w:lang w:bidi="ar-SY"/>
        </w:rPr>
        <w:t xml:space="preserve"> </w:t>
      </w:r>
      <w:hyperlink r:id="rId11" w:anchor="/ar" w:history="1">
        <w:r w:rsidR="00DE774E" w:rsidRPr="002C1489">
          <w:rPr>
            <w:rStyle w:val="Hyperlink"/>
            <w:spacing w:val="-4"/>
            <w:rtl/>
            <w:lang w:bidi="ar-SY"/>
          </w:rPr>
          <w:t xml:space="preserve">صفحة الويب للفريق </w:t>
        </w:r>
        <w:r w:rsidR="00DE774E" w:rsidRPr="002C1489">
          <w:rPr>
            <w:rStyle w:val="Hyperlink"/>
            <w:spacing w:val="-4"/>
            <w:lang w:bidi="ar-SY"/>
          </w:rPr>
          <w:t>FG-AINN</w:t>
        </w:r>
      </w:hyperlink>
      <w:r w:rsidR="00DE774E" w:rsidRPr="00545FDD">
        <w:rPr>
          <w:spacing w:val="-4"/>
          <w:rtl/>
          <w:lang w:bidi="ar-SY"/>
        </w:rPr>
        <w:t xml:space="preserve">. </w:t>
      </w:r>
    </w:p>
    <w:p w14:paraId="5DD699DE" w14:textId="77777777" w:rsidR="00DE774E" w:rsidRDefault="00DE774E" w:rsidP="002C1489">
      <w:pPr>
        <w:rPr>
          <w:rtl/>
          <w:lang w:bidi="ar-SY"/>
        </w:rPr>
      </w:pPr>
      <w:r>
        <w:rPr>
          <w:rtl/>
          <w:lang w:bidi="ar-SY"/>
        </w:rPr>
        <w:t xml:space="preserve">والمساهمات الخطية وثيقة الصلة بالنجاح الذي سيحققه الفريق في نهاية المطاف، ويشجَّع بقوة تقديمها لتعزيز عمل الفريق المتخصص </w:t>
      </w:r>
      <w:r>
        <w:rPr>
          <w:lang w:bidi="ar-SY"/>
        </w:rPr>
        <w:t>FG-AINN</w:t>
      </w:r>
      <w:r>
        <w:rPr>
          <w:rtl/>
          <w:lang w:bidi="ar-SY"/>
        </w:rPr>
        <w:t xml:space="preserve">. وينبغي تقديم المساهمات الخطية إلى الأمانة </w:t>
      </w:r>
      <w:r>
        <w:rPr>
          <w:lang w:bidi="ar-SY"/>
        </w:rPr>
        <w:t>(</w:t>
      </w:r>
      <w:hyperlink r:id="rId12" w:history="1">
        <w:r w:rsidR="002C1489" w:rsidRPr="00750AA7">
          <w:rPr>
            <w:rStyle w:val="Hyperlink"/>
            <w:lang w:bidi="ar-SY"/>
          </w:rPr>
          <w:t>tsbfgainn@itu.int</w:t>
        </w:r>
      </w:hyperlink>
      <w:r>
        <w:rPr>
          <w:lang w:bidi="ar-SY"/>
        </w:rPr>
        <w:t>)</w:t>
      </w:r>
      <w:r>
        <w:rPr>
          <w:rtl/>
          <w:lang w:bidi="ar-SY"/>
        </w:rPr>
        <w:t xml:space="preserve"> في نسق إلكتروني باستخدام الصيغ النموذجية المتاحة من الصفحة الرئيسية للفريق </w:t>
      </w:r>
      <w:r>
        <w:rPr>
          <w:lang w:bidi="ar-SY"/>
        </w:rPr>
        <w:t>FG-AINN</w:t>
      </w:r>
      <w:r>
        <w:rPr>
          <w:rtl/>
          <w:lang w:bidi="ar-SY"/>
        </w:rPr>
        <w:t xml:space="preserve">. والموعد النهائي لتقديم مساهمة للاجتماع هو </w:t>
      </w:r>
      <w:r w:rsidRPr="002C1489">
        <w:rPr>
          <w:b/>
          <w:bCs/>
          <w:lang w:bidi="ar-SY"/>
        </w:rPr>
        <w:t>4</w:t>
      </w:r>
      <w:r w:rsidRPr="002C1489">
        <w:rPr>
          <w:b/>
          <w:bCs/>
          <w:rtl/>
          <w:lang w:bidi="ar-SY"/>
        </w:rPr>
        <w:t xml:space="preserve"> يونيو </w:t>
      </w:r>
      <w:r w:rsidRPr="002C1489">
        <w:rPr>
          <w:b/>
          <w:bCs/>
          <w:lang w:bidi="ar-SY"/>
        </w:rPr>
        <w:t>2025</w:t>
      </w:r>
      <w:r>
        <w:rPr>
          <w:rtl/>
          <w:lang w:bidi="ar-SY"/>
        </w:rPr>
        <w:t>.</w:t>
      </w:r>
    </w:p>
    <w:p w14:paraId="0CD9CFE4" w14:textId="4D848D94" w:rsidR="00DE774E" w:rsidRDefault="0043176D" w:rsidP="00DE774E">
      <w:pPr>
        <w:rPr>
          <w:rtl/>
          <w:lang w:bidi="ar-SY"/>
        </w:rPr>
      </w:pPr>
      <w:r>
        <w:rPr>
          <w:lang w:bidi="ar-SY"/>
        </w:rPr>
        <w:t>6</w:t>
      </w:r>
      <w:r w:rsidR="00DE774E">
        <w:rPr>
          <w:rtl/>
          <w:lang w:bidi="ar-SY"/>
        </w:rPr>
        <w:tab/>
        <w:t xml:space="preserve">وباب المشاركة في اجتماع الفريق المتخصص ومسابقة البناء </w:t>
      </w:r>
      <w:r w:rsidR="00DE774E">
        <w:rPr>
          <w:lang w:bidi="ar-SY"/>
        </w:rPr>
        <w:t>(Build-a-thon)</w:t>
      </w:r>
      <w:r w:rsidR="00DE774E">
        <w:rPr>
          <w:rtl/>
          <w:lang w:bidi="ar-SY"/>
        </w:rPr>
        <w:t xml:space="preserve"> مفتوح أمام الدول الأعضاء في الاتحاد وأعضاء القطاع والمنتسبين إليه والمؤسسات الأكاديمية، فضلا</w:t>
      </w:r>
      <w:r w:rsidR="00C12348">
        <w:rPr>
          <w:rFonts w:hint="cs"/>
          <w:rtl/>
          <w:lang w:bidi="ar-SY"/>
        </w:rPr>
        <w:t>ً</w:t>
      </w:r>
      <w:r w:rsidR="00DE774E">
        <w:rPr>
          <w:rtl/>
          <w:lang w:bidi="ar-SY"/>
        </w:rPr>
        <w:t xml:space="preserve"> عن أي شخص من أي بلد عضو في الاتحاد يرغب في المساهمة في العمل. والمشاركة مجانية. وستتاح المشاركة عن ب</w:t>
      </w:r>
      <w:r w:rsidR="00F13BE3">
        <w:rPr>
          <w:rFonts w:hint="cs"/>
          <w:rtl/>
          <w:lang w:bidi="ar-SY"/>
        </w:rPr>
        <w:t>ُ</w:t>
      </w:r>
      <w:r w:rsidR="00DE774E">
        <w:rPr>
          <w:rtl/>
          <w:lang w:bidi="ar-SY"/>
        </w:rPr>
        <w:t>عد.</w:t>
      </w:r>
    </w:p>
    <w:p w14:paraId="1B090312" w14:textId="13E8BF86" w:rsidR="00DE774E" w:rsidRPr="00C12348" w:rsidRDefault="0043176D" w:rsidP="002C1489">
      <w:pPr>
        <w:rPr>
          <w:rtl/>
          <w:lang w:bidi="ar-SY"/>
        </w:rPr>
      </w:pPr>
      <w:r w:rsidRPr="00C12348">
        <w:rPr>
          <w:lang w:bidi="ar-SY"/>
        </w:rPr>
        <w:t>7</w:t>
      </w:r>
      <w:r w:rsidR="00DE774E" w:rsidRPr="00C12348">
        <w:rPr>
          <w:rtl/>
          <w:lang w:bidi="ar-SY"/>
        </w:rPr>
        <w:tab/>
        <w:t xml:space="preserve">ولتمكين أمانة الاتحاد من اتخاذ الترتيبات اللازمة فيما يتعلق بتنظيم اجتماع الفريق المتخصص </w:t>
      </w:r>
      <w:r w:rsidR="00DE774E" w:rsidRPr="00043DEE">
        <w:rPr>
          <w:rtl/>
          <w:lang w:bidi="ar-SY"/>
        </w:rPr>
        <w:t>ومسابقة البناء</w:t>
      </w:r>
      <w:r w:rsidR="00C12348" w:rsidRPr="00043DEE">
        <w:rPr>
          <w:rFonts w:hint="cs"/>
          <w:rtl/>
          <w:lang w:bidi="ar-SY"/>
        </w:rPr>
        <w:t> </w:t>
      </w:r>
      <w:r w:rsidR="00DE774E" w:rsidRPr="00043DEE">
        <w:rPr>
          <w:lang w:bidi="ar-SY"/>
        </w:rPr>
        <w:t>(Build-a-thon)</w:t>
      </w:r>
      <w:r w:rsidR="00DE774E" w:rsidRPr="00043DEE">
        <w:rPr>
          <w:rtl/>
          <w:lang w:bidi="ar-SY"/>
        </w:rPr>
        <w:t>،</w:t>
      </w:r>
      <w:r w:rsidR="00DE774E" w:rsidRPr="00C12348">
        <w:rPr>
          <w:rtl/>
          <w:lang w:bidi="ar-SY"/>
        </w:rPr>
        <w:t xml:space="preserve"> سأغدو ممتنا</w:t>
      </w:r>
      <w:r w:rsidR="00C12348">
        <w:rPr>
          <w:rFonts w:hint="cs"/>
          <w:rtl/>
          <w:lang w:bidi="ar-SY"/>
        </w:rPr>
        <w:t>ً</w:t>
      </w:r>
      <w:r w:rsidR="00DE774E" w:rsidRPr="00C12348">
        <w:rPr>
          <w:rtl/>
          <w:lang w:bidi="ar-SY"/>
        </w:rPr>
        <w:t xml:space="preserve"> لو تفضلتم بالتسجيل عبر الرابط:</w:t>
      </w:r>
      <w:r w:rsidR="002C1489" w:rsidRPr="00C12348">
        <w:rPr>
          <w:rtl/>
          <w:lang w:bidi="ar-SY"/>
        </w:rPr>
        <w:tab/>
      </w:r>
      <w:r w:rsidR="002C1489" w:rsidRPr="00C12348">
        <w:rPr>
          <w:rtl/>
          <w:lang w:bidi="ar-SY"/>
        </w:rPr>
        <w:br/>
      </w:r>
      <w:hyperlink r:id="rId13" w:history="1">
        <w:r w:rsidR="002C1489" w:rsidRPr="00C12348">
          <w:rPr>
            <w:rStyle w:val="Hyperlink"/>
            <w:lang w:bidi="ar-SY"/>
          </w:rPr>
          <w:t>https://www.itu.int/net4/CRM/xreg/web/Registration.aspx?Event=C-00015246</w:t>
        </w:r>
      </w:hyperlink>
      <w:r w:rsidR="00DE774E" w:rsidRPr="00C12348">
        <w:rPr>
          <w:rtl/>
          <w:lang w:bidi="ar-SY"/>
        </w:rPr>
        <w:t xml:space="preserve"> في أقرب وقت ممكن</w:t>
      </w:r>
      <w:r w:rsidRPr="00C12348">
        <w:rPr>
          <w:rtl/>
          <w:lang w:bidi="ar-SY"/>
        </w:rPr>
        <w:t>،</w:t>
      </w:r>
      <w:r w:rsidR="00DE774E" w:rsidRPr="00C12348">
        <w:rPr>
          <w:rtl/>
          <w:lang w:bidi="ar-SY"/>
        </w:rPr>
        <w:t xml:space="preserve"> ولكن في</w:t>
      </w:r>
      <w:r w:rsidR="00C12348">
        <w:rPr>
          <w:rFonts w:hint="cs"/>
          <w:rtl/>
          <w:lang w:bidi="ar-SY"/>
        </w:rPr>
        <w:t> </w:t>
      </w:r>
      <w:r w:rsidR="00DE774E" w:rsidRPr="00C12348">
        <w:rPr>
          <w:rtl/>
          <w:lang w:bidi="ar-SY"/>
        </w:rPr>
        <w:t xml:space="preserve">موعد لا يتجاوز </w:t>
      </w:r>
      <w:r w:rsidR="00DE774E" w:rsidRPr="00C12348">
        <w:rPr>
          <w:b/>
          <w:bCs/>
          <w:lang w:bidi="ar-SY"/>
        </w:rPr>
        <w:t>1</w:t>
      </w:r>
      <w:r w:rsidR="00DE774E" w:rsidRPr="00C12348">
        <w:rPr>
          <w:b/>
          <w:bCs/>
          <w:rtl/>
          <w:lang w:bidi="ar-SY"/>
        </w:rPr>
        <w:t xml:space="preserve"> يونيو</w:t>
      </w:r>
      <w:r w:rsidR="00C12348">
        <w:rPr>
          <w:rFonts w:hint="cs"/>
          <w:b/>
          <w:bCs/>
          <w:rtl/>
          <w:lang w:bidi="ar-SY"/>
        </w:rPr>
        <w:t xml:space="preserve"> </w:t>
      </w:r>
      <w:r w:rsidR="00DE774E" w:rsidRPr="00C12348">
        <w:rPr>
          <w:b/>
          <w:bCs/>
          <w:lang w:bidi="ar-SY"/>
        </w:rPr>
        <w:t>2025</w:t>
      </w:r>
      <w:r w:rsidR="00DE774E" w:rsidRPr="00C12348">
        <w:rPr>
          <w:rtl/>
          <w:lang w:bidi="ar-SY"/>
        </w:rPr>
        <w:t>. وت</w:t>
      </w:r>
      <w:r w:rsidR="00F13BE3">
        <w:rPr>
          <w:rFonts w:hint="cs"/>
          <w:rtl/>
          <w:lang w:bidi="ar-SY"/>
        </w:rPr>
        <w:t>ُ</w:t>
      </w:r>
      <w:r w:rsidR="00DE774E" w:rsidRPr="00C12348">
        <w:rPr>
          <w:rtl/>
          <w:lang w:bidi="ar-SY"/>
        </w:rPr>
        <w:t xml:space="preserve">رجى ملاحظة أن التسجيل إلزامي وينفَّذ </w:t>
      </w:r>
      <w:r w:rsidR="00DE774E" w:rsidRPr="00C12348">
        <w:rPr>
          <w:i/>
          <w:iCs/>
          <w:rtl/>
          <w:lang w:bidi="ar-SY"/>
        </w:rPr>
        <w:t>عبر الإنترنت</w:t>
      </w:r>
      <w:r w:rsidRPr="00C12348">
        <w:rPr>
          <w:rtl/>
          <w:lang w:bidi="ar-SY"/>
        </w:rPr>
        <w:t xml:space="preserve"> </w:t>
      </w:r>
      <w:r w:rsidR="00DE774E" w:rsidRPr="00C12348">
        <w:rPr>
          <w:rtl/>
          <w:lang w:bidi="ar-SY"/>
        </w:rPr>
        <w:t>حصرا</w:t>
      </w:r>
      <w:r w:rsidR="00C12348">
        <w:rPr>
          <w:rFonts w:hint="cs"/>
          <w:rtl/>
          <w:lang w:bidi="ar-SY"/>
        </w:rPr>
        <w:t>ً</w:t>
      </w:r>
      <w:r w:rsidR="00DE774E" w:rsidRPr="00C12348">
        <w:rPr>
          <w:rtl/>
          <w:lang w:bidi="ar-SY"/>
        </w:rPr>
        <w:t xml:space="preserve"> بالنسبة </w:t>
      </w:r>
      <w:r w:rsidR="00DE774E" w:rsidRPr="00C12348">
        <w:rPr>
          <w:b/>
          <w:bCs/>
          <w:rtl/>
          <w:lang w:bidi="ar-SY"/>
        </w:rPr>
        <w:t xml:space="preserve">للمشاركين بالحضور الشخصي وعن </w:t>
      </w:r>
      <w:r w:rsidR="00043DEE">
        <w:rPr>
          <w:rFonts w:hint="cs"/>
          <w:b/>
          <w:bCs/>
          <w:rtl/>
          <w:lang w:bidi="ar-SY"/>
        </w:rPr>
        <w:t>بُ</w:t>
      </w:r>
      <w:r w:rsidR="00DE774E" w:rsidRPr="00C12348">
        <w:rPr>
          <w:b/>
          <w:bCs/>
          <w:rtl/>
          <w:lang w:bidi="ar-SY"/>
        </w:rPr>
        <w:t xml:space="preserve">عد </w:t>
      </w:r>
      <w:r w:rsidR="00DE774E" w:rsidRPr="00C12348">
        <w:rPr>
          <w:b/>
          <w:bCs/>
          <w:u w:val="single"/>
          <w:rtl/>
          <w:lang w:bidi="ar-SY"/>
        </w:rPr>
        <w:t>على السواء</w:t>
      </w:r>
      <w:r w:rsidR="00DE774E" w:rsidRPr="00C12348">
        <w:rPr>
          <w:rtl/>
          <w:lang w:bidi="ar-SY"/>
        </w:rPr>
        <w:t xml:space="preserve">. ويلزم وجود حساب مجاني لدى الاتحاد للتسجيل والنفاذ إلى وثائق الفريق المتخصص ويمكن إنشاؤه بسهولة باتباع التعليمات الواردة في </w:t>
      </w:r>
      <w:hyperlink r:id="rId14" w:anchor="/ar" w:history="1">
        <w:r w:rsidR="00DE774E" w:rsidRPr="00C12348">
          <w:rPr>
            <w:rStyle w:val="Hyperlink"/>
            <w:rtl/>
            <w:lang w:bidi="ar-SY"/>
          </w:rPr>
          <w:t xml:space="preserve">الصفحة الإلكترونية للفريق </w:t>
        </w:r>
        <w:r w:rsidR="00DE774E" w:rsidRPr="00C12348">
          <w:rPr>
            <w:rStyle w:val="Hyperlink"/>
            <w:lang w:bidi="ar-SY"/>
          </w:rPr>
          <w:t>FG-AINN</w:t>
        </w:r>
      </w:hyperlink>
      <w:r w:rsidR="00DE774E" w:rsidRPr="00C12348">
        <w:rPr>
          <w:rtl/>
          <w:lang w:bidi="ar-SY"/>
        </w:rPr>
        <w:t>.</w:t>
      </w:r>
    </w:p>
    <w:p w14:paraId="43C78794" w14:textId="77777777" w:rsidR="00DE774E" w:rsidRDefault="0043176D" w:rsidP="00DE774E">
      <w:pPr>
        <w:rPr>
          <w:rtl/>
          <w:lang w:bidi="ar-SY"/>
        </w:rPr>
      </w:pPr>
      <w:r>
        <w:rPr>
          <w:lang w:bidi="ar-SY"/>
        </w:rPr>
        <w:t>8</w:t>
      </w:r>
      <w:r w:rsidR="00DE774E">
        <w:rPr>
          <w:rtl/>
          <w:lang w:bidi="ar-SY"/>
        </w:rPr>
        <w:tab/>
        <w:t>وتتوفر معلومات تشمل</w:t>
      </w:r>
      <w:r>
        <w:rPr>
          <w:rtl/>
          <w:lang w:bidi="ar-SY"/>
        </w:rPr>
        <w:t xml:space="preserve"> </w:t>
      </w:r>
      <w:r w:rsidR="00DE774E">
        <w:rPr>
          <w:rtl/>
          <w:lang w:bidi="ar-SY"/>
        </w:rPr>
        <w:t xml:space="preserve">المعلومات عن الإقامة والتأشيرة والنقل في وثيقة معلومات عملية متاحة في </w:t>
      </w:r>
      <w:hyperlink r:id="rId15" w:anchor="/ar" w:history="1">
        <w:r w:rsidR="00DE774E" w:rsidRPr="002C1489">
          <w:rPr>
            <w:rStyle w:val="Hyperlink"/>
            <w:rtl/>
            <w:lang w:bidi="ar-SY"/>
          </w:rPr>
          <w:t xml:space="preserve">الصفحة الإلكترونية للفريق </w:t>
        </w:r>
        <w:r w:rsidR="00DE774E" w:rsidRPr="002C1489">
          <w:rPr>
            <w:rStyle w:val="Hyperlink"/>
            <w:lang w:bidi="ar-SY"/>
          </w:rPr>
          <w:t>FG-AINN</w:t>
        </w:r>
      </w:hyperlink>
      <w:r w:rsidR="00DE774E">
        <w:rPr>
          <w:rtl/>
          <w:lang w:bidi="ar-SY"/>
        </w:rPr>
        <w:t xml:space="preserve">. </w:t>
      </w:r>
    </w:p>
    <w:p w14:paraId="58A921E4" w14:textId="77777777" w:rsidR="00D517B2" w:rsidRDefault="0043176D" w:rsidP="00DE774E">
      <w:pPr>
        <w:rPr>
          <w:rtl/>
          <w:lang w:bidi="ar-SY"/>
        </w:rPr>
      </w:pPr>
      <w:r>
        <w:rPr>
          <w:lang w:bidi="ar-SY"/>
        </w:rPr>
        <w:t>9</w:t>
      </w:r>
      <w:r w:rsidR="00DE774E">
        <w:rPr>
          <w:rtl/>
          <w:lang w:bidi="ar-SY"/>
        </w:rPr>
        <w:tab/>
        <w:t>وأود أن أذكركم بأن مواطني بعض البلدان مطالبون بالحصول على تأشيرة للدخول إلى الهند وقضاء أي وقت فيها. ويجب الحصول على التأشيرة من المكتب (السفارة أو القنصلية) الذي يمثل الهند في بلدكم أو</w:t>
      </w:r>
      <w:r>
        <w:rPr>
          <w:rtl/>
          <w:lang w:bidi="ar-SY"/>
        </w:rPr>
        <w:t>،</w:t>
      </w:r>
      <w:r w:rsidR="00DE774E">
        <w:rPr>
          <w:rtl/>
          <w:lang w:bidi="ar-SY"/>
        </w:rPr>
        <w:t xml:space="preserve"> إذا لم يكن هناك مثل هذا المكتب في بلدكم، من أقرب مكتب إلى بلد المغادرة. وقد تستغرق معالجة التأشيرة والموافقة عليها بعض الوقت، لذلك يُقترح التحقق مباشرة</w:t>
      </w:r>
      <w:r w:rsidR="008B0EF4">
        <w:rPr>
          <w:rFonts w:hint="cs"/>
          <w:rtl/>
          <w:lang w:bidi="ar-SY"/>
        </w:rPr>
        <w:t>ً</w:t>
      </w:r>
      <w:r w:rsidR="00DE774E">
        <w:rPr>
          <w:rtl/>
          <w:lang w:bidi="ar-SY"/>
        </w:rPr>
        <w:t xml:space="preserve"> لدى هيئة التمثيل المناسبة والتقدم بطلباتكم مبكرا</w:t>
      </w:r>
      <w:r w:rsidR="008B0EF4">
        <w:rPr>
          <w:rFonts w:hint="cs"/>
          <w:rtl/>
          <w:lang w:bidi="ar-SY"/>
        </w:rPr>
        <w:t>ً</w:t>
      </w:r>
      <w:r w:rsidR="00DE774E">
        <w:rPr>
          <w:rtl/>
          <w:lang w:bidi="ar-SY"/>
        </w:rPr>
        <w:t>.</w:t>
      </w:r>
    </w:p>
    <w:p w14:paraId="6B85FB98" w14:textId="77777777" w:rsidR="00E84438" w:rsidRPr="00D517B2" w:rsidRDefault="00E84438" w:rsidP="00891703">
      <w:pPr>
        <w:spacing w:before="240"/>
        <w:jc w:val="left"/>
        <w:rPr>
          <w:rtl/>
          <w:lang w:bidi="ar-EG"/>
        </w:rPr>
      </w:pPr>
      <w:r w:rsidRPr="00D517B2">
        <w:rPr>
          <w:rFonts w:hint="cs"/>
          <w:rtl/>
          <w:lang w:bidi="ar-EG"/>
        </w:rPr>
        <w:t>وتفضلوا بقبول فائق التقدير والاحترام.</w:t>
      </w:r>
    </w:p>
    <w:p w14:paraId="62949A11" w14:textId="1EAE310C" w:rsidR="00E84438" w:rsidRPr="00D517B2" w:rsidRDefault="005F0492" w:rsidP="00843AF5">
      <w:pPr>
        <w:spacing w:before="840"/>
        <w:jc w:val="left"/>
        <w:rPr>
          <w:rtl/>
        </w:rPr>
      </w:pPr>
      <w:r>
        <w:rPr>
          <w:rFonts w:hint="cs"/>
          <w:noProof/>
          <w:rtl/>
          <w:lang w:val="ar-SY" w:bidi="ar-SY"/>
        </w:rPr>
        <w:drawing>
          <wp:anchor distT="0" distB="0" distL="114300" distR="114300" simplePos="0" relativeHeight="251658240" behindDoc="1" locked="0" layoutInCell="1" allowOverlap="1" wp14:anchorId="1B9C65B7" wp14:editId="0959A3EF">
            <wp:simplePos x="0" y="0"/>
            <wp:positionH relativeFrom="margin">
              <wp:align>right</wp:align>
            </wp:positionH>
            <wp:positionV relativeFrom="paragraph">
              <wp:posOffset>74295</wp:posOffset>
            </wp:positionV>
            <wp:extent cx="768389" cy="368319"/>
            <wp:effectExtent l="0" t="0" r="0" b="0"/>
            <wp:wrapNone/>
            <wp:docPr id="1977633971"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33971" name="Picture 1" descr="A black and white text&#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807031">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E84438" w:rsidRPr="00D517B2" w:rsidSect="006C3242">
      <w:head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552BC" w14:textId="77777777" w:rsidR="00866D3F" w:rsidRDefault="00866D3F" w:rsidP="006C3242">
      <w:pPr>
        <w:spacing w:before="0" w:line="240" w:lineRule="auto"/>
      </w:pPr>
      <w:r>
        <w:separator/>
      </w:r>
    </w:p>
  </w:endnote>
  <w:endnote w:type="continuationSeparator" w:id="0">
    <w:p w14:paraId="30DB52BC" w14:textId="77777777" w:rsidR="00866D3F" w:rsidRDefault="00866D3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99B61"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0392B" w14:textId="77777777" w:rsidR="00866D3F" w:rsidRDefault="00866D3F" w:rsidP="006C3242">
      <w:pPr>
        <w:spacing w:before="0" w:line="240" w:lineRule="auto"/>
      </w:pPr>
      <w:r>
        <w:separator/>
      </w:r>
    </w:p>
  </w:footnote>
  <w:footnote w:type="continuationSeparator" w:id="0">
    <w:p w14:paraId="35A90B9C" w14:textId="77777777" w:rsidR="00866D3F" w:rsidRDefault="00866D3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F3BDD" w14:textId="77777777"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7139D8">
      <w:rPr>
        <w:sz w:val="20"/>
        <w:szCs w:val="20"/>
        <w:lang w:bidi="ar-EG"/>
      </w:rPr>
      <w:t xml:space="preserve">TSB Circular </w:t>
    </w:r>
    <w:r w:rsidR="00DE774E">
      <w:rPr>
        <w:sz w:val="20"/>
        <w:szCs w:val="20"/>
        <w:lang w:bidi="ar-EG"/>
      </w:rPr>
      <w:t>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BA"/>
    <w:rsid w:val="00002A63"/>
    <w:rsid w:val="00043DEE"/>
    <w:rsid w:val="0006468A"/>
    <w:rsid w:val="00090574"/>
    <w:rsid w:val="000C1C0E"/>
    <w:rsid w:val="000C548A"/>
    <w:rsid w:val="000E327F"/>
    <w:rsid w:val="00137796"/>
    <w:rsid w:val="00146FE2"/>
    <w:rsid w:val="001C0169"/>
    <w:rsid w:val="001D1D50"/>
    <w:rsid w:val="001D6745"/>
    <w:rsid w:val="001E2788"/>
    <w:rsid w:val="001E446E"/>
    <w:rsid w:val="002154EE"/>
    <w:rsid w:val="002276D2"/>
    <w:rsid w:val="0023283D"/>
    <w:rsid w:val="0026373E"/>
    <w:rsid w:val="00271C43"/>
    <w:rsid w:val="002763BA"/>
    <w:rsid w:val="00290728"/>
    <w:rsid w:val="002978F4"/>
    <w:rsid w:val="002B028D"/>
    <w:rsid w:val="002C1489"/>
    <w:rsid w:val="002E196B"/>
    <w:rsid w:val="002E6541"/>
    <w:rsid w:val="00334924"/>
    <w:rsid w:val="003409BC"/>
    <w:rsid w:val="00357185"/>
    <w:rsid w:val="00383829"/>
    <w:rsid w:val="00397E6A"/>
    <w:rsid w:val="003A3046"/>
    <w:rsid w:val="003C7EDF"/>
    <w:rsid w:val="003D1816"/>
    <w:rsid w:val="003F4B29"/>
    <w:rsid w:val="00400EC6"/>
    <w:rsid w:val="0042686F"/>
    <w:rsid w:val="0043176D"/>
    <w:rsid w:val="004317D8"/>
    <w:rsid w:val="00434183"/>
    <w:rsid w:val="00443869"/>
    <w:rsid w:val="00447F32"/>
    <w:rsid w:val="004D7250"/>
    <w:rsid w:val="004E11DC"/>
    <w:rsid w:val="00525DDD"/>
    <w:rsid w:val="005409AC"/>
    <w:rsid w:val="00545FDD"/>
    <w:rsid w:val="0055516A"/>
    <w:rsid w:val="005731DD"/>
    <w:rsid w:val="0058491B"/>
    <w:rsid w:val="00592EA5"/>
    <w:rsid w:val="00595B52"/>
    <w:rsid w:val="00596808"/>
    <w:rsid w:val="005A3170"/>
    <w:rsid w:val="005F0492"/>
    <w:rsid w:val="005F094F"/>
    <w:rsid w:val="006019C6"/>
    <w:rsid w:val="006635B2"/>
    <w:rsid w:val="00677396"/>
    <w:rsid w:val="0069200F"/>
    <w:rsid w:val="006952A3"/>
    <w:rsid w:val="006A65CB"/>
    <w:rsid w:val="006C1530"/>
    <w:rsid w:val="006C3242"/>
    <w:rsid w:val="006C7CC0"/>
    <w:rsid w:val="006E1BAD"/>
    <w:rsid w:val="006E6264"/>
    <w:rsid w:val="006F63F7"/>
    <w:rsid w:val="007025C7"/>
    <w:rsid w:val="00706D7A"/>
    <w:rsid w:val="007139D8"/>
    <w:rsid w:val="00722F0D"/>
    <w:rsid w:val="0074420E"/>
    <w:rsid w:val="00783E26"/>
    <w:rsid w:val="007C3BC7"/>
    <w:rsid w:val="007C3BCD"/>
    <w:rsid w:val="007D4ACF"/>
    <w:rsid w:val="007F0787"/>
    <w:rsid w:val="00807031"/>
    <w:rsid w:val="00810B7B"/>
    <w:rsid w:val="0082358A"/>
    <w:rsid w:val="008235CD"/>
    <w:rsid w:val="008247DE"/>
    <w:rsid w:val="00840B10"/>
    <w:rsid w:val="00843AF5"/>
    <w:rsid w:val="008513CB"/>
    <w:rsid w:val="00866D3F"/>
    <w:rsid w:val="00873469"/>
    <w:rsid w:val="00877F4B"/>
    <w:rsid w:val="00891703"/>
    <w:rsid w:val="008A7F84"/>
    <w:rsid w:val="008B0EF4"/>
    <w:rsid w:val="0091702E"/>
    <w:rsid w:val="00923B0C"/>
    <w:rsid w:val="00926F44"/>
    <w:rsid w:val="0094021C"/>
    <w:rsid w:val="0094432F"/>
    <w:rsid w:val="00952F86"/>
    <w:rsid w:val="00982B28"/>
    <w:rsid w:val="009D313F"/>
    <w:rsid w:val="00A47A5A"/>
    <w:rsid w:val="00A6683B"/>
    <w:rsid w:val="00A77C90"/>
    <w:rsid w:val="00A9156F"/>
    <w:rsid w:val="00A97F94"/>
    <w:rsid w:val="00AA7EA2"/>
    <w:rsid w:val="00AB0BC9"/>
    <w:rsid w:val="00AC131C"/>
    <w:rsid w:val="00AF6B5C"/>
    <w:rsid w:val="00B03099"/>
    <w:rsid w:val="00B05BC8"/>
    <w:rsid w:val="00B64B47"/>
    <w:rsid w:val="00B916A7"/>
    <w:rsid w:val="00BB0F08"/>
    <w:rsid w:val="00C002DE"/>
    <w:rsid w:val="00C12348"/>
    <w:rsid w:val="00C53BF8"/>
    <w:rsid w:val="00C66157"/>
    <w:rsid w:val="00C6686D"/>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923E6"/>
    <w:rsid w:val="00DA1CF0"/>
    <w:rsid w:val="00DC1E02"/>
    <w:rsid w:val="00DC24B4"/>
    <w:rsid w:val="00DC5FB0"/>
    <w:rsid w:val="00DD1EBB"/>
    <w:rsid w:val="00DE774E"/>
    <w:rsid w:val="00DF16DC"/>
    <w:rsid w:val="00E10511"/>
    <w:rsid w:val="00E45211"/>
    <w:rsid w:val="00E473C5"/>
    <w:rsid w:val="00E84438"/>
    <w:rsid w:val="00E92863"/>
    <w:rsid w:val="00EB796D"/>
    <w:rsid w:val="00F058DC"/>
    <w:rsid w:val="00F13BE3"/>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855E"/>
  <w15:chartTrackingRefBased/>
  <w15:docId w15:val="{401A822E-F4CF-4D4F-B153-5285660C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abletext">
    <w:name w:val="Table_text"/>
    <w:basedOn w:val="Normal"/>
    <w:rsid w:val="00DE774E"/>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Batang" w:hAnsi="Calibri" w:cs="Times New Roman"/>
      <w:sz w:val="24"/>
      <w:szCs w:val="20"/>
      <w:lang w:val="en-GB" w:eastAsia="en-US"/>
    </w:rPr>
  </w:style>
  <w:style w:type="paragraph" w:styleId="Revision">
    <w:name w:val="Revision"/>
    <w:hidden/>
    <w:uiPriority w:val="99"/>
    <w:semiHidden/>
    <w:rsid w:val="00137796"/>
    <w:pPr>
      <w:spacing w:after="0" w:line="240" w:lineRule="auto"/>
    </w:pPr>
    <w:rPr>
      <w:rFonts w:ascii="Dubai" w:hAnsi="Dubai" w:cs="Dubai"/>
    </w:rPr>
  </w:style>
  <w:style w:type="character" w:styleId="FollowedHyperlink">
    <w:name w:val="FollowedHyperlink"/>
    <w:basedOn w:val="DefaultParagraphFont"/>
    <w:uiPriority w:val="99"/>
    <w:semiHidden/>
    <w:unhideWhenUsed/>
    <w:rsid w:val="001377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1524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fgainn@itu.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nn/Pages/default.aspx" TargetMode="External"/><Relationship Id="rId5" Type="http://schemas.openxmlformats.org/officeDocument/2006/relationships/webSettings" Target="webSettings.xml"/><Relationship Id="rId15" Type="http://schemas.openxmlformats.org/officeDocument/2006/relationships/hyperlink" Target="https://www.itu.int/en/ITU-T/focusgroups/ainn/Pages/default.aspx" TargetMode="External"/><Relationship Id="rId10" Type="http://schemas.openxmlformats.org/officeDocument/2006/relationships/hyperlink" Target="https://www.itu.int/en/ITU-T/focusgroups/ainn/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ITU-T/focusgroups/ainn/Pages/default.aspx" TargetMode="External"/><Relationship Id="rId14" Type="http://schemas.openxmlformats.org/officeDocument/2006/relationships/hyperlink" Target="https://www.itu.int/en/ITU-T/focusgroups/ainn/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33</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dc:creator>
  <cp:keywords/>
  <dc:description/>
  <cp:lastModifiedBy>Braud, Olivia</cp:lastModifiedBy>
  <cp:revision>5</cp:revision>
  <cp:lastPrinted>2025-04-16T06:59:00Z</cp:lastPrinted>
  <dcterms:created xsi:type="dcterms:W3CDTF">2025-04-11T10:43:00Z</dcterms:created>
  <dcterms:modified xsi:type="dcterms:W3CDTF">2025-04-16T07:00:00Z</dcterms:modified>
</cp:coreProperties>
</file>