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599"/>
        <w:gridCol w:w="3064"/>
        <w:gridCol w:w="1985"/>
      </w:tblGrid>
      <w:tr w:rsidR="00B301D4" w:rsidRPr="003D69B8" w14:paraId="0E8C71DF" w14:textId="77777777" w:rsidTr="00B301D4">
        <w:trPr>
          <w:cantSplit/>
          <w:trHeight w:val="15"/>
        </w:trPr>
        <w:tc>
          <w:tcPr>
            <w:tcW w:w="1275" w:type="dxa"/>
            <w:vAlign w:val="center"/>
          </w:tcPr>
          <w:p w14:paraId="3A5475AA" w14:textId="77777777" w:rsidR="00B301D4" w:rsidRPr="003D69B8" w:rsidRDefault="00B301D4" w:rsidP="00B301D4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3CF941BE" wp14:editId="47241824">
                  <wp:extent cx="833965" cy="842003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875" cy="85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vAlign w:val="center"/>
          </w:tcPr>
          <w:p w14:paraId="5532D160" w14:textId="77777777" w:rsidR="00B301D4" w:rsidRPr="003D69B8" w:rsidRDefault="00B301D4" w:rsidP="00B301D4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199728D1" w14:textId="77777777" w:rsidR="00B301D4" w:rsidRPr="003D69B8" w:rsidRDefault="00B301D4" w:rsidP="00B301D4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1985" w:type="dxa"/>
            <w:vAlign w:val="center"/>
          </w:tcPr>
          <w:p w14:paraId="5705A4B4" w14:textId="77777777" w:rsidR="00B301D4" w:rsidRPr="003D69B8" w:rsidRDefault="00B301D4" w:rsidP="00B301D4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AC3F9D" w:rsidRPr="00813DA0" w14:paraId="13DA6A52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874" w:type="dxa"/>
            <w:gridSpan w:val="2"/>
            <w:vAlign w:val="center"/>
          </w:tcPr>
          <w:p w14:paraId="5CF1F0E2" w14:textId="77777777" w:rsidR="00AC3F9D" w:rsidRPr="00B301D4" w:rsidRDefault="00AC3F9D" w:rsidP="00D735DD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049" w:type="dxa"/>
            <w:gridSpan w:val="2"/>
            <w:vAlign w:val="center"/>
          </w:tcPr>
          <w:p w14:paraId="48B2F128" w14:textId="41103627" w:rsidR="00AC3F9D" w:rsidRPr="00813DA0" w:rsidRDefault="00B301D4" w:rsidP="00D735DD">
            <w:pPr>
              <w:pStyle w:val="Tabletext"/>
              <w:spacing w:before="240" w:after="24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sz w:val="22"/>
                <w:szCs w:val="22"/>
                <w:lang w:val="zh-CN"/>
              </w:rPr>
              <w:t>2025</w:t>
            </w:r>
            <w:r w:rsidRPr="00B6399C">
              <w:rPr>
                <w:sz w:val="22"/>
                <w:szCs w:val="22"/>
                <w:lang w:val="zh-CN"/>
              </w:rPr>
              <w:t>年</w:t>
            </w:r>
            <w:r w:rsidR="00124402">
              <w:rPr>
                <w:rFonts w:hint="eastAsia"/>
                <w:sz w:val="22"/>
                <w:szCs w:val="22"/>
                <w:lang w:val="zh-CN"/>
              </w:rPr>
              <w:t>3</w:t>
            </w:r>
            <w:r w:rsidRPr="00B6399C">
              <w:rPr>
                <w:sz w:val="22"/>
                <w:szCs w:val="22"/>
                <w:lang w:val="zh-CN"/>
              </w:rPr>
              <w:t>月</w:t>
            </w:r>
            <w:r w:rsidR="00124402">
              <w:rPr>
                <w:rFonts w:hint="eastAsia"/>
                <w:sz w:val="22"/>
                <w:szCs w:val="22"/>
                <w:lang w:val="zh-CN"/>
              </w:rPr>
              <w:t>7</w:t>
            </w:r>
            <w:r w:rsidRPr="00B6399C">
              <w:rPr>
                <w:sz w:val="22"/>
                <w:szCs w:val="22"/>
                <w:lang w:val="zh-CN"/>
              </w:rPr>
              <w:t>日</w:t>
            </w:r>
            <w:r w:rsidRPr="00B6399C">
              <w:rPr>
                <w:rFonts w:hint="eastAsia"/>
                <w:sz w:val="22"/>
                <w:szCs w:val="22"/>
              </w:rPr>
              <w:t>，日内瓦</w:t>
            </w:r>
          </w:p>
        </w:tc>
      </w:tr>
      <w:tr w:rsidR="00B301D4" w:rsidRPr="00813DA0" w14:paraId="212478C2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746"/>
        </w:trPr>
        <w:tc>
          <w:tcPr>
            <w:tcW w:w="1275" w:type="dxa"/>
          </w:tcPr>
          <w:p w14:paraId="3D2D76A6" w14:textId="072DE409" w:rsidR="00B301D4" w:rsidRPr="00813DA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文号：</w:t>
            </w:r>
          </w:p>
        </w:tc>
        <w:tc>
          <w:tcPr>
            <w:tcW w:w="3599" w:type="dxa"/>
          </w:tcPr>
          <w:p w14:paraId="142D9440" w14:textId="6AAF29DB" w:rsidR="00B301D4" w:rsidRPr="00813DA0" w:rsidRDefault="001F25CE" w:rsidP="00B301D4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zh-CN"/>
              </w:rPr>
              <w:t>电信标准化局第</w:t>
            </w:r>
            <w:r w:rsidR="00124402">
              <w:rPr>
                <w:rFonts w:hint="eastAsia"/>
                <w:b/>
                <w:bCs/>
                <w:lang w:val="zh-CN"/>
              </w:rPr>
              <w:t>32</w:t>
            </w:r>
            <w:r>
              <w:rPr>
                <w:b/>
                <w:bCs/>
                <w:lang w:val="zh-CN"/>
              </w:rPr>
              <w:t>号通函</w:t>
            </w:r>
          </w:p>
          <w:p w14:paraId="339D1BD7" w14:textId="6192307F" w:rsidR="00B301D4" w:rsidRPr="008F7591" w:rsidRDefault="00B301D4" w:rsidP="00B301D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F7591">
              <w:rPr>
                <w:rFonts w:asciiTheme="minorHAnsi" w:hAnsiTheme="minorHAnsi" w:cstheme="minorHAnsi"/>
                <w:sz w:val="22"/>
                <w:szCs w:val="22"/>
              </w:rPr>
              <w:t>SG</w:t>
            </w:r>
            <w:r w:rsidR="00124402" w:rsidRPr="008F7591">
              <w:rPr>
                <w:rFonts w:asciiTheme="minorHAnsi" w:hAnsiTheme="minorHAnsi" w:cstheme="minorHAnsi" w:hint="eastAsia"/>
                <w:sz w:val="22"/>
                <w:szCs w:val="22"/>
              </w:rPr>
              <w:t>3</w:t>
            </w:r>
            <w:r w:rsidRPr="008F7591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24402" w:rsidRPr="008F7591">
              <w:rPr>
                <w:rFonts w:asciiTheme="minorHAnsi" w:hAnsiTheme="minorHAnsi" w:cstheme="minorHAnsi" w:hint="eastAsia"/>
                <w:sz w:val="22"/>
                <w:szCs w:val="22"/>
              </w:rPr>
              <w:t>MA</w:t>
            </w:r>
          </w:p>
        </w:tc>
        <w:tc>
          <w:tcPr>
            <w:tcW w:w="5049" w:type="dxa"/>
            <w:gridSpan w:val="2"/>
            <w:vMerge w:val="restart"/>
          </w:tcPr>
          <w:p w14:paraId="7B07AD59" w14:textId="77777777" w:rsidR="00B301D4" w:rsidRPr="00A123A6" w:rsidRDefault="00B301D4" w:rsidP="00A123A6">
            <w:pPr>
              <w:pStyle w:val="Tabletext"/>
              <w:rPr>
                <w:rFonts w:cstheme="minorHAnsi"/>
                <w:b/>
                <w:bCs/>
                <w:sz w:val="22"/>
                <w:szCs w:val="22"/>
              </w:rPr>
            </w:pPr>
            <w:r w:rsidRPr="00A123A6">
              <w:rPr>
                <w:b/>
                <w:bCs/>
                <w:sz w:val="22"/>
                <w:szCs w:val="22"/>
              </w:rPr>
              <w:t>致：</w:t>
            </w:r>
          </w:p>
          <w:p w14:paraId="7092202C" w14:textId="2A4A4E66" w:rsidR="00B301D4" w:rsidRPr="00A123A6" w:rsidRDefault="00A123A6" w:rsidP="00A123A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123A6">
              <w:rPr>
                <w:rFonts w:cstheme="minorHAnsi"/>
                <w:sz w:val="22"/>
                <w:szCs w:val="22"/>
              </w:rPr>
              <w:t>-</w:t>
            </w:r>
            <w:r w:rsidRPr="00A123A6">
              <w:rPr>
                <w:rFonts w:cstheme="minorHAnsi"/>
                <w:sz w:val="22"/>
                <w:szCs w:val="22"/>
              </w:rPr>
              <w:tab/>
            </w:r>
            <w:r w:rsidR="00124402" w:rsidRPr="00A123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参加</w:t>
            </w:r>
            <w:r w:rsidR="008F7591" w:rsidRPr="00A123A6">
              <w:rPr>
                <w:rFonts w:asciiTheme="minorHAnsi" w:hAnsiTheme="minorHAnsi" w:cstheme="minorHAnsi" w:hint="eastAsia"/>
                <w:color w:val="000000"/>
                <w:sz w:val="22"/>
                <w:szCs w:val="22"/>
              </w:rPr>
              <w:t>ITU-</w:t>
            </w:r>
            <w:proofErr w:type="gramStart"/>
            <w:r w:rsidR="008F7591" w:rsidRPr="00A123A6">
              <w:rPr>
                <w:rFonts w:asciiTheme="minorHAnsi" w:hAnsiTheme="minorHAnsi" w:cstheme="minorHAnsi" w:hint="eastAsia"/>
                <w:color w:val="000000"/>
                <w:sz w:val="22"/>
                <w:szCs w:val="22"/>
              </w:rPr>
              <w:t>T</w:t>
            </w:r>
            <w:r w:rsidR="008F7591" w:rsidRPr="00A123A6">
              <w:rPr>
                <w:rFonts w:asciiTheme="minorHAnsi" w:hAnsiTheme="minorHAnsi" w:cstheme="minorHAnsi" w:hint="eastAsia"/>
                <w:color w:val="000000"/>
                <w:sz w:val="22"/>
                <w:szCs w:val="22"/>
              </w:rPr>
              <w:t>第</w:t>
            </w:r>
            <w:r w:rsidR="008F7591" w:rsidRPr="00A123A6">
              <w:rPr>
                <w:rFonts w:asciiTheme="minorHAnsi" w:hAnsiTheme="minorHAnsi" w:cstheme="minorHAnsi" w:hint="eastAsia"/>
                <w:color w:val="000000"/>
                <w:sz w:val="22"/>
                <w:szCs w:val="22"/>
              </w:rPr>
              <w:t>3</w:t>
            </w:r>
            <w:r w:rsidR="008F7591" w:rsidRPr="00A123A6">
              <w:rPr>
                <w:rFonts w:asciiTheme="minorHAnsi" w:hAnsiTheme="minorHAnsi" w:cstheme="minorHAnsi" w:hint="eastAsia"/>
                <w:color w:val="000000"/>
                <w:sz w:val="22"/>
                <w:szCs w:val="22"/>
              </w:rPr>
              <w:t>研究组非洲区域组</w:t>
            </w:r>
            <w:r w:rsidR="00124402" w:rsidRPr="00A123A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工作的国际电联成员国主管</w:t>
            </w:r>
            <w:r w:rsidR="00124402" w:rsidRPr="00A123A6">
              <w:rPr>
                <w:rFonts w:asciiTheme="minorEastAsia" w:eastAsiaTheme="minorEastAsia" w:hAnsiTheme="minorEastAsia" w:cstheme="minorHAnsi"/>
                <w:color w:val="000000"/>
                <w:sz w:val="22"/>
                <w:szCs w:val="22"/>
              </w:rPr>
              <w:t>部门</w:t>
            </w:r>
            <w:r w:rsidR="00B301D4" w:rsidRPr="00A123A6">
              <w:rPr>
                <w:rFonts w:asciiTheme="minorEastAsia" w:eastAsiaTheme="minorEastAsia" w:hAnsiTheme="minorEastAsia" w:cstheme="minorHAnsi"/>
                <w:sz w:val="22"/>
                <w:szCs w:val="22"/>
              </w:rPr>
              <w:t>；</w:t>
            </w:r>
            <w:proofErr w:type="gramEnd"/>
          </w:p>
          <w:p w14:paraId="30E9271B" w14:textId="77777777" w:rsidR="00B301D4" w:rsidRPr="00A123A6" w:rsidRDefault="00B301D4" w:rsidP="00A123A6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23A6">
              <w:rPr>
                <w:b/>
                <w:bCs/>
                <w:sz w:val="22"/>
                <w:szCs w:val="22"/>
              </w:rPr>
              <w:t>抄送：</w:t>
            </w:r>
          </w:p>
          <w:p w14:paraId="7B8DF8AB" w14:textId="77777777" w:rsidR="00B301D4" w:rsidRPr="00A123A6" w:rsidRDefault="00B301D4" w:rsidP="00A123A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23A6">
              <w:rPr>
                <w:sz w:val="22"/>
                <w:szCs w:val="22"/>
              </w:rPr>
              <w:t>ITU-</w:t>
            </w:r>
            <w:proofErr w:type="gramStart"/>
            <w:r w:rsidRPr="00A123A6">
              <w:rPr>
                <w:sz w:val="22"/>
                <w:szCs w:val="22"/>
              </w:rPr>
              <w:t>T</w:t>
            </w:r>
            <w:r w:rsidRPr="00A123A6">
              <w:rPr>
                <w:sz w:val="22"/>
                <w:szCs w:val="22"/>
              </w:rPr>
              <w:t>部门成员</w:t>
            </w:r>
            <w:r w:rsidRPr="00A123A6">
              <w:rPr>
                <w:rFonts w:hint="eastAsia"/>
                <w:sz w:val="22"/>
                <w:szCs w:val="22"/>
              </w:rPr>
              <w:t>；</w:t>
            </w:r>
            <w:proofErr w:type="gramEnd"/>
          </w:p>
          <w:p w14:paraId="1089AB5D" w14:textId="750820C4" w:rsidR="00B301D4" w:rsidRPr="00A123A6" w:rsidRDefault="00B301D4" w:rsidP="00A123A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23A6">
              <w:rPr>
                <w:sz w:val="22"/>
                <w:szCs w:val="22"/>
              </w:rPr>
              <w:t>ITU-</w:t>
            </w:r>
            <w:proofErr w:type="gramStart"/>
            <w:r w:rsidRPr="00A123A6">
              <w:rPr>
                <w:sz w:val="22"/>
                <w:szCs w:val="22"/>
              </w:rPr>
              <w:t>T</w:t>
            </w:r>
            <w:r w:rsidRPr="00A123A6">
              <w:rPr>
                <w:sz w:val="22"/>
                <w:szCs w:val="22"/>
              </w:rPr>
              <w:t>第</w:t>
            </w:r>
            <w:r w:rsidR="00124402" w:rsidRPr="00A123A6">
              <w:rPr>
                <w:rFonts w:hint="eastAsia"/>
                <w:sz w:val="22"/>
                <w:szCs w:val="22"/>
              </w:rPr>
              <w:t>3</w:t>
            </w:r>
            <w:r w:rsidRPr="00A123A6">
              <w:rPr>
                <w:sz w:val="22"/>
                <w:szCs w:val="22"/>
              </w:rPr>
              <w:t>研究组</w:t>
            </w:r>
            <w:r w:rsidRPr="00A123A6">
              <w:rPr>
                <w:rFonts w:hint="eastAsia"/>
                <w:sz w:val="22"/>
                <w:szCs w:val="22"/>
              </w:rPr>
              <w:t>部门</w:t>
            </w:r>
            <w:r w:rsidRPr="00A123A6">
              <w:rPr>
                <w:sz w:val="22"/>
                <w:szCs w:val="22"/>
              </w:rPr>
              <w:t>准成员；</w:t>
            </w:r>
            <w:proofErr w:type="gramEnd"/>
          </w:p>
          <w:p w14:paraId="0C7FD05A" w14:textId="77777777" w:rsidR="00B301D4" w:rsidRPr="00A123A6" w:rsidRDefault="00B301D4" w:rsidP="00A123A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Pr="00A123A6">
              <w:rPr>
                <w:sz w:val="22"/>
                <w:szCs w:val="22"/>
              </w:rPr>
              <w:t>国际电联学术成员；</w:t>
            </w:r>
            <w:proofErr w:type="gramEnd"/>
          </w:p>
          <w:p w14:paraId="4F08DF84" w14:textId="77777777" w:rsidR="00BD40C5" w:rsidRPr="00A123A6" w:rsidRDefault="00B301D4" w:rsidP="00A123A6">
            <w:pPr>
              <w:pStyle w:val="Tabletext"/>
              <w:rPr>
                <w:sz w:val="22"/>
                <w:szCs w:val="22"/>
              </w:rPr>
            </w:pP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24402" w:rsidRPr="00A12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ITU-</w:t>
            </w:r>
            <w:proofErr w:type="gramStart"/>
            <w:r w:rsidR="00124402" w:rsidRPr="00A12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</w:t>
            </w:r>
            <w:r w:rsidR="00124402" w:rsidRPr="00A123A6">
              <w:rPr>
                <w:rFonts w:asciiTheme="minorHAnsi" w:hAnsiTheme="minorHAnsi" w:cstheme="minorHAnsi" w:hint="eastAsia"/>
                <w:sz w:val="22"/>
                <w:szCs w:val="22"/>
                <w:lang w:val="en-GB"/>
              </w:rPr>
              <w:t>第</w:t>
            </w:r>
            <w:r w:rsidR="00124402" w:rsidRPr="00A123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</w:t>
            </w:r>
            <w:r w:rsidR="00124402" w:rsidRPr="00A123A6">
              <w:rPr>
                <w:rFonts w:asciiTheme="minorHAnsi" w:hAnsiTheme="minorHAnsi" w:cstheme="minorHAnsi" w:hint="eastAsia"/>
                <w:sz w:val="22"/>
                <w:szCs w:val="22"/>
                <w:lang w:val="en-GB"/>
              </w:rPr>
              <w:t>研究组非洲区域组的正副主席</w:t>
            </w:r>
            <w:r w:rsidRPr="00A123A6">
              <w:rPr>
                <w:sz w:val="22"/>
                <w:szCs w:val="22"/>
              </w:rPr>
              <w:t>；</w:t>
            </w:r>
            <w:proofErr w:type="gramEnd"/>
          </w:p>
          <w:p w14:paraId="2FF34A0F" w14:textId="35245CCC" w:rsidR="00BD40C5" w:rsidRPr="00A123A6" w:rsidRDefault="00BD40C5" w:rsidP="00A123A6">
            <w:pPr>
              <w:pStyle w:val="Tabletext"/>
              <w:rPr>
                <w:rFonts w:asciiTheme="minorHAnsi" w:hAnsiTheme="minorHAnsi" w:cstheme="minorHAnsi" w:hint="eastAsia"/>
                <w:sz w:val="22"/>
                <w:szCs w:val="22"/>
              </w:rPr>
            </w:pP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23A6">
              <w:rPr>
                <w:rFonts w:asciiTheme="minorHAnsi" w:hAnsiTheme="minorHAnsi" w:cstheme="minorHAnsi" w:hint="eastAsia"/>
                <w:sz w:val="22"/>
                <w:szCs w:val="22"/>
              </w:rPr>
              <w:t>ITU-T</w:t>
            </w:r>
            <w:r w:rsidRPr="00A123A6">
              <w:rPr>
                <w:rFonts w:asciiTheme="minorHAnsi" w:hAnsiTheme="minorHAnsi" w:cstheme="minorHAnsi" w:hint="eastAsia"/>
                <w:sz w:val="22"/>
                <w:szCs w:val="22"/>
              </w:rPr>
              <w:t>第</w:t>
            </w:r>
            <w:r w:rsidRPr="00A123A6">
              <w:rPr>
                <w:rFonts w:asciiTheme="minorHAnsi" w:hAnsiTheme="minorHAnsi" w:cstheme="minorHAnsi" w:hint="eastAsia"/>
                <w:sz w:val="22"/>
                <w:szCs w:val="22"/>
              </w:rPr>
              <w:t>3</w:t>
            </w:r>
            <w:r w:rsidRPr="00A123A6">
              <w:rPr>
                <w:rFonts w:asciiTheme="minorHAnsi" w:hAnsiTheme="minorHAnsi" w:cstheme="minorHAnsi" w:hint="eastAsia"/>
                <w:sz w:val="22"/>
                <w:szCs w:val="22"/>
              </w:rPr>
              <w:t>研究组正副主席</w:t>
            </w:r>
          </w:p>
          <w:p w14:paraId="33424DED" w14:textId="77777777" w:rsidR="00B301D4" w:rsidRPr="00A123A6" w:rsidRDefault="00B301D4" w:rsidP="00A123A6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proofErr w:type="gramStart"/>
            <w:r w:rsidRPr="00A123A6">
              <w:rPr>
                <w:sz w:val="22"/>
                <w:szCs w:val="22"/>
              </w:rPr>
              <w:t>电信</w:t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发展</w:t>
            </w:r>
            <w:r w:rsidRPr="00A123A6">
              <w:rPr>
                <w:sz w:val="22"/>
                <w:szCs w:val="22"/>
              </w:rPr>
              <w:t>局主任；</w:t>
            </w:r>
            <w:proofErr w:type="gramEnd"/>
          </w:p>
          <w:p w14:paraId="5DA98AA8" w14:textId="56A53622" w:rsidR="00B301D4" w:rsidRPr="00A123A6" w:rsidRDefault="00B301D4" w:rsidP="00A123A6">
            <w:pPr>
              <w:pStyle w:val="Tabletext"/>
              <w:rPr>
                <w:sz w:val="22"/>
                <w:szCs w:val="22"/>
              </w:rPr>
            </w:pP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A123A6">
              <w:rPr>
                <w:rFonts w:asciiTheme="minorHAnsi" w:hAnsiTheme="minorHAnsi" w:cstheme="minorHAnsi"/>
                <w:sz w:val="22"/>
                <w:szCs w:val="22"/>
              </w:rPr>
              <w:t>无线电通信</w:t>
            </w:r>
            <w:r w:rsidRPr="00A123A6">
              <w:rPr>
                <w:sz w:val="22"/>
                <w:szCs w:val="22"/>
              </w:rPr>
              <w:t>局主任</w:t>
            </w:r>
          </w:p>
          <w:p w14:paraId="1D92BB34" w14:textId="77777777" w:rsidR="00B301D4" w:rsidRPr="00A123A6" w:rsidRDefault="00B301D4" w:rsidP="00B301D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hanging="391"/>
              <w:rPr>
                <w:rFonts w:cstheme="minorHAnsi"/>
                <w:sz w:val="22"/>
                <w:szCs w:val="22"/>
                <w:lang w:eastAsia="zh-CN"/>
              </w:rPr>
            </w:pPr>
          </w:p>
        </w:tc>
      </w:tr>
      <w:tr w:rsidR="00B301D4" w:rsidRPr="00813DA0" w14:paraId="71524A86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1275" w:type="dxa"/>
          </w:tcPr>
          <w:p w14:paraId="0F396D2B" w14:textId="1D8FFA99" w:rsidR="00B301D4" w:rsidRPr="00903BE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3BE0">
              <w:rPr>
                <w:rFonts w:asciiTheme="minorHAnsi" w:hAnsiTheme="minorHAnsi" w:cstheme="minorHAnsi" w:hint="eastAsia"/>
                <w:bCs/>
                <w:sz w:val="22"/>
                <w:szCs w:val="22"/>
              </w:rPr>
              <w:t>电话：</w:t>
            </w:r>
          </w:p>
        </w:tc>
        <w:tc>
          <w:tcPr>
            <w:tcW w:w="3599" w:type="dxa"/>
          </w:tcPr>
          <w:p w14:paraId="291DB110" w14:textId="041EE994" w:rsidR="00B301D4" w:rsidRPr="00813DA0" w:rsidRDefault="00B301D4" w:rsidP="00B301D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+41 22 730 6</w:t>
            </w:r>
            <w:r w:rsidR="00124402">
              <w:rPr>
                <w:rFonts w:asciiTheme="minorHAnsi" w:hAnsiTheme="minorHAnsi" w:cstheme="minorHAnsi" w:hint="eastAsia"/>
                <w:sz w:val="22"/>
                <w:szCs w:val="22"/>
              </w:rPr>
              <w:t>828</w:t>
            </w:r>
          </w:p>
        </w:tc>
        <w:tc>
          <w:tcPr>
            <w:tcW w:w="5049" w:type="dxa"/>
            <w:gridSpan w:val="2"/>
            <w:vMerge/>
          </w:tcPr>
          <w:p w14:paraId="731E6D41" w14:textId="77777777" w:rsidR="00B301D4" w:rsidRPr="00813DA0" w:rsidRDefault="00B301D4" w:rsidP="00B301D4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1D4" w:rsidRPr="00813DA0" w14:paraId="4304A3CE" w14:textId="77777777" w:rsidTr="00A123A6">
        <w:tblPrEx>
          <w:tblCellMar>
            <w:left w:w="108" w:type="dxa"/>
            <w:right w:w="108" w:type="dxa"/>
          </w:tblCellMar>
        </w:tblPrEx>
        <w:trPr>
          <w:cantSplit/>
          <w:trHeight w:val="2472"/>
        </w:trPr>
        <w:tc>
          <w:tcPr>
            <w:tcW w:w="1275" w:type="dxa"/>
          </w:tcPr>
          <w:p w14:paraId="7D01F6E1" w14:textId="0D2D0B35" w:rsidR="00B301D4" w:rsidRPr="00903BE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03BE0">
              <w:rPr>
                <w:rFonts w:asciiTheme="minorHAnsi" w:hAnsiTheme="minorHAnsi" w:cstheme="minorHAnsi" w:hint="eastAsia"/>
                <w:bCs/>
                <w:sz w:val="22"/>
                <w:szCs w:val="22"/>
              </w:rPr>
              <w:t>传真：</w:t>
            </w:r>
          </w:p>
          <w:p w14:paraId="4F690DD9" w14:textId="03CDE6DB" w:rsidR="00B301D4" w:rsidRPr="00903BE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bCs/>
                <w:spacing w:val="-16"/>
                <w:sz w:val="22"/>
                <w:szCs w:val="22"/>
              </w:rPr>
            </w:pPr>
            <w:r w:rsidRPr="00903BE0">
              <w:rPr>
                <w:rFonts w:asciiTheme="minorHAnsi" w:hAnsiTheme="minorHAnsi" w:cstheme="minorHAnsi" w:hint="eastAsia"/>
                <w:bCs/>
                <w:spacing w:val="-16"/>
                <w:sz w:val="22"/>
                <w:szCs w:val="22"/>
              </w:rPr>
              <w:t>电子邮件：</w:t>
            </w:r>
          </w:p>
        </w:tc>
        <w:tc>
          <w:tcPr>
            <w:tcW w:w="3599" w:type="dxa"/>
          </w:tcPr>
          <w:p w14:paraId="0C451E45" w14:textId="77777777" w:rsidR="00B301D4" w:rsidRPr="00813DA0" w:rsidRDefault="00B301D4" w:rsidP="00B301D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13DA0">
              <w:rPr>
                <w:rFonts w:asciiTheme="minorHAnsi" w:hAnsiTheme="minorHAnsi" w:cstheme="minorHAnsi"/>
                <w:sz w:val="22"/>
                <w:szCs w:val="22"/>
              </w:rPr>
              <w:t>+41 22 730 5853</w:t>
            </w:r>
          </w:p>
          <w:p w14:paraId="52A6E7C6" w14:textId="684A2084" w:rsidR="00B301D4" w:rsidRPr="00813DA0" w:rsidRDefault="00124402" w:rsidP="00B301D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8" w:history="1">
              <w:r w:rsidRPr="0070432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tsbsg</w:t>
              </w:r>
              <w:r w:rsidRPr="00704323">
                <w:rPr>
                  <w:rStyle w:val="Hyperlink"/>
                  <w:rFonts w:asciiTheme="minorHAnsi" w:hAnsiTheme="minorHAnsi" w:cstheme="minorHAnsi" w:hint="eastAsia"/>
                  <w:sz w:val="22"/>
                  <w:szCs w:val="22"/>
                </w:rPr>
                <w:t>3</w:t>
              </w:r>
              <w:r w:rsidRPr="0070432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@itu.int</w:t>
              </w:r>
            </w:hyperlink>
          </w:p>
        </w:tc>
        <w:tc>
          <w:tcPr>
            <w:tcW w:w="5049" w:type="dxa"/>
            <w:gridSpan w:val="2"/>
            <w:vMerge/>
          </w:tcPr>
          <w:p w14:paraId="6816854C" w14:textId="77777777" w:rsidR="00B301D4" w:rsidRPr="00813DA0" w:rsidRDefault="00B301D4" w:rsidP="00B301D4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1D4" w:rsidRPr="00813DA0" w14:paraId="2D4C25A3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618"/>
        </w:trPr>
        <w:tc>
          <w:tcPr>
            <w:tcW w:w="1275" w:type="dxa"/>
          </w:tcPr>
          <w:p w14:paraId="240CDE98" w14:textId="788AD6A0" w:rsidR="00B301D4" w:rsidRPr="00813DA0" w:rsidRDefault="00B301D4" w:rsidP="00A123A6">
            <w:pPr>
              <w:pStyle w:val="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事由：</w:t>
            </w:r>
          </w:p>
        </w:tc>
        <w:tc>
          <w:tcPr>
            <w:tcW w:w="8648" w:type="dxa"/>
            <w:gridSpan w:val="3"/>
          </w:tcPr>
          <w:p w14:paraId="1CC42F02" w14:textId="623D73A5" w:rsidR="00B301D4" w:rsidRPr="00813DA0" w:rsidRDefault="00DE6BF7" w:rsidP="00A123A6">
            <w:pPr>
              <w:pStyle w:val="Tabletext"/>
              <w:spacing w:before="120"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在</w:t>
            </w:r>
            <w:r>
              <w:rPr>
                <w:rFonts w:hint="eastAsia"/>
                <w:b/>
                <w:bCs/>
                <w:sz w:val="22"/>
                <w:szCs w:val="22"/>
              </w:rPr>
              <w:t>ITU-T</w:t>
            </w:r>
            <w:r>
              <w:rPr>
                <w:rFonts w:hint="eastAsia"/>
                <w:b/>
                <w:bCs/>
                <w:sz w:val="22"/>
                <w:szCs w:val="22"/>
              </w:rPr>
              <w:t>第</w:t>
            </w:r>
            <w:r>
              <w:rPr>
                <w:rFonts w:hint="eastAsia"/>
                <w:b/>
                <w:bCs/>
                <w:sz w:val="22"/>
                <w:szCs w:val="22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研究组非洲区域组会议（</w:t>
            </w:r>
            <w:r>
              <w:rPr>
                <w:rFonts w:hint="eastAsia"/>
                <w:b/>
                <w:bCs/>
                <w:sz w:val="22"/>
                <w:szCs w:val="22"/>
              </w:rPr>
              <w:t>2025</w:t>
            </w:r>
            <w:r>
              <w:rPr>
                <w:rFonts w:hint="eastAsia"/>
                <w:b/>
                <w:bCs/>
                <w:sz w:val="22"/>
                <w:szCs w:val="22"/>
              </w:rPr>
              <w:t>年</w:t>
            </w:r>
            <w:r>
              <w:rPr>
                <w:rFonts w:hint="eastAsia"/>
                <w:b/>
                <w:bCs/>
                <w:sz w:val="22"/>
                <w:szCs w:val="22"/>
              </w:rPr>
              <w:t>2</w:t>
            </w:r>
            <w:r>
              <w:rPr>
                <w:rFonts w:hint="eastAsia"/>
                <w:b/>
                <w:bCs/>
                <w:sz w:val="22"/>
                <w:szCs w:val="22"/>
              </w:rPr>
              <w:t>月</w:t>
            </w:r>
            <w:r>
              <w:rPr>
                <w:rFonts w:hint="eastAsia"/>
                <w:b/>
                <w:bCs/>
                <w:sz w:val="22"/>
                <w:szCs w:val="22"/>
              </w:rPr>
              <w:t>19-21</w:t>
            </w:r>
            <w:r>
              <w:rPr>
                <w:rFonts w:hint="eastAsia"/>
                <w:b/>
                <w:bCs/>
                <w:sz w:val="22"/>
                <w:szCs w:val="22"/>
              </w:rPr>
              <w:t>日，利伯维尔）后，</w:t>
            </w:r>
            <w:r>
              <w:rPr>
                <w:rFonts w:hint="eastAsia"/>
                <w:b/>
                <w:bCs/>
                <w:sz w:val="22"/>
                <w:szCs w:val="22"/>
              </w:rPr>
              <w:t>ITU-T D.</w:t>
            </w:r>
            <w:r w:rsidR="00E23A0A">
              <w:rPr>
                <w:rFonts w:hint="eastAsia"/>
                <w:b/>
                <w:bCs/>
                <w:sz w:val="22"/>
                <w:szCs w:val="22"/>
              </w:rPr>
              <w:t>609R</w:t>
            </w:r>
            <w:r w:rsidR="00E23A0A">
              <w:rPr>
                <w:rFonts w:hint="eastAsia"/>
                <w:b/>
                <w:bCs/>
                <w:sz w:val="22"/>
                <w:szCs w:val="22"/>
              </w:rPr>
              <w:t>（</w:t>
            </w:r>
            <w:proofErr w:type="spellStart"/>
            <w:proofErr w:type="gramStart"/>
            <w:r w:rsidR="00E23A0A">
              <w:rPr>
                <w:rFonts w:hint="eastAsia"/>
                <w:b/>
                <w:bCs/>
                <w:sz w:val="22"/>
                <w:szCs w:val="22"/>
              </w:rPr>
              <w:t>D.LicensingR</w:t>
            </w:r>
            <w:proofErr w:type="spellEnd"/>
            <w:proofErr w:type="gramEnd"/>
            <w:r w:rsidR="00E23A0A">
              <w:rPr>
                <w:rFonts w:hint="eastAsia"/>
                <w:b/>
                <w:bCs/>
                <w:sz w:val="22"/>
                <w:szCs w:val="22"/>
              </w:rPr>
              <w:t>）新区域建议书</w:t>
            </w:r>
            <w:r w:rsidR="00751152">
              <w:rPr>
                <w:rFonts w:hint="eastAsia"/>
                <w:b/>
                <w:bCs/>
                <w:sz w:val="22"/>
                <w:szCs w:val="22"/>
              </w:rPr>
              <w:t>已确定的</w:t>
            </w:r>
            <w:r w:rsidR="00E23A0A">
              <w:rPr>
                <w:rFonts w:hint="eastAsia"/>
                <w:b/>
                <w:bCs/>
                <w:sz w:val="22"/>
                <w:szCs w:val="22"/>
              </w:rPr>
              <w:t>草案的状态</w:t>
            </w:r>
          </w:p>
        </w:tc>
      </w:tr>
    </w:tbl>
    <w:p w14:paraId="268DCDA5" w14:textId="28F426B4" w:rsidR="0063445E" w:rsidRPr="00322BC4" w:rsidRDefault="0063445E" w:rsidP="00512AB3">
      <w:pPr>
        <w:spacing w:before="240" w:after="120"/>
        <w:rPr>
          <w:sz w:val="22"/>
          <w:szCs w:val="22"/>
          <w:lang w:eastAsia="zh-CN"/>
        </w:rPr>
      </w:pPr>
      <w:r w:rsidRPr="00322BC4">
        <w:rPr>
          <w:rFonts w:hint="eastAsia"/>
          <w:sz w:val="22"/>
          <w:szCs w:val="22"/>
          <w:lang w:eastAsia="zh-CN"/>
        </w:rPr>
        <w:t>尊敬的先生</w:t>
      </w:r>
      <w:r w:rsidRPr="00322BC4">
        <w:rPr>
          <w:rFonts w:hint="eastAsia"/>
          <w:sz w:val="22"/>
          <w:szCs w:val="22"/>
          <w:lang w:eastAsia="zh-CN"/>
        </w:rPr>
        <w:t>/</w:t>
      </w:r>
      <w:r w:rsidRPr="00322BC4">
        <w:rPr>
          <w:rFonts w:hint="eastAsia"/>
          <w:sz w:val="22"/>
          <w:szCs w:val="22"/>
          <w:lang w:eastAsia="zh-CN"/>
        </w:rPr>
        <w:t>女士：</w:t>
      </w:r>
    </w:p>
    <w:p w14:paraId="24E15F35" w14:textId="6F348812" w:rsidR="00801720" w:rsidRPr="00C073FD" w:rsidRDefault="00F85EC7" w:rsidP="00666CC1">
      <w:pPr>
        <w:spacing w:after="120"/>
        <w:rPr>
          <w:rFonts w:cstheme="minorHAnsi"/>
          <w:spacing w:val="-2"/>
          <w:sz w:val="22"/>
          <w:szCs w:val="22"/>
          <w:lang w:eastAsia="zh-CN"/>
        </w:rPr>
      </w:pPr>
      <w:r w:rsidRPr="00801720">
        <w:rPr>
          <w:sz w:val="22"/>
          <w:szCs w:val="22"/>
          <w:lang w:eastAsia="zh-CN"/>
        </w:rPr>
        <w:t>1</w:t>
      </w:r>
      <w:r w:rsidRPr="00801720">
        <w:rPr>
          <w:sz w:val="22"/>
          <w:szCs w:val="22"/>
          <w:lang w:eastAsia="zh-CN"/>
        </w:rPr>
        <w:tab/>
      </w:r>
      <w:r w:rsidR="005029CE" w:rsidRPr="005029CE">
        <w:rPr>
          <w:rFonts w:ascii="Calibri" w:hAnsi="Calibri" w:hint="eastAsia"/>
          <w:spacing w:val="-6"/>
          <w:sz w:val="22"/>
          <w:szCs w:val="22"/>
          <w:lang w:eastAsia="zh-CN"/>
        </w:rPr>
        <w:t>继</w:t>
      </w:r>
      <w:r w:rsidR="005029CE" w:rsidRPr="005029CE">
        <w:rPr>
          <w:rFonts w:ascii="Calibri" w:hAnsi="Calibri" w:hint="eastAsia"/>
          <w:spacing w:val="-6"/>
          <w:sz w:val="22"/>
          <w:szCs w:val="22"/>
          <w:lang w:eastAsia="zh-CN"/>
        </w:rPr>
        <w:t>202</w:t>
      </w:r>
      <w:r w:rsidR="005029CE">
        <w:rPr>
          <w:rFonts w:ascii="Calibri" w:hAnsi="Calibri" w:hint="eastAsia"/>
          <w:spacing w:val="-6"/>
          <w:sz w:val="22"/>
          <w:szCs w:val="22"/>
          <w:lang w:eastAsia="zh-CN"/>
        </w:rPr>
        <w:t>5</w:t>
      </w:r>
      <w:r w:rsidR="005029CE" w:rsidRPr="005029CE">
        <w:rPr>
          <w:rFonts w:ascii="Calibri" w:hAnsi="Calibri" w:hint="eastAsia"/>
          <w:spacing w:val="-6"/>
          <w:sz w:val="22"/>
          <w:szCs w:val="22"/>
          <w:lang w:eastAsia="zh-CN"/>
        </w:rPr>
        <w:t>年</w:t>
      </w:r>
      <w:r w:rsidR="005029CE">
        <w:rPr>
          <w:rFonts w:ascii="Calibri" w:hAnsi="Calibri" w:hint="eastAsia"/>
          <w:spacing w:val="-6"/>
          <w:sz w:val="22"/>
          <w:szCs w:val="22"/>
          <w:lang w:eastAsia="zh-CN"/>
        </w:rPr>
        <w:t>1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月</w:t>
      </w:r>
      <w:r w:rsidR="005029CE">
        <w:rPr>
          <w:rFonts w:ascii="Calibri" w:hAnsi="Calibri" w:hint="eastAsia"/>
          <w:sz w:val="22"/>
          <w:szCs w:val="22"/>
          <w:lang w:eastAsia="zh-CN"/>
        </w:rPr>
        <w:t>6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日</w:t>
      </w:r>
      <w:r w:rsidR="005029CE">
        <w:fldChar w:fldCharType="begin"/>
      </w:r>
      <w:r w:rsidR="005029CE">
        <w:rPr>
          <w:lang w:eastAsia="zh-CN"/>
        </w:rPr>
        <w:instrText>HYPERLINK "https://www.itu.int/md/T25-TSB-CIR-0011/en"</w:instrText>
      </w:r>
      <w:r w:rsidR="005029CE">
        <w:fldChar w:fldCharType="separate"/>
      </w:r>
      <w:r w:rsidR="005029CE">
        <w:rPr>
          <w:rStyle w:val="Hyperlink"/>
          <w:rFonts w:ascii="Calibri" w:hAnsi="Calibri"/>
          <w:sz w:val="22"/>
          <w:szCs w:val="22"/>
          <w:lang w:eastAsia="zh-CN"/>
        </w:rPr>
        <w:t>电信标准化局第</w:t>
      </w:r>
      <w:r w:rsidR="005029CE">
        <w:rPr>
          <w:rStyle w:val="Hyperlink"/>
          <w:rFonts w:ascii="Calibri" w:hAnsi="Calibri"/>
          <w:sz w:val="22"/>
          <w:szCs w:val="22"/>
          <w:lang w:eastAsia="zh-CN"/>
        </w:rPr>
        <w:t>11</w:t>
      </w:r>
      <w:r w:rsidR="005029CE">
        <w:rPr>
          <w:rStyle w:val="Hyperlink"/>
          <w:rFonts w:ascii="Calibri" w:hAnsi="Calibri"/>
          <w:sz w:val="22"/>
          <w:szCs w:val="22"/>
          <w:lang w:eastAsia="zh-CN"/>
        </w:rPr>
        <w:t>号通函</w:t>
      </w:r>
      <w:r w:rsidR="005029CE">
        <w:fldChar w:fldCharType="end"/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之后，</w:t>
      </w:r>
      <w:r w:rsidR="005029CE" w:rsidRPr="005029CE">
        <w:rPr>
          <w:rFonts w:ascii="Calibri" w:hAnsi="Calibri"/>
          <w:sz w:val="22"/>
          <w:szCs w:val="22"/>
          <w:lang w:eastAsia="zh-CN"/>
        </w:rPr>
        <w:t>并根据第</w:t>
      </w:r>
      <w:r w:rsidR="005029CE" w:rsidRPr="005029CE">
        <w:rPr>
          <w:rFonts w:ascii="Calibri" w:hAnsi="Calibri"/>
          <w:sz w:val="22"/>
          <w:szCs w:val="22"/>
          <w:lang w:eastAsia="zh-CN"/>
        </w:rPr>
        <w:t>1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号决议（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20</w:t>
      </w:r>
      <w:r w:rsidR="005029CE" w:rsidRPr="005029CE">
        <w:rPr>
          <w:rFonts w:ascii="Calibri" w:hAnsi="Calibri"/>
          <w:sz w:val="22"/>
          <w:szCs w:val="22"/>
          <w:lang w:eastAsia="zh-CN"/>
        </w:rPr>
        <w:t>22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年</w:t>
      </w:r>
      <w:r w:rsidR="005029CE" w:rsidRPr="005029CE">
        <w:rPr>
          <w:rFonts w:ascii="Calibri" w:hAnsi="Calibri"/>
          <w:sz w:val="22"/>
          <w:szCs w:val="22"/>
          <w:lang w:eastAsia="zh-CN"/>
        </w:rPr>
        <w:t>，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日内瓦，修订版）第</w:t>
      </w:r>
      <w:r w:rsidR="005029CE" w:rsidRPr="005029CE">
        <w:rPr>
          <w:rFonts w:ascii="Calibri" w:hAnsi="Calibri"/>
          <w:sz w:val="22"/>
          <w:szCs w:val="22"/>
          <w:lang w:eastAsia="zh-CN"/>
        </w:rPr>
        <w:t>9.5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节</w:t>
      </w:r>
      <w:r w:rsidR="005029CE" w:rsidRPr="005029CE">
        <w:rPr>
          <w:rFonts w:ascii="Calibri" w:hAnsi="Calibri"/>
          <w:sz w:val="22"/>
          <w:szCs w:val="22"/>
          <w:lang w:eastAsia="zh-CN"/>
        </w:rPr>
        <w:t>，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我</w:t>
      </w:r>
      <w:r w:rsidR="005029CE" w:rsidRPr="005029CE">
        <w:rPr>
          <w:rFonts w:ascii="Calibri" w:hAnsi="Calibri" w:hint="eastAsia"/>
          <w:spacing w:val="-6"/>
          <w:sz w:val="22"/>
          <w:szCs w:val="22"/>
          <w:lang w:eastAsia="zh-CN"/>
        </w:rPr>
        <w:t>谨在此向您通报，</w:t>
      </w:r>
      <w:r w:rsidR="00E447F0">
        <w:rPr>
          <w:rFonts w:ascii="Calibri" w:hAnsi="Calibri"/>
          <w:spacing w:val="-6"/>
          <w:sz w:val="22"/>
          <w:szCs w:val="22"/>
          <w:lang w:val="en-US" w:eastAsia="zh-CN"/>
        </w:rPr>
        <w:t>ITU-T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第</w:t>
      </w:r>
      <w:r w:rsidR="005029CE">
        <w:rPr>
          <w:rFonts w:ascii="Calibri" w:hAnsi="Calibri" w:hint="eastAsia"/>
          <w:sz w:val="22"/>
          <w:szCs w:val="22"/>
          <w:lang w:eastAsia="zh-CN"/>
        </w:rPr>
        <w:t>3</w:t>
      </w:r>
      <w:r w:rsidR="005029CE" w:rsidRPr="005029CE">
        <w:rPr>
          <w:rFonts w:ascii="Calibri" w:hAnsi="Calibri" w:hint="eastAsia"/>
          <w:spacing w:val="-6"/>
          <w:sz w:val="22"/>
          <w:szCs w:val="22"/>
          <w:lang w:eastAsia="zh-CN"/>
        </w:rPr>
        <w:t>研究组</w:t>
      </w:r>
      <w:r w:rsidR="005029CE">
        <w:rPr>
          <w:rFonts w:ascii="Calibri" w:hAnsi="Calibri" w:hint="eastAsia"/>
          <w:spacing w:val="-6"/>
          <w:sz w:val="22"/>
          <w:szCs w:val="22"/>
          <w:lang w:eastAsia="zh-CN"/>
        </w:rPr>
        <w:t>非洲区域组（</w:t>
      </w:r>
      <w:r w:rsidR="005029CE">
        <w:rPr>
          <w:rFonts w:cstheme="minorHAnsi"/>
          <w:spacing w:val="-2"/>
          <w:sz w:val="22"/>
          <w:szCs w:val="22"/>
          <w:lang w:eastAsia="zh-CN"/>
        </w:rPr>
        <w:t>SG3RG-AFR</w:t>
      </w:r>
      <w:r w:rsidR="005029CE">
        <w:rPr>
          <w:rFonts w:ascii="Calibri" w:hAnsi="Calibri" w:hint="eastAsia"/>
          <w:spacing w:val="-6"/>
          <w:sz w:val="22"/>
          <w:szCs w:val="22"/>
          <w:lang w:eastAsia="zh-CN"/>
        </w:rPr>
        <w:t>）</w:t>
      </w:r>
      <w:r w:rsidR="005029CE" w:rsidRPr="005029CE">
        <w:rPr>
          <w:rFonts w:ascii="Calibri" w:hAnsi="Calibri" w:hint="eastAsia"/>
          <w:spacing w:val="-6"/>
          <w:sz w:val="22"/>
          <w:szCs w:val="22"/>
          <w:lang w:eastAsia="zh-CN"/>
        </w:rPr>
        <w:t>在</w:t>
      </w:r>
      <w:r w:rsidR="005029CE" w:rsidRPr="005029CE">
        <w:rPr>
          <w:rFonts w:ascii="Calibri" w:hAnsi="Calibri"/>
          <w:sz w:val="22"/>
          <w:szCs w:val="22"/>
          <w:lang w:eastAsia="zh-CN"/>
        </w:rPr>
        <w:t>202</w:t>
      </w:r>
      <w:r w:rsidR="005029CE">
        <w:rPr>
          <w:rFonts w:ascii="Calibri" w:hAnsi="Calibri" w:hint="eastAsia"/>
          <w:sz w:val="22"/>
          <w:szCs w:val="22"/>
          <w:lang w:eastAsia="zh-CN"/>
        </w:rPr>
        <w:t>5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年</w:t>
      </w:r>
      <w:r w:rsidR="005029CE">
        <w:rPr>
          <w:rFonts w:ascii="Calibri" w:hAnsi="Calibri" w:hint="eastAsia"/>
          <w:sz w:val="22"/>
          <w:szCs w:val="22"/>
          <w:lang w:eastAsia="zh-CN"/>
        </w:rPr>
        <w:t>2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月</w:t>
      </w:r>
      <w:r w:rsidR="005029CE" w:rsidRPr="005029CE">
        <w:rPr>
          <w:rFonts w:ascii="Calibri" w:hAnsi="Calibri"/>
          <w:sz w:val="22"/>
          <w:szCs w:val="22"/>
          <w:lang w:eastAsia="zh-CN"/>
        </w:rPr>
        <w:t>2</w:t>
      </w:r>
      <w:r w:rsidR="005029CE">
        <w:rPr>
          <w:rFonts w:ascii="Calibri" w:hAnsi="Calibri" w:hint="eastAsia"/>
          <w:sz w:val="22"/>
          <w:szCs w:val="22"/>
          <w:lang w:eastAsia="zh-CN"/>
        </w:rPr>
        <w:t>1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日举行</w:t>
      </w:r>
      <w:r w:rsidR="005029CE" w:rsidRPr="005029CE">
        <w:rPr>
          <w:rFonts w:ascii="Calibri" w:hAnsi="Calibri"/>
          <w:sz w:val="22"/>
          <w:szCs w:val="22"/>
          <w:lang w:eastAsia="zh-CN"/>
        </w:rPr>
        <w:t>的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全体会议</w:t>
      </w:r>
      <w:r w:rsidR="005029CE" w:rsidRPr="005029CE">
        <w:rPr>
          <w:rFonts w:ascii="Calibri" w:hAnsi="Calibri"/>
          <w:sz w:val="22"/>
          <w:szCs w:val="22"/>
          <w:lang w:eastAsia="zh-CN"/>
        </w:rPr>
        <w:t>上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就以下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ITU-T</w:t>
      </w:r>
      <w:r w:rsidR="005029CE" w:rsidRPr="005029CE">
        <w:rPr>
          <w:rFonts w:ascii="Calibri" w:hAnsi="Calibri" w:hint="eastAsia"/>
          <w:sz w:val="22"/>
          <w:szCs w:val="22"/>
          <w:lang w:eastAsia="zh-CN"/>
        </w:rPr>
        <w:t>案文</w:t>
      </w:r>
      <w:r w:rsidR="005029CE" w:rsidRPr="005029CE">
        <w:rPr>
          <w:rFonts w:ascii="Calibri" w:hAnsi="Calibri"/>
          <w:sz w:val="22"/>
          <w:szCs w:val="22"/>
          <w:lang w:eastAsia="zh-CN"/>
        </w:rPr>
        <w:t>草案做出如下决定：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4663"/>
        <w:gridCol w:w="3503"/>
      </w:tblGrid>
      <w:tr w:rsidR="00801720" w:rsidRPr="00C073FD" w14:paraId="4CA4B3A7" w14:textId="77777777" w:rsidTr="00943DFE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750E2B40" w14:textId="593B4238" w:rsidR="00801720" w:rsidRPr="00D653DD" w:rsidRDefault="00801720" w:rsidP="00D653DD">
            <w:pPr>
              <w:pStyle w:val="Tablehead"/>
              <w:rPr>
                <w:sz w:val="22"/>
                <w:szCs w:val="22"/>
              </w:rPr>
            </w:pPr>
            <w:proofErr w:type="spellStart"/>
            <w:r w:rsidRPr="00D653DD">
              <w:rPr>
                <w:rFonts w:hint="eastAsia"/>
                <w:sz w:val="22"/>
                <w:szCs w:val="22"/>
              </w:rPr>
              <w:t>编号</w:t>
            </w:r>
            <w:proofErr w:type="spellEnd"/>
          </w:p>
        </w:tc>
        <w:tc>
          <w:tcPr>
            <w:tcW w:w="4677" w:type="dxa"/>
            <w:vAlign w:val="center"/>
          </w:tcPr>
          <w:p w14:paraId="3B9E1C87" w14:textId="561850F8" w:rsidR="00801720" w:rsidRPr="00D653DD" w:rsidRDefault="00801720" w:rsidP="00D653DD">
            <w:pPr>
              <w:pStyle w:val="Tablehead"/>
              <w:rPr>
                <w:sz w:val="22"/>
                <w:szCs w:val="22"/>
              </w:rPr>
            </w:pPr>
            <w:proofErr w:type="spellStart"/>
            <w:r w:rsidRPr="00D653DD">
              <w:rPr>
                <w:rFonts w:hint="eastAsia"/>
                <w:sz w:val="22"/>
                <w:szCs w:val="22"/>
              </w:rPr>
              <w:t>标题</w:t>
            </w:r>
            <w:proofErr w:type="spellEnd"/>
          </w:p>
        </w:tc>
        <w:tc>
          <w:tcPr>
            <w:tcW w:w="3511" w:type="dxa"/>
            <w:vAlign w:val="center"/>
          </w:tcPr>
          <w:p w14:paraId="3BB93EA2" w14:textId="1F68BCF7" w:rsidR="00801720" w:rsidRPr="00D653DD" w:rsidRDefault="00801720" w:rsidP="00D653DD">
            <w:pPr>
              <w:pStyle w:val="Tablehead"/>
              <w:rPr>
                <w:sz w:val="22"/>
                <w:szCs w:val="22"/>
              </w:rPr>
            </w:pPr>
            <w:proofErr w:type="spellStart"/>
            <w:r w:rsidRPr="00D653DD">
              <w:rPr>
                <w:rFonts w:hint="eastAsia"/>
                <w:sz w:val="22"/>
                <w:szCs w:val="22"/>
              </w:rPr>
              <w:t>决定</w:t>
            </w:r>
            <w:proofErr w:type="spellEnd"/>
          </w:p>
        </w:tc>
      </w:tr>
      <w:tr w:rsidR="00801720" w:rsidRPr="00C073FD" w14:paraId="3323271D" w14:textId="77777777" w:rsidTr="00943DFE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EF99" w14:textId="77777777" w:rsidR="00801720" w:rsidRPr="00D653DD" w:rsidRDefault="00801720" w:rsidP="00D653DD">
            <w:pPr>
              <w:pStyle w:val="Tabletext"/>
              <w:rPr>
                <w:rFonts w:asciiTheme="minorHAnsi" w:hAnsiTheme="minorHAnsi"/>
                <w:sz w:val="22"/>
                <w:lang w:val="fr-CH"/>
              </w:rPr>
            </w:pPr>
            <w:r w:rsidRPr="00D653DD">
              <w:rPr>
                <w:rFonts w:asciiTheme="minorHAnsi" w:hAnsiTheme="minorHAnsi"/>
                <w:sz w:val="22"/>
              </w:rPr>
              <w:t>ITU-T D.609R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A9EE" w14:textId="0B09064E" w:rsidR="00801720" w:rsidRPr="00D653DD" w:rsidRDefault="00801720" w:rsidP="00D653DD">
            <w:pPr>
              <w:pStyle w:val="Tabletext"/>
              <w:rPr>
                <w:rFonts w:asciiTheme="minorHAnsi" w:hAnsiTheme="minorHAnsi"/>
                <w:sz w:val="22"/>
                <w:highlight w:val="yellow"/>
              </w:rPr>
            </w:pPr>
            <w:r w:rsidRPr="00D653DD">
              <w:rPr>
                <w:rFonts w:asciiTheme="minorHAnsi" w:hAnsiTheme="minorHAnsi" w:cs="SimSun" w:hint="eastAsia"/>
                <w:sz w:val="22"/>
              </w:rPr>
              <w:t>确定授权</w:t>
            </w:r>
            <w:r w:rsidRPr="00D653DD">
              <w:rPr>
                <w:rFonts w:asciiTheme="minorHAnsi" w:hAnsiTheme="minorHAnsi" w:cs="Segoe UI"/>
                <w:sz w:val="22"/>
              </w:rPr>
              <w:t>/</w:t>
            </w:r>
            <w:r w:rsidRPr="00D653DD">
              <w:rPr>
                <w:rFonts w:asciiTheme="minorHAnsi" w:hAnsiTheme="minorHAnsi" w:cs="SimSun" w:hint="eastAsia"/>
                <w:sz w:val="22"/>
              </w:rPr>
              <w:t>许可相关费用规模的导则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F822" w14:textId="396D4458" w:rsidR="00801720" w:rsidRPr="00D653DD" w:rsidRDefault="00801720" w:rsidP="0061301E">
            <w:pPr>
              <w:pStyle w:val="Tabletext"/>
              <w:jc w:val="left"/>
              <w:rPr>
                <w:rFonts w:asciiTheme="minorHAnsi" w:hAnsiTheme="minorHAnsi"/>
                <w:sz w:val="22"/>
              </w:rPr>
            </w:pPr>
            <w:r w:rsidRPr="00D653DD">
              <w:rPr>
                <w:rFonts w:asciiTheme="minorHAnsi" w:hAnsiTheme="minorHAnsi" w:hint="eastAsia"/>
                <w:sz w:val="22"/>
              </w:rPr>
              <w:t>获得批准，案文见</w:t>
            </w:r>
            <w:hyperlink r:id="rId9" w:history="1">
              <w:r w:rsidRPr="00560BF6">
                <w:rPr>
                  <w:rStyle w:val="Hyperlink"/>
                  <w:sz w:val="22"/>
                  <w:szCs w:val="22"/>
                </w:rPr>
                <w:t>SG3RG-AFR-TD12-R1/PLEN</w:t>
              </w:r>
            </w:hyperlink>
            <w:r w:rsidR="00E447F0" w:rsidRPr="00D653DD">
              <w:rPr>
                <w:rFonts w:asciiTheme="minorHAnsi" w:hAnsiTheme="minorHAnsi" w:hint="eastAsia"/>
                <w:sz w:val="22"/>
              </w:rPr>
              <w:t>号文件</w:t>
            </w:r>
            <w:r w:rsidR="005029CE" w:rsidRPr="00D653DD">
              <w:rPr>
                <w:rFonts w:asciiTheme="minorHAnsi" w:hAnsiTheme="minorHAnsi" w:hint="eastAsia"/>
                <w:sz w:val="22"/>
              </w:rPr>
              <w:t>。</w:t>
            </w:r>
          </w:p>
        </w:tc>
      </w:tr>
    </w:tbl>
    <w:p w14:paraId="1AFB6ECE" w14:textId="77777777" w:rsidR="00801720" w:rsidRPr="005029CE" w:rsidRDefault="00801720" w:rsidP="008F7591">
      <w:pPr>
        <w:spacing w:after="120"/>
        <w:rPr>
          <w:rFonts w:ascii="Calibri" w:hAnsi="Calibri"/>
          <w:sz w:val="22"/>
          <w:szCs w:val="22"/>
          <w:lang w:eastAsia="zh-CN"/>
        </w:rPr>
      </w:pPr>
      <w:r w:rsidRPr="005029CE">
        <w:rPr>
          <w:rFonts w:ascii="Calibri" w:hAnsi="Calibri"/>
          <w:sz w:val="22"/>
          <w:szCs w:val="22"/>
          <w:lang w:eastAsia="zh-CN"/>
        </w:rPr>
        <w:t>2</w:t>
      </w:r>
      <w:r w:rsidRPr="005029CE">
        <w:rPr>
          <w:rFonts w:ascii="Calibri" w:hAnsi="Calibri"/>
          <w:sz w:val="22"/>
          <w:szCs w:val="22"/>
          <w:lang w:eastAsia="zh-CN"/>
        </w:rPr>
        <w:tab/>
      </w:r>
      <w:r w:rsidRPr="005029CE">
        <w:rPr>
          <w:rFonts w:ascii="Calibri" w:hAnsi="Calibri" w:hint="eastAsia"/>
          <w:sz w:val="22"/>
          <w:szCs w:val="22"/>
          <w:lang w:eastAsia="zh-CN"/>
        </w:rPr>
        <w:t>通过</w:t>
      </w:r>
      <w:hyperlink r:id="rId10" w:history="1">
        <w:r w:rsidRPr="005029CE">
          <w:rPr>
            <w:rStyle w:val="Hyperlink"/>
            <w:rFonts w:ascii="Calibri" w:hAnsi="Calibri"/>
            <w:sz w:val="22"/>
            <w:szCs w:val="22"/>
            <w:lang w:eastAsia="zh-CN"/>
          </w:rPr>
          <w:t>ITU-T</w:t>
        </w:r>
        <w:r w:rsidRPr="005029CE">
          <w:rPr>
            <w:rStyle w:val="Hyperlink"/>
            <w:rFonts w:ascii="Calibri" w:hAnsi="Calibri" w:hint="eastAsia"/>
            <w:sz w:val="22"/>
            <w:szCs w:val="22"/>
            <w:lang w:eastAsia="zh-CN"/>
          </w:rPr>
          <w:t>网站</w:t>
        </w:r>
      </w:hyperlink>
      <w:r w:rsidRPr="005029CE">
        <w:rPr>
          <w:rFonts w:ascii="Calibri" w:hAnsi="Calibri" w:hint="eastAsia"/>
          <w:sz w:val="22"/>
          <w:szCs w:val="22"/>
          <w:lang w:eastAsia="zh-CN"/>
        </w:rPr>
        <w:t>可以在线查到已公布的专利信息。</w:t>
      </w:r>
    </w:p>
    <w:p w14:paraId="3AD69FD7" w14:textId="3D4E4177" w:rsidR="00801720" w:rsidRPr="005029CE" w:rsidRDefault="00801720" w:rsidP="00801720">
      <w:pPr>
        <w:tabs>
          <w:tab w:val="left" w:pos="765"/>
        </w:tabs>
        <w:spacing w:after="120"/>
        <w:rPr>
          <w:rFonts w:ascii="Calibri" w:hAnsi="Calibri"/>
          <w:sz w:val="22"/>
          <w:szCs w:val="22"/>
          <w:lang w:eastAsia="zh-CN"/>
        </w:rPr>
      </w:pPr>
      <w:r w:rsidRPr="005029CE">
        <w:rPr>
          <w:rFonts w:ascii="Calibri" w:hAnsi="Calibri"/>
          <w:sz w:val="22"/>
          <w:szCs w:val="22"/>
          <w:lang w:eastAsia="zh-CN"/>
        </w:rPr>
        <w:t>3</w:t>
      </w:r>
      <w:r w:rsidRPr="005029CE">
        <w:rPr>
          <w:rFonts w:ascii="Calibri" w:hAnsi="Calibri"/>
          <w:sz w:val="22"/>
          <w:szCs w:val="22"/>
          <w:lang w:eastAsia="zh-CN"/>
        </w:rPr>
        <w:tab/>
      </w:r>
      <w:r w:rsidRPr="005029CE">
        <w:rPr>
          <w:rFonts w:ascii="Calibri" w:hAnsi="Calibri" w:hint="eastAsia"/>
          <w:sz w:val="22"/>
          <w:szCs w:val="22"/>
          <w:lang w:eastAsia="zh-CN"/>
        </w:rPr>
        <w:t>预出版建议书的案文可在</w:t>
      </w:r>
      <w:r w:rsidRPr="005029CE">
        <w:rPr>
          <w:rFonts w:ascii="Calibri" w:hAnsi="Calibri" w:hint="eastAsia"/>
          <w:sz w:val="22"/>
          <w:szCs w:val="22"/>
          <w:lang w:eastAsia="zh-CN"/>
        </w:rPr>
        <w:t>ITU-T</w:t>
      </w:r>
      <w:r w:rsidRPr="005029CE">
        <w:rPr>
          <w:rFonts w:ascii="Calibri" w:hAnsi="Calibri" w:hint="eastAsia"/>
          <w:sz w:val="22"/>
          <w:szCs w:val="22"/>
          <w:lang w:eastAsia="zh-CN"/>
        </w:rPr>
        <w:t>网站的</w:t>
      </w:r>
      <w:hyperlink r:id="rId11" w:history="1">
        <w:r w:rsidRPr="005029CE">
          <w:rPr>
            <w:rStyle w:val="Hyperlink"/>
            <w:rFonts w:ascii="Calibri" w:hAnsi="Calibri" w:hint="eastAsia"/>
            <w:sz w:val="22"/>
            <w:szCs w:val="22"/>
            <w:lang w:eastAsia="zh-CN"/>
          </w:rPr>
          <w:t>此页面</w:t>
        </w:r>
      </w:hyperlink>
      <w:r w:rsidRPr="005029CE">
        <w:rPr>
          <w:rFonts w:ascii="Calibri" w:hAnsi="Calibri" w:hint="eastAsia"/>
          <w:sz w:val="22"/>
          <w:szCs w:val="22"/>
          <w:lang w:eastAsia="zh-CN"/>
        </w:rPr>
        <w:t>获取。</w:t>
      </w:r>
    </w:p>
    <w:p w14:paraId="56BECE20" w14:textId="77777777" w:rsidR="00801720" w:rsidRPr="000953B4" w:rsidRDefault="00801720" w:rsidP="00801720">
      <w:pPr>
        <w:spacing w:after="120"/>
        <w:rPr>
          <w:rFonts w:ascii="Calibri" w:hAnsi="Calibri"/>
          <w:szCs w:val="24"/>
          <w:lang w:eastAsia="zh-CN"/>
        </w:rPr>
      </w:pPr>
      <w:r w:rsidRPr="005029CE">
        <w:rPr>
          <w:rFonts w:ascii="Calibri" w:hAnsi="Calibri"/>
          <w:bCs/>
          <w:sz w:val="22"/>
          <w:szCs w:val="22"/>
          <w:lang w:eastAsia="zh-CN"/>
        </w:rPr>
        <w:t>4</w:t>
      </w:r>
      <w:r w:rsidRPr="005029CE">
        <w:rPr>
          <w:rFonts w:ascii="Calibri" w:hAnsi="Calibri"/>
          <w:sz w:val="22"/>
          <w:szCs w:val="22"/>
          <w:lang w:eastAsia="zh-CN"/>
        </w:rPr>
        <w:tab/>
      </w:r>
      <w:r w:rsidRPr="005029CE">
        <w:rPr>
          <w:rFonts w:ascii="Calibri" w:hAnsi="Calibri" w:hint="eastAsia"/>
          <w:sz w:val="22"/>
          <w:szCs w:val="22"/>
          <w:lang w:eastAsia="zh-CN"/>
        </w:rPr>
        <w:t>国际电联将尽快出版这些已批准的建议书案文</w:t>
      </w:r>
      <w:r w:rsidRPr="005029CE">
        <w:rPr>
          <w:rFonts w:ascii="Calibri" w:hAnsi="Calibri" w:hint="eastAsia"/>
          <w:sz w:val="22"/>
          <w:szCs w:val="22"/>
          <w:lang w:val="en-US" w:eastAsia="zh-CN"/>
        </w:rPr>
        <w:t>。</w:t>
      </w:r>
    </w:p>
    <w:p w14:paraId="75DF7A5D" w14:textId="3289F2B6" w:rsidR="00512AB3" w:rsidRDefault="00720F32" w:rsidP="00D24058">
      <w:pPr>
        <w:tabs>
          <w:tab w:val="left" w:pos="1418"/>
          <w:tab w:val="left" w:pos="1702"/>
          <w:tab w:val="left" w:pos="2160"/>
        </w:tabs>
        <w:spacing w:before="240" w:after="120"/>
        <w:rPr>
          <w:sz w:val="22"/>
          <w:szCs w:val="22"/>
          <w:lang w:eastAsia="zh-CN"/>
        </w:rPr>
      </w:pPr>
      <w:r w:rsidRPr="00322BC4">
        <w:rPr>
          <w:rFonts w:hint="eastAsia"/>
          <w:sz w:val="22"/>
          <w:szCs w:val="22"/>
          <w:lang w:eastAsia="zh-CN"/>
        </w:rPr>
        <w:t>顺致敬意！</w:t>
      </w:r>
    </w:p>
    <w:p w14:paraId="069AEBD3" w14:textId="7AF64E41" w:rsidR="00512AB3" w:rsidRPr="00512AB3" w:rsidRDefault="00512AB3" w:rsidP="00512AB3">
      <w:pPr>
        <w:tabs>
          <w:tab w:val="left" w:pos="1418"/>
          <w:tab w:val="left" w:pos="1702"/>
          <w:tab w:val="left" w:pos="2160"/>
        </w:tabs>
        <w:spacing w:before="240" w:after="240"/>
        <w:rPr>
          <w:rFonts w:ascii="STKaiti" w:eastAsia="STKaiti" w:hAnsi="STKaiti"/>
          <w:sz w:val="22"/>
          <w:szCs w:val="22"/>
          <w:lang w:eastAsia="zh-CN"/>
        </w:rPr>
      </w:pPr>
      <w:r w:rsidRPr="00534EAE">
        <w:rPr>
          <w:rFonts w:asciiTheme="minorEastAsia" w:eastAsiaTheme="minorEastAsia" w:hAnsiTheme="minorEastAsia" w:hint="eastAsia"/>
          <w:lang w:val="zh-CN" w:eastAsia="zh-CN"/>
        </w:rPr>
        <w:t>（</w:t>
      </w:r>
      <w:r w:rsidRPr="00512AB3">
        <w:rPr>
          <w:rFonts w:ascii="STKaiti" w:eastAsia="STKaiti" w:hAnsi="STKaiti" w:hint="eastAsia"/>
          <w:lang w:val="zh-CN" w:eastAsia="zh-CN"/>
        </w:rPr>
        <w:t>原件已签</w:t>
      </w:r>
      <w:r w:rsidRPr="00534EAE">
        <w:rPr>
          <w:rFonts w:asciiTheme="minorEastAsia" w:eastAsiaTheme="minorEastAsia" w:hAnsiTheme="minorEastAsia" w:hint="eastAsia"/>
          <w:lang w:val="zh-CN" w:eastAsia="zh-CN"/>
        </w:rPr>
        <w:t>）</w:t>
      </w:r>
    </w:p>
    <w:p w14:paraId="5CE3C80F" w14:textId="6E36244F" w:rsidR="00720F32" w:rsidRPr="00322BC4" w:rsidRDefault="00B53188" w:rsidP="00512AB3">
      <w:pPr>
        <w:tabs>
          <w:tab w:val="left" w:pos="1418"/>
          <w:tab w:val="left" w:pos="1702"/>
          <w:tab w:val="left" w:pos="2160"/>
        </w:tabs>
        <w:spacing w:before="360"/>
        <w:rPr>
          <w:rFonts w:ascii="SimSun" w:hAnsi="SimSun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电信</w:t>
      </w:r>
      <w:r w:rsidR="00512AB3" w:rsidRPr="00322BC4">
        <w:rPr>
          <w:rFonts w:hint="eastAsia"/>
          <w:sz w:val="22"/>
          <w:szCs w:val="22"/>
          <w:lang w:eastAsia="zh-CN"/>
        </w:rPr>
        <w:t>标准化局主任</w:t>
      </w:r>
      <w:r w:rsidR="00512AB3">
        <w:rPr>
          <w:sz w:val="22"/>
          <w:szCs w:val="22"/>
          <w:lang w:eastAsia="zh-CN"/>
        </w:rPr>
        <w:br/>
      </w:r>
      <w:r w:rsidR="00512AB3" w:rsidRPr="00322BC4">
        <w:rPr>
          <w:rFonts w:ascii="Calibri" w:hAnsi="Calibri" w:cs="Calibri" w:hint="eastAsia"/>
          <w:sz w:val="22"/>
          <w:szCs w:val="22"/>
          <w:lang w:eastAsia="zh-CN"/>
        </w:rPr>
        <w:t>尾上诚藏</w:t>
      </w:r>
    </w:p>
    <w:sectPr w:rsidR="00720F32" w:rsidRPr="00322BC4" w:rsidSect="00B301D4">
      <w:headerReference w:type="default" r:id="rId12"/>
      <w:footerReference w:type="first" r:id="rId13"/>
      <w:pgSz w:w="11907" w:h="16840" w:code="9"/>
      <w:pgMar w:top="567" w:right="1089" w:bottom="567" w:left="1089" w:header="567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FD30" w14:textId="77777777" w:rsidR="00255CE3" w:rsidRDefault="00255CE3">
      <w:r>
        <w:separator/>
      </w:r>
    </w:p>
  </w:endnote>
  <w:endnote w:type="continuationSeparator" w:id="0">
    <w:p w14:paraId="595C3FBE" w14:textId="77777777" w:rsidR="00255CE3" w:rsidRDefault="0025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B50F" w14:textId="77777777" w:rsidR="002D2024" w:rsidRPr="004C241D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6"/>
      </w:rPr>
    </w:pPr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Switzerland 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br/>
    </w:r>
    <w:proofErr w:type="gram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Tel:</w:t>
    </w:r>
    <w:proofErr w:type="gram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+41 22 730 5111 • Fax: +41 22 733 7256 • E-mail: </w:t>
    </w:r>
    <w:hyperlink r:id="rId1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FBAD3" w14:textId="77777777" w:rsidR="00255CE3" w:rsidRDefault="00255CE3">
      <w:r>
        <w:separator/>
      </w:r>
    </w:p>
  </w:footnote>
  <w:footnote w:type="continuationSeparator" w:id="0">
    <w:p w14:paraId="1693EBB1" w14:textId="77777777" w:rsidR="00255CE3" w:rsidRDefault="0025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9135" w14:textId="46851C75" w:rsidR="00F85EC7" w:rsidRDefault="002D2024" w:rsidP="00590119">
    <w:pPr>
      <w:pStyle w:val="Header"/>
      <w:rPr>
        <w:noProof/>
        <w:sz w:val="18"/>
        <w:szCs w:val="16"/>
        <w:lang w:eastAsia="zh-CN"/>
      </w:rPr>
    </w:pPr>
    <w:r w:rsidRPr="002D2024">
      <w:rPr>
        <w:sz w:val="18"/>
        <w:szCs w:val="16"/>
        <w:lang w:eastAsia="zh-CN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  <w:lang w:eastAsia="zh-CN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  <w:lang w:eastAsia="zh-CN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  <w:lang w:eastAsia="zh-CN"/>
      </w:rPr>
      <w:t xml:space="preserve"> -</w:t>
    </w:r>
    <w:r w:rsidR="009723C1">
      <w:rPr>
        <w:sz w:val="18"/>
        <w:szCs w:val="16"/>
        <w:lang w:eastAsia="zh-CN"/>
      </w:rPr>
      <w:br/>
    </w:r>
    <w:r w:rsidR="001F25CE" w:rsidRPr="001F25CE">
      <w:rPr>
        <w:sz w:val="18"/>
        <w:szCs w:val="18"/>
        <w:lang w:val="zh-CN" w:eastAsia="zh-CN"/>
      </w:rPr>
      <w:t>电信标准化局第</w:t>
    </w:r>
    <w:r w:rsidR="001F25CE" w:rsidRPr="001F25CE">
      <w:rPr>
        <w:sz w:val="18"/>
        <w:szCs w:val="18"/>
        <w:lang w:val="zh-CN" w:eastAsia="zh-CN"/>
      </w:rPr>
      <w:t>15</w:t>
    </w:r>
    <w:r w:rsidR="001F25CE" w:rsidRPr="001F25CE">
      <w:rPr>
        <w:sz w:val="18"/>
        <w:szCs w:val="18"/>
        <w:lang w:val="zh-CN" w:eastAsia="zh-CN"/>
      </w:rPr>
      <w:t>号通函</w:t>
    </w:r>
  </w:p>
  <w:p w14:paraId="4AFA002E" w14:textId="77777777" w:rsidR="00B301D4" w:rsidRPr="00F85EC7" w:rsidRDefault="00B301D4" w:rsidP="00590119">
    <w:pPr>
      <w:pStyle w:val="Header"/>
      <w:rPr>
        <w:sz w:val="14"/>
        <w:szCs w:val="1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B4B1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330A1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082C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D4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431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679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1E2F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BC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AA1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028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3272">
    <w:abstractNumId w:val="10"/>
    <w:lvlOverride w:ilvl="0">
      <w:lvl w:ilvl="0" w:tplc="8064F242">
        <w:start w:val="5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  <w:num w:numId="2" w16cid:durableId="150949793">
    <w:abstractNumId w:val="9"/>
  </w:num>
  <w:num w:numId="3" w16cid:durableId="342629907">
    <w:abstractNumId w:val="7"/>
  </w:num>
  <w:num w:numId="4" w16cid:durableId="533151246">
    <w:abstractNumId w:val="6"/>
  </w:num>
  <w:num w:numId="5" w16cid:durableId="1317537112">
    <w:abstractNumId w:val="5"/>
  </w:num>
  <w:num w:numId="6" w16cid:durableId="71515328">
    <w:abstractNumId w:val="4"/>
  </w:num>
  <w:num w:numId="7" w16cid:durableId="121308681">
    <w:abstractNumId w:val="8"/>
  </w:num>
  <w:num w:numId="8" w16cid:durableId="240722704">
    <w:abstractNumId w:val="3"/>
  </w:num>
  <w:num w:numId="9" w16cid:durableId="2175441">
    <w:abstractNumId w:val="2"/>
  </w:num>
  <w:num w:numId="10" w16cid:durableId="155389578">
    <w:abstractNumId w:val="1"/>
  </w:num>
  <w:num w:numId="11" w16cid:durableId="2079597709">
    <w:abstractNumId w:val="0"/>
  </w:num>
  <w:num w:numId="12" w16cid:durableId="889615980">
    <w:abstractNumId w:val="8"/>
  </w:num>
  <w:num w:numId="13" w16cid:durableId="1860386108">
    <w:abstractNumId w:val="3"/>
  </w:num>
  <w:num w:numId="14" w16cid:durableId="1639794741">
    <w:abstractNumId w:val="2"/>
  </w:num>
  <w:num w:numId="15" w16cid:durableId="149714370">
    <w:abstractNumId w:val="1"/>
  </w:num>
  <w:num w:numId="16" w16cid:durableId="1048916406">
    <w:abstractNumId w:val="0"/>
  </w:num>
  <w:num w:numId="17" w16cid:durableId="695349847">
    <w:abstractNumId w:val="8"/>
  </w:num>
  <w:num w:numId="18" w16cid:durableId="1099133200">
    <w:abstractNumId w:val="3"/>
  </w:num>
  <w:num w:numId="19" w16cid:durableId="84377148">
    <w:abstractNumId w:val="2"/>
  </w:num>
  <w:num w:numId="20" w16cid:durableId="678504176">
    <w:abstractNumId w:val="1"/>
  </w:num>
  <w:num w:numId="21" w16cid:durableId="1874492732">
    <w:abstractNumId w:val="0"/>
  </w:num>
  <w:num w:numId="22" w16cid:durableId="29190135">
    <w:abstractNumId w:val="8"/>
  </w:num>
  <w:num w:numId="23" w16cid:durableId="1943101146">
    <w:abstractNumId w:val="3"/>
  </w:num>
  <w:num w:numId="24" w16cid:durableId="1523081613">
    <w:abstractNumId w:val="2"/>
  </w:num>
  <w:num w:numId="25" w16cid:durableId="9261824">
    <w:abstractNumId w:val="1"/>
  </w:num>
  <w:num w:numId="26" w16cid:durableId="782844239">
    <w:abstractNumId w:val="0"/>
  </w:num>
  <w:num w:numId="27" w16cid:durableId="1074931203">
    <w:abstractNumId w:val="8"/>
  </w:num>
  <w:num w:numId="28" w16cid:durableId="1288969464">
    <w:abstractNumId w:val="3"/>
  </w:num>
  <w:num w:numId="29" w16cid:durableId="523902575">
    <w:abstractNumId w:val="2"/>
  </w:num>
  <w:num w:numId="30" w16cid:durableId="1368720366">
    <w:abstractNumId w:val="1"/>
  </w:num>
  <w:num w:numId="31" w16cid:durableId="163060608">
    <w:abstractNumId w:val="0"/>
  </w:num>
  <w:num w:numId="32" w16cid:durableId="1344818939">
    <w:abstractNumId w:val="8"/>
  </w:num>
  <w:num w:numId="33" w16cid:durableId="2107997739">
    <w:abstractNumId w:val="3"/>
  </w:num>
  <w:num w:numId="34" w16cid:durableId="2024628823">
    <w:abstractNumId w:val="2"/>
  </w:num>
  <w:num w:numId="35" w16cid:durableId="1951358216">
    <w:abstractNumId w:val="1"/>
  </w:num>
  <w:num w:numId="36" w16cid:durableId="732313599">
    <w:abstractNumId w:val="0"/>
  </w:num>
  <w:num w:numId="37" w16cid:durableId="206113433">
    <w:abstractNumId w:val="8"/>
  </w:num>
  <w:num w:numId="38" w16cid:durableId="554585670">
    <w:abstractNumId w:val="3"/>
  </w:num>
  <w:num w:numId="39" w16cid:durableId="1258906286">
    <w:abstractNumId w:val="2"/>
  </w:num>
  <w:num w:numId="40" w16cid:durableId="1962761600">
    <w:abstractNumId w:val="1"/>
  </w:num>
  <w:num w:numId="41" w16cid:durableId="1159807666">
    <w:abstractNumId w:val="0"/>
  </w:num>
  <w:num w:numId="42" w16cid:durableId="978798854">
    <w:abstractNumId w:val="8"/>
  </w:num>
  <w:num w:numId="43" w16cid:durableId="300423269">
    <w:abstractNumId w:val="3"/>
  </w:num>
  <w:num w:numId="44" w16cid:durableId="1108432095">
    <w:abstractNumId w:val="2"/>
  </w:num>
  <w:num w:numId="45" w16cid:durableId="1018778638">
    <w:abstractNumId w:val="1"/>
  </w:num>
  <w:num w:numId="46" w16cid:durableId="1392532366">
    <w:abstractNumId w:val="0"/>
  </w:num>
  <w:num w:numId="47" w16cid:durableId="1721977723">
    <w:abstractNumId w:val="8"/>
  </w:num>
  <w:num w:numId="48" w16cid:durableId="997074046">
    <w:abstractNumId w:val="3"/>
  </w:num>
  <w:num w:numId="49" w16cid:durableId="336928461">
    <w:abstractNumId w:val="2"/>
  </w:num>
  <w:num w:numId="50" w16cid:durableId="1206940452">
    <w:abstractNumId w:val="1"/>
  </w:num>
  <w:num w:numId="51" w16cid:durableId="620578505">
    <w:abstractNumId w:val="0"/>
  </w:num>
  <w:num w:numId="52" w16cid:durableId="666978419">
    <w:abstractNumId w:val="8"/>
  </w:num>
  <w:num w:numId="53" w16cid:durableId="523058296">
    <w:abstractNumId w:val="3"/>
  </w:num>
  <w:num w:numId="54" w16cid:durableId="1067923292">
    <w:abstractNumId w:val="2"/>
  </w:num>
  <w:num w:numId="55" w16cid:durableId="78605067">
    <w:abstractNumId w:val="1"/>
  </w:num>
  <w:num w:numId="56" w16cid:durableId="53589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41"/>
    <w:rsid w:val="00027EE3"/>
    <w:rsid w:val="00081BA5"/>
    <w:rsid w:val="00090E72"/>
    <w:rsid w:val="00094C0B"/>
    <w:rsid w:val="000A2484"/>
    <w:rsid w:val="000A6A9D"/>
    <w:rsid w:val="00117471"/>
    <w:rsid w:val="00117A09"/>
    <w:rsid w:val="00124402"/>
    <w:rsid w:val="00124B7E"/>
    <w:rsid w:val="00160A43"/>
    <w:rsid w:val="001650EF"/>
    <w:rsid w:val="00191798"/>
    <w:rsid w:val="00196E8D"/>
    <w:rsid w:val="001B2C8F"/>
    <w:rsid w:val="001D6E70"/>
    <w:rsid w:val="001F25CE"/>
    <w:rsid w:val="00234A9B"/>
    <w:rsid w:val="00250A71"/>
    <w:rsid w:val="00255CE3"/>
    <w:rsid w:val="00282732"/>
    <w:rsid w:val="00284869"/>
    <w:rsid w:val="002A1A9F"/>
    <w:rsid w:val="002C7AAC"/>
    <w:rsid w:val="002D2024"/>
    <w:rsid w:val="002E05E3"/>
    <w:rsid w:val="00303A2A"/>
    <w:rsid w:val="00303DC9"/>
    <w:rsid w:val="0030553E"/>
    <w:rsid w:val="003064AD"/>
    <w:rsid w:val="00314F07"/>
    <w:rsid w:val="00322BC4"/>
    <w:rsid w:val="00334386"/>
    <w:rsid w:val="00334A24"/>
    <w:rsid w:val="0035674D"/>
    <w:rsid w:val="003834E4"/>
    <w:rsid w:val="0038630E"/>
    <w:rsid w:val="003B6D4B"/>
    <w:rsid w:val="003F1CCA"/>
    <w:rsid w:val="00464015"/>
    <w:rsid w:val="00486359"/>
    <w:rsid w:val="004C241D"/>
    <w:rsid w:val="005029CE"/>
    <w:rsid w:val="00512AB3"/>
    <w:rsid w:val="00534EAE"/>
    <w:rsid w:val="00560BF6"/>
    <w:rsid w:val="00590119"/>
    <w:rsid w:val="005C26FD"/>
    <w:rsid w:val="0061301E"/>
    <w:rsid w:val="00624E27"/>
    <w:rsid w:val="00627AE8"/>
    <w:rsid w:val="0063445E"/>
    <w:rsid w:val="00666CC1"/>
    <w:rsid w:val="006B463C"/>
    <w:rsid w:val="006D22B1"/>
    <w:rsid w:val="006D42C6"/>
    <w:rsid w:val="006D6EFE"/>
    <w:rsid w:val="006E14B5"/>
    <w:rsid w:val="00720F32"/>
    <w:rsid w:val="00727AD7"/>
    <w:rsid w:val="00745E21"/>
    <w:rsid w:val="00751152"/>
    <w:rsid w:val="007568DA"/>
    <w:rsid w:val="007B645F"/>
    <w:rsid w:val="007F17E4"/>
    <w:rsid w:val="007F4644"/>
    <w:rsid w:val="00801720"/>
    <w:rsid w:val="00841612"/>
    <w:rsid w:val="0084436D"/>
    <w:rsid w:val="008B2BDA"/>
    <w:rsid w:val="008F7591"/>
    <w:rsid w:val="00903BE0"/>
    <w:rsid w:val="009128F1"/>
    <w:rsid w:val="009355E7"/>
    <w:rsid w:val="009424FC"/>
    <w:rsid w:val="00956D38"/>
    <w:rsid w:val="009723C1"/>
    <w:rsid w:val="009727EA"/>
    <w:rsid w:val="00974486"/>
    <w:rsid w:val="009C2FF6"/>
    <w:rsid w:val="00A1090D"/>
    <w:rsid w:val="00A123A6"/>
    <w:rsid w:val="00A16AB0"/>
    <w:rsid w:val="00A2678C"/>
    <w:rsid w:val="00A4143F"/>
    <w:rsid w:val="00A54AD2"/>
    <w:rsid w:val="00A55D76"/>
    <w:rsid w:val="00AA3151"/>
    <w:rsid w:val="00AC3F9D"/>
    <w:rsid w:val="00B01F79"/>
    <w:rsid w:val="00B301D4"/>
    <w:rsid w:val="00B53188"/>
    <w:rsid w:val="00B56B75"/>
    <w:rsid w:val="00B6399C"/>
    <w:rsid w:val="00B83524"/>
    <w:rsid w:val="00BB5392"/>
    <w:rsid w:val="00BC7AEE"/>
    <w:rsid w:val="00BD40C5"/>
    <w:rsid w:val="00BE339D"/>
    <w:rsid w:val="00C03E87"/>
    <w:rsid w:val="00C20FE6"/>
    <w:rsid w:val="00C6016A"/>
    <w:rsid w:val="00C7008A"/>
    <w:rsid w:val="00C916ED"/>
    <w:rsid w:val="00CC50C4"/>
    <w:rsid w:val="00D16F47"/>
    <w:rsid w:val="00D24058"/>
    <w:rsid w:val="00D2501B"/>
    <w:rsid w:val="00D34F86"/>
    <w:rsid w:val="00D653DD"/>
    <w:rsid w:val="00D75EE4"/>
    <w:rsid w:val="00DB5CDC"/>
    <w:rsid w:val="00DE6BF7"/>
    <w:rsid w:val="00DF289E"/>
    <w:rsid w:val="00E23A0A"/>
    <w:rsid w:val="00E35907"/>
    <w:rsid w:val="00E41E39"/>
    <w:rsid w:val="00E447F0"/>
    <w:rsid w:val="00E47AFF"/>
    <w:rsid w:val="00E5276C"/>
    <w:rsid w:val="00E65E53"/>
    <w:rsid w:val="00E93741"/>
    <w:rsid w:val="00EC5132"/>
    <w:rsid w:val="00ED58A3"/>
    <w:rsid w:val="00F07A3C"/>
    <w:rsid w:val="00F346AB"/>
    <w:rsid w:val="00F85EC7"/>
    <w:rsid w:val="00F9383A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70A21"/>
  <w15:docId w15:val="{EFB94130-FF8A-4C90-AFF6-1182759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8A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link w:val="BodyTextChar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"/>
    <w:basedOn w:val="DefaultParagraphFont"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customStyle="1" w:styleId="Tabletext">
    <w:name w:val="Table_text"/>
    <w:basedOn w:val="Normal"/>
    <w:link w:val="TabletextChar"/>
    <w:qFormat/>
    <w:rsid w:val="00F85EC7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80" w:lineRule="exact"/>
      <w:jc w:val="both"/>
    </w:pPr>
    <w:rPr>
      <w:rFonts w:ascii="Calibri" w:hAnsi="Calibri"/>
      <w:sz w:val="21"/>
      <w:szCs w:val="10"/>
      <w:lang w:val="en-US" w:eastAsia="zh-CN"/>
    </w:rPr>
  </w:style>
  <w:style w:type="character" w:customStyle="1" w:styleId="TabletextChar">
    <w:name w:val="Table_text Char"/>
    <w:link w:val="Tabletext"/>
    <w:qFormat/>
    <w:locked/>
    <w:rsid w:val="00F85EC7"/>
    <w:rPr>
      <w:rFonts w:ascii="Calibri" w:hAnsi="Calibri"/>
      <w:sz w:val="21"/>
      <w:szCs w:val="10"/>
    </w:rPr>
  </w:style>
  <w:style w:type="paragraph" w:styleId="ListParagraph">
    <w:name w:val="List Paragraph"/>
    <w:basedOn w:val="Normal"/>
    <w:qFormat/>
    <w:rsid w:val="00F85EC7"/>
    <w:pPr>
      <w:spacing w:after="120" w:line="280" w:lineRule="exact"/>
      <w:ind w:left="720"/>
      <w:contextualSpacing/>
      <w:jc w:val="both"/>
    </w:pPr>
    <w:rPr>
      <w:rFonts w:ascii="Calibri" w:hAnsi="Calibri"/>
      <w:sz w:val="21"/>
      <w:szCs w:val="10"/>
      <w:lang w:val="en-US" w:eastAsia="zh-CN"/>
    </w:rPr>
  </w:style>
  <w:style w:type="paragraph" w:customStyle="1" w:styleId="enumlev1">
    <w:name w:val="enumlev1"/>
    <w:basedOn w:val="Normal"/>
    <w:rsid w:val="00ED58A3"/>
    <w:pPr>
      <w:tabs>
        <w:tab w:val="left" w:pos="2608"/>
        <w:tab w:val="left" w:pos="3345"/>
      </w:tabs>
      <w:spacing w:before="80"/>
      <w:ind w:left="794" w:hanging="794"/>
    </w:pPr>
    <w:rPr>
      <w:rFonts w:ascii="Calibri" w:hAnsi="Calibri"/>
    </w:rPr>
  </w:style>
  <w:style w:type="paragraph" w:customStyle="1" w:styleId="enumlev2">
    <w:name w:val="enumlev2"/>
    <w:basedOn w:val="enumlev1"/>
    <w:rsid w:val="00ED58A3"/>
    <w:pPr>
      <w:ind w:left="1191" w:hanging="397"/>
    </w:pPr>
  </w:style>
  <w:style w:type="paragraph" w:customStyle="1" w:styleId="enumlev3">
    <w:name w:val="enumlev3"/>
    <w:basedOn w:val="enumlev2"/>
    <w:rsid w:val="00ED58A3"/>
    <w:pPr>
      <w:ind w:left="1588"/>
    </w:pPr>
  </w:style>
  <w:style w:type="character" w:styleId="UnresolvedMention">
    <w:name w:val="Unresolved Mention"/>
    <w:basedOn w:val="DefaultParagraphFont"/>
    <w:uiPriority w:val="99"/>
    <w:semiHidden/>
    <w:unhideWhenUsed/>
    <w:rsid w:val="00124402"/>
    <w:rPr>
      <w:color w:val="605E5C"/>
      <w:shd w:val="clear" w:color="auto" w:fill="E1DFDD"/>
    </w:rPr>
  </w:style>
  <w:style w:type="paragraph" w:customStyle="1" w:styleId="Tablehead">
    <w:name w:val="Table_head"/>
    <w:basedOn w:val="Tabletext"/>
    <w:next w:val="Tabletext"/>
    <w:rsid w:val="00801720"/>
    <w:pPr>
      <w:keepNext/>
      <w:spacing w:before="80" w:after="80" w:line="240" w:lineRule="auto"/>
      <w:jc w:val="center"/>
    </w:pPr>
    <w:rPr>
      <w:b/>
      <w:sz w:val="24"/>
      <w:szCs w:val="20"/>
      <w:lang w:val="en-GB" w:eastAsia="en-US"/>
    </w:rPr>
  </w:style>
  <w:style w:type="paragraph" w:styleId="Revision">
    <w:name w:val="Revision"/>
    <w:hidden/>
    <w:uiPriority w:val="99"/>
    <w:semiHidden/>
    <w:rsid w:val="00E447F0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61301E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A123A6"/>
    <w:rPr>
      <w:rFonts w:ascii="Futura Lt BT" w:hAnsi="Futura Lt BT"/>
      <w:sz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3@itu.i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itu-t/recommendation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tu.int/net4/ipr/search.aspx?sector=ITU&amp;class=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T25-SG03RG.AFR-250219-TD-PLEN-0012/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ihan\AppData\Roaming\Microsoft\Templates\POOL%20C%20-%20ITU\TSB\PC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PC_TSB_Circular.dotx</Template>
  <TotalTime>14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991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Ma, Yihan</dc:creator>
  <cp:lastModifiedBy>LING-C(LZ)</cp:lastModifiedBy>
  <cp:revision>14</cp:revision>
  <cp:lastPrinted>2011-04-11T13:21:00Z</cp:lastPrinted>
  <dcterms:created xsi:type="dcterms:W3CDTF">2025-03-13T14:39:00Z</dcterms:created>
  <dcterms:modified xsi:type="dcterms:W3CDTF">2025-03-13T15:13:00Z</dcterms:modified>
</cp:coreProperties>
</file>