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14:paraId="7C6B4875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77287226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5A4F2056" wp14:editId="289866A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65B005FA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CE2307F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32A963D4" w14:textId="77777777" w:rsidTr="00303D62">
        <w:trPr>
          <w:cantSplit/>
          <w:trHeight w:val="340"/>
        </w:trPr>
        <w:tc>
          <w:tcPr>
            <w:tcW w:w="993" w:type="dxa"/>
          </w:tcPr>
          <w:p w14:paraId="3AC7A5EB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1834F420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42863B9A" w14:textId="319B88E9" w:rsidR="007B6316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81FE5">
              <w:rPr>
                <w:szCs w:val="24"/>
              </w:rPr>
              <w:t>Ginebra,</w:t>
            </w:r>
            <w:r w:rsidR="00023B13">
              <w:rPr>
                <w:szCs w:val="24"/>
              </w:rPr>
              <w:t xml:space="preserve"> 5 de marzo de 2025</w:t>
            </w:r>
          </w:p>
        </w:tc>
      </w:tr>
      <w:tr w:rsidR="001350B9" w14:paraId="0A6AFC6C" w14:textId="77777777" w:rsidTr="00303D62">
        <w:trPr>
          <w:cantSplit/>
          <w:trHeight w:val="340"/>
        </w:trPr>
        <w:tc>
          <w:tcPr>
            <w:tcW w:w="993" w:type="dxa"/>
          </w:tcPr>
          <w:p w14:paraId="27679089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Ref.:</w:t>
            </w:r>
          </w:p>
          <w:p w14:paraId="4B20AD6A" w14:textId="77777777" w:rsidR="001350B9" w:rsidRPr="001350B9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884" w:type="dxa"/>
            <w:gridSpan w:val="2"/>
          </w:tcPr>
          <w:p w14:paraId="3FA98696" w14:textId="2A6B1AC1" w:rsidR="001350B9" w:rsidRDefault="00023B13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Corrigéndum a la </w:t>
            </w:r>
            <w:r w:rsidR="001350B9">
              <w:rPr>
                <w:b/>
              </w:rPr>
              <w:t xml:space="preserve">Circular TSB </w:t>
            </w:r>
            <w:r>
              <w:rPr>
                <w:b/>
              </w:rPr>
              <w:t>29</w:t>
            </w:r>
          </w:p>
          <w:p w14:paraId="5375084B" w14:textId="37606C76" w:rsidR="001350B9" w:rsidRDefault="00023B13" w:rsidP="00023B13">
            <w:pPr>
              <w:tabs>
                <w:tab w:val="left" w:pos="4111"/>
              </w:tabs>
              <w:spacing w:before="0"/>
              <w:ind w:left="57"/>
            </w:pPr>
            <w:r>
              <w:t>SG2/MCB</w:t>
            </w:r>
          </w:p>
        </w:tc>
        <w:tc>
          <w:tcPr>
            <w:tcW w:w="5329" w:type="dxa"/>
            <w:vMerge w:val="restart"/>
          </w:tcPr>
          <w:p w14:paraId="5BD7D0F5" w14:textId="15BB8123" w:rsidR="00023B13" w:rsidRDefault="00023B13" w:rsidP="00023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–</w:t>
            </w:r>
            <w:r w:rsidR="001350B9">
              <w:tab/>
              <w:t>A las Administraciones de los Estados Miembros de la Unión</w:t>
            </w:r>
            <w:r>
              <w:t>;</w:t>
            </w:r>
          </w:p>
          <w:p w14:paraId="1B5C8FDE" w14:textId="0EFFB795" w:rsidR="00023B13" w:rsidRDefault="00023B13" w:rsidP="00023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Al Estado de Palestina (Res. 99(Rev.Dubái, 2018))</w:t>
            </w:r>
          </w:p>
          <w:p w14:paraId="03329651" w14:textId="4B3C5041" w:rsidR="00023B13" w:rsidRPr="00023B13" w:rsidRDefault="00023B13" w:rsidP="00023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b/>
                <w:bCs/>
              </w:rPr>
            </w:pPr>
            <w:r w:rsidRPr="00023B13">
              <w:rPr>
                <w:b/>
                <w:bCs/>
              </w:rPr>
              <w:t>Copia:</w:t>
            </w:r>
          </w:p>
          <w:p w14:paraId="13836F03" w14:textId="074EC7CA" w:rsidR="00023B13" w:rsidRDefault="00023B13" w:rsidP="00023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1350B9">
              <w:tab/>
              <w:t>A los Miembros de Sector</w:t>
            </w:r>
            <w:r>
              <w:t xml:space="preserve"> del</w:t>
            </w:r>
            <w:r w:rsidR="001350B9">
              <w:t xml:space="preserve"> UIT</w:t>
            </w:r>
            <w:r w:rsidR="001350B9">
              <w:noBreakHyphen/>
              <w:t>T;</w:t>
            </w:r>
          </w:p>
          <w:p w14:paraId="383D9F60" w14:textId="2437B213" w:rsidR="00023B13" w:rsidRDefault="00023B13" w:rsidP="00023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1350B9">
              <w:tab/>
              <w:t>A los Asociados del UIT</w:t>
            </w:r>
            <w:r w:rsidR="001350B9">
              <w:noBreakHyphen/>
              <w:t>T</w:t>
            </w:r>
            <w:r>
              <w:t xml:space="preserve"> que participan en los trabajos de la Comisión de Estudio 2</w:t>
            </w:r>
            <w:r w:rsidR="001350B9">
              <w:t>;</w:t>
            </w:r>
          </w:p>
          <w:p w14:paraId="0FE7F6C8" w14:textId="577CF8C9" w:rsidR="00023B13" w:rsidRDefault="00023B13" w:rsidP="00023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1350B9">
              <w:tab/>
              <w:t>A las Instituciones Académicas de</w:t>
            </w:r>
            <w:r>
              <w:t xml:space="preserve"> </w:t>
            </w:r>
            <w:r w:rsidR="001350B9">
              <w:t>l</w:t>
            </w:r>
            <w:r>
              <w:t>a</w:t>
            </w:r>
            <w:r w:rsidR="001350B9">
              <w:t xml:space="preserve"> </w:t>
            </w:r>
            <w:r w:rsidR="001350B9" w:rsidRPr="00665FBD">
              <w:t>UIT</w:t>
            </w:r>
            <w:r w:rsidR="001350B9">
              <w:t>;</w:t>
            </w:r>
          </w:p>
          <w:p w14:paraId="56B847B5" w14:textId="3BEA2985" w:rsidR="00023B13" w:rsidRDefault="00023B13" w:rsidP="00023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1350B9">
              <w:tab/>
              <w:t xml:space="preserve">Al </w:t>
            </w:r>
            <w:proofErr w:type="gramStart"/>
            <w:r w:rsidR="001350B9">
              <w:t>Presidente</w:t>
            </w:r>
            <w:proofErr w:type="gramEnd"/>
            <w:r w:rsidR="001350B9">
              <w:t xml:space="preserve"> y a los Vicepresidentes de la</w:t>
            </w:r>
            <w:r w:rsidR="001350B9">
              <w:br/>
              <w:t xml:space="preserve">Comisión de Estudio </w:t>
            </w:r>
            <w:r>
              <w:t>2 del UIT-T</w:t>
            </w:r>
            <w:r w:rsidR="001350B9">
              <w:t>;</w:t>
            </w:r>
          </w:p>
          <w:p w14:paraId="11EF07DF" w14:textId="2C5ADB54" w:rsidR="00023B13" w:rsidRDefault="00023B13" w:rsidP="00023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1350B9">
              <w:tab/>
              <w:t xml:space="preserve">Al </w:t>
            </w:r>
            <w:proofErr w:type="gramStart"/>
            <w:r w:rsidR="001350B9">
              <w:t>Director</w:t>
            </w:r>
            <w:proofErr w:type="gramEnd"/>
            <w:r w:rsidR="001350B9">
              <w:t xml:space="preserve"> de la Oficina de Desarrollo de las Telecomunicaciones;</w:t>
            </w:r>
          </w:p>
          <w:p w14:paraId="018FF307" w14:textId="3D2116F3" w:rsidR="001350B9" w:rsidRDefault="00023B13" w:rsidP="00023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1350B9">
              <w:tab/>
              <w:t xml:space="preserve">Al </w:t>
            </w:r>
            <w:proofErr w:type="gramStart"/>
            <w:r w:rsidR="001350B9">
              <w:t>Director</w:t>
            </w:r>
            <w:proofErr w:type="gramEnd"/>
            <w:r w:rsidR="001350B9">
              <w:t xml:space="preserve"> de la Oficina de Radiocomunicaciones</w:t>
            </w:r>
          </w:p>
        </w:tc>
      </w:tr>
      <w:tr w:rsidR="001350B9" w14:paraId="01F9804A" w14:textId="77777777" w:rsidTr="00303D62">
        <w:trPr>
          <w:cantSplit/>
        </w:trPr>
        <w:tc>
          <w:tcPr>
            <w:tcW w:w="993" w:type="dxa"/>
          </w:tcPr>
          <w:p w14:paraId="45625ECA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69DB44C5" w14:textId="5C005736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</w:t>
            </w:r>
            <w:r w:rsidR="00023B13">
              <w:t xml:space="preserve"> 5901</w:t>
            </w:r>
          </w:p>
        </w:tc>
        <w:tc>
          <w:tcPr>
            <w:tcW w:w="5329" w:type="dxa"/>
            <w:vMerge/>
          </w:tcPr>
          <w:p w14:paraId="1BEA2E28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2E0E122F" w14:textId="77777777" w:rsidTr="00303D62">
        <w:trPr>
          <w:cantSplit/>
        </w:trPr>
        <w:tc>
          <w:tcPr>
            <w:tcW w:w="993" w:type="dxa"/>
          </w:tcPr>
          <w:p w14:paraId="5BBB3C7F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390CB506" w14:textId="77777777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+41 22 730 5853</w:t>
            </w:r>
          </w:p>
        </w:tc>
        <w:tc>
          <w:tcPr>
            <w:tcW w:w="5329" w:type="dxa"/>
            <w:vMerge/>
          </w:tcPr>
          <w:p w14:paraId="37896C57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2A8DF075" w14:textId="77777777" w:rsidTr="00303D62">
        <w:trPr>
          <w:cantSplit/>
        </w:trPr>
        <w:tc>
          <w:tcPr>
            <w:tcW w:w="993" w:type="dxa"/>
          </w:tcPr>
          <w:p w14:paraId="6CDC60F9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5D8130BC" w14:textId="41BBED25" w:rsidR="001350B9" w:rsidRDefault="00023B13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Pr="003F6C15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5329" w:type="dxa"/>
            <w:vMerge/>
          </w:tcPr>
          <w:p w14:paraId="403774F0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7B6316" w14:paraId="3776DC82" w14:textId="77777777" w:rsidTr="00DA30ED">
        <w:trPr>
          <w:cantSplit/>
        </w:trPr>
        <w:tc>
          <w:tcPr>
            <w:tcW w:w="993" w:type="dxa"/>
          </w:tcPr>
          <w:p w14:paraId="33DBD8E8" w14:textId="77777777" w:rsidR="007B6316" w:rsidRPr="001350B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141CFF32" w14:textId="19A7D8EE" w:rsidR="007B6316" w:rsidRDefault="00023B13" w:rsidP="00303D62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023B13">
              <w:rPr>
                <w:b/>
              </w:rPr>
              <w:t>Consulta a los Estados Miembros sobre los proyectos de revisión de las Recomendaciones UIT-T E.118, UIT-T E.156 y UIT-T E.164 determinados y el proyecto de nueva Recomendación UIT-T E.371 (ex E.dit) propuestos para aprobación en la reunión de la Comisión de Estudio</w:t>
            </w:r>
            <w:r>
              <w:rPr>
                <w:b/>
              </w:rPr>
              <w:t> </w:t>
            </w:r>
            <w:r w:rsidRPr="00023B13">
              <w:rPr>
                <w:b/>
              </w:rPr>
              <w:t>2 del UIT</w:t>
            </w:r>
            <w:r>
              <w:rPr>
                <w:b/>
              </w:rPr>
              <w:noBreakHyphen/>
            </w:r>
            <w:r w:rsidRPr="00023B13">
              <w:rPr>
                <w:b/>
              </w:rPr>
              <w:t>T (Ginebra, 5 de septiembre de 2025)</w:t>
            </w:r>
          </w:p>
        </w:tc>
      </w:tr>
    </w:tbl>
    <w:p w14:paraId="65F63BAB" w14:textId="77777777" w:rsidR="00C34772" w:rsidRDefault="00C34772" w:rsidP="007B6316">
      <w:pPr>
        <w:spacing w:before="3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14:paraId="7674A850" w14:textId="7A4FD755" w:rsidR="00023B13" w:rsidRPr="00023B13" w:rsidRDefault="00023B13" w:rsidP="00023B13">
      <w:pPr>
        <w:rPr>
          <w:lang w:val="es-ES"/>
        </w:rPr>
      </w:pPr>
      <w:r w:rsidRPr="00023B13">
        <w:rPr>
          <w:lang w:val="es-ES"/>
        </w:rPr>
        <w:t>1</w:t>
      </w:r>
      <w:r w:rsidRPr="00F5791C">
        <w:rPr>
          <w:lang w:val="es-ES"/>
        </w:rPr>
        <w:tab/>
      </w:r>
      <w:r w:rsidRPr="00023B13">
        <w:rPr>
          <w:lang w:val="es-ES"/>
        </w:rPr>
        <w:t xml:space="preserve">En relación con la </w:t>
      </w:r>
      <w:hyperlink r:id="rId10">
        <w:r w:rsidRPr="00023B13">
          <w:rPr>
            <w:rStyle w:val="Hyperlink"/>
          </w:rPr>
          <w:t>Circular TSB 29</w:t>
        </w:r>
      </w:hyperlink>
      <w:r w:rsidRPr="00023B13">
        <w:rPr>
          <w:lang w:val="es-ES"/>
        </w:rPr>
        <w:t>, nos gustaría informarle de que se ha solicitado amablemente a los Estados Miembros que cumplimenten y envíen el formulario incluido en el Anexo</w:t>
      </w:r>
      <w:r>
        <w:rPr>
          <w:lang w:val="es-ES"/>
        </w:rPr>
        <w:t> </w:t>
      </w:r>
      <w:r w:rsidRPr="00023B13">
        <w:rPr>
          <w:lang w:val="es-ES"/>
        </w:rPr>
        <w:t xml:space="preserve">2 a la </w:t>
      </w:r>
      <w:hyperlink r:id="rId11" w:history="1">
        <w:r w:rsidRPr="00023B13">
          <w:rPr>
            <w:rStyle w:val="Hyperlink"/>
          </w:rPr>
          <w:t>Circular TSB 29</w:t>
        </w:r>
      </w:hyperlink>
      <w:r w:rsidRPr="00023B13">
        <w:rPr>
          <w:lang w:val="es-ES"/>
        </w:rPr>
        <w:t xml:space="preserve"> antes de las 23.59 horas UTC del 24 de agosto de 2025. </w:t>
      </w:r>
    </w:p>
    <w:p w14:paraId="365E3A55" w14:textId="77777777" w:rsidR="007B6316" w:rsidRPr="00081FE5" w:rsidRDefault="007B6316" w:rsidP="007B6316">
      <w:r w:rsidRPr="00081FE5">
        <w:t>Atentamente,</w:t>
      </w:r>
    </w:p>
    <w:p w14:paraId="57F0B202" w14:textId="77777777" w:rsidR="007B6316" w:rsidRPr="00081FE5" w:rsidRDefault="007B6316" w:rsidP="007B6316">
      <w:pPr>
        <w:spacing w:before="480" w:line="480" w:lineRule="auto"/>
        <w:rPr>
          <w:sz w:val="28"/>
          <w:szCs w:val="22"/>
        </w:rPr>
      </w:pPr>
      <w:r w:rsidRPr="00081FE5">
        <w:rPr>
          <w:i/>
          <w:iCs/>
          <w:szCs w:val="24"/>
        </w:rPr>
        <w:t>(firmado)</w:t>
      </w:r>
    </w:p>
    <w:p w14:paraId="47E9DC7B" w14:textId="77777777" w:rsidR="007B6316" w:rsidRPr="00081FE5" w:rsidRDefault="001350B9" w:rsidP="007B6316">
      <w:pPr>
        <w:spacing w:before="360"/>
      </w:pPr>
      <w:r w:rsidRPr="001350B9">
        <w:rPr>
          <w:rFonts w:cstheme="minorHAnsi"/>
          <w:szCs w:val="22"/>
          <w:lang w:val="es-ES"/>
        </w:rPr>
        <w:t>Seizo Onoe</w:t>
      </w:r>
      <w:r w:rsidR="007B6316" w:rsidRPr="00081FE5">
        <w:br/>
      </w:r>
      <w:proofErr w:type="gramStart"/>
      <w:r w:rsidR="007B6316" w:rsidRPr="00081FE5">
        <w:t>Director</w:t>
      </w:r>
      <w:proofErr w:type="gramEnd"/>
      <w:r w:rsidR="007B6316" w:rsidRPr="00081FE5">
        <w:t xml:space="preserve"> de la Oficina de </w:t>
      </w:r>
      <w:r w:rsidR="007B6316" w:rsidRPr="00081FE5">
        <w:br/>
        <w:t>Normalización de las Telecomunicaciones</w:t>
      </w:r>
    </w:p>
    <w:p w14:paraId="71BC27C8" w14:textId="77777777" w:rsidR="00401C20" w:rsidRPr="007B6316" w:rsidRDefault="00401C20" w:rsidP="007B6316">
      <w:pPr>
        <w:ind w:right="92"/>
        <w:rPr>
          <w:lang w:val="es-ES"/>
        </w:rPr>
      </w:pPr>
    </w:p>
    <w:sectPr w:rsidR="00401C20" w:rsidRPr="007B6316" w:rsidSect="00B87E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9346" w14:textId="77777777" w:rsidR="00023B13" w:rsidRDefault="00023B13">
      <w:r>
        <w:separator/>
      </w:r>
    </w:p>
  </w:endnote>
  <w:endnote w:type="continuationSeparator" w:id="0">
    <w:p w14:paraId="628D2FA8" w14:textId="77777777" w:rsidR="00023B13" w:rsidRDefault="0002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FCAB" w14:textId="77777777" w:rsidR="00C116FE" w:rsidRDefault="00C11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3DB7" w14:textId="77777777" w:rsidR="006969B4" w:rsidRPr="009A0BA0" w:rsidRDefault="00F14380" w:rsidP="009A0BA0">
    <w:pPr>
      <w:pStyle w:val="Footer"/>
      <w:rPr>
        <w:sz w:val="16"/>
        <w:szCs w:val="16"/>
        <w:lang w:val="fr-CH"/>
      </w:rPr>
    </w:pPr>
    <w:r>
      <w:fldChar w:fldCharType="begin"/>
    </w:r>
    <w:r w:rsidRPr="00F14380">
      <w:rPr>
        <w:lang w:val="fr-FR"/>
      </w:rPr>
      <w:instrText xml:space="preserve"> FILENAME \p  \* MERGEFORMAT </w:instrText>
    </w:r>
    <w:r>
      <w:fldChar w:fldCharType="separate"/>
    </w:r>
    <w:r w:rsidR="00023B13" w:rsidRPr="00023B13">
      <w:rPr>
        <w:noProof/>
        <w:sz w:val="16"/>
        <w:szCs w:val="16"/>
        <w:lang w:val="fr-CH"/>
      </w:rPr>
      <w:t>Document2</w:t>
    </w:r>
    <w:r>
      <w:rPr>
        <w:noProof/>
        <w:sz w:val="16"/>
        <w:szCs w:val="16"/>
        <w:lang w:val="fr-CH"/>
      </w:rPr>
      <w:fldChar w:fldCharType="end"/>
    </w:r>
    <w:r w:rsidR="009A0BA0" w:rsidRPr="009A0BA0">
      <w:rPr>
        <w:noProof/>
        <w:sz w:val="16"/>
        <w:szCs w:val="16"/>
        <w:lang w:val="fr-CH"/>
      </w:rPr>
      <w:t xml:space="preserve"> (305381)</w:t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023B13">
      <w:rPr>
        <w:noProof/>
        <w:sz w:val="16"/>
        <w:szCs w:val="16"/>
      </w:rPr>
      <w:t>00.00.00</w:t>
    </w:r>
    <w:r w:rsidR="00B87E9E" w:rsidRPr="009A0BA0">
      <w:rPr>
        <w:sz w:val="16"/>
        <w:szCs w:val="16"/>
      </w:rPr>
      <w:fldChar w:fldCharType="end"/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023B13">
      <w:rPr>
        <w:noProof/>
        <w:sz w:val="16"/>
        <w:szCs w:val="16"/>
      </w:rPr>
      <w:t>15.04.11</w:t>
    </w:r>
    <w:r w:rsidR="00B87E9E" w:rsidRPr="009A0BA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D610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155E" w14:textId="77777777" w:rsidR="00023B13" w:rsidRDefault="00023B13">
      <w:r>
        <w:t>____________________</w:t>
      </w:r>
    </w:p>
  </w:footnote>
  <w:footnote w:type="continuationSeparator" w:id="0">
    <w:p w14:paraId="07BA4EF3" w14:textId="77777777" w:rsidR="00023B13" w:rsidRDefault="0002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9529" w14:textId="77777777" w:rsidR="00C116FE" w:rsidRDefault="00C11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93D9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2D0F" w14:textId="77777777" w:rsidR="00C116FE" w:rsidRDefault="00C11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13"/>
    <w:rsid w:val="00002529"/>
    <w:rsid w:val="00023B13"/>
    <w:rsid w:val="00085662"/>
    <w:rsid w:val="000C382F"/>
    <w:rsid w:val="001173CC"/>
    <w:rsid w:val="001350B9"/>
    <w:rsid w:val="0014464D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BBC8C"/>
  <w15:docId w15:val="{D6BD39A5-09DF-4A70-989E-5AC99112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3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5-TSB-CIR-0029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25-TSB-CIR-0029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ADC5FF-0DCD-48EA-9BD3-073F478C1F00}"/>
</file>

<file path=customXml/itemProps3.xml><?xml version="1.0" encoding="utf-8"?>
<ds:datastoreItem xmlns:ds="http://schemas.openxmlformats.org/officeDocument/2006/customXml" ds:itemID="{7DC72167-A559-4EB2-AF70-123F835E6D9F}"/>
</file>

<file path=customXml/itemProps4.xml><?xml version="1.0" encoding="utf-8"?>
<ds:datastoreItem xmlns:ds="http://schemas.openxmlformats.org/officeDocument/2006/customXml" ds:itemID="{22E381D5-E056-403E-8159-B406F69416E3}"/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5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1611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Spanish</cp:lastModifiedBy>
  <cp:revision>1</cp:revision>
  <cp:lastPrinted>2011-04-15T08:24:00Z</cp:lastPrinted>
  <dcterms:created xsi:type="dcterms:W3CDTF">2025-03-06T08:36:00Z</dcterms:created>
  <dcterms:modified xsi:type="dcterms:W3CDTF">2025-03-06T08:42:00Z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</Properties>
</file>