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B558D2"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B558D2" w:rsidRDefault="00607E07" w:rsidP="002A4977">
            <w:pPr>
              <w:pStyle w:val="Tabletext"/>
              <w:jc w:val="center"/>
            </w:pPr>
            <w:r w:rsidRPr="00B558D2">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B558D2" w:rsidRDefault="00691DAA" w:rsidP="002A4977">
            <w:pPr>
              <w:spacing w:before="0"/>
              <w:rPr>
                <w:rFonts w:cs="Times New Roman Bold"/>
                <w:b/>
                <w:bCs/>
                <w:smallCaps/>
                <w:sz w:val="26"/>
                <w:szCs w:val="26"/>
              </w:rPr>
            </w:pPr>
            <w:r w:rsidRPr="00B558D2">
              <w:rPr>
                <w:rFonts w:cs="Times New Roman Bold"/>
                <w:b/>
                <w:bCs/>
                <w:smallCaps/>
                <w:sz w:val="36"/>
                <w:szCs w:val="36"/>
              </w:rPr>
              <w:t>International telecommunication union</w:t>
            </w:r>
          </w:p>
          <w:p w14:paraId="0DEA0151" w14:textId="77777777" w:rsidR="00852B82" w:rsidRPr="00B558D2" w:rsidRDefault="00691DAA" w:rsidP="002A4977">
            <w:pPr>
              <w:spacing w:before="0"/>
              <w:rPr>
                <w:rFonts w:ascii="Verdana" w:hAnsi="Verdana"/>
                <w:color w:val="FFFFFF"/>
                <w:sz w:val="26"/>
                <w:szCs w:val="26"/>
              </w:rPr>
            </w:pPr>
            <w:r w:rsidRPr="00B558D2">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B558D2" w:rsidRDefault="00852B82" w:rsidP="002A4977">
            <w:pPr>
              <w:spacing w:before="0"/>
              <w:jc w:val="right"/>
              <w:rPr>
                <w:rFonts w:ascii="Verdana" w:hAnsi="Verdana"/>
                <w:color w:val="FFFFFF"/>
                <w:sz w:val="26"/>
                <w:szCs w:val="26"/>
              </w:rPr>
            </w:pPr>
          </w:p>
        </w:tc>
      </w:tr>
      <w:tr w:rsidR="00852B82" w:rsidRPr="00B558D2" w14:paraId="43C905BB" w14:textId="77777777" w:rsidTr="00564BDB">
        <w:trPr>
          <w:trHeight w:val="777"/>
          <w:jc w:val="center"/>
        </w:trPr>
        <w:tc>
          <w:tcPr>
            <w:tcW w:w="4820" w:type="dxa"/>
            <w:gridSpan w:val="2"/>
            <w:vAlign w:val="center"/>
          </w:tcPr>
          <w:p w14:paraId="1DA70469" w14:textId="77777777" w:rsidR="00852B82" w:rsidRPr="00B558D2" w:rsidRDefault="00852B82" w:rsidP="001F3BDD">
            <w:pPr>
              <w:pStyle w:val="Tabletext"/>
              <w:spacing w:after="60"/>
              <w:jc w:val="right"/>
              <w:rPr>
                <w:sz w:val="22"/>
                <w:szCs w:val="22"/>
              </w:rPr>
            </w:pPr>
          </w:p>
        </w:tc>
        <w:tc>
          <w:tcPr>
            <w:tcW w:w="4961" w:type="dxa"/>
            <w:gridSpan w:val="2"/>
            <w:vAlign w:val="center"/>
          </w:tcPr>
          <w:p w14:paraId="2B610351" w14:textId="503B3A60" w:rsidR="00852B82" w:rsidRPr="00B558D2" w:rsidRDefault="006E0B19" w:rsidP="00067FDC">
            <w:pPr>
              <w:pStyle w:val="Tabletext"/>
              <w:spacing w:before="120" w:after="60"/>
              <w:rPr>
                <w:sz w:val="22"/>
                <w:szCs w:val="22"/>
              </w:rPr>
            </w:pPr>
            <w:r w:rsidRPr="00B558D2">
              <w:rPr>
                <w:sz w:val="22"/>
                <w:szCs w:val="22"/>
              </w:rPr>
              <w:t xml:space="preserve">Geneva, </w:t>
            </w:r>
            <w:r w:rsidR="008E592B">
              <w:rPr>
                <w:sz w:val="22"/>
                <w:szCs w:val="22"/>
              </w:rPr>
              <w:t>5</w:t>
            </w:r>
            <w:r w:rsidR="005356FA">
              <w:rPr>
                <w:sz w:val="22"/>
                <w:szCs w:val="22"/>
              </w:rPr>
              <w:t xml:space="preserve"> Mar</w:t>
            </w:r>
            <w:r w:rsidR="00CA6D21">
              <w:rPr>
                <w:sz w:val="22"/>
                <w:szCs w:val="22"/>
              </w:rPr>
              <w:t>ch</w:t>
            </w:r>
            <w:r w:rsidR="008B13FB">
              <w:rPr>
                <w:sz w:val="22"/>
                <w:szCs w:val="22"/>
              </w:rPr>
              <w:t xml:space="preserve"> 2025</w:t>
            </w:r>
          </w:p>
        </w:tc>
      </w:tr>
      <w:tr w:rsidR="006E0B19" w:rsidRPr="00B558D2" w14:paraId="1C87A4ED" w14:textId="77777777" w:rsidTr="00567A4B">
        <w:trPr>
          <w:trHeight w:val="746"/>
          <w:jc w:val="center"/>
        </w:trPr>
        <w:tc>
          <w:tcPr>
            <w:tcW w:w="1276" w:type="dxa"/>
          </w:tcPr>
          <w:p w14:paraId="11ED9F78" w14:textId="77777777" w:rsidR="006E0B19" w:rsidRPr="00B558D2" w:rsidRDefault="006E0B19" w:rsidP="00334BFF">
            <w:pPr>
              <w:pStyle w:val="Tabletext"/>
              <w:ind w:left="-105"/>
              <w:rPr>
                <w:sz w:val="22"/>
                <w:szCs w:val="22"/>
              </w:rPr>
            </w:pPr>
            <w:r w:rsidRPr="00B558D2">
              <w:rPr>
                <w:b/>
                <w:sz w:val="22"/>
                <w:szCs w:val="22"/>
              </w:rPr>
              <w:t>Ref:</w:t>
            </w:r>
          </w:p>
        </w:tc>
        <w:tc>
          <w:tcPr>
            <w:tcW w:w="3544" w:type="dxa"/>
          </w:tcPr>
          <w:p w14:paraId="105A3A4B" w14:textId="53FE42FE" w:rsidR="006E0B19" w:rsidRPr="00B558D2" w:rsidRDefault="005356FA" w:rsidP="008C682F">
            <w:pPr>
              <w:pStyle w:val="Tabletext"/>
              <w:ind w:left="-106"/>
              <w:rPr>
                <w:b/>
                <w:bCs/>
                <w:sz w:val="22"/>
                <w:szCs w:val="22"/>
              </w:rPr>
            </w:pPr>
            <w:r w:rsidRPr="6CDC7E88">
              <w:rPr>
                <w:rFonts w:asciiTheme="minorHAnsi" w:hAnsiTheme="minorHAnsi" w:cstheme="minorBidi"/>
                <w:b/>
                <w:bCs/>
                <w:sz w:val="22"/>
                <w:szCs w:val="22"/>
              </w:rPr>
              <w:t xml:space="preserve">Corrigendum 1 to </w:t>
            </w:r>
            <w:r w:rsidR="006E0B19" w:rsidRPr="00B558D2">
              <w:rPr>
                <w:b/>
                <w:bCs/>
                <w:sz w:val="22"/>
                <w:szCs w:val="22"/>
              </w:rPr>
              <w:t xml:space="preserve">TSB Circular </w:t>
            </w:r>
            <w:r w:rsidR="00825500">
              <w:rPr>
                <w:b/>
                <w:bCs/>
                <w:sz w:val="22"/>
                <w:szCs w:val="22"/>
              </w:rPr>
              <w:t>29</w:t>
            </w:r>
          </w:p>
          <w:p w14:paraId="2526F998" w14:textId="3654D0F6" w:rsidR="006E0B19" w:rsidRPr="00B558D2" w:rsidRDefault="006E0B19" w:rsidP="008C682F">
            <w:pPr>
              <w:pStyle w:val="Tabletext"/>
              <w:ind w:left="-106"/>
              <w:rPr>
                <w:sz w:val="22"/>
                <w:szCs w:val="22"/>
              </w:rPr>
            </w:pPr>
            <w:r w:rsidRPr="00B558D2">
              <w:rPr>
                <w:sz w:val="22"/>
                <w:szCs w:val="22"/>
              </w:rPr>
              <w:t>SG</w:t>
            </w:r>
            <w:r w:rsidR="007E7C1D" w:rsidRPr="00B558D2">
              <w:rPr>
                <w:sz w:val="22"/>
                <w:szCs w:val="22"/>
              </w:rPr>
              <w:t>2</w:t>
            </w:r>
            <w:r w:rsidRPr="00B558D2">
              <w:rPr>
                <w:sz w:val="22"/>
                <w:szCs w:val="22"/>
              </w:rPr>
              <w:t>/</w:t>
            </w:r>
            <w:r w:rsidR="008B13FB">
              <w:rPr>
                <w:sz w:val="22"/>
                <w:szCs w:val="22"/>
              </w:rPr>
              <w:t>M</w:t>
            </w:r>
            <w:r w:rsidR="007E7C1D" w:rsidRPr="00B558D2">
              <w:rPr>
                <w:sz w:val="22"/>
                <w:szCs w:val="22"/>
              </w:rPr>
              <w:t>C</w:t>
            </w:r>
            <w:r w:rsidR="002F1B4F">
              <w:rPr>
                <w:sz w:val="22"/>
                <w:szCs w:val="22"/>
              </w:rPr>
              <w:t>B</w:t>
            </w:r>
          </w:p>
        </w:tc>
        <w:tc>
          <w:tcPr>
            <w:tcW w:w="4961" w:type="dxa"/>
            <w:gridSpan w:val="2"/>
            <w:vMerge w:val="restart"/>
          </w:tcPr>
          <w:p w14:paraId="634200A0" w14:textId="77777777" w:rsidR="006E0B19" w:rsidRPr="00B558D2" w:rsidRDefault="006E0B19" w:rsidP="00334BFF">
            <w:pPr>
              <w:pStyle w:val="Tabletext"/>
              <w:ind w:firstLine="15"/>
              <w:rPr>
                <w:sz w:val="22"/>
                <w:szCs w:val="22"/>
              </w:rPr>
            </w:pPr>
            <w:r w:rsidRPr="00B558D2">
              <w:rPr>
                <w:b/>
                <w:sz w:val="22"/>
                <w:szCs w:val="22"/>
              </w:rPr>
              <w:t>To:</w:t>
            </w:r>
          </w:p>
          <w:p w14:paraId="6A6F6492" w14:textId="2999F2CA" w:rsidR="00334BFF" w:rsidRDefault="006E0B19" w:rsidP="00334BFF">
            <w:pPr>
              <w:pStyle w:val="Tabletext"/>
              <w:ind w:firstLine="15"/>
              <w:rPr>
                <w:sz w:val="22"/>
                <w:szCs w:val="22"/>
              </w:rPr>
            </w:pPr>
            <w:r w:rsidRPr="00B558D2">
              <w:rPr>
                <w:sz w:val="22"/>
                <w:szCs w:val="22"/>
              </w:rPr>
              <w:t>-</w:t>
            </w:r>
            <w:r w:rsidRPr="00B558D2">
              <w:rPr>
                <w:sz w:val="22"/>
                <w:szCs w:val="22"/>
              </w:rPr>
              <w:tab/>
              <w:t>Administrations of Member States of the Union</w:t>
            </w:r>
            <w:r w:rsidR="00334BFF">
              <w:rPr>
                <w:sz w:val="22"/>
                <w:szCs w:val="22"/>
              </w:rPr>
              <w:t>;</w:t>
            </w:r>
          </w:p>
          <w:p w14:paraId="5DCA1969" w14:textId="63962C59" w:rsidR="006E0B19" w:rsidRPr="00B558D2" w:rsidRDefault="00334BFF" w:rsidP="00334BFF">
            <w:pPr>
              <w:pStyle w:val="Tabletext"/>
              <w:ind w:firstLine="15"/>
              <w:rPr>
                <w:sz w:val="22"/>
                <w:szCs w:val="22"/>
              </w:rPr>
            </w:pPr>
            <w:r>
              <w:rPr>
                <w:sz w:val="22"/>
                <w:szCs w:val="22"/>
              </w:rPr>
              <w:t>-</w:t>
            </w:r>
            <w:r>
              <w:rPr>
                <w:sz w:val="22"/>
                <w:szCs w:val="22"/>
              </w:rPr>
              <w:tab/>
            </w:r>
            <w:r w:rsidR="0017405B" w:rsidRPr="0017405B">
              <w:rPr>
                <w:sz w:val="22"/>
                <w:szCs w:val="22"/>
              </w:rPr>
              <w:t>State of Palestine (Res.99 (Rev. Dubai, 2018))</w:t>
            </w:r>
          </w:p>
          <w:p w14:paraId="2D3DC057" w14:textId="77777777" w:rsidR="008C682F" w:rsidRPr="00B558D2" w:rsidRDefault="008C682F" w:rsidP="00334BFF">
            <w:pPr>
              <w:pStyle w:val="Tabletext"/>
              <w:spacing w:before="80"/>
              <w:ind w:firstLine="14"/>
              <w:rPr>
                <w:sz w:val="22"/>
                <w:szCs w:val="22"/>
              </w:rPr>
            </w:pPr>
            <w:r w:rsidRPr="00B558D2">
              <w:rPr>
                <w:b/>
                <w:sz w:val="22"/>
                <w:szCs w:val="22"/>
              </w:rPr>
              <w:t>Copy to:</w:t>
            </w:r>
          </w:p>
          <w:p w14:paraId="3508925D" w14:textId="7777777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ITU-T Sector Members;</w:t>
            </w:r>
          </w:p>
          <w:p w14:paraId="24E3BB93" w14:textId="251FB2B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 xml:space="preserve">ITU-T Associates of Study Group </w:t>
            </w:r>
            <w:r w:rsidR="00C2283F" w:rsidRPr="00B558D2">
              <w:rPr>
                <w:sz w:val="22"/>
                <w:szCs w:val="22"/>
              </w:rPr>
              <w:t>2</w:t>
            </w:r>
            <w:r w:rsidRPr="00B558D2">
              <w:rPr>
                <w:sz w:val="22"/>
                <w:szCs w:val="22"/>
              </w:rPr>
              <w:t>;</w:t>
            </w:r>
          </w:p>
          <w:p w14:paraId="4F9FBC4F" w14:textId="7930E29E"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ITU Academia</w:t>
            </w:r>
            <w:r w:rsidR="00334BFF">
              <w:rPr>
                <w:sz w:val="22"/>
                <w:szCs w:val="22"/>
              </w:rPr>
              <w:t>;</w:t>
            </w:r>
          </w:p>
          <w:p w14:paraId="3E080E99" w14:textId="5A4C228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Chair and Vice-Chair</w:t>
            </w:r>
            <w:r w:rsidR="000D66EA">
              <w:rPr>
                <w:sz w:val="22"/>
                <w:szCs w:val="22"/>
              </w:rPr>
              <w:t>s</w:t>
            </w:r>
            <w:r w:rsidRPr="00B558D2">
              <w:rPr>
                <w:sz w:val="22"/>
                <w:szCs w:val="22"/>
              </w:rPr>
              <w:t xml:space="preserve"> of ITU-T Study Group </w:t>
            </w:r>
            <w:r w:rsidR="00C2283F" w:rsidRPr="00B558D2">
              <w:rPr>
                <w:sz w:val="22"/>
                <w:szCs w:val="22"/>
              </w:rPr>
              <w:t>2</w:t>
            </w:r>
            <w:r w:rsidRPr="00B558D2">
              <w:rPr>
                <w:sz w:val="22"/>
                <w:szCs w:val="22"/>
              </w:rPr>
              <w:t>;</w:t>
            </w:r>
          </w:p>
          <w:p w14:paraId="5624CCA3" w14:textId="429750C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Director of the Telecommunication</w:t>
            </w:r>
            <w:r w:rsidR="00334BFF">
              <w:rPr>
                <w:sz w:val="22"/>
                <w:szCs w:val="22"/>
              </w:rPr>
              <w:br/>
            </w:r>
            <w:r w:rsidRPr="00B558D2">
              <w:rPr>
                <w:sz w:val="22"/>
                <w:szCs w:val="22"/>
              </w:rPr>
              <w:t>Development Bureau;</w:t>
            </w:r>
          </w:p>
          <w:p w14:paraId="761EF41B" w14:textId="5CCB66E0"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The Director of the Radiocommunication Bureau</w:t>
            </w:r>
          </w:p>
        </w:tc>
      </w:tr>
      <w:tr w:rsidR="006E0B19" w:rsidRPr="00B558D2" w14:paraId="7B1C03BC" w14:textId="77777777" w:rsidTr="00567A4B">
        <w:trPr>
          <w:trHeight w:val="221"/>
          <w:jc w:val="center"/>
        </w:trPr>
        <w:tc>
          <w:tcPr>
            <w:tcW w:w="1276" w:type="dxa"/>
          </w:tcPr>
          <w:p w14:paraId="1ACEC7FB" w14:textId="77777777" w:rsidR="006E0B19" w:rsidRPr="00334BFF" w:rsidRDefault="006E0B19" w:rsidP="00334BFF">
            <w:pPr>
              <w:pStyle w:val="Tabletext"/>
              <w:ind w:left="-105"/>
              <w:rPr>
                <w:bCs/>
                <w:sz w:val="22"/>
                <w:szCs w:val="22"/>
              </w:rPr>
            </w:pPr>
            <w:r w:rsidRPr="00334BFF">
              <w:rPr>
                <w:bCs/>
                <w:sz w:val="22"/>
                <w:szCs w:val="22"/>
              </w:rPr>
              <w:t>Tel:</w:t>
            </w:r>
          </w:p>
        </w:tc>
        <w:tc>
          <w:tcPr>
            <w:tcW w:w="3544" w:type="dxa"/>
          </w:tcPr>
          <w:p w14:paraId="09DA9E49" w14:textId="7D904DDC" w:rsidR="006E0B19" w:rsidRPr="00B558D2" w:rsidRDefault="007E7C1D" w:rsidP="007E7C1D">
            <w:pPr>
              <w:pStyle w:val="Tabletext"/>
              <w:ind w:left="-106"/>
              <w:rPr>
                <w:b/>
                <w:sz w:val="22"/>
                <w:szCs w:val="22"/>
              </w:rPr>
            </w:pPr>
            <w:r w:rsidRPr="00B558D2">
              <w:rPr>
                <w:sz w:val="22"/>
                <w:szCs w:val="22"/>
              </w:rPr>
              <w:t xml:space="preserve">+41 22 730 </w:t>
            </w:r>
            <w:r w:rsidR="002F1B4F">
              <w:rPr>
                <w:sz w:val="22"/>
                <w:szCs w:val="22"/>
              </w:rPr>
              <w:t>5901</w:t>
            </w:r>
          </w:p>
        </w:tc>
        <w:tc>
          <w:tcPr>
            <w:tcW w:w="4961" w:type="dxa"/>
            <w:gridSpan w:val="2"/>
            <w:vMerge/>
          </w:tcPr>
          <w:p w14:paraId="22F70F8B" w14:textId="77777777" w:rsidR="006E0B19" w:rsidRPr="00B558D2" w:rsidRDefault="006E0B19" w:rsidP="006E0B19">
            <w:pPr>
              <w:pStyle w:val="Tabletext"/>
              <w:ind w:left="142" w:hanging="142"/>
              <w:rPr>
                <w:sz w:val="22"/>
                <w:szCs w:val="22"/>
              </w:rPr>
            </w:pPr>
          </w:p>
        </w:tc>
      </w:tr>
      <w:tr w:rsidR="006E0B19" w:rsidRPr="00B558D2" w14:paraId="0D921AEC" w14:textId="77777777" w:rsidTr="006D0E19">
        <w:trPr>
          <w:trHeight w:val="2529"/>
          <w:jc w:val="center"/>
        </w:trPr>
        <w:tc>
          <w:tcPr>
            <w:tcW w:w="1276" w:type="dxa"/>
          </w:tcPr>
          <w:p w14:paraId="73BABD7D" w14:textId="77777777" w:rsidR="006E0B19" w:rsidRPr="00334BFF" w:rsidRDefault="006E0B19" w:rsidP="00334BFF">
            <w:pPr>
              <w:pStyle w:val="Tabletext"/>
              <w:ind w:left="-105"/>
              <w:rPr>
                <w:bCs/>
                <w:sz w:val="22"/>
                <w:szCs w:val="22"/>
              </w:rPr>
            </w:pPr>
            <w:r w:rsidRPr="00334BFF">
              <w:rPr>
                <w:bCs/>
                <w:sz w:val="22"/>
                <w:szCs w:val="22"/>
              </w:rPr>
              <w:t>Fax:</w:t>
            </w:r>
          </w:p>
          <w:p w14:paraId="7CC844FF" w14:textId="3E6C9EDA" w:rsidR="008C682F" w:rsidRPr="00334BFF" w:rsidRDefault="008C682F" w:rsidP="00334BFF">
            <w:pPr>
              <w:pStyle w:val="Tabletext"/>
              <w:ind w:left="-105"/>
              <w:rPr>
                <w:bCs/>
                <w:sz w:val="22"/>
                <w:szCs w:val="22"/>
              </w:rPr>
            </w:pPr>
            <w:r w:rsidRPr="00334BFF">
              <w:rPr>
                <w:bCs/>
                <w:sz w:val="22"/>
                <w:szCs w:val="22"/>
              </w:rPr>
              <w:t>E-mail:</w:t>
            </w:r>
          </w:p>
        </w:tc>
        <w:tc>
          <w:tcPr>
            <w:tcW w:w="3544" w:type="dxa"/>
          </w:tcPr>
          <w:p w14:paraId="1608A65B" w14:textId="20DAA4B7" w:rsidR="006E0B19" w:rsidRPr="00B558D2" w:rsidRDefault="006E0B19" w:rsidP="008C682F">
            <w:pPr>
              <w:pStyle w:val="Tabletext"/>
              <w:ind w:left="-106"/>
              <w:rPr>
                <w:sz w:val="22"/>
                <w:szCs w:val="22"/>
              </w:rPr>
            </w:pPr>
            <w:r w:rsidRPr="00B558D2">
              <w:rPr>
                <w:sz w:val="22"/>
                <w:szCs w:val="22"/>
              </w:rPr>
              <w:t>+41 22 730 5853</w:t>
            </w:r>
          </w:p>
          <w:p w14:paraId="2A0BD4A9" w14:textId="2DE4A042" w:rsidR="008C682F" w:rsidRPr="00B558D2" w:rsidRDefault="008C682F" w:rsidP="008C682F">
            <w:pPr>
              <w:pStyle w:val="Tabletext"/>
              <w:ind w:left="-106"/>
              <w:rPr>
                <w:sz w:val="22"/>
                <w:szCs w:val="22"/>
              </w:rPr>
            </w:pPr>
            <w:hyperlink r:id="rId11" w:history="1">
              <w:r w:rsidRPr="00B558D2">
                <w:rPr>
                  <w:rStyle w:val="Hyperlink"/>
                  <w:sz w:val="22"/>
                  <w:szCs w:val="22"/>
                </w:rPr>
                <w:t>tsbsg</w:t>
              </w:r>
              <w:r w:rsidR="00C2283F" w:rsidRPr="00B558D2">
                <w:rPr>
                  <w:rStyle w:val="Hyperlink"/>
                  <w:sz w:val="22"/>
                  <w:szCs w:val="22"/>
                </w:rPr>
                <w:t>2</w:t>
              </w:r>
              <w:r w:rsidRPr="00B558D2">
                <w:rPr>
                  <w:rStyle w:val="Hyperlink"/>
                  <w:sz w:val="22"/>
                  <w:szCs w:val="22"/>
                </w:rPr>
                <w:t>@itu.int</w:t>
              </w:r>
            </w:hyperlink>
          </w:p>
        </w:tc>
        <w:tc>
          <w:tcPr>
            <w:tcW w:w="4961" w:type="dxa"/>
            <w:gridSpan w:val="2"/>
            <w:vMerge/>
          </w:tcPr>
          <w:p w14:paraId="22EA3223" w14:textId="77777777" w:rsidR="006E0B19" w:rsidRPr="00B558D2" w:rsidRDefault="006E0B19" w:rsidP="006E0B19">
            <w:pPr>
              <w:pStyle w:val="Tabletext"/>
              <w:ind w:left="142" w:hanging="142"/>
              <w:rPr>
                <w:sz w:val="22"/>
                <w:szCs w:val="22"/>
              </w:rPr>
            </w:pPr>
          </w:p>
        </w:tc>
      </w:tr>
      <w:tr w:rsidR="00852B82" w:rsidRPr="00B558D2" w14:paraId="466A2A59" w14:textId="77777777" w:rsidTr="006D0E19">
        <w:trPr>
          <w:trHeight w:val="990"/>
          <w:jc w:val="center"/>
        </w:trPr>
        <w:tc>
          <w:tcPr>
            <w:tcW w:w="1276" w:type="dxa"/>
          </w:tcPr>
          <w:p w14:paraId="24BB4B6A" w14:textId="4FD257C3" w:rsidR="00852B82" w:rsidRPr="00B558D2" w:rsidRDefault="00691DAA" w:rsidP="00334BFF">
            <w:pPr>
              <w:pStyle w:val="Tabletext"/>
              <w:ind w:left="-105"/>
              <w:rPr>
                <w:sz w:val="22"/>
                <w:szCs w:val="22"/>
              </w:rPr>
            </w:pPr>
            <w:r w:rsidRPr="00B558D2">
              <w:rPr>
                <w:b/>
                <w:sz w:val="22"/>
                <w:szCs w:val="22"/>
              </w:rPr>
              <w:t>Subject:</w:t>
            </w:r>
          </w:p>
        </w:tc>
        <w:tc>
          <w:tcPr>
            <w:tcW w:w="8505" w:type="dxa"/>
            <w:gridSpan w:val="3"/>
          </w:tcPr>
          <w:p w14:paraId="4048DD9A" w14:textId="54DAA775" w:rsidR="00852B82" w:rsidRPr="00B558D2" w:rsidRDefault="007B4D64" w:rsidP="007E7C1D">
            <w:pPr>
              <w:pStyle w:val="Tabletext"/>
              <w:ind w:left="-106"/>
              <w:rPr>
                <w:sz w:val="22"/>
                <w:szCs w:val="22"/>
              </w:rPr>
            </w:pPr>
            <w:r w:rsidRPr="00B558D2">
              <w:rPr>
                <w:b/>
                <w:sz w:val="22"/>
                <w:szCs w:val="22"/>
              </w:rPr>
              <w:t xml:space="preserve">Member State consultation on Determined </w:t>
            </w:r>
            <w:bookmarkStart w:id="0" w:name="_Hlk151476126"/>
            <w:r w:rsidRPr="00B558D2">
              <w:rPr>
                <w:b/>
                <w:sz w:val="22"/>
                <w:szCs w:val="22"/>
              </w:rPr>
              <w:t xml:space="preserve">draft </w:t>
            </w:r>
            <w:r w:rsidR="00A146A2" w:rsidRPr="00B558D2">
              <w:rPr>
                <w:b/>
                <w:sz w:val="22"/>
                <w:szCs w:val="22"/>
              </w:rPr>
              <w:t>revised</w:t>
            </w:r>
            <w:r w:rsidRPr="00B558D2">
              <w:rPr>
                <w:b/>
                <w:sz w:val="22"/>
                <w:szCs w:val="22"/>
              </w:rPr>
              <w:t xml:space="preserve"> Recommendation</w:t>
            </w:r>
            <w:r w:rsidR="007D3D07">
              <w:rPr>
                <w:b/>
                <w:sz w:val="22"/>
                <w:szCs w:val="22"/>
              </w:rPr>
              <w:t>s</w:t>
            </w:r>
            <w:r w:rsidRPr="00B558D2">
              <w:rPr>
                <w:b/>
                <w:sz w:val="22"/>
                <w:szCs w:val="22"/>
              </w:rPr>
              <w:t xml:space="preserve"> ITU-T E.</w:t>
            </w:r>
            <w:r w:rsidR="00487012">
              <w:rPr>
                <w:b/>
                <w:sz w:val="22"/>
                <w:szCs w:val="22"/>
              </w:rPr>
              <w:t>1</w:t>
            </w:r>
            <w:r w:rsidR="00AC1EEF">
              <w:rPr>
                <w:b/>
                <w:sz w:val="22"/>
                <w:szCs w:val="22"/>
              </w:rPr>
              <w:t>18</w:t>
            </w:r>
            <w:r w:rsidR="00A146A2" w:rsidRPr="00B558D2">
              <w:rPr>
                <w:b/>
                <w:sz w:val="22"/>
                <w:szCs w:val="22"/>
              </w:rPr>
              <w:t xml:space="preserve">, </w:t>
            </w:r>
            <w:r w:rsidR="00AC1EEF">
              <w:rPr>
                <w:b/>
                <w:sz w:val="22"/>
                <w:szCs w:val="22"/>
              </w:rPr>
              <w:t xml:space="preserve">ITU-T E.156, </w:t>
            </w:r>
            <w:r w:rsidR="00905579">
              <w:rPr>
                <w:b/>
                <w:sz w:val="22"/>
                <w:szCs w:val="22"/>
              </w:rPr>
              <w:t xml:space="preserve">ITU-T E.164 </w:t>
            </w:r>
            <w:r w:rsidR="00A146A2" w:rsidRPr="00B558D2">
              <w:rPr>
                <w:b/>
                <w:sz w:val="22"/>
                <w:szCs w:val="22"/>
              </w:rPr>
              <w:t xml:space="preserve">and </w:t>
            </w:r>
            <w:r w:rsidR="00D91B3F" w:rsidRPr="00B558D2">
              <w:rPr>
                <w:b/>
                <w:sz w:val="22"/>
                <w:szCs w:val="22"/>
              </w:rPr>
              <w:t xml:space="preserve">draft </w:t>
            </w:r>
            <w:r w:rsidR="00A146A2" w:rsidRPr="00B558D2">
              <w:rPr>
                <w:b/>
                <w:sz w:val="22"/>
                <w:szCs w:val="22"/>
              </w:rPr>
              <w:t xml:space="preserve">new Recommendation </w:t>
            </w:r>
            <w:r w:rsidR="004C24C8" w:rsidRPr="00B558D2">
              <w:rPr>
                <w:b/>
                <w:sz w:val="22"/>
                <w:szCs w:val="22"/>
              </w:rPr>
              <w:t xml:space="preserve">ITU-T </w:t>
            </w:r>
            <w:r w:rsidR="00487012">
              <w:rPr>
                <w:b/>
                <w:sz w:val="22"/>
                <w:szCs w:val="22"/>
              </w:rPr>
              <w:t>E.</w:t>
            </w:r>
            <w:r w:rsidR="00905579">
              <w:rPr>
                <w:b/>
                <w:sz w:val="22"/>
                <w:szCs w:val="22"/>
              </w:rPr>
              <w:t>371</w:t>
            </w:r>
            <w:r w:rsidR="00A146A2" w:rsidRPr="00B558D2">
              <w:rPr>
                <w:b/>
                <w:sz w:val="22"/>
                <w:szCs w:val="22"/>
              </w:rPr>
              <w:t xml:space="preserve"> (</w:t>
            </w:r>
            <w:r w:rsidR="00D91B3F" w:rsidRPr="00B558D2">
              <w:rPr>
                <w:b/>
                <w:sz w:val="22"/>
                <w:szCs w:val="22"/>
              </w:rPr>
              <w:t xml:space="preserve">ex </w:t>
            </w:r>
            <w:r w:rsidR="00487012">
              <w:rPr>
                <w:b/>
                <w:sz w:val="22"/>
                <w:szCs w:val="22"/>
              </w:rPr>
              <w:t>E.</w:t>
            </w:r>
            <w:r w:rsidR="00905579">
              <w:rPr>
                <w:b/>
                <w:sz w:val="22"/>
                <w:szCs w:val="22"/>
              </w:rPr>
              <w:t>dit</w:t>
            </w:r>
            <w:r w:rsidR="00A146A2" w:rsidRPr="00B558D2">
              <w:rPr>
                <w:b/>
                <w:sz w:val="22"/>
                <w:szCs w:val="22"/>
              </w:rPr>
              <w:t>)</w:t>
            </w:r>
            <w:r w:rsidRPr="00B558D2">
              <w:rPr>
                <w:b/>
                <w:sz w:val="22"/>
                <w:szCs w:val="22"/>
              </w:rPr>
              <w:t xml:space="preserve"> </w:t>
            </w:r>
            <w:bookmarkEnd w:id="0"/>
            <w:r w:rsidRPr="00B558D2">
              <w:rPr>
                <w:b/>
                <w:sz w:val="22"/>
                <w:szCs w:val="22"/>
              </w:rPr>
              <w:t>proposed for approval at the ITU-T Study Group 2</w:t>
            </w:r>
            <w:r w:rsidR="00A146A2" w:rsidRPr="00B558D2">
              <w:rPr>
                <w:b/>
                <w:sz w:val="22"/>
                <w:szCs w:val="22"/>
              </w:rPr>
              <w:t xml:space="preserve"> </w:t>
            </w:r>
            <w:r w:rsidR="00D91B3F" w:rsidRPr="00B558D2">
              <w:rPr>
                <w:b/>
                <w:sz w:val="22"/>
                <w:szCs w:val="22"/>
              </w:rPr>
              <w:t>meeting (</w:t>
            </w:r>
            <w:r w:rsidR="00487012">
              <w:rPr>
                <w:b/>
                <w:sz w:val="22"/>
                <w:szCs w:val="22"/>
              </w:rPr>
              <w:t xml:space="preserve">Geneva, </w:t>
            </w:r>
            <w:r w:rsidR="00B941E9">
              <w:rPr>
                <w:b/>
                <w:sz w:val="22"/>
                <w:szCs w:val="22"/>
              </w:rPr>
              <w:t>5 September</w:t>
            </w:r>
            <w:r w:rsidR="00487012" w:rsidRPr="00487012">
              <w:rPr>
                <w:b/>
                <w:sz w:val="22"/>
                <w:szCs w:val="22"/>
              </w:rPr>
              <w:t xml:space="preserve"> 2025</w:t>
            </w:r>
            <w:r w:rsidR="00D91B3F" w:rsidRPr="00B558D2">
              <w:rPr>
                <w:b/>
                <w:sz w:val="22"/>
                <w:szCs w:val="22"/>
              </w:rPr>
              <w:t>)</w:t>
            </w:r>
          </w:p>
        </w:tc>
      </w:tr>
    </w:tbl>
    <w:p w14:paraId="7BD69B4A" w14:textId="77777777" w:rsidR="00D57C54" w:rsidRPr="006847B6" w:rsidRDefault="00D57C54" w:rsidP="00D57C54">
      <w:pPr>
        <w:spacing w:before="240"/>
        <w:rPr>
          <w:rFonts w:asciiTheme="minorHAnsi" w:hAnsiTheme="minorHAnsi" w:cstheme="minorHAnsi"/>
          <w:sz w:val="22"/>
          <w:szCs w:val="22"/>
        </w:rPr>
      </w:pPr>
      <w:r w:rsidRPr="006847B6">
        <w:rPr>
          <w:rFonts w:asciiTheme="minorHAnsi" w:hAnsiTheme="minorHAnsi" w:cstheme="minorHAnsi"/>
          <w:sz w:val="22"/>
          <w:szCs w:val="22"/>
        </w:rPr>
        <w:t>Dear Sir/Madam,</w:t>
      </w:r>
    </w:p>
    <w:p w14:paraId="01637067" w14:textId="5C556334" w:rsidR="00D57C54" w:rsidRDefault="00D57C54" w:rsidP="00CA6D21">
      <w:pPr>
        <w:rPr>
          <w:rFonts w:asciiTheme="minorHAnsi" w:hAnsiTheme="minorHAnsi" w:cstheme="minorHAnsi"/>
          <w:sz w:val="22"/>
          <w:szCs w:val="22"/>
        </w:rPr>
      </w:pPr>
      <w:r w:rsidRPr="6CDC7E88">
        <w:rPr>
          <w:rFonts w:asciiTheme="minorHAnsi" w:hAnsiTheme="minorHAnsi" w:cstheme="minorBidi"/>
          <w:sz w:val="22"/>
          <w:szCs w:val="22"/>
        </w:rPr>
        <w:t>1</w:t>
      </w:r>
      <w:r>
        <w:tab/>
      </w:r>
      <w:r w:rsidRPr="6CDC7E88">
        <w:rPr>
          <w:rFonts w:asciiTheme="minorHAnsi" w:hAnsiTheme="minorHAnsi" w:cstheme="minorBidi"/>
          <w:sz w:val="22"/>
          <w:szCs w:val="22"/>
        </w:rPr>
        <w:t xml:space="preserve">Further to </w:t>
      </w:r>
      <w:hyperlink r:id="rId12">
        <w:r w:rsidRPr="6CDC7E88">
          <w:rPr>
            <w:rStyle w:val="Hyperlink"/>
            <w:rFonts w:asciiTheme="minorHAnsi" w:hAnsiTheme="minorHAnsi" w:cstheme="minorBidi"/>
            <w:sz w:val="22"/>
            <w:szCs w:val="22"/>
          </w:rPr>
          <w:t>TSB Circular 2</w:t>
        </w:r>
        <w:r>
          <w:rPr>
            <w:rStyle w:val="Hyperlink"/>
            <w:rFonts w:asciiTheme="minorHAnsi" w:hAnsiTheme="minorHAnsi" w:cstheme="minorBidi"/>
            <w:sz w:val="22"/>
            <w:szCs w:val="22"/>
          </w:rPr>
          <w:t>9</w:t>
        </w:r>
      </w:hyperlink>
      <w:r w:rsidRPr="6CDC7E88">
        <w:rPr>
          <w:rFonts w:asciiTheme="minorHAnsi" w:hAnsiTheme="minorHAnsi" w:cstheme="minorBidi"/>
          <w:sz w:val="22"/>
          <w:szCs w:val="22"/>
        </w:rPr>
        <w:t xml:space="preserve">, we would like to inform you that </w:t>
      </w:r>
      <w:r w:rsidR="00660AAD" w:rsidRPr="00B558D2">
        <w:rPr>
          <w:sz w:val="22"/>
          <w:szCs w:val="22"/>
        </w:rPr>
        <w:t>Member</w:t>
      </w:r>
      <w:r w:rsidR="00660AAD">
        <w:rPr>
          <w:sz w:val="22"/>
          <w:szCs w:val="22"/>
        </w:rPr>
        <w:t> </w:t>
      </w:r>
      <w:r w:rsidR="00660AAD" w:rsidRPr="00B558D2">
        <w:rPr>
          <w:sz w:val="22"/>
          <w:szCs w:val="22"/>
        </w:rPr>
        <w:t xml:space="preserve">States are kindly requested to complete and return the form in </w:t>
      </w:r>
      <w:r w:rsidR="00660AAD" w:rsidRPr="00B558D2">
        <w:rPr>
          <w:b/>
          <w:bCs/>
          <w:sz w:val="22"/>
          <w:szCs w:val="22"/>
        </w:rPr>
        <w:t>Annex 2</w:t>
      </w:r>
      <w:r w:rsidR="00660AAD" w:rsidRPr="00B558D2">
        <w:rPr>
          <w:sz w:val="22"/>
          <w:szCs w:val="22"/>
        </w:rPr>
        <w:t xml:space="preserve"> </w:t>
      </w:r>
      <w:r w:rsidR="00A42DCD">
        <w:rPr>
          <w:sz w:val="22"/>
          <w:szCs w:val="22"/>
        </w:rPr>
        <w:t xml:space="preserve">of </w:t>
      </w:r>
      <w:hyperlink r:id="rId13">
        <w:r w:rsidR="00A42DCD" w:rsidRPr="6CDC7E88">
          <w:rPr>
            <w:rStyle w:val="Hyperlink"/>
            <w:rFonts w:asciiTheme="minorHAnsi" w:hAnsiTheme="minorHAnsi" w:cstheme="minorBidi"/>
            <w:sz w:val="22"/>
            <w:szCs w:val="22"/>
          </w:rPr>
          <w:t>TSB Circular 2</w:t>
        </w:r>
        <w:r w:rsidR="00A42DCD">
          <w:rPr>
            <w:rStyle w:val="Hyperlink"/>
            <w:rFonts w:asciiTheme="minorHAnsi" w:hAnsiTheme="minorHAnsi" w:cstheme="minorBidi"/>
            <w:sz w:val="22"/>
            <w:szCs w:val="22"/>
          </w:rPr>
          <w:t>9</w:t>
        </w:r>
      </w:hyperlink>
      <w:r w:rsidR="00811130">
        <w:t xml:space="preserve"> </w:t>
      </w:r>
      <w:r w:rsidR="00660AAD" w:rsidRPr="00B558D2">
        <w:rPr>
          <w:sz w:val="22"/>
          <w:szCs w:val="22"/>
        </w:rPr>
        <w:t>by 2359 hours UTC on</w:t>
      </w:r>
      <w:r w:rsidRPr="6CDC7E88">
        <w:rPr>
          <w:rFonts w:asciiTheme="minorHAnsi" w:hAnsiTheme="minorHAnsi" w:cstheme="minorBidi"/>
          <w:sz w:val="22"/>
          <w:szCs w:val="22"/>
        </w:rPr>
        <w:t xml:space="preserve"> </w:t>
      </w:r>
      <w:r w:rsidRPr="6CDC7E88">
        <w:rPr>
          <w:rFonts w:asciiTheme="minorHAnsi" w:hAnsiTheme="minorHAnsi" w:cstheme="minorBidi"/>
          <w:b/>
          <w:bCs/>
          <w:sz w:val="22"/>
          <w:szCs w:val="22"/>
        </w:rPr>
        <w:t>2</w:t>
      </w:r>
      <w:r w:rsidR="00E17AB4">
        <w:rPr>
          <w:rFonts w:asciiTheme="minorHAnsi" w:hAnsiTheme="minorHAnsi" w:cstheme="minorBidi"/>
          <w:b/>
          <w:bCs/>
          <w:sz w:val="22"/>
          <w:szCs w:val="22"/>
        </w:rPr>
        <w:t>4</w:t>
      </w:r>
      <w:r w:rsidRPr="6CDC7E88">
        <w:rPr>
          <w:rFonts w:asciiTheme="minorHAnsi" w:hAnsiTheme="minorHAnsi" w:cstheme="minorBidi"/>
          <w:b/>
          <w:bCs/>
          <w:sz w:val="22"/>
          <w:szCs w:val="22"/>
        </w:rPr>
        <w:t xml:space="preserve"> August 202</w:t>
      </w:r>
      <w:r w:rsidR="00E17AB4">
        <w:rPr>
          <w:rFonts w:asciiTheme="minorHAnsi" w:hAnsiTheme="minorHAnsi" w:cstheme="minorBidi"/>
          <w:b/>
          <w:bCs/>
          <w:sz w:val="22"/>
          <w:szCs w:val="22"/>
        </w:rPr>
        <w:t>5</w:t>
      </w:r>
      <w:r w:rsidRPr="6CDC7E88">
        <w:rPr>
          <w:rFonts w:asciiTheme="minorHAnsi" w:hAnsiTheme="minorHAnsi" w:cstheme="minorBidi"/>
          <w:sz w:val="22"/>
          <w:szCs w:val="22"/>
        </w:rPr>
        <w:t xml:space="preserve">. </w:t>
      </w:r>
    </w:p>
    <w:p w14:paraId="68E86E2C" w14:textId="230E1664" w:rsidR="007E7C1D" w:rsidRPr="00B558D2" w:rsidRDefault="007E7C1D" w:rsidP="00EF73E4">
      <w:pPr>
        <w:rPr>
          <w:sz w:val="22"/>
          <w:szCs w:val="22"/>
        </w:rPr>
      </w:pPr>
      <w:r w:rsidRPr="00B558D2">
        <w:rPr>
          <w:sz w:val="22"/>
          <w:szCs w:val="22"/>
        </w:rPr>
        <w:t>Yours faithfully,</w:t>
      </w:r>
    </w:p>
    <w:p w14:paraId="3576BF8D" w14:textId="1E245803" w:rsidR="00567A4B" w:rsidRDefault="00FC5711" w:rsidP="006D0E19">
      <w:pPr>
        <w:spacing w:before="840"/>
        <w:rPr>
          <w:sz w:val="22"/>
          <w:szCs w:val="22"/>
        </w:rPr>
      </w:pPr>
      <w:r w:rsidRPr="007E7C1D">
        <w:rPr>
          <w:noProof/>
          <w:sz w:val="22"/>
          <w:szCs w:val="22"/>
        </w:rPr>
        <w:drawing>
          <wp:anchor distT="0" distB="0" distL="114300" distR="114300" simplePos="0" relativeHeight="251658240" behindDoc="1" locked="0" layoutInCell="1" allowOverlap="1" wp14:anchorId="30718823" wp14:editId="73513F9B">
            <wp:simplePos x="0" y="0"/>
            <wp:positionH relativeFrom="margin">
              <wp:align>left</wp:align>
            </wp:positionH>
            <wp:positionV relativeFrom="paragraph">
              <wp:posOffset>125730</wp:posOffset>
            </wp:positionV>
            <wp:extent cx="671778" cy="2837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71778" cy="283769"/>
                    </a:xfrm>
                    <a:prstGeom prst="rect">
                      <a:avLst/>
                    </a:prstGeom>
                  </pic:spPr>
                </pic:pic>
              </a:graphicData>
            </a:graphic>
            <wp14:sizeRelH relativeFrom="margin">
              <wp14:pctWidth>0</wp14:pctWidth>
            </wp14:sizeRelH>
            <wp14:sizeRelV relativeFrom="margin">
              <wp14:pctHeight>0</wp14:pctHeight>
            </wp14:sizeRelV>
          </wp:anchor>
        </w:drawing>
      </w:r>
      <w:r w:rsidR="007B4D64" w:rsidRPr="00B558D2">
        <w:rPr>
          <w:noProof/>
          <w:sz w:val="22"/>
          <w:szCs w:val="22"/>
        </w:rPr>
        <w:t>Seizo Onoe</w:t>
      </w:r>
      <w:r w:rsidR="007E7C1D" w:rsidRPr="00B558D2">
        <w:rPr>
          <w:sz w:val="22"/>
          <w:szCs w:val="22"/>
        </w:rPr>
        <w:br/>
        <w:t>Director of the Telecommunication</w:t>
      </w:r>
      <w:r w:rsidR="007E7C1D" w:rsidRPr="00B558D2">
        <w:rPr>
          <w:sz w:val="22"/>
          <w:szCs w:val="22"/>
        </w:rPr>
        <w:br/>
        <w:t>Standardization Bureau</w:t>
      </w:r>
    </w:p>
    <w:p w14:paraId="68E6EA48" w14:textId="77777777" w:rsidR="00811130" w:rsidRDefault="00811130" w:rsidP="00811130"/>
    <w:sectPr w:rsidR="00811130" w:rsidSect="00A279F9">
      <w:headerReference w:type="default" r:id="rId15"/>
      <w:footerReference w:type="first" r:id="rId16"/>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 w:type="continuationNotice" w:id="1">
    <w:p w14:paraId="75749801" w14:textId="77777777" w:rsidR="008B3332" w:rsidRDefault="008B33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 w:type="continuationNotice" w:id="1">
    <w:p w14:paraId="25952E07" w14:textId="77777777" w:rsidR="008B3332" w:rsidRDefault="008B33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7059" w14:textId="48F3650A"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9A4640">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11216"/>
    <w:rsid w:val="00022144"/>
    <w:rsid w:val="00041231"/>
    <w:rsid w:val="00050B75"/>
    <w:rsid w:val="000517A5"/>
    <w:rsid w:val="000528FF"/>
    <w:rsid w:val="00060066"/>
    <w:rsid w:val="00062724"/>
    <w:rsid w:val="0006765F"/>
    <w:rsid w:val="00067FDC"/>
    <w:rsid w:val="00074D44"/>
    <w:rsid w:val="00076173"/>
    <w:rsid w:val="00076B60"/>
    <w:rsid w:val="00080BA5"/>
    <w:rsid w:val="00087690"/>
    <w:rsid w:val="000904EB"/>
    <w:rsid w:val="000B20F7"/>
    <w:rsid w:val="000D66EA"/>
    <w:rsid w:val="000E7066"/>
    <w:rsid w:val="001079A4"/>
    <w:rsid w:val="001217B8"/>
    <w:rsid w:val="00131D38"/>
    <w:rsid w:val="00132F6C"/>
    <w:rsid w:val="00133E91"/>
    <w:rsid w:val="0013451B"/>
    <w:rsid w:val="0016049B"/>
    <w:rsid w:val="001605C1"/>
    <w:rsid w:val="00164419"/>
    <w:rsid w:val="0017405B"/>
    <w:rsid w:val="0017476E"/>
    <w:rsid w:val="00175FA0"/>
    <w:rsid w:val="0018039E"/>
    <w:rsid w:val="00180405"/>
    <w:rsid w:val="00183B93"/>
    <w:rsid w:val="0018632F"/>
    <w:rsid w:val="001A5E34"/>
    <w:rsid w:val="001B1770"/>
    <w:rsid w:val="001C4B75"/>
    <w:rsid w:val="001E17EA"/>
    <w:rsid w:val="001E32E7"/>
    <w:rsid w:val="001E7AE5"/>
    <w:rsid w:val="001F2D8C"/>
    <w:rsid w:val="001F3BDD"/>
    <w:rsid w:val="001F4FBE"/>
    <w:rsid w:val="002015C3"/>
    <w:rsid w:val="00202ABF"/>
    <w:rsid w:val="002053BB"/>
    <w:rsid w:val="00212725"/>
    <w:rsid w:val="002414F2"/>
    <w:rsid w:val="00254172"/>
    <w:rsid w:val="002566E1"/>
    <w:rsid w:val="0026228C"/>
    <w:rsid w:val="002754BA"/>
    <w:rsid w:val="00280D0C"/>
    <w:rsid w:val="00286255"/>
    <w:rsid w:val="00286E34"/>
    <w:rsid w:val="00290976"/>
    <w:rsid w:val="0029139C"/>
    <w:rsid w:val="00293271"/>
    <w:rsid w:val="002962E1"/>
    <w:rsid w:val="002A431C"/>
    <w:rsid w:val="002A4977"/>
    <w:rsid w:val="002A5E24"/>
    <w:rsid w:val="002B3E1F"/>
    <w:rsid w:val="002C2B2D"/>
    <w:rsid w:val="002C3F42"/>
    <w:rsid w:val="002E0E8B"/>
    <w:rsid w:val="002F03A2"/>
    <w:rsid w:val="002F1B4F"/>
    <w:rsid w:val="00306317"/>
    <w:rsid w:val="0031013C"/>
    <w:rsid w:val="003246BC"/>
    <w:rsid w:val="00334A43"/>
    <w:rsid w:val="00334BFF"/>
    <w:rsid w:val="003A01F5"/>
    <w:rsid w:val="003B2A1C"/>
    <w:rsid w:val="003B6D10"/>
    <w:rsid w:val="003C349E"/>
    <w:rsid w:val="003C7BEF"/>
    <w:rsid w:val="003D4331"/>
    <w:rsid w:val="003D446D"/>
    <w:rsid w:val="003E07CD"/>
    <w:rsid w:val="003F1773"/>
    <w:rsid w:val="003F775D"/>
    <w:rsid w:val="004215C1"/>
    <w:rsid w:val="00425273"/>
    <w:rsid w:val="00426DD5"/>
    <w:rsid w:val="00440CB5"/>
    <w:rsid w:val="0045007E"/>
    <w:rsid w:val="004503F6"/>
    <w:rsid w:val="00450779"/>
    <w:rsid w:val="00463D37"/>
    <w:rsid w:val="00485476"/>
    <w:rsid w:val="00487012"/>
    <w:rsid w:val="0049154B"/>
    <w:rsid w:val="004A5633"/>
    <w:rsid w:val="004A7474"/>
    <w:rsid w:val="004A7F11"/>
    <w:rsid w:val="004B1587"/>
    <w:rsid w:val="004B50B2"/>
    <w:rsid w:val="004C24C8"/>
    <w:rsid w:val="004C55F3"/>
    <w:rsid w:val="004D0313"/>
    <w:rsid w:val="00520612"/>
    <w:rsid w:val="00524224"/>
    <w:rsid w:val="00524579"/>
    <w:rsid w:val="00525061"/>
    <w:rsid w:val="005356FA"/>
    <w:rsid w:val="00552F3D"/>
    <w:rsid w:val="00554F3B"/>
    <w:rsid w:val="00564BDB"/>
    <w:rsid w:val="00567A4B"/>
    <w:rsid w:val="00583925"/>
    <w:rsid w:val="005C4204"/>
    <w:rsid w:val="005D124E"/>
    <w:rsid w:val="005D297E"/>
    <w:rsid w:val="005E6331"/>
    <w:rsid w:val="00607E07"/>
    <w:rsid w:val="00626967"/>
    <w:rsid w:val="00630BA3"/>
    <w:rsid w:val="006341A4"/>
    <w:rsid w:val="006573E9"/>
    <w:rsid w:val="00660AAD"/>
    <w:rsid w:val="00664840"/>
    <w:rsid w:val="006805A0"/>
    <w:rsid w:val="006812CD"/>
    <w:rsid w:val="006851C9"/>
    <w:rsid w:val="00686AEF"/>
    <w:rsid w:val="00691DAA"/>
    <w:rsid w:val="00692261"/>
    <w:rsid w:val="006A2FAB"/>
    <w:rsid w:val="006C22A7"/>
    <w:rsid w:val="006D0E19"/>
    <w:rsid w:val="006D7724"/>
    <w:rsid w:val="006E0B19"/>
    <w:rsid w:val="006E124C"/>
    <w:rsid w:val="006E7431"/>
    <w:rsid w:val="0070619F"/>
    <w:rsid w:val="007132B0"/>
    <w:rsid w:val="00716520"/>
    <w:rsid w:val="0072062B"/>
    <w:rsid w:val="00720A5D"/>
    <w:rsid w:val="007311BA"/>
    <w:rsid w:val="00733B5C"/>
    <w:rsid w:val="00744AEA"/>
    <w:rsid w:val="00763B08"/>
    <w:rsid w:val="00765253"/>
    <w:rsid w:val="00765511"/>
    <w:rsid w:val="00770DF3"/>
    <w:rsid w:val="00770EF1"/>
    <w:rsid w:val="00780D16"/>
    <w:rsid w:val="007A0105"/>
    <w:rsid w:val="007B1250"/>
    <w:rsid w:val="007B4D64"/>
    <w:rsid w:val="007C7DA8"/>
    <w:rsid w:val="007D3D07"/>
    <w:rsid w:val="007D48E8"/>
    <w:rsid w:val="007E04BC"/>
    <w:rsid w:val="007E7C1D"/>
    <w:rsid w:val="00803895"/>
    <w:rsid w:val="008101F8"/>
    <w:rsid w:val="00810838"/>
    <w:rsid w:val="00811130"/>
    <w:rsid w:val="008142BF"/>
    <w:rsid w:val="008158ED"/>
    <w:rsid w:val="008159FA"/>
    <w:rsid w:val="00825500"/>
    <w:rsid w:val="00831BAA"/>
    <w:rsid w:val="008450C6"/>
    <w:rsid w:val="00846CDC"/>
    <w:rsid w:val="00852B82"/>
    <w:rsid w:val="00860AE1"/>
    <w:rsid w:val="0087387E"/>
    <w:rsid w:val="00874EE9"/>
    <w:rsid w:val="008A540B"/>
    <w:rsid w:val="008A779C"/>
    <w:rsid w:val="008B13FB"/>
    <w:rsid w:val="008B25F6"/>
    <w:rsid w:val="008B3332"/>
    <w:rsid w:val="008B3419"/>
    <w:rsid w:val="008B7765"/>
    <w:rsid w:val="008C682F"/>
    <w:rsid w:val="008E592B"/>
    <w:rsid w:val="008E5C2F"/>
    <w:rsid w:val="008F14F3"/>
    <w:rsid w:val="00901734"/>
    <w:rsid w:val="00905579"/>
    <w:rsid w:val="00916597"/>
    <w:rsid w:val="00944A88"/>
    <w:rsid w:val="0094539E"/>
    <w:rsid w:val="00946768"/>
    <w:rsid w:val="00963974"/>
    <w:rsid w:val="00964A6B"/>
    <w:rsid w:val="00985B35"/>
    <w:rsid w:val="00985CB0"/>
    <w:rsid w:val="009965E7"/>
    <w:rsid w:val="009A1A66"/>
    <w:rsid w:val="009A4640"/>
    <w:rsid w:val="009B72DB"/>
    <w:rsid w:val="009C0B8F"/>
    <w:rsid w:val="009D1B1B"/>
    <w:rsid w:val="009D200A"/>
    <w:rsid w:val="009D4E52"/>
    <w:rsid w:val="009E51F7"/>
    <w:rsid w:val="009F7B79"/>
    <w:rsid w:val="00A146A2"/>
    <w:rsid w:val="00A279F9"/>
    <w:rsid w:val="00A42DCD"/>
    <w:rsid w:val="00A4376F"/>
    <w:rsid w:val="00A43CA0"/>
    <w:rsid w:val="00A54DB1"/>
    <w:rsid w:val="00A858B4"/>
    <w:rsid w:val="00A93F52"/>
    <w:rsid w:val="00A97F4A"/>
    <w:rsid w:val="00AB1ECD"/>
    <w:rsid w:val="00AB6ACD"/>
    <w:rsid w:val="00AC1EEF"/>
    <w:rsid w:val="00AE4C6A"/>
    <w:rsid w:val="00AF79CC"/>
    <w:rsid w:val="00B00ACC"/>
    <w:rsid w:val="00B233EC"/>
    <w:rsid w:val="00B33034"/>
    <w:rsid w:val="00B45C37"/>
    <w:rsid w:val="00B558D2"/>
    <w:rsid w:val="00B61589"/>
    <w:rsid w:val="00B6629C"/>
    <w:rsid w:val="00B662E0"/>
    <w:rsid w:val="00B84AE5"/>
    <w:rsid w:val="00B86BF0"/>
    <w:rsid w:val="00B876C7"/>
    <w:rsid w:val="00B941E9"/>
    <w:rsid w:val="00B94A59"/>
    <w:rsid w:val="00BA28E3"/>
    <w:rsid w:val="00BC4AC3"/>
    <w:rsid w:val="00BE0C6B"/>
    <w:rsid w:val="00BE7D1B"/>
    <w:rsid w:val="00C007D7"/>
    <w:rsid w:val="00C12BBB"/>
    <w:rsid w:val="00C13D40"/>
    <w:rsid w:val="00C2283F"/>
    <w:rsid w:val="00C23D2B"/>
    <w:rsid w:val="00C44FBB"/>
    <w:rsid w:val="00C50517"/>
    <w:rsid w:val="00C51F4B"/>
    <w:rsid w:val="00C65B9E"/>
    <w:rsid w:val="00C7386B"/>
    <w:rsid w:val="00C749A7"/>
    <w:rsid w:val="00C93788"/>
    <w:rsid w:val="00CA05C9"/>
    <w:rsid w:val="00CA13E1"/>
    <w:rsid w:val="00CA6D21"/>
    <w:rsid w:val="00CB347E"/>
    <w:rsid w:val="00CC5B4B"/>
    <w:rsid w:val="00CD127D"/>
    <w:rsid w:val="00CD1AD8"/>
    <w:rsid w:val="00CF3418"/>
    <w:rsid w:val="00CF485C"/>
    <w:rsid w:val="00D02492"/>
    <w:rsid w:val="00D03E90"/>
    <w:rsid w:val="00D22D78"/>
    <w:rsid w:val="00D57C54"/>
    <w:rsid w:val="00D616E2"/>
    <w:rsid w:val="00D62CEF"/>
    <w:rsid w:val="00D6533A"/>
    <w:rsid w:val="00D7384A"/>
    <w:rsid w:val="00D817DA"/>
    <w:rsid w:val="00D91B3F"/>
    <w:rsid w:val="00D92917"/>
    <w:rsid w:val="00D965B1"/>
    <w:rsid w:val="00D96D5C"/>
    <w:rsid w:val="00DA48CB"/>
    <w:rsid w:val="00DB62E1"/>
    <w:rsid w:val="00DB770A"/>
    <w:rsid w:val="00DC2A5E"/>
    <w:rsid w:val="00DD4B2E"/>
    <w:rsid w:val="00DE730F"/>
    <w:rsid w:val="00DF1780"/>
    <w:rsid w:val="00DF664C"/>
    <w:rsid w:val="00E17AB4"/>
    <w:rsid w:val="00E32F10"/>
    <w:rsid w:val="00E36B12"/>
    <w:rsid w:val="00E54801"/>
    <w:rsid w:val="00E55E1F"/>
    <w:rsid w:val="00E65EB2"/>
    <w:rsid w:val="00E6706D"/>
    <w:rsid w:val="00E72D24"/>
    <w:rsid w:val="00E84B6D"/>
    <w:rsid w:val="00EA3D68"/>
    <w:rsid w:val="00EA542B"/>
    <w:rsid w:val="00ED76A0"/>
    <w:rsid w:val="00EE037E"/>
    <w:rsid w:val="00EF73E4"/>
    <w:rsid w:val="00F00B28"/>
    <w:rsid w:val="00F06E8B"/>
    <w:rsid w:val="00F11BC5"/>
    <w:rsid w:val="00F1447A"/>
    <w:rsid w:val="00F21679"/>
    <w:rsid w:val="00F46A74"/>
    <w:rsid w:val="00F64959"/>
    <w:rsid w:val="00F71624"/>
    <w:rsid w:val="00F751B3"/>
    <w:rsid w:val="00F763C8"/>
    <w:rsid w:val="00F7794F"/>
    <w:rsid w:val="00F81B88"/>
    <w:rsid w:val="00F96117"/>
    <w:rsid w:val="00FA70A0"/>
    <w:rsid w:val="00FC56DF"/>
    <w:rsid w:val="00FC5711"/>
    <w:rsid w:val="00FE29B8"/>
    <w:rsid w:val="00FE5D78"/>
    <w:rsid w:val="00FE6B8A"/>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 w:type="character" w:customStyle="1" w:styleId="ui-provider">
    <w:name w:val="ui-provider"/>
    <w:basedOn w:val="DefaultParagraphFont"/>
    <w:rsid w:val="00487012"/>
  </w:style>
  <w:style w:type="character" w:customStyle="1" w:styleId="enumlev1Char">
    <w:name w:val="enumlev1 Char"/>
    <w:link w:val="enumlev1"/>
    <w:rsid w:val="009D4E52"/>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8001">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49733286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5-TSB-CIR-002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5-TSB-CIR-002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2A9FFA86-CD3A-4C66-8637-4D259492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25BFB-27AC-4166-8678-622E16539A75}">
  <ds:schemaRefs>
    <ds:schemaRef ds:uri="http://schemas.microsoft.com/sharepoint/v3/contenttype/forms"/>
  </ds:schemaRefs>
</ds:datastoreItem>
</file>

<file path=customXml/itemProps3.xml><?xml version="1.0" encoding="utf-8"?>
<ds:datastoreItem xmlns:ds="http://schemas.openxmlformats.org/officeDocument/2006/customXml" ds:itemID="{C4E94B83-1F61-4D00-B04C-10F376BA1134}">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1283</CharactersWithSpaces>
  <SharedDoc>false</SharedDoc>
  <HLinks>
    <vt:vector size="54" baseType="variant">
      <vt:variant>
        <vt:i4>6881370</vt:i4>
      </vt:variant>
      <vt:variant>
        <vt:i4>18</vt:i4>
      </vt:variant>
      <vt:variant>
        <vt:i4>0</vt:i4>
      </vt:variant>
      <vt:variant>
        <vt:i4>5</vt:i4>
      </vt:variant>
      <vt:variant>
        <vt:lpwstr>mailto:tsbdir@itu.int</vt:lpwstr>
      </vt:variant>
      <vt:variant>
        <vt:lpwstr/>
      </vt:variant>
      <vt:variant>
        <vt:i4>5701652</vt:i4>
      </vt:variant>
      <vt:variant>
        <vt:i4>15</vt:i4>
      </vt:variant>
      <vt:variant>
        <vt:i4>0</vt:i4>
      </vt:variant>
      <vt:variant>
        <vt:i4>5</vt:i4>
      </vt:variant>
      <vt:variant>
        <vt:lpwstr>https://www.itu.int/md/T25-SG02-R-0007/en</vt:lpwstr>
      </vt:variant>
      <vt:variant>
        <vt:lpwstr/>
      </vt:variant>
      <vt:variant>
        <vt:i4>5636116</vt:i4>
      </vt:variant>
      <vt:variant>
        <vt:i4>12</vt:i4>
      </vt:variant>
      <vt:variant>
        <vt:i4>0</vt:i4>
      </vt:variant>
      <vt:variant>
        <vt:i4>5</vt:i4>
      </vt:variant>
      <vt:variant>
        <vt:lpwstr>https://www.itu.int/md/T25-SG02-R-0006/en</vt:lpwstr>
      </vt:variant>
      <vt:variant>
        <vt:lpwstr/>
      </vt:variant>
      <vt:variant>
        <vt:i4>5570580</vt:i4>
      </vt:variant>
      <vt:variant>
        <vt:i4>9</vt:i4>
      </vt:variant>
      <vt:variant>
        <vt:i4>0</vt:i4>
      </vt:variant>
      <vt:variant>
        <vt:i4>5</vt:i4>
      </vt:variant>
      <vt:variant>
        <vt:lpwstr>https://www.itu.int/md/T25-SG02-R-0005/en</vt:lpwstr>
      </vt:variant>
      <vt:variant>
        <vt:lpwstr/>
      </vt:variant>
      <vt:variant>
        <vt:i4>5505044</vt:i4>
      </vt:variant>
      <vt:variant>
        <vt:i4>6</vt:i4>
      </vt:variant>
      <vt:variant>
        <vt:i4>0</vt:i4>
      </vt:variant>
      <vt:variant>
        <vt:i4>5</vt:i4>
      </vt:variant>
      <vt:variant>
        <vt:lpwstr>https://www.itu.int/md/T25-SG02-R-0004/en</vt:lpwstr>
      </vt:variant>
      <vt:variant>
        <vt:lpwstr/>
      </vt:variant>
      <vt:variant>
        <vt:i4>3932265</vt:i4>
      </vt:variant>
      <vt:variant>
        <vt:i4>3</vt:i4>
      </vt:variant>
      <vt:variant>
        <vt:i4>0</vt:i4>
      </vt:variant>
      <vt:variant>
        <vt:i4>5</vt:i4>
      </vt:variant>
      <vt:variant>
        <vt:lpwstr>https://www.itu.int/md/T25-SG02-COL-0003/en</vt:lpwstr>
      </vt:variant>
      <vt:variant>
        <vt:lpwstr/>
      </vt:variant>
      <vt:variant>
        <vt:i4>6750221</vt:i4>
      </vt:variant>
      <vt:variant>
        <vt:i4>0</vt:i4>
      </vt:variant>
      <vt:variant>
        <vt:i4>0</vt:i4>
      </vt:variant>
      <vt:variant>
        <vt:i4>5</vt:i4>
      </vt:variant>
      <vt:variant>
        <vt:lpwstr>mailto:tsbsg2@itu.int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 JB</cp:lastModifiedBy>
  <cp:revision>14</cp:revision>
  <cp:lastPrinted>2025-02-24T11:29:00Z</cp:lastPrinted>
  <dcterms:created xsi:type="dcterms:W3CDTF">2025-03-05T10:12:00Z</dcterms:created>
  <dcterms:modified xsi:type="dcterms:W3CDTF">2025-03-05T13:00:00Z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