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5A6A66" w14:paraId="1CD1480D" w14:textId="77777777" w:rsidTr="00B811A7">
        <w:trPr>
          <w:cantSplit/>
          <w:trHeight w:val="810"/>
        </w:trPr>
        <w:tc>
          <w:tcPr>
            <w:tcW w:w="798" w:type="pct"/>
          </w:tcPr>
          <w:p w14:paraId="228B7915" w14:textId="77777777" w:rsidR="00D517B2" w:rsidRPr="005A6A66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5A6A66">
              <w:rPr>
                <w:noProof/>
              </w:rPr>
              <w:drawing>
                <wp:inline distT="0" distB="0" distL="0" distR="0" wp14:anchorId="60EB59BE" wp14:editId="3FDEBBA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BB0DB24" w14:textId="77777777" w:rsidR="00D517B2" w:rsidRPr="005A6A66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5A6A66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AD3DCFB" w14:textId="77777777" w:rsidR="00D517B2" w:rsidRPr="005A6A66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A6A66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3538"/>
        <w:gridCol w:w="4540"/>
      </w:tblGrid>
      <w:tr w:rsidR="00D517B2" w:rsidRPr="005A6A66" w14:paraId="1DB9F3FB" w14:textId="77777777" w:rsidTr="00451BA2">
        <w:trPr>
          <w:cantSplit/>
          <w:jc w:val="center"/>
        </w:trPr>
        <w:tc>
          <w:tcPr>
            <w:tcW w:w="810" w:type="pct"/>
          </w:tcPr>
          <w:p w14:paraId="5432F33D" w14:textId="77777777" w:rsidR="00D517B2" w:rsidRPr="005A6A66" w:rsidRDefault="00D517B2" w:rsidP="006019C6">
            <w:pPr>
              <w:spacing w:before="8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835" w:type="pct"/>
          </w:tcPr>
          <w:p w14:paraId="41AA5C3A" w14:textId="77777777" w:rsidR="00D517B2" w:rsidRPr="005A6A66" w:rsidRDefault="00D517B2" w:rsidP="006019C6">
            <w:pPr>
              <w:spacing w:before="8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355" w:type="pct"/>
          </w:tcPr>
          <w:p w14:paraId="3FA0FA95" w14:textId="0F0F7ABA" w:rsidR="00D517B2" w:rsidRPr="005A6A66" w:rsidRDefault="005A6A66" w:rsidP="005A6A66">
            <w:pPr>
              <w:spacing w:before="8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5A6A66">
              <w:rPr>
                <w:position w:val="2"/>
                <w:rtl/>
              </w:rPr>
              <w:t xml:space="preserve">جنيف، </w:t>
            </w:r>
            <w:r w:rsidRPr="005A6A66">
              <w:rPr>
                <w:position w:val="2"/>
              </w:rPr>
              <w:t>20</w:t>
            </w:r>
            <w:r w:rsidRPr="005A6A66">
              <w:rPr>
                <w:position w:val="2"/>
                <w:rtl/>
              </w:rPr>
              <w:t xml:space="preserve"> فبراير </w:t>
            </w:r>
            <w:r w:rsidRPr="005A6A66">
              <w:rPr>
                <w:position w:val="2"/>
              </w:rPr>
              <w:t>2025</w:t>
            </w:r>
          </w:p>
        </w:tc>
      </w:tr>
      <w:tr w:rsidR="00451BA2" w:rsidRPr="005A6A66" w14:paraId="4E08A606" w14:textId="77777777" w:rsidTr="00451BA2">
        <w:trPr>
          <w:cantSplit/>
          <w:jc w:val="center"/>
        </w:trPr>
        <w:tc>
          <w:tcPr>
            <w:tcW w:w="810" w:type="pct"/>
          </w:tcPr>
          <w:p w14:paraId="01D1B376" w14:textId="77777777" w:rsidR="00451BA2" w:rsidRPr="005A6A66" w:rsidRDefault="00451BA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5A6A66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35" w:type="pct"/>
          </w:tcPr>
          <w:p w14:paraId="64DE7016" w14:textId="7B73F34D" w:rsidR="00451BA2" w:rsidRPr="005A6A66" w:rsidRDefault="00451BA2" w:rsidP="005A6A66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5A6A66">
              <w:rPr>
                <w:b/>
                <w:position w:val="2"/>
              </w:rPr>
              <w:t>TSB Circular 28</w:t>
            </w:r>
            <w:r w:rsidRPr="005A6A66">
              <w:rPr>
                <w:b/>
                <w:position w:val="2"/>
              </w:rPr>
              <w:br/>
            </w:r>
            <w:r w:rsidRPr="00744C41">
              <w:rPr>
                <w:bCs/>
                <w:position w:val="2"/>
              </w:rPr>
              <w:t>SG2/MCB</w:t>
            </w:r>
          </w:p>
        </w:tc>
        <w:tc>
          <w:tcPr>
            <w:tcW w:w="2355" w:type="pct"/>
            <w:vMerge w:val="restart"/>
          </w:tcPr>
          <w:p w14:paraId="447EDB01" w14:textId="77777777" w:rsidR="00451BA2" w:rsidRPr="005A6A66" w:rsidRDefault="00451BA2" w:rsidP="001E2788">
            <w:pPr>
              <w:tabs>
                <w:tab w:val="clear" w:pos="794"/>
                <w:tab w:val="left" w:pos="284"/>
              </w:tabs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A6A6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1A48C21" w14:textId="77777777" w:rsidR="00451BA2" w:rsidRPr="005A6A66" w:rsidRDefault="00451BA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</w:r>
            <w:r w:rsidRPr="005A6A66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9ADC881" w14:textId="77777777" w:rsidR="00451BA2" w:rsidRPr="005A6A66" w:rsidRDefault="00451BA2" w:rsidP="005A6A6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  <w:t xml:space="preserve">دولة فلسطين (القرار </w:t>
            </w:r>
            <w:r w:rsidRPr="005A6A66">
              <w:rPr>
                <w:position w:val="2"/>
              </w:rPr>
              <w:t>99</w:t>
            </w:r>
            <w:r w:rsidRPr="005A6A66">
              <w:rPr>
                <w:position w:val="2"/>
                <w:rtl/>
              </w:rPr>
              <w:t xml:space="preserve"> (المراج</w:t>
            </w:r>
            <w:r>
              <w:rPr>
                <w:rFonts w:hint="cs"/>
                <w:position w:val="2"/>
                <w:rtl/>
              </w:rPr>
              <w:t>َ</w:t>
            </w:r>
            <w:r w:rsidRPr="005A6A66">
              <w:rPr>
                <w:position w:val="2"/>
                <w:rtl/>
              </w:rPr>
              <w:t xml:space="preserve">ع في دبي، </w:t>
            </w:r>
            <w:r w:rsidRPr="005A6A66">
              <w:rPr>
                <w:position w:val="2"/>
              </w:rPr>
              <w:t>2018</w:t>
            </w:r>
            <w:r w:rsidRPr="005A6A66">
              <w:rPr>
                <w:position w:val="2"/>
                <w:rtl/>
              </w:rPr>
              <w:t>))</w:t>
            </w:r>
          </w:p>
          <w:p w14:paraId="6AF1B62E" w14:textId="77777777" w:rsidR="00451BA2" w:rsidRPr="005A6A66" w:rsidRDefault="00451BA2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A6A6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55E70130" w14:textId="77777777" w:rsidR="00451BA2" w:rsidRPr="005A6A66" w:rsidRDefault="00451BA2" w:rsidP="005A6A6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  <w:t>أعضاء قطاع تقييس الاتصالات؛</w:t>
            </w:r>
          </w:p>
          <w:p w14:paraId="1A257FA8" w14:textId="77777777" w:rsidR="00451BA2" w:rsidRPr="005A6A66" w:rsidRDefault="00451BA2" w:rsidP="005A6A6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</w:r>
            <w:r w:rsidRPr="007C1890">
              <w:rPr>
                <w:spacing w:val="-2"/>
                <w:position w:val="2"/>
                <w:rtl/>
              </w:rPr>
              <w:t xml:space="preserve">المنتسبين إلى لجنة الدراسات </w:t>
            </w:r>
            <w:r w:rsidRPr="007C1890">
              <w:rPr>
                <w:spacing w:val="-2"/>
                <w:position w:val="2"/>
              </w:rPr>
              <w:t>2</w:t>
            </w:r>
            <w:r w:rsidRPr="007C1890">
              <w:rPr>
                <w:spacing w:val="-2"/>
                <w:position w:val="2"/>
                <w:rtl/>
              </w:rPr>
              <w:t xml:space="preserve"> بقطاع تقييس الاتصالات؛</w:t>
            </w:r>
          </w:p>
          <w:p w14:paraId="2B9F151E" w14:textId="77777777" w:rsidR="00451BA2" w:rsidRPr="005A6A66" w:rsidRDefault="00451BA2" w:rsidP="005A6A6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  <w:t>الهيئات الأكاديمية التابعة للاتحاد؛</w:t>
            </w:r>
          </w:p>
          <w:p w14:paraId="10F9E583" w14:textId="77777777" w:rsidR="00451BA2" w:rsidRPr="005A6A66" w:rsidRDefault="00451BA2" w:rsidP="005A6A6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  <w:t xml:space="preserve">رئيس لجنة الدراسات </w:t>
            </w:r>
            <w:r w:rsidRPr="005A6A66">
              <w:rPr>
                <w:position w:val="2"/>
              </w:rPr>
              <w:t>2</w:t>
            </w:r>
            <w:r w:rsidRPr="005A6A66">
              <w:rPr>
                <w:position w:val="2"/>
                <w:rtl/>
              </w:rPr>
              <w:t xml:space="preserve"> بقطاع تقييس الاتصالات ونوابه؛</w:t>
            </w:r>
          </w:p>
          <w:p w14:paraId="5DE67C40" w14:textId="77777777" w:rsidR="00451BA2" w:rsidRPr="005A6A66" w:rsidRDefault="00451BA2" w:rsidP="005A6A6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  <w:t>مدير مكتب تنمية الاتصالات؛</w:t>
            </w:r>
          </w:p>
          <w:p w14:paraId="6EE7CF4D" w14:textId="6E397CC9" w:rsidR="00451BA2" w:rsidRPr="005A6A66" w:rsidRDefault="00451BA2" w:rsidP="00FB7EB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5A6A66">
              <w:rPr>
                <w:rFonts w:hint="cs"/>
                <w:position w:val="2"/>
                <w:rtl/>
              </w:rPr>
              <w:t>-</w:t>
            </w:r>
            <w:r w:rsidRPr="005A6A66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642537" w:rsidRPr="005A6A66" w14:paraId="542886E5" w14:textId="77777777" w:rsidTr="00451BA2">
        <w:trPr>
          <w:cantSplit/>
          <w:jc w:val="center"/>
        </w:trPr>
        <w:tc>
          <w:tcPr>
            <w:tcW w:w="810" w:type="pct"/>
          </w:tcPr>
          <w:p w14:paraId="3CD60122" w14:textId="4BC98448" w:rsidR="00642537" w:rsidRPr="00B06EEB" w:rsidRDefault="00642537" w:rsidP="00642537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B06EEB">
              <w:rPr>
                <w:rFonts w:hint="cs"/>
                <w:position w:val="2"/>
                <w:rtl/>
                <w:lang w:bidi="ar-EG"/>
              </w:rPr>
              <w:t>ال</w:t>
            </w:r>
            <w:r w:rsidRPr="00B06EEB">
              <w:rPr>
                <w:rFonts w:hint="cs"/>
                <w:position w:val="2"/>
                <w:rtl/>
                <w:lang w:bidi="ar-SY"/>
              </w:rPr>
              <w:t>هاتف</w:t>
            </w:r>
            <w:r w:rsidRPr="00B06EEB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835" w:type="pct"/>
          </w:tcPr>
          <w:p w14:paraId="78F63DBB" w14:textId="0CE48BA3" w:rsidR="00642537" w:rsidRPr="005A6A66" w:rsidRDefault="00642537" w:rsidP="00642537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5A6A66">
              <w:rPr>
                <w:bCs/>
                <w:position w:val="2"/>
              </w:rPr>
              <w:t>+41 22 730 5901</w:t>
            </w:r>
          </w:p>
        </w:tc>
        <w:tc>
          <w:tcPr>
            <w:tcW w:w="2355" w:type="pct"/>
            <w:vMerge/>
          </w:tcPr>
          <w:p w14:paraId="19AB1A9C" w14:textId="0B384B4F" w:rsidR="00642537" w:rsidRPr="005A6A66" w:rsidRDefault="00642537" w:rsidP="0064253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642537" w:rsidRPr="005A6A66" w14:paraId="4D6B8790" w14:textId="77777777" w:rsidTr="00451BA2">
        <w:trPr>
          <w:cantSplit/>
          <w:jc w:val="center"/>
        </w:trPr>
        <w:tc>
          <w:tcPr>
            <w:tcW w:w="810" w:type="pct"/>
          </w:tcPr>
          <w:p w14:paraId="31CBF02F" w14:textId="36CD98A6" w:rsidR="00642537" w:rsidRPr="00B06EEB" w:rsidRDefault="00642537" w:rsidP="00642537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B06EEB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835" w:type="pct"/>
          </w:tcPr>
          <w:p w14:paraId="77CA119D" w14:textId="0865E722" w:rsidR="00642537" w:rsidRPr="005A6A66" w:rsidRDefault="00642537" w:rsidP="00642537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5A6A66">
              <w:rPr>
                <w:position w:val="2"/>
              </w:rPr>
              <w:t>+41 22 730 5853</w:t>
            </w:r>
          </w:p>
        </w:tc>
        <w:tc>
          <w:tcPr>
            <w:tcW w:w="2355" w:type="pct"/>
            <w:vMerge/>
          </w:tcPr>
          <w:p w14:paraId="1E12AC5F" w14:textId="7A48D96C" w:rsidR="00642537" w:rsidRPr="005A6A66" w:rsidRDefault="00642537" w:rsidP="0064253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642537" w:rsidRPr="005A6A66" w14:paraId="4ACFDB0A" w14:textId="77777777" w:rsidTr="00451BA2">
        <w:trPr>
          <w:cantSplit/>
          <w:jc w:val="center"/>
        </w:trPr>
        <w:tc>
          <w:tcPr>
            <w:tcW w:w="810" w:type="pct"/>
          </w:tcPr>
          <w:p w14:paraId="313C6AFE" w14:textId="4860BA20" w:rsidR="00642537" w:rsidRPr="00B06EEB" w:rsidRDefault="00642537" w:rsidP="00642537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B06EEB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835" w:type="pct"/>
          </w:tcPr>
          <w:p w14:paraId="75E15748" w14:textId="41D12EFF" w:rsidR="00642537" w:rsidRPr="005A6A66" w:rsidRDefault="00642537" w:rsidP="00642537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12" w:history="1">
              <w:r w:rsidRPr="00CE3CC5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2355" w:type="pct"/>
            <w:vMerge/>
          </w:tcPr>
          <w:p w14:paraId="60DE4A28" w14:textId="5FB13747" w:rsidR="00642537" w:rsidRPr="005A6A66" w:rsidRDefault="00642537" w:rsidP="0064253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642537" w:rsidRPr="005A6A66" w14:paraId="54B60A6A" w14:textId="77777777" w:rsidTr="00451BA2">
        <w:trPr>
          <w:cantSplit/>
          <w:jc w:val="center"/>
        </w:trPr>
        <w:tc>
          <w:tcPr>
            <w:tcW w:w="810" w:type="pct"/>
          </w:tcPr>
          <w:p w14:paraId="2312E7CD" w14:textId="264AA8E7" w:rsidR="00642537" w:rsidRPr="005A6A66" w:rsidRDefault="00642537" w:rsidP="00642537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835" w:type="pct"/>
          </w:tcPr>
          <w:p w14:paraId="27535CCB" w14:textId="06452936" w:rsidR="00642537" w:rsidRPr="00CE3CC5" w:rsidRDefault="00642537" w:rsidP="00642537">
            <w:pPr>
              <w:spacing w:before="80" w:after="60" w:line="300" w:lineRule="exact"/>
              <w:jc w:val="left"/>
              <w:rPr>
                <w:rStyle w:val="Hyperlink"/>
              </w:rPr>
            </w:pPr>
          </w:p>
        </w:tc>
        <w:tc>
          <w:tcPr>
            <w:tcW w:w="2355" w:type="pct"/>
            <w:vMerge/>
          </w:tcPr>
          <w:p w14:paraId="683BAF04" w14:textId="5F14FBA8" w:rsidR="00642537" w:rsidRPr="005A6A66" w:rsidRDefault="00642537" w:rsidP="0064253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642537" w:rsidRPr="005A6A66" w14:paraId="41ADFD54" w14:textId="77777777" w:rsidTr="001E2788">
        <w:trPr>
          <w:cantSplit/>
          <w:jc w:val="center"/>
        </w:trPr>
        <w:tc>
          <w:tcPr>
            <w:tcW w:w="810" w:type="pct"/>
          </w:tcPr>
          <w:p w14:paraId="56713C4B" w14:textId="77777777" w:rsidR="00642537" w:rsidRPr="005A6A66" w:rsidRDefault="00642537" w:rsidP="00642537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5A6A66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5122DE10" w14:textId="3ADDC1AA" w:rsidR="00642537" w:rsidRPr="005A6A66" w:rsidRDefault="00642537" w:rsidP="00642537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5A6A66">
              <w:rPr>
                <w:b/>
                <w:bCs/>
                <w:position w:val="2"/>
                <w:rtl/>
              </w:rPr>
              <w:t>حالة التوصية المراجعة المحددة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5A6A66">
              <w:rPr>
                <w:b/>
                <w:bCs/>
                <w:position w:val="2"/>
              </w:rPr>
              <w:t>ITU-T E.190</w:t>
            </w:r>
            <w:r w:rsidRPr="005A6A66">
              <w:rPr>
                <w:b/>
                <w:bCs/>
                <w:position w:val="2"/>
                <w:rtl/>
              </w:rPr>
              <w:t xml:space="preserve"> والتوصية الجديدة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5A6A66">
              <w:rPr>
                <w:b/>
                <w:bCs/>
                <w:position w:val="2"/>
              </w:rPr>
              <w:t>ITU-T E.1120</w:t>
            </w:r>
            <w:r w:rsidRPr="005A6A66">
              <w:rPr>
                <w:b/>
                <w:bCs/>
                <w:position w:val="2"/>
                <w:rtl/>
              </w:rPr>
              <w:t xml:space="preserve"> (E.gap سابقا</w:t>
            </w:r>
            <w:r>
              <w:rPr>
                <w:rFonts w:hint="cs"/>
                <w:b/>
                <w:bCs/>
                <w:position w:val="2"/>
                <w:rtl/>
              </w:rPr>
              <w:t>ً</w:t>
            </w:r>
            <w:r w:rsidRPr="005A6A66">
              <w:rPr>
                <w:b/>
                <w:bCs/>
                <w:position w:val="2"/>
                <w:rtl/>
              </w:rPr>
              <w:t xml:space="preserve">)، بعد اجتماع لجنة الدراسات </w:t>
            </w:r>
            <w:r w:rsidRPr="005A6A66">
              <w:rPr>
                <w:b/>
                <w:bCs/>
                <w:position w:val="2"/>
              </w:rPr>
              <w:t>2</w:t>
            </w:r>
            <w:r w:rsidRPr="005A6A66">
              <w:rPr>
                <w:b/>
                <w:bCs/>
                <w:position w:val="2"/>
                <w:rtl/>
              </w:rPr>
              <w:t xml:space="preserve"> بقطاع تقييس الاتصالات (جنيف، </w:t>
            </w:r>
            <w:r>
              <w:rPr>
                <w:b/>
                <w:bCs/>
                <w:position w:val="2"/>
              </w:rPr>
              <w:t>14-5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5A6A66">
              <w:rPr>
                <w:b/>
                <w:bCs/>
                <w:position w:val="2"/>
                <w:rtl/>
              </w:rPr>
              <w:t xml:space="preserve">فبراير </w:t>
            </w:r>
            <w:r w:rsidRPr="005A6A66">
              <w:rPr>
                <w:b/>
                <w:bCs/>
                <w:position w:val="2"/>
              </w:rPr>
              <w:t>2025</w:t>
            </w:r>
            <w:r w:rsidRPr="005A6A66">
              <w:rPr>
                <w:b/>
                <w:bCs/>
                <w:position w:val="2"/>
                <w:rtl/>
              </w:rPr>
              <w:t>)</w:t>
            </w:r>
          </w:p>
        </w:tc>
      </w:tr>
    </w:tbl>
    <w:p w14:paraId="4ADC6079" w14:textId="77777777" w:rsidR="00D517B2" w:rsidRPr="005A6A66" w:rsidRDefault="00D517B2" w:rsidP="002F3C96">
      <w:pPr>
        <w:spacing w:before="360"/>
        <w:rPr>
          <w:lang w:bidi="ar-SY"/>
        </w:rPr>
      </w:pPr>
      <w:r w:rsidRPr="005A6A66">
        <w:rPr>
          <w:rFonts w:hint="cs"/>
          <w:rtl/>
          <w:lang w:bidi="ar-SY"/>
        </w:rPr>
        <w:t>حضرات السادة والسيدات،</w:t>
      </w:r>
    </w:p>
    <w:p w14:paraId="036DDD73" w14:textId="77777777" w:rsidR="00D517B2" w:rsidRPr="005A6A66" w:rsidRDefault="00D517B2" w:rsidP="00642537">
      <w:pPr>
        <w:rPr>
          <w:rtl/>
          <w:lang w:bidi="ar-EG"/>
        </w:rPr>
      </w:pPr>
      <w:r w:rsidRPr="005A6A66">
        <w:rPr>
          <w:rFonts w:hint="cs"/>
          <w:rtl/>
        </w:rPr>
        <w:t>تحية طيبة وبعد،</w:t>
      </w:r>
    </w:p>
    <w:p w14:paraId="0D8A1B27" w14:textId="111193F1" w:rsidR="005A6A66" w:rsidRPr="005A6A66" w:rsidRDefault="005A6A66" w:rsidP="00FE4E13">
      <w:pPr>
        <w:spacing w:after="120"/>
        <w:rPr>
          <w:lang w:val="ar-SA" w:bidi="ar-SY"/>
        </w:rPr>
      </w:pPr>
      <w:r w:rsidRPr="005A6A66">
        <w:t>1</w:t>
      </w:r>
      <w:r w:rsidRPr="005A6A66">
        <w:rPr>
          <w:rtl/>
        </w:rPr>
        <w:tab/>
        <w:t>إلحاقا</w:t>
      </w:r>
      <w:r w:rsidR="002169FA">
        <w:rPr>
          <w:rFonts w:hint="cs"/>
          <w:rtl/>
        </w:rPr>
        <w:t>ً</w:t>
      </w:r>
      <w:r w:rsidRPr="005A6A66">
        <w:rPr>
          <w:rtl/>
        </w:rPr>
        <w:t xml:space="preserve"> </w:t>
      </w:r>
      <w:hyperlink r:id="rId13" w:history="1">
        <w:r w:rsidRPr="005A6A66">
          <w:rPr>
            <w:rStyle w:val="Hyperlink"/>
            <w:rtl/>
          </w:rPr>
          <w:t>بالرسالة المعم</w:t>
        </w:r>
        <w:r w:rsidRPr="005A6A66">
          <w:rPr>
            <w:rStyle w:val="Hyperlink"/>
            <w:rtl/>
          </w:rPr>
          <w:t>م</w:t>
        </w:r>
        <w:r w:rsidRPr="005A6A66">
          <w:rPr>
            <w:rStyle w:val="Hyperlink"/>
            <w:rtl/>
          </w:rPr>
          <w:t xml:space="preserve">ة </w:t>
        </w:r>
        <w:r w:rsidRPr="005A6A66">
          <w:rPr>
            <w:rStyle w:val="Hyperlink"/>
          </w:rPr>
          <w:t>214</w:t>
        </w:r>
        <w:r w:rsidRPr="005A6A66">
          <w:rPr>
            <w:rStyle w:val="Hyperlink"/>
            <w:rtl/>
          </w:rPr>
          <w:t xml:space="preserve"> لمكتب تقييس الاتصالات</w:t>
        </w:r>
      </w:hyperlink>
      <w:r w:rsidRPr="005A6A66">
        <w:rPr>
          <w:rtl/>
        </w:rPr>
        <w:t xml:space="preserve"> المؤرخة </w:t>
      </w:r>
      <w:r w:rsidRPr="005A6A66">
        <w:t>8</w:t>
      </w:r>
      <w:r w:rsidRPr="005A6A66">
        <w:rPr>
          <w:rtl/>
        </w:rPr>
        <w:t xml:space="preserve"> يوليو </w:t>
      </w:r>
      <w:r w:rsidRPr="005A6A66">
        <w:t>2024</w:t>
      </w:r>
      <w:r w:rsidRPr="005A6A66">
        <w:rPr>
          <w:rtl/>
        </w:rPr>
        <w:t>، وعملا</w:t>
      </w:r>
      <w:r w:rsidR="002169FA">
        <w:rPr>
          <w:rFonts w:hint="cs"/>
          <w:rtl/>
        </w:rPr>
        <w:t>ً</w:t>
      </w:r>
      <w:r w:rsidRPr="005A6A66">
        <w:rPr>
          <w:rtl/>
        </w:rPr>
        <w:t xml:space="preserve"> بالفقرة </w:t>
      </w:r>
      <w:r w:rsidR="00CE3CC5">
        <w:t>5.9</w:t>
      </w:r>
      <w:r w:rsidRPr="005A6A66">
        <w:rPr>
          <w:rtl/>
        </w:rPr>
        <w:t xml:space="preserve"> من القرار</w:t>
      </w:r>
      <w:r w:rsidR="00642537">
        <w:rPr>
          <w:rFonts w:hint="cs"/>
          <w:rtl/>
        </w:rPr>
        <w:t> </w:t>
      </w:r>
      <w:r w:rsidRPr="005A6A66">
        <w:t>1</w:t>
      </w:r>
      <w:r w:rsidR="00642537">
        <w:rPr>
          <w:rFonts w:hint="cs"/>
          <w:rtl/>
        </w:rPr>
        <w:t> </w:t>
      </w:r>
      <w:r w:rsidRPr="005A6A66">
        <w:rPr>
          <w:rtl/>
        </w:rPr>
        <w:t>(المراج</w:t>
      </w:r>
      <w:r w:rsidR="002169FA">
        <w:rPr>
          <w:rFonts w:hint="cs"/>
          <w:rtl/>
        </w:rPr>
        <w:t>َ</w:t>
      </w:r>
      <w:r w:rsidRPr="005A6A66">
        <w:rPr>
          <w:rtl/>
        </w:rPr>
        <w:t xml:space="preserve">ع في نيودلهي، </w:t>
      </w:r>
      <w:r w:rsidRPr="005A6A66">
        <w:t>2024</w:t>
      </w:r>
      <w:r w:rsidRPr="005A6A66">
        <w:rPr>
          <w:rtl/>
        </w:rPr>
        <w:t xml:space="preserve">)، أبلغكم بأن لجنة الدراسات </w:t>
      </w:r>
      <w:r w:rsidRPr="005A6A66">
        <w:t>2</w:t>
      </w:r>
      <w:r w:rsidRPr="005A6A66">
        <w:rPr>
          <w:rtl/>
        </w:rPr>
        <w:t xml:space="preserve"> بقطاع تقييس الاتصالات توصلت إلى القرارات التالية خلال جلستها العامة الختامية المعقودة في </w:t>
      </w:r>
      <w:r w:rsidRPr="005A6A66">
        <w:t>14</w:t>
      </w:r>
      <w:r w:rsidRPr="005A6A66">
        <w:rPr>
          <w:rtl/>
        </w:rPr>
        <w:t xml:space="preserve"> فبراير </w:t>
      </w:r>
      <w:r w:rsidRPr="005A6A66">
        <w:t>2025</w:t>
      </w:r>
      <w:r w:rsidRPr="005A6A66">
        <w:rPr>
          <w:rtl/>
        </w:rPr>
        <w:t xml:space="preserve"> بشأن مشاريع نصوص قطاع تقييس الاتصالات التالية: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4622"/>
        <w:gridCol w:w="3470"/>
      </w:tblGrid>
      <w:tr w:rsidR="005A6A66" w:rsidRPr="00642537" w14:paraId="00B2BE0C" w14:textId="77777777" w:rsidTr="00F74039">
        <w:trPr>
          <w:cantSplit/>
          <w:tblHeader/>
          <w:jc w:val="center"/>
        </w:trPr>
        <w:tc>
          <w:tcPr>
            <w:tcW w:w="798" w:type="pct"/>
            <w:vAlign w:val="center"/>
          </w:tcPr>
          <w:p w14:paraId="06405C85" w14:textId="77777777" w:rsidR="005A6A66" w:rsidRPr="00642537" w:rsidRDefault="005A6A66" w:rsidP="00642537">
            <w:pPr>
              <w:pStyle w:val="TableHead"/>
              <w:spacing w:before="80" w:after="80" w:line="300" w:lineRule="exact"/>
              <w:rPr>
                <w:position w:val="2"/>
                <w:sz w:val="22"/>
                <w:szCs w:val="22"/>
                <w:lang w:val="ar-SA" w:bidi="ar-SY"/>
              </w:rPr>
            </w:pPr>
            <w:r w:rsidRPr="00642537">
              <w:rPr>
                <w:position w:val="2"/>
                <w:sz w:val="22"/>
                <w:szCs w:val="22"/>
                <w:rtl/>
              </w:rPr>
              <w:t>الرقم</w:t>
            </w:r>
          </w:p>
        </w:tc>
        <w:tc>
          <w:tcPr>
            <w:tcW w:w="2400" w:type="pct"/>
            <w:vAlign w:val="center"/>
          </w:tcPr>
          <w:p w14:paraId="6E2A1A61" w14:textId="77777777" w:rsidR="005A6A66" w:rsidRPr="00642537" w:rsidRDefault="005A6A66" w:rsidP="00642537">
            <w:pPr>
              <w:pStyle w:val="TableHead"/>
              <w:spacing w:before="80" w:after="80" w:line="300" w:lineRule="exact"/>
              <w:rPr>
                <w:position w:val="2"/>
                <w:sz w:val="22"/>
                <w:szCs w:val="22"/>
                <w:lang w:val="ar-SA" w:bidi="ar-SY"/>
              </w:rPr>
            </w:pPr>
            <w:r w:rsidRPr="00642537">
              <w:rPr>
                <w:position w:val="2"/>
                <w:sz w:val="22"/>
                <w:szCs w:val="22"/>
                <w:rtl/>
              </w:rPr>
              <w:t>العنوان</w:t>
            </w:r>
          </w:p>
        </w:tc>
        <w:tc>
          <w:tcPr>
            <w:tcW w:w="1802" w:type="pct"/>
            <w:vAlign w:val="center"/>
          </w:tcPr>
          <w:p w14:paraId="6042E0B1" w14:textId="77777777" w:rsidR="005A6A66" w:rsidRPr="00642537" w:rsidRDefault="005A6A66" w:rsidP="00642537">
            <w:pPr>
              <w:pStyle w:val="TableHead"/>
              <w:spacing w:before="80" w:after="80" w:line="300" w:lineRule="exact"/>
              <w:rPr>
                <w:position w:val="2"/>
                <w:sz w:val="22"/>
                <w:szCs w:val="22"/>
                <w:lang w:val="ar-SA" w:bidi="ar-SY"/>
              </w:rPr>
            </w:pPr>
            <w:r w:rsidRPr="00642537">
              <w:rPr>
                <w:position w:val="2"/>
                <w:sz w:val="22"/>
                <w:szCs w:val="22"/>
                <w:rtl/>
              </w:rPr>
              <w:t>القرار</w:t>
            </w:r>
          </w:p>
        </w:tc>
      </w:tr>
      <w:tr w:rsidR="005A6A66" w:rsidRPr="00642537" w14:paraId="5C31E5F8" w14:textId="77777777" w:rsidTr="00F74039">
        <w:trPr>
          <w:cantSplit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A5F" w14:textId="77777777" w:rsidR="005A6A66" w:rsidRPr="00642537" w:rsidRDefault="005A6A66" w:rsidP="00642537">
            <w:pPr>
              <w:pStyle w:val="Tabletexte"/>
              <w:spacing w:before="80" w:after="80" w:line="300" w:lineRule="exact"/>
              <w:jc w:val="center"/>
              <w:rPr>
                <w:bCs/>
                <w:position w:val="2"/>
                <w:sz w:val="22"/>
                <w:szCs w:val="22"/>
                <w:lang w:val="ar-SA"/>
              </w:rPr>
            </w:pPr>
            <w:r w:rsidRPr="00642537">
              <w:rPr>
                <w:position w:val="2"/>
                <w:sz w:val="22"/>
                <w:szCs w:val="22"/>
              </w:rPr>
              <w:t>ITU-T E.190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6833" w14:textId="77777777" w:rsidR="005A6A66" w:rsidRPr="00642537" w:rsidRDefault="005A6A66" w:rsidP="00642537">
            <w:pPr>
              <w:pStyle w:val="Tabletexte"/>
              <w:spacing w:before="80" w:after="80" w:line="300" w:lineRule="exact"/>
              <w:rPr>
                <w:spacing w:val="-6"/>
                <w:position w:val="2"/>
                <w:sz w:val="22"/>
                <w:szCs w:val="22"/>
                <w:lang w:val="ar-SA"/>
              </w:rPr>
            </w:pPr>
            <w:r w:rsidRPr="00642537">
              <w:rPr>
                <w:spacing w:val="-6"/>
                <w:position w:val="2"/>
                <w:sz w:val="22"/>
                <w:szCs w:val="22"/>
                <w:rtl/>
              </w:rPr>
              <w:t xml:space="preserve">المبادئ والمسؤوليات المتعلقة بتوزيع الموارد الدولية للتسمية والترقيم والعنونة وتحديد الهوية </w:t>
            </w:r>
            <w:r w:rsidRPr="00642537">
              <w:rPr>
                <w:spacing w:val="-6"/>
                <w:position w:val="2"/>
                <w:sz w:val="22"/>
                <w:szCs w:val="22"/>
                <w:lang w:val="en-GB"/>
              </w:rPr>
              <w:t>(NNAI</w:t>
            </w:r>
            <w:r w:rsidRPr="00642537">
              <w:rPr>
                <w:spacing w:val="-6"/>
                <w:position w:val="2"/>
                <w:sz w:val="22"/>
                <w:szCs w:val="22"/>
              </w:rPr>
              <w:t>)</w:t>
            </w:r>
            <w:r w:rsidRPr="00642537">
              <w:rPr>
                <w:spacing w:val="-6"/>
                <w:position w:val="2"/>
                <w:sz w:val="22"/>
                <w:szCs w:val="22"/>
                <w:rtl/>
              </w:rPr>
              <w:t xml:space="preserve"> لدى قطاع تقييس الاتصالات، وبحجزها وتخصيصها واستردادها وإدارتها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6217" w14:textId="58B351E7" w:rsidR="005A6A66" w:rsidRPr="00642537" w:rsidRDefault="005A6A66" w:rsidP="00642537">
            <w:pPr>
              <w:pStyle w:val="Tabletexte"/>
              <w:spacing w:before="80" w:after="80" w:line="300" w:lineRule="exact"/>
              <w:jc w:val="left"/>
              <w:rPr>
                <w:position w:val="2"/>
                <w:sz w:val="22"/>
                <w:szCs w:val="22"/>
                <w:lang w:val="ar-SA"/>
              </w:rPr>
            </w:pPr>
            <w:r w:rsidRPr="00642537">
              <w:rPr>
                <w:position w:val="2"/>
                <w:sz w:val="22"/>
                <w:szCs w:val="22"/>
                <w:rtl/>
              </w:rPr>
              <w:t xml:space="preserve">تمت الموافقة عليه، ويرد النص في الوثيقة </w:t>
            </w:r>
            <w:hyperlink r:id="rId14" w:history="1">
              <w:r w:rsidRPr="00642537">
                <w:rPr>
                  <w:rStyle w:val="Hyperlink"/>
                  <w:position w:val="2"/>
                  <w:sz w:val="22"/>
                  <w:szCs w:val="22"/>
                </w:rPr>
                <w:t>SG</w:t>
              </w:r>
              <w:r w:rsidRPr="00642537">
                <w:rPr>
                  <w:rStyle w:val="Hyperlink"/>
                  <w:position w:val="2"/>
                  <w:sz w:val="22"/>
                  <w:szCs w:val="22"/>
                </w:rPr>
                <w:t>2</w:t>
              </w:r>
              <w:r w:rsidRPr="00642537">
                <w:rPr>
                  <w:rStyle w:val="Hyperlink"/>
                  <w:position w:val="2"/>
                  <w:sz w:val="22"/>
                  <w:szCs w:val="22"/>
                </w:rPr>
                <w:t>-TD89R1/PLEN</w:t>
              </w:r>
            </w:hyperlink>
            <w:r w:rsidRPr="00642537">
              <w:rPr>
                <w:position w:val="2"/>
                <w:sz w:val="22"/>
                <w:szCs w:val="22"/>
                <w:rtl/>
              </w:rPr>
              <w:t>.</w:t>
            </w:r>
          </w:p>
        </w:tc>
      </w:tr>
      <w:tr w:rsidR="005A6A66" w:rsidRPr="00642537" w14:paraId="740CE106" w14:textId="77777777" w:rsidTr="00F74039">
        <w:trPr>
          <w:cantSplit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3E3A" w14:textId="7ECAA39B" w:rsidR="005A6A66" w:rsidRPr="00642537" w:rsidRDefault="005A6A66" w:rsidP="00642537">
            <w:pPr>
              <w:pStyle w:val="Tabletexte"/>
              <w:spacing w:before="80" w:after="80" w:line="300" w:lineRule="exact"/>
              <w:jc w:val="center"/>
              <w:rPr>
                <w:position w:val="2"/>
                <w:sz w:val="22"/>
                <w:szCs w:val="22"/>
                <w:lang w:val="ar-SA"/>
              </w:rPr>
            </w:pPr>
            <w:r w:rsidRPr="00642537">
              <w:rPr>
                <w:position w:val="2"/>
                <w:sz w:val="22"/>
                <w:szCs w:val="22"/>
              </w:rPr>
              <w:t>ITU-T E.1120</w:t>
            </w:r>
            <w:r w:rsidRPr="00642537">
              <w:rPr>
                <w:position w:val="2"/>
                <w:sz w:val="22"/>
                <w:szCs w:val="22"/>
                <w:rtl/>
              </w:rPr>
              <w:t xml:space="preserve"> (</w:t>
            </w:r>
            <w:proofErr w:type="spellStart"/>
            <w:r w:rsidRPr="00642537">
              <w:rPr>
                <w:position w:val="2"/>
                <w:sz w:val="22"/>
                <w:szCs w:val="22"/>
              </w:rPr>
              <w:t>E.gap</w:t>
            </w:r>
            <w:proofErr w:type="spellEnd"/>
            <w:r w:rsidRPr="00642537">
              <w:rPr>
                <w:position w:val="2"/>
                <w:sz w:val="22"/>
                <w:szCs w:val="22"/>
                <w:rtl/>
              </w:rPr>
              <w:t xml:space="preserve"> سابق</w:t>
            </w:r>
            <w:r w:rsidR="00F74039" w:rsidRPr="00642537">
              <w:rPr>
                <w:rFonts w:hint="cs"/>
                <w:position w:val="2"/>
                <w:sz w:val="22"/>
                <w:szCs w:val="22"/>
                <w:rtl/>
              </w:rPr>
              <w:t>اً</w:t>
            </w:r>
            <w:r w:rsidR="00CE3CC5" w:rsidRPr="00642537">
              <w:rPr>
                <w:position w:val="2"/>
                <w:sz w:val="22"/>
                <w:szCs w:val="22"/>
                <w:rtl/>
                <w:lang w:val="en-GB"/>
              </w:rPr>
              <w:t>)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F675" w14:textId="77777777" w:rsidR="005A6A66" w:rsidRPr="00642537" w:rsidRDefault="005A6A66" w:rsidP="00642537">
            <w:pPr>
              <w:pStyle w:val="Tabletexte"/>
              <w:spacing w:before="80" w:after="80" w:line="300" w:lineRule="exact"/>
              <w:rPr>
                <w:position w:val="2"/>
                <w:sz w:val="22"/>
                <w:szCs w:val="22"/>
                <w:lang w:val="ar-SA"/>
              </w:rPr>
            </w:pPr>
            <w:r w:rsidRPr="00642537">
              <w:rPr>
                <w:position w:val="2"/>
                <w:sz w:val="22"/>
                <w:szCs w:val="22"/>
                <w:rtl/>
              </w:rPr>
              <w:t xml:space="preserve">إجراءات تخصيص موارد الترقيم والتسمية والعنونة وتحديد الهوية </w:t>
            </w:r>
            <w:r w:rsidRPr="00642537">
              <w:rPr>
                <w:position w:val="2"/>
                <w:sz w:val="22"/>
                <w:szCs w:val="22"/>
                <w:lang w:val="en-GB"/>
              </w:rPr>
              <w:t>(NNAI</w:t>
            </w:r>
            <w:r w:rsidRPr="00642537">
              <w:rPr>
                <w:position w:val="2"/>
                <w:sz w:val="22"/>
                <w:szCs w:val="22"/>
              </w:rPr>
              <w:t>)</w:t>
            </w:r>
            <w:r w:rsidRPr="00642537">
              <w:rPr>
                <w:position w:val="2"/>
                <w:sz w:val="22"/>
                <w:szCs w:val="22"/>
                <w:rtl/>
              </w:rPr>
              <w:t xml:space="preserve"> للاتصالات الدولية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D9F9" w14:textId="0BD259E3" w:rsidR="005A6A66" w:rsidRPr="00642537" w:rsidRDefault="005A6A66" w:rsidP="00642537">
            <w:pPr>
              <w:pStyle w:val="Tabletexte"/>
              <w:spacing w:before="80" w:after="80" w:line="300" w:lineRule="exact"/>
              <w:jc w:val="left"/>
              <w:rPr>
                <w:position w:val="2"/>
                <w:sz w:val="22"/>
                <w:szCs w:val="22"/>
                <w:lang w:val="ar-SA"/>
              </w:rPr>
            </w:pPr>
            <w:r w:rsidRPr="00642537">
              <w:rPr>
                <w:position w:val="2"/>
                <w:sz w:val="22"/>
                <w:szCs w:val="22"/>
                <w:rtl/>
              </w:rPr>
              <w:t xml:space="preserve">تمت الموافقة عليه، ويرد النص في الوثيقة </w:t>
            </w:r>
            <w:hyperlink r:id="rId15" w:history="1">
              <w:r w:rsidRPr="00642537">
                <w:rPr>
                  <w:rStyle w:val="Hyperlink"/>
                  <w:position w:val="2"/>
                  <w:sz w:val="22"/>
                  <w:szCs w:val="22"/>
                </w:rPr>
                <w:t>SG2-TD88R2/PLE</w:t>
              </w:r>
              <w:r w:rsidRPr="00642537">
                <w:rPr>
                  <w:rStyle w:val="Hyperlink"/>
                  <w:position w:val="2"/>
                  <w:sz w:val="22"/>
                  <w:szCs w:val="22"/>
                </w:rPr>
                <w:t>N</w:t>
              </w:r>
            </w:hyperlink>
            <w:r w:rsidRPr="00642537">
              <w:rPr>
                <w:position w:val="2"/>
                <w:sz w:val="22"/>
                <w:szCs w:val="22"/>
                <w:rtl/>
              </w:rPr>
              <w:t>.</w:t>
            </w:r>
          </w:p>
        </w:tc>
      </w:tr>
    </w:tbl>
    <w:p w14:paraId="2D218C88" w14:textId="2421879D" w:rsidR="005A6A66" w:rsidRPr="005A6A66" w:rsidRDefault="005A6A66" w:rsidP="000A75BB">
      <w:pPr>
        <w:spacing w:before="240"/>
        <w:rPr>
          <w:lang w:val="ar-SA" w:bidi="ar-SY"/>
        </w:rPr>
      </w:pPr>
      <w:r w:rsidRPr="005A6A66">
        <w:t>2</w:t>
      </w:r>
      <w:r w:rsidRPr="005A6A66">
        <w:rPr>
          <w:rtl/>
        </w:rPr>
        <w:tab/>
        <w:t>ويمكن النفاذ إلى المعلومات المتاحة بشأن البراءات إلكترونيا</w:t>
      </w:r>
      <w:r w:rsidR="007C28F5">
        <w:rPr>
          <w:rFonts w:hint="cs"/>
          <w:rtl/>
        </w:rPr>
        <w:t>ً</w:t>
      </w:r>
      <w:r w:rsidRPr="005A6A66">
        <w:rPr>
          <w:rtl/>
        </w:rPr>
        <w:t xml:space="preserve"> من خلال </w:t>
      </w:r>
      <w:hyperlink r:id="rId16" w:history="1">
        <w:r w:rsidRPr="005A6A66">
          <w:rPr>
            <w:rStyle w:val="Hyperlink"/>
            <w:rtl/>
          </w:rPr>
          <w:t>الموق</w:t>
        </w:r>
        <w:r w:rsidRPr="005A6A66">
          <w:rPr>
            <w:rStyle w:val="Hyperlink"/>
            <w:rtl/>
          </w:rPr>
          <w:t>ع</w:t>
        </w:r>
        <w:r w:rsidRPr="005A6A66">
          <w:rPr>
            <w:rStyle w:val="Hyperlink"/>
            <w:rtl/>
          </w:rPr>
          <w:t xml:space="preserve"> الإلكتروني لقطاع تقييس الاتصالات</w:t>
        </w:r>
      </w:hyperlink>
      <w:r w:rsidRPr="005A6A66">
        <w:rPr>
          <w:rtl/>
        </w:rPr>
        <w:t>.</w:t>
      </w:r>
    </w:p>
    <w:p w14:paraId="7B18FFDD" w14:textId="0CC70B57" w:rsidR="005A6A66" w:rsidRPr="005A6A66" w:rsidRDefault="005A6A66" w:rsidP="002F3C96">
      <w:pPr>
        <w:rPr>
          <w:lang w:val="ar-SA" w:bidi="ar-SY"/>
        </w:rPr>
      </w:pPr>
      <w:r w:rsidRPr="005A6A66">
        <w:t>3</w:t>
      </w:r>
      <w:r w:rsidRPr="005A6A66">
        <w:rPr>
          <w:rtl/>
        </w:rPr>
        <w:tab/>
        <w:t>ويمكن الاطلاع على نص التوصيات المنشورة مسبقا</w:t>
      </w:r>
      <w:r w:rsidR="007C28F5">
        <w:rPr>
          <w:rFonts w:hint="cs"/>
          <w:rtl/>
        </w:rPr>
        <w:t>ً</w:t>
      </w:r>
      <w:r w:rsidRPr="005A6A66">
        <w:rPr>
          <w:rtl/>
        </w:rPr>
        <w:t xml:space="preserve"> في الموقع الإلكتروني لقطاع تقييس الاتصالات في </w:t>
      </w:r>
      <w:hyperlink r:id="rId17" w:history="1">
        <w:r w:rsidRPr="005A6A66">
          <w:rPr>
            <w:rStyle w:val="Hyperlink"/>
            <w:rtl/>
          </w:rPr>
          <w:t>هذه الصفحة</w:t>
        </w:r>
      </w:hyperlink>
      <w:r w:rsidRPr="005A6A66">
        <w:rPr>
          <w:rtl/>
        </w:rPr>
        <w:t>.</w:t>
      </w:r>
    </w:p>
    <w:p w14:paraId="091CC5E9" w14:textId="77777777" w:rsidR="005A6A66" w:rsidRPr="005A6A66" w:rsidRDefault="005A6A66" w:rsidP="002F3C96">
      <w:pPr>
        <w:rPr>
          <w:lang w:val="ar-SA" w:bidi="ar-SY"/>
        </w:rPr>
      </w:pPr>
      <w:r w:rsidRPr="005A6A66">
        <w:t>4</w:t>
      </w:r>
      <w:r w:rsidRPr="005A6A66">
        <w:rPr>
          <w:rtl/>
        </w:rPr>
        <w:tab/>
        <w:t>وسينشر الاتحاد نص التوصيات الموافَق عليها في أقرب وقت ممكن.</w:t>
      </w:r>
    </w:p>
    <w:p w14:paraId="159CD5A5" w14:textId="77777777" w:rsidR="00E84438" w:rsidRPr="005A6A66" w:rsidRDefault="00E84438" w:rsidP="002F3C96">
      <w:pPr>
        <w:spacing w:before="240"/>
        <w:jc w:val="left"/>
        <w:rPr>
          <w:rtl/>
          <w:lang w:bidi="ar-EG"/>
        </w:rPr>
      </w:pPr>
      <w:r w:rsidRPr="005A6A66">
        <w:rPr>
          <w:rFonts w:hint="cs"/>
          <w:rtl/>
          <w:lang w:bidi="ar-EG"/>
        </w:rPr>
        <w:t>وتفضلوا بقبول فائق التقدير والاحترام.</w:t>
      </w:r>
    </w:p>
    <w:p w14:paraId="31C6565D" w14:textId="7CD8DD96" w:rsidR="00E84438" w:rsidRPr="00D517B2" w:rsidRDefault="00D1017F" w:rsidP="00B06EEB">
      <w:pPr>
        <w:spacing w:before="840"/>
        <w:jc w:val="left"/>
        <w:rPr>
          <w:rtl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0" locked="0" layoutInCell="1" allowOverlap="1" wp14:anchorId="26B9C447" wp14:editId="4D622C5C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768389" cy="368319"/>
            <wp:effectExtent l="0" t="0" r="0" b="0"/>
            <wp:wrapNone/>
            <wp:docPr id="533889463" name="Picture 1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889463" name="Picture 1" descr="A black and white text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031" w:rsidRPr="005A6A66">
        <w:rPr>
          <w:rFonts w:hint="cs"/>
          <w:rtl/>
          <w:lang w:bidi="ar-SY"/>
        </w:rPr>
        <w:t>سيزو أونوي</w:t>
      </w:r>
      <w:r w:rsidR="00E84438" w:rsidRPr="005A6A66">
        <w:rPr>
          <w:rtl/>
          <w:lang w:bidi="ar-SY"/>
        </w:rPr>
        <w:br/>
      </w:r>
      <w:r w:rsidR="00E84438" w:rsidRPr="005A6A66">
        <w:rPr>
          <w:rFonts w:hint="cs"/>
          <w:rtl/>
          <w:lang w:bidi="ar-SY"/>
        </w:rPr>
        <w:t>مدير</w:t>
      </w:r>
      <w:r w:rsidR="00E84438" w:rsidRPr="005A6A66">
        <w:rPr>
          <w:rtl/>
          <w:lang w:bidi="ar-SY"/>
        </w:rPr>
        <w:t xml:space="preserve"> </w:t>
      </w:r>
      <w:r w:rsidR="00E84438" w:rsidRPr="005A6A66">
        <w:rPr>
          <w:rFonts w:hint="cs"/>
          <w:rtl/>
          <w:lang w:bidi="ar-SY"/>
        </w:rPr>
        <w:t>مكتب</w:t>
      </w:r>
      <w:r w:rsidR="00E84438" w:rsidRPr="005A6A66">
        <w:rPr>
          <w:rtl/>
          <w:lang w:bidi="ar-SY"/>
        </w:rPr>
        <w:t xml:space="preserve"> </w:t>
      </w:r>
      <w:r w:rsidR="00E84438" w:rsidRPr="005A6A66">
        <w:rPr>
          <w:rFonts w:hint="cs"/>
          <w:rtl/>
          <w:lang w:bidi="ar-SY"/>
        </w:rPr>
        <w:t>تقييس</w:t>
      </w:r>
      <w:r w:rsidR="00E84438" w:rsidRPr="005A6A66">
        <w:rPr>
          <w:rtl/>
          <w:lang w:bidi="ar-SY"/>
        </w:rPr>
        <w:t xml:space="preserve"> </w:t>
      </w:r>
      <w:r w:rsidR="00E84438" w:rsidRPr="005A6A66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B427B" w14:textId="77777777" w:rsidR="00F810B2" w:rsidRDefault="00F810B2" w:rsidP="006C3242">
      <w:pPr>
        <w:spacing w:before="0" w:line="240" w:lineRule="auto"/>
      </w:pPr>
      <w:r>
        <w:separator/>
      </w:r>
    </w:p>
  </w:endnote>
  <w:endnote w:type="continuationSeparator" w:id="0">
    <w:p w14:paraId="490CE46F" w14:textId="77777777" w:rsidR="00F810B2" w:rsidRDefault="00F810B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8890D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F5560" w14:textId="77777777" w:rsidR="00F810B2" w:rsidRDefault="00F810B2" w:rsidP="006C3242">
      <w:pPr>
        <w:spacing w:before="0" w:line="240" w:lineRule="auto"/>
      </w:pPr>
      <w:r>
        <w:separator/>
      </w:r>
    </w:p>
  </w:footnote>
  <w:footnote w:type="continuationSeparator" w:id="0">
    <w:p w14:paraId="323C34FE" w14:textId="77777777" w:rsidR="00F810B2" w:rsidRDefault="00F810B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B6118" w14:textId="624DEEE1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642537">
      <w:rPr>
        <w:sz w:val="20"/>
        <w:szCs w:val="20"/>
        <w:lang w:bidi="ar-EG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9893410">
    <w:abstractNumId w:val="9"/>
  </w:num>
  <w:num w:numId="2" w16cid:durableId="209653456">
    <w:abstractNumId w:val="7"/>
  </w:num>
  <w:num w:numId="3" w16cid:durableId="645663278">
    <w:abstractNumId w:val="6"/>
  </w:num>
  <w:num w:numId="4" w16cid:durableId="292054539">
    <w:abstractNumId w:val="5"/>
  </w:num>
  <w:num w:numId="5" w16cid:durableId="818765470">
    <w:abstractNumId w:val="4"/>
  </w:num>
  <w:num w:numId="6" w16cid:durableId="2085567998">
    <w:abstractNumId w:val="8"/>
  </w:num>
  <w:num w:numId="7" w16cid:durableId="2050449013">
    <w:abstractNumId w:val="3"/>
  </w:num>
  <w:num w:numId="8" w16cid:durableId="262543371">
    <w:abstractNumId w:val="2"/>
  </w:num>
  <w:num w:numId="9" w16cid:durableId="1470514253">
    <w:abstractNumId w:val="1"/>
  </w:num>
  <w:num w:numId="10" w16cid:durableId="1952200672">
    <w:abstractNumId w:val="0"/>
  </w:num>
  <w:num w:numId="11" w16cid:durableId="1861777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66"/>
    <w:rsid w:val="00002A63"/>
    <w:rsid w:val="00056989"/>
    <w:rsid w:val="0006468A"/>
    <w:rsid w:val="00067377"/>
    <w:rsid w:val="00090574"/>
    <w:rsid w:val="000A75BB"/>
    <w:rsid w:val="000C1C0E"/>
    <w:rsid w:val="000C548A"/>
    <w:rsid w:val="000E327F"/>
    <w:rsid w:val="00133E85"/>
    <w:rsid w:val="00146FE2"/>
    <w:rsid w:val="001C0169"/>
    <w:rsid w:val="001D1D50"/>
    <w:rsid w:val="001D6745"/>
    <w:rsid w:val="001E2788"/>
    <w:rsid w:val="001E446E"/>
    <w:rsid w:val="002154EE"/>
    <w:rsid w:val="002169FA"/>
    <w:rsid w:val="002276D2"/>
    <w:rsid w:val="0023283D"/>
    <w:rsid w:val="0026373E"/>
    <w:rsid w:val="00271C43"/>
    <w:rsid w:val="00290728"/>
    <w:rsid w:val="002978F4"/>
    <w:rsid w:val="002B028D"/>
    <w:rsid w:val="002B1AE9"/>
    <w:rsid w:val="002E196B"/>
    <w:rsid w:val="002E6541"/>
    <w:rsid w:val="002F3C96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51BA2"/>
    <w:rsid w:val="004E11DC"/>
    <w:rsid w:val="00501267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A6A66"/>
    <w:rsid w:val="005F2506"/>
    <w:rsid w:val="006019C6"/>
    <w:rsid w:val="00642537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139D8"/>
    <w:rsid w:val="00722F0D"/>
    <w:rsid w:val="00735BE8"/>
    <w:rsid w:val="0074420E"/>
    <w:rsid w:val="00744C41"/>
    <w:rsid w:val="007750D2"/>
    <w:rsid w:val="00783E26"/>
    <w:rsid w:val="007C1890"/>
    <w:rsid w:val="007C28F5"/>
    <w:rsid w:val="007C3BC7"/>
    <w:rsid w:val="007C3BCD"/>
    <w:rsid w:val="007D3C2C"/>
    <w:rsid w:val="007D4ACF"/>
    <w:rsid w:val="007F0787"/>
    <w:rsid w:val="007F7931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91703"/>
    <w:rsid w:val="008A7F84"/>
    <w:rsid w:val="008E2D16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B0BC9"/>
    <w:rsid w:val="00AF6B5C"/>
    <w:rsid w:val="00B03099"/>
    <w:rsid w:val="00B05BC8"/>
    <w:rsid w:val="00B06EEB"/>
    <w:rsid w:val="00B64B47"/>
    <w:rsid w:val="00B811A7"/>
    <w:rsid w:val="00B916A7"/>
    <w:rsid w:val="00BB0F08"/>
    <w:rsid w:val="00C002DE"/>
    <w:rsid w:val="00C53BF8"/>
    <w:rsid w:val="00C66157"/>
    <w:rsid w:val="00C674FE"/>
    <w:rsid w:val="00C67501"/>
    <w:rsid w:val="00C75633"/>
    <w:rsid w:val="00CA1AFB"/>
    <w:rsid w:val="00CE1C08"/>
    <w:rsid w:val="00CE2EE1"/>
    <w:rsid w:val="00CE3349"/>
    <w:rsid w:val="00CE36E5"/>
    <w:rsid w:val="00CE3CC5"/>
    <w:rsid w:val="00CF27F5"/>
    <w:rsid w:val="00CF3FFD"/>
    <w:rsid w:val="00D1017F"/>
    <w:rsid w:val="00D10CCF"/>
    <w:rsid w:val="00D22846"/>
    <w:rsid w:val="00D517B2"/>
    <w:rsid w:val="00D76170"/>
    <w:rsid w:val="00D77D0F"/>
    <w:rsid w:val="00DA1CF0"/>
    <w:rsid w:val="00DA5F1C"/>
    <w:rsid w:val="00DC1E02"/>
    <w:rsid w:val="00DC24B4"/>
    <w:rsid w:val="00DC5FB0"/>
    <w:rsid w:val="00DD1EBB"/>
    <w:rsid w:val="00DF16DC"/>
    <w:rsid w:val="00E40B37"/>
    <w:rsid w:val="00E45211"/>
    <w:rsid w:val="00E473C5"/>
    <w:rsid w:val="00E84438"/>
    <w:rsid w:val="00E92863"/>
    <w:rsid w:val="00EB796D"/>
    <w:rsid w:val="00EE4916"/>
    <w:rsid w:val="00F058DC"/>
    <w:rsid w:val="00F24FC4"/>
    <w:rsid w:val="00F2676C"/>
    <w:rsid w:val="00F52941"/>
    <w:rsid w:val="00F74039"/>
    <w:rsid w:val="00F810B2"/>
    <w:rsid w:val="00F84366"/>
    <w:rsid w:val="00F85089"/>
    <w:rsid w:val="00F974C5"/>
    <w:rsid w:val="00FA6F46"/>
    <w:rsid w:val="00FB664F"/>
    <w:rsid w:val="00FE4E1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D777"/>
  <w15:chartTrackingRefBased/>
  <w15:docId w15:val="{5990DCB2-17C2-4D8B-8689-DD2BDE3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4C4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133E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B-CIR-0214/en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s://www.itu.int/itu-t/recommend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SG02-250205-TD-PLEN-0088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02-250205-TD-PLEN-0089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el\Desktop\Arabic%20Templates%202025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007D0-9C35-4324-BFD2-9B6AB7214A90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2.xml><?xml version="1.0" encoding="utf-8"?>
<ds:datastoreItem xmlns:ds="http://schemas.openxmlformats.org/officeDocument/2006/customXml" ds:itemID="{E25B9C41-EC67-428D-BC46-5D05EF540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C5FC0-FFD9-4AB8-9583-F4439E40C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32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Kamaleldin, Mohamed</dc:creator>
  <cp:keywords/>
  <dc:description/>
  <cp:lastModifiedBy>Braud, Olivia</cp:lastModifiedBy>
  <cp:revision>9</cp:revision>
  <cp:lastPrinted>2025-02-25T09:47:00Z</cp:lastPrinted>
  <dcterms:created xsi:type="dcterms:W3CDTF">2025-02-24T08:12:00Z</dcterms:created>
  <dcterms:modified xsi:type="dcterms:W3CDTF">2025-02-25T09:48:00Z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  <property fmtid="{D5CDD505-2E9C-101B-9397-08002B2CF9AE}" pid="3" name="MediaServiceImageTags">
    <vt:lpwstr/>
  </property>
</Properties>
</file>