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3411"/>
        <w:gridCol w:w="5045"/>
      </w:tblGrid>
      <w:tr w:rsidR="00EF6A23" w:rsidRPr="00B60868" w14:paraId="3FDAE1F3" w14:textId="77777777" w:rsidTr="005F778B">
        <w:trPr>
          <w:cantSplit/>
        </w:trPr>
        <w:tc>
          <w:tcPr>
            <w:tcW w:w="1369" w:type="dxa"/>
            <w:vAlign w:val="center"/>
          </w:tcPr>
          <w:p w14:paraId="3DE42CAA" w14:textId="77777777" w:rsidR="00EF6A23" w:rsidRPr="00B60868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60868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60868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60868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6086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5F778B" w14:paraId="18B25741" w14:textId="77777777" w:rsidTr="005F778B">
        <w:trPr>
          <w:cantSplit/>
          <w:trHeight w:val="702"/>
        </w:trPr>
        <w:tc>
          <w:tcPr>
            <w:tcW w:w="1369" w:type="dxa"/>
          </w:tcPr>
          <w:p w14:paraId="4B1AFD72" w14:textId="77777777" w:rsidR="00036F4F" w:rsidRPr="005F778B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</w:p>
        </w:tc>
        <w:tc>
          <w:tcPr>
            <w:tcW w:w="3408" w:type="dxa"/>
          </w:tcPr>
          <w:p w14:paraId="6579D3E8" w14:textId="77777777" w:rsidR="00036F4F" w:rsidRPr="005F778B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</w:p>
        </w:tc>
        <w:tc>
          <w:tcPr>
            <w:tcW w:w="5042" w:type="dxa"/>
          </w:tcPr>
          <w:p w14:paraId="0DC34ECA" w14:textId="2C7B4091" w:rsidR="00036F4F" w:rsidRPr="005F778B" w:rsidRDefault="00036F4F" w:rsidP="005F77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Genève, le</w:t>
            </w:r>
            <w:r w:rsidR="004419E9" w:rsidRPr="005F778B">
              <w:rPr>
                <w:sz w:val="22"/>
                <w:szCs w:val="18"/>
              </w:rPr>
              <w:t xml:space="preserve"> </w:t>
            </w:r>
            <w:r w:rsidR="00EA4777" w:rsidRPr="005F778B">
              <w:rPr>
                <w:sz w:val="22"/>
                <w:szCs w:val="18"/>
              </w:rPr>
              <w:t>28 janvier 2025</w:t>
            </w:r>
          </w:p>
        </w:tc>
      </w:tr>
      <w:tr w:rsidR="00445B68" w:rsidRPr="005F778B" w14:paraId="16CDDFEF" w14:textId="77777777" w:rsidTr="005F778B">
        <w:trPr>
          <w:cantSplit/>
          <w:trHeight w:val="340"/>
        </w:trPr>
        <w:tc>
          <w:tcPr>
            <w:tcW w:w="1369" w:type="dxa"/>
          </w:tcPr>
          <w:p w14:paraId="3EFF375D" w14:textId="58556577" w:rsidR="00445B68" w:rsidRPr="005F778B" w:rsidRDefault="00445B68" w:rsidP="00307FB4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  <w:proofErr w:type="gramStart"/>
            <w:r w:rsidRPr="005F778B">
              <w:rPr>
                <w:sz w:val="22"/>
                <w:szCs w:val="18"/>
              </w:rPr>
              <w:t>Réf.:</w:t>
            </w:r>
            <w:proofErr w:type="gramEnd"/>
          </w:p>
        </w:tc>
        <w:tc>
          <w:tcPr>
            <w:tcW w:w="3408" w:type="dxa"/>
          </w:tcPr>
          <w:p w14:paraId="5FFBBC9B" w14:textId="09067B65" w:rsidR="00445B68" w:rsidRPr="005F778B" w:rsidRDefault="00445B68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  <w:r w:rsidRPr="005F778B">
              <w:rPr>
                <w:b/>
                <w:sz w:val="22"/>
                <w:szCs w:val="18"/>
              </w:rPr>
              <w:t xml:space="preserve">Circulaire TSB </w:t>
            </w:r>
            <w:r w:rsidR="00EA4777" w:rsidRPr="005F778B">
              <w:rPr>
                <w:b/>
                <w:sz w:val="22"/>
                <w:szCs w:val="18"/>
              </w:rPr>
              <w:t>16</w:t>
            </w:r>
          </w:p>
          <w:p w14:paraId="577F6DA2" w14:textId="575DED40" w:rsidR="00445B68" w:rsidRPr="005F778B" w:rsidRDefault="00EA4777" w:rsidP="00307FB4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CE</w:t>
            </w:r>
            <w:r w:rsidR="003D4E24" w:rsidRPr="005F778B">
              <w:rPr>
                <w:sz w:val="22"/>
                <w:szCs w:val="18"/>
              </w:rPr>
              <w:t xml:space="preserve"> </w:t>
            </w:r>
            <w:r w:rsidRPr="005F778B">
              <w:rPr>
                <w:sz w:val="22"/>
                <w:szCs w:val="18"/>
              </w:rPr>
              <w:t>12</w:t>
            </w:r>
          </w:p>
        </w:tc>
        <w:tc>
          <w:tcPr>
            <w:tcW w:w="5042" w:type="dxa"/>
            <w:vMerge w:val="restart"/>
          </w:tcPr>
          <w:p w14:paraId="56FFB697" w14:textId="77777777" w:rsidR="00307FB4" w:rsidRPr="005F778B" w:rsidRDefault="00307FB4" w:rsidP="00307FB4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  <w:sz w:val="22"/>
                <w:szCs w:val="18"/>
              </w:rPr>
            </w:pPr>
            <w:bookmarkStart w:id="0" w:name="Addressee_F"/>
            <w:bookmarkEnd w:id="0"/>
            <w:r w:rsidRPr="005F778B">
              <w:rPr>
                <w:b/>
                <w:bCs/>
                <w:sz w:val="22"/>
                <w:szCs w:val="18"/>
              </w:rPr>
              <w:t>Aux:</w:t>
            </w:r>
          </w:p>
          <w:p w14:paraId="35271D8E" w14:textId="536C0CE8" w:rsidR="00307FB4" w:rsidRPr="005F778B" w:rsidRDefault="00307FB4" w:rsidP="00307FB4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–</w:t>
            </w:r>
            <w:r w:rsidRPr="005F778B">
              <w:rPr>
                <w:sz w:val="22"/>
                <w:szCs w:val="18"/>
              </w:rPr>
              <w:tab/>
              <w:t>Administrations des États Membres de l'Union;</w:t>
            </w:r>
          </w:p>
          <w:p w14:paraId="38A5A6AE" w14:textId="47344D7B" w:rsidR="00307FB4" w:rsidRPr="005F778B" w:rsidRDefault="00307FB4" w:rsidP="00307FB4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–</w:t>
            </w:r>
            <w:r w:rsidRPr="005F778B">
              <w:rPr>
                <w:sz w:val="22"/>
                <w:szCs w:val="18"/>
              </w:rPr>
              <w:tab/>
              <w:t>Membres du Secteur de l'UIT-T;</w:t>
            </w:r>
          </w:p>
          <w:p w14:paraId="45F82FBC" w14:textId="7313CB0A" w:rsidR="00307FB4" w:rsidRPr="005F778B" w:rsidRDefault="00307FB4" w:rsidP="00307FB4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–</w:t>
            </w:r>
            <w:r w:rsidRPr="005F778B">
              <w:rPr>
                <w:sz w:val="22"/>
                <w:szCs w:val="18"/>
              </w:rPr>
              <w:tab/>
              <w:t>Associés de l'UIT-T;</w:t>
            </w:r>
          </w:p>
          <w:p w14:paraId="461460AE" w14:textId="5666B808" w:rsidR="00445B68" w:rsidRPr="005F778B" w:rsidRDefault="00307FB4" w:rsidP="00307FB4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–</w:t>
            </w:r>
            <w:r w:rsidRPr="005F778B">
              <w:rPr>
                <w:sz w:val="22"/>
                <w:szCs w:val="18"/>
              </w:rPr>
              <w:tab/>
              <w:t>Établissements universitaires participant aux travaux de l'UIT</w:t>
            </w:r>
          </w:p>
        </w:tc>
      </w:tr>
      <w:tr w:rsidR="00445B68" w:rsidRPr="005F778B" w14:paraId="724FD23E" w14:textId="77777777" w:rsidTr="005F778B">
        <w:trPr>
          <w:cantSplit/>
        </w:trPr>
        <w:tc>
          <w:tcPr>
            <w:tcW w:w="1369" w:type="dxa"/>
          </w:tcPr>
          <w:p w14:paraId="73149CCD" w14:textId="77777777" w:rsidR="00445B68" w:rsidRPr="005F778B" w:rsidRDefault="00445B68" w:rsidP="00A5280F">
            <w:pPr>
              <w:tabs>
                <w:tab w:val="left" w:pos="4111"/>
              </w:tabs>
              <w:spacing w:before="10"/>
              <w:ind w:left="57"/>
              <w:rPr>
                <w:sz w:val="18"/>
                <w:szCs w:val="18"/>
              </w:rPr>
            </w:pPr>
            <w:proofErr w:type="gramStart"/>
            <w:r w:rsidRPr="005F778B">
              <w:rPr>
                <w:sz w:val="22"/>
                <w:szCs w:val="18"/>
              </w:rPr>
              <w:t>Tél.:</w:t>
            </w:r>
            <w:proofErr w:type="gramEnd"/>
          </w:p>
        </w:tc>
        <w:tc>
          <w:tcPr>
            <w:tcW w:w="3408" w:type="dxa"/>
          </w:tcPr>
          <w:p w14:paraId="78D06186" w14:textId="1E040B14" w:rsidR="00445B68" w:rsidRPr="005F778B" w:rsidRDefault="00445B68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+41 22 730</w:t>
            </w:r>
            <w:r w:rsidR="00307FB4" w:rsidRPr="005F778B">
              <w:rPr>
                <w:sz w:val="22"/>
                <w:szCs w:val="18"/>
              </w:rPr>
              <w:t xml:space="preserve"> 68</w:t>
            </w:r>
            <w:r w:rsidR="00EA4777" w:rsidRPr="005F778B">
              <w:rPr>
                <w:sz w:val="22"/>
                <w:szCs w:val="18"/>
              </w:rPr>
              <w:t>28</w:t>
            </w:r>
          </w:p>
        </w:tc>
        <w:tc>
          <w:tcPr>
            <w:tcW w:w="5042" w:type="dxa"/>
            <w:vMerge/>
          </w:tcPr>
          <w:p w14:paraId="6D3A5806" w14:textId="77777777" w:rsidR="00445B68" w:rsidRPr="005F778B" w:rsidRDefault="00445B68" w:rsidP="00A5280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 w:val="22"/>
                <w:szCs w:val="18"/>
              </w:rPr>
            </w:pPr>
          </w:p>
        </w:tc>
      </w:tr>
      <w:tr w:rsidR="00307FB4" w:rsidRPr="005F778B" w14:paraId="030F9AE5" w14:textId="77777777" w:rsidTr="005F778B">
        <w:trPr>
          <w:cantSplit/>
          <w:trHeight w:val="586"/>
        </w:trPr>
        <w:tc>
          <w:tcPr>
            <w:tcW w:w="1369" w:type="dxa"/>
          </w:tcPr>
          <w:p w14:paraId="7B417C4C" w14:textId="77777777" w:rsidR="00307FB4" w:rsidRPr="005F778B" w:rsidRDefault="00307FB4" w:rsidP="00A5280F">
            <w:pPr>
              <w:tabs>
                <w:tab w:val="left" w:pos="4111"/>
              </w:tabs>
              <w:spacing w:before="10"/>
              <w:ind w:left="57"/>
              <w:rPr>
                <w:sz w:val="18"/>
                <w:szCs w:val="18"/>
              </w:rPr>
            </w:pPr>
            <w:proofErr w:type="gramStart"/>
            <w:r w:rsidRPr="005F778B">
              <w:rPr>
                <w:sz w:val="22"/>
                <w:szCs w:val="18"/>
              </w:rPr>
              <w:t>Télécopie:</w:t>
            </w:r>
            <w:proofErr w:type="gramEnd"/>
          </w:p>
        </w:tc>
        <w:tc>
          <w:tcPr>
            <w:tcW w:w="3408" w:type="dxa"/>
          </w:tcPr>
          <w:p w14:paraId="1A4A5F7B" w14:textId="77777777" w:rsidR="00307FB4" w:rsidRPr="005F778B" w:rsidRDefault="00307FB4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+41 22 730 5853</w:t>
            </w:r>
          </w:p>
        </w:tc>
        <w:tc>
          <w:tcPr>
            <w:tcW w:w="5042" w:type="dxa"/>
            <w:vMerge/>
          </w:tcPr>
          <w:p w14:paraId="323DAC81" w14:textId="77777777" w:rsidR="00307FB4" w:rsidRPr="005F778B" w:rsidRDefault="00307FB4" w:rsidP="00A5280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 w:val="22"/>
                <w:szCs w:val="18"/>
              </w:rPr>
            </w:pPr>
          </w:p>
        </w:tc>
      </w:tr>
      <w:tr w:rsidR="00307FB4" w:rsidRPr="005F778B" w14:paraId="640FB6B9" w14:textId="77777777" w:rsidTr="005F778B">
        <w:trPr>
          <w:cantSplit/>
        </w:trPr>
        <w:tc>
          <w:tcPr>
            <w:tcW w:w="1369" w:type="dxa"/>
          </w:tcPr>
          <w:p w14:paraId="15527369" w14:textId="0865F49A" w:rsidR="00307FB4" w:rsidRPr="005F778B" w:rsidRDefault="00307FB4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  <w:proofErr w:type="gramStart"/>
            <w:r w:rsidRPr="005F778B">
              <w:rPr>
                <w:sz w:val="22"/>
                <w:szCs w:val="18"/>
              </w:rPr>
              <w:t>Courriel:</w:t>
            </w:r>
            <w:proofErr w:type="gramEnd"/>
          </w:p>
        </w:tc>
        <w:tc>
          <w:tcPr>
            <w:tcW w:w="3408" w:type="dxa"/>
          </w:tcPr>
          <w:p w14:paraId="172249CE" w14:textId="229D5F6A" w:rsidR="00307FB4" w:rsidRPr="005F778B" w:rsidRDefault="00EA4777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hyperlink r:id="rId9" w:history="1">
              <w:r w:rsidRPr="005F778B">
                <w:rPr>
                  <w:rStyle w:val="Hyperlink"/>
                  <w:sz w:val="22"/>
                  <w:szCs w:val="18"/>
                </w:rPr>
                <w:t>tsbsg12@itu.int</w:t>
              </w:r>
            </w:hyperlink>
          </w:p>
        </w:tc>
        <w:tc>
          <w:tcPr>
            <w:tcW w:w="5042" w:type="dxa"/>
          </w:tcPr>
          <w:p w14:paraId="55E5D357" w14:textId="77777777" w:rsidR="00307FB4" w:rsidRPr="005F778B" w:rsidRDefault="00307FB4" w:rsidP="00307FB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  <w:sz w:val="22"/>
                <w:szCs w:val="18"/>
              </w:rPr>
            </w:pPr>
            <w:r w:rsidRPr="005F778B">
              <w:rPr>
                <w:b/>
                <w:bCs/>
                <w:sz w:val="22"/>
                <w:szCs w:val="18"/>
              </w:rPr>
              <w:t>Copie:</w:t>
            </w:r>
          </w:p>
          <w:p w14:paraId="19762254" w14:textId="1C759DEC" w:rsidR="00307FB4" w:rsidRPr="005F778B" w:rsidRDefault="00307FB4" w:rsidP="003D4E24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5F778B">
              <w:rPr>
                <w:sz w:val="22"/>
                <w:szCs w:val="18"/>
              </w:rPr>
              <w:t>–</w:t>
            </w:r>
            <w:r w:rsidRPr="005F778B">
              <w:rPr>
                <w:sz w:val="22"/>
                <w:szCs w:val="18"/>
              </w:rPr>
              <w:tab/>
              <w:t xml:space="preserve">Aux </w:t>
            </w:r>
            <w:r w:rsidR="003D4E24" w:rsidRPr="005F778B">
              <w:rPr>
                <w:sz w:val="22"/>
                <w:szCs w:val="18"/>
              </w:rPr>
              <w:t>p</w:t>
            </w:r>
            <w:r w:rsidRPr="005F778B">
              <w:rPr>
                <w:sz w:val="22"/>
                <w:szCs w:val="18"/>
              </w:rPr>
              <w:t xml:space="preserve">résidents et </w:t>
            </w:r>
            <w:r w:rsidR="003D4E24" w:rsidRPr="005F778B">
              <w:rPr>
                <w:sz w:val="22"/>
                <w:szCs w:val="18"/>
              </w:rPr>
              <w:t>v</w:t>
            </w:r>
            <w:r w:rsidRPr="005F778B">
              <w:rPr>
                <w:sz w:val="22"/>
                <w:szCs w:val="18"/>
              </w:rPr>
              <w:t>ice-</w:t>
            </w:r>
            <w:r w:rsidR="003D4E24" w:rsidRPr="005F778B">
              <w:rPr>
                <w:sz w:val="22"/>
                <w:szCs w:val="18"/>
              </w:rPr>
              <w:t>p</w:t>
            </w:r>
            <w:r w:rsidRPr="005F778B">
              <w:rPr>
                <w:sz w:val="22"/>
                <w:szCs w:val="18"/>
              </w:rPr>
              <w:t xml:space="preserve">résidents des </w:t>
            </w:r>
            <w:r w:rsidR="003D4E24" w:rsidRPr="005F778B">
              <w:rPr>
                <w:sz w:val="22"/>
                <w:szCs w:val="18"/>
              </w:rPr>
              <w:t>c</w:t>
            </w:r>
            <w:r w:rsidRPr="005F778B">
              <w:rPr>
                <w:sz w:val="22"/>
                <w:szCs w:val="18"/>
              </w:rPr>
              <w:t>ommissions d'études</w:t>
            </w:r>
            <w:r w:rsidR="00EA4777" w:rsidRPr="005F778B">
              <w:rPr>
                <w:sz w:val="22"/>
                <w:szCs w:val="18"/>
              </w:rPr>
              <w:t xml:space="preserve"> de l'UIT-T</w:t>
            </w:r>
          </w:p>
        </w:tc>
      </w:tr>
      <w:tr w:rsidR="00517A03" w:rsidRPr="005F778B" w14:paraId="5435C04A" w14:textId="77777777" w:rsidTr="005F778B">
        <w:trPr>
          <w:cantSplit/>
          <w:trHeight w:val="397"/>
        </w:trPr>
        <w:tc>
          <w:tcPr>
            <w:tcW w:w="1369" w:type="dxa"/>
          </w:tcPr>
          <w:p w14:paraId="2A0B9B4F" w14:textId="77777777" w:rsidR="00517A03" w:rsidRPr="005F778B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 w:val="22"/>
              </w:rPr>
            </w:pPr>
            <w:r w:rsidRPr="005F778B">
              <w:rPr>
                <w:b/>
                <w:bCs/>
                <w:sz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601B74C2" w:rsidR="00517A03" w:rsidRPr="005F778B" w:rsidRDefault="00EA4777" w:rsidP="0048088B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</w:rPr>
            </w:pPr>
            <w:r w:rsidRPr="005F778B">
              <w:rPr>
                <w:b/>
                <w:bCs/>
                <w:sz w:val="22"/>
              </w:rPr>
              <w:t xml:space="preserve">Appel à participation: </w:t>
            </w:r>
            <w:r w:rsidR="003D4E24" w:rsidRPr="005F778B">
              <w:rPr>
                <w:b/>
                <w:bCs/>
                <w:sz w:val="22"/>
              </w:rPr>
              <w:t>m</w:t>
            </w:r>
            <w:r w:rsidRPr="005F778B">
              <w:rPr>
                <w:b/>
                <w:bCs/>
                <w:sz w:val="22"/>
              </w:rPr>
              <w:t>ise au point de technique</w:t>
            </w:r>
            <w:r w:rsidR="002A00CE" w:rsidRPr="005F778B">
              <w:rPr>
                <w:b/>
                <w:bCs/>
                <w:sz w:val="22"/>
              </w:rPr>
              <w:t>s</w:t>
            </w:r>
            <w:r w:rsidRPr="005F778B">
              <w:rPr>
                <w:b/>
                <w:bCs/>
                <w:sz w:val="22"/>
              </w:rPr>
              <w:t xml:space="preserve"> de mesure de la qualité vidéo sans référence</w:t>
            </w:r>
          </w:p>
        </w:tc>
      </w:tr>
    </w:tbl>
    <w:p w14:paraId="2D1EC328" w14:textId="77777777" w:rsidR="00517A03" w:rsidRPr="005F778B" w:rsidRDefault="00517A03" w:rsidP="005F778B">
      <w:pPr>
        <w:rPr>
          <w:sz w:val="22"/>
          <w:szCs w:val="18"/>
        </w:rPr>
      </w:pPr>
      <w:bookmarkStart w:id="1" w:name="StartTyping_F"/>
      <w:bookmarkEnd w:id="1"/>
      <w:r w:rsidRPr="005F778B">
        <w:rPr>
          <w:sz w:val="22"/>
          <w:szCs w:val="18"/>
        </w:rPr>
        <w:t>Madame, Monsieur,</w:t>
      </w:r>
    </w:p>
    <w:p w14:paraId="46F2C3C2" w14:textId="185B109E" w:rsidR="00307FB4" w:rsidRPr="005F778B" w:rsidRDefault="00EA4777" w:rsidP="00307FB4">
      <w:pPr>
        <w:rPr>
          <w:bCs/>
          <w:sz w:val="22"/>
          <w:szCs w:val="18"/>
        </w:rPr>
      </w:pPr>
      <w:r w:rsidRPr="005F778B">
        <w:rPr>
          <w:bCs/>
          <w:sz w:val="22"/>
          <w:szCs w:val="18"/>
        </w:rPr>
        <w:t xml:space="preserve">À sa récente réunion tenue en janvier 2025 à Genève, la </w:t>
      </w:r>
      <w:r w:rsidRPr="005F778B">
        <w:rPr>
          <w:b/>
          <w:sz w:val="22"/>
          <w:szCs w:val="18"/>
        </w:rPr>
        <w:t>Commission d'études 12 de l'UIT-T</w:t>
      </w:r>
      <w:r w:rsidRPr="005F778B">
        <w:rPr>
          <w:bCs/>
          <w:sz w:val="22"/>
          <w:szCs w:val="18"/>
        </w:rPr>
        <w:t xml:space="preserve"> (Qualité de fonctionnement, qualité de service et qualité d'expérience) a approuvé la procédure d'essai en vue de l'élaboration de la Recommandation UIT-T J.noref relative aux </w:t>
      </w:r>
      <w:r w:rsidRPr="005F778B">
        <w:rPr>
          <w:b/>
          <w:sz w:val="22"/>
          <w:szCs w:val="18"/>
        </w:rPr>
        <w:t>techniques de mesure de la qualité vidéo sans référence</w:t>
      </w:r>
      <w:r w:rsidRPr="005F778B">
        <w:rPr>
          <w:bCs/>
          <w:sz w:val="22"/>
          <w:szCs w:val="18"/>
        </w:rPr>
        <w:t>.</w:t>
      </w:r>
    </w:p>
    <w:p w14:paraId="15CC4935" w14:textId="67E5C0CD" w:rsidR="00EA4777" w:rsidRPr="005F778B" w:rsidRDefault="00EA4777" w:rsidP="00307FB4">
      <w:pPr>
        <w:rPr>
          <w:bCs/>
          <w:sz w:val="22"/>
          <w:szCs w:val="18"/>
        </w:rPr>
      </w:pPr>
      <w:r w:rsidRPr="005F778B">
        <w:rPr>
          <w:bCs/>
          <w:sz w:val="22"/>
          <w:szCs w:val="18"/>
        </w:rPr>
        <w:t>Les principaux éléments de cette procédure d'essai sont les suivants:</w:t>
      </w:r>
    </w:p>
    <w:p w14:paraId="1707FF53" w14:textId="633A7EE8" w:rsidR="00EA4777" w:rsidRPr="005F778B" w:rsidRDefault="003D4E24" w:rsidP="003D4E24">
      <w:pPr>
        <w:pStyle w:val="enumlev1"/>
        <w:rPr>
          <w:sz w:val="22"/>
          <w:szCs w:val="18"/>
        </w:rPr>
      </w:pPr>
      <w:r w:rsidRPr="005F778B">
        <w:rPr>
          <w:sz w:val="22"/>
          <w:szCs w:val="18"/>
        </w:rPr>
        <w:t>•</w:t>
      </w:r>
      <w:r w:rsidRPr="005F778B">
        <w:rPr>
          <w:sz w:val="22"/>
          <w:szCs w:val="18"/>
        </w:rPr>
        <w:tab/>
      </w:r>
      <w:r w:rsidR="00EA4777" w:rsidRPr="005F778B">
        <w:rPr>
          <w:sz w:val="22"/>
          <w:szCs w:val="18"/>
        </w:rPr>
        <w:t>Résolution: FHD uniquement (1</w:t>
      </w:r>
      <w:r w:rsidRPr="005F778B">
        <w:rPr>
          <w:sz w:val="22"/>
          <w:szCs w:val="18"/>
        </w:rPr>
        <w:t xml:space="preserve"> </w:t>
      </w:r>
      <w:r w:rsidR="00EA4777" w:rsidRPr="005F778B">
        <w:rPr>
          <w:sz w:val="22"/>
          <w:szCs w:val="18"/>
        </w:rPr>
        <w:t>920</w:t>
      </w:r>
      <w:r w:rsidRPr="005F778B">
        <w:rPr>
          <w:sz w:val="22"/>
          <w:szCs w:val="18"/>
        </w:rPr>
        <w:t xml:space="preserve"> </w:t>
      </w:r>
      <w:r w:rsidR="00EA4777" w:rsidRPr="005F778B">
        <w:rPr>
          <w:sz w:val="22"/>
          <w:szCs w:val="18"/>
        </w:rPr>
        <w:t>x</w:t>
      </w:r>
      <w:r w:rsidRPr="005F778B">
        <w:rPr>
          <w:sz w:val="22"/>
          <w:szCs w:val="18"/>
        </w:rPr>
        <w:t xml:space="preserve"> </w:t>
      </w:r>
      <w:r w:rsidR="00EA4777" w:rsidRPr="005F778B">
        <w:rPr>
          <w:sz w:val="22"/>
          <w:szCs w:val="18"/>
        </w:rPr>
        <w:t>1</w:t>
      </w:r>
      <w:r w:rsidRPr="005F778B">
        <w:rPr>
          <w:sz w:val="22"/>
          <w:szCs w:val="18"/>
        </w:rPr>
        <w:t xml:space="preserve"> </w:t>
      </w:r>
      <w:r w:rsidR="00EA4777" w:rsidRPr="005F778B">
        <w:rPr>
          <w:sz w:val="22"/>
          <w:szCs w:val="18"/>
        </w:rPr>
        <w:t xml:space="preserve">080, horizontal/vertical, le format vertical ne s'appliquant qu'aux </w:t>
      </w:r>
      <w:r w:rsidR="00497089" w:rsidRPr="005F778B">
        <w:rPr>
          <w:sz w:val="22"/>
          <w:szCs w:val="18"/>
        </w:rPr>
        <w:t>écrans</w:t>
      </w:r>
      <w:r w:rsidR="00EA4777" w:rsidRPr="005F778B">
        <w:rPr>
          <w:sz w:val="22"/>
          <w:szCs w:val="18"/>
        </w:rPr>
        <w:t xml:space="preserve"> mobiles)</w:t>
      </w:r>
      <w:r w:rsidRPr="005F778B">
        <w:rPr>
          <w:sz w:val="22"/>
          <w:szCs w:val="18"/>
        </w:rPr>
        <w:t>.</w:t>
      </w:r>
    </w:p>
    <w:p w14:paraId="74225C33" w14:textId="2DBC183E" w:rsidR="00EA4777" w:rsidRPr="005F778B" w:rsidRDefault="003D4E24" w:rsidP="003D4E24">
      <w:pPr>
        <w:pStyle w:val="enumlev1"/>
        <w:rPr>
          <w:sz w:val="22"/>
          <w:szCs w:val="18"/>
        </w:rPr>
      </w:pPr>
      <w:r w:rsidRPr="005F778B">
        <w:rPr>
          <w:sz w:val="22"/>
          <w:szCs w:val="18"/>
        </w:rPr>
        <w:t>•</w:t>
      </w:r>
      <w:r w:rsidRPr="005F778B">
        <w:rPr>
          <w:sz w:val="22"/>
          <w:szCs w:val="18"/>
        </w:rPr>
        <w:tab/>
      </w:r>
      <w:r w:rsidR="00EA4777" w:rsidRPr="005F778B">
        <w:rPr>
          <w:sz w:val="22"/>
          <w:szCs w:val="18"/>
        </w:rPr>
        <w:t>Codec: H.264, H.265, VP9, AV1, VVC (0,1</w:t>
      </w:r>
      <w:r w:rsidRPr="005F778B">
        <w:rPr>
          <w:sz w:val="22"/>
          <w:szCs w:val="18"/>
        </w:rPr>
        <w:t>-</w:t>
      </w:r>
      <w:r w:rsidR="00EA4777" w:rsidRPr="005F778B">
        <w:rPr>
          <w:sz w:val="22"/>
          <w:szCs w:val="18"/>
        </w:rPr>
        <w:t xml:space="preserve">30 </w:t>
      </w:r>
      <w:r w:rsidRPr="005F778B">
        <w:rPr>
          <w:sz w:val="22"/>
          <w:szCs w:val="18"/>
        </w:rPr>
        <w:t>Mbps</w:t>
      </w:r>
      <w:r w:rsidR="00EA4777" w:rsidRPr="005F778B">
        <w:rPr>
          <w:sz w:val="22"/>
          <w:szCs w:val="18"/>
        </w:rPr>
        <w:t>)</w:t>
      </w:r>
      <w:r w:rsidRPr="005F778B">
        <w:rPr>
          <w:sz w:val="22"/>
          <w:szCs w:val="18"/>
        </w:rPr>
        <w:t>.</w:t>
      </w:r>
    </w:p>
    <w:p w14:paraId="5775E5BC" w14:textId="68B3FB2A" w:rsidR="00EA4777" w:rsidRPr="005F778B" w:rsidRDefault="003D4E24" w:rsidP="003D4E24">
      <w:pPr>
        <w:pStyle w:val="enumlev1"/>
        <w:rPr>
          <w:sz w:val="22"/>
          <w:szCs w:val="18"/>
        </w:rPr>
      </w:pPr>
      <w:r w:rsidRPr="005F778B">
        <w:rPr>
          <w:sz w:val="22"/>
          <w:szCs w:val="18"/>
        </w:rPr>
        <w:t>•</w:t>
      </w:r>
      <w:r w:rsidRPr="005F778B">
        <w:rPr>
          <w:sz w:val="22"/>
          <w:szCs w:val="18"/>
        </w:rPr>
        <w:tab/>
      </w:r>
      <w:r w:rsidR="00EA4777" w:rsidRPr="005F778B">
        <w:rPr>
          <w:sz w:val="22"/>
          <w:szCs w:val="18"/>
        </w:rPr>
        <w:t>Erreur de transmission: non autorisée</w:t>
      </w:r>
      <w:r w:rsidRPr="005F778B">
        <w:rPr>
          <w:sz w:val="22"/>
          <w:szCs w:val="18"/>
        </w:rPr>
        <w:t>.</w:t>
      </w:r>
    </w:p>
    <w:p w14:paraId="68DCCE42" w14:textId="2549FBED" w:rsidR="00EA4777" w:rsidRPr="005F778B" w:rsidRDefault="003D4E24" w:rsidP="003D4E24">
      <w:pPr>
        <w:pStyle w:val="enumlev1"/>
        <w:rPr>
          <w:sz w:val="22"/>
          <w:szCs w:val="18"/>
        </w:rPr>
      </w:pPr>
      <w:r w:rsidRPr="005F778B">
        <w:rPr>
          <w:sz w:val="22"/>
          <w:szCs w:val="18"/>
        </w:rPr>
        <w:t>•</w:t>
      </w:r>
      <w:r w:rsidRPr="005F778B">
        <w:rPr>
          <w:sz w:val="22"/>
          <w:szCs w:val="18"/>
        </w:rPr>
        <w:tab/>
      </w:r>
      <w:r w:rsidR="00EA4777" w:rsidRPr="005F778B">
        <w:rPr>
          <w:sz w:val="22"/>
          <w:szCs w:val="18"/>
        </w:rPr>
        <w:t>Méthode d'essai</w:t>
      </w:r>
      <w:r w:rsidR="00497089" w:rsidRPr="005F778B">
        <w:rPr>
          <w:sz w:val="22"/>
          <w:szCs w:val="18"/>
        </w:rPr>
        <w:t>s</w:t>
      </w:r>
      <w:r w:rsidR="00EA4777" w:rsidRPr="005F778B">
        <w:rPr>
          <w:sz w:val="22"/>
          <w:szCs w:val="18"/>
        </w:rPr>
        <w:t xml:space="preserve"> subjecti</w:t>
      </w:r>
      <w:r w:rsidR="00497089" w:rsidRPr="005F778B">
        <w:rPr>
          <w:sz w:val="22"/>
          <w:szCs w:val="18"/>
        </w:rPr>
        <w:t>fs</w:t>
      </w:r>
      <w:r w:rsidR="00EA4777" w:rsidRPr="005F778B">
        <w:rPr>
          <w:sz w:val="22"/>
          <w:szCs w:val="18"/>
        </w:rPr>
        <w:t>: ACR</w:t>
      </w:r>
      <w:r w:rsidRPr="005F778B">
        <w:rPr>
          <w:sz w:val="22"/>
          <w:szCs w:val="18"/>
        </w:rPr>
        <w:t>.</w:t>
      </w:r>
    </w:p>
    <w:p w14:paraId="5C8D7181" w14:textId="504C8F05" w:rsidR="00497089" w:rsidRPr="005F778B" w:rsidRDefault="003D4E24" w:rsidP="003D4E24">
      <w:pPr>
        <w:pStyle w:val="enumlev1"/>
        <w:rPr>
          <w:sz w:val="22"/>
          <w:szCs w:val="18"/>
        </w:rPr>
      </w:pPr>
      <w:r w:rsidRPr="005F778B">
        <w:rPr>
          <w:sz w:val="22"/>
          <w:szCs w:val="18"/>
        </w:rPr>
        <w:t>•</w:t>
      </w:r>
      <w:r w:rsidRPr="005F778B">
        <w:rPr>
          <w:sz w:val="22"/>
          <w:szCs w:val="18"/>
        </w:rPr>
        <w:tab/>
      </w:r>
      <w:r w:rsidR="00EA4777" w:rsidRPr="005F778B">
        <w:rPr>
          <w:sz w:val="22"/>
          <w:szCs w:val="18"/>
        </w:rPr>
        <w:t xml:space="preserve">Durée </w:t>
      </w:r>
      <w:r w:rsidR="00497089" w:rsidRPr="005F778B">
        <w:rPr>
          <w:sz w:val="22"/>
          <w:szCs w:val="18"/>
        </w:rPr>
        <w:t>de séquences PVS: 5 secondes</w:t>
      </w:r>
      <w:r w:rsidRPr="005F778B">
        <w:rPr>
          <w:sz w:val="22"/>
          <w:szCs w:val="18"/>
        </w:rPr>
        <w:t>.</w:t>
      </w:r>
    </w:p>
    <w:p w14:paraId="7255D6A1" w14:textId="36875A30" w:rsidR="00497089" w:rsidRPr="005F778B" w:rsidRDefault="003D4E24" w:rsidP="003D4E24">
      <w:pPr>
        <w:pStyle w:val="enumlev1"/>
        <w:rPr>
          <w:sz w:val="22"/>
          <w:szCs w:val="18"/>
        </w:rPr>
      </w:pPr>
      <w:r w:rsidRPr="005F778B">
        <w:rPr>
          <w:sz w:val="22"/>
          <w:szCs w:val="18"/>
        </w:rPr>
        <w:t>•</w:t>
      </w:r>
      <w:r w:rsidRPr="005F778B">
        <w:rPr>
          <w:sz w:val="22"/>
          <w:szCs w:val="18"/>
        </w:rPr>
        <w:tab/>
      </w:r>
      <w:r w:rsidR="00497089" w:rsidRPr="005F778B">
        <w:rPr>
          <w:sz w:val="22"/>
          <w:szCs w:val="18"/>
        </w:rPr>
        <w:t>Écrans: écrans de télévision, écran d'ordinateur personnel, écrans mobiles (la résolution devrait être supérieure à la résolution FHD)</w:t>
      </w:r>
      <w:r w:rsidRPr="005F778B">
        <w:rPr>
          <w:sz w:val="22"/>
          <w:szCs w:val="18"/>
        </w:rPr>
        <w:t>.</w:t>
      </w:r>
    </w:p>
    <w:p w14:paraId="3530F6B8" w14:textId="019BAC59" w:rsidR="00EA4777" w:rsidRPr="005F778B" w:rsidRDefault="003D4E24" w:rsidP="003D4E24">
      <w:pPr>
        <w:pStyle w:val="enumlev1"/>
        <w:rPr>
          <w:sz w:val="22"/>
          <w:szCs w:val="18"/>
        </w:rPr>
      </w:pPr>
      <w:r w:rsidRPr="005F778B">
        <w:rPr>
          <w:sz w:val="22"/>
          <w:szCs w:val="18"/>
        </w:rPr>
        <w:t>•</w:t>
      </w:r>
      <w:r w:rsidRPr="005F778B">
        <w:rPr>
          <w:sz w:val="22"/>
          <w:szCs w:val="18"/>
        </w:rPr>
        <w:tab/>
      </w:r>
      <w:r w:rsidR="00497089" w:rsidRPr="005F778B">
        <w:rPr>
          <w:sz w:val="22"/>
          <w:szCs w:val="18"/>
        </w:rPr>
        <w:t xml:space="preserve">Le modèle sans référence </w:t>
      </w:r>
      <w:r w:rsidR="002A00CE" w:rsidRPr="005F778B">
        <w:rPr>
          <w:sz w:val="22"/>
          <w:szCs w:val="18"/>
        </w:rPr>
        <w:t>doit</w:t>
      </w:r>
      <w:r w:rsidR="00497089" w:rsidRPr="005F778B">
        <w:rPr>
          <w:sz w:val="22"/>
          <w:szCs w:val="18"/>
        </w:rPr>
        <w:t xml:space="preserve"> être capable de traiter les artefacts de codage et les dégradations dues à la caméra. L'évaluation se fera en deux temps: modèles sans dégradations et modèles avec dégradations.</w:t>
      </w:r>
    </w:p>
    <w:p w14:paraId="7B43A760" w14:textId="35BB117C" w:rsidR="00497089" w:rsidRPr="005F778B" w:rsidRDefault="00497089" w:rsidP="00497089">
      <w:pPr>
        <w:rPr>
          <w:bCs/>
          <w:sz w:val="22"/>
          <w:szCs w:val="18"/>
        </w:rPr>
      </w:pPr>
      <w:r w:rsidRPr="005F778B">
        <w:rPr>
          <w:bCs/>
          <w:sz w:val="22"/>
          <w:szCs w:val="18"/>
        </w:rPr>
        <w:t xml:space="preserve">Les organisations souhaitant participer à ce projet sont invitées à </w:t>
      </w:r>
      <w:r w:rsidRPr="005F778B">
        <w:rPr>
          <w:b/>
          <w:sz w:val="22"/>
          <w:szCs w:val="18"/>
        </w:rPr>
        <w:t>faire part de leur intérêt en envoyant un courrier électronique à M. Martin Adolph</w:t>
      </w:r>
      <w:r w:rsidRPr="005F778B">
        <w:rPr>
          <w:bCs/>
          <w:sz w:val="22"/>
          <w:szCs w:val="18"/>
        </w:rPr>
        <w:t xml:space="preserve"> (</w:t>
      </w:r>
      <w:hyperlink r:id="rId10" w:history="1">
        <w:r w:rsidRPr="005F778B">
          <w:rPr>
            <w:rStyle w:val="Hyperlink"/>
            <w:bCs/>
            <w:sz w:val="22"/>
            <w:szCs w:val="18"/>
          </w:rPr>
          <w:t>Martin.Adolph@itu.int</w:t>
        </w:r>
      </w:hyperlink>
      <w:r w:rsidRPr="005F778B">
        <w:rPr>
          <w:bCs/>
          <w:sz w:val="22"/>
          <w:szCs w:val="18"/>
        </w:rPr>
        <w:t xml:space="preserve">) </w:t>
      </w:r>
      <w:r w:rsidRPr="005F778B">
        <w:rPr>
          <w:b/>
          <w:sz w:val="22"/>
          <w:szCs w:val="18"/>
        </w:rPr>
        <w:t>d'ici au 5</w:t>
      </w:r>
      <w:r w:rsidR="003D4E24" w:rsidRPr="005F778B">
        <w:rPr>
          <w:b/>
          <w:sz w:val="22"/>
          <w:szCs w:val="18"/>
        </w:rPr>
        <w:t> </w:t>
      </w:r>
      <w:r w:rsidRPr="005F778B">
        <w:rPr>
          <w:b/>
          <w:sz w:val="22"/>
          <w:szCs w:val="18"/>
        </w:rPr>
        <w:t>mars</w:t>
      </w:r>
      <w:r w:rsidR="003D4E24" w:rsidRPr="005F778B">
        <w:rPr>
          <w:b/>
          <w:sz w:val="22"/>
          <w:szCs w:val="18"/>
        </w:rPr>
        <w:t> </w:t>
      </w:r>
      <w:r w:rsidRPr="005F778B">
        <w:rPr>
          <w:b/>
          <w:sz w:val="22"/>
          <w:szCs w:val="18"/>
        </w:rPr>
        <w:t>2025, 17 heures CET, au plus tard</w:t>
      </w:r>
      <w:r w:rsidRPr="005F778B">
        <w:rPr>
          <w:bCs/>
          <w:sz w:val="22"/>
          <w:szCs w:val="18"/>
        </w:rPr>
        <w:t>. Il est attendu des organisations participantes qu'elles conduisent des essais subjectifs.</w:t>
      </w:r>
    </w:p>
    <w:p w14:paraId="17FAA86E" w14:textId="3CDC345E" w:rsidR="00497089" w:rsidRPr="005F778B" w:rsidRDefault="00497089" w:rsidP="00497089">
      <w:pPr>
        <w:rPr>
          <w:bCs/>
          <w:sz w:val="22"/>
          <w:szCs w:val="18"/>
        </w:rPr>
      </w:pPr>
      <w:r w:rsidRPr="005F778B">
        <w:rPr>
          <w:bCs/>
          <w:sz w:val="22"/>
          <w:szCs w:val="18"/>
        </w:rPr>
        <w:t xml:space="preserve">La procédure d'essai détaillée est disponible à l'adresse </w:t>
      </w:r>
      <w:hyperlink r:id="rId11" w:history="1">
        <w:r w:rsidRPr="005F778B">
          <w:rPr>
            <w:rStyle w:val="Hyperlink"/>
            <w:bCs/>
            <w:sz w:val="22"/>
            <w:szCs w:val="18"/>
          </w:rPr>
          <w:t>https://itu.int/go/noref-testplan</w:t>
        </w:r>
      </w:hyperlink>
      <w:r w:rsidRPr="005F778B">
        <w:rPr>
          <w:bCs/>
          <w:sz w:val="22"/>
          <w:szCs w:val="18"/>
        </w:rPr>
        <w:t>.</w:t>
      </w:r>
    </w:p>
    <w:p w14:paraId="6A4CD67F" w14:textId="77777777" w:rsidR="00307FB4" w:rsidRPr="005F778B" w:rsidRDefault="00307FB4" w:rsidP="00307FB4">
      <w:pPr>
        <w:rPr>
          <w:bCs/>
          <w:sz w:val="22"/>
          <w:szCs w:val="18"/>
        </w:rPr>
      </w:pPr>
      <w:r w:rsidRPr="005F778B">
        <w:rPr>
          <w:bCs/>
          <w:sz w:val="22"/>
          <w:szCs w:val="18"/>
        </w:rPr>
        <w:t>Veuillez agréer, Madame, Monsieur, l'assurance de ma considération distinguée.</w:t>
      </w:r>
    </w:p>
    <w:p w14:paraId="3B647157" w14:textId="2E85179B" w:rsidR="00517A03" w:rsidRPr="005F778B" w:rsidRDefault="00C05724" w:rsidP="005F778B">
      <w:pPr>
        <w:spacing w:before="720"/>
        <w:rPr>
          <w:bCs/>
          <w:sz w:val="22"/>
          <w:szCs w:val="18"/>
        </w:rPr>
      </w:pPr>
      <w:r>
        <w:rPr>
          <w:bCs/>
          <w:noProof/>
          <w:sz w:val="22"/>
          <w:szCs w:val="18"/>
        </w:rPr>
        <w:drawing>
          <wp:anchor distT="0" distB="0" distL="114300" distR="114300" simplePos="0" relativeHeight="251658240" behindDoc="1" locked="0" layoutInCell="1" allowOverlap="1" wp14:anchorId="42E76FAC" wp14:editId="10E3003D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692186" cy="330217"/>
            <wp:effectExtent l="0" t="0" r="0" b="0"/>
            <wp:wrapNone/>
            <wp:docPr id="6694033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0337" name="Picture 1" descr="A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86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005F778B">
        <w:rPr>
          <w:bCs/>
          <w:sz w:val="22"/>
          <w:szCs w:val="18"/>
        </w:rPr>
        <w:t>Seizo Onoe</w:t>
      </w:r>
      <w:r w:rsidR="00B60868" w:rsidRPr="005F778B">
        <w:rPr>
          <w:bCs/>
          <w:sz w:val="22"/>
          <w:szCs w:val="18"/>
        </w:rPr>
        <w:br/>
      </w:r>
      <w:r w:rsidR="00307FB4" w:rsidRPr="005F778B">
        <w:rPr>
          <w:bCs/>
          <w:sz w:val="22"/>
          <w:szCs w:val="18"/>
        </w:rPr>
        <w:t>Directeur du Bureau de la normalisation</w:t>
      </w:r>
      <w:r w:rsidR="00B60868" w:rsidRPr="005F778B">
        <w:rPr>
          <w:bCs/>
          <w:sz w:val="22"/>
          <w:szCs w:val="18"/>
        </w:rPr>
        <w:br/>
      </w:r>
      <w:r w:rsidR="00307FB4" w:rsidRPr="005F778B">
        <w:rPr>
          <w:bCs/>
          <w:sz w:val="22"/>
          <w:szCs w:val="18"/>
        </w:rPr>
        <w:t>des télécommunications</w:t>
      </w:r>
    </w:p>
    <w:sectPr w:rsidR="00517A03" w:rsidRPr="005F778B" w:rsidSect="00A15179">
      <w:headerReference w:type="default" r:id="rId13"/>
      <w:footerReference w:type="first" r:id="rId1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1F9617A2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29E16571" w:rsidR="00697BC1" w:rsidRPr="00697BC1" w:rsidRDefault="00C05724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3D4E24">
      <w:rPr>
        <w:noProof/>
        <w:sz w:val="18"/>
        <w:szCs w:val="16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0F8472E4"/>
    <w:multiLevelType w:val="hybridMultilevel"/>
    <w:tmpl w:val="BC62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4"/>
  </w:num>
  <w:num w:numId="3" w16cid:durableId="2075545744">
    <w:abstractNumId w:val="3"/>
  </w:num>
  <w:num w:numId="4" w16cid:durableId="1871449755">
    <w:abstractNumId w:val="0"/>
  </w:num>
  <w:num w:numId="5" w16cid:durableId="96380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1D52BA"/>
    <w:rsid w:val="002106DC"/>
    <w:rsid w:val="002152A3"/>
    <w:rsid w:val="0023667A"/>
    <w:rsid w:val="002937DB"/>
    <w:rsid w:val="0029487F"/>
    <w:rsid w:val="002A00CE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D4E24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089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5F778B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F52F7"/>
    <w:rsid w:val="00716BBC"/>
    <w:rsid w:val="007321BC"/>
    <w:rsid w:val="00760063"/>
    <w:rsid w:val="00775E4B"/>
    <w:rsid w:val="00784F24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05724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A4777"/>
    <w:rsid w:val="00ED6A7A"/>
    <w:rsid w:val="00EE4C36"/>
    <w:rsid w:val="00EF6A23"/>
    <w:rsid w:val="00F346CE"/>
    <w:rsid w:val="00F34F98"/>
    <w:rsid w:val="00F40540"/>
    <w:rsid w:val="00F6591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go/noref-testpl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tin.Adolph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2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7</TotalTime>
  <Pages>1</Pages>
  <Words>310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2336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5</cp:revision>
  <cp:lastPrinted>2025-01-30T08:23:00Z</cp:lastPrinted>
  <dcterms:created xsi:type="dcterms:W3CDTF">2025-01-29T08:59:00Z</dcterms:created>
  <dcterms:modified xsi:type="dcterms:W3CDTF">2025-01-30T08:23:00Z</dcterms:modified>
</cp:coreProperties>
</file>