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865" w:type="dxa"/>
        <w:tblInd w:w="8" w:type="dxa"/>
        <w:tblLayout w:type="fixed"/>
        <w:tblCellMar>
          <w:left w:w="0" w:type="dxa"/>
          <w:right w:w="0" w:type="dxa"/>
        </w:tblCellMar>
        <w:tblLook w:val="0000" w:firstRow="0" w:lastRow="0" w:firstColumn="0" w:lastColumn="0" w:noHBand="0" w:noVBand="0"/>
      </w:tblPr>
      <w:tblGrid>
        <w:gridCol w:w="1268"/>
        <w:gridCol w:w="425"/>
        <w:gridCol w:w="3736"/>
        <w:gridCol w:w="4436"/>
      </w:tblGrid>
      <w:tr w:rsidR="00720F32" w14:paraId="2D9D4811" w14:textId="77777777" w:rsidTr="00720F32">
        <w:trPr>
          <w:cantSplit/>
        </w:trPr>
        <w:tc>
          <w:tcPr>
            <w:tcW w:w="1693" w:type="dxa"/>
            <w:gridSpan w:val="2"/>
          </w:tcPr>
          <w:p w14:paraId="18AC239D" w14:textId="77777777" w:rsidR="00720F32" w:rsidRPr="00720F32" w:rsidRDefault="00720F32" w:rsidP="00956D38">
            <w:pPr>
              <w:tabs>
                <w:tab w:val="left" w:pos="4111"/>
              </w:tabs>
              <w:spacing w:before="10"/>
              <w:rPr>
                <w:b/>
                <w:bCs/>
                <w:szCs w:val="24"/>
                <w:lang w:eastAsia="zh-CN"/>
              </w:rPr>
            </w:pPr>
            <w:r w:rsidRPr="00F1238A">
              <w:rPr>
                <w:noProof/>
                <w:lang w:val="en-US" w:eastAsia="zh-CN"/>
              </w:rPr>
              <w:drawing>
                <wp:inline distT="0" distB="0" distL="0" distR="0" wp14:anchorId="1575E15B" wp14:editId="66532E35">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3736" w:type="dxa"/>
            <w:vAlign w:val="center"/>
          </w:tcPr>
          <w:p w14:paraId="1EDF07FE" w14:textId="77777777" w:rsidR="00720F32" w:rsidRPr="00390EC6" w:rsidRDefault="00720F32" w:rsidP="00720F32">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14:paraId="6D425976" w14:textId="77777777" w:rsidR="00720F32" w:rsidRPr="00841612" w:rsidRDefault="00720F32" w:rsidP="00720F32">
            <w:pPr>
              <w:tabs>
                <w:tab w:val="left" w:pos="4111"/>
              </w:tabs>
              <w:spacing w:before="0"/>
              <w:rPr>
                <w:b/>
                <w:szCs w:val="24"/>
                <w:lang w:eastAsia="zh-CN"/>
              </w:rPr>
            </w:pPr>
            <w:r w:rsidRPr="00B73F4D">
              <w:rPr>
                <w:rFonts w:ascii="SimSun" w:hAnsi="SimSun" w:hint="eastAsia"/>
                <w:b/>
                <w:bCs/>
                <w:sz w:val="28"/>
                <w:szCs w:val="28"/>
                <w:lang w:eastAsia="zh-CN"/>
              </w:rPr>
              <w:t>电信标准化局</w:t>
            </w:r>
          </w:p>
        </w:tc>
        <w:tc>
          <w:tcPr>
            <w:tcW w:w="4436" w:type="dxa"/>
          </w:tcPr>
          <w:p w14:paraId="256EFAEE" w14:textId="77777777" w:rsidR="00720F32" w:rsidRDefault="00720F32" w:rsidP="00720F32">
            <w:pPr>
              <w:tabs>
                <w:tab w:val="clear" w:pos="794"/>
                <w:tab w:val="left" w:pos="559"/>
                <w:tab w:val="left" w:pos="4111"/>
              </w:tabs>
              <w:ind w:left="559" w:hanging="559"/>
              <w:rPr>
                <w:lang w:eastAsia="zh-CN"/>
              </w:rPr>
            </w:pPr>
          </w:p>
        </w:tc>
      </w:tr>
      <w:tr w:rsidR="00720F32" w14:paraId="707F8C93" w14:textId="77777777" w:rsidTr="00FB35F9">
        <w:trPr>
          <w:cantSplit/>
        </w:trPr>
        <w:tc>
          <w:tcPr>
            <w:tcW w:w="5429" w:type="dxa"/>
            <w:gridSpan w:val="3"/>
          </w:tcPr>
          <w:p w14:paraId="05E27238" w14:textId="77777777" w:rsidR="00720F32" w:rsidRPr="00841612" w:rsidRDefault="00720F32" w:rsidP="00956D38">
            <w:pPr>
              <w:tabs>
                <w:tab w:val="left" w:pos="4111"/>
              </w:tabs>
              <w:spacing w:before="0"/>
              <w:rPr>
                <w:b/>
                <w:szCs w:val="24"/>
                <w:lang w:eastAsia="zh-CN"/>
              </w:rPr>
            </w:pPr>
          </w:p>
        </w:tc>
        <w:tc>
          <w:tcPr>
            <w:tcW w:w="4436" w:type="dxa"/>
            <w:vAlign w:val="center"/>
          </w:tcPr>
          <w:p w14:paraId="5B44911B" w14:textId="1C191FCB" w:rsidR="00720F32" w:rsidRPr="0055099D" w:rsidRDefault="00BF5052" w:rsidP="00FB35F9">
            <w:pPr>
              <w:tabs>
                <w:tab w:val="clear" w:pos="794"/>
                <w:tab w:val="left" w:pos="559"/>
                <w:tab w:val="left" w:pos="4111"/>
              </w:tabs>
              <w:spacing w:after="120"/>
              <w:ind w:left="561" w:hanging="561"/>
              <w:rPr>
                <w:b/>
                <w:bCs/>
                <w:szCs w:val="24"/>
                <w:lang w:eastAsia="zh-CN"/>
              </w:rPr>
            </w:pPr>
            <w:r>
              <w:rPr>
                <w:rFonts w:hint="eastAsia"/>
                <w:lang w:eastAsia="zh-CN"/>
              </w:rPr>
              <w:t>2024</w:t>
            </w:r>
            <w:r>
              <w:rPr>
                <w:rFonts w:hint="eastAsia"/>
                <w:lang w:eastAsia="zh-CN"/>
              </w:rPr>
              <w:t>年</w:t>
            </w:r>
            <w:r>
              <w:rPr>
                <w:rFonts w:hint="eastAsia"/>
                <w:lang w:eastAsia="zh-CN"/>
              </w:rPr>
              <w:t>12</w:t>
            </w:r>
            <w:r>
              <w:rPr>
                <w:rFonts w:hint="eastAsia"/>
                <w:lang w:eastAsia="zh-CN"/>
              </w:rPr>
              <w:t>月</w:t>
            </w:r>
            <w:r>
              <w:rPr>
                <w:rFonts w:hint="eastAsia"/>
                <w:lang w:eastAsia="zh-CN"/>
              </w:rPr>
              <w:t>11</w:t>
            </w:r>
            <w:r>
              <w:rPr>
                <w:rFonts w:hint="eastAsia"/>
                <w:lang w:eastAsia="zh-CN"/>
              </w:rPr>
              <w:t>日</w:t>
            </w:r>
            <w:r w:rsidR="00720F32">
              <w:rPr>
                <w:rFonts w:hint="eastAsia"/>
                <w:lang w:eastAsia="zh-CN"/>
              </w:rPr>
              <w:t>，日内瓦</w:t>
            </w:r>
          </w:p>
        </w:tc>
      </w:tr>
      <w:tr w:rsidR="006E14B5" w14:paraId="0CC81599" w14:textId="77777777" w:rsidTr="00CC50C4">
        <w:trPr>
          <w:cantSplit/>
        </w:trPr>
        <w:tc>
          <w:tcPr>
            <w:tcW w:w="1268" w:type="dxa"/>
          </w:tcPr>
          <w:p w14:paraId="6840E673" w14:textId="77777777" w:rsidR="006E14B5" w:rsidRPr="0005164D" w:rsidRDefault="006E14B5" w:rsidP="0005164D">
            <w:pPr>
              <w:tabs>
                <w:tab w:val="left" w:pos="4111"/>
              </w:tabs>
              <w:spacing w:before="40" w:after="40"/>
              <w:rPr>
                <w:b/>
                <w:bCs/>
                <w:szCs w:val="24"/>
                <w:lang w:eastAsia="zh-CN"/>
              </w:rPr>
            </w:pPr>
            <w:r w:rsidRPr="0005164D">
              <w:rPr>
                <w:rFonts w:hint="eastAsia"/>
                <w:b/>
                <w:bCs/>
                <w:szCs w:val="24"/>
                <w:lang w:eastAsia="zh-CN"/>
              </w:rPr>
              <w:t>文号：</w:t>
            </w:r>
          </w:p>
          <w:p w14:paraId="1E743162" w14:textId="77777777" w:rsidR="006E14B5" w:rsidRPr="0005164D" w:rsidRDefault="006E14B5" w:rsidP="0005164D">
            <w:pPr>
              <w:tabs>
                <w:tab w:val="left" w:pos="4111"/>
              </w:tabs>
              <w:spacing w:before="40" w:after="40"/>
              <w:rPr>
                <w:rFonts w:ascii="Futura Lt BT" w:hAnsi="Futura Lt BT"/>
                <w:b/>
                <w:bCs/>
                <w:szCs w:val="24"/>
                <w:lang w:eastAsia="zh-CN"/>
              </w:rPr>
            </w:pPr>
          </w:p>
          <w:p w14:paraId="1CD5BE25" w14:textId="15EEC387" w:rsidR="00BF5052" w:rsidRPr="0005164D" w:rsidRDefault="00BF5052" w:rsidP="0005164D">
            <w:pPr>
              <w:tabs>
                <w:tab w:val="left" w:pos="4111"/>
              </w:tabs>
              <w:spacing w:before="40" w:after="40"/>
              <w:rPr>
                <w:rFonts w:ascii="Futura Lt BT" w:hAnsi="Futura Lt BT"/>
                <w:b/>
                <w:bCs/>
                <w:szCs w:val="24"/>
                <w:lang w:eastAsia="zh-CN"/>
              </w:rPr>
            </w:pPr>
            <w:r w:rsidRPr="0005164D">
              <w:rPr>
                <w:rFonts w:ascii="Futura Lt BT" w:hAnsi="Futura Lt BT" w:hint="eastAsia"/>
                <w:b/>
                <w:bCs/>
                <w:szCs w:val="24"/>
                <w:lang w:eastAsia="zh-CN"/>
              </w:rPr>
              <w:t>联系人：</w:t>
            </w:r>
          </w:p>
        </w:tc>
        <w:tc>
          <w:tcPr>
            <w:tcW w:w="4161" w:type="dxa"/>
            <w:gridSpan w:val="2"/>
          </w:tcPr>
          <w:p w14:paraId="4EEC484A" w14:textId="0FE951DF" w:rsidR="006E14B5" w:rsidRPr="00841612" w:rsidRDefault="006E14B5" w:rsidP="0005164D">
            <w:pPr>
              <w:tabs>
                <w:tab w:val="left" w:pos="4111"/>
              </w:tabs>
              <w:spacing w:before="40" w:after="40"/>
              <w:rPr>
                <w:b/>
                <w:szCs w:val="24"/>
                <w:lang w:eastAsia="zh-CN"/>
              </w:rPr>
            </w:pPr>
            <w:r w:rsidRPr="00841612">
              <w:rPr>
                <w:rFonts w:hint="eastAsia"/>
                <w:b/>
                <w:szCs w:val="24"/>
                <w:lang w:eastAsia="zh-CN"/>
              </w:rPr>
              <w:t>电信标准化局第</w:t>
            </w:r>
            <w:r w:rsidR="00BF5052">
              <w:rPr>
                <w:rFonts w:hint="eastAsia"/>
                <w:b/>
                <w:szCs w:val="24"/>
                <w:lang w:eastAsia="zh-CN"/>
              </w:rPr>
              <w:t>009</w:t>
            </w:r>
            <w:r w:rsidRPr="00841612">
              <w:rPr>
                <w:rFonts w:hint="eastAsia"/>
                <w:b/>
                <w:szCs w:val="24"/>
                <w:lang w:eastAsia="zh-CN"/>
              </w:rPr>
              <w:t>号通函</w:t>
            </w:r>
          </w:p>
          <w:p w14:paraId="491545DD" w14:textId="77777777" w:rsidR="00BF5052" w:rsidRPr="00F539DD" w:rsidRDefault="00BF5052" w:rsidP="0005164D">
            <w:pPr>
              <w:pStyle w:val="Tabletext"/>
              <w:rPr>
                <w:b/>
                <w:bCs/>
                <w:sz w:val="22"/>
                <w:szCs w:val="22"/>
              </w:rPr>
            </w:pPr>
            <w:r w:rsidRPr="00F539DD">
              <w:rPr>
                <w:sz w:val="22"/>
                <w:szCs w:val="22"/>
              </w:rPr>
              <w:t>TSB Events / FW</w:t>
            </w:r>
          </w:p>
          <w:p w14:paraId="599E1739" w14:textId="50261261" w:rsidR="006E14B5" w:rsidRPr="00720F32" w:rsidRDefault="00BF5052" w:rsidP="0005164D">
            <w:pPr>
              <w:tabs>
                <w:tab w:val="left" w:pos="4111"/>
              </w:tabs>
              <w:spacing w:before="40" w:after="40"/>
              <w:rPr>
                <w:b/>
                <w:szCs w:val="24"/>
                <w:lang w:eastAsia="zh-CN"/>
              </w:rPr>
            </w:pPr>
            <w:r w:rsidRPr="00F539DD">
              <w:rPr>
                <w:b/>
                <w:bCs/>
                <w:sz w:val="22"/>
                <w:szCs w:val="22"/>
              </w:rPr>
              <w:t>Fred Werner</w:t>
            </w:r>
          </w:p>
        </w:tc>
        <w:tc>
          <w:tcPr>
            <w:tcW w:w="4436" w:type="dxa"/>
            <w:vMerge w:val="restart"/>
          </w:tcPr>
          <w:p w14:paraId="20EDC578" w14:textId="77777777" w:rsidR="006E14B5" w:rsidRPr="0055099D" w:rsidRDefault="006E14B5" w:rsidP="0005164D">
            <w:pPr>
              <w:tabs>
                <w:tab w:val="left" w:pos="4111"/>
              </w:tabs>
              <w:spacing w:before="40" w:after="40"/>
              <w:rPr>
                <w:b/>
                <w:bCs/>
                <w:szCs w:val="24"/>
                <w:lang w:eastAsia="zh-CN"/>
              </w:rPr>
            </w:pPr>
            <w:bookmarkStart w:id="0" w:name="Addressee_E"/>
            <w:bookmarkEnd w:id="0"/>
            <w:r w:rsidRPr="0055099D">
              <w:rPr>
                <w:rFonts w:hint="eastAsia"/>
                <w:b/>
                <w:bCs/>
                <w:szCs w:val="24"/>
                <w:lang w:eastAsia="zh-CN"/>
              </w:rPr>
              <w:t>致：</w:t>
            </w:r>
          </w:p>
          <w:p w14:paraId="5CBD4550" w14:textId="41E777B9" w:rsidR="006E14B5" w:rsidRDefault="006E14B5" w:rsidP="0005164D">
            <w:pPr>
              <w:tabs>
                <w:tab w:val="clear" w:pos="794"/>
                <w:tab w:val="clear" w:pos="1191"/>
                <w:tab w:val="clear" w:pos="1588"/>
                <w:tab w:val="clear" w:pos="1985"/>
                <w:tab w:val="left" w:pos="284"/>
              </w:tabs>
              <w:spacing w:before="40" w:after="40"/>
              <w:ind w:left="284" w:hanging="284"/>
              <w:rPr>
                <w:lang w:eastAsia="zh-CN"/>
              </w:rPr>
            </w:pPr>
            <w:r>
              <w:rPr>
                <w:lang w:eastAsia="zh-CN"/>
              </w:rPr>
              <w:t>-</w:t>
            </w:r>
            <w:r>
              <w:rPr>
                <w:lang w:eastAsia="zh-CN"/>
              </w:rPr>
              <w:tab/>
            </w:r>
            <w:proofErr w:type="gramStart"/>
            <w:r>
              <w:rPr>
                <w:rFonts w:hint="eastAsia"/>
                <w:lang w:eastAsia="zh-CN"/>
              </w:rPr>
              <w:t>国际电联各成员国</w:t>
            </w:r>
            <w:r w:rsidR="0005164D">
              <w:rPr>
                <w:rFonts w:hint="eastAsia"/>
                <w:lang w:eastAsia="zh-CN"/>
              </w:rPr>
              <w:t>；</w:t>
            </w:r>
            <w:proofErr w:type="gramEnd"/>
          </w:p>
          <w:p w14:paraId="6418FB28" w14:textId="55F3368E" w:rsidR="006E14B5" w:rsidRDefault="00BF5052" w:rsidP="0005164D">
            <w:pPr>
              <w:tabs>
                <w:tab w:val="clear" w:pos="794"/>
                <w:tab w:val="clear" w:pos="1191"/>
                <w:tab w:val="clear" w:pos="1588"/>
                <w:tab w:val="clear" w:pos="1985"/>
                <w:tab w:val="left" w:pos="284"/>
              </w:tabs>
              <w:spacing w:before="40" w:after="40"/>
              <w:ind w:left="284" w:hanging="284"/>
              <w:rPr>
                <w:lang w:eastAsia="zh-CN"/>
              </w:rPr>
            </w:pPr>
            <w:r>
              <w:rPr>
                <w:lang w:eastAsia="zh-CN"/>
              </w:rPr>
              <w:t>-</w:t>
            </w:r>
            <w:r w:rsidR="006E14B5">
              <w:rPr>
                <w:lang w:eastAsia="zh-CN"/>
              </w:rPr>
              <w:tab/>
            </w:r>
            <w:proofErr w:type="gramStart"/>
            <w:r>
              <w:rPr>
                <w:rFonts w:hint="eastAsia"/>
                <w:lang w:eastAsia="zh-CN"/>
              </w:rPr>
              <w:t>国际电联</w:t>
            </w:r>
            <w:r w:rsidR="006E14B5">
              <w:rPr>
                <w:rFonts w:hint="eastAsia"/>
                <w:lang w:eastAsia="zh-CN"/>
              </w:rPr>
              <w:t>部门成员；</w:t>
            </w:r>
            <w:proofErr w:type="gramEnd"/>
          </w:p>
          <w:p w14:paraId="0DA17A26" w14:textId="5B2E566D" w:rsidR="006E14B5" w:rsidRDefault="00BF5052" w:rsidP="0005164D">
            <w:pPr>
              <w:tabs>
                <w:tab w:val="clear" w:pos="794"/>
                <w:tab w:val="clear" w:pos="1191"/>
                <w:tab w:val="clear" w:pos="1588"/>
                <w:tab w:val="clear" w:pos="1985"/>
                <w:tab w:val="left" w:pos="284"/>
              </w:tabs>
              <w:spacing w:before="40" w:after="40"/>
              <w:ind w:left="284" w:hanging="284"/>
              <w:rPr>
                <w:lang w:eastAsia="zh-CN"/>
              </w:rPr>
            </w:pPr>
            <w:r>
              <w:rPr>
                <w:lang w:eastAsia="zh-CN"/>
              </w:rPr>
              <w:t>-</w:t>
            </w:r>
            <w:r>
              <w:rPr>
                <w:lang w:eastAsia="zh-CN"/>
              </w:rPr>
              <w:tab/>
            </w:r>
            <w:proofErr w:type="gramStart"/>
            <w:r>
              <w:rPr>
                <w:rFonts w:hint="eastAsia"/>
                <w:lang w:eastAsia="zh-CN"/>
              </w:rPr>
              <w:t>国际电联</w:t>
            </w:r>
            <w:r w:rsidR="006E14B5">
              <w:rPr>
                <w:rFonts w:hint="eastAsia"/>
                <w:lang w:eastAsia="zh-CN"/>
              </w:rPr>
              <w:t>部门准成员</w:t>
            </w:r>
            <w:r>
              <w:rPr>
                <w:rFonts w:hint="eastAsia"/>
                <w:lang w:eastAsia="zh-CN"/>
              </w:rPr>
              <w:t>和</w:t>
            </w:r>
            <w:r w:rsidR="006E14B5">
              <w:rPr>
                <w:rFonts w:hint="eastAsia"/>
                <w:lang w:eastAsia="zh-CN"/>
              </w:rPr>
              <w:t>学术成员；</w:t>
            </w:r>
            <w:proofErr w:type="gramEnd"/>
          </w:p>
          <w:p w14:paraId="31AE6BC7" w14:textId="410FADAB" w:rsidR="00BF5052" w:rsidRDefault="00BF5052" w:rsidP="0005164D">
            <w:pPr>
              <w:tabs>
                <w:tab w:val="clear" w:pos="794"/>
                <w:tab w:val="clear" w:pos="1191"/>
                <w:tab w:val="clear" w:pos="1588"/>
                <w:tab w:val="clear" w:pos="1985"/>
                <w:tab w:val="left" w:pos="284"/>
              </w:tabs>
              <w:spacing w:before="40" w:after="40"/>
              <w:ind w:left="284" w:hanging="284"/>
              <w:rPr>
                <w:szCs w:val="24"/>
                <w:lang w:eastAsia="zh-CN"/>
              </w:rPr>
            </w:pPr>
            <w:r>
              <w:rPr>
                <w:lang w:eastAsia="zh-CN"/>
              </w:rPr>
              <w:t>-</w:t>
            </w:r>
            <w:bookmarkStart w:id="1" w:name="lt_pId033"/>
            <w:r>
              <w:rPr>
                <w:szCs w:val="24"/>
                <w:lang w:eastAsia="zh-CN"/>
              </w:rPr>
              <w:tab/>
            </w:r>
            <w:proofErr w:type="gramStart"/>
            <w:r>
              <w:rPr>
                <w:rFonts w:hint="eastAsia"/>
                <w:szCs w:val="24"/>
                <w:lang w:eastAsia="zh-CN"/>
              </w:rPr>
              <w:t>各常驻日内瓦代表团和大使馆</w:t>
            </w:r>
            <w:bookmarkEnd w:id="1"/>
            <w:r>
              <w:rPr>
                <w:rFonts w:hint="eastAsia"/>
                <w:szCs w:val="24"/>
                <w:lang w:eastAsia="zh-CN"/>
              </w:rPr>
              <w:t>；</w:t>
            </w:r>
            <w:proofErr w:type="gramEnd"/>
          </w:p>
          <w:p w14:paraId="0B696CDD" w14:textId="6AAAA7B5" w:rsidR="00BF5052" w:rsidRDefault="00BF5052" w:rsidP="0005164D">
            <w:pPr>
              <w:tabs>
                <w:tab w:val="clear" w:pos="794"/>
                <w:tab w:val="clear" w:pos="1191"/>
                <w:tab w:val="clear" w:pos="1588"/>
                <w:tab w:val="clear" w:pos="1985"/>
                <w:tab w:val="left" w:pos="284"/>
              </w:tabs>
              <w:spacing w:before="40" w:after="40"/>
              <w:ind w:left="284" w:hanging="284"/>
              <w:rPr>
                <w:szCs w:val="24"/>
                <w:lang w:eastAsia="zh-CN"/>
              </w:rPr>
            </w:pPr>
            <w:r>
              <w:rPr>
                <w:lang w:eastAsia="zh-CN"/>
              </w:rPr>
              <w:t>-</w:t>
            </w:r>
            <w:r>
              <w:rPr>
                <w:szCs w:val="24"/>
                <w:lang w:eastAsia="zh-CN"/>
              </w:rPr>
              <w:tab/>
            </w:r>
            <w:r w:rsidRPr="00BF5052">
              <w:rPr>
                <w:rFonts w:hint="eastAsia"/>
                <w:lang w:eastAsia="zh-CN"/>
              </w:rPr>
              <w:t>相关</w:t>
            </w:r>
            <w:r>
              <w:rPr>
                <w:rFonts w:hint="eastAsia"/>
                <w:szCs w:val="24"/>
                <w:lang w:eastAsia="zh-CN"/>
              </w:rPr>
              <w:t>国际、</w:t>
            </w:r>
            <w:proofErr w:type="gramStart"/>
            <w:r>
              <w:rPr>
                <w:rFonts w:hint="eastAsia"/>
                <w:szCs w:val="24"/>
                <w:lang w:eastAsia="zh-CN"/>
              </w:rPr>
              <w:t>区域性和国家组织；</w:t>
            </w:r>
            <w:proofErr w:type="gramEnd"/>
          </w:p>
          <w:p w14:paraId="66821D45" w14:textId="41510593" w:rsidR="00BF5052" w:rsidRDefault="00BF5052" w:rsidP="0005164D">
            <w:pPr>
              <w:tabs>
                <w:tab w:val="clear" w:pos="794"/>
                <w:tab w:val="clear" w:pos="1191"/>
                <w:tab w:val="clear" w:pos="1588"/>
                <w:tab w:val="clear" w:pos="1985"/>
                <w:tab w:val="left" w:pos="284"/>
              </w:tabs>
              <w:spacing w:before="40" w:after="40"/>
              <w:ind w:left="284" w:hanging="284"/>
              <w:rPr>
                <w:szCs w:val="24"/>
                <w:lang w:eastAsia="zh-CN"/>
              </w:rPr>
            </w:pPr>
            <w:r>
              <w:rPr>
                <w:lang w:eastAsia="zh-CN"/>
              </w:rPr>
              <w:t>-</w:t>
            </w:r>
            <w:r>
              <w:rPr>
                <w:rFonts w:ascii="Segoe UI" w:hAnsi="Segoe UI" w:cs="Segoe UI"/>
                <w:color w:val="000000"/>
                <w:szCs w:val="24"/>
                <w:shd w:val="clear" w:color="auto" w:fill="FFFFFF"/>
                <w:lang w:eastAsia="zh-CN"/>
              </w:rPr>
              <w:tab/>
            </w:r>
            <w:proofErr w:type="gramStart"/>
            <w:r w:rsidRPr="00BF5052">
              <w:rPr>
                <w:rFonts w:hint="eastAsia"/>
                <w:lang w:eastAsia="zh-CN"/>
              </w:rPr>
              <w:t>运营</w:t>
            </w:r>
            <w:r>
              <w:rPr>
                <w:rFonts w:hint="eastAsia"/>
                <w:szCs w:val="24"/>
                <w:lang w:eastAsia="zh-CN"/>
              </w:rPr>
              <w:t>卫星系统的政府间组织；</w:t>
            </w:r>
            <w:proofErr w:type="gramEnd"/>
          </w:p>
          <w:p w14:paraId="28A9C8BE" w14:textId="7A5E7035" w:rsidR="00BF5052" w:rsidRDefault="00BF5052" w:rsidP="0005164D">
            <w:pPr>
              <w:tabs>
                <w:tab w:val="clear" w:pos="794"/>
                <w:tab w:val="clear" w:pos="1191"/>
                <w:tab w:val="clear" w:pos="1588"/>
                <w:tab w:val="clear" w:pos="1985"/>
                <w:tab w:val="left" w:pos="284"/>
              </w:tabs>
              <w:spacing w:before="40" w:after="40"/>
              <w:ind w:left="284" w:hanging="284"/>
              <w:rPr>
                <w:szCs w:val="24"/>
                <w:lang w:eastAsia="zh-CN"/>
              </w:rPr>
            </w:pPr>
            <w:r>
              <w:rPr>
                <w:lang w:eastAsia="zh-CN"/>
              </w:rPr>
              <w:t>-</w:t>
            </w:r>
            <w:r>
              <w:rPr>
                <w:szCs w:val="24"/>
                <w:lang w:eastAsia="zh-CN"/>
              </w:rPr>
              <w:tab/>
            </w:r>
            <w:proofErr w:type="gramStart"/>
            <w:r w:rsidRPr="00BF5052">
              <w:rPr>
                <w:rFonts w:hint="eastAsia"/>
                <w:lang w:eastAsia="zh-CN"/>
              </w:rPr>
              <w:t>联合国</w:t>
            </w:r>
            <w:r>
              <w:rPr>
                <w:rFonts w:hint="eastAsia"/>
                <w:szCs w:val="24"/>
                <w:lang w:eastAsia="zh-CN"/>
              </w:rPr>
              <w:t>；</w:t>
            </w:r>
            <w:proofErr w:type="gramEnd"/>
          </w:p>
          <w:p w14:paraId="4D854580" w14:textId="05DD39E1" w:rsidR="006E14B5" w:rsidRDefault="00BF5052" w:rsidP="0005164D">
            <w:pPr>
              <w:tabs>
                <w:tab w:val="clear" w:pos="794"/>
                <w:tab w:val="clear" w:pos="1191"/>
                <w:tab w:val="clear" w:pos="1588"/>
                <w:tab w:val="clear" w:pos="1985"/>
                <w:tab w:val="left" w:pos="284"/>
              </w:tabs>
              <w:spacing w:before="40" w:after="40"/>
              <w:ind w:left="284" w:hanging="284"/>
              <w:rPr>
                <w:lang w:eastAsia="zh-CN"/>
              </w:rPr>
            </w:pPr>
            <w:r>
              <w:rPr>
                <w:lang w:eastAsia="zh-CN"/>
              </w:rPr>
              <w:t>-</w:t>
            </w:r>
            <w:r>
              <w:rPr>
                <w:szCs w:val="24"/>
                <w:lang w:eastAsia="zh-CN"/>
              </w:rPr>
              <w:tab/>
            </w:r>
            <w:r w:rsidRPr="00BF5052">
              <w:rPr>
                <w:rFonts w:hint="eastAsia"/>
                <w:lang w:eastAsia="zh-CN"/>
              </w:rPr>
              <w:t>联合国</w:t>
            </w:r>
            <w:r>
              <w:rPr>
                <w:rFonts w:hint="eastAsia"/>
                <w:szCs w:val="24"/>
                <w:lang w:eastAsia="zh-CN"/>
              </w:rPr>
              <w:t>各专门机构和国际原子能机构</w:t>
            </w:r>
          </w:p>
        </w:tc>
      </w:tr>
      <w:tr w:rsidR="006E14B5" w14:paraId="44DBCF25" w14:textId="77777777" w:rsidTr="00CC50C4">
        <w:trPr>
          <w:cantSplit/>
        </w:trPr>
        <w:tc>
          <w:tcPr>
            <w:tcW w:w="1268" w:type="dxa"/>
          </w:tcPr>
          <w:p w14:paraId="72F136BE" w14:textId="77777777" w:rsidR="006E14B5" w:rsidRPr="0005164D" w:rsidRDefault="006E14B5" w:rsidP="0005164D">
            <w:pPr>
              <w:spacing w:before="40" w:after="40"/>
              <w:rPr>
                <w:b/>
                <w:bCs/>
                <w:szCs w:val="24"/>
                <w:lang w:eastAsia="zh-CN"/>
              </w:rPr>
            </w:pPr>
            <w:r w:rsidRPr="0005164D">
              <w:rPr>
                <w:rFonts w:hint="eastAsia"/>
                <w:b/>
                <w:bCs/>
                <w:szCs w:val="24"/>
                <w:lang w:eastAsia="zh-CN"/>
              </w:rPr>
              <w:t>电话：</w:t>
            </w:r>
          </w:p>
        </w:tc>
        <w:tc>
          <w:tcPr>
            <w:tcW w:w="4161" w:type="dxa"/>
            <w:gridSpan w:val="2"/>
          </w:tcPr>
          <w:p w14:paraId="2ACDFEA7" w14:textId="37C92D5A" w:rsidR="006E14B5" w:rsidRPr="00841612" w:rsidRDefault="006E14B5" w:rsidP="0005164D">
            <w:pPr>
              <w:tabs>
                <w:tab w:val="left" w:pos="4111"/>
              </w:tabs>
              <w:spacing w:before="40" w:after="40"/>
              <w:rPr>
                <w:szCs w:val="24"/>
                <w:lang w:eastAsia="zh-CN"/>
              </w:rPr>
            </w:pPr>
            <w:r w:rsidRPr="00841612">
              <w:rPr>
                <w:szCs w:val="24"/>
                <w:lang w:eastAsia="zh-CN"/>
              </w:rPr>
              <w:t xml:space="preserve">+41 22 730 </w:t>
            </w:r>
            <w:r w:rsidR="00BF5052">
              <w:rPr>
                <w:rFonts w:hint="eastAsia"/>
                <w:szCs w:val="24"/>
                <w:lang w:eastAsia="zh-CN"/>
              </w:rPr>
              <w:t>5572</w:t>
            </w:r>
          </w:p>
        </w:tc>
        <w:tc>
          <w:tcPr>
            <w:tcW w:w="4436" w:type="dxa"/>
            <w:vMerge/>
          </w:tcPr>
          <w:p w14:paraId="3BAF083D" w14:textId="77777777" w:rsidR="006E14B5" w:rsidRDefault="006E14B5" w:rsidP="0005164D">
            <w:pPr>
              <w:tabs>
                <w:tab w:val="left" w:pos="284"/>
              </w:tabs>
              <w:spacing w:before="40" w:after="40"/>
              <w:ind w:left="284" w:hanging="284"/>
              <w:rPr>
                <w:b/>
                <w:lang w:eastAsia="zh-CN"/>
              </w:rPr>
            </w:pPr>
          </w:p>
        </w:tc>
      </w:tr>
      <w:tr w:rsidR="006E14B5" w14:paraId="2BC47D3B" w14:textId="77777777" w:rsidTr="00CC50C4">
        <w:trPr>
          <w:cantSplit/>
        </w:trPr>
        <w:tc>
          <w:tcPr>
            <w:tcW w:w="1268" w:type="dxa"/>
          </w:tcPr>
          <w:p w14:paraId="3FA6A71E" w14:textId="77777777" w:rsidR="006E14B5" w:rsidRPr="0005164D" w:rsidRDefault="006E14B5" w:rsidP="0005164D">
            <w:pPr>
              <w:spacing w:before="40" w:after="40"/>
              <w:rPr>
                <w:b/>
                <w:bCs/>
                <w:szCs w:val="24"/>
                <w:lang w:eastAsia="zh-CN"/>
              </w:rPr>
            </w:pPr>
            <w:r w:rsidRPr="0005164D">
              <w:rPr>
                <w:rFonts w:hint="eastAsia"/>
                <w:b/>
                <w:bCs/>
                <w:szCs w:val="24"/>
                <w:lang w:eastAsia="zh-CN"/>
              </w:rPr>
              <w:t>传真：</w:t>
            </w:r>
          </w:p>
        </w:tc>
        <w:tc>
          <w:tcPr>
            <w:tcW w:w="4161" w:type="dxa"/>
            <w:gridSpan w:val="2"/>
          </w:tcPr>
          <w:p w14:paraId="7765FA38" w14:textId="77777777" w:rsidR="006E14B5" w:rsidRDefault="006E14B5" w:rsidP="0005164D">
            <w:pPr>
              <w:tabs>
                <w:tab w:val="left" w:pos="4111"/>
              </w:tabs>
              <w:spacing w:before="40" w:after="40"/>
              <w:rPr>
                <w:rStyle w:val="Hyperlink"/>
                <w:lang w:eastAsia="zh-CN"/>
              </w:rPr>
            </w:pPr>
            <w:r w:rsidRPr="00841612">
              <w:rPr>
                <w:szCs w:val="24"/>
                <w:lang w:eastAsia="zh-CN"/>
              </w:rPr>
              <w:t>+41 22 730 5853</w:t>
            </w:r>
          </w:p>
        </w:tc>
        <w:tc>
          <w:tcPr>
            <w:tcW w:w="4436" w:type="dxa"/>
            <w:vMerge/>
          </w:tcPr>
          <w:p w14:paraId="1E3D2BC2" w14:textId="77777777" w:rsidR="006E14B5" w:rsidRDefault="006E14B5" w:rsidP="0005164D">
            <w:pPr>
              <w:tabs>
                <w:tab w:val="left" w:pos="284"/>
              </w:tabs>
              <w:spacing w:before="40" w:after="40"/>
              <w:ind w:left="284" w:hanging="284"/>
              <w:rPr>
                <w:b/>
                <w:lang w:eastAsia="zh-CN"/>
              </w:rPr>
            </w:pPr>
          </w:p>
        </w:tc>
      </w:tr>
      <w:tr w:rsidR="006E14B5" w14:paraId="4F9548A8" w14:textId="77777777" w:rsidTr="00CC50C4">
        <w:trPr>
          <w:cantSplit/>
        </w:trPr>
        <w:tc>
          <w:tcPr>
            <w:tcW w:w="1268" w:type="dxa"/>
          </w:tcPr>
          <w:p w14:paraId="2C050C6A" w14:textId="77777777" w:rsidR="006E14B5" w:rsidRPr="0005164D" w:rsidRDefault="006E14B5" w:rsidP="0005164D">
            <w:pPr>
              <w:spacing w:before="40" w:after="40"/>
              <w:rPr>
                <w:b/>
                <w:bCs/>
                <w:szCs w:val="24"/>
                <w:lang w:eastAsia="zh-CN"/>
              </w:rPr>
            </w:pPr>
            <w:r w:rsidRPr="0005164D">
              <w:rPr>
                <w:rFonts w:ascii="Calibri" w:hAnsi="Calibri" w:hint="eastAsia"/>
                <w:b/>
                <w:bCs/>
                <w:lang w:eastAsia="zh-CN"/>
              </w:rPr>
              <w:t>电子邮件</w:t>
            </w:r>
            <w:r w:rsidRPr="0005164D">
              <w:rPr>
                <w:rFonts w:hint="eastAsia"/>
                <w:b/>
                <w:bCs/>
                <w:szCs w:val="24"/>
                <w:lang w:eastAsia="zh-CN"/>
              </w:rPr>
              <w:t>：</w:t>
            </w:r>
          </w:p>
        </w:tc>
        <w:tc>
          <w:tcPr>
            <w:tcW w:w="4161" w:type="dxa"/>
            <w:gridSpan w:val="2"/>
          </w:tcPr>
          <w:p w14:paraId="58B9F907" w14:textId="54866ED4" w:rsidR="006E14B5" w:rsidRDefault="00BF5052" w:rsidP="0005164D">
            <w:pPr>
              <w:tabs>
                <w:tab w:val="left" w:pos="4111"/>
              </w:tabs>
              <w:spacing w:before="40" w:after="40"/>
              <w:rPr>
                <w:lang w:eastAsia="zh-CN"/>
              </w:rPr>
            </w:pPr>
            <w:hyperlink r:id="rId7" w:history="1">
              <w:r w:rsidRPr="00A83125">
                <w:rPr>
                  <w:rStyle w:val="Hyperlink"/>
                </w:rPr>
                <w:t>ai-calls@itu.int</w:t>
              </w:r>
            </w:hyperlink>
          </w:p>
          <w:p w14:paraId="7193560F" w14:textId="77777777" w:rsidR="006E14B5" w:rsidRPr="00841612" w:rsidRDefault="006E14B5" w:rsidP="0005164D">
            <w:pPr>
              <w:tabs>
                <w:tab w:val="left" w:pos="4111"/>
              </w:tabs>
              <w:spacing w:before="40" w:after="40"/>
              <w:rPr>
                <w:szCs w:val="24"/>
                <w:lang w:eastAsia="zh-CN"/>
              </w:rPr>
            </w:pPr>
          </w:p>
        </w:tc>
        <w:tc>
          <w:tcPr>
            <w:tcW w:w="4436" w:type="dxa"/>
            <w:vMerge/>
          </w:tcPr>
          <w:p w14:paraId="3C597975" w14:textId="77777777" w:rsidR="006E14B5" w:rsidRDefault="006E14B5" w:rsidP="0005164D">
            <w:pPr>
              <w:tabs>
                <w:tab w:val="clear" w:pos="794"/>
                <w:tab w:val="clear" w:pos="1191"/>
                <w:tab w:val="clear" w:pos="1588"/>
                <w:tab w:val="clear" w:pos="1985"/>
                <w:tab w:val="left" w:pos="284"/>
              </w:tabs>
              <w:spacing w:before="40" w:after="40"/>
              <w:ind w:left="284" w:hanging="284"/>
              <w:rPr>
                <w:lang w:eastAsia="zh-CN"/>
              </w:rPr>
            </w:pPr>
          </w:p>
        </w:tc>
      </w:tr>
      <w:tr w:rsidR="00720F32" w14:paraId="0D34F1B8" w14:textId="77777777" w:rsidTr="00CC50C4">
        <w:trPr>
          <w:cantSplit/>
        </w:trPr>
        <w:tc>
          <w:tcPr>
            <w:tcW w:w="1268" w:type="dxa"/>
          </w:tcPr>
          <w:p w14:paraId="73402137" w14:textId="77777777" w:rsidR="00720F32" w:rsidRPr="00720F32" w:rsidRDefault="00720F32" w:rsidP="0005164D">
            <w:pPr>
              <w:spacing w:before="40" w:after="40"/>
              <w:rPr>
                <w:b/>
                <w:bCs/>
                <w:szCs w:val="24"/>
                <w:lang w:eastAsia="zh-CN"/>
              </w:rPr>
            </w:pPr>
            <w:r w:rsidRPr="00720F32">
              <w:rPr>
                <w:rFonts w:hint="eastAsia"/>
                <w:b/>
                <w:bCs/>
                <w:sz w:val="22"/>
                <w:lang w:eastAsia="zh-CN"/>
              </w:rPr>
              <w:t>事由：</w:t>
            </w:r>
          </w:p>
        </w:tc>
        <w:tc>
          <w:tcPr>
            <w:tcW w:w="8597" w:type="dxa"/>
            <w:gridSpan w:val="3"/>
          </w:tcPr>
          <w:p w14:paraId="7E4737CF" w14:textId="31B7BAC3" w:rsidR="00720F32" w:rsidRDefault="00BF5052" w:rsidP="0005164D">
            <w:pPr>
              <w:tabs>
                <w:tab w:val="left" w:pos="4111"/>
              </w:tabs>
              <w:spacing w:before="40" w:after="40"/>
              <w:rPr>
                <w:b/>
                <w:lang w:eastAsia="zh-CN"/>
              </w:rPr>
            </w:pPr>
            <w:r w:rsidRPr="005051A1">
              <w:rPr>
                <w:rFonts w:hint="eastAsia"/>
                <w:b/>
                <w:bCs/>
                <w:lang w:val="zh-CN" w:eastAsia="zh-CN"/>
              </w:rPr>
              <w:t>创新扩大影响：</w:t>
            </w:r>
            <w:r>
              <w:rPr>
                <w:rFonts w:ascii="SimSun" w:hAnsi="SimSun" w:hint="eastAsia"/>
                <w:b/>
                <w:bCs/>
                <w:lang w:val="zh-CN" w:eastAsia="zh-CN"/>
              </w:rPr>
              <w:t>“</w:t>
            </w:r>
            <w:r w:rsidRPr="005051A1">
              <w:rPr>
                <w:rFonts w:hint="eastAsia"/>
                <w:b/>
                <w:bCs/>
                <w:lang w:val="zh-CN" w:eastAsia="zh-CN"/>
              </w:rPr>
              <w:t>人工智能</w:t>
            </w:r>
            <w:r>
              <w:rPr>
                <w:rFonts w:hint="eastAsia"/>
                <w:b/>
                <w:bCs/>
                <w:lang w:val="zh-CN" w:eastAsia="zh-CN"/>
              </w:rPr>
              <w:t>向善</w:t>
            </w:r>
            <w:r w:rsidRPr="005051A1">
              <w:rPr>
                <w:rFonts w:ascii="SimSun" w:hAnsi="SimSun" w:hint="eastAsia"/>
                <w:b/>
                <w:bCs/>
                <w:lang w:val="zh-CN" w:eastAsia="zh-CN"/>
              </w:rPr>
              <w:t>”</w:t>
            </w:r>
            <w:r w:rsidRPr="005051A1">
              <w:rPr>
                <w:rFonts w:hint="eastAsia"/>
                <w:b/>
                <w:bCs/>
                <w:lang w:val="zh-CN" w:eastAsia="zh-CN"/>
              </w:rPr>
              <w:t>应对可持续发展目标的挑战</w:t>
            </w:r>
          </w:p>
        </w:tc>
      </w:tr>
    </w:tbl>
    <w:p w14:paraId="37B0B60C" w14:textId="77777777" w:rsidR="0063445E" w:rsidRDefault="0063445E" w:rsidP="0063445E">
      <w:pPr>
        <w:rPr>
          <w:lang w:eastAsia="zh-CN"/>
        </w:rPr>
      </w:pPr>
      <w:bookmarkStart w:id="2" w:name="StartTyping_E"/>
      <w:bookmarkEnd w:id="2"/>
      <w:r>
        <w:rPr>
          <w:rFonts w:hint="eastAsia"/>
          <w:lang w:eastAsia="zh-CN"/>
        </w:rPr>
        <w:t>尊敬的先生</w:t>
      </w:r>
      <w:r>
        <w:rPr>
          <w:rFonts w:hint="eastAsia"/>
          <w:lang w:eastAsia="zh-CN"/>
        </w:rPr>
        <w:t>/</w:t>
      </w:r>
      <w:r>
        <w:rPr>
          <w:rFonts w:hint="eastAsia"/>
          <w:lang w:eastAsia="zh-CN"/>
        </w:rPr>
        <w:t>女士：</w:t>
      </w:r>
    </w:p>
    <w:p w14:paraId="7B615402" w14:textId="5D836888" w:rsidR="00BF5052" w:rsidRDefault="00BF5052" w:rsidP="00BF5052">
      <w:pPr>
        <w:spacing w:before="100"/>
        <w:ind w:firstLineChars="200" w:firstLine="480"/>
        <w:rPr>
          <w:rFonts w:eastAsia="Times New Roman"/>
          <w:color w:val="121512"/>
          <w:szCs w:val="24"/>
          <w:lang w:eastAsia="zh-CN"/>
        </w:rPr>
      </w:pPr>
      <w:r>
        <w:rPr>
          <w:rFonts w:hint="eastAsia"/>
          <w:szCs w:val="24"/>
          <w:lang w:eastAsia="zh-CN"/>
        </w:rPr>
        <w:t>我很高兴地通知您，国际电信联盟（</w:t>
      </w:r>
      <w:r>
        <w:rPr>
          <w:szCs w:val="24"/>
          <w:lang w:eastAsia="zh-CN"/>
        </w:rPr>
        <w:t>ITU</w:t>
      </w:r>
      <w:r>
        <w:rPr>
          <w:rFonts w:hint="eastAsia"/>
          <w:szCs w:val="24"/>
          <w:lang w:eastAsia="zh-CN"/>
        </w:rPr>
        <w:t>）“人工智能向善”正在同时发起三项全球征集活动，为人工智能驱动的可持续发展解决方案全球存储库献计献策。更多详细信息已在</w:t>
      </w:r>
      <w:r>
        <w:fldChar w:fldCharType="begin"/>
      </w:r>
      <w:r w:rsidR="0005164D">
        <w:rPr>
          <w:lang w:eastAsia="zh-CN"/>
        </w:rPr>
        <w:instrText>HYPERLINK "https://aiforgood.itu.int/innovate-for-impact-2025/"</w:instrText>
      </w:r>
      <w:r>
        <w:fldChar w:fldCharType="separate"/>
      </w:r>
      <w:r>
        <w:rPr>
          <w:rStyle w:val="Hyperlink"/>
          <w:rFonts w:hint="eastAsia"/>
          <w:szCs w:val="24"/>
          <w:lang w:eastAsia="zh-CN"/>
        </w:rPr>
        <w:t>“创新扩大影响”门户网站</w:t>
      </w:r>
      <w:r>
        <w:rPr>
          <w:rStyle w:val="Hyperlink"/>
          <w:szCs w:val="24"/>
        </w:rPr>
        <w:fldChar w:fldCharType="end"/>
      </w:r>
      <w:r>
        <w:rPr>
          <w:rFonts w:hint="eastAsia"/>
          <w:szCs w:val="24"/>
          <w:lang w:eastAsia="zh-CN"/>
        </w:rPr>
        <w:t>发布。</w:t>
      </w:r>
    </w:p>
    <w:p w14:paraId="5FE0DD71" w14:textId="4AE35032" w:rsidR="00BF5052" w:rsidRDefault="00BF5052" w:rsidP="00BF5052">
      <w:pPr>
        <w:spacing w:before="100"/>
        <w:rPr>
          <w:rFonts w:eastAsiaTheme="minorEastAsia" w:cstheme="minorHAnsi"/>
          <w:color w:val="121512"/>
          <w:szCs w:val="24"/>
          <w:lang w:eastAsia="zh-CN"/>
        </w:rPr>
      </w:pPr>
      <w:r>
        <w:rPr>
          <w:rFonts w:eastAsiaTheme="minorEastAsia" w:cstheme="minorHAnsi"/>
          <w:color w:val="121512"/>
          <w:szCs w:val="24"/>
          <w:lang w:eastAsia="zh-CN"/>
        </w:rPr>
        <w:t>a)</w:t>
      </w:r>
      <w:r>
        <w:rPr>
          <w:rFonts w:eastAsiaTheme="minorEastAsia" w:cstheme="minorHAnsi"/>
          <w:color w:val="121512"/>
          <w:szCs w:val="24"/>
          <w:lang w:eastAsia="zh-CN"/>
        </w:rPr>
        <w:tab/>
      </w:r>
      <w:r>
        <w:rPr>
          <w:rFonts w:eastAsiaTheme="minorEastAsia" w:cstheme="minorHAnsi" w:hint="eastAsia"/>
          <w:color w:val="121512"/>
          <w:szCs w:val="24"/>
          <w:lang w:eastAsia="zh-CN"/>
        </w:rPr>
        <w:t>在</w:t>
      </w:r>
      <w:r>
        <w:fldChar w:fldCharType="begin"/>
      </w:r>
      <w:r w:rsidR="0005164D">
        <w:rPr>
          <w:lang w:eastAsia="zh-CN"/>
        </w:rPr>
        <w:instrText>HYPERLINK "https://aiforgood.itu.int/innovate-for-impact-2025/" \l "usecase"</w:instrText>
      </w:r>
      <w:r>
        <w:fldChar w:fldCharType="separate"/>
      </w:r>
      <w:r>
        <w:rPr>
          <w:rStyle w:val="Hyperlink"/>
          <w:rFonts w:eastAsiaTheme="minorEastAsia" w:cstheme="minorHAnsi" w:hint="eastAsia"/>
          <w:szCs w:val="24"/>
          <w:lang w:eastAsia="zh-CN"/>
        </w:rPr>
        <w:t>此处</w:t>
      </w:r>
      <w:r>
        <w:rPr>
          <w:rStyle w:val="Hyperlink"/>
          <w:rFonts w:eastAsiaTheme="minorEastAsia" w:cstheme="minorHAnsi"/>
          <w:szCs w:val="24"/>
        </w:rPr>
        <w:fldChar w:fldCharType="end"/>
      </w:r>
      <w:r>
        <w:rPr>
          <w:rFonts w:eastAsiaTheme="minorEastAsia" w:cstheme="minorHAnsi" w:hint="eastAsia"/>
          <w:color w:val="121512"/>
          <w:szCs w:val="24"/>
          <w:lang w:eastAsia="zh-CN"/>
        </w:rPr>
        <w:t>提交影响可持续发展目标的创新</w:t>
      </w:r>
      <w:r>
        <w:rPr>
          <w:rFonts w:eastAsiaTheme="minorEastAsia" w:cstheme="minorHAnsi"/>
          <w:color w:val="121512"/>
          <w:szCs w:val="24"/>
          <w:lang w:eastAsia="zh-CN"/>
        </w:rPr>
        <w:t>AI</w:t>
      </w:r>
      <w:r>
        <w:rPr>
          <w:rFonts w:eastAsiaTheme="minorEastAsia" w:cstheme="minorHAnsi" w:hint="eastAsia"/>
          <w:color w:val="121512"/>
          <w:szCs w:val="24"/>
          <w:lang w:eastAsia="zh-CN"/>
        </w:rPr>
        <w:t>用例。</w:t>
      </w:r>
    </w:p>
    <w:p w14:paraId="509C16AF" w14:textId="19E660C2" w:rsidR="00BF5052" w:rsidRDefault="00BF5052" w:rsidP="00BF5052">
      <w:pPr>
        <w:spacing w:before="100"/>
        <w:rPr>
          <w:rFonts w:eastAsiaTheme="minorEastAsia" w:cstheme="minorHAnsi"/>
          <w:color w:val="121512"/>
          <w:szCs w:val="24"/>
          <w:lang w:eastAsia="zh-CN"/>
        </w:rPr>
      </w:pPr>
      <w:r>
        <w:rPr>
          <w:rFonts w:eastAsiaTheme="minorEastAsia" w:cstheme="minorHAnsi"/>
          <w:color w:val="121512"/>
          <w:szCs w:val="24"/>
          <w:lang w:eastAsia="zh-CN"/>
        </w:rPr>
        <w:t>b)</w:t>
      </w:r>
      <w:r>
        <w:rPr>
          <w:rFonts w:eastAsiaTheme="minorEastAsia" w:cstheme="minorHAnsi"/>
          <w:color w:val="121512"/>
          <w:szCs w:val="24"/>
          <w:lang w:eastAsia="zh-CN"/>
        </w:rPr>
        <w:tab/>
      </w:r>
      <w:r>
        <w:rPr>
          <w:rFonts w:eastAsiaTheme="minorEastAsia" w:cstheme="minorHAnsi" w:hint="eastAsia"/>
          <w:color w:val="121512"/>
          <w:szCs w:val="24"/>
          <w:lang w:eastAsia="zh-CN"/>
        </w:rPr>
        <w:t>在</w:t>
      </w:r>
      <w:r>
        <w:fldChar w:fldCharType="begin"/>
      </w:r>
      <w:r w:rsidR="0005164D">
        <w:rPr>
          <w:lang w:eastAsia="zh-CN"/>
        </w:rPr>
        <w:instrText>HYPERLINK "https://aiforgood.itu.int/innovate-for-impact-2025/" \l "scholar"</w:instrText>
      </w:r>
      <w:r>
        <w:fldChar w:fldCharType="separate"/>
      </w:r>
      <w:r>
        <w:rPr>
          <w:rStyle w:val="Hyperlink"/>
          <w:rFonts w:eastAsiaTheme="minorEastAsia" w:cstheme="minorHAnsi" w:hint="eastAsia"/>
          <w:szCs w:val="24"/>
          <w:lang w:eastAsia="zh-CN"/>
        </w:rPr>
        <w:t>此处</w:t>
      </w:r>
      <w:r>
        <w:rPr>
          <w:rStyle w:val="Hyperlink"/>
          <w:rFonts w:eastAsiaTheme="minorEastAsia" w:cstheme="minorHAnsi"/>
          <w:szCs w:val="24"/>
        </w:rPr>
        <w:fldChar w:fldCharType="end"/>
      </w:r>
      <w:proofErr w:type="gramStart"/>
      <w:r>
        <w:rPr>
          <w:rFonts w:eastAsiaTheme="minorEastAsia" w:cstheme="minorHAnsi" w:hint="eastAsia"/>
          <w:color w:val="121512"/>
          <w:szCs w:val="24"/>
          <w:lang w:eastAsia="zh-CN"/>
        </w:rPr>
        <w:t>申请成为</w:t>
      </w:r>
      <w:r>
        <w:rPr>
          <w:rFonts w:ascii="SimSun" w:hAnsi="SimSun" w:cstheme="minorHAnsi" w:hint="eastAsia"/>
          <w:szCs w:val="24"/>
          <w:lang w:eastAsia="zh-CN"/>
        </w:rPr>
        <w:t>“</w:t>
      </w:r>
      <w:proofErr w:type="gramEnd"/>
      <w:r>
        <w:rPr>
          <w:rFonts w:cstheme="minorHAnsi" w:hint="eastAsia"/>
          <w:szCs w:val="24"/>
          <w:lang w:eastAsia="zh-CN"/>
        </w:rPr>
        <w:t>人工智能向善学者</w:t>
      </w:r>
      <w:r>
        <w:rPr>
          <w:rFonts w:ascii="SimSun" w:hAnsi="SimSun" w:cstheme="minorHAnsi" w:hint="eastAsia"/>
          <w:szCs w:val="24"/>
          <w:lang w:eastAsia="zh-CN"/>
        </w:rPr>
        <w:t>”</w:t>
      </w:r>
      <w:r>
        <w:rPr>
          <w:rFonts w:eastAsiaTheme="minorEastAsia" w:cstheme="minorHAnsi" w:hint="eastAsia"/>
          <w:color w:val="121512"/>
          <w:szCs w:val="24"/>
          <w:lang w:eastAsia="zh-CN"/>
        </w:rPr>
        <w:t>。</w:t>
      </w:r>
    </w:p>
    <w:p w14:paraId="0F1F213A" w14:textId="1889C579" w:rsidR="00BF5052" w:rsidRDefault="00BF5052" w:rsidP="00BF5052">
      <w:pPr>
        <w:spacing w:before="100"/>
        <w:rPr>
          <w:rFonts w:cstheme="minorHAnsi"/>
          <w:color w:val="121512"/>
          <w:szCs w:val="24"/>
          <w:lang w:eastAsia="zh-CN"/>
        </w:rPr>
      </w:pPr>
      <w:r>
        <w:rPr>
          <w:rFonts w:eastAsiaTheme="minorEastAsia" w:cstheme="minorHAnsi" w:hint="eastAsia"/>
          <w:color w:val="121512"/>
          <w:szCs w:val="24"/>
          <w:lang w:eastAsia="zh-CN"/>
        </w:rPr>
        <w:t>c</w:t>
      </w:r>
      <w:r>
        <w:rPr>
          <w:rFonts w:eastAsiaTheme="minorEastAsia" w:cstheme="minorHAnsi"/>
          <w:color w:val="121512"/>
          <w:szCs w:val="24"/>
          <w:lang w:eastAsia="zh-CN"/>
        </w:rPr>
        <w:t>)</w:t>
      </w:r>
      <w:r>
        <w:rPr>
          <w:rFonts w:eastAsiaTheme="minorEastAsia" w:cstheme="minorHAnsi"/>
          <w:color w:val="121512"/>
          <w:szCs w:val="24"/>
          <w:lang w:eastAsia="zh-CN"/>
        </w:rPr>
        <w:tab/>
      </w:r>
      <w:r>
        <w:rPr>
          <w:rFonts w:eastAsiaTheme="minorEastAsia" w:cstheme="minorHAnsi" w:hint="eastAsia"/>
          <w:color w:val="121512"/>
          <w:szCs w:val="24"/>
          <w:lang w:eastAsia="zh-CN"/>
        </w:rPr>
        <w:t>在</w:t>
      </w:r>
      <w:r>
        <w:fldChar w:fldCharType="begin"/>
      </w:r>
      <w:r w:rsidR="0005164D">
        <w:rPr>
          <w:lang w:eastAsia="zh-CN"/>
        </w:rPr>
        <w:instrText>HYPERLINK "https://aiforgood.itu.int/innovate-for-impact-2025/" \l "advisor"</w:instrText>
      </w:r>
      <w:r>
        <w:fldChar w:fldCharType="separate"/>
      </w:r>
      <w:r w:rsidRPr="00912395">
        <w:rPr>
          <w:rStyle w:val="Hyperlink"/>
          <w:rFonts w:eastAsiaTheme="minorEastAsia" w:cstheme="minorHAnsi"/>
          <w:szCs w:val="24"/>
          <w:lang w:eastAsia="zh-CN"/>
        </w:rPr>
        <w:t>此处</w:t>
      </w:r>
      <w:r>
        <w:rPr>
          <w:rStyle w:val="Hyperlink"/>
          <w:rFonts w:eastAsiaTheme="minorEastAsia" w:cstheme="minorHAnsi"/>
          <w:szCs w:val="24"/>
        </w:rPr>
        <w:fldChar w:fldCharType="end"/>
      </w:r>
      <w:r>
        <w:rPr>
          <w:rFonts w:eastAsiaTheme="minorEastAsia" w:cstheme="minorHAnsi" w:hint="eastAsia"/>
          <w:color w:val="121512"/>
          <w:szCs w:val="24"/>
          <w:lang w:eastAsia="zh-CN"/>
        </w:rPr>
        <w:t>申请成为技术顾问委员会委员。</w:t>
      </w:r>
    </w:p>
    <w:p w14:paraId="384A65E5" w14:textId="77777777" w:rsidR="00BF5052" w:rsidRDefault="00BF5052" w:rsidP="00BF5052">
      <w:pPr>
        <w:spacing w:before="100"/>
        <w:ind w:firstLineChars="200" w:firstLine="480"/>
        <w:rPr>
          <w:color w:val="121512"/>
          <w:szCs w:val="24"/>
          <w:lang w:eastAsia="zh-CN"/>
        </w:rPr>
      </w:pPr>
      <w:r>
        <w:rPr>
          <w:rFonts w:hint="eastAsia"/>
          <w:color w:val="121512"/>
          <w:szCs w:val="24"/>
          <w:lang w:eastAsia="zh-CN"/>
        </w:rPr>
        <w:t>全球征集活动得到了中国工业和信息化部（</w:t>
      </w:r>
      <w:r>
        <w:rPr>
          <w:color w:val="121512"/>
          <w:szCs w:val="24"/>
          <w:lang w:eastAsia="zh-CN"/>
        </w:rPr>
        <w:t>MIIT</w:t>
      </w:r>
      <w:r>
        <w:rPr>
          <w:rFonts w:hint="eastAsia"/>
          <w:color w:val="121512"/>
          <w:szCs w:val="24"/>
          <w:lang w:eastAsia="zh-CN"/>
        </w:rPr>
        <w:t>）的支持。</w:t>
      </w:r>
    </w:p>
    <w:p w14:paraId="1933C208" w14:textId="77777777" w:rsidR="00BF5052" w:rsidRDefault="00BF5052" w:rsidP="00BF5052">
      <w:pPr>
        <w:spacing w:before="100"/>
        <w:ind w:firstLineChars="200" w:firstLine="480"/>
        <w:rPr>
          <w:rFonts w:cstheme="minorHAnsi"/>
          <w:color w:val="121512"/>
          <w:szCs w:val="24"/>
          <w:lang w:eastAsia="zh-CN"/>
        </w:rPr>
      </w:pPr>
      <w:r>
        <w:rPr>
          <w:rFonts w:cstheme="minorHAnsi" w:hint="eastAsia"/>
          <w:color w:val="121512"/>
          <w:szCs w:val="24"/>
          <w:lang w:eastAsia="zh-CN"/>
        </w:rPr>
        <w:t>三项征集活动均不收取费用，对国际电联成员国的个人和组织开放。三项征集活动都有几项激励措施：</w:t>
      </w:r>
    </w:p>
    <w:p w14:paraId="71A77D74" w14:textId="5821AB2D" w:rsidR="00BF5052" w:rsidRDefault="00BF5052" w:rsidP="0005164D">
      <w:pPr>
        <w:spacing w:before="100"/>
        <w:rPr>
          <w:rFonts w:cstheme="minorHAnsi"/>
          <w:color w:val="121512"/>
          <w:szCs w:val="24"/>
          <w:lang w:eastAsia="zh-CN"/>
        </w:rPr>
      </w:pPr>
      <w:r>
        <w:rPr>
          <w:rFonts w:cstheme="minorHAnsi"/>
          <w:color w:val="121512"/>
          <w:szCs w:val="24"/>
          <w:lang w:eastAsia="zh-CN"/>
        </w:rPr>
        <w:t>(a)</w:t>
      </w:r>
      <w:r w:rsidR="0005164D">
        <w:rPr>
          <w:rFonts w:cstheme="minorHAnsi"/>
          <w:color w:val="121512"/>
          <w:szCs w:val="24"/>
          <w:lang w:eastAsia="zh-CN"/>
        </w:rPr>
        <w:tab/>
      </w:r>
      <w:r>
        <w:rPr>
          <w:rFonts w:cstheme="minorHAnsi" w:hint="eastAsia"/>
          <w:color w:val="121512"/>
          <w:szCs w:val="24"/>
          <w:lang w:eastAsia="zh-CN"/>
        </w:rPr>
        <w:t>从提交文件中选出的用例可能会在日内瓦举行的人工智能向善全球峰会（</w:t>
      </w:r>
      <w:r>
        <w:rPr>
          <w:rFonts w:cstheme="minorHAnsi"/>
          <w:color w:val="121512"/>
          <w:szCs w:val="24"/>
          <w:lang w:eastAsia="zh-CN"/>
        </w:rPr>
        <w:t>202</w:t>
      </w:r>
      <w:r>
        <w:rPr>
          <w:rFonts w:cstheme="minorHAnsi" w:hint="eastAsia"/>
          <w:color w:val="121512"/>
          <w:szCs w:val="24"/>
          <w:lang w:eastAsia="zh-CN"/>
        </w:rPr>
        <w:t>5</w:t>
      </w:r>
      <w:r>
        <w:rPr>
          <w:rFonts w:cstheme="minorHAnsi" w:hint="eastAsia"/>
          <w:color w:val="121512"/>
          <w:szCs w:val="24"/>
          <w:lang w:eastAsia="zh-CN"/>
        </w:rPr>
        <w:t>年</w:t>
      </w:r>
      <w:r>
        <w:rPr>
          <w:rFonts w:cstheme="minorHAnsi" w:hint="eastAsia"/>
          <w:color w:val="121512"/>
          <w:szCs w:val="24"/>
          <w:lang w:eastAsia="zh-CN"/>
        </w:rPr>
        <w:t>7</w:t>
      </w:r>
      <w:r>
        <w:rPr>
          <w:rFonts w:cstheme="minorHAnsi" w:hint="eastAsia"/>
          <w:color w:val="121512"/>
          <w:szCs w:val="24"/>
          <w:lang w:eastAsia="zh-CN"/>
        </w:rPr>
        <w:t>月</w:t>
      </w:r>
      <w:r>
        <w:rPr>
          <w:rFonts w:cstheme="minorHAnsi" w:hint="eastAsia"/>
          <w:color w:val="121512"/>
          <w:szCs w:val="24"/>
          <w:lang w:eastAsia="zh-CN"/>
        </w:rPr>
        <w:t>8</w:t>
      </w:r>
      <w:r w:rsidR="0064396B">
        <w:rPr>
          <w:rFonts w:cstheme="minorHAnsi" w:hint="eastAsia"/>
          <w:color w:val="121512"/>
          <w:szCs w:val="24"/>
          <w:lang w:eastAsia="zh-CN"/>
        </w:rPr>
        <w:t>-</w:t>
      </w:r>
      <w:r>
        <w:rPr>
          <w:rFonts w:cstheme="minorHAnsi" w:hint="eastAsia"/>
          <w:color w:val="121512"/>
          <w:szCs w:val="24"/>
          <w:lang w:eastAsia="zh-CN"/>
        </w:rPr>
        <w:t>1</w:t>
      </w:r>
      <w:r>
        <w:rPr>
          <w:rFonts w:cstheme="minorHAnsi"/>
          <w:color w:val="121512"/>
          <w:szCs w:val="24"/>
          <w:lang w:eastAsia="zh-CN"/>
        </w:rPr>
        <w:t>1</w:t>
      </w:r>
      <w:r>
        <w:rPr>
          <w:rFonts w:cstheme="minorHAnsi" w:hint="eastAsia"/>
          <w:color w:val="121512"/>
          <w:szCs w:val="24"/>
          <w:lang w:eastAsia="zh-CN"/>
        </w:rPr>
        <w:t>日）上得到重点介绍和强调，并有机会赢取辅导、</w:t>
      </w:r>
      <w:proofErr w:type="gramStart"/>
      <w:r>
        <w:rPr>
          <w:rFonts w:cstheme="minorHAnsi" w:hint="eastAsia"/>
          <w:color w:val="121512"/>
          <w:szCs w:val="24"/>
          <w:lang w:eastAsia="zh-CN"/>
        </w:rPr>
        <w:t>奖品和资源；</w:t>
      </w:r>
      <w:proofErr w:type="gramEnd"/>
    </w:p>
    <w:p w14:paraId="4184AF18" w14:textId="26EC37A0" w:rsidR="00BF5052" w:rsidRDefault="00BF5052" w:rsidP="0005164D">
      <w:pPr>
        <w:spacing w:before="100"/>
        <w:rPr>
          <w:rFonts w:cstheme="minorHAnsi"/>
          <w:color w:val="121512"/>
          <w:szCs w:val="24"/>
          <w:lang w:eastAsia="zh-CN"/>
        </w:rPr>
      </w:pPr>
      <w:r>
        <w:rPr>
          <w:rFonts w:cstheme="minorHAnsi"/>
          <w:color w:val="121512"/>
          <w:szCs w:val="24"/>
          <w:lang w:eastAsia="zh-CN"/>
        </w:rPr>
        <w:t>(b)</w:t>
      </w:r>
      <w:r w:rsidR="0005164D">
        <w:rPr>
          <w:rFonts w:cstheme="minorHAnsi"/>
          <w:color w:val="121512"/>
          <w:szCs w:val="24"/>
          <w:lang w:eastAsia="zh-CN"/>
        </w:rPr>
        <w:tab/>
      </w:r>
      <w:r>
        <w:rPr>
          <w:rFonts w:ascii="SimSun" w:hAnsi="SimSun" w:cstheme="minorHAnsi" w:hint="eastAsia"/>
          <w:color w:val="121512"/>
          <w:szCs w:val="24"/>
          <w:lang w:eastAsia="zh-CN"/>
        </w:rPr>
        <w:t>“</w:t>
      </w:r>
      <w:proofErr w:type="gramStart"/>
      <w:r>
        <w:rPr>
          <w:rFonts w:cstheme="minorHAnsi" w:hint="eastAsia"/>
          <w:color w:val="121512"/>
          <w:szCs w:val="24"/>
          <w:lang w:eastAsia="zh-CN"/>
        </w:rPr>
        <w:t>人工智能向善学者</w:t>
      </w:r>
      <w:r>
        <w:rPr>
          <w:rFonts w:ascii="SimSun" w:hAnsi="SimSun" w:cstheme="minorHAnsi" w:hint="eastAsia"/>
          <w:color w:val="121512"/>
          <w:szCs w:val="24"/>
          <w:lang w:eastAsia="zh-CN"/>
        </w:rPr>
        <w:t>”</w:t>
      </w:r>
      <w:r>
        <w:rPr>
          <w:rFonts w:cstheme="minorHAnsi" w:hint="eastAsia"/>
          <w:color w:val="121512"/>
          <w:szCs w:val="24"/>
          <w:lang w:eastAsia="zh-CN"/>
        </w:rPr>
        <w:t>将与国际电联密切合作</w:t>
      </w:r>
      <w:proofErr w:type="gramEnd"/>
      <w:r>
        <w:rPr>
          <w:rFonts w:cstheme="minorHAnsi" w:hint="eastAsia"/>
          <w:color w:val="121512"/>
          <w:szCs w:val="24"/>
          <w:lang w:eastAsia="zh-CN"/>
        </w:rPr>
        <w:t>，开发、分析和完善人工智能用于可持续发展目标的用例，并获得资助参加在日内瓦举行的人工智能向善全球峰会，此外还将获得表彰和辅导。</w:t>
      </w:r>
    </w:p>
    <w:p w14:paraId="1A3E118D" w14:textId="4F1EAF92" w:rsidR="00BF5052" w:rsidRDefault="00BF5052" w:rsidP="0005164D">
      <w:pPr>
        <w:spacing w:before="100"/>
        <w:rPr>
          <w:rFonts w:cstheme="minorHAnsi"/>
          <w:color w:val="121512"/>
          <w:szCs w:val="24"/>
          <w:lang w:eastAsia="zh-CN"/>
        </w:rPr>
      </w:pPr>
      <w:r>
        <w:rPr>
          <w:rFonts w:cstheme="minorHAnsi"/>
          <w:color w:val="121512"/>
          <w:szCs w:val="24"/>
          <w:lang w:eastAsia="zh-CN"/>
        </w:rPr>
        <w:t>(</w:t>
      </w:r>
      <w:r>
        <w:rPr>
          <w:rFonts w:cstheme="minorHAnsi" w:hint="eastAsia"/>
          <w:color w:val="121512"/>
          <w:szCs w:val="24"/>
          <w:lang w:eastAsia="zh-CN"/>
        </w:rPr>
        <w:t>c</w:t>
      </w:r>
      <w:r>
        <w:rPr>
          <w:rFonts w:cstheme="minorHAnsi"/>
          <w:color w:val="121512"/>
          <w:szCs w:val="24"/>
          <w:lang w:eastAsia="zh-CN"/>
        </w:rPr>
        <w:t>)</w:t>
      </w:r>
      <w:r w:rsidR="0005164D">
        <w:rPr>
          <w:rFonts w:cstheme="minorHAnsi"/>
          <w:color w:val="121512"/>
          <w:szCs w:val="24"/>
          <w:lang w:eastAsia="zh-CN"/>
        </w:rPr>
        <w:tab/>
      </w:r>
      <w:r w:rsidRPr="00BC7DF3">
        <w:rPr>
          <w:rFonts w:cstheme="minorHAnsi" w:hint="eastAsia"/>
          <w:color w:val="121512"/>
          <w:szCs w:val="24"/>
          <w:lang w:eastAsia="zh-CN"/>
        </w:rPr>
        <w:t>选定的专家将评估用例的</w:t>
      </w:r>
      <w:r>
        <w:rPr>
          <w:rFonts w:cstheme="minorHAnsi" w:hint="eastAsia"/>
          <w:color w:val="121512"/>
          <w:szCs w:val="24"/>
          <w:lang w:eastAsia="zh-CN"/>
        </w:rPr>
        <w:t>使用情况</w:t>
      </w:r>
      <w:r w:rsidRPr="00BC7DF3">
        <w:rPr>
          <w:rFonts w:cstheme="minorHAnsi" w:hint="eastAsia"/>
          <w:color w:val="121512"/>
          <w:szCs w:val="24"/>
          <w:lang w:eastAsia="zh-CN"/>
        </w:rPr>
        <w:t>，并选出将在</w:t>
      </w:r>
      <w:r>
        <w:rPr>
          <w:rFonts w:cstheme="minorHAnsi" w:hint="eastAsia"/>
          <w:color w:val="121512"/>
          <w:szCs w:val="24"/>
          <w:lang w:eastAsia="zh-CN"/>
        </w:rPr>
        <w:t>人工智能向善全球峰会</w:t>
      </w:r>
      <w:r w:rsidRPr="00BC7DF3">
        <w:rPr>
          <w:rFonts w:cstheme="minorHAnsi" w:hint="eastAsia"/>
          <w:color w:val="121512"/>
          <w:szCs w:val="24"/>
          <w:lang w:eastAsia="zh-CN"/>
        </w:rPr>
        <w:t>主讲台上展示的顶级用例，这些专家还将获得前往日内瓦出席峰会的经费。</w:t>
      </w:r>
    </w:p>
    <w:p w14:paraId="5A33FBED" w14:textId="391C89F2" w:rsidR="00BF5052" w:rsidRDefault="00BF5052" w:rsidP="00BF5052">
      <w:pPr>
        <w:spacing w:before="100"/>
        <w:ind w:firstLineChars="200" w:firstLine="480"/>
        <w:rPr>
          <w:color w:val="121512"/>
          <w:szCs w:val="24"/>
          <w:lang w:eastAsia="zh-CN"/>
        </w:rPr>
      </w:pPr>
      <w:r>
        <w:rPr>
          <w:rFonts w:hint="eastAsia"/>
          <w:color w:val="121512"/>
          <w:szCs w:val="24"/>
          <w:lang w:eastAsia="zh-CN"/>
        </w:rPr>
        <w:t>我们将在“</w:t>
      </w:r>
      <w:r>
        <w:fldChar w:fldCharType="begin"/>
      </w:r>
      <w:r w:rsidR="0064396B">
        <w:rPr>
          <w:lang w:eastAsia="zh-CN"/>
        </w:rPr>
        <w:instrText>HYPERLINK "https://aiforgood.itu.int/innovate-for-impact-2025/"</w:instrText>
      </w:r>
      <w:r>
        <w:fldChar w:fldCharType="separate"/>
      </w:r>
      <w:r>
        <w:rPr>
          <w:rStyle w:val="Hyperlink"/>
          <w:rFonts w:ascii="STKaiti" w:eastAsia="STKaiti" w:hAnsi="STKaiti" w:hint="eastAsia"/>
          <w:szCs w:val="24"/>
          <w:lang w:eastAsia="zh-CN"/>
        </w:rPr>
        <w:t>创新扩大影响</w:t>
      </w:r>
      <w:r>
        <w:rPr>
          <w:rStyle w:val="Hyperlink"/>
          <w:rFonts w:ascii="STKaiti" w:eastAsia="STKaiti" w:hAnsi="STKaiti"/>
          <w:szCs w:val="24"/>
        </w:rPr>
        <w:fldChar w:fldCharType="end"/>
      </w:r>
      <w:r>
        <w:rPr>
          <w:rFonts w:hint="eastAsia"/>
          <w:color w:val="121512"/>
          <w:szCs w:val="24"/>
          <w:lang w:eastAsia="zh-CN"/>
        </w:rPr>
        <w:t>”门户网站上公布一套详细的激励措施以及提交和评估流程及导则。</w:t>
      </w:r>
    </w:p>
    <w:p w14:paraId="1754ABA9" w14:textId="77777777" w:rsidR="00BF5052" w:rsidRDefault="00BF5052" w:rsidP="00BF5052">
      <w:pPr>
        <w:spacing w:before="100"/>
        <w:ind w:firstLineChars="200" w:firstLine="480"/>
        <w:rPr>
          <w:rFonts w:eastAsia="Times New Roman"/>
          <w:color w:val="121512"/>
          <w:szCs w:val="24"/>
          <w:lang w:eastAsia="zh-CN"/>
        </w:rPr>
      </w:pPr>
      <w:r>
        <w:rPr>
          <w:rFonts w:hint="eastAsia"/>
          <w:color w:val="121512"/>
          <w:szCs w:val="24"/>
          <w:lang w:eastAsia="zh-CN"/>
        </w:rPr>
        <w:t>鼓励广大参与者提交材料，参与者可包括但不限于：</w:t>
      </w:r>
    </w:p>
    <w:p w14:paraId="264A2FD6" w14:textId="77777777" w:rsidR="00BF5052" w:rsidRDefault="00BF5052" w:rsidP="00BF5052">
      <w:pPr>
        <w:spacing w:before="60"/>
        <w:rPr>
          <w:rFonts w:eastAsia="Times New Roman"/>
          <w:color w:val="121512"/>
          <w:szCs w:val="24"/>
          <w:lang w:eastAsia="zh-CN"/>
        </w:rPr>
      </w:pPr>
      <w:r>
        <w:rPr>
          <w:rFonts w:ascii="SimSun" w:hAnsi="SimSun" w:cs="SimSun" w:hint="eastAsia"/>
          <w:color w:val="121512"/>
          <w:szCs w:val="24"/>
          <w:lang w:eastAsia="zh-CN"/>
        </w:rPr>
        <w:t>•</w:t>
      </w:r>
      <w:r>
        <w:rPr>
          <w:rFonts w:ascii="SimSun" w:hAnsi="SimSun" w:cs="SimSun" w:hint="eastAsia"/>
          <w:color w:val="121512"/>
          <w:szCs w:val="24"/>
          <w:lang w:eastAsia="zh-CN"/>
        </w:rPr>
        <w:tab/>
        <w:t>学术界和研究实体</w:t>
      </w:r>
    </w:p>
    <w:p w14:paraId="0719FC7D" w14:textId="77777777" w:rsidR="00BF5052" w:rsidRDefault="00BF5052" w:rsidP="00BF5052">
      <w:pPr>
        <w:spacing w:before="60"/>
        <w:rPr>
          <w:rFonts w:eastAsia="Times New Roman"/>
          <w:color w:val="121512"/>
          <w:szCs w:val="24"/>
          <w:lang w:eastAsia="zh-CN"/>
        </w:rPr>
      </w:pPr>
      <w:r>
        <w:rPr>
          <w:rFonts w:ascii="SimSun" w:hAnsi="SimSun" w:cs="SimSun" w:hint="eastAsia"/>
          <w:color w:val="121512"/>
          <w:szCs w:val="24"/>
          <w:lang w:eastAsia="zh-CN"/>
        </w:rPr>
        <w:t>•</w:t>
      </w:r>
      <w:r>
        <w:rPr>
          <w:rFonts w:ascii="SimSun" w:hAnsi="SimSun" w:cs="SimSun" w:hint="eastAsia"/>
          <w:color w:val="121512"/>
          <w:szCs w:val="24"/>
          <w:lang w:eastAsia="zh-CN"/>
        </w:rPr>
        <w:tab/>
        <w:t>初创企业</w:t>
      </w:r>
    </w:p>
    <w:p w14:paraId="0AF7EF6D" w14:textId="77777777" w:rsidR="00BF5052" w:rsidRDefault="00BF5052" w:rsidP="00BF5052">
      <w:pPr>
        <w:spacing w:before="60"/>
        <w:rPr>
          <w:rFonts w:eastAsia="Times New Roman"/>
          <w:color w:val="121512"/>
          <w:szCs w:val="24"/>
          <w:lang w:eastAsia="zh-CN"/>
        </w:rPr>
      </w:pPr>
      <w:r>
        <w:rPr>
          <w:rFonts w:ascii="SimSun" w:hAnsi="SimSun" w:cs="SimSun" w:hint="eastAsia"/>
          <w:color w:val="121512"/>
          <w:szCs w:val="24"/>
          <w:lang w:eastAsia="zh-CN"/>
        </w:rPr>
        <w:t>•</w:t>
      </w:r>
      <w:r>
        <w:rPr>
          <w:rFonts w:ascii="SimSun" w:hAnsi="SimSun" w:cs="SimSun" w:hint="eastAsia"/>
          <w:color w:val="121512"/>
          <w:szCs w:val="24"/>
          <w:lang w:eastAsia="zh-CN"/>
        </w:rPr>
        <w:tab/>
        <w:t>产业界</w:t>
      </w:r>
    </w:p>
    <w:p w14:paraId="64A8DBEC" w14:textId="77777777" w:rsidR="00BF5052" w:rsidRDefault="00BF5052" w:rsidP="00BF5052">
      <w:pPr>
        <w:spacing w:before="60"/>
        <w:rPr>
          <w:rFonts w:eastAsia="Times New Roman"/>
          <w:color w:val="121512"/>
          <w:szCs w:val="24"/>
          <w:lang w:eastAsia="zh-CN"/>
        </w:rPr>
      </w:pPr>
      <w:r>
        <w:rPr>
          <w:rFonts w:ascii="SimSun" w:hAnsi="SimSun" w:cs="SimSun" w:hint="eastAsia"/>
          <w:color w:val="121512"/>
          <w:szCs w:val="24"/>
          <w:lang w:eastAsia="zh-CN"/>
        </w:rPr>
        <w:t>•</w:t>
      </w:r>
      <w:r>
        <w:rPr>
          <w:rFonts w:ascii="SimSun" w:hAnsi="SimSun" w:cs="SimSun" w:hint="eastAsia"/>
          <w:color w:val="121512"/>
          <w:szCs w:val="24"/>
          <w:lang w:eastAsia="zh-CN"/>
        </w:rPr>
        <w:tab/>
        <w:t>政策制定者和政府机构</w:t>
      </w:r>
    </w:p>
    <w:p w14:paraId="3D09D6D5" w14:textId="77777777" w:rsidR="00BF5052" w:rsidRDefault="00BF5052" w:rsidP="00BF5052">
      <w:pPr>
        <w:spacing w:before="60"/>
        <w:rPr>
          <w:rFonts w:eastAsia="Times New Roman"/>
          <w:color w:val="121512"/>
          <w:szCs w:val="24"/>
          <w:lang w:eastAsia="zh-CN"/>
        </w:rPr>
      </w:pPr>
      <w:r>
        <w:rPr>
          <w:rFonts w:ascii="SimSun" w:hAnsi="SimSun" w:cs="SimSun" w:hint="eastAsia"/>
          <w:color w:val="121512"/>
          <w:szCs w:val="24"/>
          <w:lang w:eastAsia="zh-CN"/>
        </w:rPr>
        <w:lastRenderedPageBreak/>
        <w:t>•</w:t>
      </w:r>
      <w:r>
        <w:rPr>
          <w:rFonts w:ascii="SimSun" w:hAnsi="SimSun" w:cs="SimSun" w:hint="eastAsia"/>
          <w:color w:val="121512"/>
          <w:szCs w:val="24"/>
          <w:lang w:eastAsia="zh-CN"/>
        </w:rPr>
        <w:tab/>
      </w:r>
      <w:r>
        <w:rPr>
          <w:rFonts w:cstheme="minorHAnsi" w:hint="eastAsia"/>
          <w:color w:val="121512"/>
          <w:szCs w:val="24"/>
          <w:lang w:eastAsia="zh-CN"/>
        </w:rPr>
        <w:t>非政府组织（</w:t>
      </w:r>
      <w:r>
        <w:rPr>
          <w:rFonts w:cstheme="minorHAnsi"/>
          <w:color w:val="121512"/>
          <w:szCs w:val="24"/>
          <w:lang w:eastAsia="zh-CN"/>
        </w:rPr>
        <w:t>NGO</w:t>
      </w:r>
      <w:r>
        <w:rPr>
          <w:rFonts w:cstheme="minorHAnsi" w:hint="eastAsia"/>
          <w:color w:val="121512"/>
          <w:szCs w:val="24"/>
          <w:lang w:eastAsia="zh-CN"/>
        </w:rPr>
        <w:t>）和民间组织</w:t>
      </w:r>
    </w:p>
    <w:p w14:paraId="3D838B03" w14:textId="77777777" w:rsidR="00BF5052" w:rsidRDefault="00BF5052" w:rsidP="00BF5052">
      <w:pPr>
        <w:spacing w:before="60"/>
        <w:rPr>
          <w:rFonts w:cstheme="minorHAnsi"/>
          <w:color w:val="121512"/>
          <w:szCs w:val="24"/>
          <w:lang w:eastAsia="zh-CN"/>
        </w:rPr>
      </w:pPr>
      <w:r>
        <w:rPr>
          <w:rFonts w:ascii="SimSun" w:hAnsi="SimSun" w:cs="SimSun" w:hint="eastAsia"/>
          <w:color w:val="121512"/>
          <w:szCs w:val="24"/>
          <w:lang w:eastAsia="zh-CN"/>
        </w:rPr>
        <w:t>•</w:t>
      </w:r>
      <w:r>
        <w:rPr>
          <w:rFonts w:ascii="SimSun" w:hAnsi="SimSun" w:cs="SimSun" w:hint="eastAsia"/>
          <w:color w:val="121512"/>
          <w:szCs w:val="24"/>
          <w:lang w:eastAsia="zh-CN"/>
        </w:rPr>
        <w:tab/>
      </w:r>
      <w:r>
        <w:rPr>
          <w:rFonts w:cstheme="minorHAnsi" w:hint="eastAsia"/>
          <w:color w:val="121512"/>
          <w:szCs w:val="24"/>
          <w:lang w:eastAsia="zh-CN"/>
        </w:rPr>
        <w:t>个人创新者</w:t>
      </w:r>
    </w:p>
    <w:p w14:paraId="0559F07A" w14:textId="77777777" w:rsidR="00BF5052" w:rsidRDefault="00BF5052" w:rsidP="00BF5052">
      <w:pPr>
        <w:spacing w:before="100"/>
        <w:ind w:firstLineChars="200" w:firstLine="480"/>
        <w:rPr>
          <w:color w:val="121512"/>
          <w:szCs w:val="24"/>
          <w:lang w:eastAsia="zh-CN"/>
        </w:rPr>
      </w:pPr>
      <w:r>
        <w:rPr>
          <w:rFonts w:hint="eastAsia"/>
          <w:color w:val="121512"/>
          <w:szCs w:val="24"/>
          <w:lang w:eastAsia="zh-CN"/>
        </w:rPr>
        <w:t>性别平衡和区域平衡将予以考虑。</w:t>
      </w:r>
      <w:r w:rsidRPr="00BC7DF3">
        <w:rPr>
          <w:rFonts w:hint="eastAsia"/>
          <w:b/>
          <w:bCs/>
          <w:color w:val="121512"/>
          <w:szCs w:val="24"/>
          <w:lang w:eastAsia="zh-CN"/>
        </w:rPr>
        <w:t>三</w:t>
      </w:r>
      <w:r>
        <w:rPr>
          <w:rFonts w:hint="eastAsia"/>
          <w:b/>
          <w:bCs/>
          <w:color w:val="121512"/>
          <w:szCs w:val="24"/>
          <w:lang w:eastAsia="zh-CN"/>
        </w:rPr>
        <w:t>项征集活动的提交材料均应在</w:t>
      </w:r>
      <w:r>
        <w:rPr>
          <w:b/>
          <w:bCs/>
          <w:color w:val="121512"/>
          <w:szCs w:val="24"/>
          <w:lang w:eastAsia="zh-CN"/>
        </w:rPr>
        <w:t>202</w:t>
      </w:r>
      <w:r>
        <w:rPr>
          <w:rFonts w:hint="eastAsia"/>
          <w:b/>
          <w:bCs/>
          <w:color w:val="121512"/>
          <w:szCs w:val="24"/>
          <w:lang w:eastAsia="zh-CN"/>
        </w:rPr>
        <w:t>5</w:t>
      </w:r>
      <w:r>
        <w:rPr>
          <w:rFonts w:hint="eastAsia"/>
          <w:b/>
          <w:bCs/>
          <w:color w:val="121512"/>
          <w:szCs w:val="24"/>
          <w:lang w:eastAsia="zh-CN"/>
        </w:rPr>
        <w:t>年</w:t>
      </w:r>
      <w:r>
        <w:rPr>
          <w:rFonts w:hint="eastAsia"/>
          <w:b/>
          <w:bCs/>
          <w:color w:val="121512"/>
          <w:szCs w:val="24"/>
          <w:lang w:eastAsia="zh-CN"/>
        </w:rPr>
        <w:t>2</w:t>
      </w:r>
      <w:r>
        <w:rPr>
          <w:rFonts w:hint="eastAsia"/>
          <w:b/>
          <w:bCs/>
          <w:color w:val="121512"/>
          <w:szCs w:val="24"/>
          <w:lang w:eastAsia="zh-CN"/>
        </w:rPr>
        <w:t>月</w:t>
      </w:r>
      <w:r>
        <w:rPr>
          <w:rFonts w:hint="eastAsia"/>
          <w:b/>
          <w:bCs/>
          <w:color w:val="121512"/>
          <w:szCs w:val="24"/>
          <w:lang w:eastAsia="zh-CN"/>
        </w:rPr>
        <w:t>15</w:t>
      </w:r>
      <w:r>
        <w:rPr>
          <w:rFonts w:hint="eastAsia"/>
          <w:b/>
          <w:bCs/>
          <w:color w:val="121512"/>
          <w:szCs w:val="24"/>
          <w:lang w:eastAsia="zh-CN"/>
        </w:rPr>
        <w:t>日之前寄出。</w:t>
      </w:r>
    </w:p>
    <w:p w14:paraId="666B20DB" w14:textId="4F81CDB8" w:rsidR="00BF5052" w:rsidRDefault="00BF5052" w:rsidP="00BF5052">
      <w:pPr>
        <w:tabs>
          <w:tab w:val="left" w:pos="1418"/>
          <w:tab w:val="left" w:pos="1702"/>
          <w:tab w:val="left" w:pos="2160"/>
        </w:tabs>
        <w:ind w:firstLineChars="200" w:firstLine="480"/>
        <w:rPr>
          <w:szCs w:val="24"/>
        </w:rPr>
      </w:pPr>
      <w:proofErr w:type="spellStart"/>
      <w:r>
        <w:rPr>
          <w:rFonts w:hint="eastAsia"/>
          <w:szCs w:val="24"/>
        </w:rPr>
        <w:t>如需更多信息，请联系</w:t>
      </w:r>
      <w:proofErr w:type="spellEnd"/>
      <w:hyperlink r:id="rId8" w:history="1">
        <w:r w:rsidR="0064396B" w:rsidRPr="0091341D">
          <w:rPr>
            <w:rStyle w:val="Hyperlink"/>
            <w:sz w:val="22"/>
            <w:szCs w:val="22"/>
          </w:rPr>
          <w:t>ai-calls@itu.int</w:t>
        </w:r>
      </w:hyperlink>
      <w:r>
        <w:rPr>
          <w:rFonts w:hint="eastAsia"/>
          <w:szCs w:val="24"/>
        </w:rPr>
        <w:t>。</w:t>
      </w:r>
    </w:p>
    <w:p w14:paraId="5C59E6F0" w14:textId="77777777" w:rsidR="00720F32" w:rsidRDefault="00720F32" w:rsidP="0005164D">
      <w:pPr>
        <w:tabs>
          <w:tab w:val="left" w:pos="1418"/>
          <w:tab w:val="left" w:pos="1702"/>
          <w:tab w:val="left" w:pos="2160"/>
        </w:tabs>
        <w:spacing w:before="360"/>
        <w:rPr>
          <w:lang w:eastAsia="zh-CN"/>
        </w:rPr>
      </w:pPr>
      <w:r>
        <w:rPr>
          <w:rFonts w:hint="eastAsia"/>
          <w:lang w:eastAsia="zh-CN"/>
        </w:rPr>
        <w:t>顺致敬意！</w:t>
      </w:r>
    </w:p>
    <w:p w14:paraId="7FFD5A14" w14:textId="77777777" w:rsidR="00720F32" w:rsidRPr="00D50818" w:rsidRDefault="00720F32" w:rsidP="00720F32">
      <w:pPr>
        <w:tabs>
          <w:tab w:val="left" w:pos="1418"/>
          <w:tab w:val="left" w:pos="1702"/>
          <w:tab w:val="left" w:pos="2160"/>
        </w:tabs>
        <w:spacing w:before="360"/>
        <w:rPr>
          <w:rFonts w:ascii="KaiTi" w:eastAsia="STKaiti" w:hAnsi="KaiTi"/>
          <w:lang w:val="en-US" w:eastAsia="zh-CN"/>
        </w:rPr>
      </w:pPr>
      <w:r w:rsidRPr="00D50818">
        <w:rPr>
          <w:rFonts w:ascii="KaiTi" w:eastAsia="STKaiti" w:hAnsi="KaiTi" w:hint="eastAsia"/>
          <w:lang w:val="en-US" w:eastAsia="zh-CN"/>
        </w:rPr>
        <w:t>（原件已签）</w:t>
      </w:r>
    </w:p>
    <w:p w14:paraId="3575A9C0" w14:textId="77777777" w:rsidR="00720F32" w:rsidRPr="00714A1B" w:rsidRDefault="00720F32" w:rsidP="0005164D">
      <w:pPr>
        <w:tabs>
          <w:tab w:val="left" w:pos="1418"/>
          <w:tab w:val="left" w:pos="1702"/>
          <w:tab w:val="left" w:pos="2160"/>
        </w:tabs>
        <w:spacing w:before="360" w:after="20"/>
        <w:ind w:right="91"/>
        <w:rPr>
          <w:lang w:eastAsia="zh-CN"/>
        </w:rPr>
      </w:pPr>
      <w:r>
        <w:rPr>
          <w:rFonts w:hint="eastAsia"/>
          <w:lang w:eastAsia="zh-CN"/>
        </w:rPr>
        <w:t>电信标准化局主任</w:t>
      </w:r>
    </w:p>
    <w:p w14:paraId="7DFE0795" w14:textId="77777777" w:rsidR="00720F32" w:rsidRDefault="006E14B5" w:rsidP="00720F32">
      <w:pPr>
        <w:tabs>
          <w:tab w:val="left" w:pos="1418"/>
          <w:tab w:val="left" w:pos="1702"/>
          <w:tab w:val="left" w:pos="2160"/>
        </w:tabs>
        <w:spacing w:before="0" w:after="20"/>
        <w:ind w:right="91"/>
        <w:rPr>
          <w:rFonts w:ascii="SimSun" w:hAnsi="SimSun"/>
          <w:lang w:eastAsia="zh-CN"/>
        </w:rPr>
      </w:pPr>
      <w:r>
        <w:rPr>
          <w:rFonts w:ascii="Calibri" w:hAnsi="Calibri" w:cs="Calibri" w:hint="eastAsia"/>
          <w:sz w:val="22"/>
          <w:szCs w:val="22"/>
          <w:lang w:eastAsia="zh-CN"/>
        </w:rPr>
        <w:t>尾上诚藏</w:t>
      </w:r>
    </w:p>
    <w:sectPr w:rsidR="00720F32">
      <w:headerReference w:type="default" r:id="rId9"/>
      <w:footerReference w:type="first" r:id="rId10"/>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48744" w14:textId="77777777" w:rsidR="00BF5052" w:rsidRDefault="00BF5052">
      <w:r>
        <w:separator/>
      </w:r>
    </w:p>
  </w:endnote>
  <w:endnote w:type="continuationSeparator" w:id="0">
    <w:p w14:paraId="54938FE4" w14:textId="77777777" w:rsidR="00BF5052" w:rsidRDefault="00BF5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utura Lt BT">
    <w:altName w:val="Arial"/>
    <w:charset w:val="00"/>
    <w:family w:val="swiss"/>
    <w:pitch w:val="variable"/>
    <w:sig w:usb0="00000087" w:usb1="00000000" w:usb2="00000000" w:usb3="00000000" w:csb0="0000001B" w:csb1="00000000"/>
  </w:font>
  <w:font w:name="Segoe UI">
    <w:altName w:val="Sylfaen"/>
    <w:panose1 w:val="020B0502040204020203"/>
    <w:charset w:val="00"/>
    <w:family w:val="swiss"/>
    <w:pitch w:val="variable"/>
    <w:sig w:usb0="E4002EFF" w:usb1="C000E47F" w:usb2="00000009" w:usb3="00000000" w:csb0="000001FF" w:csb1="00000000"/>
  </w:font>
  <w:font w:name="STKaiti">
    <w:charset w:val="86"/>
    <w:family w:val="auto"/>
    <w:pitch w:val="variable"/>
    <w:sig w:usb0="00000287" w:usb1="080F0000" w:usb2="00000010" w:usb3="00000000" w:csb0="0004009F" w:csb1="00000000"/>
  </w:font>
  <w:font w:name="KaiT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7D3FD" w14:textId="77777777" w:rsidR="002D2024" w:rsidRPr="004C241D" w:rsidRDefault="002D2024" w:rsidP="00124B7E">
    <w:pPr>
      <w:overflowPunct/>
      <w:autoSpaceDE/>
      <w:autoSpaceDN/>
      <w:adjustRightInd/>
      <w:spacing w:before="40"/>
      <w:ind w:left="-397" w:right="-397"/>
      <w:jc w:val="center"/>
      <w:textAlignment w:val="auto"/>
      <w:rPr>
        <w:rFonts w:ascii="Calibri" w:eastAsia="Times New Roman" w:hAnsi="Calibri"/>
        <w:color w:val="0070C0"/>
        <w:sz w:val="16"/>
      </w:rPr>
    </w:pPr>
    <w:r w:rsidRPr="004C241D">
      <w:rPr>
        <w:rFonts w:ascii="Calibri" w:eastAsia="Times New Roman" w:hAnsi="Calibri"/>
        <w:color w:val="0070C0"/>
        <w:sz w:val="18"/>
        <w:szCs w:val="18"/>
        <w:lang w:val="fr-CH"/>
      </w:rPr>
      <w:t xml:space="preserve">International </w:t>
    </w:r>
    <w:proofErr w:type="spellStart"/>
    <w:r w:rsidRPr="004C241D">
      <w:rPr>
        <w:rFonts w:ascii="Calibri" w:eastAsia="Times New Roman" w:hAnsi="Calibri"/>
        <w:color w:val="0070C0"/>
        <w:sz w:val="18"/>
        <w:szCs w:val="18"/>
        <w:lang w:val="fr-CH"/>
      </w:rPr>
      <w:t>Telecommunication</w:t>
    </w:r>
    <w:proofErr w:type="spellEnd"/>
    <w:r w:rsidRPr="004C241D">
      <w:rPr>
        <w:rFonts w:ascii="Calibri" w:eastAsia="Times New Roman" w:hAnsi="Calibri"/>
        <w:color w:val="0070C0"/>
        <w:sz w:val="18"/>
        <w:szCs w:val="18"/>
        <w:lang w:val="fr-CH"/>
      </w:rPr>
      <w:t xml:space="preserve"> Union • Place des Nations • CH</w:t>
    </w:r>
    <w:r w:rsidRPr="004C241D">
      <w:rPr>
        <w:rFonts w:ascii="Calibri" w:eastAsia="Times New Roman" w:hAnsi="Calibri"/>
        <w:color w:val="0070C0"/>
        <w:sz w:val="18"/>
        <w:szCs w:val="18"/>
        <w:lang w:val="fr-CH"/>
      </w:rPr>
      <w:noBreakHyphen/>
      <w:t xml:space="preserve">1211 Geneva 20 • Switzerland </w:t>
    </w:r>
    <w:r w:rsidRPr="004C241D">
      <w:rPr>
        <w:rFonts w:ascii="Calibri" w:eastAsia="Times New Roman" w:hAnsi="Calibri"/>
        <w:color w:val="0070C0"/>
        <w:sz w:val="18"/>
        <w:szCs w:val="18"/>
        <w:lang w:val="fr-CH"/>
      </w:rPr>
      <w:br/>
      <w:t xml:space="preserve">Tel: +41 22 730 5111 • Fax: +41 22 733 7256 • E-mail: </w:t>
    </w:r>
    <w:hyperlink r:id="rId1" w:history="1">
      <w:r w:rsidRPr="004C241D">
        <w:rPr>
          <w:rFonts w:ascii="Calibri" w:eastAsia="Times New Roman" w:hAnsi="Calibri"/>
          <w:color w:val="0070C0"/>
          <w:sz w:val="18"/>
          <w:szCs w:val="18"/>
          <w:u w:val="single"/>
          <w:lang w:val="fr-CH"/>
        </w:rPr>
        <w:t>itumail@itu.int</w:t>
      </w:r>
    </w:hyperlink>
    <w:r w:rsidRPr="004C241D">
      <w:rPr>
        <w:rFonts w:ascii="Calibri" w:eastAsia="Times New Roman" w:hAnsi="Calibri"/>
        <w:color w:val="0070C0"/>
        <w:sz w:val="18"/>
        <w:szCs w:val="18"/>
        <w:lang w:val="fr-CH"/>
      </w:rPr>
      <w:t xml:space="preserve"> • </w:t>
    </w:r>
    <w:hyperlink r:id="rId2" w:history="1">
      <w:r w:rsidRPr="004C241D">
        <w:rPr>
          <w:rFonts w:ascii="Calibri" w:eastAsia="Times New Roman" w:hAnsi="Calibri"/>
          <w:color w:val="0070C0"/>
          <w:sz w:val="18"/>
          <w:szCs w:val="18"/>
          <w:u w:val="single"/>
          <w:lang w:val="fr-CH"/>
        </w:rPr>
        <w:t>www.itu.int</w:t>
      </w:r>
    </w:hyperlink>
    <w:r w:rsidRPr="004C241D">
      <w:rPr>
        <w:rFonts w:ascii="Calibri" w:eastAsia="Times New Roman" w:hAnsi="Calibri"/>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A2D76" w14:textId="77777777" w:rsidR="00BF5052" w:rsidRDefault="00BF5052">
      <w:r>
        <w:separator/>
      </w:r>
    </w:p>
  </w:footnote>
  <w:footnote w:type="continuationSeparator" w:id="0">
    <w:p w14:paraId="58F0B187" w14:textId="77777777" w:rsidR="00BF5052" w:rsidRDefault="00BF5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1A213" w14:textId="23EBB342" w:rsidR="00A64464" w:rsidRDefault="002D2024" w:rsidP="00590119">
    <w:pPr>
      <w:pStyle w:val="Header"/>
      <w:rPr>
        <w:bCs/>
        <w:sz w:val="18"/>
        <w:szCs w:val="18"/>
        <w:lang w:eastAsia="zh-CN"/>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191798">
      <w:rPr>
        <w:noProof/>
        <w:sz w:val="18"/>
        <w:szCs w:val="16"/>
      </w:rPr>
      <w:t>2</w:t>
    </w:r>
    <w:r w:rsidR="00841612" w:rsidRPr="002D2024">
      <w:rPr>
        <w:sz w:val="18"/>
        <w:szCs w:val="16"/>
      </w:rPr>
      <w:fldChar w:fldCharType="end"/>
    </w:r>
    <w:r w:rsidRPr="002D2024">
      <w:rPr>
        <w:sz w:val="18"/>
        <w:szCs w:val="16"/>
      </w:rPr>
      <w:t xml:space="preserve"> -</w:t>
    </w:r>
    <w:r w:rsidR="00A64464">
      <w:rPr>
        <w:sz w:val="18"/>
        <w:szCs w:val="16"/>
      </w:rPr>
      <w:br/>
    </w:r>
    <w:r w:rsidR="00A64464" w:rsidRPr="00A64464">
      <w:rPr>
        <w:rFonts w:hint="eastAsia"/>
        <w:bCs/>
        <w:sz w:val="18"/>
        <w:szCs w:val="18"/>
        <w:lang w:eastAsia="zh-CN"/>
      </w:rPr>
      <w:t>电信标准化局第</w:t>
    </w:r>
    <w:r w:rsidR="00A64464" w:rsidRPr="00A64464">
      <w:rPr>
        <w:rFonts w:hint="eastAsia"/>
        <w:bCs/>
        <w:sz w:val="18"/>
        <w:szCs w:val="18"/>
        <w:lang w:eastAsia="zh-CN"/>
      </w:rPr>
      <w:t>009</w:t>
    </w:r>
    <w:r w:rsidR="00A64464" w:rsidRPr="00A64464">
      <w:rPr>
        <w:rFonts w:hint="eastAsia"/>
        <w:bCs/>
        <w:sz w:val="18"/>
        <w:szCs w:val="18"/>
        <w:lang w:eastAsia="zh-CN"/>
      </w:rPr>
      <w:t>号通函</w:t>
    </w:r>
  </w:p>
  <w:p w14:paraId="52C22CFD" w14:textId="77777777" w:rsidR="00A64464" w:rsidRPr="00A64464" w:rsidRDefault="00A64464" w:rsidP="00590119">
    <w:pPr>
      <w:pStyle w:val="Header"/>
      <w:rPr>
        <w:bCs/>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052"/>
    <w:rsid w:val="00027EE3"/>
    <w:rsid w:val="0005164D"/>
    <w:rsid w:val="00081BA5"/>
    <w:rsid w:val="00090E72"/>
    <w:rsid w:val="00094C0B"/>
    <w:rsid w:val="000A2484"/>
    <w:rsid w:val="000E1606"/>
    <w:rsid w:val="00117471"/>
    <w:rsid w:val="00124B7E"/>
    <w:rsid w:val="00160A43"/>
    <w:rsid w:val="00191798"/>
    <w:rsid w:val="001D6E70"/>
    <w:rsid w:val="00234A9B"/>
    <w:rsid w:val="00282732"/>
    <w:rsid w:val="00284869"/>
    <w:rsid w:val="002D2024"/>
    <w:rsid w:val="002E05E3"/>
    <w:rsid w:val="00303A2A"/>
    <w:rsid w:val="003064AD"/>
    <w:rsid w:val="00334A24"/>
    <w:rsid w:val="0035674D"/>
    <w:rsid w:val="0038630E"/>
    <w:rsid w:val="003F1CCA"/>
    <w:rsid w:val="00464015"/>
    <w:rsid w:val="00486359"/>
    <w:rsid w:val="004C241D"/>
    <w:rsid w:val="004D22B1"/>
    <w:rsid w:val="00590119"/>
    <w:rsid w:val="005C26FD"/>
    <w:rsid w:val="00624E27"/>
    <w:rsid w:val="00627AE8"/>
    <w:rsid w:val="0063445E"/>
    <w:rsid w:val="0064396B"/>
    <w:rsid w:val="006B463C"/>
    <w:rsid w:val="006D22B1"/>
    <w:rsid w:val="006D42C6"/>
    <w:rsid w:val="006E14B5"/>
    <w:rsid w:val="00720F32"/>
    <w:rsid w:val="007568DA"/>
    <w:rsid w:val="007B645F"/>
    <w:rsid w:val="00841612"/>
    <w:rsid w:val="0084436D"/>
    <w:rsid w:val="008B2BDA"/>
    <w:rsid w:val="009128F1"/>
    <w:rsid w:val="009424FC"/>
    <w:rsid w:val="00956D38"/>
    <w:rsid w:val="009727EA"/>
    <w:rsid w:val="00974486"/>
    <w:rsid w:val="009C2FF6"/>
    <w:rsid w:val="00A1090D"/>
    <w:rsid w:val="00A16AB0"/>
    <w:rsid w:val="00A55D76"/>
    <w:rsid w:val="00A64464"/>
    <w:rsid w:val="00AA3151"/>
    <w:rsid w:val="00B01F79"/>
    <w:rsid w:val="00B56B75"/>
    <w:rsid w:val="00B74D99"/>
    <w:rsid w:val="00BB5392"/>
    <w:rsid w:val="00BC7AEE"/>
    <w:rsid w:val="00BE339D"/>
    <w:rsid w:val="00BF5052"/>
    <w:rsid w:val="00C03E87"/>
    <w:rsid w:val="00C6016A"/>
    <w:rsid w:val="00C7008A"/>
    <w:rsid w:val="00C916ED"/>
    <w:rsid w:val="00CC50C4"/>
    <w:rsid w:val="00D16F47"/>
    <w:rsid w:val="00D2501B"/>
    <w:rsid w:val="00D34F86"/>
    <w:rsid w:val="00D825AE"/>
    <w:rsid w:val="00E35907"/>
    <w:rsid w:val="00E41E39"/>
    <w:rsid w:val="00E47AFF"/>
    <w:rsid w:val="00F07A3C"/>
    <w:rsid w:val="00F346AB"/>
    <w:rsid w:val="00F92AED"/>
    <w:rsid w:val="00F9383A"/>
    <w:rsid w:val="00FA7D5B"/>
    <w:rsid w:val="00FB3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F1686B"/>
  <w15:docId w15:val="{D0AC9E96-8F80-4062-8A4F-E2595DAA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CEO_Hyperlink,超?级链,Style 58,超????,하이퍼링크2,超链接1"/>
    <w:basedOn w:val="DefaultParagraphFont"/>
    <w:uiPriority w:val="99"/>
    <w:qForma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Tabletext">
    <w:name w:val="Table_text"/>
    <w:basedOn w:val="Normal"/>
    <w:rsid w:val="00BF5052"/>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i-calls@itu.int" TargetMode="External"/><Relationship Id="rId3" Type="http://schemas.openxmlformats.org/officeDocument/2006/relationships/webSettings" Target="webSettings.xml"/><Relationship Id="rId7" Type="http://schemas.openxmlformats.org/officeDocument/2006/relationships/hyperlink" Target="mailto:ai-calls@itu.in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ji\AppData\Roaming\Microsoft\Templates\POOL%20C%20-%20ITU\TSB\PC_TSB_Circ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PC_TSB_Circular.dotx</Template>
  <TotalTime>0</TotalTime>
  <Pages>2</Pages>
  <Words>826</Words>
  <Characters>654</Characters>
  <Application>Microsoft Office Word</Application>
  <DocSecurity>0</DocSecurity>
  <Lines>32</Lines>
  <Paragraphs>29</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1451</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LING-C(JL)</dc:creator>
  <cp:lastModifiedBy>Maguire, Mairéad</cp:lastModifiedBy>
  <cp:revision>2</cp:revision>
  <cp:lastPrinted>2011-04-11T13:21:00Z</cp:lastPrinted>
  <dcterms:created xsi:type="dcterms:W3CDTF">2025-01-13T13:08:00Z</dcterms:created>
  <dcterms:modified xsi:type="dcterms:W3CDTF">2025-01-13T13:08:00Z</dcterms:modified>
</cp:coreProperties>
</file>