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08425597" w14:textId="77777777" w:rsidTr="00D517B2">
        <w:trPr>
          <w:cantSplit/>
          <w:trHeight w:val="1134"/>
        </w:trPr>
        <w:tc>
          <w:tcPr>
            <w:tcW w:w="798" w:type="pct"/>
          </w:tcPr>
          <w:p w14:paraId="1F1B33DE" w14:textId="77777777" w:rsidR="00D517B2" w:rsidRPr="00D517B2" w:rsidRDefault="00D517B2" w:rsidP="00D517B2">
            <w:pPr>
              <w:spacing w:before="0" w:line="240" w:lineRule="auto"/>
              <w:rPr>
                <w:b/>
                <w:bCs/>
                <w:rtl/>
                <w:lang w:bidi="ar-EG"/>
              </w:rPr>
            </w:pPr>
            <w:r w:rsidRPr="00D517B2">
              <w:rPr>
                <w:noProof/>
              </w:rPr>
              <w:drawing>
                <wp:inline distT="0" distB="0" distL="0" distR="0" wp14:anchorId="7693F17D" wp14:editId="24A43D4D">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71A17ED2"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5B8B40D0"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2"/>
        <w:gridCol w:w="4253"/>
      </w:tblGrid>
      <w:tr w:rsidR="00D517B2" w:rsidRPr="00D517B2" w14:paraId="2874005D" w14:textId="77777777" w:rsidTr="00873469">
        <w:trPr>
          <w:cantSplit/>
          <w:trHeight w:val="142"/>
          <w:jc w:val="center"/>
        </w:trPr>
        <w:tc>
          <w:tcPr>
            <w:tcW w:w="796" w:type="pct"/>
          </w:tcPr>
          <w:p w14:paraId="73DA3627" w14:textId="77777777" w:rsidR="00D517B2" w:rsidRPr="00D517B2" w:rsidRDefault="00D517B2" w:rsidP="00BB0F08">
            <w:pPr>
              <w:spacing w:line="300" w:lineRule="exact"/>
              <w:jc w:val="left"/>
              <w:rPr>
                <w:position w:val="2"/>
              </w:rPr>
            </w:pPr>
          </w:p>
        </w:tc>
        <w:tc>
          <w:tcPr>
            <w:tcW w:w="1998" w:type="pct"/>
          </w:tcPr>
          <w:p w14:paraId="155C6E22" w14:textId="77777777" w:rsidR="00D517B2" w:rsidRPr="00D517B2" w:rsidRDefault="00D517B2" w:rsidP="00BB0F08">
            <w:pPr>
              <w:spacing w:line="300" w:lineRule="exact"/>
              <w:jc w:val="left"/>
              <w:rPr>
                <w:position w:val="2"/>
              </w:rPr>
            </w:pPr>
          </w:p>
        </w:tc>
        <w:tc>
          <w:tcPr>
            <w:tcW w:w="2206" w:type="pct"/>
          </w:tcPr>
          <w:p w14:paraId="15F9BA7D" w14:textId="77777777" w:rsidR="00D517B2" w:rsidRPr="00873469" w:rsidRDefault="00D517B2" w:rsidP="00BB0F08">
            <w:pPr>
              <w:spacing w:line="300" w:lineRule="exact"/>
              <w:jc w:val="left"/>
              <w:rPr>
                <w:position w:val="2"/>
                <w:lang w:bidi="ar-EG"/>
              </w:rPr>
            </w:pPr>
          </w:p>
        </w:tc>
      </w:tr>
      <w:tr w:rsidR="00D517B2" w:rsidRPr="00D517B2" w14:paraId="7ADE7970" w14:textId="77777777" w:rsidTr="00D517B2">
        <w:trPr>
          <w:cantSplit/>
          <w:trHeight w:val="148"/>
          <w:jc w:val="center"/>
        </w:trPr>
        <w:tc>
          <w:tcPr>
            <w:tcW w:w="796" w:type="pct"/>
          </w:tcPr>
          <w:p w14:paraId="053EB70C" w14:textId="77777777" w:rsidR="00D517B2" w:rsidRPr="00D517B2" w:rsidRDefault="00D517B2" w:rsidP="00D517B2">
            <w:pPr>
              <w:spacing w:before="80" w:after="60" w:line="300" w:lineRule="exact"/>
              <w:jc w:val="left"/>
              <w:rPr>
                <w:position w:val="2"/>
              </w:rPr>
            </w:pPr>
          </w:p>
        </w:tc>
        <w:tc>
          <w:tcPr>
            <w:tcW w:w="1998" w:type="pct"/>
          </w:tcPr>
          <w:p w14:paraId="5200F0DE" w14:textId="77777777" w:rsidR="00D517B2" w:rsidRPr="00D517B2" w:rsidRDefault="00D517B2" w:rsidP="00D517B2">
            <w:pPr>
              <w:spacing w:before="80" w:after="60" w:line="300" w:lineRule="exact"/>
              <w:jc w:val="left"/>
              <w:rPr>
                <w:position w:val="2"/>
                <w:rtl/>
                <w:lang w:bidi="ar-EG"/>
              </w:rPr>
            </w:pPr>
          </w:p>
        </w:tc>
        <w:tc>
          <w:tcPr>
            <w:tcW w:w="2206" w:type="pct"/>
          </w:tcPr>
          <w:p w14:paraId="0925669E" w14:textId="492610AE" w:rsidR="00D517B2" w:rsidRPr="00D517B2" w:rsidRDefault="00873469" w:rsidP="00D517B2">
            <w:pPr>
              <w:spacing w:before="80" w:after="60" w:line="300" w:lineRule="exact"/>
              <w:jc w:val="left"/>
              <w:rPr>
                <w:position w:val="2"/>
                <w:rtl/>
                <w:lang w:bidi="ar-EG"/>
              </w:rPr>
            </w:pPr>
            <w:r w:rsidRPr="00D517B2">
              <w:rPr>
                <w:rFonts w:hint="cs"/>
                <w:position w:val="2"/>
                <w:rtl/>
              </w:rPr>
              <w:t xml:space="preserve">جنيف، </w:t>
            </w:r>
            <w:r w:rsidR="008B073C">
              <w:rPr>
                <w:rFonts w:hint="cs"/>
                <w:position w:val="2"/>
                <w:rtl/>
              </w:rPr>
              <w:t>11 ديسمبر 2024</w:t>
            </w:r>
          </w:p>
        </w:tc>
      </w:tr>
      <w:tr w:rsidR="00E84438" w:rsidRPr="00D517B2" w14:paraId="739AD0F2" w14:textId="77777777" w:rsidTr="00E84438">
        <w:trPr>
          <w:cantSplit/>
          <w:trHeight w:val="831"/>
          <w:jc w:val="center"/>
        </w:trPr>
        <w:tc>
          <w:tcPr>
            <w:tcW w:w="796" w:type="pct"/>
          </w:tcPr>
          <w:p w14:paraId="43E5A6D0" w14:textId="77777777" w:rsidR="00E84438" w:rsidRPr="00A9156F" w:rsidRDefault="00E84438" w:rsidP="00D517B2">
            <w:pPr>
              <w:spacing w:before="80" w:after="60" w:line="300" w:lineRule="exact"/>
              <w:jc w:val="left"/>
              <w:rPr>
                <w:b/>
                <w:bCs/>
                <w:position w:val="2"/>
              </w:rPr>
            </w:pPr>
            <w:r w:rsidRPr="00A9156F">
              <w:rPr>
                <w:rFonts w:hint="cs"/>
                <w:b/>
                <w:bCs/>
                <w:position w:val="2"/>
                <w:rtl/>
              </w:rPr>
              <w:t>المرجع:</w:t>
            </w:r>
          </w:p>
        </w:tc>
        <w:tc>
          <w:tcPr>
            <w:tcW w:w="1998" w:type="pct"/>
          </w:tcPr>
          <w:p w14:paraId="5C3D4D68" w14:textId="4C3412D6" w:rsidR="00E84438" w:rsidRPr="00D517B2" w:rsidRDefault="00E84438" w:rsidP="00D517B2">
            <w:pPr>
              <w:spacing w:before="80" w:after="60" w:line="300" w:lineRule="exact"/>
              <w:jc w:val="left"/>
              <w:rPr>
                <w:b/>
                <w:position w:val="2"/>
                <w:rtl/>
                <w:lang w:bidi="ar-EG"/>
              </w:rPr>
            </w:pPr>
            <w:r w:rsidRPr="00D517B2">
              <w:rPr>
                <w:b/>
                <w:position w:val="2"/>
              </w:rPr>
              <w:t>TSB </w:t>
            </w:r>
            <w:r>
              <w:rPr>
                <w:b/>
                <w:position w:val="2"/>
              </w:rPr>
              <w:t>Circular</w:t>
            </w:r>
            <w:r w:rsidRPr="00D517B2">
              <w:rPr>
                <w:b/>
                <w:position w:val="2"/>
              </w:rPr>
              <w:t xml:space="preserve"> </w:t>
            </w:r>
            <w:r w:rsidR="008B073C">
              <w:rPr>
                <w:b/>
                <w:position w:val="2"/>
              </w:rPr>
              <w:t>008</w:t>
            </w:r>
            <w:r>
              <w:rPr>
                <w:b/>
                <w:position w:val="2"/>
              </w:rPr>
              <w:br/>
            </w:r>
            <w:r w:rsidR="008B073C">
              <w:rPr>
                <w:bCs/>
                <w:position w:val="2"/>
              </w:rPr>
              <w:t>TSB Events/SP</w:t>
            </w:r>
          </w:p>
        </w:tc>
        <w:tc>
          <w:tcPr>
            <w:tcW w:w="2206" w:type="pct"/>
            <w:vMerge w:val="restart"/>
          </w:tcPr>
          <w:p w14:paraId="36CF7270" w14:textId="77777777" w:rsidR="00E84438" w:rsidRPr="008B073C" w:rsidRDefault="00E84438" w:rsidP="00D517B2">
            <w:pPr>
              <w:tabs>
                <w:tab w:val="clear" w:pos="794"/>
                <w:tab w:val="left" w:pos="284"/>
              </w:tabs>
              <w:spacing w:before="80" w:after="60" w:line="300" w:lineRule="exact"/>
              <w:ind w:left="284" w:hanging="284"/>
              <w:jc w:val="left"/>
              <w:rPr>
                <w:b/>
                <w:bCs/>
                <w:position w:val="2"/>
                <w:rtl/>
                <w:lang w:bidi="ar-EG"/>
              </w:rPr>
            </w:pPr>
            <w:r w:rsidRPr="008B073C">
              <w:rPr>
                <w:rFonts w:hint="cs"/>
                <w:b/>
                <w:bCs/>
                <w:position w:val="2"/>
                <w:rtl/>
              </w:rPr>
              <w:t>إلى:</w:t>
            </w:r>
          </w:p>
          <w:p w14:paraId="2D03DF17" w14:textId="77777777" w:rsidR="008B073C" w:rsidRPr="008B073C" w:rsidRDefault="008B073C" w:rsidP="008B073C">
            <w:pPr>
              <w:tabs>
                <w:tab w:val="clear" w:pos="794"/>
                <w:tab w:val="left" w:pos="284"/>
              </w:tabs>
              <w:spacing w:before="80" w:after="60" w:line="300" w:lineRule="exact"/>
              <w:ind w:left="284" w:hanging="284"/>
              <w:jc w:val="left"/>
              <w:rPr>
                <w:position w:val="2"/>
              </w:rPr>
            </w:pPr>
            <w:r w:rsidRPr="008B073C">
              <w:rPr>
                <w:position w:val="2"/>
                <w:rtl/>
              </w:rPr>
              <w:t>-</w:t>
            </w:r>
            <w:r w:rsidRPr="008B073C">
              <w:rPr>
                <w:position w:val="2"/>
                <w:rtl/>
              </w:rPr>
              <w:tab/>
              <w:t>إدارات الدول الأعضاء في الاتحاد؛</w:t>
            </w:r>
          </w:p>
          <w:p w14:paraId="089250D9" w14:textId="77777777" w:rsidR="008B073C" w:rsidRPr="008B073C" w:rsidRDefault="008B073C" w:rsidP="008B073C">
            <w:pPr>
              <w:tabs>
                <w:tab w:val="clear" w:pos="794"/>
                <w:tab w:val="left" w:pos="284"/>
              </w:tabs>
              <w:spacing w:before="80" w:after="60" w:line="300" w:lineRule="exact"/>
              <w:ind w:left="284" w:hanging="284"/>
              <w:jc w:val="left"/>
              <w:rPr>
                <w:position w:val="2"/>
              </w:rPr>
            </w:pPr>
            <w:r w:rsidRPr="008B073C">
              <w:rPr>
                <w:position w:val="2"/>
                <w:rtl/>
              </w:rPr>
              <w:t>-</w:t>
            </w:r>
            <w:r w:rsidRPr="008B073C">
              <w:rPr>
                <w:position w:val="2"/>
                <w:rtl/>
              </w:rPr>
              <w:tab/>
              <w:t>أعضاء قطاع تقييس الاتصالات في الاتحاد؛</w:t>
            </w:r>
          </w:p>
          <w:p w14:paraId="70343FFD" w14:textId="77777777" w:rsidR="008B073C" w:rsidRPr="008B073C" w:rsidRDefault="008B073C" w:rsidP="008B073C">
            <w:pPr>
              <w:tabs>
                <w:tab w:val="clear" w:pos="794"/>
                <w:tab w:val="left" w:pos="284"/>
              </w:tabs>
              <w:spacing w:before="80" w:after="60" w:line="300" w:lineRule="exact"/>
              <w:ind w:left="284" w:hanging="284"/>
              <w:jc w:val="left"/>
              <w:rPr>
                <w:position w:val="2"/>
              </w:rPr>
            </w:pPr>
            <w:r w:rsidRPr="008B073C">
              <w:rPr>
                <w:position w:val="2"/>
                <w:rtl/>
              </w:rPr>
              <w:t>-</w:t>
            </w:r>
            <w:r w:rsidRPr="008B073C">
              <w:rPr>
                <w:position w:val="2"/>
                <w:rtl/>
              </w:rPr>
              <w:tab/>
              <w:t>المنتسبين إلى قطاع تقييس الاتصالات؛</w:t>
            </w:r>
          </w:p>
          <w:p w14:paraId="026EE6D9" w14:textId="1F87BEBB" w:rsidR="00E84438" w:rsidRPr="008B073C" w:rsidRDefault="008B073C" w:rsidP="008B073C">
            <w:pPr>
              <w:tabs>
                <w:tab w:val="clear" w:pos="794"/>
                <w:tab w:val="left" w:pos="284"/>
              </w:tabs>
              <w:spacing w:before="80" w:after="60" w:line="300" w:lineRule="exact"/>
              <w:ind w:left="284" w:hanging="284"/>
              <w:jc w:val="left"/>
              <w:rPr>
                <w:position w:val="2"/>
                <w:rtl/>
              </w:rPr>
            </w:pPr>
            <w:r w:rsidRPr="008B073C">
              <w:rPr>
                <w:position w:val="2"/>
                <w:rtl/>
              </w:rPr>
              <w:t>-</w:t>
            </w:r>
            <w:r w:rsidRPr="008B073C">
              <w:rPr>
                <w:position w:val="2"/>
                <w:rtl/>
              </w:rPr>
              <w:tab/>
              <w:t>الهيئات الأكاديمية المنضمة إلى الاتحاد</w:t>
            </w:r>
          </w:p>
        </w:tc>
      </w:tr>
      <w:tr w:rsidR="00D517B2" w:rsidRPr="00D517B2" w14:paraId="7AC8DAEA" w14:textId="77777777" w:rsidTr="00D517B2">
        <w:trPr>
          <w:cantSplit/>
          <w:trHeight w:val="340"/>
          <w:jc w:val="center"/>
        </w:trPr>
        <w:tc>
          <w:tcPr>
            <w:tcW w:w="796" w:type="pct"/>
          </w:tcPr>
          <w:p w14:paraId="0E77B181" w14:textId="4B750A5E" w:rsidR="008B073C" w:rsidRDefault="008B073C" w:rsidP="00D517B2">
            <w:pPr>
              <w:spacing w:before="80" w:after="60" w:line="300" w:lineRule="exact"/>
              <w:jc w:val="left"/>
              <w:rPr>
                <w:b/>
                <w:bCs/>
                <w:position w:val="2"/>
                <w:rtl/>
                <w:lang w:bidi="ar-EG"/>
              </w:rPr>
            </w:pPr>
            <w:r>
              <w:rPr>
                <w:rFonts w:hint="cs"/>
                <w:b/>
                <w:bCs/>
                <w:position w:val="2"/>
                <w:rtl/>
                <w:lang w:bidi="ar-EG"/>
              </w:rPr>
              <w:t>للاتصال:</w:t>
            </w:r>
          </w:p>
          <w:p w14:paraId="154EC403" w14:textId="4FA52B37" w:rsidR="00D517B2" w:rsidRPr="00A9156F" w:rsidRDefault="00D517B2" w:rsidP="00D517B2">
            <w:pPr>
              <w:spacing w:before="80" w:after="60" w:line="300" w:lineRule="exact"/>
              <w:jc w:val="left"/>
              <w:rPr>
                <w:b/>
                <w:bCs/>
                <w:position w:val="2"/>
              </w:rPr>
            </w:pPr>
            <w:r w:rsidRPr="00A9156F">
              <w:rPr>
                <w:rFonts w:hint="cs"/>
                <w:b/>
                <w:bCs/>
                <w:position w:val="2"/>
                <w:rtl/>
                <w:lang w:bidi="ar-EG"/>
              </w:rPr>
              <w:t>ال</w:t>
            </w:r>
            <w:r w:rsidRPr="00A9156F">
              <w:rPr>
                <w:rFonts w:hint="cs"/>
                <w:b/>
                <w:bCs/>
                <w:position w:val="2"/>
                <w:rtl/>
                <w:lang w:bidi="ar-SY"/>
              </w:rPr>
              <w:t>هاتف</w:t>
            </w:r>
            <w:r w:rsidRPr="00A9156F">
              <w:rPr>
                <w:rFonts w:hint="cs"/>
                <w:b/>
                <w:bCs/>
                <w:position w:val="2"/>
                <w:rtl/>
              </w:rPr>
              <w:t>:</w:t>
            </w:r>
          </w:p>
        </w:tc>
        <w:tc>
          <w:tcPr>
            <w:tcW w:w="1998" w:type="pct"/>
          </w:tcPr>
          <w:p w14:paraId="024C03DF" w14:textId="77777777" w:rsidR="00D517B2" w:rsidRDefault="008B073C" w:rsidP="008B073C">
            <w:pPr>
              <w:spacing w:before="80" w:after="60" w:line="300" w:lineRule="exact"/>
              <w:jc w:val="left"/>
              <w:rPr>
                <w:bCs/>
                <w:position w:val="2"/>
                <w:rtl/>
              </w:rPr>
            </w:pPr>
            <w:r w:rsidRPr="008B073C">
              <w:rPr>
                <w:bCs/>
                <w:position w:val="2"/>
              </w:rPr>
              <w:t>Stefano Polidori</w:t>
            </w:r>
          </w:p>
          <w:p w14:paraId="09C26775" w14:textId="63E70EDF" w:rsidR="008B073C" w:rsidRPr="008B073C" w:rsidRDefault="008B073C" w:rsidP="008B073C">
            <w:pPr>
              <w:spacing w:before="80" w:after="60" w:line="300" w:lineRule="exact"/>
              <w:jc w:val="left"/>
              <w:rPr>
                <w:bCs/>
                <w:position w:val="2"/>
              </w:rPr>
            </w:pPr>
            <w:r w:rsidRPr="008B073C">
              <w:rPr>
                <w:bCs/>
                <w:position w:val="2"/>
                <w:lang w:val="en-GB"/>
              </w:rPr>
              <w:t>+41 22 730 5858</w:t>
            </w:r>
          </w:p>
        </w:tc>
        <w:tc>
          <w:tcPr>
            <w:tcW w:w="2206" w:type="pct"/>
            <w:vMerge/>
          </w:tcPr>
          <w:p w14:paraId="0207A81C" w14:textId="77777777" w:rsidR="00D517B2" w:rsidRPr="008B073C" w:rsidRDefault="00D517B2" w:rsidP="00D517B2">
            <w:pPr>
              <w:spacing w:before="80" w:after="60" w:line="300" w:lineRule="exact"/>
              <w:jc w:val="left"/>
              <w:rPr>
                <w:position w:val="2"/>
                <w:rtl/>
              </w:rPr>
            </w:pPr>
          </w:p>
        </w:tc>
      </w:tr>
      <w:tr w:rsidR="00CE1C08" w:rsidRPr="00D517B2" w14:paraId="01613173" w14:textId="77777777" w:rsidTr="00CE1C08">
        <w:trPr>
          <w:cantSplit/>
          <w:trHeight w:val="737"/>
          <w:jc w:val="center"/>
        </w:trPr>
        <w:tc>
          <w:tcPr>
            <w:tcW w:w="796" w:type="pct"/>
          </w:tcPr>
          <w:p w14:paraId="55418E8B" w14:textId="77777777" w:rsidR="008B073C" w:rsidRDefault="008B073C" w:rsidP="008B073C">
            <w:pPr>
              <w:spacing w:before="80" w:after="60" w:line="300" w:lineRule="exact"/>
              <w:jc w:val="left"/>
              <w:rPr>
                <w:b/>
                <w:bCs/>
                <w:position w:val="2"/>
                <w:rtl/>
              </w:rPr>
            </w:pPr>
            <w:r w:rsidRPr="00A9156F">
              <w:rPr>
                <w:rFonts w:hint="cs"/>
                <w:b/>
                <w:bCs/>
                <w:position w:val="2"/>
                <w:rtl/>
              </w:rPr>
              <w:t>الفاكس:</w:t>
            </w:r>
          </w:p>
          <w:p w14:paraId="06832B50" w14:textId="4F064815" w:rsidR="00CE1C08" w:rsidRPr="00A9156F" w:rsidRDefault="008B073C" w:rsidP="008B073C">
            <w:pPr>
              <w:spacing w:before="80" w:after="60" w:line="300" w:lineRule="exact"/>
              <w:jc w:val="left"/>
              <w:rPr>
                <w:b/>
                <w:bCs/>
                <w:position w:val="2"/>
                <w:rtl/>
                <w:lang w:bidi="ar-EG"/>
              </w:rPr>
            </w:pPr>
            <w:r w:rsidRPr="00A9156F">
              <w:rPr>
                <w:rFonts w:hint="cs"/>
                <w:b/>
                <w:bCs/>
                <w:position w:val="2"/>
                <w:rtl/>
              </w:rPr>
              <w:t>البريد الإلكتروني:</w:t>
            </w:r>
          </w:p>
        </w:tc>
        <w:tc>
          <w:tcPr>
            <w:tcW w:w="1998" w:type="pct"/>
          </w:tcPr>
          <w:p w14:paraId="63693AD0" w14:textId="77777777" w:rsidR="00CE1C08" w:rsidRDefault="008B073C" w:rsidP="008B073C">
            <w:pPr>
              <w:spacing w:before="80" w:after="60" w:line="300" w:lineRule="exact"/>
              <w:jc w:val="left"/>
              <w:rPr>
                <w:position w:val="2"/>
                <w:rtl/>
                <w:lang w:val="en-GB"/>
              </w:rPr>
            </w:pPr>
            <w:r w:rsidRPr="008B073C">
              <w:rPr>
                <w:position w:val="2"/>
                <w:lang w:val="en-GB"/>
              </w:rPr>
              <w:t>+41 22 730 5853</w:t>
            </w:r>
          </w:p>
          <w:p w14:paraId="7121609F" w14:textId="1EB32AF0" w:rsidR="008B073C" w:rsidRPr="00D517B2" w:rsidRDefault="008B073C" w:rsidP="008B073C">
            <w:pPr>
              <w:spacing w:before="80" w:after="60" w:line="300" w:lineRule="exact"/>
              <w:jc w:val="left"/>
              <w:rPr>
                <w:position w:val="2"/>
              </w:rPr>
            </w:pPr>
            <w:hyperlink r:id="rId9" w:history="1">
              <w:r w:rsidRPr="008B073C">
                <w:rPr>
                  <w:rStyle w:val="Hyperlink"/>
                  <w:position w:val="2"/>
                  <w:lang w:val="en-GB"/>
                </w:rPr>
                <w:t>tsbevents@itu.int</w:t>
              </w:r>
            </w:hyperlink>
          </w:p>
        </w:tc>
        <w:tc>
          <w:tcPr>
            <w:tcW w:w="2206" w:type="pct"/>
            <w:vMerge/>
          </w:tcPr>
          <w:p w14:paraId="28849552" w14:textId="77777777" w:rsidR="00CE1C08" w:rsidRPr="008B073C" w:rsidRDefault="00CE1C08" w:rsidP="00D517B2">
            <w:pPr>
              <w:spacing w:before="80" w:after="60" w:line="300" w:lineRule="exact"/>
              <w:jc w:val="left"/>
              <w:rPr>
                <w:position w:val="2"/>
                <w:rtl/>
              </w:rPr>
            </w:pPr>
          </w:p>
        </w:tc>
      </w:tr>
      <w:tr w:rsidR="00CE1C08" w:rsidRPr="00D517B2" w14:paraId="3CB68C57" w14:textId="77777777" w:rsidTr="00D517B2">
        <w:trPr>
          <w:cantSplit/>
          <w:jc w:val="center"/>
        </w:trPr>
        <w:tc>
          <w:tcPr>
            <w:tcW w:w="796" w:type="pct"/>
          </w:tcPr>
          <w:p w14:paraId="08B2C745" w14:textId="39B0F8B2" w:rsidR="00CE1C08" w:rsidRPr="00A9156F" w:rsidRDefault="00CE1C08" w:rsidP="00CE1C08">
            <w:pPr>
              <w:spacing w:before="80" w:after="60" w:line="300" w:lineRule="exact"/>
              <w:jc w:val="left"/>
              <w:rPr>
                <w:b/>
                <w:bCs/>
                <w:position w:val="2"/>
                <w:rtl/>
              </w:rPr>
            </w:pPr>
          </w:p>
        </w:tc>
        <w:tc>
          <w:tcPr>
            <w:tcW w:w="1998" w:type="pct"/>
          </w:tcPr>
          <w:p w14:paraId="4D936846" w14:textId="3F082273" w:rsidR="00CE1C08" w:rsidRPr="006E1BAD" w:rsidRDefault="00CE1C08" w:rsidP="00CE1C08">
            <w:pPr>
              <w:spacing w:before="80" w:after="60" w:line="300" w:lineRule="exact"/>
              <w:jc w:val="left"/>
              <w:rPr>
                <w:position w:val="2"/>
                <w:highlight w:val="magenta"/>
                <w:rtl/>
                <w:lang w:bidi="ar-EG"/>
              </w:rPr>
            </w:pPr>
          </w:p>
        </w:tc>
        <w:tc>
          <w:tcPr>
            <w:tcW w:w="2206" w:type="pct"/>
          </w:tcPr>
          <w:p w14:paraId="2B143257" w14:textId="77777777" w:rsidR="00CE1C08" w:rsidRPr="008B073C" w:rsidRDefault="00CE1C08" w:rsidP="00CE1C08">
            <w:pPr>
              <w:tabs>
                <w:tab w:val="clear" w:pos="794"/>
                <w:tab w:val="left" w:pos="284"/>
              </w:tabs>
              <w:spacing w:before="80" w:after="60" w:line="300" w:lineRule="exact"/>
              <w:ind w:left="284" w:hanging="284"/>
              <w:jc w:val="left"/>
              <w:rPr>
                <w:b/>
                <w:bCs/>
                <w:position w:val="2"/>
                <w:rtl/>
              </w:rPr>
            </w:pPr>
            <w:r w:rsidRPr="008B073C">
              <w:rPr>
                <w:rFonts w:hint="cs"/>
                <w:b/>
                <w:bCs/>
                <w:position w:val="2"/>
                <w:rtl/>
              </w:rPr>
              <w:t>نسخة إلى:</w:t>
            </w:r>
          </w:p>
          <w:p w14:paraId="225A7346" w14:textId="77777777" w:rsidR="008B073C" w:rsidRPr="008B073C" w:rsidRDefault="008B073C" w:rsidP="008B073C">
            <w:pPr>
              <w:tabs>
                <w:tab w:val="left" w:pos="284"/>
                <w:tab w:val="left" w:pos="4111"/>
              </w:tabs>
              <w:spacing w:before="0" w:line="340" w:lineRule="exact"/>
              <w:ind w:left="284" w:hanging="284"/>
              <w:rPr>
                <w:position w:val="2"/>
              </w:rPr>
            </w:pPr>
            <w:r w:rsidRPr="008B073C">
              <w:rPr>
                <w:position w:val="2"/>
                <w:rtl/>
              </w:rPr>
              <w:t>-</w:t>
            </w:r>
            <w:r w:rsidRPr="008B073C">
              <w:rPr>
                <w:position w:val="2"/>
                <w:rtl/>
              </w:rPr>
              <w:tab/>
              <w:t>رؤساء لجان الدراسات ونوابهم؛</w:t>
            </w:r>
          </w:p>
          <w:p w14:paraId="03051C53" w14:textId="77777777" w:rsidR="008B073C" w:rsidRPr="008B073C" w:rsidRDefault="008B073C" w:rsidP="008B073C">
            <w:pPr>
              <w:tabs>
                <w:tab w:val="left" w:pos="284"/>
                <w:tab w:val="left" w:pos="4111"/>
              </w:tabs>
              <w:spacing w:before="0" w:line="340" w:lineRule="exact"/>
              <w:ind w:left="284" w:hanging="284"/>
              <w:rPr>
                <w:position w:val="2"/>
              </w:rPr>
            </w:pPr>
            <w:r w:rsidRPr="008B073C">
              <w:rPr>
                <w:position w:val="2"/>
                <w:rtl/>
              </w:rPr>
              <w:t>-</w:t>
            </w:r>
            <w:r w:rsidRPr="008B073C">
              <w:rPr>
                <w:position w:val="2"/>
                <w:rtl/>
              </w:rPr>
              <w:tab/>
              <w:t>مدير مكتب تنمية الاتصالات؛</w:t>
            </w:r>
          </w:p>
          <w:p w14:paraId="3819469B" w14:textId="761C5219" w:rsidR="00CE1C08" w:rsidRPr="008B073C" w:rsidRDefault="008B073C" w:rsidP="008B073C">
            <w:pPr>
              <w:tabs>
                <w:tab w:val="left" w:pos="284"/>
                <w:tab w:val="left" w:pos="4111"/>
              </w:tabs>
              <w:spacing w:before="0" w:line="340" w:lineRule="exact"/>
              <w:ind w:left="284" w:hanging="284"/>
              <w:rPr>
                <w:position w:val="2"/>
                <w:rtl/>
              </w:rPr>
            </w:pPr>
            <w:r w:rsidRPr="008B073C">
              <w:rPr>
                <w:position w:val="2"/>
                <w:rtl/>
              </w:rPr>
              <w:t>-</w:t>
            </w:r>
            <w:r w:rsidRPr="008B073C">
              <w:rPr>
                <w:position w:val="2"/>
                <w:rtl/>
              </w:rPr>
              <w:tab/>
              <w:t>مدير مكتب الاتصالات الراديوية</w:t>
            </w:r>
          </w:p>
        </w:tc>
      </w:tr>
      <w:tr w:rsidR="00CE1C08" w:rsidRPr="00D517B2" w14:paraId="0CE443E8" w14:textId="77777777" w:rsidTr="00D517B2">
        <w:trPr>
          <w:cantSplit/>
          <w:jc w:val="center"/>
        </w:trPr>
        <w:tc>
          <w:tcPr>
            <w:tcW w:w="796" w:type="pct"/>
          </w:tcPr>
          <w:p w14:paraId="4232ABE3" w14:textId="77777777" w:rsidR="00CE1C08" w:rsidRPr="00A9156F" w:rsidRDefault="00CE1C08" w:rsidP="00CE1C08">
            <w:pPr>
              <w:spacing w:before="80" w:after="60" w:line="300" w:lineRule="exact"/>
              <w:jc w:val="left"/>
              <w:rPr>
                <w:b/>
                <w:bCs/>
                <w:position w:val="2"/>
                <w:rtl/>
                <w:lang w:bidi="ar-EG"/>
              </w:rPr>
            </w:pPr>
          </w:p>
        </w:tc>
        <w:tc>
          <w:tcPr>
            <w:tcW w:w="1998" w:type="pct"/>
          </w:tcPr>
          <w:p w14:paraId="2CF90BD7" w14:textId="77777777" w:rsidR="00CE1C08" w:rsidRPr="00D517B2" w:rsidRDefault="00CE1C08" w:rsidP="00CE1C08">
            <w:pPr>
              <w:spacing w:before="80" w:after="60" w:line="300" w:lineRule="exact"/>
              <w:jc w:val="left"/>
              <w:rPr>
                <w:position w:val="2"/>
              </w:rPr>
            </w:pPr>
          </w:p>
        </w:tc>
        <w:tc>
          <w:tcPr>
            <w:tcW w:w="2206" w:type="pct"/>
          </w:tcPr>
          <w:p w14:paraId="694811EB" w14:textId="77777777" w:rsidR="00CE1C08" w:rsidRPr="00D517B2" w:rsidRDefault="00CE1C08" w:rsidP="00CE1C08">
            <w:pPr>
              <w:spacing w:before="80" w:after="60" w:line="300" w:lineRule="exact"/>
              <w:jc w:val="left"/>
              <w:rPr>
                <w:position w:val="2"/>
                <w:rtl/>
              </w:rPr>
            </w:pPr>
          </w:p>
        </w:tc>
      </w:tr>
      <w:tr w:rsidR="00CE1C08" w:rsidRPr="00D517B2" w14:paraId="30667211" w14:textId="77777777" w:rsidTr="00D517B2">
        <w:trPr>
          <w:cantSplit/>
          <w:jc w:val="center"/>
        </w:trPr>
        <w:tc>
          <w:tcPr>
            <w:tcW w:w="796" w:type="pct"/>
          </w:tcPr>
          <w:p w14:paraId="2C0DE576" w14:textId="77777777" w:rsidR="00CE1C08" w:rsidRPr="00A9156F" w:rsidRDefault="00CE1C08" w:rsidP="00CE1C08">
            <w:pPr>
              <w:spacing w:before="80" w:after="60" w:line="300" w:lineRule="exact"/>
              <w:jc w:val="left"/>
              <w:rPr>
                <w:b/>
                <w:bCs/>
                <w:position w:val="2"/>
                <w:rtl/>
                <w:lang w:bidi="ar-SY"/>
              </w:rPr>
            </w:pPr>
            <w:r w:rsidRPr="00A9156F">
              <w:rPr>
                <w:rFonts w:hint="cs"/>
                <w:b/>
                <w:bCs/>
                <w:position w:val="2"/>
                <w:rtl/>
              </w:rPr>
              <w:t>الموضوع:</w:t>
            </w:r>
          </w:p>
        </w:tc>
        <w:tc>
          <w:tcPr>
            <w:tcW w:w="4204" w:type="pct"/>
            <w:gridSpan w:val="2"/>
          </w:tcPr>
          <w:p w14:paraId="2C28B2F7" w14:textId="42D8A905" w:rsidR="00CE1C08" w:rsidRPr="00D517B2" w:rsidRDefault="008B073C" w:rsidP="008B073C">
            <w:pPr>
              <w:spacing w:before="80" w:after="60" w:line="300" w:lineRule="exact"/>
              <w:jc w:val="left"/>
              <w:rPr>
                <w:position w:val="2"/>
                <w:rtl/>
              </w:rPr>
            </w:pPr>
            <w:r w:rsidRPr="008B073C">
              <w:rPr>
                <w:b/>
                <w:bCs/>
                <w:position w:val="2"/>
                <w:rtl/>
              </w:rPr>
              <w:t>ورشة عمل الاتحاد بشأن التشفير الفيديوي المستقبلي - المعالجة المتقدمة</w:t>
            </w:r>
            <w:r w:rsidRPr="008B073C">
              <w:rPr>
                <w:rFonts w:hint="cs"/>
                <w:b/>
                <w:bCs/>
                <w:position w:val="2"/>
                <w:rtl/>
              </w:rPr>
              <w:t xml:space="preserve"> للإشارة و</w:t>
            </w:r>
            <w:r w:rsidRPr="008B073C">
              <w:rPr>
                <w:b/>
                <w:bCs/>
                <w:position w:val="2"/>
                <w:rtl/>
              </w:rPr>
              <w:t>الذكاء الاصطناعي</w:t>
            </w:r>
            <w:r w:rsidRPr="008B073C">
              <w:rPr>
                <w:rFonts w:hint="cs"/>
                <w:b/>
                <w:bCs/>
                <w:position w:val="2"/>
                <w:rtl/>
              </w:rPr>
              <w:t xml:space="preserve"> والمعايير</w:t>
            </w:r>
            <w:r w:rsidRPr="008B073C">
              <w:rPr>
                <w:b/>
                <w:bCs/>
                <w:position w:val="2"/>
                <w:rtl/>
              </w:rPr>
              <w:t xml:space="preserve"> (جنيف، سويسرا، 17 يناير 2025</w:t>
            </w:r>
            <w:r w:rsidRPr="008B073C">
              <w:rPr>
                <w:rFonts w:hint="cs"/>
                <w:b/>
                <w:bCs/>
                <w:position w:val="2"/>
                <w:rtl/>
              </w:rPr>
              <w:t>)</w:t>
            </w:r>
          </w:p>
        </w:tc>
      </w:tr>
    </w:tbl>
    <w:p w14:paraId="6532C2D3" w14:textId="77777777" w:rsidR="00D517B2" w:rsidRPr="00D517B2" w:rsidRDefault="00D517B2" w:rsidP="006635B2">
      <w:pPr>
        <w:spacing w:before="600"/>
        <w:rPr>
          <w:lang w:bidi="ar-SY"/>
        </w:rPr>
      </w:pPr>
      <w:r w:rsidRPr="00D517B2">
        <w:rPr>
          <w:rFonts w:hint="cs"/>
          <w:rtl/>
          <w:lang w:bidi="ar-SY"/>
        </w:rPr>
        <w:t>حضرات السادة والسيدات،</w:t>
      </w:r>
    </w:p>
    <w:p w14:paraId="676911E2" w14:textId="1EE6BD1A" w:rsidR="00D517B2" w:rsidRDefault="00D517B2" w:rsidP="00D517B2">
      <w:pPr>
        <w:rPr>
          <w:rtl/>
        </w:rPr>
      </w:pPr>
      <w:r w:rsidRPr="00D517B2">
        <w:rPr>
          <w:rFonts w:hint="cs"/>
          <w:rtl/>
        </w:rPr>
        <w:t>تحية طيبة وبعد،</w:t>
      </w:r>
    </w:p>
    <w:p w14:paraId="08243945" w14:textId="60B3C2B2" w:rsidR="008B073C" w:rsidRPr="008B073C" w:rsidRDefault="008B073C" w:rsidP="008B073C">
      <w:pPr>
        <w:rPr>
          <w:rtl/>
        </w:rPr>
      </w:pPr>
      <w:r w:rsidRPr="008B073C">
        <w:rPr>
          <w:rtl/>
        </w:rPr>
        <w:t>1</w:t>
      </w:r>
      <w:r w:rsidRPr="008B073C">
        <w:rPr>
          <w:rtl/>
        </w:rPr>
        <w:tab/>
        <w:t xml:space="preserve">ينظم الاتحاد الدولي للاتصالات </w:t>
      </w:r>
      <w:r w:rsidRPr="008B073C">
        <w:rPr>
          <w:lang w:bidi="ar-EG"/>
        </w:rPr>
        <w:t>(ITU)</w:t>
      </w:r>
      <w:r w:rsidRPr="008B073C">
        <w:rPr>
          <w:rtl/>
        </w:rPr>
        <w:t xml:space="preserve"> ورشة عمل بشأن "</w:t>
      </w:r>
      <w:r w:rsidRPr="008B073C">
        <w:rPr>
          <w:b/>
          <w:bCs/>
          <w:rtl/>
        </w:rPr>
        <w:t>التشفير الفيديوي المستقبلي - المعالجة المتقدمة ل</w:t>
      </w:r>
      <w:r w:rsidRPr="008B073C">
        <w:rPr>
          <w:rFonts w:hint="cs"/>
          <w:b/>
          <w:bCs/>
          <w:rtl/>
        </w:rPr>
        <w:t>لإشارة</w:t>
      </w:r>
      <w:r w:rsidRPr="008B073C">
        <w:rPr>
          <w:b/>
          <w:bCs/>
          <w:rtl/>
        </w:rPr>
        <w:t xml:space="preserve"> والذكاء الاصطناعي</w:t>
      </w:r>
      <w:r w:rsidRPr="008B073C">
        <w:rPr>
          <w:rFonts w:hint="cs"/>
          <w:b/>
          <w:bCs/>
          <w:rtl/>
        </w:rPr>
        <w:t xml:space="preserve"> والمعايير</w:t>
      </w:r>
      <w:r w:rsidRPr="008B073C">
        <w:rPr>
          <w:rtl/>
        </w:rPr>
        <w:t xml:space="preserve">" في جنيف، سويسرا </w:t>
      </w:r>
      <w:r w:rsidRPr="008B073C">
        <w:rPr>
          <w:rFonts w:hint="cs"/>
          <w:rtl/>
        </w:rPr>
        <w:t>يوم</w:t>
      </w:r>
      <w:r w:rsidRPr="008B073C">
        <w:rPr>
          <w:rtl/>
        </w:rPr>
        <w:t xml:space="preserve"> </w:t>
      </w:r>
      <w:r w:rsidRPr="008B073C">
        <w:rPr>
          <w:b/>
          <w:bCs/>
          <w:rtl/>
        </w:rPr>
        <w:t>17 يناير 2025 من الساعة 14:00 إلى الساعة 18:30 بتوقيت وسط أوروبا</w:t>
      </w:r>
      <w:r w:rsidRPr="008B073C">
        <w:rPr>
          <w:rtl/>
        </w:rPr>
        <w:t xml:space="preserve">. وتنظم ورشة العمل </w:t>
      </w:r>
      <w:r w:rsidRPr="008B073C">
        <w:rPr>
          <w:rFonts w:hint="cs"/>
          <w:rtl/>
        </w:rPr>
        <w:t>بمشاركة</w:t>
      </w:r>
      <w:r w:rsidRPr="008B073C">
        <w:rPr>
          <w:rtl/>
        </w:rPr>
        <w:t xml:space="preserve"> اللجنة</w:t>
      </w:r>
      <w:r w:rsidRPr="008B073C">
        <w:rPr>
          <w:rFonts w:hint="cs"/>
          <w:rtl/>
        </w:rPr>
        <w:t xml:space="preserve"> الخاصة 29 التابعة</w:t>
      </w:r>
      <w:r w:rsidRPr="008B073C">
        <w:rPr>
          <w:rtl/>
        </w:rPr>
        <w:t xml:space="preserve"> </w:t>
      </w:r>
      <w:r w:rsidRPr="008B073C">
        <w:rPr>
          <w:rFonts w:hint="cs"/>
          <w:rtl/>
        </w:rPr>
        <w:t>ل</w:t>
      </w:r>
      <w:r w:rsidRPr="008B073C">
        <w:rPr>
          <w:rtl/>
        </w:rPr>
        <w:t>لمنظمة الدولية للتوحيد القياسي</w:t>
      </w:r>
      <w:r w:rsidRPr="008B073C">
        <w:rPr>
          <w:rFonts w:hint="cs"/>
          <w:rtl/>
        </w:rPr>
        <w:t>/</w:t>
      </w:r>
      <w:r w:rsidRPr="008B073C">
        <w:rPr>
          <w:rtl/>
        </w:rPr>
        <w:t>اللجنة الكهرتقنية الدولية (</w:t>
      </w:r>
      <w:r w:rsidRPr="008B073C">
        <w:rPr>
          <w:lang w:bidi="ar-EG"/>
        </w:rPr>
        <w:t>ISO/IEC SC29</w:t>
      </w:r>
      <w:r w:rsidRPr="008B073C">
        <w:rPr>
          <w:rtl/>
        </w:rPr>
        <w:t xml:space="preserve">) </w:t>
      </w:r>
      <w:r w:rsidRPr="008B073C">
        <w:rPr>
          <w:rFonts w:hint="cs"/>
          <w:rtl/>
        </w:rPr>
        <w:t>وبالتزامن</w:t>
      </w:r>
      <w:r w:rsidRPr="008B073C">
        <w:rPr>
          <w:rtl/>
        </w:rPr>
        <w:t xml:space="preserve"> مع اجتماعات </w:t>
      </w:r>
      <w:hyperlink r:id="rId10" w:history="1">
        <w:r w:rsidRPr="008B073C">
          <w:rPr>
            <w:rStyle w:val="Hyperlink"/>
            <w:rtl/>
          </w:rPr>
          <w:t>لجنة الدراسات 21 لقطاع تقييس الاتصالات</w:t>
        </w:r>
      </w:hyperlink>
      <w:r w:rsidRPr="008B073C">
        <w:rPr>
          <w:rtl/>
        </w:rPr>
        <w:t xml:space="preserve"> </w:t>
      </w:r>
      <w:r w:rsidRPr="008B073C">
        <w:rPr>
          <w:rFonts w:hint="cs"/>
          <w:rtl/>
        </w:rPr>
        <w:t xml:space="preserve">المعنية بموضوع </w:t>
      </w:r>
      <w:r w:rsidRPr="008B073C">
        <w:rPr>
          <w:rtl/>
        </w:rPr>
        <w:t xml:space="preserve">"تكنولوجيات الوسائط المتعددة وإيصال المحتوى والتلفزيون الكبلي"، فضلاً عن اللجنة الخاصة 29 </w:t>
      </w:r>
      <w:r w:rsidRPr="008B073C">
        <w:rPr>
          <w:rFonts w:hint="cs"/>
          <w:rtl/>
        </w:rPr>
        <w:t>التابعة للجنة التقنية 1 المشتركة بين</w:t>
      </w:r>
      <w:r w:rsidRPr="008B073C">
        <w:rPr>
          <w:rtl/>
        </w:rPr>
        <w:t xml:space="preserve"> </w:t>
      </w:r>
      <w:r w:rsidRPr="008B073C">
        <w:rPr>
          <w:rFonts w:hint="cs"/>
          <w:rtl/>
        </w:rPr>
        <w:t>ا</w:t>
      </w:r>
      <w:r w:rsidRPr="008B073C">
        <w:rPr>
          <w:rtl/>
        </w:rPr>
        <w:t>لمنظمة الدولية للتوحيد القياسي</w:t>
      </w:r>
      <w:r w:rsidRPr="008B073C">
        <w:rPr>
          <w:rFonts w:hint="cs"/>
          <w:rtl/>
        </w:rPr>
        <w:t xml:space="preserve"> و</w:t>
      </w:r>
      <w:r w:rsidRPr="008B073C">
        <w:rPr>
          <w:rtl/>
        </w:rPr>
        <w:t xml:space="preserve">اللجنة الكهرتقنية الدولية (ISO/IEC JTC1 SC29) </w:t>
      </w:r>
      <w:hyperlink r:id="rId11" w:history="1">
        <w:r w:rsidRPr="008B073C">
          <w:rPr>
            <w:rStyle w:val="Hyperlink"/>
            <w:rtl/>
          </w:rPr>
          <w:t>وأفرقة العمل ذات الصلة ب</w:t>
        </w:r>
        <w:r w:rsidRPr="008B073C">
          <w:rPr>
            <w:rStyle w:val="Hyperlink"/>
            <w:rFonts w:hint="cs"/>
            <w:rtl/>
          </w:rPr>
          <w:t>فريق الخبراء المعني بالصور المتحركة</w:t>
        </w:r>
        <w:r w:rsidRPr="008B073C">
          <w:rPr>
            <w:rStyle w:val="Hyperlink"/>
            <w:rtl/>
          </w:rPr>
          <w:t xml:space="preserve"> </w:t>
        </w:r>
        <w:r w:rsidRPr="008B073C">
          <w:rPr>
            <w:rStyle w:val="Hyperlink"/>
            <w:lang w:bidi="ar-EG"/>
          </w:rPr>
          <w:t>(MPEG)</w:t>
        </w:r>
      </w:hyperlink>
      <w:r w:rsidRPr="008B073C">
        <w:rPr>
          <w:rtl/>
        </w:rPr>
        <w:t xml:space="preserve">. </w:t>
      </w:r>
      <w:r w:rsidRPr="008B073C">
        <w:rPr>
          <w:rFonts w:hint="cs"/>
          <w:rtl/>
        </w:rPr>
        <w:t>وستحدَّد أيضاً</w:t>
      </w:r>
      <w:r w:rsidRPr="008B073C">
        <w:rPr>
          <w:rtl/>
        </w:rPr>
        <w:t xml:space="preserve"> مواعيد </w:t>
      </w:r>
      <w:r w:rsidRPr="008B073C">
        <w:rPr>
          <w:rFonts w:hint="cs"/>
          <w:rtl/>
        </w:rPr>
        <w:t xml:space="preserve">عقد </w:t>
      </w:r>
      <w:r w:rsidRPr="008B073C">
        <w:rPr>
          <w:rtl/>
        </w:rPr>
        <w:t>جلسات فريق خبراء الفيديو المشترك (</w:t>
      </w:r>
      <w:hyperlink r:id="rId12" w:history="1">
        <w:r w:rsidRPr="008B073C">
          <w:rPr>
            <w:rStyle w:val="Hyperlink"/>
            <w:lang w:bidi="ar-EG"/>
          </w:rPr>
          <w:t>JVET</w:t>
        </w:r>
      </w:hyperlink>
      <w:r w:rsidRPr="008B073C">
        <w:rPr>
          <w:rtl/>
        </w:rPr>
        <w:t>) في نفس المكان. وستجري أعمال ورشة العمل باللغة الإنكليزية فقط وستتاح فيها إمكانية المشاركة عن بُعد</w:t>
      </w:r>
      <w:r w:rsidRPr="008B073C">
        <w:rPr>
          <w:rFonts w:hint="cs"/>
          <w:rtl/>
        </w:rPr>
        <w:t>.</w:t>
      </w:r>
    </w:p>
    <w:p w14:paraId="70B5C2FC" w14:textId="77777777" w:rsidR="008B073C" w:rsidRPr="008B073C" w:rsidRDefault="008B073C" w:rsidP="008B073C">
      <w:pPr>
        <w:rPr>
          <w:rtl/>
        </w:rPr>
      </w:pPr>
      <w:r w:rsidRPr="008B073C">
        <w:rPr>
          <w:rtl/>
        </w:rPr>
        <w:t>2</w:t>
      </w:r>
      <w:r w:rsidRPr="008B073C">
        <w:rPr>
          <w:rtl/>
        </w:rPr>
        <w:tab/>
        <w:t xml:space="preserve">وفي الوقت الذي يستكشف فيه قطاع تقييس الاتصالات والمنظمة الدولية للتوحيد القياسي/اللجنة الكهرتقنية الدولية إمكانية إطلاق مشروع مشترك جديد للجيل </w:t>
      </w:r>
      <w:r w:rsidRPr="008B073C">
        <w:rPr>
          <w:rFonts w:hint="cs"/>
          <w:rtl/>
        </w:rPr>
        <w:t>التالي</w:t>
      </w:r>
      <w:r w:rsidRPr="008B073C">
        <w:rPr>
          <w:rtl/>
        </w:rPr>
        <w:t xml:space="preserve"> من تقييس التشفير الفيديوي بما يتجاوز قدرات معيار التشفير الفيديوي متعدد الاستخدامات </w:t>
      </w:r>
      <w:r w:rsidRPr="008B073C">
        <w:rPr>
          <w:lang w:bidi="ar-EG"/>
        </w:rPr>
        <w:t>(VVC)</w:t>
      </w:r>
      <w:r w:rsidRPr="008B073C">
        <w:rPr>
          <w:rtl/>
        </w:rPr>
        <w:t xml:space="preserve">، تظهر مسارات محتملة متعددة للمضي قدماً. </w:t>
      </w:r>
      <w:r w:rsidRPr="008B073C">
        <w:rPr>
          <w:rFonts w:hint="cs"/>
          <w:rtl/>
        </w:rPr>
        <w:t>ومن المسائل</w:t>
      </w:r>
      <w:r w:rsidRPr="008B073C">
        <w:rPr>
          <w:rtl/>
        </w:rPr>
        <w:t xml:space="preserve"> التي </w:t>
      </w:r>
      <w:r w:rsidRPr="008B073C">
        <w:rPr>
          <w:rFonts w:hint="cs"/>
          <w:rtl/>
        </w:rPr>
        <w:t>ستناقش</w:t>
      </w:r>
      <w:r w:rsidRPr="008B073C">
        <w:rPr>
          <w:rtl/>
        </w:rPr>
        <w:t xml:space="preserve"> الدور الذي يجب أن </w:t>
      </w:r>
      <w:r w:rsidRPr="008B073C">
        <w:rPr>
          <w:rFonts w:hint="cs"/>
          <w:rtl/>
        </w:rPr>
        <w:t>يؤديه</w:t>
      </w:r>
      <w:r w:rsidRPr="008B073C">
        <w:rPr>
          <w:rtl/>
        </w:rPr>
        <w:t xml:space="preserve"> الذكاء الاصطناعي (الذكاء الاصطناعي) </w:t>
      </w:r>
      <w:r w:rsidRPr="008B073C">
        <w:rPr>
          <w:rFonts w:hint="cs"/>
          <w:rtl/>
        </w:rPr>
        <w:t>من قبيل</w:t>
      </w:r>
      <w:r w:rsidRPr="008B073C">
        <w:rPr>
          <w:rtl/>
        </w:rPr>
        <w:t xml:space="preserve"> </w:t>
      </w:r>
      <w:r w:rsidRPr="008B073C">
        <w:rPr>
          <w:rFonts w:hint="cs"/>
          <w:rtl/>
        </w:rPr>
        <w:t>تكنولوجيات</w:t>
      </w:r>
      <w:r w:rsidRPr="008B073C">
        <w:rPr>
          <w:rtl/>
        </w:rPr>
        <w:t xml:space="preserve"> تعلم الآ</w:t>
      </w:r>
      <w:r w:rsidRPr="008B073C">
        <w:rPr>
          <w:rFonts w:hint="cs"/>
          <w:rtl/>
        </w:rPr>
        <w:t>لة</w:t>
      </w:r>
      <w:r w:rsidRPr="008B073C">
        <w:rPr>
          <w:rtl/>
        </w:rPr>
        <w:t xml:space="preserve"> (</w:t>
      </w:r>
      <w:r w:rsidRPr="008B073C">
        <w:rPr>
          <w:lang w:bidi="ar-EG"/>
        </w:rPr>
        <w:t>ML</w:t>
      </w:r>
      <w:r w:rsidRPr="008B073C">
        <w:rPr>
          <w:rtl/>
        </w:rPr>
        <w:t>) والشبكة العصبية (</w:t>
      </w:r>
      <w:r w:rsidRPr="008B073C">
        <w:rPr>
          <w:lang w:bidi="ar-EG"/>
        </w:rPr>
        <w:t>NN</w:t>
      </w:r>
      <w:r w:rsidRPr="008B073C">
        <w:rPr>
          <w:rtl/>
        </w:rPr>
        <w:t xml:space="preserve">). </w:t>
      </w:r>
      <w:r w:rsidRPr="008B073C">
        <w:rPr>
          <w:rFonts w:hint="cs"/>
          <w:rtl/>
        </w:rPr>
        <w:t xml:space="preserve">لقد </w:t>
      </w:r>
      <w:r w:rsidRPr="008B073C">
        <w:rPr>
          <w:rtl/>
        </w:rPr>
        <w:t xml:space="preserve">ظهرت تكنولوجيا الذكاء الاصطناعي بشكل بارز في </w:t>
      </w:r>
      <w:r w:rsidRPr="008B073C">
        <w:rPr>
          <w:rFonts w:hint="cs"/>
          <w:rtl/>
        </w:rPr>
        <w:t>عشرينيات الألفية الثانية</w:t>
      </w:r>
      <w:r w:rsidRPr="008B073C">
        <w:rPr>
          <w:rtl/>
        </w:rPr>
        <w:t>،</w:t>
      </w:r>
      <w:r w:rsidRPr="008B073C">
        <w:rPr>
          <w:rFonts w:hint="cs"/>
          <w:rtl/>
        </w:rPr>
        <w:t xml:space="preserve"> ولئن كان من</w:t>
      </w:r>
      <w:r w:rsidRPr="008B073C">
        <w:rPr>
          <w:rtl/>
        </w:rPr>
        <w:t xml:space="preserve"> المؤكد أنها ستؤثر على حياتنا جميعا</w:t>
      </w:r>
      <w:r w:rsidRPr="008B073C">
        <w:rPr>
          <w:rFonts w:hint="cs"/>
          <w:rtl/>
        </w:rPr>
        <w:t>ً</w:t>
      </w:r>
      <w:r w:rsidRPr="008B073C">
        <w:rPr>
          <w:rtl/>
        </w:rPr>
        <w:t xml:space="preserve"> بطرق عديدة، </w:t>
      </w:r>
      <w:r w:rsidRPr="008B073C">
        <w:rPr>
          <w:rFonts w:hint="cs"/>
          <w:rtl/>
        </w:rPr>
        <w:t>فإن</w:t>
      </w:r>
      <w:r w:rsidRPr="008B073C">
        <w:rPr>
          <w:rtl/>
        </w:rPr>
        <w:t xml:space="preserve"> تأثيرها على مستقبل تكنولوجيا الاتصالات على المدى القريب لا يزال غير مؤكد.</w:t>
      </w:r>
    </w:p>
    <w:p w14:paraId="08064339" w14:textId="77777777" w:rsidR="008B073C" w:rsidRPr="008B073C" w:rsidRDefault="008B073C" w:rsidP="008B073C">
      <w:pPr>
        <w:rPr>
          <w:rtl/>
        </w:rPr>
      </w:pPr>
      <w:r w:rsidRPr="008B073C">
        <w:rPr>
          <w:rtl/>
        </w:rPr>
        <w:t>3</w:t>
      </w:r>
      <w:r w:rsidRPr="008B073C">
        <w:rPr>
          <w:rtl/>
        </w:rPr>
        <w:tab/>
      </w:r>
      <w:r w:rsidRPr="008B073C">
        <w:rPr>
          <w:rFonts w:hint="cs"/>
          <w:rtl/>
        </w:rPr>
        <w:t>وي</w:t>
      </w:r>
      <w:r w:rsidRPr="008B073C">
        <w:rPr>
          <w:rtl/>
        </w:rPr>
        <w:t>تطلب</w:t>
      </w:r>
      <w:r w:rsidRPr="008B073C">
        <w:rPr>
          <w:rFonts w:hint="cs"/>
          <w:rtl/>
        </w:rPr>
        <w:t xml:space="preserve"> نشر</w:t>
      </w:r>
      <w:r w:rsidRPr="008B073C">
        <w:rPr>
          <w:rtl/>
        </w:rPr>
        <w:t xml:space="preserve"> </w:t>
      </w:r>
      <w:r w:rsidRPr="008B073C">
        <w:rPr>
          <w:rFonts w:hint="cs"/>
          <w:rtl/>
        </w:rPr>
        <w:t>التكنولوجيا</w:t>
      </w:r>
      <w:r w:rsidRPr="008B073C">
        <w:rPr>
          <w:rtl/>
        </w:rPr>
        <w:t xml:space="preserve"> الفيديو</w:t>
      </w:r>
      <w:r w:rsidRPr="008B073C">
        <w:rPr>
          <w:rFonts w:hint="cs"/>
          <w:rtl/>
        </w:rPr>
        <w:t>ية</w:t>
      </w:r>
      <w:r w:rsidRPr="008B073C">
        <w:rPr>
          <w:rtl/>
        </w:rPr>
        <w:t xml:space="preserve"> الحديثة </w:t>
      </w:r>
      <w:r w:rsidRPr="008B073C">
        <w:rPr>
          <w:rFonts w:hint="cs"/>
          <w:rtl/>
        </w:rPr>
        <w:t>على نطاق واسع في الأسواق الكبيرة</w:t>
      </w:r>
      <w:r w:rsidRPr="008B073C">
        <w:rPr>
          <w:rtl/>
        </w:rPr>
        <w:t xml:space="preserve"> </w:t>
      </w:r>
      <w:r w:rsidRPr="008B073C">
        <w:rPr>
          <w:rFonts w:hint="cs"/>
          <w:rtl/>
        </w:rPr>
        <w:t>نهجاً</w:t>
      </w:r>
      <w:r w:rsidRPr="008B073C">
        <w:rPr>
          <w:rtl/>
        </w:rPr>
        <w:t xml:space="preserve"> عملية </w:t>
      </w:r>
      <w:r w:rsidRPr="008B073C">
        <w:rPr>
          <w:rFonts w:hint="cs"/>
          <w:rtl/>
        </w:rPr>
        <w:t>وقوية</w:t>
      </w:r>
      <w:r w:rsidRPr="008B073C">
        <w:rPr>
          <w:rtl/>
        </w:rPr>
        <w:t xml:space="preserve"> ومنخفضة </w:t>
      </w:r>
      <w:r w:rsidRPr="008B073C">
        <w:rPr>
          <w:rFonts w:hint="cs"/>
          <w:rtl/>
        </w:rPr>
        <w:t>القدرة</w:t>
      </w:r>
      <w:r w:rsidRPr="008B073C">
        <w:rPr>
          <w:rtl/>
        </w:rPr>
        <w:t xml:space="preserve"> ومنخفضة التكلفة، </w:t>
      </w:r>
      <w:r w:rsidRPr="008B073C">
        <w:rPr>
          <w:rFonts w:hint="cs"/>
          <w:rtl/>
        </w:rPr>
        <w:t>بالإضافة إلى توفرها</w:t>
      </w:r>
      <w:r w:rsidRPr="008B073C">
        <w:rPr>
          <w:rtl/>
        </w:rPr>
        <w:t xml:space="preserve"> </w:t>
      </w:r>
      <w:r w:rsidRPr="008B073C">
        <w:rPr>
          <w:rFonts w:hint="cs"/>
          <w:rtl/>
        </w:rPr>
        <w:t xml:space="preserve">على </w:t>
      </w:r>
      <w:r w:rsidRPr="008B073C">
        <w:rPr>
          <w:rtl/>
        </w:rPr>
        <w:t xml:space="preserve">أحدث إمكانات الضغط. </w:t>
      </w:r>
      <w:r w:rsidRPr="008B073C">
        <w:rPr>
          <w:rFonts w:hint="cs"/>
          <w:rtl/>
        </w:rPr>
        <w:t>و</w:t>
      </w:r>
      <w:r w:rsidRPr="008B073C">
        <w:rPr>
          <w:rtl/>
        </w:rPr>
        <w:t xml:space="preserve">يجب النظر في سلسلة المعالجة الكاملة </w:t>
      </w:r>
      <w:r w:rsidRPr="008B073C">
        <w:rPr>
          <w:rFonts w:hint="cs"/>
          <w:rtl/>
        </w:rPr>
        <w:t>التي تشمل ا</w:t>
      </w:r>
      <w:r w:rsidRPr="008B073C">
        <w:rPr>
          <w:rtl/>
        </w:rPr>
        <w:t xml:space="preserve">لمعالجة المسبقة والتشفير والتخزين والإرسال وفك التشفير والمعالجة اللاحقة والتحليل وإعادة </w:t>
      </w:r>
      <w:r w:rsidRPr="008B073C">
        <w:rPr>
          <w:rFonts w:hint="cs"/>
          <w:rtl/>
        </w:rPr>
        <w:t>استعمال</w:t>
      </w:r>
      <w:r w:rsidRPr="008B073C">
        <w:rPr>
          <w:rtl/>
        </w:rPr>
        <w:t xml:space="preserve"> </w:t>
      </w:r>
      <w:r w:rsidRPr="008B073C">
        <w:rPr>
          <w:rFonts w:hint="cs"/>
          <w:rtl/>
        </w:rPr>
        <w:t>ال</w:t>
      </w:r>
      <w:r w:rsidRPr="008B073C">
        <w:rPr>
          <w:rtl/>
        </w:rPr>
        <w:t>محتوى الفيديو</w:t>
      </w:r>
      <w:r w:rsidRPr="008B073C">
        <w:rPr>
          <w:rFonts w:hint="cs"/>
          <w:rtl/>
        </w:rPr>
        <w:t>ي، بحيث</w:t>
      </w:r>
      <w:r w:rsidRPr="008B073C">
        <w:rPr>
          <w:rtl/>
        </w:rPr>
        <w:t xml:space="preserve"> تكون </w:t>
      </w:r>
      <w:r w:rsidRPr="008B073C">
        <w:rPr>
          <w:rFonts w:hint="cs"/>
          <w:rtl/>
        </w:rPr>
        <w:t>مزودة بقدرات الاستبانة ال</w:t>
      </w:r>
      <w:r w:rsidRPr="008B073C">
        <w:rPr>
          <w:rtl/>
        </w:rPr>
        <w:t xml:space="preserve">عالية ومعدل </w:t>
      </w:r>
      <w:r w:rsidRPr="008B073C">
        <w:rPr>
          <w:rFonts w:hint="cs"/>
          <w:rtl/>
        </w:rPr>
        <w:t>الأطر</w:t>
      </w:r>
      <w:r w:rsidRPr="008B073C">
        <w:rPr>
          <w:rtl/>
        </w:rPr>
        <w:t xml:space="preserve"> </w:t>
      </w:r>
      <w:r w:rsidRPr="008B073C">
        <w:rPr>
          <w:rFonts w:hint="cs"/>
          <w:rtl/>
        </w:rPr>
        <w:t>ال</w:t>
      </w:r>
      <w:r w:rsidRPr="008B073C">
        <w:rPr>
          <w:rtl/>
        </w:rPr>
        <w:t xml:space="preserve">مرتفع </w:t>
      </w:r>
      <w:r w:rsidRPr="008B073C">
        <w:rPr>
          <w:rFonts w:hint="cs"/>
          <w:rtl/>
        </w:rPr>
        <w:t>والمدي</w:t>
      </w:r>
      <w:r w:rsidRPr="008B073C">
        <w:rPr>
          <w:rtl/>
        </w:rPr>
        <w:t xml:space="preserve"> </w:t>
      </w:r>
      <w:r w:rsidRPr="008B073C">
        <w:rPr>
          <w:rFonts w:hint="cs"/>
          <w:rtl/>
        </w:rPr>
        <w:t>ال</w:t>
      </w:r>
      <w:r w:rsidRPr="008B073C">
        <w:rPr>
          <w:rtl/>
        </w:rPr>
        <w:t xml:space="preserve">دينامي </w:t>
      </w:r>
      <w:r w:rsidRPr="008B073C">
        <w:rPr>
          <w:rFonts w:hint="cs"/>
          <w:rtl/>
        </w:rPr>
        <w:t>الواسع</w:t>
      </w:r>
      <w:r w:rsidRPr="008B073C">
        <w:rPr>
          <w:rtl/>
        </w:rPr>
        <w:t xml:space="preserve">. علاوة على ذلك، </w:t>
      </w:r>
      <w:r w:rsidRPr="008B073C">
        <w:rPr>
          <w:rFonts w:hint="cs"/>
          <w:rtl/>
        </w:rPr>
        <w:t>ستوفر</w:t>
      </w:r>
      <w:r w:rsidRPr="008B073C">
        <w:rPr>
          <w:rtl/>
        </w:rPr>
        <w:t xml:space="preserve"> تطبيقات </w:t>
      </w:r>
      <w:r w:rsidRPr="008B073C">
        <w:rPr>
          <w:rFonts w:hint="cs"/>
          <w:rtl/>
        </w:rPr>
        <w:lastRenderedPageBreak/>
        <w:t>المستقبل</w:t>
      </w:r>
      <w:r w:rsidRPr="008B073C">
        <w:rPr>
          <w:rtl/>
        </w:rPr>
        <w:t xml:space="preserve"> </w:t>
      </w:r>
      <w:r w:rsidRPr="008B073C">
        <w:rPr>
          <w:rFonts w:hint="cs"/>
          <w:rtl/>
        </w:rPr>
        <w:t>لل</w:t>
      </w:r>
      <w:r w:rsidRPr="008B073C">
        <w:rPr>
          <w:rtl/>
        </w:rPr>
        <w:t xml:space="preserve">تجارب ثلاثية الأبعاد </w:t>
      </w:r>
      <w:r w:rsidRPr="008B073C">
        <w:rPr>
          <w:rFonts w:hint="cs"/>
          <w:rtl/>
        </w:rPr>
        <w:t>وما بعدها ال</w:t>
      </w:r>
      <w:r w:rsidRPr="008B073C">
        <w:rPr>
          <w:rtl/>
        </w:rPr>
        <w:t>أكثر غ</w:t>
      </w:r>
      <w:r w:rsidRPr="008B073C">
        <w:rPr>
          <w:rFonts w:hint="cs"/>
          <w:rtl/>
        </w:rPr>
        <w:t>مراً</w:t>
      </w:r>
      <w:r w:rsidRPr="008B073C">
        <w:rPr>
          <w:rtl/>
        </w:rPr>
        <w:t xml:space="preserve"> </w:t>
      </w:r>
      <w:r w:rsidRPr="008B073C">
        <w:rPr>
          <w:rFonts w:hint="cs"/>
          <w:rtl/>
        </w:rPr>
        <w:t xml:space="preserve">وذات زوايا النظر الحرة </w:t>
      </w:r>
      <w:r w:rsidRPr="008B073C">
        <w:rPr>
          <w:rtl/>
        </w:rPr>
        <w:t>و</w:t>
      </w:r>
      <w:r w:rsidRPr="008B073C">
        <w:rPr>
          <w:rFonts w:hint="cs"/>
          <w:rtl/>
        </w:rPr>
        <w:t>ال</w:t>
      </w:r>
      <w:r w:rsidRPr="008B073C">
        <w:rPr>
          <w:rtl/>
        </w:rPr>
        <w:t xml:space="preserve">عرض </w:t>
      </w:r>
      <w:r w:rsidRPr="008B073C">
        <w:rPr>
          <w:rFonts w:hint="cs"/>
          <w:rtl/>
        </w:rPr>
        <w:t>ال</w:t>
      </w:r>
      <w:r w:rsidRPr="008B073C">
        <w:rPr>
          <w:rtl/>
        </w:rPr>
        <w:t>واقعي</w:t>
      </w:r>
      <w:r w:rsidRPr="008B073C">
        <w:rPr>
          <w:rFonts w:hint="cs"/>
          <w:rtl/>
        </w:rPr>
        <w:t xml:space="preserve"> الضوئي</w:t>
      </w:r>
      <w:r w:rsidRPr="008B073C">
        <w:rPr>
          <w:rtl/>
        </w:rPr>
        <w:t xml:space="preserve"> فرصاً جديدة ونقاط ضغط جديدة لتجارب الوسائط</w:t>
      </w:r>
      <w:r w:rsidRPr="008B073C">
        <w:rPr>
          <w:rFonts w:hint="cs"/>
          <w:rtl/>
        </w:rPr>
        <w:t>.</w:t>
      </w:r>
    </w:p>
    <w:p w14:paraId="734D96FA" w14:textId="77777777" w:rsidR="008B073C" w:rsidRPr="008B073C" w:rsidRDefault="008B073C" w:rsidP="008B073C">
      <w:pPr>
        <w:rPr>
          <w:rtl/>
        </w:rPr>
      </w:pPr>
      <w:r w:rsidRPr="008B073C">
        <w:rPr>
          <w:rtl/>
        </w:rPr>
        <w:t>4</w:t>
      </w:r>
      <w:r w:rsidRPr="008B073C">
        <w:rPr>
          <w:rtl/>
        </w:rPr>
        <w:tab/>
        <w:t xml:space="preserve">واستناداً إلى التجارب السابقة، </w:t>
      </w:r>
      <w:r w:rsidRPr="008B073C">
        <w:rPr>
          <w:rFonts w:hint="cs"/>
          <w:rtl/>
        </w:rPr>
        <w:t>تقر</w:t>
      </w:r>
      <w:r w:rsidRPr="008B073C">
        <w:rPr>
          <w:rtl/>
        </w:rPr>
        <w:t xml:space="preserve"> الهيئتان الرئيسيتان </w:t>
      </w:r>
      <w:r w:rsidRPr="008B073C">
        <w:rPr>
          <w:rFonts w:hint="cs"/>
          <w:rtl/>
        </w:rPr>
        <w:t>المعنيتان بوضع</w:t>
      </w:r>
      <w:r w:rsidRPr="008B073C">
        <w:rPr>
          <w:rtl/>
        </w:rPr>
        <w:t xml:space="preserve"> المعايير في مجال </w:t>
      </w:r>
      <w:r w:rsidRPr="008B073C">
        <w:rPr>
          <w:rFonts w:hint="cs"/>
          <w:rtl/>
        </w:rPr>
        <w:t xml:space="preserve">تكنولوجيات </w:t>
      </w:r>
      <w:r w:rsidRPr="008B073C">
        <w:rPr>
          <w:rtl/>
        </w:rPr>
        <w:t>التشفير الفيديوي والمعالجة الفيديوية، وهما لجنة الدراسات 21 لقطاع تقييس الاتصالات</w:t>
      </w:r>
      <w:r w:rsidRPr="008B073C">
        <w:rPr>
          <w:rFonts w:hint="cs"/>
          <w:rtl/>
        </w:rPr>
        <w:t xml:space="preserve"> </w:t>
      </w:r>
      <w:r w:rsidRPr="008B073C">
        <w:rPr>
          <w:rtl/>
        </w:rPr>
        <w:t xml:space="preserve">واللجنة </w:t>
      </w:r>
      <w:r w:rsidRPr="008B073C">
        <w:rPr>
          <w:rFonts w:hint="cs"/>
          <w:rtl/>
        </w:rPr>
        <w:t>الخاصة</w:t>
      </w:r>
      <w:r w:rsidRPr="008B073C">
        <w:rPr>
          <w:rtl/>
        </w:rPr>
        <w:t xml:space="preserve"> 29 </w:t>
      </w:r>
      <w:r w:rsidRPr="008B073C">
        <w:rPr>
          <w:rFonts w:hint="cs"/>
          <w:rtl/>
        </w:rPr>
        <w:t>التابعة للجنة التقنية 1 المشتركة بين</w:t>
      </w:r>
      <w:r w:rsidRPr="008B073C">
        <w:rPr>
          <w:rtl/>
        </w:rPr>
        <w:t xml:space="preserve"> </w:t>
      </w:r>
      <w:r w:rsidRPr="008B073C">
        <w:rPr>
          <w:rFonts w:hint="cs"/>
          <w:rtl/>
        </w:rPr>
        <w:t>ا</w:t>
      </w:r>
      <w:r w:rsidRPr="008B073C">
        <w:rPr>
          <w:rtl/>
        </w:rPr>
        <w:t>لمنظمة الدولية للتوحيد القياسي</w:t>
      </w:r>
      <w:r w:rsidRPr="008B073C">
        <w:rPr>
          <w:rFonts w:hint="cs"/>
          <w:rtl/>
        </w:rPr>
        <w:t xml:space="preserve"> و</w:t>
      </w:r>
      <w:r w:rsidRPr="008B073C">
        <w:rPr>
          <w:rtl/>
        </w:rPr>
        <w:t xml:space="preserve">اللجنة الكهرتقنية الدولية (ISO/IEC JTC1 SC29)، بمسؤوليتهما عن معالجة هذا التحول الهائل في التكنولوجيا. وتعمل المنظمتان بشكل وثيق وناجح للغاية على تطوير عدة أجيال من المعايير التقنية للتشفير الفيديوي بما في ذلك </w:t>
      </w:r>
      <w:r w:rsidRPr="008B073C">
        <w:rPr>
          <w:lang w:bidi="ar-EG"/>
        </w:rPr>
        <w:t>H.264/AVC</w:t>
      </w:r>
      <w:r w:rsidRPr="008B073C">
        <w:rPr>
          <w:rtl/>
        </w:rPr>
        <w:t xml:space="preserve"> و</w:t>
      </w:r>
      <w:r w:rsidRPr="008B073C">
        <w:rPr>
          <w:lang w:bidi="ar-EG"/>
        </w:rPr>
        <w:t>H.265/HEVC</w:t>
      </w:r>
      <w:r w:rsidRPr="008B073C">
        <w:rPr>
          <w:rtl/>
        </w:rPr>
        <w:t xml:space="preserve"> و</w:t>
      </w:r>
      <w:r w:rsidRPr="008B073C">
        <w:rPr>
          <w:lang w:bidi="ar-EG"/>
        </w:rPr>
        <w:t>H.266/VVC</w:t>
      </w:r>
      <w:r w:rsidRPr="008B073C">
        <w:rPr>
          <w:rtl/>
        </w:rPr>
        <w:t xml:space="preserve"> منذ مطلع القرن. وقد أثبت التعاون بين لجنة الدراسات 21 واللجنة SC29 فعاليته العالية، حيث يجمع بين أحدث البحوث واحتياجات الأعمال بطريقة تعزز اهتمام التكنولوجيا والصناعة على حد سواء</w:t>
      </w:r>
      <w:r w:rsidRPr="008B073C">
        <w:rPr>
          <w:rFonts w:hint="cs"/>
          <w:rtl/>
        </w:rPr>
        <w:t>.</w:t>
      </w:r>
    </w:p>
    <w:p w14:paraId="02A5FAA5" w14:textId="77777777" w:rsidR="008B073C" w:rsidRPr="008B073C" w:rsidRDefault="008B073C" w:rsidP="008B073C">
      <w:pPr>
        <w:rPr>
          <w:rtl/>
        </w:rPr>
      </w:pPr>
      <w:r w:rsidRPr="008B073C">
        <w:rPr>
          <w:rtl/>
        </w:rPr>
        <w:t xml:space="preserve">وقد أحرز فريق خبراء الفيديو المشترك </w:t>
      </w:r>
      <w:r w:rsidRPr="008B073C">
        <w:rPr>
          <w:lang w:bidi="ar-EG"/>
        </w:rPr>
        <w:t>(JVET)</w:t>
      </w:r>
      <w:r w:rsidRPr="008B073C">
        <w:rPr>
          <w:rtl/>
        </w:rPr>
        <w:t xml:space="preserve"> التابع لجنتي الدراسات 21 واللجنة SC29 تقدماً كبيراً في استكشاف التشفير الفيديوي القائم على الشبكة العصبية (</w:t>
      </w:r>
      <w:r w:rsidRPr="008B073C">
        <w:rPr>
          <w:lang w:bidi="ar-EG"/>
        </w:rPr>
        <w:t>NNVC</w:t>
      </w:r>
      <w:r w:rsidRPr="008B073C">
        <w:rPr>
          <w:rtl/>
        </w:rPr>
        <w:t>) ونهج الضغط التقليدية من خلال تطوير نموذج الضغط المعزز (</w:t>
      </w:r>
      <w:r w:rsidRPr="008B073C">
        <w:rPr>
          <w:lang w:bidi="ar-EG"/>
        </w:rPr>
        <w:t>ECM</w:t>
      </w:r>
      <w:r w:rsidRPr="008B073C">
        <w:rPr>
          <w:rtl/>
        </w:rPr>
        <w:t>) و</w:t>
      </w:r>
      <w:r w:rsidRPr="008B073C">
        <w:rPr>
          <w:rFonts w:hint="cs"/>
          <w:rtl/>
        </w:rPr>
        <w:t xml:space="preserve">النماذج </w:t>
      </w:r>
      <w:r w:rsidRPr="008B073C">
        <w:rPr>
          <w:rtl/>
        </w:rPr>
        <w:t>الهجين</w:t>
      </w:r>
      <w:r w:rsidRPr="008B073C">
        <w:rPr>
          <w:rFonts w:hint="cs"/>
          <w:rtl/>
        </w:rPr>
        <w:t>ة التي تضم النموذجين</w:t>
      </w:r>
      <w:r w:rsidRPr="008B073C">
        <w:rPr>
          <w:rtl/>
        </w:rPr>
        <w:t xml:space="preserve"> </w:t>
      </w:r>
      <w:r w:rsidRPr="008B073C">
        <w:rPr>
          <w:lang w:bidi="ar-EG"/>
        </w:rPr>
        <w:t>NNVC</w:t>
      </w:r>
      <w:r w:rsidRPr="008B073C">
        <w:rPr>
          <w:rtl/>
        </w:rPr>
        <w:t xml:space="preserve"> و</w:t>
      </w:r>
      <w:r w:rsidRPr="008B073C">
        <w:rPr>
          <w:lang w:bidi="ar-EG"/>
        </w:rPr>
        <w:t>ECM</w:t>
      </w:r>
      <w:r w:rsidRPr="008B073C">
        <w:rPr>
          <w:rFonts w:hint="cs"/>
          <w:rtl/>
        </w:rPr>
        <w:t>.</w:t>
      </w:r>
    </w:p>
    <w:p w14:paraId="348D4F4E" w14:textId="77777777" w:rsidR="008B073C" w:rsidRPr="008B073C" w:rsidRDefault="008B073C" w:rsidP="008B073C">
      <w:pPr>
        <w:rPr>
          <w:rtl/>
        </w:rPr>
      </w:pPr>
      <w:r w:rsidRPr="008B073C">
        <w:rPr>
          <w:rtl/>
        </w:rPr>
        <w:t>5</w:t>
      </w:r>
      <w:r w:rsidRPr="008B073C">
        <w:rPr>
          <w:rtl/>
        </w:rPr>
        <w:tab/>
        <w:t>والمشاركة في ورشة العمل مجانية ومفتوحة للدول الأعضاء في الاتحاد وأعضاء القطاع والمنتسبين والهيئات الأكاديمية ولجميع الأفراد من البلدان الأعضاء في الاتحاد الراغبين في المساهمة في العمل. وهذا يشمل الأفراد الذين هم أيضا أعضاء في المنظمات الدولية والإقليمية والوطنية، ولكن يرجى ملاحظة أن التسجيل إلزامي لحضور</w:t>
      </w:r>
      <w:r w:rsidRPr="008B073C">
        <w:rPr>
          <w:rFonts w:hint="cs"/>
          <w:rtl/>
        </w:rPr>
        <w:t xml:space="preserve"> ورشة العمل</w:t>
      </w:r>
      <w:r w:rsidRPr="008B073C">
        <w:rPr>
          <w:rtl/>
        </w:rPr>
        <w:t xml:space="preserve"> </w:t>
      </w:r>
      <w:r w:rsidRPr="008B073C">
        <w:rPr>
          <w:rFonts w:hint="cs"/>
          <w:rtl/>
        </w:rPr>
        <w:t>سواء</w:t>
      </w:r>
      <w:r w:rsidRPr="008B073C">
        <w:rPr>
          <w:rtl/>
        </w:rPr>
        <w:t xml:space="preserve"> شخصياً أو عبر الإنترنت. ولتمكين مكتب تقييس الاتصالات من اتخاذ الترتيبات اللازمة المتعلقة بتنظيم ورشة العمل،</w:t>
      </w:r>
      <w:r w:rsidRPr="008B073C">
        <w:rPr>
          <w:rFonts w:hint="cs"/>
          <w:rtl/>
        </w:rPr>
        <w:t xml:space="preserve"> </w:t>
      </w:r>
      <w:r w:rsidRPr="008B073C">
        <w:rPr>
          <w:rtl/>
        </w:rPr>
        <w:t>أ</w:t>
      </w:r>
      <w:r w:rsidRPr="008B073C">
        <w:rPr>
          <w:rFonts w:hint="cs"/>
          <w:rtl/>
        </w:rPr>
        <w:t xml:space="preserve">كون </w:t>
      </w:r>
      <w:r w:rsidRPr="008B073C">
        <w:rPr>
          <w:rtl/>
        </w:rPr>
        <w:t xml:space="preserve">ممتناً لو تكرمتم بالتسجيل بأسرع وقت ممكن، ولكن في موعد أقصاه </w:t>
      </w:r>
      <w:r w:rsidRPr="008B073C">
        <w:rPr>
          <w:b/>
          <w:bCs/>
          <w:rtl/>
        </w:rPr>
        <w:t>13 يناي</w:t>
      </w:r>
      <w:r w:rsidRPr="008B073C">
        <w:rPr>
          <w:rFonts w:hint="cs"/>
          <w:b/>
          <w:bCs/>
          <w:rtl/>
        </w:rPr>
        <w:t xml:space="preserve">ر </w:t>
      </w:r>
      <w:r w:rsidRPr="008B073C">
        <w:rPr>
          <w:b/>
          <w:bCs/>
          <w:rtl/>
        </w:rPr>
        <w:t>2025</w:t>
      </w:r>
      <w:r w:rsidRPr="008B073C">
        <w:rPr>
          <w:rtl/>
        </w:rPr>
        <w:t>، من خلال الرابط التالي</w:t>
      </w:r>
      <w:r w:rsidRPr="008B073C">
        <w:rPr>
          <w:lang w:bidi="ar-EG"/>
        </w:rPr>
        <w:t>:</w:t>
      </w:r>
      <w:r w:rsidRPr="008B073C">
        <w:rPr>
          <w:rtl/>
        </w:rPr>
        <w:t xml:space="preserve"> </w:t>
      </w:r>
      <w:hyperlink r:id="rId13" w:history="1">
        <w:r w:rsidRPr="008B073C">
          <w:rPr>
            <w:rStyle w:val="Hyperlink"/>
            <w:lang w:bidi="ar-EG"/>
          </w:rPr>
          <w:t>https://www.itu.int/net4/CRM/xreg/web/Registration.aspx?Event=C-00014916</w:t>
        </w:r>
      </w:hyperlink>
      <w:r w:rsidRPr="008B073C">
        <w:rPr>
          <w:rFonts w:hint="cs"/>
          <w:rtl/>
        </w:rPr>
        <w:t xml:space="preserve">. </w:t>
      </w:r>
      <w:r w:rsidRPr="008B073C">
        <w:rPr>
          <w:b/>
          <w:bCs/>
          <w:rtl/>
        </w:rPr>
        <w:t>ويرجى ملاحظة أن التسجيل المسبق للمشاركة في ورش العمل إلزامي ويجري عبر الإنترنت</w:t>
      </w:r>
      <w:r w:rsidRPr="008B073C">
        <w:rPr>
          <w:rFonts w:hint="cs"/>
          <w:rtl/>
        </w:rPr>
        <w:t>.</w:t>
      </w:r>
    </w:p>
    <w:p w14:paraId="2C282221" w14:textId="77777777" w:rsidR="008B073C" w:rsidRPr="008B073C" w:rsidRDefault="008B073C" w:rsidP="008B073C">
      <w:pPr>
        <w:rPr>
          <w:rtl/>
        </w:rPr>
      </w:pPr>
      <w:r w:rsidRPr="008B073C">
        <w:rPr>
          <w:rtl/>
        </w:rPr>
        <w:t>6</w:t>
      </w:r>
      <w:r w:rsidRPr="008B073C">
        <w:rPr>
          <w:rtl/>
        </w:rPr>
        <w:tab/>
        <w:t xml:space="preserve">وستتاح جميع المعلومات ذات الصلة المتعلقة بورشة العمل، بما يشمل مشروع البرنامج، في الموقع الإلكتروني للحدث: </w:t>
      </w:r>
      <w:hyperlink r:id="rId14" w:history="1">
        <w:r w:rsidRPr="008B073C">
          <w:rPr>
            <w:rStyle w:val="Hyperlink"/>
            <w:lang w:bidi="ar-EG"/>
          </w:rPr>
          <w:t>https://www.itu.int/en/ITU-T/Workshops-and-Seminars/2025/0117/Pages/default.aspx</w:t>
        </w:r>
      </w:hyperlink>
      <w:r w:rsidRPr="008B073C">
        <w:rPr>
          <w:rtl/>
        </w:rPr>
        <w:t>. وسيتم تحديث الصفحة الإلكترونية للحدث بانتظام كلما أتيح المزيد من المعلومات. ويرُجى من المشاركين المواظبة على زيارة الصفحة الإلكترونية للاطلاع على أحدث المعلومات</w:t>
      </w:r>
      <w:r w:rsidRPr="008B073C">
        <w:rPr>
          <w:rFonts w:hint="cs"/>
          <w:rtl/>
        </w:rPr>
        <w:t>.</w:t>
      </w:r>
    </w:p>
    <w:p w14:paraId="14F14D03" w14:textId="1AB21EB6" w:rsidR="008B073C" w:rsidRPr="00D517B2" w:rsidRDefault="008B073C" w:rsidP="008B073C">
      <w:pPr>
        <w:rPr>
          <w:rtl/>
          <w:lang w:bidi="ar-EG"/>
        </w:rPr>
      </w:pPr>
      <w:r w:rsidRPr="008B073C">
        <w:rPr>
          <w:rtl/>
        </w:rPr>
        <w:t>7</w:t>
      </w:r>
      <w:r w:rsidRPr="008B073C">
        <w:rPr>
          <w:rtl/>
        </w:rPr>
        <w:tab/>
        <w:t>وأود أن أذكّركم بأن على مواطني بعض البلدان الحصول على تأشيرة للدخول إلى سويسرا وقضاء بعض الوقت فيها. ويجب طلب التأشيرة من المكتب (السفارة أو القنصلية) الذي يمثل سويسرا في بلدكم، أو من أقرب مكتب من بلد المغادرة في حالة عدم وجود مثل هذا المكتب في بلدكم. وقد تستغرق معالجة طلب الحصول على التأشيرة والموافقة عليه بعض الوقت، ولذلك يُقترح التأكد مباشرةً من الممثلية المختصة وتقديم الطلب في وقت مبكر</w:t>
      </w:r>
      <w:r w:rsidRPr="008B073C">
        <w:rPr>
          <w:rFonts w:hint="cs"/>
          <w:rtl/>
        </w:rPr>
        <w:t>.</w:t>
      </w:r>
    </w:p>
    <w:p w14:paraId="618347FD" w14:textId="72B2D485" w:rsidR="00E84438" w:rsidRPr="00D517B2" w:rsidRDefault="00E84438" w:rsidP="00891703">
      <w:pPr>
        <w:spacing w:before="240"/>
        <w:jc w:val="left"/>
        <w:rPr>
          <w:rtl/>
          <w:lang w:bidi="ar-EG"/>
        </w:rPr>
      </w:pPr>
      <w:r w:rsidRPr="00D517B2">
        <w:rPr>
          <w:rFonts w:hint="cs"/>
          <w:rtl/>
          <w:lang w:bidi="ar-EG"/>
        </w:rPr>
        <w:t>وتفضلوا بقبول فائق التقدير والاحترام.</w:t>
      </w:r>
    </w:p>
    <w:p w14:paraId="7E93792C" w14:textId="518FE029" w:rsidR="00E84438" w:rsidRDefault="008C0033" w:rsidP="006835FF">
      <w:pPr>
        <w:spacing w:before="720"/>
        <w:jc w:val="left"/>
        <w:rPr>
          <w:rtl/>
          <w:lang w:bidi="ar-SY"/>
        </w:rPr>
      </w:pPr>
      <w:r>
        <w:rPr>
          <w:rFonts w:hint="cs"/>
          <w:noProof/>
          <w:rtl/>
          <w:lang w:val="ar-SY" w:bidi="ar-SY"/>
        </w:rPr>
        <w:drawing>
          <wp:anchor distT="0" distB="0" distL="114300" distR="114300" simplePos="0" relativeHeight="251658240" behindDoc="1" locked="0" layoutInCell="1" allowOverlap="1" wp14:anchorId="4A68AFF4" wp14:editId="3797F24D">
            <wp:simplePos x="0" y="0"/>
            <wp:positionH relativeFrom="margin">
              <wp:align>right</wp:align>
            </wp:positionH>
            <wp:positionV relativeFrom="paragraph">
              <wp:posOffset>26035</wp:posOffset>
            </wp:positionV>
            <wp:extent cx="768350" cy="368300"/>
            <wp:effectExtent l="0" t="0" r="0" b="0"/>
            <wp:wrapNone/>
            <wp:docPr id="27998576" name="Picture 1" descr="A black and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98576" name="Picture 1" descr="A black and white text&#10;&#10;AI-generated content may be incorrect."/>
                    <pic:cNvPicPr/>
                  </pic:nvPicPr>
                  <pic:blipFill>
                    <a:blip r:embed="rId15">
                      <a:extLst>
                        <a:ext uri="{28A0092B-C50C-407E-A947-70E740481C1C}">
                          <a14:useLocalDpi xmlns:a14="http://schemas.microsoft.com/office/drawing/2010/main" val="0"/>
                        </a:ext>
                      </a:extLst>
                    </a:blip>
                    <a:stretch>
                      <a:fillRect/>
                    </a:stretch>
                  </pic:blipFill>
                  <pic:spPr>
                    <a:xfrm>
                      <a:off x="0" y="0"/>
                      <a:ext cx="768350" cy="368300"/>
                    </a:xfrm>
                    <a:prstGeom prst="rect">
                      <a:avLst/>
                    </a:prstGeom>
                  </pic:spPr>
                </pic:pic>
              </a:graphicData>
            </a:graphic>
          </wp:anchor>
        </w:drawing>
      </w:r>
      <w:r w:rsidR="00807031">
        <w:rPr>
          <w:rFonts w:hint="cs"/>
          <w:rtl/>
          <w:lang w:bidi="ar-SY"/>
        </w:rPr>
        <w:t>سيزو أونوي</w:t>
      </w:r>
      <w:r w:rsidR="00E84438" w:rsidRPr="00D517B2">
        <w:rPr>
          <w:rtl/>
          <w:lang w:bidi="ar-SY"/>
        </w:rPr>
        <w:br/>
      </w:r>
      <w:r w:rsidR="00E84438" w:rsidRPr="00D517B2">
        <w:rPr>
          <w:rFonts w:hint="cs"/>
          <w:rtl/>
          <w:lang w:bidi="ar-SY"/>
        </w:rPr>
        <w:t>مدير</w:t>
      </w:r>
      <w:r w:rsidR="00E84438" w:rsidRPr="00D517B2">
        <w:rPr>
          <w:rtl/>
          <w:lang w:bidi="ar-SY"/>
        </w:rPr>
        <w:t xml:space="preserve"> </w:t>
      </w:r>
      <w:r w:rsidR="00E84438" w:rsidRPr="00D517B2">
        <w:rPr>
          <w:rFonts w:hint="cs"/>
          <w:rtl/>
          <w:lang w:bidi="ar-SY"/>
        </w:rPr>
        <w:t>مكتب</w:t>
      </w:r>
      <w:r w:rsidR="00E84438" w:rsidRPr="00D517B2">
        <w:rPr>
          <w:rtl/>
          <w:lang w:bidi="ar-SY"/>
        </w:rPr>
        <w:t xml:space="preserve"> </w:t>
      </w:r>
      <w:r w:rsidR="00E84438" w:rsidRPr="00D517B2">
        <w:rPr>
          <w:rFonts w:hint="cs"/>
          <w:rtl/>
          <w:lang w:bidi="ar-SY"/>
        </w:rPr>
        <w:t>تقييس</w:t>
      </w:r>
      <w:r w:rsidR="00E84438" w:rsidRPr="00D517B2">
        <w:rPr>
          <w:rtl/>
          <w:lang w:bidi="ar-SY"/>
        </w:rPr>
        <w:t xml:space="preserve"> </w:t>
      </w:r>
      <w:r w:rsidR="00E84438" w:rsidRPr="00D517B2">
        <w:rPr>
          <w:rFonts w:hint="cs"/>
          <w:rtl/>
          <w:lang w:bidi="ar-SY"/>
        </w:rPr>
        <w:t>الاتصالات</w:t>
      </w:r>
    </w:p>
    <w:p w14:paraId="2B3E0001" w14:textId="2D3D04CB" w:rsidR="008B073C" w:rsidRPr="00D517B2" w:rsidRDefault="008B073C" w:rsidP="00DA39BD">
      <w:pPr>
        <w:spacing w:before="1440"/>
        <w:jc w:val="left"/>
        <w:rPr>
          <w:rtl/>
        </w:rPr>
      </w:pPr>
      <w:r w:rsidRPr="00A772BF">
        <w:rPr>
          <w:rFonts w:eastAsia="Times New Roman" w:hint="cs"/>
          <w:b/>
          <w:bCs/>
          <w:color w:val="121512"/>
          <w:rtl/>
          <w:lang w:eastAsia="zh-TW"/>
        </w:rPr>
        <w:t>الملحقات</w:t>
      </w:r>
      <w:r>
        <w:rPr>
          <w:rFonts w:eastAsia="Times New Roman" w:hint="cs"/>
          <w:color w:val="121512"/>
          <w:rtl/>
          <w:lang w:eastAsia="zh-TW"/>
        </w:rPr>
        <w:t>: 1</w:t>
      </w:r>
    </w:p>
    <w:p w14:paraId="7A9C7D73" w14:textId="77777777" w:rsidR="00596808" w:rsidRDefault="00596808" w:rsidP="00E84438">
      <w:pPr>
        <w:rPr>
          <w:rtl/>
          <w:lang w:bidi="ar-EG"/>
        </w:rPr>
      </w:pPr>
      <w:r>
        <w:rPr>
          <w:rtl/>
          <w:lang w:bidi="ar-EG"/>
        </w:rPr>
        <w:br w:type="page"/>
      </w:r>
    </w:p>
    <w:p w14:paraId="57CEE42D" w14:textId="7755F004" w:rsidR="008B073C" w:rsidRPr="008B073C" w:rsidRDefault="008B073C" w:rsidP="00DA39BD">
      <w:pPr>
        <w:pStyle w:val="Annextitle"/>
        <w:rPr>
          <w:lang w:bidi="ar-EG"/>
        </w:rPr>
      </w:pPr>
      <w:r w:rsidRPr="008B073C">
        <w:rPr>
          <w:rtl/>
        </w:rPr>
        <w:lastRenderedPageBreak/>
        <w:t>الملحق</w:t>
      </w:r>
      <w:r w:rsidR="00DA39BD">
        <w:rPr>
          <w:rtl/>
        </w:rPr>
        <w:br/>
      </w:r>
      <w:r w:rsidRPr="008B073C">
        <w:rPr>
          <w:rtl/>
        </w:rPr>
        <w:t xml:space="preserve">ورشة عمل الاتحاد بشأن التشفير الفيديوي المستقبلي - المعالجة المتقدمة </w:t>
      </w:r>
      <w:r w:rsidRPr="008B073C">
        <w:rPr>
          <w:rFonts w:hint="cs"/>
          <w:rtl/>
        </w:rPr>
        <w:t>للإشارة</w:t>
      </w:r>
      <w:r w:rsidRPr="008B073C">
        <w:rPr>
          <w:rtl/>
        </w:rPr>
        <w:t xml:space="preserve"> </w:t>
      </w:r>
      <w:r w:rsidRPr="008B073C">
        <w:rPr>
          <w:rFonts w:hint="cs"/>
          <w:rtl/>
        </w:rPr>
        <w:t>و</w:t>
      </w:r>
      <w:r w:rsidRPr="008B073C">
        <w:rPr>
          <w:rtl/>
        </w:rPr>
        <w:t xml:space="preserve">الذكاء الاصطناعي </w:t>
      </w:r>
      <w:r w:rsidRPr="008B073C">
        <w:rPr>
          <w:rFonts w:hint="cs"/>
          <w:rtl/>
        </w:rPr>
        <w:t>والمعايير</w:t>
      </w:r>
    </w:p>
    <w:p w14:paraId="37146525" w14:textId="77777777" w:rsidR="008B073C" w:rsidRPr="008B073C" w:rsidRDefault="008B073C" w:rsidP="008B073C">
      <w:pPr>
        <w:rPr>
          <w:lang w:bidi="ar-EG"/>
        </w:rPr>
      </w:pPr>
      <w:r w:rsidRPr="008B073C">
        <w:rPr>
          <w:rtl/>
        </w:rPr>
        <w:t>جنيف، سويسرا،</w:t>
      </w:r>
      <w:r w:rsidRPr="008B073C">
        <w:rPr>
          <w:rFonts w:hint="cs"/>
          <w:rtl/>
        </w:rPr>
        <w:t xml:space="preserve"> الجمعة، 17 </w:t>
      </w:r>
      <w:r w:rsidRPr="008B073C">
        <w:rPr>
          <w:rtl/>
        </w:rPr>
        <w:t>يناير</w:t>
      </w:r>
      <w:r w:rsidRPr="008B073C">
        <w:rPr>
          <w:rFonts w:hint="cs"/>
          <w:rtl/>
        </w:rPr>
        <w:t xml:space="preserve"> </w:t>
      </w:r>
      <w:r w:rsidRPr="008B073C">
        <w:rPr>
          <w:rtl/>
        </w:rPr>
        <w:t>2025</w:t>
      </w:r>
    </w:p>
    <w:p w14:paraId="24790B45" w14:textId="77777777" w:rsidR="008B073C" w:rsidRPr="008B073C" w:rsidRDefault="008B073C" w:rsidP="00DA39BD">
      <w:pPr>
        <w:spacing w:after="120"/>
        <w:rPr>
          <w:b/>
          <w:bCs/>
          <w:lang w:val="ar-SA" w:bidi="ar-EG"/>
        </w:rPr>
      </w:pPr>
      <w:r w:rsidRPr="008B073C">
        <w:rPr>
          <w:b/>
          <w:bCs/>
          <w:rtl/>
        </w:rPr>
        <w:t>مشروع البرنامج</w:t>
      </w:r>
    </w:p>
    <w:tbl>
      <w:tblPr>
        <w:bidiVisual/>
        <w:tblW w:w="5000" w:type="pct"/>
        <w:tblBorders>
          <w:top w:val="single" w:sz="6" w:space="0" w:color="C6C6C6"/>
          <w:left w:val="single" w:sz="6" w:space="0" w:color="C6C6C6"/>
          <w:bottom w:val="single" w:sz="6" w:space="0" w:color="C6C6C6"/>
          <w:right w:val="single" w:sz="6" w:space="0" w:color="C6C6C6"/>
        </w:tblBorders>
        <w:tblLayout w:type="fixed"/>
        <w:tblCellMar>
          <w:left w:w="0" w:type="dxa"/>
          <w:right w:w="0" w:type="dxa"/>
        </w:tblCellMar>
        <w:tblLook w:val="04A0" w:firstRow="1" w:lastRow="0" w:firstColumn="1" w:lastColumn="0" w:noHBand="0" w:noVBand="1"/>
      </w:tblPr>
      <w:tblGrid>
        <w:gridCol w:w="1839"/>
        <w:gridCol w:w="7784"/>
      </w:tblGrid>
      <w:tr w:rsidR="008B073C" w:rsidRPr="008B073C" w14:paraId="7E78DD32" w14:textId="77777777" w:rsidTr="00DA39BD">
        <w:tc>
          <w:tcPr>
            <w:tcW w:w="1839"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52B20CD7" w14:textId="77777777" w:rsidR="008B073C" w:rsidRPr="008B073C" w:rsidRDefault="008B073C" w:rsidP="00DA39BD">
            <w:pPr>
              <w:spacing w:before="60" w:after="60" w:line="300" w:lineRule="exact"/>
              <w:jc w:val="center"/>
              <w:rPr>
                <w:sz w:val="20"/>
                <w:szCs w:val="20"/>
                <w:lang w:bidi="ar-EG"/>
              </w:rPr>
            </w:pPr>
            <w:r w:rsidRPr="008B073C">
              <w:rPr>
                <w:b/>
                <w:bCs/>
                <w:sz w:val="20"/>
                <w:szCs w:val="20"/>
                <w:rtl/>
              </w:rPr>
              <w:t>13:00 - 14:00</w:t>
            </w:r>
          </w:p>
        </w:tc>
        <w:tc>
          <w:tcPr>
            <w:tcW w:w="7784"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13A3657B" w14:textId="77777777" w:rsidR="008B073C" w:rsidRPr="008B073C" w:rsidRDefault="008B073C" w:rsidP="00DA39BD">
            <w:pPr>
              <w:spacing w:before="60" w:after="60" w:line="300" w:lineRule="exact"/>
              <w:rPr>
                <w:sz w:val="20"/>
                <w:szCs w:val="20"/>
                <w:lang w:val="ar-SA" w:bidi="ar-EG"/>
              </w:rPr>
            </w:pPr>
            <w:r w:rsidRPr="008B073C">
              <w:rPr>
                <w:b/>
                <w:bCs/>
                <w:sz w:val="20"/>
                <w:szCs w:val="20"/>
                <w:rtl/>
              </w:rPr>
              <w:t>التسجيل</w:t>
            </w:r>
          </w:p>
        </w:tc>
      </w:tr>
      <w:tr w:rsidR="008B073C" w:rsidRPr="008B073C" w14:paraId="643E5EA5" w14:textId="77777777" w:rsidTr="00DA39BD">
        <w:tc>
          <w:tcPr>
            <w:tcW w:w="1839"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7DCACC3C" w14:textId="77777777" w:rsidR="008B073C" w:rsidRPr="008B073C" w:rsidRDefault="008B073C" w:rsidP="00DA39BD">
            <w:pPr>
              <w:spacing w:before="60" w:after="60" w:line="300" w:lineRule="exact"/>
              <w:jc w:val="center"/>
              <w:rPr>
                <w:sz w:val="20"/>
                <w:szCs w:val="20"/>
                <w:lang w:val="ar-SA" w:bidi="ar-EG"/>
              </w:rPr>
            </w:pPr>
            <w:r w:rsidRPr="008B073C">
              <w:rPr>
                <w:b/>
                <w:bCs/>
                <w:sz w:val="20"/>
                <w:szCs w:val="20"/>
                <w:rtl/>
              </w:rPr>
              <w:t>14:</w:t>
            </w:r>
            <w:r w:rsidRPr="008B073C">
              <w:rPr>
                <w:rFonts w:hint="cs"/>
                <w:b/>
                <w:bCs/>
                <w:sz w:val="20"/>
                <w:szCs w:val="20"/>
                <w:rtl/>
              </w:rPr>
              <w:t>00</w:t>
            </w:r>
            <w:r w:rsidRPr="008B073C">
              <w:rPr>
                <w:b/>
                <w:bCs/>
                <w:sz w:val="20"/>
                <w:szCs w:val="20"/>
                <w:rtl/>
              </w:rPr>
              <w:t>-14:</w:t>
            </w:r>
            <w:r w:rsidRPr="008B073C">
              <w:rPr>
                <w:rFonts w:hint="cs"/>
                <w:b/>
                <w:bCs/>
                <w:sz w:val="20"/>
                <w:szCs w:val="20"/>
                <w:rtl/>
              </w:rPr>
              <w:t>15</w:t>
            </w:r>
          </w:p>
        </w:tc>
        <w:tc>
          <w:tcPr>
            <w:tcW w:w="7784"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680A0A69" w14:textId="77777777" w:rsidR="008B073C" w:rsidRPr="008B073C" w:rsidRDefault="008B073C" w:rsidP="00DA39BD">
            <w:pPr>
              <w:spacing w:before="60" w:after="60" w:line="300" w:lineRule="exact"/>
              <w:rPr>
                <w:sz w:val="20"/>
                <w:szCs w:val="20"/>
                <w:lang w:val="ar-SA" w:bidi="ar-EG"/>
              </w:rPr>
            </w:pPr>
            <w:r w:rsidRPr="008B073C">
              <w:rPr>
                <w:rFonts w:hint="cs"/>
                <w:b/>
                <w:bCs/>
                <w:sz w:val="20"/>
                <w:szCs w:val="20"/>
                <w:rtl/>
              </w:rPr>
              <w:t>كلمات</w:t>
            </w:r>
            <w:r w:rsidRPr="008B073C">
              <w:rPr>
                <w:b/>
                <w:bCs/>
                <w:sz w:val="20"/>
                <w:szCs w:val="20"/>
                <w:rtl/>
              </w:rPr>
              <w:t xml:space="preserve"> افتتاحية</w:t>
            </w:r>
          </w:p>
        </w:tc>
      </w:tr>
      <w:tr w:rsidR="008B073C" w:rsidRPr="008B073C" w14:paraId="5379B506" w14:textId="77777777" w:rsidTr="00DA39BD">
        <w:tc>
          <w:tcPr>
            <w:tcW w:w="1839"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70F4FD50" w14:textId="400B7EC8" w:rsidR="008B073C" w:rsidRPr="008B073C" w:rsidRDefault="008B073C" w:rsidP="00DA39BD">
            <w:pPr>
              <w:spacing w:before="60" w:after="60" w:line="300" w:lineRule="exact"/>
              <w:jc w:val="center"/>
              <w:rPr>
                <w:sz w:val="20"/>
                <w:szCs w:val="20"/>
                <w:lang w:val="ar-SA" w:bidi="ar-EG"/>
              </w:rPr>
            </w:pPr>
            <w:r w:rsidRPr="008B073C">
              <w:rPr>
                <w:b/>
                <w:bCs/>
                <w:sz w:val="20"/>
                <w:szCs w:val="20"/>
                <w:rtl/>
              </w:rPr>
              <w:t>15:30-14:15</w:t>
            </w:r>
            <w:r w:rsidR="00DA39BD">
              <w:rPr>
                <w:b/>
                <w:bCs/>
                <w:sz w:val="20"/>
                <w:szCs w:val="20"/>
                <w:rtl/>
                <w:lang w:val="ar-SA" w:bidi="ar-EG"/>
              </w:rPr>
              <w:br/>
            </w:r>
            <w:r w:rsidRPr="008B073C">
              <w:rPr>
                <w:b/>
                <w:bCs/>
                <w:sz w:val="20"/>
                <w:szCs w:val="20"/>
                <w:rtl/>
              </w:rPr>
              <w:t>(ساعة و15 دقيقة)</w:t>
            </w:r>
          </w:p>
        </w:tc>
        <w:tc>
          <w:tcPr>
            <w:tcW w:w="7784"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01A6DC27" w14:textId="77777777" w:rsidR="008B073C" w:rsidRPr="008B073C" w:rsidRDefault="008B073C" w:rsidP="00DA39BD">
            <w:pPr>
              <w:spacing w:before="60" w:after="60" w:line="300" w:lineRule="exact"/>
              <w:rPr>
                <w:b/>
                <w:bCs/>
                <w:sz w:val="20"/>
                <w:szCs w:val="20"/>
                <w:lang w:val="ar-SA" w:bidi="ar-EG"/>
              </w:rPr>
            </w:pPr>
            <w:r w:rsidRPr="008B073C">
              <w:rPr>
                <w:b/>
                <w:bCs/>
                <w:sz w:val="20"/>
                <w:szCs w:val="20"/>
                <w:rtl/>
              </w:rPr>
              <w:t xml:space="preserve">الجلسة 1 - المتطلبات وحالات </w:t>
            </w:r>
            <w:r w:rsidRPr="008B073C">
              <w:rPr>
                <w:rFonts w:hint="cs"/>
                <w:b/>
                <w:bCs/>
                <w:sz w:val="20"/>
                <w:szCs w:val="20"/>
                <w:rtl/>
              </w:rPr>
              <w:t>الاستعمال</w:t>
            </w:r>
            <w:r w:rsidRPr="008B073C">
              <w:rPr>
                <w:b/>
                <w:bCs/>
                <w:sz w:val="20"/>
                <w:szCs w:val="20"/>
                <w:rtl/>
              </w:rPr>
              <w:t xml:space="preserve">: </w:t>
            </w:r>
            <w:r w:rsidRPr="008B073C">
              <w:rPr>
                <w:rFonts w:hint="cs"/>
                <w:b/>
                <w:bCs/>
                <w:sz w:val="20"/>
                <w:szCs w:val="20"/>
                <w:rtl/>
              </w:rPr>
              <w:t>آراء</w:t>
            </w:r>
            <w:r w:rsidRPr="008B073C">
              <w:rPr>
                <w:b/>
                <w:bCs/>
                <w:sz w:val="20"/>
                <w:szCs w:val="20"/>
                <w:rtl/>
              </w:rPr>
              <w:t xml:space="preserve"> من الصناعة والمستخدمين</w:t>
            </w:r>
          </w:p>
          <w:p w14:paraId="795881D5" w14:textId="77777777" w:rsidR="008B073C" w:rsidRPr="008B073C" w:rsidRDefault="008B073C" w:rsidP="00DA39BD">
            <w:pPr>
              <w:spacing w:before="60" w:after="60" w:line="300" w:lineRule="exact"/>
              <w:rPr>
                <w:sz w:val="20"/>
                <w:szCs w:val="20"/>
                <w:lang w:val="ar-SA" w:bidi="ar-EG"/>
              </w:rPr>
            </w:pPr>
            <w:r w:rsidRPr="008B073C">
              <w:rPr>
                <w:i/>
                <w:iCs/>
                <w:sz w:val="20"/>
                <w:szCs w:val="20"/>
                <w:rtl/>
              </w:rPr>
              <w:t xml:space="preserve">سيجتمع المسؤولون التنفيذيون والمديرون وقادة الأبحاث من القطاعات </w:t>
            </w:r>
            <w:r w:rsidRPr="008B073C">
              <w:rPr>
                <w:rFonts w:hint="cs"/>
                <w:i/>
                <w:iCs/>
                <w:sz w:val="20"/>
                <w:szCs w:val="20"/>
                <w:rtl/>
              </w:rPr>
              <w:t>التي تمثل</w:t>
            </w:r>
            <w:r w:rsidRPr="008B073C">
              <w:rPr>
                <w:i/>
                <w:iCs/>
                <w:sz w:val="20"/>
                <w:szCs w:val="20"/>
                <w:rtl/>
              </w:rPr>
              <w:t xml:space="preserve"> مختلف الصناعات </w:t>
            </w:r>
            <w:r w:rsidRPr="008B073C">
              <w:rPr>
                <w:rFonts w:hint="cs"/>
                <w:i/>
                <w:iCs/>
                <w:sz w:val="20"/>
                <w:szCs w:val="20"/>
                <w:rtl/>
              </w:rPr>
              <w:t>لإتاحة الفرصة</w:t>
            </w:r>
            <w:r w:rsidRPr="008B073C">
              <w:rPr>
                <w:i/>
                <w:iCs/>
                <w:sz w:val="20"/>
                <w:szCs w:val="20"/>
                <w:rtl/>
              </w:rPr>
              <w:t xml:space="preserve"> </w:t>
            </w:r>
            <w:r w:rsidRPr="008B073C">
              <w:rPr>
                <w:rFonts w:hint="cs"/>
                <w:i/>
                <w:iCs/>
                <w:sz w:val="20"/>
                <w:szCs w:val="20"/>
                <w:rtl/>
              </w:rPr>
              <w:t>ل</w:t>
            </w:r>
            <w:r w:rsidRPr="008B073C">
              <w:rPr>
                <w:i/>
                <w:iCs/>
                <w:sz w:val="20"/>
                <w:szCs w:val="20"/>
                <w:rtl/>
              </w:rPr>
              <w:t xml:space="preserve">لجمهور للاستماع إلى </w:t>
            </w:r>
            <w:r w:rsidRPr="008B073C">
              <w:rPr>
                <w:rFonts w:hint="cs"/>
                <w:i/>
                <w:iCs/>
                <w:sz w:val="20"/>
                <w:szCs w:val="20"/>
                <w:rtl/>
              </w:rPr>
              <w:t>آرائهم</w:t>
            </w:r>
            <w:r w:rsidRPr="008B073C">
              <w:rPr>
                <w:i/>
                <w:iCs/>
                <w:sz w:val="20"/>
                <w:szCs w:val="20"/>
                <w:rtl/>
              </w:rPr>
              <w:t xml:space="preserve"> مباشرة، التي تشكل الأساس لمتطلبات المعايير </w:t>
            </w:r>
            <w:r w:rsidRPr="008B073C">
              <w:rPr>
                <w:rFonts w:hint="cs"/>
                <w:i/>
                <w:iCs/>
                <w:sz w:val="20"/>
                <w:szCs w:val="20"/>
                <w:rtl/>
              </w:rPr>
              <w:t>التقنية</w:t>
            </w:r>
            <w:r w:rsidRPr="008B073C">
              <w:rPr>
                <w:i/>
                <w:iCs/>
                <w:sz w:val="20"/>
                <w:szCs w:val="20"/>
                <w:rtl/>
              </w:rPr>
              <w:t xml:space="preserve"> ل</w:t>
            </w:r>
            <w:r w:rsidRPr="008B073C">
              <w:rPr>
                <w:rFonts w:hint="cs"/>
                <w:i/>
                <w:iCs/>
                <w:sz w:val="20"/>
                <w:szCs w:val="20"/>
                <w:rtl/>
              </w:rPr>
              <w:t>ل</w:t>
            </w:r>
            <w:r w:rsidRPr="008B073C">
              <w:rPr>
                <w:i/>
                <w:iCs/>
                <w:sz w:val="20"/>
                <w:szCs w:val="20"/>
                <w:rtl/>
              </w:rPr>
              <w:t>تشفير الفيديو</w:t>
            </w:r>
            <w:r w:rsidRPr="008B073C">
              <w:rPr>
                <w:rFonts w:hint="cs"/>
                <w:i/>
                <w:iCs/>
                <w:sz w:val="20"/>
                <w:szCs w:val="20"/>
                <w:rtl/>
              </w:rPr>
              <w:t>ي</w:t>
            </w:r>
            <w:r w:rsidRPr="008B073C">
              <w:rPr>
                <w:i/>
                <w:iCs/>
                <w:sz w:val="20"/>
                <w:szCs w:val="20"/>
                <w:rtl/>
              </w:rPr>
              <w:t xml:space="preserve"> من الجيل التالي.</w:t>
            </w:r>
            <w:r w:rsidRPr="008B073C">
              <w:rPr>
                <w:sz w:val="20"/>
                <w:szCs w:val="20"/>
                <w:rtl/>
              </w:rPr>
              <w:t xml:space="preserve"> </w:t>
            </w:r>
            <w:r w:rsidRPr="008B073C">
              <w:rPr>
                <w:i/>
                <w:iCs/>
                <w:sz w:val="20"/>
                <w:szCs w:val="20"/>
                <w:rtl/>
              </w:rPr>
              <w:t xml:space="preserve">وتشمل الصناعات المختارة الهواتف والأجهزة الذكية، والإنترنت/الخدمات المتاحة على الإنترنت، ووسائل التواصل الاجتماعي، وأشباه الموصلات، والاتصالات، والحوسبة/السحابة، والسيارات، </w:t>
            </w:r>
            <w:r w:rsidRPr="008B073C">
              <w:rPr>
                <w:rFonts w:hint="cs"/>
                <w:i/>
                <w:iCs/>
                <w:sz w:val="20"/>
                <w:szCs w:val="20"/>
                <w:rtl/>
              </w:rPr>
              <w:t>وغيرها</w:t>
            </w:r>
            <w:r w:rsidRPr="008B073C">
              <w:rPr>
                <w:i/>
                <w:iCs/>
                <w:sz w:val="20"/>
                <w:szCs w:val="20"/>
                <w:rtl/>
              </w:rPr>
              <w:t>.</w:t>
            </w:r>
          </w:p>
        </w:tc>
      </w:tr>
      <w:tr w:rsidR="008B073C" w:rsidRPr="008B073C" w14:paraId="55876F13" w14:textId="77777777" w:rsidTr="00DA39BD">
        <w:tc>
          <w:tcPr>
            <w:tcW w:w="1839"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7F229B17" w14:textId="266D1834" w:rsidR="008B073C" w:rsidRPr="008B073C" w:rsidRDefault="008B073C" w:rsidP="00DA39BD">
            <w:pPr>
              <w:spacing w:before="60" w:after="60" w:line="300" w:lineRule="exact"/>
              <w:jc w:val="center"/>
              <w:rPr>
                <w:sz w:val="20"/>
                <w:szCs w:val="20"/>
                <w:lang w:val="ar-SA" w:bidi="ar-EG"/>
              </w:rPr>
            </w:pPr>
            <w:r w:rsidRPr="008B073C">
              <w:rPr>
                <w:b/>
                <w:bCs/>
                <w:sz w:val="20"/>
                <w:szCs w:val="20"/>
                <w:rtl/>
              </w:rPr>
              <w:t>15:30</w:t>
            </w:r>
            <w:r w:rsidR="00DA39BD">
              <w:rPr>
                <w:rFonts w:hint="cs"/>
                <w:b/>
                <w:bCs/>
                <w:sz w:val="20"/>
                <w:szCs w:val="20"/>
                <w:rtl/>
              </w:rPr>
              <w:t>-</w:t>
            </w:r>
            <w:r w:rsidRPr="008B073C">
              <w:rPr>
                <w:b/>
                <w:bCs/>
                <w:sz w:val="20"/>
                <w:szCs w:val="20"/>
                <w:rtl/>
              </w:rPr>
              <w:t>16:30</w:t>
            </w:r>
            <w:r w:rsidR="00DA39BD">
              <w:rPr>
                <w:b/>
                <w:bCs/>
                <w:sz w:val="20"/>
                <w:szCs w:val="20"/>
                <w:rtl/>
              </w:rPr>
              <w:br/>
            </w:r>
            <w:r w:rsidRPr="008B073C">
              <w:rPr>
                <w:b/>
                <w:bCs/>
                <w:sz w:val="20"/>
                <w:szCs w:val="20"/>
                <w:rtl/>
              </w:rPr>
              <w:t>(ساعة واحدة)</w:t>
            </w:r>
          </w:p>
        </w:tc>
        <w:tc>
          <w:tcPr>
            <w:tcW w:w="7784"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6DA4C17B" w14:textId="77777777" w:rsidR="008B073C" w:rsidRPr="008B073C" w:rsidRDefault="008B073C" w:rsidP="00DA39BD">
            <w:pPr>
              <w:spacing w:before="60" w:after="60" w:line="300" w:lineRule="exact"/>
              <w:rPr>
                <w:b/>
                <w:bCs/>
                <w:sz w:val="20"/>
                <w:szCs w:val="20"/>
                <w:lang w:val="ar-SA" w:bidi="ar-EG"/>
              </w:rPr>
            </w:pPr>
            <w:r w:rsidRPr="008B073C">
              <w:rPr>
                <w:b/>
                <w:bCs/>
                <w:sz w:val="20"/>
                <w:szCs w:val="20"/>
                <w:rtl/>
              </w:rPr>
              <w:t>الجلسة 2 – نحو</w:t>
            </w:r>
            <w:r w:rsidRPr="008B073C">
              <w:rPr>
                <w:rFonts w:hint="cs"/>
                <w:b/>
                <w:bCs/>
                <w:sz w:val="20"/>
                <w:szCs w:val="20"/>
                <w:rtl/>
              </w:rPr>
              <w:t xml:space="preserve"> المعيار</w:t>
            </w:r>
            <w:r w:rsidRPr="008B073C">
              <w:rPr>
                <w:b/>
                <w:bCs/>
                <w:sz w:val="20"/>
                <w:szCs w:val="20"/>
                <w:rtl/>
              </w:rPr>
              <w:t xml:space="preserve"> H.267/MPEG-Next</w:t>
            </w:r>
            <w:r w:rsidRPr="008B073C">
              <w:rPr>
                <w:b/>
                <w:bCs/>
                <w:sz w:val="20"/>
                <w:szCs w:val="20"/>
                <w:lang w:bidi="ar-EG"/>
              </w:rPr>
              <w:t>:</w:t>
            </w:r>
            <w:r w:rsidRPr="008B073C">
              <w:rPr>
                <w:b/>
                <w:bCs/>
                <w:sz w:val="20"/>
                <w:szCs w:val="20"/>
                <w:rtl/>
              </w:rPr>
              <w:t xml:space="preserve"> الحالة الراهنة في</w:t>
            </w:r>
            <w:r w:rsidRPr="008B073C">
              <w:rPr>
                <w:rFonts w:hint="cs"/>
                <w:b/>
                <w:bCs/>
                <w:sz w:val="20"/>
                <w:szCs w:val="20"/>
                <w:rtl/>
              </w:rPr>
              <w:t xml:space="preserve"> </w:t>
            </w:r>
            <w:r w:rsidRPr="008B073C">
              <w:rPr>
                <w:b/>
                <w:bCs/>
                <w:sz w:val="20"/>
                <w:szCs w:val="20"/>
                <w:rtl/>
              </w:rPr>
              <w:t xml:space="preserve">فريق خبراء الفيديو المشترك </w:t>
            </w:r>
            <w:r w:rsidRPr="008B073C">
              <w:rPr>
                <w:b/>
                <w:bCs/>
                <w:sz w:val="20"/>
                <w:szCs w:val="20"/>
                <w:lang w:bidi="ar-EG"/>
              </w:rPr>
              <w:t>(JVET)</w:t>
            </w:r>
            <w:r w:rsidRPr="008B073C">
              <w:rPr>
                <w:b/>
                <w:bCs/>
                <w:sz w:val="20"/>
                <w:szCs w:val="20"/>
                <w:rtl/>
              </w:rPr>
              <w:t xml:space="preserve"> والأفق الزمني المستقبلي</w:t>
            </w:r>
          </w:p>
          <w:p w14:paraId="649F7CE6" w14:textId="77777777" w:rsidR="008B073C" w:rsidRPr="008B073C" w:rsidRDefault="008B073C" w:rsidP="00DA39BD">
            <w:pPr>
              <w:spacing w:before="60" w:after="60" w:line="300" w:lineRule="exact"/>
              <w:rPr>
                <w:sz w:val="20"/>
                <w:szCs w:val="20"/>
                <w:lang w:val="ar-SA" w:bidi="ar-EG"/>
              </w:rPr>
            </w:pPr>
            <w:r w:rsidRPr="008B073C">
              <w:rPr>
                <w:i/>
                <w:iCs/>
                <w:sz w:val="20"/>
                <w:szCs w:val="20"/>
                <w:rtl/>
              </w:rPr>
              <w:t xml:space="preserve">سيقوم القادة والخبراء الرئيسيون المشاركون في </w:t>
            </w:r>
            <w:r w:rsidRPr="008B073C">
              <w:rPr>
                <w:rFonts w:hint="cs"/>
                <w:i/>
                <w:iCs/>
                <w:sz w:val="20"/>
                <w:szCs w:val="20"/>
                <w:rtl/>
              </w:rPr>
              <w:t xml:space="preserve">أعمال </w:t>
            </w:r>
            <w:r w:rsidRPr="008B073C">
              <w:rPr>
                <w:i/>
                <w:iCs/>
                <w:sz w:val="20"/>
                <w:szCs w:val="20"/>
                <w:rtl/>
              </w:rPr>
              <w:t>فريق خبراء الفيديو المشترك (</w:t>
            </w:r>
            <w:r w:rsidRPr="008B073C">
              <w:rPr>
                <w:i/>
                <w:iCs/>
                <w:sz w:val="20"/>
                <w:szCs w:val="20"/>
                <w:lang w:bidi="ar-EG"/>
              </w:rPr>
              <w:t>JVET</w:t>
            </w:r>
            <w:r w:rsidRPr="008B073C">
              <w:rPr>
                <w:i/>
                <w:iCs/>
                <w:sz w:val="20"/>
                <w:szCs w:val="20"/>
                <w:rtl/>
              </w:rPr>
              <w:t>)</w:t>
            </w:r>
            <w:r w:rsidRPr="008B073C">
              <w:rPr>
                <w:rFonts w:hint="cs"/>
                <w:i/>
                <w:iCs/>
                <w:sz w:val="20"/>
                <w:szCs w:val="20"/>
                <w:rtl/>
              </w:rPr>
              <w:t xml:space="preserve"> </w:t>
            </w:r>
            <w:r w:rsidRPr="008B073C">
              <w:rPr>
                <w:i/>
                <w:iCs/>
                <w:sz w:val="20"/>
                <w:szCs w:val="20"/>
                <w:rtl/>
              </w:rPr>
              <w:t xml:space="preserve">بتوجيه الجمهور في </w:t>
            </w:r>
            <w:r w:rsidRPr="008B073C">
              <w:rPr>
                <w:rFonts w:hint="cs"/>
                <w:i/>
                <w:iCs/>
                <w:sz w:val="20"/>
                <w:szCs w:val="20"/>
                <w:rtl/>
              </w:rPr>
              <w:t>استعراض</w:t>
            </w:r>
            <w:r w:rsidRPr="008B073C">
              <w:rPr>
                <w:i/>
                <w:iCs/>
                <w:sz w:val="20"/>
                <w:szCs w:val="20"/>
                <w:rtl/>
              </w:rPr>
              <w:t xml:space="preserve"> الوضع الحالي لإعداد المعايير </w:t>
            </w:r>
            <w:r w:rsidRPr="008B073C">
              <w:rPr>
                <w:rFonts w:hint="cs"/>
                <w:i/>
                <w:iCs/>
                <w:sz w:val="20"/>
                <w:szCs w:val="20"/>
                <w:rtl/>
              </w:rPr>
              <w:t>التقنية</w:t>
            </w:r>
            <w:r w:rsidRPr="008B073C">
              <w:rPr>
                <w:i/>
                <w:iCs/>
                <w:sz w:val="20"/>
                <w:szCs w:val="20"/>
                <w:rtl/>
              </w:rPr>
              <w:t xml:space="preserve"> للتشفير من الجيل التالي، و</w:t>
            </w:r>
            <w:r w:rsidRPr="008B073C">
              <w:rPr>
                <w:rFonts w:hint="cs"/>
                <w:i/>
                <w:iCs/>
                <w:sz w:val="20"/>
                <w:szCs w:val="20"/>
                <w:rtl/>
              </w:rPr>
              <w:t>ال</w:t>
            </w:r>
            <w:r w:rsidRPr="008B073C">
              <w:rPr>
                <w:i/>
                <w:iCs/>
                <w:sz w:val="20"/>
                <w:szCs w:val="20"/>
                <w:rtl/>
              </w:rPr>
              <w:t>اعتبارات</w:t>
            </w:r>
            <w:r w:rsidRPr="008B073C">
              <w:rPr>
                <w:rFonts w:hint="cs"/>
                <w:i/>
                <w:iCs/>
                <w:sz w:val="20"/>
                <w:szCs w:val="20"/>
                <w:rtl/>
              </w:rPr>
              <w:t xml:space="preserve"> المتعلقة ب</w:t>
            </w:r>
            <w:r w:rsidRPr="008B073C">
              <w:rPr>
                <w:i/>
                <w:iCs/>
                <w:sz w:val="20"/>
                <w:szCs w:val="20"/>
                <w:rtl/>
              </w:rPr>
              <w:t>الخط</w:t>
            </w:r>
            <w:r w:rsidRPr="008B073C">
              <w:rPr>
                <w:rFonts w:hint="cs"/>
                <w:i/>
                <w:iCs/>
                <w:sz w:val="20"/>
                <w:szCs w:val="20"/>
                <w:rtl/>
              </w:rPr>
              <w:t>ط</w:t>
            </w:r>
            <w:r w:rsidRPr="008B073C">
              <w:rPr>
                <w:i/>
                <w:iCs/>
                <w:sz w:val="20"/>
                <w:szCs w:val="20"/>
                <w:rtl/>
              </w:rPr>
              <w:t xml:space="preserve"> والجد</w:t>
            </w:r>
            <w:r w:rsidRPr="008B073C">
              <w:rPr>
                <w:rFonts w:hint="cs"/>
                <w:i/>
                <w:iCs/>
                <w:sz w:val="20"/>
                <w:szCs w:val="20"/>
                <w:rtl/>
              </w:rPr>
              <w:t>ا</w:t>
            </w:r>
            <w:r w:rsidRPr="008B073C">
              <w:rPr>
                <w:i/>
                <w:iCs/>
                <w:sz w:val="20"/>
                <w:szCs w:val="20"/>
                <w:rtl/>
              </w:rPr>
              <w:t>ول الزمني</w:t>
            </w:r>
            <w:r w:rsidRPr="008B073C">
              <w:rPr>
                <w:rFonts w:hint="cs"/>
                <w:i/>
                <w:iCs/>
                <w:sz w:val="20"/>
                <w:szCs w:val="20"/>
                <w:rtl/>
              </w:rPr>
              <w:t>ة</w:t>
            </w:r>
            <w:r w:rsidRPr="008B073C">
              <w:rPr>
                <w:i/>
                <w:iCs/>
                <w:sz w:val="20"/>
                <w:szCs w:val="20"/>
                <w:rtl/>
              </w:rPr>
              <w:t xml:space="preserve">، بالإضافة إلى الجوانب </w:t>
            </w:r>
            <w:r w:rsidRPr="008B073C">
              <w:rPr>
                <w:rFonts w:hint="cs"/>
                <w:i/>
                <w:iCs/>
                <w:sz w:val="20"/>
                <w:szCs w:val="20"/>
                <w:rtl/>
              </w:rPr>
              <w:t>الرئيسية</w:t>
            </w:r>
            <w:r w:rsidRPr="008B073C">
              <w:rPr>
                <w:i/>
                <w:iCs/>
                <w:sz w:val="20"/>
                <w:szCs w:val="20"/>
                <w:rtl/>
              </w:rPr>
              <w:t xml:space="preserve"> </w:t>
            </w:r>
            <w:r w:rsidRPr="008B073C">
              <w:rPr>
                <w:rFonts w:hint="cs"/>
                <w:i/>
                <w:iCs/>
                <w:sz w:val="20"/>
                <w:szCs w:val="20"/>
                <w:rtl/>
              </w:rPr>
              <w:t>للتكنولوجيات</w:t>
            </w:r>
            <w:r w:rsidRPr="008B073C">
              <w:rPr>
                <w:i/>
                <w:iCs/>
                <w:sz w:val="20"/>
                <w:szCs w:val="20"/>
                <w:rtl/>
              </w:rPr>
              <w:t xml:space="preserve"> مع التركيز على </w:t>
            </w:r>
            <w:r w:rsidRPr="008B073C">
              <w:rPr>
                <w:rFonts w:hint="cs"/>
                <w:i/>
                <w:iCs/>
                <w:sz w:val="20"/>
                <w:szCs w:val="20"/>
                <w:rtl/>
              </w:rPr>
              <w:t>بضع</w:t>
            </w:r>
            <w:r w:rsidRPr="008B073C">
              <w:rPr>
                <w:i/>
                <w:iCs/>
                <w:sz w:val="20"/>
                <w:szCs w:val="20"/>
                <w:rtl/>
              </w:rPr>
              <w:t xml:space="preserve"> </w:t>
            </w:r>
            <w:r w:rsidRPr="008B073C">
              <w:rPr>
                <w:rFonts w:hint="cs"/>
                <w:i/>
                <w:iCs/>
                <w:sz w:val="20"/>
                <w:szCs w:val="20"/>
                <w:rtl/>
              </w:rPr>
              <w:t>مواضيع من قبيل</w:t>
            </w:r>
            <w:r w:rsidRPr="008B073C">
              <w:rPr>
                <w:i/>
                <w:iCs/>
                <w:sz w:val="20"/>
                <w:szCs w:val="20"/>
                <w:rtl/>
              </w:rPr>
              <w:t xml:space="preserve"> </w:t>
            </w:r>
            <w:r w:rsidRPr="008B073C">
              <w:rPr>
                <w:rFonts w:hint="cs"/>
                <w:i/>
                <w:iCs/>
                <w:sz w:val="20"/>
                <w:szCs w:val="20"/>
                <w:rtl/>
              </w:rPr>
              <w:t>العتاد</w:t>
            </w:r>
            <w:r w:rsidRPr="008B073C">
              <w:rPr>
                <w:i/>
                <w:iCs/>
                <w:sz w:val="20"/>
                <w:szCs w:val="20"/>
                <w:rtl/>
              </w:rPr>
              <w:t xml:space="preserve"> بما في ذلك التآزر بين وحدة المعالجة المركزية</w:t>
            </w:r>
            <w:r w:rsidRPr="008B073C">
              <w:rPr>
                <w:rFonts w:hint="cs"/>
                <w:i/>
                <w:iCs/>
                <w:sz w:val="20"/>
                <w:szCs w:val="20"/>
                <w:rtl/>
              </w:rPr>
              <w:t xml:space="preserve"> </w:t>
            </w:r>
            <w:r w:rsidRPr="008B073C">
              <w:rPr>
                <w:i/>
                <w:iCs/>
                <w:sz w:val="20"/>
                <w:szCs w:val="20"/>
                <w:lang w:bidi="ar-EG"/>
              </w:rPr>
              <w:t>(CPU)</w:t>
            </w:r>
            <w:r w:rsidRPr="008B073C">
              <w:rPr>
                <w:i/>
                <w:iCs/>
                <w:sz w:val="20"/>
                <w:szCs w:val="20"/>
                <w:rtl/>
              </w:rPr>
              <w:t xml:space="preserve"> ووحدة معالجة الرسومات</w:t>
            </w:r>
            <w:r w:rsidRPr="008B073C">
              <w:rPr>
                <w:rFonts w:hint="cs"/>
                <w:i/>
                <w:iCs/>
                <w:sz w:val="20"/>
                <w:szCs w:val="20"/>
                <w:rtl/>
              </w:rPr>
              <w:t xml:space="preserve"> </w:t>
            </w:r>
            <w:r w:rsidRPr="008B073C">
              <w:rPr>
                <w:i/>
                <w:iCs/>
                <w:sz w:val="20"/>
                <w:szCs w:val="20"/>
                <w:lang w:bidi="ar-EG"/>
              </w:rPr>
              <w:t>(GPU)</w:t>
            </w:r>
            <w:r w:rsidRPr="008B073C">
              <w:rPr>
                <w:i/>
                <w:iCs/>
                <w:sz w:val="20"/>
                <w:szCs w:val="20"/>
                <w:rtl/>
              </w:rPr>
              <w:t>، وتوحيد الذاكرة والحوسبة، وفعالية التنفيذ</w:t>
            </w:r>
            <w:r w:rsidRPr="008B073C">
              <w:rPr>
                <w:rFonts w:hint="cs"/>
                <w:i/>
                <w:iCs/>
                <w:sz w:val="20"/>
                <w:szCs w:val="20"/>
                <w:rtl/>
              </w:rPr>
              <w:t xml:space="preserve"> من حيث التكلفة</w:t>
            </w:r>
            <w:r w:rsidRPr="008B073C">
              <w:rPr>
                <w:i/>
                <w:iCs/>
                <w:sz w:val="20"/>
                <w:szCs w:val="20"/>
                <w:rtl/>
              </w:rPr>
              <w:t xml:space="preserve">، </w:t>
            </w:r>
            <w:r w:rsidRPr="008B073C">
              <w:rPr>
                <w:rFonts w:hint="cs"/>
                <w:i/>
                <w:iCs/>
                <w:sz w:val="20"/>
                <w:szCs w:val="20"/>
                <w:rtl/>
              </w:rPr>
              <w:t>وما إلى ذلك</w:t>
            </w:r>
            <w:r w:rsidRPr="008B073C">
              <w:rPr>
                <w:i/>
                <w:iCs/>
                <w:sz w:val="20"/>
                <w:szCs w:val="20"/>
                <w:rtl/>
              </w:rPr>
              <w:t>.</w:t>
            </w:r>
          </w:p>
        </w:tc>
      </w:tr>
      <w:tr w:rsidR="008B073C" w:rsidRPr="008B073C" w14:paraId="5DD1BC3D" w14:textId="77777777" w:rsidTr="00DA39BD">
        <w:tc>
          <w:tcPr>
            <w:tcW w:w="1839"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3D55105F" w14:textId="1D582687" w:rsidR="008B073C" w:rsidRPr="008B073C" w:rsidRDefault="008B073C" w:rsidP="00DA39BD">
            <w:pPr>
              <w:spacing w:before="60" w:after="60" w:line="300" w:lineRule="exact"/>
              <w:jc w:val="center"/>
              <w:rPr>
                <w:sz w:val="20"/>
                <w:szCs w:val="20"/>
                <w:lang w:val="ar-SA" w:bidi="ar-EG"/>
              </w:rPr>
            </w:pPr>
            <w:r w:rsidRPr="008B073C">
              <w:rPr>
                <w:b/>
                <w:bCs/>
                <w:sz w:val="20"/>
                <w:szCs w:val="20"/>
                <w:rtl/>
              </w:rPr>
              <w:t>16:30</w:t>
            </w:r>
            <w:r w:rsidR="00DA39BD">
              <w:rPr>
                <w:rFonts w:hint="cs"/>
                <w:b/>
                <w:bCs/>
                <w:sz w:val="20"/>
                <w:szCs w:val="20"/>
                <w:rtl/>
              </w:rPr>
              <w:t>-</w:t>
            </w:r>
            <w:r w:rsidRPr="008B073C">
              <w:rPr>
                <w:b/>
                <w:bCs/>
                <w:sz w:val="20"/>
                <w:szCs w:val="20"/>
                <w:rtl/>
              </w:rPr>
              <w:t>17:00</w:t>
            </w:r>
            <w:r w:rsidR="00DA39BD">
              <w:rPr>
                <w:b/>
                <w:bCs/>
                <w:sz w:val="20"/>
                <w:szCs w:val="20"/>
                <w:rtl/>
                <w:lang w:val="ar-SA" w:bidi="ar-EG"/>
              </w:rPr>
              <w:br/>
            </w:r>
            <w:r w:rsidRPr="008B073C">
              <w:rPr>
                <w:b/>
                <w:bCs/>
                <w:sz w:val="20"/>
                <w:szCs w:val="20"/>
                <w:rtl/>
              </w:rPr>
              <w:t>(30 دقيقة)</w:t>
            </w:r>
          </w:p>
        </w:tc>
        <w:tc>
          <w:tcPr>
            <w:tcW w:w="7784"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0361E66E" w14:textId="77777777" w:rsidR="008B073C" w:rsidRPr="008B073C" w:rsidRDefault="008B073C" w:rsidP="00DA39BD">
            <w:pPr>
              <w:spacing w:before="60" w:after="60" w:line="300" w:lineRule="exact"/>
              <w:rPr>
                <w:sz w:val="20"/>
                <w:szCs w:val="20"/>
                <w:lang w:bidi="ar-EG"/>
              </w:rPr>
            </w:pPr>
            <w:r w:rsidRPr="008B073C">
              <w:rPr>
                <w:b/>
                <w:bCs/>
                <w:sz w:val="20"/>
                <w:szCs w:val="20"/>
                <w:rtl/>
              </w:rPr>
              <w:t>استراحة قصيرة</w:t>
            </w:r>
          </w:p>
        </w:tc>
      </w:tr>
      <w:tr w:rsidR="008B073C" w:rsidRPr="008B073C" w14:paraId="17BA913C" w14:textId="77777777" w:rsidTr="00DA39BD">
        <w:tc>
          <w:tcPr>
            <w:tcW w:w="1839"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522F456E" w14:textId="51A38C81" w:rsidR="008B073C" w:rsidRPr="008B073C" w:rsidRDefault="008B073C" w:rsidP="00DA39BD">
            <w:pPr>
              <w:spacing w:before="60" w:after="60" w:line="300" w:lineRule="exact"/>
              <w:jc w:val="center"/>
              <w:rPr>
                <w:sz w:val="20"/>
                <w:szCs w:val="20"/>
                <w:lang w:val="ar-SA" w:bidi="ar-EG"/>
              </w:rPr>
            </w:pPr>
            <w:r w:rsidRPr="008B073C">
              <w:rPr>
                <w:b/>
                <w:bCs/>
                <w:sz w:val="20"/>
                <w:szCs w:val="20"/>
                <w:rtl/>
              </w:rPr>
              <w:t>17:00</w:t>
            </w:r>
            <w:r w:rsidR="00DA39BD">
              <w:rPr>
                <w:rFonts w:hint="cs"/>
                <w:b/>
                <w:bCs/>
                <w:sz w:val="20"/>
                <w:szCs w:val="20"/>
                <w:rtl/>
              </w:rPr>
              <w:t>-</w:t>
            </w:r>
            <w:r w:rsidRPr="008B073C">
              <w:rPr>
                <w:b/>
                <w:bCs/>
                <w:sz w:val="20"/>
                <w:szCs w:val="20"/>
                <w:rtl/>
              </w:rPr>
              <w:t xml:space="preserve">18:15 </w:t>
            </w:r>
            <w:r w:rsidR="00DA39BD">
              <w:rPr>
                <w:b/>
                <w:bCs/>
                <w:sz w:val="20"/>
                <w:szCs w:val="20"/>
                <w:rtl/>
              </w:rPr>
              <w:br/>
            </w:r>
            <w:r w:rsidRPr="008B073C">
              <w:rPr>
                <w:b/>
                <w:bCs/>
                <w:sz w:val="20"/>
                <w:szCs w:val="20"/>
                <w:rtl/>
              </w:rPr>
              <w:t>(ساعة و15 دقيقة)</w:t>
            </w:r>
          </w:p>
        </w:tc>
        <w:tc>
          <w:tcPr>
            <w:tcW w:w="7784"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7A875B8F" w14:textId="77777777" w:rsidR="008B073C" w:rsidRPr="008B073C" w:rsidRDefault="008B073C" w:rsidP="00DA39BD">
            <w:pPr>
              <w:spacing w:before="60" w:after="60" w:line="300" w:lineRule="exact"/>
              <w:rPr>
                <w:i/>
                <w:iCs/>
                <w:sz w:val="20"/>
                <w:szCs w:val="20"/>
                <w:lang w:val="ar-SA" w:bidi="ar-EG"/>
              </w:rPr>
            </w:pPr>
            <w:r w:rsidRPr="008B073C">
              <w:rPr>
                <w:b/>
                <w:bCs/>
                <w:sz w:val="20"/>
                <w:szCs w:val="20"/>
                <w:rtl/>
              </w:rPr>
              <w:t xml:space="preserve">الجلسة 3 - الجوانب العملية: قدرات </w:t>
            </w:r>
            <w:r w:rsidRPr="008B073C">
              <w:rPr>
                <w:rFonts w:hint="cs"/>
                <w:b/>
                <w:bCs/>
                <w:sz w:val="20"/>
                <w:szCs w:val="20"/>
                <w:rtl/>
              </w:rPr>
              <w:t>العتاد</w:t>
            </w:r>
            <w:r w:rsidRPr="008B073C">
              <w:rPr>
                <w:b/>
                <w:bCs/>
                <w:sz w:val="20"/>
                <w:szCs w:val="20"/>
                <w:rtl/>
              </w:rPr>
              <w:t xml:space="preserve"> وتنفيذ </w:t>
            </w:r>
            <w:r w:rsidRPr="008B073C">
              <w:rPr>
                <w:rFonts w:hint="cs"/>
                <w:b/>
                <w:bCs/>
                <w:sz w:val="20"/>
                <w:szCs w:val="20"/>
                <w:rtl/>
              </w:rPr>
              <w:t>البرمجيات</w:t>
            </w:r>
          </w:p>
          <w:p w14:paraId="35D06B8B" w14:textId="77777777" w:rsidR="008B073C" w:rsidRPr="008B073C" w:rsidRDefault="008B073C" w:rsidP="00DA39BD">
            <w:pPr>
              <w:spacing w:before="60" w:after="60" w:line="300" w:lineRule="exact"/>
              <w:rPr>
                <w:sz w:val="20"/>
                <w:szCs w:val="20"/>
                <w:lang w:val="ar-SA" w:bidi="ar-EG"/>
              </w:rPr>
            </w:pPr>
            <w:r w:rsidRPr="008B073C">
              <w:rPr>
                <w:i/>
                <w:iCs/>
                <w:sz w:val="20"/>
                <w:szCs w:val="20"/>
                <w:rtl/>
              </w:rPr>
              <w:t xml:space="preserve">ستستكشف هذه الجلسة التقاطع الحاسم بين قدرات </w:t>
            </w:r>
            <w:r w:rsidRPr="008B073C">
              <w:rPr>
                <w:rFonts w:hint="cs"/>
                <w:i/>
                <w:iCs/>
                <w:sz w:val="20"/>
                <w:szCs w:val="20"/>
                <w:rtl/>
              </w:rPr>
              <w:t>العتاد</w:t>
            </w:r>
            <w:r w:rsidRPr="008B073C">
              <w:rPr>
                <w:i/>
                <w:iCs/>
                <w:sz w:val="20"/>
                <w:szCs w:val="20"/>
                <w:rtl/>
              </w:rPr>
              <w:t xml:space="preserve"> وتنفيذ </w:t>
            </w:r>
            <w:r w:rsidRPr="008B073C">
              <w:rPr>
                <w:rFonts w:hint="cs"/>
                <w:i/>
                <w:iCs/>
                <w:sz w:val="20"/>
                <w:szCs w:val="20"/>
                <w:rtl/>
              </w:rPr>
              <w:t>البرمجيات</w:t>
            </w:r>
            <w:r w:rsidRPr="008B073C">
              <w:rPr>
                <w:i/>
                <w:iCs/>
                <w:sz w:val="20"/>
                <w:szCs w:val="20"/>
                <w:rtl/>
              </w:rPr>
              <w:t xml:space="preserve"> في سياق معايير </w:t>
            </w:r>
            <w:r w:rsidRPr="008B073C">
              <w:rPr>
                <w:rFonts w:hint="cs"/>
                <w:i/>
                <w:iCs/>
                <w:sz w:val="20"/>
                <w:szCs w:val="20"/>
                <w:rtl/>
              </w:rPr>
              <w:t>ال</w:t>
            </w:r>
            <w:r w:rsidRPr="008B073C">
              <w:rPr>
                <w:i/>
                <w:iCs/>
                <w:sz w:val="20"/>
                <w:szCs w:val="20"/>
                <w:rtl/>
              </w:rPr>
              <w:t>تشفير الفيديو</w:t>
            </w:r>
            <w:r w:rsidRPr="008B073C">
              <w:rPr>
                <w:rFonts w:hint="cs"/>
                <w:i/>
                <w:iCs/>
                <w:sz w:val="20"/>
                <w:szCs w:val="20"/>
                <w:rtl/>
              </w:rPr>
              <w:t>ي</w:t>
            </w:r>
            <w:r w:rsidRPr="008B073C">
              <w:rPr>
                <w:i/>
                <w:iCs/>
                <w:sz w:val="20"/>
                <w:szCs w:val="20"/>
                <w:rtl/>
              </w:rPr>
              <w:t xml:space="preserve"> المستقبلي.</w:t>
            </w:r>
            <w:r w:rsidRPr="008B073C">
              <w:rPr>
                <w:sz w:val="20"/>
                <w:szCs w:val="20"/>
                <w:rtl/>
              </w:rPr>
              <w:t xml:space="preserve"> </w:t>
            </w:r>
            <w:r w:rsidRPr="008B073C">
              <w:rPr>
                <w:rFonts w:hint="cs"/>
                <w:i/>
                <w:iCs/>
                <w:sz w:val="20"/>
                <w:szCs w:val="20"/>
                <w:rtl/>
              </w:rPr>
              <w:t>و</w:t>
            </w:r>
            <w:r w:rsidRPr="008B073C">
              <w:rPr>
                <w:i/>
                <w:iCs/>
                <w:sz w:val="20"/>
                <w:szCs w:val="20"/>
                <w:rtl/>
              </w:rPr>
              <w:t xml:space="preserve">سيناقش الخبراء التحديات والفرص العملية في </w:t>
            </w:r>
            <w:r w:rsidRPr="008B073C">
              <w:rPr>
                <w:rFonts w:hint="cs"/>
                <w:i/>
                <w:iCs/>
                <w:sz w:val="20"/>
                <w:szCs w:val="20"/>
                <w:rtl/>
              </w:rPr>
              <w:t>تحويل</w:t>
            </w:r>
            <w:r w:rsidRPr="008B073C">
              <w:rPr>
                <w:i/>
                <w:iCs/>
                <w:sz w:val="20"/>
                <w:szCs w:val="20"/>
                <w:rtl/>
              </w:rPr>
              <w:t xml:space="preserve"> خوارزميات </w:t>
            </w:r>
            <w:r w:rsidRPr="008B073C">
              <w:rPr>
                <w:rFonts w:hint="cs"/>
                <w:i/>
                <w:iCs/>
                <w:sz w:val="20"/>
                <w:szCs w:val="20"/>
                <w:rtl/>
              </w:rPr>
              <w:t>التشفير</w:t>
            </w:r>
            <w:r w:rsidRPr="008B073C">
              <w:rPr>
                <w:i/>
                <w:iCs/>
                <w:sz w:val="20"/>
                <w:szCs w:val="20"/>
                <w:rtl/>
              </w:rPr>
              <w:t xml:space="preserve"> من الجيل التالي إلى حلول واقعية.</w:t>
            </w:r>
            <w:r w:rsidRPr="008B073C">
              <w:rPr>
                <w:sz w:val="20"/>
                <w:szCs w:val="20"/>
                <w:rtl/>
              </w:rPr>
              <w:t xml:space="preserve"> </w:t>
            </w:r>
            <w:r w:rsidRPr="008B073C">
              <w:rPr>
                <w:rFonts w:hint="cs"/>
                <w:i/>
                <w:iCs/>
                <w:sz w:val="20"/>
                <w:szCs w:val="20"/>
                <w:rtl/>
              </w:rPr>
              <w:t>و</w:t>
            </w:r>
            <w:r w:rsidRPr="008B073C">
              <w:rPr>
                <w:i/>
                <w:iCs/>
                <w:sz w:val="20"/>
                <w:szCs w:val="20"/>
                <w:rtl/>
              </w:rPr>
              <w:t xml:space="preserve">ستشمل </w:t>
            </w:r>
            <w:r w:rsidRPr="008B073C">
              <w:rPr>
                <w:rFonts w:hint="cs"/>
                <w:i/>
                <w:iCs/>
                <w:sz w:val="20"/>
                <w:szCs w:val="20"/>
                <w:rtl/>
              </w:rPr>
              <w:t>المواضيع</w:t>
            </w:r>
            <w:r w:rsidRPr="008B073C">
              <w:rPr>
                <w:i/>
                <w:iCs/>
                <w:sz w:val="20"/>
                <w:szCs w:val="20"/>
                <w:rtl/>
              </w:rPr>
              <w:t xml:space="preserve"> تحسين </w:t>
            </w:r>
            <w:r w:rsidRPr="008B073C">
              <w:rPr>
                <w:rFonts w:hint="cs"/>
                <w:i/>
                <w:iCs/>
                <w:sz w:val="20"/>
                <w:szCs w:val="20"/>
                <w:rtl/>
              </w:rPr>
              <w:t>العتاد</w:t>
            </w:r>
            <w:r w:rsidRPr="008B073C">
              <w:rPr>
                <w:i/>
                <w:iCs/>
                <w:sz w:val="20"/>
                <w:szCs w:val="20"/>
                <w:rtl/>
              </w:rPr>
              <w:t xml:space="preserve"> </w:t>
            </w:r>
            <w:r w:rsidRPr="008B073C">
              <w:rPr>
                <w:rFonts w:hint="cs"/>
                <w:i/>
                <w:iCs/>
                <w:sz w:val="20"/>
                <w:szCs w:val="20"/>
                <w:rtl/>
              </w:rPr>
              <w:t>من أجل ال</w:t>
            </w:r>
            <w:r w:rsidRPr="008B073C">
              <w:rPr>
                <w:i/>
                <w:iCs/>
                <w:sz w:val="20"/>
                <w:szCs w:val="20"/>
                <w:rtl/>
              </w:rPr>
              <w:t>تشفير الفيديو</w:t>
            </w:r>
            <w:r w:rsidRPr="008B073C">
              <w:rPr>
                <w:rFonts w:hint="cs"/>
                <w:i/>
                <w:iCs/>
                <w:sz w:val="20"/>
                <w:szCs w:val="20"/>
                <w:rtl/>
              </w:rPr>
              <w:t>ي</w:t>
            </w:r>
            <w:r w:rsidRPr="008B073C">
              <w:rPr>
                <w:i/>
                <w:iCs/>
                <w:sz w:val="20"/>
                <w:szCs w:val="20"/>
                <w:rtl/>
              </w:rPr>
              <w:t xml:space="preserve"> المتقدم، وتحقيق التوازن بين متطلبات </w:t>
            </w:r>
            <w:r w:rsidRPr="008B073C">
              <w:rPr>
                <w:rFonts w:hint="cs"/>
                <w:i/>
                <w:iCs/>
                <w:sz w:val="20"/>
                <w:szCs w:val="20"/>
                <w:rtl/>
              </w:rPr>
              <w:t>الحوسبة</w:t>
            </w:r>
            <w:r w:rsidRPr="008B073C">
              <w:rPr>
                <w:i/>
                <w:iCs/>
                <w:sz w:val="20"/>
                <w:szCs w:val="20"/>
                <w:rtl/>
              </w:rPr>
              <w:t xml:space="preserve"> وكفاءة الطاقة، والاستفادة من معالجة الإشار</w:t>
            </w:r>
            <w:r w:rsidRPr="008B073C">
              <w:rPr>
                <w:rFonts w:hint="cs"/>
                <w:i/>
                <w:iCs/>
                <w:sz w:val="20"/>
                <w:szCs w:val="20"/>
                <w:rtl/>
              </w:rPr>
              <w:t xml:space="preserve">ة بواسطة </w:t>
            </w:r>
            <w:r w:rsidRPr="008B073C">
              <w:rPr>
                <w:i/>
                <w:iCs/>
                <w:sz w:val="20"/>
                <w:szCs w:val="20"/>
                <w:rtl/>
              </w:rPr>
              <w:t xml:space="preserve">الذكاء الاصطناعي، ومواءمة </w:t>
            </w:r>
            <w:r w:rsidRPr="008B073C">
              <w:rPr>
                <w:rFonts w:hint="cs"/>
                <w:i/>
                <w:iCs/>
                <w:sz w:val="20"/>
                <w:szCs w:val="20"/>
                <w:rtl/>
              </w:rPr>
              <w:t>ال</w:t>
            </w:r>
            <w:r w:rsidRPr="008B073C">
              <w:rPr>
                <w:i/>
                <w:iCs/>
                <w:sz w:val="20"/>
                <w:szCs w:val="20"/>
                <w:rtl/>
              </w:rPr>
              <w:t xml:space="preserve">ابتكارات </w:t>
            </w:r>
            <w:r w:rsidRPr="008B073C">
              <w:rPr>
                <w:rFonts w:hint="cs"/>
                <w:i/>
                <w:iCs/>
                <w:sz w:val="20"/>
                <w:szCs w:val="20"/>
                <w:rtl/>
              </w:rPr>
              <w:t>البرمجية</w:t>
            </w:r>
            <w:r w:rsidRPr="008B073C">
              <w:rPr>
                <w:i/>
                <w:iCs/>
                <w:sz w:val="20"/>
                <w:szCs w:val="20"/>
                <w:rtl/>
              </w:rPr>
              <w:t xml:space="preserve"> مع منصات </w:t>
            </w:r>
            <w:r w:rsidRPr="008B073C">
              <w:rPr>
                <w:rFonts w:hint="cs"/>
                <w:i/>
                <w:iCs/>
                <w:sz w:val="20"/>
                <w:szCs w:val="20"/>
                <w:rtl/>
              </w:rPr>
              <w:t>العتاد</w:t>
            </w:r>
            <w:r w:rsidRPr="008B073C">
              <w:rPr>
                <w:i/>
                <w:iCs/>
                <w:sz w:val="20"/>
                <w:szCs w:val="20"/>
                <w:rtl/>
              </w:rPr>
              <w:t xml:space="preserve"> الناشئة.</w:t>
            </w:r>
            <w:r w:rsidRPr="008B073C">
              <w:rPr>
                <w:sz w:val="20"/>
                <w:szCs w:val="20"/>
                <w:rtl/>
              </w:rPr>
              <w:t xml:space="preserve"> </w:t>
            </w:r>
            <w:r w:rsidRPr="008B073C">
              <w:rPr>
                <w:rFonts w:hint="cs"/>
                <w:i/>
                <w:iCs/>
                <w:sz w:val="20"/>
                <w:szCs w:val="20"/>
                <w:rtl/>
              </w:rPr>
              <w:t>و</w:t>
            </w:r>
            <w:r w:rsidRPr="008B073C">
              <w:rPr>
                <w:i/>
                <w:iCs/>
                <w:sz w:val="20"/>
                <w:szCs w:val="20"/>
                <w:rtl/>
              </w:rPr>
              <w:t xml:space="preserve">سيكتسب الحاضرون نظرة </w:t>
            </w:r>
            <w:r w:rsidRPr="008B073C">
              <w:rPr>
                <w:rFonts w:hint="cs"/>
                <w:i/>
                <w:iCs/>
                <w:sz w:val="20"/>
                <w:szCs w:val="20"/>
                <w:rtl/>
              </w:rPr>
              <w:t>متبصرة</w:t>
            </w:r>
            <w:r w:rsidRPr="008B073C">
              <w:rPr>
                <w:i/>
                <w:iCs/>
                <w:sz w:val="20"/>
                <w:szCs w:val="20"/>
                <w:rtl/>
              </w:rPr>
              <w:t xml:space="preserve"> </w:t>
            </w:r>
            <w:r w:rsidRPr="008B073C">
              <w:rPr>
                <w:rFonts w:hint="cs"/>
                <w:i/>
                <w:iCs/>
                <w:sz w:val="20"/>
                <w:szCs w:val="20"/>
                <w:rtl/>
              </w:rPr>
              <w:t>في</w:t>
            </w:r>
            <w:r w:rsidRPr="008B073C">
              <w:rPr>
                <w:i/>
                <w:iCs/>
                <w:sz w:val="20"/>
                <w:szCs w:val="20"/>
                <w:rtl/>
              </w:rPr>
              <w:t xml:space="preserve"> جدوى التنفيذ </w:t>
            </w:r>
            <w:r w:rsidRPr="008B073C">
              <w:rPr>
                <w:rFonts w:hint="cs"/>
                <w:i/>
                <w:iCs/>
                <w:sz w:val="20"/>
                <w:szCs w:val="20"/>
                <w:rtl/>
              </w:rPr>
              <w:t>ومفاضلات</w:t>
            </w:r>
            <w:r w:rsidRPr="008B073C">
              <w:rPr>
                <w:i/>
                <w:iCs/>
                <w:sz w:val="20"/>
                <w:szCs w:val="20"/>
                <w:rtl/>
              </w:rPr>
              <w:t xml:space="preserve"> الأداء المطلوبة للنشر الناجح عبر مجموعة واسعة من الصناعات وحالات </w:t>
            </w:r>
            <w:r w:rsidRPr="008B073C">
              <w:rPr>
                <w:rFonts w:hint="cs"/>
                <w:i/>
                <w:iCs/>
                <w:sz w:val="20"/>
                <w:szCs w:val="20"/>
                <w:rtl/>
              </w:rPr>
              <w:t>الاستعمال</w:t>
            </w:r>
            <w:r w:rsidRPr="008B073C">
              <w:rPr>
                <w:i/>
                <w:iCs/>
                <w:sz w:val="20"/>
                <w:szCs w:val="20"/>
                <w:rtl/>
              </w:rPr>
              <w:t>.</w:t>
            </w:r>
          </w:p>
        </w:tc>
      </w:tr>
      <w:tr w:rsidR="008B073C" w:rsidRPr="008B073C" w14:paraId="4CEDEAF7" w14:textId="77777777" w:rsidTr="00DA39BD">
        <w:tc>
          <w:tcPr>
            <w:tcW w:w="1839"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6B626730" w14:textId="0AD89164" w:rsidR="008B073C" w:rsidRPr="008B073C" w:rsidRDefault="008B073C" w:rsidP="00DA39BD">
            <w:pPr>
              <w:spacing w:before="60" w:after="60" w:line="300" w:lineRule="exact"/>
              <w:jc w:val="center"/>
              <w:rPr>
                <w:sz w:val="20"/>
                <w:szCs w:val="20"/>
                <w:lang w:val="ar-SA" w:bidi="ar-EG"/>
              </w:rPr>
            </w:pPr>
            <w:r w:rsidRPr="008B073C">
              <w:rPr>
                <w:b/>
                <w:bCs/>
                <w:sz w:val="20"/>
                <w:szCs w:val="20"/>
                <w:rtl/>
              </w:rPr>
              <w:t>18:15</w:t>
            </w:r>
            <w:r w:rsidR="00DA39BD">
              <w:rPr>
                <w:rFonts w:hint="cs"/>
                <w:b/>
                <w:bCs/>
                <w:sz w:val="20"/>
                <w:szCs w:val="20"/>
                <w:rtl/>
              </w:rPr>
              <w:t>-</w:t>
            </w:r>
            <w:r w:rsidRPr="008B073C">
              <w:rPr>
                <w:b/>
                <w:bCs/>
                <w:sz w:val="20"/>
                <w:szCs w:val="20"/>
                <w:rtl/>
              </w:rPr>
              <w:t xml:space="preserve">18:30 </w:t>
            </w:r>
            <w:r w:rsidR="00DA39BD">
              <w:rPr>
                <w:b/>
                <w:bCs/>
                <w:sz w:val="20"/>
                <w:szCs w:val="20"/>
                <w:rtl/>
              </w:rPr>
              <w:br/>
            </w:r>
            <w:r w:rsidRPr="008B073C">
              <w:rPr>
                <w:b/>
                <w:bCs/>
                <w:sz w:val="20"/>
                <w:szCs w:val="20"/>
                <w:rtl/>
              </w:rPr>
              <w:t>(15 دقيقة</w:t>
            </w:r>
            <w:r w:rsidRPr="008B073C">
              <w:rPr>
                <w:rFonts w:hint="cs"/>
                <w:b/>
                <w:bCs/>
                <w:sz w:val="20"/>
                <w:szCs w:val="20"/>
                <w:rtl/>
              </w:rPr>
              <w:t>)</w:t>
            </w:r>
          </w:p>
        </w:tc>
        <w:tc>
          <w:tcPr>
            <w:tcW w:w="7784"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391D85B6" w14:textId="77777777" w:rsidR="008B073C" w:rsidRPr="008B073C" w:rsidRDefault="008B073C" w:rsidP="00DA39BD">
            <w:pPr>
              <w:spacing w:before="60" w:after="60" w:line="300" w:lineRule="exact"/>
              <w:rPr>
                <w:b/>
                <w:bCs/>
                <w:sz w:val="20"/>
                <w:szCs w:val="20"/>
                <w:lang w:val="ar-SA" w:bidi="ar-EG"/>
              </w:rPr>
            </w:pPr>
            <w:r w:rsidRPr="008B073C">
              <w:rPr>
                <w:b/>
                <w:bCs/>
                <w:sz w:val="20"/>
                <w:szCs w:val="20"/>
                <w:rtl/>
              </w:rPr>
              <w:t xml:space="preserve">الجلسة 4 - </w:t>
            </w:r>
            <w:r w:rsidRPr="008B073C">
              <w:rPr>
                <w:rFonts w:hint="cs"/>
                <w:b/>
                <w:bCs/>
                <w:sz w:val="20"/>
                <w:szCs w:val="20"/>
                <w:rtl/>
              </w:rPr>
              <w:t>الاستنتاجات</w:t>
            </w:r>
            <w:r w:rsidRPr="008B073C">
              <w:rPr>
                <w:b/>
                <w:bCs/>
                <w:sz w:val="20"/>
                <w:szCs w:val="20"/>
                <w:rtl/>
              </w:rPr>
              <w:t xml:space="preserve"> </w:t>
            </w:r>
            <w:r w:rsidRPr="008B073C">
              <w:rPr>
                <w:rFonts w:hint="cs"/>
                <w:b/>
                <w:bCs/>
                <w:sz w:val="20"/>
                <w:szCs w:val="20"/>
                <w:rtl/>
              </w:rPr>
              <w:t>والختام</w:t>
            </w:r>
          </w:p>
          <w:p w14:paraId="3C9F78E6" w14:textId="77777777" w:rsidR="008B073C" w:rsidRPr="008B073C" w:rsidRDefault="008B073C" w:rsidP="00DA39BD">
            <w:pPr>
              <w:spacing w:before="60" w:after="60" w:line="300" w:lineRule="exact"/>
              <w:rPr>
                <w:sz w:val="20"/>
                <w:szCs w:val="20"/>
                <w:lang w:val="ar-SA" w:bidi="ar-EG"/>
              </w:rPr>
            </w:pPr>
            <w:r w:rsidRPr="008B073C">
              <w:rPr>
                <w:i/>
                <w:iCs/>
                <w:sz w:val="20"/>
                <w:szCs w:val="20"/>
                <w:rtl/>
              </w:rPr>
              <w:t>في هذه الدورة، س</w:t>
            </w:r>
            <w:r w:rsidRPr="008B073C">
              <w:rPr>
                <w:rFonts w:hint="cs"/>
                <w:i/>
                <w:iCs/>
                <w:sz w:val="20"/>
                <w:szCs w:val="20"/>
                <w:rtl/>
              </w:rPr>
              <w:t xml:space="preserve">يخرج </w:t>
            </w:r>
            <w:r w:rsidRPr="008B073C">
              <w:rPr>
                <w:i/>
                <w:iCs/>
                <w:sz w:val="20"/>
                <w:szCs w:val="20"/>
                <w:rtl/>
              </w:rPr>
              <w:t>مسؤول</w:t>
            </w:r>
            <w:r w:rsidRPr="008B073C">
              <w:rPr>
                <w:rFonts w:hint="cs"/>
                <w:i/>
                <w:iCs/>
                <w:sz w:val="20"/>
                <w:szCs w:val="20"/>
                <w:rtl/>
              </w:rPr>
              <w:t>ا</w:t>
            </w:r>
            <w:r w:rsidRPr="008B073C">
              <w:rPr>
                <w:i/>
                <w:iCs/>
                <w:sz w:val="20"/>
                <w:szCs w:val="20"/>
                <w:rtl/>
              </w:rPr>
              <w:t xml:space="preserve"> الاتصال في لجنة الدراسات 21 لقطاع تقييس الاتصالات </w:t>
            </w:r>
            <w:r w:rsidRPr="008B073C">
              <w:rPr>
                <w:rFonts w:hint="cs"/>
                <w:i/>
                <w:iCs/>
                <w:sz w:val="20"/>
                <w:szCs w:val="20"/>
                <w:rtl/>
              </w:rPr>
              <w:t>والل</w:t>
            </w:r>
            <w:r w:rsidRPr="008B073C">
              <w:rPr>
                <w:i/>
                <w:iCs/>
                <w:sz w:val="20"/>
                <w:szCs w:val="20"/>
                <w:rtl/>
              </w:rPr>
              <w:t xml:space="preserve">جنة </w:t>
            </w:r>
            <w:r w:rsidRPr="008B073C">
              <w:rPr>
                <w:rFonts w:hint="cs"/>
                <w:i/>
                <w:iCs/>
                <w:sz w:val="20"/>
                <w:szCs w:val="20"/>
                <w:rtl/>
              </w:rPr>
              <w:t>الخاصة 29 التابعة للجنة التقنية</w:t>
            </w:r>
            <w:r w:rsidRPr="008B073C">
              <w:rPr>
                <w:i/>
                <w:iCs/>
                <w:sz w:val="20"/>
                <w:szCs w:val="20"/>
                <w:rtl/>
              </w:rPr>
              <w:t xml:space="preserve"> المشتركة 1 </w:t>
            </w:r>
            <w:r w:rsidRPr="008B073C">
              <w:rPr>
                <w:rFonts w:hint="cs"/>
                <w:i/>
                <w:iCs/>
                <w:sz w:val="20"/>
                <w:szCs w:val="20"/>
                <w:rtl/>
              </w:rPr>
              <w:t>ب</w:t>
            </w:r>
            <w:r w:rsidRPr="008B073C">
              <w:rPr>
                <w:i/>
                <w:iCs/>
                <w:sz w:val="20"/>
                <w:szCs w:val="20"/>
                <w:rtl/>
              </w:rPr>
              <w:t>استنتاجات من المناقشات السابقة بما في ذلك آلية التعاون والعناصر الرئيسية ل</w:t>
            </w:r>
            <w:r w:rsidRPr="008B073C">
              <w:rPr>
                <w:rFonts w:hint="cs"/>
                <w:i/>
                <w:iCs/>
                <w:sz w:val="20"/>
                <w:szCs w:val="20"/>
                <w:rtl/>
              </w:rPr>
              <w:t>ل</w:t>
            </w:r>
            <w:r w:rsidRPr="008B073C">
              <w:rPr>
                <w:i/>
                <w:iCs/>
                <w:sz w:val="20"/>
                <w:szCs w:val="20"/>
                <w:rtl/>
              </w:rPr>
              <w:t>خطة المشتركة ل</w:t>
            </w:r>
            <w:r w:rsidRPr="008B073C">
              <w:rPr>
                <w:rFonts w:hint="cs"/>
                <w:i/>
                <w:iCs/>
                <w:sz w:val="20"/>
                <w:szCs w:val="20"/>
                <w:rtl/>
              </w:rPr>
              <w:t xml:space="preserve">وضع </w:t>
            </w:r>
            <w:r w:rsidRPr="008B073C">
              <w:rPr>
                <w:i/>
                <w:iCs/>
                <w:sz w:val="20"/>
                <w:szCs w:val="20"/>
                <w:rtl/>
              </w:rPr>
              <w:t>معايير التشفير الفيديوي من الجيل التالي.</w:t>
            </w:r>
          </w:p>
        </w:tc>
      </w:tr>
    </w:tbl>
    <w:p w14:paraId="61C8FCB7" w14:textId="1DE446EA" w:rsidR="00596808" w:rsidRPr="00912AFF" w:rsidRDefault="00912AFF" w:rsidP="00912AFF">
      <w:pPr>
        <w:spacing w:before="600"/>
        <w:jc w:val="center"/>
        <w:rPr>
          <w:rFonts w:ascii="Traditional Arabic" w:hAnsi="Traditional Arabic" w:cs="Traditional Arabic"/>
          <w:sz w:val="30"/>
          <w:szCs w:val="30"/>
          <w:rtl/>
          <w:lang w:bidi="ar-EG"/>
        </w:rPr>
      </w:pPr>
      <w:r w:rsidRPr="00912AFF">
        <w:rPr>
          <w:rFonts w:ascii="Traditional Arabic" w:hAnsi="Traditional Arabic" w:cs="Traditional Arabic"/>
          <w:sz w:val="30"/>
          <w:szCs w:val="30"/>
          <w:rtl/>
          <w:lang w:bidi="ar-EG"/>
        </w:rPr>
        <w:t>___________</w:t>
      </w:r>
    </w:p>
    <w:sectPr w:rsidR="00596808" w:rsidRPr="00912AFF" w:rsidSect="006C3242">
      <w:headerReference w:type="even" r:id="rId16"/>
      <w:headerReference w:type="default" r:id="rId17"/>
      <w:footerReference w:type="even" r:id="rId18"/>
      <w:footerReference w:type="default" r:id="rId19"/>
      <w:headerReference w:type="first" r:id="rId20"/>
      <w:footerReference w:type="first" r:id="rId2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685433" w14:textId="77777777" w:rsidR="00FB0C90" w:rsidRDefault="00FB0C90" w:rsidP="006C3242">
      <w:pPr>
        <w:spacing w:before="0" w:line="240" w:lineRule="auto"/>
      </w:pPr>
      <w:r>
        <w:separator/>
      </w:r>
    </w:p>
  </w:endnote>
  <w:endnote w:type="continuationSeparator" w:id="0">
    <w:p w14:paraId="71C0B8C4" w14:textId="77777777" w:rsidR="00FB0C90" w:rsidRDefault="00FB0C90"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B2"/>
    <w:family w:val="roman"/>
    <w:pitch w:val="variable"/>
    <w:sig w:usb0="00002003" w:usb1="80000000" w:usb2="00000008" w:usb3="00000000" w:csb0="0000004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AFAF0" w14:textId="77777777" w:rsidR="00580820" w:rsidRDefault="005808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FCA7F" w14:textId="77777777" w:rsidR="00580820" w:rsidRDefault="005808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7DD34" w14:textId="77777777" w:rsidR="00926F44" w:rsidRPr="00926F4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14FC4" w14:textId="77777777" w:rsidR="00FB0C90" w:rsidRDefault="00FB0C90" w:rsidP="006C3242">
      <w:pPr>
        <w:spacing w:before="0" w:line="240" w:lineRule="auto"/>
      </w:pPr>
      <w:r>
        <w:separator/>
      </w:r>
    </w:p>
  </w:footnote>
  <w:footnote w:type="continuationSeparator" w:id="0">
    <w:p w14:paraId="3CF819B1" w14:textId="77777777" w:rsidR="00FB0C90" w:rsidRDefault="00FB0C90"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24377" w14:textId="77777777" w:rsidR="00580820" w:rsidRDefault="005808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030D2" w14:textId="5A2B3802" w:rsidR="00447F32" w:rsidRPr="00580820" w:rsidRDefault="00596808" w:rsidP="00B916A7">
    <w:pPr>
      <w:pStyle w:val="Header"/>
      <w:spacing w:after="240" w:line="192" w:lineRule="auto"/>
      <w:jc w:val="center"/>
      <w:rPr>
        <w:sz w:val="18"/>
        <w:szCs w:val="18"/>
      </w:rPr>
    </w:pPr>
    <w:r w:rsidRPr="00580820">
      <w:rPr>
        <w:sz w:val="18"/>
        <w:szCs w:val="18"/>
      </w:rPr>
      <w:t xml:space="preserve">- </w:t>
    </w:r>
    <w:r w:rsidRPr="00580820">
      <w:rPr>
        <w:sz w:val="18"/>
        <w:szCs w:val="18"/>
      </w:rPr>
      <w:fldChar w:fldCharType="begin"/>
    </w:r>
    <w:r w:rsidRPr="00580820">
      <w:rPr>
        <w:sz w:val="18"/>
        <w:szCs w:val="18"/>
      </w:rPr>
      <w:instrText xml:space="preserve"> PAGE </w:instrText>
    </w:r>
    <w:r w:rsidRPr="00580820">
      <w:rPr>
        <w:sz w:val="18"/>
        <w:szCs w:val="18"/>
      </w:rPr>
      <w:fldChar w:fldCharType="separate"/>
    </w:r>
    <w:r w:rsidRPr="00580820">
      <w:rPr>
        <w:sz w:val="18"/>
        <w:szCs w:val="18"/>
      </w:rPr>
      <w:t>2</w:t>
    </w:r>
    <w:r w:rsidRPr="00580820">
      <w:rPr>
        <w:sz w:val="18"/>
        <w:szCs w:val="18"/>
      </w:rPr>
      <w:fldChar w:fldCharType="end"/>
    </w:r>
    <w:r w:rsidRPr="00580820">
      <w:rPr>
        <w:sz w:val="18"/>
        <w:szCs w:val="18"/>
      </w:rPr>
      <w:t xml:space="preserve"> -</w:t>
    </w:r>
    <w:r w:rsidR="00E84438" w:rsidRPr="00580820">
      <w:rPr>
        <w:sz w:val="18"/>
        <w:szCs w:val="18"/>
        <w:rtl/>
      </w:rPr>
      <w:br/>
    </w:r>
    <w:r w:rsidR="00DA39BD" w:rsidRPr="00580820">
      <w:rPr>
        <w:sz w:val="18"/>
        <w:szCs w:val="18"/>
        <w:lang w:bidi="ar-EG"/>
      </w:rPr>
      <w:t>TSB Circular 008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48F04" w14:textId="77777777" w:rsidR="00580820" w:rsidRDefault="005808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80181218">
    <w:abstractNumId w:val="9"/>
  </w:num>
  <w:num w:numId="2" w16cid:durableId="376005570">
    <w:abstractNumId w:val="7"/>
  </w:num>
  <w:num w:numId="3" w16cid:durableId="639193220">
    <w:abstractNumId w:val="6"/>
  </w:num>
  <w:num w:numId="4" w16cid:durableId="340160401">
    <w:abstractNumId w:val="5"/>
  </w:num>
  <w:num w:numId="5" w16cid:durableId="109589037">
    <w:abstractNumId w:val="4"/>
  </w:num>
  <w:num w:numId="6" w16cid:durableId="2048142625">
    <w:abstractNumId w:val="8"/>
  </w:num>
  <w:num w:numId="7" w16cid:durableId="1013265783">
    <w:abstractNumId w:val="3"/>
  </w:num>
  <w:num w:numId="8" w16cid:durableId="1496919553">
    <w:abstractNumId w:val="2"/>
  </w:num>
  <w:num w:numId="9" w16cid:durableId="49110613">
    <w:abstractNumId w:val="1"/>
  </w:num>
  <w:num w:numId="10" w16cid:durableId="1100763512">
    <w:abstractNumId w:val="0"/>
  </w:num>
  <w:num w:numId="11" w16cid:durableId="4591477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73C"/>
    <w:rsid w:val="00002A63"/>
    <w:rsid w:val="0006468A"/>
    <w:rsid w:val="00090574"/>
    <w:rsid w:val="000C1C0E"/>
    <w:rsid w:val="000C548A"/>
    <w:rsid w:val="000D2C06"/>
    <w:rsid w:val="000E327F"/>
    <w:rsid w:val="00146FE2"/>
    <w:rsid w:val="001C0169"/>
    <w:rsid w:val="001D1D50"/>
    <w:rsid w:val="001D5EF6"/>
    <w:rsid w:val="001D6745"/>
    <w:rsid w:val="001E446E"/>
    <w:rsid w:val="002154EE"/>
    <w:rsid w:val="002276D2"/>
    <w:rsid w:val="0023283D"/>
    <w:rsid w:val="0026373E"/>
    <w:rsid w:val="00271C43"/>
    <w:rsid w:val="00290728"/>
    <w:rsid w:val="002978F4"/>
    <w:rsid w:val="002B028D"/>
    <w:rsid w:val="002E196B"/>
    <w:rsid w:val="002E6541"/>
    <w:rsid w:val="00334924"/>
    <w:rsid w:val="003409BC"/>
    <w:rsid w:val="00357185"/>
    <w:rsid w:val="00383829"/>
    <w:rsid w:val="003A3046"/>
    <w:rsid w:val="003C7EDF"/>
    <w:rsid w:val="003F4B29"/>
    <w:rsid w:val="00400EC6"/>
    <w:rsid w:val="0042686F"/>
    <w:rsid w:val="004317D8"/>
    <w:rsid w:val="00434183"/>
    <w:rsid w:val="00443869"/>
    <w:rsid w:val="00447F32"/>
    <w:rsid w:val="004E11DC"/>
    <w:rsid w:val="00525DDD"/>
    <w:rsid w:val="005409AC"/>
    <w:rsid w:val="0055516A"/>
    <w:rsid w:val="00563C25"/>
    <w:rsid w:val="005731DD"/>
    <w:rsid w:val="00580820"/>
    <w:rsid w:val="0058491B"/>
    <w:rsid w:val="00592EA5"/>
    <w:rsid w:val="00595B52"/>
    <w:rsid w:val="00596808"/>
    <w:rsid w:val="005A3170"/>
    <w:rsid w:val="005F143A"/>
    <w:rsid w:val="006635B2"/>
    <w:rsid w:val="00677396"/>
    <w:rsid w:val="006835FF"/>
    <w:rsid w:val="0069200F"/>
    <w:rsid w:val="006A65CB"/>
    <w:rsid w:val="006C1530"/>
    <w:rsid w:val="006C3242"/>
    <w:rsid w:val="006C7CC0"/>
    <w:rsid w:val="006E1BAD"/>
    <w:rsid w:val="006E6264"/>
    <w:rsid w:val="006F63F7"/>
    <w:rsid w:val="007025C7"/>
    <w:rsid w:val="00706D7A"/>
    <w:rsid w:val="00722F0D"/>
    <w:rsid w:val="0074420E"/>
    <w:rsid w:val="00783E26"/>
    <w:rsid w:val="007C3BC7"/>
    <w:rsid w:val="007C3BCD"/>
    <w:rsid w:val="007D4ACF"/>
    <w:rsid w:val="007F0787"/>
    <w:rsid w:val="00807031"/>
    <w:rsid w:val="00810B7B"/>
    <w:rsid w:val="0082358A"/>
    <w:rsid w:val="008235CD"/>
    <w:rsid w:val="008247DE"/>
    <w:rsid w:val="00840B10"/>
    <w:rsid w:val="008513CB"/>
    <w:rsid w:val="00873469"/>
    <w:rsid w:val="00877F4B"/>
    <w:rsid w:val="00891703"/>
    <w:rsid w:val="008A7F84"/>
    <w:rsid w:val="008B073C"/>
    <w:rsid w:val="008C0033"/>
    <w:rsid w:val="00912AFF"/>
    <w:rsid w:val="0091702E"/>
    <w:rsid w:val="00923B0C"/>
    <w:rsid w:val="00926F44"/>
    <w:rsid w:val="0094021C"/>
    <w:rsid w:val="0094432F"/>
    <w:rsid w:val="00952F86"/>
    <w:rsid w:val="00982B28"/>
    <w:rsid w:val="009D313F"/>
    <w:rsid w:val="00A47A5A"/>
    <w:rsid w:val="00A6683B"/>
    <w:rsid w:val="00A77C90"/>
    <w:rsid w:val="00A9156F"/>
    <w:rsid w:val="00A97F94"/>
    <w:rsid w:val="00AA7EA2"/>
    <w:rsid w:val="00AF6B5C"/>
    <w:rsid w:val="00B03099"/>
    <w:rsid w:val="00B05BC8"/>
    <w:rsid w:val="00B64B47"/>
    <w:rsid w:val="00B916A7"/>
    <w:rsid w:val="00BB0F08"/>
    <w:rsid w:val="00C002DE"/>
    <w:rsid w:val="00C53BF8"/>
    <w:rsid w:val="00C66157"/>
    <w:rsid w:val="00C674FE"/>
    <w:rsid w:val="00C67501"/>
    <w:rsid w:val="00C75633"/>
    <w:rsid w:val="00CE1C08"/>
    <w:rsid w:val="00CE2EE1"/>
    <w:rsid w:val="00CE3349"/>
    <w:rsid w:val="00CE36E5"/>
    <w:rsid w:val="00CF27F5"/>
    <w:rsid w:val="00CF3FFD"/>
    <w:rsid w:val="00D10CCF"/>
    <w:rsid w:val="00D22846"/>
    <w:rsid w:val="00D517B2"/>
    <w:rsid w:val="00D76170"/>
    <w:rsid w:val="00D77D0F"/>
    <w:rsid w:val="00DA1CF0"/>
    <w:rsid w:val="00DA39BD"/>
    <w:rsid w:val="00DC1E02"/>
    <w:rsid w:val="00DC24B4"/>
    <w:rsid w:val="00DC5FB0"/>
    <w:rsid w:val="00DD1EBB"/>
    <w:rsid w:val="00DF16DC"/>
    <w:rsid w:val="00E45211"/>
    <w:rsid w:val="00E473C5"/>
    <w:rsid w:val="00E84438"/>
    <w:rsid w:val="00E92863"/>
    <w:rsid w:val="00EB796D"/>
    <w:rsid w:val="00F058DC"/>
    <w:rsid w:val="00F24FC4"/>
    <w:rsid w:val="00F2676C"/>
    <w:rsid w:val="00F52941"/>
    <w:rsid w:val="00F84366"/>
    <w:rsid w:val="00F85089"/>
    <w:rsid w:val="00F974C5"/>
    <w:rsid w:val="00FA6F46"/>
    <w:rsid w:val="00FB0C90"/>
    <w:rsid w:val="00FE1C9C"/>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6EDD7"/>
  <w15:chartTrackingRefBased/>
  <w15:docId w15:val="{1D511C65-6315-4E62-8532-F64F10BF3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character" w:styleId="FollowedHyperlink">
    <w:name w:val="FollowedHyperlink"/>
    <w:basedOn w:val="DefaultParagraphFont"/>
    <w:uiPriority w:val="99"/>
    <w:semiHidden/>
    <w:unhideWhenUsed/>
    <w:rsid w:val="005808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net4/CRM/xreg/web/Registration.aspx?Event=C-00014916"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itu.int/en/ITU-T/studygroups/2022-2024/16/video/Pages/jvet.aspx"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peg.org/meetings/mpeg-149/"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yperlink" Target="https://www.itu.int/en/ITU-T/studygroups/2025-2028/21/Pages/default.aspx"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yperlink" Target="https://www.itu.int/en/ITU-T/Workshops-and-Seminars/2025/0117/Pages/default.aspx"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4\ITU-T%20(TSB)\PA_TSB%20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5ACAA-6FD6-4240-BAC0-B9DF3F615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 CIRC.dotx</Template>
  <TotalTime>63</TotalTime>
  <Pages>3</Pages>
  <Words>1200</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PA_I.R</dc:creator>
  <cp:keywords/>
  <dc:description/>
  <cp:lastModifiedBy>Braud, Olivia</cp:lastModifiedBy>
  <cp:revision>8</cp:revision>
  <cp:lastPrinted>2025-06-19T14:00:00Z</cp:lastPrinted>
  <dcterms:created xsi:type="dcterms:W3CDTF">2025-01-03T13:29:00Z</dcterms:created>
  <dcterms:modified xsi:type="dcterms:W3CDTF">2025-06-19T14:01:00Z</dcterms:modified>
</cp:coreProperties>
</file>