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9639" w:type="dxa"/>
        <w:tblLayout w:type="fixed"/>
        <w:tblCellMar>
          <w:left w:w="57" w:type="dxa"/>
          <w:right w:w="57" w:type="dxa"/>
        </w:tblCellMar>
        <w:tblLook w:val="0000" w:firstRow="0" w:lastRow="0" w:firstColumn="0" w:lastColumn="0" w:noHBand="0" w:noVBand="0"/>
      </w:tblPr>
      <w:tblGrid>
        <w:gridCol w:w="1132"/>
        <w:gridCol w:w="413"/>
        <w:gridCol w:w="42"/>
        <w:gridCol w:w="618"/>
        <w:gridCol w:w="3251"/>
        <w:gridCol w:w="157"/>
        <w:gridCol w:w="4026"/>
      </w:tblGrid>
      <w:tr w:rsidR="00DD4140" w:rsidRPr="00DD4140" w14:paraId="0A2FAEF5" w14:textId="77777777" w:rsidTr="00DD4140">
        <w:trPr>
          <w:cantSplit/>
        </w:trPr>
        <w:tc>
          <w:tcPr>
            <w:tcW w:w="1132" w:type="dxa"/>
            <w:vMerge w:val="restart"/>
            <w:vAlign w:val="center"/>
          </w:tcPr>
          <w:p w14:paraId="2E67FC78" w14:textId="77777777" w:rsidR="00DD4140" w:rsidRPr="00DD4140" w:rsidRDefault="00DD4140" w:rsidP="00DD4140">
            <w:pPr>
              <w:spacing w:before="0"/>
              <w:jc w:val="center"/>
              <w:rPr>
                <w:rFonts w:ascii="Times New Roman" w:hAnsi="Times New Roman"/>
                <w:sz w:val="20"/>
              </w:rPr>
            </w:pPr>
            <w:bookmarkStart w:id="0" w:name="dnum" w:colFirst="2" w:colLast="2"/>
            <w:bookmarkStart w:id="1" w:name="dtableau"/>
            <w:r w:rsidRPr="00DD4140">
              <w:rPr>
                <w:rFonts w:ascii="Times New Roman" w:hAnsi="Times New Roman"/>
                <w:noProof/>
              </w:rPr>
              <w:drawing>
                <wp:inline distT="0" distB="0" distL="0" distR="0" wp14:anchorId="2809EEA9" wp14:editId="20158317">
                  <wp:extent cx="647700" cy="70560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rotWithShape="1">
                          <a:blip r:embed="rId8">
                            <a:extLst>
                              <a:ext uri="{28A0092B-C50C-407E-A947-70E740481C1C}">
                                <a14:useLocalDpi xmlns:a14="http://schemas.microsoft.com/office/drawing/2010/main" val="0"/>
                              </a:ext>
                            </a:extLst>
                          </a:blip>
                          <a:srcRect l="-202" t="-200" r="-202" b="-309"/>
                          <a:stretch/>
                        </pic:blipFill>
                        <pic:spPr bwMode="auto">
                          <a:xfrm>
                            <a:off x="0" y="0"/>
                            <a:ext cx="650318" cy="70845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481" w:type="dxa"/>
            <w:gridSpan w:val="5"/>
            <w:vMerge w:val="restart"/>
          </w:tcPr>
          <w:p w14:paraId="664D4D0D" w14:textId="77777777" w:rsidR="00DD4140" w:rsidRPr="00DD4140" w:rsidRDefault="00DD4140" w:rsidP="00DD4140">
            <w:pPr>
              <w:spacing w:before="120"/>
              <w:rPr>
                <w:rFonts w:ascii="Times New Roman" w:hAnsi="Times New Roman"/>
                <w:sz w:val="16"/>
                <w:szCs w:val="16"/>
              </w:rPr>
            </w:pPr>
            <w:r w:rsidRPr="00DD4140">
              <w:rPr>
                <w:rFonts w:ascii="Times New Roman" w:hAnsi="Times New Roman"/>
                <w:sz w:val="16"/>
                <w:szCs w:val="16"/>
              </w:rPr>
              <w:t>INTERNATIONAL TELECOMMUNICATION UNION</w:t>
            </w:r>
          </w:p>
          <w:p w14:paraId="3E91D42C" w14:textId="77777777" w:rsidR="00DD4140" w:rsidRPr="00DD4140" w:rsidRDefault="00DD4140" w:rsidP="00DD4140">
            <w:pPr>
              <w:spacing w:before="120"/>
              <w:rPr>
                <w:rFonts w:ascii="Times New Roman" w:hAnsi="Times New Roman"/>
                <w:b/>
                <w:bCs/>
                <w:sz w:val="26"/>
                <w:szCs w:val="26"/>
              </w:rPr>
            </w:pPr>
            <w:r w:rsidRPr="00DD4140">
              <w:rPr>
                <w:rFonts w:ascii="Times New Roman" w:hAnsi="Times New Roman"/>
                <w:b/>
                <w:bCs/>
                <w:sz w:val="26"/>
                <w:szCs w:val="26"/>
              </w:rPr>
              <w:t>TELECOMMUNICATION</w:t>
            </w:r>
            <w:r w:rsidRPr="00DD4140">
              <w:rPr>
                <w:rFonts w:ascii="Times New Roman" w:hAnsi="Times New Roman"/>
                <w:b/>
                <w:bCs/>
                <w:sz w:val="26"/>
                <w:szCs w:val="26"/>
              </w:rPr>
              <w:br/>
              <w:t>STANDARDIZATION SECTOR</w:t>
            </w:r>
          </w:p>
          <w:p w14:paraId="7B857DC3" w14:textId="475C389B" w:rsidR="00DD4140" w:rsidRPr="00DD4140" w:rsidRDefault="00DD4140" w:rsidP="00DD4140">
            <w:pPr>
              <w:spacing w:before="120"/>
              <w:rPr>
                <w:rFonts w:ascii="Times New Roman" w:hAnsi="Times New Roman"/>
                <w:sz w:val="20"/>
              </w:rPr>
            </w:pPr>
            <w:r w:rsidRPr="00DD4140">
              <w:rPr>
                <w:rFonts w:ascii="Times New Roman" w:hAnsi="Times New Roman"/>
                <w:sz w:val="20"/>
              </w:rPr>
              <w:t xml:space="preserve">STUDY PERIOD </w:t>
            </w:r>
            <w:r>
              <w:rPr>
                <w:rFonts w:ascii="Times New Roman" w:hAnsi="Times New Roman"/>
                <w:sz w:val="20"/>
              </w:rPr>
              <w:t>2025-2028</w:t>
            </w:r>
          </w:p>
        </w:tc>
        <w:tc>
          <w:tcPr>
            <w:tcW w:w="4026" w:type="dxa"/>
            <w:vAlign w:val="center"/>
          </w:tcPr>
          <w:p w14:paraId="4B36A39E" w14:textId="7E6A6D27" w:rsidR="00DD4140" w:rsidRPr="00DD4140" w:rsidRDefault="00DD4140" w:rsidP="00DD4140">
            <w:pPr>
              <w:pStyle w:val="Docnumber"/>
              <w:rPr>
                <w:sz w:val="32"/>
              </w:rPr>
            </w:pPr>
            <w:r>
              <w:rPr>
                <w:sz w:val="32"/>
              </w:rPr>
              <w:t>TSAG-TD275</w:t>
            </w:r>
          </w:p>
        </w:tc>
      </w:tr>
      <w:tr w:rsidR="00DD4140" w:rsidRPr="00DD4140" w14:paraId="7CCD8A38" w14:textId="77777777" w:rsidTr="00DD4140">
        <w:trPr>
          <w:cantSplit/>
        </w:trPr>
        <w:tc>
          <w:tcPr>
            <w:tcW w:w="1132" w:type="dxa"/>
            <w:vMerge/>
          </w:tcPr>
          <w:p w14:paraId="62579636" w14:textId="77777777" w:rsidR="00DD4140" w:rsidRPr="00DD4140" w:rsidRDefault="00DD4140" w:rsidP="00DD4140">
            <w:pPr>
              <w:spacing w:before="120"/>
              <w:rPr>
                <w:rFonts w:ascii="Times New Roman" w:hAnsi="Times New Roman"/>
                <w:smallCaps/>
                <w:sz w:val="20"/>
              </w:rPr>
            </w:pPr>
            <w:bookmarkStart w:id="2" w:name="dsg" w:colFirst="2" w:colLast="2"/>
            <w:bookmarkEnd w:id="0"/>
          </w:p>
        </w:tc>
        <w:tc>
          <w:tcPr>
            <w:tcW w:w="4481" w:type="dxa"/>
            <w:gridSpan w:val="5"/>
            <w:vMerge/>
          </w:tcPr>
          <w:p w14:paraId="552A9212" w14:textId="77777777" w:rsidR="00DD4140" w:rsidRPr="00DD4140" w:rsidRDefault="00DD4140" w:rsidP="00DD4140">
            <w:pPr>
              <w:spacing w:before="120"/>
              <w:rPr>
                <w:rFonts w:ascii="Times New Roman" w:hAnsi="Times New Roman"/>
                <w:smallCaps/>
                <w:sz w:val="20"/>
              </w:rPr>
            </w:pPr>
          </w:p>
        </w:tc>
        <w:tc>
          <w:tcPr>
            <w:tcW w:w="4026" w:type="dxa"/>
          </w:tcPr>
          <w:p w14:paraId="5D32B16D" w14:textId="72428EBA" w:rsidR="00DD4140" w:rsidRPr="00DD4140" w:rsidRDefault="00DD4140" w:rsidP="00DD4140">
            <w:pPr>
              <w:pStyle w:val="TSBHeaderRight14"/>
              <w:rPr>
                <w:smallCaps/>
              </w:rPr>
            </w:pPr>
            <w:r>
              <w:rPr>
                <w:smallCaps/>
              </w:rPr>
              <w:t>TSAG</w:t>
            </w:r>
          </w:p>
        </w:tc>
      </w:tr>
      <w:bookmarkEnd w:id="2"/>
      <w:tr w:rsidR="00DD4140" w:rsidRPr="00DD4140" w14:paraId="175275AF" w14:textId="77777777" w:rsidTr="00DD4140">
        <w:trPr>
          <w:cantSplit/>
        </w:trPr>
        <w:tc>
          <w:tcPr>
            <w:tcW w:w="1132" w:type="dxa"/>
            <w:vMerge/>
            <w:tcBorders>
              <w:bottom w:val="single" w:sz="12" w:space="0" w:color="auto"/>
            </w:tcBorders>
          </w:tcPr>
          <w:p w14:paraId="743C8E8F" w14:textId="77777777" w:rsidR="00DD4140" w:rsidRPr="00DD4140" w:rsidRDefault="00DD4140" w:rsidP="00DD4140">
            <w:pPr>
              <w:spacing w:before="120"/>
              <w:rPr>
                <w:rFonts w:ascii="Times New Roman" w:hAnsi="Times New Roman"/>
                <w:b/>
                <w:bCs/>
                <w:sz w:val="26"/>
              </w:rPr>
            </w:pPr>
          </w:p>
        </w:tc>
        <w:tc>
          <w:tcPr>
            <w:tcW w:w="4481" w:type="dxa"/>
            <w:gridSpan w:val="5"/>
            <w:vMerge/>
            <w:tcBorders>
              <w:bottom w:val="single" w:sz="12" w:space="0" w:color="auto"/>
            </w:tcBorders>
          </w:tcPr>
          <w:p w14:paraId="52360CD8" w14:textId="77777777" w:rsidR="00DD4140" w:rsidRPr="00DD4140" w:rsidRDefault="00DD4140" w:rsidP="00DD4140">
            <w:pPr>
              <w:spacing w:before="120"/>
              <w:rPr>
                <w:rFonts w:ascii="Times New Roman" w:hAnsi="Times New Roman"/>
                <w:b/>
                <w:bCs/>
                <w:sz w:val="26"/>
              </w:rPr>
            </w:pPr>
          </w:p>
        </w:tc>
        <w:tc>
          <w:tcPr>
            <w:tcW w:w="4026" w:type="dxa"/>
            <w:tcBorders>
              <w:bottom w:val="single" w:sz="12" w:space="0" w:color="auto"/>
            </w:tcBorders>
            <w:vAlign w:val="center"/>
          </w:tcPr>
          <w:p w14:paraId="7E978EE9" w14:textId="77777777" w:rsidR="00DD4140" w:rsidRPr="00DD4140" w:rsidRDefault="00DD4140" w:rsidP="00DD4140">
            <w:pPr>
              <w:pStyle w:val="TSBHeaderRight14"/>
            </w:pPr>
            <w:r w:rsidRPr="00DD4140">
              <w:t>Original: English</w:t>
            </w:r>
          </w:p>
        </w:tc>
      </w:tr>
      <w:tr w:rsidR="00DD4140" w:rsidRPr="00DD4140" w14:paraId="67221548" w14:textId="77777777" w:rsidTr="00DD4140">
        <w:trPr>
          <w:cantSplit/>
        </w:trPr>
        <w:tc>
          <w:tcPr>
            <w:tcW w:w="1587" w:type="dxa"/>
            <w:gridSpan w:val="3"/>
          </w:tcPr>
          <w:p w14:paraId="517989EC" w14:textId="161AAD90" w:rsidR="00DD4140" w:rsidRPr="00DD4140" w:rsidRDefault="00DD4140" w:rsidP="00DD4140">
            <w:pPr>
              <w:spacing w:before="120"/>
              <w:rPr>
                <w:rFonts w:ascii="Times New Roman" w:hAnsi="Times New Roman"/>
                <w:b/>
                <w:bCs/>
                <w:sz w:val="24"/>
                <w:szCs w:val="24"/>
              </w:rPr>
            </w:pPr>
            <w:bookmarkStart w:id="3" w:name="dbluepink" w:colFirst="1" w:colLast="1"/>
            <w:bookmarkStart w:id="4" w:name="dmeeting" w:colFirst="2" w:colLast="2"/>
          </w:p>
        </w:tc>
        <w:tc>
          <w:tcPr>
            <w:tcW w:w="4026" w:type="dxa"/>
            <w:gridSpan w:val="3"/>
          </w:tcPr>
          <w:p w14:paraId="3EAD0A49" w14:textId="5769EFA0" w:rsidR="00DD4140" w:rsidRPr="00DD4140" w:rsidRDefault="00DD4140" w:rsidP="00DD4140">
            <w:pPr>
              <w:pStyle w:val="TSBHeaderQuestion"/>
            </w:pPr>
          </w:p>
        </w:tc>
        <w:tc>
          <w:tcPr>
            <w:tcW w:w="4026" w:type="dxa"/>
          </w:tcPr>
          <w:p w14:paraId="0F706D69" w14:textId="6376A1FB" w:rsidR="00DD4140" w:rsidRPr="00DD4140" w:rsidRDefault="00DD4140" w:rsidP="00DD4140">
            <w:pPr>
              <w:pStyle w:val="VenueDate"/>
            </w:pPr>
            <w:r w:rsidRPr="00DD4140">
              <w:t>Geneva, 26-30 January 2026</w:t>
            </w:r>
          </w:p>
        </w:tc>
      </w:tr>
      <w:tr w:rsidR="00DD4140" w:rsidRPr="00DD4140" w14:paraId="46079C3C" w14:textId="77777777" w:rsidTr="005F7827">
        <w:trPr>
          <w:cantSplit/>
        </w:trPr>
        <w:tc>
          <w:tcPr>
            <w:tcW w:w="9639" w:type="dxa"/>
            <w:gridSpan w:val="7"/>
          </w:tcPr>
          <w:p w14:paraId="3815EE30" w14:textId="77777777" w:rsidR="00DD4140" w:rsidRPr="00DD4140" w:rsidRDefault="00DD4140" w:rsidP="00DD4140">
            <w:pPr>
              <w:spacing w:before="120"/>
              <w:jc w:val="center"/>
              <w:rPr>
                <w:rFonts w:ascii="Times New Roman" w:hAnsi="Times New Roman"/>
                <w:b/>
                <w:bCs/>
                <w:sz w:val="24"/>
                <w:szCs w:val="24"/>
              </w:rPr>
            </w:pPr>
            <w:bookmarkStart w:id="5" w:name="ddoctype"/>
            <w:bookmarkEnd w:id="3"/>
            <w:bookmarkEnd w:id="4"/>
            <w:r w:rsidRPr="00DD4140">
              <w:rPr>
                <w:rFonts w:ascii="Times New Roman" w:hAnsi="Times New Roman"/>
                <w:b/>
                <w:bCs/>
                <w:sz w:val="24"/>
                <w:szCs w:val="24"/>
              </w:rPr>
              <w:t>TD</w:t>
            </w:r>
          </w:p>
          <w:p w14:paraId="21975794" w14:textId="133F725B" w:rsidR="00DD4140" w:rsidRPr="00DD4140" w:rsidRDefault="00DD4140" w:rsidP="00DD4140">
            <w:pPr>
              <w:spacing w:before="0"/>
              <w:jc w:val="center"/>
              <w:rPr>
                <w:rFonts w:ascii="Times New Roman" w:hAnsi="Times New Roman"/>
                <w:b/>
                <w:bCs/>
                <w:sz w:val="24"/>
                <w:szCs w:val="24"/>
              </w:rPr>
            </w:pPr>
            <w:r w:rsidRPr="00DD4140">
              <w:rPr>
                <w:rFonts w:ascii="Times New Roman" w:hAnsi="Times New Roman"/>
                <w:b/>
                <w:bCs/>
                <w:sz w:val="24"/>
                <w:szCs w:val="24"/>
              </w:rPr>
              <w:t xml:space="preserve">(Ref.: </w:t>
            </w:r>
            <w:hyperlink r:id="rId9" w:history="1">
              <w:r w:rsidRPr="00DD4140">
                <w:rPr>
                  <w:rStyle w:val="Hyperlink"/>
                  <w:rFonts w:ascii="Times New Roman" w:hAnsi="Times New Roman"/>
                  <w:b/>
                  <w:bCs/>
                  <w:sz w:val="24"/>
                  <w:szCs w:val="24"/>
                </w:rPr>
                <w:t>SG13-LS150</w:t>
              </w:r>
            </w:hyperlink>
            <w:r w:rsidRPr="00DD4140">
              <w:rPr>
                <w:rFonts w:ascii="Times New Roman" w:hAnsi="Times New Roman"/>
                <w:b/>
                <w:bCs/>
                <w:sz w:val="24"/>
                <w:szCs w:val="24"/>
              </w:rPr>
              <w:t>)</w:t>
            </w:r>
          </w:p>
        </w:tc>
      </w:tr>
      <w:tr w:rsidR="00DD4140" w:rsidRPr="00DD4140" w14:paraId="5CC6DF64" w14:textId="77777777" w:rsidTr="00DD4140">
        <w:trPr>
          <w:cantSplit/>
        </w:trPr>
        <w:tc>
          <w:tcPr>
            <w:tcW w:w="1587" w:type="dxa"/>
            <w:gridSpan w:val="3"/>
          </w:tcPr>
          <w:p w14:paraId="2D0190FA" w14:textId="77777777" w:rsidR="00DD4140" w:rsidRPr="00DD4140" w:rsidRDefault="00DD4140" w:rsidP="00DD4140">
            <w:pPr>
              <w:spacing w:before="120"/>
              <w:rPr>
                <w:rFonts w:ascii="Times New Roman" w:hAnsi="Times New Roman"/>
                <w:b/>
                <w:bCs/>
                <w:sz w:val="24"/>
                <w:szCs w:val="24"/>
              </w:rPr>
            </w:pPr>
            <w:bookmarkStart w:id="6" w:name="dsource" w:colFirst="1" w:colLast="1"/>
            <w:bookmarkEnd w:id="5"/>
            <w:r w:rsidRPr="00DD4140">
              <w:rPr>
                <w:rFonts w:ascii="Times New Roman" w:hAnsi="Times New Roman"/>
                <w:b/>
                <w:bCs/>
                <w:sz w:val="24"/>
                <w:szCs w:val="24"/>
              </w:rPr>
              <w:t>Source:</w:t>
            </w:r>
          </w:p>
        </w:tc>
        <w:tc>
          <w:tcPr>
            <w:tcW w:w="8052" w:type="dxa"/>
            <w:gridSpan w:val="4"/>
          </w:tcPr>
          <w:p w14:paraId="30237EDE" w14:textId="59311105" w:rsidR="00DD4140" w:rsidRPr="00DD4140" w:rsidRDefault="00DD4140" w:rsidP="00DD4140">
            <w:pPr>
              <w:pStyle w:val="TSBHeaderSource"/>
            </w:pPr>
            <w:r w:rsidRPr="00DD4140">
              <w:t>ITU-T Study Group 13</w:t>
            </w:r>
          </w:p>
        </w:tc>
      </w:tr>
      <w:tr w:rsidR="00DD4140" w:rsidRPr="00DD4140" w14:paraId="57530C41" w14:textId="77777777" w:rsidTr="00DD4140">
        <w:trPr>
          <w:cantSplit/>
        </w:trPr>
        <w:tc>
          <w:tcPr>
            <w:tcW w:w="1587" w:type="dxa"/>
            <w:gridSpan w:val="3"/>
            <w:tcBorders>
              <w:bottom w:val="single" w:sz="8" w:space="0" w:color="auto"/>
            </w:tcBorders>
          </w:tcPr>
          <w:p w14:paraId="5474E9E0" w14:textId="77777777" w:rsidR="00DD4140" w:rsidRPr="00DD4140" w:rsidRDefault="00DD4140" w:rsidP="00DD4140">
            <w:pPr>
              <w:spacing w:before="120"/>
              <w:rPr>
                <w:rFonts w:ascii="Times New Roman" w:hAnsi="Times New Roman"/>
                <w:b/>
                <w:bCs/>
                <w:sz w:val="24"/>
                <w:szCs w:val="24"/>
              </w:rPr>
            </w:pPr>
            <w:bookmarkStart w:id="7" w:name="dtitle1" w:colFirst="1" w:colLast="1"/>
            <w:bookmarkEnd w:id="6"/>
            <w:r w:rsidRPr="00DD4140">
              <w:rPr>
                <w:rFonts w:ascii="Times New Roman" w:hAnsi="Times New Roman"/>
                <w:b/>
                <w:bCs/>
                <w:sz w:val="24"/>
                <w:szCs w:val="24"/>
              </w:rPr>
              <w:t>Title:</w:t>
            </w:r>
          </w:p>
        </w:tc>
        <w:tc>
          <w:tcPr>
            <w:tcW w:w="8052" w:type="dxa"/>
            <w:gridSpan w:val="4"/>
            <w:tcBorders>
              <w:bottom w:val="single" w:sz="8" w:space="0" w:color="auto"/>
            </w:tcBorders>
          </w:tcPr>
          <w:p w14:paraId="243D1B75" w14:textId="593ABF86" w:rsidR="00DD4140" w:rsidRPr="00DD4140" w:rsidRDefault="00DD4140" w:rsidP="00DD4140">
            <w:pPr>
              <w:pStyle w:val="TSBHeaderTitle"/>
            </w:pPr>
            <w:r w:rsidRPr="00DD4140">
              <w:t>LS/</w:t>
            </w:r>
            <w:proofErr w:type="spellStart"/>
            <w:r>
              <w:t>i</w:t>
            </w:r>
            <w:proofErr w:type="spellEnd"/>
            <w:r>
              <w:t>/</w:t>
            </w:r>
            <w:r w:rsidRPr="00DD4140">
              <w:t>r on establishment of a new Question under ITU-T Study Group 20 (reply to SG20-LS56)</w:t>
            </w:r>
            <w:r>
              <w:t xml:space="preserve"> [from ITU-T SG13]</w:t>
            </w:r>
          </w:p>
        </w:tc>
      </w:tr>
      <w:bookmarkEnd w:id="1"/>
      <w:bookmarkEnd w:id="7"/>
      <w:tr w:rsidR="00183A69" w14:paraId="29E8B4E6" w14:textId="77777777">
        <w:tblPrEx>
          <w:tblLook w:val="04A0" w:firstRow="1" w:lastRow="0" w:firstColumn="1" w:lastColumn="0" w:noHBand="0" w:noVBand="1"/>
        </w:tblPrEx>
        <w:trPr>
          <w:cantSplit/>
          <w:trHeight w:val="357"/>
        </w:trPr>
        <w:tc>
          <w:tcPr>
            <w:tcW w:w="9639" w:type="dxa"/>
            <w:gridSpan w:val="7"/>
          </w:tcPr>
          <w:p w14:paraId="7EF220FE" w14:textId="77777777" w:rsidR="00183A69" w:rsidRDefault="008022A8">
            <w:pPr>
              <w:spacing w:before="120"/>
              <w:jc w:val="center"/>
              <w:rPr>
                <w:rFonts w:ascii="Times New Roman" w:eastAsia="SimSun" w:hAnsi="Times New Roman"/>
                <w:b/>
                <w:sz w:val="24"/>
                <w:szCs w:val="24"/>
                <w:lang w:eastAsia="ja-JP"/>
              </w:rPr>
            </w:pPr>
            <w:r>
              <w:rPr>
                <w:rFonts w:ascii="Times New Roman" w:eastAsia="SimSun" w:hAnsi="Times New Roman"/>
                <w:b/>
                <w:sz w:val="24"/>
                <w:szCs w:val="24"/>
                <w:lang w:eastAsia="ja-JP"/>
              </w:rPr>
              <w:t>LIAISON STATEMENT</w:t>
            </w:r>
          </w:p>
        </w:tc>
      </w:tr>
      <w:tr w:rsidR="00183A69" w14:paraId="3D494DBA" w14:textId="77777777">
        <w:tblPrEx>
          <w:tblLook w:val="04A0" w:firstRow="1" w:lastRow="0" w:firstColumn="1" w:lastColumn="0" w:noHBand="0" w:noVBand="1"/>
        </w:tblPrEx>
        <w:trPr>
          <w:cantSplit/>
          <w:trHeight w:val="357"/>
        </w:trPr>
        <w:tc>
          <w:tcPr>
            <w:tcW w:w="2205" w:type="dxa"/>
            <w:gridSpan w:val="4"/>
          </w:tcPr>
          <w:p w14:paraId="5F70A283" w14:textId="77777777" w:rsidR="00183A69" w:rsidRDefault="008022A8">
            <w:pPr>
              <w:spacing w:before="120"/>
              <w:rPr>
                <w:rFonts w:ascii="Times New Roman" w:eastAsia="SimSun" w:hAnsi="Times New Roman"/>
                <w:b/>
                <w:bCs/>
                <w:sz w:val="24"/>
                <w:szCs w:val="24"/>
                <w:lang w:eastAsia="ja-JP"/>
              </w:rPr>
            </w:pPr>
            <w:r>
              <w:rPr>
                <w:rFonts w:ascii="Times New Roman" w:eastAsia="SimSun" w:hAnsi="Times New Roman"/>
                <w:b/>
                <w:bCs/>
                <w:sz w:val="24"/>
                <w:szCs w:val="24"/>
                <w:lang w:eastAsia="ja-JP"/>
              </w:rPr>
              <w:t>For action to:</w:t>
            </w:r>
          </w:p>
        </w:tc>
        <w:tc>
          <w:tcPr>
            <w:tcW w:w="7434" w:type="dxa"/>
            <w:gridSpan w:val="3"/>
          </w:tcPr>
          <w:p w14:paraId="7F1755F3" w14:textId="77777777" w:rsidR="00183A69" w:rsidRDefault="008022A8">
            <w:pPr>
              <w:overflowPunct w:val="0"/>
              <w:autoSpaceDE w:val="0"/>
              <w:autoSpaceDN w:val="0"/>
              <w:adjustRightInd w:val="0"/>
              <w:spacing w:before="120"/>
              <w:textAlignment w:val="baseline"/>
              <w:rPr>
                <w:rFonts w:ascii="Times New Roman" w:eastAsia="Times New Roman" w:hAnsi="Times New Roman"/>
                <w:sz w:val="24"/>
              </w:rPr>
            </w:pPr>
            <w:r>
              <w:rPr>
                <w:rFonts w:ascii="Times New Roman" w:eastAsia="Times New Roman" w:hAnsi="Times New Roman"/>
                <w:sz w:val="24"/>
              </w:rPr>
              <w:t>-</w:t>
            </w:r>
          </w:p>
        </w:tc>
      </w:tr>
      <w:tr w:rsidR="00183A69" w14:paraId="172C9CFB" w14:textId="77777777">
        <w:tblPrEx>
          <w:tblLook w:val="04A0" w:firstRow="1" w:lastRow="0" w:firstColumn="1" w:lastColumn="0" w:noHBand="0" w:noVBand="1"/>
        </w:tblPrEx>
        <w:trPr>
          <w:cantSplit/>
          <w:trHeight w:val="357"/>
        </w:trPr>
        <w:tc>
          <w:tcPr>
            <w:tcW w:w="2205" w:type="dxa"/>
            <w:gridSpan w:val="4"/>
          </w:tcPr>
          <w:p w14:paraId="4037BB8D" w14:textId="77777777" w:rsidR="00183A69" w:rsidRDefault="008022A8">
            <w:pPr>
              <w:spacing w:before="120"/>
              <w:rPr>
                <w:rFonts w:ascii="Times New Roman" w:eastAsia="SimSun" w:hAnsi="Times New Roman"/>
                <w:b/>
                <w:bCs/>
                <w:sz w:val="24"/>
                <w:szCs w:val="24"/>
                <w:lang w:eastAsia="ja-JP"/>
              </w:rPr>
            </w:pPr>
            <w:r>
              <w:rPr>
                <w:rFonts w:ascii="Times New Roman" w:eastAsia="SimSun" w:hAnsi="Times New Roman"/>
                <w:b/>
                <w:bCs/>
                <w:sz w:val="24"/>
                <w:szCs w:val="24"/>
                <w:lang w:eastAsia="ja-JP"/>
              </w:rPr>
              <w:t>For information to:</w:t>
            </w:r>
          </w:p>
        </w:tc>
        <w:tc>
          <w:tcPr>
            <w:tcW w:w="7434" w:type="dxa"/>
            <w:gridSpan w:val="3"/>
          </w:tcPr>
          <w:p w14:paraId="3522E80A" w14:textId="386A8C7E" w:rsidR="00183A69" w:rsidRDefault="008022A8">
            <w:pPr>
              <w:spacing w:before="120"/>
              <w:rPr>
                <w:rFonts w:ascii="Times New Roman" w:eastAsia="SimSun" w:hAnsi="Times New Roman"/>
                <w:bCs/>
                <w:sz w:val="24"/>
                <w:szCs w:val="24"/>
                <w:lang w:val="en-US" w:eastAsia="zh-CN"/>
              </w:rPr>
            </w:pPr>
            <w:r>
              <w:rPr>
                <w:rFonts w:ascii="Times New Roman" w:eastAsia="Calibri" w:hAnsi="Times New Roman"/>
                <w:bCs/>
                <w:sz w:val="24"/>
                <w:szCs w:val="24"/>
                <w:lang w:val="en-US" w:eastAsia="ja-JP"/>
              </w:rPr>
              <w:t>TSAG</w:t>
            </w:r>
            <w:r>
              <w:rPr>
                <w:rFonts w:ascii="Times New Roman" w:eastAsia="SimSun" w:hAnsi="Times New Roman" w:hint="eastAsia"/>
                <w:bCs/>
                <w:sz w:val="24"/>
                <w:szCs w:val="24"/>
                <w:lang w:val="en-US" w:eastAsia="zh-CN"/>
              </w:rPr>
              <w:t xml:space="preserve">, </w:t>
            </w:r>
            <w:r w:rsidR="00DD4140" w:rsidRPr="00DD4140">
              <w:rPr>
                <w:rFonts w:ascii="Times New Roman" w:eastAsia="SimSun" w:hAnsi="Times New Roman"/>
                <w:bCs/>
                <w:sz w:val="24"/>
                <w:szCs w:val="24"/>
                <w:shd w:val="clear" w:color="auto" w:fill="FFFFFF"/>
                <w:lang w:eastAsia="zh-CN"/>
              </w:rPr>
              <w:t xml:space="preserve">ITU-T Study Group </w:t>
            </w:r>
            <w:r>
              <w:rPr>
                <w:rFonts w:ascii="Times New Roman" w:eastAsia="SimSun" w:hAnsi="Times New Roman" w:hint="eastAsia"/>
                <w:bCs/>
                <w:sz w:val="24"/>
                <w:szCs w:val="24"/>
                <w:shd w:val="clear" w:color="auto" w:fill="FFFFFF"/>
                <w:lang w:eastAsia="zh-CN"/>
              </w:rPr>
              <w:t>20</w:t>
            </w:r>
          </w:p>
        </w:tc>
      </w:tr>
      <w:tr w:rsidR="00183A69" w14:paraId="250B1ECD" w14:textId="77777777">
        <w:tblPrEx>
          <w:tblLook w:val="04A0" w:firstRow="1" w:lastRow="0" w:firstColumn="1" w:lastColumn="0" w:noHBand="0" w:noVBand="1"/>
        </w:tblPrEx>
        <w:trPr>
          <w:cantSplit/>
          <w:trHeight w:val="387"/>
        </w:trPr>
        <w:tc>
          <w:tcPr>
            <w:tcW w:w="2205" w:type="dxa"/>
            <w:gridSpan w:val="4"/>
          </w:tcPr>
          <w:p w14:paraId="258EF864" w14:textId="77777777" w:rsidR="00183A69" w:rsidRDefault="008022A8">
            <w:pPr>
              <w:spacing w:before="120"/>
              <w:rPr>
                <w:rFonts w:ascii="Times New Roman" w:eastAsia="SimSun" w:hAnsi="Times New Roman"/>
                <w:b/>
                <w:bCs/>
                <w:sz w:val="24"/>
                <w:szCs w:val="24"/>
                <w:lang w:eastAsia="ja-JP"/>
              </w:rPr>
            </w:pPr>
            <w:r>
              <w:rPr>
                <w:rFonts w:ascii="Times New Roman" w:eastAsia="SimSun" w:hAnsi="Times New Roman"/>
                <w:b/>
                <w:bCs/>
                <w:sz w:val="24"/>
                <w:szCs w:val="24"/>
                <w:lang w:eastAsia="ja-JP"/>
              </w:rPr>
              <w:t>Approval:</w:t>
            </w:r>
          </w:p>
        </w:tc>
        <w:tc>
          <w:tcPr>
            <w:tcW w:w="7434" w:type="dxa"/>
            <w:gridSpan w:val="3"/>
          </w:tcPr>
          <w:p w14:paraId="78DBD86F" w14:textId="77777777" w:rsidR="00183A69" w:rsidRPr="00DD4140" w:rsidRDefault="008022A8">
            <w:pPr>
              <w:spacing w:before="120"/>
              <w:rPr>
                <w:rFonts w:ascii="Times New Roman" w:eastAsia="SimSun" w:hAnsi="Times New Roman"/>
                <w:sz w:val="24"/>
                <w:szCs w:val="24"/>
                <w:lang w:eastAsia="ja-JP"/>
              </w:rPr>
            </w:pPr>
            <w:r w:rsidRPr="00DD4140">
              <w:rPr>
                <w:rFonts w:ascii="Times New Roman" w:eastAsia="SimSun" w:hAnsi="Times New Roman" w:hint="eastAsia"/>
                <w:sz w:val="24"/>
                <w:szCs w:val="24"/>
                <w:lang w:eastAsia="ja-JP"/>
              </w:rPr>
              <w:t>ITU-T Study Group 13 meeting (Tashkent,</w:t>
            </w:r>
            <w:r w:rsidRPr="00DD4140">
              <w:rPr>
                <w:rFonts w:ascii="Times New Roman" w:eastAsia="SimSun" w:hAnsi="Times New Roman" w:hint="eastAsia"/>
                <w:sz w:val="24"/>
                <w:szCs w:val="24"/>
                <w:lang w:val="en-US" w:eastAsia="zh-CN"/>
              </w:rPr>
              <w:t xml:space="preserve"> </w:t>
            </w:r>
            <w:r w:rsidRPr="00DD4140">
              <w:rPr>
                <w:rFonts w:ascii="Times New Roman" w:eastAsia="SimSun" w:hAnsi="Times New Roman" w:hint="eastAsia"/>
                <w:sz w:val="24"/>
                <w:szCs w:val="24"/>
                <w:lang w:eastAsia="ja-JP"/>
              </w:rPr>
              <w:t>6 November 2025)</w:t>
            </w:r>
          </w:p>
        </w:tc>
      </w:tr>
      <w:tr w:rsidR="00183A69" w14:paraId="296113CC" w14:textId="77777777">
        <w:tblPrEx>
          <w:tblLook w:val="04A0" w:firstRow="1" w:lastRow="0" w:firstColumn="1" w:lastColumn="0" w:noHBand="0" w:noVBand="1"/>
        </w:tblPrEx>
        <w:trPr>
          <w:cantSplit/>
          <w:trHeight w:val="357"/>
        </w:trPr>
        <w:tc>
          <w:tcPr>
            <w:tcW w:w="2205" w:type="dxa"/>
            <w:gridSpan w:val="4"/>
          </w:tcPr>
          <w:p w14:paraId="36A95758" w14:textId="77777777" w:rsidR="00183A69" w:rsidRDefault="008022A8">
            <w:pPr>
              <w:spacing w:before="120"/>
              <w:rPr>
                <w:rFonts w:ascii="Times New Roman" w:eastAsia="SimSun" w:hAnsi="Times New Roman"/>
                <w:b/>
                <w:bCs/>
                <w:sz w:val="24"/>
                <w:szCs w:val="24"/>
                <w:lang w:eastAsia="ja-JP"/>
              </w:rPr>
            </w:pPr>
            <w:r>
              <w:rPr>
                <w:rFonts w:ascii="Times New Roman" w:eastAsia="SimSun" w:hAnsi="Times New Roman"/>
                <w:b/>
                <w:bCs/>
                <w:sz w:val="24"/>
                <w:szCs w:val="24"/>
                <w:lang w:eastAsia="ja-JP"/>
              </w:rPr>
              <w:t>Deadline:</w:t>
            </w:r>
          </w:p>
        </w:tc>
        <w:tc>
          <w:tcPr>
            <w:tcW w:w="7434" w:type="dxa"/>
            <w:gridSpan w:val="3"/>
          </w:tcPr>
          <w:p w14:paraId="19889FA4" w14:textId="70D00727" w:rsidR="00183A69" w:rsidRDefault="00DD4140">
            <w:pPr>
              <w:spacing w:before="120"/>
              <w:rPr>
                <w:rFonts w:ascii="Times New Roman" w:eastAsia="Calibri" w:hAnsi="Times New Roman"/>
                <w:sz w:val="24"/>
                <w:szCs w:val="24"/>
                <w:lang w:eastAsia="ja-JP"/>
              </w:rPr>
            </w:pPr>
            <w:r>
              <w:rPr>
                <w:rFonts w:ascii="Times New Roman" w:eastAsia="Calibri" w:hAnsi="Times New Roman"/>
                <w:sz w:val="24"/>
                <w:szCs w:val="24"/>
                <w:lang w:eastAsia="ja-JP"/>
              </w:rPr>
              <w:t>-</w:t>
            </w:r>
          </w:p>
        </w:tc>
      </w:tr>
      <w:tr w:rsidR="00183A69" w:rsidRPr="00DD4140" w14:paraId="6A068418" w14:textId="77777777" w:rsidTr="00DD4140">
        <w:tblPrEx>
          <w:tblLook w:val="04A0" w:firstRow="1" w:lastRow="0" w:firstColumn="1" w:lastColumn="0" w:noHBand="0" w:noVBand="1"/>
        </w:tblPrEx>
        <w:trPr>
          <w:cantSplit/>
        </w:trPr>
        <w:tc>
          <w:tcPr>
            <w:tcW w:w="1545" w:type="dxa"/>
            <w:gridSpan w:val="2"/>
            <w:tcBorders>
              <w:top w:val="single" w:sz="8" w:space="0" w:color="auto"/>
              <w:bottom w:val="single" w:sz="8" w:space="0" w:color="auto"/>
            </w:tcBorders>
          </w:tcPr>
          <w:p w14:paraId="0C413BF3" w14:textId="77777777" w:rsidR="00183A69" w:rsidRDefault="008022A8">
            <w:pPr>
              <w:spacing w:before="120"/>
              <w:rPr>
                <w:rFonts w:ascii="Times New Roman" w:eastAsia="SimSun" w:hAnsi="Times New Roman"/>
                <w:b/>
                <w:bCs/>
                <w:sz w:val="24"/>
                <w:szCs w:val="24"/>
                <w:lang w:eastAsia="ja-JP"/>
              </w:rPr>
            </w:pPr>
            <w:r>
              <w:rPr>
                <w:rFonts w:ascii="Times New Roman" w:eastAsia="SimSun" w:hAnsi="Times New Roman"/>
                <w:b/>
                <w:bCs/>
                <w:sz w:val="24"/>
                <w:szCs w:val="24"/>
                <w:lang w:eastAsia="ja-JP"/>
              </w:rPr>
              <w:t>Contact:</w:t>
            </w:r>
          </w:p>
        </w:tc>
        <w:tc>
          <w:tcPr>
            <w:tcW w:w="3911" w:type="dxa"/>
            <w:gridSpan w:val="3"/>
            <w:tcBorders>
              <w:top w:val="single" w:sz="8" w:space="0" w:color="auto"/>
              <w:bottom w:val="single" w:sz="8" w:space="0" w:color="auto"/>
            </w:tcBorders>
          </w:tcPr>
          <w:p w14:paraId="3DA58DA7" w14:textId="77777777" w:rsidR="00183A69" w:rsidRDefault="00377350">
            <w:pPr>
              <w:spacing w:before="120"/>
              <w:rPr>
                <w:rFonts w:ascii="Times New Roman" w:eastAsia="SimSun" w:hAnsi="Times New Roman"/>
                <w:sz w:val="24"/>
                <w:szCs w:val="24"/>
                <w:highlight w:val="yellow"/>
                <w:lang w:eastAsia="zh-CN"/>
              </w:rPr>
            </w:pPr>
            <w:sdt>
              <w:sdtPr>
                <w:rPr>
                  <w:rFonts w:ascii="Times New Roman" w:eastAsia="SimSun" w:hAnsi="Times New Roman"/>
                  <w:sz w:val="24"/>
                  <w:szCs w:val="24"/>
                  <w:lang w:eastAsia="zh-CN"/>
                </w:rPr>
                <w:alias w:val="ContactNameOrgCountry"/>
                <w:tag w:val="ContactNameOrgCountry"/>
                <w:id w:val="147476284"/>
                <w:placeholder>
                  <w:docPart w:val="{133008ee-9893-4db5-b6d5-7b0dfebfad5b}"/>
                </w:placeholder>
                <w:text w:multiLine="1"/>
              </w:sdtPr>
              <w:sdtEndPr/>
              <w:sdtContent>
                <w:proofErr w:type="spellStart"/>
                <w:r w:rsidR="008022A8">
                  <w:rPr>
                    <w:rFonts w:ascii="Times New Roman" w:eastAsia="SimSun" w:hAnsi="Times New Roman"/>
                    <w:sz w:val="24"/>
                    <w:szCs w:val="24"/>
                    <w:lang w:eastAsia="ja-JP"/>
                  </w:rPr>
                  <w:t>Heechang</w:t>
                </w:r>
                <w:proofErr w:type="spellEnd"/>
                <w:r w:rsidR="008022A8">
                  <w:rPr>
                    <w:rFonts w:ascii="Times New Roman" w:eastAsia="SimSun" w:hAnsi="Times New Roman"/>
                    <w:sz w:val="24"/>
                    <w:szCs w:val="24"/>
                    <w:lang w:eastAsia="ja-JP"/>
                  </w:rPr>
                  <w:t xml:space="preserve"> Chung</w:t>
                </w:r>
                <w:r w:rsidR="008022A8">
                  <w:rPr>
                    <w:rFonts w:ascii="Times New Roman" w:eastAsia="SimSun" w:hAnsi="Times New Roman"/>
                    <w:sz w:val="24"/>
                    <w:szCs w:val="24"/>
                    <w:lang w:eastAsia="ja-JP"/>
                  </w:rPr>
                  <w:br/>
                </w:r>
                <w:r w:rsidR="008022A8">
                  <w:rPr>
                    <w:rFonts w:ascii="Times New Roman" w:eastAsia="SimSun" w:hAnsi="Times New Roman"/>
                    <w:sz w:val="24"/>
                    <w:szCs w:val="24"/>
                    <w:lang w:eastAsia="ko-KR"/>
                  </w:rPr>
                  <w:t>Korea (Republic of)</w:t>
                </w:r>
              </w:sdtContent>
            </w:sdt>
          </w:p>
        </w:tc>
        <w:tc>
          <w:tcPr>
            <w:tcW w:w="4183" w:type="dxa"/>
            <w:gridSpan w:val="2"/>
            <w:tcBorders>
              <w:top w:val="single" w:sz="8" w:space="0" w:color="auto"/>
              <w:bottom w:val="single" w:sz="8" w:space="0" w:color="auto"/>
            </w:tcBorders>
          </w:tcPr>
          <w:sdt>
            <w:sdtPr>
              <w:rPr>
                <w:rFonts w:ascii="Times New Roman" w:eastAsia="SimSun" w:hAnsi="Times New Roman"/>
                <w:sz w:val="24"/>
                <w:szCs w:val="24"/>
                <w:lang w:eastAsia="ja-JP"/>
              </w:rPr>
              <w:alias w:val="ContactTelFaxEmail"/>
              <w:tag w:val="ContactTelFaxEmail"/>
              <w:id w:val="147467399"/>
              <w:placeholder>
                <w:docPart w:val="{bf6278f8-4da4-44ac-84e8-54da8e1c14a1}"/>
              </w:placeholder>
            </w:sdtPr>
            <w:sdtEndPr/>
            <w:sdtContent>
              <w:p w14:paraId="1338183C" w14:textId="77777777" w:rsidR="00183A69" w:rsidRDefault="008022A8">
                <w:pPr>
                  <w:tabs>
                    <w:tab w:val="clear" w:pos="1191"/>
                    <w:tab w:val="clear" w:pos="1588"/>
                    <w:tab w:val="clear" w:pos="1985"/>
                  </w:tabs>
                  <w:spacing w:before="120"/>
                  <w:rPr>
                    <w:rFonts w:ascii="Times New Roman" w:eastAsia="SimSun" w:hAnsi="Times New Roman"/>
                    <w:sz w:val="24"/>
                    <w:szCs w:val="24"/>
                    <w:lang w:val="pt-PT" w:eastAsia="ja-JP"/>
                  </w:rPr>
                </w:pPr>
                <w:r>
                  <w:rPr>
                    <w:rFonts w:ascii="Times New Roman" w:eastAsia="SimSun" w:hAnsi="Times New Roman"/>
                    <w:sz w:val="24"/>
                    <w:szCs w:val="24"/>
                    <w:lang w:val="pt-PT" w:eastAsia="ja-JP"/>
                  </w:rPr>
                  <w:t>E-mail:</w:t>
                </w:r>
                <w:r>
                  <w:rPr>
                    <w:rFonts w:ascii="Times New Roman" w:eastAsia="SimSun" w:hAnsi="Times New Roman" w:hint="eastAsia"/>
                    <w:sz w:val="24"/>
                    <w:szCs w:val="24"/>
                    <w:lang w:val="pt-PT" w:eastAsia="zh-CN"/>
                  </w:rPr>
                  <w:t xml:space="preserve"> </w:t>
                </w:r>
                <w:hyperlink r:id="rId10" w:history="1">
                  <w:r>
                    <w:rPr>
                      <w:rFonts w:ascii="Times New Roman" w:eastAsia="SimSun" w:hAnsi="Times New Roman"/>
                      <w:color w:val="0000FF"/>
                      <w:sz w:val="24"/>
                      <w:szCs w:val="24"/>
                      <w:u w:val="single"/>
                      <w:lang w:val="pt-PT" w:eastAsia="ja-JP"/>
                    </w:rPr>
                    <w:t>gyoonchung@naver.com</w:t>
                  </w:r>
                </w:hyperlink>
              </w:p>
            </w:sdtContent>
          </w:sdt>
        </w:tc>
      </w:tr>
      <w:tr w:rsidR="00183A69" w14:paraId="64989918" w14:textId="77777777" w:rsidTr="00DD4140">
        <w:tblPrEx>
          <w:tblLook w:val="04A0" w:firstRow="1" w:lastRow="0" w:firstColumn="1" w:lastColumn="0" w:noHBand="0" w:noVBand="1"/>
        </w:tblPrEx>
        <w:trPr>
          <w:cantSplit/>
          <w:trHeight w:val="970"/>
        </w:trPr>
        <w:tc>
          <w:tcPr>
            <w:tcW w:w="1545" w:type="dxa"/>
            <w:gridSpan w:val="2"/>
            <w:tcBorders>
              <w:top w:val="single" w:sz="8" w:space="0" w:color="auto"/>
              <w:bottom w:val="single" w:sz="8" w:space="0" w:color="auto"/>
            </w:tcBorders>
          </w:tcPr>
          <w:p w14:paraId="170685CE" w14:textId="77777777" w:rsidR="00183A69" w:rsidRDefault="008022A8">
            <w:pPr>
              <w:spacing w:before="120"/>
              <w:rPr>
                <w:rFonts w:ascii="Times New Roman" w:eastAsia="SimSun" w:hAnsi="Times New Roman"/>
                <w:b/>
                <w:bCs/>
                <w:sz w:val="24"/>
                <w:szCs w:val="24"/>
                <w:lang w:eastAsia="ja-JP"/>
              </w:rPr>
            </w:pPr>
            <w:r>
              <w:rPr>
                <w:rFonts w:ascii="Times New Roman" w:eastAsia="SimSun" w:hAnsi="Times New Roman"/>
                <w:b/>
                <w:bCs/>
                <w:sz w:val="24"/>
                <w:szCs w:val="24"/>
                <w:lang w:eastAsia="ja-JP"/>
              </w:rPr>
              <w:t>Contact:</w:t>
            </w:r>
          </w:p>
        </w:tc>
        <w:tc>
          <w:tcPr>
            <w:tcW w:w="3911" w:type="dxa"/>
            <w:gridSpan w:val="3"/>
            <w:tcBorders>
              <w:top w:val="single" w:sz="8" w:space="0" w:color="auto"/>
              <w:bottom w:val="single" w:sz="8" w:space="0" w:color="auto"/>
            </w:tcBorders>
          </w:tcPr>
          <w:p w14:paraId="7047F7B1" w14:textId="77777777" w:rsidR="00183A69" w:rsidRDefault="008022A8">
            <w:pPr>
              <w:spacing w:before="120"/>
              <w:rPr>
                <w:rFonts w:ascii="Times New Roman" w:eastAsia="SimSun" w:hAnsi="Times New Roman"/>
                <w:sz w:val="24"/>
                <w:szCs w:val="24"/>
                <w:lang w:eastAsia="zh-CN"/>
              </w:rPr>
            </w:pPr>
            <w:r>
              <w:rPr>
                <w:rFonts w:ascii="Times New Roman" w:eastAsia="SimSun" w:hAnsi="Times New Roman"/>
                <w:sz w:val="24"/>
                <w:szCs w:val="24"/>
                <w:lang w:eastAsia="ja-JP"/>
              </w:rPr>
              <w:t>Kazunori Tanikawa</w:t>
            </w:r>
            <w:r>
              <w:rPr>
                <w:rFonts w:ascii="Times New Roman" w:eastAsia="SimSun" w:hAnsi="Times New Roman"/>
                <w:sz w:val="24"/>
                <w:szCs w:val="24"/>
                <w:lang w:eastAsia="ja-JP"/>
              </w:rPr>
              <w:br/>
              <w:t>NICT</w:t>
            </w:r>
            <w:r>
              <w:rPr>
                <w:rFonts w:ascii="Times New Roman" w:eastAsia="SimSun" w:hAnsi="Times New Roman"/>
                <w:sz w:val="24"/>
                <w:szCs w:val="24"/>
                <w:lang w:eastAsia="ja-JP"/>
              </w:rPr>
              <w:br/>
              <w:t>Japan</w:t>
            </w:r>
          </w:p>
        </w:tc>
        <w:tc>
          <w:tcPr>
            <w:tcW w:w="4183" w:type="dxa"/>
            <w:gridSpan w:val="2"/>
            <w:tcBorders>
              <w:top w:val="single" w:sz="8" w:space="0" w:color="auto"/>
              <w:bottom w:val="single" w:sz="8" w:space="0" w:color="auto"/>
            </w:tcBorders>
          </w:tcPr>
          <w:p w14:paraId="13F62290" w14:textId="77777777" w:rsidR="00183A69" w:rsidRDefault="008022A8">
            <w:pPr>
              <w:spacing w:before="120"/>
              <w:rPr>
                <w:rFonts w:ascii="Times New Roman" w:eastAsia="SimSun" w:hAnsi="Times New Roman"/>
                <w:sz w:val="24"/>
                <w:szCs w:val="24"/>
                <w:lang w:eastAsia="ja-JP"/>
              </w:rPr>
            </w:pPr>
            <w:r>
              <w:rPr>
                <w:rFonts w:ascii="Times New Roman" w:eastAsia="SimSun" w:hAnsi="Times New Roman"/>
                <w:sz w:val="24"/>
                <w:szCs w:val="24"/>
                <w:lang w:eastAsia="ja-JP"/>
              </w:rPr>
              <w:t>E-mail:</w:t>
            </w:r>
            <w:r>
              <w:rPr>
                <w:rFonts w:ascii="Times New Roman" w:eastAsia="SimSun" w:hAnsi="Times New Roman"/>
                <w:sz w:val="24"/>
                <w:szCs w:val="24"/>
                <w:lang w:eastAsia="ja-JP"/>
              </w:rPr>
              <w:tab/>
            </w:r>
            <w:hyperlink r:id="rId11" w:history="1">
              <w:r>
                <w:rPr>
                  <w:rFonts w:ascii="Times New Roman" w:eastAsia="SimSun" w:hAnsi="Times New Roman"/>
                  <w:color w:val="0000FF"/>
                  <w:sz w:val="24"/>
                  <w:szCs w:val="24"/>
                  <w:u w:val="single"/>
                  <w:lang w:eastAsia="ja-JP"/>
                </w:rPr>
                <w:t>kaz.tanikawa@nict.go.jp</w:t>
              </w:r>
            </w:hyperlink>
            <w:r>
              <w:rPr>
                <w:rFonts w:ascii="Times New Roman" w:eastAsia="SimSun" w:hAnsi="Times New Roman"/>
                <w:sz w:val="24"/>
                <w:szCs w:val="24"/>
                <w:lang w:eastAsia="ja-JP"/>
              </w:rPr>
              <w:t xml:space="preserve"> </w:t>
            </w:r>
          </w:p>
        </w:tc>
      </w:tr>
    </w:tbl>
    <w:p w14:paraId="4D36230E" w14:textId="77777777" w:rsidR="00183A69" w:rsidRDefault="00183A69">
      <w:pPr>
        <w:spacing w:before="120"/>
        <w:rPr>
          <w:rFonts w:ascii="Times New Roman" w:eastAsia="SimSun" w:hAnsi="Times New Roman"/>
          <w:sz w:val="24"/>
          <w:szCs w:val="24"/>
          <w:lang w:eastAsia="ja-JP"/>
        </w:rPr>
      </w:pPr>
    </w:p>
    <w:tbl>
      <w:tblPr>
        <w:tblW w:w="9639" w:type="dxa"/>
        <w:tblLayout w:type="fixed"/>
        <w:tblCellMar>
          <w:left w:w="57" w:type="dxa"/>
          <w:right w:w="57" w:type="dxa"/>
        </w:tblCellMar>
        <w:tblLook w:val="04A0" w:firstRow="1" w:lastRow="0" w:firstColumn="1" w:lastColumn="0" w:noHBand="0" w:noVBand="1"/>
      </w:tblPr>
      <w:tblGrid>
        <w:gridCol w:w="1588"/>
        <w:gridCol w:w="8051"/>
      </w:tblGrid>
      <w:tr w:rsidR="00183A69" w14:paraId="376713CF" w14:textId="77777777">
        <w:trPr>
          <w:cantSplit/>
        </w:trPr>
        <w:tc>
          <w:tcPr>
            <w:tcW w:w="1588" w:type="dxa"/>
          </w:tcPr>
          <w:p w14:paraId="30EBBB29" w14:textId="77777777" w:rsidR="00183A69" w:rsidRDefault="008022A8">
            <w:pPr>
              <w:spacing w:before="120"/>
              <w:rPr>
                <w:rFonts w:ascii="Times New Roman" w:eastAsia="SimSun" w:hAnsi="Times New Roman"/>
                <w:b/>
                <w:bCs/>
                <w:sz w:val="24"/>
                <w:szCs w:val="24"/>
                <w:lang w:eastAsia="ja-JP"/>
              </w:rPr>
            </w:pPr>
            <w:r>
              <w:rPr>
                <w:rFonts w:ascii="Times New Roman" w:eastAsia="SimSun" w:hAnsi="Times New Roman"/>
                <w:b/>
                <w:bCs/>
                <w:sz w:val="24"/>
                <w:szCs w:val="24"/>
                <w:lang w:eastAsia="ja-JP"/>
              </w:rPr>
              <w:t>Abstract:</w:t>
            </w:r>
          </w:p>
        </w:tc>
        <w:tc>
          <w:tcPr>
            <w:tcW w:w="8051" w:type="dxa"/>
          </w:tcPr>
          <w:p w14:paraId="5E77DD06" w14:textId="77777777" w:rsidR="00183A69" w:rsidRDefault="008022A8">
            <w:pPr>
              <w:spacing w:before="120"/>
              <w:rPr>
                <w:rFonts w:ascii="Times New Roman" w:eastAsia="SimSun" w:hAnsi="Times New Roman"/>
                <w:sz w:val="24"/>
                <w:szCs w:val="24"/>
                <w:highlight w:val="yellow"/>
                <w:lang w:eastAsia="ja-JP"/>
              </w:rPr>
            </w:pPr>
            <w:r>
              <w:rPr>
                <w:rFonts w:ascii="Times New Roman" w:eastAsia="SimSun" w:hAnsi="Times New Roman"/>
                <w:sz w:val="24"/>
                <w:szCs w:val="24"/>
                <w:lang w:eastAsia="ja-JP"/>
              </w:rPr>
              <w:t xml:space="preserve">This liaison statement </w:t>
            </w:r>
            <w:r>
              <w:rPr>
                <w:rFonts w:ascii="Times New Roman" w:eastAsia="Times New Roman" w:hAnsi="Times New Roman"/>
                <w:sz w:val="24"/>
                <w:szCs w:val="24"/>
                <w:lang w:eastAsia="zh-CN"/>
              </w:rPr>
              <w:t>contains</w:t>
            </w:r>
            <w:r>
              <w:rPr>
                <w:rFonts w:ascii="Times New Roman" w:eastAsia="Times New Roman" w:hAnsi="Times New Roman" w:hint="eastAsia"/>
                <w:sz w:val="24"/>
                <w:szCs w:val="24"/>
                <w:lang w:val="en-US" w:eastAsia="zh-CN"/>
              </w:rPr>
              <w:t xml:space="preserve"> the information of Q1/SG13 </w:t>
            </w:r>
            <w:proofErr w:type="spellStart"/>
            <w:r>
              <w:rPr>
                <w:rFonts w:ascii="Times New Roman" w:eastAsia="SimSun" w:hAnsi="Times New Roman"/>
                <w:sz w:val="24"/>
                <w:szCs w:val="24"/>
                <w:lang w:eastAsia="ja-JP"/>
              </w:rPr>
              <w:t>activit</w:t>
            </w:r>
            <w:r>
              <w:rPr>
                <w:rFonts w:ascii="Times New Roman" w:eastAsia="Times New Roman" w:hAnsi="Times New Roman" w:hint="eastAsia"/>
                <w:sz w:val="24"/>
                <w:szCs w:val="24"/>
                <w:lang w:val="en-US" w:eastAsia="zh-CN"/>
              </w:rPr>
              <w:t>ies</w:t>
            </w:r>
            <w:proofErr w:type="spellEnd"/>
            <w:r>
              <w:rPr>
                <w:rFonts w:ascii="Times New Roman" w:eastAsia="Times New Roman" w:hAnsi="Times New Roman" w:hint="eastAsia"/>
                <w:sz w:val="24"/>
                <w:szCs w:val="24"/>
                <w:lang w:val="en-US" w:eastAsia="zh-CN"/>
              </w:rPr>
              <w:t xml:space="preserve"> on </w:t>
            </w:r>
            <w:r>
              <w:rPr>
                <w:rFonts w:ascii="Times New Roman" w:eastAsia="Times New Roman" w:hAnsi="Times New Roman" w:hint="eastAsia"/>
                <w:sz w:val="24"/>
                <w:szCs w:val="24"/>
                <w:lang w:val="en-US" w:eastAsia="ko-KR"/>
              </w:rPr>
              <w:t>smart farm</w:t>
            </w:r>
            <w:r>
              <w:rPr>
                <w:rFonts w:ascii="Times New Roman" w:eastAsia="Times New Roman" w:hAnsi="Times New Roman" w:hint="eastAsia"/>
                <w:sz w:val="24"/>
                <w:szCs w:val="24"/>
                <w:lang w:val="en-US" w:eastAsia="zh-CN"/>
              </w:rPr>
              <w:t xml:space="preserve"> to reply to ITU-T </w:t>
            </w:r>
            <w:r>
              <w:rPr>
                <w:rFonts w:ascii="Times New Roman" w:eastAsia="Times New Roman" w:hAnsi="Times New Roman" w:hint="eastAsia"/>
                <w:sz w:val="24"/>
                <w:szCs w:val="24"/>
                <w:lang w:val="en-US" w:eastAsia="ko-KR"/>
              </w:rPr>
              <w:t>SG</w:t>
            </w:r>
            <w:r>
              <w:rPr>
                <w:rFonts w:ascii="Times New Roman" w:eastAsia="Times New Roman" w:hAnsi="Times New Roman" w:hint="eastAsia"/>
                <w:sz w:val="24"/>
                <w:szCs w:val="24"/>
                <w:lang w:val="en-US" w:eastAsia="zh-CN"/>
              </w:rPr>
              <w:t>20 regarding establishment of a new Question under ITU-T Study Group 20.</w:t>
            </w:r>
          </w:p>
        </w:tc>
      </w:tr>
    </w:tbl>
    <w:p w14:paraId="086FC3DE" w14:textId="77777777" w:rsidR="00183A69" w:rsidRDefault="008022A8">
      <w:pPr>
        <w:autoSpaceDE w:val="0"/>
        <w:autoSpaceDN w:val="0"/>
        <w:adjustRightInd w:val="0"/>
        <w:spacing w:before="120"/>
        <w:rPr>
          <w:rFonts w:ascii="Times New Roman" w:eastAsia="SimSun" w:hAnsi="Times New Roman"/>
          <w:sz w:val="24"/>
          <w:szCs w:val="24"/>
          <w:lang w:val="en-US" w:eastAsia="zh-CN"/>
        </w:rPr>
      </w:pPr>
      <w:r>
        <w:rPr>
          <w:rFonts w:ascii="Times New Roman" w:eastAsia="SimSun" w:hAnsi="Times New Roman"/>
          <w:sz w:val="24"/>
          <w:szCs w:val="24"/>
          <w:lang w:eastAsia="ja-JP"/>
        </w:rPr>
        <w:t>ITU-T Study Group 13</w:t>
      </w:r>
      <w:r>
        <w:rPr>
          <w:rFonts w:ascii="Times New Roman" w:eastAsia="SimSun" w:hAnsi="Times New Roman" w:hint="eastAsia"/>
          <w:sz w:val="24"/>
          <w:szCs w:val="24"/>
          <w:lang w:val="en-US" w:eastAsia="zh-CN"/>
        </w:rPr>
        <w:t xml:space="preserve"> </w:t>
      </w:r>
      <w:r>
        <w:rPr>
          <w:rFonts w:ascii="Times New Roman" w:eastAsia="SimSun" w:hAnsi="Times New Roman"/>
          <w:sz w:val="24"/>
          <w:szCs w:val="24"/>
          <w:lang w:eastAsia="ja-JP"/>
        </w:rPr>
        <w:t xml:space="preserve">thanks ITU-T </w:t>
      </w:r>
      <w:r>
        <w:rPr>
          <w:rFonts w:ascii="Times New Roman" w:eastAsia="SimSun" w:hAnsi="Times New Roman"/>
          <w:sz w:val="24"/>
          <w:szCs w:val="24"/>
          <w:lang w:eastAsia="ko-KR"/>
        </w:rPr>
        <w:t>SG</w:t>
      </w:r>
      <w:r>
        <w:rPr>
          <w:rFonts w:ascii="Times New Roman" w:eastAsia="SimSun" w:hAnsi="Times New Roman" w:hint="eastAsia"/>
          <w:sz w:val="24"/>
          <w:szCs w:val="24"/>
          <w:lang w:val="en-US" w:eastAsia="zh-CN"/>
        </w:rPr>
        <w:t>20</w:t>
      </w:r>
      <w:r>
        <w:rPr>
          <w:rFonts w:ascii="Times New Roman" w:eastAsia="SimSun" w:hAnsi="Times New Roman"/>
          <w:sz w:val="24"/>
          <w:szCs w:val="24"/>
          <w:lang w:eastAsia="ja-JP"/>
        </w:rPr>
        <w:t xml:space="preserve"> for sharing information regarding</w:t>
      </w:r>
      <w:r>
        <w:rPr>
          <w:rFonts w:ascii="Times New Roman" w:eastAsia="SimSun" w:hAnsi="Times New Roman" w:hint="eastAsia"/>
          <w:sz w:val="24"/>
          <w:szCs w:val="24"/>
          <w:lang w:val="en-US" w:eastAsia="zh-CN"/>
        </w:rPr>
        <w:t xml:space="preserve"> </w:t>
      </w:r>
      <w:r>
        <w:rPr>
          <w:rFonts w:ascii="Times New Roman" w:eastAsia="SimSun" w:hAnsi="Times New Roman" w:hint="eastAsia"/>
          <w:sz w:val="24"/>
          <w:szCs w:val="24"/>
          <w:lang w:eastAsia="ja-JP"/>
        </w:rPr>
        <w:t>establishment of a new Question under ITU-T Study Group 20</w:t>
      </w:r>
      <w:r>
        <w:rPr>
          <w:rFonts w:ascii="Times New Roman" w:eastAsia="SimSun" w:hAnsi="Times New Roman" w:hint="eastAsia"/>
          <w:sz w:val="24"/>
          <w:szCs w:val="24"/>
          <w:lang w:val="en-US" w:eastAsia="zh-CN"/>
        </w:rPr>
        <w:t>.</w:t>
      </w:r>
    </w:p>
    <w:p w14:paraId="42B9E30E" w14:textId="11034A1F" w:rsidR="00183A69" w:rsidRDefault="008022A8">
      <w:pPr>
        <w:autoSpaceDE w:val="0"/>
        <w:autoSpaceDN w:val="0"/>
        <w:adjustRightInd w:val="0"/>
        <w:spacing w:before="120"/>
        <w:rPr>
          <w:rFonts w:ascii="Times New Roman" w:eastAsia="SimSun" w:hAnsi="Times New Roman"/>
          <w:sz w:val="24"/>
          <w:szCs w:val="24"/>
          <w:lang w:val="en-US" w:eastAsia="zh-CN"/>
        </w:rPr>
      </w:pPr>
      <w:r>
        <w:rPr>
          <w:rFonts w:ascii="Times New Roman" w:eastAsia="SimSun" w:hAnsi="Times New Roman"/>
          <w:sz w:val="24"/>
          <w:szCs w:val="24"/>
          <w:lang w:eastAsia="ja-JP"/>
        </w:rPr>
        <w:t>Q1</w:t>
      </w:r>
      <w:r w:rsidR="000D2069">
        <w:rPr>
          <w:rFonts w:ascii="Times New Roman" w:eastAsia="SimSun" w:hAnsi="Times New Roman"/>
          <w:sz w:val="24"/>
          <w:szCs w:val="24"/>
          <w:lang w:eastAsia="ja-JP"/>
        </w:rPr>
        <w:t xml:space="preserve"> of </w:t>
      </w:r>
      <w:r>
        <w:rPr>
          <w:rFonts w:ascii="Times New Roman" w:eastAsia="SimSun" w:hAnsi="Times New Roman"/>
          <w:sz w:val="24"/>
          <w:szCs w:val="24"/>
          <w:lang w:eastAsia="ja-JP"/>
        </w:rPr>
        <w:t>SG13</w:t>
      </w:r>
      <w:r>
        <w:rPr>
          <w:rFonts w:ascii="Times New Roman" w:eastAsia="SimSun" w:hAnsi="Times New Roman" w:hint="eastAsia"/>
          <w:sz w:val="24"/>
          <w:szCs w:val="24"/>
          <w:lang w:val="en-US" w:eastAsia="zh-CN"/>
        </w:rPr>
        <w:t xml:space="preserve">, entitled </w:t>
      </w:r>
      <w:r w:rsidRPr="000D2069">
        <w:rPr>
          <w:rFonts w:ascii="Times New Roman" w:eastAsia="SimSun" w:hAnsi="Times New Roman" w:hint="eastAsia"/>
          <w:i/>
          <w:iCs/>
          <w:sz w:val="24"/>
          <w:szCs w:val="24"/>
          <w:lang w:val="en-US" w:eastAsia="zh-CN"/>
        </w:rPr>
        <w:t>Innovative convergence service including service model, scenarios, technical aspects in future network</w:t>
      </w:r>
      <w:r>
        <w:rPr>
          <w:rFonts w:ascii="Times New Roman" w:eastAsia="SimSun" w:hAnsi="Times New Roman" w:hint="eastAsia"/>
          <w:sz w:val="24"/>
          <w:szCs w:val="24"/>
          <w:lang w:val="en-US" w:eastAsia="zh-CN"/>
        </w:rPr>
        <w:t xml:space="preserve">, focuses on the service model and service deployment model of innovative convergence service in future network. </w:t>
      </w:r>
      <w:r>
        <w:rPr>
          <w:rFonts w:ascii="Times New Roman" w:eastAsia="SimSun" w:hAnsi="Times New Roman"/>
          <w:sz w:val="24"/>
          <w:szCs w:val="24"/>
          <w:lang w:eastAsia="ja-JP"/>
        </w:rPr>
        <w:t>Q1/13</w:t>
      </w:r>
      <w:r>
        <w:rPr>
          <w:rFonts w:ascii="Times New Roman" w:eastAsia="SimSun" w:hAnsi="Times New Roman"/>
          <w:sz w:val="24"/>
          <w:szCs w:val="24"/>
          <w:lang w:val="en-US" w:eastAsia="zh-CN"/>
        </w:rPr>
        <w:t xml:space="preserve"> keeps</w:t>
      </w:r>
      <w:r>
        <w:rPr>
          <w:rFonts w:ascii="Times New Roman" w:eastAsia="SimSun" w:hAnsi="Times New Roman" w:hint="eastAsia"/>
          <w:sz w:val="24"/>
          <w:szCs w:val="24"/>
          <w:lang w:val="en-US" w:eastAsia="zh-CN"/>
        </w:rPr>
        <w:t xml:space="preserve"> up consistent activities on </w:t>
      </w:r>
      <w:r>
        <w:rPr>
          <w:rFonts w:ascii="Times New Roman" w:eastAsia="SimSun" w:hAnsi="Times New Roman" w:hint="eastAsia"/>
          <w:color w:val="000000"/>
          <w:sz w:val="24"/>
          <w:szCs w:val="24"/>
          <w:lang w:val="en-US" w:eastAsia="zh-CN" w:bidi="ar"/>
        </w:rPr>
        <w:t>s</w:t>
      </w:r>
      <w:r>
        <w:rPr>
          <w:rFonts w:ascii="Times New Roman" w:eastAsia="SimSun" w:hAnsi="Times New Roman"/>
          <w:color w:val="000000"/>
          <w:sz w:val="24"/>
          <w:szCs w:val="24"/>
          <w:lang w:val="en-US" w:eastAsia="zh-CN" w:bidi="ar"/>
        </w:rPr>
        <w:t>ervice scenarios and service models for innovative application services in future networks to support smart farming</w:t>
      </w:r>
      <w:r>
        <w:rPr>
          <w:rFonts w:ascii="Times New Roman" w:eastAsia="SimSun" w:hAnsi="Times New Roman" w:hint="eastAsia"/>
          <w:color w:val="000000"/>
          <w:sz w:val="24"/>
          <w:szCs w:val="24"/>
          <w:lang w:val="en-US" w:eastAsia="zh-CN" w:bidi="ar"/>
        </w:rPr>
        <w:t xml:space="preserve">. The key </w:t>
      </w:r>
      <w:r>
        <w:rPr>
          <w:rFonts w:ascii="Times New Roman" w:eastAsia="SimSun" w:hAnsi="Times New Roman"/>
          <w:sz w:val="24"/>
          <w:szCs w:val="24"/>
          <w:lang w:eastAsia="ja-JP"/>
        </w:rPr>
        <w:t>activities</w:t>
      </w:r>
      <w:r>
        <w:rPr>
          <w:rFonts w:ascii="Times New Roman" w:eastAsia="SimSun" w:hAnsi="Times New Roman" w:hint="eastAsia"/>
          <w:sz w:val="24"/>
          <w:szCs w:val="24"/>
          <w:lang w:val="en-US" w:eastAsia="zh-CN"/>
        </w:rPr>
        <w:t xml:space="preserve"> regarding</w:t>
      </w:r>
      <w:r>
        <w:rPr>
          <w:rFonts w:ascii="Times New Roman" w:eastAsia="SimSun" w:hAnsi="Times New Roman" w:hint="eastAsia"/>
          <w:i/>
          <w:iCs/>
          <w:sz w:val="24"/>
          <w:szCs w:val="24"/>
          <w:lang w:val="en-US" w:eastAsia="zh-CN"/>
        </w:rPr>
        <w:t xml:space="preserve"> </w:t>
      </w:r>
      <w:r>
        <w:rPr>
          <w:rFonts w:ascii="Times New Roman" w:eastAsia="SimSun" w:hAnsi="Times New Roman"/>
          <w:i/>
          <w:iCs/>
          <w:sz w:val="24"/>
          <w:szCs w:val="24"/>
          <w:lang w:val="en-US" w:eastAsia="ko-KR"/>
        </w:rPr>
        <w:t xml:space="preserve">smart </w:t>
      </w:r>
      <w:proofErr w:type="gramStart"/>
      <w:r>
        <w:rPr>
          <w:rFonts w:ascii="Times New Roman" w:eastAsia="SimSun" w:hAnsi="Times New Roman" w:hint="eastAsia"/>
          <w:i/>
          <w:iCs/>
          <w:sz w:val="24"/>
          <w:szCs w:val="24"/>
          <w:lang w:val="en-US" w:eastAsia="ko-KR"/>
        </w:rPr>
        <w:t>farm</w:t>
      </w:r>
      <w:proofErr w:type="gramEnd"/>
      <w:r>
        <w:rPr>
          <w:rFonts w:ascii="Times New Roman" w:eastAsia="SimSun" w:hAnsi="Times New Roman" w:hint="eastAsia"/>
          <w:i/>
          <w:iCs/>
          <w:sz w:val="24"/>
          <w:szCs w:val="24"/>
          <w:lang w:val="en-US" w:eastAsia="zh-CN"/>
        </w:rPr>
        <w:t xml:space="preserve"> </w:t>
      </w:r>
      <w:r>
        <w:rPr>
          <w:rFonts w:ascii="Times New Roman" w:eastAsia="SimSun" w:hAnsi="Times New Roman" w:hint="eastAsia"/>
          <w:sz w:val="24"/>
          <w:szCs w:val="24"/>
          <w:lang w:val="en-US" w:eastAsia="zh-CN"/>
        </w:rPr>
        <w:t>include:</w:t>
      </w:r>
    </w:p>
    <w:p w14:paraId="70486DE5" w14:textId="77777777" w:rsidR="00183A69" w:rsidRDefault="008022A8">
      <w:pPr>
        <w:numPr>
          <w:ilvl w:val="0"/>
          <w:numId w:val="1"/>
        </w:numPr>
        <w:tabs>
          <w:tab w:val="clear" w:pos="794"/>
          <w:tab w:val="clear" w:pos="1191"/>
          <w:tab w:val="clear" w:pos="1588"/>
          <w:tab w:val="clear" w:pos="1985"/>
        </w:tabs>
        <w:spacing w:before="120"/>
        <w:rPr>
          <w:rFonts w:ascii="Times New Roman" w:eastAsia="SimSun" w:hAnsi="Times New Roman"/>
          <w:sz w:val="24"/>
          <w:szCs w:val="24"/>
          <w:lang w:eastAsia="ja-JP"/>
        </w:rPr>
      </w:pPr>
      <w:r>
        <w:rPr>
          <w:rFonts w:ascii="Times New Roman" w:eastAsia="SimSun" w:hAnsi="Times New Roman" w:hint="eastAsia"/>
          <w:sz w:val="24"/>
          <w:szCs w:val="24"/>
          <w:lang w:val="en-US" w:eastAsia="zh-CN"/>
        </w:rPr>
        <w:t xml:space="preserve">ITU-T </w:t>
      </w:r>
      <w:proofErr w:type="spellStart"/>
      <w:proofErr w:type="gramStart"/>
      <w:r>
        <w:rPr>
          <w:rFonts w:ascii="Times New Roman" w:eastAsia="SimSun" w:hAnsi="Times New Roman" w:hint="eastAsia"/>
          <w:sz w:val="24"/>
          <w:szCs w:val="24"/>
          <w:lang w:eastAsia="ja-JP"/>
        </w:rPr>
        <w:t>Y.</w:t>
      </w:r>
      <w:r>
        <w:rPr>
          <w:rFonts w:ascii="Times New Roman" w:eastAsia="SimSun" w:hAnsi="Times New Roman"/>
          <w:sz w:val="24"/>
          <w:szCs w:val="24"/>
          <w:lang w:eastAsia="ja-JP"/>
        </w:rPr>
        <w:t>s</w:t>
      </w:r>
      <w:r>
        <w:rPr>
          <w:rFonts w:ascii="Times New Roman" w:eastAsia="SimSun" w:hAnsi="Times New Roman" w:hint="eastAsia"/>
          <w:sz w:val="24"/>
          <w:szCs w:val="24"/>
          <w:lang w:eastAsia="ja-JP"/>
        </w:rPr>
        <w:t>mad</w:t>
      </w:r>
      <w:proofErr w:type="spellEnd"/>
      <w:proofErr w:type="gramEnd"/>
      <w:r>
        <w:rPr>
          <w:rFonts w:ascii="Times New Roman" w:eastAsia="SimSun" w:hAnsi="Times New Roman"/>
          <w:sz w:val="24"/>
          <w:szCs w:val="24"/>
          <w:lang w:eastAsia="ja-JP"/>
        </w:rPr>
        <w:t xml:space="preserve">: </w:t>
      </w:r>
      <w:r>
        <w:rPr>
          <w:rFonts w:ascii="Times New Roman" w:eastAsia="SimSun" w:hAnsi="Times New Roman" w:hint="eastAsia"/>
          <w:sz w:val="24"/>
          <w:szCs w:val="24"/>
          <w:lang w:eastAsia="ja-JP"/>
        </w:rPr>
        <w:t xml:space="preserve">Service model for managing product forecasting and automating </w:t>
      </w:r>
      <w:proofErr w:type="spellStart"/>
      <w:r>
        <w:rPr>
          <w:rFonts w:ascii="Times New Roman" w:eastAsia="SimSun" w:hAnsi="Times New Roman" w:hint="eastAsia"/>
          <w:sz w:val="24"/>
          <w:szCs w:val="24"/>
          <w:lang w:eastAsia="ja-JP"/>
        </w:rPr>
        <w:t>smartfarm</w:t>
      </w:r>
      <w:proofErr w:type="spellEnd"/>
      <w:r>
        <w:rPr>
          <w:rFonts w:ascii="Times New Roman" w:eastAsia="SimSun" w:hAnsi="Times New Roman" w:hint="eastAsia"/>
          <w:sz w:val="24"/>
          <w:szCs w:val="24"/>
          <w:lang w:eastAsia="ja-JP"/>
        </w:rPr>
        <w:t xml:space="preserve"> data based on AI in future networks</w:t>
      </w:r>
      <w:r>
        <w:rPr>
          <w:rFonts w:ascii="Times New Roman" w:eastAsia="SimSun" w:hAnsi="Times New Roman" w:hint="eastAsia"/>
          <w:sz w:val="24"/>
          <w:szCs w:val="24"/>
          <w:lang w:val="en-US" w:eastAsia="zh-CN"/>
        </w:rPr>
        <w:t xml:space="preserve"> </w:t>
      </w:r>
      <w:r>
        <w:rPr>
          <w:rFonts w:ascii="Times New Roman" w:eastAsia="SimSun" w:hAnsi="Times New Roman"/>
          <w:sz w:val="24"/>
          <w:szCs w:val="24"/>
          <w:lang w:eastAsia="ja-JP"/>
        </w:rPr>
        <w:t>(TD</w:t>
      </w:r>
      <w:r>
        <w:rPr>
          <w:rFonts w:ascii="Times New Roman" w:eastAsia="SimSun" w:hAnsi="Times New Roman"/>
          <w:sz w:val="24"/>
          <w:szCs w:val="24"/>
          <w:lang w:val="en-US" w:eastAsia="zh-CN"/>
        </w:rPr>
        <w:t>279</w:t>
      </w:r>
      <w:r>
        <w:rPr>
          <w:rFonts w:ascii="Times New Roman" w:eastAsia="SimSun" w:hAnsi="Times New Roman" w:hint="eastAsia"/>
          <w:sz w:val="24"/>
          <w:szCs w:val="24"/>
          <w:lang w:val="en-US" w:eastAsia="zh-CN"/>
        </w:rPr>
        <w:t>/WP4</w:t>
      </w:r>
      <w:r>
        <w:rPr>
          <w:rFonts w:ascii="Times New Roman" w:eastAsia="SimSun" w:hAnsi="Times New Roman"/>
          <w:sz w:val="24"/>
          <w:szCs w:val="24"/>
          <w:lang w:eastAsia="ja-JP"/>
        </w:rPr>
        <w:t>)</w:t>
      </w:r>
    </w:p>
    <w:p w14:paraId="25ACD3EB" w14:textId="77777777" w:rsidR="00183A69" w:rsidRDefault="008022A8">
      <w:pPr>
        <w:numPr>
          <w:ilvl w:val="0"/>
          <w:numId w:val="1"/>
        </w:numPr>
        <w:tabs>
          <w:tab w:val="clear" w:pos="794"/>
          <w:tab w:val="clear" w:pos="1191"/>
          <w:tab w:val="clear" w:pos="1588"/>
          <w:tab w:val="clear" w:pos="1985"/>
        </w:tabs>
        <w:spacing w:before="120"/>
        <w:rPr>
          <w:rFonts w:ascii="Times New Roman" w:eastAsia="SimSun" w:hAnsi="Times New Roman"/>
          <w:sz w:val="24"/>
          <w:szCs w:val="24"/>
          <w:lang w:eastAsia="ja-JP"/>
        </w:rPr>
      </w:pPr>
      <w:r>
        <w:rPr>
          <w:rFonts w:ascii="Times New Roman" w:eastAsia="SimSun" w:hAnsi="Times New Roman" w:hint="eastAsia"/>
          <w:sz w:val="24"/>
          <w:szCs w:val="24"/>
          <w:lang w:val="en-US" w:eastAsia="zh-CN"/>
        </w:rPr>
        <w:t xml:space="preserve">ITU-T </w:t>
      </w:r>
      <w:r>
        <w:rPr>
          <w:rFonts w:ascii="Times New Roman" w:eastAsia="SimSun" w:hAnsi="Times New Roman" w:hint="eastAsia"/>
          <w:sz w:val="24"/>
          <w:szCs w:val="24"/>
          <w:lang w:eastAsia="ja-JP"/>
        </w:rPr>
        <w:t>Y.2243: A service model for risk mitigation service based on networks</w:t>
      </w:r>
    </w:p>
    <w:p w14:paraId="724A9D3C" w14:textId="77777777" w:rsidR="00183A69" w:rsidRDefault="008022A8">
      <w:pPr>
        <w:numPr>
          <w:ilvl w:val="0"/>
          <w:numId w:val="1"/>
        </w:numPr>
        <w:tabs>
          <w:tab w:val="clear" w:pos="794"/>
          <w:tab w:val="clear" w:pos="1191"/>
          <w:tab w:val="clear" w:pos="1588"/>
          <w:tab w:val="clear" w:pos="1985"/>
        </w:tabs>
        <w:spacing w:before="120"/>
        <w:rPr>
          <w:rFonts w:ascii="Times New Roman" w:eastAsia="SimSun" w:hAnsi="Times New Roman"/>
          <w:sz w:val="24"/>
          <w:szCs w:val="24"/>
          <w:lang w:eastAsia="ja-JP"/>
        </w:rPr>
      </w:pPr>
      <w:r>
        <w:rPr>
          <w:rFonts w:ascii="Times New Roman" w:eastAsia="SimSun" w:hAnsi="Times New Roman" w:hint="eastAsia"/>
          <w:sz w:val="24"/>
          <w:szCs w:val="24"/>
          <w:lang w:val="en-US" w:eastAsia="zh-CN"/>
        </w:rPr>
        <w:t xml:space="preserve">ITU-T </w:t>
      </w:r>
      <w:r>
        <w:rPr>
          <w:rFonts w:ascii="Times New Roman" w:eastAsia="SimSun" w:hAnsi="Times New Roman" w:hint="eastAsia"/>
          <w:sz w:val="24"/>
          <w:szCs w:val="24"/>
          <w:lang w:eastAsia="ja-JP"/>
        </w:rPr>
        <w:t>Y.2245:</w:t>
      </w:r>
      <w:r>
        <w:rPr>
          <w:rFonts w:ascii="Times New Roman" w:eastAsia="SimSun" w:hAnsi="Times New Roman" w:hint="eastAsia"/>
          <w:sz w:val="24"/>
          <w:szCs w:val="24"/>
          <w:lang w:val="en-US" w:eastAsia="zh-CN"/>
        </w:rPr>
        <w:t xml:space="preserve"> </w:t>
      </w:r>
      <w:r>
        <w:rPr>
          <w:rFonts w:ascii="Times New Roman" w:eastAsia="SimSun" w:hAnsi="Times New Roman" w:hint="eastAsia"/>
          <w:sz w:val="24"/>
          <w:szCs w:val="24"/>
          <w:lang w:eastAsia="ja-JP"/>
        </w:rPr>
        <w:t xml:space="preserve">Service model of the agriculture </w:t>
      </w:r>
      <w:proofErr w:type="gramStart"/>
      <w:r>
        <w:rPr>
          <w:rFonts w:ascii="Times New Roman" w:eastAsia="SimSun" w:hAnsi="Times New Roman" w:hint="eastAsia"/>
          <w:sz w:val="24"/>
          <w:szCs w:val="24"/>
          <w:lang w:eastAsia="ja-JP"/>
        </w:rPr>
        <w:t>information based</w:t>
      </w:r>
      <w:proofErr w:type="gramEnd"/>
      <w:r>
        <w:rPr>
          <w:rFonts w:ascii="Times New Roman" w:eastAsia="SimSun" w:hAnsi="Times New Roman" w:hint="eastAsia"/>
          <w:sz w:val="24"/>
          <w:szCs w:val="24"/>
          <w:lang w:eastAsia="ja-JP"/>
        </w:rPr>
        <w:t xml:space="preserve"> convergence service</w:t>
      </w:r>
    </w:p>
    <w:p w14:paraId="337EEFD9" w14:textId="77777777" w:rsidR="00183A69" w:rsidRDefault="008022A8">
      <w:pPr>
        <w:numPr>
          <w:ilvl w:val="0"/>
          <w:numId w:val="1"/>
        </w:numPr>
        <w:tabs>
          <w:tab w:val="clear" w:pos="794"/>
          <w:tab w:val="clear" w:pos="1191"/>
          <w:tab w:val="clear" w:pos="1588"/>
          <w:tab w:val="clear" w:pos="1985"/>
        </w:tabs>
        <w:spacing w:before="120"/>
        <w:rPr>
          <w:rFonts w:ascii="Times New Roman" w:eastAsia="SimSun" w:hAnsi="Times New Roman"/>
          <w:sz w:val="24"/>
          <w:szCs w:val="24"/>
          <w:lang w:eastAsia="ja-JP"/>
        </w:rPr>
      </w:pPr>
      <w:r>
        <w:rPr>
          <w:rFonts w:ascii="Times New Roman" w:eastAsia="SimSun" w:hAnsi="Times New Roman" w:hint="eastAsia"/>
          <w:sz w:val="24"/>
          <w:szCs w:val="24"/>
          <w:lang w:val="en-US" w:eastAsia="zh-CN"/>
        </w:rPr>
        <w:t xml:space="preserve">ITU-T </w:t>
      </w:r>
      <w:hyperlink r:id="rId12" w:tooltip="Smart farming education service based on u-learning environment" w:history="1">
        <w:r>
          <w:rPr>
            <w:rFonts w:ascii="Times New Roman" w:eastAsia="SimSun" w:hAnsi="Times New Roman" w:hint="eastAsia"/>
            <w:sz w:val="24"/>
            <w:szCs w:val="24"/>
            <w:lang w:eastAsia="ja-JP"/>
          </w:rPr>
          <w:t>Y.2246: Smart farming education service based on u-learning environment</w:t>
        </w:r>
      </w:hyperlink>
    </w:p>
    <w:p w14:paraId="27C424C9" w14:textId="77777777" w:rsidR="00183A69" w:rsidRDefault="008022A8">
      <w:pPr>
        <w:numPr>
          <w:ilvl w:val="0"/>
          <w:numId w:val="1"/>
        </w:numPr>
        <w:tabs>
          <w:tab w:val="clear" w:pos="794"/>
          <w:tab w:val="clear" w:pos="1191"/>
          <w:tab w:val="clear" w:pos="1588"/>
          <w:tab w:val="clear" w:pos="1985"/>
        </w:tabs>
        <w:spacing w:before="120"/>
        <w:rPr>
          <w:rFonts w:ascii="Times New Roman" w:eastAsia="SimSun" w:hAnsi="Times New Roman"/>
          <w:sz w:val="24"/>
          <w:szCs w:val="24"/>
          <w:lang w:eastAsia="ja-JP"/>
        </w:rPr>
      </w:pPr>
      <w:r>
        <w:rPr>
          <w:rFonts w:ascii="Times New Roman" w:eastAsia="SimSun" w:hAnsi="Times New Roman" w:hint="eastAsia"/>
          <w:sz w:val="24"/>
          <w:szCs w:val="24"/>
          <w:lang w:val="en-US" w:eastAsia="zh-CN"/>
        </w:rPr>
        <w:t>ITU-T</w:t>
      </w:r>
      <w:hyperlink r:id="rId13" w:tooltip="Service model for entry-level smart farms" w:history="1">
        <w:r>
          <w:rPr>
            <w:rFonts w:ascii="Times New Roman" w:eastAsia="SimSun" w:hAnsi="Times New Roman"/>
            <w:sz w:val="24"/>
            <w:szCs w:val="24"/>
            <w:lang w:eastAsia="ja-JP"/>
          </w:rPr>
          <w:t>Y.2248: Service model for entry-level smart farms</w:t>
        </w:r>
      </w:hyperlink>
    </w:p>
    <w:p w14:paraId="2AC3FB67" w14:textId="5C381837" w:rsidR="00183A69" w:rsidRDefault="008022A8">
      <w:pPr>
        <w:autoSpaceDE w:val="0"/>
        <w:autoSpaceDN w:val="0"/>
        <w:adjustRightInd w:val="0"/>
        <w:spacing w:before="120"/>
        <w:rPr>
          <w:rFonts w:ascii="Times New Roman" w:eastAsia="SimSun" w:hAnsi="Times New Roman"/>
          <w:i/>
          <w:iCs/>
          <w:sz w:val="24"/>
          <w:szCs w:val="24"/>
          <w:lang w:val="en-US" w:eastAsia="zh-CN"/>
        </w:rPr>
      </w:pPr>
      <w:r>
        <w:rPr>
          <w:rFonts w:ascii="Times New Roman" w:eastAsia="SimSun" w:hAnsi="Times New Roman" w:hint="eastAsia"/>
          <w:sz w:val="24"/>
          <w:szCs w:val="24"/>
          <w:lang w:val="en-US" w:eastAsia="zh-CN"/>
        </w:rPr>
        <w:t xml:space="preserve">The </w:t>
      </w:r>
      <w:r>
        <w:rPr>
          <w:rFonts w:ascii="Times New Roman" w:eastAsia="SimSun" w:hAnsi="Times New Roman"/>
          <w:sz w:val="24"/>
          <w:szCs w:val="24"/>
          <w:lang w:val="en-US" w:eastAsia="ko-KR"/>
        </w:rPr>
        <w:t>Terms of Reference</w:t>
      </w:r>
      <w:r>
        <w:rPr>
          <w:rFonts w:ascii="Times New Roman" w:eastAsia="SimSun" w:hAnsi="Times New Roman" w:hint="eastAsia"/>
          <w:sz w:val="24"/>
          <w:szCs w:val="24"/>
          <w:lang w:val="en-US" w:eastAsia="zh-CN"/>
        </w:rPr>
        <w:t xml:space="preserve"> of Q1/13 and related Recommendations are provided as a</w:t>
      </w:r>
      <w:proofErr w:type="spellStart"/>
      <w:r>
        <w:rPr>
          <w:rFonts w:ascii="Times New Roman" w:eastAsia="SimSun" w:hAnsi="Times New Roman" w:hint="eastAsia"/>
          <w:sz w:val="24"/>
          <w:szCs w:val="24"/>
          <w:lang w:eastAsia="zh-CN"/>
        </w:rPr>
        <w:t>ttachment</w:t>
      </w:r>
      <w:proofErr w:type="spellEnd"/>
      <w:r>
        <w:rPr>
          <w:rFonts w:ascii="Times New Roman" w:eastAsia="SimSun" w:hAnsi="Times New Roman" w:hint="eastAsia"/>
          <w:sz w:val="24"/>
          <w:szCs w:val="24"/>
          <w:lang w:val="en-US" w:eastAsia="zh-CN"/>
        </w:rPr>
        <w:t>.</w:t>
      </w:r>
    </w:p>
    <w:p w14:paraId="3B9063BA" w14:textId="77777777" w:rsidR="00183A69" w:rsidRDefault="008022A8">
      <w:pPr>
        <w:autoSpaceDE w:val="0"/>
        <w:autoSpaceDN w:val="0"/>
        <w:adjustRightInd w:val="0"/>
        <w:spacing w:before="120"/>
        <w:rPr>
          <w:rFonts w:ascii="Times New Roman" w:eastAsia="SimSun" w:hAnsi="Times New Roman"/>
          <w:sz w:val="24"/>
          <w:szCs w:val="24"/>
          <w:lang w:val="en-US" w:eastAsia="zh-CN"/>
        </w:rPr>
      </w:pPr>
      <w:r>
        <w:rPr>
          <w:rFonts w:ascii="Times New Roman" w:eastAsia="SimSun" w:hAnsi="Times New Roman"/>
          <w:sz w:val="24"/>
          <w:szCs w:val="24"/>
          <w:lang w:eastAsia="ja-JP"/>
        </w:rPr>
        <w:t xml:space="preserve">ITU-T SG13 looks forward to keeping continued collaboration and </w:t>
      </w:r>
      <w:proofErr w:type="spellStart"/>
      <w:r>
        <w:rPr>
          <w:rFonts w:ascii="Times New Roman" w:eastAsia="SimSun" w:hAnsi="Times New Roman"/>
          <w:sz w:val="24"/>
          <w:szCs w:val="24"/>
          <w:lang w:eastAsia="ja-JP"/>
        </w:rPr>
        <w:t>exchang</w:t>
      </w:r>
      <w:r>
        <w:rPr>
          <w:rFonts w:ascii="Times New Roman" w:eastAsia="SimSun" w:hAnsi="Times New Roman" w:hint="eastAsia"/>
          <w:sz w:val="24"/>
          <w:szCs w:val="24"/>
          <w:lang w:val="en-US" w:eastAsia="zh-CN"/>
        </w:rPr>
        <w:t>ing</w:t>
      </w:r>
      <w:proofErr w:type="spellEnd"/>
      <w:r>
        <w:rPr>
          <w:rFonts w:ascii="Times New Roman" w:eastAsia="SimSun" w:hAnsi="Times New Roman" w:hint="eastAsia"/>
          <w:sz w:val="24"/>
          <w:szCs w:val="24"/>
          <w:lang w:val="en-US" w:eastAsia="zh-CN"/>
        </w:rPr>
        <w:t xml:space="preserve"> information</w:t>
      </w:r>
      <w:r>
        <w:rPr>
          <w:rFonts w:ascii="Times New Roman" w:eastAsia="SimSun" w:hAnsi="Times New Roman"/>
          <w:sz w:val="24"/>
          <w:szCs w:val="24"/>
          <w:lang w:eastAsia="ja-JP"/>
        </w:rPr>
        <w:t xml:space="preserve"> with you on </w:t>
      </w:r>
      <w:proofErr w:type="spellStart"/>
      <w:r>
        <w:rPr>
          <w:rFonts w:ascii="Times New Roman" w:eastAsia="SimSun" w:hAnsi="Times New Roman"/>
          <w:sz w:val="24"/>
          <w:szCs w:val="24"/>
          <w:lang w:eastAsia="ja-JP"/>
        </w:rPr>
        <w:t>th</w:t>
      </w:r>
      <w:proofErr w:type="spellEnd"/>
      <w:r>
        <w:rPr>
          <w:rFonts w:ascii="Times New Roman" w:eastAsia="SimSun" w:hAnsi="Times New Roman" w:hint="eastAsia"/>
          <w:sz w:val="24"/>
          <w:szCs w:val="24"/>
          <w:lang w:val="en-US" w:eastAsia="zh-CN"/>
        </w:rPr>
        <w:t>is</w:t>
      </w:r>
      <w:r>
        <w:rPr>
          <w:rFonts w:ascii="Times New Roman" w:eastAsia="SimSun" w:hAnsi="Times New Roman"/>
          <w:sz w:val="24"/>
          <w:szCs w:val="24"/>
          <w:lang w:eastAsia="ja-JP"/>
        </w:rPr>
        <w:t xml:space="preserve"> </w:t>
      </w:r>
      <w:r>
        <w:rPr>
          <w:rFonts w:ascii="Times New Roman" w:eastAsia="SimSun" w:hAnsi="Times New Roman" w:hint="eastAsia"/>
          <w:sz w:val="24"/>
          <w:szCs w:val="24"/>
          <w:lang w:val="en-US" w:eastAsia="zh-CN"/>
        </w:rPr>
        <w:t>topic</w:t>
      </w:r>
      <w:r>
        <w:rPr>
          <w:rFonts w:ascii="Times New Roman" w:eastAsia="SimSun" w:hAnsi="Times New Roman"/>
          <w:sz w:val="24"/>
          <w:szCs w:val="24"/>
          <w:lang w:eastAsia="ja-JP"/>
        </w:rPr>
        <w:t>.</w:t>
      </w:r>
      <w:r>
        <w:rPr>
          <w:rFonts w:ascii="Times New Roman" w:eastAsia="SimSun" w:hAnsi="Times New Roman" w:hint="eastAsia"/>
          <w:sz w:val="24"/>
          <w:szCs w:val="24"/>
          <w:lang w:val="en-US" w:eastAsia="zh-CN"/>
        </w:rPr>
        <w:t xml:space="preserve"> </w:t>
      </w:r>
    </w:p>
    <w:p w14:paraId="2D4EB116" w14:textId="77777777" w:rsidR="00183A69" w:rsidRDefault="00183A69">
      <w:pPr>
        <w:autoSpaceDE w:val="0"/>
        <w:autoSpaceDN w:val="0"/>
        <w:adjustRightInd w:val="0"/>
        <w:spacing w:before="120"/>
        <w:rPr>
          <w:rFonts w:ascii="Times New Roman" w:eastAsia="SimSun" w:hAnsi="Times New Roman"/>
          <w:sz w:val="24"/>
          <w:szCs w:val="24"/>
          <w:lang w:val="en-US" w:eastAsia="zh-CN"/>
        </w:rPr>
      </w:pPr>
    </w:p>
    <w:p w14:paraId="0CAB4D56" w14:textId="77777777" w:rsidR="00183A69" w:rsidRDefault="008022A8">
      <w:pPr>
        <w:keepNext/>
        <w:keepLines/>
        <w:overflowPunct w:val="0"/>
        <w:autoSpaceDE w:val="0"/>
        <w:autoSpaceDN w:val="0"/>
        <w:adjustRightInd w:val="0"/>
        <w:spacing w:before="240"/>
        <w:ind w:left="794" w:hanging="794"/>
        <w:textAlignment w:val="baseline"/>
        <w:outlineLvl w:val="1"/>
        <w:rPr>
          <w:rFonts w:ascii="Times New Roman" w:eastAsia="Times New Roman" w:hAnsi="Times New Roman"/>
          <w:b/>
          <w:sz w:val="24"/>
        </w:rPr>
      </w:pPr>
      <w:bookmarkStart w:id="8" w:name="_Toc183686599"/>
      <w:r>
        <w:rPr>
          <w:rFonts w:ascii="Times New Roman" w:eastAsia="Times New Roman" w:hAnsi="Times New Roman"/>
          <w:b/>
          <w:sz w:val="24"/>
        </w:rPr>
        <w:lastRenderedPageBreak/>
        <w:t>A</w:t>
      </w:r>
      <w:r>
        <w:rPr>
          <w:rFonts w:ascii="Times New Roman" w:eastAsia="Times New Roman" w:hAnsi="Times New Roman"/>
          <w:b/>
          <w:sz w:val="24"/>
        </w:rPr>
        <w:tab/>
        <w:t>Question 1/13 – Innovative convergence service including service model, scenarios, technical aspects in future network</w:t>
      </w:r>
      <w:bookmarkEnd w:id="8"/>
    </w:p>
    <w:p w14:paraId="22C2877A" w14:textId="77777777" w:rsidR="00183A69" w:rsidRDefault="008022A8">
      <w:pPr>
        <w:spacing w:before="120"/>
        <w:rPr>
          <w:rFonts w:ascii="Times New Roman" w:eastAsia="Calibri" w:hAnsi="Times New Roman"/>
          <w:sz w:val="24"/>
          <w:szCs w:val="24"/>
          <w:lang w:eastAsia="ja-JP"/>
        </w:rPr>
      </w:pPr>
      <w:bookmarkStart w:id="9" w:name="_Toc45640299"/>
      <w:r>
        <w:rPr>
          <w:rFonts w:ascii="Times New Roman" w:eastAsia="Calibri" w:hAnsi="Times New Roman"/>
          <w:sz w:val="24"/>
          <w:szCs w:val="24"/>
          <w:lang w:eastAsia="ja-JP"/>
        </w:rPr>
        <w:t>(Continuation of Question 1/13)</w:t>
      </w:r>
      <w:bookmarkEnd w:id="9"/>
    </w:p>
    <w:p w14:paraId="1BD425BE" w14:textId="77777777" w:rsidR="00183A69" w:rsidRDefault="008022A8">
      <w:pPr>
        <w:keepNext/>
        <w:keepLines/>
        <w:overflowPunct w:val="0"/>
        <w:autoSpaceDE w:val="0"/>
        <w:autoSpaceDN w:val="0"/>
        <w:adjustRightInd w:val="0"/>
        <w:spacing w:before="160"/>
        <w:ind w:left="794" w:hanging="794"/>
        <w:textAlignment w:val="baseline"/>
        <w:outlineLvl w:val="2"/>
        <w:rPr>
          <w:rFonts w:ascii="Times New Roman" w:eastAsia="Times New Roman" w:hAnsi="Times New Roman"/>
          <w:b/>
          <w:sz w:val="24"/>
        </w:rPr>
      </w:pPr>
      <w:bookmarkStart w:id="10" w:name="_Toc45640211"/>
      <w:r>
        <w:rPr>
          <w:rFonts w:ascii="Times New Roman" w:eastAsia="Times New Roman" w:hAnsi="Times New Roman"/>
          <w:b/>
          <w:sz w:val="24"/>
        </w:rPr>
        <w:t>A.1</w:t>
      </w:r>
      <w:r>
        <w:rPr>
          <w:rFonts w:ascii="Times New Roman" w:eastAsia="Times New Roman" w:hAnsi="Times New Roman"/>
          <w:b/>
          <w:sz w:val="24"/>
        </w:rPr>
        <w:tab/>
        <w:t>Motivation</w:t>
      </w:r>
      <w:bookmarkEnd w:id="10"/>
    </w:p>
    <w:p w14:paraId="34B8BC5F" w14:textId="77777777" w:rsidR="00183A69" w:rsidRDefault="008022A8">
      <w:pPr>
        <w:spacing w:before="120"/>
        <w:jc w:val="both"/>
        <w:rPr>
          <w:rFonts w:ascii="Times New Roman" w:eastAsia="SimSun" w:hAnsi="Times New Roman"/>
          <w:sz w:val="24"/>
          <w:szCs w:val="24"/>
          <w:lang w:eastAsia="ja-JP"/>
        </w:rPr>
      </w:pPr>
      <w:bookmarkStart w:id="11" w:name="_Toc45640212"/>
      <w:r>
        <w:rPr>
          <w:rFonts w:ascii="Times New Roman" w:eastAsia="SimSun" w:hAnsi="Times New Roman"/>
          <w:sz w:val="24"/>
          <w:szCs w:val="24"/>
          <w:lang w:eastAsia="ja-JP"/>
        </w:rPr>
        <w:t>Innovative service scenarios with support of information technologies are preparing opportunities for new services to be created in various environments demanding ICT support. For example, risk mitigation service features related to the effects of the climate on the environment form nowadays services scenarios of quickly increasing importance.</w:t>
      </w:r>
    </w:p>
    <w:p w14:paraId="2E1F53E4" w14:textId="77777777" w:rsidR="00183A69" w:rsidRDefault="008022A8">
      <w:pPr>
        <w:spacing w:before="120"/>
        <w:rPr>
          <w:rFonts w:ascii="Times New Roman" w:eastAsia="SimSun" w:hAnsi="Times New Roman"/>
          <w:sz w:val="24"/>
          <w:szCs w:val="24"/>
          <w:lang w:eastAsia="ja-JP"/>
        </w:rPr>
      </w:pPr>
      <w:r>
        <w:rPr>
          <w:rFonts w:ascii="Times New Roman" w:eastAsia="SimSun" w:hAnsi="Times New Roman"/>
          <w:sz w:val="24"/>
          <w:szCs w:val="24"/>
          <w:lang w:eastAsia="ja-JP"/>
        </w:rPr>
        <w:t>Convergence service technology refers to the requirements and functional structure of future response services and business models by combining industries and ICT that can improve productivity as well as economy and accessibility by applying advanced technology, and the main contents are as like as global market trends and emerging technologies such as a service model of IoT, ML</w:t>
      </w:r>
      <w:r>
        <w:rPr>
          <w:rFonts w:ascii="Times New Roman" w:eastAsia="SimSun" w:hAnsi="Times New Roman"/>
          <w:sz w:val="24"/>
          <w:szCs w:val="24"/>
          <w:lang w:eastAsia="zh-CN"/>
        </w:rPr>
        <w:t>/</w:t>
      </w:r>
      <w:r>
        <w:rPr>
          <w:rFonts w:ascii="Times New Roman" w:eastAsia="SimSun" w:hAnsi="Times New Roman"/>
          <w:sz w:val="24"/>
          <w:szCs w:val="24"/>
          <w:lang w:eastAsia="ja-JP"/>
        </w:rPr>
        <w:t xml:space="preserve">AI, </w:t>
      </w:r>
      <w:r>
        <w:rPr>
          <w:rFonts w:ascii="Times New Roman" w:eastAsia="SimSun" w:hAnsi="Times New Roman"/>
          <w:sz w:val="24"/>
          <w:szCs w:val="24"/>
          <w:lang w:eastAsia="zh-CN"/>
        </w:rPr>
        <w:t xml:space="preserve">blockchain/DLT, digital twin, </w:t>
      </w:r>
      <w:r>
        <w:rPr>
          <w:rFonts w:ascii="Times New Roman" w:eastAsia="SimSun" w:hAnsi="Times New Roman"/>
          <w:sz w:val="24"/>
          <w:szCs w:val="24"/>
          <w:lang w:eastAsia="ja-JP"/>
        </w:rPr>
        <w:t>data acquisition and utilization, data platforms, autonomous driving equipment, and robots.</w:t>
      </w:r>
    </w:p>
    <w:p w14:paraId="02E22155" w14:textId="77777777" w:rsidR="00183A69" w:rsidRDefault="008022A8">
      <w:pPr>
        <w:spacing w:before="120"/>
        <w:jc w:val="both"/>
        <w:rPr>
          <w:rFonts w:ascii="Times New Roman" w:eastAsia="SimSun" w:hAnsi="Times New Roman"/>
          <w:sz w:val="24"/>
          <w:szCs w:val="24"/>
          <w:lang w:eastAsia="ja-JP"/>
        </w:rPr>
      </w:pPr>
      <w:r>
        <w:rPr>
          <w:rFonts w:ascii="Times New Roman" w:eastAsia="SimSun" w:hAnsi="Times New Roman"/>
          <w:sz w:val="24"/>
          <w:szCs w:val="24"/>
          <w:lang w:eastAsia="ja-JP"/>
        </w:rPr>
        <w:t>Service models address the various needs of different businesses or organizations</w:t>
      </w:r>
      <w:r>
        <w:rPr>
          <w:rFonts w:ascii="Times New Roman" w:eastAsia="SimSun" w:hAnsi="Times New Roman"/>
          <w:sz w:val="24"/>
          <w:szCs w:val="24"/>
          <w:lang w:eastAsia="zh-CN"/>
        </w:rPr>
        <w:t xml:space="preserve">. </w:t>
      </w:r>
      <w:r>
        <w:rPr>
          <w:rFonts w:ascii="Times New Roman" w:eastAsia="SimSun" w:hAnsi="Times New Roman"/>
          <w:sz w:val="24"/>
          <w:szCs w:val="24"/>
          <w:lang w:eastAsia="ja-JP"/>
        </w:rPr>
        <w:t xml:space="preserve">It is important to consider not only the potential application services (described by use cases) that may be developed, but also the anticipated operating service scenarios and the implementations of service models. These considerations can be applied to assist the application service planning and may possibly even accelerate the availability and automation of application services in future networks. Service deployment models based on future network technologies can be designed to enable </w:t>
      </w:r>
      <w:r>
        <w:rPr>
          <w:rFonts w:ascii="Times New Roman" w:eastAsia="SimSun" w:hAnsi="Times New Roman"/>
          <w:sz w:val="24"/>
          <w:szCs w:val="24"/>
          <w:lang w:eastAsia="zh-CN"/>
        </w:rPr>
        <w:t xml:space="preserve">the implementation of the service models and the </w:t>
      </w:r>
      <w:r>
        <w:rPr>
          <w:rFonts w:ascii="Times New Roman" w:eastAsia="SimSun" w:hAnsi="Times New Roman"/>
          <w:sz w:val="24"/>
          <w:szCs w:val="24"/>
          <w:lang w:eastAsia="ja-JP"/>
        </w:rPr>
        <w:t>service providers’ business innovation.</w:t>
      </w:r>
    </w:p>
    <w:p w14:paraId="382562A4" w14:textId="77777777" w:rsidR="00183A69" w:rsidRDefault="008022A8">
      <w:pPr>
        <w:spacing w:before="120"/>
        <w:jc w:val="both"/>
        <w:rPr>
          <w:rFonts w:ascii="Times New Roman" w:eastAsia="SimSun" w:hAnsi="Times New Roman"/>
          <w:sz w:val="24"/>
          <w:szCs w:val="24"/>
          <w:lang w:eastAsia="ja-JP"/>
        </w:rPr>
      </w:pPr>
      <w:r>
        <w:rPr>
          <w:rFonts w:ascii="Times New Roman" w:eastAsia="SimSun" w:hAnsi="Times New Roman"/>
          <w:sz w:val="24"/>
          <w:szCs w:val="24"/>
          <w:lang w:eastAsia="ja-JP"/>
        </w:rPr>
        <w:t xml:space="preserve">The use cases should be initiated from the user </w:t>
      </w:r>
      <w:proofErr w:type="gramStart"/>
      <w:r>
        <w:rPr>
          <w:rFonts w:ascii="Times New Roman" w:eastAsia="SimSun" w:hAnsi="Times New Roman"/>
          <w:sz w:val="24"/>
          <w:szCs w:val="24"/>
          <w:lang w:eastAsia="ja-JP"/>
        </w:rPr>
        <w:t>perspective</w:t>
      </w:r>
      <w:proofErr w:type="gramEnd"/>
      <w:r>
        <w:rPr>
          <w:rFonts w:ascii="Times New Roman" w:eastAsia="SimSun" w:hAnsi="Times New Roman"/>
          <w:sz w:val="24"/>
          <w:szCs w:val="24"/>
          <w:lang w:eastAsia="ja-JP"/>
        </w:rPr>
        <w:t xml:space="preserve"> and the service deployment models should </w:t>
      </w:r>
      <w:proofErr w:type="gramStart"/>
      <w:r>
        <w:rPr>
          <w:rFonts w:ascii="Times New Roman" w:eastAsia="SimSun" w:hAnsi="Times New Roman"/>
          <w:sz w:val="24"/>
          <w:szCs w:val="24"/>
          <w:lang w:eastAsia="ja-JP"/>
        </w:rPr>
        <w:t>take into account</w:t>
      </w:r>
      <w:proofErr w:type="gramEnd"/>
      <w:r>
        <w:rPr>
          <w:rFonts w:ascii="Times New Roman" w:eastAsia="SimSun" w:hAnsi="Times New Roman"/>
          <w:sz w:val="24"/>
          <w:szCs w:val="24"/>
          <w:lang w:eastAsia="ja-JP"/>
        </w:rPr>
        <w:t xml:space="preserve"> the service providers’ perspective.</w:t>
      </w:r>
    </w:p>
    <w:p w14:paraId="0D46003B" w14:textId="77777777" w:rsidR="00183A69" w:rsidRDefault="008022A8">
      <w:pPr>
        <w:spacing w:before="120"/>
        <w:jc w:val="both"/>
        <w:rPr>
          <w:rFonts w:ascii="Times New Roman" w:eastAsia="SimSun" w:hAnsi="Times New Roman"/>
          <w:sz w:val="24"/>
          <w:szCs w:val="24"/>
          <w:lang w:eastAsia="ja-JP"/>
        </w:rPr>
      </w:pPr>
      <w:r>
        <w:rPr>
          <w:rFonts w:ascii="Times New Roman" w:eastAsia="SimSun" w:hAnsi="Times New Roman"/>
          <w:sz w:val="24"/>
          <w:szCs w:val="24"/>
          <w:lang w:eastAsia="ja-JP"/>
        </w:rPr>
        <w:t>In the context of these studies, this Question will also consider environmental and technical aspects with the objective to minimize the environmental impact</w:t>
      </w:r>
    </w:p>
    <w:p w14:paraId="518388F6" w14:textId="77777777" w:rsidR="00183A69" w:rsidRDefault="008022A8">
      <w:pPr>
        <w:spacing w:before="120"/>
        <w:jc w:val="both"/>
        <w:rPr>
          <w:rFonts w:ascii="Times New Roman" w:eastAsia="SimSun" w:hAnsi="Times New Roman"/>
          <w:sz w:val="24"/>
          <w:szCs w:val="24"/>
          <w:lang w:eastAsia="ja-JP"/>
        </w:rPr>
      </w:pPr>
      <w:r>
        <w:rPr>
          <w:rFonts w:ascii="Times New Roman" w:eastAsia="SimSun" w:hAnsi="Times New Roman"/>
          <w:sz w:val="24"/>
          <w:szCs w:val="24"/>
          <w:lang w:eastAsia="ja-JP"/>
        </w:rPr>
        <w:t>Recommendations under responsibility of this Question include:</w:t>
      </w:r>
    </w:p>
    <w:p w14:paraId="3E2A21AE" w14:textId="77777777" w:rsidR="00183A69" w:rsidRDefault="008022A8">
      <w:pPr>
        <w:overflowPunct w:val="0"/>
        <w:autoSpaceDE w:val="0"/>
        <w:autoSpaceDN w:val="0"/>
        <w:adjustRightInd w:val="0"/>
        <w:spacing w:before="80"/>
        <w:ind w:left="794" w:hanging="794"/>
        <w:textAlignment w:val="baseline"/>
        <w:rPr>
          <w:rFonts w:ascii="Times New Roman" w:eastAsia="Times New Roman" w:hAnsi="Times New Roman"/>
          <w:sz w:val="24"/>
          <w:lang w:val="fr-FR"/>
        </w:rPr>
      </w:pPr>
      <w:r>
        <w:rPr>
          <w:rFonts w:ascii="Times New Roman" w:eastAsia="Times New Roman" w:hAnsi="Times New Roman"/>
          <w:sz w:val="24"/>
          <w:lang w:val="fr-FR"/>
        </w:rPr>
        <w:t>‒</w:t>
      </w:r>
      <w:r>
        <w:rPr>
          <w:rFonts w:ascii="Times New Roman" w:eastAsia="Times New Roman" w:hAnsi="Times New Roman"/>
          <w:sz w:val="24"/>
          <w:lang w:val="fr-FR"/>
        </w:rPr>
        <w:tab/>
        <w:t>ITU-T Y.2241, Y.2243, Y.2244, Y.2245, Y.2246, Y.2247, Y.2248, Y.2249, Y.2250</w:t>
      </w:r>
    </w:p>
    <w:p w14:paraId="715AE1A8" w14:textId="77777777" w:rsidR="00183A69" w:rsidRDefault="008022A8">
      <w:pPr>
        <w:keepNext/>
        <w:keepLines/>
        <w:overflowPunct w:val="0"/>
        <w:autoSpaceDE w:val="0"/>
        <w:autoSpaceDN w:val="0"/>
        <w:adjustRightInd w:val="0"/>
        <w:spacing w:before="160"/>
        <w:ind w:left="794" w:hanging="794"/>
        <w:textAlignment w:val="baseline"/>
        <w:outlineLvl w:val="2"/>
        <w:rPr>
          <w:rFonts w:ascii="Times New Roman" w:eastAsia="Times New Roman" w:hAnsi="Times New Roman"/>
          <w:b/>
          <w:sz w:val="24"/>
        </w:rPr>
      </w:pPr>
      <w:r>
        <w:rPr>
          <w:rFonts w:ascii="Times New Roman" w:eastAsia="Times New Roman" w:hAnsi="Times New Roman"/>
          <w:b/>
          <w:sz w:val="24"/>
        </w:rPr>
        <w:t>A.2</w:t>
      </w:r>
      <w:r>
        <w:rPr>
          <w:rFonts w:ascii="Times New Roman" w:eastAsia="Times New Roman" w:hAnsi="Times New Roman"/>
          <w:b/>
          <w:sz w:val="24"/>
        </w:rPr>
        <w:tab/>
        <w:t>Study items</w:t>
      </w:r>
      <w:bookmarkEnd w:id="11"/>
    </w:p>
    <w:p w14:paraId="468FD4E1" w14:textId="77777777" w:rsidR="00183A69" w:rsidRDefault="008022A8">
      <w:pPr>
        <w:spacing w:before="120"/>
        <w:rPr>
          <w:rFonts w:ascii="Times New Roman" w:eastAsia="SimSun" w:hAnsi="Times New Roman"/>
          <w:sz w:val="24"/>
          <w:szCs w:val="24"/>
          <w:lang w:eastAsia="ja-JP"/>
        </w:rPr>
      </w:pPr>
      <w:bookmarkStart w:id="12" w:name="_Toc45640213"/>
      <w:r>
        <w:rPr>
          <w:rFonts w:ascii="Times New Roman" w:eastAsia="SimSun" w:hAnsi="Times New Roman"/>
          <w:sz w:val="24"/>
          <w:szCs w:val="24"/>
          <w:lang w:eastAsia="ja-JP"/>
        </w:rPr>
        <w:t>Study items to be considered include, but are not limited to:</w:t>
      </w:r>
    </w:p>
    <w:p w14:paraId="16E6967B" w14:textId="77777777" w:rsidR="00183A69" w:rsidRDefault="008022A8">
      <w:pPr>
        <w:overflowPunct w:val="0"/>
        <w:autoSpaceDE w:val="0"/>
        <w:autoSpaceDN w:val="0"/>
        <w:adjustRightInd w:val="0"/>
        <w:spacing w:before="80"/>
        <w:ind w:left="794" w:hanging="794"/>
        <w:textAlignment w:val="baseline"/>
        <w:rPr>
          <w:rFonts w:ascii="Times New Roman" w:eastAsia="Times New Roman" w:hAnsi="Times New Roman"/>
          <w:sz w:val="24"/>
        </w:rPr>
      </w:pPr>
      <w:r>
        <w:rPr>
          <w:rFonts w:ascii="Times New Roman" w:eastAsia="Times New Roman" w:hAnsi="Times New Roman"/>
          <w:sz w:val="24"/>
        </w:rPr>
        <w:t>‒</w:t>
      </w:r>
      <w:r>
        <w:rPr>
          <w:rFonts w:ascii="Times New Roman" w:eastAsia="Times New Roman" w:hAnsi="Times New Roman"/>
          <w:sz w:val="24"/>
        </w:rPr>
        <w:tab/>
        <w:t>Service scenarios for innovative convergence services in future networks.</w:t>
      </w:r>
    </w:p>
    <w:p w14:paraId="27279EE3" w14:textId="77777777" w:rsidR="00183A69" w:rsidRDefault="008022A8">
      <w:pPr>
        <w:overflowPunct w:val="0"/>
        <w:autoSpaceDE w:val="0"/>
        <w:autoSpaceDN w:val="0"/>
        <w:adjustRightInd w:val="0"/>
        <w:spacing w:before="80"/>
        <w:ind w:left="794" w:hanging="794"/>
        <w:textAlignment w:val="baseline"/>
        <w:rPr>
          <w:rFonts w:ascii="Times New Roman" w:eastAsia="Times New Roman" w:hAnsi="Times New Roman"/>
          <w:sz w:val="24"/>
        </w:rPr>
      </w:pPr>
      <w:r>
        <w:rPr>
          <w:rFonts w:ascii="Times New Roman" w:eastAsia="Times New Roman" w:hAnsi="Times New Roman"/>
          <w:sz w:val="24"/>
        </w:rPr>
        <w:t>‒</w:t>
      </w:r>
      <w:r>
        <w:rPr>
          <w:rFonts w:ascii="Times New Roman" w:eastAsia="Times New Roman" w:hAnsi="Times New Roman"/>
          <w:sz w:val="24"/>
        </w:rPr>
        <w:tab/>
        <w:t>Service models based on the requirements, framework, architecture, functional capabilities, and application layer interfaces for innovative convergence service in future networks.</w:t>
      </w:r>
    </w:p>
    <w:p w14:paraId="360738C4" w14:textId="77777777" w:rsidR="00183A69" w:rsidRDefault="008022A8">
      <w:pPr>
        <w:overflowPunct w:val="0"/>
        <w:autoSpaceDE w:val="0"/>
        <w:autoSpaceDN w:val="0"/>
        <w:adjustRightInd w:val="0"/>
        <w:spacing w:before="80"/>
        <w:ind w:left="794" w:hanging="794"/>
        <w:textAlignment w:val="baseline"/>
        <w:rPr>
          <w:rFonts w:ascii="Times New Roman" w:eastAsia="Times New Roman" w:hAnsi="Times New Roman"/>
          <w:sz w:val="24"/>
        </w:rPr>
      </w:pPr>
      <w:r>
        <w:rPr>
          <w:rFonts w:ascii="Times New Roman" w:eastAsia="Times New Roman" w:hAnsi="Times New Roman"/>
          <w:sz w:val="24"/>
        </w:rPr>
        <w:t>‒</w:t>
      </w:r>
      <w:r>
        <w:rPr>
          <w:rFonts w:ascii="Times New Roman" w:eastAsia="Times New Roman" w:hAnsi="Times New Roman"/>
          <w:sz w:val="24"/>
        </w:rPr>
        <w:tab/>
        <w:t>Service deployment models for innovative convergence services in future networks.</w:t>
      </w:r>
    </w:p>
    <w:p w14:paraId="4E1989EC" w14:textId="77777777" w:rsidR="00183A69" w:rsidRDefault="008022A8">
      <w:pPr>
        <w:overflowPunct w:val="0"/>
        <w:autoSpaceDE w:val="0"/>
        <w:autoSpaceDN w:val="0"/>
        <w:adjustRightInd w:val="0"/>
        <w:spacing w:before="80"/>
        <w:ind w:left="794" w:hanging="794"/>
        <w:textAlignment w:val="baseline"/>
        <w:rPr>
          <w:rFonts w:ascii="Times New Roman" w:eastAsia="Times New Roman" w:hAnsi="Times New Roman"/>
          <w:sz w:val="24"/>
        </w:rPr>
      </w:pPr>
      <w:r>
        <w:rPr>
          <w:rFonts w:ascii="Times New Roman" w:eastAsia="Times New Roman" w:hAnsi="Times New Roman"/>
          <w:sz w:val="24"/>
        </w:rPr>
        <w:t>‒</w:t>
      </w:r>
      <w:r>
        <w:rPr>
          <w:rFonts w:ascii="Times New Roman" w:eastAsia="Times New Roman" w:hAnsi="Times New Roman"/>
          <w:sz w:val="24"/>
        </w:rPr>
        <w:tab/>
        <w:t>How to apply energy saving and other environmental aspects in the context of innovative convergence services in future networks.</w:t>
      </w:r>
    </w:p>
    <w:p w14:paraId="44CD10F4" w14:textId="77777777" w:rsidR="00183A69" w:rsidRDefault="008022A8">
      <w:pPr>
        <w:overflowPunct w:val="0"/>
        <w:autoSpaceDE w:val="0"/>
        <w:autoSpaceDN w:val="0"/>
        <w:adjustRightInd w:val="0"/>
        <w:spacing w:before="80"/>
        <w:ind w:left="794" w:hanging="794"/>
        <w:textAlignment w:val="baseline"/>
        <w:rPr>
          <w:rFonts w:ascii="Times New Roman" w:eastAsia="Times New Roman" w:hAnsi="Times New Roman"/>
          <w:sz w:val="24"/>
        </w:rPr>
      </w:pPr>
      <w:r>
        <w:rPr>
          <w:rFonts w:ascii="Times New Roman" w:eastAsia="Times New Roman" w:hAnsi="Times New Roman"/>
          <w:sz w:val="24"/>
        </w:rPr>
        <w:t>‒</w:t>
      </w:r>
      <w:r>
        <w:rPr>
          <w:rFonts w:ascii="Times New Roman" w:eastAsia="Times New Roman" w:hAnsi="Times New Roman"/>
          <w:sz w:val="24"/>
        </w:rPr>
        <w:tab/>
        <w:t>How to apply network technology as a technical aspect in the context of innovative convergence application services in future networks.</w:t>
      </w:r>
    </w:p>
    <w:p w14:paraId="0A1041E7" w14:textId="77777777" w:rsidR="00183A69" w:rsidRDefault="008022A8">
      <w:pPr>
        <w:keepNext/>
        <w:keepLines/>
        <w:overflowPunct w:val="0"/>
        <w:autoSpaceDE w:val="0"/>
        <w:autoSpaceDN w:val="0"/>
        <w:adjustRightInd w:val="0"/>
        <w:spacing w:before="160"/>
        <w:ind w:left="794" w:hanging="794"/>
        <w:textAlignment w:val="baseline"/>
        <w:outlineLvl w:val="2"/>
        <w:rPr>
          <w:rFonts w:ascii="Times New Roman" w:eastAsia="Times New Roman" w:hAnsi="Times New Roman"/>
          <w:b/>
          <w:sz w:val="24"/>
        </w:rPr>
      </w:pPr>
      <w:r>
        <w:rPr>
          <w:rFonts w:ascii="Times New Roman" w:eastAsia="Times New Roman" w:hAnsi="Times New Roman"/>
          <w:b/>
          <w:sz w:val="24"/>
        </w:rPr>
        <w:t>A.3</w:t>
      </w:r>
      <w:r>
        <w:rPr>
          <w:rFonts w:ascii="Times New Roman" w:eastAsia="Times New Roman" w:hAnsi="Times New Roman"/>
          <w:b/>
          <w:sz w:val="24"/>
        </w:rPr>
        <w:tab/>
        <w:t>Tasks</w:t>
      </w:r>
      <w:bookmarkEnd w:id="12"/>
    </w:p>
    <w:p w14:paraId="2CBCE58E" w14:textId="77777777" w:rsidR="00183A69" w:rsidRDefault="008022A8">
      <w:pPr>
        <w:keepNext/>
        <w:spacing w:before="120"/>
        <w:rPr>
          <w:rFonts w:ascii="Times New Roman" w:eastAsia="SimSun" w:hAnsi="Times New Roman"/>
          <w:sz w:val="24"/>
          <w:szCs w:val="24"/>
          <w:lang w:eastAsia="ja-JP"/>
        </w:rPr>
      </w:pPr>
      <w:bookmarkStart w:id="13" w:name="_Toc45640214"/>
      <w:r>
        <w:rPr>
          <w:rFonts w:ascii="Times New Roman" w:eastAsia="SimSun" w:hAnsi="Times New Roman"/>
          <w:sz w:val="24"/>
          <w:szCs w:val="24"/>
          <w:lang w:eastAsia="ja-JP"/>
        </w:rPr>
        <w:t>Tasks include, but are not limited to, the development of documents as appropriate</w:t>
      </w:r>
      <w:r>
        <w:rPr>
          <w:rFonts w:ascii="Times New Roman" w:eastAsia="SimSun" w:hAnsi="Times New Roman"/>
          <w:sz w:val="24"/>
          <w:szCs w:val="24"/>
          <w:lang w:eastAsia="zh-CN"/>
        </w:rPr>
        <w:t xml:space="preserve"> </w:t>
      </w:r>
      <w:r>
        <w:rPr>
          <w:rFonts w:ascii="Times New Roman" w:eastAsia="SimSun" w:hAnsi="Times New Roman"/>
          <w:sz w:val="24"/>
          <w:szCs w:val="24"/>
          <w:lang w:eastAsia="ja-JP"/>
        </w:rPr>
        <w:t>for:</w:t>
      </w:r>
    </w:p>
    <w:p w14:paraId="65BF399F" w14:textId="77777777" w:rsidR="00183A69" w:rsidRDefault="008022A8">
      <w:pPr>
        <w:widowControl w:val="0"/>
        <w:overflowPunct w:val="0"/>
        <w:autoSpaceDE w:val="0"/>
        <w:autoSpaceDN w:val="0"/>
        <w:adjustRightInd w:val="0"/>
        <w:spacing w:before="80"/>
        <w:ind w:left="794" w:hanging="794"/>
        <w:textAlignment w:val="baseline"/>
        <w:rPr>
          <w:rFonts w:ascii="Times New Roman" w:eastAsia="Times New Roman" w:hAnsi="Times New Roman"/>
          <w:sz w:val="24"/>
        </w:rPr>
      </w:pPr>
      <w:r>
        <w:rPr>
          <w:rFonts w:ascii="Times New Roman" w:eastAsia="Times New Roman" w:hAnsi="Times New Roman"/>
          <w:sz w:val="24"/>
        </w:rPr>
        <w:t>‒</w:t>
      </w:r>
      <w:r>
        <w:rPr>
          <w:rFonts w:ascii="Times New Roman" w:eastAsia="Times New Roman" w:hAnsi="Times New Roman"/>
          <w:sz w:val="24"/>
        </w:rPr>
        <w:tab/>
        <w:t>Service scenarios and service models for innovative application services in future networks to support smart farming, smart learning, smart industries, smart energy control, smart logistics, unmanned aerial vehicle (UAV) based services.</w:t>
      </w:r>
    </w:p>
    <w:p w14:paraId="74127C13" w14:textId="77777777" w:rsidR="00183A69" w:rsidRDefault="008022A8">
      <w:pPr>
        <w:overflowPunct w:val="0"/>
        <w:autoSpaceDE w:val="0"/>
        <w:autoSpaceDN w:val="0"/>
        <w:adjustRightInd w:val="0"/>
        <w:spacing w:before="80"/>
        <w:ind w:left="794" w:hanging="794"/>
        <w:textAlignment w:val="baseline"/>
        <w:rPr>
          <w:rFonts w:ascii="Times New Roman" w:eastAsia="Times New Roman" w:hAnsi="Times New Roman"/>
          <w:sz w:val="24"/>
        </w:rPr>
      </w:pPr>
      <w:r>
        <w:rPr>
          <w:rFonts w:ascii="Times New Roman" w:eastAsia="Times New Roman" w:hAnsi="Times New Roman"/>
          <w:sz w:val="24"/>
        </w:rPr>
        <w:lastRenderedPageBreak/>
        <w:t>‒</w:t>
      </w:r>
      <w:r>
        <w:rPr>
          <w:rFonts w:ascii="Times New Roman" w:eastAsia="Times New Roman" w:hAnsi="Times New Roman"/>
          <w:sz w:val="24"/>
        </w:rPr>
        <w:tab/>
        <w:t>Development of Recommendations on the environmental aspects for energy consumption reduction and energy efficiency management in the context of innovative convergence services in future networks.</w:t>
      </w:r>
    </w:p>
    <w:p w14:paraId="042ED3A6" w14:textId="77777777" w:rsidR="00183A69" w:rsidRDefault="008022A8">
      <w:pPr>
        <w:overflowPunct w:val="0"/>
        <w:autoSpaceDE w:val="0"/>
        <w:autoSpaceDN w:val="0"/>
        <w:adjustRightInd w:val="0"/>
        <w:spacing w:before="80"/>
        <w:ind w:left="794" w:hanging="794"/>
        <w:textAlignment w:val="baseline"/>
        <w:rPr>
          <w:rFonts w:ascii="Times New Roman" w:eastAsia="Times New Roman" w:hAnsi="Times New Roman"/>
          <w:sz w:val="24"/>
        </w:rPr>
      </w:pPr>
      <w:r>
        <w:rPr>
          <w:rFonts w:ascii="Times New Roman" w:eastAsia="Times New Roman" w:hAnsi="Times New Roman"/>
          <w:sz w:val="24"/>
        </w:rPr>
        <w:t>‒</w:t>
      </w:r>
      <w:r>
        <w:rPr>
          <w:rFonts w:ascii="Times New Roman" w:eastAsia="Times New Roman" w:hAnsi="Times New Roman"/>
          <w:sz w:val="24"/>
        </w:rPr>
        <w:tab/>
        <w:t>Development of Recommendations on the technical aspects in the context of innovative convergence services in future networks.</w:t>
      </w:r>
    </w:p>
    <w:p w14:paraId="137A4CC4" w14:textId="77777777" w:rsidR="00183A69" w:rsidRDefault="008022A8">
      <w:pPr>
        <w:overflowPunct w:val="0"/>
        <w:autoSpaceDE w:val="0"/>
        <w:autoSpaceDN w:val="0"/>
        <w:adjustRightInd w:val="0"/>
        <w:spacing w:before="80"/>
        <w:ind w:left="794" w:hanging="794"/>
        <w:textAlignment w:val="baseline"/>
        <w:rPr>
          <w:rFonts w:ascii="Times New Roman" w:eastAsia="Times New Roman" w:hAnsi="Times New Roman"/>
          <w:sz w:val="24"/>
        </w:rPr>
      </w:pPr>
      <w:r>
        <w:rPr>
          <w:rFonts w:ascii="Times New Roman" w:eastAsia="Times New Roman" w:hAnsi="Times New Roman"/>
          <w:sz w:val="24"/>
        </w:rPr>
        <w:t>‒</w:t>
      </w:r>
      <w:r>
        <w:rPr>
          <w:rFonts w:ascii="Times New Roman" w:eastAsia="Times New Roman" w:hAnsi="Times New Roman"/>
          <w:sz w:val="24"/>
        </w:rPr>
        <w:tab/>
        <w:t>Interoperability and architectural tasks of innovative convergence service models to define the functional models.</w:t>
      </w:r>
    </w:p>
    <w:p w14:paraId="55DFBD4A" w14:textId="77777777" w:rsidR="00183A69" w:rsidRDefault="008022A8">
      <w:pPr>
        <w:spacing w:before="120"/>
        <w:rPr>
          <w:rFonts w:ascii="Times New Roman" w:eastAsia="SimSun" w:hAnsi="Times New Roman"/>
          <w:sz w:val="24"/>
          <w:szCs w:val="24"/>
          <w:lang w:eastAsia="ja-JP"/>
        </w:rPr>
      </w:pPr>
      <w:bookmarkStart w:id="14" w:name="_Hlk183686022"/>
      <w:r>
        <w:rPr>
          <w:rFonts w:ascii="Times New Roman" w:eastAsia="SimSun" w:hAnsi="Times New Roman"/>
          <w:sz w:val="24"/>
          <w:szCs w:val="24"/>
          <w:lang w:eastAsia="ja-JP"/>
        </w:rPr>
        <w:t xml:space="preserve">An up-to-date status of work under this Question is contained in the SG13 work programme: </w:t>
      </w:r>
      <w:hyperlink r:id="rId14" w:history="1">
        <w:r>
          <w:rPr>
            <w:rFonts w:ascii="Times New Roman" w:eastAsia="SimSun" w:hAnsi="Times New Roman"/>
            <w:color w:val="0000FF"/>
            <w:sz w:val="24"/>
            <w:szCs w:val="24"/>
            <w:u w:val="single"/>
            <w:lang w:eastAsia="ja-JP"/>
          </w:rPr>
          <w:t>https://www.itu.int/ITU-T/workprog/wp_search.aspx?sp=18&amp;q=1/13</w:t>
        </w:r>
      </w:hyperlink>
      <w:r>
        <w:rPr>
          <w:rFonts w:ascii="Times New Roman" w:eastAsia="SimSun" w:hAnsi="Times New Roman"/>
          <w:sz w:val="24"/>
          <w:szCs w:val="24"/>
          <w:lang w:eastAsia="ja-JP"/>
        </w:rPr>
        <w:t>.</w:t>
      </w:r>
    </w:p>
    <w:bookmarkEnd w:id="14"/>
    <w:p w14:paraId="036DA1AB" w14:textId="77777777" w:rsidR="00183A69" w:rsidRPr="00A82521" w:rsidRDefault="008022A8">
      <w:pPr>
        <w:keepNext/>
        <w:keepLines/>
        <w:overflowPunct w:val="0"/>
        <w:autoSpaceDE w:val="0"/>
        <w:autoSpaceDN w:val="0"/>
        <w:adjustRightInd w:val="0"/>
        <w:spacing w:before="160"/>
        <w:ind w:left="794" w:hanging="794"/>
        <w:textAlignment w:val="baseline"/>
        <w:outlineLvl w:val="2"/>
        <w:rPr>
          <w:rFonts w:ascii="Times New Roman" w:eastAsia="Times New Roman" w:hAnsi="Times New Roman"/>
          <w:b/>
          <w:sz w:val="24"/>
        </w:rPr>
      </w:pPr>
      <w:r w:rsidRPr="00A82521">
        <w:rPr>
          <w:rFonts w:ascii="Times New Roman" w:eastAsia="Times New Roman" w:hAnsi="Times New Roman"/>
          <w:b/>
          <w:sz w:val="24"/>
        </w:rPr>
        <w:t>A.4</w:t>
      </w:r>
      <w:r w:rsidRPr="00A82521">
        <w:rPr>
          <w:rFonts w:ascii="Times New Roman" w:eastAsia="Times New Roman" w:hAnsi="Times New Roman"/>
          <w:b/>
          <w:sz w:val="24"/>
        </w:rPr>
        <w:tab/>
        <w:t>Relationships</w:t>
      </w:r>
      <w:bookmarkEnd w:id="13"/>
    </w:p>
    <w:p w14:paraId="1FDFD22C" w14:textId="77777777" w:rsidR="00183A69" w:rsidRPr="00A82521" w:rsidRDefault="008022A8">
      <w:pPr>
        <w:keepNext/>
        <w:overflowPunct w:val="0"/>
        <w:autoSpaceDE w:val="0"/>
        <w:autoSpaceDN w:val="0"/>
        <w:adjustRightInd w:val="0"/>
        <w:spacing w:before="160"/>
        <w:textAlignment w:val="baseline"/>
        <w:rPr>
          <w:rFonts w:ascii="Times New Roman" w:eastAsia="SimSun" w:hAnsi="Times New Roman"/>
          <w:b/>
          <w:sz w:val="24"/>
          <w:lang w:eastAsia="ja-JP"/>
        </w:rPr>
      </w:pPr>
      <w:r w:rsidRPr="00A82521">
        <w:rPr>
          <w:rFonts w:ascii="Times New Roman" w:eastAsia="SimSun" w:hAnsi="Times New Roman"/>
          <w:b/>
          <w:sz w:val="24"/>
          <w:lang w:eastAsia="ja-JP"/>
        </w:rPr>
        <w:t>Recommendations:</w:t>
      </w:r>
    </w:p>
    <w:p w14:paraId="688EAC89" w14:textId="77777777" w:rsidR="00183A69" w:rsidRPr="00A82521" w:rsidRDefault="008022A8">
      <w:pPr>
        <w:overflowPunct w:val="0"/>
        <w:autoSpaceDE w:val="0"/>
        <w:autoSpaceDN w:val="0"/>
        <w:adjustRightInd w:val="0"/>
        <w:spacing w:before="80"/>
        <w:ind w:left="794" w:hanging="794"/>
        <w:textAlignment w:val="baseline"/>
        <w:rPr>
          <w:rFonts w:ascii="Times New Roman" w:eastAsia="Times New Roman" w:hAnsi="Times New Roman"/>
          <w:sz w:val="24"/>
        </w:rPr>
      </w:pPr>
      <w:r w:rsidRPr="00A82521">
        <w:rPr>
          <w:rFonts w:ascii="Times New Roman" w:eastAsia="Times New Roman" w:hAnsi="Times New Roman"/>
          <w:sz w:val="24"/>
        </w:rPr>
        <w:t>‒</w:t>
      </w:r>
      <w:r w:rsidRPr="00A82521">
        <w:rPr>
          <w:rFonts w:ascii="Times New Roman" w:eastAsia="Times New Roman" w:hAnsi="Times New Roman"/>
          <w:sz w:val="24"/>
        </w:rPr>
        <w:tab/>
        <w:t>Y-series Recommendations</w:t>
      </w:r>
    </w:p>
    <w:p w14:paraId="447DF9B5" w14:textId="77777777" w:rsidR="00183A69" w:rsidRPr="00A82521" w:rsidRDefault="008022A8">
      <w:pPr>
        <w:keepNext/>
        <w:overflowPunct w:val="0"/>
        <w:autoSpaceDE w:val="0"/>
        <w:autoSpaceDN w:val="0"/>
        <w:adjustRightInd w:val="0"/>
        <w:spacing w:before="160"/>
        <w:textAlignment w:val="baseline"/>
        <w:rPr>
          <w:rFonts w:ascii="Times New Roman" w:eastAsia="SimSun" w:hAnsi="Times New Roman"/>
          <w:b/>
          <w:sz w:val="24"/>
          <w:lang w:eastAsia="ja-JP"/>
        </w:rPr>
      </w:pPr>
      <w:r w:rsidRPr="00A82521">
        <w:rPr>
          <w:rFonts w:ascii="Times New Roman" w:eastAsia="SimSun" w:hAnsi="Times New Roman"/>
          <w:b/>
          <w:sz w:val="24"/>
          <w:lang w:eastAsia="ja-JP"/>
        </w:rPr>
        <w:t>Questions:</w:t>
      </w:r>
    </w:p>
    <w:p w14:paraId="2FE16AD9" w14:textId="77777777" w:rsidR="00183A69" w:rsidRDefault="008022A8">
      <w:pPr>
        <w:overflowPunct w:val="0"/>
        <w:autoSpaceDE w:val="0"/>
        <w:autoSpaceDN w:val="0"/>
        <w:adjustRightInd w:val="0"/>
        <w:spacing w:before="80"/>
        <w:ind w:left="794" w:hanging="794"/>
        <w:textAlignment w:val="baseline"/>
        <w:rPr>
          <w:rFonts w:ascii="Times New Roman" w:eastAsia="Times New Roman" w:hAnsi="Times New Roman"/>
          <w:sz w:val="24"/>
        </w:rPr>
      </w:pPr>
      <w:r>
        <w:rPr>
          <w:rFonts w:ascii="Times New Roman" w:eastAsia="Times New Roman" w:hAnsi="Times New Roman"/>
          <w:sz w:val="24"/>
        </w:rPr>
        <w:t>‒</w:t>
      </w:r>
      <w:r>
        <w:rPr>
          <w:rFonts w:ascii="Times New Roman" w:eastAsia="Times New Roman" w:hAnsi="Times New Roman"/>
          <w:sz w:val="24"/>
        </w:rPr>
        <w:tab/>
        <w:t>All Questions of SG13</w:t>
      </w:r>
    </w:p>
    <w:p w14:paraId="75CCD55B" w14:textId="77777777" w:rsidR="00183A69" w:rsidRDefault="008022A8">
      <w:pPr>
        <w:keepNext/>
        <w:overflowPunct w:val="0"/>
        <w:autoSpaceDE w:val="0"/>
        <w:autoSpaceDN w:val="0"/>
        <w:adjustRightInd w:val="0"/>
        <w:spacing w:before="160"/>
        <w:textAlignment w:val="baseline"/>
        <w:rPr>
          <w:rFonts w:ascii="Times New Roman" w:eastAsia="SimSun" w:hAnsi="Times New Roman"/>
          <w:b/>
          <w:sz w:val="24"/>
          <w:lang w:eastAsia="ja-JP"/>
        </w:rPr>
      </w:pPr>
      <w:r>
        <w:rPr>
          <w:rFonts w:ascii="Times New Roman" w:eastAsia="SimSun" w:hAnsi="Times New Roman"/>
          <w:b/>
          <w:sz w:val="24"/>
          <w:lang w:eastAsia="ja-JP"/>
        </w:rPr>
        <w:t>Study groups:</w:t>
      </w:r>
    </w:p>
    <w:p w14:paraId="4E21EBAF" w14:textId="77777777" w:rsidR="00183A69" w:rsidRDefault="008022A8">
      <w:pPr>
        <w:overflowPunct w:val="0"/>
        <w:autoSpaceDE w:val="0"/>
        <w:autoSpaceDN w:val="0"/>
        <w:adjustRightInd w:val="0"/>
        <w:spacing w:before="80"/>
        <w:ind w:left="794" w:hanging="794"/>
        <w:textAlignment w:val="baseline"/>
        <w:rPr>
          <w:rFonts w:ascii="Times New Roman" w:eastAsia="Times New Roman" w:hAnsi="Times New Roman"/>
          <w:sz w:val="24"/>
        </w:rPr>
      </w:pPr>
      <w:r>
        <w:rPr>
          <w:rFonts w:ascii="Times New Roman" w:eastAsia="Times New Roman" w:hAnsi="Times New Roman"/>
          <w:sz w:val="24"/>
        </w:rPr>
        <w:t>‒</w:t>
      </w:r>
      <w:r>
        <w:rPr>
          <w:rFonts w:ascii="Times New Roman" w:eastAsia="Times New Roman" w:hAnsi="Times New Roman"/>
          <w:sz w:val="24"/>
        </w:rPr>
        <w:tab/>
        <w:t>ITU-T Study Groups 5, 11, 16, 17, 20</w:t>
      </w:r>
    </w:p>
    <w:p w14:paraId="065B7A82" w14:textId="77777777" w:rsidR="00183A69" w:rsidRDefault="008022A8">
      <w:pPr>
        <w:overflowPunct w:val="0"/>
        <w:autoSpaceDE w:val="0"/>
        <w:autoSpaceDN w:val="0"/>
        <w:adjustRightInd w:val="0"/>
        <w:spacing w:before="80"/>
        <w:ind w:left="794" w:hanging="794"/>
        <w:textAlignment w:val="baseline"/>
        <w:rPr>
          <w:rFonts w:ascii="Times New Roman" w:eastAsia="Times New Roman" w:hAnsi="Times New Roman"/>
          <w:sz w:val="24"/>
        </w:rPr>
      </w:pPr>
      <w:r>
        <w:rPr>
          <w:rFonts w:ascii="Times New Roman" w:eastAsia="Times New Roman" w:hAnsi="Times New Roman"/>
          <w:sz w:val="24"/>
        </w:rPr>
        <w:t>‒</w:t>
      </w:r>
      <w:r>
        <w:rPr>
          <w:rFonts w:ascii="Times New Roman" w:eastAsia="Times New Roman" w:hAnsi="Times New Roman"/>
          <w:sz w:val="24"/>
        </w:rPr>
        <w:tab/>
        <w:t>ITU-D Study Groups 1 and 2</w:t>
      </w:r>
    </w:p>
    <w:p w14:paraId="7E779035" w14:textId="77777777" w:rsidR="00183A69" w:rsidRDefault="008022A8">
      <w:pPr>
        <w:keepNext/>
        <w:overflowPunct w:val="0"/>
        <w:autoSpaceDE w:val="0"/>
        <w:autoSpaceDN w:val="0"/>
        <w:adjustRightInd w:val="0"/>
        <w:spacing w:before="160"/>
        <w:textAlignment w:val="baseline"/>
        <w:rPr>
          <w:rFonts w:ascii="Times New Roman" w:eastAsia="SimSun" w:hAnsi="Times New Roman"/>
          <w:b/>
          <w:sz w:val="24"/>
          <w:lang w:eastAsia="ja-JP"/>
        </w:rPr>
      </w:pPr>
      <w:r>
        <w:rPr>
          <w:rFonts w:ascii="Times New Roman" w:eastAsia="SimSun" w:hAnsi="Times New Roman"/>
          <w:b/>
          <w:sz w:val="24"/>
          <w:lang w:eastAsia="ja-JP"/>
        </w:rPr>
        <w:t>Other bodies:</w:t>
      </w:r>
    </w:p>
    <w:p w14:paraId="4BE4504B" w14:textId="77777777" w:rsidR="00183A69" w:rsidRDefault="008022A8">
      <w:pPr>
        <w:overflowPunct w:val="0"/>
        <w:autoSpaceDE w:val="0"/>
        <w:autoSpaceDN w:val="0"/>
        <w:adjustRightInd w:val="0"/>
        <w:spacing w:before="80"/>
        <w:ind w:left="794" w:hanging="794"/>
        <w:textAlignment w:val="baseline"/>
        <w:rPr>
          <w:rFonts w:ascii="Times New Roman" w:eastAsia="Times New Roman" w:hAnsi="Times New Roman"/>
          <w:sz w:val="24"/>
        </w:rPr>
      </w:pPr>
      <w:r>
        <w:rPr>
          <w:rFonts w:ascii="Times New Roman" w:eastAsia="Times New Roman" w:hAnsi="Times New Roman"/>
          <w:sz w:val="24"/>
        </w:rPr>
        <w:t>‒</w:t>
      </w:r>
      <w:r>
        <w:rPr>
          <w:rFonts w:ascii="Times New Roman" w:eastAsia="Times New Roman" w:hAnsi="Times New Roman"/>
          <w:sz w:val="24"/>
        </w:rPr>
        <w:tab/>
        <w:t>International Organization for Standardization (ISO), International Electrotechnical Commission (IEC), American National Standards Institute (ANSI), European Telecommunications Standards Institute (ETSI), The 3rd Generation Partnership Project (3GPP)</w:t>
      </w:r>
    </w:p>
    <w:p w14:paraId="10E91DA6" w14:textId="77777777" w:rsidR="00183A69" w:rsidRDefault="008022A8">
      <w:pPr>
        <w:overflowPunct w:val="0"/>
        <w:autoSpaceDE w:val="0"/>
        <w:autoSpaceDN w:val="0"/>
        <w:adjustRightInd w:val="0"/>
        <w:spacing w:before="80"/>
        <w:ind w:left="794" w:hanging="794"/>
        <w:textAlignment w:val="baseline"/>
        <w:rPr>
          <w:rFonts w:ascii="Times New Roman" w:eastAsia="Times New Roman" w:hAnsi="Times New Roman"/>
          <w:sz w:val="24"/>
        </w:rPr>
      </w:pPr>
      <w:r>
        <w:rPr>
          <w:rFonts w:ascii="Times New Roman" w:eastAsia="Times New Roman" w:hAnsi="Times New Roman"/>
          <w:sz w:val="24"/>
        </w:rPr>
        <w:t>‒</w:t>
      </w:r>
      <w:r>
        <w:rPr>
          <w:rFonts w:ascii="Times New Roman" w:eastAsia="Times New Roman" w:hAnsi="Times New Roman"/>
          <w:sz w:val="24"/>
        </w:rPr>
        <w:tab/>
        <w:t>Institute of Electrical and Electronics Engineers (IEEE), Internet Engineering Taks Force (IETF), Open Mobile Alliance (OMA), World Wide Web Consortium (W3C)</w:t>
      </w:r>
    </w:p>
    <w:p w14:paraId="5A2318F5" w14:textId="77777777" w:rsidR="00183A69" w:rsidRDefault="008022A8">
      <w:pPr>
        <w:overflowPunct w:val="0"/>
        <w:autoSpaceDE w:val="0"/>
        <w:autoSpaceDN w:val="0"/>
        <w:adjustRightInd w:val="0"/>
        <w:spacing w:before="80"/>
        <w:ind w:left="794" w:hanging="794"/>
        <w:textAlignment w:val="baseline"/>
        <w:rPr>
          <w:rFonts w:ascii="Times New Roman" w:eastAsia="Times New Roman" w:hAnsi="Times New Roman"/>
          <w:sz w:val="24"/>
        </w:rPr>
      </w:pPr>
      <w:r>
        <w:rPr>
          <w:rFonts w:ascii="Times New Roman" w:eastAsia="Times New Roman" w:hAnsi="Times New Roman"/>
          <w:sz w:val="24"/>
        </w:rPr>
        <w:t>‒</w:t>
      </w:r>
      <w:r>
        <w:rPr>
          <w:rFonts w:ascii="Times New Roman" w:eastAsia="Times New Roman" w:hAnsi="Times New Roman"/>
          <w:sz w:val="24"/>
        </w:rPr>
        <w:tab/>
        <w:t xml:space="preserve">Asia-Pacific </w:t>
      </w:r>
      <w:proofErr w:type="spellStart"/>
      <w:r>
        <w:rPr>
          <w:rFonts w:ascii="Times New Roman" w:eastAsia="Times New Roman" w:hAnsi="Times New Roman"/>
          <w:sz w:val="24"/>
        </w:rPr>
        <w:t>Telecommunity</w:t>
      </w:r>
      <w:proofErr w:type="spellEnd"/>
      <w:r>
        <w:rPr>
          <w:rFonts w:ascii="Times New Roman" w:eastAsia="Times New Roman" w:hAnsi="Times New Roman"/>
          <w:sz w:val="24"/>
        </w:rPr>
        <w:t xml:space="preserve"> (APT), Food and Agriculture Organization of the United Nations (FAO)</w:t>
      </w:r>
    </w:p>
    <w:p w14:paraId="0F815CED" w14:textId="77777777" w:rsidR="00183A69" w:rsidRDefault="008022A8">
      <w:pPr>
        <w:keepNext/>
        <w:overflowPunct w:val="0"/>
        <w:autoSpaceDE w:val="0"/>
        <w:autoSpaceDN w:val="0"/>
        <w:adjustRightInd w:val="0"/>
        <w:spacing w:before="160"/>
        <w:textAlignment w:val="baseline"/>
        <w:rPr>
          <w:rFonts w:ascii="Times New Roman" w:eastAsia="SimSun" w:hAnsi="Times New Roman"/>
          <w:b/>
          <w:sz w:val="24"/>
          <w:lang w:eastAsia="ja-JP"/>
        </w:rPr>
      </w:pPr>
      <w:r>
        <w:rPr>
          <w:rFonts w:ascii="Times New Roman" w:eastAsia="SimSun" w:hAnsi="Times New Roman"/>
          <w:b/>
          <w:sz w:val="24"/>
          <w:lang w:eastAsia="ja-JP"/>
        </w:rPr>
        <w:t>WSIS Action Lines:</w:t>
      </w:r>
    </w:p>
    <w:p w14:paraId="70D6B57B" w14:textId="77777777" w:rsidR="00183A69" w:rsidRDefault="008022A8">
      <w:pPr>
        <w:overflowPunct w:val="0"/>
        <w:autoSpaceDE w:val="0"/>
        <w:autoSpaceDN w:val="0"/>
        <w:adjustRightInd w:val="0"/>
        <w:spacing w:before="80"/>
        <w:ind w:left="794" w:hanging="794"/>
        <w:textAlignment w:val="baseline"/>
        <w:rPr>
          <w:rFonts w:ascii="Times New Roman" w:eastAsia="Times New Roman" w:hAnsi="Times New Roman"/>
          <w:sz w:val="24"/>
        </w:rPr>
      </w:pPr>
      <w:r>
        <w:rPr>
          <w:rFonts w:ascii="Times New Roman" w:eastAsia="Times New Roman" w:hAnsi="Times New Roman"/>
          <w:sz w:val="24"/>
        </w:rPr>
        <w:t>‒</w:t>
      </w:r>
      <w:r>
        <w:rPr>
          <w:rFonts w:ascii="Times New Roman" w:eastAsia="Times New Roman" w:hAnsi="Times New Roman"/>
          <w:sz w:val="24"/>
        </w:rPr>
        <w:tab/>
        <w:t>C2, C7 (e-environment)</w:t>
      </w:r>
    </w:p>
    <w:p w14:paraId="77FD112A" w14:textId="77777777" w:rsidR="00183A69" w:rsidRDefault="008022A8">
      <w:pPr>
        <w:keepNext/>
        <w:overflowPunct w:val="0"/>
        <w:autoSpaceDE w:val="0"/>
        <w:autoSpaceDN w:val="0"/>
        <w:adjustRightInd w:val="0"/>
        <w:spacing w:before="160"/>
        <w:textAlignment w:val="baseline"/>
        <w:rPr>
          <w:rFonts w:ascii="Times New Roman" w:eastAsia="SimSun" w:hAnsi="Times New Roman"/>
          <w:b/>
          <w:sz w:val="24"/>
          <w:lang w:eastAsia="ja-JP"/>
        </w:rPr>
      </w:pPr>
      <w:r>
        <w:rPr>
          <w:rFonts w:ascii="Times New Roman" w:eastAsia="SimSun" w:hAnsi="Times New Roman"/>
          <w:b/>
          <w:sz w:val="24"/>
          <w:lang w:eastAsia="ja-JP"/>
        </w:rPr>
        <w:t>Sustainable Development Goals:</w:t>
      </w:r>
    </w:p>
    <w:p w14:paraId="42885E3C" w14:textId="77777777" w:rsidR="00183A69" w:rsidRDefault="008022A8">
      <w:pPr>
        <w:overflowPunct w:val="0"/>
        <w:autoSpaceDE w:val="0"/>
        <w:autoSpaceDN w:val="0"/>
        <w:adjustRightInd w:val="0"/>
        <w:spacing w:before="80"/>
        <w:ind w:left="794" w:hanging="794"/>
        <w:textAlignment w:val="baseline"/>
        <w:rPr>
          <w:rFonts w:ascii="Times New Roman" w:eastAsia="Times New Roman" w:hAnsi="Times New Roman"/>
          <w:sz w:val="24"/>
        </w:rPr>
      </w:pPr>
      <w:r>
        <w:rPr>
          <w:rFonts w:ascii="Times New Roman" w:eastAsia="Times New Roman" w:hAnsi="Times New Roman"/>
          <w:sz w:val="24"/>
        </w:rPr>
        <w:t>‒</w:t>
      </w:r>
      <w:r>
        <w:rPr>
          <w:rFonts w:ascii="Times New Roman" w:eastAsia="Times New Roman" w:hAnsi="Times New Roman"/>
          <w:sz w:val="24"/>
        </w:rPr>
        <w:tab/>
        <w:t>8, 9, 12, 13</w:t>
      </w:r>
    </w:p>
    <w:p w14:paraId="049405E2" w14:textId="77777777" w:rsidR="00183A69" w:rsidRDefault="00183A69">
      <w:pPr>
        <w:autoSpaceDE w:val="0"/>
        <w:autoSpaceDN w:val="0"/>
        <w:adjustRightInd w:val="0"/>
        <w:spacing w:before="120"/>
        <w:rPr>
          <w:rFonts w:ascii="Times New Roman" w:eastAsia="SimSun" w:hAnsi="Times New Roman"/>
          <w:sz w:val="24"/>
          <w:szCs w:val="24"/>
          <w:lang w:eastAsia="ja-JP"/>
        </w:rPr>
      </w:pPr>
    </w:p>
    <w:p w14:paraId="3DB259A9" w14:textId="77777777" w:rsidR="00183A69" w:rsidRDefault="008022A8">
      <w:pPr>
        <w:spacing w:before="120"/>
        <w:jc w:val="center"/>
        <w:rPr>
          <w:rFonts w:ascii="Times New Roman" w:eastAsia="SimSun" w:hAnsi="Times New Roman"/>
          <w:sz w:val="24"/>
          <w:szCs w:val="24"/>
          <w:lang w:eastAsia="zh-CN"/>
        </w:rPr>
      </w:pPr>
      <w:r>
        <w:rPr>
          <w:rFonts w:ascii="Times New Roman" w:eastAsia="SimSun" w:hAnsi="Times New Roman"/>
          <w:sz w:val="24"/>
          <w:szCs w:val="24"/>
          <w:lang w:eastAsia="ja-JP"/>
        </w:rPr>
        <w:t>_______________________</w:t>
      </w:r>
    </w:p>
    <w:p w14:paraId="3C3089CB" w14:textId="4C73E8CF" w:rsidR="00183A69" w:rsidRPr="00203AB4" w:rsidRDefault="00183A69" w:rsidP="00203AB4">
      <w:pPr>
        <w:rPr>
          <w:rFonts w:ascii="Times New Roman" w:hAnsi="Times New Roman"/>
        </w:rPr>
      </w:pPr>
    </w:p>
    <w:sectPr w:rsidR="00183A69" w:rsidRPr="00203AB4" w:rsidSect="00DD4140">
      <w:headerReference w:type="even" r:id="rId15"/>
      <w:headerReference w:type="default" r:id="rId16"/>
      <w:pgSz w:w="11906" w:h="16838"/>
      <w:pgMar w:top="1134" w:right="1134" w:bottom="1134" w:left="1134"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379F5" w14:textId="77777777" w:rsidR="00F022D2" w:rsidRDefault="00F022D2">
      <w:pPr>
        <w:spacing w:before="0"/>
      </w:pPr>
      <w:r>
        <w:separator/>
      </w:r>
    </w:p>
  </w:endnote>
  <w:endnote w:type="continuationSeparator" w:id="0">
    <w:p w14:paraId="6EC298FE" w14:textId="77777777" w:rsidR="00F022D2" w:rsidRDefault="00F022D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icrosoft YaHei">
    <w:panose1 w:val="020B0503020204020204"/>
    <w:charset w:val="86"/>
    <w:family w:val="swiss"/>
    <w:pitch w:val="variable"/>
    <w:sig w:usb0="80000287" w:usb1="2ACF3C50" w:usb2="00000016" w:usb3="00000000" w:csb0="0004001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altName w:val="Times New Roman"/>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imes New Roman Bold">
    <w:panose1 w:val="02020803070505020304"/>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AC4F6" w14:textId="77777777" w:rsidR="00F022D2" w:rsidRDefault="00F022D2">
      <w:pPr>
        <w:spacing w:before="0"/>
      </w:pPr>
      <w:r>
        <w:separator/>
      </w:r>
    </w:p>
  </w:footnote>
  <w:footnote w:type="continuationSeparator" w:id="0">
    <w:p w14:paraId="6015E19C" w14:textId="77777777" w:rsidR="00F022D2" w:rsidRDefault="00F022D2">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FAE53" w14:textId="77777777" w:rsidR="00183A69" w:rsidRDefault="00183A69">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A1200" w14:textId="0ED3F8EB" w:rsidR="00203AB4" w:rsidRPr="00DD4140" w:rsidRDefault="00DD4140" w:rsidP="00DD4140">
    <w:pPr>
      <w:pStyle w:val="Header"/>
      <w:rPr>
        <w:rFonts w:ascii="Times New Roman" w:hAnsi="Times New Roman"/>
      </w:rPr>
    </w:pPr>
    <w:r w:rsidRPr="00DD4140">
      <w:rPr>
        <w:rFonts w:ascii="Times New Roman" w:hAnsi="Times New Roman"/>
      </w:rPr>
      <w:t xml:space="preserve">- </w:t>
    </w:r>
    <w:r w:rsidRPr="00DD4140">
      <w:rPr>
        <w:rFonts w:ascii="Times New Roman" w:hAnsi="Times New Roman"/>
      </w:rPr>
      <w:fldChar w:fldCharType="begin"/>
    </w:r>
    <w:r w:rsidRPr="00DD4140">
      <w:rPr>
        <w:rFonts w:ascii="Times New Roman" w:hAnsi="Times New Roman"/>
      </w:rPr>
      <w:instrText xml:space="preserve"> PAGE  \* MERGEFORMAT </w:instrText>
    </w:r>
    <w:r w:rsidRPr="00DD4140">
      <w:rPr>
        <w:rFonts w:ascii="Times New Roman" w:hAnsi="Times New Roman"/>
      </w:rPr>
      <w:fldChar w:fldCharType="separate"/>
    </w:r>
    <w:r w:rsidRPr="00DD4140">
      <w:rPr>
        <w:rFonts w:ascii="Times New Roman" w:hAnsi="Times New Roman"/>
        <w:noProof/>
      </w:rPr>
      <w:t>1</w:t>
    </w:r>
    <w:r w:rsidRPr="00DD4140">
      <w:rPr>
        <w:rFonts w:ascii="Times New Roman" w:hAnsi="Times New Roman"/>
      </w:rPr>
      <w:fldChar w:fldCharType="end"/>
    </w:r>
    <w:r w:rsidRPr="00DD4140">
      <w:rPr>
        <w:rFonts w:ascii="Times New Roman" w:hAnsi="Times New Roman"/>
      </w:rPr>
      <w:t xml:space="preserve"> -</w:t>
    </w:r>
  </w:p>
  <w:p w14:paraId="41951EFD" w14:textId="321A85DF" w:rsidR="00DD4140" w:rsidRPr="00DD4140" w:rsidRDefault="00DD4140" w:rsidP="00DD4140">
    <w:pPr>
      <w:pStyle w:val="Header"/>
      <w:spacing w:after="240"/>
      <w:rPr>
        <w:rFonts w:ascii="Times New Roman" w:hAnsi="Times New Roman"/>
      </w:rPr>
    </w:pPr>
    <w:r w:rsidRPr="00DD4140">
      <w:rPr>
        <w:rFonts w:ascii="Times New Roman" w:hAnsi="Times New Roman"/>
      </w:rPr>
      <w:fldChar w:fldCharType="begin"/>
    </w:r>
    <w:r w:rsidRPr="00DD4140">
      <w:rPr>
        <w:rFonts w:ascii="Times New Roman" w:hAnsi="Times New Roman"/>
      </w:rPr>
      <w:instrText xml:space="preserve"> STYLEREF  Docnumber  </w:instrText>
    </w:r>
    <w:r w:rsidRPr="00DD4140">
      <w:rPr>
        <w:rFonts w:ascii="Times New Roman" w:hAnsi="Times New Roman"/>
      </w:rPr>
      <w:fldChar w:fldCharType="separate"/>
    </w:r>
    <w:r w:rsidR="00377350">
      <w:rPr>
        <w:rFonts w:ascii="Times New Roman" w:hAnsi="Times New Roman"/>
        <w:noProof/>
      </w:rPr>
      <w:t>TSAG-TD275</w:t>
    </w:r>
    <w:r w:rsidRPr="00DD4140">
      <w:rPr>
        <w:rFonts w:ascii="Times New Roman" w:hAnsi="Times New Roman"/>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61D665"/>
    <w:multiLevelType w:val="singleLevel"/>
    <w:tmpl w:val="2761D665"/>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2F7E3754"/>
    <w:multiLevelType w:val="multilevel"/>
    <w:tmpl w:val="2F7E3754"/>
    <w:lvl w:ilvl="0">
      <w:start w:val="1"/>
      <w:numFmt w:val="decimal"/>
      <w:lvlText w:val="%1."/>
      <w:lvlJc w:val="left"/>
      <w:pPr>
        <w:ind w:left="720" w:hanging="720"/>
      </w:pPr>
      <w:rPr>
        <w:rFonts w:hint="default"/>
        <w:b/>
        <w:b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3A1045E2"/>
    <w:multiLevelType w:val="multilevel"/>
    <w:tmpl w:val="3A1045E2"/>
    <w:lvl w:ilvl="0">
      <w:start w:val="8"/>
      <w:numFmt w:val="bullet"/>
      <w:lvlText w:val="-"/>
      <w:lvlJc w:val="left"/>
      <w:pPr>
        <w:ind w:left="360" w:hanging="360"/>
      </w:pPr>
      <w:rPr>
        <w:rFonts w:ascii="Times New Roman" w:eastAsia="Batang" w:hAnsi="Times New Roman" w:cs="Times New Roman"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3" w15:restartNumberingAfterBreak="0">
    <w:nsid w:val="46630555"/>
    <w:multiLevelType w:val="multilevel"/>
    <w:tmpl w:val="46630555"/>
    <w:lvl w:ilvl="0">
      <w:start w:val="1"/>
      <w:numFmt w:val="bullet"/>
      <w:lvlText w:val="－"/>
      <w:lvlJc w:val="left"/>
      <w:pPr>
        <w:ind w:left="420" w:hanging="420"/>
      </w:pPr>
      <w:rPr>
        <w:rFonts w:ascii="Microsoft YaHei" w:eastAsia="Microsoft YaHei" w:hAnsi="Microsoft YaHei"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4EFF51AE"/>
    <w:multiLevelType w:val="multilevel"/>
    <w:tmpl w:val="4EFF51AE"/>
    <w:lvl w:ilvl="0">
      <w:start w:val="1"/>
      <w:numFmt w:val="bullet"/>
      <w:lvlText w:val="–"/>
      <w:lvlJc w:val="left"/>
      <w:pPr>
        <w:ind w:left="363" w:hanging="363"/>
      </w:pPr>
      <w:rPr>
        <w:rFonts w:ascii="Times New Roman" w:hAnsi="Times New Roman" w:cs="Times New Roman" w:hint="default"/>
      </w:rPr>
    </w:lvl>
    <w:lvl w:ilvl="1">
      <w:numFmt w:val="bullet"/>
      <w:lvlText w:val="•"/>
      <w:lvlJc w:val="left"/>
      <w:pPr>
        <w:ind w:left="1083" w:hanging="360"/>
      </w:pPr>
      <w:rPr>
        <w:rFonts w:ascii="Times New Roman" w:eastAsia="Times New Roman" w:hAnsi="Times New Roman" w:cs="Times New Roman" w:hint="default"/>
        <w:b w:val="0"/>
      </w:rPr>
    </w:lvl>
    <w:lvl w:ilvl="2">
      <w:numFmt w:val="bullet"/>
      <w:lvlText w:val="•"/>
      <w:lvlJc w:val="left"/>
      <w:pPr>
        <w:ind w:left="2235" w:hanging="792"/>
      </w:pPr>
      <w:rPr>
        <w:rFonts w:ascii="Times New Roman" w:eastAsia="Times New Roman" w:hAnsi="Times New Roman" w:cs="Times New Roman" w:hint="default"/>
        <w:b w:val="0"/>
      </w:rPr>
    </w:lvl>
    <w:lvl w:ilvl="3">
      <w:start w:val="1"/>
      <w:numFmt w:val="bullet"/>
      <w:lvlText w:val=""/>
      <w:lvlJc w:val="left"/>
      <w:pPr>
        <w:ind w:left="2523" w:hanging="360"/>
      </w:pPr>
      <w:rPr>
        <w:rFonts w:ascii="Symbol" w:hAnsi="Symbol" w:hint="default"/>
      </w:rPr>
    </w:lvl>
    <w:lvl w:ilvl="4">
      <w:start w:val="1"/>
      <w:numFmt w:val="bullet"/>
      <w:lvlText w:val="o"/>
      <w:lvlJc w:val="left"/>
      <w:pPr>
        <w:ind w:left="3243" w:hanging="360"/>
      </w:pPr>
      <w:rPr>
        <w:rFonts w:ascii="Courier New" w:hAnsi="Courier New" w:cs="Symbol" w:hint="default"/>
      </w:rPr>
    </w:lvl>
    <w:lvl w:ilvl="5">
      <w:start w:val="1"/>
      <w:numFmt w:val="bullet"/>
      <w:lvlText w:val=""/>
      <w:lvlJc w:val="left"/>
      <w:pPr>
        <w:ind w:left="3963" w:hanging="360"/>
      </w:pPr>
      <w:rPr>
        <w:rFonts w:ascii="Wingdings" w:hAnsi="Wingdings" w:hint="default"/>
      </w:rPr>
    </w:lvl>
    <w:lvl w:ilvl="6">
      <w:start w:val="1"/>
      <w:numFmt w:val="bullet"/>
      <w:lvlText w:val=""/>
      <w:lvlJc w:val="left"/>
      <w:pPr>
        <w:ind w:left="4683" w:hanging="360"/>
      </w:pPr>
      <w:rPr>
        <w:rFonts w:ascii="Symbol" w:hAnsi="Symbol" w:hint="default"/>
      </w:rPr>
    </w:lvl>
    <w:lvl w:ilvl="7">
      <w:start w:val="1"/>
      <w:numFmt w:val="bullet"/>
      <w:lvlText w:val="o"/>
      <w:lvlJc w:val="left"/>
      <w:pPr>
        <w:ind w:left="5403" w:hanging="360"/>
      </w:pPr>
      <w:rPr>
        <w:rFonts w:ascii="Courier New" w:hAnsi="Courier New" w:cs="Symbol" w:hint="default"/>
      </w:rPr>
    </w:lvl>
    <w:lvl w:ilvl="8">
      <w:start w:val="1"/>
      <w:numFmt w:val="bullet"/>
      <w:lvlText w:val=""/>
      <w:lvlJc w:val="left"/>
      <w:pPr>
        <w:ind w:left="6123" w:hanging="360"/>
      </w:pPr>
      <w:rPr>
        <w:rFonts w:ascii="Wingdings" w:hAnsi="Wingdings" w:hint="default"/>
      </w:rPr>
    </w:lvl>
  </w:abstractNum>
  <w:abstractNum w:abstractNumId="5" w15:restartNumberingAfterBreak="0">
    <w:nsid w:val="5BA33DDF"/>
    <w:multiLevelType w:val="multilevel"/>
    <w:tmpl w:val="5BA33DD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69F3591A"/>
    <w:multiLevelType w:val="multilevel"/>
    <w:tmpl w:val="69F3591A"/>
    <w:lvl w:ilvl="0">
      <w:numFmt w:val="bullet"/>
      <w:lvlText w:val="-"/>
      <w:lvlJc w:val="left"/>
      <w:pPr>
        <w:ind w:left="420" w:hanging="420"/>
      </w:pPr>
      <w:rPr>
        <w:rFonts w:ascii="Times New Roman" w:eastAsia="Malgun Gothic"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749085088">
    <w:abstractNumId w:val="0"/>
  </w:num>
  <w:num w:numId="2" w16cid:durableId="37049655">
    <w:abstractNumId w:val="6"/>
  </w:num>
  <w:num w:numId="3" w16cid:durableId="1307078979">
    <w:abstractNumId w:val="2"/>
  </w:num>
  <w:num w:numId="4" w16cid:durableId="860701454">
    <w:abstractNumId w:val="1"/>
  </w:num>
  <w:num w:numId="5" w16cid:durableId="2047022587">
    <w:abstractNumId w:val="5"/>
  </w:num>
  <w:num w:numId="6" w16cid:durableId="248972716">
    <w:abstractNumId w:val="4"/>
  </w:num>
  <w:num w:numId="7" w16cid:durableId="9589238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spelling="clean" w:grammar="clean"/>
  <w:attachedTemplate r:id="rId1"/>
  <w:defaultTabStop w:val="720"/>
  <w:hyphenationZone w:val="425"/>
  <w:doNotHyphenateCap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AA34FCD"/>
    <w:rsid w:val="000D2069"/>
    <w:rsid w:val="00154CF7"/>
    <w:rsid w:val="00183A69"/>
    <w:rsid w:val="00203AB4"/>
    <w:rsid w:val="00231172"/>
    <w:rsid w:val="00377350"/>
    <w:rsid w:val="004800FA"/>
    <w:rsid w:val="004F327A"/>
    <w:rsid w:val="005F6E72"/>
    <w:rsid w:val="0060200D"/>
    <w:rsid w:val="0078090A"/>
    <w:rsid w:val="007E3D3C"/>
    <w:rsid w:val="008022A8"/>
    <w:rsid w:val="00A82521"/>
    <w:rsid w:val="00AB6B4C"/>
    <w:rsid w:val="00AB7188"/>
    <w:rsid w:val="00C00D64"/>
    <w:rsid w:val="00DD4140"/>
    <w:rsid w:val="00E25B38"/>
    <w:rsid w:val="00E44C35"/>
    <w:rsid w:val="00F022D2"/>
    <w:rsid w:val="02C170CB"/>
    <w:rsid w:val="0433379B"/>
    <w:rsid w:val="0C80094B"/>
    <w:rsid w:val="0C970595"/>
    <w:rsid w:val="11386D1C"/>
    <w:rsid w:val="1227672B"/>
    <w:rsid w:val="135558AB"/>
    <w:rsid w:val="14CC5FCE"/>
    <w:rsid w:val="15B6252D"/>
    <w:rsid w:val="165758F3"/>
    <w:rsid w:val="1812470B"/>
    <w:rsid w:val="1AA34FCD"/>
    <w:rsid w:val="1EDD13A5"/>
    <w:rsid w:val="1FE04BDC"/>
    <w:rsid w:val="210D598C"/>
    <w:rsid w:val="24164F84"/>
    <w:rsid w:val="258425D9"/>
    <w:rsid w:val="2D9354CF"/>
    <w:rsid w:val="2EE61AE3"/>
    <w:rsid w:val="3115220C"/>
    <w:rsid w:val="33274478"/>
    <w:rsid w:val="33453FAD"/>
    <w:rsid w:val="38273512"/>
    <w:rsid w:val="388A6D85"/>
    <w:rsid w:val="3E6A078E"/>
    <w:rsid w:val="41284F74"/>
    <w:rsid w:val="4D746410"/>
    <w:rsid w:val="4DC42B98"/>
    <w:rsid w:val="540A2114"/>
    <w:rsid w:val="54181379"/>
    <w:rsid w:val="55E0078B"/>
    <w:rsid w:val="5F27137C"/>
    <w:rsid w:val="65351907"/>
    <w:rsid w:val="658C391E"/>
    <w:rsid w:val="6B1E5B86"/>
    <w:rsid w:val="76EA4BB7"/>
    <w:rsid w:val="771C39B4"/>
    <w:rsid w:val="77DC06F6"/>
    <w:rsid w:val="7F4A1E5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3F3F1"/>
  <w15:docId w15:val="{F76D9B20-C7B2-4FD4-85C8-0B628336F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heme="minorEastAsia" w:hAnsi="CG Times"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iPriority="0" w:qFormat="1"/>
    <w:lsdException w:name="index 3" w:semiHidden="1" w:uiPriority="0" w:qFormat="1"/>
    <w:lsdException w:name="index 4" w:uiPriority="0" w:qFormat="1"/>
    <w:lsdException w:name="index 5" w:uiPriority="0" w:qFormat="1"/>
    <w:lsdException w:name="index 6" w:uiPriority="0" w:qFormat="1"/>
    <w:lsdException w:name="index 7" w:uiPriority="0" w:qFormat="1"/>
    <w:lsdException w:name="index 8" w:semiHidden="1" w:unhideWhenUsed="1"/>
    <w:lsdException w:name="index 9" w:semiHidden="1" w:unhideWhenUsed="1"/>
    <w:lsdException w:name="toc 1" w:uiPriority="0" w:qFormat="1"/>
    <w:lsdException w:name="toc 2" w:uiPriority="0" w:qFormat="1"/>
    <w:lsdException w:name="toc 3" w:uiPriority="0" w:qFormat="1"/>
    <w:lsdException w:name="toc 4" w:uiPriority="0" w:qFormat="1"/>
    <w:lsdException w:name="toc 5" w:uiPriority="0" w:qFormat="1"/>
    <w:lsdException w:name="toc 6" w:semiHidden="1" w:uiPriority="0" w:qFormat="1"/>
    <w:lsdException w:name="toc 7" w:semiHidden="1" w:uiPriority="0" w:qFormat="1"/>
    <w:lsdException w:name="toc 8" w:semiHidden="1" w:uiPriority="0" w:qFormat="1"/>
    <w:lsdException w:name="toc 9" w:uiPriority="39" w:unhideWhenUsed="1" w:qFormat="1"/>
    <w:lsdException w:name="Normal Indent" w:uiPriority="0" w:qFormat="1"/>
    <w:lsdException w:name="footnote text" w:uiPriority="0" w:qFormat="1"/>
    <w:lsdException w:name="annotation text" w:uiPriority="0" w:unhideWhenUsed="1" w:qFormat="1"/>
    <w:lsdException w:name="header" w:qFormat="1"/>
    <w:lsdException w:name="footer" w:uiPriority="0" w:qFormat="1"/>
    <w:lsdException w:name="index heading" w:uiPriority="0" w:qFormat="1"/>
    <w:lsdException w:name="caption" w:semiHidden="1" w:uiPriority="35" w:unhideWhenUsed="1" w:qFormat="1"/>
    <w:lsdException w:name="table of figures" w:unhideWhenUsed="1" w:qFormat="1"/>
    <w:lsdException w:name="envelope address" w:semiHidden="1" w:unhideWhenUsed="1"/>
    <w:lsdException w:name="envelope return" w:semiHidden="1" w:unhideWhenUsed="1"/>
    <w:lsdException w:name="footnote reference" w:uiPriority="0" w:qFormat="1"/>
    <w:lsdException w:name="annotation reference" w:semiHidden="1" w:uiPriority="0" w:unhideWhenUsed="1" w:qFormat="1"/>
    <w:lsdException w:name="line number" w:uiPriority="0" w:qFormat="1"/>
    <w:lsdException w:name="page number" w:uiPriority="0" w:qFormat="1"/>
    <w:lsdException w:name="endnote reference" w:semiHidden="1" w:uiPriority="0"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uiPriority="0"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qFormat="1"/>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794"/>
        <w:tab w:val="left" w:pos="1191"/>
        <w:tab w:val="left" w:pos="1588"/>
        <w:tab w:val="left" w:pos="1985"/>
      </w:tabs>
      <w:spacing w:before="100"/>
    </w:pPr>
    <w:rPr>
      <w:rFonts w:asciiTheme="minorHAnsi" w:hAnsiTheme="minorHAnsi"/>
      <w:sz w:val="22"/>
      <w:lang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4"/>
    <w:next w:val="Normal"/>
    <w:semiHidden/>
    <w:qFormat/>
  </w:style>
  <w:style w:type="paragraph" w:styleId="TOC4">
    <w:name w:val="toc 4"/>
    <w:basedOn w:val="TOC3"/>
    <w:next w:val="Normal"/>
    <w:qFormat/>
  </w:style>
  <w:style w:type="paragraph" w:styleId="TOC3">
    <w:name w:val="toc 3"/>
    <w:basedOn w:val="TOC2"/>
    <w:next w:val="Normal"/>
    <w:qFormat/>
  </w:style>
  <w:style w:type="paragraph" w:styleId="TOC2">
    <w:name w:val="toc 2"/>
    <w:basedOn w:val="TOC1"/>
    <w:next w:val="Normal"/>
    <w:qFormat/>
    <w:pPr>
      <w:spacing w:before="120"/>
    </w:pPr>
  </w:style>
  <w:style w:type="paragraph" w:styleId="TOC1">
    <w:name w:val="toc 1"/>
    <w:basedOn w:val="Normal"/>
    <w:next w:val="Normal"/>
    <w:qFormat/>
    <w:pPr>
      <w:keepLines/>
      <w:tabs>
        <w:tab w:val="left" w:pos="567"/>
        <w:tab w:val="left" w:leader="dot" w:pos="7938"/>
        <w:tab w:val="center" w:pos="9526"/>
      </w:tabs>
      <w:spacing w:before="240"/>
      <w:ind w:left="567" w:hanging="567"/>
    </w:pPr>
  </w:style>
  <w:style w:type="paragraph" w:styleId="NormalIndent">
    <w:name w:val="Normal Indent"/>
    <w:basedOn w:val="Normal"/>
    <w:qFormat/>
    <w:pPr>
      <w:ind w:left="1134"/>
    </w:pPr>
  </w:style>
  <w:style w:type="paragraph" w:styleId="Caption">
    <w:name w:val="caption"/>
    <w:basedOn w:val="Normal"/>
    <w:next w:val="Normal"/>
    <w:uiPriority w:val="35"/>
    <w:semiHidden/>
    <w:unhideWhenUsed/>
    <w:qFormat/>
    <w:pPr>
      <w:spacing w:line="276" w:lineRule="auto"/>
    </w:pPr>
    <w:rPr>
      <w:b/>
      <w:bCs/>
      <w:color w:val="4F81BD" w:themeColor="accent1"/>
      <w:sz w:val="18"/>
      <w:szCs w:val="18"/>
    </w:rPr>
  </w:style>
  <w:style w:type="paragraph" w:styleId="Index5">
    <w:name w:val="index 5"/>
    <w:basedOn w:val="Normal"/>
    <w:next w:val="Normal"/>
    <w:qFormat/>
    <w:pPr>
      <w:ind w:left="1132"/>
    </w:pPr>
  </w:style>
  <w:style w:type="paragraph" w:styleId="CommentText">
    <w:name w:val="annotation text"/>
    <w:basedOn w:val="Normal"/>
    <w:link w:val="CommentTextChar"/>
    <w:unhideWhenUsed/>
    <w:qFormat/>
    <w:rPr>
      <w:sz w:val="20"/>
    </w:rPr>
  </w:style>
  <w:style w:type="paragraph" w:styleId="Index6">
    <w:name w:val="index 6"/>
    <w:basedOn w:val="Normal"/>
    <w:next w:val="Normal"/>
    <w:qFormat/>
    <w:pPr>
      <w:ind w:left="1415"/>
    </w:pPr>
  </w:style>
  <w:style w:type="paragraph" w:styleId="BodyText3">
    <w:name w:val="Body Text 3"/>
    <w:basedOn w:val="Normal"/>
    <w:link w:val="BodyText3Char"/>
    <w:qFormat/>
    <w:pPr>
      <w:spacing w:before="1701"/>
      <w:ind w:right="91"/>
    </w:pPr>
  </w:style>
  <w:style w:type="paragraph" w:styleId="ListContinue">
    <w:name w:val="List Continue"/>
    <w:basedOn w:val="Normal"/>
    <w:unhideWhenUsed/>
    <w:qFormat/>
    <w:pPr>
      <w:tabs>
        <w:tab w:val="clear" w:pos="794"/>
        <w:tab w:val="clear" w:pos="1191"/>
        <w:tab w:val="clear" w:pos="1588"/>
        <w:tab w:val="clear" w:pos="1985"/>
      </w:tabs>
      <w:spacing w:before="120" w:after="120"/>
      <w:ind w:left="360"/>
      <w:contextualSpacing/>
    </w:pPr>
    <w:rPr>
      <w:rFonts w:ascii="Times New Roman" w:hAnsi="Times New Roman"/>
      <w:sz w:val="24"/>
      <w:szCs w:val="24"/>
      <w:lang w:eastAsia="ja-JP"/>
    </w:rPr>
  </w:style>
  <w:style w:type="paragraph" w:styleId="Index4">
    <w:name w:val="index 4"/>
    <w:basedOn w:val="Normal"/>
    <w:next w:val="Normal"/>
    <w:qFormat/>
    <w:pPr>
      <w:ind w:left="849"/>
    </w:pPr>
  </w:style>
  <w:style w:type="paragraph" w:styleId="TOC5">
    <w:name w:val="toc 5"/>
    <w:basedOn w:val="TOC4"/>
    <w:next w:val="Normal"/>
    <w:qFormat/>
  </w:style>
  <w:style w:type="paragraph" w:styleId="PlainText">
    <w:name w:val="Plain Text"/>
    <w:basedOn w:val="Normal"/>
    <w:link w:val="PlainTextChar"/>
    <w:uiPriority w:val="99"/>
    <w:unhideWhenUsed/>
    <w:qFormat/>
    <w:pPr>
      <w:tabs>
        <w:tab w:val="clear" w:pos="794"/>
        <w:tab w:val="clear" w:pos="1191"/>
        <w:tab w:val="clear" w:pos="1588"/>
        <w:tab w:val="clear" w:pos="1985"/>
      </w:tabs>
      <w:spacing w:before="0"/>
    </w:pPr>
    <w:rPr>
      <w:rFonts w:ascii="Times New Roman" w:hAnsi="Times New Roman"/>
      <w:sz w:val="21"/>
      <w:szCs w:val="21"/>
      <w:lang w:val="en-US" w:eastAsia="zh-CN"/>
    </w:rPr>
  </w:style>
  <w:style w:type="paragraph" w:styleId="TOC8">
    <w:name w:val="toc 8"/>
    <w:basedOn w:val="TOC4"/>
    <w:next w:val="Normal"/>
    <w:semiHidden/>
    <w:qFormat/>
  </w:style>
  <w:style w:type="paragraph" w:styleId="Index3">
    <w:name w:val="index 3"/>
    <w:basedOn w:val="Normal"/>
    <w:next w:val="Normal"/>
    <w:semiHidden/>
    <w:qFormat/>
    <w:pPr>
      <w:ind w:left="566"/>
    </w:pPr>
  </w:style>
  <w:style w:type="paragraph" w:styleId="EndnoteText">
    <w:name w:val="endnote text"/>
    <w:basedOn w:val="Normal"/>
    <w:link w:val="EndnoteTextChar"/>
    <w:uiPriority w:val="99"/>
    <w:semiHidden/>
    <w:unhideWhenUsed/>
    <w:qFormat/>
    <w:rPr>
      <w:sz w:val="20"/>
    </w:rPr>
  </w:style>
  <w:style w:type="paragraph" w:styleId="BalloonText">
    <w:name w:val="Balloon Text"/>
    <w:basedOn w:val="Normal"/>
    <w:link w:val="BalloonTextChar"/>
    <w:qFormat/>
    <w:pPr>
      <w:spacing w:before="0"/>
    </w:pPr>
    <w:rPr>
      <w:rFonts w:ascii="Tahoma" w:hAnsi="Tahoma" w:cs="Tahoma"/>
      <w:sz w:val="16"/>
      <w:szCs w:val="16"/>
    </w:rPr>
  </w:style>
  <w:style w:type="paragraph" w:styleId="Footer">
    <w:name w:val="footer"/>
    <w:basedOn w:val="Normal"/>
    <w:link w:val="FooterChar"/>
    <w:qFormat/>
    <w:pPr>
      <w:tabs>
        <w:tab w:val="left" w:pos="5954"/>
        <w:tab w:val="right" w:pos="9639"/>
      </w:tabs>
      <w:spacing w:before="0"/>
    </w:pPr>
    <w:rPr>
      <w:caps/>
      <w:sz w:val="16"/>
    </w:rPr>
  </w:style>
  <w:style w:type="paragraph" w:styleId="Header">
    <w:name w:val="header"/>
    <w:basedOn w:val="Normal"/>
    <w:link w:val="HeaderChar"/>
    <w:uiPriority w:val="99"/>
    <w:qFormat/>
    <w:pPr>
      <w:spacing w:before="0"/>
      <w:jc w:val="center"/>
    </w:pPr>
    <w:rPr>
      <w:sz w:val="18"/>
    </w:rPr>
  </w:style>
  <w:style w:type="paragraph" w:styleId="IndexHeading">
    <w:name w:val="index heading"/>
    <w:basedOn w:val="Normal"/>
    <w:next w:val="Index1"/>
    <w:qFormat/>
  </w:style>
  <w:style w:type="paragraph" w:styleId="Index1">
    <w:name w:val="index 1"/>
    <w:basedOn w:val="Normal"/>
    <w:next w:val="Normal"/>
    <w:semiHidden/>
    <w:qFormat/>
  </w:style>
  <w:style w:type="paragraph" w:styleId="Subtitle">
    <w:name w:val="Subtitle"/>
    <w:basedOn w:val="Normal"/>
    <w:next w:val="Normal"/>
    <w:link w:val="SubtitleChar"/>
    <w:uiPriority w:val="11"/>
    <w:qFormat/>
    <w:pPr>
      <w:spacing w:before="200" w:after="200"/>
    </w:pPr>
    <w:rPr>
      <w:sz w:val="24"/>
      <w:szCs w:val="24"/>
    </w:rPr>
  </w:style>
  <w:style w:type="paragraph" w:styleId="FootnoteText">
    <w:name w:val="footnote text"/>
    <w:basedOn w:val="Normal"/>
    <w:qFormat/>
    <w:pPr>
      <w:keepLines/>
      <w:tabs>
        <w:tab w:val="left" w:pos="255"/>
      </w:tabs>
    </w:pPr>
  </w:style>
  <w:style w:type="paragraph" w:styleId="TOC6">
    <w:name w:val="toc 6"/>
    <w:basedOn w:val="TOC4"/>
    <w:next w:val="Normal"/>
    <w:semiHidden/>
    <w:qFormat/>
  </w:style>
  <w:style w:type="paragraph" w:styleId="Index7">
    <w:name w:val="index 7"/>
    <w:basedOn w:val="Normal"/>
    <w:next w:val="Normal"/>
    <w:qFormat/>
    <w:pPr>
      <w:ind w:left="1698"/>
    </w:pPr>
  </w:style>
  <w:style w:type="paragraph" w:styleId="TableofFigures">
    <w:name w:val="table of figures"/>
    <w:basedOn w:val="Normal"/>
    <w:next w:val="Normal"/>
    <w:uiPriority w:val="99"/>
    <w:unhideWhenUsed/>
    <w:qFormat/>
  </w:style>
  <w:style w:type="paragraph" w:styleId="TOC9">
    <w:name w:val="toc 9"/>
    <w:basedOn w:val="Normal"/>
    <w:next w:val="Normal"/>
    <w:uiPriority w:val="39"/>
    <w:unhideWhenUsed/>
    <w:qFormat/>
    <w:pPr>
      <w:spacing w:after="57"/>
      <w:ind w:left="2268"/>
    </w:pPr>
  </w:style>
  <w:style w:type="paragraph" w:styleId="BodyText2">
    <w:name w:val="Body Text 2"/>
    <w:basedOn w:val="Normal"/>
    <w:link w:val="BodyText2Char"/>
    <w:qFormat/>
    <w:pPr>
      <w:tabs>
        <w:tab w:val="left" w:pos="1418"/>
        <w:tab w:val="left" w:pos="1702"/>
        <w:tab w:val="left" w:pos="2160"/>
      </w:tabs>
      <w:ind w:right="92"/>
    </w:pPr>
  </w:style>
  <w:style w:type="paragraph" w:styleId="NormalWeb">
    <w:name w:val="Normal (Web)"/>
    <w:basedOn w:val="Normal"/>
    <w:qFormat/>
    <w:pPr>
      <w:tabs>
        <w:tab w:val="clear" w:pos="794"/>
        <w:tab w:val="clear" w:pos="1191"/>
        <w:tab w:val="clear" w:pos="1588"/>
        <w:tab w:val="clear" w:pos="1985"/>
      </w:tabs>
      <w:spacing w:after="100" w:line="240" w:lineRule="atLeast"/>
    </w:pPr>
    <w:rPr>
      <w:rFonts w:ascii="Verdana" w:eastAsia="SimSun" w:hAnsi="Verdana"/>
      <w:sz w:val="18"/>
      <w:szCs w:val="18"/>
      <w:lang w:val="en-US" w:eastAsia="zh-CN"/>
    </w:rPr>
  </w:style>
  <w:style w:type="paragraph" w:styleId="Index2">
    <w:name w:val="index 2"/>
    <w:basedOn w:val="Normal"/>
    <w:next w:val="Normal"/>
    <w:semiHidden/>
    <w:qFormat/>
    <w:pPr>
      <w:ind w:left="283"/>
    </w:pPr>
  </w:style>
  <w:style w:type="paragraph" w:styleId="Title">
    <w:name w:val="Title"/>
    <w:basedOn w:val="Normal"/>
    <w:next w:val="Normal"/>
    <w:link w:val="TitleChar"/>
    <w:uiPriority w:val="10"/>
    <w:qFormat/>
    <w:pPr>
      <w:spacing w:before="300" w:after="200"/>
      <w:contextualSpacing/>
    </w:pPr>
    <w:rPr>
      <w:sz w:val="48"/>
      <w:szCs w:val="48"/>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basedOn w:val="DefaultParagraphFont"/>
    <w:semiHidden/>
    <w:qFormat/>
    <w:rPr>
      <w:vertAlign w:val="superscript"/>
    </w:rPr>
  </w:style>
  <w:style w:type="character" w:styleId="PageNumber">
    <w:name w:val="page number"/>
    <w:basedOn w:val="DefaultParagraphFont"/>
    <w:qFormat/>
  </w:style>
  <w:style w:type="character" w:styleId="FollowedHyperlink">
    <w:name w:val="FollowedHyperlink"/>
    <w:basedOn w:val="DefaultParagraphFont"/>
    <w:uiPriority w:val="99"/>
    <w:qFormat/>
    <w:rPr>
      <w:color w:val="800080" w:themeColor="followedHyperlink"/>
      <w:u w:val="single"/>
    </w:rPr>
  </w:style>
  <w:style w:type="character" w:styleId="LineNumber">
    <w:name w:val="line number"/>
    <w:basedOn w:val="DefaultParagraphFont"/>
    <w:qFormat/>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semiHidden/>
    <w:unhideWhenUsed/>
    <w:qFormat/>
    <w:rPr>
      <w:sz w:val="16"/>
      <w:szCs w:val="16"/>
    </w:rPr>
  </w:style>
  <w:style w:type="character" w:styleId="FootnoteReference">
    <w:name w:val="footnote reference"/>
    <w:basedOn w:val="DefaultParagraphFont"/>
    <w:qFormat/>
    <w:rPr>
      <w:rFonts w:asciiTheme="minorHAnsi" w:hAnsiTheme="minorHAnsi"/>
      <w:position w:val="6"/>
      <w:sz w:val="18"/>
    </w:rPr>
  </w:style>
  <w:style w:type="character" w:customStyle="1" w:styleId="Heading1Char">
    <w:name w:val="Heading 1 Char"/>
    <w:basedOn w:val="DefaultParagraphFont"/>
    <w:uiPriority w:val="9"/>
    <w:rPr>
      <w:rFonts w:ascii="DengXian" w:eastAsia="DengXian" w:hAnsi="DengXian" w:cs="DengXian"/>
      <w:sz w:val="40"/>
      <w:szCs w:val="40"/>
    </w:rPr>
  </w:style>
  <w:style w:type="character" w:customStyle="1" w:styleId="Heading2Char">
    <w:name w:val="Heading 2 Char"/>
    <w:basedOn w:val="DefaultParagraphFont"/>
    <w:uiPriority w:val="9"/>
    <w:rPr>
      <w:rFonts w:ascii="DengXian" w:eastAsia="DengXian" w:hAnsi="DengXian" w:cs="DengXian"/>
      <w:sz w:val="34"/>
    </w:rPr>
  </w:style>
  <w:style w:type="character" w:customStyle="1" w:styleId="Heading3Char">
    <w:name w:val="Heading 3 Char"/>
    <w:basedOn w:val="DefaultParagraphFont"/>
    <w:uiPriority w:val="9"/>
    <w:rPr>
      <w:rFonts w:ascii="DengXian" w:eastAsia="DengXian" w:hAnsi="DengXian" w:cs="DengXian"/>
      <w:sz w:val="30"/>
      <w:szCs w:val="30"/>
    </w:rPr>
  </w:style>
  <w:style w:type="character" w:customStyle="1" w:styleId="Heading4Char">
    <w:name w:val="Heading 4 Char"/>
    <w:basedOn w:val="DefaultParagraphFont"/>
    <w:uiPriority w:val="9"/>
    <w:rPr>
      <w:rFonts w:ascii="DengXian" w:eastAsia="DengXian" w:hAnsi="DengXian" w:cs="DengXian"/>
      <w:b/>
      <w:bCs/>
      <w:sz w:val="26"/>
      <w:szCs w:val="26"/>
    </w:rPr>
  </w:style>
  <w:style w:type="character" w:customStyle="1" w:styleId="Heading5Char">
    <w:name w:val="Heading 5 Char"/>
    <w:basedOn w:val="DefaultParagraphFont"/>
    <w:uiPriority w:val="9"/>
    <w:rPr>
      <w:rFonts w:ascii="DengXian" w:eastAsia="DengXian" w:hAnsi="DengXian" w:cs="DengXian"/>
      <w:b/>
      <w:bCs/>
      <w:sz w:val="24"/>
      <w:szCs w:val="24"/>
    </w:rPr>
  </w:style>
  <w:style w:type="character" w:customStyle="1" w:styleId="Heading6Char">
    <w:name w:val="Heading 6 Char"/>
    <w:basedOn w:val="DefaultParagraphFont"/>
    <w:uiPriority w:val="9"/>
    <w:rPr>
      <w:rFonts w:ascii="DengXian" w:eastAsia="DengXian" w:hAnsi="DengXian" w:cs="DengXian"/>
      <w:b/>
      <w:bCs/>
      <w:sz w:val="22"/>
      <w:szCs w:val="22"/>
    </w:rPr>
  </w:style>
  <w:style w:type="character" w:customStyle="1" w:styleId="Heading7Char">
    <w:name w:val="Heading 7 Char"/>
    <w:basedOn w:val="DefaultParagraphFont"/>
    <w:uiPriority w:val="9"/>
    <w:rPr>
      <w:rFonts w:ascii="DengXian" w:eastAsia="DengXian" w:hAnsi="DengXian" w:cs="DengXian"/>
      <w:b/>
      <w:bCs/>
      <w:i/>
      <w:iCs/>
      <w:sz w:val="22"/>
      <w:szCs w:val="22"/>
    </w:rPr>
  </w:style>
  <w:style w:type="character" w:customStyle="1" w:styleId="Heading8Char">
    <w:name w:val="Heading 8 Char"/>
    <w:basedOn w:val="DefaultParagraphFont"/>
    <w:uiPriority w:val="9"/>
    <w:rPr>
      <w:rFonts w:ascii="DengXian" w:eastAsia="DengXian" w:hAnsi="DengXian" w:cs="DengXian"/>
      <w:i/>
      <w:iCs/>
      <w:sz w:val="22"/>
      <w:szCs w:val="22"/>
    </w:rPr>
  </w:style>
  <w:style w:type="character" w:customStyle="1" w:styleId="Heading9Char">
    <w:name w:val="Heading 9 Char"/>
    <w:basedOn w:val="DefaultParagraphFont"/>
    <w:uiPriority w:val="9"/>
    <w:rPr>
      <w:rFonts w:ascii="DengXian" w:eastAsia="DengXian" w:hAnsi="DengXian" w:cs="DengXian"/>
      <w:i/>
      <w:iCs/>
      <w:sz w:val="21"/>
      <w:szCs w:val="21"/>
    </w:rPr>
  </w:style>
  <w:style w:type="paragraph" w:styleId="NoSpacing">
    <w:name w:val="No Spacing"/>
    <w:uiPriority w:val="1"/>
    <w:qFormat/>
  </w:style>
  <w:style w:type="character" w:customStyle="1" w:styleId="TitleChar">
    <w:name w:val="Title Char"/>
    <w:basedOn w:val="DefaultParagraphFont"/>
    <w:link w:val="Title"/>
    <w:uiPriority w:val="10"/>
    <w:rPr>
      <w:sz w:val="48"/>
      <w:szCs w:val="48"/>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qFormat/>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character" w:customStyle="1" w:styleId="CaptionChar">
    <w:name w:val="Caption Char"/>
    <w:uiPriority w:val="99"/>
    <w:qFormat/>
  </w:style>
  <w:style w:type="table" w:customStyle="1" w:styleId="TableGridLight1">
    <w:name w:val="Table Grid Light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leNormal"/>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leNormal"/>
    <w:uiPriority w:val="99"/>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leNormal"/>
    <w:uiPriority w:val="99"/>
    <w:qFormat/>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leNormal"/>
    <w:uiPriority w:val="99"/>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leNormal"/>
    <w:uiPriority w:val="99"/>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tblPr>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leNormal"/>
    <w:uiPriority w:val="99"/>
    <w:tblPr>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leNormal"/>
    <w:uiPriority w:val="99"/>
    <w:tblPr>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leNormal"/>
    <w:uiPriority w:val="99"/>
    <w:tblPr>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leNormal"/>
    <w:uiPriority w:val="99"/>
    <w:tblPr>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leNormal"/>
    <w:uiPriority w:val="99"/>
    <w:tblPr>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leNormal"/>
    <w:uiPriority w:val="99"/>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leNormal"/>
    <w:uiPriority w:val="99"/>
    <w:tblPr>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il"/>
          <w:left w:val="nil"/>
          <w:bottom w:val="single" w:sz="12" w:space="0" w:color="5D8AC2" w:themeColor="accent1" w:themeTint="EA"/>
          <w:right w:val="nil"/>
        </w:tcBorders>
        <w:shd w:val="clear" w:color="FFFFFF" w:fill="auto"/>
      </w:tcPr>
    </w:tblStylePr>
    <w:tblStylePr w:type="lastRow">
      <w:rPr>
        <w:b/>
        <w:color w:val="404040"/>
      </w:rPr>
      <w:tblPr/>
      <w:tcPr>
        <w:tcBorders>
          <w:top w:val="single" w:sz="4" w:space="0" w:color="5D8AC2"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leNormal"/>
    <w:uiPriority w:val="99"/>
    <w:tblPr>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il"/>
          <w:left w:val="nil"/>
          <w:bottom w:val="single" w:sz="12" w:space="0" w:color="D99695" w:themeColor="accent2" w:themeTint="97"/>
          <w:right w:val="nil"/>
        </w:tcBorders>
        <w:shd w:val="clear" w:color="FFFFFF" w:fill="auto"/>
      </w:tcPr>
    </w:tblStylePr>
    <w:tblStylePr w:type="lastRow">
      <w:rPr>
        <w:b/>
        <w:color w:val="404040"/>
      </w:rPr>
      <w:tblPr/>
      <w:tcPr>
        <w:tcBorders>
          <w:top w:val="single" w:sz="4" w:space="0" w:color="D99695"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leNormal"/>
    <w:uiPriority w:val="99"/>
    <w:qFormat/>
    <w:tblPr>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il"/>
          <w:left w:val="nil"/>
          <w:bottom w:val="single" w:sz="12" w:space="0" w:color="9ABB59" w:themeColor="accent3" w:themeTint="FE"/>
          <w:right w:val="nil"/>
        </w:tcBorders>
        <w:shd w:val="clear" w:color="FFFFFF" w:fill="auto"/>
      </w:tcPr>
    </w:tblStylePr>
    <w:tblStylePr w:type="lastRow">
      <w:rPr>
        <w:b/>
        <w:color w:val="404040"/>
      </w:rPr>
      <w:tblPr/>
      <w:tcPr>
        <w:tcBorders>
          <w:top w:val="single" w:sz="4" w:space="0" w:color="9ABB59"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leNormal"/>
    <w:uiPriority w:val="99"/>
    <w:tblPr>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il"/>
          <w:left w:val="nil"/>
          <w:bottom w:val="single" w:sz="12" w:space="0" w:color="B2A1C6" w:themeColor="accent4" w:themeTint="9A"/>
          <w:right w:val="nil"/>
        </w:tcBorders>
        <w:shd w:val="clear" w:color="FFFFFF" w:fill="auto"/>
      </w:tcPr>
    </w:tblStylePr>
    <w:tblStylePr w:type="lastRow">
      <w:rPr>
        <w:b/>
        <w:color w:val="404040"/>
      </w:rPr>
      <w:tblPr/>
      <w:tcPr>
        <w:tcBorders>
          <w:top w:val="single" w:sz="4" w:space="0" w:color="B2A1C6"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leNormal"/>
    <w:uiPriority w:val="99"/>
    <w:tblPr>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il"/>
          <w:left w:val="nil"/>
          <w:bottom w:val="single" w:sz="12" w:space="0" w:color="4BACC6" w:themeColor="accent5"/>
          <w:right w:val="nil"/>
        </w:tcBorders>
        <w:shd w:val="clear" w:color="FFFFFF" w:fill="auto"/>
      </w:tcPr>
    </w:tblStylePr>
    <w:tblStylePr w:type="lastRow">
      <w:rPr>
        <w:b/>
        <w:color w:val="404040"/>
      </w:rPr>
      <w:tblPr/>
      <w:tcPr>
        <w:tcBorders>
          <w:top w:val="single" w:sz="4" w:space="0" w:color="4BACC6"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leNormal"/>
    <w:uiPriority w:val="99"/>
    <w:tblPr>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il"/>
          <w:left w:val="nil"/>
          <w:bottom w:val="single" w:sz="12" w:space="0" w:color="F79646" w:themeColor="accent6"/>
          <w:right w:val="nil"/>
        </w:tcBorders>
        <w:shd w:val="clear" w:color="FFFFFF" w:fill="auto"/>
      </w:tcPr>
    </w:tblStylePr>
    <w:tblStylePr w:type="lastRow">
      <w:rPr>
        <w:b/>
        <w:color w:val="404040"/>
      </w:rPr>
      <w:tblPr/>
      <w:tcPr>
        <w:tcBorders>
          <w:top w:val="single" w:sz="4" w:space="0" w:color="F79646"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leNormal"/>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leNormal"/>
    <w:uiPriority w:val="99"/>
    <w:tblPr>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leNormal"/>
    <w:uiPriority w:val="99"/>
    <w:tblPr>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leNormal"/>
    <w:uiPriority w:val="99"/>
    <w:tblPr>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leNormal"/>
    <w:uiPriority w:val="99"/>
    <w:qFormat/>
    <w:tblPr>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leNormal"/>
    <w:uiPriority w:val="99"/>
    <w:qFormat/>
    <w:tblPr>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leNormal"/>
    <w:uiPriority w:val="99"/>
    <w:qFormat/>
    <w:tblPr>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leNormal"/>
    <w:uiPriority w:val="59"/>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leNormal"/>
    <w:uiPriority w:val="59"/>
    <w:qFormat/>
    <w:tblPr>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leNormal"/>
    <w:uiPriority w:val="59"/>
    <w:qFormat/>
    <w:tblPr>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leNormal"/>
    <w:uiPriority w:val="59"/>
    <w:qFormat/>
    <w:tblPr>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leNormal"/>
    <w:uiPriority w:val="59"/>
    <w:tblPr>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leNormal"/>
    <w:uiPriority w:val="59"/>
    <w:tblPr>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leNormal"/>
    <w:uiPriority w:val="59"/>
    <w:qFormat/>
    <w:tblPr>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leNormal"/>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leNormal"/>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leNormal"/>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leNormal"/>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leNormal"/>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leNormal"/>
    <w:uiPriority w:val="99"/>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sz w:val="22"/>
      </w:rPr>
      <w:tblPr/>
      <w:tcPr>
        <w:shd w:val="clear" w:color="CBCBCB" w:themeColor="text1" w:themeTint="34" w:fill="CBCBCB" w:themeFill="text1" w:themeFillTint="34"/>
      </w:tcPr>
    </w:tblStylePr>
    <w:tblStylePr w:type="band2Horz">
      <w:rPr>
        <w:rFonts w:ascii="Arial" w:hAnsi="Arial"/>
        <w:color w:val="7F7F7F" w:themeColor="text1" w:themeTint="80"/>
        <w:sz w:val="22"/>
      </w:rPr>
    </w:tblStylePr>
  </w:style>
  <w:style w:type="table" w:customStyle="1" w:styleId="GridTable6Colorful-Accent11">
    <w:name w:val="Grid Table 6 Colorful - Accent 11"/>
    <w:basedOn w:val="TableNormal"/>
    <w:uiPriority w:val="99"/>
    <w:qFormat/>
    <w:tblPr>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rPr>
      <w:tblPr/>
      <w:tcPr>
        <w:tcBorders>
          <w:bottom w:val="single" w:sz="12" w:space="0" w:color="A6BFDD" w:themeColor="accent1" w:themeTint="80"/>
        </w:tcBorders>
      </w:tcPr>
    </w:tblStylePr>
    <w:tblStylePr w:type="lastRow">
      <w:rPr>
        <w:b/>
        <w:color w:val="A6BFDD" w:themeColor="accent1" w:themeTint="80"/>
      </w:rPr>
    </w:tblStylePr>
    <w:tblStylePr w:type="firstCol">
      <w:rPr>
        <w:b/>
        <w:color w:val="A6BFDD" w:themeColor="accent1" w:themeTint="80"/>
      </w:rPr>
    </w:tblStylePr>
    <w:tblStylePr w:type="lastCol">
      <w:rPr>
        <w:b/>
        <w:color w:val="A6BFDD" w:themeColor="accent1" w:themeTint="80"/>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sz w:val="22"/>
      </w:rPr>
      <w:tblPr/>
      <w:tcPr>
        <w:shd w:val="clear" w:color="DAE5F1" w:themeColor="accent1" w:themeTint="34" w:fill="DAE5F1" w:themeFill="accent1" w:themeFillTint="34"/>
      </w:tcPr>
    </w:tblStylePr>
    <w:tblStylePr w:type="band2Horz">
      <w:rPr>
        <w:rFonts w:ascii="Arial" w:hAnsi="Arial"/>
        <w:color w:val="A6BFDD" w:themeColor="accent1" w:themeTint="80"/>
        <w:sz w:val="22"/>
      </w:rPr>
    </w:tblStylePr>
  </w:style>
  <w:style w:type="table" w:customStyle="1" w:styleId="GridTable6Colorful-Accent21">
    <w:name w:val="Grid Table 6 Colorful - Accent 21"/>
    <w:basedOn w:val="TableNormal"/>
    <w:uiPriority w:val="99"/>
    <w:qFormat/>
    <w:tblPr>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A9796" w:themeColor="accent2" w:themeTint="96"/>
      </w:rPr>
      <w:tblPr/>
      <w:tcPr>
        <w:tcBorders>
          <w:bottom w:val="single" w:sz="12" w:space="0" w:color="D99695" w:themeColor="accent2" w:themeTint="97"/>
        </w:tcBorders>
      </w:tcPr>
    </w:tblStylePr>
    <w:tblStylePr w:type="lastRow">
      <w:rPr>
        <w:b/>
        <w:color w:val="DA9796" w:themeColor="accent2" w:themeTint="96"/>
      </w:rPr>
    </w:tblStylePr>
    <w:tblStylePr w:type="firstCol">
      <w:rPr>
        <w:b/>
        <w:color w:val="DA9796" w:themeColor="accent2" w:themeTint="96"/>
      </w:rPr>
    </w:tblStylePr>
    <w:tblStylePr w:type="lastCol">
      <w:rPr>
        <w:b/>
        <w:color w:val="DA9796" w:themeColor="accent2" w:themeTint="96"/>
      </w:rPr>
    </w:tblStylePr>
    <w:tblStylePr w:type="band1Vert">
      <w:tblPr/>
      <w:tcPr>
        <w:shd w:val="clear" w:color="F2DCDC" w:themeColor="accent2" w:themeTint="32" w:fill="F2DCDC" w:themeFill="accent2" w:themeFillTint="32"/>
      </w:tcPr>
    </w:tblStylePr>
    <w:tblStylePr w:type="band1Horz">
      <w:rPr>
        <w:rFonts w:ascii="Arial" w:hAnsi="Arial"/>
        <w:color w:val="DA9796" w:themeColor="accent2" w:themeTint="96"/>
        <w:sz w:val="22"/>
      </w:rPr>
      <w:tblPr/>
      <w:tcPr>
        <w:shd w:val="clear" w:color="F2DCDC" w:themeColor="accent2" w:themeTint="32" w:fill="F2DCDC" w:themeFill="accent2" w:themeFillTint="32"/>
      </w:tcPr>
    </w:tblStylePr>
    <w:tblStylePr w:type="band2Horz">
      <w:rPr>
        <w:rFonts w:ascii="Arial" w:hAnsi="Arial"/>
        <w:color w:val="DA9796" w:themeColor="accent2" w:themeTint="96"/>
        <w:sz w:val="22"/>
      </w:rPr>
    </w:tblStylePr>
  </w:style>
  <w:style w:type="table" w:customStyle="1" w:styleId="GridTable6Colorful-Accent31">
    <w:name w:val="Grid Table 6 Colorful - Accent 31"/>
    <w:basedOn w:val="TableNormal"/>
    <w:uiPriority w:val="99"/>
    <w:tblPr>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BBB59" w:themeColor="accent3"/>
      </w:rPr>
      <w:tblPr/>
      <w:tcPr>
        <w:tcBorders>
          <w:bottom w:val="single" w:sz="12" w:space="0" w:color="9ABB59" w:themeColor="accent3" w:themeTint="FE"/>
        </w:tcBorders>
      </w:tcPr>
    </w:tblStylePr>
    <w:tblStylePr w:type="lastRow">
      <w:rPr>
        <w:b/>
        <w:color w:val="9BBB59" w:themeColor="accent3"/>
      </w:rPr>
    </w:tblStylePr>
    <w:tblStylePr w:type="firstCol">
      <w:rPr>
        <w:b/>
        <w:color w:val="9BBB59" w:themeColor="accent3"/>
      </w:rPr>
    </w:tblStylePr>
    <w:tblStylePr w:type="lastCol">
      <w:rPr>
        <w:b/>
        <w:color w:val="9BBB59" w:themeColor="accent3"/>
      </w:rPr>
    </w:tblStylePr>
    <w:tblStylePr w:type="band1Vert">
      <w:tblPr/>
      <w:tcPr>
        <w:shd w:val="clear" w:color="EAF1DC" w:themeColor="accent3" w:themeTint="34" w:fill="EAF1DC" w:themeFill="accent3" w:themeFillTint="34"/>
      </w:tcPr>
    </w:tblStylePr>
    <w:tblStylePr w:type="band1Horz">
      <w:rPr>
        <w:rFonts w:ascii="Arial" w:hAnsi="Arial"/>
        <w:color w:val="9BBB59" w:themeColor="accent3"/>
        <w:sz w:val="22"/>
      </w:rPr>
      <w:tblPr/>
      <w:tcPr>
        <w:shd w:val="clear" w:color="EAF1DC" w:themeColor="accent3" w:themeTint="34" w:fill="EAF1DC" w:themeFill="accent3" w:themeFillTint="34"/>
      </w:tcPr>
    </w:tblStylePr>
    <w:tblStylePr w:type="band2Horz">
      <w:rPr>
        <w:rFonts w:ascii="Arial" w:hAnsi="Arial"/>
        <w:color w:val="9BBB59" w:themeColor="accent3"/>
        <w:sz w:val="22"/>
      </w:rPr>
    </w:tblStylePr>
  </w:style>
  <w:style w:type="table" w:customStyle="1" w:styleId="GridTable6Colorful-Accent41">
    <w:name w:val="Grid Table 6 Colorful - Accent 41"/>
    <w:basedOn w:val="TableNormal"/>
    <w:uiPriority w:val="99"/>
    <w:tblPr>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7" w:themeColor="accent4" w:themeTint="99"/>
      </w:rPr>
      <w:tblPr/>
      <w:tcPr>
        <w:tcBorders>
          <w:bottom w:val="single" w:sz="12" w:space="0" w:color="B2A1C6" w:themeColor="accent4" w:themeTint="9A"/>
        </w:tcBorders>
      </w:tcPr>
    </w:tblStylePr>
    <w:tblStylePr w:type="lastRow">
      <w:rPr>
        <w:b/>
        <w:color w:val="B2A1C7" w:themeColor="accent4" w:themeTint="99"/>
      </w:rPr>
    </w:tblStylePr>
    <w:tblStylePr w:type="firstCol">
      <w:rPr>
        <w:b/>
        <w:color w:val="B2A1C7" w:themeColor="accent4" w:themeTint="99"/>
      </w:rPr>
    </w:tblStylePr>
    <w:tblStylePr w:type="lastCol">
      <w:rPr>
        <w:b/>
        <w:color w:val="B2A1C7" w:themeColor="accent4" w:themeTint="99"/>
      </w:rPr>
    </w:tblStylePr>
    <w:tblStylePr w:type="band1Vert">
      <w:tblPr/>
      <w:tcPr>
        <w:shd w:val="clear" w:color="E5DFEC" w:themeColor="accent4" w:themeTint="34" w:fill="E5DFEC" w:themeFill="accent4" w:themeFillTint="34"/>
      </w:tcPr>
    </w:tblStylePr>
    <w:tblStylePr w:type="band1Horz">
      <w:rPr>
        <w:rFonts w:ascii="Arial" w:hAnsi="Arial"/>
        <w:color w:val="B2A1C7" w:themeColor="accent4" w:themeTint="99"/>
        <w:sz w:val="22"/>
      </w:rPr>
      <w:tblPr/>
      <w:tcPr>
        <w:shd w:val="clear" w:color="E5DFEC" w:themeColor="accent4" w:themeTint="34" w:fill="E5DFEC" w:themeFill="accent4" w:themeFillTint="34"/>
      </w:tcPr>
    </w:tblStylePr>
    <w:tblStylePr w:type="band2Horz">
      <w:rPr>
        <w:rFonts w:ascii="Arial" w:hAnsi="Arial"/>
        <w:color w:val="B2A1C7" w:themeColor="accent4" w:themeTint="99"/>
        <w:sz w:val="22"/>
      </w:rPr>
    </w:tblStylePr>
  </w:style>
  <w:style w:type="table" w:customStyle="1" w:styleId="GridTable6Colorful-Accent51">
    <w:name w:val="Grid Table 6 Colorful - Accent 51"/>
    <w:basedOn w:val="TableNormal"/>
    <w:uiPriority w:val="99"/>
    <w:qFormat/>
    <w:tblPr>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678" w:themeColor="accent5" w:themeShade="94"/>
      </w:rPr>
      <w:tblPr/>
      <w:tcPr>
        <w:tcBorders>
          <w:bottom w:val="single" w:sz="12" w:space="0" w:color="4BACC6" w:themeColor="accent5"/>
        </w:tcBorders>
      </w:tcPr>
    </w:tblStylePr>
    <w:tblStylePr w:type="lastRow">
      <w:rPr>
        <w:b/>
        <w:color w:val="266678" w:themeColor="accent5" w:themeShade="94"/>
      </w:rPr>
    </w:tblStylePr>
    <w:tblStylePr w:type="firstCol">
      <w:rPr>
        <w:b/>
        <w:color w:val="266678" w:themeColor="accent5" w:themeShade="94"/>
      </w:rPr>
    </w:tblStylePr>
    <w:tblStylePr w:type="lastCol">
      <w:rPr>
        <w:b/>
        <w:color w:val="266678" w:themeColor="accent5" w:themeShade="94"/>
      </w:rPr>
    </w:tblStylePr>
    <w:tblStylePr w:type="band1Vert">
      <w:tblPr/>
      <w:tcPr>
        <w:shd w:val="clear" w:color="DAEEF3" w:themeColor="accent5" w:themeTint="34" w:fill="DAEEF3" w:themeFill="accent5" w:themeFillTint="34"/>
      </w:tcPr>
    </w:tblStylePr>
    <w:tblStylePr w:type="band1Horz">
      <w:rPr>
        <w:rFonts w:ascii="Arial" w:hAnsi="Arial"/>
        <w:color w:val="266678" w:themeColor="accent5" w:themeShade="94"/>
        <w:sz w:val="22"/>
      </w:rPr>
      <w:tblPr/>
      <w:tcPr>
        <w:shd w:val="clear" w:color="DAEEF3" w:themeColor="accent5" w:themeTint="34" w:fill="DAEEF3" w:themeFill="accent5" w:themeFillTint="34"/>
      </w:tcPr>
    </w:tblStylePr>
    <w:tblStylePr w:type="band2Horz">
      <w:rPr>
        <w:rFonts w:ascii="Arial" w:hAnsi="Arial"/>
        <w:color w:val="266678" w:themeColor="accent5" w:themeShade="94"/>
        <w:sz w:val="22"/>
      </w:rPr>
    </w:tblStylePr>
  </w:style>
  <w:style w:type="table" w:customStyle="1" w:styleId="GridTable6Colorful-Accent61">
    <w:name w:val="Grid Table 6 Colorful - Accent 61"/>
    <w:basedOn w:val="TableNormal"/>
    <w:uiPriority w:val="99"/>
    <w:qFormat/>
    <w:tblPr>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678" w:themeColor="accent5" w:themeShade="94"/>
      </w:rPr>
      <w:tblPr/>
      <w:tcPr>
        <w:tcBorders>
          <w:bottom w:val="single" w:sz="12" w:space="0" w:color="F79646" w:themeColor="accent6"/>
        </w:tcBorders>
      </w:tcPr>
    </w:tblStylePr>
    <w:tblStylePr w:type="lastRow">
      <w:rPr>
        <w:b/>
        <w:color w:val="266678" w:themeColor="accent5" w:themeShade="94"/>
      </w:rPr>
    </w:tblStylePr>
    <w:tblStylePr w:type="firstCol">
      <w:rPr>
        <w:b/>
        <w:color w:val="266678" w:themeColor="accent5" w:themeShade="94"/>
      </w:rPr>
    </w:tblStylePr>
    <w:tblStylePr w:type="lastCol">
      <w:rPr>
        <w:b/>
        <w:color w:val="266678" w:themeColor="accent5" w:themeShade="94"/>
      </w:rPr>
    </w:tblStylePr>
    <w:tblStylePr w:type="band1Vert">
      <w:tblPr/>
      <w:tcPr>
        <w:shd w:val="clear" w:color="FDE9D8" w:themeColor="accent6" w:themeTint="34" w:fill="FDE9D8" w:themeFill="accent6" w:themeFillTint="34"/>
      </w:tcPr>
    </w:tblStylePr>
    <w:tblStylePr w:type="band1Horz">
      <w:rPr>
        <w:rFonts w:ascii="Arial" w:hAnsi="Arial"/>
        <w:color w:val="266678" w:themeColor="accent5" w:themeShade="94"/>
        <w:sz w:val="22"/>
      </w:rPr>
      <w:tblPr/>
      <w:tcPr>
        <w:shd w:val="clear" w:color="FDE9D8" w:themeColor="accent6" w:themeTint="34" w:fill="FDE9D8" w:themeFill="accent6" w:themeFillTint="34"/>
      </w:tcPr>
    </w:tblStylePr>
    <w:tblStylePr w:type="band2Horz">
      <w:rPr>
        <w:rFonts w:ascii="Arial" w:hAnsi="Arial"/>
        <w:color w:val="266678" w:themeColor="accent5" w:themeShade="94"/>
        <w:sz w:val="22"/>
      </w:rPr>
    </w:tblStylePr>
  </w:style>
  <w:style w:type="table" w:customStyle="1" w:styleId="GridTable7Colorful1">
    <w:name w:val="Grid Table 7 Colorful1"/>
    <w:basedOn w:val="TableNormal"/>
    <w:uiPriority w:val="99"/>
    <w:qFormat/>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sz w:val="22"/>
      </w:rPr>
      <w:tblPr/>
      <w:tcPr>
        <w:shd w:val="clear" w:color="F2F2F2" w:themeColor="text1" w:themeTint="0D" w:fill="F2F2F2" w:themeFill="text1" w:themeFillTint="0D"/>
      </w:tcPr>
    </w:tblStylePr>
    <w:tblStylePr w:type="band2Horz">
      <w:rPr>
        <w:rFonts w:ascii="Arial" w:hAnsi="Arial"/>
        <w:color w:val="7F7F7F" w:themeColor="text1" w:themeTint="80"/>
        <w:sz w:val="22"/>
      </w:rPr>
    </w:tblStylePr>
  </w:style>
  <w:style w:type="table" w:customStyle="1" w:styleId="GridTable7Colorful-Accent11">
    <w:name w:val="Grid Table 7 Colorful - Accent 11"/>
    <w:basedOn w:val="TableNormal"/>
    <w:uiPriority w:val="99"/>
    <w:qFormat/>
    <w:tblPr>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sz w:val="22"/>
      </w:rPr>
      <w:tblPr/>
      <w:tcPr>
        <w:tcBorders>
          <w:top w:val="nil"/>
          <w:left w:val="nil"/>
          <w:bottom w:val="single" w:sz="4" w:space="0" w:color="A6BFDD" w:themeColor="accent1" w:themeTint="80"/>
          <w:right w:val="nil"/>
        </w:tcBorders>
        <w:shd w:val="clear" w:color="FFFFFF" w:themeColor="light1" w:fill="FFFFFF" w:themeFill="light1"/>
      </w:tcPr>
    </w:tblStylePr>
    <w:tblStylePr w:type="lastRow">
      <w:rPr>
        <w:rFonts w:ascii="Arial" w:hAnsi="Arial"/>
        <w:b/>
        <w:color w:val="A6BFDD" w:themeColor="accent1" w:themeTint="80"/>
        <w:sz w:val="22"/>
      </w:rPr>
      <w:tblPr/>
      <w:tcPr>
        <w:tcBorders>
          <w:top w:val="single" w:sz="4" w:space="0" w:color="A6BFDD" w:themeColor="accent1" w:themeTint="80"/>
          <w:left w:val="nil"/>
          <w:bottom w:val="nil"/>
          <w:right w:val="nil"/>
        </w:tcBorders>
        <w:shd w:val="clear" w:color="FFFFFF" w:themeColor="light1" w:fill="FFFFFF" w:themeFill="light1"/>
      </w:tcPr>
    </w:tblStylePr>
    <w:tblStylePr w:type="firstCol">
      <w:pPr>
        <w:jc w:val="right"/>
      </w:pPr>
      <w:rPr>
        <w:rFonts w:ascii="Arial" w:hAnsi="Arial"/>
        <w:i/>
        <w:color w:val="A6BFDD" w:themeColor="accent1" w:themeTint="80"/>
        <w:sz w:val="22"/>
      </w:rPr>
      <w:tblPr/>
      <w:tcPr>
        <w:tcBorders>
          <w:top w:val="nil"/>
          <w:left w:val="nil"/>
          <w:bottom w:val="nil"/>
          <w:right w:val="single" w:sz="4" w:space="0" w:color="A6BFDD" w:themeColor="accent1" w:themeTint="80"/>
        </w:tcBorders>
        <w:shd w:val="clear" w:color="FFFFFF" w:fill="auto"/>
      </w:tcPr>
    </w:tblStylePr>
    <w:tblStylePr w:type="lastCol">
      <w:rPr>
        <w:rFonts w:ascii="Arial" w:hAnsi="Arial"/>
        <w:i/>
        <w:color w:val="A6BFDD" w:themeColor="accent1" w:themeTint="80"/>
        <w:sz w:val="22"/>
      </w:rPr>
      <w:tblPr/>
      <w:tcPr>
        <w:tcBorders>
          <w:top w:val="nil"/>
          <w:left w:val="single" w:sz="4" w:space="0" w:color="A6BFDD" w:themeColor="accent1" w:themeTint="80"/>
          <w:bottom w:val="nil"/>
          <w:right w:val="nil"/>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sz w:val="22"/>
      </w:rPr>
      <w:tblPr/>
      <w:tcPr>
        <w:shd w:val="clear" w:color="DAE5F1" w:themeColor="accent1" w:themeTint="34" w:fill="DAE5F1" w:themeFill="accent1" w:themeFillTint="34"/>
      </w:tcPr>
    </w:tblStylePr>
    <w:tblStylePr w:type="band2Horz">
      <w:rPr>
        <w:rFonts w:ascii="Arial" w:hAnsi="Arial"/>
        <w:color w:val="A6BFDD" w:themeColor="accent1" w:themeTint="80"/>
        <w:sz w:val="22"/>
      </w:rPr>
    </w:tblStylePr>
  </w:style>
  <w:style w:type="table" w:customStyle="1" w:styleId="GridTable7Colorful-Accent21">
    <w:name w:val="Grid Table 7 Colorful - Accent 21"/>
    <w:basedOn w:val="TableNormal"/>
    <w:uiPriority w:val="99"/>
    <w:qFormat/>
    <w:tblPr>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A9796" w:themeColor="accent2" w:themeTint="96"/>
        <w:sz w:val="22"/>
      </w:rPr>
      <w:tblPr/>
      <w:tcPr>
        <w:tcBorders>
          <w:top w:val="nil"/>
          <w:left w:val="nil"/>
          <w:bottom w:val="single" w:sz="4" w:space="0" w:color="D99695" w:themeColor="accent2" w:themeTint="97"/>
          <w:right w:val="nil"/>
        </w:tcBorders>
        <w:shd w:val="clear" w:color="FFFFFF" w:themeColor="light1" w:fill="FFFFFF" w:themeFill="light1"/>
      </w:tcPr>
    </w:tblStylePr>
    <w:tblStylePr w:type="lastRow">
      <w:rPr>
        <w:rFonts w:ascii="Arial" w:hAnsi="Arial"/>
        <w:b/>
        <w:color w:val="DA9796" w:themeColor="accent2" w:themeTint="96"/>
        <w:sz w:val="22"/>
      </w:rPr>
      <w:tblPr/>
      <w:tcPr>
        <w:tcBorders>
          <w:top w:val="single" w:sz="4" w:space="0" w:color="D99695"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DA9796" w:themeColor="accent2" w:themeTint="96"/>
        <w:sz w:val="22"/>
      </w:rPr>
      <w:tblPr/>
      <w:tcPr>
        <w:tcBorders>
          <w:top w:val="nil"/>
          <w:left w:val="nil"/>
          <w:bottom w:val="nil"/>
          <w:right w:val="single" w:sz="4" w:space="0" w:color="D99695" w:themeColor="accent2" w:themeTint="97"/>
        </w:tcBorders>
        <w:shd w:val="clear" w:color="FFFFFF" w:fill="auto"/>
      </w:tcPr>
    </w:tblStylePr>
    <w:tblStylePr w:type="lastCol">
      <w:rPr>
        <w:rFonts w:ascii="Arial" w:hAnsi="Arial"/>
        <w:i/>
        <w:color w:val="DA9796" w:themeColor="accent2" w:themeTint="96"/>
        <w:sz w:val="22"/>
      </w:rPr>
      <w:tblPr/>
      <w:tcPr>
        <w:tcBorders>
          <w:top w:val="nil"/>
          <w:left w:val="single" w:sz="4" w:space="0" w:color="D99695" w:themeColor="accent2" w:themeTint="97"/>
          <w:bottom w:val="nil"/>
          <w:right w:val="nil"/>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A9796" w:themeColor="accent2" w:themeTint="96"/>
        <w:sz w:val="22"/>
      </w:rPr>
      <w:tblPr/>
      <w:tcPr>
        <w:shd w:val="clear" w:color="F2DCDC" w:themeColor="accent2" w:themeTint="32" w:fill="F2DCDC" w:themeFill="accent2" w:themeFillTint="32"/>
      </w:tcPr>
    </w:tblStylePr>
    <w:tblStylePr w:type="band2Horz">
      <w:rPr>
        <w:rFonts w:ascii="Arial" w:hAnsi="Arial"/>
        <w:color w:val="DA9796" w:themeColor="accent2" w:themeTint="96"/>
        <w:sz w:val="22"/>
      </w:rPr>
    </w:tblStylePr>
  </w:style>
  <w:style w:type="table" w:customStyle="1" w:styleId="GridTable7Colorful-Accent31">
    <w:name w:val="Grid Table 7 Colorful - Accent 31"/>
    <w:basedOn w:val="TableNormal"/>
    <w:uiPriority w:val="99"/>
    <w:qFormat/>
    <w:tblPr>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BBB59" w:themeColor="accent3"/>
        <w:sz w:val="22"/>
      </w:rPr>
      <w:tblPr/>
      <w:tcPr>
        <w:tcBorders>
          <w:top w:val="nil"/>
          <w:left w:val="nil"/>
          <w:bottom w:val="single" w:sz="4" w:space="0" w:color="9ABB59" w:themeColor="accent3" w:themeTint="FE"/>
          <w:right w:val="nil"/>
        </w:tcBorders>
        <w:shd w:val="clear" w:color="FFFFFF" w:themeColor="light1" w:fill="FFFFFF" w:themeFill="light1"/>
      </w:tcPr>
    </w:tblStylePr>
    <w:tblStylePr w:type="lastRow">
      <w:rPr>
        <w:rFonts w:ascii="Arial" w:hAnsi="Arial"/>
        <w:b/>
        <w:color w:val="9BBB59" w:themeColor="accent3"/>
        <w:sz w:val="22"/>
      </w:rPr>
      <w:tblPr/>
      <w:tcPr>
        <w:tcBorders>
          <w:top w:val="single" w:sz="4" w:space="0" w:color="9ABB59" w:themeColor="accent3" w:themeTint="FE"/>
          <w:left w:val="nil"/>
          <w:bottom w:val="nil"/>
          <w:right w:val="nil"/>
        </w:tcBorders>
        <w:shd w:val="clear" w:color="FFFFFF" w:themeColor="light1" w:fill="FFFFFF" w:themeFill="light1"/>
      </w:tcPr>
    </w:tblStylePr>
    <w:tblStylePr w:type="firstCol">
      <w:pPr>
        <w:jc w:val="right"/>
      </w:pPr>
      <w:rPr>
        <w:rFonts w:ascii="Arial" w:hAnsi="Arial"/>
        <w:i/>
        <w:color w:val="9BBB59" w:themeColor="accent3"/>
        <w:sz w:val="22"/>
      </w:rPr>
      <w:tblPr/>
      <w:tcPr>
        <w:tcBorders>
          <w:top w:val="nil"/>
          <w:left w:val="nil"/>
          <w:bottom w:val="nil"/>
          <w:right w:val="single" w:sz="4" w:space="0" w:color="9ABB59" w:themeColor="accent3" w:themeTint="FE"/>
        </w:tcBorders>
        <w:shd w:val="clear" w:color="FFFFFF" w:fill="auto"/>
      </w:tcPr>
    </w:tblStylePr>
    <w:tblStylePr w:type="lastCol">
      <w:rPr>
        <w:rFonts w:ascii="Arial" w:hAnsi="Arial"/>
        <w:i/>
        <w:color w:val="9BBB59" w:themeColor="accent3"/>
        <w:sz w:val="22"/>
      </w:rPr>
      <w:tblPr/>
      <w:tcPr>
        <w:tcBorders>
          <w:top w:val="nil"/>
          <w:left w:val="single" w:sz="4" w:space="0" w:color="9ABB59" w:themeColor="accent3" w:themeTint="FE"/>
          <w:bottom w:val="nil"/>
          <w:right w:val="nil"/>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BBB59" w:themeColor="accent3"/>
        <w:sz w:val="22"/>
      </w:rPr>
      <w:tblPr/>
      <w:tcPr>
        <w:shd w:val="clear" w:color="EAF1DC" w:themeColor="accent3" w:themeTint="34" w:fill="EAF1DC" w:themeFill="accent3" w:themeFillTint="34"/>
      </w:tcPr>
    </w:tblStylePr>
    <w:tblStylePr w:type="band2Horz">
      <w:rPr>
        <w:rFonts w:ascii="Arial" w:hAnsi="Arial"/>
        <w:color w:val="9BBB59" w:themeColor="accent3"/>
        <w:sz w:val="22"/>
      </w:rPr>
    </w:tblStylePr>
  </w:style>
  <w:style w:type="table" w:customStyle="1" w:styleId="GridTable7Colorful-Accent41">
    <w:name w:val="Grid Table 7 Colorful - Accent 41"/>
    <w:basedOn w:val="TableNormal"/>
    <w:uiPriority w:val="99"/>
    <w:qFormat/>
    <w:tblPr>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7" w:themeColor="accent4" w:themeTint="99"/>
        <w:sz w:val="22"/>
      </w:rPr>
      <w:tblPr/>
      <w:tcPr>
        <w:tcBorders>
          <w:top w:val="nil"/>
          <w:left w:val="nil"/>
          <w:bottom w:val="single" w:sz="4" w:space="0" w:color="B2A1C6" w:themeColor="accent4" w:themeTint="9A"/>
          <w:right w:val="nil"/>
        </w:tcBorders>
        <w:shd w:val="clear" w:color="FFFFFF" w:themeColor="light1" w:fill="FFFFFF" w:themeFill="light1"/>
      </w:tcPr>
    </w:tblStylePr>
    <w:tblStylePr w:type="lastRow">
      <w:rPr>
        <w:rFonts w:ascii="Arial" w:hAnsi="Arial"/>
        <w:b/>
        <w:color w:val="B2A1C7" w:themeColor="accent4" w:themeTint="99"/>
        <w:sz w:val="22"/>
      </w:rPr>
      <w:tblPr/>
      <w:tcPr>
        <w:tcBorders>
          <w:top w:val="single" w:sz="4" w:space="0" w:color="B2A1C6"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B2A1C7" w:themeColor="accent4" w:themeTint="99"/>
        <w:sz w:val="22"/>
      </w:rPr>
      <w:tblPr/>
      <w:tcPr>
        <w:tcBorders>
          <w:top w:val="nil"/>
          <w:left w:val="nil"/>
          <w:bottom w:val="nil"/>
          <w:right w:val="single" w:sz="4" w:space="0" w:color="B2A1C6" w:themeColor="accent4" w:themeTint="9A"/>
        </w:tcBorders>
        <w:shd w:val="clear" w:color="FFFFFF" w:fill="auto"/>
      </w:tcPr>
    </w:tblStylePr>
    <w:tblStylePr w:type="lastCol">
      <w:rPr>
        <w:rFonts w:ascii="Arial" w:hAnsi="Arial"/>
        <w:i/>
        <w:color w:val="B2A1C7" w:themeColor="accent4" w:themeTint="99"/>
        <w:sz w:val="22"/>
      </w:rPr>
      <w:tblPr/>
      <w:tcPr>
        <w:tcBorders>
          <w:top w:val="nil"/>
          <w:left w:val="single" w:sz="4" w:space="0" w:color="B2A1C6" w:themeColor="accent4" w:themeTint="9A"/>
          <w:bottom w:val="nil"/>
          <w:right w:val="nil"/>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7" w:themeColor="accent4" w:themeTint="99"/>
        <w:sz w:val="22"/>
      </w:rPr>
      <w:tblPr/>
      <w:tcPr>
        <w:shd w:val="clear" w:color="E5DFEC" w:themeColor="accent4" w:themeTint="34" w:fill="E5DFEC" w:themeFill="accent4" w:themeFillTint="34"/>
      </w:tcPr>
    </w:tblStylePr>
    <w:tblStylePr w:type="band2Horz">
      <w:rPr>
        <w:rFonts w:ascii="Arial" w:hAnsi="Arial"/>
        <w:color w:val="B2A1C7" w:themeColor="accent4" w:themeTint="99"/>
        <w:sz w:val="22"/>
      </w:rPr>
    </w:tblStylePr>
  </w:style>
  <w:style w:type="table" w:customStyle="1" w:styleId="GridTable7Colorful-Accent51">
    <w:name w:val="Grid Table 7 Colorful - Accent 51"/>
    <w:basedOn w:val="TableNormal"/>
    <w:uiPriority w:val="99"/>
    <w:qFormat/>
    <w:tblPr>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678" w:themeColor="accent5" w:themeShade="94"/>
        <w:sz w:val="22"/>
      </w:rPr>
      <w:tblPr/>
      <w:tcPr>
        <w:tcBorders>
          <w:top w:val="nil"/>
          <w:left w:val="nil"/>
          <w:bottom w:val="single" w:sz="4" w:space="0" w:color="99D0DE" w:themeColor="accent5" w:themeTint="90"/>
          <w:right w:val="nil"/>
        </w:tcBorders>
        <w:shd w:val="clear" w:color="FFFFFF" w:themeColor="light1" w:fill="FFFFFF" w:themeFill="light1"/>
      </w:tcPr>
    </w:tblStylePr>
    <w:tblStylePr w:type="lastRow">
      <w:rPr>
        <w:rFonts w:ascii="Arial" w:hAnsi="Arial"/>
        <w:b/>
        <w:color w:val="266678" w:themeColor="accent5" w:themeShade="94"/>
        <w:sz w:val="22"/>
      </w:rPr>
      <w:tblPr/>
      <w:tcPr>
        <w:tcBorders>
          <w:top w:val="single" w:sz="4" w:space="0" w:color="99D0DE" w:themeColor="accent5" w:themeTint="90"/>
          <w:left w:val="nil"/>
          <w:bottom w:val="nil"/>
          <w:right w:val="nil"/>
        </w:tcBorders>
        <w:shd w:val="clear" w:color="FFFFFF" w:themeColor="light1" w:fill="FFFFFF" w:themeFill="light1"/>
      </w:tcPr>
    </w:tblStylePr>
    <w:tblStylePr w:type="firstCol">
      <w:pPr>
        <w:jc w:val="right"/>
      </w:pPr>
      <w:rPr>
        <w:rFonts w:ascii="Arial" w:hAnsi="Arial"/>
        <w:i/>
        <w:color w:val="266678" w:themeColor="accent5" w:themeShade="94"/>
        <w:sz w:val="22"/>
      </w:rPr>
      <w:tblPr/>
      <w:tcPr>
        <w:tcBorders>
          <w:top w:val="nil"/>
          <w:left w:val="nil"/>
          <w:bottom w:val="nil"/>
          <w:right w:val="single" w:sz="4" w:space="0" w:color="99D0DE" w:themeColor="accent5" w:themeTint="90"/>
        </w:tcBorders>
        <w:shd w:val="clear" w:color="FFFFFF" w:fill="auto"/>
      </w:tcPr>
    </w:tblStylePr>
    <w:tblStylePr w:type="lastCol">
      <w:rPr>
        <w:rFonts w:ascii="Arial" w:hAnsi="Arial"/>
        <w:i/>
        <w:color w:val="266678" w:themeColor="accent5" w:themeShade="94"/>
        <w:sz w:val="22"/>
      </w:rPr>
      <w:tblPr/>
      <w:tcPr>
        <w:tcBorders>
          <w:top w:val="nil"/>
          <w:left w:val="single" w:sz="4" w:space="0" w:color="99D0DE" w:themeColor="accent5" w:themeTint="90"/>
          <w:bottom w:val="nil"/>
          <w:right w:val="nil"/>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678" w:themeColor="accent5" w:themeShade="94"/>
        <w:sz w:val="22"/>
      </w:rPr>
      <w:tblPr/>
      <w:tcPr>
        <w:shd w:val="clear" w:color="DAEEF3" w:themeColor="accent5" w:themeTint="34" w:fill="DAEEF3" w:themeFill="accent5" w:themeFillTint="34"/>
      </w:tcPr>
    </w:tblStylePr>
    <w:tblStylePr w:type="band2Horz">
      <w:rPr>
        <w:rFonts w:ascii="Arial" w:hAnsi="Arial"/>
        <w:color w:val="266678" w:themeColor="accent5" w:themeShade="94"/>
        <w:sz w:val="22"/>
      </w:rPr>
    </w:tblStylePr>
  </w:style>
  <w:style w:type="table" w:customStyle="1" w:styleId="GridTable7Colorful-Accent61">
    <w:name w:val="Grid Table 7 Colorful - Accent 61"/>
    <w:basedOn w:val="TableNormal"/>
    <w:uiPriority w:val="99"/>
    <w:qFormat/>
    <w:tblPr>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05307" w:themeColor="accent6" w:themeShade="94"/>
        <w:sz w:val="22"/>
      </w:rPr>
      <w:tblPr/>
      <w:tcPr>
        <w:tcBorders>
          <w:top w:val="nil"/>
          <w:left w:val="nil"/>
          <w:bottom w:val="single" w:sz="4" w:space="0" w:color="FAC396" w:themeColor="accent6" w:themeTint="90"/>
          <w:right w:val="nil"/>
        </w:tcBorders>
        <w:shd w:val="clear" w:color="FFFFFF" w:themeColor="light1" w:fill="FFFFFF" w:themeFill="light1"/>
      </w:tcPr>
    </w:tblStylePr>
    <w:tblStylePr w:type="lastRow">
      <w:rPr>
        <w:rFonts w:ascii="Arial" w:hAnsi="Arial"/>
        <w:b/>
        <w:color w:val="B05307" w:themeColor="accent6" w:themeShade="94"/>
        <w:sz w:val="22"/>
      </w:rPr>
      <w:tblPr/>
      <w:tcPr>
        <w:tcBorders>
          <w:top w:val="single" w:sz="4" w:space="0" w:color="FAC396" w:themeColor="accent6" w:themeTint="90"/>
          <w:left w:val="nil"/>
          <w:bottom w:val="nil"/>
          <w:right w:val="nil"/>
        </w:tcBorders>
        <w:shd w:val="clear" w:color="FFFFFF" w:themeColor="light1" w:fill="FFFFFF" w:themeFill="light1"/>
      </w:tcPr>
    </w:tblStylePr>
    <w:tblStylePr w:type="firstCol">
      <w:pPr>
        <w:jc w:val="right"/>
      </w:pPr>
      <w:rPr>
        <w:rFonts w:ascii="Arial" w:hAnsi="Arial"/>
        <w:i/>
        <w:color w:val="B05307" w:themeColor="accent6" w:themeShade="94"/>
        <w:sz w:val="22"/>
      </w:rPr>
      <w:tblPr/>
      <w:tcPr>
        <w:tcBorders>
          <w:top w:val="nil"/>
          <w:left w:val="nil"/>
          <w:bottom w:val="nil"/>
          <w:right w:val="single" w:sz="4" w:space="0" w:color="FAC396" w:themeColor="accent6" w:themeTint="90"/>
        </w:tcBorders>
        <w:shd w:val="clear" w:color="FFFFFF" w:fill="auto"/>
      </w:tcPr>
    </w:tblStylePr>
    <w:tblStylePr w:type="lastCol">
      <w:rPr>
        <w:rFonts w:ascii="Arial" w:hAnsi="Arial"/>
        <w:i/>
        <w:color w:val="B05307" w:themeColor="accent6" w:themeShade="94"/>
        <w:sz w:val="22"/>
      </w:rPr>
      <w:tblPr/>
      <w:tcPr>
        <w:tcBorders>
          <w:top w:val="nil"/>
          <w:left w:val="single" w:sz="4" w:space="0" w:color="FAC396" w:themeColor="accent6" w:themeTint="90"/>
          <w:bottom w:val="nil"/>
          <w:right w:val="nil"/>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05307" w:themeColor="accent6" w:themeShade="94"/>
        <w:sz w:val="22"/>
      </w:rPr>
      <w:tblPr/>
      <w:tcPr>
        <w:shd w:val="clear" w:color="FDE9D8" w:themeColor="accent6" w:themeTint="34" w:fill="FDE9D8" w:themeFill="accent6" w:themeFillTint="34"/>
      </w:tcPr>
    </w:tblStylePr>
    <w:tblStylePr w:type="band2Horz">
      <w:rPr>
        <w:rFonts w:ascii="Arial" w:hAnsi="Arial"/>
        <w:color w:val="B05307" w:themeColor="accent6" w:themeShade="94"/>
        <w:sz w:val="22"/>
      </w:rPr>
    </w:tblStylePr>
  </w:style>
  <w:style w:type="table" w:customStyle="1" w:styleId="ListTable1Light1">
    <w:name w:val="List Table 1 Light1"/>
    <w:basedOn w:val="TableNormal"/>
    <w:uiPriority w:val="99"/>
    <w:qFormat/>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leNormal"/>
    <w:uiPriority w:val="99"/>
    <w:qFormat/>
    <w:tblPr/>
    <w:tblStylePr w:type="firstRow">
      <w:rPr>
        <w:b/>
        <w:color w:val="404040"/>
      </w:rPr>
      <w:tblPr/>
      <w:tcPr>
        <w:tcBorders>
          <w:top w:val="nil"/>
          <w:left w:val="nil"/>
          <w:bottom w:val="single" w:sz="4" w:space="0" w:color="4F81BD" w:themeColor="accent1"/>
          <w:right w:val="nil"/>
        </w:tcBorders>
      </w:tcPr>
    </w:tblStylePr>
    <w:tblStylePr w:type="lastRow">
      <w:rPr>
        <w:b/>
        <w:color w:val="404040"/>
      </w:rPr>
      <w:tblPr/>
      <w:tcPr>
        <w:tcBorders>
          <w:top w:val="single" w:sz="4" w:space="0" w:color="4F81BD"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leNormal"/>
    <w:uiPriority w:val="99"/>
    <w:qFormat/>
    <w:tblPr/>
    <w:tblStylePr w:type="firstRow">
      <w:rPr>
        <w:b/>
        <w:color w:val="404040"/>
      </w:rPr>
      <w:tblPr/>
      <w:tcPr>
        <w:tcBorders>
          <w:top w:val="nil"/>
          <w:left w:val="nil"/>
          <w:bottom w:val="single" w:sz="4" w:space="0" w:color="C0504D" w:themeColor="accent2"/>
          <w:right w:val="nil"/>
        </w:tcBorders>
      </w:tcPr>
    </w:tblStylePr>
    <w:tblStylePr w:type="lastRow">
      <w:rPr>
        <w:b/>
        <w:color w:val="404040"/>
      </w:rPr>
      <w:tblPr/>
      <w:tcPr>
        <w:tcBorders>
          <w:top w:val="single" w:sz="4" w:space="0" w:color="C0504D"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leNormal"/>
    <w:uiPriority w:val="99"/>
    <w:qFormat/>
    <w:tblPr/>
    <w:tblStylePr w:type="firstRow">
      <w:rPr>
        <w:b/>
        <w:color w:val="404040"/>
      </w:rPr>
      <w:tblPr/>
      <w:tcPr>
        <w:tcBorders>
          <w:top w:val="nil"/>
          <w:left w:val="nil"/>
          <w:bottom w:val="single" w:sz="4" w:space="0" w:color="9BBB59" w:themeColor="accent3"/>
          <w:right w:val="nil"/>
        </w:tcBorders>
      </w:tcPr>
    </w:tblStylePr>
    <w:tblStylePr w:type="lastRow">
      <w:rPr>
        <w:b/>
        <w:color w:val="404040"/>
      </w:rPr>
      <w:tblPr/>
      <w:tcPr>
        <w:tcBorders>
          <w:top w:val="single" w:sz="4" w:space="0" w:color="9BBB59"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leNormal"/>
    <w:uiPriority w:val="99"/>
    <w:qFormat/>
    <w:tblPr/>
    <w:tblStylePr w:type="firstRow">
      <w:rPr>
        <w:b/>
        <w:color w:val="404040"/>
      </w:rPr>
      <w:tblPr/>
      <w:tcPr>
        <w:tcBorders>
          <w:top w:val="nil"/>
          <w:left w:val="nil"/>
          <w:bottom w:val="single" w:sz="4" w:space="0" w:color="8064A2" w:themeColor="accent4"/>
          <w:right w:val="nil"/>
        </w:tcBorders>
      </w:tcPr>
    </w:tblStylePr>
    <w:tblStylePr w:type="lastRow">
      <w:rPr>
        <w:b/>
        <w:color w:val="404040"/>
      </w:rPr>
      <w:tblPr/>
      <w:tcPr>
        <w:tcBorders>
          <w:top w:val="single" w:sz="4" w:space="0" w:color="8064A2"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leNormal"/>
    <w:uiPriority w:val="99"/>
    <w:qFormat/>
    <w:tblPr/>
    <w:tblStylePr w:type="firstRow">
      <w:rPr>
        <w:b/>
        <w:color w:val="404040"/>
      </w:rPr>
      <w:tblPr/>
      <w:tcPr>
        <w:tcBorders>
          <w:top w:val="nil"/>
          <w:left w:val="nil"/>
          <w:bottom w:val="single" w:sz="4" w:space="0" w:color="4BACC6" w:themeColor="accent5"/>
          <w:right w:val="nil"/>
        </w:tcBorders>
      </w:tcPr>
    </w:tblStylePr>
    <w:tblStylePr w:type="lastRow">
      <w:rPr>
        <w:b/>
        <w:color w:val="404040"/>
      </w:rPr>
      <w:tblPr/>
      <w:tcPr>
        <w:tcBorders>
          <w:top w:val="single" w:sz="4" w:space="0" w:color="4BACC6"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leNormal"/>
    <w:uiPriority w:val="99"/>
    <w:qFormat/>
    <w:tblPr/>
    <w:tblStylePr w:type="firstRow">
      <w:rPr>
        <w:b/>
        <w:color w:val="404040"/>
      </w:rPr>
      <w:tblPr/>
      <w:tcPr>
        <w:tcBorders>
          <w:top w:val="nil"/>
          <w:left w:val="nil"/>
          <w:bottom w:val="single" w:sz="4" w:space="0" w:color="F79646" w:themeColor="accent6"/>
          <w:right w:val="nil"/>
        </w:tcBorders>
      </w:tcPr>
    </w:tblStylePr>
    <w:tblStylePr w:type="lastRow">
      <w:rPr>
        <w:b/>
        <w:color w:val="404040"/>
      </w:rPr>
      <w:tblPr/>
      <w:tcPr>
        <w:tcBorders>
          <w:top w:val="single" w:sz="4" w:space="0" w:color="F79646"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leNormal"/>
    <w:uiPriority w:val="99"/>
    <w:qFormat/>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leNormal"/>
    <w:uiPriority w:val="99"/>
    <w:qFormat/>
    <w:tblPr>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il"/>
          <w:bottom w:val="single" w:sz="4" w:space="0" w:color="9BB7D9" w:themeColor="accent1" w:themeTint="90"/>
          <w:right w:val="nil"/>
        </w:tcBorders>
      </w:tcPr>
    </w:tblStylePr>
    <w:tblStylePr w:type="lastRow">
      <w:rPr>
        <w:rFonts w:ascii="Arial" w:hAnsi="Arial"/>
        <w:b/>
        <w:color w:val="404040"/>
        <w:sz w:val="22"/>
      </w:rPr>
      <w:tblPr/>
      <w:tcPr>
        <w:tcBorders>
          <w:top w:val="single" w:sz="4" w:space="0" w:color="9BB7D9" w:themeColor="accent1" w:themeTint="90"/>
          <w:left w:val="nil"/>
          <w:bottom w:val="single" w:sz="4" w:space="0" w:color="9BB7D9"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leNormal"/>
    <w:uiPriority w:val="99"/>
    <w:qFormat/>
    <w:tblPr>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il"/>
          <w:bottom w:val="single" w:sz="4" w:space="0" w:color="DB9B9A" w:themeColor="accent2" w:themeTint="90"/>
          <w:right w:val="nil"/>
        </w:tcBorders>
      </w:tcPr>
    </w:tblStylePr>
    <w:tblStylePr w:type="lastRow">
      <w:rPr>
        <w:rFonts w:ascii="Arial" w:hAnsi="Arial"/>
        <w:b/>
        <w:color w:val="404040"/>
        <w:sz w:val="22"/>
      </w:rPr>
      <w:tblPr/>
      <w:tcPr>
        <w:tcBorders>
          <w:top w:val="single" w:sz="4" w:space="0" w:color="DB9B9A" w:themeColor="accent2" w:themeTint="90"/>
          <w:left w:val="nil"/>
          <w:bottom w:val="single" w:sz="4" w:space="0" w:color="DB9B9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leNormal"/>
    <w:uiPriority w:val="99"/>
    <w:qFormat/>
    <w:tblPr>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il"/>
          <w:bottom w:val="single" w:sz="4" w:space="0" w:color="C6D8A1" w:themeColor="accent3" w:themeTint="90"/>
          <w:right w:val="nil"/>
        </w:tcBorders>
      </w:tcPr>
    </w:tblStylePr>
    <w:tblStylePr w:type="lastRow">
      <w:rPr>
        <w:rFonts w:ascii="Arial" w:hAnsi="Arial"/>
        <w:b/>
        <w:color w:val="404040"/>
        <w:sz w:val="22"/>
      </w:rPr>
      <w:tblPr/>
      <w:tcPr>
        <w:tcBorders>
          <w:top w:val="single" w:sz="4" w:space="0" w:color="C6D8A1" w:themeColor="accent3" w:themeTint="90"/>
          <w:left w:val="nil"/>
          <w:bottom w:val="single" w:sz="4" w:space="0" w:color="C6D8A1"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leNormal"/>
    <w:uiPriority w:val="99"/>
    <w:qFormat/>
    <w:tblPr>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il"/>
          <w:bottom w:val="single" w:sz="4" w:space="0" w:color="B7A7CA" w:themeColor="accent4" w:themeTint="90"/>
          <w:right w:val="nil"/>
        </w:tcBorders>
      </w:tcPr>
    </w:tblStylePr>
    <w:tblStylePr w:type="lastRow">
      <w:rPr>
        <w:rFonts w:ascii="Arial" w:hAnsi="Arial"/>
        <w:b/>
        <w:color w:val="404040"/>
        <w:sz w:val="22"/>
      </w:rPr>
      <w:tblPr/>
      <w:tcPr>
        <w:tcBorders>
          <w:top w:val="single" w:sz="4" w:space="0" w:color="B7A7CA" w:themeColor="accent4" w:themeTint="90"/>
          <w:left w:val="nil"/>
          <w:bottom w:val="single" w:sz="4" w:space="0" w:color="B7A7CA"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leNormal"/>
    <w:uiPriority w:val="99"/>
    <w:qFormat/>
    <w:tblPr>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il"/>
          <w:bottom w:val="single" w:sz="4" w:space="0" w:color="99D0DE" w:themeColor="accent5" w:themeTint="90"/>
          <w:right w:val="nil"/>
        </w:tcBorders>
      </w:tcPr>
    </w:tblStylePr>
    <w:tblStylePr w:type="lastRow">
      <w:rPr>
        <w:rFonts w:ascii="Arial" w:hAnsi="Arial"/>
        <w:b/>
        <w:color w:val="404040"/>
        <w:sz w:val="22"/>
      </w:rPr>
      <w:tblPr/>
      <w:tcPr>
        <w:tcBorders>
          <w:top w:val="single" w:sz="4" w:space="0" w:color="99D0DE" w:themeColor="accent5" w:themeTint="90"/>
          <w:left w:val="nil"/>
          <w:bottom w:val="single" w:sz="4" w:space="0" w:color="99D0DE"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leNormal"/>
    <w:uiPriority w:val="99"/>
    <w:qFormat/>
    <w:tblPr>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il"/>
          <w:bottom w:val="single" w:sz="4" w:space="0" w:color="FAC396" w:themeColor="accent6" w:themeTint="90"/>
          <w:right w:val="nil"/>
        </w:tcBorders>
      </w:tcPr>
    </w:tblStylePr>
    <w:tblStylePr w:type="lastRow">
      <w:rPr>
        <w:rFonts w:ascii="Arial" w:hAnsi="Arial"/>
        <w:b/>
        <w:color w:val="404040"/>
        <w:sz w:val="22"/>
      </w:rPr>
      <w:tblPr/>
      <w:tcPr>
        <w:tcBorders>
          <w:top w:val="single" w:sz="4" w:space="0" w:color="FAC396" w:themeColor="accent6" w:themeTint="90"/>
          <w:left w:val="nil"/>
          <w:bottom w:val="single" w:sz="4" w:space="0" w:color="FAC396"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leNormal"/>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qFormat/>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leNormal"/>
    <w:uiPriority w:val="99"/>
    <w:qFormat/>
    <w:tblPr>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leNormal"/>
    <w:uiPriority w:val="99"/>
    <w:qFormat/>
    <w:tblPr>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leNormal"/>
    <w:uiPriority w:val="99"/>
    <w:qFormat/>
    <w:tblPr>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leNormal"/>
    <w:uiPriority w:val="99"/>
    <w:qFormat/>
    <w:tblPr>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leNormal"/>
    <w:uiPriority w:val="99"/>
    <w:qFormat/>
    <w:tblPr>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leNormal"/>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leNormal"/>
    <w:uiPriority w:val="99"/>
    <w:qFormat/>
    <w:tblPr>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leNormal"/>
    <w:uiPriority w:val="99"/>
    <w:qFormat/>
    <w:tblPr>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leNormal"/>
    <w:uiPriority w:val="99"/>
    <w:qFormat/>
    <w:tblPr>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leNormal"/>
    <w:uiPriority w:val="99"/>
    <w:qFormat/>
    <w:tblPr>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leNormal"/>
    <w:uiPriority w:val="99"/>
    <w:qFormat/>
    <w:tblPr>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leNormal"/>
    <w:uiPriority w:val="99"/>
    <w:qFormat/>
    <w:tblPr>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leNormal"/>
    <w:uiPriority w:val="99"/>
    <w:qFormat/>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leNormal"/>
    <w:uiPriority w:val="99"/>
    <w:tblPr>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leNormal"/>
    <w:uiPriority w:val="99"/>
    <w:qFormat/>
    <w:tblPr>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leNormal"/>
    <w:uiPriority w:val="99"/>
    <w:qFormat/>
    <w:tblPr>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leNormal"/>
    <w:uiPriority w:val="99"/>
    <w:qFormat/>
    <w:tblPr>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leNormal"/>
    <w:uiPriority w:val="99"/>
    <w:qFormat/>
    <w:tblPr>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leNormal"/>
    <w:uiPriority w:val="99"/>
    <w:qFormat/>
    <w:tblPr>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leNormal"/>
    <w:uiPriority w:val="99"/>
    <w:qFormat/>
    <w:tblPr>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qFormat/>
    <w:tblPr>
      <w:tblBorders>
        <w:top w:val="single" w:sz="4" w:space="0" w:color="4F81BD" w:themeColor="accent1"/>
        <w:bottom w:val="single" w:sz="4" w:space="0" w:color="4F81BD" w:themeColor="accent1"/>
      </w:tblBorders>
    </w:tblPr>
    <w:tblStylePr w:type="firstRow">
      <w:rPr>
        <w:b/>
        <w:color w:val="2A4A70" w:themeColor="accent1" w:themeShade="94"/>
      </w:rPr>
      <w:tblPr/>
      <w:tcPr>
        <w:tcBorders>
          <w:bottom w:val="single" w:sz="4" w:space="0" w:color="4F81BD" w:themeColor="accent1"/>
        </w:tcBorders>
      </w:tcPr>
    </w:tblStylePr>
    <w:tblStylePr w:type="lastRow">
      <w:rPr>
        <w:b/>
        <w:color w:val="2A4A70" w:themeColor="accent1" w:themeShade="94"/>
      </w:rPr>
      <w:tblPr/>
      <w:tcPr>
        <w:tcBorders>
          <w:top w:val="single" w:sz="4" w:space="0" w:color="4F81BD" w:themeColor="accent1"/>
        </w:tcBorders>
      </w:tcPr>
    </w:tblStylePr>
    <w:tblStylePr w:type="firstCol">
      <w:rPr>
        <w:b/>
        <w:color w:val="2A4A70" w:themeColor="accent1" w:themeShade="94"/>
      </w:rPr>
    </w:tblStylePr>
    <w:tblStylePr w:type="lastCol">
      <w:rPr>
        <w:b/>
        <w:color w:val="2A4A70" w:themeColor="accent1" w:themeShade="94"/>
      </w:rPr>
    </w:tblStylePr>
    <w:tblStylePr w:type="band1Vert">
      <w:tblPr/>
      <w:tcPr>
        <w:shd w:val="clear" w:color="D2DFEE" w:themeColor="accent1" w:themeTint="40" w:fill="D2DFEE" w:themeFill="accent1" w:themeFillTint="40"/>
      </w:tcPr>
    </w:tblStylePr>
    <w:tblStylePr w:type="band1Horz">
      <w:rPr>
        <w:rFonts w:ascii="Arial" w:hAnsi="Arial"/>
        <w:color w:val="2A4A70" w:themeColor="accent1" w:themeShade="94"/>
        <w:sz w:val="22"/>
      </w:rPr>
      <w:tblPr/>
      <w:tcPr>
        <w:shd w:val="clear" w:color="D2DFEE" w:themeColor="accent1" w:themeTint="40" w:fill="D2DFEE" w:themeFill="accent1" w:themeFillTint="40"/>
      </w:tcPr>
    </w:tblStylePr>
    <w:tblStylePr w:type="band2Horz">
      <w:rPr>
        <w:rFonts w:ascii="Arial" w:hAnsi="Arial"/>
        <w:color w:val="2A4A70" w:themeColor="accent1" w:themeShade="94"/>
        <w:sz w:val="22"/>
      </w:rPr>
    </w:tblStylePr>
  </w:style>
  <w:style w:type="table" w:customStyle="1" w:styleId="ListTable6Colorful-Accent21">
    <w:name w:val="List Table 6 Colorful - Accent 21"/>
    <w:basedOn w:val="TableNormal"/>
    <w:uiPriority w:val="99"/>
    <w:qFormat/>
    <w:tblPr>
      <w:tblBorders>
        <w:top w:val="single" w:sz="4" w:space="0" w:color="D99695" w:themeColor="accent2" w:themeTint="97"/>
        <w:bottom w:val="single" w:sz="4" w:space="0" w:color="D99695" w:themeColor="accent2" w:themeTint="97"/>
      </w:tblBorders>
    </w:tblPr>
    <w:tblStylePr w:type="firstRow">
      <w:rPr>
        <w:b/>
        <w:color w:val="DA9796" w:themeColor="accent2" w:themeTint="96"/>
      </w:rPr>
      <w:tblPr/>
      <w:tcPr>
        <w:tcBorders>
          <w:bottom w:val="single" w:sz="4" w:space="0" w:color="D99695" w:themeColor="accent2" w:themeTint="97"/>
        </w:tcBorders>
      </w:tcPr>
    </w:tblStylePr>
    <w:tblStylePr w:type="lastRow">
      <w:rPr>
        <w:b/>
        <w:color w:val="DA9796" w:themeColor="accent2" w:themeTint="96"/>
      </w:rPr>
      <w:tblPr/>
      <w:tcPr>
        <w:tcBorders>
          <w:top w:val="single" w:sz="4" w:space="0" w:color="D99695" w:themeColor="accent2" w:themeTint="97"/>
        </w:tcBorders>
      </w:tcPr>
    </w:tblStylePr>
    <w:tblStylePr w:type="firstCol">
      <w:rPr>
        <w:b/>
        <w:color w:val="DA9796" w:themeColor="accent2" w:themeTint="96"/>
      </w:rPr>
    </w:tblStylePr>
    <w:tblStylePr w:type="lastCol">
      <w:rPr>
        <w:b/>
        <w:color w:val="DA9796" w:themeColor="accent2" w:themeTint="96"/>
      </w:rPr>
    </w:tblStylePr>
    <w:tblStylePr w:type="band1Vert">
      <w:tblPr/>
      <w:tcPr>
        <w:shd w:val="clear" w:color="EFD2D2" w:themeColor="accent2" w:themeTint="40" w:fill="EFD2D2" w:themeFill="accent2" w:themeFillTint="40"/>
      </w:tcPr>
    </w:tblStylePr>
    <w:tblStylePr w:type="band1Horz">
      <w:rPr>
        <w:rFonts w:ascii="Arial" w:hAnsi="Arial"/>
        <w:color w:val="DA9796" w:themeColor="accent2" w:themeTint="96"/>
        <w:sz w:val="22"/>
      </w:rPr>
      <w:tblPr/>
      <w:tcPr>
        <w:shd w:val="clear" w:color="EFD2D2" w:themeColor="accent2" w:themeTint="40" w:fill="EFD2D2" w:themeFill="accent2" w:themeFillTint="40"/>
      </w:tcPr>
    </w:tblStylePr>
    <w:tblStylePr w:type="band2Horz">
      <w:rPr>
        <w:rFonts w:ascii="Arial" w:hAnsi="Arial"/>
        <w:color w:val="DA9796" w:themeColor="accent2" w:themeTint="96"/>
        <w:sz w:val="22"/>
      </w:rPr>
    </w:tblStylePr>
  </w:style>
  <w:style w:type="table" w:customStyle="1" w:styleId="ListTable6Colorful-Accent31">
    <w:name w:val="List Table 6 Colorful - Accent 31"/>
    <w:basedOn w:val="TableNormal"/>
    <w:uiPriority w:val="99"/>
    <w:qFormat/>
    <w:tblPr>
      <w:tblBorders>
        <w:top w:val="single" w:sz="4" w:space="0" w:color="C3D69B" w:themeColor="accent3" w:themeTint="98"/>
        <w:bottom w:val="single" w:sz="4" w:space="0" w:color="C3D69B" w:themeColor="accent3" w:themeTint="98"/>
      </w:tblBorders>
    </w:tblPr>
    <w:tblStylePr w:type="firstRow">
      <w:rPr>
        <w:b/>
        <w:color w:val="C2D69B" w:themeColor="accent3" w:themeTint="99"/>
      </w:rPr>
      <w:tblPr/>
      <w:tcPr>
        <w:tcBorders>
          <w:bottom w:val="single" w:sz="4" w:space="0" w:color="C3D69B" w:themeColor="accent3" w:themeTint="98"/>
        </w:tcBorders>
      </w:tcPr>
    </w:tblStylePr>
    <w:tblStylePr w:type="lastRow">
      <w:rPr>
        <w:b/>
        <w:color w:val="C2D69B" w:themeColor="accent3" w:themeTint="99"/>
      </w:rPr>
      <w:tblPr/>
      <w:tcPr>
        <w:tcBorders>
          <w:top w:val="single" w:sz="4" w:space="0" w:color="C3D69B" w:themeColor="accent3" w:themeTint="98"/>
        </w:tcBorders>
      </w:tcPr>
    </w:tblStylePr>
    <w:tblStylePr w:type="firstCol">
      <w:rPr>
        <w:b/>
        <w:color w:val="C2D69B" w:themeColor="accent3" w:themeTint="99"/>
      </w:rPr>
    </w:tblStylePr>
    <w:tblStylePr w:type="lastCol">
      <w:rPr>
        <w:b/>
        <w:color w:val="C2D69B" w:themeColor="accent3" w:themeTint="99"/>
      </w:rPr>
    </w:tblStylePr>
    <w:tblStylePr w:type="band1Vert">
      <w:tblPr/>
      <w:tcPr>
        <w:shd w:val="clear" w:color="E5EED5" w:themeColor="accent3" w:themeTint="40" w:fill="E5EED5" w:themeFill="accent3" w:themeFillTint="40"/>
      </w:tcPr>
    </w:tblStylePr>
    <w:tblStylePr w:type="band1Horz">
      <w:rPr>
        <w:rFonts w:ascii="Arial" w:hAnsi="Arial"/>
        <w:color w:val="C2D69B" w:themeColor="accent3" w:themeTint="99"/>
        <w:sz w:val="22"/>
      </w:rPr>
      <w:tblPr/>
      <w:tcPr>
        <w:shd w:val="clear" w:color="E5EED5" w:themeColor="accent3" w:themeTint="40" w:fill="E5EED5" w:themeFill="accent3" w:themeFillTint="40"/>
      </w:tcPr>
    </w:tblStylePr>
    <w:tblStylePr w:type="band2Horz">
      <w:rPr>
        <w:rFonts w:ascii="Arial" w:hAnsi="Arial"/>
        <w:color w:val="C2D69B" w:themeColor="accent3" w:themeTint="99"/>
        <w:sz w:val="22"/>
      </w:rPr>
    </w:tblStylePr>
  </w:style>
  <w:style w:type="table" w:customStyle="1" w:styleId="ListTable6Colorful-Accent41">
    <w:name w:val="List Table 6 Colorful - Accent 41"/>
    <w:basedOn w:val="TableNormal"/>
    <w:uiPriority w:val="99"/>
    <w:qFormat/>
    <w:tblPr>
      <w:tblBorders>
        <w:top w:val="single" w:sz="4" w:space="0" w:color="B2A1C6" w:themeColor="accent4" w:themeTint="9A"/>
        <w:bottom w:val="single" w:sz="4" w:space="0" w:color="B2A1C6" w:themeColor="accent4" w:themeTint="9A"/>
      </w:tblBorders>
    </w:tblPr>
    <w:tblStylePr w:type="firstRow">
      <w:rPr>
        <w:b/>
        <w:color w:val="B2A1C7" w:themeColor="accent4" w:themeTint="99"/>
      </w:rPr>
      <w:tblPr/>
      <w:tcPr>
        <w:tcBorders>
          <w:bottom w:val="single" w:sz="4" w:space="0" w:color="B2A1C6" w:themeColor="accent4" w:themeTint="9A"/>
        </w:tcBorders>
      </w:tcPr>
    </w:tblStylePr>
    <w:tblStylePr w:type="lastRow">
      <w:rPr>
        <w:b/>
        <w:color w:val="B2A1C7" w:themeColor="accent4" w:themeTint="99"/>
      </w:rPr>
      <w:tblPr/>
      <w:tcPr>
        <w:tcBorders>
          <w:top w:val="single" w:sz="4" w:space="0" w:color="B2A1C6" w:themeColor="accent4" w:themeTint="9A"/>
        </w:tcBorders>
      </w:tcPr>
    </w:tblStylePr>
    <w:tblStylePr w:type="firstCol">
      <w:rPr>
        <w:b/>
        <w:color w:val="B2A1C7" w:themeColor="accent4" w:themeTint="99"/>
      </w:rPr>
    </w:tblStylePr>
    <w:tblStylePr w:type="lastCol">
      <w:rPr>
        <w:b/>
        <w:color w:val="B2A1C7" w:themeColor="accent4" w:themeTint="99"/>
      </w:rPr>
    </w:tblStylePr>
    <w:tblStylePr w:type="band1Vert">
      <w:tblPr/>
      <w:tcPr>
        <w:shd w:val="clear" w:color="DFD8E7" w:themeColor="accent4" w:themeTint="40" w:fill="DFD8E7" w:themeFill="accent4" w:themeFillTint="40"/>
      </w:tcPr>
    </w:tblStylePr>
    <w:tblStylePr w:type="band1Horz">
      <w:rPr>
        <w:rFonts w:ascii="Arial" w:hAnsi="Arial"/>
        <w:color w:val="B2A1C7" w:themeColor="accent4" w:themeTint="99"/>
        <w:sz w:val="22"/>
      </w:rPr>
      <w:tblPr/>
      <w:tcPr>
        <w:shd w:val="clear" w:color="DFD8E7" w:themeColor="accent4" w:themeTint="40" w:fill="DFD8E7" w:themeFill="accent4" w:themeFillTint="40"/>
      </w:tcPr>
    </w:tblStylePr>
    <w:tblStylePr w:type="band2Horz">
      <w:rPr>
        <w:rFonts w:ascii="Arial" w:hAnsi="Arial"/>
        <w:color w:val="B2A1C7" w:themeColor="accent4" w:themeTint="99"/>
        <w:sz w:val="22"/>
      </w:rPr>
    </w:tblStylePr>
  </w:style>
  <w:style w:type="table" w:customStyle="1" w:styleId="ListTable6Colorful-Accent51">
    <w:name w:val="List Table 6 Colorful - Accent 51"/>
    <w:basedOn w:val="TableNormal"/>
    <w:uiPriority w:val="99"/>
    <w:qFormat/>
    <w:tblPr>
      <w:tblBorders>
        <w:top w:val="single" w:sz="4" w:space="0" w:color="92CCDC" w:themeColor="accent5" w:themeTint="9A"/>
        <w:bottom w:val="single" w:sz="4" w:space="0" w:color="92CCDC" w:themeColor="accent5" w:themeTint="9A"/>
      </w:tblBorders>
    </w:tblPr>
    <w:tblStylePr w:type="firstRow">
      <w:rPr>
        <w:b/>
        <w:color w:val="92CDDC" w:themeColor="accent5" w:themeTint="99"/>
      </w:rPr>
      <w:tblPr/>
      <w:tcPr>
        <w:tcBorders>
          <w:bottom w:val="single" w:sz="4" w:space="0" w:color="92CCDC" w:themeColor="accent5" w:themeTint="9A"/>
        </w:tcBorders>
      </w:tcPr>
    </w:tblStylePr>
    <w:tblStylePr w:type="lastRow">
      <w:rPr>
        <w:b/>
        <w:color w:val="92CDDC" w:themeColor="accent5" w:themeTint="99"/>
      </w:rPr>
      <w:tblPr/>
      <w:tcPr>
        <w:tcBorders>
          <w:top w:val="single" w:sz="4" w:space="0" w:color="92CCDC" w:themeColor="accent5" w:themeTint="9A"/>
        </w:tcBorders>
      </w:tcPr>
    </w:tblStylePr>
    <w:tblStylePr w:type="firstCol">
      <w:rPr>
        <w:b/>
        <w:color w:val="92CDDC" w:themeColor="accent5" w:themeTint="99"/>
      </w:rPr>
    </w:tblStylePr>
    <w:tblStylePr w:type="lastCol">
      <w:rPr>
        <w:b/>
        <w:color w:val="92CDDC" w:themeColor="accent5" w:themeTint="99"/>
      </w:rPr>
    </w:tblStylePr>
    <w:tblStylePr w:type="band1Vert">
      <w:tblPr/>
      <w:tcPr>
        <w:shd w:val="clear" w:color="D1EAF0" w:themeColor="accent5" w:themeTint="40" w:fill="D1EAF0" w:themeFill="accent5" w:themeFillTint="40"/>
      </w:tcPr>
    </w:tblStylePr>
    <w:tblStylePr w:type="band1Horz">
      <w:rPr>
        <w:rFonts w:ascii="Arial" w:hAnsi="Arial"/>
        <w:color w:val="92CDDC" w:themeColor="accent5" w:themeTint="99"/>
        <w:sz w:val="22"/>
      </w:rPr>
      <w:tblPr/>
      <w:tcPr>
        <w:shd w:val="clear" w:color="D1EAF0" w:themeColor="accent5" w:themeTint="40" w:fill="D1EAF0" w:themeFill="accent5" w:themeFillTint="40"/>
      </w:tcPr>
    </w:tblStylePr>
    <w:tblStylePr w:type="band2Horz">
      <w:rPr>
        <w:rFonts w:ascii="Arial" w:hAnsi="Arial"/>
        <w:color w:val="92CDDC" w:themeColor="accent5" w:themeTint="99"/>
        <w:sz w:val="22"/>
      </w:rPr>
    </w:tblStylePr>
  </w:style>
  <w:style w:type="table" w:customStyle="1" w:styleId="ListTable6Colorful-Accent61">
    <w:name w:val="List Table 6 Colorful - Accent 61"/>
    <w:basedOn w:val="TableNormal"/>
    <w:uiPriority w:val="99"/>
    <w:qFormat/>
    <w:tblPr>
      <w:tblBorders>
        <w:top w:val="single" w:sz="4" w:space="0" w:color="FAC090" w:themeColor="accent6" w:themeTint="98"/>
        <w:bottom w:val="single" w:sz="4" w:space="0" w:color="FAC090" w:themeColor="accent6" w:themeTint="98"/>
      </w:tblBorders>
    </w:tblPr>
    <w:tblStylePr w:type="firstRow">
      <w:rPr>
        <w:b/>
        <w:color w:val="FABF8F" w:themeColor="accent6" w:themeTint="99"/>
      </w:rPr>
      <w:tblPr/>
      <w:tcPr>
        <w:tcBorders>
          <w:bottom w:val="single" w:sz="4" w:space="0" w:color="FAC090" w:themeColor="accent6" w:themeTint="98"/>
        </w:tcBorders>
      </w:tcPr>
    </w:tblStylePr>
    <w:tblStylePr w:type="lastRow">
      <w:rPr>
        <w:b/>
        <w:color w:val="FABF8F" w:themeColor="accent6" w:themeTint="99"/>
      </w:rPr>
      <w:tblPr/>
      <w:tcPr>
        <w:tcBorders>
          <w:top w:val="single" w:sz="4" w:space="0" w:color="FAC090" w:themeColor="accent6" w:themeTint="98"/>
        </w:tcBorders>
      </w:tcPr>
    </w:tblStylePr>
    <w:tblStylePr w:type="firstCol">
      <w:rPr>
        <w:b/>
        <w:color w:val="FABF8F" w:themeColor="accent6" w:themeTint="99"/>
      </w:rPr>
    </w:tblStylePr>
    <w:tblStylePr w:type="lastCol">
      <w:rPr>
        <w:b/>
        <w:color w:val="FABF8F" w:themeColor="accent6" w:themeTint="99"/>
      </w:rPr>
    </w:tblStylePr>
    <w:tblStylePr w:type="band1Vert">
      <w:tblPr/>
      <w:tcPr>
        <w:shd w:val="clear" w:color="FDE4D0" w:themeColor="accent6" w:themeTint="40" w:fill="FDE4D0" w:themeFill="accent6" w:themeFillTint="40"/>
      </w:tcPr>
    </w:tblStylePr>
    <w:tblStylePr w:type="band1Horz">
      <w:rPr>
        <w:rFonts w:ascii="Arial" w:hAnsi="Arial"/>
        <w:color w:val="FABF8F" w:themeColor="accent6" w:themeTint="99"/>
        <w:sz w:val="22"/>
      </w:rPr>
      <w:tblPr/>
      <w:tcPr>
        <w:shd w:val="clear" w:color="FDE4D0" w:themeColor="accent6" w:themeTint="40" w:fill="FDE4D0" w:themeFill="accent6" w:themeFillTint="40"/>
      </w:tcPr>
    </w:tblStylePr>
    <w:tblStylePr w:type="band2Horz">
      <w:rPr>
        <w:rFonts w:ascii="Arial" w:hAnsi="Arial"/>
        <w:color w:val="FABF8F" w:themeColor="accent6" w:themeTint="99"/>
        <w:sz w:val="22"/>
      </w:rPr>
    </w:tblStylePr>
  </w:style>
  <w:style w:type="table" w:customStyle="1" w:styleId="ListTable7Colorful1">
    <w:name w:val="List Table 7 Colorful1"/>
    <w:basedOn w:val="TableNormal"/>
    <w:uiPriority w:val="99"/>
    <w:qFormat/>
    <w:tblPr>
      <w:tblBorders>
        <w:right w:val="single" w:sz="4" w:space="0" w:color="7F7F7F" w:themeColor="text1" w:themeTint="80"/>
      </w:tblBorders>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sz w:val="22"/>
      </w:rPr>
      <w:tblPr/>
      <w:tcPr>
        <w:shd w:val="clear" w:color="BFBFBF" w:themeColor="text1" w:themeTint="40" w:fill="BFBFBF" w:themeFill="text1" w:themeFillTint="40"/>
      </w:tcPr>
    </w:tblStylePr>
    <w:tblStylePr w:type="band2Horz">
      <w:rPr>
        <w:rFonts w:ascii="Arial" w:hAnsi="Arial"/>
        <w:color w:val="7F7F7F" w:themeColor="text1" w:themeTint="80"/>
        <w:sz w:val="22"/>
      </w:rPr>
    </w:tblStylePr>
  </w:style>
  <w:style w:type="table" w:customStyle="1" w:styleId="ListTable7Colorful-Accent11">
    <w:name w:val="List Table 7 Colorful - Accent 11"/>
    <w:basedOn w:val="TableNormal"/>
    <w:uiPriority w:val="99"/>
    <w:qFormat/>
    <w:tblPr>
      <w:tblBorders>
        <w:right w:val="single" w:sz="4" w:space="0" w:color="4F81BD" w:themeColor="accent1"/>
      </w:tblBorders>
    </w:tblPr>
    <w:tblStylePr w:type="firstRow">
      <w:rPr>
        <w:rFonts w:ascii="Arial" w:hAnsi="Arial"/>
        <w:i/>
        <w:color w:val="2A4A70" w:themeColor="accent1" w:themeShade="94"/>
        <w:sz w:val="22"/>
      </w:rPr>
      <w:tblPr/>
      <w:tcPr>
        <w:tcBorders>
          <w:top w:val="nil"/>
          <w:left w:val="nil"/>
          <w:bottom w:val="single" w:sz="4" w:space="0" w:color="4F81BD" w:themeColor="accent1"/>
          <w:right w:val="nil"/>
        </w:tcBorders>
        <w:shd w:val="clear" w:color="FFFFFF" w:themeColor="light1" w:fill="FFFFFF" w:themeFill="light1"/>
      </w:tcPr>
    </w:tblStylePr>
    <w:tblStylePr w:type="lastRow">
      <w:rPr>
        <w:rFonts w:ascii="Arial" w:hAnsi="Arial"/>
        <w:i/>
        <w:color w:val="2A4A70" w:themeColor="accent1" w:themeShade="94"/>
        <w:sz w:val="22"/>
      </w:rPr>
      <w:tblPr/>
      <w:tcPr>
        <w:tcBorders>
          <w:top w:val="single" w:sz="4" w:space="0" w:color="4F81BD" w:themeColor="accent1"/>
          <w:left w:val="nil"/>
          <w:bottom w:val="nil"/>
          <w:right w:val="nil"/>
        </w:tcBorders>
        <w:shd w:val="clear" w:color="FFFFFF" w:themeColor="light1" w:fill="FFFFFF" w:themeFill="light1"/>
      </w:tcPr>
    </w:tblStylePr>
    <w:tblStylePr w:type="firstCol">
      <w:pPr>
        <w:jc w:val="right"/>
      </w:pPr>
      <w:rPr>
        <w:rFonts w:ascii="Arial" w:hAnsi="Arial"/>
        <w:i/>
        <w:color w:val="2A4A70" w:themeColor="accent1" w:themeShade="94"/>
        <w:sz w:val="22"/>
      </w:rPr>
      <w:tblPr/>
      <w:tcPr>
        <w:tcBorders>
          <w:top w:val="nil"/>
          <w:left w:val="nil"/>
          <w:bottom w:val="nil"/>
          <w:right w:val="single" w:sz="4" w:space="0" w:color="4F81BD" w:themeColor="accent1"/>
        </w:tcBorders>
        <w:shd w:val="clear" w:color="FFFFFF" w:fill="auto"/>
      </w:tcPr>
    </w:tblStylePr>
    <w:tblStylePr w:type="lastCol">
      <w:rPr>
        <w:rFonts w:ascii="Arial" w:hAnsi="Arial"/>
        <w:i/>
        <w:color w:val="2A4A70" w:themeColor="accent1" w:themeShade="94"/>
        <w:sz w:val="22"/>
      </w:rPr>
      <w:tblPr/>
      <w:tcPr>
        <w:tcBorders>
          <w:top w:val="nil"/>
          <w:left w:val="single" w:sz="4" w:space="0" w:color="4F81BD" w:themeColor="accent1"/>
          <w:bottom w:val="nil"/>
          <w:right w:val="nil"/>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0" w:themeColor="accent1" w:themeShade="94"/>
        <w:sz w:val="22"/>
      </w:rPr>
      <w:tblPr/>
      <w:tcPr>
        <w:shd w:val="clear" w:color="D2DFEE" w:themeColor="accent1" w:themeTint="40" w:fill="D2DFEE" w:themeFill="accent1" w:themeFillTint="40"/>
      </w:tcPr>
    </w:tblStylePr>
    <w:tblStylePr w:type="band2Horz">
      <w:rPr>
        <w:rFonts w:ascii="Arial" w:hAnsi="Arial"/>
        <w:color w:val="2A4A70" w:themeColor="accent1" w:themeShade="94"/>
        <w:sz w:val="22"/>
      </w:rPr>
    </w:tblStylePr>
  </w:style>
  <w:style w:type="table" w:customStyle="1" w:styleId="ListTable7Colorful-Accent21">
    <w:name w:val="List Table 7 Colorful - Accent 21"/>
    <w:basedOn w:val="TableNormal"/>
    <w:uiPriority w:val="99"/>
    <w:qFormat/>
    <w:tblPr>
      <w:tblBorders>
        <w:right w:val="single" w:sz="4" w:space="0" w:color="D99695" w:themeColor="accent2" w:themeTint="97"/>
      </w:tblBorders>
    </w:tblPr>
    <w:tblStylePr w:type="firstRow">
      <w:rPr>
        <w:rFonts w:ascii="Arial" w:hAnsi="Arial"/>
        <w:i/>
        <w:color w:val="DA9796" w:themeColor="accent2" w:themeTint="96"/>
        <w:sz w:val="22"/>
      </w:rPr>
      <w:tblPr/>
      <w:tcPr>
        <w:tcBorders>
          <w:top w:val="nil"/>
          <w:left w:val="nil"/>
          <w:bottom w:val="single" w:sz="4" w:space="0" w:color="D99695" w:themeColor="accent2" w:themeTint="97"/>
          <w:right w:val="nil"/>
        </w:tcBorders>
        <w:shd w:val="clear" w:color="FFFFFF" w:themeColor="light1" w:fill="FFFFFF" w:themeFill="light1"/>
      </w:tcPr>
    </w:tblStylePr>
    <w:tblStylePr w:type="lastRow">
      <w:rPr>
        <w:rFonts w:ascii="Arial" w:hAnsi="Arial"/>
        <w:i/>
        <w:color w:val="DA9796" w:themeColor="accent2" w:themeTint="96"/>
        <w:sz w:val="22"/>
      </w:rPr>
      <w:tblPr/>
      <w:tcPr>
        <w:tcBorders>
          <w:top w:val="single" w:sz="4" w:space="0" w:color="D99695"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DA9796" w:themeColor="accent2" w:themeTint="96"/>
        <w:sz w:val="22"/>
      </w:rPr>
      <w:tblPr/>
      <w:tcPr>
        <w:tcBorders>
          <w:top w:val="nil"/>
          <w:left w:val="nil"/>
          <w:bottom w:val="nil"/>
          <w:right w:val="single" w:sz="4" w:space="0" w:color="D99695" w:themeColor="accent2" w:themeTint="97"/>
        </w:tcBorders>
        <w:shd w:val="clear" w:color="FFFFFF" w:fill="auto"/>
      </w:tcPr>
    </w:tblStylePr>
    <w:tblStylePr w:type="lastCol">
      <w:rPr>
        <w:rFonts w:ascii="Arial" w:hAnsi="Arial"/>
        <w:i/>
        <w:color w:val="DA9796" w:themeColor="accent2" w:themeTint="96"/>
        <w:sz w:val="22"/>
      </w:rPr>
      <w:tblPr/>
      <w:tcPr>
        <w:tcBorders>
          <w:top w:val="nil"/>
          <w:left w:val="single" w:sz="4" w:space="0" w:color="D99695" w:themeColor="accent2" w:themeTint="97"/>
          <w:bottom w:val="nil"/>
          <w:right w:val="nil"/>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A9796" w:themeColor="accent2" w:themeTint="96"/>
        <w:sz w:val="22"/>
      </w:rPr>
      <w:tblPr/>
      <w:tcPr>
        <w:shd w:val="clear" w:color="EFD2D2" w:themeColor="accent2" w:themeTint="40" w:fill="EFD2D2" w:themeFill="accent2" w:themeFillTint="40"/>
      </w:tcPr>
    </w:tblStylePr>
    <w:tblStylePr w:type="band2Horz">
      <w:rPr>
        <w:rFonts w:ascii="Arial" w:hAnsi="Arial"/>
        <w:color w:val="DA9796" w:themeColor="accent2" w:themeTint="96"/>
        <w:sz w:val="22"/>
      </w:rPr>
    </w:tblStylePr>
  </w:style>
  <w:style w:type="table" w:customStyle="1" w:styleId="ListTable7Colorful-Accent31">
    <w:name w:val="List Table 7 Colorful - Accent 31"/>
    <w:basedOn w:val="TableNormal"/>
    <w:uiPriority w:val="99"/>
    <w:qFormat/>
    <w:tblPr>
      <w:tblBorders>
        <w:right w:val="single" w:sz="4" w:space="0" w:color="C3D69B" w:themeColor="accent3" w:themeTint="98"/>
      </w:tblBorders>
    </w:tblPr>
    <w:tblStylePr w:type="firstRow">
      <w:rPr>
        <w:rFonts w:ascii="Arial" w:hAnsi="Arial"/>
        <w:i/>
        <w:color w:val="C2D69B" w:themeColor="accent3" w:themeTint="99"/>
        <w:sz w:val="22"/>
      </w:rPr>
      <w:tblPr/>
      <w:tcPr>
        <w:tcBorders>
          <w:top w:val="nil"/>
          <w:left w:val="nil"/>
          <w:bottom w:val="single" w:sz="4" w:space="0" w:color="C3D69B" w:themeColor="accent3" w:themeTint="98"/>
          <w:right w:val="nil"/>
        </w:tcBorders>
        <w:shd w:val="clear" w:color="FFFFFF" w:themeColor="light1" w:fill="FFFFFF" w:themeFill="light1"/>
      </w:tcPr>
    </w:tblStylePr>
    <w:tblStylePr w:type="lastRow">
      <w:rPr>
        <w:rFonts w:ascii="Arial" w:hAnsi="Arial"/>
        <w:i/>
        <w:color w:val="C2D69B" w:themeColor="accent3" w:themeTint="99"/>
        <w:sz w:val="22"/>
      </w:rPr>
      <w:tblPr/>
      <w:tcPr>
        <w:tcBorders>
          <w:top w:val="single" w:sz="4" w:space="0" w:color="C3D69B" w:themeColor="accent3" w:themeTint="98"/>
          <w:left w:val="nil"/>
          <w:bottom w:val="nil"/>
          <w:right w:val="nil"/>
        </w:tcBorders>
        <w:shd w:val="clear" w:color="FFFFFF" w:themeColor="light1" w:fill="FFFFFF" w:themeFill="light1"/>
      </w:tcPr>
    </w:tblStylePr>
    <w:tblStylePr w:type="firstCol">
      <w:pPr>
        <w:jc w:val="right"/>
      </w:pPr>
      <w:rPr>
        <w:rFonts w:ascii="Arial" w:hAnsi="Arial"/>
        <w:i/>
        <w:color w:val="C2D69B" w:themeColor="accent3" w:themeTint="99"/>
        <w:sz w:val="22"/>
      </w:rPr>
      <w:tblPr/>
      <w:tcPr>
        <w:tcBorders>
          <w:top w:val="nil"/>
          <w:left w:val="nil"/>
          <w:bottom w:val="nil"/>
          <w:right w:val="single" w:sz="4" w:space="0" w:color="C3D69B" w:themeColor="accent3" w:themeTint="98"/>
        </w:tcBorders>
        <w:shd w:val="clear" w:color="FFFFFF" w:fill="auto"/>
      </w:tcPr>
    </w:tblStylePr>
    <w:tblStylePr w:type="lastCol">
      <w:rPr>
        <w:rFonts w:ascii="Arial" w:hAnsi="Arial"/>
        <w:i/>
        <w:color w:val="C2D69B" w:themeColor="accent3" w:themeTint="99"/>
        <w:sz w:val="22"/>
      </w:rPr>
      <w:tblPr/>
      <w:tcPr>
        <w:tcBorders>
          <w:top w:val="nil"/>
          <w:left w:val="single" w:sz="4" w:space="0" w:color="C3D69B" w:themeColor="accent3" w:themeTint="98"/>
          <w:bottom w:val="nil"/>
          <w:right w:val="nil"/>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2D69B" w:themeColor="accent3" w:themeTint="99"/>
        <w:sz w:val="22"/>
      </w:rPr>
      <w:tblPr/>
      <w:tcPr>
        <w:shd w:val="clear" w:color="E5EED5" w:themeColor="accent3" w:themeTint="40" w:fill="E5EED5" w:themeFill="accent3" w:themeFillTint="40"/>
      </w:tcPr>
    </w:tblStylePr>
    <w:tblStylePr w:type="band2Horz">
      <w:rPr>
        <w:rFonts w:ascii="Arial" w:hAnsi="Arial"/>
        <w:color w:val="C2D69B" w:themeColor="accent3" w:themeTint="99"/>
        <w:sz w:val="22"/>
      </w:rPr>
    </w:tblStylePr>
  </w:style>
  <w:style w:type="table" w:customStyle="1" w:styleId="ListTable7Colorful-Accent41">
    <w:name w:val="List Table 7 Colorful - Accent 41"/>
    <w:basedOn w:val="TableNormal"/>
    <w:uiPriority w:val="99"/>
    <w:qFormat/>
    <w:tblPr>
      <w:tblBorders>
        <w:right w:val="single" w:sz="4" w:space="0" w:color="B2A1C6" w:themeColor="accent4" w:themeTint="9A"/>
      </w:tblBorders>
    </w:tblPr>
    <w:tblStylePr w:type="firstRow">
      <w:rPr>
        <w:rFonts w:ascii="Arial" w:hAnsi="Arial"/>
        <w:i/>
        <w:color w:val="B2A1C7" w:themeColor="accent4" w:themeTint="99"/>
        <w:sz w:val="22"/>
      </w:rPr>
      <w:tblPr/>
      <w:tcPr>
        <w:tcBorders>
          <w:top w:val="nil"/>
          <w:left w:val="nil"/>
          <w:bottom w:val="single" w:sz="4" w:space="0" w:color="B2A1C6" w:themeColor="accent4" w:themeTint="9A"/>
          <w:right w:val="nil"/>
        </w:tcBorders>
        <w:shd w:val="clear" w:color="FFFFFF" w:themeColor="light1" w:fill="FFFFFF" w:themeFill="light1"/>
      </w:tcPr>
    </w:tblStylePr>
    <w:tblStylePr w:type="lastRow">
      <w:rPr>
        <w:rFonts w:ascii="Arial" w:hAnsi="Arial"/>
        <w:i/>
        <w:color w:val="B2A1C7" w:themeColor="accent4" w:themeTint="99"/>
        <w:sz w:val="22"/>
      </w:rPr>
      <w:tblPr/>
      <w:tcPr>
        <w:tcBorders>
          <w:top w:val="single" w:sz="4" w:space="0" w:color="B2A1C6"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B2A1C7" w:themeColor="accent4" w:themeTint="99"/>
        <w:sz w:val="22"/>
      </w:rPr>
      <w:tblPr/>
      <w:tcPr>
        <w:tcBorders>
          <w:top w:val="nil"/>
          <w:left w:val="nil"/>
          <w:bottom w:val="nil"/>
          <w:right w:val="single" w:sz="4" w:space="0" w:color="B2A1C6" w:themeColor="accent4" w:themeTint="9A"/>
        </w:tcBorders>
        <w:shd w:val="clear" w:color="FFFFFF" w:fill="auto"/>
      </w:tcPr>
    </w:tblStylePr>
    <w:tblStylePr w:type="lastCol">
      <w:rPr>
        <w:rFonts w:ascii="Arial" w:hAnsi="Arial"/>
        <w:i/>
        <w:color w:val="B2A1C7" w:themeColor="accent4" w:themeTint="99"/>
        <w:sz w:val="22"/>
      </w:rPr>
      <w:tblPr/>
      <w:tcPr>
        <w:tcBorders>
          <w:top w:val="nil"/>
          <w:left w:val="single" w:sz="4" w:space="0" w:color="B2A1C6" w:themeColor="accent4" w:themeTint="9A"/>
          <w:bottom w:val="nil"/>
          <w:right w:val="nil"/>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7" w:themeColor="accent4" w:themeTint="99"/>
        <w:sz w:val="22"/>
      </w:rPr>
      <w:tblPr/>
      <w:tcPr>
        <w:shd w:val="clear" w:color="DFD8E7" w:themeColor="accent4" w:themeTint="40" w:fill="DFD8E7" w:themeFill="accent4" w:themeFillTint="40"/>
      </w:tcPr>
    </w:tblStylePr>
    <w:tblStylePr w:type="band2Horz">
      <w:rPr>
        <w:rFonts w:ascii="Arial" w:hAnsi="Arial"/>
        <w:color w:val="B2A1C7" w:themeColor="accent4" w:themeTint="99"/>
        <w:sz w:val="22"/>
      </w:rPr>
    </w:tblStylePr>
  </w:style>
  <w:style w:type="table" w:customStyle="1" w:styleId="ListTable7Colorful-Accent51">
    <w:name w:val="List Table 7 Colorful - Accent 51"/>
    <w:basedOn w:val="TableNormal"/>
    <w:uiPriority w:val="99"/>
    <w:qFormat/>
    <w:tblPr>
      <w:tblBorders>
        <w:right w:val="single" w:sz="4" w:space="0" w:color="92CCDC" w:themeColor="accent5" w:themeTint="9A"/>
      </w:tblBorders>
    </w:tblPr>
    <w:tblStylePr w:type="firstRow">
      <w:rPr>
        <w:rFonts w:ascii="Arial" w:hAnsi="Arial"/>
        <w:i/>
        <w:color w:val="92CDDC" w:themeColor="accent5" w:themeTint="99"/>
        <w:sz w:val="22"/>
      </w:rPr>
      <w:tblPr/>
      <w:tcPr>
        <w:tcBorders>
          <w:top w:val="nil"/>
          <w:left w:val="nil"/>
          <w:bottom w:val="single" w:sz="4" w:space="0" w:color="92CCDC" w:themeColor="accent5" w:themeTint="9A"/>
          <w:right w:val="nil"/>
        </w:tcBorders>
        <w:shd w:val="clear" w:color="FFFFFF" w:themeColor="light1" w:fill="FFFFFF" w:themeFill="light1"/>
      </w:tcPr>
    </w:tblStylePr>
    <w:tblStylePr w:type="lastRow">
      <w:rPr>
        <w:rFonts w:ascii="Arial" w:hAnsi="Arial"/>
        <w:i/>
        <w:color w:val="92CDDC" w:themeColor="accent5" w:themeTint="99"/>
        <w:sz w:val="22"/>
      </w:rPr>
      <w:tblPr/>
      <w:tcPr>
        <w:tcBorders>
          <w:top w:val="single" w:sz="4" w:space="0" w:color="92CCDC" w:themeColor="accent5" w:themeTint="9A"/>
          <w:left w:val="nil"/>
          <w:bottom w:val="nil"/>
          <w:right w:val="nil"/>
        </w:tcBorders>
        <w:shd w:val="clear" w:color="FFFFFF" w:themeColor="light1" w:fill="FFFFFF" w:themeFill="light1"/>
      </w:tcPr>
    </w:tblStylePr>
    <w:tblStylePr w:type="firstCol">
      <w:pPr>
        <w:jc w:val="right"/>
      </w:pPr>
      <w:rPr>
        <w:rFonts w:ascii="Arial" w:hAnsi="Arial"/>
        <w:i/>
        <w:color w:val="92CDDC" w:themeColor="accent5" w:themeTint="99"/>
        <w:sz w:val="22"/>
      </w:rPr>
      <w:tblPr/>
      <w:tcPr>
        <w:tcBorders>
          <w:top w:val="nil"/>
          <w:left w:val="nil"/>
          <w:bottom w:val="nil"/>
          <w:right w:val="single" w:sz="4" w:space="0" w:color="92CCDC" w:themeColor="accent5" w:themeTint="9A"/>
        </w:tcBorders>
        <w:shd w:val="clear" w:color="FFFFFF" w:fill="auto"/>
      </w:tcPr>
    </w:tblStylePr>
    <w:tblStylePr w:type="lastCol">
      <w:rPr>
        <w:rFonts w:ascii="Arial" w:hAnsi="Arial"/>
        <w:i/>
        <w:color w:val="92CDDC" w:themeColor="accent5" w:themeTint="99"/>
        <w:sz w:val="22"/>
      </w:rPr>
      <w:tblPr/>
      <w:tcPr>
        <w:tcBorders>
          <w:top w:val="nil"/>
          <w:left w:val="single" w:sz="4" w:space="0" w:color="92CCDC" w:themeColor="accent5" w:themeTint="9A"/>
          <w:bottom w:val="nil"/>
          <w:right w:val="nil"/>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DDC" w:themeColor="accent5" w:themeTint="99"/>
        <w:sz w:val="22"/>
      </w:rPr>
      <w:tblPr/>
      <w:tcPr>
        <w:shd w:val="clear" w:color="D1EAF0" w:themeColor="accent5" w:themeTint="40" w:fill="D1EAF0" w:themeFill="accent5" w:themeFillTint="40"/>
      </w:tcPr>
    </w:tblStylePr>
    <w:tblStylePr w:type="band2Horz">
      <w:rPr>
        <w:rFonts w:ascii="Arial" w:hAnsi="Arial"/>
        <w:color w:val="92CDDC" w:themeColor="accent5" w:themeTint="99"/>
        <w:sz w:val="22"/>
      </w:rPr>
    </w:tblStylePr>
  </w:style>
  <w:style w:type="table" w:customStyle="1" w:styleId="ListTable7Colorful-Accent61">
    <w:name w:val="List Table 7 Colorful - Accent 61"/>
    <w:basedOn w:val="TableNormal"/>
    <w:uiPriority w:val="99"/>
    <w:qFormat/>
    <w:tblPr>
      <w:tblBorders>
        <w:right w:val="single" w:sz="4" w:space="0" w:color="FAC090" w:themeColor="accent6" w:themeTint="98"/>
      </w:tblBorders>
    </w:tblPr>
    <w:tblStylePr w:type="firstRow">
      <w:rPr>
        <w:rFonts w:ascii="Arial" w:hAnsi="Arial"/>
        <w:i/>
        <w:color w:val="FABF8F" w:themeColor="accent6" w:themeTint="99"/>
        <w:sz w:val="22"/>
      </w:rPr>
      <w:tblPr/>
      <w:tcPr>
        <w:tcBorders>
          <w:top w:val="nil"/>
          <w:left w:val="nil"/>
          <w:bottom w:val="single" w:sz="4" w:space="0" w:color="FAC090" w:themeColor="accent6" w:themeTint="98"/>
          <w:right w:val="nil"/>
        </w:tcBorders>
        <w:shd w:val="clear" w:color="FFFFFF" w:themeColor="light1" w:fill="FFFFFF" w:themeFill="light1"/>
      </w:tcPr>
    </w:tblStylePr>
    <w:tblStylePr w:type="lastRow">
      <w:rPr>
        <w:rFonts w:ascii="Arial" w:hAnsi="Arial"/>
        <w:i/>
        <w:color w:val="FABF8F" w:themeColor="accent6" w:themeTint="99"/>
        <w:sz w:val="22"/>
      </w:rPr>
      <w:tblPr/>
      <w:tcPr>
        <w:tcBorders>
          <w:top w:val="single" w:sz="4" w:space="0" w:color="FAC090" w:themeColor="accent6" w:themeTint="98"/>
          <w:left w:val="nil"/>
          <w:bottom w:val="nil"/>
          <w:right w:val="nil"/>
        </w:tcBorders>
        <w:shd w:val="clear" w:color="FFFFFF" w:themeColor="light1" w:fill="FFFFFF" w:themeFill="light1"/>
      </w:tcPr>
    </w:tblStylePr>
    <w:tblStylePr w:type="firstCol">
      <w:pPr>
        <w:jc w:val="right"/>
      </w:pPr>
      <w:rPr>
        <w:rFonts w:ascii="Arial" w:hAnsi="Arial"/>
        <w:i/>
        <w:color w:val="FABF8F" w:themeColor="accent6" w:themeTint="99"/>
        <w:sz w:val="22"/>
      </w:rPr>
      <w:tblPr/>
      <w:tcPr>
        <w:tcBorders>
          <w:top w:val="nil"/>
          <w:left w:val="nil"/>
          <w:bottom w:val="nil"/>
          <w:right w:val="single" w:sz="4" w:space="0" w:color="FAC090" w:themeColor="accent6" w:themeTint="98"/>
        </w:tcBorders>
        <w:shd w:val="clear" w:color="FFFFFF" w:fill="auto"/>
      </w:tcPr>
    </w:tblStylePr>
    <w:tblStylePr w:type="lastCol">
      <w:rPr>
        <w:rFonts w:ascii="Arial" w:hAnsi="Arial"/>
        <w:i/>
        <w:color w:val="FABF8F" w:themeColor="accent6" w:themeTint="99"/>
        <w:sz w:val="22"/>
      </w:rPr>
      <w:tblPr/>
      <w:tcPr>
        <w:tcBorders>
          <w:top w:val="nil"/>
          <w:left w:val="single" w:sz="4" w:space="0" w:color="FAC090" w:themeColor="accent6" w:themeTint="98"/>
          <w:bottom w:val="nil"/>
          <w:right w:val="nil"/>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BF8F" w:themeColor="accent6" w:themeTint="99"/>
        <w:sz w:val="22"/>
      </w:rPr>
      <w:tblPr/>
      <w:tcPr>
        <w:shd w:val="clear" w:color="FDE4D0" w:themeColor="accent6" w:themeTint="40" w:fill="FDE4D0" w:themeFill="accent6" w:themeFillTint="40"/>
      </w:tcPr>
    </w:tblStylePr>
    <w:tblStylePr w:type="band2Horz">
      <w:rPr>
        <w:rFonts w:ascii="Arial" w:hAnsi="Arial"/>
        <w:color w:val="FABF8F" w:themeColor="accent6" w:themeTint="99"/>
        <w:sz w:val="22"/>
      </w:rPr>
    </w:tblStylePr>
  </w:style>
  <w:style w:type="table" w:customStyle="1" w:styleId="Lined-Accent">
    <w:name w:val="Lined - Accent"/>
    <w:basedOn w:val="TableNormal"/>
    <w:uiPriority w:val="99"/>
    <w:qFormat/>
    <w:rPr>
      <w:color w:val="404040"/>
    </w:rP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qFormat/>
    <w:rPr>
      <w:color w:val="404040"/>
    </w:rP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qFormat/>
    <w:rPr>
      <w:color w:val="404040"/>
    </w:rP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qFormat/>
    <w:rPr>
      <w:color w:val="404040"/>
    </w:rP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qFormat/>
    <w:rPr>
      <w:color w:val="404040"/>
    </w:rP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qFormat/>
    <w:rPr>
      <w:color w:val="404040"/>
    </w:rP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qFormat/>
    <w:rPr>
      <w:color w:val="404040"/>
    </w:rP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qFormat/>
    <w:rPr>
      <w:color w:val="404040"/>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qFormat/>
    <w:rPr>
      <w:color w:val="404040"/>
    </w:rPr>
    <w:tblPr>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qFormat/>
    <w:rPr>
      <w:color w:val="404040"/>
    </w:rPr>
    <w:tblPr>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qFormat/>
    <w:rPr>
      <w:color w:val="404040"/>
    </w:rPr>
    <w:tblPr>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qFormat/>
    <w:rPr>
      <w:color w:val="404040"/>
    </w:rPr>
    <w:tblPr>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qFormat/>
    <w:rPr>
      <w:color w:val="404040"/>
    </w:rPr>
    <w:tblPr>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qFormat/>
    <w:rPr>
      <w:color w:val="404040"/>
    </w:rPr>
    <w:tblPr>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qFormat/>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qFormat/>
    <w:tblPr>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qFormat/>
    <w:tblPr>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qFormat/>
    <w:tblPr>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qFormat/>
    <w:tblPr>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qFormat/>
    <w:tblPr>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qFormat/>
    <w:tblPr>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qFormat/>
    <w:rPr>
      <w:sz w:val="18"/>
    </w:rPr>
  </w:style>
  <w:style w:type="character" w:customStyle="1" w:styleId="EndnoteTextChar">
    <w:name w:val="Endnote Text Char"/>
    <w:link w:val="EndnoteText"/>
    <w:uiPriority w:val="99"/>
    <w:qFormat/>
    <w:rPr>
      <w:sz w:val="20"/>
    </w:rPr>
  </w:style>
  <w:style w:type="paragraph" w:customStyle="1" w:styleId="TOCHeading1">
    <w:name w:val="TOC Heading1"/>
    <w:uiPriority w:val="39"/>
    <w:unhideWhenUsed/>
    <w:qFormat/>
  </w:style>
  <w:style w:type="paragraph" w:customStyle="1" w:styleId="Normalaftertitle">
    <w:name w:val="Normal_after_title"/>
    <w:basedOn w:val="Normal"/>
    <w:next w:val="Normal"/>
    <w:qFormat/>
    <w:pPr>
      <w:spacing w:before="360"/>
    </w:pPr>
  </w:style>
  <w:style w:type="paragraph" w:customStyle="1" w:styleId="Artheading">
    <w:name w:val="Art_heading"/>
    <w:basedOn w:val="Normal"/>
    <w:next w:val="Normal"/>
    <w:qFormat/>
    <w:pPr>
      <w:spacing w:before="480"/>
      <w:jc w:val="center"/>
    </w:pPr>
    <w:rPr>
      <w:b/>
      <w:sz w:val="28"/>
    </w:rPr>
  </w:style>
  <w:style w:type="paragraph" w:customStyle="1" w:styleId="ArtNo">
    <w:name w:val="Art_No"/>
    <w:basedOn w:val="Normal"/>
    <w:next w:val="Arttitle"/>
    <w:qFormat/>
    <w:pPr>
      <w:keepNext/>
      <w:keepLines/>
      <w:spacing w:before="480"/>
      <w:jc w:val="center"/>
    </w:pPr>
    <w:rPr>
      <w:caps/>
      <w:sz w:val="28"/>
    </w:rPr>
  </w:style>
  <w:style w:type="paragraph" w:customStyle="1" w:styleId="Arttitle">
    <w:name w:val="Art_title"/>
    <w:basedOn w:val="Normal"/>
    <w:next w:val="Normal"/>
    <w:qFormat/>
    <w:pPr>
      <w:keepNext/>
      <w:keepLines/>
      <w:spacing w:before="240"/>
      <w:jc w:val="center"/>
    </w:pPr>
    <w:rPr>
      <w:b/>
      <w:sz w:val="28"/>
    </w:rPr>
  </w:style>
  <w:style w:type="paragraph" w:customStyle="1" w:styleId="ASN1">
    <w:name w:val="ASN.1"/>
    <w:basedOn w:val="Normal"/>
    <w:qFormat/>
    <w:pPr>
      <w:tabs>
        <w:tab w:val="left" w:pos="567"/>
        <w:tab w:val="left" w:pos="1701"/>
        <w:tab w:val="left" w:pos="2835"/>
        <w:tab w:val="left" w:pos="3402"/>
        <w:tab w:val="left" w:pos="3969"/>
        <w:tab w:val="left" w:pos="4536"/>
        <w:tab w:val="left" w:pos="5103"/>
        <w:tab w:val="left" w:pos="5670"/>
      </w:tabs>
      <w:spacing w:before="0"/>
    </w:pPr>
    <w:rPr>
      <w:rFonts w:ascii="Courier New" w:hAnsi="Courier New"/>
      <w:b/>
      <w:sz w:val="20"/>
    </w:rPr>
  </w:style>
  <w:style w:type="paragraph" w:customStyle="1" w:styleId="Call">
    <w:name w:val="Call"/>
    <w:basedOn w:val="Normal"/>
    <w:next w:val="Normal"/>
    <w:qFormat/>
    <w:pPr>
      <w:keepNext/>
      <w:keepLines/>
      <w:spacing w:before="160"/>
      <w:ind w:left="1134"/>
    </w:pPr>
    <w:rPr>
      <w:i/>
    </w:rPr>
  </w:style>
  <w:style w:type="paragraph" w:customStyle="1" w:styleId="ChapNo">
    <w:name w:val="Chap_No"/>
    <w:basedOn w:val="ArtNo"/>
    <w:next w:val="Chaptitle"/>
    <w:qFormat/>
    <w:rPr>
      <w:b/>
    </w:rPr>
  </w:style>
  <w:style w:type="paragraph" w:customStyle="1" w:styleId="Chaptitle">
    <w:name w:val="Chap_title"/>
    <w:basedOn w:val="Arttitle"/>
    <w:next w:val="Normal"/>
    <w:qFormat/>
  </w:style>
  <w:style w:type="paragraph" w:customStyle="1" w:styleId="enumlev1">
    <w:name w:val="enumlev1"/>
    <w:basedOn w:val="Normal"/>
    <w:qFormat/>
    <w:pPr>
      <w:spacing w:before="80"/>
      <w:ind w:left="1134" w:hanging="1134"/>
    </w:pPr>
  </w:style>
  <w:style w:type="paragraph" w:customStyle="1" w:styleId="enumlev2">
    <w:name w:val="enumlev2"/>
    <w:basedOn w:val="enumlev1"/>
    <w:qFormat/>
    <w:pPr>
      <w:ind w:left="1021" w:hanging="227"/>
    </w:pPr>
  </w:style>
  <w:style w:type="paragraph" w:customStyle="1" w:styleId="enumlev3">
    <w:name w:val="enumlev3"/>
    <w:basedOn w:val="enumlev2"/>
    <w:qFormat/>
    <w:pPr>
      <w:ind w:left="1588" w:hanging="397"/>
    </w:pPr>
  </w:style>
  <w:style w:type="paragraph" w:customStyle="1" w:styleId="Equation">
    <w:name w:val="Equation"/>
    <w:basedOn w:val="Normal"/>
    <w:qFormat/>
    <w:pPr>
      <w:tabs>
        <w:tab w:val="center" w:pos="4820"/>
        <w:tab w:val="right" w:pos="9639"/>
      </w:tabs>
    </w:pPr>
  </w:style>
  <w:style w:type="paragraph" w:customStyle="1" w:styleId="Equationlegend">
    <w:name w:val="Equation_legend"/>
    <w:basedOn w:val="NormalIndent"/>
    <w:qFormat/>
    <w:pPr>
      <w:tabs>
        <w:tab w:val="right" w:pos="1871"/>
        <w:tab w:val="left" w:pos="2041"/>
      </w:tabs>
      <w:spacing w:before="80"/>
      <w:ind w:left="2041" w:hanging="2041"/>
    </w:pPr>
  </w:style>
  <w:style w:type="paragraph" w:customStyle="1" w:styleId="Figurelegend">
    <w:name w:val="Figure_legend"/>
    <w:basedOn w:val="Normal"/>
    <w:qFormat/>
    <w:pPr>
      <w:keepNext/>
      <w:keepLines/>
      <w:spacing w:before="20" w:after="20"/>
    </w:pPr>
    <w:rPr>
      <w:sz w:val="18"/>
    </w:rPr>
  </w:style>
  <w:style w:type="paragraph" w:customStyle="1" w:styleId="Tabletext">
    <w:name w:val="Table_text"/>
    <w:basedOn w:val="Normal"/>
    <w:link w:val="TabletextChar"/>
    <w:qFormat/>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pPr>
  </w:style>
  <w:style w:type="paragraph" w:customStyle="1" w:styleId="Figurewithouttitle">
    <w:name w:val="Figure_without_title"/>
    <w:basedOn w:val="FigureNo"/>
    <w:next w:val="Normal"/>
    <w:qFormat/>
    <w:pPr>
      <w:keepNext w:val="0"/>
    </w:pPr>
  </w:style>
  <w:style w:type="paragraph" w:customStyle="1" w:styleId="FigureNo">
    <w:name w:val="Figure_No"/>
    <w:basedOn w:val="Normal"/>
    <w:next w:val="Figuretitle"/>
    <w:qFormat/>
    <w:pPr>
      <w:keepNext/>
      <w:keepLines/>
      <w:spacing w:before="480" w:after="120"/>
      <w:jc w:val="center"/>
    </w:pPr>
    <w:rPr>
      <w:caps/>
      <w:sz w:val="20"/>
    </w:rPr>
  </w:style>
  <w:style w:type="paragraph" w:customStyle="1" w:styleId="Figuretitle">
    <w:name w:val="Figure_title"/>
    <w:basedOn w:val="Tabletitle"/>
    <w:next w:val="Normal"/>
    <w:qFormat/>
    <w:pPr>
      <w:spacing w:after="480"/>
    </w:pPr>
  </w:style>
  <w:style w:type="paragraph" w:customStyle="1" w:styleId="Tabletitle">
    <w:name w:val="Table_title"/>
    <w:basedOn w:val="Normal"/>
    <w:next w:val="Tabletext"/>
    <w:qFormat/>
    <w:pPr>
      <w:keepNext/>
      <w:keepLines/>
      <w:spacing w:before="0" w:after="120"/>
      <w:jc w:val="center"/>
    </w:pPr>
    <w:rPr>
      <w:b/>
      <w:sz w:val="20"/>
    </w:rPr>
  </w:style>
  <w:style w:type="paragraph" w:customStyle="1" w:styleId="FirstFooter">
    <w:name w:val="FirstFooter"/>
    <w:basedOn w:val="Footer"/>
    <w:qFormat/>
    <w:pPr>
      <w:tabs>
        <w:tab w:val="clear" w:pos="5954"/>
        <w:tab w:val="clear" w:pos="9639"/>
      </w:tabs>
      <w:spacing w:before="40"/>
    </w:pPr>
    <w:rPr>
      <w:caps w:val="0"/>
    </w:rPr>
  </w:style>
  <w:style w:type="paragraph" w:customStyle="1" w:styleId="Note">
    <w:name w:val="Note"/>
    <w:basedOn w:val="Normal"/>
    <w:qFormat/>
    <w:pPr>
      <w:tabs>
        <w:tab w:val="left" w:pos="284"/>
      </w:tabs>
      <w:spacing w:before="80"/>
    </w:pPr>
  </w:style>
  <w:style w:type="paragraph" w:customStyle="1" w:styleId="PartNo">
    <w:name w:val="Part_No"/>
    <w:basedOn w:val="AnnexNo"/>
    <w:next w:val="Partref"/>
    <w:qFormat/>
  </w:style>
  <w:style w:type="paragraph" w:customStyle="1" w:styleId="AnnexNo">
    <w:name w:val="Annex_No"/>
    <w:basedOn w:val="Normal"/>
    <w:next w:val="Normal"/>
    <w:qFormat/>
    <w:pPr>
      <w:keepNext/>
      <w:keepLines/>
      <w:spacing w:before="480" w:after="80"/>
      <w:jc w:val="center"/>
    </w:pPr>
    <w:rPr>
      <w:bCs/>
      <w:sz w:val="28"/>
    </w:rPr>
  </w:style>
  <w:style w:type="paragraph" w:customStyle="1" w:styleId="Partref">
    <w:name w:val="Part_ref"/>
    <w:basedOn w:val="Annexref"/>
    <w:next w:val="Parttitle"/>
    <w:qFormat/>
  </w:style>
  <w:style w:type="paragraph" w:customStyle="1" w:styleId="Annexref">
    <w:name w:val="Annex_ref"/>
    <w:basedOn w:val="Normal"/>
    <w:next w:val="Normal"/>
    <w:qFormat/>
    <w:pPr>
      <w:keepNext/>
      <w:keepLines/>
      <w:spacing w:after="280"/>
      <w:jc w:val="center"/>
    </w:pPr>
  </w:style>
  <w:style w:type="paragraph" w:customStyle="1" w:styleId="Parttitle">
    <w:name w:val="Part_title"/>
    <w:basedOn w:val="Annextitle"/>
    <w:next w:val="Normalaftertitle0"/>
    <w:qFormat/>
  </w:style>
  <w:style w:type="paragraph" w:customStyle="1" w:styleId="Annextitle">
    <w:name w:val="Annex_title"/>
    <w:basedOn w:val="Normal"/>
    <w:next w:val="Normal"/>
    <w:qFormat/>
    <w:pPr>
      <w:keepNext/>
      <w:keepLines/>
      <w:spacing w:before="240" w:after="280"/>
      <w:jc w:val="center"/>
    </w:pPr>
    <w:rPr>
      <w:b/>
      <w:sz w:val="28"/>
    </w:rPr>
  </w:style>
  <w:style w:type="paragraph" w:customStyle="1" w:styleId="Normalaftertitle0">
    <w:name w:val="Normal after title"/>
    <w:basedOn w:val="Normal"/>
    <w:next w:val="Normal"/>
    <w:qFormat/>
    <w:pPr>
      <w:spacing w:before="280"/>
    </w:pPr>
  </w:style>
  <w:style w:type="paragraph" w:customStyle="1" w:styleId="RecNo">
    <w:name w:val="Rec_No"/>
    <w:basedOn w:val="Normal"/>
    <w:next w:val="Rectitle"/>
    <w:qFormat/>
    <w:pPr>
      <w:keepNext/>
      <w:keepLines/>
      <w:spacing w:before="480"/>
      <w:jc w:val="center"/>
    </w:pPr>
    <w:rPr>
      <w:caps/>
      <w:sz w:val="28"/>
    </w:rPr>
  </w:style>
  <w:style w:type="paragraph" w:customStyle="1" w:styleId="Rectitle">
    <w:name w:val="Rec_title"/>
    <w:basedOn w:val="RecNo"/>
    <w:next w:val="Recref"/>
    <w:qFormat/>
    <w:pPr>
      <w:spacing w:before="240"/>
    </w:pPr>
    <w:rPr>
      <w:b/>
      <w:caps w:val="0"/>
    </w:rPr>
  </w:style>
  <w:style w:type="paragraph" w:customStyle="1" w:styleId="Recref">
    <w:name w:val="Rec_ref"/>
    <w:basedOn w:val="Rectitle"/>
    <w:next w:val="Recdate"/>
    <w:qFormat/>
    <w:pPr>
      <w:spacing w:before="120"/>
    </w:pPr>
    <w:rPr>
      <w:b w:val="0"/>
      <w:sz w:val="22"/>
    </w:rPr>
  </w:style>
  <w:style w:type="paragraph" w:customStyle="1" w:styleId="Recdate">
    <w:name w:val="Rec_date"/>
    <w:basedOn w:val="Recref"/>
    <w:next w:val="Normalaftertitle0"/>
    <w:qFormat/>
    <w:pPr>
      <w:jc w:val="right"/>
    </w:pPr>
  </w:style>
  <w:style w:type="paragraph" w:customStyle="1" w:styleId="Questiondate">
    <w:name w:val="Question_date"/>
    <w:basedOn w:val="Recdate"/>
    <w:next w:val="Normalaftertitle0"/>
    <w:qFormat/>
  </w:style>
  <w:style w:type="paragraph" w:customStyle="1" w:styleId="QuestionNo">
    <w:name w:val="Question_No"/>
    <w:basedOn w:val="RecNo"/>
    <w:next w:val="Questiontitle"/>
    <w:qFormat/>
  </w:style>
  <w:style w:type="paragraph" w:customStyle="1" w:styleId="Questiontitle">
    <w:name w:val="Question_title"/>
    <w:basedOn w:val="Rectitle"/>
    <w:next w:val="Questionref"/>
    <w:qFormat/>
  </w:style>
  <w:style w:type="paragraph" w:customStyle="1" w:styleId="Questionref">
    <w:name w:val="Question_ref"/>
    <w:basedOn w:val="Recref"/>
    <w:next w:val="Questiondate"/>
    <w:qFormat/>
  </w:style>
  <w:style w:type="paragraph" w:customStyle="1" w:styleId="Reftext">
    <w:name w:val="Ref_text"/>
    <w:basedOn w:val="Normal"/>
    <w:qFormat/>
    <w:pPr>
      <w:ind w:left="1134" w:hanging="1134"/>
    </w:pPr>
  </w:style>
  <w:style w:type="paragraph" w:customStyle="1" w:styleId="Reftitle">
    <w:name w:val="Ref_title"/>
    <w:basedOn w:val="Normal"/>
    <w:next w:val="Reftext"/>
    <w:qFormat/>
    <w:pPr>
      <w:spacing w:before="480"/>
      <w:jc w:val="center"/>
    </w:pPr>
    <w:rPr>
      <w:caps/>
    </w:rPr>
  </w:style>
  <w:style w:type="paragraph" w:customStyle="1" w:styleId="Repdate">
    <w:name w:val="Rep_date"/>
    <w:basedOn w:val="Recdate"/>
    <w:next w:val="Normalaftertitle0"/>
    <w:qFormat/>
  </w:style>
  <w:style w:type="paragraph" w:customStyle="1" w:styleId="RepNo">
    <w:name w:val="Rep_No"/>
    <w:basedOn w:val="RecNo"/>
    <w:next w:val="Reptitle"/>
    <w:qFormat/>
  </w:style>
  <w:style w:type="paragraph" w:customStyle="1" w:styleId="Reptitle">
    <w:name w:val="Rep_title"/>
    <w:basedOn w:val="Rectitle"/>
    <w:next w:val="Repref"/>
    <w:qFormat/>
  </w:style>
  <w:style w:type="paragraph" w:customStyle="1" w:styleId="Repref">
    <w:name w:val="Rep_ref"/>
    <w:basedOn w:val="Recref"/>
    <w:next w:val="Repdate"/>
    <w:qFormat/>
  </w:style>
  <w:style w:type="paragraph" w:customStyle="1" w:styleId="Resdate">
    <w:name w:val="Res_date"/>
    <w:basedOn w:val="Recdate"/>
    <w:next w:val="Normalaftertitle0"/>
    <w:qFormat/>
  </w:style>
  <w:style w:type="paragraph" w:customStyle="1" w:styleId="ResNo">
    <w:name w:val="Res_No"/>
    <w:basedOn w:val="RecNo"/>
    <w:next w:val="Restitle"/>
    <w:qFormat/>
  </w:style>
  <w:style w:type="paragraph" w:customStyle="1" w:styleId="Restitle">
    <w:name w:val="Res_title"/>
    <w:basedOn w:val="Rectitle"/>
    <w:next w:val="Resref"/>
    <w:qFormat/>
  </w:style>
  <w:style w:type="paragraph" w:customStyle="1" w:styleId="Resref">
    <w:name w:val="Res_ref"/>
    <w:basedOn w:val="Recref"/>
    <w:next w:val="Resdate"/>
    <w:qFormat/>
  </w:style>
  <w:style w:type="paragraph" w:customStyle="1" w:styleId="SectionNo">
    <w:name w:val="Section_No"/>
    <w:basedOn w:val="AnnexNo"/>
    <w:next w:val="Sectiontitle"/>
    <w:qFormat/>
  </w:style>
  <w:style w:type="paragraph" w:customStyle="1" w:styleId="Sectiontitle">
    <w:name w:val="Section_title"/>
    <w:basedOn w:val="Annextitle"/>
    <w:next w:val="Normalaftertitle0"/>
    <w:qFormat/>
  </w:style>
  <w:style w:type="paragraph" w:customStyle="1" w:styleId="Source">
    <w:name w:val="Source"/>
    <w:basedOn w:val="Normal"/>
    <w:next w:val="Normal"/>
    <w:qFormat/>
    <w:pPr>
      <w:spacing w:before="840"/>
      <w:jc w:val="center"/>
    </w:pPr>
    <w:rPr>
      <w:b/>
      <w:sz w:val="28"/>
    </w:rPr>
  </w:style>
  <w:style w:type="paragraph" w:customStyle="1" w:styleId="SpecialFooter">
    <w:name w:val="Special Footer"/>
    <w:basedOn w:val="Footer"/>
    <w:qFormat/>
    <w:pPr>
      <w:tabs>
        <w:tab w:val="left" w:pos="567"/>
        <w:tab w:val="left" w:pos="1134"/>
        <w:tab w:val="left" w:pos="1701"/>
        <w:tab w:val="left" w:pos="2268"/>
        <w:tab w:val="left" w:pos="2835"/>
      </w:tabs>
      <w:jc w:val="both"/>
    </w:pPr>
    <w:rPr>
      <w:caps w:val="0"/>
    </w:rPr>
  </w:style>
  <w:style w:type="paragraph" w:customStyle="1" w:styleId="Tablehead">
    <w:name w:val="Table_head"/>
    <w:basedOn w:val="Tabletext"/>
    <w:next w:val="Tabletext"/>
    <w:qFormat/>
    <w:pPr>
      <w:keepNext/>
      <w:spacing w:before="80" w:after="80"/>
      <w:jc w:val="center"/>
    </w:pPr>
    <w:rPr>
      <w:b/>
    </w:rPr>
  </w:style>
  <w:style w:type="paragraph" w:customStyle="1" w:styleId="Tablelegend">
    <w:name w:val="Table_legend"/>
    <w:basedOn w:val="Tabletext"/>
    <w:qFormat/>
    <w:pPr>
      <w:tabs>
        <w:tab w:val="clear" w:pos="284"/>
      </w:tabs>
      <w:spacing w:before="120"/>
    </w:pPr>
  </w:style>
  <w:style w:type="paragraph" w:customStyle="1" w:styleId="TableNo">
    <w:name w:val="Table_No"/>
    <w:basedOn w:val="Normal"/>
    <w:next w:val="Tabletitle"/>
    <w:qFormat/>
    <w:pPr>
      <w:keepNext/>
      <w:spacing w:before="560" w:after="120"/>
      <w:jc w:val="center"/>
    </w:pPr>
    <w:rPr>
      <w:caps/>
      <w:sz w:val="20"/>
    </w:rPr>
  </w:style>
  <w:style w:type="paragraph" w:customStyle="1" w:styleId="Tableref">
    <w:name w:val="Table_ref"/>
    <w:basedOn w:val="Normal"/>
    <w:next w:val="Tabletitle"/>
    <w:qFormat/>
    <w:pPr>
      <w:keepNext/>
      <w:spacing w:before="560"/>
      <w:jc w:val="center"/>
    </w:pPr>
    <w:rPr>
      <w:sz w:val="20"/>
    </w:rPr>
  </w:style>
  <w:style w:type="paragraph" w:customStyle="1" w:styleId="Title1">
    <w:name w:val="Title 1"/>
    <w:basedOn w:val="Source"/>
    <w:next w:val="Title2"/>
    <w:qFormat/>
    <w:pPr>
      <w:tabs>
        <w:tab w:val="left" w:pos="567"/>
        <w:tab w:val="left" w:pos="1701"/>
        <w:tab w:val="left" w:pos="2835"/>
      </w:tabs>
      <w:spacing w:before="240"/>
    </w:pPr>
    <w:rPr>
      <w:b w:val="0"/>
      <w:caps/>
    </w:rPr>
  </w:style>
  <w:style w:type="paragraph" w:customStyle="1" w:styleId="Title2">
    <w:name w:val="Title 2"/>
    <w:basedOn w:val="Source"/>
    <w:next w:val="Title3"/>
    <w:qFormat/>
    <w:pPr>
      <w:spacing w:before="480"/>
    </w:pPr>
    <w:rPr>
      <w:b w:val="0"/>
      <w:caps/>
    </w:rPr>
  </w:style>
  <w:style w:type="paragraph" w:customStyle="1" w:styleId="Title3">
    <w:name w:val="Title 3"/>
    <w:basedOn w:val="Title2"/>
    <w:next w:val="Title4"/>
    <w:pPr>
      <w:spacing w:before="240"/>
    </w:pPr>
    <w:rPr>
      <w:caps w:val="0"/>
    </w:rPr>
  </w:style>
  <w:style w:type="paragraph" w:customStyle="1" w:styleId="Title4">
    <w:name w:val="Title 4"/>
    <w:basedOn w:val="Title3"/>
    <w:next w:val="Heading1"/>
    <w:qFormat/>
    <w:rPr>
      <w:b/>
    </w:rPr>
  </w:style>
  <w:style w:type="paragraph" w:customStyle="1" w:styleId="toc0">
    <w:name w:val="toc 0"/>
    <w:basedOn w:val="Normal"/>
    <w:next w:val="TOC1"/>
    <w:pPr>
      <w:tabs>
        <w:tab w:val="right" w:pos="9781"/>
      </w:tabs>
    </w:pPr>
    <w:rPr>
      <w:b/>
    </w:rPr>
  </w:style>
  <w:style w:type="character" w:customStyle="1" w:styleId="Appdef">
    <w:name w:val="App_def"/>
    <w:basedOn w:val="DefaultParagraphFont"/>
    <w:rPr>
      <w:rFonts w:asciiTheme="minorHAnsi" w:hAnsiTheme="minorHAnsi"/>
      <w:b/>
      <w:sz w:val="28"/>
    </w:rPr>
  </w:style>
  <w:style w:type="character" w:customStyle="1" w:styleId="Appref">
    <w:name w:val="App_ref"/>
    <w:basedOn w:val="DefaultParagraphFont"/>
    <w:rPr>
      <w:rFonts w:asciiTheme="minorHAnsi" w:hAnsiTheme="minorHAnsi"/>
      <w:sz w:val="28"/>
    </w:rPr>
  </w:style>
  <w:style w:type="character" w:customStyle="1" w:styleId="Artdef">
    <w:name w:val="Art_def"/>
    <w:basedOn w:val="DefaultParagraphFont"/>
    <w:qFormat/>
    <w:rPr>
      <w:rFonts w:asciiTheme="minorHAnsi" w:hAnsiTheme="minorHAnsi"/>
      <w:b/>
    </w:rPr>
  </w:style>
  <w:style w:type="character" w:customStyle="1" w:styleId="Artref">
    <w:name w:val="Art_ref"/>
    <w:basedOn w:val="DefaultParagraphFont"/>
    <w:qFormat/>
  </w:style>
  <w:style w:type="character" w:customStyle="1" w:styleId="Recdef">
    <w:name w:val="Rec_def"/>
    <w:basedOn w:val="DefaultParagraphFont"/>
    <w:rPr>
      <w:rFonts w:asciiTheme="minorHAnsi" w:hAnsiTheme="minorHAnsi"/>
      <w:b/>
      <w:sz w:val="22"/>
    </w:rPr>
  </w:style>
  <w:style w:type="character" w:customStyle="1" w:styleId="Resdef">
    <w:name w:val="Res_def"/>
    <w:basedOn w:val="DefaultParagraphFont"/>
    <w:qFormat/>
    <w:rPr>
      <w:rFonts w:asciiTheme="minorHAnsi" w:hAnsiTheme="minorHAnsi"/>
      <w:b/>
      <w:sz w:val="22"/>
    </w:rPr>
  </w:style>
  <w:style w:type="character" w:customStyle="1" w:styleId="Tablefreq">
    <w:name w:val="Table_freq"/>
    <w:basedOn w:val="DefaultParagraphFont"/>
    <w:qFormat/>
    <w:rPr>
      <w:b/>
      <w:color w:val="auto"/>
      <w:sz w:val="20"/>
    </w:rPr>
  </w:style>
  <w:style w:type="paragraph" w:customStyle="1" w:styleId="Formal">
    <w:name w:val="Formal"/>
    <w:basedOn w:val="ASN1"/>
    <w:rPr>
      <w:b w:val="0"/>
    </w:rPr>
  </w:style>
  <w:style w:type="paragraph" w:customStyle="1" w:styleId="Section1">
    <w:name w:val="Section_1"/>
    <w:basedOn w:val="Normal"/>
    <w:pPr>
      <w:tabs>
        <w:tab w:val="center" w:pos="4820"/>
      </w:tabs>
      <w:spacing w:before="360"/>
      <w:jc w:val="center"/>
    </w:pPr>
    <w:rPr>
      <w:b/>
    </w:rPr>
  </w:style>
  <w:style w:type="paragraph" w:customStyle="1" w:styleId="Section2">
    <w:name w:val="Section_2"/>
    <w:basedOn w:val="Section1"/>
    <w:qFormat/>
    <w:rPr>
      <w:b w:val="0"/>
      <w:i/>
    </w:rPr>
  </w:style>
  <w:style w:type="paragraph" w:customStyle="1" w:styleId="Headingi">
    <w:name w:val="Heading_i"/>
    <w:basedOn w:val="Normal"/>
    <w:next w:val="Normal"/>
    <w:qFormat/>
    <w:pPr>
      <w:keepNext/>
      <w:spacing w:before="160"/>
    </w:pPr>
    <w:rPr>
      <w:i/>
    </w:rPr>
  </w:style>
  <w:style w:type="paragraph" w:customStyle="1" w:styleId="Headingb">
    <w:name w:val="Heading_b"/>
    <w:basedOn w:val="Normal"/>
    <w:next w:val="Normal"/>
    <w:link w:val="HeadingbChar"/>
    <w:qFormat/>
    <w:pPr>
      <w:keepNext/>
      <w:spacing w:before="160"/>
    </w:pPr>
    <w:rPr>
      <w:b/>
    </w:rPr>
  </w:style>
  <w:style w:type="paragraph" w:customStyle="1" w:styleId="Figure">
    <w:name w:val="Figure"/>
    <w:basedOn w:val="Normal"/>
    <w:next w:val="Figuretitle"/>
    <w:qFormat/>
    <w:pPr>
      <w:keepNext/>
      <w:keepLines/>
      <w:jc w:val="center"/>
    </w:pPr>
  </w:style>
  <w:style w:type="paragraph" w:customStyle="1" w:styleId="AppendixNo">
    <w:name w:val="Appendix_No"/>
    <w:basedOn w:val="AnnexNo"/>
    <w:next w:val="Annexref"/>
    <w:qFormat/>
  </w:style>
  <w:style w:type="paragraph" w:customStyle="1" w:styleId="Appendixref">
    <w:name w:val="Appendix_ref"/>
    <w:basedOn w:val="Annexref"/>
    <w:next w:val="Annextitle"/>
    <w:qFormat/>
  </w:style>
  <w:style w:type="paragraph" w:customStyle="1" w:styleId="Appendixtitle">
    <w:name w:val="Appendix_title"/>
    <w:basedOn w:val="Annextitle"/>
    <w:next w:val="Normal"/>
    <w:qFormat/>
  </w:style>
  <w:style w:type="paragraph" w:customStyle="1" w:styleId="Border">
    <w:name w:val="Border"/>
    <w:basedOn w:val="Tabletext"/>
    <w:qFormat/>
    <w:pPr>
      <w:pBdr>
        <w:bottom w:val="single" w:sz="6" w:space="0" w:color="000000"/>
      </w:pBdr>
      <w:tabs>
        <w:tab w:val="clear" w:pos="284"/>
        <w:tab w:val="clear" w:pos="851"/>
        <w:tab w:val="clear" w:pos="1418"/>
        <w:tab w:val="clear" w:pos="1701"/>
        <w:tab w:val="clear" w:pos="1985"/>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rPr>
  </w:style>
  <w:style w:type="paragraph" w:customStyle="1" w:styleId="Proposal">
    <w:name w:val="Proposal"/>
    <w:basedOn w:val="Normal"/>
    <w:next w:val="Normal"/>
    <w:qFormat/>
    <w:pPr>
      <w:keepNext/>
      <w:spacing w:before="240"/>
    </w:pPr>
    <w:rPr>
      <w:rFonts w:hAnsi="Times New Roman Bold"/>
    </w:rPr>
  </w:style>
  <w:style w:type="paragraph" w:customStyle="1" w:styleId="Reasons">
    <w:name w:val="Reasons"/>
    <w:basedOn w:val="Normal"/>
    <w:qFormat/>
  </w:style>
  <w:style w:type="paragraph" w:customStyle="1" w:styleId="Section3">
    <w:name w:val="Section_3"/>
    <w:basedOn w:val="Section1"/>
    <w:qFormat/>
    <w:rPr>
      <w:b w:val="0"/>
    </w:rPr>
  </w:style>
  <w:style w:type="paragraph" w:customStyle="1" w:styleId="TableTextS5">
    <w:name w:val="Table_TextS5"/>
    <w:basedOn w:val="Normal"/>
    <w:qFormat/>
    <w:pPr>
      <w:tabs>
        <w:tab w:val="left" w:pos="170"/>
        <w:tab w:val="left" w:pos="567"/>
        <w:tab w:val="left" w:pos="737"/>
        <w:tab w:val="left" w:pos="2977"/>
        <w:tab w:val="left" w:pos="3266"/>
      </w:tabs>
      <w:spacing w:before="40" w:after="40"/>
    </w:pPr>
    <w:rPr>
      <w:sz w:val="20"/>
    </w:rPr>
  </w:style>
  <w:style w:type="character" w:customStyle="1" w:styleId="BalloonTextChar">
    <w:name w:val="Balloon Text Char"/>
    <w:basedOn w:val="DefaultParagraphFont"/>
    <w:link w:val="BalloonText"/>
    <w:qFormat/>
    <w:rPr>
      <w:rFonts w:ascii="Tahoma" w:hAnsi="Tahoma" w:cs="Tahoma"/>
      <w:sz w:val="16"/>
      <w:szCs w:val="16"/>
      <w:lang w:val="en-GB" w:eastAsia="en-US"/>
    </w:rPr>
  </w:style>
  <w:style w:type="paragraph" w:customStyle="1" w:styleId="LetterEnd">
    <w:name w:val="Letter_End"/>
    <w:basedOn w:val="Normal"/>
    <w:pPr>
      <w:tabs>
        <w:tab w:val="left" w:pos="1361"/>
        <w:tab w:val="left" w:pos="1758"/>
        <w:tab w:val="left" w:pos="2155"/>
        <w:tab w:val="left" w:pos="2552"/>
      </w:tabs>
      <w:spacing w:before="284"/>
      <w:ind w:left="567" w:firstLine="851"/>
    </w:pPr>
  </w:style>
  <w:style w:type="paragraph" w:customStyle="1" w:styleId="LetterStart">
    <w:name w:val="Letter_Start"/>
    <w:basedOn w:val="Normal"/>
    <w:pPr>
      <w:tabs>
        <w:tab w:val="left" w:pos="1361"/>
        <w:tab w:val="left" w:pos="1758"/>
        <w:tab w:val="left" w:pos="2155"/>
        <w:tab w:val="left" w:pos="2552"/>
      </w:tabs>
      <w:spacing w:before="284"/>
      <w:ind w:left="567"/>
    </w:pPr>
  </w:style>
  <w:style w:type="character" w:customStyle="1" w:styleId="BodyText2Char">
    <w:name w:val="Body Text 2 Char"/>
    <w:basedOn w:val="DefaultParagraphFont"/>
    <w:link w:val="BodyText2"/>
    <w:qFormat/>
    <w:rPr>
      <w:rFonts w:ascii="Times New Roman" w:hAnsi="Times New Roman"/>
      <w:sz w:val="24"/>
      <w:lang w:val="en-GB" w:eastAsia="en-US"/>
    </w:rPr>
  </w:style>
  <w:style w:type="character" w:customStyle="1" w:styleId="BodyText3Char">
    <w:name w:val="Body Text 3 Char"/>
    <w:basedOn w:val="DefaultParagraphFont"/>
    <w:link w:val="BodyText3"/>
    <w:qFormat/>
    <w:rPr>
      <w:rFonts w:ascii="Times New Roman" w:hAnsi="Times New Roman"/>
      <w:sz w:val="24"/>
      <w:lang w:val="en-GB" w:eastAsia="en-US"/>
    </w:rPr>
  </w:style>
  <w:style w:type="character" w:customStyle="1" w:styleId="HeaderChar">
    <w:name w:val="Header Char"/>
    <w:basedOn w:val="DefaultParagraphFont"/>
    <w:link w:val="Header"/>
    <w:uiPriority w:val="99"/>
    <w:qFormat/>
    <w:rPr>
      <w:rFonts w:asciiTheme="minorHAnsi" w:hAnsiTheme="minorHAnsi"/>
      <w:sz w:val="18"/>
      <w:lang w:val="en-GB" w:eastAsia="en-US"/>
    </w:rPr>
  </w:style>
  <w:style w:type="paragraph" w:styleId="ListParagraph">
    <w:name w:val="List Paragraph"/>
    <w:basedOn w:val="Normal"/>
    <w:link w:val="ListParagraphChar"/>
    <w:uiPriority w:val="9"/>
    <w:qFormat/>
    <w:pPr>
      <w:ind w:left="720"/>
      <w:contextualSpacing/>
    </w:pPr>
    <w:rPr>
      <w:rFonts w:ascii="Times New Roman" w:hAnsi="Times New Roman"/>
    </w:rPr>
  </w:style>
  <w:style w:type="character" w:customStyle="1" w:styleId="PlainTextChar">
    <w:name w:val="Plain Text Char"/>
    <w:basedOn w:val="DefaultParagraphFont"/>
    <w:link w:val="PlainText"/>
    <w:uiPriority w:val="99"/>
    <w:qFormat/>
    <w:rPr>
      <w:rFonts w:ascii="Times New Roman" w:eastAsiaTheme="minorEastAsia" w:hAnsi="Times New Roman"/>
      <w:sz w:val="21"/>
      <w:szCs w:val="21"/>
    </w:rPr>
  </w:style>
  <w:style w:type="character" w:customStyle="1" w:styleId="FooterChar">
    <w:name w:val="Footer Char"/>
    <w:basedOn w:val="DefaultParagraphFont"/>
    <w:link w:val="Footer"/>
    <w:qFormat/>
    <w:rPr>
      <w:rFonts w:asciiTheme="minorHAnsi" w:hAnsiTheme="minorHAnsi"/>
      <w:caps/>
      <w:sz w:val="16"/>
      <w:lang w:val="en-GB" w:eastAsia="en-US"/>
    </w:rPr>
  </w:style>
  <w:style w:type="character" w:customStyle="1" w:styleId="CommentTextChar">
    <w:name w:val="Comment Text Char"/>
    <w:basedOn w:val="DefaultParagraphFont"/>
    <w:link w:val="CommentText"/>
    <w:qFormat/>
    <w:rPr>
      <w:rFonts w:asciiTheme="minorHAnsi" w:hAnsiTheme="minorHAnsi"/>
      <w:lang w:val="en-GB" w:eastAsia="en-US"/>
    </w:rPr>
  </w:style>
  <w:style w:type="character" w:customStyle="1" w:styleId="CommentSubjectChar">
    <w:name w:val="Comment Subject Char"/>
    <w:basedOn w:val="CommentTextChar"/>
    <w:link w:val="CommentSubject"/>
    <w:semiHidden/>
    <w:qFormat/>
    <w:rPr>
      <w:rFonts w:asciiTheme="minorHAnsi" w:hAnsiTheme="minorHAnsi"/>
      <w:b/>
      <w:bCs/>
      <w:lang w:val="en-GB" w:eastAsia="en-US"/>
    </w:rPr>
  </w:style>
  <w:style w:type="paragraph" w:customStyle="1" w:styleId="1">
    <w:name w:val="수정1"/>
    <w:hidden/>
    <w:uiPriority w:val="99"/>
    <w:semiHidden/>
    <w:qFormat/>
    <w:rPr>
      <w:rFonts w:asciiTheme="minorHAnsi" w:hAnsiTheme="minorHAnsi"/>
      <w:sz w:val="24"/>
      <w:lang w:eastAsia="en-US"/>
    </w:rPr>
  </w:style>
  <w:style w:type="paragraph" w:customStyle="1" w:styleId="TableText0">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rFonts w:ascii="Times New Roman" w:hAnsi="Times New Roman"/>
    </w:rPr>
  </w:style>
  <w:style w:type="table" w:customStyle="1" w:styleId="TableGrid1">
    <w:name w:val="Table Grid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확인되지 않은 멘션1"/>
    <w:basedOn w:val="DefaultParagraphFont"/>
    <w:uiPriority w:val="99"/>
    <w:unhideWhenUsed/>
    <w:qFormat/>
    <w:rPr>
      <w:color w:val="605E5C"/>
      <w:shd w:val="clear" w:color="auto" w:fill="E1DFDD"/>
    </w:rPr>
  </w:style>
  <w:style w:type="paragraph" w:customStyle="1" w:styleId="AnnexNotitle">
    <w:name w:val="Annex_No &amp; title"/>
    <w:basedOn w:val="Normal"/>
    <w:next w:val="Normal"/>
    <w:qFormat/>
    <w:pPr>
      <w:keepNext/>
      <w:keepLines/>
      <w:spacing w:before="480"/>
      <w:jc w:val="center"/>
      <w:outlineLvl w:val="0"/>
    </w:pPr>
    <w:rPr>
      <w:rFonts w:ascii="Times New Roman" w:hAnsi="Times New Roman"/>
      <w:b/>
      <w:sz w:val="28"/>
    </w:rPr>
  </w:style>
  <w:style w:type="character" w:customStyle="1" w:styleId="11">
    <w:name w:val="멘션1"/>
    <w:basedOn w:val="DefaultParagraphFont"/>
    <w:uiPriority w:val="99"/>
    <w:unhideWhenUsed/>
    <w:qFormat/>
    <w:rPr>
      <w:color w:val="2B579A"/>
      <w:shd w:val="clear" w:color="auto" w:fill="E1DFDD"/>
    </w:rPr>
  </w:style>
  <w:style w:type="paragraph" w:customStyle="1" w:styleId="Docnumber">
    <w:name w:val="Docnumber"/>
    <w:basedOn w:val="Normal"/>
    <w:link w:val="DocnumberChar"/>
    <w:qFormat/>
    <w:pPr>
      <w:tabs>
        <w:tab w:val="clear" w:pos="794"/>
        <w:tab w:val="clear" w:pos="1191"/>
        <w:tab w:val="clear" w:pos="1588"/>
        <w:tab w:val="clear" w:pos="1985"/>
        <w:tab w:val="left" w:pos="1134"/>
        <w:tab w:val="left" w:pos="1871"/>
        <w:tab w:val="left" w:pos="2268"/>
      </w:tabs>
      <w:spacing w:before="120"/>
      <w:jc w:val="right"/>
    </w:pPr>
    <w:rPr>
      <w:rFonts w:ascii="Times New Roman" w:hAnsi="Times New Roman"/>
      <w:b/>
      <w:bCs/>
      <w:sz w:val="40"/>
    </w:rPr>
  </w:style>
  <w:style w:type="character" w:customStyle="1" w:styleId="DocnumberChar">
    <w:name w:val="Docnumber Char"/>
    <w:basedOn w:val="DefaultParagraphFont"/>
    <w:link w:val="Docnumber"/>
    <w:qFormat/>
    <w:rPr>
      <w:rFonts w:ascii="Times New Roman" w:hAnsi="Times New Roman"/>
      <w:b/>
      <w:bCs/>
      <w:sz w:val="40"/>
      <w:lang w:val="en-GB" w:eastAsia="en-US"/>
    </w:rPr>
  </w:style>
  <w:style w:type="character" w:customStyle="1" w:styleId="ListParagraphChar">
    <w:name w:val="List Paragraph Char"/>
    <w:basedOn w:val="DefaultParagraphFont"/>
    <w:link w:val="ListParagraph"/>
    <w:uiPriority w:val="9"/>
    <w:qFormat/>
    <w:rPr>
      <w:rFonts w:ascii="Times New Roman" w:hAnsi="Times New Roman"/>
      <w:sz w:val="22"/>
      <w:lang w:val="en-GB" w:eastAsia="en-US"/>
    </w:rPr>
  </w:style>
  <w:style w:type="character" w:customStyle="1" w:styleId="TabletextChar">
    <w:name w:val="Table_text Char"/>
    <w:link w:val="Tabletext"/>
    <w:qFormat/>
    <w:rPr>
      <w:rFonts w:asciiTheme="minorHAnsi" w:hAnsiTheme="minorHAnsi"/>
      <w:sz w:val="22"/>
      <w:lang w:val="en-GB" w:eastAsia="en-US"/>
    </w:rPr>
  </w:style>
  <w:style w:type="character" w:customStyle="1" w:styleId="2">
    <w:name w:val="확인되지 않은 멘션2"/>
    <w:basedOn w:val="DefaultParagraphFont"/>
    <w:uiPriority w:val="99"/>
    <w:semiHidden/>
    <w:unhideWhenUsed/>
    <w:rPr>
      <w:color w:val="605E5C"/>
      <w:shd w:val="clear" w:color="auto" w:fill="E1DFDD"/>
    </w:rPr>
  </w:style>
  <w:style w:type="paragraph" w:customStyle="1" w:styleId="mainText">
    <w:name w:val="mainText"/>
    <w:basedOn w:val="Normal"/>
    <w:link w:val="mainTextChar"/>
    <w:qFormat/>
    <w:pPr>
      <w:spacing w:before="120"/>
      <w:jc w:val="both"/>
    </w:pPr>
    <w:rPr>
      <w:rFonts w:ascii="Times New Roman" w:eastAsia="MS Mincho" w:hAnsi="Times New Roman"/>
      <w:sz w:val="24"/>
      <w:lang w:eastAsia="zh-CN"/>
    </w:rPr>
  </w:style>
  <w:style w:type="character" w:customStyle="1" w:styleId="mainTextChar">
    <w:name w:val="mainText Char"/>
    <w:basedOn w:val="DefaultParagraphFont"/>
    <w:link w:val="mainText"/>
    <w:rPr>
      <w:rFonts w:ascii="Times New Roman" w:eastAsia="MS Mincho" w:hAnsi="Times New Roman"/>
      <w:sz w:val="24"/>
      <w:lang w:val="en-GB" w:eastAsia="zh-CN"/>
    </w:rPr>
  </w:style>
  <w:style w:type="paragraph" w:customStyle="1" w:styleId="p0">
    <w:name w:val="p0"/>
    <w:basedOn w:val="Normal"/>
    <w:qFormat/>
    <w:rPr>
      <w:rFonts w:eastAsia="SimSun"/>
      <w:lang w:val="en-US" w:eastAsia="zh-CN"/>
    </w:rPr>
  </w:style>
  <w:style w:type="paragraph" w:customStyle="1" w:styleId="Heading1Centered">
    <w:name w:val="Heading 1 Centered"/>
    <w:basedOn w:val="Heading1"/>
    <w:qFormat/>
    <w:pPr>
      <w:tabs>
        <w:tab w:val="left" w:pos="1134"/>
        <w:tab w:val="left" w:pos="1871"/>
        <w:tab w:val="left" w:pos="2268"/>
      </w:tabs>
      <w:ind w:left="0" w:firstLine="0"/>
      <w:jc w:val="center"/>
    </w:pPr>
    <w:rPr>
      <w:bCs/>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LSDeadline">
    <w:name w:val="LSDeadline"/>
    <w:basedOn w:val="Normal"/>
    <w:qFormat/>
    <w:pPr>
      <w:spacing w:before="120"/>
    </w:pPr>
    <w:rPr>
      <w:rFonts w:ascii="Times New Roman" w:eastAsia="SimSun" w:hAnsi="Times New Roman"/>
      <w:b/>
      <w:bCs/>
      <w:sz w:val="24"/>
    </w:rPr>
  </w:style>
  <w:style w:type="paragraph" w:customStyle="1" w:styleId="LSForAction">
    <w:name w:val="LSForAction"/>
    <w:basedOn w:val="Normal"/>
    <w:qFormat/>
    <w:pPr>
      <w:spacing w:before="120"/>
    </w:pPr>
    <w:rPr>
      <w:rFonts w:ascii="Times New Roman" w:eastAsia="SimSun" w:hAnsi="Times New Roman"/>
      <w:b/>
      <w:bCs/>
      <w:sz w:val="24"/>
    </w:rPr>
  </w:style>
  <w:style w:type="paragraph" w:customStyle="1" w:styleId="LSForInfo">
    <w:name w:val="LSForInfo"/>
    <w:basedOn w:val="LSForAction"/>
    <w:qFormat/>
  </w:style>
  <w:style w:type="character" w:styleId="PlaceholderText">
    <w:name w:val="Placeholder Text"/>
    <w:basedOn w:val="DefaultParagraphFont"/>
    <w:uiPriority w:val="99"/>
    <w:rPr>
      <w:rFonts w:ascii="Times New Roman" w:hAnsi="Times New Roman"/>
      <w:color w:val="808080"/>
    </w:rPr>
  </w:style>
  <w:style w:type="paragraph" w:customStyle="1" w:styleId="VenueDate">
    <w:name w:val="VenueDate"/>
    <w:basedOn w:val="Normal"/>
    <w:qFormat/>
    <w:pPr>
      <w:tabs>
        <w:tab w:val="clear" w:pos="794"/>
        <w:tab w:val="clear" w:pos="1191"/>
        <w:tab w:val="clear" w:pos="1588"/>
        <w:tab w:val="clear" w:pos="1985"/>
      </w:tabs>
      <w:spacing w:before="120"/>
      <w:jc w:val="right"/>
    </w:pPr>
    <w:rPr>
      <w:rFonts w:ascii="Times New Roman" w:eastAsia="Times New Roman" w:hAnsi="Times New Roman"/>
      <w:sz w:val="24"/>
    </w:rPr>
  </w:style>
  <w:style w:type="paragraph" w:customStyle="1" w:styleId="TSBHeaderQuestion">
    <w:name w:val="TSBHeaderQuestion"/>
    <w:basedOn w:val="Normal"/>
    <w:qFormat/>
    <w:pPr>
      <w:tabs>
        <w:tab w:val="clear" w:pos="794"/>
        <w:tab w:val="clear" w:pos="1191"/>
        <w:tab w:val="clear" w:pos="1588"/>
        <w:tab w:val="clear" w:pos="1985"/>
      </w:tabs>
      <w:spacing w:before="120"/>
    </w:pPr>
    <w:rPr>
      <w:rFonts w:ascii="Times New Roman" w:hAnsi="Times New Roman"/>
      <w:sz w:val="24"/>
      <w:szCs w:val="24"/>
      <w:lang w:eastAsia="ja-JP"/>
    </w:rPr>
  </w:style>
  <w:style w:type="paragraph" w:customStyle="1" w:styleId="TSBHeaderSource">
    <w:name w:val="TSBHeaderSource"/>
    <w:basedOn w:val="Normal"/>
    <w:qFormat/>
    <w:pPr>
      <w:tabs>
        <w:tab w:val="clear" w:pos="794"/>
        <w:tab w:val="clear" w:pos="1191"/>
        <w:tab w:val="clear" w:pos="1588"/>
        <w:tab w:val="clear" w:pos="1985"/>
      </w:tabs>
      <w:spacing w:before="120"/>
    </w:pPr>
    <w:rPr>
      <w:rFonts w:ascii="Times New Roman" w:hAnsi="Times New Roman"/>
      <w:sz w:val="24"/>
      <w:szCs w:val="24"/>
      <w:lang w:eastAsia="ja-JP"/>
    </w:rPr>
  </w:style>
  <w:style w:type="paragraph" w:customStyle="1" w:styleId="TSBHeaderTitle">
    <w:name w:val="TSBHeaderTitle"/>
    <w:basedOn w:val="Normal"/>
    <w:qFormat/>
    <w:pPr>
      <w:tabs>
        <w:tab w:val="clear" w:pos="794"/>
        <w:tab w:val="clear" w:pos="1191"/>
        <w:tab w:val="clear" w:pos="1588"/>
        <w:tab w:val="clear" w:pos="1985"/>
      </w:tabs>
      <w:spacing w:before="120"/>
    </w:pPr>
    <w:rPr>
      <w:rFonts w:ascii="Times New Roman" w:hAnsi="Times New Roman"/>
      <w:sz w:val="24"/>
      <w:szCs w:val="24"/>
      <w:lang w:eastAsia="ja-JP"/>
    </w:rPr>
  </w:style>
  <w:style w:type="paragraph" w:customStyle="1" w:styleId="LSApproval">
    <w:name w:val="LSApproval"/>
    <w:basedOn w:val="Normal"/>
    <w:qFormat/>
    <w:pPr>
      <w:tabs>
        <w:tab w:val="clear" w:pos="794"/>
        <w:tab w:val="clear" w:pos="1191"/>
        <w:tab w:val="clear" w:pos="1588"/>
        <w:tab w:val="clear" w:pos="1985"/>
      </w:tabs>
      <w:spacing w:before="120"/>
    </w:pPr>
    <w:rPr>
      <w:rFonts w:ascii="Times New Roman" w:hAnsi="Times New Roman"/>
      <w:b/>
      <w:bCs/>
      <w:sz w:val="24"/>
      <w:szCs w:val="24"/>
      <w:lang w:eastAsia="ja-JP"/>
    </w:rPr>
  </w:style>
  <w:style w:type="paragraph" w:customStyle="1" w:styleId="TSBHeaderRight14">
    <w:name w:val="TSBHeaderRight14"/>
    <w:basedOn w:val="Normal"/>
    <w:qFormat/>
    <w:pPr>
      <w:spacing w:before="120"/>
      <w:jc w:val="right"/>
    </w:pPr>
    <w:rPr>
      <w:rFonts w:ascii="Times New Roman" w:eastAsia="Times New Roman" w:hAnsi="Times New Roman"/>
      <w:b/>
      <w:bCs/>
      <w:sz w:val="28"/>
      <w:szCs w:val="28"/>
    </w:rPr>
  </w:style>
  <w:style w:type="table" w:customStyle="1" w:styleId="12">
    <w:name w:val="网格型1"/>
    <w:basedOn w:val="TableNormal"/>
    <w:uiPriority w:val="39"/>
    <w:pPr>
      <w:widowControl w:val="0"/>
      <w:jc w:val="both"/>
    </w:pPr>
    <w:rPr>
      <w:rFonts w:ascii="Times New Roman" w:eastAsia="SimSun" w:hAnsi="Times New Roman"/>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Revision1">
    <w:name w:val="Revision1"/>
    <w:hidden/>
    <w:uiPriority w:val="99"/>
    <w:semiHidden/>
    <w:rPr>
      <w:rFonts w:asciiTheme="minorHAnsi" w:hAnsiTheme="minorHAnsi"/>
      <w:sz w:val="22"/>
      <w:lang w:eastAsia="en-US"/>
    </w:rPr>
  </w:style>
  <w:style w:type="paragraph" w:customStyle="1" w:styleId="TSBHeaderSummary">
    <w:name w:val="TSBHeaderSummary"/>
    <w:basedOn w:val="Normal"/>
    <w:qFormat/>
    <w:pPr>
      <w:tabs>
        <w:tab w:val="clear" w:pos="794"/>
        <w:tab w:val="clear" w:pos="1191"/>
        <w:tab w:val="clear" w:pos="1588"/>
        <w:tab w:val="clear" w:pos="1985"/>
      </w:tabs>
      <w:spacing w:before="120"/>
    </w:pPr>
    <w:rPr>
      <w:rFonts w:ascii="Times New Roman" w:hAnsi="Times New Roman"/>
      <w:sz w:val="24"/>
      <w:szCs w:val="24"/>
      <w:lang w:eastAsia="ja-JP"/>
    </w:rPr>
  </w:style>
  <w:style w:type="character" w:customStyle="1" w:styleId="HeadingbChar">
    <w:name w:val="Heading_b Char"/>
    <w:link w:val="Headingb"/>
    <w:rPr>
      <w:rFonts w:asciiTheme="minorHAnsi" w:hAnsiTheme="minorHAnsi"/>
      <w:b/>
      <w:sz w:val="22"/>
      <w:lang w:val="en-GB" w:eastAsia="en-US"/>
    </w:rPr>
  </w:style>
  <w:style w:type="character" w:customStyle="1" w:styleId="gmailsignatureprefix">
    <w:name w:val="gmail_signature_prefix"/>
    <w:basedOn w:val="DefaultParagraphFont"/>
  </w:style>
  <w:style w:type="character" w:customStyle="1" w:styleId="UnresolvedMention2">
    <w:name w:val="Unresolved Mention2"/>
    <w:basedOn w:val="DefaultParagraphFont"/>
    <w:uiPriority w:val="99"/>
    <w:semiHidden/>
    <w:unhideWhenUsed/>
    <w:rPr>
      <w:color w:val="605E5C"/>
      <w:shd w:val="clear" w:color="auto" w:fill="E1DFDD"/>
    </w:rPr>
  </w:style>
  <w:style w:type="paragraph" w:styleId="Revision">
    <w:name w:val="Revision"/>
    <w:hidden/>
    <w:uiPriority w:val="99"/>
    <w:unhideWhenUsed/>
    <w:rsid w:val="00E25B38"/>
    <w:rPr>
      <w:rFonts w:asciiTheme="minorHAnsi" w:hAnsiTheme="minorHAnsi"/>
      <w:sz w:val="22"/>
      <w:lang w:eastAsia="en-US"/>
    </w:rPr>
  </w:style>
  <w:style w:type="character" w:styleId="UnresolvedMention">
    <w:name w:val="Unresolved Mention"/>
    <w:basedOn w:val="DefaultParagraphFont"/>
    <w:uiPriority w:val="99"/>
    <w:semiHidden/>
    <w:unhideWhenUsed/>
    <w:rsid w:val="00DD41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tu.int/ITU-T/recommendations/rec.aspx?rec=15232"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tu.int/ITU-T/recommendations/rec.aspx?rec=14758"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z.tanikawa@nict.go.j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gyoonchung@naver.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itu.int/ifa/t/2025/ls/sg13/sp18-sg13-00150.docx" TargetMode="External"/><Relationship Id="rId14" Type="http://schemas.openxmlformats.org/officeDocument/2006/relationships/hyperlink" Target="https://www.itu.int/ITU-T/workprog/wp_search.aspx?sp=18&amp;q=1/1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ojiguang\Desktop\WP4%20OUTGOING%20LIAISON%20LIS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33008ee-9893-4db5-b6d5-7b0dfebfad5b}"/>
        <w:category>
          <w:name w:val="常规"/>
          <w:gallery w:val="placeholder"/>
        </w:category>
        <w:types>
          <w:type w:val="bbPlcHdr"/>
        </w:types>
        <w:behaviors>
          <w:behavior w:val="content"/>
        </w:behaviors>
        <w:guid w:val="{133008EE-9893-4DB5-B6D5-7B0DFEBFAD5B}"/>
      </w:docPartPr>
      <w:docPartBody>
        <w:p w:rsidR="00D1119D" w:rsidRDefault="00D1119D">
          <w:pPr>
            <w:pStyle w:val="F3C6EFA199A54D82B8E354319BC9D692"/>
          </w:pPr>
          <w:r>
            <w:rPr>
              <w:rStyle w:val="PlaceholderText"/>
            </w:rPr>
            <w:t>Click here to enter text.</w:t>
          </w:r>
        </w:p>
      </w:docPartBody>
    </w:docPart>
    <w:docPart>
      <w:docPartPr>
        <w:name w:val="{bf6278f8-4da4-44ac-84e8-54da8e1c14a1}"/>
        <w:category>
          <w:name w:val="常规"/>
          <w:gallery w:val="placeholder"/>
        </w:category>
        <w:types>
          <w:type w:val="bbPlcHdr"/>
        </w:types>
        <w:behaviors>
          <w:behavior w:val="content"/>
        </w:behaviors>
        <w:guid w:val="{BF6278F8-4DA4-44AC-84E8-54DA8E1C14A1}"/>
      </w:docPartPr>
      <w:docPartBody>
        <w:p w:rsidR="00D1119D" w:rsidRDefault="00D1119D">
          <w:pPr>
            <w:pStyle w:val="1D611ED6F1CF46E68E1D06BFC9323AB1"/>
          </w:pPr>
          <w:r>
            <w:rPr>
              <w:rStyle w:val="PlaceholderText"/>
            </w:rPr>
            <w:t>Click here to enter text.</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E09FC" w:rsidRDefault="00AE09FC">
      <w:pPr>
        <w:spacing w:line="240" w:lineRule="auto"/>
      </w:pPr>
      <w:r>
        <w:separator/>
      </w:r>
    </w:p>
  </w:endnote>
  <w:endnote w:type="continuationSeparator" w:id="0">
    <w:p w:rsidR="00AE09FC" w:rsidRDefault="00AE09FC">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icrosoft YaHei">
    <w:panose1 w:val="020B0503020204020204"/>
    <w:charset w:val="86"/>
    <w:family w:val="swiss"/>
    <w:pitch w:val="variable"/>
    <w:sig w:usb0="80000287" w:usb1="2ACF3C50" w:usb2="00000016" w:usb3="00000000" w:csb0="0004001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altName w:val="Times New Roman"/>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imes New Roman Bold">
    <w:panose1 w:val="02020803070505020304"/>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E09FC" w:rsidRDefault="00AE09FC">
      <w:pPr>
        <w:spacing w:after="0"/>
      </w:pPr>
      <w:r>
        <w:separator/>
      </w:r>
    </w:p>
  </w:footnote>
  <w:footnote w:type="continuationSeparator" w:id="0">
    <w:p w:rsidR="00AE09FC" w:rsidRDefault="00AE09FC">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119D"/>
    <w:rsid w:val="00154CF7"/>
    <w:rsid w:val="004800FA"/>
    <w:rsid w:val="004F327A"/>
    <w:rsid w:val="005F6E72"/>
    <w:rsid w:val="00AB6B4C"/>
    <w:rsid w:val="00AE09FC"/>
    <w:rsid w:val="00D1119D"/>
    <w:rsid w:val="00E44C3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fr-CH" w:eastAsia="fr-CH"/>
    </w:rPr>
  </w:style>
  <w:style w:type="paragraph" w:styleId="Heading1">
    <w:name w:val="heading 1"/>
    <w:basedOn w:val="Normal"/>
    <w:next w:val="Normal"/>
    <w:link w:val="Heading1Char"/>
    <w:uiPriority w:val="9"/>
    <w:qFormat/>
    <w:pPr>
      <w:keepNext/>
      <w:keepLines/>
      <w:spacing w:before="480" w:after="200"/>
      <w:outlineLvl w:val="0"/>
    </w:pPr>
    <w:rPr>
      <w:rFonts w:ascii="DengXian" w:eastAsia="DengXian" w:hAnsi="DengXian" w:cs="DengXian"/>
      <w:sz w:val="40"/>
      <w:szCs w:val="40"/>
    </w:rPr>
  </w:style>
  <w:style w:type="paragraph" w:styleId="Heading2">
    <w:name w:val="heading 2"/>
    <w:basedOn w:val="Normal"/>
    <w:next w:val="Normal"/>
    <w:link w:val="Heading2Char"/>
    <w:uiPriority w:val="9"/>
    <w:unhideWhenUsed/>
    <w:qFormat/>
    <w:pPr>
      <w:keepNext/>
      <w:keepLines/>
      <w:spacing w:before="360" w:after="200"/>
      <w:outlineLvl w:val="1"/>
    </w:pPr>
    <w:rPr>
      <w:rFonts w:ascii="DengXian" w:eastAsia="DengXian" w:hAnsi="DengXian" w:cs="DengXian"/>
      <w:sz w:val="34"/>
    </w:rPr>
  </w:style>
  <w:style w:type="paragraph" w:styleId="Heading3">
    <w:name w:val="heading 3"/>
    <w:basedOn w:val="Normal"/>
    <w:next w:val="Normal"/>
    <w:link w:val="Heading3Char"/>
    <w:uiPriority w:val="9"/>
    <w:unhideWhenUsed/>
    <w:qFormat/>
    <w:pPr>
      <w:keepNext/>
      <w:keepLines/>
      <w:spacing w:before="320" w:after="200"/>
      <w:outlineLvl w:val="2"/>
    </w:pPr>
    <w:rPr>
      <w:rFonts w:ascii="DengXian" w:eastAsia="DengXian" w:hAnsi="DengXian" w:cs="DengXian"/>
      <w:sz w:val="30"/>
      <w:szCs w:val="30"/>
    </w:rPr>
  </w:style>
  <w:style w:type="paragraph" w:styleId="Heading4">
    <w:name w:val="heading 4"/>
    <w:basedOn w:val="Normal"/>
    <w:next w:val="Normal"/>
    <w:link w:val="Heading4Char"/>
    <w:uiPriority w:val="9"/>
    <w:unhideWhenUsed/>
    <w:qFormat/>
    <w:pPr>
      <w:keepNext/>
      <w:keepLines/>
      <w:spacing w:before="320" w:after="200"/>
      <w:outlineLvl w:val="3"/>
    </w:pPr>
    <w:rPr>
      <w:rFonts w:ascii="DengXian" w:eastAsia="DengXian" w:hAnsi="DengXian" w:cs="DengXian"/>
      <w:b/>
      <w:bCs/>
      <w:sz w:val="26"/>
      <w:szCs w:val="26"/>
    </w:rPr>
  </w:style>
  <w:style w:type="paragraph" w:styleId="Heading5">
    <w:name w:val="heading 5"/>
    <w:basedOn w:val="Normal"/>
    <w:next w:val="Normal"/>
    <w:link w:val="Heading5Char"/>
    <w:uiPriority w:val="9"/>
    <w:unhideWhenUsed/>
    <w:qFormat/>
    <w:pPr>
      <w:keepNext/>
      <w:keepLines/>
      <w:spacing w:before="320" w:after="200"/>
      <w:outlineLvl w:val="4"/>
    </w:pPr>
    <w:rPr>
      <w:rFonts w:ascii="DengXian" w:eastAsia="DengXian" w:hAnsi="DengXian" w:cs="DengXian"/>
      <w:b/>
      <w:bCs/>
      <w:sz w:val="24"/>
      <w:szCs w:val="24"/>
    </w:rPr>
  </w:style>
  <w:style w:type="paragraph" w:styleId="Heading6">
    <w:name w:val="heading 6"/>
    <w:basedOn w:val="Normal"/>
    <w:next w:val="Normal"/>
    <w:link w:val="Heading6Char"/>
    <w:uiPriority w:val="9"/>
    <w:unhideWhenUsed/>
    <w:qFormat/>
    <w:pPr>
      <w:keepNext/>
      <w:keepLines/>
      <w:spacing w:before="320" w:after="200"/>
      <w:outlineLvl w:val="5"/>
    </w:pPr>
    <w:rPr>
      <w:rFonts w:ascii="DengXian" w:eastAsia="DengXian" w:hAnsi="DengXian" w:cs="DengXian"/>
      <w:b/>
      <w:bCs/>
    </w:rPr>
  </w:style>
  <w:style w:type="paragraph" w:styleId="Heading7">
    <w:name w:val="heading 7"/>
    <w:basedOn w:val="Normal"/>
    <w:next w:val="Normal"/>
    <w:link w:val="Heading7Char"/>
    <w:uiPriority w:val="9"/>
    <w:unhideWhenUsed/>
    <w:qFormat/>
    <w:pPr>
      <w:keepNext/>
      <w:keepLines/>
      <w:spacing w:before="320" w:after="200"/>
      <w:outlineLvl w:val="6"/>
    </w:pPr>
    <w:rPr>
      <w:rFonts w:ascii="DengXian" w:eastAsia="DengXian" w:hAnsi="DengXian" w:cs="DengXian"/>
      <w:b/>
      <w:bCs/>
      <w:i/>
      <w:iCs/>
    </w:rPr>
  </w:style>
  <w:style w:type="paragraph" w:styleId="Heading8">
    <w:name w:val="heading 8"/>
    <w:basedOn w:val="Normal"/>
    <w:next w:val="Normal"/>
    <w:link w:val="Heading8Char"/>
    <w:uiPriority w:val="9"/>
    <w:unhideWhenUsed/>
    <w:qFormat/>
    <w:pPr>
      <w:keepNext/>
      <w:keepLines/>
      <w:spacing w:before="320" w:after="200"/>
      <w:outlineLvl w:val="7"/>
    </w:pPr>
    <w:rPr>
      <w:rFonts w:ascii="DengXian" w:eastAsia="DengXian" w:hAnsi="DengXian" w:cs="DengXian"/>
      <w:i/>
      <w:iCs/>
    </w:rPr>
  </w:style>
  <w:style w:type="paragraph" w:styleId="Heading9">
    <w:name w:val="heading 9"/>
    <w:basedOn w:val="Normal"/>
    <w:next w:val="Normal"/>
    <w:link w:val="Heading9Char"/>
    <w:uiPriority w:val="9"/>
    <w:unhideWhenUsed/>
    <w:qFormat/>
    <w:pPr>
      <w:keepNext/>
      <w:keepLines/>
      <w:spacing w:before="320" w:after="200"/>
      <w:outlineLvl w:val="8"/>
    </w:pPr>
    <w:rPr>
      <w:rFonts w:ascii="DengXian" w:eastAsia="DengXian" w:hAnsi="DengXian" w:cs="DengXian"/>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Pr>
      <w:rFonts w:ascii="DengXian" w:eastAsia="DengXian" w:hAnsi="DengXian" w:cs="DengXian"/>
      <w:sz w:val="40"/>
      <w:szCs w:val="40"/>
    </w:rPr>
  </w:style>
  <w:style w:type="character" w:customStyle="1" w:styleId="Heading2Char">
    <w:name w:val="Heading 2 Char"/>
    <w:basedOn w:val="DefaultParagraphFont"/>
    <w:link w:val="Heading2"/>
    <w:uiPriority w:val="9"/>
    <w:rPr>
      <w:rFonts w:ascii="DengXian" w:eastAsia="DengXian" w:hAnsi="DengXian" w:cs="DengXian"/>
      <w:sz w:val="34"/>
    </w:rPr>
  </w:style>
  <w:style w:type="character" w:customStyle="1" w:styleId="Heading3Char">
    <w:name w:val="Heading 3 Char"/>
    <w:basedOn w:val="DefaultParagraphFont"/>
    <w:link w:val="Heading3"/>
    <w:uiPriority w:val="9"/>
    <w:rPr>
      <w:rFonts w:ascii="DengXian" w:eastAsia="DengXian" w:hAnsi="DengXian" w:cs="DengXian"/>
      <w:sz w:val="30"/>
      <w:szCs w:val="30"/>
    </w:rPr>
  </w:style>
  <w:style w:type="character" w:customStyle="1" w:styleId="Heading4Char">
    <w:name w:val="Heading 4 Char"/>
    <w:basedOn w:val="DefaultParagraphFont"/>
    <w:link w:val="Heading4"/>
    <w:uiPriority w:val="9"/>
    <w:rPr>
      <w:rFonts w:ascii="DengXian" w:eastAsia="DengXian" w:hAnsi="DengXian" w:cs="DengXian"/>
      <w:b/>
      <w:bCs/>
      <w:sz w:val="26"/>
      <w:szCs w:val="26"/>
    </w:rPr>
  </w:style>
  <w:style w:type="character" w:customStyle="1" w:styleId="Heading5Char">
    <w:name w:val="Heading 5 Char"/>
    <w:basedOn w:val="DefaultParagraphFont"/>
    <w:link w:val="Heading5"/>
    <w:uiPriority w:val="9"/>
    <w:qFormat/>
    <w:rPr>
      <w:rFonts w:ascii="DengXian" w:eastAsia="DengXian" w:hAnsi="DengXian" w:cs="DengXian"/>
      <w:b/>
      <w:bCs/>
      <w:sz w:val="24"/>
      <w:szCs w:val="24"/>
    </w:rPr>
  </w:style>
  <w:style w:type="character" w:customStyle="1" w:styleId="Heading6Char">
    <w:name w:val="Heading 6 Char"/>
    <w:basedOn w:val="DefaultParagraphFont"/>
    <w:link w:val="Heading6"/>
    <w:uiPriority w:val="9"/>
    <w:rPr>
      <w:rFonts w:ascii="DengXian" w:eastAsia="DengXian" w:hAnsi="DengXian" w:cs="DengXian"/>
      <w:b/>
      <w:bCs/>
      <w:sz w:val="22"/>
      <w:szCs w:val="22"/>
    </w:rPr>
  </w:style>
  <w:style w:type="character" w:customStyle="1" w:styleId="Heading7Char">
    <w:name w:val="Heading 7 Char"/>
    <w:basedOn w:val="DefaultParagraphFont"/>
    <w:link w:val="Heading7"/>
    <w:uiPriority w:val="9"/>
    <w:qFormat/>
    <w:rPr>
      <w:rFonts w:ascii="DengXian" w:eastAsia="DengXian" w:hAnsi="DengXian" w:cs="DengXian"/>
      <w:b/>
      <w:bCs/>
      <w:i/>
      <w:iCs/>
      <w:sz w:val="22"/>
      <w:szCs w:val="22"/>
    </w:rPr>
  </w:style>
  <w:style w:type="character" w:customStyle="1" w:styleId="Heading8Char">
    <w:name w:val="Heading 8 Char"/>
    <w:basedOn w:val="DefaultParagraphFont"/>
    <w:link w:val="Heading8"/>
    <w:uiPriority w:val="9"/>
    <w:rPr>
      <w:rFonts w:ascii="DengXian" w:eastAsia="DengXian" w:hAnsi="DengXian" w:cs="DengXian"/>
      <w:i/>
      <w:iCs/>
      <w:sz w:val="22"/>
      <w:szCs w:val="22"/>
    </w:rPr>
  </w:style>
  <w:style w:type="character" w:customStyle="1" w:styleId="Heading9Char">
    <w:name w:val="Heading 9 Char"/>
    <w:basedOn w:val="DefaultParagraphFont"/>
    <w:link w:val="Heading9"/>
    <w:uiPriority w:val="9"/>
    <w:qFormat/>
    <w:rPr>
      <w:rFonts w:ascii="DengXian" w:eastAsia="DengXian" w:hAnsi="DengXian" w:cs="DengXian"/>
      <w:i/>
      <w:iCs/>
      <w:sz w:val="21"/>
      <w:szCs w:val="21"/>
    </w:rPr>
  </w:style>
  <w:style w:type="paragraph" w:styleId="ListParagraph">
    <w:name w:val="List Paragraph"/>
    <w:basedOn w:val="Normal"/>
    <w:uiPriority w:val="34"/>
    <w:qFormat/>
    <w:pPr>
      <w:ind w:left="720"/>
      <w:contextualSpacing/>
    </w:pPr>
  </w:style>
  <w:style w:type="paragraph" w:styleId="NoSpacing">
    <w:name w:val="No Spacing"/>
    <w:uiPriority w:val="1"/>
    <w:qFormat/>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rPr>
      <w:sz w:val="24"/>
      <w:szCs w:val="24"/>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paragraph" w:styleId="Header">
    <w:name w:val="header"/>
    <w:basedOn w:val="Normal"/>
    <w:link w:val="HeaderChar"/>
    <w:uiPriority w:val="99"/>
    <w:unhideWhenUsed/>
    <w:qFormat/>
    <w:pPr>
      <w:tabs>
        <w:tab w:val="center" w:pos="7143"/>
        <w:tab w:val="right" w:pos="14287"/>
      </w:tabs>
      <w:spacing w:after="0" w:line="240" w:lineRule="auto"/>
    </w:pPr>
  </w:style>
  <w:style w:type="character" w:customStyle="1" w:styleId="HeaderChar">
    <w:name w:val="Header Char"/>
    <w:basedOn w:val="DefaultParagraphFont"/>
    <w:link w:val="Header"/>
    <w:uiPriority w:val="99"/>
    <w:qFormat/>
  </w:style>
  <w:style w:type="paragraph" w:styleId="Footer">
    <w:name w:val="footer"/>
    <w:basedOn w:val="Normal"/>
    <w:link w:val="FooterChar"/>
    <w:uiPriority w:val="99"/>
    <w:unhideWhenUsed/>
    <w:pPr>
      <w:tabs>
        <w:tab w:val="center" w:pos="7143"/>
        <w:tab w:val="right" w:pos="14287"/>
      </w:tabs>
      <w:spacing w:after="0" w:line="240" w:lineRule="auto"/>
    </w:pPr>
  </w:style>
  <w:style w:type="paragraph" w:styleId="Caption">
    <w:name w:val="caption"/>
    <w:basedOn w:val="Normal"/>
    <w:next w:val="Normal"/>
    <w:uiPriority w:val="35"/>
    <w:semiHidden/>
    <w:unhideWhenUsed/>
    <w:qFormat/>
    <w:pPr>
      <w:spacing w:line="276" w:lineRule="auto"/>
    </w:pPr>
    <w:rPr>
      <w:b/>
      <w:bCs/>
      <w:color w:val="156082" w:themeColor="accent1"/>
      <w:sz w:val="18"/>
      <w:szCs w:val="18"/>
    </w:rPr>
  </w:style>
  <w:style w:type="character" w:customStyle="1" w:styleId="FooterChar">
    <w:name w:val="Footer Char"/>
    <w:link w:val="Footer"/>
    <w:uiPriority w:val="99"/>
  </w:style>
  <w:style w:type="table" w:styleId="TableGrid">
    <w:name w:val="Table Grid"/>
    <w:basedOn w:val="TableNormal"/>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1">
    <w:name w:val="Table Grid Light1"/>
    <w:basedOn w:val="TableNormal"/>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leNormal"/>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leNormal"/>
    <w:uiPriority w:val="59"/>
    <w:qFormat/>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leNormal"/>
    <w:uiPriority w:val="99"/>
    <w:qFormat/>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leNormal"/>
    <w:uiPriority w:val="99"/>
    <w:qFormat/>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leNormal"/>
    <w:uiPriority w:val="99"/>
    <w:qFormat/>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leNormal"/>
    <w:uiPriority w:val="99"/>
    <w:qFormat/>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qFormat/>
    <w:tblPr>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b/>
        <w:color w:val="404040"/>
      </w:rPr>
      <w:tblPr/>
      <w:tcPr>
        <w:tcBorders>
          <w:bottom w:val="single" w:sz="12" w:space="0" w:color="4AB2E1"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GridTable1Light-Accent21">
    <w:name w:val="Grid Table 1 Light - Accent 21"/>
    <w:basedOn w:val="TableNormal"/>
    <w:uiPriority w:val="99"/>
    <w:qFormat/>
    <w:tblPr>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b/>
        <w:color w:val="404040"/>
      </w:rPr>
      <w:tblPr/>
      <w:tcPr>
        <w:tcBorders>
          <w:bottom w:val="single" w:sz="12" w:space="0" w:color="F2AB87"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GridTable1Light-Accent31">
    <w:name w:val="Grid Table 1 Light - Accent 31"/>
    <w:basedOn w:val="TableNormal"/>
    <w:uiPriority w:val="99"/>
    <w:qFormat/>
    <w:tblPr>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b/>
        <w:color w:val="404040"/>
      </w:rPr>
      <w:tblPr/>
      <w:tcPr>
        <w:tcBorders>
          <w:bottom w:val="single" w:sz="12" w:space="0" w:color="4BD55E"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GridTable1Light-Accent41">
    <w:name w:val="Grid Table 1 Light - Accent 41"/>
    <w:basedOn w:val="TableNormal"/>
    <w:uiPriority w:val="99"/>
    <w:qFormat/>
    <w:tblPr>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b/>
        <w:color w:val="404040"/>
      </w:rPr>
      <w:tblPr/>
      <w:tcPr>
        <w:tcBorders>
          <w:bottom w:val="single" w:sz="12" w:space="0" w:color="64CCF4"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GridTable1Light-Accent51">
    <w:name w:val="Grid Table 1 Light - Accent 51"/>
    <w:basedOn w:val="TableNormal"/>
    <w:uiPriority w:val="99"/>
    <w:qFormat/>
    <w:tblPr>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b/>
        <w:color w:val="404040"/>
      </w:rPr>
      <w:tblPr/>
      <w:tcPr>
        <w:tcBorders>
          <w:bottom w:val="single" w:sz="12" w:space="0" w:color="D971C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GridTable1Light-Accent61">
    <w:name w:val="Grid Table 1 Light - Accent 61"/>
    <w:basedOn w:val="TableNormal"/>
    <w:uiPriority w:val="99"/>
    <w:qFormat/>
    <w:tblPr>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b/>
        <w:color w:val="404040"/>
      </w:rPr>
      <w:tblPr/>
      <w:tcPr>
        <w:tcBorders>
          <w:bottom w:val="single" w:sz="12" w:space="0" w:color="90D976"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table" w:customStyle="1" w:styleId="GridTable21">
    <w:name w:val="Grid Table 21"/>
    <w:basedOn w:val="TableNormal"/>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leNormal"/>
    <w:uiPriority w:val="99"/>
    <w:qFormat/>
    <w:tblPr>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il"/>
          <w:left w:val="nil"/>
          <w:bottom w:val="single" w:sz="12" w:space="0" w:color="19729B" w:themeColor="accent1" w:themeTint="EA"/>
          <w:right w:val="nil"/>
        </w:tcBorders>
        <w:shd w:val="clear" w:color="FFFFFF" w:fill="auto"/>
      </w:tcPr>
    </w:tblStylePr>
    <w:tblStylePr w:type="lastRow">
      <w:rPr>
        <w:b/>
        <w:color w:val="404040"/>
      </w:rPr>
      <w:tblPr/>
      <w:tcPr>
        <w:tcBorders>
          <w:top w:val="single" w:sz="4" w:space="0" w:color="19729B"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customStyle="1" w:styleId="GridTable2-Accent21">
    <w:name w:val="Grid Table 2 - Accent 21"/>
    <w:basedOn w:val="TableNormal"/>
    <w:uiPriority w:val="99"/>
    <w:qFormat/>
    <w:tblPr>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il"/>
          <w:left w:val="nil"/>
          <w:bottom w:val="single" w:sz="12" w:space="0" w:color="F2AA85" w:themeColor="accent2" w:themeTint="97"/>
          <w:right w:val="nil"/>
        </w:tcBorders>
        <w:shd w:val="clear" w:color="FFFFFF" w:fill="auto"/>
      </w:tcPr>
    </w:tblStylePr>
    <w:tblStylePr w:type="lastRow">
      <w:rPr>
        <w:b/>
        <w:color w:val="404040"/>
      </w:rPr>
      <w:tblPr/>
      <w:tcPr>
        <w:tcBorders>
          <w:top w:val="single" w:sz="4" w:space="0" w:color="F2AA85"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2-Accent31">
    <w:name w:val="Grid Table 2 - Accent 31"/>
    <w:basedOn w:val="TableNormal"/>
    <w:uiPriority w:val="99"/>
    <w:qFormat/>
    <w:tblPr>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il"/>
          <w:left w:val="nil"/>
          <w:bottom w:val="single" w:sz="12" w:space="0" w:color="196C24" w:themeColor="accent3" w:themeTint="FE"/>
          <w:right w:val="nil"/>
        </w:tcBorders>
        <w:shd w:val="clear" w:color="FFFFFF" w:fill="auto"/>
      </w:tcPr>
    </w:tblStylePr>
    <w:tblStylePr w:type="lastRow">
      <w:rPr>
        <w:b/>
        <w:color w:val="404040"/>
      </w:rPr>
      <w:tblPr/>
      <w:tcPr>
        <w:tcBorders>
          <w:top w:val="single" w:sz="4" w:space="0" w:color="196C24"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2-Accent41">
    <w:name w:val="Grid Table 2 - Accent 41"/>
    <w:basedOn w:val="TableNormal"/>
    <w:uiPriority w:val="99"/>
    <w:qFormat/>
    <w:tblPr>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il"/>
          <w:left w:val="nil"/>
          <w:bottom w:val="single" w:sz="12" w:space="0" w:color="5FCAF3" w:themeColor="accent4" w:themeTint="9A"/>
          <w:right w:val="nil"/>
        </w:tcBorders>
        <w:shd w:val="clear" w:color="FFFFFF" w:fill="auto"/>
      </w:tcPr>
    </w:tblStylePr>
    <w:tblStylePr w:type="lastRow">
      <w:rPr>
        <w:b/>
        <w:color w:val="404040"/>
      </w:rPr>
      <w:tblPr/>
      <w:tcPr>
        <w:tcBorders>
          <w:top w:val="single" w:sz="4" w:space="0" w:color="5FCAF3"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2-Accent51">
    <w:name w:val="Grid Table 2 - Accent 51"/>
    <w:basedOn w:val="TableNormal"/>
    <w:uiPriority w:val="99"/>
    <w:qFormat/>
    <w:tblPr>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il"/>
          <w:left w:val="nil"/>
          <w:bottom w:val="single" w:sz="12" w:space="0" w:color="A02B93" w:themeColor="accent5"/>
          <w:right w:val="nil"/>
        </w:tcBorders>
        <w:shd w:val="clear" w:color="FFFFFF" w:fill="auto"/>
      </w:tcPr>
    </w:tblStylePr>
    <w:tblStylePr w:type="lastRow">
      <w:rPr>
        <w:b/>
        <w:color w:val="404040"/>
      </w:rPr>
      <w:tblPr/>
      <w:tcPr>
        <w:tcBorders>
          <w:top w:val="single" w:sz="4" w:space="0" w:color="A02B93"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2-Accent61">
    <w:name w:val="Grid Table 2 - Accent 61"/>
    <w:basedOn w:val="TableNormal"/>
    <w:uiPriority w:val="99"/>
    <w:qFormat/>
    <w:tblPr>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il"/>
          <w:left w:val="nil"/>
          <w:bottom w:val="single" w:sz="12" w:space="0" w:color="4EA72E" w:themeColor="accent6"/>
          <w:right w:val="nil"/>
        </w:tcBorders>
        <w:shd w:val="clear" w:color="FFFFFF" w:fill="auto"/>
      </w:tcPr>
    </w:tblStylePr>
    <w:tblStylePr w:type="lastRow">
      <w:rPr>
        <w:b/>
        <w:color w:val="404040"/>
      </w:rPr>
      <w:tblPr/>
      <w:tcPr>
        <w:tcBorders>
          <w:top w:val="single" w:sz="4" w:space="0" w:color="4EA72E"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customStyle="1" w:styleId="GridTable31">
    <w:name w:val="Grid Table 31"/>
    <w:basedOn w:val="TableNormal"/>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leNormal"/>
    <w:uiPriority w:val="99"/>
    <w:qFormat/>
    <w:tblPr>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customStyle="1" w:styleId="GridTable3-Accent21">
    <w:name w:val="Grid Table 3 - Accent 21"/>
    <w:basedOn w:val="TableNormal"/>
    <w:uiPriority w:val="99"/>
    <w:qFormat/>
    <w:tblPr>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3-Accent31">
    <w:name w:val="Grid Table 3 - Accent 31"/>
    <w:basedOn w:val="TableNormal"/>
    <w:uiPriority w:val="99"/>
    <w:qFormat/>
    <w:tblPr>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3-Accent41">
    <w:name w:val="Grid Table 3 - Accent 41"/>
    <w:basedOn w:val="TableNormal"/>
    <w:uiPriority w:val="99"/>
    <w:qFormat/>
    <w:tblPr>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3-Accent51">
    <w:name w:val="Grid Table 3 - Accent 51"/>
    <w:basedOn w:val="TableNormal"/>
    <w:uiPriority w:val="99"/>
    <w:qFormat/>
    <w:tblPr>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3-Accent61">
    <w:name w:val="Grid Table 3 - Accent 61"/>
    <w:basedOn w:val="TableNormal"/>
    <w:uiPriority w:val="99"/>
    <w:qFormat/>
    <w:tblPr>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customStyle="1" w:styleId="GridTable41">
    <w:name w:val="Grid Table 41"/>
    <w:basedOn w:val="TableNormal"/>
    <w:uiPriority w:val="59"/>
    <w:qFormat/>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leNormal"/>
    <w:uiPriority w:val="59"/>
    <w:qFormat/>
    <w:tblPr>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insideV w:val="single" w:sz="4" w:space="0" w:color="50B4E2" w:themeColor="accent1" w:themeTint="90"/>
      </w:tblBorders>
    </w:tblPr>
    <w:tblStylePr w:type="firstRow">
      <w:rPr>
        <w:rFonts w:ascii="Arial" w:hAnsi="Arial"/>
        <w:b/>
        <w:color w:val="FFFFFF"/>
        <w:sz w:val="22"/>
      </w:rPr>
      <w:tblPr/>
      <w:tcPr>
        <w:tcBorders>
          <w:top w:val="single" w:sz="4" w:space="0" w:color="19729B" w:themeColor="accent1" w:themeTint="EA"/>
          <w:left w:val="single" w:sz="4" w:space="0" w:color="19729B" w:themeColor="accent1" w:themeTint="EA"/>
          <w:bottom w:val="single" w:sz="4" w:space="0" w:color="19729B" w:themeColor="accent1" w:themeTint="EA"/>
          <w:right w:val="single" w:sz="4" w:space="0" w:color="19729B" w:themeColor="accent1" w:themeTint="EA"/>
        </w:tcBorders>
        <w:shd w:val="clear" w:color="19729B" w:themeColor="accent1" w:themeTint="EA" w:fill="19729B" w:themeFill="accent1" w:themeFillTint="EA"/>
      </w:tcPr>
    </w:tblStylePr>
    <w:tblStylePr w:type="lastRow">
      <w:rPr>
        <w:b/>
        <w:color w:val="404040"/>
      </w:rPr>
      <w:tblPr/>
      <w:tcPr>
        <w:tcBorders>
          <w:top w:val="single" w:sz="4" w:space="0" w:color="19729B"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2E5F5" w:themeColor="accent1" w:themeTint="32" w:fill="C2E5F5" w:themeFill="accent1" w:themeFillTint="32"/>
      </w:tcPr>
    </w:tblStylePr>
    <w:tblStylePr w:type="band1Horz">
      <w:rPr>
        <w:rFonts w:ascii="Arial" w:hAnsi="Arial"/>
        <w:color w:val="404040"/>
        <w:sz w:val="22"/>
      </w:rPr>
      <w:tblPr/>
      <w:tcPr>
        <w:shd w:val="clear" w:color="C2E5F5" w:themeColor="accent1" w:themeTint="32" w:fill="C2E5F5" w:themeFill="accent1" w:themeFillTint="32"/>
      </w:tcPr>
    </w:tblStylePr>
  </w:style>
  <w:style w:type="table" w:customStyle="1" w:styleId="GridTable4-Accent21">
    <w:name w:val="Grid Table 4 - Accent 21"/>
    <w:basedOn w:val="TableNormal"/>
    <w:uiPriority w:val="59"/>
    <w:qFormat/>
    <w:tblPr>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insideV w:val="single" w:sz="4" w:space="0" w:color="F2AE8B" w:themeColor="accent2" w:themeTint="90"/>
      </w:tblBorders>
    </w:tblPr>
    <w:tblStylePr w:type="firstRow">
      <w:rPr>
        <w:rFonts w:ascii="Arial" w:hAnsi="Arial"/>
        <w:b/>
        <w:color w:val="FFFFFF"/>
        <w:sz w:val="22"/>
      </w:rPr>
      <w:tblPr/>
      <w:tcPr>
        <w:tc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cBorders>
        <w:shd w:val="clear" w:color="F2AA85" w:themeColor="accent2" w:themeTint="97" w:fill="F2AA85" w:themeFill="accent2" w:themeFillTint="97"/>
      </w:tcPr>
    </w:tblStylePr>
    <w:tblStylePr w:type="lastRow">
      <w:rPr>
        <w:b/>
        <w:color w:val="404040"/>
      </w:rPr>
      <w:tblPr/>
      <w:tcPr>
        <w:tcBorders>
          <w:top w:val="single" w:sz="4" w:space="0" w:color="F2AA8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4-Accent31">
    <w:name w:val="Grid Table 4 - Accent 31"/>
    <w:basedOn w:val="TableNormal"/>
    <w:uiPriority w:val="59"/>
    <w:qFormat/>
    <w:tblPr>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insideV w:val="single" w:sz="4" w:space="0" w:color="51D663" w:themeColor="accent3" w:themeTint="90"/>
      </w:tblBorders>
    </w:tblPr>
    <w:tblStylePr w:type="firstRow">
      <w:rPr>
        <w:rFonts w:ascii="Arial" w:hAnsi="Arial"/>
        <w:b/>
        <w:color w:val="FFFFFF"/>
        <w:sz w:val="22"/>
      </w:rPr>
      <w:tblPr/>
      <w:tcPr>
        <w:tc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tcBorders>
        <w:shd w:val="clear" w:color="196C24" w:themeColor="accent3" w:themeTint="FE" w:fill="196C24" w:themeFill="accent3" w:themeFillTint="FE"/>
      </w:tcPr>
    </w:tblStylePr>
    <w:tblStylePr w:type="lastRow">
      <w:rPr>
        <w:b/>
        <w:color w:val="404040"/>
      </w:rPr>
      <w:tblPr/>
      <w:tcPr>
        <w:tcBorders>
          <w:top w:val="single" w:sz="4" w:space="0" w:color="196C24"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4-Accent41">
    <w:name w:val="Grid Table 4 - Accent 41"/>
    <w:basedOn w:val="TableNormal"/>
    <w:uiPriority w:val="59"/>
    <w:qFormat/>
    <w:tblPr>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insideV w:val="single" w:sz="4" w:space="0" w:color="6ACDF4" w:themeColor="accent4" w:themeTint="90"/>
      </w:tblBorders>
    </w:tblPr>
    <w:tblStylePr w:type="firstRow">
      <w:rPr>
        <w:rFonts w:ascii="Arial" w:hAnsi="Arial"/>
        <w:b/>
        <w:color w:val="FFFFFF"/>
        <w:sz w:val="22"/>
      </w:rPr>
      <w:tblPr/>
      <w:tcPr>
        <w:tc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cBorders>
        <w:shd w:val="clear" w:color="5FCAF3" w:themeColor="accent4" w:themeTint="9A" w:fill="5FCAF3" w:themeFill="accent4" w:themeFillTint="9A"/>
      </w:tcPr>
    </w:tblStylePr>
    <w:tblStylePr w:type="lastRow">
      <w:rPr>
        <w:b/>
        <w:color w:val="404040"/>
      </w:rPr>
      <w:tblPr/>
      <w:tcPr>
        <w:tcBorders>
          <w:top w:val="single" w:sz="4" w:space="0" w:color="5FCAF3"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4-Accent51">
    <w:name w:val="Grid Table 4 - Accent 51"/>
    <w:basedOn w:val="TableNormal"/>
    <w:uiPriority w:val="59"/>
    <w:qFormat/>
    <w:tblPr>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FFFFFF"/>
        <w:sz w:val="22"/>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tcBorders>
        <w:shd w:val="clear" w:color="A02B93" w:themeColor="accent5" w:fill="A02B93" w:themeFill="accent5"/>
      </w:tcPr>
    </w:tblStylePr>
    <w:tblStylePr w:type="lastRow">
      <w:rPr>
        <w:b/>
        <w:color w:val="404040"/>
      </w:rPr>
      <w:tblPr/>
      <w:tcPr>
        <w:tcBorders>
          <w:top w:val="single" w:sz="4" w:space="0" w:color="A02B93"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4-Accent61">
    <w:name w:val="Grid Table 4 - Accent 61"/>
    <w:basedOn w:val="TableNormal"/>
    <w:uiPriority w:val="59"/>
    <w:qFormat/>
    <w:tblPr>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FFFFFF"/>
        <w:sz w:val="22"/>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tcBorders>
        <w:shd w:val="clear" w:color="4EA72E" w:themeColor="accent6" w:fill="4EA72E" w:themeFill="accent6"/>
      </w:tcPr>
    </w:tblStylePr>
    <w:tblStylePr w:type="lastRow">
      <w:rPr>
        <w:b/>
        <w:color w:val="404040"/>
      </w:rPr>
      <w:tblPr/>
      <w:tcPr>
        <w:tcBorders>
          <w:top w:val="single" w:sz="4" w:space="0" w:color="4EA72E"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customStyle="1" w:styleId="GridTable5Dark1">
    <w:name w:val="Grid Table 5 Dark1"/>
    <w:basedOn w:val="TableNormal"/>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156082" w:themeColor="accent1" w:fill="156082" w:themeFill="accent1"/>
      </w:tcPr>
    </w:tblStylePr>
    <w:tblStylePr w:type="lastRow">
      <w:rPr>
        <w:rFonts w:ascii="Arial" w:hAnsi="Arial"/>
        <w:b/>
        <w:color w:val="FFFFFF"/>
        <w:sz w:val="22"/>
      </w:rPr>
      <w:tblPr/>
      <w:tcPr>
        <w:tcBorders>
          <w:top w:val="single" w:sz="4" w:space="0" w:color="FFFFFF" w:themeColor="light1"/>
        </w:tcBorders>
        <w:shd w:val="clear" w:color="156082" w:themeColor="accent1" w:fill="156082" w:themeFill="accent1"/>
      </w:tcPr>
    </w:tblStylePr>
    <w:tblStylePr w:type="firstCol">
      <w:rPr>
        <w:rFonts w:ascii="Arial" w:hAnsi="Arial"/>
        <w:b/>
        <w:color w:val="FFFFFF"/>
        <w:sz w:val="22"/>
      </w:rPr>
      <w:tblPr/>
      <w:tcPr>
        <w:shd w:val="clear" w:color="156082" w:themeColor="accent1" w:fill="156082" w:themeFill="accent1"/>
      </w:tcPr>
    </w:tblStylePr>
    <w:tblStylePr w:type="lastCol">
      <w:rPr>
        <w:rFonts w:ascii="Arial" w:hAnsi="Arial"/>
        <w:b/>
        <w:color w:val="FFFFFF"/>
        <w:sz w:val="22"/>
      </w:rPr>
      <w:tblPr/>
      <w:tcPr>
        <w:shd w:val="clear" w:color="156082" w:themeColor="accent1" w:fill="156082" w:themeFill="accent1"/>
      </w:tcPr>
    </w:tblStylePr>
    <w:tblStylePr w:type="band1Vert">
      <w:tblPr/>
      <w:tcPr>
        <w:shd w:val="clear" w:color="70C2E8" w:themeColor="accent1" w:themeTint="75" w:fill="70C2E8" w:themeFill="accent1" w:themeFillTint="75"/>
      </w:tcPr>
    </w:tblStylePr>
    <w:tblStylePr w:type="band1Horz">
      <w:tblPr/>
      <w:tcPr>
        <w:shd w:val="clear" w:color="70C2E8" w:themeColor="accent1" w:themeTint="75" w:fill="70C2E8" w:themeFill="accent1" w:themeFillTint="75"/>
      </w:tcPr>
    </w:tblStylePr>
  </w:style>
  <w:style w:type="table" w:customStyle="1" w:styleId="GridTable5Dark-Accent21">
    <w:name w:val="Grid Table 5 Dark - Accent 21"/>
    <w:basedOn w:val="TableNormal"/>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E97132" w:themeColor="accent2" w:fill="E97132" w:themeFill="accent2"/>
      </w:tcPr>
    </w:tblStylePr>
    <w:tblStylePr w:type="lastRow">
      <w:rPr>
        <w:rFonts w:ascii="Arial" w:hAnsi="Arial"/>
        <w:b/>
        <w:color w:val="FFFFFF"/>
        <w:sz w:val="22"/>
      </w:rPr>
      <w:tblPr/>
      <w:tcPr>
        <w:tcBorders>
          <w:top w:val="single" w:sz="4" w:space="0" w:color="FFFFFF" w:themeColor="light1"/>
        </w:tcBorders>
        <w:shd w:val="clear" w:color="E97132" w:themeColor="accent2" w:fill="E97132" w:themeFill="accent2"/>
      </w:tcPr>
    </w:tblStylePr>
    <w:tblStylePr w:type="firstCol">
      <w:rPr>
        <w:rFonts w:ascii="Arial" w:hAnsi="Arial"/>
        <w:b/>
        <w:color w:val="FFFFFF"/>
        <w:sz w:val="22"/>
      </w:rPr>
      <w:tblPr/>
      <w:tcPr>
        <w:shd w:val="clear" w:color="E97132" w:themeColor="accent2" w:fill="E97132" w:themeFill="accent2"/>
      </w:tcPr>
    </w:tblStylePr>
    <w:tblStylePr w:type="lastCol">
      <w:rPr>
        <w:rFonts w:ascii="Arial" w:hAnsi="Arial"/>
        <w:b/>
        <w:color w:val="FFFFFF"/>
        <w:sz w:val="22"/>
      </w:rPr>
      <w:tblPr/>
      <w:tcPr>
        <w:shd w:val="clear" w:color="E97132" w:themeColor="accent2" w:fill="E97132" w:themeFill="accent2"/>
      </w:tcPr>
    </w:tblStylePr>
    <w:tblStylePr w:type="band1Vert">
      <w:tblPr/>
      <w:tcPr>
        <w:shd w:val="clear" w:color="F5BDA0" w:themeColor="accent2" w:themeTint="75" w:fill="F5BDA0" w:themeFill="accent2" w:themeFillTint="75"/>
      </w:tcPr>
    </w:tblStylePr>
    <w:tblStylePr w:type="band1Horz">
      <w:tblPr/>
      <w:tcPr>
        <w:shd w:val="clear" w:color="F5BDA0" w:themeColor="accent2" w:themeTint="75" w:fill="F5BDA0" w:themeFill="accent2" w:themeFillTint="75"/>
      </w:tcPr>
    </w:tblStylePr>
  </w:style>
  <w:style w:type="table" w:customStyle="1" w:styleId="GridTable5Dark-Accent31">
    <w:name w:val="Grid Table 5 Dark - Accent 31"/>
    <w:basedOn w:val="TableNormal"/>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196B24" w:themeColor="accent3" w:fill="196B24" w:themeFill="accent3"/>
      </w:tcPr>
    </w:tblStylePr>
    <w:tblStylePr w:type="lastRow">
      <w:rPr>
        <w:rFonts w:ascii="Arial" w:hAnsi="Arial"/>
        <w:b/>
        <w:color w:val="FFFFFF"/>
        <w:sz w:val="22"/>
      </w:rPr>
      <w:tblPr/>
      <w:tcPr>
        <w:tcBorders>
          <w:top w:val="single" w:sz="4" w:space="0" w:color="FFFFFF" w:themeColor="light1"/>
        </w:tcBorders>
        <w:shd w:val="clear" w:color="196B24" w:themeColor="accent3" w:fill="196B24" w:themeFill="accent3"/>
      </w:tcPr>
    </w:tblStylePr>
    <w:tblStylePr w:type="firstCol">
      <w:rPr>
        <w:rFonts w:ascii="Arial" w:hAnsi="Arial"/>
        <w:b/>
        <w:color w:val="FFFFFF"/>
        <w:sz w:val="22"/>
      </w:rPr>
      <w:tblPr/>
      <w:tcPr>
        <w:shd w:val="clear" w:color="196B24" w:themeColor="accent3" w:fill="196B24" w:themeFill="accent3"/>
      </w:tcPr>
    </w:tblStylePr>
    <w:tblStylePr w:type="lastCol">
      <w:rPr>
        <w:rFonts w:ascii="Arial" w:hAnsi="Arial"/>
        <w:b/>
        <w:color w:val="FFFFFF"/>
        <w:sz w:val="22"/>
      </w:rPr>
      <w:tblPr/>
      <w:tcPr>
        <w:shd w:val="clear" w:color="196B24" w:themeColor="accent3" w:fill="196B24" w:themeFill="accent3"/>
      </w:tcPr>
    </w:tblStylePr>
    <w:tblStylePr w:type="band1Vert">
      <w:tblPr/>
      <w:tcPr>
        <w:shd w:val="clear" w:color="72DE80" w:themeColor="accent3" w:themeTint="75" w:fill="72DE80" w:themeFill="accent3" w:themeFillTint="75"/>
      </w:tcPr>
    </w:tblStylePr>
    <w:tblStylePr w:type="band1Horz">
      <w:tblPr/>
      <w:tcPr>
        <w:shd w:val="clear" w:color="72DE80" w:themeColor="accent3" w:themeTint="75" w:fill="72DE80" w:themeFill="accent3" w:themeFillTint="75"/>
      </w:tcPr>
    </w:tblStylePr>
  </w:style>
  <w:style w:type="table" w:customStyle="1" w:styleId="GridTable5Dark-Accent4">
    <w:name w:val="Grid Table 5 Dark- Accent 4"/>
    <w:basedOn w:val="TableNormal"/>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0F9ED5" w:themeColor="accent4" w:fill="0F9ED5" w:themeFill="accent4"/>
      </w:tcPr>
    </w:tblStylePr>
    <w:tblStylePr w:type="lastRow">
      <w:rPr>
        <w:rFonts w:ascii="Arial" w:hAnsi="Arial"/>
        <w:b/>
        <w:color w:val="FFFFFF"/>
        <w:sz w:val="22"/>
      </w:rPr>
      <w:tblPr/>
      <w:tcPr>
        <w:tcBorders>
          <w:top w:val="single" w:sz="4" w:space="0" w:color="FFFFFF" w:themeColor="light1"/>
        </w:tcBorders>
        <w:shd w:val="clear" w:color="0F9ED5" w:themeColor="accent4" w:fill="0F9ED5" w:themeFill="accent4"/>
      </w:tcPr>
    </w:tblStylePr>
    <w:tblStylePr w:type="firstCol">
      <w:rPr>
        <w:rFonts w:ascii="Arial" w:hAnsi="Arial"/>
        <w:b/>
        <w:color w:val="FFFFFF"/>
        <w:sz w:val="22"/>
      </w:rPr>
      <w:tblPr/>
      <w:tcPr>
        <w:shd w:val="clear" w:color="0F9ED5" w:themeColor="accent4" w:fill="0F9ED5" w:themeFill="accent4"/>
      </w:tcPr>
    </w:tblStylePr>
    <w:tblStylePr w:type="lastCol">
      <w:rPr>
        <w:rFonts w:ascii="Arial" w:hAnsi="Arial"/>
        <w:b/>
        <w:color w:val="FFFFFF"/>
        <w:sz w:val="22"/>
      </w:rPr>
      <w:tblPr/>
      <w:tcPr>
        <w:shd w:val="clear" w:color="0F9ED5" w:themeColor="accent4" w:fill="0F9ED5" w:themeFill="accent4"/>
      </w:tcPr>
    </w:tblStylePr>
    <w:tblStylePr w:type="band1Vert">
      <w:tblPr/>
      <w:tcPr>
        <w:shd w:val="clear" w:color="85D7F6" w:themeColor="accent4" w:themeTint="75" w:fill="85D7F6" w:themeFill="accent4" w:themeFillTint="75"/>
      </w:tcPr>
    </w:tblStylePr>
    <w:tblStylePr w:type="band1Horz">
      <w:tblPr/>
      <w:tcPr>
        <w:shd w:val="clear" w:color="85D7F6" w:themeColor="accent4" w:themeTint="75" w:fill="85D7F6" w:themeFill="accent4" w:themeFillTint="75"/>
      </w:tcPr>
    </w:tblStylePr>
  </w:style>
  <w:style w:type="table" w:customStyle="1" w:styleId="GridTable5Dark-Accent51">
    <w:name w:val="Grid Table 5 Dark - Accent 51"/>
    <w:basedOn w:val="TableNormal"/>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02B93" w:themeColor="accent5" w:fill="A02B93" w:themeFill="accent5"/>
      </w:tcPr>
    </w:tblStylePr>
    <w:tblStylePr w:type="lastRow">
      <w:rPr>
        <w:rFonts w:ascii="Arial" w:hAnsi="Arial"/>
        <w:b/>
        <w:color w:val="FFFFFF"/>
        <w:sz w:val="22"/>
      </w:rPr>
      <w:tblPr/>
      <w:tcPr>
        <w:tcBorders>
          <w:top w:val="single" w:sz="4" w:space="0" w:color="FFFFFF" w:themeColor="light1"/>
        </w:tcBorders>
        <w:shd w:val="clear" w:color="A02B93" w:themeColor="accent5" w:fill="A02B93" w:themeFill="accent5"/>
      </w:tcPr>
    </w:tblStylePr>
    <w:tblStylePr w:type="firstCol">
      <w:rPr>
        <w:rFonts w:ascii="Arial" w:hAnsi="Arial"/>
        <w:b/>
        <w:color w:val="FFFFFF"/>
        <w:sz w:val="22"/>
      </w:rPr>
      <w:tblPr/>
      <w:tcPr>
        <w:shd w:val="clear" w:color="A02B93" w:themeColor="accent5" w:fill="A02B93" w:themeFill="accent5"/>
      </w:tcPr>
    </w:tblStylePr>
    <w:tblStylePr w:type="lastCol">
      <w:rPr>
        <w:rFonts w:ascii="Arial" w:hAnsi="Arial"/>
        <w:b/>
        <w:color w:val="FFFFFF"/>
        <w:sz w:val="22"/>
      </w:rPr>
      <w:tblPr/>
      <w:tcPr>
        <w:shd w:val="clear" w:color="A02B93" w:themeColor="accent5" w:fill="A02B93" w:themeFill="accent5"/>
      </w:tcPr>
    </w:tblStylePr>
    <w:tblStylePr w:type="band1Vert">
      <w:tblPr/>
      <w:tcPr>
        <w:shd w:val="clear" w:color="E18FD7" w:themeColor="accent5" w:themeTint="75" w:fill="E18FD7" w:themeFill="accent5" w:themeFillTint="75"/>
      </w:tcPr>
    </w:tblStylePr>
    <w:tblStylePr w:type="band1Horz">
      <w:tblPr/>
      <w:tcPr>
        <w:shd w:val="clear" w:color="E18FD7" w:themeColor="accent5" w:themeTint="75" w:fill="E18FD7" w:themeFill="accent5" w:themeFillTint="75"/>
      </w:tcPr>
    </w:tblStylePr>
  </w:style>
  <w:style w:type="table" w:customStyle="1" w:styleId="GridTable5Dark-Accent61">
    <w:name w:val="Grid Table 5 Dark - Accent 61"/>
    <w:basedOn w:val="TableNormal"/>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4EA72E" w:themeColor="accent6" w:fill="4EA72E" w:themeFill="accent6"/>
      </w:tcPr>
    </w:tblStylePr>
    <w:tblStylePr w:type="lastRow">
      <w:rPr>
        <w:rFonts w:ascii="Arial" w:hAnsi="Arial"/>
        <w:b/>
        <w:color w:val="FFFFFF"/>
        <w:sz w:val="22"/>
      </w:rPr>
      <w:tblPr/>
      <w:tcPr>
        <w:tcBorders>
          <w:top w:val="single" w:sz="4" w:space="0" w:color="FFFFFF" w:themeColor="light1"/>
        </w:tcBorders>
        <w:shd w:val="clear" w:color="4EA72E" w:themeColor="accent6" w:fill="4EA72E" w:themeFill="accent6"/>
      </w:tcPr>
    </w:tblStylePr>
    <w:tblStylePr w:type="firstCol">
      <w:rPr>
        <w:rFonts w:ascii="Arial" w:hAnsi="Arial"/>
        <w:b/>
        <w:color w:val="FFFFFF"/>
        <w:sz w:val="22"/>
      </w:rPr>
      <w:tblPr/>
      <w:tcPr>
        <w:shd w:val="clear" w:color="4EA72E" w:themeColor="accent6" w:fill="4EA72E" w:themeFill="accent6"/>
      </w:tcPr>
    </w:tblStylePr>
    <w:tblStylePr w:type="lastCol">
      <w:rPr>
        <w:rFonts w:ascii="Arial" w:hAnsi="Arial"/>
        <w:b/>
        <w:color w:val="FFFFFF"/>
        <w:sz w:val="22"/>
      </w:rPr>
      <w:tblPr/>
      <w:tcPr>
        <w:shd w:val="clear" w:color="4EA72E" w:themeColor="accent6" w:fill="4EA72E" w:themeFill="accent6"/>
      </w:tcPr>
    </w:tblStylePr>
    <w:tblStylePr w:type="band1Vert">
      <w:tblPr/>
      <w:tcPr>
        <w:shd w:val="clear" w:color="A8E194" w:themeColor="accent6" w:themeTint="75" w:fill="A8E194" w:themeFill="accent6" w:themeFillTint="75"/>
      </w:tcPr>
    </w:tblStylePr>
    <w:tblStylePr w:type="band1Horz">
      <w:tblPr/>
      <w:tcPr>
        <w:shd w:val="clear" w:color="A8E194" w:themeColor="accent6" w:themeTint="75" w:fill="A8E194" w:themeFill="accent6" w:themeFillTint="75"/>
      </w:tcPr>
    </w:tblStylePr>
  </w:style>
  <w:style w:type="table" w:customStyle="1" w:styleId="GridTable6Colorful1">
    <w:name w:val="Grid Table 6 Colorful1"/>
    <w:basedOn w:val="TableNormal"/>
    <w:uiPriority w:val="99"/>
    <w:qFormat/>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sz w:val="22"/>
      </w:rPr>
      <w:tblPr/>
      <w:tcPr>
        <w:shd w:val="clear" w:color="CBCBCB" w:themeColor="text1" w:themeTint="34" w:fill="CBCBCB" w:themeFill="text1" w:themeFillTint="34"/>
      </w:tcPr>
    </w:tblStylePr>
    <w:tblStylePr w:type="band2Horz">
      <w:rPr>
        <w:rFonts w:ascii="Arial" w:hAnsi="Arial"/>
        <w:color w:val="7F7F7F" w:themeColor="text1" w:themeTint="80"/>
        <w:sz w:val="22"/>
      </w:rPr>
    </w:tblStylePr>
  </w:style>
  <w:style w:type="table" w:customStyle="1" w:styleId="GridTable6Colorful-Accent11">
    <w:name w:val="Grid Table 6 Colorful - Accent 11"/>
    <w:basedOn w:val="TableNormal"/>
    <w:uiPriority w:val="99"/>
    <w:qFormat/>
    <w:tblPr>
      <w:tblBorders>
        <w:top w:val="single" w:sz="4" w:space="0" w:color="63BDE6" w:themeColor="accent1" w:themeTint="80"/>
        <w:left w:val="single" w:sz="4" w:space="0" w:color="63BDE6" w:themeColor="accent1" w:themeTint="80"/>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b/>
        <w:color w:val="63BDE6" w:themeColor="accent1" w:themeTint="80"/>
      </w:rPr>
      <w:tblPr/>
      <w:tcPr>
        <w:tcBorders>
          <w:bottom w:val="single" w:sz="12" w:space="0" w:color="63BDE6" w:themeColor="accent1" w:themeTint="80"/>
        </w:tcBorders>
      </w:tcPr>
    </w:tblStylePr>
    <w:tblStylePr w:type="lastRow">
      <w:rPr>
        <w:b/>
        <w:color w:val="63BDE6" w:themeColor="accent1" w:themeTint="80"/>
      </w:rPr>
    </w:tblStylePr>
    <w:tblStylePr w:type="firstCol">
      <w:rPr>
        <w:b/>
        <w:color w:val="63BDE6" w:themeColor="accent1" w:themeTint="80"/>
      </w:rPr>
    </w:tblStylePr>
    <w:tblStylePr w:type="lastCol">
      <w:rPr>
        <w:b/>
        <w:color w:val="63BDE6" w:themeColor="accent1" w:themeTint="80"/>
      </w:r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sz w:val="22"/>
      </w:rPr>
      <w:tblPr/>
      <w:tcPr>
        <w:shd w:val="clear" w:color="BFE4F4" w:themeColor="accent1" w:themeTint="34" w:fill="BFE4F4" w:themeFill="accent1" w:themeFillTint="34"/>
      </w:tcPr>
    </w:tblStylePr>
    <w:tblStylePr w:type="band2Horz">
      <w:rPr>
        <w:rFonts w:ascii="Arial" w:hAnsi="Arial"/>
        <w:color w:val="63BDE6" w:themeColor="accent1" w:themeTint="80"/>
        <w:sz w:val="22"/>
      </w:rPr>
    </w:tblStylePr>
  </w:style>
  <w:style w:type="table" w:customStyle="1" w:styleId="GridTable6Colorful-Accent21">
    <w:name w:val="Grid Table 6 Colorful - Accent 21"/>
    <w:basedOn w:val="TableNormal"/>
    <w:uiPriority w:val="99"/>
    <w:qFormat/>
    <w:tblPr>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F2AB86" w:themeColor="accent2" w:themeTint="96"/>
      </w:rPr>
      <w:tblPr/>
      <w:tcPr>
        <w:tcBorders>
          <w:bottom w:val="single" w:sz="12" w:space="0" w:color="F2AA85" w:themeColor="accent2" w:themeTint="97"/>
        </w:tcBorders>
      </w:tcPr>
    </w:tblStylePr>
    <w:tblStylePr w:type="lastRow">
      <w:rPr>
        <w:b/>
        <w:color w:val="F2AB86" w:themeColor="accent2" w:themeTint="96"/>
      </w:rPr>
    </w:tblStylePr>
    <w:tblStylePr w:type="firstCol">
      <w:rPr>
        <w:b/>
        <w:color w:val="F2AB86" w:themeColor="accent2" w:themeTint="96"/>
      </w:rPr>
    </w:tblStylePr>
    <w:tblStylePr w:type="lastCol">
      <w:rPr>
        <w:b/>
        <w:color w:val="F2AB86" w:themeColor="accent2" w:themeTint="96"/>
      </w:rPr>
    </w:tblStylePr>
    <w:tblStylePr w:type="band1Vert">
      <w:tblPr/>
      <w:tcPr>
        <w:shd w:val="clear" w:color="FAE2D6" w:themeColor="accent2" w:themeTint="32" w:fill="FAE2D6" w:themeFill="accent2" w:themeFillTint="32"/>
      </w:tcPr>
    </w:tblStylePr>
    <w:tblStylePr w:type="band1Horz">
      <w:rPr>
        <w:rFonts w:ascii="Arial" w:hAnsi="Arial"/>
        <w:color w:val="F2AB86" w:themeColor="accent2" w:themeTint="96"/>
        <w:sz w:val="22"/>
      </w:rPr>
      <w:tblPr/>
      <w:tcPr>
        <w:shd w:val="clear" w:color="FAE2D6" w:themeColor="accent2" w:themeTint="32" w:fill="FAE2D6" w:themeFill="accent2" w:themeFillTint="32"/>
      </w:tcPr>
    </w:tblStylePr>
    <w:tblStylePr w:type="band2Horz">
      <w:rPr>
        <w:rFonts w:ascii="Arial" w:hAnsi="Arial"/>
        <w:color w:val="F2AB86" w:themeColor="accent2" w:themeTint="96"/>
        <w:sz w:val="22"/>
      </w:rPr>
    </w:tblStylePr>
  </w:style>
  <w:style w:type="table" w:customStyle="1" w:styleId="GridTable6Colorful-Accent31">
    <w:name w:val="Grid Table 6 Colorful - Accent 31"/>
    <w:basedOn w:val="TableNormal"/>
    <w:uiPriority w:val="99"/>
    <w:qFormat/>
    <w:tblPr>
      <w:tbl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196B24" w:themeColor="accent3"/>
      </w:rPr>
      <w:tblPr/>
      <w:tcPr>
        <w:tcBorders>
          <w:bottom w:val="single" w:sz="12" w:space="0" w:color="196C24" w:themeColor="accent3" w:themeTint="FE"/>
        </w:tcBorders>
      </w:tcPr>
    </w:tblStylePr>
    <w:tblStylePr w:type="lastRow">
      <w:rPr>
        <w:b/>
        <w:color w:val="196B24" w:themeColor="accent3"/>
      </w:rPr>
    </w:tblStylePr>
    <w:tblStylePr w:type="firstCol">
      <w:rPr>
        <w:b/>
        <w:color w:val="196B24" w:themeColor="accent3"/>
      </w:rPr>
    </w:tblStylePr>
    <w:tblStylePr w:type="lastCol">
      <w:rPr>
        <w:b/>
        <w:color w:val="196B24" w:themeColor="accent3"/>
      </w:rPr>
    </w:tblStylePr>
    <w:tblStylePr w:type="band1Vert">
      <w:tblPr/>
      <w:tcPr>
        <w:shd w:val="clear" w:color="C0F0C6" w:themeColor="accent3" w:themeTint="34" w:fill="C0F0C6" w:themeFill="accent3" w:themeFillTint="34"/>
      </w:tcPr>
    </w:tblStylePr>
    <w:tblStylePr w:type="band1Horz">
      <w:rPr>
        <w:rFonts w:ascii="Arial" w:hAnsi="Arial"/>
        <w:color w:val="196B24" w:themeColor="accent3"/>
        <w:sz w:val="22"/>
      </w:rPr>
      <w:tblPr/>
      <w:tcPr>
        <w:shd w:val="clear" w:color="C0F0C6" w:themeColor="accent3" w:themeTint="34" w:fill="C0F0C6" w:themeFill="accent3" w:themeFillTint="34"/>
      </w:tcPr>
    </w:tblStylePr>
    <w:tblStylePr w:type="band2Horz">
      <w:rPr>
        <w:rFonts w:ascii="Arial" w:hAnsi="Arial"/>
        <w:color w:val="196B24" w:themeColor="accent3"/>
        <w:sz w:val="22"/>
      </w:rPr>
    </w:tblStylePr>
  </w:style>
  <w:style w:type="table" w:customStyle="1" w:styleId="GridTable6Colorful-Accent41">
    <w:name w:val="Grid Table 6 Colorful - Accent 41"/>
    <w:basedOn w:val="TableNormal"/>
    <w:uiPriority w:val="99"/>
    <w:qFormat/>
    <w:tblPr>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60CAF3" w:themeColor="accent4" w:themeTint="99"/>
      </w:rPr>
      <w:tblPr/>
      <w:tcPr>
        <w:tcBorders>
          <w:bottom w:val="single" w:sz="12" w:space="0" w:color="5FCAF3" w:themeColor="accent4" w:themeTint="9A"/>
        </w:tcBorders>
      </w:tcPr>
    </w:tblStylePr>
    <w:tblStylePr w:type="lastRow">
      <w:rPr>
        <w:b/>
        <w:color w:val="60CAF3" w:themeColor="accent4" w:themeTint="99"/>
      </w:rPr>
    </w:tblStylePr>
    <w:tblStylePr w:type="firstCol">
      <w:rPr>
        <w:b/>
        <w:color w:val="60CAF3" w:themeColor="accent4" w:themeTint="99"/>
      </w:rPr>
    </w:tblStylePr>
    <w:tblStylePr w:type="lastCol">
      <w:rPr>
        <w:b/>
        <w:color w:val="60CAF3" w:themeColor="accent4" w:themeTint="99"/>
      </w:rPr>
    </w:tblStylePr>
    <w:tblStylePr w:type="band1Vert">
      <w:tblPr/>
      <w:tcPr>
        <w:shd w:val="clear" w:color="C9EDFB" w:themeColor="accent4" w:themeTint="34" w:fill="C9EDFB" w:themeFill="accent4" w:themeFillTint="34"/>
      </w:tcPr>
    </w:tblStylePr>
    <w:tblStylePr w:type="band1Horz">
      <w:rPr>
        <w:rFonts w:ascii="Arial" w:hAnsi="Arial"/>
        <w:color w:val="60CAF3" w:themeColor="accent4" w:themeTint="99"/>
        <w:sz w:val="22"/>
      </w:rPr>
      <w:tblPr/>
      <w:tcPr>
        <w:shd w:val="clear" w:color="C9EDFB" w:themeColor="accent4" w:themeTint="34" w:fill="C9EDFB" w:themeFill="accent4" w:themeFillTint="34"/>
      </w:tcPr>
    </w:tblStylePr>
    <w:tblStylePr w:type="band2Horz">
      <w:rPr>
        <w:rFonts w:ascii="Arial" w:hAnsi="Arial"/>
        <w:color w:val="60CAF3" w:themeColor="accent4" w:themeTint="99"/>
        <w:sz w:val="22"/>
      </w:rPr>
    </w:tblStylePr>
  </w:style>
  <w:style w:type="table" w:customStyle="1" w:styleId="GridTable6Colorful-Accent51">
    <w:name w:val="Grid Table 6 Colorful - Accent 51"/>
    <w:basedOn w:val="TableNormal"/>
    <w:uiPriority w:val="99"/>
    <w:qFormat/>
    <w:tblPr>
      <w:tblBorders>
        <w:top w:val="single" w:sz="4" w:space="0" w:color="A02B93" w:themeColor="accent5"/>
        <w:left w:val="single" w:sz="4" w:space="0" w:color="A02B93" w:themeColor="accent5"/>
        <w:bottom w:val="single" w:sz="4" w:space="0" w:color="A02B93" w:themeColor="accent5"/>
        <w:right w:val="single" w:sz="4" w:space="0" w:color="A02B93" w:themeColor="accent5"/>
        <w:insideH w:val="single" w:sz="4" w:space="0" w:color="A02B93" w:themeColor="accent5"/>
        <w:insideV w:val="single" w:sz="4" w:space="0" w:color="A02B93" w:themeColor="accent5"/>
      </w:tblBorders>
    </w:tblPr>
    <w:tblStylePr w:type="firstRow">
      <w:rPr>
        <w:b/>
        <w:color w:val="5C1954" w:themeColor="accent5" w:themeShade="94"/>
      </w:rPr>
      <w:tblPr/>
      <w:tcPr>
        <w:tcBorders>
          <w:bottom w:val="single" w:sz="12" w:space="0" w:color="A02B93" w:themeColor="accent5"/>
        </w:tcBorders>
      </w:tcPr>
    </w:tblStylePr>
    <w:tblStylePr w:type="lastRow">
      <w:rPr>
        <w:b/>
        <w:color w:val="5C1954" w:themeColor="accent5" w:themeShade="94"/>
      </w:rPr>
    </w:tblStylePr>
    <w:tblStylePr w:type="firstCol">
      <w:rPr>
        <w:b/>
        <w:color w:val="5C1954" w:themeColor="accent5" w:themeShade="94"/>
      </w:rPr>
    </w:tblStylePr>
    <w:tblStylePr w:type="lastCol">
      <w:rPr>
        <w:b/>
        <w:color w:val="5C1954" w:themeColor="accent5" w:themeShade="94"/>
      </w:rPr>
    </w:tblStylePr>
    <w:tblStylePr w:type="band1Vert">
      <w:tblPr/>
      <w:tcPr>
        <w:shd w:val="clear" w:color="F1CDED" w:themeColor="accent5" w:themeTint="34" w:fill="F1CDED" w:themeFill="accent5" w:themeFillTint="34"/>
      </w:tcPr>
    </w:tblStylePr>
    <w:tblStylePr w:type="band1Horz">
      <w:rPr>
        <w:rFonts w:ascii="Arial" w:hAnsi="Arial"/>
        <w:color w:val="5C1954" w:themeColor="accent5" w:themeShade="94"/>
        <w:sz w:val="22"/>
      </w:rPr>
      <w:tblPr/>
      <w:tcPr>
        <w:shd w:val="clear" w:color="F1CDED" w:themeColor="accent5" w:themeTint="34" w:fill="F1CDED" w:themeFill="accent5" w:themeFillTint="34"/>
      </w:tcPr>
    </w:tblStylePr>
    <w:tblStylePr w:type="band2Horz">
      <w:rPr>
        <w:rFonts w:ascii="Arial" w:hAnsi="Arial"/>
        <w:color w:val="5C1954" w:themeColor="accent5" w:themeShade="94"/>
        <w:sz w:val="22"/>
      </w:rPr>
    </w:tblStylePr>
  </w:style>
  <w:style w:type="table" w:customStyle="1" w:styleId="GridTable6Colorful-Accent61">
    <w:name w:val="Grid Table 6 Colorful - Accent 61"/>
    <w:basedOn w:val="TableNormal"/>
    <w:uiPriority w:val="99"/>
    <w:qFormat/>
    <w:tblPr>
      <w:tblBorders>
        <w:top w:val="single" w:sz="4" w:space="0" w:color="4EA72E" w:themeColor="accent6"/>
        <w:left w:val="single" w:sz="4" w:space="0" w:color="4EA72E" w:themeColor="accent6"/>
        <w:bottom w:val="single" w:sz="4" w:space="0" w:color="4EA72E" w:themeColor="accent6"/>
        <w:right w:val="single" w:sz="4" w:space="0" w:color="4EA72E" w:themeColor="accent6"/>
        <w:insideH w:val="single" w:sz="4" w:space="0" w:color="4EA72E" w:themeColor="accent6"/>
        <w:insideV w:val="single" w:sz="4" w:space="0" w:color="4EA72E" w:themeColor="accent6"/>
      </w:tblBorders>
    </w:tblPr>
    <w:tblStylePr w:type="firstRow">
      <w:rPr>
        <w:b/>
        <w:color w:val="5C1954" w:themeColor="accent5" w:themeShade="94"/>
      </w:rPr>
      <w:tblPr/>
      <w:tcPr>
        <w:tcBorders>
          <w:bottom w:val="single" w:sz="12" w:space="0" w:color="4EA72E" w:themeColor="accent6"/>
        </w:tcBorders>
      </w:tcPr>
    </w:tblStylePr>
    <w:tblStylePr w:type="lastRow">
      <w:rPr>
        <w:b/>
        <w:color w:val="5C1954" w:themeColor="accent5" w:themeShade="94"/>
      </w:rPr>
    </w:tblStylePr>
    <w:tblStylePr w:type="firstCol">
      <w:rPr>
        <w:b/>
        <w:color w:val="5C1954" w:themeColor="accent5" w:themeShade="94"/>
      </w:rPr>
    </w:tblStylePr>
    <w:tblStylePr w:type="lastCol">
      <w:rPr>
        <w:b/>
        <w:color w:val="5C1954" w:themeColor="accent5" w:themeShade="94"/>
      </w:rPr>
    </w:tblStylePr>
    <w:tblStylePr w:type="band1Vert">
      <w:tblPr/>
      <w:tcPr>
        <w:shd w:val="clear" w:color="D8F2CF" w:themeColor="accent6" w:themeTint="34" w:fill="D8F2CF" w:themeFill="accent6" w:themeFillTint="34"/>
      </w:tcPr>
    </w:tblStylePr>
    <w:tblStylePr w:type="band1Horz">
      <w:rPr>
        <w:rFonts w:ascii="Arial" w:hAnsi="Arial"/>
        <w:color w:val="5C1954" w:themeColor="accent5" w:themeShade="94"/>
        <w:sz w:val="22"/>
      </w:rPr>
      <w:tblPr/>
      <w:tcPr>
        <w:shd w:val="clear" w:color="D8F2CF" w:themeColor="accent6" w:themeTint="34" w:fill="D8F2CF" w:themeFill="accent6" w:themeFillTint="34"/>
      </w:tcPr>
    </w:tblStylePr>
    <w:tblStylePr w:type="band2Horz">
      <w:rPr>
        <w:rFonts w:ascii="Arial" w:hAnsi="Arial"/>
        <w:color w:val="5C1954" w:themeColor="accent5" w:themeShade="94"/>
        <w:sz w:val="22"/>
      </w:rPr>
    </w:tblStylePr>
  </w:style>
  <w:style w:type="table" w:customStyle="1" w:styleId="GridTable7Colorful1">
    <w:name w:val="Grid Table 7 Colorful1"/>
    <w:basedOn w:val="TableNormal"/>
    <w:uiPriority w:val="99"/>
    <w:qFormat/>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sz w:val="22"/>
      </w:rPr>
      <w:tblPr/>
      <w:tcPr>
        <w:shd w:val="clear" w:color="F2F2F2" w:themeColor="text1" w:themeTint="0D" w:fill="F2F2F2" w:themeFill="text1" w:themeFillTint="0D"/>
      </w:tcPr>
    </w:tblStylePr>
    <w:tblStylePr w:type="band2Horz">
      <w:rPr>
        <w:rFonts w:ascii="Arial" w:hAnsi="Arial"/>
        <w:color w:val="7F7F7F" w:themeColor="text1" w:themeTint="80"/>
        <w:sz w:val="22"/>
      </w:rPr>
    </w:tblStylePr>
  </w:style>
  <w:style w:type="table" w:customStyle="1" w:styleId="GridTable7Colorful-Accent11">
    <w:name w:val="Grid Table 7 Colorful - Accent 11"/>
    <w:basedOn w:val="TableNormal"/>
    <w:uiPriority w:val="99"/>
    <w:qFormat/>
    <w:tblPr>
      <w:tblBorders>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rFonts w:ascii="Arial" w:hAnsi="Arial"/>
        <w:b/>
        <w:color w:val="63BDE6" w:themeColor="accent1" w:themeTint="80"/>
        <w:sz w:val="22"/>
      </w:rPr>
      <w:tblPr/>
      <w:tcPr>
        <w:tcBorders>
          <w:top w:val="nil"/>
          <w:left w:val="nil"/>
          <w:bottom w:val="single" w:sz="4" w:space="0" w:color="63BDE6" w:themeColor="accent1" w:themeTint="80"/>
          <w:right w:val="nil"/>
        </w:tcBorders>
        <w:shd w:val="clear" w:color="FFFFFF" w:themeColor="light1" w:fill="FFFFFF" w:themeFill="light1"/>
      </w:tcPr>
    </w:tblStylePr>
    <w:tblStylePr w:type="lastRow">
      <w:rPr>
        <w:rFonts w:ascii="Arial" w:hAnsi="Arial"/>
        <w:b/>
        <w:color w:val="63BDE6" w:themeColor="accent1" w:themeTint="80"/>
        <w:sz w:val="22"/>
      </w:rPr>
      <w:tblPr/>
      <w:tcPr>
        <w:tcBorders>
          <w:top w:val="single" w:sz="4" w:space="0" w:color="63BDE6" w:themeColor="accent1" w:themeTint="80"/>
          <w:left w:val="nil"/>
          <w:bottom w:val="nil"/>
          <w:right w:val="nil"/>
        </w:tcBorders>
        <w:shd w:val="clear" w:color="FFFFFF" w:themeColor="light1" w:fill="FFFFFF" w:themeFill="light1"/>
      </w:tcPr>
    </w:tblStylePr>
    <w:tblStylePr w:type="firstCol">
      <w:pPr>
        <w:jc w:val="right"/>
      </w:pPr>
      <w:rPr>
        <w:rFonts w:ascii="Arial" w:hAnsi="Arial"/>
        <w:i/>
        <w:color w:val="63BDE6" w:themeColor="accent1" w:themeTint="80"/>
        <w:sz w:val="22"/>
      </w:rPr>
      <w:tblPr/>
      <w:tcPr>
        <w:tcBorders>
          <w:top w:val="nil"/>
          <w:left w:val="nil"/>
          <w:bottom w:val="nil"/>
          <w:right w:val="single" w:sz="4" w:space="0" w:color="63BDE6" w:themeColor="accent1" w:themeTint="80"/>
        </w:tcBorders>
        <w:shd w:val="clear" w:color="FFFFFF" w:fill="auto"/>
      </w:tcPr>
    </w:tblStylePr>
    <w:tblStylePr w:type="lastCol">
      <w:rPr>
        <w:rFonts w:ascii="Arial" w:hAnsi="Arial"/>
        <w:i/>
        <w:color w:val="63BDE6" w:themeColor="accent1" w:themeTint="80"/>
        <w:sz w:val="22"/>
      </w:rPr>
      <w:tblPr/>
      <w:tcPr>
        <w:tcBorders>
          <w:top w:val="nil"/>
          <w:left w:val="single" w:sz="4" w:space="0" w:color="63BDE6" w:themeColor="accent1" w:themeTint="80"/>
          <w:bottom w:val="nil"/>
          <w:right w:val="nil"/>
        </w:tcBorders>
        <w:shd w:val="clear" w:color="FFFFFF" w:fill="auto"/>
      </w:tc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sz w:val="22"/>
      </w:rPr>
      <w:tblPr/>
      <w:tcPr>
        <w:shd w:val="clear" w:color="BFE4F4" w:themeColor="accent1" w:themeTint="34" w:fill="BFE4F4" w:themeFill="accent1" w:themeFillTint="34"/>
      </w:tcPr>
    </w:tblStylePr>
    <w:tblStylePr w:type="band2Horz">
      <w:rPr>
        <w:rFonts w:ascii="Arial" w:hAnsi="Arial"/>
        <w:color w:val="63BDE6" w:themeColor="accent1" w:themeTint="80"/>
        <w:sz w:val="22"/>
      </w:rPr>
    </w:tblStylePr>
  </w:style>
  <w:style w:type="table" w:customStyle="1" w:styleId="GridTable7Colorful-Accent21">
    <w:name w:val="Grid Table 7 Colorful - Accent 21"/>
    <w:basedOn w:val="TableNormal"/>
    <w:uiPriority w:val="99"/>
    <w:qFormat/>
    <w:tblPr>
      <w:tblBorders>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rFonts w:ascii="Arial" w:hAnsi="Arial"/>
        <w:b/>
        <w:color w:val="F2AB86" w:themeColor="accent2" w:themeTint="96"/>
        <w:sz w:val="22"/>
      </w:rPr>
      <w:tblPr/>
      <w:tcPr>
        <w:tcBorders>
          <w:top w:val="nil"/>
          <w:left w:val="nil"/>
          <w:bottom w:val="single" w:sz="4" w:space="0" w:color="F2AA85" w:themeColor="accent2" w:themeTint="97"/>
          <w:right w:val="nil"/>
        </w:tcBorders>
        <w:shd w:val="clear" w:color="FFFFFF" w:themeColor="light1" w:fill="FFFFFF" w:themeFill="light1"/>
      </w:tcPr>
    </w:tblStylePr>
    <w:tblStylePr w:type="lastRow">
      <w:rPr>
        <w:rFonts w:ascii="Arial" w:hAnsi="Arial"/>
        <w:b/>
        <w:color w:val="F2AB86" w:themeColor="accent2" w:themeTint="96"/>
        <w:sz w:val="22"/>
      </w:rPr>
      <w:tblPr/>
      <w:tcPr>
        <w:tcBorders>
          <w:top w:val="single" w:sz="4" w:space="0" w:color="F2AA85"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2AB86" w:themeColor="accent2" w:themeTint="96"/>
        <w:sz w:val="22"/>
      </w:rPr>
      <w:tblPr/>
      <w:tcPr>
        <w:tcBorders>
          <w:top w:val="nil"/>
          <w:left w:val="nil"/>
          <w:bottom w:val="nil"/>
          <w:right w:val="single" w:sz="4" w:space="0" w:color="F2AA85" w:themeColor="accent2" w:themeTint="97"/>
        </w:tcBorders>
        <w:shd w:val="clear" w:color="FFFFFF" w:fill="auto"/>
      </w:tcPr>
    </w:tblStylePr>
    <w:tblStylePr w:type="lastCol">
      <w:rPr>
        <w:rFonts w:ascii="Arial" w:hAnsi="Arial"/>
        <w:i/>
        <w:color w:val="F2AB86" w:themeColor="accent2" w:themeTint="96"/>
        <w:sz w:val="22"/>
      </w:rPr>
      <w:tblPr/>
      <w:tcPr>
        <w:tcBorders>
          <w:top w:val="nil"/>
          <w:left w:val="single" w:sz="4" w:space="0" w:color="F2AA85" w:themeColor="accent2" w:themeTint="97"/>
          <w:bottom w:val="nil"/>
          <w:right w:val="nil"/>
        </w:tcBorders>
        <w:shd w:val="clear" w:color="FFFFFF" w:fill="auto"/>
      </w:tcPr>
    </w:tblStylePr>
    <w:tblStylePr w:type="band1Vert">
      <w:tblPr/>
      <w:tcPr>
        <w:shd w:val="clear" w:color="FAE2D6" w:themeColor="accent2" w:themeTint="32" w:fill="FAE2D6" w:themeFill="accent2" w:themeFillTint="32"/>
      </w:tcPr>
    </w:tblStylePr>
    <w:tblStylePr w:type="band1Horz">
      <w:rPr>
        <w:rFonts w:ascii="Arial" w:hAnsi="Arial"/>
        <w:color w:val="F2AB86" w:themeColor="accent2" w:themeTint="96"/>
        <w:sz w:val="22"/>
      </w:rPr>
      <w:tblPr/>
      <w:tcPr>
        <w:shd w:val="clear" w:color="FAE2D6" w:themeColor="accent2" w:themeTint="32" w:fill="FAE2D6" w:themeFill="accent2" w:themeFillTint="32"/>
      </w:tcPr>
    </w:tblStylePr>
    <w:tblStylePr w:type="band2Horz">
      <w:rPr>
        <w:rFonts w:ascii="Arial" w:hAnsi="Arial"/>
        <w:color w:val="F2AB86" w:themeColor="accent2" w:themeTint="96"/>
        <w:sz w:val="22"/>
      </w:rPr>
    </w:tblStylePr>
  </w:style>
  <w:style w:type="table" w:customStyle="1" w:styleId="GridTable7Colorful-Accent31">
    <w:name w:val="Grid Table 7 Colorful - Accent 31"/>
    <w:basedOn w:val="TableNormal"/>
    <w:uiPriority w:val="99"/>
    <w:qFormat/>
    <w:tblPr>
      <w:tblBorders>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rFonts w:ascii="Arial" w:hAnsi="Arial"/>
        <w:b/>
        <w:color w:val="196B24" w:themeColor="accent3"/>
        <w:sz w:val="22"/>
      </w:rPr>
      <w:tblPr/>
      <w:tcPr>
        <w:tcBorders>
          <w:top w:val="nil"/>
          <w:left w:val="nil"/>
          <w:bottom w:val="single" w:sz="4" w:space="0" w:color="196C24" w:themeColor="accent3" w:themeTint="FE"/>
          <w:right w:val="nil"/>
        </w:tcBorders>
        <w:shd w:val="clear" w:color="FFFFFF" w:themeColor="light1" w:fill="FFFFFF" w:themeFill="light1"/>
      </w:tcPr>
    </w:tblStylePr>
    <w:tblStylePr w:type="lastRow">
      <w:rPr>
        <w:rFonts w:ascii="Arial" w:hAnsi="Arial"/>
        <w:b/>
        <w:color w:val="196B24" w:themeColor="accent3"/>
        <w:sz w:val="22"/>
      </w:rPr>
      <w:tblPr/>
      <w:tcPr>
        <w:tcBorders>
          <w:top w:val="single" w:sz="4" w:space="0" w:color="196C24" w:themeColor="accent3" w:themeTint="FE"/>
          <w:left w:val="nil"/>
          <w:bottom w:val="nil"/>
          <w:right w:val="nil"/>
        </w:tcBorders>
        <w:shd w:val="clear" w:color="FFFFFF" w:themeColor="light1" w:fill="FFFFFF" w:themeFill="light1"/>
      </w:tcPr>
    </w:tblStylePr>
    <w:tblStylePr w:type="firstCol">
      <w:pPr>
        <w:jc w:val="right"/>
      </w:pPr>
      <w:rPr>
        <w:rFonts w:ascii="Arial" w:hAnsi="Arial"/>
        <w:i/>
        <w:color w:val="196B24" w:themeColor="accent3"/>
        <w:sz w:val="22"/>
      </w:rPr>
      <w:tblPr/>
      <w:tcPr>
        <w:tcBorders>
          <w:top w:val="nil"/>
          <w:left w:val="nil"/>
          <w:bottom w:val="nil"/>
          <w:right w:val="single" w:sz="4" w:space="0" w:color="196C24" w:themeColor="accent3" w:themeTint="FE"/>
        </w:tcBorders>
        <w:shd w:val="clear" w:color="FFFFFF" w:fill="auto"/>
      </w:tcPr>
    </w:tblStylePr>
    <w:tblStylePr w:type="lastCol">
      <w:rPr>
        <w:rFonts w:ascii="Arial" w:hAnsi="Arial"/>
        <w:i/>
        <w:color w:val="196B24" w:themeColor="accent3"/>
        <w:sz w:val="22"/>
      </w:rPr>
      <w:tblPr/>
      <w:tcPr>
        <w:tcBorders>
          <w:top w:val="nil"/>
          <w:left w:val="single" w:sz="4" w:space="0" w:color="196C24" w:themeColor="accent3" w:themeTint="FE"/>
          <w:bottom w:val="nil"/>
          <w:right w:val="nil"/>
        </w:tcBorders>
        <w:shd w:val="clear" w:color="FFFFFF" w:fill="auto"/>
      </w:tcPr>
    </w:tblStylePr>
    <w:tblStylePr w:type="band1Vert">
      <w:tblPr/>
      <w:tcPr>
        <w:shd w:val="clear" w:color="C0F0C6" w:themeColor="accent3" w:themeTint="34" w:fill="C0F0C6" w:themeFill="accent3" w:themeFillTint="34"/>
      </w:tcPr>
    </w:tblStylePr>
    <w:tblStylePr w:type="band1Horz">
      <w:rPr>
        <w:rFonts w:ascii="Arial" w:hAnsi="Arial"/>
        <w:color w:val="196B24" w:themeColor="accent3"/>
        <w:sz w:val="22"/>
      </w:rPr>
      <w:tblPr/>
      <w:tcPr>
        <w:shd w:val="clear" w:color="C0F0C6" w:themeColor="accent3" w:themeTint="34" w:fill="C0F0C6" w:themeFill="accent3" w:themeFillTint="34"/>
      </w:tcPr>
    </w:tblStylePr>
    <w:tblStylePr w:type="band2Horz">
      <w:rPr>
        <w:rFonts w:ascii="Arial" w:hAnsi="Arial"/>
        <w:color w:val="196B24" w:themeColor="accent3"/>
        <w:sz w:val="22"/>
      </w:rPr>
    </w:tblStylePr>
  </w:style>
  <w:style w:type="table" w:customStyle="1" w:styleId="GridTable7Colorful-Accent41">
    <w:name w:val="Grid Table 7 Colorful - Accent 41"/>
    <w:basedOn w:val="TableNormal"/>
    <w:uiPriority w:val="99"/>
    <w:qFormat/>
    <w:tblPr>
      <w:tblBorders>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rFonts w:ascii="Arial" w:hAnsi="Arial"/>
        <w:b/>
        <w:color w:val="60CAF3" w:themeColor="accent4" w:themeTint="99"/>
        <w:sz w:val="22"/>
      </w:rPr>
      <w:tblPr/>
      <w:tcPr>
        <w:tcBorders>
          <w:top w:val="nil"/>
          <w:left w:val="nil"/>
          <w:bottom w:val="single" w:sz="4" w:space="0" w:color="5FCAF3" w:themeColor="accent4" w:themeTint="9A"/>
          <w:right w:val="nil"/>
        </w:tcBorders>
        <w:shd w:val="clear" w:color="FFFFFF" w:themeColor="light1" w:fill="FFFFFF" w:themeFill="light1"/>
      </w:tcPr>
    </w:tblStylePr>
    <w:tblStylePr w:type="lastRow">
      <w:rPr>
        <w:rFonts w:ascii="Arial" w:hAnsi="Arial"/>
        <w:b/>
        <w:color w:val="60CAF3" w:themeColor="accent4" w:themeTint="99"/>
        <w:sz w:val="22"/>
      </w:rPr>
      <w:tblPr/>
      <w:tcPr>
        <w:tcBorders>
          <w:top w:val="single" w:sz="4" w:space="0" w:color="5FCAF3"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60CAF3" w:themeColor="accent4" w:themeTint="99"/>
        <w:sz w:val="22"/>
      </w:rPr>
      <w:tblPr/>
      <w:tcPr>
        <w:tcBorders>
          <w:top w:val="nil"/>
          <w:left w:val="nil"/>
          <w:bottom w:val="nil"/>
          <w:right w:val="single" w:sz="4" w:space="0" w:color="5FCAF3" w:themeColor="accent4" w:themeTint="9A"/>
        </w:tcBorders>
        <w:shd w:val="clear" w:color="FFFFFF" w:fill="auto"/>
      </w:tcPr>
    </w:tblStylePr>
    <w:tblStylePr w:type="lastCol">
      <w:rPr>
        <w:rFonts w:ascii="Arial" w:hAnsi="Arial"/>
        <w:i/>
        <w:color w:val="60CAF3" w:themeColor="accent4" w:themeTint="99"/>
        <w:sz w:val="22"/>
      </w:rPr>
      <w:tblPr/>
      <w:tcPr>
        <w:tcBorders>
          <w:top w:val="nil"/>
          <w:left w:val="single" w:sz="4" w:space="0" w:color="5FCAF3" w:themeColor="accent4" w:themeTint="9A"/>
          <w:bottom w:val="nil"/>
          <w:right w:val="nil"/>
        </w:tcBorders>
        <w:shd w:val="clear" w:color="FFFFFF" w:fill="auto"/>
      </w:tcPr>
    </w:tblStylePr>
    <w:tblStylePr w:type="band1Vert">
      <w:tblPr/>
      <w:tcPr>
        <w:shd w:val="clear" w:color="C9EDFB" w:themeColor="accent4" w:themeTint="34" w:fill="C9EDFB" w:themeFill="accent4" w:themeFillTint="34"/>
      </w:tcPr>
    </w:tblStylePr>
    <w:tblStylePr w:type="band1Horz">
      <w:rPr>
        <w:rFonts w:ascii="Arial" w:hAnsi="Arial"/>
        <w:color w:val="60CAF3" w:themeColor="accent4" w:themeTint="99"/>
        <w:sz w:val="22"/>
      </w:rPr>
      <w:tblPr/>
      <w:tcPr>
        <w:shd w:val="clear" w:color="C9EDFB" w:themeColor="accent4" w:themeTint="34" w:fill="C9EDFB" w:themeFill="accent4" w:themeFillTint="34"/>
      </w:tcPr>
    </w:tblStylePr>
    <w:tblStylePr w:type="band2Horz">
      <w:rPr>
        <w:rFonts w:ascii="Arial" w:hAnsi="Arial"/>
        <w:color w:val="60CAF3" w:themeColor="accent4" w:themeTint="99"/>
        <w:sz w:val="22"/>
      </w:rPr>
    </w:tblStylePr>
  </w:style>
  <w:style w:type="table" w:customStyle="1" w:styleId="GridTable7Colorful-Accent51">
    <w:name w:val="Grid Table 7 Colorful - Accent 51"/>
    <w:basedOn w:val="TableNormal"/>
    <w:uiPriority w:val="99"/>
    <w:qFormat/>
    <w:tblPr>
      <w:tblBorders>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5C1954" w:themeColor="accent5" w:themeShade="94"/>
        <w:sz w:val="22"/>
      </w:rPr>
      <w:tblPr/>
      <w:tcPr>
        <w:tcBorders>
          <w:top w:val="nil"/>
          <w:left w:val="nil"/>
          <w:bottom w:val="single" w:sz="4" w:space="0" w:color="DA76CE" w:themeColor="accent5" w:themeTint="90"/>
          <w:right w:val="nil"/>
        </w:tcBorders>
        <w:shd w:val="clear" w:color="FFFFFF" w:themeColor="light1" w:fill="FFFFFF" w:themeFill="light1"/>
      </w:tcPr>
    </w:tblStylePr>
    <w:tblStylePr w:type="lastRow">
      <w:rPr>
        <w:rFonts w:ascii="Arial" w:hAnsi="Arial"/>
        <w:b/>
        <w:color w:val="5C1954" w:themeColor="accent5" w:themeShade="94"/>
        <w:sz w:val="22"/>
      </w:rPr>
      <w:tblPr/>
      <w:tcPr>
        <w:tcBorders>
          <w:top w:val="single" w:sz="4" w:space="0" w:color="DA76CE" w:themeColor="accent5" w:themeTint="90"/>
          <w:left w:val="nil"/>
          <w:bottom w:val="nil"/>
          <w:right w:val="nil"/>
        </w:tcBorders>
        <w:shd w:val="clear" w:color="FFFFFF" w:themeColor="light1" w:fill="FFFFFF" w:themeFill="light1"/>
      </w:tcPr>
    </w:tblStylePr>
    <w:tblStylePr w:type="firstCol">
      <w:pPr>
        <w:jc w:val="right"/>
      </w:pPr>
      <w:rPr>
        <w:rFonts w:ascii="Arial" w:hAnsi="Arial"/>
        <w:i/>
        <w:color w:val="5C1954" w:themeColor="accent5" w:themeShade="94"/>
        <w:sz w:val="22"/>
      </w:rPr>
      <w:tblPr/>
      <w:tcPr>
        <w:tcBorders>
          <w:top w:val="nil"/>
          <w:left w:val="nil"/>
          <w:bottom w:val="nil"/>
          <w:right w:val="single" w:sz="4" w:space="0" w:color="DA76CE" w:themeColor="accent5" w:themeTint="90"/>
        </w:tcBorders>
        <w:shd w:val="clear" w:color="FFFFFF" w:fill="auto"/>
      </w:tcPr>
    </w:tblStylePr>
    <w:tblStylePr w:type="lastCol">
      <w:rPr>
        <w:rFonts w:ascii="Arial" w:hAnsi="Arial"/>
        <w:i/>
        <w:color w:val="5C1954" w:themeColor="accent5" w:themeShade="94"/>
        <w:sz w:val="22"/>
      </w:rPr>
      <w:tblPr/>
      <w:tcPr>
        <w:tcBorders>
          <w:top w:val="nil"/>
          <w:left w:val="single" w:sz="4" w:space="0" w:color="DA76CE" w:themeColor="accent5" w:themeTint="90"/>
          <w:bottom w:val="nil"/>
          <w:right w:val="nil"/>
        </w:tcBorders>
        <w:shd w:val="clear" w:color="FFFFFF" w:fill="auto"/>
      </w:tcPr>
    </w:tblStylePr>
    <w:tblStylePr w:type="band1Vert">
      <w:tblPr/>
      <w:tcPr>
        <w:shd w:val="clear" w:color="F1CDED" w:themeColor="accent5" w:themeTint="34" w:fill="F1CDED" w:themeFill="accent5" w:themeFillTint="34"/>
      </w:tcPr>
    </w:tblStylePr>
    <w:tblStylePr w:type="band1Horz">
      <w:rPr>
        <w:rFonts w:ascii="Arial" w:hAnsi="Arial"/>
        <w:color w:val="5C1954" w:themeColor="accent5" w:themeShade="94"/>
        <w:sz w:val="22"/>
      </w:rPr>
      <w:tblPr/>
      <w:tcPr>
        <w:shd w:val="clear" w:color="F1CDED" w:themeColor="accent5" w:themeTint="34" w:fill="F1CDED" w:themeFill="accent5" w:themeFillTint="34"/>
      </w:tcPr>
    </w:tblStylePr>
    <w:tblStylePr w:type="band2Horz">
      <w:rPr>
        <w:rFonts w:ascii="Arial" w:hAnsi="Arial"/>
        <w:color w:val="5C1954" w:themeColor="accent5" w:themeShade="94"/>
        <w:sz w:val="22"/>
      </w:rPr>
    </w:tblStylePr>
  </w:style>
  <w:style w:type="table" w:customStyle="1" w:styleId="GridTable7Colorful-Accent61">
    <w:name w:val="Grid Table 7 Colorful - Accent 61"/>
    <w:basedOn w:val="TableNormal"/>
    <w:uiPriority w:val="99"/>
    <w:qFormat/>
    <w:tblPr>
      <w:tblBorders>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2D601A" w:themeColor="accent6" w:themeShade="94"/>
        <w:sz w:val="22"/>
      </w:rPr>
      <w:tblPr/>
      <w:tcPr>
        <w:tcBorders>
          <w:top w:val="nil"/>
          <w:left w:val="nil"/>
          <w:bottom w:val="single" w:sz="4" w:space="0" w:color="94DA7B" w:themeColor="accent6" w:themeTint="90"/>
          <w:right w:val="nil"/>
        </w:tcBorders>
        <w:shd w:val="clear" w:color="FFFFFF" w:themeColor="light1" w:fill="FFFFFF" w:themeFill="light1"/>
      </w:tcPr>
    </w:tblStylePr>
    <w:tblStylePr w:type="lastRow">
      <w:rPr>
        <w:rFonts w:ascii="Arial" w:hAnsi="Arial"/>
        <w:b/>
        <w:color w:val="2D601A" w:themeColor="accent6" w:themeShade="94"/>
        <w:sz w:val="22"/>
      </w:rPr>
      <w:tblPr/>
      <w:tcPr>
        <w:tcBorders>
          <w:top w:val="single" w:sz="4" w:space="0" w:color="94DA7B" w:themeColor="accent6" w:themeTint="90"/>
          <w:left w:val="nil"/>
          <w:bottom w:val="nil"/>
          <w:right w:val="nil"/>
        </w:tcBorders>
        <w:shd w:val="clear" w:color="FFFFFF" w:themeColor="light1" w:fill="FFFFFF" w:themeFill="light1"/>
      </w:tcPr>
    </w:tblStylePr>
    <w:tblStylePr w:type="firstCol">
      <w:pPr>
        <w:jc w:val="right"/>
      </w:pPr>
      <w:rPr>
        <w:rFonts w:ascii="Arial" w:hAnsi="Arial"/>
        <w:i/>
        <w:color w:val="2D601A" w:themeColor="accent6" w:themeShade="94"/>
        <w:sz w:val="22"/>
      </w:rPr>
      <w:tblPr/>
      <w:tcPr>
        <w:tcBorders>
          <w:top w:val="nil"/>
          <w:left w:val="nil"/>
          <w:bottom w:val="nil"/>
          <w:right w:val="single" w:sz="4" w:space="0" w:color="94DA7B" w:themeColor="accent6" w:themeTint="90"/>
        </w:tcBorders>
        <w:shd w:val="clear" w:color="FFFFFF" w:fill="auto"/>
      </w:tcPr>
    </w:tblStylePr>
    <w:tblStylePr w:type="lastCol">
      <w:rPr>
        <w:rFonts w:ascii="Arial" w:hAnsi="Arial"/>
        <w:i/>
        <w:color w:val="2D601A" w:themeColor="accent6" w:themeShade="94"/>
        <w:sz w:val="22"/>
      </w:rPr>
      <w:tblPr/>
      <w:tcPr>
        <w:tcBorders>
          <w:top w:val="nil"/>
          <w:left w:val="single" w:sz="4" w:space="0" w:color="94DA7B" w:themeColor="accent6" w:themeTint="90"/>
          <w:bottom w:val="nil"/>
          <w:right w:val="nil"/>
        </w:tcBorders>
        <w:shd w:val="clear" w:color="FFFFFF" w:fill="auto"/>
      </w:tcPr>
    </w:tblStylePr>
    <w:tblStylePr w:type="band1Vert">
      <w:tblPr/>
      <w:tcPr>
        <w:shd w:val="clear" w:color="D8F2CF" w:themeColor="accent6" w:themeTint="34" w:fill="D8F2CF" w:themeFill="accent6" w:themeFillTint="34"/>
      </w:tcPr>
    </w:tblStylePr>
    <w:tblStylePr w:type="band1Horz">
      <w:rPr>
        <w:rFonts w:ascii="Arial" w:hAnsi="Arial"/>
        <w:color w:val="2D601A" w:themeColor="accent6" w:themeShade="94"/>
        <w:sz w:val="22"/>
      </w:rPr>
      <w:tblPr/>
      <w:tcPr>
        <w:shd w:val="clear" w:color="D8F2CF" w:themeColor="accent6" w:themeTint="34" w:fill="D8F2CF" w:themeFill="accent6" w:themeFillTint="34"/>
      </w:tcPr>
    </w:tblStylePr>
    <w:tblStylePr w:type="band2Horz">
      <w:rPr>
        <w:rFonts w:ascii="Arial" w:hAnsi="Arial"/>
        <w:color w:val="2D601A" w:themeColor="accent6" w:themeShade="94"/>
        <w:sz w:val="22"/>
      </w:rPr>
    </w:tblStylePr>
  </w:style>
  <w:style w:type="table" w:customStyle="1" w:styleId="ListTable1Light1">
    <w:name w:val="List Table 1 Light1"/>
    <w:basedOn w:val="TableNormal"/>
    <w:uiPriority w:val="99"/>
    <w:qFormat/>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leNormal"/>
    <w:uiPriority w:val="99"/>
    <w:qFormat/>
    <w:tblPr/>
    <w:tblStylePr w:type="firstRow">
      <w:rPr>
        <w:b/>
        <w:color w:val="404040"/>
      </w:rPr>
      <w:tblPr/>
      <w:tcPr>
        <w:tcBorders>
          <w:top w:val="nil"/>
          <w:left w:val="nil"/>
          <w:bottom w:val="single" w:sz="4" w:space="0" w:color="156082" w:themeColor="accent1"/>
          <w:right w:val="nil"/>
        </w:tcBorders>
      </w:tcPr>
    </w:tblStylePr>
    <w:tblStylePr w:type="lastRow">
      <w:rPr>
        <w:b/>
        <w:color w:val="404040"/>
      </w:rPr>
      <w:tblPr/>
      <w:tcPr>
        <w:tcBorders>
          <w:top w:val="single" w:sz="4" w:space="0" w:color="156082"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B1DEF2" w:themeColor="accent1" w:themeTint="40" w:fill="B1DEF2" w:themeFill="accent1" w:themeFillTint="40"/>
      </w:tcPr>
    </w:tblStylePr>
    <w:tblStylePr w:type="band1Horz">
      <w:tblPr/>
      <w:tcPr>
        <w:shd w:val="clear" w:color="B1DEF2" w:themeColor="accent1" w:themeTint="40" w:fill="B1DEF2" w:themeFill="accent1" w:themeFillTint="40"/>
      </w:tcPr>
    </w:tblStylePr>
  </w:style>
  <w:style w:type="table" w:customStyle="1" w:styleId="ListTable1Light-Accent21">
    <w:name w:val="List Table 1 Light - Accent 21"/>
    <w:basedOn w:val="TableNormal"/>
    <w:uiPriority w:val="99"/>
    <w:qFormat/>
    <w:tblPr/>
    <w:tblStylePr w:type="firstRow">
      <w:rPr>
        <w:b/>
        <w:color w:val="404040"/>
      </w:rPr>
      <w:tblPr/>
      <w:tcPr>
        <w:tcBorders>
          <w:top w:val="nil"/>
          <w:left w:val="nil"/>
          <w:bottom w:val="single" w:sz="4" w:space="0" w:color="E97132" w:themeColor="accent2"/>
          <w:right w:val="nil"/>
        </w:tcBorders>
      </w:tcPr>
    </w:tblStylePr>
    <w:tblStylePr w:type="lastRow">
      <w:rPr>
        <w:b/>
        <w:color w:val="404040"/>
      </w:rPr>
      <w:tblPr/>
      <w:tcPr>
        <w:tcBorders>
          <w:top w:val="single" w:sz="4" w:space="0" w:color="E97132"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F9DBCB" w:themeColor="accent2" w:themeTint="40" w:fill="F9DBCB" w:themeFill="accent2" w:themeFillTint="40"/>
      </w:tcPr>
    </w:tblStylePr>
    <w:tblStylePr w:type="band1Horz">
      <w:tblPr/>
      <w:tcPr>
        <w:shd w:val="clear" w:color="F9DBCB" w:themeColor="accent2" w:themeTint="40" w:fill="F9DBCB" w:themeFill="accent2" w:themeFillTint="40"/>
      </w:tcPr>
    </w:tblStylePr>
  </w:style>
  <w:style w:type="table" w:customStyle="1" w:styleId="ListTable1Light-Accent31">
    <w:name w:val="List Table 1 Light - Accent 31"/>
    <w:basedOn w:val="TableNormal"/>
    <w:uiPriority w:val="99"/>
    <w:qFormat/>
    <w:tblPr/>
    <w:tblStylePr w:type="firstRow">
      <w:rPr>
        <w:b/>
        <w:color w:val="404040"/>
      </w:rPr>
      <w:tblPr/>
      <w:tcPr>
        <w:tcBorders>
          <w:top w:val="nil"/>
          <w:left w:val="nil"/>
          <w:bottom w:val="single" w:sz="4" w:space="0" w:color="196B24" w:themeColor="accent3"/>
          <w:right w:val="nil"/>
        </w:tcBorders>
      </w:tcPr>
    </w:tblStylePr>
    <w:tblStylePr w:type="lastRow">
      <w:rPr>
        <w:b/>
        <w:color w:val="404040"/>
      </w:rPr>
      <w:tblPr/>
      <w:tcPr>
        <w:tcBorders>
          <w:top w:val="single" w:sz="4" w:space="0" w:color="196B24"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B2EDB9" w:themeColor="accent3" w:themeTint="40" w:fill="B2EDB9" w:themeFill="accent3" w:themeFillTint="40"/>
      </w:tcPr>
    </w:tblStylePr>
    <w:tblStylePr w:type="band1Horz">
      <w:tblPr/>
      <w:tcPr>
        <w:shd w:val="clear" w:color="B2EDB9" w:themeColor="accent3" w:themeTint="40" w:fill="B2EDB9" w:themeFill="accent3" w:themeFillTint="40"/>
      </w:tcPr>
    </w:tblStylePr>
  </w:style>
  <w:style w:type="table" w:customStyle="1" w:styleId="ListTable1Light-Accent41">
    <w:name w:val="List Table 1 Light - Accent 41"/>
    <w:basedOn w:val="TableNormal"/>
    <w:uiPriority w:val="99"/>
    <w:qFormat/>
    <w:tblPr/>
    <w:tblStylePr w:type="firstRow">
      <w:rPr>
        <w:b/>
        <w:color w:val="404040"/>
      </w:rPr>
      <w:tblPr/>
      <w:tcPr>
        <w:tcBorders>
          <w:top w:val="nil"/>
          <w:left w:val="nil"/>
          <w:bottom w:val="single" w:sz="4" w:space="0" w:color="0F9ED5" w:themeColor="accent4"/>
          <w:right w:val="nil"/>
        </w:tcBorders>
      </w:tcPr>
    </w:tblStylePr>
    <w:tblStylePr w:type="lastRow">
      <w:rPr>
        <w:b/>
        <w:color w:val="404040"/>
      </w:rPr>
      <w:tblPr/>
      <w:tcPr>
        <w:tcBorders>
          <w:top w:val="single" w:sz="4" w:space="0" w:color="0F9ED5"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BCE9FA" w:themeColor="accent4" w:themeTint="40" w:fill="BCE9FA" w:themeFill="accent4" w:themeFillTint="40"/>
      </w:tcPr>
    </w:tblStylePr>
    <w:tblStylePr w:type="band1Horz">
      <w:tblPr/>
      <w:tcPr>
        <w:shd w:val="clear" w:color="BCE9FA" w:themeColor="accent4" w:themeTint="40" w:fill="BCE9FA" w:themeFill="accent4" w:themeFillTint="40"/>
      </w:tcPr>
    </w:tblStylePr>
  </w:style>
  <w:style w:type="table" w:customStyle="1" w:styleId="ListTable1Light-Accent51">
    <w:name w:val="List Table 1 Light - Accent 51"/>
    <w:basedOn w:val="TableNormal"/>
    <w:uiPriority w:val="99"/>
    <w:qFormat/>
    <w:tblPr/>
    <w:tblStylePr w:type="firstRow">
      <w:rPr>
        <w:b/>
        <w:color w:val="404040"/>
      </w:rPr>
      <w:tblPr/>
      <w:tcPr>
        <w:tcBorders>
          <w:top w:val="nil"/>
          <w:left w:val="nil"/>
          <w:bottom w:val="single" w:sz="4" w:space="0" w:color="A02B93" w:themeColor="accent5"/>
          <w:right w:val="nil"/>
        </w:tcBorders>
      </w:tcPr>
    </w:tblStylePr>
    <w:tblStylePr w:type="lastRow">
      <w:rPr>
        <w:b/>
        <w:color w:val="404040"/>
      </w:rPr>
      <w:tblPr/>
      <w:tcPr>
        <w:tcBorders>
          <w:top w:val="single" w:sz="4" w:space="0" w:color="A02B93"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EEC2E9" w:themeColor="accent5" w:themeTint="40" w:fill="EEC2E9" w:themeFill="accent5" w:themeFillTint="40"/>
      </w:tcPr>
    </w:tblStylePr>
    <w:tblStylePr w:type="band1Horz">
      <w:tblPr/>
      <w:tcPr>
        <w:shd w:val="clear" w:color="EEC2E9" w:themeColor="accent5" w:themeTint="40" w:fill="EEC2E9" w:themeFill="accent5" w:themeFillTint="40"/>
      </w:tcPr>
    </w:tblStylePr>
  </w:style>
  <w:style w:type="table" w:customStyle="1" w:styleId="ListTable1Light-Accent61">
    <w:name w:val="List Table 1 Light - Accent 61"/>
    <w:basedOn w:val="TableNormal"/>
    <w:uiPriority w:val="99"/>
    <w:qFormat/>
    <w:tblPr/>
    <w:tblStylePr w:type="firstRow">
      <w:rPr>
        <w:b/>
        <w:color w:val="404040"/>
      </w:rPr>
      <w:tblPr/>
      <w:tcPr>
        <w:tcBorders>
          <w:top w:val="nil"/>
          <w:left w:val="nil"/>
          <w:bottom w:val="single" w:sz="4" w:space="0" w:color="4EA72E" w:themeColor="accent6"/>
          <w:right w:val="nil"/>
        </w:tcBorders>
      </w:tcPr>
    </w:tblStylePr>
    <w:tblStylePr w:type="lastRow">
      <w:rPr>
        <w:b/>
        <w:color w:val="404040"/>
      </w:rPr>
      <w:tblPr/>
      <w:tcPr>
        <w:tcBorders>
          <w:top w:val="single" w:sz="4" w:space="0" w:color="4EA72E"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CFEFC4" w:themeColor="accent6" w:themeTint="40" w:fill="CFEFC4" w:themeFill="accent6" w:themeFillTint="40"/>
      </w:tcPr>
    </w:tblStylePr>
    <w:tblStylePr w:type="band1Horz">
      <w:tblPr/>
      <w:tcPr>
        <w:shd w:val="clear" w:color="CFEFC4" w:themeColor="accent6" w:themeTint="40" w:fill="CFEFC4" w:themeFill="accent6" w:themeFillTint="40"/>
      </w:tcPr>
    </w:tblStylePr>
  </w:style>
  <w:style w:type="table" w:customStyle="1" w:styleId="ListTable21">
    <w:name w:val="List Table 21"/>
    <w:basedOn w:val="TableNormal"/>
    <w:uiPriority w:val="99"/>
    <w:qFormat/>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leNormal"/>
    <w:uiPriority w:val="99"/>
    <w:qFormat/>
    <w:tblPr>
      <w:tblBorders>
        <w:top w:val="single" w:sz="4" w:space="0" w:color="50B4E2" w:themeColor="accent1" w:themeTint="90"/>
        <w:bottom w:val="single" w:sz="4" w:space="0" w:color="50B4E2" w:themeColor="accent1" w:themeTint="90"/>
        <w:insideH w:val="single" w:sz="4" w:space="0" w:color="50B4E2" w:themeColor="accent1" w:themeTint="90"/>
      </w:tblBorders>
    </w:tblPr>
    <w:tblStylePr w:type="firstRow">
      <w:rPr>
        <w:rFonts w:ascii="Arial" w:hAnsi="Arial"/>
        <w:b/>
        <w:color w:val="404040"/>
        <w:sz w:val="22"/>
      </w:rPr>
      <w:tblPr/>
      <w:tcPr>
        <w:tcBorders>
          <w:top w:val="single" w:sz="4" w:space="0" w:color="50B4E2" w:themeColor="accent1" w:themeTint="90"/>
          <w:left w:val="nil"/>
          <w:bottom w:val="single" w:sz="4" w:space="0" w:color="50B4E2" w:themeColor="accent1" w:themeTint="90"/>
          <w:right w:val="nil"/>
        </w:tcBorders>
      </w:tcPr>
    </w:tblStylePr>
    <w:tblStylePr w:type="lastRow">
      <w:rPr>
        <w:rFonts w:ascii="Arial" w:hAnsi="Arial"/>
        <w:b/>
        <w:color w:val="404040"/>
        <w:sz w:val="22"/>
      </w:rPr>
      <w:tblPr/>
      <w:tcPr>
        <w:tcBorders>
          <w:top w:val="single" w:sz="4" w:space="0" w:color="50B4E2" w:themeColor="accent1" w:themeTint="90"/>
          <w:left w:val="nil"/>
          <w:bottom w:val="single" w:sz="4" w:space="0" w:color="50B4E2"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customStyle="1" w:styleId="ListTable2-Accent21">
    <w:name w:val="List Table 2 - Accent 21"/>
    <w:basedOn w:val="TableNormal"/>
    <w:uiPriority w:val="99"/>
    <w:qFormat/>
    <w:tblPr>
      <w:tblBorders>
        <w:top w:val="single" w:sz="4" w:space="0" w:color="F2AE8B" w:themeColor="accent2" w:themeTint="90"/>
        <w:bottom w:val="single" w:sz="4" w:space="0" w:color="F2AE8B" w:themeColor="accent2" w:themeTint="90"/>
        <w:insideH w:val="single" w:sz="4" w:space="0" w:color="F2AE8B" w:themeColor="accent2" w:themeTint="90"/>
      </w:tblBorders>
    </w:tblPr>
    <w:tblStylePr w:type="firstRow">
      <w:rPr>
        <w:rFonts w:ascii="Arial" w:hAnsi="Arial"/>
        <w:b/>
        <w:color w:val="404040"/>
        <w:sz w:val="22"/>
      </w:rPr>
      <w:tblPr/>
      <w:tcPr>
        <w:tcBorders>
          <w:top w:val="single" w:sz="4" w:space="0" w:color="F2AE8B" w:themeColor="accent2" w:themeTint="90"/>
          <w:left w:val="nil"/>
          <w:bottom w:val="single" w:sz="4" w:space="0" w:color="F2AE8B" w:themeColor="accent2" w:themeTint="90"/>
          <w:right w:val="nil"/>
        </w:tcBorders>
      </w:tcPr>
    </w:tblStylePr>
    <w:tblStylePr w:type="lastRow">
      <w:rPr>
        <w:rFonts w:ascii="Arial" w:hAnsi="Arial"/>
        <w:b/>
        <w:color w:val="404040"/>
        <w:sz w:val="22"/>
      </w:rPr>
      <w:tblPr/>
      <w:tcPr>
        <w:tcBorders>
          <w:top w:val="single" w:sz="4" w:space="0" w:color="F2AE8B" w:themeColor="accent2" w:themeTint="90"/>
          <w:left w:val="nil"/>
          <w:bottom w:val="single" w:sz="4" w:space="0" w:color="F2AE8B"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customStyle="1" w:styleId="ListTable2-Accent31">
    <w:name w:val="List Table 2 - Accent 31"/>
    <w:basedOn w:val="TableNormal"/>
    <w:uiPriority w:val="99"/>
    <w:qFormat/>
    <w:tblPr>
      <w:tblBorders>
        <w:top w:val="single" w:sz="4" w:space="0" w:color="51D663" w:themeColor="accent3" w:themeTint="90"/>
        <w:bottom w:val="single" w:sz="4" w:space="0" w:color="51D663" w:themeColor="accent3" w:themeTint="90"/>
        <w:insideH w:val="single" w:sz="4" w:space="0" w:color="51D663" w:themeColor="accent3" w:themeTint="90"/>
      </w:tblBorders>
    </w:tblPr>
    <w:tblStylePr w:type="firstRow">
      <w:rPr>
        <w:rFonts w:ascii="Arial" w:hAnsi="Arial"/>
        <w:b/>
        <w:color w:val="404040"/>
        <w:sz w:val="22"/>
      </w:rPr>
      <w:tblPr/>
      <w:tcPr>
        <w:tcBorders>
          <w:top w:val="single" w:sz="4" w:space="0" w:color="51D663" w:themeColor="accent3" w:themeTint="90"/>
          <w:left w:val="nil"/>
          <w:bottom w:val="single" w:sz="4" w:space="0" w:color="51D663" w:themeColor="accent3" w:themeTint="90"/>
          <w:right w:val="nil"/>
        </w:tcBorders>
      </w:tcPr>
    </w:tblStylePr>
    <w:tblStylePr w:type="lastRow">
      <w:rPr>
        <w:rFonts w:ascii="Arial" w:hAnsi="Arial"/>
        <w:b/>
        <w:color w:val="404040"/>
        <w:sz w:val="22"/>
      </w:rPr>
      <w:tblPr/>
      <w:tcPr>
        <w:tcBorders>
          <w:top w:val="single" w:sz="4" w:space="0" w:color="51D663" w:themeColor="accent3" w:themeTint="90"/>
          <w:left w:val="nil"/>
          <w:bottom w:val="single" w:sz="4" w:space="0" w:color="51D663"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customStyle="1" w:styleId="ListTable2-Accent41">
    <w:name w:val="List Table 2 - Accent 41"/>
    <w:basedOn w:val="TableNormal"/>
    <w:uiPriority w:val="99"/>
    <w:qFormat/>
    <w:tblPr>
      <w:tblBorders>
        <w:top w:val="single" w:sz="4" w:space="0" w:color="6ACDF4" w:themeColor="accent4" w:themeTint="90"/>
        <w:bottom w:val="single" w:sz="4" w:space="0" w:color="6ACDF4" w:themeColor="accent4" w:themeTint="90"/>
        <w:insideH w:val="single" w:sz="4" w:space="0" w:color="6ACDF4" w:themeColor="accent4" w:themeTint="90"/>
      </w:tblBorders>
    </w:tblPr>
    <w:tblStylePr w:type="firstRow">
      <w:rPr>
        <w:rFonts w:ascii="Arial" w:hAnsi="Arial"/>
        <w:b/>
        <w:color w:val="404040"/>
        <w:sz w:val="22"/>
      </w:rPr>
      <w:tblPr/>
      <w:tcPr>
        <w:tcBorders>
          <w:top w:val="single" w:sz="4" w:space="0" w:color="6ACDF4" w:themeColor="accent4" w:themeTint="90"/>
          <w:left w:val="nil"/>
          <w:bottom w:val="single" w:sz="4" w:space="0" w:color="6ACDF4" w:themeColor="accent4" w:themeTint="90"/>
          <w:right w:val="nil"/>
        </w:tcBorders>
      </w:tcPr>
    </w:tblStylePr>
    <w:tblStylePr w:type="lastRow">
      <w:rPr>
        <w:rFonts w:ascii="Arial" w:hAnsi="Arial"/>
        <w:b/>
        <w:color w:val="404040"/>
        <w:sz w:val="22"/>
      </w:rPr>
      <w:tblPr/>
      <w:tcPr>
        <w:tcBorders>
          <w:top w:val="single" w:sz="4" w:space="0" w:color="6ACDF4" w:themeColor="accent4" w:themeTint="90"/>
          <w:left w:val="nil"/>
          <w:bottom w:val="single" w:sz="4" w:space="0" w:color="6ACDF4"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customStyle="1" w:styleId="ListTable2-Accent51">
    <w:name w:val="List Table 2 - Accent 51"/>
    <w:basedOn w:val="TableNormal"/>
    <w:uiPriority w:val="99"/>
    <w:qFormat/>
    <w:tblPr>
      <w:tblBorders>
        <w:top w:val="single" w:sz="4" w:space="0" w:color="DA76CE" w:themeColor="accent5" w:themeTint="90"/>
        <w:bottom w:val="single" w:sz="4" w:space="0" w:color="DA76CE" w:themeColor="accent5" w:themeTint="90"/>
        <w:insideH w:val="single" w:sz="4" w:space="0" w:color="DA76CE" w:themeColor="accent5" w:themeTint="90"/>
      </w:tblBorders>
    </w:tblPr>
    <w:tblStylePr w:type="firstRow">
      <w:rPr>
        <w:rFonts w:ascii="Arial" w:hAnsi="Arial"/>
        <w:b/>
        <w:color w:val="404040"/>
        <w:sz w:val="22"/>
      </w:rPr>
      <w:tblPr/>
      <w:tcPr>
        <w:tcBorders>
          <w:top w:val="single" w:sz="4" w:space="0" w:color="DA76CE" w:themeColor="accent5" w:themeTint="90"/>
          <w:left w:val="nil"/>
          <w:bottom w:val="single" w:sz="4" w:space="0" w:color="DA76CE" w:themeColor="accent5" w:themeTint="90"/>
          <w:right w:val="nil"/>
        </w:tcBorders>
      </w:tcPr>
    </w:tblStylePr>
    <w:tblStylePr w:type="lastRow">
      <w:rPr>
        <w:rFonts w:ascii="Arial" w:hAnsi="Arial"/>
        <w:b/>
        <w:color w:val="404040"/>
        <w:sz w:val="22"/>
      </w:rPr>
      <w:tblPr/>
      <w:tcPr>
        <w:tcBorders>
          <w:top w:val="single" w:sz="4" w:space="0" w:color="DA76CE" w:themeColor="accent5" w:themeTint="90"/>
          <w:left w:val="nil"/>
          <w:bottom w:val="single" w:sz="4" w:space="0" w:color="DA76CE"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customStyle="1" w:styleId="ListTable2-Accent61">
    <w:name w:val="List Table 2 - Accent 61"/>
    <w:basedOn w:val="TableNormal"/>
    <w:uiPriority w:val="99"/>
    <w:qFormat/>
    <w:tblPr>
      <w:tblBorders>
        <w:top w:val="single" w:sz="4" w:space="0" w:color="94DA7B" w:themeColor="accent6" w:themeTint="90"/>
        <w:bottom w:val="single" w:sz="4" w:space="0" w:color="94DA7B" w:themeColor="accent6" w:themeTint="90"/>
        <w:insideH w:val="single" w:sz="4" w:space="0" w:color="94DA7B" w:themeColor="accent6" w:themeTint="90"/>
      </w:tblBorders>
    </w:tblPr>
    <w:tblStylePr w:type="firstRow">
      <w:rPr>
        <w:rFonts w:ascii="Arial" w:hAnsi="Arial"/>
        <w:b/>
        <w:color w:val="404040"/>
        <w:sz w:val="22"/>
      </w:rPr>
      <w:tblPr/>
      <w:tcPr>
        <w:tcBorders>
          <w:top w:val="single" w:sz="4" w:space="0" w:color="94DA7B" w:themeColor="accent6" w:themeTint="90"/>
          <w:left w:val="nil"/>
          <w:bottom w:val="single" w:sz="4" w:space="0" w:color="94DA7B" w:themeColor="accent6" w:themeTint="90"/>
          <w:right w:val="nil"/>
        </w:tcBorders>
      </w:tcPr>
    </w:tblStylePr>
    <w:tblStylePr w:type="lastRow">
      <w:rPr>
        <w:rFonts w:ascii="Arial" w:hAnsi="Arial"/>
        <w:b/>
        <w:color w:val="404040"/>
        <w:sz w:val="22"/>
      </w:rPr>
      <w:tblPr/>
      <w:tcPr>
        <w:tcBorders>
          <w:top w:val="single" w:sz="4" w:space="0" w:color="94DA7B" w:themeColor="accent6" w:themeTint="90"/>
          <w:left w:val="nil"/>
          <w:bottom w:val="single" w:sz="4" w:space="0" w:color="94DA7B"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customStyle="1" w:styleId="ListTable31">
    <w:name w:val="List Table 31"/>
    <w:basedOn w:val="TableNormal"/>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qFormat/>
    <w:tblPr>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156082" w:themeColor="accent1"/>
          <w:right w:val="single" w:sz="4" w:space="0" w:color="156082" w:themeColor="accent1"/>
        </w:tcBorders>
      </w:tcPr>
    </w:tblStylePr>
    <w:tblStylePr w:type="band1Horz">
      <w:rPr>
        <w:rFonts w:ascii="Arial" w:hAnsi="Arial"/>
        <w:color w:val="404040"/>
        <w:sz w:val="22"/>
      </w:rPr>
      <w:tblPr/>
      <w:tcPr>
        <w:tcBorders>
          <w:top w:val="single" w:sz="4" w:space="0" w:color="156082" w:themeColor="accent1"/>
          <w:bottom w:val="single" w:sz="4" w:space="0" w:color="156082" w:themeColor="accent1"/>
        </w:tcBorders>
      </w:tcPr>
    </w:tblStylePr>
  </w:style>
  <w:style w:type="table" w:customStyle="1" w:styleId="ListTable3-Accent21">
    <w:name w:val="List Table 3 - Accent 21"/>
    <w:basedOn w:val="TableNormal"/>
    <w:uiPriority w:val="99"/>
    <w:qFormat/>
    <w:tblPr>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blBorders>
    </w:tblPr>
    <w:tblStylePr w:type="firstRow">
      <w:rPr>
        <w:rFonts w:ascii="Arial" w:hAnsi="Arial"/>
        <w:b/>
        <w:color w:val="FFFFFF"/>
        <w:sz w:val="22"/>
      </w:rPr>
      <w:tblPr/>
      <w:tcPr>
        <w:shd w:val="clear" w:color="F2AA85" w:themeColor="accent2" w:themeTint="97" w:fill="F2AA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2AA85" w:themeColor="accent2" w:themeTint="97"/>
          <w:right w:val="single" w:sz="4" w:space="0" w:color="F2AA85" w:themeColor="accent2" w:themeTint="97"/>
        </w:tcBorders>
      </w:tcPr>
    </w:tblStylePr>
    <w:tblStylePr w:type="band1Horz">
      <w:rPr>
        <w:rFonts w:ascii="Arial" w:hAnsi="Arial"/>
        <w:color w:val="404040"/>
        <w:sz w:val="22"/>
      </w:rPr>
      <w:tblPr/>
      <w:tcPr>
        <w:tcBorders>
          <w:top w:val="single" w:sz="4" w:space="0" w:color="F2AA85" w:themeColor="accent2" w:themeTint="97"/>
          <w:bottom w:val="single" w:sz="4" w:space="0" w:color="F2AA85" w:themeColor="accent2" w:themeTint="97"/>
        </w:tcBorders>
      </w:tcPr>
    </w:tblStylePr>
  </w:style>
  <w:style w:type="table" w:customStyle="1" w:styleId="ListTable3-Accent31">
    <w:name w:val="List Table 3 - Accent 31"/>
    <w:basedOn w:val="TableNormal"/>
    <w:uiPriority w:val="99"/>
    <w:qFormat/>
    <w:tblPr>
      <w:tblBorders>
        <w:top w:val="single" w:sz="4" w:space="0" w:color="48D45B" w:themeColor="accent3" w:themeTint="98"/>
        <w:left w:val="single" w:sz="4" w:space="0" w:color="48D45B" w:themeColor="accent3" w:themeTint="98"/>
        <w:bottom w:val="single" w:sz="4" w:space="0" w:color="48D45B" w:themeColor="accent3" w:themeTint="98"/>
        <w:right w:val="single" w:sz="4" w:space="0" w:color="48D45B" w:themeColor="accent3" w:themeTint="98"/>
      </w:tblBorders>
    </w:tblPr>
    <w:tblStylePr w:type="firstRow">
      <w:rPr>
        <w:rFonts w:ascii="Arial" w:hAnsi="Arial"/>
        <w:b/>
        <w:color w:val="FFFFFF"/>
        <w:sz w:val="22"/>
      </w:rPr>
      <w:tblPr/>
      <w:tcPr>
        <w:shd w:val="clear" w:color="48D45B" w:themeColor="accent3" w:themeTint="98" w:fill="48D45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8D45B" w:themeColor="accent3" w:themeTint="98"/>
          <w:right w:val="single" w:sz="4" w:space="0" w:color="48D45B" w:themeColor="accent3" w:themeTint="98"/>
        </w:tcBorders>
      </w:tcPr>
    </w:tblStylePr>
    <w:tblStylePr w:type="band1Horz">
      <w:rPr>
        <w:rFonts w:ascii="Arial" w:hAnsi="Arial"/>
        <w:color w:val="404040"/>
        <w:sz w:val="22"/>
      </w:rPr>
      <w:tblPr/>
      <w:tcPr>
        <w:tcBorders>
          <w:top w:val="single" w:sz="4" w:space="0" w:color="48D45B" w:themeColor="accent3" w:themeTint="98"/>
          <w:bottom w:val="single" w:sz="4" w:space="0" w:color="48D45B" w:themeColor="accent3" w:themeTint="98"/>
        </w:tcBorders>
      </w:tcPr>
    </w:tblStylePr>
  </w:style>
  <w:style w:type="table" w:customStyle="1" w:styleId="ListTable3-Accent41">
    <w:name w:val="List Table 3 - Accent 41"/>
    <w:basedOn w:val="TableNormal"/>
    <w:uiPriority w:val="99"/>
    <w:qFormat/>
    <w:tblPr>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blBorders>
    </w:tblPr>
    <w:tblStylePr w:type="firstRow">
      <w:rPr>
        <w:rFonts w:ascii="Arial" w:hAnsi="Arial"/>
        <w:b/>
        <w:color w:val="FFFFFF"/>
        <w:sz w:val="22"/>
      </w:rPr>
      <w:tblPr/>
      <w:tcPr>
        <w:shd w:val="clear" w:color="5FCAF3" w:themeColor="accent4" w:themeTint="9A" w:fill="5FCAF3"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FCAF3" w:themeColor="accent4" w:themeTint="9A"/>
          <w:right w:val="single" w:sz="4" w:space="0" w:color="5FCAF3" w:themeColor="accent4" w:themeTint="9A"/>
        </w:tcBorders>
      </w:tcPr>
    </w:tblStylePr>
    <w:tblStylePr w:type="band1Horz">
      <w:rPr>
        <w:rFonts w:ascii="Arial" w:hAnsi="Arial"/>
        <w:color w:val="404040"/>
        <w:sz w:val="22"/>
      </w:rPr>
      <w:tblPr/>
      <w:tcPr>
        <w:tcBorders>
          <w:top w:val="single" w:sz="4" w:space="0" w:color="5FCAF3" w:themeColor="accent4" w:themeTint="9A"/>
          <w:bottom w:val="single" w:sz="4" w:space="0" w:color="5FCAF3" w:themeColor="accent4" w:themeTint="9A"/>
        </w:tcBorders>
      </w:tcPr>
    </w:tblStylePr>
  </w:style>
  <w:style w:type="table" w:customStyle="1" w:styleId="ListTable3-Accent51">
    <w:name w:val="List Table 3 - Accent 51"/>
    <w:basedOn w:val="TableNormal"/>
    <w:uiPriority w:val="99"/>
    <w:qFormat/>
    <w:tblPr>
      <w:tblBorders>
        <w:top w:val="single" w:sz="4" w:space="0" w:color="D76CCB" w:themeColor="accent5" w:themeTint="9A"/>
        <w:left w:val="single" w:sz="4" w:space="0" w:color="D76CCB" w:themeColor="accent5" w:themeTint="9A"/>
        <w:bottom w:val="single" w:sz="4" w:space="0" w:color="D76CCB" w:themeColor="accent5" w:themeTint="9A"/>
        <w:right w:val="single" w:sz="4" w:space="0" w:color="D76CCB" w:themeColor="accent5" w:themeTint="9A"/>
      </w:tblBorders>
    </w:tblPr>
    <w:tblStylePr w:type="firstRow">
      <w:rPr>
        <w:rFonts w:ascii="Arial" w:hAnsi="Arial"/>
        <w:b/>
        <w:color w:val="FFFFFF"/>
        <w:sz w:val="22"/>
      </w:rPr>
      <w:tblPr/>
      <w:tcPr>
        <w:shd w:val="clear" w:color="D76CCB" w:themeColor="accent5" w:themeTint="9A" w:fill="D76CC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76CCB" w:themeColor="accent5" w:themeTint="9A"/>
          <w:right w:val="single" w:sz="4" w:space="0" w:color="D76CCB" w:themeColor="accent5" w:themeTint="9A"/>
        </w:tcBorders>
      </w:tcPr>
    </w:tblStylePr>
    <w:tblStylePr w:type="band1Horz">
      <w:rPr>
        <w:rFonts w:ascii="Arial" w:hAnsi="Arial"/>
        <w:color w:val="404040"/>
        <w:sz w:val="22"/>
      </w:rPr>
      <w:tblPr/>
      <w:tcPr>
        <w:tcBorders>
          <w:top w:val="single" w:sz="4" w:space="0" w:color="D76CCB" w:themeColor="accent5" w:themeTint="9A"/>
          <w:bottom w:val="single" w:sz="4" w:space="0" w:color="D76CCB" w:themeColor="accent5" w:themeTint="9A"/>
        </w:tcBorders>
      </w:tcPr>
    </w:tblStylePr>
  </w:style>
  <w:style w:type="table" w:customStyle="1" w:styleId="ListTable3-Accent61">
    <w:name w:val="List Table 3 - Accent 61"/>
    <w:basedOn w:val="TableNormal"/>
    <w:uiPriority w:val="99"/>
    <w:qFormat/>
    <w:tblPr>
      <w:tblBorders>
        <w:top w:val="single" w:sz="4" w:space="0" w:color="8ED873" w:themeColor="accent6" w:themeTint="98"/>
        <w:left w:val="single" w:sz="4" w:space="0" w:color="8ED873" w:themeColor="accent6" w:themeTint="98"/>
        <w:bottom w:val="single" w:sz="4" w:space="0" w:color="8ED873" w:themeColor="accent6" w:themeTint="98"/>
        <w:right w:val="single" w:sz="4" w:space="0" w:color="8ED873" w:themeColor="accent6" w:themeTint="98"/>
      </w:tblBorders>
    </w:tblPr>
    <w:tblStylePr w:type="firstRow">
      <w:rPr>
        <w:rFonts w:ascii="Arial" w:hAnsi="Arial"/>
        <w:b/>
        <w:color w:val="FFFFFF"/>
        <w:sz w:val="22"/>
      </w:rPr>
      <w:tblPr/>
      <w:tcPr>
        <w:shd w:val="clear" w:color="8ED873" w:themeColor="accent6" w:themeTint="98" w:fill="8ED873"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ED873" w:themeColor="accent6" w:themeTint="98"/>
          <w:right w:val="single" w:sz="4" w:space="0" w:color="8ED873" w:themeColor="accent6" w:themeTint="98"/>
        </w:tcBorders>
      </w:tcPr>
    </w:tblStylePr>
    <w:tblStylePr w:type="band1Horz">
      <w:rPr>
        <w:rFonts w:ascii="Arial" w:hAnsi="Arial"/>
        <w:color w:val="404040"/>
        <w:sz w:val="22"/>
      </w:rPr>
      <w:tblPr/>
      <w:tcPr>
        <w:tcBorders>
          <w:top w:val="single" w:sz="4" w:space="0" w:color="8ED873" w:themeColor="accent6" w:themeTint="98"/>
          <w:bottom w:val="single" w:sz="4" w:space="0" w:color="8ED873" w:themeColor="accent6" w:themeTint="98"/>
        </w:tcBorders>
      </w:tcPr>
    </w:tblStylePr>
  </w:style>
  <w:style w:type="table" w:customStyle="1" w:styleId="ListTable41">
    <w:name w:val="List Table 41"/>
    <w:basedOn w:val="TableNormal"/>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leNormal"/>
    <w:uiPriority w:val="99"/>
    <w:qFormat/>
    <w:tblPr>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customStyle="1" w:styleId="ListTable4-Accent21">
    <w:name w:val="List Table 4 - Accent 21"/>
    <w:basedOn w:val="TableNormal"/>
    <w:uiPriority w:val="99"/>
    <w:qFormat/>
    <w:tblPr>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tblBorders>
    </w:tblPr>
    <w:tblStylePr w:type="firstRow">
      <w:rPr>
        <w:rFonts w:ascii="Arial" w:hAnsi="Arial"/>
        <w:b/>
        <w:color w:val="FFFFFF"/>
        <w:sz w:val="22"/>
      </w:rPr>
      <w:tblPr/>
      <w:tcPr>
        <w:shd w:val="clear" w:color="E97132" w:themeColor="accent2" w:fill="E97132"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customStyle="1" w:styleId="ListTable4-Accent31">
    <w:name w:val="List Table 4 - Accent 31"/>
    <w:basedOn w:val="TableNormal"/>
    <w:uiPriority w:val="99"/>
    <w:qFormat/>
    <w:tblPr>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tblBorders>
    </w:tblPr>
    <w:tblStylePr w:type="firstRow">
      <w:rPr>
        <w:rFonts w:ascii="Arial" w:hAnsi="Arial"/>
        <w:b/>
        <w:color w:val="FFFFFF"/>
        <w:sz w:val="22"/>
      </w:rPr>
      <w:tblPr/>
      <w:tcPr>
        <w:shd w:val="clear" w:color="196B24" w:themeColor="accent3" w:fill="196B24"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customStyle="1" w:styleId="ListTable4-Accent41">
    <w:name w:val="List Table 4 - Accent 41"/>
    <w:basedOn w:val="TableNormal"/>
    <w:uiPriority w:val="99"/>
    <w:qFormat/>
    <w:tblPr>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tblBorders>
    </w:tblPr>
    <w:tblStylePr w:type="firstRow">
      <w:rPr>
        <w:rFonts w:ascii="Arial" w:hAnsi="Arial"/>
        <w:b/>
        <w:color w:val="FFFFFF"/>
        <w:sz w:val="22"/>
      </w:rPr>
      <w:tblPr/>
      <w:tcPr>
        <w:shd w:val="clear" w:color="0F9ED5" w:themeColor="accent4" w:fill="0F9ED5"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customStyle="1" w:styleId="ListTable4-Accent51">
    <w:name w:val="List Table 4 - Accent 51"/>
    <w:basedOn w:val="TableNormal"/>
    <w:uiPriority w:val="99"/>
    <w:qFormat/>
    <w:tblPr>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tblBorders>
    </w:tblPr>
    <w:tblStylePr w:type="firstRow">
      <w:rPr>
        <w:rFonts w:ascii="Arial" w:hAnsi="Arial"/>
        <w:b/>
        <w:color w:val="FFFFFF"/>
        <w:sz w:val="22"/>
      </w:rPr>
      <w:tblPr/>
      <w:tcPr>
        <w:shd w:val="clear" w:color="A02B93" w:themeColor="accent5" w:fill="A02B93"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customStyle="1" w:styleId="ListTable4-Accent61">
    <w:name w:val="List Table 4 - Accent 61"/>
    <w:basedOn w:val="TableNormal"/>
    <w:uiPriority w:val="99"/>
    <w:qFormat/>
    <w:tblPr>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tblBorders>
    </w:tblPr>
    <w:tblStylePr w:type="firstRow">
      <w:rPr>
        <w:rFonts w:ascii="Arial" w:hAnsi="Arial"/>
        <w:b/>
        <w:color w:val="FFFFFF"/>
        <w:sz w:val="22"/>
      </w:rPr>
      <w:tblPr/>
      <w:tcPr>
        <w:shd w:val="clear" w:color="4EA72E" w:themeColor="accent6" w:fill="4EA72E"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customStyle="1" w:styleId="ListTable5Dark1">
    <w:name w:val="List Table 5 Dark1"/>
    <w:basedOn w:val="TableNormal"/>
    <w:uiPriority w:val="99"/>
    <w:qFormat/>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leNormal"/>
    <w:uiPriority w:val="99"/>
    <w:qFormat/>
    <w:tblPr>
      <w:tblBorders>
        <w:top w:val="single" w:sz="32" w:space="0" w:color="156082" w:themeColor="accent1"/>
        <w:left w:val="single" w:sz="32" w:space="0" w:color="156082" w:themeColor="accent1"/>
        <w:bottom w:val="single" w:sz="32" w:space="0" w:color="156082" w:themeColor="accent1"/>
        <w:right w:val="single" w:sz="32" w:space="0" w:color="156082" w:themeColor="accent1"/>
      </w:tblBorders>
    </w:tblPr>
    <w:tblStylePr w:type="firstRow">
      <w:rPr>
        <w:rFonts w:ascii="Arial" w:hAnsi="Arial"/>
        <w:b/>
        <w:color w:val="FFFFFF" w:themeColor="light1"/>
        <w:sz w:val="22"/>
      </w:rPr>
      <w:tblPr/>
      <w:tcPr>
        <w:tcBorders>
          <w:top w:val="single" w:sz="32" w:space="0" w:color="156082" w:themeColor="accent1"/>
          <w:bottom w:val="single" w:sz="12" w:space="0" w:color="FFFFFF" w:themeColor="light1"/>
        </w:tcBorders>
        <w:shd w:val="clear" w:color="156082" w:themeColor="accent1" w:fill="156082"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156082" w:themeColor="accent1"/>
          <w:right w:val="single" w:sz="4" w:space="0" w:color="FFFFFF" w:themeColor="light1"/>
        </w:tcBorders>
      </w:tcPr>
    </w:tblStylePr>
    <w:tblStylePr w:type="lastCol">
      <w:tblPr/>
      <w:tcPr>
        <w:tcBorders>
          <w:left w:val="single" w:sz="4" w:space="0" w:color="FFFFFF" w:themeColor="light1"/>
          <w:right w:val="single" w:sz="32" w:space="0" w:color="156082" w:themeColor="accent1"/>
        </w:tcBorders>
      </w:tcPr>
    </w:tblStylePr>
    <w:tblStylePr w:type="band1Vert">
      <w:tblPr/>
      <w:tcPr>
        <w:tcBorders>
          <w:left w:val="single" w:sz="4" w:space="0" w:color="FFFFFF" w:themeColor="light1"/>
          <w:right w:val="single" w:sz="4" w:space="0" w:color="FFFFFF" w:themeColor="light1"/>
        </w:tcBorders>
        <w:shd w:val="clear" w:color="156082" w:themeColor="accent1" w:fill="156082"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156082" w:themeColor="accent1" w:fill="156082" w:themeFill="accent1"/>
      </w:tcPr>
    </w:tblStylePr>
    <w:tblStylePr w:type="band2Horz">
      <w:tblPr/>
      <w:tcPr>
        <w:tcBorders>
          <w:top w:val="single" w:sz="4" w:space="0" w:color="FFFFFF" w:themeColor="light1"/>
          <w:bottom w:val="single" w:sz="4" w:space="0" w:color="FFFFFF" w:themeColor="light1"/>
        </w:tcBorders>
        <w:shd w:val="clear" w:color="156082" w:themeColor="accent1" w:fill="156082" w:themeFill="accent1"/>
      </w:tcPr>
    </w:tblStylePr>
  </w:style>
  <w:style w:type="table" w:customStyle="1" w:styleId="ListTable5Dark-Accent21">
    <w:name w:val="List Table 5 Dark - Accent 21"/>
    <w:basedOn w:val="TableNormal"/>
    <w:uiPriority w:val="99"/>
    <w:qFormat/>
    <w:tblPr>
      <w:tblBorders>
        <w:top w:val="single" w:sz="32" w:space="0" w:color="F2AA85" w:themeColor="accent2" w:themeTint="97"/>
        <w:left w:val="single" w:sz="32" w:space="0" w:color="F2AA85" w:themeColor="accent2" w:themeTint="97"/>
        <w:bottom w:val="single" w:sz="32" w:space="0" w:color="F2AA85" w:themeColor="accent2" w:themeTint="97"/>
        <w:right w:val="single" w:sz="32" w:space="0" w:color="F2AA85" w:themeColor="accent2" w:themeTint="97"/>
      </w:tblBorders>
    </w:tblPr>
    <w:tblStylePr w:type="firstRow">
      <w:rPr>
        <w:rFonts w:ascii="Arial" w:hAnsi="Arial"/>
        <w:b/>
        <w:color w:val="FFFFFF" w:themeColor="light1"/>
        <w:sz w:val="22"/>
      </w:rPr>
      <w:tblPr/>
      <w:tcPr>
        <w:tcBorders>
          <w:top w:val="single" w:sz="32" w:space="0" w:color="F2AA85" w:themeColor="accent2" w:themeTint="97"/>
          <w:bottom w:val="single" w:sz="12" w:space="0" w:color="FFFFFF" w:themeColor="light1"/>
        </w:tcBorders>
        <w:shd w:val="clear" w:color="F2AA85" w:themeColor="accent2" w:themeTint="97" w:fill="F2AA8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2AA85" w:themeColor="accent2" w:themeTint="97"/>
          <w:right w:val="single" w:sz="4" w:space="0" w:color="FFFFFF" w:themeColor="light1"/>
        </w:tcBorders>
      </w:tcPr>
    </w:tblStylePr>
    <w:tblStylePr w:type="lastCol">
      <w:tblPr/>
      <w:tcPr>
        <w:tcBorders>
          <w:left w:val="single" w:sz="4" w:space="0" w:color="FFFFFF" w:themeColor="light1"/>
          <w:right w:val="single" w:sz="32" w:space="0" w:color="F2AA85" w:themeColor="accent2" w:themeTint="97"/>
        </w:tcBorders>
      </w:tcPr>
    </w:tblStylePr>
    <w:tblStylePr w:type="band1Vert">
      <w:tblPr/>
      <w:tcPr>
        <w:tcBorders>
          <w:left w:val="single" w:sz="4" w:space="0" w:color="FFFFFF" w:themeColor="light1"/>
          <w:right w:val="single" w:sz="4" w:space="0" w:color="FFFFFF" w:themeColor="light1"/>
        </w:tcBorders>
        <w:shd w:val="clear" w:color="F2AA85" w:themeColor="accent2" w:themeTint="97" w:fill="F2AA8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tblStylePr w:type="band2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style>
  <w:style w:type="table" w:customStyle="1" w:styleId="ListTable5Dark-Accent31">
    <w:name w:val="List Table 5 Dark - Accent 31"/>
    <w:basedOn w:val="TableNormal"/>
    <w:uiPriority w:val="99"/>
    <w:qFormat/>
    <w:tblPr>
      <w:tblBorders>
        <w:top w:val="single" w:sz="32" w:space="0" w:color="48D45B" w:themeColor="accent3" w:themeTint="98"/>
        <w:left w:val="single" w:sz="32" w:space="0" w:color="48D45B" w:themeColor="accent3" w:themeTint="98"/>
        <w:bottom w:val="single" w:sz="32" w:space="0" w:color="48D45B" w:themeColor="accent3" w:themeTint="98"/>
        <w:right w:val="single" w:sz="32" w:space="0" w:color="48D45B" w:themeColor="accent3" w:themeTint="98"/>
      </w:tblBorders>
    </w:tblPr>
    <w:tblStylePr w:type="firstRow">
      <w:rPr>
        <w:rFonts w:ascii="Arial" w:hAnsi="Arial"/>
        <w:b/>
        <w:color w:val="FFFFFF" w:themeColor="light1"/>
        <w:sz w:val="22"/>
      </w:rPr>
      <w:tblPr/>
      <w:tcPr>
        <w:tcBorders>
          <w:top w:val="single" w:sz="32" w:space="0" w:color="48D45B" w:themeColor="accent3" w:themeTint="98"/>
          <w:bottom w:val="single" w:sz="12" w:space="0" w:color="FFFFFF" w:themeColor="light1"/>
        </w:tcBorders>
        <w:shd w:val="clear" w:color="48D45B" w:themeColor="accent3" w:themeTint="98" w:fill="48D45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8D45B" w:themeColor="accent3" w:themeTint="98"/>
          <w:right w:val="single" w:sz="4" w:space="0" w:color="FFFFFF" w:themeColor="light1"/>
        </w:tcBorders>
      </w:tcPr>
    </w:tblStylePr>
    <w:tblStylePr w:type="lastCol">
      <w:tblPr/>
      <w:tcPr>
        <w:tcBorders>
          <w:left w:val="single" w:sz="4" w:space="0" w:color="FFFFFF" w:themeColor="light1"/>
          <w:right w:val="single" w:sz="32" w:space="0" w:color="48D45B" w:themeColor="accent3" w:themeTint="98"/>
        </w:tcBorders>
      </w:tcPr>
    </w:tblStylePr>
    <w:tblStylePr w:type="band1Vert">
      <w:tblPr/>
      <w:tcPr>
        <w:tcBorders>
          <w:left w:val="single" w:sz="4" w:space="0" w:color="FFFFFF" w:themeColor="light1"/>
          <w:right w:val="single" w:sz="4" w:space="0" w:color="FFFFFF" w:themeColor="light1"/>
        </w:tcBorders>
        <w:shd w:val="clear" w:color="48D45B" w:themeColor="accent3" w:themeTint="98" w:fill="48D45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tblStylePr w:type="band2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style>
  <w:style w:type="table" w:customStyle="1" w:styleId="ListTable5Dark-Accent41">
    <w:name w:val="List Table 5 Dark - Accent 41"/>
    <w:basedOn w:val="TableNormal"/>
    <w:uiPriority w:val="99"/>
    <w:qFormat/>
    <w:tblPr>
      <w:tblBorders>
        <w:top w:val="single" w:sz="32" w:space="0" w:color="5FCAF3" w:themeColor="accent4" w:themeTint="9A"/>
        <w:left w:val="single" w:sz="32" w:space="0" w:color="5FCAF3" w:themeColor="accent4" w:themeTint="9A"/>
        <w:bottom w:val="single" w:sz="32" w:space="0" w:color="5FCAF3" w:themeColor="accent4" w:themeTint="9A"/>
        <w:right w:val="single" w:sz="32" w:space="0" w:color="5FCAF3" w:themeColor="accent4" w:themeTint="9A"/>
      </w:tblBorders>
    </w:tblPr>
    <w:tblStylePr w:type="firstRow">
      <w:rPr>
        <w:rFonts w:ascii="Arial" w:hAnsi="Arial"/>
        <w:b/>
        <w:color w:val="FFFFFF" w:themeColor="light1"/>
        <w:sz w:val="22"/>
      </w:rPr>
      <w:tblPr/>
      <w:tcPr>
        <w:tcBorders>
          <w:top w:val="single" w:sz="32" w:space="0" w:color="5FCAF3" w:themeColor="accent4" w:themeTint="9A"/>
          <w:bottom w:val="single" w:sz="12" w:space="0" w:color="FFFFFF" w:themeColor="light1"/>
        </w:tcBorders>
        <w:shd w:val="clear" w:color="5FCAF3" w:themeColor="accent4" w:themeTint="9A" w:fill="5FCAF3"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FCAF3" w:themeColor="accent4" w:themeTint="9A"/>
          <w:right w:val="single" w:sz="4" w:space="0" w:color="FFFFFF" w:themeColor="light1"/>
        </w:tcBorders>
      </w:tcPr>
    </w:tblStylePr>
    <w:tblStylePr w:type="lastCol">
      <w:tblPr/>
      <w:tcPr>
        <w:tcBorders>
          <w:left w:val="single" w:sz="4" w:space="0" w:color="FFFFFF" w:themeColor="light1"/>
          <w:right w:val="single" w:sz="32" w:space="0" w:color="5FCAF3" w:themeColor="accent4" w:themeTint="9A"/>
        </w:tcBorders>
      </w:tcPr>
    </w:tblStylePr>
    <w:tblStylePr w:type="band1Vert">
      <w:tblPr/>
      <w:tcPr>
        <w:tcBorders>
          <w:left w:val="single" w:sz="4" w:space="0" w:color="FFFFFF" w:themeColor="light1"/>
          <w:right w:val="single" w:sz="4" w:space="0" w:color="FFFFFF" w:themeColor="light1"/>
        </w:tcBorders>
        <w:shd w:val="clear" w:color="5FCAF3" w:themeColor="accent4" w:themeTint="9A" w:fill="5FCAF3"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tblStylePr w:type="band2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style>
  <w:style w:type="table" w:customStyle="1" w:styleId="ListTable5Dark-Accent51">
    <w:name w:val="List Table 5 Dark - Accent 51"/>
    <w:basedOn w:val="TableNormal"/>
    <w:uiPriority w:val="99"/>
    <w:qFormat/>
    <w:tblPr>
      <w:tblBorders>
        <w:top w:val="single" w:sz="32" w:space="0" w:color="D76CCB" w:themeColor="accent5" w:themeTint="9A"/>
        <w:left w:val="single" w:sz="32" w:space="0" w:color="D76CCB" w:themeColor="accent5" w:themeTint="9A"/>
        <w:bottom w:val="single" w:sz="32" w:space="0" w:color="D76CCB" w:themeColor="accent5" w:themeTint="9A"/>
        <w:right w:val="single" w:sz="32" w:space="0" w:color="D76CCB" w:themeColor="accent5" w:themeTint="9A"/>
      </w:tblBorders>
    </w:tblPr>
    <w:tblStylePr w:type="firstRow">
      <w:rPr>
        <w:rFonts w:ascii="Arial" w:hAnsi="Arial"/>
        <w:b/>
        <w:color w:val="FFFFFF" w:themeColor="light1"/>
        <w:sz w:val="22"/>
      </w:rPr>
      <w:tblPr/>
      <w:tcPr>
        <w:tcBorders>
          <w:top w:val="single" w:sz="32" w:space="0" w:color="D76CCB" w:themeColor="accent5" w:themeTint="9A"/>
          <w:bottom w:val="single" w:sz="12" w:space="0" w:color="FFFFFF" w:themeColor="light1"/>
        </w:tcBorders>
        <w:shd w:val="clear" w:color="D76CCB" w:themeColor="accent5" w:themeTint="9A" w:fill="D76CC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76CCB" w:themeColor="accent5" w:themeTint="9A"/>
          <w:right w:val="single" w:sz="4" w:space="0" w:color="FFFFFF" w:themeColor="light1"/>
        </w:tcBorders>
      </w:tcPr>
    </w:tblStylePr>
    <w:tblStylePr w:type="lastCol">
      <w:tblPr/>
      <w:tcPr>
        <w:tcBorders>
          <w:left w:val="single" w:sz="4" w:space="0" w:color="FFFFFF" w:themeColor="light1"/>
          <w:right w:val="single" w:sz="32" w:space="0" w:color="D76CCB" w:themeColor="accent5" w:themeTint="9A"/>
        </w:tcBorders>
      </w:tcPr>
    </w:tblStylePr>
    <w:tblStylePr w:type="band1Vert">
      <w:tblPr/>
      <w:tcPr>
        <w:tcBorders>
          <w:left w:val="single" w:sz="4" w:space="0" w:color="FFFFFF" w:themeColor="light1"/>
          <w:right w:val="single" w:sz="4" w:space="0" w:color="FFFFFF" w:themeColor="light1"/>
        </w:tcBorders>
        <w:shd w:val="clear" w:color="D76CCB" w:themeColor="accent5" w:themeTint="9A" w:fill="D76CC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tblStylePr w:type="band2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style>
  <w:style w:type="table" w:customStyle="1" w:styleId="ListTable5Dark-Accent61">
    <w:name w:val="List Table 5 Dark - Accent 61"/>
    <w:basedOn w:val="TableNormal"/>
    <w:uiPriority w:val="99"/>
    <w:qFormat/>
    <w:tblPr>
      <w:tblBorders>
        <w:top w:val="single" w:sz="32" w:space="0" w:color="8ED873" w:themeColor="accent6" w:themeTint="98"/>
        <w:left w:val="single" w:sz="32" w:space="0" w:color="8ED873" w:themeColor="accent6" w:themeTint="98"/>
        <w:bottom w:val="single" w:sz="32" w:space="0" w:color="8ED873" w:themeColor="accent6" w:themeTint="98"/>
        <w:right w:val="single" w:sz="32" w:space="0" w:color="8ED873" w:themeColor="accent6" w:themeTint="98"/>
      </w:tblBorders>
    </w:tblPr>
    <w:tblStylePr w:type="firstRow">
      <w:rPr>
        <w:rFonts w:ascii="Arial" w:hAnsi="Arial"/>
        <w:b/>
        <w:color w:val="FFFFFF" w:themeColor="light1"/>
        <w:sz w:val="22"/>
      </w:rPr>
      <w:tblPr/>
      <w:tcPr>
        <w:tcBorders>
          <w:top w:val="single" w:sz="32" w:space="0" w:color="8ED873" w:themeColor="accent6" w:themeTint="98"/>
          <w:bottom w:val="single" w:sz="12" w:space="0" w:color="FFFFFF" w:themeColor="light1"/>
        </w:tcBorders>
        <w:shd w:val="clear" w:color="8ED873" w:themeColor="accent6" w:themeTint="98" w:fill="8ED873"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ED873" w:themeColor="accent6" w:themeTint="98"/>
          <w:right w:val="single" w:sz="4" w:space="0" w:color="FFFFFF" w:themeColor="light1"/>
        </w:tcBorders>
      </w:tcPr>
    </w:tblStylePr>
    <w:tblStylePr w:type="lastCol">
      <w:tblPr/>
      <w:tcPr>
        <w:tcBorders>
          <w:left w:val="single" w:sz="4" w:space="0" w:color="FFFFFF" w:themeColor="light1"/>
          <w:right w:val="single" w:sz="32" w:space="0" w:color="8ED873" w:themeColor="accent6" w:themeTint="98"/>
        </w:tcBorders>
      </w:tcPr>
    </w:tblStylePr>
    <w:tblStylePr w:type="band1Vert">
      <w:tblPr/>
      <w:tcPr>
        <w:tcBorders>
          <w:left w:val="single" w:sz="4" w:space="0" w:color="FFFFFF" w:themeColor="light1"/>
          <w:right w:val="single" w:sz="4" w:space="0" w:color="FFFFFF" w:themeColor="light1"/>
        </w:tcBorders>
        <w:shd w:val="clear" w:color="8ED873" w:themeColor="accent6" w:themeTint="98" w:fill="8ED873"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tblStylePr w:type="band2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style>
  <w:style w:type="table" w:customStyle="1" w:styleId="ListTable6Colorful1">
    <w:name w:val="List Table 6 Colorful1"/>
    <w:basedOn w:val="TableNormal"/>
    <w:uiPriority w:val="99"/>
    <w:qFormat/>
    <w:tblPr>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qFormat/>
    <w:tblPr>
      <w:tblBorders>
        <w:top w:val="single" w:sz="4" w:space="0" w:color="156082" w:themeColor="accent1"/>
        <w:bottom w:val="single" w:sz="4" w:space="0" w:color="156082" w:themeColor="accent1"/>
      </w:tblBorders>
    </w:tblPr>
    <w:tblStylePr w:type="firstRow">
      <w:rPr>
        <w:b/>
        <w:color w:val="0C374B" w:themeColor="accent1" w:themeShade="94"/>
      </w:rPr>
      <w:tblPr/>
      <w:tcPr>
        <w:tcBorders>
          <w:bottom w:val="single" w:sz="4" w:space="0" w:color="156082" w:themeColor="accent1"/>
        </w:tcBorders>
      </w:tcPr>
    </w:tblStylePr>
    <w:tblStylePr w:type="lastRow">
      <w:rPr>
        <w:b/>
        <w:color w:val="0C374B" w:themeColor="accent1" w:themeShade="94"/>
      </w:rPr>
      <w:tblPr/>
      <w:tcPr>
        <w:tcBorders>
          <w:top w:val="single" w:sz="4" w:space="0" w:color="156082" w:themeColor="accent1"/>
        </w:tcBorders>
      </w:tcPr>
    </w:tblStylePr>
    <w:tblStylePr w:type="firstCol">
      <w:rPr>
        <w:b/>
        <w:color w:val="0C374B" w:themeColor="accent1" w:themeShade="94"/>
      </w:rPr>
    </w:tblStylePr>
    <w:tblStylePr w:type="lastCol">
      <w:rPr>
        <w:b/>
        <w:color w:val="0C374B" w:themeColor="accent1" w:themeShade="94"/>
      </w:r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4"/>
        <w:sz w:val="22"/>
      </w:rPr>
      <w:tblPr/>
      <w:tcPr>
        <w:shd w:val="clear" w:color="B1DEF2" w:themeColor="accent1" w:themeTint="40" w:fill="B1DEF2" w:themeFill="accent1" w:themeFillTint="40"/>
      </w:tcPr>
    </w:tblStylePr>
    <w:tblStylePr w:type="band2Horz">
      <w:rPr>
        <w:rFonts w:ascii="Arial" w:hAnsi="Arial"/>
        <w:color w:val="0C374B" w:themeColor="accent1" w:themeShade="94"/>
        <w:sz w:val="22"/>
      </w:rPr>
    </w:tblStylePr>
  </w:style>
  <w:style w:type="table" w:customStyle="1" w:styleId="ListTable6Colorful-Accent21">
    <w:name w:val="List Table 6 Colorful - Accent 21"/>
    <w:basedOn w:val="TableNormal"/>
    <w:uiPriority w:val="99"/>
    <w:qFormat/>
    <w:tblPr>
      <w:tblBorders>
        <w:top w:val="single" w:sz="4" w:space="0" w:color="F2AA85" w:themeColor="accent2" w:themeTint="97"/>
        <w:bottom w:val="single" w:sz="4" w:space="0" w:color="F2AA85" w:themeColor="accent2" w:themeTint="97"/>
      </w:tblBorders>
    </w:tblPr>
    <w:tblStylePr w:type="firstRow">
      <w:rPr>
        <w:b/>
        <w:color w:val="F2AB86" w:themeColor="accent2" w:themeTint="96"/>
      </w:rPr>
      <w:tblPr/>
      <w:tcPr>
        <w:tcBorders>
          <w:bottom w:val="single" w:sz="4" w:space="0" w:color="F2AA85" w:themeColor="accent2" w:themeTint="97"/>
        </w:tcBorders>
      </w:tcPr>
    </w:tblStylePr>
    <w:tblStylePr w:type="lastRow">
      <w:rPr>
        <w:b/>
        <w:color w:val="F2AB86" w:themeColor="accent2" w:themeTint="96"/>
      </w:rPr>
      <w:tblPr/>
      <w:tcPr>
        <w:tcBorders>
          <w:top w:val="single" w:sz="4" w:space="0" w:color="F2AA85" w:themeColor="accent2" w:themeTint="97"/>
        </w:tcBorders>
      </w:tcPr>
    </w:tblStylePr>
    <w:tblStylePr w:type="firstCol">
      <w:rPr>
        <w:b/>
        <w:color w:val="F2AB86" w:themeColor="accent2" w:themeTint="96"/>
      </w:rPr>
    </w:tblStylePr>
    <w:tblStylePr w:type="lastCol">
      <w:rPr>
        <w:b/>
        <w:color w:val="F2AB86" w:themeColor="accent2" w:themeTint="96"/>
      </w:rPr>
    </w:tblStylePr>
    <w:tblStylePr w:type="band1Vert">
      <w:tblPr/>
      <w:tcPr>
        <w:shd w:val="clear" w:color="F9DBCB" w:themeColor="accent2" w:themeTint="40" w:fill="F9DBCB" w:themeFill="accent2" w:themeFillTint="40"/>
      </w:tcPr>
    </w:tblStylePr>
    <w:tblStylePr w:type="band1Horz">
      <w:rPr>
        <w:rFonts w:ascii="Arial" w:hAnsi="Arial"/>
        <w:color w:val="F2AB86" w:themeColor="accent2" w:themeTint="96"/>
        <w:sz w:val="22"/>
      </w:rPr>
      <w:tblPr/>
      <w:tcPr>
        <w:shd w:val="clear" w:color="F9DBCB" w:themeColor="accent2" w:themeTint="40" w:fill="F9DBCB" w:themeFill="accent2" w:themeFillTint="40"/>
      </w:tcPr>
    </w:tblStylePr>
    <w:tblStylePr w:type="band2Horz">
      <w:rPr>
        <w:rFonts w:ascii="Arial" w:hAnsi="Arial"/>
        <w:color w:val="F2AB86" w:themeColor="accent2" w:themeTint="96"/>
        <w:sz w:val="22"/>
      </w:rPr>
    </w:tblStylePr>
  </w:style>
  <w:style w:type="table" w:customStyle="1" w:styleId="ListTable6Colorful-Accent31">
    <w:name w:val="List Table 6 Colorful - Accent 31"/>
    <w:basedOn w:val="TableNormal"/>
    <w:uiPriority w:val="99"/>
    <w:qFormat/>
    <w:tblPr>
      <w:tblBorders>
        <w:top w:val="single" w:sz="4" w:space="0" w:color="48D45B" w:themeColor="accent3" w:themeTint="98"/>
        <w:bottom w:val="single" w:sz="4" w:space="0" w:color="48D45B" w:themeColor="accent3" w:themeTint="98"/>
      </w:tblBorders>
    </w:tblPr>
    <w:tblStylePr w:type="firstRow">
      <w:rPr>
        <w:b/>
        <w:color w:val="47D459" w:themeColor="accent3" w:themeTint="99"/>
      </w:rPr>
      <w:tblPr/>
      <w:tcPr>
        <w:tcBorders>
          <w:bottom w:val="single" w:sz="4" w:space="0" w:color="48D45B" w:themeColor="accent3" w:themeTint="98"/>
        </w:tcBorders>
      </w:tcPr>
    </w:tblStylePr>
    <w:tblStylePr w:type="lastRow">
      <w:rPr>
        <w:b/>
        <w:color w:val="47D459" w:themeColor="accent3" w:themeTint="99"/>
      </w:rPr>
      <w:tblPr/>
      <w:tcPr>
        <w:tcBorders>
          <w:top w:val="single" w:sz="4" w:space="0" w:color="48D45B" w:themeColor="accent3" w:themeTint="98"/>
        </w:tcBorders>
      </w:tcPr>
    </w:tblStylePr>
    <w:tblStylePr w:type="firstCol">
      <w:rPr>
        <w:b/>
        <w:color w:val="47D459" w:themeColor="accent3" w:themeTint="99"/>
      </w:rPr>
    </w:tblStylePr>
    <w:tblStylePr w:type="lastCol">
      <w:rPr>
        <w:b/>
        <w:color w:val="47D459" w:themeColor="accent3" w:themeTint="99"/>
      </w:rPr>
    </w:tblStylePr>
    <w:tblStylePr w:type="band1Vert">
      <w:tblPr/>
      <w:tcPr>
        <w:shd w:val="clear" w:color="B2EDB9" w:themeColor="accent3" w:themeTint="40" w:fill="B2EDB9" w:themeFill="accent3" w:themeFillTint="40"/>
      </w:tcPr>
    </w:tblStylePr>
    <w:tblStylePr w:type="band1Horz">
      <w:rPr>
        <w:rFonts w:ascii="Arial" w:hAnsi="Arial"/>
        <w:color w:val="47D459" w:themeColor="accent3" w:themeTint="99"/>
        <w:sz w:val="22"/>
      </w:rPr>
      <w:tblPr/>
      <w:tcPr>
        <w:shd w:val="clear" w:color="B2EDB9" w:themeColor="accent3" w:themeTint="40" w:fill="B2EDB9" w:themeFill="accent3" w:themeFillTint="40"/>
      </w:tcPr>
    </w:tblStylePr>
    <w:tblStylePr w:type="band2Horz">
      <w:rPr>
        <w:rFonts w:ascii="Arial" w:hAnsi="Arial"/>
        <w:color w:val="47D459" w:themeColor="accent3" w:themeTint="99"/>
        <w:sz w:val="22"/>
      </w:rPr>
    </w:tblStylePr>
  </w:style>
  <w:style w:type="table" w:customStyle="1" w:styleId="ListTable6Colorful-Accent41">
    <w:name w:val="List Table 6 Colorful - Accent 41"/>
    <w:basedOn w:val="TableNormal"/>
    <w:uiPriority w:val="99"/>
    <w:qFormat/>
    <w:tblPr>
      <w:tblBorders>
        <w:top w:val="single" w:sz="4" w:space="0" w:color="5FCAF3" w:themeColor="accent4" w:themeTint="9A"/>
        <w:bottom w:val="single" w:sz="4" w:space="0" w:color="5FCAF3" w:themeColor="accent4" w:themeTint="9A"/>
      </w:tblBorders>
    </w:tblPr>
    <w:tblStylePr w:type="firstRow">
      <w:rPr>
        <w:b/>
        <w:color w:val="60CAF3" w:themeColor="accent4" w:themeTint="99"/>
      </w:rPr>
      <w:tblPr/>
      <w:tcPr>
        <w:tcBorders>
          <w:bottom w:val="single" w:sz="4" w:space="0" w:color="5FCAF3" w:themeColor="accent4" w:themeTint="9A"/>
        </w:tcBorders>
      </w:tcPr>
    </w:tblStylePr>
    <w:tblStylePr w:type="lastRow">
      <w:rPr>
        <w:b/>
        <w:color w:val="60CAF3" w:themeColor="accent4" w:themeTint="99"/>
      </w:rPr>
      <w:tblPr/>
      <w:tcPr>
        <w:tcBorders>
          <w:top w:val="single" w:sz="4" w:space="0" w:color="5FCAF3" w:themeColor="accent4" w:themeTint="9A"/>
        </w:tcBorders>
      </w:tcPr>
    </w:tblStylePr>
    <w:tblStylePr w:type="firstCol">
      <w:rPr>
        <w:b/>
        <w:color w:val="60CAF3" w:themeColor="accent4" w:themeTint="99"/>
      </w:rPr>
    </w:tblStylePr>
    <w:tblStylePr w:type="lastCol">
      <w:rPr>
        <w:b/>
        <w:color w:val="60CAF3" w:themeColor="accent4" w:themeTint="99"/>
      </w:rPr>
    </w:tblStylePr>
    <w:tblStylePr w:type="band1Vert">
      <w:tblPr/>
      <w:tcPr>
        <w:shd w:val="clear" w:color="BCE9FA" w:themeColor="accent4" w:themeTint="40" w:fill="BCE9FA" w:themeFill="accent4" w:themeFillTint="40"/>
      </w:tcPr>
    </w:tblStylePr>
    <w:tblStylePr w:type="band1Horz">
      <w:rPr>
        <w:rFonts w:ascii="Arial" w:hAnsi="Arial"/>
        <w:color w:val="60CAF3" w:themeColor="accent4" w:themeTint="99"/>
        <w:sz w:val="22"/>
      </w:rPr>
      <w:tblPr/>
      <w:tcPr>
        <w:shd w:val="clear" w:color="BCE9FA" w:themeColor="accent4" w:themeTint="40" w:fill="BCE9FA" w:themeFill="accent4" w:themeFillTint="40"/>
      </w:tcPr>
    </w:tblStylePr>
    <w:tblStylePr w:type="band2Horz">
      <w:rPr>
        <w:rFonts w:ascii="Arial" w:hAnsi="Arial"/>
        <w:color w:val="60CAF3" w:themeColor="accent4" w:themeTint="99"/>
        <w:sz w:val="22"/>
      </w:rPr>
    </w:tblStylePr>
  </w:style>
  <w:style w:type="table" w:customStyle="1" w:styleId="ListTable6Colorful-Accent51">
    <w:name w:val="List Table 6 Colorful - Accent 51"/>
    <w:basedOn w:val="TableNormal"/>
    <w:uiPriority w:val="99"/>
    <w:qFormat/>
    <w:tblPr>
      <w:tblBorders>
        <w:top w:val="single" w:sz="4" w:space="0" w:color="D76CCB" w:themeColor="accent5" w:themeTint="9A"/>
        <w:bottom w:val="single" w:sz="4" w:space="0" w:color="D76CCB" w:themeColor="accent5" w:themeTint="9A"/>
      </w:tblBorders>
    </w:tblPr>
    <w:tblStylePr w:type="firstRow">
      <w:rPr>
        <w:b/>
        <w:color w:val="D86DCB" w:themeColor="accent5" w:themeTint="99"/>
      </w:rPr>
      <w:tblPr/>
      <w:tcPr>
        <w:tcBorders>
          <w:bottom w:val="single" w:sz="4" w:space="0" w:color="D76CCB" w:themeColor="accent5" w:themeTint="9A"/>
        </w:tcBorders>
      </w:tcPr>
    </w:tblStylePr>
    <w:tblStylePr w:type="lastRow">
      <w:rPr>
        <w:b/>
        <w:color w:val="D86DCB" w:themeColor="accent5" w:themeTint="99"/>
      </w:rPr>
      <w:tblPr/>
      <w:tcPr>
        <w:tcBorders>
          <w:top w:val="single" w:sz="4" w:space="0" w:color="D76CCB" w:themeColor="accent5" w:themeTint="9A"/>
        </w:tcBorders>
      </w:tcPr>
    </w:tblStylePr>
    <w:tblStylePr w:type="firstCol">
      <w:rPr>
        <w:b/>
        <w:color w:val="D86DCB" w:themeColor="accent5" w:themeTint="99"/>
      </w:rPr>
    </w:tblStylePr>
    <w:tblStylePr w:type="lastCol">
      <w:rPr>
        <w:b/>
        <w:color w:val="D86DCB" w:themeColor="accent5" w:themeTint="99"/>
      </w:rPr>
    </w:tblStylePr>
    <w:tblStylePr w:type="band1Vert">
      <w:tblPr/>
      <w:tcPr>
        <w:shd w:val="clear" w:color="EEC2E9" w:themeColor="accent5" w:themeTint="40" w:fill="EEC2E9" w:themeFill="accent5" w:themeFillTint="40"/>
      </w:tcPr>
    </w:tblStylePr>
    <w:tblStylePr w:type="band1Horz">
      <w:rPr>
        <w:rFonts w:ascii="Arial" w:hAnsi="Arial"/>
        <w:color w:val="D86DCB" w:themeColor="accent5" w:themeTint="99"/>
        <w:sz w:val="22"/>
      </w:rPr>
      <w:tblPr/>
      <w:tcPr>
        <w:shd w:val="clear" w:color="EEC2E9" w:themeColor="accent5" w:themeTint="40" w:fill="EEC2E9" w:themeFill="accent5" w:themeFillTint="40"/>
      </w:tcPr>
    </w:tblStylePr>
    <w:tblStylePr w:type="band2Horz">
      <w:rPr>
        <w:rFonts w:ascii="Arial" w:hAnsi="Arial"/>
        <w:color w:val="D86DCB" w:themeColor="accent5" w:themeTint="99"/>
        <w:sz w:val="22"/>
      </w:rPr>
    </w:tblStylePr>
  </w:style>
  <w:style w:type="table" w:customStyle="1" w:styleId="ListTable6Colorful-Accent61">
    <w:name w:val="List Table 6 Colorful - Accent 61"/>
    <w:basedOn w:val="TableNormal"/>
    <w:uiPriority w:val="99"/>
    <w:qFormat/>
    <w:tblPr>
      <w:tblBorders>
        <w:top w:val="single" w:sz="4" w:space="0" w:color="8ED873" w:themeColor="accent6" w:themeTint="98"/>
        <w:bottom w:val="single" w:sz="4" w:space="0" w:color="8ED873" w:themeColor="accent6" w:themeTint="98"/>
      </w:tblBorders>
    </w:tblPr>
    <w:tblStylePr w:type="firstRow">
      <w:rPr>
        <w:b/>
        <w:color w:val="8DD873" w:themeColor="accent6" w:themeTint="99"/>
      </w:rPr>
      <w:tblPr/>
      <w:tcPr>
        <w:tcBorders>
          <w:bottom w:val="single" w:sz="4" w:space="0" w:color="8ED873" w:themeColor="accent6" w:themeTint="98"/>
        </w:tcBorders>
      </w:tcPr>
    </w:tblStylePr>
    <w:tblStylePr w:type="lastRow">
      <w:rPr>
        <w:b/>
        <w:color w:val="8DD873" w:themeColor="accent6" w:themeTint="99"/>
      </w:rPr>
      <w:tblPr/>
      <w:tcPr>
        <w:tcBorders>
          <w:top w:val="single" w:sz="4" w:space="0" w:color="8ED873" w:themeColor="accent6" w:themeTint="98"/>
        </w:tcBorders>
      </w:tcPr>
    </w:tblStylePr>
    <w:tblStylePr w:type="firstCol">
      <w:rPr>
        <w:b/>
        <w:color w:val="8DD873" w:themeColor="accent6" w:themeTint="99"/>
      </w:rPr>
    </w:tblStylePr>
    <w:tblStylePr w:type="lastCol">
      <w:rPr>
        <w:b/>
        <w:color w:val="8DD873" w:themeColor="accent6" w:themeTint="99"/>
      </w:rPr>
    </w:tblStylePr>
    <w:tblStylePr w:type="band1Vert">
      <w:tblPr/>
      <w:tcPr>
        <w:shd w:val="clear" w:color="CFEFC4" w:themeColor="accent6" w:themeTint="40" w:fill="CFEFC4" w:themeFill="accent6" w:themeFillTint="40"/>
      </w:tcPr>
    </w:tblStylePr>
    <w:tblStylePr w:type="band1Horz">
      <w:rPr>
        <w:rFonts w:ascii="Arial" w:hAnsi="Arial"/>
        <w:color w:val="8DD873" w:themeColor="accent6" w:themeTint="99"/>
        <w:sz w:val="22"/>
      </w:rPr>
      <w:tblPr/>
      <w:tcPr>
        <w:shd w:val="clear" w:color="CFEFC4" w:themeColor="accent6" w:themeTint="40" w:fill="CFEFC4" w:themeFill="accent6" w:themeFillTint="40"/>
      </w:tcPr>
    </w:tblStylePr>
    <w:tblStylePr w:type="band2Horz">
      <w:rPr>
        <w:rFonts w:ascii="Arial" w:hAnsi="Arial"/>
        <w:color w:val="8DD873" w:themeColor="accent6" w:themeTint="99"/>
        <w:sz w:val="22"/>
      </w:rPr>
    </w:tblStylePr>
  </w:style>
  <w:style w:type="table" w:customStyle="1" w:styleId="ListTable7Colorful1">
    <w:name w:val="List Table 7 Colorful1"/>
    <w:basedOn w:val="TableNormal"/>
    <w:uiPriority w:val="99"/>
    <w:qFormat/>
    <w:tblPr>
      <w:tblBorders>
        <w:right w:val="single" w:sz="4" w:space="0" w:color="7F7F7F" w:themeColor="text1" w:themeTint="80"/>
      </w:tblBorders>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sz w:val="22"/>
      </w:rPr>
      <w:tblPr/>
      <w:tcPr>
        <w:shd w:val="clear" w:color="BFBFBF" w:themeColor="text1" w:themeTint="40" w:fill="BFBFBF" w:themeFill="text1" w:themeFillTint="40"/>
      </w:tcPr>
    </w:tblStylePr>
    <w:tblStylePr w:type="band2Horz">
      <w:rPr>
        <w:rFonts w:ascii="Arial" w:hAnsi="Arial"/>
        <w:color w:val="7F7F7F" w:themeColor="text1" w:themeTint="80"/>
        <w:sz w:val="22"/>
      </w:rPr>
    </w:tblStylePr>
  </w:style>
  <w:style w:type="table" w:customStyle="1" w:styleId="ListTable7Colorful-Accent11">
    <w:name w:val="List Table 7 Colorful - Accent 11"/>
    <w:basedOn w:val="TableNormal"/>
    <w:uiPriority w:val="99"/>
    <w:qFormat/>
    <w:tblPr>
      <w:tblBorders>
        <w:right w:val="single" w:sz="4" w:space="0" w:color="156082" w:themeColor="accent1"/>
      </w:tblBorders>
    </w:tblPr>
    <w:tblStylePr w:type="firstRow">
      <w:rPr>
        <w:rFonts w:ascii="Arial" w:hAnsi="Arial"/>
        <w:i/>
        <w:color w:val="0C374B" w:themeColor="accent1" w:themeShade="94"/>
        <w:sz w:val="22"/>
      </w:rPr>
      <w:tblPr/>
      <w:tcPr>
        <w:tcBorders>
          <w:top w:val="nil"/>
          <w:left w:val="nil"/>
          <w:bottom w:val="single" w:sz="4" w:space="0" w:color="156082" w:themeColor="accent1"/>
          <w:right w:val="nil"/>
        </w:tcBorders>
        <w:shd w:val="clear" w:color="FFFFFF" w:themeColor="light1" w:fill="FFFFFF" w:themeFill="light1"/>
      </w:tcPr>
    </w:tblStylePr>
    <w:tblStylePr w:type="lastRow">
      <w:rPr>
        <w:rFonts w:ascii="Arial" w:hAnsi="Arial"/>
        <w:i/>
        <w:color w:val="0C374B" w:themeColor="accent1" w:themeShade="94"/>
        <w:sz w:val="22"/>
      </w:rPr>
      <w:tblPr/>
      <w:tcPr>
        <w:tcBorders>
          <w:top w:val="single" w:sz="4" w:space="0" w:color="156082" w:themeColor="accent1"/>
          <w:left w:val="nil"/>
          <w:bottom w:val="nil"/>
          <w:right w:val="nil"/>
        </w:tcBorders>
        <w:shd w:val="clear" w:color="FFFFFF" w:themeColor="light1" w:fill="FFFFFF" w:themeFill="light1"/>
      </w:tcPr>
    </w:tblStylePr>
    <w:tblStylePr w:type="firstCol">
      <w:pPr>
        <w:jc w:val="right"/>
      </w:pPr>
      <w:rPr>
        <w:rFonts w:ascii="Arial" w:hAnsi="Arial"/>
        <w:i/>
        <w:color w:val="0C374B" w:themeColor="accent1" w:themeShade="94"/>
        <w:sz w:val="22"/>
      </w:rPr>
      <w:tblPr/>
      <w:tcPr>
        <w:tcBorders>
          <w:top w:val="nil"/>
          <w:left w:val="nil"/>
          <w:bottom w:val="nil"/>
          <w:right w:val="single" w:sz="4" w:space="0" w:color="156082" w:themeColor="accent1"/>
        </w:tcBorders>
        <w:shd w:val="clear" w:color="FFFFFF" w:fill="auto"/>
      </w:tcPr>
    </w:tblStylePr>
    <w:tblStylePr w:type="lastCol">
      <w:rPr>
        <w:rFonts w:ascii="Arial" w:hAnsi="Arial"/>
        <w:i/>
        <w:color w:val="0C374B" w:themeColor="accent1" w:themeShade="94"/>
        <w:sz w:val="22"/>
      </w:rPr>
      <w:tblPr/>
      <w:tcPr>
        <w:tcBorders>
          <w:top w:val="nil"/>
          <w:left w:val="single" w:sz="4" w:space="0" w:color="156082" w:themeColor="accent1"/>
          <w:bottom w:val="nil"/>
          <w:right w:val="nil"/>
        </w:tcBorders>
        <w:shd w:val="clear" w:color="FFFFFF" w:fill="auto"/>
      </w:tc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4"/>
        <w:sz w:val="22"/>
      </w:rPr>
      <w:tblPr/>
      <w:tcPr>
        <w:shd w:val="clear" w:color="B1DEF2" w:themeColor="accent1" w:themeTint="40" w:fill="B1DEF2" w:themeFill="accent1" w:themeFillTint="40"/>
      </w:tcPr>
    </w:tblStylePr>
    <w:tblStylePr w:type="band2Horz">
      <w:rPr>
        <w:rFonts w:ascii="Arial" w:hAnsi="Arial"/>
        <w:color w:val="0C374B" w:themeColor="accent1" w:themeShade="94"/>
        <w:sz w:val="22"/>
      </w:rPr>
    </w:tblStylePr>
  </w:style>
  <w:style w:type="table" w:customStyle="1" w:styleId="ListTable7Colorful-Accent21">
    <w:name w:val="List Table 7 Colorful - Accent 21"/>
    <w:basedOn w:val="TableNormal"/>
    <w:uiPriority w:val="99"/>
    <w:qFormat/>
    <w:tblPr>
      <w:tblBorders>
        <w:right w:val="single" w:sz="4" w:space="0" w:color="F2AA85" w:themeColor="accent2" w:themeTint="97"/>
      </w:tblBorders>
    </w:tblPr>
    <w:tblStylePr w:type="firstRow">
      <w:rPr>
        <w:rFonts w:ascii="Arial" w:hAnsi="Arial"/>
        <w:i/>
        <w:color w:val="F2AB86" w:themeColor="accent2" w:themeTint="96"/>
        <w:sz w:val="22"/>
      </w:rPr>
      <w:tblPr/>
      <w:tcPr>
        <w:tcBorders>
          <w:top w:val="nil"/>
          <w:left w:val="nil"/>
          <w:bottom w:val="single" w:sz="4" w:space="0" w:color="F2AA85" w:themeColor="accent2" w:themeTint="97"/>
          <w:right w:val="nil"/>
        </w:tcBorders>
        <w:shd w:val="clear" w:color="FFFFFF" w:themeColor="light1" w:fill="FFFFFF" w:themeFill="light1"/>
      </w:tcPr>
    </w:tblStylePr>
    <w:tblStylePr w:type="lastRow">
      <w:rPr>
        <w:rFonts w:ascii="Arial" w:hAnsi="Arial"/>
        <w:i/>
        <w:color w:val="F2AB86" w:themeColor="accent2" w:themeTint="96"/>
        <w:sz w:val="22"/>
      </w:rPr>
      <w:tblPr/>
      <w:tcPr>
        <w:tcBorders>
          <w:top w:val="single" w:sz="4" w:space="0" w:color="F2AA85"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2AB86" w:themeColor="accent2" w:themeTint="96"/>
        <w:sz w:val="22"/>
      </w:rPr>
      <w:tblPr/>
      <w:tcPr>
        <w:tcBorders>
          <w:top w:val="nil"/>
          <w:left w:val="nil"/>
          <w:bottom w:val="nil"/>
          <w:right w:val="single" w:sz="4" w:space="0" w:color="F2AA85" w:themeColor="accent2" w:themeTint="97"/>
        </w:tcBorders>
        <w:shd w:val="clear" w:color="FFFFFF" w:fill="auto"/>
      </w:tcPr>
    </w:tblStylePr>
    <w:tblStylePr w:type="lastCol">
      <w:rPr>
        <w:rFonts w:ascii="Arial" w:hAnsi="Arial"/>
        <w:i/>
        <w:color w:val="F2AB86" w:themeColor="accent2" w:themeTint="96"/>
        <w:sz w:val="22"/>
      </w:rPr>
      <w:tblPr/>
      <w:tcPr>
        <w:tcBorders>
          <w:top w:val="nil"/>
          <w:left w:val="single" w:sz="4" w:space="0" w:color="F2AA85" w:themeColor="accent2" w:themeTint="97"/>
          <w:bottom w:val="nil"/>
          <w:right w:val="nil"/>
        </w:tcBorders>
        <w:shd w:val="clear" w:color="FFFFFF" w:fill="auto"/>
      </w:tcPr>
    </w:tblStylePr>
    <w:tblStylePr w:type="band1Vert">
      <w:tblPr/>
      <w:tcPr>
        <w:shd w:val="clear" w:color="F9DBCB" w:themeColor="accent2" w:themeTint="40" w:fill="F9DBCB" w:themeFill="accent2" w:themeFillTint="40"/>
      </w:tcPr>
    </w:tblStylePr>
    <w:tblStylePr w:type="band1Horz">
      <w:rPr>
        <w:rFonts w:ascii="Arial" w:hAnsi="Arial"/>
        <w:color w:val="F2AB86" w:themeColor="accent2" w:themeTint="96"/>
        <w:sz w:val="22"/>
      </w:rPr>
      <w:tblPr/>
      <w:tcPr>
        <w:shd w:val="clear" w:color="F9DBCB" w:themeColor="accent2" w:themeTint="40" w:fill="F9DBCB" w:themeFill="accent2" w:themeFillTint="40"/>
      </w:tcPr>
    </w:tblStylePr>
    <w:tblStylePr w:type="band2Horz">
      <w:rPr>
        <w:rFonts w:ascii="Arial" w:hAnsi="Arial"/>
        <w:color w:val="F2AB86" w:themeColor="accent2" w:themeTint="96"/>
        <w:sz w:val="22"/>
      </w:rPr>
    </w:tblStylePr>
  </w:style>
  <w:style w:type="table" w:customStyle="1" w:styleId="ListTable7Colorful-Accent31">
    <w:name w:val="List Table 7 Colorful - Accent 31"/>
    <w:basedOn w:val="TableNormal"/>
    <w:uiPriority w:val="99"/>
    <w:qFormat/>
    <w:tblPr>
      <w:tblBorders>
        <w:right w:val="single" w:sz="4" w:space="0" w:color="48D45B" w:themeColor="accent3" w:themeTint="98"/>
      </w:tblBorders>
    </w:tblPr>
    <w:tblStylePr w:type="firstRow">
      <w:rPr>
        <w:rFonts w:ascii="Arial" w:hAnsi="Arial"/>
        <w:i/>
        <w:color w:val="47D459" w:themeColor="accent3" w:themeTint="99"/>
        <w:sz w:val="22"/>
      </w:rPr>
      <w:tblPr/>
      <w:tcPr>
        <w:tcBorders>
          <w:top w:val="nil"/>
          <w:left w:val="nil"/>
          <w:bottom w:val="single" w:sz="4" w:space="0" w:color="48D45B" w:themeColor="accent3" w:themeTint="98"/>
          <w:right w:val="nil"/>
        </w:tcBorders>
        <w:shd w:val="clear" w:color="FFFFFF" w:themeColor="light1" w:fill="FFFFFF" w:themeFill="light1"/>
      </w:tcPr>
    </w:tblStylePr>
    <w:tblStylePr w:type="lastRow">
      <w:rPr>
        <w:rFonts w:ascii="Arial" w:hAnsi="Arial"/>
        <w:i/>
        <w:color w:val="47D459" w:themeColor="accent3" w:themeTint="99"/>
        <w:sz w:val="22"/>
      </w:rPr>
      <w:tblPr/>
      <w:tcPr>
        <w:tcBorders>
          <w:top w:val="single" w:sz="4" w:space="0" w:color="48D45B" w:themeColor="accent3" w:themeTint="98"/>
          <w:left w:val="nil"/>
          <w:bottom w:val="nil"/>
          <w:right w:val="nil"/>
        </w:tcBorders>
        <w:shd w:val="clear" w:color="FFFFFF" w:themeColor="light1" w:fill="FFFFFF" w:themeFill="light1"/>
      </w:tcPr>
    </w:tblStylePr>
    <w:tblStylePr w:type="firstCol">
      <w:pPr>
        <w:jc w:val="right"/>
      </w:pPr>
      <w:rPr>
        <w:rFonts w:ascii="Arial" w:hAnsi="Arial"/>
        <w:i/>
        <w:color w:val="47D459" w:themeColor="accent3" w:themeTint="99"/>
        <w:sz w:val="22"/>
      </w:rPr>
      <w:tblPr/>
      <w:tcPr>
        <w:tcBorders>
          <w:top w:val="nil"/>
          <w:left w:val="nil"/>
          <w:bottom w:val="nil"/>
          <w:right w:val="single" w:sz="4" w:space="0" w:color="48D45B" w:themeColor="accent3" w:themeTint="98"/>
        </w:tcBorders>
        <w:shd w:val="clear" w:color="FFFFFF" w:fill="auto"/>
      </w:tcPr>
    </w:tblStylePr>
    <w:tblStylePr w:type="lastCol">
      <w:rPr>
        <w:rFonts w:ascii="Arial" w:hAnsi="Arial"/>
        <w:i/>
        <w:color w:val="47D459" w:themeColor="accent3" w:themeTint="99"/>
        <w:sz w:val="22"/>
      </w:rPr>
      <w:tblPr/>
      <w:tcPr>
        <w:tcBorders>
          <w:top w:val="nil"/>
          <w:left w:val="single" w:sz="4" w:space="0" w:color="48D45B" w:themeColor="accent3" w:themeTint="98"/>
          <w:bottom w:val="nil"/>
          <w:right w:val="nil"/>
        </w:tcBorders>
        <w:shd w:val="clear" w:color="FFFFFF" w:fill="auto"/>
      </w:tcPr>
    </w:tblStylePr>
    <w:tblStylePr w:type="band1Vert">
      <w:tblPr/>
      <w:tcPr>
        <w:shd w:val="clear" w:color="B2EDB9" w:themeColor="accent3" w:themeTint="40" w:fill="B2EDB9" w:themeFill="accent3" w:themeFillTint="40"/>
      </w:tcPr>
    </w:tblStylePr>
    <w:tblStylePr w:type="band1Horz">
      <w:rPr>
        <w:rFonts w:ascii="Arial" w:hAnsi="Arial"/>
        <w:color w:val="47D459" w:themeColor="accent3" w:themeTint="99"/>
        <w:sz w:val="22"/>
      </w:rPr>
      <w:tblPr/>
      <w:tcPr>
        <w:shd w:val="clear" w:color="B2EDB9" w:themeColor="accent3" w:themeTint="40" w:fill="B2EDB9" w:themeFill="accent3" w:themeFillTint="40"/>
      </w:tcPr>
    </w:tblStylePr>
    <w:tblStylePr w:type="band2Horz">
      <w:rPr>
        <w:rFonts w:ascii="Arial" w:hAnsi="Arial"/>
        <w:color w:val="47D459" w:themeColor="accent3" w:themeTint="99"/>
        <w:sz w:val="22"/>
      </w:rPr>
    </w:tblStylePr>
  </w:style>
  <w:style w:type="table" w:customStyle="1" w:styleId="ListTable7Colorful-Accent41">
    <w:name w:val="List Table 7 Colorful - Accent 41"/>
    <w:basedOn w:val="TableNormal"/>
    <w:uiPriority w:val="99"/>
    <w:qFormat/>
    <w:tblPr>
      <w:tblBorders>
        <w:right w:val="single" w:sz="4" w:space="0" w:color="5FCAF3" w:themeColor="accent4" w:themeTint="9A"/>
      </w:tblBorders>
    </w:tblPr>
    <w:tblStylePr w:type="firstRow">
      <w:rPr>
        <w:rFonts w:ascii="Arial" w:hAnsi="Arial"/>
        <w:i/>
        <w:color w:val="60CAF3" w:themeColor="accent4" w:themeTint="99"/>
        <w:sz w:val="22"/>
      </w:rPr>
      <w:tblPr/>
      <w:tcPr>
        <w:tcBorders>
          <w:top w:val="nil"/>
          <w:left w:val="nil"/>
          <w:bottom w:val="single" w:sz="4" w:space="0" w:color="5FCAF3" w:themeColor="accent4" w:themeTint="9A"/>
          <w:right w:val="nil"/>
        </w:tcBorders>
        <w:shd w:val="clear" w:color="FFFFFF" w:themeColor="light1" w:fill="FFFFFF" w:themeFill="light1"/>
      </w:tcPr>
    </w:tblStylePr>
    <w:tblStylePr w:type="lastRow">
      <w:rPr>
        <w:rFonts w:ascii="Arial" w:hAnsi="Arial"/>
        <w:i/>
        <w:color w:val="60CAF3" w:themeColor="accent4" w:themeTint="99"/>
        <w:sz w:val="22"/>
      </w:rPr>
      <w:tblPr/>
      <w:tcPr>
        <w:tcBorders>
          <w:top w:val="single" w:sz="4" w:space="0" w:color="5FCAF3"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60CAF3" w:themeColor="accent4" w:themeTint="99"/>
        <w:sz w:val="22"/>
      </w:rPr>
      <w:tblPr/>
      <w:tcPr>
        <w:tcBorders>
          <w:top w:val="nil"/>
          <w:left w:val="nil"/>
          <w:bottom w:val="nil"/>
          <w:right w:val="single" w:sz="4" w:space="0" w:color="5FCAF3" w:themeColor="accent4" w:themeTint="9A"/>
        </w:tcBorders>
        <w:shd w:val="clear" w:color="FFFFFF" w:fill="auto"/>
      </w:tcPr>
    </w:tblStylePr>
    <w:tblStylePr w:type="lastCol">
      <w:rPr>
        <w:rFonts w:ascii="Arial" w:hAnsi="Arial"/>
        <w:i/>
        <w:color w:val="60CAF3" w:themeColor="accent4" w:themeTint="99"/>
        <w:sz w:val="22"/>
      </w:rPr>
      <w:tblPr/>
      <w:tcPr>
        <w:tcBorders>
          <w:top w:val="nil"/>
          <w:left w:val="single" w:sz="4" w:space="0" w:color="5FCAF3" w:themeColor="accent4" w:themeTint="9A"/>
          <w:bottom w:val="nil"/>
          <w:right w:val="nil"/>
        </w:tcBorders>
        <w:shd w:val="clear" w:color="FFFFFF" w:fill="auto"/>
      </w:tcPr>
    </w:tblStylePr>
    <w:tblStylePr w:type="band1Vert">
      <w:tblPr/>
      <w:tcPr>
        <w:shd w:val="clear" w:color="BCE9FA" w:themeColor="accent4" w:themeTint="40" w:fill="BCE9FA" w:themeFill="accent4" w:themeFillTint="40"/>
      </w:tcPr>
    </w:tblStylePr>
    <w:tblStylePr w:type="band1Horz">
      <w:rPr>
        <w:rFonts w:ascii="Arial" w:hAnsi="Arial"/>
        <w:color w:val="60CAF3" w:themeColor="accent4" w:themeTint="99"/>
        <w:sz w:val="22"/>
      </w:rPr>
      <w:tblPr/>
      <w:tcPr>
        <w:shd w:val="clear" w:color="BCE9FA" w:themeColor="accent4" w:themeTint="40" w:fill="BCE9FA" w:themeFill="accent4" w:themeFillTint="40"/>
      </w:tcPr>
    </w:tblStylePr>
    <w:tblStylePr w:type="band2Horz">
      <w:rPr>
        <w:rFonts w:ascii="Arial" w:hAnsi="Arial"/>
        <w:color w:val="60CAF3" w:themeColor="accent4" w:themeTint="99"/>
        <w:sz w:val="22"/>
      </w:rPr>
    </w:tblStylePr>
  </w:style>
  <w:style w:type="table" w:customStyle="1" w:styleId="ListTable7Colorful-Accent51">
    <w:name w:val="List Table 7 Colorful - Accent 51"/>
    <w:basedOn w:val="TableNormal"/>
    <w:uiPriority w:val="99"/>
    <w:qFormat/>
    <w:tblPr>
      <w:tblBorders>
        <w:right w:val="single" w:sz="4" w:space="0" w:color="D76CCB" w:themeColor="accent5" w:themeTint="9A"/>
      </w:tblBorders>
    </w:tblPr>
    <w:tblStylePr w:type="firstRow">
      <w:rPr>
        <w:rFonts w:ascii="Arial" w:hAnsi="Arial"/>
        <w:i/>
        <w:color w:val="D86DCB" w:themeColor="accent5" w:themeTint="99"/>
        <w:sz w:val="22"/>
      </w:rPr>
      <w:tblPr/>
      <w:tcPr>
        <w:tcBorders>
          <w:top w:val="nil"/>
          <w:left w:val="nil"/>
          <w:bottom w:val="single" w:sz="4" w:space="0" w:color="D76CCB" w:themeColor="accent5" w:themeTint="9A"/>
          <w:right w:val="nil"/>
        </w:tcBorders>
        <w:shd w:val="clear" w:color="FFFFFF" w:themeColor="light1" w:fill="FFFFFF" w:themeFill="light1"/>
      </w:tcPr>
    </w:tblStylePr>
    <w:tblStylePr w:type="lastRow">
      <w:rPr>
        <w:rFonts w:ascii="Arial" w:hAnsi="Arial"/>
        <w:i/>
        <w:color w:val="D86DCB" w:themeColor="accent5" w:themeTint="99"/>
        <w:sz w:val="22"/>
      </w:rPr>
      <w:tblPr/>
      <w:tcPr>
        <w:tcBorders>
          <w:top w:val="single" w:sz="4" w:space="0" w:color="D76CCB" w:themeColor="accent5" w:themeTint="9A"/>
          <w:left w:val="nil"/>
          <w:bottom w:val="nil"/>
          <w:right w:val="nil"/>
        </w:tcBorders>
        <w:shd w:val="clear" w:color="FFFFFF" w:themeColor="light1" w:fill="FFFFFF" w:themeFill="light1"/>
      </w:tcPr>
    </w:tblStylePr>
    <w:tblStylePr w:type="firstCol">
      <w:pPr>
        <w:jc w:val="right"/>
      </w:pPr>
      <w:rPr>
        <w:rFonts w:ascii="Arial" w:hAnsi="Arial"/>
        <w:i/>
        <w:color w:val="D86DCB" w:themeColor="accent5" w:themeTint="99"/>
        <w:sz w:val="22"/>
      </w:rPr>
      <w:tblPr/>
      <w:tcPr>
        <w:tcBorders>
          <w:top w:val="nil"/>
          <w:left w:val="nil"/>
          <w:bottom w:val="nil"/>
          <w:right w:val="single" w:sz="4" w:space="0" w:color="D76CCB" w:themeColor="accent5" w:themeTint="9A"/>
        </w:tcBorders>
        <w:shd w:val="clear" w:color="FFFFFF" w:fill="auto"/>
      </w:tcPr>
    </w:tblStylePr>
    <w:tblStylePr w:type="lastCol">
      <w:rPr>
        <w:rFonts w:ascii="Arial" w:hAnsi="Arial"/>
        <w:i/>
        <w:color w:val="D86DCB" w:themeColor="accent5" w:themeTint="99"/>
        <w:sz w:val="22"/>
      </w:rPr>
      <w:tblPr/>
      <w:tcPr>
        <w:tcBorders>
          <w:top w:val="nil"/>
          <w:left w:val="single" w:sz="4" w:space="0" w:color="D76CCB" w:themeColor="accent5" w:themeTint="9A"/>
          <w:bottom w:val="nil"/>
          <w:right w:val="nil"/>
        </w:tcBorders>
        <w:shd w:val="clear" w:color="FFFFFF" w:fill="auto"/>
      </w:tcPr>
    </w:tblStylePr>
    <w:tblStylePr w:type="band1Vert">
      <w:tblPr/>
      <w:tcPr>
        <w:shd w:val="clear" w:color="EEC2E9" w:themeColor="accent5" w:themeTint="40" w:fill="EEC2E9" w:themeFill="accent5" w:themeFillTint="40"/>
      </w:tcPr>
    </w:tblStylePr>
    <w:tblStylePr w:type="band1Horz">
      <w:rPr>
        <w:rFonts w:ascii="Arial" w:hAnsi="Arial"/>
        <w:color w:val="D86DCB" w:themeColor="accent5" w:themeTint="99"/>
        <w:sz w:val="22"/>
      </w:rPr>
      <w:tblPr/>
      <w:tcPr>
        <w:shd w:val="clear" w:color="EEC2E9" w:themeColor="accent5" w:themeTint="40" w:fill="EEC2E9" w:themeFill="accent5" w:themeFillTint="40"/>
      </w:tcPr>
    </w:tblStylePr>
    <w:tblStylePr w:type="band2Horz">
      <w:rPr>
        <w:rFonts w:ascii="Arial" w:hAnsi="Arial"/>
        <w:color w:val="D86DCB" w:themeColor="accent5" w:themeTint="99"/>
        <w:sz w:val="22"/>
      </w:rPr>
    </w:tblStylePr>
  </w:style>
  <w:style w:type="table" w:customStyle="1" w:styleId="ListTable7Colorful-Accent61">
    <w:name w:val="List Table 7 Colorful - Accent 61"/>
    <w:basedOn w:val="TableNormal"/>
    <w:uiPriority w:val="99"/>
    <w:qFormat/>
    <w:tblPr>
      <w:tblBorders>
        <w:right w:val="single" w:sz="4" w:space="0" w:color="8ED873" w:themeColor="accent6" w:themeTint="98"/>
      </w:tblBorders>
    </w:tblPr>
    <w:tblStylePr w:type="firstRow">
      <w:rPr>
        <w:rFonts w:ascii="Arial" w:hAnsi="Arial"/>
        <w:i/>
        <w:color w:val="8DD873" w:themeColor="accent6" w:themeTint="99"/>
        <w:sz w:val="22"/>
      </w:rPr>
      <w:tblPr/>
      <w:tcPr>
        <w:tcBorders>
          <w:top w:val="nil"/>
          <w:left w:val="nil"/>
          <w:bottom w:val="single" w:sz="4" w:space="0" w:color="8ED873" w:themeColor="accent6" w:themeTint="98"/>
          <w:right w:val="nil"/>
        </w:tcBorders>
        <w:shd w:val="clear" w:color="FFFFFF" w:themeColor="light1" w:fill="FFFFFF" w:themeFill="light1"/>
      </w:tcPr>
    </w:tblStylePr>
    <w:tblStylePr w:type="lastRow">
      <w:rPr>
        <w:rFonts w:ascii="Arial" w:hAnsi="Arial"/>
        <w:i/>
        <w:color w:val="8DD873" w:themeColor="accent6" w:themeTint="99"/>
        <w:sz w:val="22"/>
      </w:rPr>
      <w:tblPr/>
      <w:tcPr>
        <w:tcBorders>
          <w:top w:val="single" w:sz="4" w:space="0" w:color="8ED873" w:themeColor="accent6" w:themeTint="98"/>
          <w:left w:val="nil"/>
          <w:bottom w:val="nil"/>
          <w:right w:val="nil"/>
        </w:tcBorders>
        <w:shd w:val="clear" w:color="FFFFFF" w:themeColor="light1" w:fill="FFFFFF" w:themeFill="light1"/>
      </w:tcPr>
    </w:tblStylePr>
    <w:tblStylePr w:type="firstCol">
      <w:pPr>
        <w:jc w:val="right"/>
      </w:pPr>
      <w:rPr>
        <w:rFonts w:ascii="Arial" w:hAnsi="Arial"/>
        <w:i/>
        <w:color w:val="8DD873" w:themeColor="accent6" w:themeTint="99"/>
        <w:sz w:val="22"/>
      </w:rPr>
      <w:tblPr/>
      <w:tcPr>
        <w:tcBorders>
          <w:top w:val="nil"/>
          <w:left w:val="nil"/>
          <w:bottom w:val="nil"/>
          <w:right w:val="single" w:sz="4" w:space="0" w:color="8ED873" w:themeColor="accent6" w:themeTint="98"/>
        </w:tcBorders>
        <w:shd w:val="clear" w:color="FFFFFF" w:fill="auto"/>
      </w:tcPr>
    </w:tblStylePr>
    <w:tblStylePr w:type="lastCol">
      <w:rPr>
        <w:rFonts w:ascii="Arial" w:hAnsi="Arial"/>
        <w:i/>
        <w:color w:val="8DD873" w:themeColor="accent6" w:themeTint="99"/>
        <w:sz w:val="22"/>
      </w:rPr>
      <w:tblPr/>
      <w:tcPr>
        <w:tcBorders>
          <w:top w:val="nil"/>
          <w:left w:val="single" w:sz="4" w:space="0" w:color="8ED873" w:themeColor="accent6" w:themeTint="98"/>
          <w:bottom w:val="nil"/>
          <w:right w:val="nil"/>
        </w:tcBorders>
        <w:shd w:val="clear" w:color="FFFFFF" w:fill="auto"/>
      </w:tcPr>
    </w:tblStylePr>
    <w:tblStylePr w:type="band1Vert">
      <w:tblPr/>
      <w:tcPr>
        <w:shd w:val="clear" w:color="CFEFC4" w:themeColor="accent6" w:themeTint="40" w:fill="CFEFC4" w:themeFill="accent6" w:themeFillTint="40"/>
      </w:tcPr>
    </w:tblStylePr>
    <w:tblStylePr w:type="band1Horz">
      <w:rPr>
        <w:rFonts w:ascii="Arial" w:hAnsi="Arial"/>
        <w:color w:val="8DD873" w:themeColor="accent6" w:themeTint="99"/>
        <w:sz w:val="22"/>
      </w:rPr>
      <w:tblPr/>
      <w:tcPr>
        <w:shd w:val="clear" w:color="CFEFC4" w:themeColor="accent6" w:themeTint="40" w:fill="CFEFC4" w:themeFill="accent6" w:themeFillTint="40"/>
      </w:tcPr>
    </w:tblStylePr>
    <w:tblStylePr w:type="band2Horz">
      <w:rPr>
        <w:rFonts w:ascii="Arial" w:hAnsi="Arial"/>
        <w:color w:val="8DD873" w:themeColor="accent6" w:themeTint="99"/>
        <w:sz w:val="22"/>
      </w:rPr>
    </w:tblStylePr>
  </w:style>
  <w:style w:type="table" w:customStyle="1" w:styleId="Lined-Accent">
    <w:name w:val="Lined - Accent"/>
    <w:basedOn w:val="TableNormal"/>
    <w:uiPriority w:val="99"/>
    <w:qFormat/>
    <w:rPr>
      <w:color w:val="404040"/>
    </w:rP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qFormat/>
    <w:rPr>
      <w:color w:val="404040"/>
    </w:rPr>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Lined-Accent2">
    <w:name w:val="Lined - Accent 2"/>
    <w:basedOn w:val="TableNormal"/>
    <w:uiPriority w:val="99"/>
    <w:qFormat/>
    <w:rPr>
      <w:color w:val="404040"/>
    </w:rPr>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Lined-Accent3">
    <w:name w:val="Lined - Accent 3"/>
    <w:basedOn w:val="TableNormal"/>
    <w:uiPriority w:val="99"/>
    <w:qFormat/>
    <w:rPr>
      <w:color w:val="404040"/>
    </w:rPr>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Lined-Accent4">
    <w:name w:val="Lined - Accent 4"/>
    <w:basedOn w:val="TableNormal"/>
    <w:uiPriority w:val="99"/>
    <w:qFormat/>
    <w:rPr>
      <w:color w:val="404040"/>
    </w:rPr>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Lined-Accent5">
    <w:name w:val="Lined - Accent 5"/>
    <w:basedOn w:val="TableNormal"/>
    <w:uiPriority w:val="99"/>
    <w:qFormat/>
    <w:rPr>
      <w:color w:val="404040"/>
    </w:rPr>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Lined-Accent6">
    <w:name w:val="Lined - Accent 6"/>
    <w:basedOn w:val="TableNormal"/>
    <w:uiPriority w:val="99"/>
    <w:qFormat/>
    <w:rPr>
      <w:color w:val="404040"/>
    </w:rPr>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Lined-Accent">
    <w:name w:val="Bordered &amp; Lined - Accent"/>
    <w:basedOn w:val="TableNormal"/>
    <w:uiPriority w:val="99"/>
    <w:qFormat/>
    <w:rPr>
      <w:color w:val="404040"/>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qFormat/>
    <w:rPr>
      <w:color w:val="404040"/>
    </w:rPr>
    <w:tblPr>
      <w:tblBorders>
        <w:top w:val="single" w:sz="4" w:space="0" w:color="0C374B" w:themeColor="accent1" w:themeShade="95"/>
        <w:left w:val="single" w:sz="4" w:space="0" w:color="0C374B" w:themeColor="accent1" w:themeShade="95"/>
        <w:bottom w:val="single" w:sz="4" w:space="0" w:color="0C374B" w:themeColor="accent1" w:themeShade="95"/>
        <w:right w:val="single" w:sz="4" w:space="0" w:color="0C374B" w:themeColor="accent1" w:themeShade="95"/>
        <w:insideH w:val="single" w:sz="4" w:space="0" w:color="0C374B" w:themeColor="accent1" w:themeShade="95"/>
        <w:insideV w:val="single" w:sz="4" w:space="0" w:color="0C374B" w:themeColor="accent1" w:themeShade="95"/>
      </w:tblBorders>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BorderedLined-Accent2">
    <w:name w:val="Bordered &amp; Lined - Accent 2"/>
    <w:basedOn w:val="TableNormal"/>
    <w:uiPriority w:val="99"/>
    <w:qFormat/>
    <w:rPr>
      <w:color w:val="404040"/>
    </w:rPr>
    <w:tblPr>
      <w:tblBorders>
        <w:top w:val="single" w:sz="4" w:space="0" w:color="953D10" w:themeColor="accent2" w:themeShade="95"/>
        <w:left w:val="single" w:sz="4" w:space="0" w:color="953D10" w:themeColor="accent2" w:themeShade="95"/>
        <w:bottom w:val="single" w:sz="4" w:space="0" w:color="953D10" w:themeColor="accent2" w:themeShade="95"/>
        <w:right w:val="single" w:sz="4" w:space="0" w:color="953D10" w:themeColor="accent2" w:themeShade="95"/>
        <w:insideH w:val="single" w:sz="4" w:space="0" w:color="953D10" w:themeColor="accent2" w:themeShade="95"/>
        <w:insideV w:val="single" w:sz="4" w:space="0" w:color="953D10" w:themeColor="accent2" w:themeShade="95"/>
      </w:tblBorders>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BorderedLined-Accent3">
    <w:name w:val="Bordered &amp; Lined - Accent 3"/>
    <w:basedOn w:val="TableNormal"/>
    <w:uiPriority w:val="99"/>
    <w:qFormat/>
    <w:rPr>
      <w:color w:val="404040"/>
    </w:rPr>
    <w:tblPr>
      <w:tblBorders>
        <w:top w:val="single" w:sz="4" w:space="0" w:color="0E3E15" w:themeColor="accent3" w:themeShade="95"/>
        <w:left w:val="single" w:sz="4" w:space="0" w:color="0E3E15" w:themeColor="accent3" w:themeShade="95"/>
        <w:bottom w:val="single" w:sz="4" w:space="0" w:color="0E3E15" w:themeColor="accent3" w:themeShade="95"/>
        <w:right w:val="single" w:sz="4" w:space="0" w:color="0E3E15" w:themeColor="accent3" w:themeShade="95"/>
        <w:insideH w:val="single" w:sz="4" w:space="0" w:color="0E3E15" w:themeColor="accent3" w:themeShade="95"/>
        <w:insideV w:val="single" w:sz="4" w:space="0" w:color="0E3E15" w:themeColor="accent3" w:themeShade="95"/>
      </w:tblBorders>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BorderedLined-Accent4">
    <w:name w:val="Bordered &amp; Lined - Accent 4"/>
    <w:basedOn w:val="TableNormal"/>
    <w:uiPriority w:val="99"/>
    <w:qFormat/>
    <w:rPr>
      <w:color w:val="404040"/>
    </w:rPr>
    <w:tblPr>
      <w:tblBorders>
        <w:top w:val="single" w:sz="4" w:space="0" w:color="085C7C" w:themeColor="accent4" w:themeShade="95"/>
        <w:left w:val="single" w:sz="4" w:space="0" w:color="085C7C" w:themeColor="accent4" w:themeShade="95"/>
        <w:bottom w:val="single" w:sz="4" w:space="0" w:color="085C7C" w:themeColor="accent4" w:themeShade="95"/>
        <w:right w:val="single" w:sz="4" w:space="0" w:color="085C7C" w:themeColor="accent4" w:themeShade="95"/>
        <w:insideH w:val="single" w:sz="4" w:space="0" w:color="085C7C" w:themeColor="accent4" w:themeShade="95"/>
        <w:insideV w:val="single" w:sz="4" w:space="0" w:color="085C7C" w:themeColor="accent4" w:themeShade="95"/>
      </w:tblBorders>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BorderedLined-Accent5">
    <w:name w:val="Bordered &amp; Lined - Accent 5"/>
    <w:basedOn w:val="TableNormal"/>
    <w:uiPriority w:val="99"/>
    <w:qFormat/>
    <w:rPr>
      <w:color w:val="404040"/>
    </w:rPr>
    <w:tblPr>
      <w:tblBorders>
        <w:top w:val="single" w:sz="4" w:space="0" w:color="5D1955" w:themeColor="accent5" w:themeShade="95"/>
        <w:left w:val="single" w:sz="4" w:space="0" w:color="5D1955" w:themeColor="accent5" w:themeShade="95"/>
        <w:bottom w:val="single" w:sz="4" w:space="0" w:color="5D1955" w:themeColor="accent5" w:themeShade="95"/>
        <w:right w:val="single" w:sz="4" w:space="0" w:color="5D1955" w:themeColor="accent5" w:themeShade="95"/>
        <w:insideH w:val="single" w:sz="4" w:space="0" w:color="5D1955" w:themeColor="accent5" w:themeShade="95"/>
        <w:insideV w:val="single" w:sz="4" w:space="0" w:color="5D1955" w:themeColor="accent5" w:themeShade="95"/>
      </w:tblBorders>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BorderedLined-Accent6">
    <w:name w:val="Bordered &amp; Lined - Accent 6"/>
    <w:basedOn w:val="TableNormal"/>
    <w:uiPriority w:val="99"/>
    <w:qFormat/>
    <w:rPr>
      <w:color w:val="404040"/>
    </w:rPr>
    <w:tblPr>
      <w:tblBorders>
        <w:top w:val="single" w:sz="4" w:space="0" w:color="2D611B" w:themeColor="accent6" w:themeShade="95"/>
        <w:left w:val="single" w:sz="4" w:space="0" w:color="2D611B" w:themeColor="accent6" w:themeShade="95"/>
        <w:bottom w:val="single" w:sz="4" w:space="0" w:color="2D611B" w:themeColor="accent6" w:themeShade="95"/>
        <w:right w:val="single" w:sz="4" w:space="0" w:color="2D611B" w:themeColor="accent6" w:themeShade="95"/>
        <w:insideH w:val="single" w:sz="4" w:space="0" w:color="2D611B" w:themeColor="accent6" w:themeShade="95"/>
        <w:insideV w:val="single" w:sz="4" w:space="0" w:color="2D611B" w:themeColor="accent6" w:themeShade="95"/>
      </w:tblBorders>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
    <w:name w:val="Bordered"/>
    <w:basedOn w:val="TableNormal"/>
    <w:uiPriority w:val="99"/>
    <w:qFormat/>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rFonts w:ascii="Arial" w:hAnsi="Arial"/>
        <w:color w:val="404040"/>
        <w:sz w:val="22"/>
      </w:rPr>
      <w:tblPr/>
      <w:tcPr>
        <w:tcBorders>
          <w:bottom w:val="single" w:sz="12" w:space="0" w:color="156082" w:themeColor="accent1"/>
        </w:tcBorders>
      </w:tcPr>
    </w:tblStylePr>
    <w:tblStylePr w:type="lastRow">
      <w:rPr>
        <w:rFonts w:ascii="Arial" w:hAnsi="Arial"/>
        <w:color w:val="404040"/>
        <w:sz w:val="22"/>
      </w:rPr>
      <w:tblPr/>
      <w:tcPr>
        <w:tcBorders>
          <w:top w:val="single" w:sz="12" w:space="0" w:color="156082"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156082" w:themeColor="accent1"/>
        </w:tcBorders>
      </w:tc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Bordered-Accent2">
    <w:name w:val="Bordered - Accent 2"/>
    <w:basedOn w:val="TableNormal"/>
    <w:uiPriority w:val="99"/>
    <w:tblPr>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rFonts w:ascii="Arial" w:hAnsi="Arial"/>
        <w:color w:val="404040"/>
        <w:sz w:val="22"/>
      </w:rPr>
      <w:tblPr/>
      <w:tcPr>
        <w:tcBorders>
          <w:bottom w:val="single" w:sz="12" w:space="0" w:color="F2AA85" w:themeColor="accent2" w:themeTint="97"/>
        </w:tcBorders>
      </w:tcPr>
    </w:tblStylePr>
    <w:tblStylePr w:type="lastRow">
      <w:rPr>
        <w:rFonts w:ascii="Arial" w:hAnsi="Arial"/>
        <w:color w:val="404040"/>
        <w:sz w:val="22"/>
      </w:rPr>
      <w:tblPr/>
      <w:tcPr>
        <w:tcBorders>
          <w:top w:val="single" w:sz="12" w:space="0" w:color="F2AA8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2AA85" w:themeColor="accent2" w:themeTint="97"/>
        </w:tcBorders>
      </w:tc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Bordered-Accent3">
    <w:name w:val="Bordered - Accent 3"/>
    <w:basedOn w:val="TableNormal"/>
    <w:uiPriority w:val="99"/>
    <w:tblPr>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rFonts w:ascii="Arial" w:hAnsi="Arial"/>
        <w:color w:val="404040"/>
        <w:sz w:val="22"/>
      </w:rPr>
      <w:tblPr/>
      <w:tcPr>
        <w:tcBorders>
          <w:bottom w:val="single" w:sz="12" w:space="0" w:color="48D45B" w:themeColor="accent3" w:themeTint="98"/>
        </w:tcBorders>
      </w:tcPr>
    </w:tblStylePr>
    <w:tblStylePr w:type="lastRow">
      <w:rPr>
        <w:rFonts w:ascii="Arial" w:hAnsi="Arial"/>
        <w:color w:val="404040"/>
        <w:sz w:val="22"/>
      </w:rPr>
      <w:tblPr/>
      <w:tcPr>
        <w:tcBorders>
          <w:top w:val="single" w:sz="12" w:space="0" w:color="48D45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8D45B" w:themeColor="accent3" w:themeTint="98"/>
        </w:tcBorders>
      </w:tc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Bordered-Accent4">
    <w:name w:val="Bordered - Accent 4"/>
    <w:basedOn w:val="TableNormal"/>
    <w:uiPriority w:val="99"/>
    <w:tblPr>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rFonts w:ascii="Arial" w:hAnsi="Arial"/>
        <w:color w:val="404040"/>
        <w:sz w:val="22"/>
      </w:rPr>
      <w:tblPr/>
      <w:tcPr>
        <w:tcBorders>
          <w:bottom w:val="single" w:sz="12" w:space="0" w:color="5FCAF3" w:themeColor="accent4" w:themeTint="9A"/>
        </w:tcBorders>
      </w:tcPr>
    </w:tblStylePr>
    <w:tblStylePr w:type="lastRow">
      <w:rPr>
        <w:rFonts w:ascii="Arial" w:hAnsi="Arial"/>
        <w:color w:val="404040"/>
        <w:sz w:val="22"/>
      </w:rPr>
      <w:tblPr/>
      <w:tcPr>
        <w:tcBorders>
          <w:top w:val="single" w:sz="12" w:space="0" w:color="5FCAF3"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FCAF3" w:themeColor="accent4" w:themeTint="9A"/>
        </w:tcBorders>
      </w:tc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Bordered-Accent5">
    <w:name w:val="Bordered - Accent 5"/>
    <w:basedOn w:val="TableNormal"/>
    <w:uiPriority w:val="99"/>
    <w:tblPr>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rFonts w:ascii="Arial" w:hAnsi="Arial"/>
        <w:color w:val="404040"/>
        <w:sz w:val="22"/>
      </w:rPr>
      <w:tblPr/>
      <w:tcPr>
        <w:tcBorders>
          <w:bottom w:val="single" w:sz="12" w:space="0" w:color="D76CCB" w:themeColor="accent5" w:themeTint="9A"/>
        </w:tcBorders>
      </w:tcPr>
    </w:tblStylePr>
    <w:tblStylePr w:type="lastRow">
      <w:rPr>
        <w:rFonts w:ascii="Arial" w:hAnsi="Arial"/>
        <w:color w:val="404040"/>
        <w:sz w:val="22"/>
      </w:rPr>
      <w:tblPr/>
      <w:tcPr>
        <w:tcBorders>
          <w:top w:val="single" w:sz="12" w:space="0" w:color="D76CC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76CCB" w:themeColor="accent5" w:themeTint="9A"/>
        </w:tcBorders>
      </w:tc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Bordered-Accent6">
    <w:name w:val="Bordered - Accent 6"/>
    <w:basedOn w:val="TableNormal"/>
    <w:uiPriority w:val="99"/>
    <w:tblPr>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rFonts w:ascii="Arial" w:hAnsi="Arial"/>
        <w:color w:val="404040"/>
        <w:sz w:val="22"/>
      </w:rPr>
      <w:tblPr/>
      <w:tcPr>
        <w:tcBorders>
          <w:bottom w:val="single" w:sz="12" w:space="0" w:color="8ED873" w:themeColor="accent6" w:themeTint="98"/>
        </w:tcBorders>
      </w:tcPr>
    </w:tblStylePr>
    <w:tblStylePr w:type="lastRow">
      <w:rPr>
        <w:rFonts w:ascii="Arial" w:hAnsi="Arial"/>
        <w:color w:val="404040"/>
        <w:sz w:val="22"/>
      </w:rPr>
      <w:tblPr/>
      <w:tcPr>
        <w:tcBorders>
          <w:top w:val="single" w:sz="12" w:space="0" w:color="8ED873"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ED873" w:themeColor="accent6" w:themeTint="98"/>
        </w:tcBorders>
      </w:tc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character" w:styleId="Hyperlink">
    <w:name w:val="Hyperlink"/>
    <w:uiPriority w:val="99"/>
    <w:unhideWhenUsed/>
    <w:rPr>
      <w:color w:val="467886" w:themeColor="hyperlink"/>
      <w:u w:val="single"/>
    </w:rPr>
  </w:style>
  <w:style w:type="paragraph" w:styleId="FootnoteText">
    <w:name w:val="footnote text"/>
    <w:basedOn w:val="Normal"/>
    <w:link w:val="FootnoteTextChar"/>
    <w:uiPriority w:val="99"/>
    <w:semiHidden/>
    <w:unhideWhenUsed/>
    <w:pPr>
      <w:spacing w:after="40" w:line="240" w:lineRule="auto"/>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rPr>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ableofFigures">
    <w:name w:val="table of figures"/>
    <w:basedOn w:val="Normal"/>
    <w:next w:val="Normal"/>
    <w:uiPriority w:val="99"/>
    <w:unhideWhenUsed/>
    <w:pPr>
      <w:spacing w:after="0"/>
    </w:pPr>
  </w:style>
  <w:style w:type="character" w:styleId="PlaceholderText">
    <w:name w:val="Placeholder Text"/>
    <w:basedOn w:val="DefaultParagraphFont"/>
    <w:uiPriority w:val="99"/>
    <w:qFormat/>
    <w:rPr>
      <w:color w:val="808080"/>
    </w:rPr>
  </w:style>
  <w:style w:type="paragraph" w:customStyle="1" w:styleId="F3C6EFA199A54D82B8E354319BC9D692">
    <w:name w:val="F3C6EFA199A54D82B8E354319BC9D692"/>
    <w:qFormat/>
    <w:pPr>
      <w:widowControl w:val="0"/>
      <w:jc w:val="both"/>
    </w:pPr>
    <w:rPr>
      <w:kern w:val="2"/>
      <w:sz w:val="21"/>
      <w:szCs w:val="22"/>
      <w:lang w:val="en-US" w:eastAsia="zh-CN"/>
    </w:rPr>
  </w:style>
  <w:style w:type="paragraph" w:customStyle="1" w:styleId="1D611ED6F1CF46E68E1D06BFC9323AB1">
    <w:name w:val="1D611ED6F1CF46E68E1D06BFC9323AB1"/>
    <w:qFormat/>
    <w:pPr>
      <w:widowControl w:val="0"/>
      <w:jc w:val="both"/>
    </w:pPr>
    <w:rPr>
      <w:kern w:val="2"/>
      <w:sz w:val="21"/>
      <w:szCs w:val="22"/>
      <w:lang w:val="en-US"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Cambria"/>
        <a:cs typeface="Arial"/>
      </a:majorFont>
      <a:minorFont>
        <a:latin typeface="等线"/>
        <a:ea typeface="等线"/>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7A1D2B-2C6D-4E64-B263-4BC6998F6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WP4 OUTGOING LIAISON LIST.dotx</Template>
  <TotalTime>1</TotalTime>
  <Pages>3</Pages>
  <Words>990</Words>
  <Characters>6159</Characters>
  <Application>Microsoft Office Word</Application>
  <DocSecurity>0</DocSecurity>
  <Lines>150</Lines>
  <Paragraphs>102</Paragraphs>
  <ScaleCrop>false</ScaleCrop>
  <HeadingPairs>
    <vt:vector size="2" baseType="variant">
      <vt:variant>
        <vt:lpstr>Title</vt:lpstr>
      </vt:variant>
      <vt:variant>
        <vt:i4>1</vt:i4>
      </vt:variant>
    </vt:vector>
  </HeadingPairs>
  <TitlesOfParts>
    <vt:vector size="1" baseType="lpstr">
      <vt:lpstr>LS/o/r on establishment of a new Question under ITU-T Study Group 20 (reply to SG20-LS56)</vt:lpstr>
    </vt:vector>
  </TitlesOfParts>
  <Manager>ITU-T</Manager>
  <Company>International Telecommunication Union (ITU)</Company>
  <LinksUpToDate>false</LinksUpToDate>
  <CharactersWithSpaces>7047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LS/r on establishment of a new Question under ITU-T Study Group 20 (reply to SG20-LS56)</dc:title>
  <dc:creator>ITU-T Study Group 13</dc:creator>
  <dc:description>TSAG-TD275  For: Geneva, 26-30 January 2026_x000d_Document date: _x000d_Saved by ITU51017913 at 1:31:13 PM on 12/23/2025</dc:description>
  <cp:lastModifiedBy>TSB</cp:lastModifiedBy>
  <cp:revision>2</cp:revision>
  <dcterms:created xsi:type="dcterms:W3CDTF">2025-12-23T12:33:00Z</dcterms:created>
  <dcterms:modified xsi:type="dcterms:W3CDTF">2025-12-23T12:33:00Z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TSAG-TD275</vt:lpwstr>
  </property>
  <property fmtid="{D5CDD505-2E9C-101B-9397-08002B2CF9AE}" pid="3" name="Docdate">
    <vt:lpwstr/>
  </property>
  <property fmtid="{D5CDD505-2E9C-101B-9397-08002B2CF9AE}" pid="4" name="Docorlang">
    <vt:lpwstr/>
  </property>
  <property fmtid="{D5CDD505-2E9C-101B-9397-08002B2CF9AE}" pid="5" name="Docbluepink">
    <vt:lpwstr>1/13</vt:lpwstr>
  </property>
  <property fmtid="{D5CDD505-2E9C-101B-9397-08002B2CF9AE}" pid="6" name="Docdest">
    <vt:lpwstr>Geneva, 26-30 January 2026</vt:lpwstr>
  </property>
  <property fmtid="{D5CDD505-2E9C-101B-9397-08002B2CF9AE}" pid="7" name="Docauthor">
    <vt:lpwstr>ITU-T Study Group 13</vt:lpwstr>
  </property>
  <property fmtid="{D5CDD505-2E9C-101B-9397-08002B2CF9AE}" pid="8" name="KSOProductBuildVer">
    <vt:lpwstr>2052-12.1.0.23542</vt:lpwstr>
  </property>
  <property fmtid="{D5CDD505-2E9C-101B-9397-08002B2CF9AE}" pid="9" name="ICV">
    <vt:lpwstr>F32EB6EDFF7A4E36976143C53AF2919C_13</vt:lpwstr>
  </property>
  <property fmtid="{D5CDD505-2E9C-101B-9397-08002B2CF9AE}" pid="10" name="KSOTemplateDocerSaveRecord">
    <vt:lpwstr>eyJoZGlkIjoiNWY0YTQwMTMzOGE2OTU5ZTFkNmI5MGI4YTgyZTljODAiLCJ1c2VySWQiOiI2MDgyNzI5MTYifQ==</vt:lpwstr>
  </property>
</Properties>
</file>