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398"/>
        <w:gridCol w:w="3713"/>
        <w:gridCol w:w="370"/>
        <w:gridCol w:w="4026"/>
      </w:tblGrid>
      <w:tr w:rsidR="00775FD8" w:rsidRPr="00775FD8" w14:paraId="7496AA77" w14:textId="77777777" w:rsidTr="00775FD8">
        <w:trPr>
          <w:cantSplit/>
        </w:trPr>
        <w:tc>
          <w:tcPr>
            <w:tcW w:w="1132" w:type="dxa"/>
            <w:vMerge w:val="restart"/>
            <w:vAlign w:val="center"/>
          </w:tcPr>
          <w:p w14:paraId="760B173B" w14:textId="77777777" w:rsidR="00775FD8" w:rsidRPr="00775FD8" w:rsidRDefault="00775FD8" w:rsidP="00775FD8">
            <w:pPr>
              <w:spacing w:before="0"/>
              <w:jc w:val="center"/>
              <w:rPr>
                <w:sz w:val="20"/>
              </w:rPr>
            </w:pPr>
            <w:bookmarkStart w:id="0" w:name="dnum" w:colFirst="2" w:colLast="2"/>
            <w:bookmarkStart w:id="1" w:name="dsg" w:colFirst="1" w:colLast="1"/>
            <w:bookmarkStart w:id="2" w:name="dtableau"/>
            <w:r w:rsidRPr="00775FD8">
              <w:rPr>
                <w:noProof/>
              </w:rPr>
              <w:drawing>
                <wp:inline distT="0" distB="0" distL="0" distR="0" wp14:anchorId="20E23D04" wp14:editId="224B7555">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22871DCF" w14:textId="77777777" w:rsidR="00775FD8" w:rsidRPr="00775FD8" w:rsidRDefault="00775FD8" w:rsidP="00775FD8">
            <w:pPr>
              <w:rPr>
                <w:sz w:val="16"/>
                <w:szCs w:val="16"/>
              </w:rPr>
            </w:pPr>
            <w:r w:rsidRPr="00775FD8">
              <w:rPr>
                <w:sz w:val="16"/>
                <w:szCs w:val="16"/>
              </w:rPr>
              <w:t>INTERNATIONAL TELECOMMUNICATION UNION</w:t>
            </w:r>
          </w:p>
          <w:p w14:paraId="348F4CEA" w14:textId="77777777" w:rsidR="00775FD8" w:rsidRPr="00775FD8" w:rsidRDefault="00775FD8" w:rsidP="00775FD8">
            <w:pPr>
              <w:rPr>
                <w:b/>
                <w:bCs/>
                <w:sz w:val="26"/>
                <w:szCs w:val="26"/>
              </w:rPr>
            </w:pPr>
            <w:r w:rsidRPr="00775FD8">
              <w:rPr>
                <w:b/>
                <w:bCs/>
                <w:sz w:val="26"/>
                <w:szCs w:val="26"/>
              </w:rPr>
              <w:t>TELECOMMUNICATION</w:t>
            </w:r>
            <w:r w:rsidRPr="00775FD8">
              <w:rPr>
                <w:b/>
                <w:bCs/>
                <w:sz w:val="26"/>
                <w:szCs w:val="26"/>
              </w:rPr>
              <w:br/>
              <w:t>STANDARDIZATION SECTOR</w:t>
            </w:r>
          </w:p>
          <w:p w14:paraId="7886881E" w14:textId="0CF656DF" w:rsidR="00775FD8" w:rsidRPr="00775FD8" w:rsidRDefault="00775FD8" w:rsidP="00775FD8">
            <w:pPr>
              <w:rPr>
                <w:sz w:val="20"/>
              </w:rPr>
            </w:pPr>
            <w:r w:rsidRPr="00775FD8">
              <w:rPr>
                <w:sz w:val="20"/>
              </w:rPr>
              <w:t xml:space="preserve">STUDY PERIOD </w:t>
            </w:r>
            <w:r>
              <w:rPr>
                <w:sz w:val="20"/>
              </w:rPr>
              <w:t>2025-2028</w:t>
            </w:r>
          </w:p>
        </w:tc>
        <w:tc>
          <w:tcPr>
            <w:tcW w:w="4026" w:type="dxa"/>
            <w:vAlign w:val="center"/>
          </w:tcPr>
          <w:p w14:paraId="5C20E24E" w14:textId="02B40944" w:rsidR="00775FD8" w:rsidRPr="00775FD8" w:rsidRDefault="00775FD8" w:rsidP="00775FD8">
            <w:pPr>
              <w:pStyle w:val="Docnumber"/>
            </w:pPr>
            <w:r>
              <w:t>TSAG-TD2</w:t>
            </w:r>
            <w:r w:rsidR="00050E6F">
              <w:t>04</w:t>
            </w:r>
          </w:p>
        </w:tc>
      </w:tr>
      <w:bookmarkEnd w:id="0"/>
      <w:tr w:rsidR="00775FD8" w:rsidRPr="00775FD8" w14:paraId="48D1F136" w14:textId="77777777" w:rsidTr="00775FD8">
        <w:trPr>
          <w:cantSplit/>
        </w:trPr>
        <w:tc>
          <w:tcPr>
            <w:tcW w:w="1132" w:type="dxa"/>
            <w:vMerge/>
          </w:tcPr>
          <w:p w14:paraId="53169928" w14:textId="77777777" w:rsidR="00775FD8" w:rsidRPr="00775FD8" w:rsidRDefault="00775FD8" w:rsidP="00775FD8">
            <w:pPr>
              <w:rPr>
                <w:smallCaps/>
                <w:sz w:val="20"/>
              </w:rPr>
            </w:pPr>
          </w:p>
        </w:tc>
        <w:tc>
          <w:tcPr>
            <w:tcW w:w="4481" w:type="dxa"/>
            <w:gridSpan w:val="3"/>
            <w:vMerge/>
          </w:tcPr>
          <w:p w14:paraId="24FE6C2C" w14:textId="77777777" w:rsidR="00775FD8" w:rsidRPr="00775FD8" w:rsidRDefault="00775FD8" w:rsidP="00775FD8">
            <w:pPr>
              <w:rPr>
                <w:smallCaps/>
                <w:sz w:val="20"/>
              </w:rPr>
            </w:pPr>
          </w:p>
        </w:tc>
        <w:tc>
          <w:tcPr>
            <w:tcW w:w="4026" w:type="dxa"/>
          </w:tcPr>
          <w:p w14:paraId="4F88A941" w14:textId="1C8FCAEB" w:rsidR="00775FD8" w:rsidRPr="00775FD8" w:rsidRDefault="00775FD8" w:rsidP="00775FD8">
            <w:pPr>
              <w:pStyle w:val="TSBHeaderRight14"/>
              <w:rPr>
                <w:smallCaps/>
              </w:rPr>
            </w:pPr>
            <w:r>
              <w:rPr>
                <w:smallCaps/>
              </w:rPr>
              <w:t>TSAG</w:t>
            </w:r>
          </w:p>
        </w:tc>
      </w:tr>
      <w:tr w:rsidR="00775FD8" w:rsidRPr="00775FD8" w14:paraId="5697E40D" w14:textId="77777777" w:rsidTr="00775FD8">
        <w:trPr>
          <w:cantSplit/>
        </w:trPr>
        <w:tc>
          <w:tcPr>
            <w:tcW w:w="1132" w:type="dxa"/>
            <w:vMerge/>
            <w:tcBorders>
              <w:bottom w:val="single" w:sz="12" w:space="0" w:color="auto"/>
            </w:tcBorders>
          </w:tcPr>
          <w:p w14:paraId="391F9336" w14:textId="77777777" w:rsidR="00775FD8" w:rsidRPr="00775FD8" w:rsidRDefault="00775FD8" w:rsidP="00775FD8">
            <w:pPr>
              <w:rPr>
                <w:b/>
                <w:bCs/>
                <w:sz w:val="26"/>
              </w:rPr>
            </w:pPr>
          </w:p>
        </w:tc>
        <w:tc>
          <w:tcPr>
            <w:tcW w:w="4481" w:type="dxa"/>
            <w:gridSpan w:val="3"/>
            <w:vMerge/>
            <w:tcBorders>
              <w:bottom w:val="single" w:sz="12" w:space="0" w:color="auto"/>
            </w:tcBorders>
          </w:tcPr>
          <w:p w14:paraId="0B5F5C5B" w14:textId="77777777" w:rsidR="00775FD8" w:rsidRPr="00775FD8" w:rsidRDefault="00775FD8" w:rsidP="00775FD8">
            <w:pPr>
              <w:rPr>
                <w:b/>
                <w:bCs/>
                <w:sz w:val="26"/>
              </w:rPr>
            </w:pPr>
          </w:p>
        </w:tc>
        <w:tc>
          <w:tcPr>
            <w:tcW w:w="4026" w:type="dxa"/>
            <w:tcBorders>
              <w:bottom w:val="single" w:sz="12" w:space="0" w:color="auto"/>
            </w:tcBorders>
            <w:vAlign w:val="center"/>
          </w:tcPr>
          <w:p w14:paraId="6466CB73" w14:textId="77777777" w:rsidR="00775FD8" w:rsidRPr="00775FD8" w:rsidRDefault="00775FD8" w:rsidP="00775FD8">
            <w:pPr>
              <w:pStyle w:val="TSBHeaderRight14"/>
            </w:pPr>
            <w:r w:rsidRPr="00775FD8">
              <w:t>Original: English</w:t>
            </w:r>
          </w:p>
        </w:tc>
      </w:tr>
      <w:tr w:rsidR="00775FD8" w:rsidRPr="00775FD8" w14:paraId="7101C3B3" w14:textId="77777777" w:rsidTr="00737DAA">
        <w:trPr>
          <w:cantSplit/>
        </w:trPr>
        <w:tc>
          <w:tcPr>
            <w:tcW w:w="1530" w:type="dxa"/>
            <w:gridSpan w:val="2"/>
          </w:tcPr>
          <w:p w14:paraId="1C14A86F" w14:textId="209E59F9" w:rsidR="00775FD8" w:rsidRPr="00775FD8" w:rsidRDefault="00775FD8" w:rsidP="00775FD8">
            <w:pPr>
              <w:rPr>
                <w:b/>
                <w:bCs/>
                <w:szCs w:val="24"/>
              </w:rPr>
            </w:pPr>
            <w:bookmarkStart w:id="3" w:name="dbluepink" w:colFirst="1" w:colLast="1"/>
            <w:bookmarkStart w:id="4" w:name="dmeeting" w:colFirst="2" w:colLast="2"/>
            <w:bookmarkEnd w:id="1"/>
          </w:p>
        </w:tc>
        <w:tc>
          <w:tcPr>
            <w:tcW w:w="4083" w:type="dxa"/>
            <w:gridSpan w:val="2"/>
          </w:tcPr>
          <w:p w14:paraId="5F8E5867" w14:textId="77777777" w:rsidR="00775FD8" w:rsidRPr="00775FD8" w:rsidRDefault="00775FD8" w:rsidP="00775FD8">
            <w:pPr>
              <w:pStyle w:val="TSBHeaderQuestion"/>
            </w:pPr>
          </w:p>
        </w:tc>
        <w:tc>
          <w:tcPr>
            <w:tcW w:w="4026" w:type="dxa"/>
          </w:tcPr>
          <w:p w14:paraId="72E25C74" w14:textId="70F37E2E" w:rsidR="00775FD8" w:rsidRPr="00775FD8" w:rsidRDefault="00775FD8" w:rsidP="00775FD8">
            <w:pPr>
              <w:pStyle w:val="VenueDate"/>
            </w:pPr>
            <w:r w:rsidRPr="006A6865">
              <w:t xml:space="preserve">Geneva, </w:t>
            </w:r>
            <w:r w:rsidR="006A6865" w:rsidRPr="006A6865">
              <w:t xml:space="preserve">26-30 </w:t>
            </w:r>
            <w:r w:rsidR="0031453D" w:rsidRPr="006A6865">
              <w:t>January</w:t>
            </w:r>
            <w:r w:rsidRPr="006A6865">
              <w:t xml:space="preserve"> 202</w:t>
            </w:r>
            <w:r w:rsidR="0031453D" w:rsidRPr="006A6865">
              <w:t>6</w:t>
            </w:r>
          </w:p>
        </w:tc>
      </w:tr>
      <w:tr w:rsidR="00775FD8" w:rsidRPr="00775FD8" w14:paraId="6632AB70" w14:textId="77777777" w:rsidTr="005F7827">
        <w:trPr>
          <w:cantSplit/>
        </w:trPr>
        <w:tc>
          <w:tcPr>
            <w:tcW w:w="9639" w:type="dxa"/>
            <w:gridSpan w:val="5"/>
          </w:tcPr>
          <w:p w14:paraId="6BBDAA14" w14:textId="1595F42E" w:rsidR="00775FD8" w:rsidRPr="00775FD8" w:rsidRDefault="00775FD8" w:rsidP="00775FD8">
            <w:pPr>
              <w:jc w:val="center"/>
              <w:rPr>
                <w:b/>
                <w:bCs/>
                <w:szCs w:val="24"/>
              </w:rPr>
            </w:pPr>
            <w:bookmarkStart w:id="5" w:name="ddoctype"/>
            <w:bookmarkStart w:id="6" w:name="dtitle" w:colFirst="0" w:colLast="0"/>
            <w:bookmarkEnd w:id="3"/>
            <w:bookmarkEnd w:id="4"/>
            <w:r w:rsidRPr="00775FD8">
              <w:rPr>
                <w:b/>
                <w:bCs/>
                <w:szCs w:val="24"/>
              </w:rPr>
              <w:t>TD</w:t>
            </w:r>
          </w:p>
        </w:tc>
      </w:tr>
      <w:tr w:rsidR="00775FD8" w:rsidRPr="00775FD8" w14:paraId="36DB1139" w14:textId="77777777" w:rsidTr="00737DAA">
        <w:trPr>
          <w:cantSplit/>
        </w:trPr>
        <w:tc>
          <w:tcPr>
            <w:tcW w:w="1530" w:type="dxa"/>
            <w:gridSpan w:val="2"/>
          </w:tcPr>
          <w:p w14:paraId="40E7D05D" w14:textId="77777777" w:rsidR="00775FD8" w:rsidRPr="00775FD8" w:rsidRDefault="00775FD8" w:rsidP="00775FD8">
            <w:pPr>
              <w:rPr>
                <w:b/>
                <w:bCs/>
                <w:szCs w:val="24"/>
              </w:rPr>
            </w:pPr>
            <w:bookmarkStart w:id="7" w:name="dsource" w:colFirst="1" w:colLast="1"/>
            <w:bookmarkEnd w:id="5"/>
            <w:bookmarkEnd w:id="6"/>
            <w:r w:rsidRPr="00775FD8">
              <w:rPr>
                <w:b/>
                <w:bCs/>
                <w:szCs w:val="24"/>
              </w:rPr>
              <w:t>Source:</w:t>
            </w:r>
          </w:p>
        </w:tc>
        <w:tc>
          <w:tcPr>
            <w:tcW w:w="8109" w:type="dxa"/>
            <w:gridSpan w:val="3"/>
          </w:tcPr>
          <w:p w14:paraId="1831501C" w14:textId="76B589BA" w:rsidR="00775FD8" w:rsidRPr="00775FD8" w:rsidRDefault="00775FD8" w:rsidP="00775FD8">
            <w:pPr>
              <w:pStyle w:val="TSBHeaderSource"/>
            </w:pPr>
            <w:r>
              <w:t>Chair, ITU-T Study Group 13</w:t>
            </w:r>
          </w:p>
        </w:tc>
      </w:tr>
      <w:tr w:rsidR="00775FD8" w:rsidRPr="00775FD8" w14:paraId="75E30275" w14:textId="77777777" w:rsidTr="00737DAA">
        <w:trPr>
          <w:cantSplit/>
        </w:trPr>
        <w:tc>
          <w:tcPr>
            <w:tcW w:w="1530" w:type="dxa"/>
            <w:gridSpan w:val="2"/>
            <w:tcBorders>
              <w:bottom w:val="single" w:sz="8" w:space="0" w:color="auto"/>
            </w:tcBorders>
          </w:tcPr>
          <w:p w14:paraId="0D308363" w14:textId="77777777" w:rsidR="00775FD8" w:rsidRPr="00775FD8" w:rsidRDefault="00775FD8" w:rsidP="00775FD8">
            <w:pPr>
              <w:rPr>
                <w:b/>
                <w:bCs/>
                <w:szCs w:val="24"/>
              </w:rPr>
            </w:pPr>
            <w:bookmarkStart w:id="8" w:name="dtitle1" w:colFirst="1" w:colLast="1"/>
            <w:bookmarkEnd w:id="7"/>
            <w:r w:rsidRPr="00775FD8">
              <w:rPr>
                <w:b/>
                <w:bCs/>
                <w:szCs w:val="24"/>
              </w:rPr>
              <w:t>Title:</w:t>
            </w:r>
          </w:p>
        </w:tc>
        <w:tc>
          <w:tcPr>
            <w:tcW w:w="8109" w:type="dxa"/>
            <w:gridSpan w:val="3"/>
            <w:tcBorders>
              <w:bottom w:val="single" w:sz="8" w:space="0" w:color="auto"/>
            </w:tcBorders>
          </w:tcPr>
          <w:p w14:paraId="192D31FA" w14:textId="2D71999C" w:rsidR="00775FD8" w:rsidRPr="00775FD8" w:rsidRDefault="00775FD8" w:rsidP="00775FD8">
            <w:pPr>
              <w:pStyle w:val="TSBHeaderTitle"/>
            </w:pPr>
            <w:r w:rsidRPr="00D35663">
              <w:t>ITU-T SG13 Lead Study Group Report</w:t>
            </w:r>
          </w:p>
        </w:tc>
      </w:tr>
      <w:bookmarkEnd w:id="2"/>
      <w:bookmarkEnd w:id="8"/>
      <w:tr w:rsidR="00D55AF9" w:rsidRPr="006A6865" w14:paraId="6BA95D0D" w14:textId="77777777" w:rsidTr="00737DAA">
        <w:trPr>
          <w:cantSplit/>
        </w:trPr>
        <w:tc>
          <w:tcPr>
            <w:tcW w:w="1530" w:type="dxa"/>
            <w:gridSpan w:val="2"/>
            <w:tcBorders>
              <w:top w:val="single" w:sz="8" w:space="0" w:color="auto"/>
              <w:bottom w:val="single" w:sz="8" w:space="0" w:color="auto"/>
            </w:tcBorders>
          </w:tcPr>
          <w:p w14:paraId="1C66AEB8" w14:textId="77777777" w:rsidR="00D55AF9" w:rsidRPr="007C7DD7" w:rsidRDefault="00D55AF9" w:rsidP="00C63F6D">
            <w:pPr>
              <w:rPr>
                <w:b/>
              </w:rPr>
            </w:pPr>
            <w:r w:rsidRPr="007C7DD7">
              <w:rPr>
                <w:b/>
              </w:rPr>
              <w:t>Contact:</w:t>
            </w:r>
          </w:p>
        </w:tc>
        <w:tc>
          <w:tcPr>
            <w:tcW w:w="3713" w:type="dxa"/>
            <w:tcBorders>
              <w:top w:val="single" w:sz="8" w:space="0" w:color="auto"/>
              <w:bottom w:val="single" w:sz="8" w:space="0" w:color="auto"/>
            </w:tcBorders>
          </w:tcPr>
          <w:p w14:paraId="2A49993E" w14:textId="15D5B83A" w:rsidR="00D55AF9" w:rsidRPr="007C7DD7" w:rsidRDefault="00D35663" w:rsidP="00C14B64">
            <w:r>
              <w:t>Kazunori Tanikawa</w:t>
            </w:r>
            <w:r w:rsidR="008D3B5B">
              <w:br/>
            </w:r>
            <w:r>
              <w:t>NICT</w:t>
            </w:r>
            <w:r w:rsidR="00D55AF9" w:rsidRPr="007C7DD7">
              <w:br/>
            </w:r>
            <w:r>
              <w:t>Japan</w:t>
            </w:r>
          </w:p>
        </w:tc>
        <w:tc>
          <w:tcPr>
            <w:tcW w:w="4396" w:type="dxa"/>
            <w:gridSpan w:val="2"/>
            <w:tcBorders>
              <w:top w:val="single" w:sz="8" w:space="0" w:color="auto"/>
              <w:bottom w:val="single" w:sz="8" w:space="0" w:color="auto"/>
            </w:tcBorders>
          </w:tcPr>
          <w:p w14:paraId="6488B58A" w14:textId="4BBBBAF4" w:rsidR="003F1903" w:rsidRPr="00D344E0" w:rsidRDefault="00D55AF9" w:rsidP="003F1903">
            <w:pPr>
              <w:rPr>
                <w:highlight w:val="yellow"/>
                <w:lang w:val="pt-PT"/>
              </w:rPr>
            </w:pPr>
            <w:r w:rsidRPr="00D344E0">
              <w:rPr>
                <w:lang w:val="pt-PT"/>
              </w:rPr>
              <w:t>E-mail:</w:t>
            </w:r>
            <w:r w:rsidR="00D20716" w:rsidRPr="00D344E0">
              <w:rPr>
                <w:lang w:val="pt-PT"/>
              </w:rPr>
              <w:t xml:space="preserve"> </w:t>
            </w:r>
            <w:hyperlink r:id="rId12" w:history="1">
              <w:r w:rsidR="003F1903" w:rsidRPr="00D344E0">
                <w:rPr>
                  <w:rStyle w:val="Hyperlink"/>
                  <w:lang w:val="pt-PT"/>
                </w:rPr>
                <w:t>kaz.tanikawa@nict.go.jp</w:t>
              </w:r>
            </w:hyperlink>
          </w:p>
        </w:tc>
      </w:tr>
    </w:tbl>
    <w:p w14:paraId="5B63A778" w14:textId="77777777" w:rsidR="00D55AF9" w:rsidRPr="00D344E0" w:rsidRDefault="00D55AF9" w:rsidP="00D55AF9">
      <w:pPr>
        <w:spacing w:before="240"/>
        <w:rPr>
          <w:b/>
          <w:lang w:val="pt-PT"/>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D55AF9" w:rsidRPr="00C22F83" w14:paraId="5D53F7ED" w14:textId="77777777" w:rsidTr="001C7EEF">
        <w:trPr>
          <w:cantSplit/>
        </w:trPr>
        <w:tc>
          <w:tcPr>
            <w:tcW w:w="1613" w:type="dxa"/>
          </w:tcPr>
          <w:p w14:paraId="7E900AED" w14:textId="7870626A" w:rsidR="00D55AF9" w:rsidRPr="00C22F83" w:rsidRDefault="00D55AF9" w:rsidP="00C93F68">
            <w:pPr>
              <w:spacing w:after="60"/>
              <w:rPr>
                <w:b/>
              </w:rPr>
            </w:pPr>
            <w:r w:rsidRPr="00C22F83">
              <w:rPr>
                <w:b/>
              </w:rPr>
              <w:t>Abstract:</w:t>
            </w:r>
          </w:p>
        </w:tc>
        <w:tc>
          <w:tcPr>
            <w:tcW w:w="8026" w:type="dxa"/>
          </w:tcPr>
          <w:p w14:paraId="77003090" w14:textId="2054DFBE" w:rsidR="00D55AF9" w:rsidRPr="00C22F83" w:rsidRDefault="00762FF8" w:rsidP="00762FF8">
            <w:pPr>
              <w:rPr>
                <w:lang w:eastAsia="ko-KR"/>
              </w:rPr>
            </w:pPr>
            <w:r w:rsidRPr="00C22F83">
              <w:rPr>
                <w:rFonts w:hint="eastAsia"/>
                <w:lang w:eastAsia="ko-KR"/>
              </w:rPr>
              <w:t>This document con</w:t>
            </w:r>
            <w:r w:rsidRPr="00C22F83">
              <w:rPr>
                <w:lang w:eastAsia="ko-KR"/>
              </w:rPr>
              <w:t>t</w:t>
            </w:r>
            <w:r w:rsidRPr="00C22F83">
              <w:rPr>
                <w:rFonts w:hint="eastAsia"/>
                <w:lang w:eastAsia="ko-KR"/>
              </w:rPr>
              <w:t xml:space="preserve">ains </w:t>
            </w:r>
            <w:r w:rsidRPr="00C22F83">
              <w:rPr>
                <w:lang w:eastAsia="ko-KR"/>
              </w:rPr>
              <w:t xml:space="preserve">the summary status and progress report on lead SG activities of ITU-T SG13 </w:t>
            </w:r>
            <w:r w:rsidR="001F5BC1">
              <w:rPr>
                <w:lang w:eastAsia="ko-KR"/>
              </w:rPr>
              <w:t xml:space="preserve">since </w:t>
            </w:r>
            <w:r w:rsidR="00A34715">
              <w:rPr>
                <w:lang w:eastAsia="ko-KR"/>
              </w:rPr>
              <w:t>Ju</w:t>
            </w:r>
            <w:r w:rsidR="00171221">
              <w:rPr>
                <w:lang w:eastAsia="ko-KR"/>
              </w:rPr>
              <w:t>ly</w:t>
            </w:r>
            <w:r w:rsidR="00A34715">
              <w:rPr>
                <w:lang w:eastAsia="ko-KR"/>
              </w:rPr>
              <w:t xml:space="preserve"> 2024.</w:t>
            </w:r>
            <w:r w:rsidRPr="00C22F83">
              <w:rPr>
                <w:lang w:eastAsia="ko-KR"/>
              </w:rPr>
              <w:t xml:space="preserve"> It complements the information already delivered to the </w:t>
            </w:r>
            <w:r w:rsidR="00C55865">
              <w:rPr>
                <w:lang w:eastAsia="ko-KR"/>
              </w:rPr>
              <w:t>January</w:t>
            </w:r>
            <w:r w:rsidR="003A2560">
              <w:rPr>
                <w:lang w:eastAsia="ko-KR"/>
              </w:rPr>
              <w:t xml:space="preserve"> 202</w:t>
            </w:r>
            <w:r w:rsidR="00C55865">
              <w:rPr>
                <w:lang w:eastAsia="ko-KR"/>
              </w:rPr>
              <w:t>6</w:t>
            </w:r>
            <w:r w:rsidR="00BA7EA4" w:rsidRPr="00C22F83">
              <w:rPr>
                <w:lang w:eastAsia="ko-KR"/>
              </w:rPr>
              <w:t xml:space="preserve"> </w:t>
            </w:r>
            <w:r w:rsidRPr="00C22F83">
              <w:rPr>
                <w:lang w:eastAsia="ko-KR"/>
              </w:rPr>
              <w:t xml:space="preserve">TSAG meeting via </w:t>
            </w:r>
            <w:r w:rsidR="00DF1BD4">
              <w:rPr>
                <w:lang w:eastAsia="ko-KR"/>
              </w:rPr>
              <w:t xml:space="preserve">a </w:t>
            </w:r>
            <w:r w:rsidRPr="00C22F83">
              <w:rPr>
                <w:lang w:eastAsia="ko-KR"/>
              </w:rPr>
              <w:t>liaison statement</w:t>
            </w:r>
            <w:r w:rsidR="001A1E26">
              <w:rPr>
                <w:lang w:eastAsia="ko-KR"/>
              </w:rPr>
              <w:t xml:space="preserve">s </w:t>
            </w:r>
            <w:r w:rsidR="0091384F">
              <w:rPr>
                <w:lang w:eastAsia="ko-KR"/>
              </w:rPr>
              <w:br/>
            </w:r>
            <w:r w:rsidR="001A1E26">
              <w:rPr>
                <w:lang w:eastAsia="ko-KR"/>
              </w:rPr>
              <w:t xml:space="preserve">(TDs </w:t>
            </w:r>
            <w:hyperlink r:id="rId13" w:history="1">
              <w:r w:rsidR="003A6FA3">
                <w:rPr>
                  <w:rStyle w:val="Hyperlink"/>
                  <w:lang w:eastAsia="ko-KR"/>
                </w:rPr>
                <w:t>214</w:t>
              </w:r>
            </w:hyperlink>
            <w:r w:rsidR="00C466A0">
              <w:rPr>
                <w:lang w:eastAsia="ko-KR"/>
              </w:rPr>
              <w:t xml:space="preserve">, </w:t>
            </w:r>
            <w:hyperlink r:id="rId14" w:history="1">
              <w:r w:rsidR="003A6FA3">
                <w:rPr>
                  <w:rStyle w:val="Hyperlink"/>
                  <w:lang w:eastAsia="ko-KR"/>
                </w:rPr>
                <w:t>243</w:t>
              </w:r>
            </w:hyperlink>
            <w:r w:rsidR="00C466A0">
              <w:rPr>
                <w:lang w:eastAsia="ko-KR"/>
              </w:rPr>
              <w:t xml:space="preserve">, </w:t>
            </w:r>
            <w:hyperlink r:id="rId15" w:history="1">
              <w:r w:rsidR="00E505F8">
                <w:rPr>
                  <w:rStyle w:val="Hyperlink"/>
                  <w:lang w:eastAsia="ko-KR"/>
                </w:rPr>
                <w:t>244</w:t>
              </w:r>
            </w:hyperlink>
            <w:r w:rsidR="00C466A0">
              <w:rPr>
                <w:lang w:eastAsia="ko-KR"/>
              </w:rPr>
              <w:t xml:space="preserve">, </w:t>
            </w:r>
            <w:hyperlink r:id="rId16" w:history="1">
              <w:r w:rsidR="00076D50" w:rsidRPr="008E5C0E">
                <w:rPr>
                  <w:rStyle w:val="Hyperlink"/>
                  <w:lang w:eastAsia="ko-KR"/>
                </w:rPr>
                <w:t>2</w:t>
              </w:r>
              <w:r w:rsidR="008E5C0E" w:rsidRPr="008E5C0E">
                <w:rPr>
                  <w:rStyle w:val="Hyperlink"/>
                  <w:lang w:eastAsia="ko-KR"/>
                </w:rPr>
                <w:t>73</w:t>
              </w:r>
            </w:hyperlink>
            <w:r w:rsidR="00076D50" w:rsidRPr="008E5C0E">
              <w:t xml:space="preserve">, </w:t>
            </w:r>
            <w:hyperlink r:id="rId17" w:history="1">
              <w:r w:rsidR="00076D50" w:rsidRPr="008E5C0E">
                <w:rPr>
                  <w:rStyle w:val="Hyperlink"/>
                  <w:lang w:eastAsia="ko-KR"/>
                </w:rPr>
                <w:t>2</w:t>
              </w:r>
              <w:r w:rsidR="008E5C0E" w:rsidRPr="008E5C0E">
                <w:rPr>
                  <w:rStyle w:val="Hyperlink"/>
                  <w:lang w:eastAsia="ko-KR"/>
                </w:rPr>
                <w:t>74</w:t>
              </w:r>
            </w:hyperlink>
            <w:r w:rsidR="00076D50" w:rsidRPr="008E5C0E">
              <w:t xml:space="preserve">, </w:t>
            </w:r>
            <w:hyperlink r:id="rId18" w:history="1">
              <w:r w:rsidR="00076D50" w:rsidRPr="008E5C0E">
                <w:rPr>
                  <w:rStyle w:val="Hyperlink"/>
                  <w:lang w:eastAsia="ko-KR"/>
                </w:rPr>
                <w:t>2</w:t>
              </w:r>
              <w:r w:rsidR="008E5C0E" w:rsidRPr="008E5C0E">
                <w:rPr>
                  <w:rStyle w:val="Hyperlink"/>
                  <w:lang w:eastAsia="ko-KR"/>
                </w:rPr>
                <w:t>75</w:t>
              </w:r>
            </w:hyperlink>
            <w:r w:rsidR="008E5C0E" w:rsidRPr="008E5C0E">
              <w:t>/</w:t>
            </w:r>
            <w:r w:rsidR="001A1E26">
              <w:rPr>
                <w:lang w:eastAsia="ko-KR"/>
              </w:rPr>
              <w:t>TSAG)</w:t>
            </w:r>
            <w:r w:rsidR="00DF1BD4">
              <w:rPr>
                <w:lang w:eastAsia="ko-KR"/>
              </w:rPr>
              <w:t>.</w:t>
            </w:r>
          </w:p>
        </w:tc>
      </w:tr>
    </w:tbl>
    <w:p w14:paraId="795B236C" w14:textId="730FAB81" w:rsidR="00D55AF9" w:rsidRPr="006803CE" w:rsidRDefault="00D55AF9" w:rsidP="00196A29">
      <w:pPr>
        <w:tabs>
          <w:tab w:val="clear" w:pos="794"/>
          <w:tab w:val="left" w:pos="1134"/>
        </w:tabs>
      </w:pPr>
      <w:r w:rsidRPr="00C22F83">
        <w:rPr>
          <w:b/>
        </w:rPr>
        <w:t>Action</w:t>
      </w:r>
      <w:r w:rsidRPr="00C22F83">
        <w:t>:</w:t>
      </w:r>
      <w:r w:rsidR="00196A29">
        <w:tab/>
      </w:r>
      <w:r w:rsidR="008626FF" w:rsidRPr="008626FF">
        <w:t xml:space="preserve">    Review, note, take actions requested by LSs in TSAG-</w:t>
      </w:r>
      <w:r w:rsidR="008626FF" w:rsidRPr="00E7205E">
        <w:t xml:space="preserve">TDs </w:t>
      </w:r>
      <w:hyperlink r:id="rId19" w:history="1">
        <w:r w:rsidR="00712A3A" w:rsidRPr="00E7205E">
          <w:rPr>
            <w:rStyle w:val="Hyperlink"/>
            <w:lang w:eastAsia="ko-KR"/>
          </w:rPr>
          <w:t>214</w:t>
        </w:r>
      </w:hyperlink>
      <w:r w:rsidR="00712A3A" w:rsidRPr="00E7205E">
        <w:rPr>
          <w:lang w:eastAsia="ko-KR"/>
        </w:rPr>
        <w:t xml:space="preserve">, </w:t>
      </w:r>
      <w:hyperlink r:id="rId20" w:history="1">
        <w:r w:rsidR="00712A3A" w:rsidRPr="007E1C66">
          <w:rPr>
            <w:rStyle w:val="Hyperlink"/>
            <w:lang w:eastAsia="ko-KR"/>
          </w:rPr>
          <w:t>243</w:t>
        </w:r>
      </w:hyperlink>
      <w:r w:rsidR="00712A3A" w:rsidRPr="007E1C66">
        <w:rPr>
          <w:lang w:eastAsia="ko-KR"/>
        </w:rPr>
        <w:t xml:space="preserve">, </w:t>
      </w:r>
      <w:hyperlink r:id="rId21" w:history="1">
        <w:r w:rsidR="00712A3A" w:rsidRPr="007E1C66">
          <w:rPr>
            <w:rStyle w:val="Hyperlink"/>
            <w:lang w:eastAsia="ko-KR"/>
          </w:rPr>
          <w:t>244</w:t>
        </w:r>
      </w:hyperlink>
      <w:r w:rsidR="00712A3A" w:rsidRPr="007E1C66">
        <w:rPr>
          <w:lang w:eastAsia="ko-KR"/>
        </w:rPr>
        <w:t xml:space="preserve">, </w:t>
      </w:r>
      <w:hyperlink r:id="rId22" w:history="1">
        <w:r w:rsidR="00E7205E" w:rsidRPr="007E1C66">
          <w:rPr>
            <w:rStyle w:val="Hyperlink"/>
            <w:lang w:eastAsia="ko-KR"/>
          </w:rPr>
          <w:t>273</w:t>
        </w:r>
      </w:hyperlink>
      <w:r w:rsidR="00C81536" w:rsidRPr="007E1C66">
        <w:rPr>
          <w:lang w:eastAsia="ko-KR"/>
        </w:rPr>
        <w:t>.</w:t>
      </w:r>
      <w:r w:rsidR="001E5ACF" w:rsidRPr="00C22F83">
        <w:rPr>
          <w:lang w:eastAsia="ko-KR"/>
        </w:rPr>
        <w:t xml:space="preserve"> </w:t>
      </w:r>
    </w:p>
    <w:p w14:paraId="57A734A4" w14:textId="77777777" w:rsidR="00D35663" w:rsidRPr="000D4081" w:rsidRDefault="00D35663" w:rsidP="000D4081">
      <w:pPr>
        <w:pStyle w:val="Heading1"/>
        <w:rPr>
          <w:lang w:eastAsia="ko-KR"/>
        </w:rPr>
      </w:pPr>
      <w:r w:rsidRPr="000D4081">
        <w:rPr>
          <w:rFonts w:hint="eastAsia"/>
          <w:lang w:eastAsia="ko-KR"/>
        </w:rPr>
        <w:t xml:space="preserve">Meetings and </w:t>
      </w:r>
      <w:r w:rsidRPr="000D4081">
        <w:rPr>
          <w:lang w:eastAsia="ko-KR"/>
        </w:rPr>
        <w:t>Events</w:t>
      </w:r>
    </w:p>
    <w:p w14:paraId="0D4A6A77" w14:textId="77777777" w:rsidR="00196A29" w:rsidRPr="00196A29" w:rsidRDefault="00196A29" w:rsidP="00196A29">
      <w:pPr>
        <w:rPr>
          <w:lang w:eastAsia="ko-KR"/>
        </w:rPr>
      </w:pPr>
    </w:p>
    <w:tbl>
      <w:tblPr>
        <w:tblStyle w:val="TableGrid"/>
        <w:tblW w:w="9483"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13"/>
        <w:gridCol w:w="850"/>
        <w:gridCol w:w="2576"/>
        <w:gridCol w:w="2244"/>
      </w:tblGrid>
      <w:tr w:rsidR="00D35663" w:rsidRPr="00DB4DD8" w14:paraId="0AC068B5" w14:textId="77777777" w:rsidTr="000D4081">
        <w:trPr>
          <w:tblHeader/>
          <w:jc w:val="center"/>
        </w:trPr>
        <w:tc>
          <w:tcPr>
            <w:tcW w:w="3813" w:type="dxa"/>
            <w:shd w:val="clear" w:color="auto" w:fill="D9D9D9" w:themeFill="background1" w:themeFillShade="D9"/>
          </w:tcPr>
          <w:p w14:paraId="5B5DDBB2" w14:textId="56993397" w:rsidR="00D35663" w:rsidRPr="008D3B5B" w:rsidRDefault="00D35663" w:rsidP="008D3B5B">
            <w:pPr>
              <w:pStyle w:val="Tabletext"/>
              <w:rPr>
                <w:b/>
                <w:bCs/>
                <w:lang w:eastAsia="ko-KR"/>
              </w:rPr>
            </w:pPr>
            <w:r w:rsidRPr="008D3B5B">
              <w:rPr>
                <w:b/>
                <w:bCs/>
                <w:lang w:eastAsia="ko-KR"/>
              </w:rPr>
              <w:t>Meeting</w:t>
            </w:r>
            <w:r w:rsidR="00314958" w:rsidRPr="008D3B5B">
              <w:rPr>
                <w:b/>
                <w:bCs/>
                <w:lang w:eastAsia="ko-KR"/>
              </w:rPr>
              <w:t>/Event</w:t>
            </w:r>
          </w:p>
        </w:tc>
        <w:tc>
          <w:tcPr>
            <w:tcW w:w="850" w:type="dxa"/>
            <w:shd w:val="clear" w:color="auto" w:fill="D9D9D9" w:themeFill="background1" w:themeFillShade="D9"/>
          </w:tcPr>
          <w:p w14:paraId="3AC22AC9" w14:textId="77777777" w:rsidR="00D35663" w:rsidRPr="008D3B5B" w:rsidRDefault="00D35663" w:rsidP="00F02812">
            <w:pPr>
              <w:pStyle w:val="Tabletext"/>
              <w:jc w:val="center"/>
              <w:rPr>
                <w:b/>
                <w:bCs/>
                <w:lang w:eastAsia="ko-KR"/>
              </w:rPr>
            </w:pPr>
            <w:r w:rsidRPr="008D3B5B">
              <w:rPr>
                <w:b/>
                <w:bCs/>
                <w:lang w:eastAsia="ko-KR"/>
              </w:rPr>
              <w:t>No. of</w:t>
            </w:r>
          </w:p>
        </w:tc>
        <w:tc>
          <w:tcPr>
            <w:tcW w:w="2576" w:type="dxa"/>
            <w:shd w:val="clear" w:color="auto" w:fill="D9D9D9" w:themeFill="background1" w:themeFillShade="D9"/>
          </w:tcPr>
          <w:p w14:paraId="45F022CE" w14:textId="018B45E0" w:rsidR="00D35663" w:rsidRPr="008D3B5B" w:rsidRDefault="00D35663" w:rsidP="008D3B5B">
            <w:pPr>
              <w:pStyle w:val="Tabletext"/>
              <w:rPr>
                <w:b/>
                <w:bCs/>
                <w:lang w:eastAsia="ko-KR"/>
              </w:rPr>
            </w:pPr>
            <w:r w:rsidRPr="008D3B5B">
              <w:rPr>
                <w:b/>
                <w:bCs/>
                <w:lang w:eastAsia="ko-KR"/>
              </w:rPr>
              <w:t>Date</w:t>
            </w:r>
            <w:r w:rsidR="00314958" w:rsidRPr="008D3B5B">
              <w:rPr>
                <w:b/>
                <w:bCs/>
                <w:lang w:eastAsia="ko-KR"/>
              </w:rPr>
              <w:t>s</w:t>
            </w:r>
          </w:p>
        </w:tc>
        <w:tc>
          <w:tcPr>
            <w:tcW w:w="2244" w:type="dxa"/>
            <w:shd w:val="clear" w:color="auto" w:fill="D9D9D9" w:themeFill="background1" w:themeFillShade="D9"/>
          </w:tcPr>
          <w:p w14:paraId="2874251C" w14:textId="77777777" w:rsidR="00D35663" w:rsidRPr="008D3B5B" w:rsidRDefault="00D35663" w:rsidP="008D3B5B">
            <w:pPr>
              <w:pStyle w:val="Tabletext"/>
              <w:rPr>
                <w:b/>
                <w:bCs/>
                <w:lang w:eastAsia="ko-KR"/>
              </w:rPr>
            </w:pPr>
            <w:r w:rsidRPr="008D3B5B">
              <w:rPr>
                <w:b/>
                <w:bCs/>
                <w:lang w:eastAsia="ko-KR"/>
              </w:rPr>
              <w:t>Place</w:t>
            </w:r>
          </w:p>
        </w:tc>
      </w:tr>
      <w:tr w:rsidR="009069CA" w14:paraId="4429F102" w14:textId="77777777" w:rsidTr="000D4081">
        <w:trPr>
          <w:jc w:val="center"/>
        </w:trPr>
        <w:tc>
          <w:tcPr>
            <w:tcW w:w="3813" w:type="dxa"/>
            <w:vMerge w:val="restart"/>
          </w:tcPr>
          <w:p w14:paraId="127DB0D0" w14:textId="6D6443E6" w:rsidR="009069CA" w:rsidRDefault="009069CA" w:rsidP="008D3B5B">
            <w:pPr>
              <w:pStyle w:val="Tabletext"/>
              <w:rPr>
                <w:lang w:eastAsia="ko-KR"/>
              </w:rPr>
            </w:pPr>
            <w:r>
              <w:rPr>
                <w:rFonts w:hint="eastAsia"/>
                <w:lang w:eastAsia="ko-KR"/>
              </w:rPr>
              <w:t>S</w:t>
            </w:r>
            <w:r>
              <w:rPr>
                <w:lang w:eastAsia="ko-KR"/>
              </w:rPr>
              <w:t xml:space="preserve">tudy Group </w:t>
            </w:r>
            <w:r>
              <w:rPr>
                <w:rFonts w:hint="eastAsia"/>
                <w:lang w:eastAsia="ko-KR"/>
              </w:rPr>
              <w:t>13</w:t>
            </w:r>
          </w:p>
        </w:tc>
        <w:tc>
          <w:tcPr>
            <w:tcW w:w="850" w:type="dxa"/>
            <w:vMerge w:val="restart"/>
          </w:tcPr>
          <w:p w14:paraId="7AF4D2DB" w14:textId="13EE839A" w:rsidR="009069CA" w:rsidRPr="00775FD8" w:rsidRDefault="009069CA" w:rsidP="00F02812">
            <w:pPr>
              <w:pStyle w:val="Tabletext"/>
              <w:jc w:val="center"/>
              <w:rPr>
                <w:lang w:val="en-GB" w:eastAsia="ko-KR"/>
              </w:rPr>
            </w:pPr>
            <w:r>
              <w:rPr>
                <w:lang w:val="en-GB" w:eastAsia="ko-KR"/>
              </w:rPr>
              <w:t>2</w:t>
            </w:r>
          </w:p>
        </w:tc>
        <w:tc>
          <w:tcPr>
            <w:tcW w:w="2576" w:type="dxa"/>
          </w:tcPr>
          <w:p w14:paraId="1D4A1DB6" w14:textId="7A40E976" w:rsidR="009069CA" w:rsidRDefault="009069CA" w:rsidP="008D3B5B">
            <w:pPr>
              <w:pStyle w:val="Tabletext"/>
              <w:rPr>
                <w:lang w:eastAsia="ko-KR"/>
              </w:rPr>
            </w:pPr>
            <w:r>
              <w:rPr>
                <w:lang w:eastAsia="ko-KR"/>
              </w:rPr>
              <w:t xml:space="preserve">3-14 March 2025 </w:t>
            </w:r>
          </w:p>
        </w:tc>
        <w:tc>
          <w:tcPr>
            <w:tcW w:w="2244" w:type="dxa"/>
          </w:tcPr>
          <w:p w14:paraId="3F629639" w14:textId="42A4AE8F" w:rsidR="009069CA" w:rsidRDefault="009069CA" w:rsidP="008D3B5B">
            <w:pPr>
              <w:pStyle w:val="Tabletext"/>
              <w:rPr>
                <w:lang w:eastAsia="ko-KR"/>
              </w:rPr>
            </w:pPr>
            <w:r>
              <w:rPr>
                <w:lang w:eastAsia="ko-KR"/>
              </w:rPr>
              <w:t>Geneva, Switzerland</w:t>
            </w:r>
          </w:p>
        </w:tc>
      </w:tr>
      <w:tr w:rsidR="009069CA" w14:paraId="2151E4FA" w14:textId="77777777" w:rsidTr="000D4081">
        <w:trPr>
          <w:jc w:val="center"/>
        </w:trPr>
        <w:tc>
          <w:tcPr>
            <w:tcW w:w="3813" w:type="dxa"/>
            <w:vMerge/>
          </w:tcPr>
          <w:p w14:paraId="1D350920" w14:textId="77777777" w:rsidR="009069CA" w:rsidRDefault="009069CA" w:rsidP="008D3B5B">
            <w:pPr>
              <w:pStyle w:val="Tabletext"/>
              <w:rPr>
                <w:lang w:eastAsia="ko-KR"/>
              </w:rPr>
            </w:pPr>
          </w:p>
        </w:tc>
        <w:tc>
          <w:tcPr>
            <w:tcW w:w="850" w:type="dxa"/>
            <w:vMerge/>
          </w:tcPr>
          <w:p w14:paraId="16ABC5E7" w14:textId="77777777" w:rsidR="009069CA" w:rsidRPr="00775FD8" w:rsidRDefault="009069CA" w:rsidP="00F02812">
            <w:pPr>
              <w:pStyle w:val="Tabletext"/>
              <w:jc w:val="center"/>
              <w:rPr>
                <w:lang w:eastAsia="ko-KR"/>
              </w:rPr>
            </w:pPr>
          </w:p>
        </w:tc>
        <w:tc>
          <w:tcPr>
            <w:tcW w:w="2576" w:type="dxa"/>
          </w:tcPr>
          <w:p w14:paraId="56D3E803" w14:textId="5D52E7C4" w:rsidR="009069CA" w:rsidRDefault="009069CA" w:rsidP="008D3B5B">
            <w:pPr>
              <w:pStyle w:val="Tabletext"/>
              <w:rPr>
                <w:lang w:eastAsia="ko-KR"/>
              </w:rPr>
            </w:pPr>
            <w:r>
              <w:rPr>
                <w:lang w:eastAsia="ko-KR"/>
              </w:rPr>
              <w:t>2</w:t>
            </w:r>
            <w:r>
              <w:t>8 October – 6 November 2025</w:t>
            </w:r>
          </w:p>
        </w:tc>
        <w:tc>
          <w:tcPr>
            <w:tcW w:w="2244" w:type="dxa"/>
          </w:tcPr>
          <w:p w14:paraId="1A78A4AB" w14:textId="1717D88E" w:rsidR="009069CA" w:rsidRDefault="009069CA" w:rsidP="008D3B5B">
            <w:pPr>
              <w:pStyle w:val="Tabletext"/>
              <w:rPr>
                <w:lang w:eastAsia="ko-KR"/>
              </w:rPr>
            </w:pPr>
            <w:r>
              <w:rPr>
                <w:lang w:eastAsia="ko-KR"/>
              </w:rPr>
              <w:t>T</w:t>
            </w:r>
            <w:r>
              <w:t>ashkent, Uzbekistan</w:t>
            </w:r>
          </w:p>
        </w:tc>
      </w:tr>
      <w:tr w:rsidR="009A711A" w14:paraId="13B1FAA2" w14:textId="77777777" w:rsidTr="000D4081">
        <w:trPr>
          <w:jc w:val="center"/>
        </w:trPr>
        <w:tc>
          <w:tcPr>
            <w:tcW w:w="3813" w:type="dxa"/>
          </w:tcPr>
          <w:p w14:paraId="2983A5E4" w14:textId="0E2A620A" w:rsidR="009A711A" w:rsidRDefault="009A711A" w:rsidP="008D3B5B">
            <w:pPr>
              <w:pStyle w:val="Tabletext"/>
              <w:rPr>
                <w:lang w:eastAsia="ko-KR"/>
              </w:rPr>
            </w:pPr>
            <w:r>
              <w:rPr>
                <w:lang w:eastAsia="ko-KR"/>
              </w:rPr>
              <w:t>Working Parties 1/13, 2/13, 3/13, 4/13</w:t>
            </w:r>
          </w:p>
        </w:tc>
        <w:tc>
          <w:tcPr>
            <w:tcW w:w="850" w:type="dxa"/>
          </w:tcPr>
          <w:p w14:paraId="3A7FE7E2" w14:textId="628B87E0" w:rsidR="009A711A" w:rsidRDefault="009A711A" w:rsidP="00F02812">
            <w:pPr>
              <w:pStyle w:val="Tabletext"/>
              <w:jc w:val="center"/>
              <w:rPr>
                <w:lang w:eastAsia="ko-KR"/>
              </w:rPr>
            </w:pPr>
            <w:r>
              <w:rPr>
                <w:lang w:eastAsia="ko-KR"/>
              </w:rPr>
              <w:t>4</w:t>
            </w:r>
          </w:p>
        </w:tc>
        <w:tc>
          <w:tcPr>
            <w:tcW w:w="2576" w:type="dxa"/>
          </w:tcPr>
          <w:p w14:paraId="57EF8A96" w14:textId="5FF1F993" w:rsidR="009A711A" w:rsidRDefault="009A711A" w:rsidP="008D3B5B">
            <w:pPr>
              <w:pStyle w:val="Tabletext"/>
              <w:rPr>
                <w:lang w:eastAsia="ko-KR"/>
              </w:rPr>
            </w:pPr>
            <w:r>
              <w:rPr>
                <w:lang w:eastAsia="ko-KR"/>
              </w:rPr>
              <w:t>25 July 2025</w:t>
            </w:r>
          </w:p>
        </w:tc>
        <w:tc>
          <w:tcPr>
            <w:tcW w:w="2244" w:type="dxa"/>
          </w:tcPr>
          <w:p w14:paraId="1BA49342" w14:textId="05A69855" w:rsidR="009A711A" w:rsidRDefault="009A711A" w:rsidP="008D3B5B">
            <w:pPr>
              <w:pStyle w:val="Tabletext"/>
              <w:rPr>
                <w:lang w:eastAsia="ko-KR"/>
              </w:rPr>
            </w:pPr>
            <w:r w:rsidRPr="009A711A">
              <w:rPr>
                <w:lang w:val="en-GB" w:eastAsia="ko-KR"/>
              </w:rPr>
              <w:t>Geneva, Switzerland</w:t>
            </w:r>
          </w:p>
        </w:tc>
      </w:tr>
      <w:tr w:rsidR="00351700" w14:paraId="4E2C5946" w14:textId="77777777" w:rsidTr="000D4081">
        <w:trPr>
          <w:jc w:val="center"/>
        </w:trPr>
        <w:tc>
          <w:tcPr>
            <w:tcW w:w="3813" w:type="dxa"/>
          </w:tcPr>
          <w:p w14:paraId="153948FA" w14:textId="77777777" w:rsidR="00351700" w:rsidRDefault="00351700" w:rsidP="008D3B5B">
            <w:pPr>
              <w:pStyle w:val="Tabletext"/>
              <w:rPr>
                <w:lang w:eastAsia="ko-KR"/>
              </w:rPr>
            </w:pPr>
            <w:r>
              <w:rPr>
                <w:lang w:eastAsia="ko-KR"/>
              </w:rPr>
              <w:t>SG13</w:t>
            </w:r>
            <w:r>
              <w:rPr>
                <w:rFonts w:hint="eastAsia"/>
                <w:lang w:eastAsia="ko-KR"/>
              </w:rPr>
              <w:t xml:space="preserve"> Regional Group</w:t>
            </w:r>
            <w:r>
              <w:rPr>
                <w:lang w:eastAsia="ko-KR"/>
              </w:rPr>
              <w:t xml:space="preserve"> for Africa </w:t>
            </w:r>
          </w:p>
          <w:p w14:paraId="51B16E05" w14:textId="77777777" w:rsidR="00351700" w:rsidRDefault="00351700" w:rsidP="008D3B5B">
            <w:pPr>
              <w:pStyle w:val="Tabletext"/>
              <w:rPr>
                <w:lang w:eastAsia="ko-KR"/>
              </w:rPr>
            </w:pPr>
            <w:r>
              <w:rPr>
                <w:lang w:eastAsia="ko-KR"/>
              </w:rPr>
              <w:t>(SG13RG-AFR)</w:t>
            </w:r>
          </w:p>
        </w:tc>
        <w:tc>
          <w:tcPr>
            <w:tcW w:w="850" w:type="dxa"/>
          </w:tcPr>
          <w:p w14:paraId="1ED68F6F" w14:textId="033CBDF7" w:rsidR="00351700" w:rsidRDefault="00F02812" w:rsidP="00F02812">
            <w:pPr>
              <w:pStyle w:val="Tabletext"/>
              <w:jc w:val="center"/>
              <w:rPr>
                <w:lang w:eastAsia="ko-KR"/>
              </w:rPr>
            </w:pPr>
            <w:r>
              <w:rPr>
                <w:lang w:eastAsia="ko-KR"/>
              </w:rPr>
              <w:t>1</w:t>
            </w:r>
          </w:p>
        </w:tc>
        <w:tc>
          <w:tcPr>
            <w:tcW w:w="2576" w:type="dxa"/>
          </w:tcPr>
          <w:p w14:paraId="28495218" w14:textId="2038B9BF" w:rsidR="00351700" w:rsidRDefault="004B76C4" w:rsidP="008D3B5B">
            <w:pPr>
              <w:pStyle w:val="Tabletext"/>
              <w:rPr>
                <w:lang w:eastAsia="ko-KR"/>
              </w:rPr>
            </w:pPr>
            <w:r>
              <w:rPr>
                <w:lang w:eastAsia="ko-KR"/>
              </w:rPr>
              <w:t>30 January 2025</w:t>
            </w:r>
          </w:p>
        </w:tc>
        <w:tc>
          <w:tcPr>
            <w:tcW w:w="2244" w:type="dxa"/>
          </w:tcPr>
          <w:p w14:paraId="1FDF221C" w14:textId="78AC971B" w:rsidR="00351700" w:rsidRDefault="00351700" w:rsidP="008D3B5B">
            <w:pPr>
              <w:pStyle w:val="Tabletext"/>
              <w:rPr>
                <w:lang w:eastAsia="ko-KR"/>
              </w:rPr>
            </w:pPr>
            <w:r>
              <w:rPr>
                <w:lang w:eastAsia="ko-KR"/>
              </w:rPr>
              <w:t>Virtual</w:t>
            </w:r>
          </w:p>
        </w:tc>
      </w:tr>
      <w:tr w:rsidR="003728C7" w14:paraId="4004D958" w14:textId="77777777" w:rsidTr="000D4081">
        <w:trPr>
          <w:jc w:val="center"/>
        </w:trPr>
        <w:tc>
          <w:tcPr>
            <w:tcW w:w="3813" w:type="dxa"/>
          </w:tcPr>
          <w:p w14:paraId="376CD336" w14:textId="0C14975B" w:rsidR="00234E5A" w:rsidRPr="00234E5A" w:rsidRDefault="00486340" w:rsidP="00234E5A">
            <w:pPr>
              <w:pStyle w:val="Tabletext"/>
              <w:rPr>
                <w:lang w:val="en-GB" w:eastAsia="ko-KR"/>
              </w:rPr>
            </w:pPr>
            <w:r w:rsidRPr="00486340">
              <w:rPr>
                <w:lang w:val="en-GB" w:eastAsia="ko-KR"/>
              </w:rPr>
              <w:t>SG13</w:t>
            </w:r>
            <w:r w:rsidRPr="00486340">
              <w:rPr>
                <w:rFonts w:hint="eastAsia"/>
                <w:lang w:val="en-GB" w:eastAsia="ko-KR"/>
              </w:rPr>
              <w:t xml:space="preserve"> Regional Group</w:t>
            </w:r>
            <w:r w:rsidRPr="00486340">
              <w:rPr>
                <w:lang w:val="en-GB" w:eastAsia="ko-KR"/>
              </w:rPr>
              <w:t xml:space="preserve"> for </w:t>
            </w:r>
            <w:r w:rsidR="00234E5A" w:rsidRPr="00234E5A">
              <w:rPr>
                <w:lang w:val="en-GB" w:eastAsia="ko-KR"/>
              </w:rPr>
              <w:t>Eastern Europe, Central Asia and Transcaucasia</w:t>
            </w:r>
          </w:p>
          <w:p w14:paraId="7B33516B" w14:textId="2FD98536" w:rsidR="003728C7" w:rsidRDefault="00486340" w:rsidP="00486340">
            <w:pPr>
              <w:pStyle w:val="Tabletext"/>
              <w:rPr>
                <w:lang w:eastAsia="ko-KR"/>
              </w:rPr>
            </w:pPr>
            <w:r w:rsidRPr="00486340">
              <w:rPr>
                <w:lang w:val="en-GB" w:eastAsia="ko-KR"/>
              </w:rPr>
              <w:t>(SG13RG-</w:t>
            </w:r>
            <w:r>
              <w:rPr>
                <w:lang w:val="en-GB" w:eastAsia="ko-KR"/>
              </w:rPr>
              <w:t>EECAT</w:t>
            </w:r>
            <w:r w:rsidRPr="00486340">
              <w:rPr>
                <w:lang w:val="en-GB" w:eastAsia="ko-KR"/>
              </w:rPr>
              <w:t>)</w:t>
            </w:r>
          </w:p>
        </w:tc>
        <w:tc>
          <w:tcPr>
            <w:tcW w:w="850" w:type="dxa"/>
          </w:tcPr>
          <w:p w14:paraId="7AC778D8" w14:textId="58D8A58F" w:rsidR="003728C7" w:rsidRDefault="003728C7" w:rsidP="00F02812">
            <w:pPr>
              <w:pStyle w:val="Tabletext"/>
              <w:jc w:val="center"/>
              <w:rPr>
                <w:lang w:eastAsia="ko-KR"/>
              </w:rPr>
            </w:pPr>
            <w:r>
              <w:rPr>
                <w:lang w:eastAsia="ko-KR"/>
              </w:rPr>
              <w:t>1</w:t>
            </w:r>
          </w:p>
        </w:tc>
        <w:tc>
          <w:tcPr>
            <w:tcW w:w="2576" w:type="dxa"/>
          </w:tcPr>
          <w:p w14:paraId="5173E3CA" w14:textId="44E46907" w:rsidR="003728C7" w:rsidRDefault="00486340" w:rsidP="008D3B5B">
            <w:pPr>
              <w:pStyle w:val="Tabletext"/>
              <w:rPr>
                <w:lang w:eastAsia="ko-KR"/>
              </w:rPr>
            </w:pPr>
            <w:r>
              <w:rPr>
                <w:lang w:eastAsia="ko-KR"/>
              </w:rPr>
              <w:t>9-11 June 2025</w:t>
            </w:r>
          </w:p>
        </w:tc>
        <w:tc>
          <w:tcPr>
            <w:tcW w:w="2244" w:type="dxa"/>
          </w:tcPr>
          <w:p w14:paraId="65F696D2" w14:textId="02EA04F4" w:rsidR="003728C7" w:rsidRDefault="00486340" w:rsidP="008D3B5B">
            <w:pPr>
              <w:pStyle w:val="Tabletext"/>
              <w:rPr>
                <w:lang w:eastAsia="ko-KR"/>
              </w:rPr>
            </w:pPr>
            <w:r>
              <w:rPr>
                <w:lang w:eastAsia="ko-KR"/>
              </w:rPr>
              <w:t>S. Petersburg, Russian Federation</w:t>
            </w:r>
          </w:p>
        </w:tc>
      </w:tr>
      <w:tr w:rsidR="00EB15E8" w14:paraId="5960D7B1" w14:textId="77777777" w:rsidTr="000D4081">
        <w:trPr>
          <w:trHeight w:val="204"/>
          <w:jc w:val="center"/>
        </w:trPr>
        <w:tc>
          <w:tcPr>
            <w:tcW w:w="3813" w:type="dxa"/>
            <w:vMerge w:val="restart"/>
          </w:tcPr>
          <w:p w14:paraId="2FDA27B4" w14:textId="06CD2A73" w:rsidR="00EB15E8" w:rsidRDefault="00EB15E8" w:rsidP="008D3B5B">
            <w:pPr>
              <w:pStyle w:val="Tabletext"/>
              <w:rPr>
                <w:lang w:eastAsia="ko-KR"/>
              </w:rPr>
            </w:pPr>
            <w:r>
              <w:rPr>
                <w:rFonts w:hint="eastAsia"/>
                <w:lang w:eastAsia="ko-KR"/>
              </w:rPr>
              <w:t>JCA-</w:t>
            </w:r>
            <w:r>
              <w:rPr>
                <w:lang w:eastAsia="ko-KR"/>
              </w:rPr>
              <w:t>IMT2020/JCA-IMT2030</w:t>
            </w:r>
          </w:p>
        </w:tc>
        <w:tc>
          <w:tcPr>
            <w:tcW w:w="850" w:type="dxa"/>
            <w:vMerge w:val="restart"/>
          </w:tcPr>
          <w:p w14:paraId="5F31F72F" w14:textId="467D80C4" w:rsidR="00EB15E8" w:rsidRDefault="00EB15E8" w:rsidP="00F02812">
            <w:pPr>
              <w:pStyle w:val="Tabletext"/>
              <w:jc w:val="center"/>
              <w:rPr>
                <w:lang w:eastAsia="ko-KR"/>
              </w:rPr>
            </w:pPr>
            <w:r>
              <w:rPr>
                <w:lang w:eastAsia="ko-KR"/>
              </w:rPr>
              <w:t>3</w:t>
            </w:r>
          </w:p>
        </w:tc>
        <w:tc>
          <w:tcPr>
            <w:tcW w:w="2576" w:type="dxa"/>
          </w:tcPr>
          <w:p w14:paraId="1AE4BB44" w14:textId="15304A09" w:rsidR="00EB15E8" w:rsidRPr="002E0BE8" w:rsidRDefault="00EB15E8" w:rsidP="008D3B5B">
            <w:pPr>
              <w:pStyle w:val="Tabletext"/>
              <w:rPr>
                <w:lang w:eastAsia="ko-KR"/>
              </w:rPr>
            </w:pPr>
            <w:r w:rsidRPr="002E0BE8">
              <w:rPr>
                <w:lang w:eastAsia="ko-KR"/>
              </w:rPr>
              <w:t>5 March 2025</w:t>
            </w:r>
          </w:p>
        </w:tc>
        <w:tc>
          <w:tcPr>
            <w:tcW w:w="2244" w:type="dxa"/>
          </w:tcPr>
          <w:p w14:paraId="53F0D67A" w14:textId="2A701235" w:rsidR="00EB15E8" w:rsidRDefault="00EB15E8" w:rsidP="008D3B5B">
            <w:pPr>
              <w:pStyle w:val="Tabletext"/>
              <w:rPr>
                <w:lang w:eastAsia="ko-KR"/>
              </w:rPr>
            </w:pPr>
            <w:r>
              <w:rPr>
                <w:lang w:eastAsia="ko-KR"/>
              </w:rPr>
              <w:t xml:space="preserve">Geneva, Switzerland </w:t>
            </w:r>
          </w:p>
        </w:tc>
      </w:tr>
      <w:tr w:rsidR="00EB15E8" w14:paraId="340814BB" w14:textId="77777777" w:rsidTr="000D4081">
        <w:trPr>
          <w:trHeight w:val="204"/>
          <w:jc w:val="center"/>
        </w:trPr>
        <w:tc>
          <w:tcPr>
            <w:tcW w:w="3813" w:type="dxa"/>
            <w:vMerge/>
          </w:tcPr>
          <w:p w14:paraId="06EBC8CF" w14:textId="77777777" w:rsidR="00EB15E8" w:rsidRDefault="00EB15E8" w:rsidP="008D3B5B">
            <w:pPr>
              <w:pStyle w:val="Tabletext"/>
              <w:rPr>
                <w:lang w:eastAsia="ko-KR"/>
              </w:rPr>
            </w:pPr>
          </w:p>
        </w:tc>
        <w:tc>
          <w:tcPr>
            <w:tcW w:w="850" w:type="dxa"/>
            <w:vMerge/>
          </w:tcPr>
          <w:p w14:paraId="1E8359EF" w14:textId="77777777" w:rsidR="00EB15E8" w:rsidRDefault="00EB15E8" w:rsidP="00F02812">
            <w:pPr>
              <w:pStyle w:val="Tabletext"/>
              <w:jc w:val="center"/>
              <w:rPr>
                <w:lang w:eastAsia="ko-KR"/>
              </w:rPr>
            </w:pPr>
          </w:p>
        </w:tc>
        <w:tc>
          <w:tcPr>
            <w:tcW w:w="2576" w:type="dxa"/>
          </w:tcPr>
          <w:p w14:paraId="301DEA29" w14:textId="4097834E" w:rsidR="00EB15E8" w:rsidRPr="002E0BE8" w:rsidRDefault="00EB15E8" w:rsidP="008D3B5B">
            <w:pPr>
              <w:pStyle w:val="Tabletext"/>
              <w:rPr>
                <w:lang w:eastAsia="ko-KR"/>
              </w:rPr>
            </w:pPr>
            <w:r>
              <w:rPr>
                <w:lang w:eastAsia="ko-KR"/>
              </w:rPr>
              <w:t>16 July 2025</w:t>
            </w:r>
          </w:p>
        </w:tc>
        <w:tc>
          <w:tcPr>
            <w:tcW w:w="2244" w:type="dxa"/>
          </w:tcPr>
          <w:p w14:paraId="06ACF38D" w14:textId="3E73EAFC" w:rsidR="00EB15E8" w:rsidRDefault="00EB15E8" w:rsidP="008D3B5B">
            <w:pPr>
              <w:pStyle w:val="Tabletext"/>
              <w:rPr>
                <w:lang w:eastAsia="ko-KR"/>
              </w:rPr>
            </w:pPr>
            <w:r>
              <w:rPr>
                <w:lang w:eastAsia="ko-KR"/>
              </w:rPr>
              <w:t>Geneva, Switzerland</w:t>
            </w:r>
          </w:p>
        </w:tc>
      </w:tr>
      <w:tr w:rsidR="00EB15E8" w14:paraId="1B222A0E" w14:textId="77777777" w:rsidTr="000D4081">
        <w:trPr>
          <w:trHeight w:val="204"/>
          <w:jc w:val="center"/>
        </w:trPr>
        <w:tc>
          <w:tcPr>
            <w:tcW w:w="3813" w:type="dxa"/>
            <w:vMerge/>
          </w:tcPr>
          <w:p w14:paraId="3816212A" w14:textId="77777777" w:rsidR="00EB15E8" w:rsidRDefault="00EB15E8" w:rsidP="008D3B5B">
            <w:pPr>
              <w:pStyle w:val="Tabletext"/>
              <w:rPr>
                <w:lang w:eastAsia="ko-KR"/>
              </w:rPr>
            </w:pPr>
          </w:p>
        </w:tc>
        <w:tc>
          <w:tcPr>
            <w:tcW w:w="850" w:type="dxa"/>
            <w:vMerge/>
          </w:tcPr>
          <w:p w14:paraId="440310B7" w14:textId="77777777" w:rsidR="00EB15E8" w:rsidRDefault="00EB15E8" w:rsidP="00F02812">
            <w:pPr>
              <w:pStyle w:val="Tabletext"/>
              <w:jc w:val="center"/>
              <w:rPr>
                <w:lang w:eastAsia="ko-KR"/>
              </w:rPr>
            </w:pPr>
          </w:p>
        </w:tc>
        <w:tc>
          <w:tcPr>
            <w:tcW w:w="2576" w:type="dxa"/>
          </w:tcPr>
          <w:p w14:paraId="44A51725" w14:textId="0121DCFE" w:rsidR="00EB15E8" w:rsidRPr="002E0BE8" w:rsidRDefault="00EB15E8" w:rsidP="008D3B5B">
            <w:pPr>
              <w:pStyle w:val="Tabletext"/>
              <w:rPr>
                <w:lang w:eastAsia="ko-KR"/>
              </w:rPr>
            </w:pPr>
            <w:r>
              <w:rPr>
                <w:lang w:eastAsia="ko-KR"/>
              </w:rPr>
              <w:t>29 October 2025</w:t>
            </w:r>
          </w:p>
        </w:tc>
        <w:tc>
          <w:tcPr>
            <w:tcW w:w="2244" w:type="dxa"/>
          </w:tcPr>
          <w:p w14:paraId="0C75B80B" w14:textId="0626FBC1" w:rsidR="00EB15E8" w:rsidRDefault="00EB15E8" w:rsidP="008D3B5B">
            <w:pPr>
              <w:pStyle w:val="Tabletext"/>
              <w:rPr>
                <w:lang w:eastAsia="ko-KR"/>
              </w:rPr>
            </w:pPr>
            <w:r w:rsidRPr="00003D62">
              <w:rPr>
                <w:lang w:val="en-GB" w:eastAsia="ko-KR"/>
              </w:rPr>
              <w:t>Tashkent, Uzbekistan</w:t>
            </w:r>
          </w:p>
        </w:tc>
      </w:tr>
      <w:tr w:rsidR="002C3783" w14:paraId="30CC9A93" w14:textId="77777777" w:rsidTr="000D4081">
        <w:trPr>
          <w:jc w:val="center"/>
        </w:trPr>
        <w:tc>
          <w:tcPr>
            <w:tcW w:w="3813" w:type="dxa"/>
            <w:vMerge w:val="restart"/>
          </w:tcPr>
          <w:p w14:paraId="149F6BA5" w14:textId="1B38178E" w:rsidR="002C3783" w:rsidRDefault="002C3783" w:rsidP="008D3B5B">
            <w:pPr>
              <w:pStyle w:val="Tabletext"/>
              <w:rPr>
                <w:lang w:eastAsia="ko-KR"/>
              </w:rPr>
            </w:pPr>
            <w:r>
              <w:rPr>
                <w:lang w:eastAsia="ko-KR"/>
              </w:rPr>
              <w:t>JCA-AI</w:t>
            </w:r>
          </w:p>
        </w:tc>
        <w:tc>
          <w:tcPr>
            <w:tcW w:w="850" w:type="dxa"/>
            <w:vMerge w:val="restart"/>
          </w:tcPr>
          <w:p w14:paraId="42F143E0" w14:textId="59A5BB6D" w:rsidR="002C3783" w:rsidRDefault="002C3783" w:rsidP="00F02812">
            <w:pPr>
              <w:pStyle w:val="Tabletext"/>
              <w:jc w:val="center"/>
              <w:rPr>
                <w:lang w:eastAsia="ko-KR"/>
              </w:rPr>
            </w:pPr>
            <w:r>
              <w:rPr>
                <w:lang w:eastAsia="ko-KR"/>
              </w:rPr>
              <w:t>4</w:t>
            </w:r>
          </w:p>
        </w:tc>
        <w:tc>
          <w:tcPr>
            <w:tcW w:w="2576" w:type="dxa"/>
          </w:tcPr>
          <w:p w14:paraId="3CC5C549" w14:textId="304ED703" w:rsidR="002C3783" w:rsidRPr="002E0BE8" w:rsidRDefault="002C3783" w:rsidP="008D3B5B">
            <w:pPr>
              <w:pStyle w:val="Tabletext"/>
              <w:rPr>
                <w:lang w:eastAsia="ko-KR"/>
              </w:rPr>
            </w:pPr>
            <w:r w:rsidRPr="002E0BE8">
              <w:rPr>
                <w:lang w:eastAsia="ko-KR"/>
              </w:rPr>
              <w:t>13 November 2024</w:t>
            </w:r>
          </w:p>
        </w:tc>
        <w:tc>
          <w:tcPr>
            <w:tcW w:w="2244" w:type="dxa"/>
          </w:tcPr>
          <w:p w14:paraId="0A2E645B" w14:textId="0D1017FA" w:rsidR="002C3783" w:rsidRDefault="002C3783" w:rsidP="008D3B5B">
            <w:pPr>
              <w:pStyle w:val="Tabletext"/>
              <w:rPr>
                <w:lang w:eastAsia="ko-KR"/>
              </w:rPr>
            </w:pPr>
            <w:r>
              <w:rPr>
                <w:lang w:val="en-GB" w:eastAsia="ko-KR"/>
              </w:rPr>
              <w:t>Virtual</w:t>
            </w:r>
          </w:p>
        </w:tc>
      </w:tr>
      <w:tr w:rsidR="002C3783" w14:paraId="26205E90" w14:textId="77777777" w:rsidTr="000D4081">
        <w:trPr>
          <w:jc w:val="center"/>
        </w:trPr>
        <w:tc>
          <w:tcPr>
            <w:tcW w:w="3813" w:type="dxa"/>
            <w:vMerge/>
          </w:tcPr>
          <w:p w14:paraId="780BB2F6" w14:textId="77777777" w:rsidR="002C3783" w:rsidRDefault="002C3783" w:rsidP="008D3B5B">
            <w:pPr>
              <w:pStyle w:val="Tabletext"/>
              <w:rPr>
                <w:lang w:eastAsia="ko-KR"/>
              </w:rPr>
            </w:pPr>
          </w:p>
        </w:tc>
        <w:tc>
          <w:tcPr>
            <w:tcW w:w="850" w:type="dxa"/>
            <w:vMerge/>
          </w:tcPr>
          <w:p w14:paraId="73DD7369" w14:textId="77777777" w:rsidR="002C3783" w:rsidRDefault="002C3783" w:rsidP="00F02812">
            <w:pPr>
              <w:pStyle w:val="Tabletext"/>
              <w:jc w:val="center"/>
              <w:rPr>
                <w:lang w:eastAsia="ko-KR"/>
              </w:rPr>
            </w:pPr>
          </w:p>
        </w:tc>
        <w:tc>
          <w:tcPr>
            <w:tcW w:w="2576" w:type="dxa"/>
          </w:tcPr>
          <w:p w14:paraId="11A180A7" w14:textId="5624F6C0" w:rsidR="002C3783" w:rsidRPr="002E0BE8" w:rsidRDefault="002C3783" w:rsidP="008D3B5B">
            <w:pPr>
              <w:pStyle w:val="Tabletext"/>
              <w:rPr>
                <w:lang w:eastAsia="ko-KR"/>
              </w:rPr>
            </w:pPr>
            <w:r w:rsidRPr="002E0BE8">
              <w:rPr>
                <w:lang w:eastAsia="ko-KR"/>
              </w:rPr>
              <w:t>7 March 2025</w:t>
            </w:r>
          </w:p>
        </w:tc>
        <w:tc>
          <w:tcPr>
            <w:tcW w:w="2244" w:type="dxa"/>
          </w:tcPr>
          <w:p w14:paraId="7BD143BB" w14:textId="237DA19C" w:rsidR="002C3783" w:rsidRPr="00925BD0" w:rsidRDefault="002C3783" w:rsidP="008D3B5B">
            <w:pPr>
              <w:pStyle w:val="Tabletext"/>
              <w:rPr>
                <w:lang w:eastAsia="ko-KR"/>
              </w:rPr>
            </w:pPr>
            <w:r w:rsidRPr="0039708F">
              <w:rPr>
                <w:lang w:val="en-GB" w:eastAsia="ko-KR"/>
              </w:rPr>
              <w:t>Geneva, Switzerland</w:t>
            </w:r>
          </w:p>
        </w:tc>
      </w:tr>
      <w:tr w:rsidR="00E46C68" w14:paraId="6BB82642" w14:textId="77777777" w:rsidTr="000D4081">
        <w:trPr>
          <w:jc w:val="center"/>
        </w:trPr>
        <w:tc>
          <w:tcPr>
            <w:tcW w:w="3813" w:type="dxa"/>
            <w:vMerge/>
          </w:tcPr>
          <w:p w14:paraId="37382C9F" w14:textId="77777777" w:rsidR="00E46C68" w:rsidRDefault="00E46C68" w:rsidP="00E46C68">
            <w:pPr>
              <w:pStyle w:val="Tabletext"/>
              <w:rPr>
                <w:lang w:eastAsia="ko-KR"/>
              </w:rPr>
            </w:pPr>
          </w:p>
        </w:tc>
        <w:tc>
          <w:tcPr>
            <w:tcW w:w="850" w:type="dxa"/>
            <w:vMerge/>
          </w:tcPr>
          <w:p w14:paraId="01149D77" w14:textId="77777777" w:rsidR="00E46C68" w:rsidRDefault="00E46C68" w:rsidP="00E46C68">
            <w:pPr>
              <w:pStyle w:val="Tabletext"/>
              <w:jc w:val="center"/>
              <w:rPr>
                <w:lang w:eastAsia="ko-KR"/>
              </w:rPr>
            </w:pPr>
          </w:p>
        </w:tc>
        <w:tc>
          <w:tcPr>
            <w:tcW w:w="2576" w:type="dxa"/>
          </w:tcPr>
          <w:p w14:paraId="0EE99F92" w14:textId="0EA21813" w:rsidR="00E46C68" w:rsidRPr="002E0BE8" w:rsidRDefault="00E46C68" w:rsidP="00E46C68">
            <w:pPr>
              <w:pStyle w:val="Tabletext"/>
              <w:rPr>
                <w:lang w:eastAsia="ko-KR"/>
              </w:rPr>
            </w:pPr>
            <w:r>
              <w:rPr>
                <w:lang w:eastAsia="ko-KR"/>
              </w:rPr>
              <w:t>18 July 2025</w:t>
            </w:r>
          </w:p>
        </w:tc>
        <w:tc>
          <w:tcPr>
            <w:tcW w:w="2244" w:type="dxa"/>
          </w:tcPr>
          <w:p w14:paraId="339B6681" w14:textId="440262D3" w:rsidR="00E46C68" w:rsidRPr="0039708F" w:rsidRDefault="00E46C68" w:rsidP="00E46C68">
            <w:pPr>
              <w:pStyle w:val="Tabletext"/>
              <w:rPr>
                <w:lang w:eastAsia="ko-KR"/>
              </w:rPr>
            </w:pPr>
            <w:r w:rsidRPr="008D44B7">
              <w:rPr>
                <w:lang w:val="en-GB" w:eastAsia="ko-KR"/>
              </w:rPr>
              <w:t>Geneva, Switzerland</w:t>
            </w:r>
          </w:p>
        </w:tc>
      </w:tr>
      <w:tr w:rsidR="00E46C68" w14:paraId="11123463" w14:textId="77777777" w:rsidTr="000D4081">
        <w:trPr>
          <w:jc w:val="center"/>
        </w:trPr>
        <w:tc>
          <w:tcPr>
            <w:tcW w:w="3813" w:type="dxa"/>
            <w:vMerge/>
          </w:tcPr>
          <w:p w14:paraId="327BAE7B" w14:textId="77777777" w:rsidR="00E46C68" w:rsidRDefault="00E46C68" w:rsidP="00E46C68">
            <w:pPr>
              <w:pStyle w:val="Tabletext"/>
              <w:rPr>
                <w:lang w:eastAsia="ko-KR"/>
              </w:rPr>
            </w:pPr>
          </w:p>
        </w:tc>
        <w:tc>
          <w:tcPr>
            <w:tcW w:w="850" w:type="dxa"/>
            <w:vMerge/>
          </w:tcPr>
          <w:p w14:paraId="4DE172C2" w14:textId="77777777" w:rsidR="00E46C68" w:rsidRDefault="00E46C68" w:rsidP="00E46C68">
            <w:pPr>
              <w:pStyle w:val="Tabletext"/>
              <w:jc w:val="center"/>
              <w:rPr>
                <w:lang w:eastAsia="ko-KR"/>
              </w:rPr>
            </w:pPr>
          </w:p>
        </w:tc>
        <w:tc>
          <w:tcPr>
            <w:tcW w:w="2576" w:type="dxa"/>
          </w:tcPr>
          <w:p w14:paraId="5CFC60A7" w14:textId="4BEC3AE0" w:rsidR="00E46C68" w:rsidRPr="002E0BE8" w:rsidRDefault="00E46C68" w:rsidP="00E46C68">
            <w:pPr>
              <w:pStyle w:val="Tabletext"/>
              <w:rPr>
                <w:lang w:eastAsia="ko-KR"/>
              </w:rPr>
            </w:pPr>
            <w:r>
              <w:rPr>
                <w:lang w:eastAsia="ko-KR"/>
              </w:rPr>
              <w:t>19 September 2025</w:t>
            </w:r>
          </w:p>
        </w:tc>
        <w:tc>
          <w:tcPr>
            <w:tcW w:w="2244" w:type="dxa"/>
          </w:tcPr>
          <w:p w14:paraId="5914E140" w14:textId="2A95FF16" w:rsidR="00E46C68" w:rsidRPr="0039708F" w:rsidRDefault="00E46C68" w:rsidP="00E46C68">
            <w:pPr>
              <w:pStyle w:val="Tabletext"/>
              <w:rPr>
                <w:lang w:eastAsia="ko-KR"/>
              </w:rPr>
            </w:pPr>
            <w:r w:rsidRPr="008D44B7">
              <w:rPr>
                <w:lang w:val="en-GB" w:eastAsia="ko-KR"/>
              </w:rPr>
              <w:t>Geneva, Switzerland</w:t>
            </w:r>
          </w:p>
        </w:tc>
      </w:tr>
      <w:tr w:rsidR="002908E7" w14:paraId="06623F96" w14:textId="77777777" w:rsidTr="000D4081">
        <w:trPr>
          <w:jc w:val="center"/>
        </w:trPr>
        <w:tc>
          <w:tcPr>
            <w:tcW w:w="3813" w:type="dxa"/>
            <w:vMerge w:val="restart"/>
          </w:tcPr>
          <w:p w14:paraId="076B844E" w14:textId="2905C70F" w:rsidR="002908E7" w:rsidRDefault="002908E7" w:rsidP="008D3B5B">
            <w:pPr>
              <w:pStyle w:val="Tabletext"/>
              <w:rPr>
                <w:lang w:eastAsia="ko-KR"/>
              </w:rPr>
            </w:pPr>
            <w:r>
              <w:rPr>
                <w:lang w:eastAsia="ko-KR"/>
              </w:rPr>
              <w:t>FG-AINN</w:t>
            </w:r>
          </w:p>
        </w:tc>
        <w:tc>
          <w:tcPr>
            <w:tcW w:w="850" w:type="dxa"/>
            <w:vMerge w:val="restart"/>
          </w:tcPr>
          <w:p w14:paraId="42BF4AD9" w14:textId="6468A274" w:rsidR="002908E7" w:rsidRPr="00E53B7B" w:rsidRDefault="002908E7" w:rsidP="00F02812">
            <w:pPr>
              <w:pStyle w:val="Tabletext"/>
              <w:jc w:val="center"/>
              <w:rPr>
                <w:lang w:eastAsia="ko-KR"/>
              </w:rPr>
            </w:pPr>
            <w:r>
              <w:rPr>
                <w:lang w:eastAsia="ko-KR"/>
              </w:rPr>
              <w:t>5</w:t>
            </w:r>
          </w:p>
        </w:tc>
        <w:tc>
          <w:tcPr>
            <w:tcW w:w="2576" w:type="dxa"/>
          </w:tcPr>
          <w:p w14:paraId="3FA74E9C" w14:textId="7C6D96CF" w:rsidR="002908E7" w:rsidRPr="00212A0D" w:rsidRDefault="002908E7" w:rsidP="008D3B5B">
            <w:pPr>
              <w:pStyle w:val="Tabletext"/>
              <w:rPr>
                <w:lang w:eastAsia="ko-KR"/>
              </w:rPr>
            </w:pPr>
            <w:r>
              <w:rPr>
                <w:lang w:eastAsia="ko-KR"/>
              </w:rPr>
              <w:t>6-7</w:t>
            </w:r>
            <w:r w:rsidRPr="00212A0D">
              <w:rPr>
                <w:lang w:eastAsia="ko-KR"/>
              </w:rPr>
              <w:t xml:space="preserve"> November 2024</w:t>
            </w:r>
          </w:p>
        </w:tc>
        <w:tc>
          <w:tcPr>
            <w:tcW w:w="2244" w:type="dxa"/>
          </w:tcPr>
          <w:p w14:paraId="107F801B" w14:textId="194365BD" w:rsidR="002908E7" w:rsidRPr="00212A0D" w:rsidRDefault="002908E7" w:rsidP="008D3B5B">
            <w:pPr>
              <w:pStyle w:val="Tabletext"/>
              <w:rPr>
                <w:lang w:eastAsia="ko-KR"/>
              </w:rPr>
            </w:pPr>
            <w:r w:rsidRPr="00212A0D">
              <w:rPr>
                <w:lang w:eastAsia="ko-KR"/>
              </w:rPr>
              <w:t>Virtual</w:t>
            </w:r>
          </w:p>
        </w:tc>
      </w:tr>
      <w:tr w:rsidR="002908E7" w14:paraId="7CBA7F8B" w14:textId="77777777" w:rsidTr="000D4081">
        <w:trPr>
          <w:jc w:val="center"/>
        </w:trPr>
        <w:tc>
          <w:tcPr>
            <w:tcW w:w="3813" w:type="dxa"/>
            <w:vMerge/>
          </w:tcPr>
          <w:p w14:paraId="05AC62BC" w14:textId="77777777" w:rsidR="002908E7" w:rsidRDefault="002908E7" w:rsidP="008D3B5B">
            <w:pPr>
              <w:pStyle w:val="Tabletext"/>
              <w:rPr>
                <w:lang w:eastAsia="ko-KR"/>
              </w:rPr>
            </w:pPr>
          </w:p>
        </w:tc>
        <w:tc>
          <w:tcPr>
            <w:tcW w:w="850" w:type="dxa"/>
            <w:vMerge/>
          </w:tcPr>
          <w:p w14:paraId="415486BC" w14:textId="77777777" w:rsidR="002908E7" w:rsidRDefault="002908E7" w:rsidP="00F02812">
            <w:pPr>
              <w:pStyle w:val="Tabletext"/>
              <w:jc w:val="center"/>
              <w:rPr>
                <w:lang w:eastAsia="ko-KR"/>
              </w:rPr>
            </w:pPr>
          </w:p>
        </w:tc>
        <w:tc>
          <w:tcPr>
            <w:tcW w:w="2576" w:type="dxa"/>
          </w:tcPr>
          <w:p w14:paraId="62C1BC3A" w14:textId="072C2E8F" w:rsidR="002908E7" w:rsidRPr="00212A0D" w:rsidRDefault="002908E7" w:rsidP="008D3B5B">
            <w:pPr>
              <w:pStyle w:val="Tabletext"/>
              <w:rPr>
                <w:lang w:eastAsia="ko-KR"/>
              </w:rPr>
            </w:pPr>
            <w:r w:rsidRPr="00212A0D">
              <w:rPr>
                <w:lang w:eastAsia="ko-KR"/>
              </w:rPr>
              <w:t>14-15 April 2025</w:t>
            </w:r>
          </w:p>
        </w:tc>
        <w:tc>
          <w:tcPr>
            <w:tcW w:w="2244" w:type="dxa"/>
          </w:tcPr>
          <w:p w14:paraId="3D5EE66C" w14:textId="29E1483E" w:rsidR="002908E7" w:rsidRPr="00212A0D" w:rsidRDefault="002908E7" w:rsidP="008D3B5B">
            <w:pPr>
              <w:pStyle w:val="Tabletext"/>
              <w:rPr>
                <w:lang w:eastAsia="ko-KR"/>
              </w:rPr>
            </w:pPr>
            <w:r w:rsidRPr="00212A0D">
              <w:rPr>
                <w:lang w:eastAsia="ko-KR"/>
              </w:rPr>
              <w:t xml:space="preserve">Istanbul, </w:t>
            </w:r>
            <w:r w:rsidRPr="00212A0D">
              <w:rPr>
                <w:lang w:val="en-GB" w:eastAsia="ko-KR"/>
              </w:rPr>
              <w:t>Türkiye</w:t>
            </w:r>
          </w:p>
        </w:tc>
      </w:tr>
      <w:tr w:rsidR="002908E7" w14:paraId="06995BFA" w14:textId="77777777" w:rsidTr="000D4081">
        <w:trPr>
          <w:jc w:val="center"/>
        </w:trPr>
        <w:tc>
          <w:tcPr>
            <w:tcW w:w="3813" w:type="dxa"/>
            <w:vMerge/>
          </w:tcPr>
          <w:p w14:paraId="1CD094B4" w14:textId="77777777" w:rsidR="002908E7" w:rsidRDefault="002908E7" w:rsidP="008D3B5B">
            <w:pPr>
              <w:pStyle w:val="Tabletext"/>
              <w:rPr>
                <w:lang w:eastAsia="ko-KR"/>
              </w:rPr>
            </w:pPr>
          </w:p>
        </w:tc>
        <w:tc>
          <w:tcPr>
            <w:tcW w:w="850" w:type="dxa"/>
            <w:vMerge/>
          </w:tcPr>
          <w:p w14:paraId="08E58CF8" w14:textId="77777777" w:rsidR="002908E7" w:rsidRPr="009F4269" w:rsidRDefault="002908E7" w:rsidP="00F02812">
            <w:pPr>
              <w:pStyle w:val="Tabletext"/>
              <w:jc w:val="center"/>
              <w:rPr>
                <w:lang w:eastAsia="ko-KR"/>
              </w:rPr>
            </w:pPr>
          </w:p>
        </w:tc>
        <w:tc>
          <w:tcPr>
            <w:tcW w:w="2576" w:type="dxa"/>
          </w:tcPr>
          <w:p w14:paraId="695DB5D2" w14:textId="5452FFD7" w:rsidR="002908E7" w:rsidRPr="009F4269" w:rsidRDefault="002908E7" w:rsidP="008D3B5B">
            <w:pPr>
              <w:pStyle w:val="Tabletext"/>
              <w:rPr>
                <w:lang w:eastAsia="ko-KR"/>
              </w:rPr>
            </w:pPr>
            <w:r w:rsidRPr="009F4269">
              <w:rPr>
                <w:lang w:val="en-GB" w:eastAsia="ko-KR"/>
              </w:rPr>
              <w:t>11-13 June 2025</w:t>
            </w:r>
          </w:p>
        </w:tc>
        <w:tc>
          <w:tcPr>
            <w:tcW w:w="2244" w:type="dxa"/>
          </w:tcPr>
          <w:p w14:paraId="4B152E2D" w14:textId="7242EAA3" w:rsidR="002908E7" w:rsidRPr="009F4269" w:rsidRDefault="002908E7" w:rsidP="008D3B5B">
            <w:pPr>
              <w:pStyle w:val="Tabletext"/>
              <w:rPr>
                <w:lang w:eastAsia="ko-KR"/>
              </w:rPr>
            </w:pPr>
            <w:r w:rsidRPr="009F4269">
              <w:rPr>
                <w:lang w:val="en-GB" w:eastAsia="ko-KR"/>
              </w:rPr>
              <w:t>New Delhi, India</w:t>
            </w:r>
          </w:p>
        </w:tc>
      </w:tr>
      <w:tr w:rsidR="002908E7" w14:paraId="5EF7B8FB" w14:textId="77777777" w:rsidTr="000D4081">
        <w:trPr>
          <w:jc w:val="center"/>
        </w:trPr>
        <w:tc>
          <w:tcPr>
            <w:tcW w:w="3813" w:type="dxa"/>
            <w:vMerge/>
          </w:tcPr>
          <w:p w14:paraId="4951FD73" w14:textId="77777777" w:rsidR="002908E7" w:rsidRDefault="002908E7" w:rsidP="008D3B5B">
            <w:pPr>
              <w:pStyle w:val="Tabletext"/>
              <w:rPr>
                <w:lang w:eastAsia="ko-KR"/>
              </w:rPr>
            </w:pPr>
          </w:p>
        </w:tc>
        <w:tc>
          <w:tcPr>
            <w:tcW w:w="850" w:type="dxa"/>
            <w:vMerge/>
          </w:tcPr>
          <w:p w14:paraId="69750C07" w14:textId="77777777" w:rsidR="002908E7" w:rsidRDefault="002908E7" w:rsidP="00F02812">
            <w:pPr>
              <w:pStyle w:val="Tabletext"/>
              <w:jc w:val="center"/>
              <w:rPr>
                <w:lang w:eastAsia="ko-KR"/>
              </w:rPr>
            </w:pPr>
          </w:p>
        </w:tc>
        <w:tc>
          <w:tcPr>
            <w:tcW w:w="2576" w:type="dxa"/>
          </w:tcPr>
          <w:p w14:paraId="4A5B4DEC" w14:textId="578574D7" w:rsidR="002908E7" w:rsidRPr="004A1C06" w:rsidRDefault="002908E7" w:rsidP="008D3B5B">
            <w:pPr>
              <w:pStyle w:val="Tabletext"/>
              <w:rPr>
                <w:lang w:eastAsia="ko-KR"/>
              </w:rPr>
            </w:pPr>
            <w:r>
              <w:rPr>
                <w:lang w:eastAsia="ko-KR"/>
              </w:rPr>
              <w:t>11 July 2025</w:t>
            </w:r>
          </w:p>
        </w:tc>
        <w:tc>
          <w:tcPr>
            <w:tcW w:w="2244" w:type="dxa"/>
          </w:tcPr>
          <w:p w14:paraId="2BC9275C" w14:textId="74123BFE" w:rsidR="002908E7" w:rsidRDefault="002908E7" w:rsidP="008D3B5B">
            <w:pPr>
              <w:pStyle w:val="Tabletext"/>
              <w:rPr>
                <w:lang w:eastAsia="ko-KR"/>
              </w:rPr>
            </w:pPr>
            <w:r w:rsidRPr="009F4269">
              <w:rPr>
                <w:lang w:val="en-GB" w:eastAsia="ko-KR"/>
              </w:rPr>
              <w:t>Geneva, Switzerland</w:t>
            </w:r>
          </w:p>
        </w:tc>
      </w:tr>
      <w:tr w:rsidR="002908E7" w14:paraId="4B173502" w14:textId="77777777" w:rsidTr="000D4081">
        <w:trPr>
          <w:jc w:val="center"/>
        </w:trPr>
        <w:tc>
          <w:tcPr>
            <w:tcW w:w="3813" w:type="dxa"/>
            <w:vMerge/>
          </w:tcPr>
          <w:p w14:paraId="5507FC08" w14:textId="77777777" w:rsidR="002908E7" w:rsidRDefault="002908E7" w:rsidP="008D3B5B">
            <w:pPr>
              <w:pStyle w:val="Tabletext"/>
              <w:rPr>
                <w:lang w:eastAsia="ko-KR"/>
              </w:rPr>
            </w:pPr>
          </w:p>
        </w:tc>
        <w:tc>
          <w:tcPr>
            <w:tcW w:w="850" w:type="dxa"/>
            <w:vMerge/>
          </w:tcPr>
          <w:p w14:paraId="2E5C9AD8" w14:textId="77777777" w:rsidR="002908E7" w:rsidRDefault="002908E7" w:rsidP="00F02812">
            <w:pPr>
              <w:pStyle w:val="Tabletext"/>
              <w:jc w:val="center"/>
              <w:rPr>
                <w:lang w:eastAsia="ko-KR"/>
              </w:rPr>
            </w:pPr>
          </w:p>
        </w:tc>
        <w:tc>
          <w:tcPr>
            <w:tcW w:w="2576" w:type="dxa"/>
          </w:tcPr>
          <w:p w14:paraId="31AD2570" w14:textId="4B3F0729" w:rsidR="002908E7" w:rsidRPr="002908E7" w:rsidRDefault="002908E7" w:rsidP="008D3B5B">
            <w:pPr>
              <w:pStyle w:val="Tabletext"/>
              <w:rPr>
                <w:lang w:eastAsia="ko-KR"/>
              </w:rPr>
            </w:pPr>
            <w:r w:rsidRPr="002908E7">
              <w:rPr>
                <w:lang w:val="en-GB" w:eastAsia="ko-KR"/>
              </w:rPr>
              <w:t>23-25 September 2025 </w:t>
            </w:r>
          </w:p>
        </w:tc>
        <w:tc>
          <w:tcPr>
            <w:tcW w:w="2244" w:type="dxa"/>
          </w:tcPr>
          <w:p w14:paraId="5A8212C7" w14:textId="36671F62" w:rsidR="002908E7" w:rsidRPr="009F4269" w:rsidRDefault="002908E7" w:rsidP="008D3B5B">
            <w:pPr>
              <w:pStyle w:val="Tabletext"/>
              <w:rPr>
                <w:lang w:eastAsia="ko-KR"/>
              </w:rPr>
            </w:pPr>
            <w:r>
              <w:rPr>
                <w:lang w:eastAsia="ko-KR"/>
              </w:rPr>
              <w:t>Virtual</w:t>
            </w:r>
          </w:p>
        </w:tc>
      </w:tr>
      <w:tr w:rsidR="006257E1" w14:paraId="31B0605C" w14:textId="77777777" w:rsidTr="000D4081">
        <w:trPr>
          <w:jc w:val="center"/>
        </w:trPr>
        <w:tc>
          <w:tcPr>
            <w:tcW w:w="3813" w:type="dxa"/>
          </w:tcPr>
          <w:p w14:paraId="6EC6151D" w14:textId="472E7E61" w:rsidR="006257E1" w:rsidRDefault="006257E1" w:rsidP="008D3B5B">
            <w:pPr>
              <w:pStyle w:val="Tabletext"/>
              <w:rPr>
                <w:lang w:eastAsia="ko-KR"/>
              </w:rPr>
            </w:pPr>
            <w:r>
              <w:rPr>
                <w:lang w:eastAsia="ko-KR"/>
              </w:rPr>
              <w:lastRenderedPageBreak/>
              <w:t>Workshops and tutorial:</w:t>
            </w:r>
          </w:p>
        </w:tc>
        <w:tc>
          <w:tcPr>
            <w:tcW w:w="850" w:type="dxa"/>
            <w:vMerge w:val="restart"/>
          </w:tcPr>
          <w:p w14:paraId="0C69B12A" w14:textId="77777777" w:rsidR="006257E1" w:rsidRDefault="006257E1" w:rsidP="00F02812">
            <w:pPr>
              <w:pStyle w:val="Tabletext"/>
              <w:jc w:val="center"/>
              <w:rPr>
                <w:lang w:eastAsia="ko-KR"/>
              </w:rPr>
            </w:pPr>
            <w:r>
              <w:rPr>
                <w:lang w:eastAsia="ko-KR"/>
              </w:rPr>
              <w:t>3</w:t>
            </w:r>
          </w:p>
          <w:p w14:paraId="4024E8CE" w14:textId="59E1C86A" w:rsidR="006257E1" w:rsidRDefault="006257E1" w:rsidP="00BD4F8F">
            <w:pPr>
              <w:pStyle w:val="Tabletext"/>
              <w:jc w:val="center"/>
              <w:rPr>
                <w:lang w:eastAsia="ko-KR"/>
              </w:rPr>
            </w:pPr>
          </w:p>
        </w:tc>
        <w:tc>
          <w:tcPr>
            <w:tcW w:w="2576" w:type="dxa"/>
          </w:tcPr>
          <w:p w14:paraId="6303F6A2" w14:textId="77777777" w:rsidR="006257E1" w:rsidRPr="004A1C06" w:rsidRDefault="006257E1" w:rsidP="008D3B5B">
            <w:pPr>
              <w:pStyle w:val="Tabletext"/>
              <w:rPr>
                <w:lang w:eastAsia="ko-KR"/>
              </w:rPr>
            </w:pPr>
          </w:p>
        </w:tc>
        <w:tc>
          <w:tcPr>
            <w:tcW w:w="2244" w:type="dxa"/>
          </w:tcPr>
          <w:p w14:paraId="2A198FDA" w14:textId="77777777" w:rsidR="006257E1" w:rsidRDefault="006257E1" w:rsidP="008D3B5B">
            <w:pPr>
              <w:pStyle w:val="Tabletext"/>
              <w:rPr>
                <w:lang w:eastAsia="ko-KR"/>
              </w:rPr>
            </w:pPr>
          </w:p>
        </w:tc>
      </w:tr>
      <w:tr w:rsidR="006257E1" w14:paraId="10640EB0" w14:textId="77777777" w:rsidTr="000D4081">
        <w:trPr>
          <w:jc w:val="center"/>
        </w:trPr>
        <w:tc>
          <w:tcPr>
            <w:tcW w:w="3813" w:type="dxa"/>
          </w:tcPr>
          <w:p w14:paraId="733F852D" w14:textId="05788E29" w:rsidR="006257E1" w:rsidRDefault="006257E1" w:rsidP="008D3B5B">
            <w:pPr>
              <w:pStyle w:val="Tabletext"/>
              <w:rPr>
                <w:lang w:eastAsia="ko-KR"/>
              </w:rPr>
            </w:pPr>
            <w:r>
              <w:rPr>
                <w:rFonts w:hint="eastAsia"/>
                <w:lang w:eastAsia="ko-KR"/>
              </w:rPr>
              <w:t>Workshop</w:t>
            </w:r>
            <w:r>
              <w:rPr>
                <w:lang w:eastAsia="ko-KR"/>
              </w:rPr>
              <w:t xml:space="preserve"> “</w:t>
            </w:r>
            <w:hyperlink r:id="rId23" w:history="1">
              <w:r w:rsidRPr="001C0B33">
                <w:rPr>
                  <w:rStyle w:val="Hyperlink"/>
                  <w:lang w:val="en-GB"/>
                </w:rPr>
                <w:t>At the crossroads of Standards and Research: AI/ML datasets for future networks</w:t>
              </w:r>
            </w:hyperlink>
            <w:r w:rsidRPr="001C0B33">
              <w:rPr>
                <w:lang w:val="en-GB" w:eastAsia="ko-KR"/>
              </w:rPr>
              <w:t xml:space="preserve">" </w:t>
            </w:r>
          </w:p>
        </w:tc>
        <w:tc>
          <w:tcPr>
            <w:tcW w:w="850" w:type="dxa"/>
            <w:vMerge/>
          </w:tcPr>
          <w:p w14:paraId="66E5146B" w14:textId="594B43C8" w:rsidR="006257E1" w:rsidRDefault="006257E1" w:rsidP="00BD4F8F">
            <w:pPr>
              <w:pStyle w:val="Tabletext"/>
              <w:jc w:val="center"/>
              <w:rPr>
                <w:lang w:eastAsia="ko-KR"/>
              </w:rPr>
            </w:pPr>
          </w:p>
        </w:tc>
        <w:tc>
          <w:tcPr>
            <w:tcW w:w="2576" w:type="dxa"/>
          </w:tcPr>
          <w:p w14:paraId="7D4D3D7C" w14:textId="75C118A9" w:rsidR="006257E1" w:rsidRDefault="006257E1" w:rsidP="008D3B5B">
            <w:pPr>
              <w:pStyle w:val="Tabletext"/>
              <w:rPr>
                <w:lang w:eastAsia="ko-KR"/>
              </w:rPr>
            </w:pPr>
            <w:r>
              <w:rPr>
                <w:lang w:eastAsia="ko-KR"/>
              </w:rPr>
              <w:t>16 July 2024, morning</w:t>
            </w:r>
          </w:p>
        </w:tc>
        <w:tc>
          <w:tcPr>
            <w:tcW w:w="2244" w:type="dxa"/>
          </w:tcPr>
          <w:p w14:paraId="173CBE7A" w14:textId="467C219C" w:rsidR="006257E1" w:rsidRDefault="006257E1" w:rsidP="008D3B5B">
            <w:pPr>
              <w:pStyle w:val="Tabletext"/>
              <w:rPr>
                <w:lang w:eastAsia="ko-KR"/>
              </w:rPr>
            </w:pPr>
            <w:r>
              <w:rPr>
                <w:lang w:eastAsia="ko-KR"/>
              </w:rPr>
              <w:t>Geneva, Switzerland</w:t>
            </w:r>
          </w:p>
        </w:tc>
      </w:tr>
      <w:tr w:rsidR="006257E1" w14:paraId="4350836D" w14:textId="77777777" w:rsidTr="000D4081">
        <w:trPr>
          <w:jc w:val="center"/>
        </w:trPr>
        <w:tc>
          <w:tcPr>
            <w:tcW w:w="3813" w:type="dxa"/>
          </w:tcPr>
          <w:p w14:paraId="229A5568" w14:textId="039CBB2F" w:rsidR="006257E1" w:rsidRDefault="000A435B" w:rsidP="008D3B5B">
            <w:pPr>
              <w:pStyle w:val="Tabletext"/>
              <w:rPr>
                <w:lang w:eastAsia="ko-KR"/>
              </w:rPr>
            </w:pPr>
            <w:r>
              <w:rPr>
                <w:lang w:eastAsia="ko-KR"/>
              </w:rPr>
              <w:t>Workshop “</w:t>
            </w:r>
            <w:hyperlink r:id="rId24" w:history="1">
              <w:r w:rsidRPr="000A435B">
                <w:rPr>
                  <w:rStyle w:val="Hyperlink"/>
                  <w:lang w:val="en-GB" w:eastAsia="ko-KR"/>
                </w:rPr>
                <w:t>From virtualization to cloud native: cloud computing for the Telco and coordination with ETSI NFV</w:t>
              </w:r>
            </w:hyperlink>
            <w:r w:rsidRPr="000A435B">
              <w:rPr>
                <w:lang w:eastAsia="ko-KR"/>
              </w:rPr>
              <w:t>”</w:t>
            </w:r>
          </w:p>
        </w:tc>
        <w:tc>
          <w:tcPr>
            <w:tcW w:w="850" w:type="dxa"/>
            <w:vMerge/>
          </w:tcPr>
          <w:p w14:paraId="15CB4396" w14:textId="489ADBF8" w:rsidR="006257E1" w:rsidRDefault="006257E1" w:rsidP="00BD4F8F">
            <w:pPr>
              <w:pStyle w:val="Tabletext"/>
              <w:jc w:val="center"/>
              <w:rPr>
                <w:lang w:eastAsia="ko-KR"/>
              </w:rPr>
            </w:pPr>
          </w:p>
        </w:tc>
        <w:tc>
          <w:tcPr>
            <w:tcW w:w="2576" w:type="dxa"/>
          </w:tcPr>
          <w:p w14:paraId="31EC8BF0" w14:textId="3D70952E" w:rsidR="006257E1" w:rsidRDefault="006257E1" w:rsidP="008D3B5B">
            <w:pPr>
              <w:pStyle w:val="Tabletext"/>
              <w:rPr>
                <w:lang w:eastAsia="ko-KR"/>
              </w:rPr>
            </w:pPr>
            <w:r>
              <w:rPr>
                <w:lang w:eastAsia="ko-KR"/>
              </w:rPr>
              <w:t>17 July 2025, morning</w:t>
            </w:r>
          </w:p>
        </w:tc>
        <w:tc>
          <w:tcPr>
            <w:tcW w:w="2244" w:type="dxa"/>
          </w:tcPr>
          <w:p w14:paraId="5AC143BD" w14:textId="29E6C704" w:rsidR="006257E1" w:rsidRDefault="006257E1" w:rsidP="008D3B5B">
            <w:pPr>
              <w:pStyle w:val="Tabletext"/>
              <w:rPr>
                <w:lang w:eastAsia="ko-KR"/>
              </w:rPr>
            </w:pPr>
            <w:r w:rsidRPr="00AF527D">
              <w:rPr>
                <w:lang w:val="en-GB" w:eastAsia="ko-KR"/>
              </w:rPr>
              <w:t>Geneva, Switzerland</w:t>
            </w:r>
          </w:p>
        </w:tc>
      </w:tr>
      <w:tr w:rsidR="006257E1" w14:paraId="0734952F" w14:textId="77777777" w:rsidTr="000D4081">
        <w:trPr>
          <w:jc w:val="center"/>
        </w:trPr>
        <w:tc>
          <w:tcPr>
            <w:tcW w:w="3813" w:type="dxa"/>
          </w:tcPr>
          <w:p w14:paraId="45BB4106" w14:textId="0B06D8DA" w:rsidR="006257E1" w:rsidRDefault="006257E1" w:rsidP="008D3B5B">
            <w:pPr>
              <w:pStyle w:val="Tabletext"/>
              <w:rPr>
                <w:lang w:eastAsia="ko-KR"/>
              </w:rPr>
            </w:pPr>
            <w:r>
              <w:rPr>
                <w:lang w:eastAsia="ko-KR"/>
              </w:rPr>
              <w:t xml:space="preserve">Technical tutorial </w:t>
            </w:r>
            <w:r w:rsidR="002B79DA" w:rsidRPr="002B79DA">
              <w:rPr>
                <w:lang w:val="en-GB" w:eastAsia="ko-KR"/>
              </w:rPr>
              <w:t>on AI native for telecom networks</w:t>
            </w:r>
            <w:r w:rsidR="002B79DA" w:rsidRPr="002B79DA">
              <w:rPr>
                <w:b/>
                <w:bCs/>
                <w:lang w:val="en-GB" w:eastAsia="ko-KR"/>
              </w:rPr>
              <w:t> </w:t>
            </w:r>
            <w:r>
              <w:rPr>
                <w:lang w:eastAsia="ko-KR"/>
              </w:rPr>
              <w:t xml:space="preserve"> </w:t>
            </w:r>
          </w:p>
        </w:tc>
        <w:tc>
          <w:tcPr>
            <w:tcW w:w="850" w:type="dxa"/>
            <w:vMerge/>
          </w:tcPr>
          <w:p w14:paraId="3BBA5D2B" w14:textId="655F9942" w:rsidR="006257E1" w:rsidRDefault="006257E1" w:rsidP="00BD4F8F">
            <w:pPr>
              <w:pStyle w:val="Tabletext"/>
              <w:jc w:val="center"/>
              <w:rPr>
                <w:lang w:eastAsia="ko-KR"/>
              </w:rPr>
            </w:pPr>
          </w:p>
        </w:tc>
        <w:tc>
          <w:tcPr>
            <w:tcW w:w="2576" w:type="dxa"/>
          </w:tcPr>
          <w:p w14:paraId="77951A3A" w14:textId="0F5E2F79" w:rsidR="006257E1" w:rsidRDefault="006257E1" w:rsidP="008D3B5B">
            <w:pPr>
              <w:pStyle w:val="Tabletext"/>
              <w:rPr>
                <w:lang w:eastAsia="ko-KR"/>
              </w:rPr>
            </w:pPr>
            <w:r>
              <w:rPr>
                <w:lang w:eastAsia="ko-KR"/>
              </w:rPr>
              <w:t>3 November 2025</w:t>
            </w:r>
          </w:p>
        </w:tc>
        <w:tc>
          <w:tcPr>
            <w:tcW w:w="2244" w:type="dxa"/>
          </w:tcPr>
          <w:p w14:paraId="2E1C1A95" w14:textId="7A0BAE75" w:rsidR="006257E1" w:rsidRPr="00AF527D" w:rsidRDefault="006257E1" w:rsidP="008D3B5B">
            <w:pPr>
              <w:pStyle w:val="Tabletext"/>
              <w:rPr>
                <w:lang w:eastAsia="ko-KR"/>
              </w:rPr>
            </w:pPr>
            <w:r w:rsidRPr="00BD4F8F">
              <w:rPr>
                <w:lang w:val="en-GB" w:eastAsia="ko-KR"/>
              </w:rPr>
              <w:t>Tashkent, Uzbekistan</w:t>
            </w:r>
          </w:p>
        </w:tc>
      </w:tr>
    </w:tbl>
    <w:p w14:paraId="37FA0FE2" w14:textId="4DE62932" w:rsidR="00196A29" w:rsidRDefault="00D35663" w:rsidP="00D35663">
      <w:pPr>
        <w:rPr>
          <w:lang w:eastAsia="ko-KR"/>
        </w:rPr>
      </w:pPr>
      <w:r>
        <w:rPr>
          <w:lang w:eastAsia="ko-KR"/>
        </w:rPr>
        <w:t xml:space="preserve">Above table doesn’t include the </w:t>
      </w:r>
      <w:r w:rsidR="008840FD">
        <w:rPr>
          <w:lang w:eastAsia="ko-KR"/>
        </w:rPr>
        <w:t>stand-alone</w:t>
      </w:r>
      <w:r>
        <w:rPr>
          <w:lang w:eastAsia="ko-KR"/>
        </w:rPr>
        <w:t xml:space="preserve"> interim rapporteur groups meetings as well as the </w:t>
      </w:r>
      <w:r w:rsidR="00FA25E1">
        <w:rPr>
          <w:lang w:eastAsia="ko-KR"/>
        </w:rPr>
        <w:t>permanent ad-</w:t>
      </w:r>
      <w:proofErr w:type="spellStart"/>
      <w:r w:rsidR="00FA25E1">
        <w:rPr>
          <w:lang w:eastAsia="ko-KR"/>
        </w:rPr>
        <w:t>hocs</w:t>
      </w:r>
      <w:proofErr w:type="spellEnd"/>
      <w:r w:rsidR="00FA25E1">
        <w:rPr>
          <w:lang w:eastAsia="ko-KR"/>
        </w:rPr>
        <w:t xml:space="preserve"> and </w:t>
      </w:r>
      <w:r w:rsidR="00A242CC">
        <w:rPr>
          <w:lang w:eastAsia="ko-KR"/>
        </w:rPr>
        <w:t xml:space="preserve">eventual </w:t>
      </w:r>
      <w:r w:rsidR="00FA25E1">
        <w:rPr>
          <w:lang w:eastAsia="ko-KR"/>
        </w:rPr>
        <w:t>correspondence group</w:t>
      </w:r>
      <w:r w:rsidR="00A2593D">
        <w:rPr>
          <w:lang w:eastAsia="ko-KR"/>
        </w:rPr>
        <w:t>s</w:t>
      </w:r>
      <w:r w:rsidR="00FA25E1">
        <w:rPr>
          <w:lang w:eastAsia="ko-KR"/>
        </w:rPr>
        <w:t xml:space="preserve"> meetings</w:t>
      </w:r>
      <w:r>
        <w:rPr>
          <w:lang w:eastAsia="ko-KR"/>
        </w:rPr>
        <w:t>.</w:t>
      </w:r>
    </w:p>
    <w:p w14:paraId="09EE9643" w14:textId="77777777" w:rsidR="00196A29" w:rsidRDefault="00196A29">
      <w:pPr>
        <w:tabs>
          <w:tab w:val="clear" w:pos="794"/>
          <w:tab w:val="clear" w:pos="1191"/>
          <w:tab w:val="clear" w:pos="1588"/>
          <w:tab w:val="clear" w:pos="1985"/>
        </w:tabs>
        <w:overflowPunct/>
        <w:autoSpaceDE/>
        <w:autoSpaceDN/>
        <w:adjustRightInd/>
        <w:spacing w:before="0" w:after="160" w:line="259" w:lineRule="auto"/>
        <w:textAlignment w:val="auto"/>
        <w:rPr>
          <w:lang w:eastAsia="ko-KR"/>
        </w:rPr>
      </w:pPr>
      <w:r>
        <w:rPr>
          <w:lang w:eastAsia="ko-KR"/>
        </w:rPr>
        <w:br w:type="page"/>
      </w:r>
    </w:p>
    <w:p w14:paraId="0F4035A9" w14:textId="77777777" w:rsidR="00D35663" w:rsidRPr="00526FF1" w:rsidRDefault="00D35663" w:rsidP="000247EE">
      <w:pPr>
        <w:pStyle w:val="Heading1"/>
        <w:tabs>
          <w:tab w:val="clear" w:pos="432"/>
        </w:tabs>
        <w:rPr>
          <w:lang w:eastAsia="ko-KR"/>
        </w:rPr>
      </w:pPr>
      <w:bookmarkStart w:id="9" w:name="_Toc169861435"/>
      <w:r>
        <w:rPr>
          <w:rFonts w:hint="eastAsia"/>
          <w:lang w:eastAsia="ko-KR"/>
        </w:rPr>
        <w:lastRenderedPageBreak/>
        <w:t>Outputs</w:t>
      </w:r>
      <w:bookmarkEnd w:id="9"/>
    </w:p>
    <w:p w14:paraId="0FA91245" w14:textId="1E755C3F" w:rsidR="008728D9" w:rsidRPr="000E3D46" w:rsidRDefault="00D35663" w:rsidP="000247EE">
      <w:pPr>
        <w:pStyle w:val="Heading2"/>
        <w:tabs>
          <w:tab w:val="clear" w:pos="576"/>
        </w:tabs>
        <w:rPr>
          <w:lang w:eastAsia="ko-KR"/>
        </w:rPr>
      </w:pPr>
      <w:bookmarkStart w:id="10" w:name="_Toc169861436"/>
      <w:r>
        <w:rPr>
          <w:rFonts w:hint="eastAsia"/>
          <w:lang w:eastAsia="ko-KR"/>
        </w:rPr>
        <w:t xml:space="preserve">WP1 </w:t>
      </w:r>
      <w:r w:rsidRPr="00892F0E">
        <w:rPr>
          <w:rFonts w:hint="eastAsia"/>
          <w:b w:val="0"/>
          <w:bCs/>
          <w:lang w:eastAsia="ko-KR"/>
        </w:rPr>
        <w:t>(</w:t>
      </w:r>
      <w:r w:rsidR="00F040CA">
        <w:rPr>
          <w:b w:val="0"/>
          <w:bCs/>
          <w:lang w:eastAsia="ko-KR"/>
        </w:rPr>
        <w:t>3</w:t>
      </w:r>
      <w:r w:rsidRPr="00892F0E">
        <w:rPr>
          <w:b w:val="0"/>
          <w:bCs/>
          <w:lang w:eastAsia="ko-KR"/>
        </w:rPr>
        <w:t xml:space="preserve"> Questions </w:t>
      </w:r>
      <w:r w:rsidR="000E3D46">
        <w:rPr>
          <w:b w:val="0"/>
          <w:bCs/>
          <w:lang w:eastAsia="ko-KR"/>
        </w:rPr>
        <w:t>on</w:t>
      </w:r>
      <w:r w:rsidRPr="00892F0E">
        <w:rPr>
          <w:b w:val="0"/>
          <w:bCs/>
          <w:lang w:eastAsia="ko-KR"/>
        </w:rPr>
        <w:t xml:space="preserve"> </w:t>
      </w:r>
      <w:r w:rsidR="00374D8C" w:rsidRPr="000E3D46">
        <w:rPr>
          <w:b w:val="0"/>
          <w:bCs/>
          <w:lang w:eastAsia="ko-KR"/>
        </w:rPr>
        <w:t>IMT systems</w:t>
      </w:r>
      <w:r w:rsidRPr="000E3D46">
        <w:rPr>
          <w:b w:val="0"/>
          <w:bCs/>
          <w:lang w:eastAsia="ko-KR"/>
        </w:rPr>
        <w:t>)</w:t>
      </w:r>
      <w:bookmarkEnd w:id="10"/>
      <w:r w:rsidRPr="000E3D46">
        <w:rPr>
          <w:lang w:eastAsia="ko-KR"/>
        </w:rPr>
        <w:t xml:space="preserve"> </w:t>
      </w:r>
    </w:p>
    <w:p w14:paraId="68D7AD7E" w14:textId="298E9255" w:rsidR="008A4F20" w:rsidRPr="0015616E" w:rsidRDefault="008A4F20" w:rsidP="000D4081">
      <w:pPr>
        <w:pStyle w:val="Heading3"/>
        <w:numPr>
          <w:ilvl w:val="2"/>
          <w:numId w:val="18"/>
        </w:numPr>
        <w:rPr>
          <w:lang w:eastAsia="ko-KR"/>
        </w:rPr>
      </w:pPr>
      <w:proofErr w:type="gramStart"/>
      <w:r w:rsidRPr="0015616E">
        <w:rPr>
          <w:lang w:eastAsia="ko-KR"/>
        </w:rPr>
        <w:t>Outputs</w:t>
      </w:r>
      <w:r w:rsidR="00A652F3">
        <w:rPr>
          <w:lang w:eastAsia="ko-KR"/>
        </w:rPr>
        <w:t xml:space="preserve">  (</w:t>
      </w:r>
      <w:proofErr w:type="gramEnd"/>
      <w:r w:rsidR="00A652F3">
        <w:rPr>
          <w:lang w:eastAsia="ko-KR"/>
        </w:rPr>
        <w:t>2025</w:t>
      </w:r>
      <w:r w:rsidRPr="009F75AF">
        <w:rPr>
          <w:b w:val="0"/>
          <w:bCs/>
          <w:lang w:eastAsia="ko-KR"/>
        </w:rPr>
        <w:t>):</w:t>
      </w:r>
      <w:r w:rsidRPr="0015616E">
        <w:rPr>
          <w:lang w:eastAsia="ko-KR"/>
        </w:rPr>
        <w:t xml:space="preserve"> </w:t>
      </w:r>
      <w:r w:rsidR="003A7494">
        <w:rPr>
          <w:lang w:eastAsia="ko-KR"/>
        </w:rPr>
        <w:t>18</w:t>
      </w:r>
      <w:r w:rsidRPr="0015616E">
        <w:rPr>
          <w:lang w:eastAsia="ko-KR"/>
        </w:rPr>
        <w:t xml:space="preserve"> Recommendations</w:t>
      </w:r>
    </w:p>
    <w:p w14:paraId="3F6E9EFD" w14:textId="77777777" w:rsidR="008A4F20" w:rsidRPr="000D4081" w:rsidRDefault="008A4F20" w:rsidP="000D4081">
      <w:pPr>
        <w:pStyle w:val="enumlev1"/>
        <w:ind w:hanging="368"/>
      </w:pPr>
      <w:bookmarkStart w:id="11" w:name="_Toc169861438"/>
      <w:r w:rsidRPr="000D4081">
        <w:t>–</w:t>
      </w:r>
      <w:r w:rsidRPr="000D4081">
        <w:tab/>
        <w:t>Y.3145: Application addressing in multi-access edge computing in IMT-2020 networks and beyond</w:t>
      </w:r>
    </w:p>
    <w:p w14:paraId="11D6252F" w14:textId="77777777" w:rsidR="008A4F20" w:rsidRPr="000D4081" w:rsidRDefault="008A4F20" w:rsidP="000D4081">
      <w:pPr>
        <w:pStyle w:val="enumlev1"/>
        <w:ind w:hanging="368"/>
      </w:pPr>
      <w:r w:rsidRPr="000D4081">
        <w:t>–</w:t>
      </w:r>
      <w:r w:rsidRPr="000D4081">
        <w:tab/>
        <w:t>Y.3211: Fixed, mobile and satellite convergence - Requirements of supporting airborne broadband communication for IMT-2020 networks and beyond (TAP approved in 03/2025)</w:t>
      </w:r>
    </w:p>
    <w:p w14:paraId="5F5D244F" w14:textId="77777777" w:rsidR="008A4F20" w:rsidRPr="000D4081" w:rsidRDefault="008A4F20" w:rsidP="000D4081">
      <w:pPr>
        <w:pStyle w:val="enumlev1"/>
        <w:ind w:hanging="368"/>
      </w:pPr>
      <w:r w:rsidRPr="000D4081">
        <w:t>–</w:t>
      </w:r>
      <w:r w:rsidRPr="000D4081">
        <w:tab/>
        <w:t>Y.3217: Fixed, mobile and satellite convergence – Peer-to-peer services for IMT-2020 networks and beyond</w:t>
      </w:r>
    </w:p>
    <w:p w14:paraId="1346D94C" w14:textId="77777777" w:rsidR="008A4F20" w:rsidRPr="000D4081" w:rsidRDefault="008A4F20" w:rsidP="000D4081">
      <w:pPr>
        <w:pStyle w:val="enumlev1"/>
        <w:ind w:hanging="368"/>
      </w:pPr>
      <w:r w:rsidRPr="000D4081">
        <w:t>–</w:t>
      </w:r>
      <w:r w:rsidRPr="000D4081">
        <w:tab/>
        <w:t>Y.3218: Fixed, mobile and satellite convergence – Service scheduling for IMT-2020 networks and beyond</w:t>
      </w:r>
    </w:p>
    <w:p w14:paraId="200AEFFC" w14:textId="77777777" w:rsidR="008A4F20" w:rsidRPr="000D4081" w:rsidRDefault="008A4F20" w:rsidP="000D4081">
      <w:pPr>
        <w:pStyle w:val="enumlev1"/>
        <w:ind w:hanging="368"/>
      </w:pPr>
      <w:r w:rsidRPr="000D4081">
        <w:t>–</w:t>
      </w:r>
      <w:r w:rsidRPr="000D4081">
        <w:tab/>
        <w:t>Y.3219: Fixed, mobile and satellite convergence – Deterministic networking for IMT-2020 networks and beyond</w:t>
      </w:r>
    </w:p>
    <w:p w14:paraId="5EA552F0" w14:textId="77777777" w:rsidR="008A4F20" w:rsidRDefault="008A4F20" w:rsidP="000D4081">
      <w:pPr>
        <w:pStyle w:val="enumlev1"/>
        <w:ind w:hanging="368"/>
      </w:pPr>
      <w:r w:rsidRPr="000D4081">
        <w:t>–</w:t>
      </w:r>
      <w:r w:rsidRPr="000D4081">
        <w:tab/>
        <w:t>Y.3220: Fixed, mobile and satellite convergence – Location service enhancement for IMT-2020 networks and beyond</w:t>
      </w:r>
    </w:p>
    <w:p w14:paraId="611367CC" w14:textId="082CB244" w:rsidR="009D5317" w:rsidRDefault="009D5317" w:rsidP="009D5317">
      <w:pPr>
        <w:pStyle w:val="enumlev1"/>
        <w:numPr>
          <w:ilvl w:val="0"/>
          <w:numId w:val="34"/>
        </w:numPr>
      </w:pPr>
      <w:r>
        <w:t>Y.3188:</w:t>
      </w:r>
      <w:r w:rsidR="004A71F3">
        <w:t xml:space="preserve"> </w:t>
      </w:r>
      <w:r w:rsidR="00EB1DA2" w:rsidRPr="00EB1DA2">
        <w:t xml:space="preserve">IMT-2020 networks and beyond - Requirements and functions for applications demanding large data transmission </w:t>
      </w:r>
      <w:r w:rsidR="004A71F3" w:rsidRPr="008D7632">
        <w:rPr>
          <w:lang w:eastAsia="ko-KR"/>
        </w:rPr>
        <w:t xml:space="preserve">(TAP approved in </w:t>
      </w:r>
      <w:r w:rsidR="00F54898">
        <w:rPr>
          <w:lang w:eastAsia="ko-KR"/>
        </w:rPr>
        <w:t>1</w:t>
      </w:r>
      <w:r w:rsidR="00521CBA">
        <w:rPr>
          <w:lang w:eastAsia="ko-KR"/>
        </w:rPr>
        <w:t>0</w:t>
      </w:r>
      <w:r w:rsidR="004A71F3" w:rsidRPr="008D7632">
        <w:rPr>
          <w:lang w:eastAsia="ko-KR"/>
        </w:rPr>
        <w:t>/2025)</w:t>
      </w:r>
    </w:p>
    <w:p w14:paraId="32248DEA" w14:textId="4CA12E2E" w:rsidR="009D5317" w:rsidRDefault="009D5317" w:rsidP="009D5317">
      <w:pPr>
        <w:pStyle w:val="enumlev1"/>
        <w:numPr>
          <w:ilvl w:val="0"/>
          <w:numId w:val="34"/>
        </w:numPr>
      </w:pPr>
      <w:r>
        <w:t>Y.3221:</w:t>
      </w:r>
      <w:r w:rsidR="004A71F3" w:rsidRPr="004A71F3">
        <w:rPr>
          <w:lang w:eastAsia="ko-KR"/>
        </w:rPr>
        <w:t xml:space="preserve"> </w:t>
      </w:r>
      <w:r w:rsidR="00620728" w:rsidRPr="00620728">
        <w:rPr>
          <w:lang w:eastAsia="ko-KR"/>
        </w:rPr>
        <w:t xml:space="preserve">Fixed, mobile and satellite convergence - Local data switching for IMT-2020 networks and beyond </w:t>
      </w:r>
      <w:r w:rsidR="004A71F3" w:rsidRPr="004A71F3">
        <w:t xml:space="preserve">(TAP approved in </w:t>
      </w:r>
      <w:r w:rsidR="00521CBA">
        <w:t>11/</w:t>
      </w:r>
      <w:r w:rsidR="004A71F3" w:rsidRPr="004A71F3">
        <w:t>2025)</w:t>
      </w:r>
    </w:p>
    <w:p w14:paraId="25E1AFD7" w14:textId="10BEE1FE" w:rsidR="009D5317" w:rsidRDefault="009D5317" w:rsidP="009D5317">
      <w:pPr>
        <w:pStyle w:val="enumlev1"/>
        <w:numPr>
          <w:ilvl w:val="0"/>
          <w:numId w:val="34"/>
        </w:numPr>
      </w:pPr>
      <w:r>
        <w:t>Y.3222:</w:t>
      </w:r>
      <w:r w:rsidR="004A71F3" w:rsidRPr="004A71F3">
        <w:rPr>
          <w:lang w:eastAsia="ko-KR"/>
        </w:rPr>
        <w:t xml:space="preserve"> </w:t>
      </w:r>
      <w:r w:rsidR="00213529" w:rsidRPr="00213529">
        <w:rPr>
          <w:lang w:eastAsia="ko-KR"/>
        </w:rPr>
        <w:t xml:space="preserve">Fixed, mobile and satellite convergence - Functional requirements and functional architecture of the transformer model based unified control entity </w:t>
      </w:r>
      <w:r w:rsidR="004A71F3" w:rsidRPr="004A71F3">
        <w:t xml:space="preserve">(TAP approved in </w:t>
      </w:r>
      <w:r w:rsidR="00521CBA">
        <w:t>10</w:t>
      </w:r>
      <w:r w:rsidR="004A71F3" w:rsidRPr="004A71F3">
        <w:t>/2025)</w:t>
      </w:r>
    </w:p>
    <w:p w14:paraId="4A0FE25D" w14:textId="57D9711D" w:rsidR="00B445E1" w:rsidRDefault="00B445E1" w:rsidP="009D5317">
      <w:pPr>
        <w:pStyle w:val="enumlev1"/>
        <w:numPr>
          <w:ilvl w:val="0"/>
          <w:numId w:val="34"/>
        </w:numPr>
      </w:pPr>
      <w:r>
        <w:t>Y.3166:</w:t>
      </w:r>
      <w:r w:rsidR="00620728" w:rsidRPr="00620728">
        <w:rPr>
          <w:rFonts w:ascii="Verdana" w:hAnsi="Verdana"/>
          <w:color w:val="000000"/>
          <w:sz w:val="18"/>
          <w:szCs w:val="18"/>
          <w:shd w:val="clear" w:color="auto" w:fill="FFFFFF"/>
        </w:rPr>
        <w:t xml:space="preserve"> </w:t>
      </w:r>
      <w:r w:rsidR="00620728" w:rsidRPr="00620728">
        <w:t>Future networks including IMT-2020 networks - Requirements and framework for the support of user equipment to user equipment session management  </w:t>
      </w:r>
    </w:p>
    <w:p w14:paraId="1EC8E1CF" w14:textId="157D2380" w:rsidR="00B445E1" w:rsidRDefault="00B445E1" w:rsidP="009D5317">
      <w:pPr>
        <w:pStyle w:val="enumlev1"/>
        <w:numPr>
          <w:ilvl w:val="0"/>
          <w:numId w:val="34"/>
        </w:numPr>
      </w:pPr>
      <w:r>
        <w:t>Y.3223:</w:t>
      </w:r>
      <w:r w:rsidR="00213529" w:rsidRPr="00213529">
        <w:rPr>
          <w:rFonts w:ascii="Verdana" w:hAnsi="Verdana"/>
          <w:color w:val="000000"/>
          <w:sz w:val="18"/>
          <w:szCs w:val="18"/>
          <w:shd w:val="clear" w:color="auto" w:fill="FFFFFF"/>
        </w:rPr>
        <w:t xml:space="preserve"> </w:t>
      </w:r>
      <w:r w:rsidR="00213529" w:rsidRPr="00213529">
        <w:t>Fixed, mobile and satellite convergence - Multi-access edge computing for IMT-2020 networks and beyond  </w:t>
      </w:r>
    </w:p>
    <w:p w14:paraId="4151D3B4" w14:textId="3F436794" w:rsidR="00B445E1" w:rsidRDefault="00B445E1" w:rsidP="009D5317">
      <w:pPr>
        <w:pStyle w:val="enumlev1"/>
        <w:numPr>
          <w:ilvl w:val="0"/>
          <w:numId w:val="34"/>
        </w:numPr>
      </w:pPr>
      <w:r>
        <w:t>Y.32</w:t>
      </w:r>
      <w:r w:rsidR="0075613A">
        <w:t>24:</w:t>
      </w:r>
      <w:r w:rsidR="00761EF8" w:rsidRPr="00761EF8">
        <w:rPr>
          <w:rFonts w:ascii="Verdana" w:hAnsi="Verdana"/>
          <w:color w:val="000000"/>
          <w:sz w:val="18"/>
          <w:szCs w:val="18"/>
          <w:shd w:val="clear" w:color="auto" w:fill="FFFFFF"/>
        </w:rPr>
        <w:t xml:space="preserve"> </w:t>
      </w:r>
      <w:r w:rsidR="00761EF8" w:rsidRPr="00761EF8">
        <w:t>Fixed, mobile and satellite convergence - Requirements and framework for in-network aggregated federated learning for enabling artificial intelligence in IMT-2020 networks and beyond  </w:t>
      </w:r>
    </w:p>
    <w:p w14:paraId="493A16A3" w14:textId="15B9A3D9" w:rsidR="0075613A" w:rsidRDefault="00F46BB6" w:rsidP="009D5317">
      <w:pPr>
        <w:pStyle w:val="enumlev1"/>
        <w:numPr>
          <w:ilvl w:val="0"/>
          <w:numId w:val="34"/>
        </w:numPr>
      </w:pPr>
      <w:r>
        <w:t>Y.3063:</w:t>
      </w:r>
      <w:r w:rsidR="00FF7EF1" w:rsidRPr="00FF7EF1">
        <w:rPr>
          <w:rFonts w:ascii="Verdana" w:hAnsi="Verdana"/>
          <w:color w:val="000000"/>
          <w:sz w:val="18"/>
          <w:szCs w:val="18"/>
          <w:shd w:val="clear" w:color="auto" w:fill="FFFFFF"/>
        </w:rPr>
        <w:t xml:space="preserve"> </w:t>
      </w:r>
      <w:r w:rsidR="00FF7EF1" w:rsidRPr="00FF7EF1">
        <w:t>Future networks including IMT-2020 - Framework and requirements for measurement of effectiveness of autonomous networks  </w:t>
      </w:r>
    </w:p>
    <w:p w14:paraId="2EDF031C" w14:textId="0932785F" w:rsidR="00F46BB6" w:rsidRDefault="00F46BB6" w:rsidP="009D5317">
      <w:pPr>
        <w:pStyle w:val="enumlev1"/>
        <w:numPr>
          <w:ilvl w:val="0"/>
          <w:numId w:val="34"/>
        </w:numPr>
      </w:pPr>
      <w:r>
        <w:t>Y.3064:</w:t>
      </w:r>
      <w:r w:rsidR="00EB1DA2" w:rsidRPr="00EB1DA2">
        <w:rPr>
          <w:rFonts w:ascii="Verdana" w:hAnsi="Verdana"/>
          <w:color w:val="000000"/>
          <w:sz w:val="18"/>
          <w:szCs w:val="18"/>
          <w:shd w:val="clear" w:color="auto" w:fill="FFFFFF"/>
        </w:rPr>
        <w:t xml:space="preserve"> </w:t>
      </w:r>
      <w:r w:rsidR="00EB1DA2" w:rsidRPr="00EB1DA2">
        <w:t>Autonomous Networks - Knowledge Management  </w:t>
      </w:r>
    </w:p>
    <w:p w14:paraId="3A3BD3C1" w14:textId="55B727A6" w:rsidR="00EF0165" w:rsidRDefault="00EF0165" w:rsidP="009D5317">
      <w:pPr>
        <w:pStyle w:val="enumlev1"/>
        <w:numPr>
          <w:ilvl w:val="0"/>
          <w:numId w:val="34"/>
        </w:numPr>
      </w:pPr>
      <w:r>
        <w:t>Y.3192:</w:t>
      </w:r>
      <w:r w:rsidR="000C1FE4" w:rsidRPr="000C1FE4">
        <w:rPr>
          <w:rFonts w:ascii="Verdana" w:hAnsi="Verdana"/>
          <w:color w:val="000000"/>
          <w:sz w:val="18"/>
          <w:szCs w:val="18"/>
          <w:shd w:val="clear" w:color="auto" w:fill="FFFFFF"/>
        </w:rPr>
        <w:t xml:space="preserve"> </w:t>
      </w:r>
      <w:r w:rsidR="000C1FE4" w:rsidRPr="000C1FE4">
        <w:t>Requirements and functional framework for Customer-oriented Network Quality Auto Optimization with Artificial Intelligence</w:t>
      </w:r>
    </w:p>
    <w:p w14:paraId="3952CA25" w14:textId="0FA0E8E4" w:rsidR="00EF0165" w:rsidRDefault="00EF0165" w:rsidP="009D5317">
      <w:pPr>
        <w:pStyle w:val="enumlev1"/>
        <w:numPr>
          <w:ilvl w:val="0"/>
          <w:numId w:val="34"/>
        </w:numPr>
      </w:pPr>
      <w:r>
        <w:t>Y.3327:</w:t>
      </w:r>
      <w:r w:rsidR="0013011A" w:rsidRPr="0013011A">
        <w:t xml:space="preserve"> Future networks including IMT-2020 - Framework for network complexity evaluation  </w:t>
      </w:r>
    </w:p>
    <w:p w14:paraId="71ECC393" w14:textId="01AD7573" w:rsidR="00E64E12" w:rsidRDefault="00E64E12" w:rsidP="009D5317">
      <w:pPr>
        <w:pStyle w:val="enumlev1"/>
        <w:numPr>
          <w:ilvl w:val="0"/>
          <w:numId w:val="34"/>
        </w:numPr>
      </w:pPr>
      <w:r>
        <w:t>Y.32</w:t>
      </w:r>
      <w:r w:rsidR="004512AD">
        <w:t>2</w:t>
      </w:r>
      <w:r w:rsidR="00305622">
        <w:t>5:</w:t>
      </w:r>
      <w:r w:rsidR="00761EF8" w:rsidRPr="00761EF8">
        <w:rPr>
          <w:rFonts w:ascii="Verdana" w:hAnsi="Verdana"/>
          <w:color w:val="000000"/>
          <w:sz w:val="18"/>
          <w:szCs w:val="18"/>
          <w:shd w:val="clear" w:color="auto" w:fill="FFFFFF"/>
        </w:rPr>
        <w:t xml:space="preserve"> </w:t>
      </w:r>
      <w:r w:rsidR="00761EF8">
        <w:t>Fi</w:t>
      </w:r>
      <w:r w:rsidR="00761EF8" w:rsidRPr="00761EF8">
        <w:t>xed, mobile and satellite convergence - Coordination of networking and computing for IMT-2020 networks and beyond</w:t>
      </w:r>
    </w:p>
    <w:p w14:paraId="68374739" w14:textId="0574A134" w:rsidR="004512AD" w:rsidRDefault="004512AD" w:rsidP="009D5317">
      <w:pPr>
        <w:pStyle w:val="enumlev1"/>
        <w:numPr>
          <w:ilvl w:val="0"/>
          <w:numId w:val="34"/>
        </w:numPr>
      </w:pPr>
      <w:r>
        <w:t>Y.3226:</w:t>
      </w:r>
      <w:r w:rsidR="00761EF8" w:rsidRPr="00761EF8">
        <w:rPr>
          <w:rFonts w:ascii="Verdana" w:hAnsi="Verdana"/>
          <w:color w:val="000000"/>
          <w:sz w:val="18"/>
          <w:szCs w:val="18"/>
          <w:shd w:val="clear" w:color="auto" w:fill="FFFFFF"/>
        </w:rPr>
        <w:t xml:space="preserve"> </w:t>
      </w:r>
      <w:r w:rsidR="00761EF8" w:rsidRPr="00761EF8">
        <w:t>Fixed, mobile and satellite convergence - Requirements and framework of supporting IoT for IMT-2020 networks and beyond  </w:t>
      </w:r>
    </w:p>
    <w:p w14:paraId="5A5E20FC" w14:textId="77777777" w:rsidR="0020107A" w:rsidRPr="000D4081" w:rsidRDefault="0020107A" w:rsidP="000D4081">
      <w:pPr>
        <w:pStyle w:val="enumlev1"/>
        <w:ind w:hanging="368"/>
      </w:pPr>
    </w:p>
    <w:p w14:paraId="060FCDDD" w14:textId="13E2CF3D" w:rsidR="008A4F20" w:rsidRPr="001958AF" w:rsidRDefault="008A4F20" w:rsidP="000D4081">
      <w:pPr>
        <w:pStyle w:val="Heading3"/>
        <w:numPr>
          <w:ilvl w:val="2"/>
          <w:numId w:val="18"/>
        </w:numPr>
        <w:rPr>
          <w:lang w:eastAsia="ko-KR"/>
        </w:rPr>
      </w:pPr>
      <w:r w:rsidRPr="001958AF">
        <w:rPr>
          <w:lang w:eastAsia="ko-KR"/>
        </w:rPr>
        <w:t>Outputs (2024): 1</w:t>
      </w:r>
      <w:r w:rsidR="001958AF" w:rsidRPr="001958AF">
        <w:rPr>
          <w:lang w:eastAsia="ko-KR"/>
        </w:rPr>
        <w:t>4</w:t>
      </w:r>
      <w:r w:rsidRPr="001958AF">
        <w:rPr>
          <w:lang w:eastAsia="ko-KR"/>
        </w:rPr>
        <w:t xml:space="preserve"> Recommendations</w:t>
      </w:r>
      <w:bookmarkEnd w:id="11"/>
    </w:p>
    <w:p w14:paraId="27486710" w14:textId="77777777" w:rsidR="008A4F20" w:rsidRPr="001958AF" w:rsidRDefault="008A4F20" w:rsidP="000D4081">
      <w:pPr>
        <w:pStyle w:val="enumlev1"/>
        <w:ind w:hanging="368"/>
        <w:rPr>
          <w:lang w:eastAsia="ko-KR"/>
        </w:rPr>
      </w:pPr>
      <w:r w:rsidRPr="001958AF">
        <w:rPr>
          <w:lang w:eastAsia="ko-KR"/>
        </w:rPr>
        <w:t>–</w:t>
      </w:r>
      <w:r w:rsidRPr="001958AF">
        <w:rPr>
          <w:lang w:eastAsia="ko-KR"/>
        </w:rPr>
        <w:tab/>
        <w:t>Y.3401: Coordination of networking and computing in IMT-2020 networks and beyond - Capability framework</w:t>
      </w:r>
    </w:p>
    <w:p w14:paraId="1FA68F61" w14:textId="77777777" w:rsidR="008A4F20" w:rsidRPr="001958AF" w:rsidRDefault="008A4F20" w:rsidP="000D4081">
      <w:pPr>
        <w:pStyle w:val="enumlev1"/>
        <w:ind w:hanging="368"/>
        <w:rPr>
          <w:lang w:eastAsia="ko-KR"/>
        </w:rPr>
      </w:pPr>
      <w:r w:rsidRPr="001958AF">
        <w:rPr>
          <w:lang w:eastAsia="ko-KR"/>
        </w:rPr>
        <w:lastRenderedPageBreak/>
        <w:t>–</w:t>
      </w:r>
      <w:r w:rsidRPr="001958AF">
        <w:rPr>
          <w:lang w:eastAsia="ko-KR"/>
        </w:rPr>
        <w:tab/>
        <w:t>Y.3144:</w:t>
      </w:r>
      <w:r w:rsidRPr="001958AF">
        <w:rPr>
          <w:rFonts w:ascii="Calibri" w:hAnsi="Calibri"/>
          <w:sz w:val="22"/>
        </w:rPr>
        <w:t xml:space="preserve"> </w:t>
      </w:r>
      <w:r w:rsidRPr="001958AF">
        <w:rPr>
          <w:lang w:eastAsia="ko-KR"/>
        </w:rPr>
        <w:t>Future networks including IMT-2020 - Requirements and functional architecture of distributed core network</w:t>
      </w:r>
    </w:p>
    <w:p w14:paraId="53D7496A" w14:textId="77777777" w:rsidR="008A4F20" w:rsidRPr="001958AF" w:rsidRDefault="008A4F20" w:rsidP="000D4081">
      <w:pPr>
        <w:pStyle w:val="enumlev1"/>
        <w:ind w:hanging="368"/>
        <w:rPr>
          <w:lang w:eastAsia="ko-KR"/>
        </w:rPr>
      </w:pPr>
      <w:r w:rsidRPr="001958AF">
        <w:rPr>
          <w:lang w:eastAsia="ko-KR"/>
        </w:rPr>
        <w:t>–</w:t>
      </w:r>
      <w:r w:rsidRPr="001958AF">
        <w:rPr>
          <w:lang w:eastAsia="ko-KR"/>
        </w:rPr>
        <w:tab/>
        <w:t>Y.3187: Architectural framework for Machine Learning Function Orchestrator in future networks including IMT-2020</w:t>
      </w:r>
    </w:p>
    <w:p w14:paraId="052844CC" w14:textId="77777777" w:rsidR="008A4F20" w:rsidRPr="001958AF" w:rsidRDefault="008A4F20" w:rsidP="000D4081">
      <w:pPr>
        <w:pStyle w:val="enumlev1"/>
        <w:ind w:hanging="368"/>
        <w:rPr>
          <w:lang w:eastAsia="ko-KR"/>
        </w:rPr>
      </w:pPr>
      <w:r w:rsidRPr="001958AF">
        <w:rPr>
          <w:lang w:eastAsia="ko-KR"/>
        </w:rPr>
        <w:t>–</w:t>
      </w:r>
      <w:r w:rsidRPr="001958AF">
        <w:rPr>
          <w:lang w:eastAsia="ko-KR"/>
        </w:rPr>
        <w:tab/>
        <w:t>Y.3163: Network accelerating for edge computing in IMT-2020 networks and beyond</w:t>
      </w:r>
    </w:p>
    <w:p w14:paraId="74E3FF0D" w14:textId="77777777" w:rsidR="008A4F20" w:rsidRPr="001958AF" w:rsidRDefault="008A4F20" w:rsidP="000D4081">
      <w:pPr>
        <w:pStyle w:val="enumlev1"/>
        <w:ind w:hanging="368"/>
        <w:rPr>
          <w:lang w:eastAsia="ko-KR"/>
        </w:rPr>
      </w:pPr>
      <w:r w:rsidRPr="001958AF">
        <w:rPr>
          <w:lang w:eastAsia="ko-KR"/>
        </w:rPr>
        <w:t>–</w:t>
      </w:r>
      <w:r w:rsidRPr="001958AF">
        <w:rPr>
          <w:lang w:eastAsia="ko-KR"/>
        </w:rPr>
        <w:tab/>
        <w:t>Y.3164: Requirement of joint development and operation for IMT-2020 networks and beyond</w:t>
      </w:r>
    </w:p>
    <w:p w14:paraId="69BC97B9" w14:textId="77777777" w:rsidR="008A4F20" w:rsidRPr="001958AF" w:rsidRDefault="008A4F20" w:rsidP="000D4081">
      <w:pPr>
        <w:pStyle w:val="enumlev1"/>
        <w:ind w:hanging="368"/>
        <w:rPr>
          <w:lang w:eastAsia="ko-KR"/>
        </w:rPr>
      </w:pPr>
      <w:r w:rsidRPr="001958AF">
        <w:rPr>
          <w:lang w:eastAsia="ko-KR"/>
        </w:rPr>
        <w:t>–</w:t>
      </w:r>
      <w:r w:rsidRPr="001958AF">
        <w:rPr>
          <w:lang w:eastAsia="ko-KR"/>
        </w:rPr>
        <w:tab/>
        <w:t>Y.3092: Digital twin for management and orchestration in IMT-2020 networks and beyond</w:t>
      </w:r>
    </w:p>
    <w:p w14:paraId="621DA83F" w14:textId="77777777" w:rsidR="008A4F20" w:rsidRPr="001958AF" w:rsidRDefault="008A4F20" w:rsidP="000D4081">
      <w:pPr>
        <w:pStyle w:val="enumlev1"/>
        <w:ind w:hanging="368"/>
        <w:rPr>
          <w:lang w:eastAsia="ko-KR"/>
        </w:rPr>
      </w:pPr>
      <w:r w:rsidRPr="001958AF">
        <w:rPr>
          <w:lang w:eastAsia="ko-KR"/>
        </w:rPr>
        <w:t>–</w:t>
      </w:r>
      <w:r w:rsidRPr="001958AF">
        <w:rPr>
          <w:lang w:eastAsia="ko-KR"/>
        </w:rPr>
        <w:tab/>
        <w:t>Y.3208: Fixed, mobile and satellite convergence - Session management with satellite backhaul for IMT-2020 networks and beyond</w:t>
      </w:r>
    </w:p>
    <w:p w14:paraId="26CC62D6" w14:textId="77777777" w:rsidR="008A4F20" w:rsidRPr="001958AF" w:rsidRDefault="008A4F20" w:rsidP="000D4081">
      <w:pPr>
        <w:pStyle w:val="enumlev1"/>
        <w:ind w:hanging="368"/>
        <w:rPr>
          <w:lang w:eastAsia="ko-KR"/>
        </w:rPr>
      </w:pPr>
      <w:r w:rsidRPr="001958AF">
        <w:rPr>
          <w:lang w:eastAsia="ko-KR"/>
        </w:rPr>
        <w:t>–</w:t>
      </w:r>
      <w:r w:rsidRPr="001958AF">
        <w:rPr>
          <w:lang w:eastAsia="ko-KR"/>
        </w:rPr>
        <w:tab/>
        <w:t>Y.3209:</w:t>
      </w:r>
      <w:r w:rsidRPr="001958AF">
        <w:rPr>
          <w:rFonts w:ascii="Calibri" w:hAnsi="Calibri"/>
          <w:sz w:val="22"/>
        </w:rPr>
        <w:t xml:space="preserve"> </w:t>
      </w:r>
      <w:r w:rsidRPr="001958AF">
        <w:rPr>
          <w:lang w:eastAsia="ko-KR"/>
        </w:rPr>
        <w:t>Fixed, mobile and satellite convergence - Traffic scheduling for IMT-2020 networks and beyond</w:t>
      </w:r>
    </w:p>
    <w:p w14:paraId="09F87F71" w14:textId="77777777" w:rsidR="008A4F20" w:rsidRPr="001958AF" w:rsidRDefault="008A4F20" w:rsidP="000D4081">
      <w:pPr>
        <w:pStyle w:val="enumlev1"/>
        <w:ind w:hanging="368"/>
        <w:rPr>
          <w:lang w:eastAsia="ko-KR"/>
        </w:rPr>
      </w:pPr>
      <w:r w:rsidRPr="001958AF">
        <w:rPr>
          <w:lang w:eastAsia="ko-KR"/>
        </w:rPr>
        <w:t>–</w:t>
      </w:r>
      <w:r w:rsidRPr="001958AF">
        <w:rPr>
          <w:lang w:eastAsia="ko-KR"/>
        </w:rPr>
        <w:tab/>
        <w:t xml:space="preserve">Y.3210: Fixed, mobile and satellite convergence - Distributed ledger technology for IMT-2020 networks and beyond </w:t>
      </w:r>
    </w:p>
    <w:p w14:paraId="1D3DC168" w14:textId="77777777" w:rsidR="008A4F20" w:rsidRPr="001958AF" w:rsidRDefault="008A4F20" w:rsidP="000D4081">
      <w:pPr>
        <w:pStyle w:val="enumlev1"/>
        <w:ind w:hanging="368"/>
        <w:rPr>
          <w:lang w:eastAsia="ko-KR"/>
        </w:rPr>
      </w:pPr>
      <w:r w:rsidRPr="001958AF">
        <w:rPr>
          <w:lang w:eastAsia="ko-KR"/>
        </w:rPr>
        <w:t>–</w:t>
      </w:r>
      <w:r w:rsidRPr="001958AF">
        <w:rPr>
          <w:lang w:eastAsia="ko-KR"/>
        </w:rPr>
        <w:tab/>
        <w:t>Y.3212: Fixed, mobile and satellite convergence - Requirements of supporting High Altitude Platform for IMT-2020 networks and beyond</w:t>
      </w:r>
    </w:p>
    <w:p w14:paraId="653184D3" w14:textId="77777777" w:rsidR="008A4F20" w:rsidRPr="001958AF" w:rsidRDefault="008A4F20" w:rsidP="000D4081">
      <w:pPr>
        <w:pStyle w:val="enumlev1"/>
        <w:ind w:hanging="368"/>
        <w:rPr>
          <w:lang w:eastAsia="ko-KR"/>
        </w:rPr>
      </w:pPr>
      <w:r w:rsidRPr="001958AF">
        <w:rPr>
          <w:lang w:eastAsia="ko-KR"/>
        </w:rPr>
        <w:t>–</w:t>
      </w:r>
      <w:r w:rsidRPr="001958AF">
        <w:rPr>
          <w:lang w:eastAsia="ko-KR"/>
        </w:rPr>
        <w:tab/>
        <w:t>Y.3213: Fixed, mobile and satellite convergence - Policy control for IMT-2020 networks and beyond</w:t>
      </w:r>
    </w:p>
    <w:p w14:paraId="37C18EE2" w14:textId="77777777" w:rsidR="008A4F20" w:rsidRPr="001958AF" w:rsidRDefault="008A4F20" w:rsidP="000D4081">
      <w:pPr>
        <w:pStyle w:val="enumlev1"/>
        <w:ind w:hanging="368"/>
        <w:rPr>
          <w:lang w:eastAsia="ko-KR"/>
        </w:rPr>
      </w:pPr>
      <w:r w:rsidRPr="001958AF">
        <w:rPr>
          <w:lang w:eastAsia="ko-KR"/>
        </w:rPr>
        <w:t>–</w:t>
      </w:r>
      <w:r w:rsidRPr="001958AF">
        <w:rPr>
          <w:lang w:eastAsia="ko-KR"/>
        </w:rPr>
        <w:tab/>
        <w:t>Y.3214: Fixed, mobile and satellite convergence - Service function chain (SFC) for IMT-2020 networks and beyond</w:t>
      </w:r>
    </w:p>
    <w:p w14:paraId="17935416" w14:textId="77777777" w:rsidR="008A4F20" w:rsidRPr="001958AF" w:rsidRDefault="008A4F20" w:rsidP="000D4081">
      <w:pPr>
        <w:pStyle w:val="enumlev1"/>
        <w:ind w:hanging="368"/>
        <w:rPr>
          <w:lang w:eastAsia="ko-KR"/>
        </w:rPr>
      </w:pPr>
      <w:r w:rsidRPr="001958AF">
        <w:rPr>
          <w:lang w:eastAsia="ko-KR"/>
        </w:rPr>
        <w:t>–</w:t>
      </w:r>
      <w:r w:rsidRPr="001958AF">
        <w:rPr>
          <w:lang w:eastAsia="ko-KR"/>
        </w:rPr>
        <w:tab/>
        <w:t>Y.3215: Fixed, mobile and satellite convergence - Requirements of network sharing for IMT-2020 networks and beyond</w:t>
      </w:r>
    </w:p>
    <w:p w14:paraId="434AF626" w14:textId="739569CA" w:rsidR="008A4F20" w:rsidRDefault="008A4F20" w:rsidP="000D4081">
      <w:pPr>
        <w:pStyle w:val="enumlev1"/>
        <w:ind w:hanging="368"/>
        <w:rPr>
          <w:lang w:eastAsia="ko-KR"/>
        </w:rPr>
      </w:pPr>
      <w:r w:rsidRPr="001958AF">
        <w:rPr>
          <w:lang w:eastAsia="ko-KR"/>
        </w:rPr>
        <w:t>–</w:t>
      </w:r>
      <w:r w:rsidRPr="001958AF">
        <w:rPr>
          <w:lang w:eastAsia="ko-KR"/>
        </w:rPr>
        <w:tab/>
        <w:t>Y.3216: Fixed, mobile and satellite convergence - Distributed core network for IMT-2020 networks and beyond</w:t>
      </w:r>
    </w:p>
    <w:p w14:paraId="28E258FD" w14:textId="44DF46F0" w:rsidR="00E01196" w:rsidRPr="000160FD" w:rsidRDefault="00D35663" w:rsidP="000247EE">
      <w:pPr>
        <w:pStyle w:val="Heading2"/>
        <w:tabs>
          <w:tab w:val="clear" w:pos="576"/>
        </w:tabs>
        <w:rPr>
          <w:lang w:eastAsia="ko-KR"/>
        </w:rPr>
      </w:pPr>
      <w:bookmarkStart w:id="12" w:name="_Toc169861440"/>
      <w:r>
        <w:rPr>
          <w:rFonts w:hint="eastAsia"/>
          <w:lang w:eastAsia="ko-KR"/>
        </w:rPr>
        <w:t>WP</w:t>
      </w:r>
      <w:r>
        <w:rPr>
          <w:lang w:eastAsia="ko-KR"/>
        </w:rPr>
        <w:t>2</w:t>
      </w:r>
      <w:r>
        <w:rPr>
          <w:rFonts w:hint="eastAsia"/>
          <w:lang w:eastAsia="ko-KR"/>
        </w:rPr>
        <w:t xml:space="preserve"> </w:t>
      </w:r>
      <w:r w:rsidRPr="000160FD">
        <w:rPr>
          <w:rFonts w:hint="eastAsia"/>
          <w:lang w:eastAsia="ko-KR"/>
        </w:rPr>
        <w:t>(</w:t>
      </w:r>
      <w:r w:rsidR="003422E3">
        <w:rPr>
          <w:lang w:eastAsia="ko-KR"/>
        </w:rPr>
        <w:t>3</w:t>
      </w:r>
      <w:r w:rsidRPr="000160FD">
        <w:rPr>
          <w:lang w:eastAsia="ko-KR"/>
        </w:rPr>
        <w:t xml:space="preserve"> Questions for Cloud Computing and </w:t>
      </w:r>
      <w:r w:rsidR="00B938C2" w:rsidRPr="000160FD">
        <w:rPr>
          <w:lang w:eastAsia="ko-KR"/>
        </w:rPr>
        <w:t>Data Handling</w:t>
      </w:r>
      <w:r w:rsidRPr="000160FD">
        <w:rPr>
          <w:lang w:eastAsia="ko-KR"/>
        </w:rPr>
        <w:t>)</w:t>
      </w:r>
      <w:bookmarkEnd w:id="12"/>
      <w:r w:rsidRPr="000160FD">
        <w:rPr>
          <w:lang w:eastAsia="ko-KR"/>
        </w:rPr>
        <w:t xml:space="preserve"> </w:t>
      </w:r>
    </w:p>
    <w:p w14:paraId="49C862E7" w14:textId="46312E55" w:rsidR="000A12B0" w:rsidRDefault="000A12B0" w:rsidP="000A12B0">
      <w:pPr>
        <w:pStyle w:val="Heading3"/>
        <w:numPr>
          <w:ilvl w:val="2"/>
          <w:numId w:val="35"/>
        </w:numPr>
        <w:rPr>
          <w:lang w:eastAsia="ko-KR"/>
        </w:rPr>
      </w:pPr>
      <w:bookmarkStart w:id="13" w:name="_Toc169861442"/>
      <w:r w:rsidRPr="008D7632">
        <w:rPr>
          <w:lang w:eastAsia="ko-KR"/>
        </w:rPr>
        <w:t>Outputs (20</w:t>
      </w:r>
      <w:r>
        <w:rPr>
          <w:lang w:eastAsia="ko-KR"/>
        </w:rPr>
        <w:t>25):</w:t>
      </w:r>
      <w:r w:rsidRPr="008D7632">
        <w:rPr>
          <w:lang w:eastAsia="ko-KR"/>
        </w:rPr>
        <w:t xml:space="preserve"> 6 Recommendations</w:t>
      </w:r>
    </w:p>
    <w:p w14:paraId="48F12220" w14:textId="74F4B294" w:rsidR="000A12B0" w:rsidRDefault="000A12B0" w:rsidP="000A12B0">
      <w:pPr>
        <w:pStyle w:val="ListParagraph"/>
        <w:numPr>
          <w:ilvl w:val="0"/>
          <w:numId w:val="34"/>
        </w:numPr>
        <w:rPr>
          <w:lang w:eastAsia="ko-KR"/>
        </w:rPr>
      </w:pPr>
      <w:r>
        <w:rPr>
          <w:lang w:eastAsia="ko-KR"/>
        </w:rPr>
        <w:t>Y.3701:</w:t>
      </w:r>
      <w:r w:rsidR="00CB2196" w:rsidRPr="00CB2196">
        <w:rPr>
          <w:rFonts w:ascii="Verdana" w:hAnsi="Verdana"/>
          <w:color w:val="000000"/>
          <w:sz w:val="18"/>
          <w:szCs w:val="18"/>
          <w:shd w:val="clear" w:color="auto" w:fill="FFFFFF"/>
        </w:rPr>
        <w:t xml:space="preserve"> </w:t>
      </w:r>
      <w:r w:rsidR="00CB2196" w:rsidRPr="00CB2196">
        <w:rPr>
          <w:lang w:eastAsia="ko-KR"/>
        </w:rPr>
        <w:t>Data handling - Functional requirements of collaborative data processing in data platforms</w:t>
      </w:r>
    </w:p>
    <w:p w14:paraId="3F4FF719" w14:textId="7744FCFA" w:rsidR="000A12B0" w:rsidRDefault="00A90D1F" w:rsidP="000A12B0">
      <w:pPr>
        <w:pStyle w:val="ListParagraph"/>
        <w:numPr>
          <w:ilvl w:val="0"/>
          <w:numId w:val="34"/>
        </w:numPr>
        <w:rPr>
          <w:lang w:eastAsia="ko-KR"/>
        </w:rPr>
      </w:pPr>
      <w:r>
        <w:rPr>
          <w:lang w:eastAsia="ko-KR"/>
        </w:rPr>
        <w:t>Y.3601:</w:t>
      </w:r>
      <w:r w:rsidR="00CB2196" w:rsidRPr="00CB2196">
        <w:rPr>
          <w:rFonts w:ascii="Verdana" w:hAnsi="Verdana"/>
          <w:color w:val="000000"/>
          <w:sz w:val="18"/>
          <w:szCs w:val="18"/>
          <w:shd w:val="clear" w:color="auto" w:fill="FFFFFF"/>
        </w:rPr>
        <w:t xml:space="preserve"> </w:t>
      </w:r>
      <w:r w:rsidR="00CB2196" w:rsidRPr="00CB2196">
        <w:rPr>
          <w:lang w:eastAsia="ko-KR"/>
        </w:rPr>
        <w:t>Big data - Framework and requirements for data exchange  </w:t>
      </w:r>
    </w:p>
    <w:p w14:paraId="2A1677F2" w14:textId="486E03BC" w:rsidR="00A90D1F" w:rsidRDefault="00A90D1F" w:rsidP="000A12B0">
      <w:pPr>
        <w:pStyle w:val="ListParagraph"/>
        <w:numPr>
          <w:ilvl w:val="0"/>
          <w:numId w:val="34"/>
        </w:numPr>
        <w:rPr>
          <w:lang w:eastAsia="ko-KR"/>
        </w:rPr>
      </w:pPr>
      <w:r>
        <w:rPr>
          <w:lang w:eastAsia="ko-KR"/>
        </w:rPr>
        <w:t>Y.3505:</w:t>
      </w:r>
      <w:r w:rsidR="00122E30">
        <w:rPr>
          <w:lang w:eastAsia="ko-KR"/>
        </w:rPr>
        <w:t xml:space="preserve"> </w:t>
      </w:r>
      <w:r w:rsidR="00122E30" w:rsidRPr="00122E30">
        <w:rPr>
          <w:lang w:eastAsia="ko-KR"/>
        </w:rPr>
        <w:t>Cloud computing - Overview and functional requirements for data storage federation</w:t>
      </w:r>
    </w:p>
    <w:p w14:paraId="42CCA49D" w14:textId="77692D26" w:rsidR="00A90D1F" w:rsidRDefault="00A90D1F" w:rsidP="000A12B0">
      <w:pPr>
        <w:pStyle w:val="ListParagraph"/>
        <w:numPr>
          <w:ilvl w:val="0"/>
          <w:numId w:val="34"/>
        </w:numPr>
        <w:rPr>
          <w:lang w:eastAsia="ko-KR"/>
        </w:rPr>
      </w:pPr>
      <w:r>
        <w:rPr>
          <w:lang w:eastAsia="ko-KR"/>
        </w:rPr>
        <w:t>Y.3555:</w:t>
      </w:r>
      <w:r w:rsidR="00122E30">
        <w:rPr>
          <w:lang w:eastAsia="ko-KR"/>
        </w:rPr>
        <w:t xml:space="preserve"> </w:t>
      </w:r>
      <w:r w:rsidR="00122E30" w:rsidRPr="00122E30">
        <w:rPr>
          <w:lang w:eastAsia="ko-KR"/>
        </w:rPr>
        <w:t>Cloud computing - Functional architecture for multi-cloud</w:t>
      </w:r>
    </w:p>
    <w:p w14:paraId="2A849005" w14:textId="032BFF5A" w:rsidR="00A90D1F" w:rsidRDefault="00A90D1F" w:rsidP="000A12B0">
      <w:pPr>
        <w:pStyle w:val="ListParagraph"/>
        <w:numPr>
          <w:ilvl w:val="0"/>
          <w:numId w:val="34"/>
        </w:numPr>
        <w:rPr>
          <w:lang w:eastAsia="ko-KR"/>
        </w:rPr>
      </w:pPr>
      <w:r>
        <w:rPr>
          <w:lang w:eastAsia="ko-KR"/>
        </w:rPr>
        <w:t>Y.3556:</w:t>
      </w:r>
      <w:r w:rsidR="00E6203B">
        <w:rPr>
          <w:lang w:eastAsia="ko-KR"/>
        </w:rPr>
        <w:t xml:space="preserve"> </w:t>
      </w:r>
      <w:r w:rsidR="00E6203B" w:rsidRPr="00E6203B">
        <w:rPr>
          <w:lang w:eastAsia="ko-KR"/>
        </w:rPr>
        <w:t>Cloud computing - Framework and functional requirements of microservice monitoring</w:t>
      </w:r>
    </w:p>
    <w:p w14:paraId="298EDB07" w14:textId="17C43296" w:rsidR="00A90D1F" w:rsidRPr="000A12B0" w:rsidRDefault="00A90D1F" w:rsidP="000A12B0">
      <w:pPr>
        <w:pStyle w:val="ListParagraph"/>
        <w:numPr>
          <w:ilvl w:val="0"/>
          <w:numId w:val="34"/>
        </w:numPr>
        <w:rPr>
          <w:lang w:eastAsia="ko-KR"/>
        </w:rPr>
      </w:pPr>
      <w:r>
        <w:rPr>
          <w:lang w:eastAsia="ko-KR"/>
        </w:rPr>
        <w:t>Y.3557:</w:t>
      </w:r>
      <w:r w:rsidR="00E6203B" w:rsidRPr="00E6203B">
        <w:rPr>
          <w:rFonts w:ascii="Verdana" w:hAnsi="Verdana"/>
          <w:color w:val="000000"/>
          <w:sz w:val="18"/>
          <w:szCs w:val="18"/>
          <w:shd w:val="clear" w:color="auto" w:fill="FFFFFF"/>
        </w:rPr>
        <w:t xml:space="preserve"> </w:t>
      </w:r>
      <w:r w:rsidR="00E6203B" w:rsidRPr="00E6203B">
        <w:rPr>
          <w:lang w:eastAsia="ko-KR"/>
        </w:rPr>
        <w:t>Cloud computing - Functional requirements for the management of virtual machine and container integration  </w:t>
      </w:r>
    </w:p>
    <w:p w14:paraId="14D73A07" w14:textId="77777777" w:rsidR="008E6561" w:rsidRDefault="008E6561" w:rsidP="000A12B0">
      <w:pPr>
        <w:pStyle w:val="Heading3"/>
        <w:numPr>
          <w:ilvl w:val="0"/>
          <w:numId w:val="0"/>
        </w:numPr>
        <w:ind w:left="992"/>
        <w:rPr>
          <w:rStyle w:val="Heading3Char"/>
          <w:b/>
        </w:rPr>
      </w:pPr>
    </w:p>
    <w:p w14:paraId="0C4BB1DC" w14:textId="7192F142" w:rsidR="008728D9" w:rsidRPr="00066366" w:rsidRDefault="008728D9" w:rsidP="000A12B0">
      <w:pPr>
        <w:pStyle w:val="Heading3"/>
        <w:numPr>
          <w:ilvl w:val="2"/>
          <w:numId w:val="35"/>
        </w:numPr>
      </w:pPr>
      <w:r w:rsidRPr="00066366">
        <w:rPr>
          <w:rStyle w:val="Heading3Char"/>
          <w:b/>
        </w:rPr>
        <w:t>Outputs (202</w:t>
      </w:r>
      <w:r w:rsidR="008A4F20" w:rsidRPr="00066366">
        <w:rPr>
          <w:rStyle w:val="Heading3Char"/>
          <w:b/>
        </w:rPr>
        <w:t>4</w:t>
      </w:r>
      <w:r w:rsidRPr="00066366">
        <w:rPr>
          <w:rStyle w:val="Heading3Char"/>
          <w:b/>
        </w:rPr>
        <w:t xml:space="preserve">): </w:t>
      </w:r>
      <w:r w:rsidR="00066366">
        <w:rPr>
          <w:rStyle w:val="Heading3Char"/>
          <w:b/>
        </w:rPr>
        <w:t>3</w:t>
      </w:r>
      <w:r w:rsidRPr="00066366">
        <w:rPr>
          <w:rStyle w:val="Heading3Char"/>
          <w:b/>
        </w:rPr>
        <w:t xml:space="preserve"> Recommendations</w:t>
      </w:r>
      <w:bookmarkEnd w:id="13"/>
    </w:p>
    <w:p w14:paraId="4578532F" w14:textId="77777777" w:rsidR="008A4F20" w:rsidRPr="00066366" w:rsidRDefault="008A4F20" w:rsidP="000D4081">
      <w:pPr>
        <w:pStyle w:val="enumlev1"/>
        <w:ind w:hanging="368"/>
        <w:rPr>
          <w:lang w:eastAsia="ko-KR"/>
        </w:rPr>
      </w:pPr>
      <w:r w:rsidRPr="00066366">
        <w:rPr>
          <w:lang w:eastAsia="ko-KR"/>
        </w:rPr>
        <w:t>–</w:t>
      </w:r>
      <w:r w:rsidRPr="00066366">
        <w:rPr>
          <w:lang w:eastAsia="ko-KR"/>
        </w:rPr>
        <w:tab/>
        <w:t>Y.3552: Cloud computing – Functional requirements of edge cloud</w:t>
      </w:r>
    </w:p>
    <w:p w14:paraId="341C07A5" w14:textId="77777777" w:rsidR="008A4F20" w:rsidRPr="00066366" w:rsidRDefault="008A4F20" w:rsidP="000D4081">
      <w:pPr>
        <w:pStyle w:val="enumlev1"/>
        <w:ind w:hanging="368"/>
        <w:rPr>
          <w:lang w:eastAsia="ko-KR"/>
        </w:rPr>
      </w:pPr>
      <w:r w:rsidRPr="00066366">
        <w:rPr>
          <w:lang w:eastAsia="ko-KR"/>
        </w:rPr>
        <w:t>–</w:t>
      </w:r>
      <w:r w:rsidRPr="00066366">
        <w:rPr>
          <w:lang w:eastAsia="ko-KR"/>
        </w:rPr>
        <w:tab/>
        <w:t>Y.3553:</w:t>
      </w:r>
      <w:r w:rsidRPr="00066366">
        <w:rPr>
          <w:rFonts w:ascii="Calibri" w:hAnsi="Calibri"/>
          <w:sz w:val="22"/>
        </w:rPr>
        <w:t xml:space="preserve"> </w:t>
      </w:r>
      <w:r w:rsidRPr="00066366">
        <w:rPr>
          <w:lang w:eastAsia="ko-KR"/>
        </w:rPr>
        <w:t>Cloud Computing - Distributed Cloud Functional Architecture</w:t>
      </w:r>
    </w:p>
    <w:p w14:paraId="11742BE5" w14:textId="63F62081" w:rsidR="00815D00" w:rsidRPr="006E440C" w:rsidRDefault="008A4F20" w:rsidP="0091384F">
      <w:pPr>
        <w:pStyle w:val="enumlev1"/>
        <w:ind w:hanging="368"/>
        <w:rPr>
          <w:lang w:eastAsia="ko-KR"/>
        </w:rPr>
      </w:pPr>
      <w:r w:rsidRPr="00066366">
        <w:rPr>
          <w:lang w:eastAsia="ko-KR"/>
        </w:rPr>
        <w:t>–</w:t>
      </w:r>
      <w:r w:rsidRPr="00066366">
        <w:rPr>
          <w:lang w:eastAsia="ko-KR"/>
        </w:rPr>
        <w:tab/>
        <w:t>Y.3554: Cloud Computing - Functional framework of Platform as a Service management for cloud native applications</w:t>
      </w:r>
    </w:p>
    <w:p w14:paraId="3298A34D" w14:textId="5373BB3B" w:rsidR="00475652" w:rsidRPr="008D75EA" w:rsidRDefault="00D35663" w:rsidP="000A12B0">
      <w:pPr>
        <w:pStyle w:val="Heading2"/>
        <w:numPr>
          <w:ilvl w:val="1"/>
          <w:numId w:val="35"/>
        </w:numPr>
        <w:rPr>
          <w:lang w:eastAsia="ko-KR"/>
        </w:rPr>
      </w:pPr>
      <w:bookmarkStart w:id="14" w:name="_Toc169861444"/>
      <w:r w:rsidRPr="00AE135A">
        <w:rPr>
          <w:lang w:eastAsia="ko-KR"/>
        </w:rPr>
        <w:lastRenderedPageBreak/>
        <w:t xml:space="preserve">WP3 </w:t>
      </w:r>
      <w:r w:rsidRPr="00DC2393">
        <w:rPr>
          <w:b w:val="0"/>
          <w:bCs/>
          <w:lang w:eastAsia="ko-KR"/>
        </w:rPr>
        <w:t>(</w:t>
      </w:r>
      <w:r w:rsidR="0069764B">
        <w:rPr>
          <w:b w:val="0"/>
          <w:bCs/>
          <w:lang w:eastAsia="ko-KR"/>
        </w:rPr>
        <w:t>3</w:t>
      </w:r>
      <w:r w:rsidRPr="00DC2393">
        <w:rPr>
          <w:b w:val="0"/>
          <w:bCs/>
          <w:lang w:eastAsia="ko-KR"/>
        </w:rPr>
        <w:t xml:space="preserve"> Questions </w:t>
      </w:r>
      <w:r w:rsidR="008D75EA" w:rsidRPr="008D75EA">
        <w:rPr>
          <w:b w:val="0"/>
          <w:bCs/>
          <w:lang w:eastAsia="ko-KR"/>
        </w:rPr>
        <w:t>on</w:t>
      </w:r>
      <w:r w:rsidRPr="008D75EA">
        <w:rPr>
          <w:b w:val="0"/>
          <w:bCs/>
          <w:lang w:eastAsia="ko-KR"/>
        </w:rPr>
        <w:t xml:space="preserve"> </w:t>
      </w:r>
      <w:r w:rsidR="00374D8C" w:rsidRPr="008D75EA">
        <w:rPr>
          <w:b w:val="0"/>
          <w:bCs/>
          <w:lang w:eastAsia="ko-KR"/>
        </w:rPr>
        <w:t xml:space="preserve">Future </w:t>
      </w:r>
      <w:r w:rsidR="00A955D1">
        <w:rPr>
          <w:b w:val="0"/>
          <w:bCs/>
          <w:lang w:eastAsia="ko-KR"/>
        </w:rPr>
        <w:t>N</w:t>
      </w:r>
      <w:r w:rsidR="00374D8C" w:rsidRPr="008D75EA">
        <w:rPr>
          <w:b w:val="0"/>
          <w:bCs/>
          <w:lang w:eastAsia="ko-KR"/>
        </w:rPr>
        <w:t>etworks</w:t>
      </w:r>
      <w:r w:rsidRPr="008D75EA">
        <w:rPr>
          <w:b w:val="0"/>
          <w:bCs/>
          <w:lang w:eastAsia="ko-KR"/>
        </w:rPr>
        <w:t>)</w:t>
      </w:r>
      <w:bookmarkEnd w:id="14"/>
      <w:r w:rsidRPr="008D75EA">
        <w:rPr>
          <w:lang w:eastAsia="ko-KR"/>
        </w:rPr>
        <w:t xml:space="preserve"> </w:t>
      </w:r>
    </w:p>
    <w:p w14:paraId="7EB26A7D" w14:textId="504B6EB2" w:rsidR="00D35663" w:rsidRPr="008D7632" w:rsidRDefault="00D35663" w:rsidP="000D4081">
      <w:pPr>
        <w:pStyle w:val="Heading3"/>
        <w:numPr>
          <w:ilvl w:val="2"/>
          <w:numId w:val="19"/>
        </w:numPr>
        <w:rPr>
          <w:lang w:eastAsia="ko-KR"/>
        </w:rPr>
      </w:pPr>
      <w:bookmarkStart w:id="15" w:name="_Toc169861445"/>
      <w:r w:rsidRPr="008D7632">
        <w:rPr>
          <w:lang w:eastAsia="ko-KR"/>
        </w:rPr>
        <w:t>Outputs</w:t>
      </w:r>
      <w:r w:rsidR="008728D9" w:rsidRPr="008D7632">
        <w:rPr>
          <w:lang w:eastAsia="ko-KR"/>
        </w:rPr>
        <w:t xml:space="preserve"> (20</w:t>
      </w:r>
      <w:r w:rsidR="00417926">
        <w:rPr>
          <w:lang w:eastAsia="ko-KR"/>
        </w:rPr>
        <w:t>25):</w:t>
      </w:r>
      <w:r w:rsidRPr="008D7632">
        <w:rPr>
          <w:lang w:eastAsia="ko-KR"/>
        </w:rPr>
        <w:t xml:space="preserve"> </w:t>
      </w:r>
      <w:r w:rsidR="00E6118F">
        <w:rPr>
          <w:lang w:eastAsia="ko-KR"/>
        </w:rPr>
        <w:t>1</w:t>
      </w:r>
      <w:r w:rsidR="00AF5EC2">
        <w:rPr>
          <w:lang w:eastAsia="ko-KR"/>
        </w:rPr>
        <w:t>4</w:t>
      </w:r>
      <w:r w:rsidR="006A7D56" w:rsidRPr="008D7632">
        <w:rPr>
          <w:lang w:eastAsia="ko-KR"/>
        </w:rPr>
        <w:t xml:space="preserve"> </w:t>
      </w:r>
      <w:r w:rsidRPr="008D7632">
        <w:rPr>
          <w:lang w:eastAsia="ko-KR"/>
        </w:rPr>
        <w:t>Recommendations</w:t>
      </w:r>
      <w:bookmarkEnd w:id="15"/>
    </w:p>
    <w:p w14:paraId="5DD01C51" w14:textId="77777777" w:rsidR="008A468E" w:rsidRPr="008D7632" w:rsidRDefault="008A468E" w:rsidP="000D4081">
      <w:pPr>
        <w:pStyle w:val="enumlev1"/>
        <w:ind w:hanging="368"/>
        <w:rPr>
          <w:b/>
          <w:bCs/>
          <w:lang w:val="en-US" w:eastAsia="ko-KR"/>
        </w:rPr>
      </w:pPr>
      <w:r w:rsidRPr="008D7632">
        <w:rPr>
          <w:lang w:eastAsia="ko-KR"/>
        </w:rPr>
        <w:t>–</w:t>
      </w:r>
      <w:r w:rsidRPr="008D7632">
        <w:rPr>
          <w:lang w:eastAsia="ko-KR"/>
        </w:rPr>
        <w:tab/>
        <w:t>Y.2348:</w:t>
      </w:r>
      <w:r w:rsidRPr="008D7632">
        <w:rPr>
          <w:rFonts w:ascii="Calibri" w:hAnsi="Calibri"/>
          <w:sz w:val="22"/>
        </w:rPr>
        <w:t xml:space="preserve"> </w:t>
      </w:r>
      <w:r w:rsidRPr="008D7632">
        <w:rPr>
          <w:lang w:val="en-US" w:eastAsia="ko-KR"/>
        </w:rPr>
        <w:t xml:space="preserve">Functional architecture of network resource sharing based on distributed ledger technology </w:t>
      </w:r>
      <w:r w:rsidRPr="008D7632">
        <w:rPr>
          <w:lang w:eastAsia="ko-KR"/>
        </w:rPr>
        <w:t>(TAP approved in 03/2025)</w:t>
      </w:r>
    </w:p>
    <w:p w14:paraId="13DB43A5" w14:textId="77777777" w:rsidR="008A468E" w:rsidRPr="008D7632" w:rsidRDefault="008A468E" w:rsidP="000D4081">
      <w:pPr>
        <w:pStyle w:val="enumlev1"/>
        <w:ind w:hanging="368"/>
        <w:rPr>
          <w:lang w:val="en-US" w:eastAsia="ko-KR"/>
        </w:rPr>
      </w:pPr>
      <w:r w:rsidRPr="008D7632">
        <w:rPr>
          <w:lang w:eastAsia="ko-KR"/>
        </w:rPr>
        <w:t>–</w:t>
      </w:r>
      <w:r w:rsidRPr="008D7632">
        <w:rPr>
          <w:lang w:eastAsia="ko-KR"/>
        </w:rPr>
        <w:tab/>
        <w:t>Y.3660:</w:t>
      </w:r>
      <w:r w:rsidRPr="008D7632">
        <w:rPr>
          <w:rFonts w:ascii="Calibri" w:hAnsi="Calibri"/>
          <w:sz w:val="22"/>
        </w:rPr>
        <w:t xml:space="preserve"> </w:t>
      </w:r>
      <w:r w:rsidRPr="008D7632">
        <w:rPr>
          <w:lang w:val="en-US" w:eastAsia="ko-KR"/>
        </w:rPr>
        <w:t>Big data driven networking - Functional requirements and functional </w:t>
      </w:r>
      <w:r w:rsidRPr="008D7632">
        <w:rPr>
          <w:lang w:eastAsia="ko-KR"/>
        </w:rPr>
        <w:t>architecture of operation aspect for</w:t>
      </w:r>
      <w:r w:rsidRPr="008D7632">
        <w:rPr>
          <w:lang w:val="en-US" w:eastAsia="ko-KR"/>
        </w:rPr>
        <w:t> public network integrated </w:t>
      </w:r>
      <w:r w:rsidRPr="008D7632">
        <w:rPr>
          <w:lang w:eastAsia="ko-KR"/>
        </w:rPr>
        <w:t>non-public network </w:t>
      </w:r>
      <w:r w:rsidRPr="008D7632">
        <w:rPr>
          <w:lang w:val="en-US" w:eastAsia="ko-KR"/>
        </w:rPr>
        <w:t>service​</w:t>
      </w:r>
    </w:p>
    <w:p w14:paraId="5DBEB9DA" w14:textId="77777777" w:rsidR="008A468E" w:rsidRPr="008D7632" w:rsidRDefault="008A468E" w:rsidP="000D4081">
      <w:pPr>
        <w:pStyle w:val="enumlev1"/>
        <w:ind w:hanging="368"/>
        <w:rPr>
          <w:lang w:eastAsia="ko-KR"/>
        </w:rPr>
      </w:pPr>
      <w:r w:rsidRPr="008D7632">
        <w:rPr>
          <w:lang w:eastAsia="ko-KR"/>
        </w:rPr>
        <w:t>–</w:t>
      </w:r>
      <w:r w:rsidRPr="008D7632">
        <w:rPr>
          <w:lang w:eastAsia="ko-KR"/>
        </w:rPr>
        <w:tab/>
        <w:t>Y.3659: Big data driven networking - requirements, architecture and mechanism of application awareness</w:t>
      </w:r>
    </w:p>
    <w:p w14:paraId="78ECC0C6" w14:textId="77777777" w:rsidR="008A468E" w:rsidRPr="008D7632" w:rsidRDefault="008A468E" w:rsidP="000D4081">
      <w:pPr>
        <w:pStyle w:val="enumlev1"/>
        <w:ind w:hanging="368"/>
        <w:rPr>
          <w:lang w:eastAsia="ko-KR"/>
        </w:rPr>
      </w:pPr>
      <w:r w:rsidRPr="008D7632">
        <w:rPr>
          <w:lang w:eastAsia="ko-KR"/>
        </w:rPr>
        <w:t>–</w:t>
      </w:r>
      <w:r w:rsidRPr="008D7632">
        <w:rPr>
          <w:lang w:eastAsia="ko-KR"/>
        </w:rPr>
        <w:tab/>
        <w:t>Y.3681:</w:t>
      </w:r>
      <w:r w:rsidRPr="008D7632">
        <w:rPr>
          <w:rFonts w:ascii="Calibri" w:hAnsi="Calibri"/>
          <w:sz w:val="22"/>
        </w:rPr>
        <w:t xml:space="preserve"> </w:t>
      </w:r>
      <w:r w:rsidRPr="008D7632">
        <w:rPr>
          <w:lang w:eastAsia="ko-KR"/>
        </w:rPr>
        <w:t>Requirements of human-like networking</w:t>
      </w:r>
    </w:p>
    <w:p w14:paraId="63B31BA9" w14:textId="77777777" w:rsidR="00196B64" w:rsidRPr="008D7632" w:rsidRDefault="00196B64" w:rsidP="000D4081">
      <w:pPr>
        <w:pStyle w:val="enumlev1"/>
        <w:ind w:hanging="368"/>
        <w:rPr>
          <w:lang w:eastAsia="ko-KR"/>
        </w:rPr>
      </w:pPr>
      <w:r w:rsidRPr="008D7632">
        <w:rPr>
          <w:lang w:eastAsia="ko-KR"/>
        </w:rPr>
        <w:t>–</w:t>
      </w:r>
      <w:r w:rsidRPr="008D7632">
        <w:rPr>
          <w:lang w:eastAsia="ko-KR"/>
        </w:rPr>
        <w:tab/>
        <w:t>Y.3087: Self-controlled identity based on blockchain – Functional requirements and architecture</w:t>
      </w:r>
    </w:p>
    <w:p w14:paraId="4A6D71C9" w14:textId="7449E22E" w:rsidR="00196B64" w:rsidRDefault="00196B64" w:rsidP="0091384F">
      <w:pPr>
        <w:pStyle w:val="enumlev1"/>
        <w:ind w:hanging="368"/>
        <w:rPr>
          <w:lang w:eastAsia="ko-KR"/>
        </w:rPr>
      </w:pPr>
      <w:r w:rsidRPr="008D7632">
        <w:rPr>
          <w:lang w:eastAsia="ko-KR"/>
        </w:rPr>
        <w:t>–</w:t>
      </w:r>
      <w:r w:rsidRPr="008D7632">
        <w:rPr>
          <w:lang w:eastAsia="ko-KR"/>
        </w:rPr>
        <w:tab/>
        <w:t>Y.3088: Information-centric networking in networks beyond IMT-2020 - Requirements and functional framework to support distributed ledger technology</w:t>
      </w:r>
    </w:p>
    <w:p w14:paraId="52A2D1BB" w14:textId="2A750579" w:rsidR="00A10399" w:rsidRDefault="00A10399" w:rsidP="00300788">
      <w:pPr>
        <w:pStyle w:val="enumlev1"/>
        <w:numPr>
          <w:ilvl w:val="0"/>
          <w:numId w:val="34"/>
        </w:numPr>
        <w:rPr>
          <w:lang w:eastAsia="ko-KR"/>
        </w:rPr>
      </w:pPr>
      <w:r>
        <w:rPr>
          <w:lang w:eastAsia="ko-KR"/>
        </w:rPr>
        <w:t>Y.2500:</w:t>
      </w:r>
      <w:r w:rsidR="003B1352" w:rsidRPr="003B1352">
        <w:rPr>
          <w:rFonts w:ascii="Verdana" w:hAnsi="Verdana"/>
          <w:color w:val="000000"/>
          <w:sz w:val="18"/>
          <w:szCs w:val="18"/>
          <w:shd w:val="clear" w:color="auto" w:fill="FFFFFF"/>
        </w:rPr>
        <w:t xml:space="preserve"> </w:t>
      </w:r>
      <w:r w:rsidR="003B1352" w:rsidRPr="003B1352">
        <w:rPr>
          <w:lang w:eastAsia="ko-KR"/>
        </w:rPr>
        <w:t>Computing power networks - Terms and definitions</w:t>
      </w:r>
    </w:p>
    <w:p w14:paraId="1AEE80A8" w14:textId="1038C409" w:rsidR="004A59A3" w:rsidRDefault="004A59A3" w:rsidP="00300788">
      <w:pPr>
        <w:pStyle w:val="enumlev1"/>
        <w:numPr>
          <w:ilvl w:val="0"/>
          <w:numId w:val="34"/>
        </w:numPr>
        <w:rPr>
          <w:lang w:eastAsia="ko-KR"/>
        </w:rPr>
      </w:pPr>
      <w:r>
        <w:rPr>
          <w:lang w:eastAsia="ko-KR"/>
        </w:rPr>
        <w:t xml:space="preserve">Y.2502: </w:t>
      </w:r>
      <w:r w:rsidRPr="004A59A3">
        <w:rPr>
          <w:lang w:eastAsia="ko-KR"/>
        </w:rPr>
        <w:t>Computing power network - Authentication and orchestration architecture  </w:t>
      </w:r>
    </w:p>
    <w:p w14:paraId="766C3763" w14:textId="774F2F9C" w:rsidR="00300788" w:rsidRDefault="00300788" w:rsidP="00300788">
      <w:pPr>
        <w:pStyle w:val="enumlev1"/>
        <w:numPr>
          <w:ilvl w:val="0"/>
          <w:numId w:val="34"/>
        </w:numPr>
        <w:rPr>
          <w:lang w:eastAsia="ko-KR"/>
        </w:rPr>
      </w:pPr>
      <w:r>
        <w:rPr>
          <w:lang w:eastAsia="ko-KR"/>
        </w:rPr>
        <w:t>Y.3661:</w:t>
      </w:r>
      <w:r w:rsidR="003B1352" w:rsidRPr="003B1352">
        <w:rPr>
          <w:rFonts w:ascii="Verdana" w:hAnsi="Verdana"/>
          <w:color w:val="000000"/>
          <w:sz w:val="18"/>
          <w:szCs w:val="18"/>
          <w:shd w:val="clear" w:color="auto" w:fill="FFFFFF"/>
        </w:rPr>
        <w:t xml:space="preserve"> </w:t>
      </w:r>
      <w:r w:rsidR="003B1352" w:rsidRPr="003B1352">
        <w:rPr>
          <w:lang w:eastAsia="ko-KR"/>
        </w:rPr>
        <w:t>Big data driven networking - Architecture and mechanism for customer-oriented intelligent network operation</w:t>
      </w:r>
    </w:p>
    <w:p w14:paraId="174116FD" w14:textId="1401FD56" w:rsidR="00300788" w:rsidRDefault="00A01688" w:rsidP="00300788">
      <w:pPr>
        <w:pStyle w:val="enumlev1"/>
        <w:numPr>
          <w:ilvl w:val="0"/>
          <w:numId w:val="34"/>
        </w:numPr>
        <w:rPr>
          <w:lang w:eastAsia="ko-KR"/>
        </w:rPr>
      </w:pPr>
      <w:r>
        <w:rPr>
          <w:lang w:eastAsia="ko-KR"/>
        </w:rPr>
        <w:t>Y.3089:</w:t>
      </w:r>
      <w:r w:rsidR="00903822" w:rsidRPr="00903822">
        <w:rPr>
          <w:rFonts w:ascii="Verdana" w:hAnsi="Verdana"/>
          <w:color w:val="000000"/>
          <w:sz w:val="18"/>
          <w:szCs w:val="18"/>
          <w:shd w:val="clear" w:color="auto" w:fill="FFFFFF"/>
        </w:rPr>
        <w:t xml:space="preserve"> </w:t>
      </w:r>
      <w:r w:rsidR="00903822" w:rsidRPr="00903822">
        <w:rPr>
          <w:lang w:eastAsia="ko-KR"/>
        </w:rPr>
        <w:t>Information-centric networking in networks beyond IMT-2020 - Requirements and capabilities of network nodes to support in-network processing</w:t>
      </w:r>
    </w:p>
    <w:p w14:paraId="42B16225" w14:textId="1EDE6B85" w:rsidR="00A01688" w:rsidRDefault="00A01688" w:rsidP="00300788">
      <w:pPr>
        <w:pStyle w:val="enumlev1"/>
        <w:numPr>
          <w:ilvl w:val="0"/>
          <w:numId w:val="34"/>
        </w:numPr>
        <w:rPr>
          <w:lang w:eastAsia="ko-KR"/>
        </w:rPr>
      </w:pPr>
      <w:r>
        <w:rPr>
          <w:lang w:eastAsia="ko-KR"/>
        </w:rPr>
        <w:t>Y.3093:</w:t>
      </w:r>
      <w:r w:rsidR="008F27E0" w:rsidRPr="008F27E0">
        <w:rPr>
          <w:rFonts w:ascii="Verdana" w:hAnsi="Verdana"/>
          <w:color w:val="000000"/>
          <w:sz w:val="18"/>
          <w:szCs w:val="18"/>
          <w:shd w:val="clear" w:color="auto" w:fill="FFFFFF"/>
        </w:rPr>
        <w:t xml:space="preserve"> </w:t>
      </w:r>
      <w:r w:rsidR="008F27E0" w:rsidRPr="008F27E0">
        <w:rPr>
          <w:lang w:eastAsia="ko-KR"/>
        </w:rPr>
        <w:t>Digital twin networks - Framework and functional requirements of the data domain in the network digital twin layer </w:t>
      </w:r>
    </w:p>
    <w:p w14:paraId="285CAA5F" w14:textId="5267A912" w:rsidR="00B37BC2" w:rsidRDefault="00B37BC2" w:rsidP="00300788">
      <w:pPr>
        <w:pStyle w:val="enumlev1"/>
        <w:numPr>
          <w:ilvl w:val="0"/>
          <w:numId w:val="34"/>
        </w:numPr>
        <w:rPr>
          <w:lang w:eastAsia="ko-KR"/>
        </w:rPr>
      </w:pPr>
      <w:r>
        <w:rPr>
          <w:lang w:eastAsia="ko-KR"/>
        </w:rPr>
        <w:t>Y.2351:</w:t>
      </w:r>
      <w:r w:rsidR="00903822" w:rsidRPr="00903822">
        <w:rPr>
          <w:rFonts w:ascii="Verdana" w:hAnsi="Verdana"/>
          <w:color w:val="000000"/>
          <w:sz w:val="18"/>
          <w:szCs w:val="18"/>
          <w:shd w:val="clear" w:color="auto" w:fill="FFFFFF"/>
        </w:rPr>
        <w:t xml:space="preserve"> </w:t>
      </w:r>
      <w:r w:rsidR="00903822" w:rsidRPr="00903822">
        <w:rPr>
          <w:lang w:eastAsia="ko-KR"/>
        </w:rPr>
        <w:t xml:space="preserve">Capability exposure enhancement in next generation network </w:t>
      </w:r>
      <w:proofErr w:type="gramStart"/>
      <w:r w:rsidR="00903822" w:rsidRPr="00903822">
        <w:rPr>
          <w:lang w:eastAsia="ko-KR"/>
        </w:rPr>
        <w:t>evolution(</w:t>
      </w:r>
      <w:proofErr w:type="spellStart"/>
      <w:proofErr w:type="gramEnd"/>
      <w:r w:rsidR="00903822" w:rsidRPr="00903822">
        <w:rPr>
          <w:lang w:eastAsia="ko-KR"/>
        </w:rPr>
        <w:t>NGNe</w:t>
      </w:r>
      <w:proofErr w:type="spellEnd"/>
      <w:r w:rsidR="00903822" w:rsidRPr="00903822">
        <w:rPr>
          <w:lang w:eastAsia="ko-KR"/>
        </w:rPr>
        <w:t>)  </w:t>
      </w:r>
    </w:p>
    <w:p w14:paraId="1E009D5D" w14:textId="4A8C28D3" w:rsidR="00B37BC2" w:rsidRDefault="00B37BC2" w:rsidP="00300788">
      <w:pPr>
        <w:pStyle w:val="enumlev1"/>
        <w:numPr>
          <w:ilvl w:val="0"/>
          <w:numId w:val="34"/>
        </w:numPr>
        <w:rPr>
          <w:lang w:eastAsia="ko-KR"/>
        </w:rPr>
      </w:pPr>
      <w:r>
        <w:rPr>
          <w:lang w:eastAsia="ko-KR"/>
        </w:rPr>
        <w:t>Y.2503:</w:t>
      </w:r>
      <w:r w:rsidR="00255C17" w:rsidRPr="00255C17">
        <w:rPr>
          <w:rFonts w:ascii="Verdana" w:hAnsi="Verdana"/>
          <w:color w:val="000000"/>
          <w:sz w:val="18"/>
          <w:szCs w:val="18"/>
          <w:shd w:val="clear" w:color="auto" w:fill="FFFFFF"/>
        </w:rPr>
        <w:t xml:space="preserve"> </w:t>
      </w:r>
      <w:r w:rsidR="00255C17" w:rsidRPr="00255C17">
        <w:rPr>
          <w:lang w:eastAsia="ko-KR"/>
        </w:rPr>
        <w:t xml:space="preserve">Computing Power Network - Requirements and framework of </w:t>
      </w:r>
      <w:proofErr w:type="spellStart"/>
      <w:r w:rsidR="00255C17" w:rsidRPr="00255C17">
        <w:rPr>
          <w:lang w:eastAsia="ko-KR"/>
        </w:rPr>
        <w:t>NGNe</w:t>
      </w:r>
      <w:proofErr w:type="spellEnd"/>
      <w:r w:rsidR="00255C17" w:rsidRPr="00255C17">
        <w:rPr>
          <w:lang w:eastAsia="ko-KR"/>
        </w:rPr>
        <w:t xml:space="preserve"> orchestration enhancements for supporting computing power network requirements</w:t>
      </w:r>
    </w:p>
    <w:p w14:paraId="69AC1226" w14:textId="1C5BAD4C" w:rsidR="00531DFC" w:rsidRDefault="00531DFC" w:rsidP="00300788">
      <w:pPr>
        <w:pStyle w:val="enumlev1"/>
        <w:numPr>
          <w:ilvl w:val="0"/>
          <w:numId w:val="34"/>
        </w:numPr>
        <w:rPr>
          <w:lang w:eastAsia="ko-KR"/>
        </w:rPr>
      </w:pPr>
      <w:r>
        <w:rPr>
          <w:lang w:eastAsia="ko-KR"/>
        </w:rPr>
        <w:t>Y.3190:</w:t>
      </w:r>
      <w:r w:rsidR="008D47AB" w:rsidRPr="008D47AB">
        <w:rPr>
          <w:rFonts w:ascii="Verdana" w:hAnsi="Verdana"/>
          <w:color w:val="000000"/>
          <w:sz w:val="18"/>
          <w:szCs w:val="18"/>
          <w:shd w:val="clear" w:color="auto" w:fill="FFFFFF"/>
        </w:rPr>
        <w:t xml:space="preserve"> </w:t>
      </w:r>
      <w:r w:rsidR="008D47AB" w:rsidRPr="008D47AB">
        <w:rPr>
          <w:lang w:eastAsia="ko-KR"/>
        </w:rPr>
        <w:t>Requirements capability and mechanism of software defined network awareness in heterogeneous networks </w:t>
      </w:r>
    </w:p>
    <w:p w14:paraId="13A5E949" w14:textId="1A9ED774" w:rsidR="00531DFC" w:rsidRDefault="00531DFC" w:rsidP="00011DF0">
      <w:pPr>
        <w:pStyle w:val="enumlev1"/>
        <w:ind w:left="426" w:firstLine="0"/>
        <w:rPr>
          <w:lang w:eastAsia="ko-KR"/>
        </w:rPr>
      </w:pPr>
    </w:p>
    <w:p w14:paraId="0E631807" w14:textId="5A5FD5DD" w:rsidR="008A468E" w:rsidRPr="00BD3C88" w:rsidRDefault="008A468E" w:rsidP="000D4081">
      <w:pPr>
        <w:pStyle w:val="Heading3"/>
        <w:numPr>
          <w:ilvl w:val="2"/>
          <w:numId w:val="19"/>
        </w:numPr>
        <w:rPr>
          <w:lang w:eastAsia="ko-KR"/>
        </w:rPr>
      </w:pPr>
      <w:r w:rsidRPr="00BD3C88">
        <w:rPr>
          <w:lang w:eastAsia="ko-KR"/>
        </w:rPr>
        <w:t>Outputs (2024): 1</w:t>
      </w:r>
      <w:r w:rsidR="00BD3C88" w:rsidRPr="00BD3C88">
        <w:rPr>
          <w:lang w:eastAsia="ko-KR"/>
        </w:rPr>
        <w:t>0</w:t>
      </w:r>
      <w:r w:rsidRPr="00BD3C88">
        <w:rPr>
          <w:lang w:eastAsia="ko-KR"/>
        </w:rPr>
        <w:t xml:space="preserve"> Recommendations</w:t>
      </w:r>
      <w:r w:rsidR="000963AC" w:rsidRPr="00BD3C88">
        <w:rPr>
          <w:lang w:eastAsia="ko-KR"/>
        </w:rPr>
        <w:t xml:space="preserve"> </w:t>
      </w:r>
    </w:p>
    <w:p w14:paraId="7C3844B0" w14:textId="77A1207F" w:rsidR="006020AD" w:rsidRPr="00BD3C88" w:rsidRDefault="00704A66" w:rsidP="000D4081">
      <w:pPr>
        <w:pStyle w:val="enumlev1"/>
        <w:numPr>
          <w:ilvl w:val="0"/>
          <w:numId w:val="21"/>
        </w:numPr>
        <w:rPr>
          <w:lang w:eastAsia="ko-KR"/>
        </w:rPr>
      </w:pPr>
      <w:r w:rsidRPr="00BD3C88">
        <w:rPr>
          <w:lang w:eastAsia="ko-KR"/>
        </w:rPr>
        <w:t>Y.2776:</w:t>
      </w:r>
      <w:r w:rsidRPr="00BD3C88">
        <w:rPr>
          <w:rFonts w:ascii="Calibri" w:hAnsi="Calibri"/>
          <w:sz w:val="22"/>
        </w:rPr>
        <w:t xml:space="preserve"> </w:t>
      </w:r>
      <w:r w:rsidRPr="00BD3C88">
        <w:rPr>
          <w:lang w:eastAsia="ko-KR"/>
        </w:rPr>
        <w:t xml:space="preserve">Deep packet inspection - intelligent management and maintenance of policy information base (TAP approved in 07/2024) </w:t>
      </w:r>
    </w:p>
    <w:p w14:paraId="5BAE442D" w14:textId="78180405" w:rsidR="008A4F20" w:rsidRPr="00BD3C88" w:rsidRDefault="006020AD" w:rsidP="000D4081">
      <w:pPr>
        <w:pStyle w:val="enumlev1"/>
        <w:numPr>
          <w:ilvl w:val="0"/>
          <w:numId w:val="21"/>
        </w:numPr>
        <w:rPr>
          <w:lang w:eastAsia="ko-KR"/>
        </w:rPr>
      </w:pPr>
      <w:r w:rsidRPr="00BD3C88">
        <w:rPr>
          <w:lang w:eastAsia="ko-KR"/>
        </w:rPr>
        <w:t>Y.2</w:t>
      </w:r>
      <w:r w:rsidR="008A4F20" w:rsidRPr="00BD3C88">
        <w:rPr>
          <w:lang w:eastAsia="ko-KR"/>
        </w:rPr>
        <w:t>347</w:t>
      </w:r>
      <w:r w:rsidRPr="00BD3C88">
        <w:rPr>
          <w:lang w:eastAsia="ko-KR"/>
        </w:rPr>
        <w:t xml:space="preserve">: </w:t>
      </w:r>
      <w:r w:rsidR="008A4F20" w:rsidRPr="00BD3C88">
        <w:rPr>
          <w:lang w:eastAsia="ko-KR"/>
        </w:rPr>
        <w:t>Requirements of next generation network evolution for support network and cloud interworking</w:t>
      </w:r>
    </w:p>
    <w:p w14:paraId="72407EB4" w14:textId="20D21586" w:rsidR="00D35663" w:rsidRPr="00BD3C88" w:rsidRDefault="00D35663" w:rsidP="000D4081">
      <w:pPr>
        <w:pStyle w:val="enumlev1"/>
        <w:numPr>
          <w:ilvl w:val="0"/>
          <w:numId w:val="21"/>
        </w:numPr>
        <w:rPr>
          <w:lang w:eastAsia="ko-KR"/>
        </w:rPr>
      </w:pPr>
      <w:r w:rsidRPr="00BD3C88">
        <w:rPr>
          <w:lang w:eastAsia="ko-KR"/>
        </w:rPr>
        <w:t>Y.</w:t>
      </w:r>
      <w:r w:rsidR="006020AD" w:rsidRPr="00BD3C88">
        <w:rPr>
          <w:lang w:eastAsia="ko-KR"/>
        </w:rPr>
        <w:t>3</w:t>
      </w:r>
      <w:r w:rsidR="008A4F20" w:rsidRPr="00BD3C88">
        <w:rPr>
          <w:lang w:eastAsia="ko-KR"/>
        </w:rPr>
        <w:t>326</w:t>
      </w:r>
      <w:r w:rsidRPr="00BD3C88">
        <w:rPr>
          <w:lang w:eastAsia="ko-KR"/>
        </w:rPr>
        <w:t xml:space="preserve">: </w:t>
      </w:r>
      <w:r w:rsidR="008A4F20" w:rsidRPr="00BD3C88">
        <w:rPr>
          <w:lang w:eastAsia="ko-KR"/>
        </w:rPr>
        <w:t>Requirements and framework of distributed software-defined network intelligence capability enhancement based on distributed ledger technology</w:t>
      </w:r>
    </w:p>
    <w:p w14:paraId="13752EE3" w14:textId="3690681B" w:rsidR="008A4F20" w:rsidRPr="00BD3C88" w:rsidRDefault="00D35663" w:rsidP="000D4081">
      <w:pPr>
        <w:pStyle w:val="enumlev1"/>
        <w:numPr>
          <w:ilvl w:val="0"/>
          <w:numId w:val="21"/>
        </w:numPr>
        <w:rPr>
          <w:lang w:eastAsia="ko-KR"/>
        </w:rPr>
      </w:pPr>
      <w:r w:rsidRPr="00BD3C88">
        <w:rPr>
          <w:lang w:eastAsia="ko-KR"/>
        </w:rPr>
        <w:t>Y.</w:t>
      </w:r>
      <w:r w:rsidR="008A4F20" w:rsidRPr="00BD3C88">
        <w:rPr>
          <w:lang w:eastAsia="ko-KR"/>
        </w:rPr>
        <w:t>2349</w:t>
      </w:r>
      <w:r w:rsidRPr="00BD3C88">
        <w:rPr>
          <w:lang w:eastAsia="ko-KR"/>
        </w:rPr>
        <w:t xml:space="preserve">: </w:t>
      </w:r>
      <w:r w:rsidR="008A4F20" w:rsidRPr="00BD3C88">
        <w:rPr>
          <w:lang w:eastAsia="ko-KR"/>
        </w:rPr>
        <w:t>Requirements and framework of multi-dimensional resource matching of next generation network evolution based on distributed ledger technology</w:t>
      </w:r>
    </w:p>
    <w:p w14:paraId="38317F75" w14:textId="4C5F1B24" w:rsidR="00D35663" w:rsidRPr="00BD3C88" w:rsidRDefault="00D35663" w:rsidP="000D4081">
      <w:pPr>
        <w:pStyle w:val="enumlev1"/>
        <w:numPr>
          <w:ilvl w:val="0"/>
          <w:numId w:val="21"/>
        </w:numPr>
        <w:rPr>
          <w:lang w:eastAsia="ko-KR"/>
        </w:rPr>
      </w:pPr>
      <w:r w:rsidRPr="00BD3C88">
        <w:rPr>
          <w:lang w:eastAsia="ko-KR"/>
        </w:rPr>
        <w:t>Y.</w:t>
      </w:r>
      <w:r w:rsidR="008A4F20" w:rsidRPr="00BD3C88">
        <w:rPr>
          <w:lang w:eastAsia="ko-KR"/>
        </w:rPr>
        <w:t>2350</w:t>
      </w:r>
      <w:r w:rsidRPr="00BD3C88">
        <w:rPr>
          <w:lang w:eastAsia="ko-KR"/>
        </w:rPr>
        <w:t xml:space="preserve">: </w:t>
      </w:r>
      <w:r w:rsidR="008A4F20" w:rsidRPr="00BD3C88">
        <w:rPr>
          <w:lang w:eastAsia="ko-KR"/>
        </w:rPr>
        <w:t>Requirements of next generation network evolution (</w:t>
      </w:r>
      <w:proofErr w:type="spellStart"/>
      <w:r w:rsidR="008A4F20" w:rsidRPr="00BD3C88">
        <w:rPr>
          <w:lang w:eastAsia="ko-KR"/>
        </w:rPr>
        <w:t>NGNe</w:t>
      </w:r>
      <w:proofErr w:type="spellEnd"/>
      <w:r w:rsidR="008A4F20" w:rsidRPr="00BD3C88">
        <w:rPr>
          <w:lang w:eastAsia="ko-KR"/>
        </w:rPr>
        <w:t>) to support container-based network entities</w:t>
      </w:r>
    </w:p>
    <w:p w14:paraId="58FB0A3D" w14:textId="7FD7DACF" w:rsidR="000D4081" w:rsidRDefault="008A4F20" w:rsidP="000D4081">
      <w:pPr>
        <w:pStyle w:val="enumlev1"/>
        <w:numPr>
          <w:ilvl w:val="0"/>
          <w:numId w:val="21"/>
        </w:numPr>
        <w:rPr>
          <w:lang w:eastAsia="ko-KR"/>
        </w:rPr>
      </w:pPr>
      <w:r w:rsidRPr="00BD3C88">
        <w:rPr>
          <w:lang w:eastAsia="ko-KR"/>
        </w:rPr>
        <w:t>Y.3046: Requirements and framework of service aware network for network service provider</w:t>
      </w:r>
    </w:p>
    <w:p w14:paraId="389E269E" w14:textId="47F9E60B" w:rsidR="006C5C09" w:rsidRPr="00BD3C88" w:rsidRDefault="006C5C09" w:rsidP="000D4081">
      <w:pPr>
        <w:pStyle w:val="enumlev1"/>
        <w:numPr>
          <w:ilvl w:val="0"/>
          <w:numId w:val="21"/>
        </w:numPr>
        <w:rPr>
          <w:lang w:eastAsia="ko-KR"/>
        </w:rPr>
      </w:pPr>
      <w:r w:rsidRPr="00BD3C88">
        <w:rPr>
          <w:lang w:eastAsia="ko-KR"/>
        </w:rPr>
        <w:t>Y.3047:</w:t>
      </w:r>
      <w:r w:rsidRPr="00BD3C88">
        <w:rPr>
          <w:rFonts w:ascii="Calibri" w:hAnsi="Calibri"/>
          <w:sz w:val="22"/>
        </w:rPr>
        <w:t xml:space="preserve"> </w:t>
      </w:r>
      <w:r w:rsidRPr="00BD3C88">
        <w:rPr>
          <w:lang w:eastAsia="ko-KR"/>
        </w:rPr>
        <w:t>Requirements and capability of network awareness based on cloud computing</w:t>
      </w:r>
    </w:p>
    <w:p w14:paraId="0AE54D3E" w14:textId="5F9F8D25" w:rsidR="00493351" w:rsidRPr="00BD3C88" w:rsidRDefault="00493351" w:rsidP="000D4081">
      <w:pPr>
        <w:pStyle w:val="enumlev1"/>
        <w:numPr>
          <w:ilvl w:val="0"/>
          <w:numId w:val="21"/>
        </w:numPr>
        <w:rPr>
          <w:lang w:eastAsia="ko-KR"/>
        </w:rPr>
      </w:pPr>
      <w:r w:rsidRPr="00BD3C88">
        <w:rPr>
          <w:lang w:eastAsia="ko-KR"/>
        </w:rPr>
        <w:t>Y.3084: Information-centric networking in networks beyond IMT-2020 - Requirements and functional framework to support immersive live experience services</w:t>
      </w:r>
    </w:p>
    <w:p w14:paraId="19D10C22" w14:textId="3F7352B3" w:rsidR="00493351" w:rsidRPr="00BD3C88" w:rsidRDefault="00493351" w:rsidP="000D4081">
      <w:pPr>
        <w:pStyle w:val="enumlev1"/>
        <w:numPr>
          <w:ilvl w:val="0"/>
          <w:numId w:val="21"/>
        </w:numPr>
        <w:rPr>
          <w:lang w:eastAsia="ko-KR"/>
        </w:rPr>
      </w:pPr>
      <w:r w:rsidRPr="00BD3C88">
        <w:rPr>
          <w:lang w:eastAsia="ko-KR"/>
        </w:rPr>
        <w:lastRenderedPageBreak/>
        <w:t>Y.3085: Information-centric networking in networks beyond IMT-2020 - Requirements and functional framework enhancement to support deterministic communication services</w:t>
      </w:r>
    </w:p>
    <w:p w14:paraId="50F321C2" w14:textId="58318A56" w:rsidR="00493351" w:rsidRDefault="00493351" w:rsidP="0091384F">
      <w:pPr>
        <w:pStyle w:val="enumlev1"/>
        <w:numPr>
          <w:ilvl w:val="0"/>
          <w:numId w:val="21"/>
        </w:numPr>
        <w:rPr>
          <w:lang w:eastAsia="ko-KR"/>
        </w:rPr>
      </w:pPr>
      <w:r w:rsidRPr="00BD3C88">
        <w:rPr>
          <w:lang w:eastAsia="ko-KR"/>
        </w:rPr>
        <w:t>Y.3086: Information-centric networking in networks beyond IMT-2020 - Requirements and functional framework enhancement to support machine learning</w:t>
      </w:r>
    </w:p>
    <w:p w14:paraId="547BE2C8" w14:textId="610AF1F8" w:rsidR="00374D8C" w:rsidRPr="00F754CC" w:rsidRDefault="00DE2182" w:rsidP="00DE2182">
      <w:pPr>
        <w:pStyle w:val="Heading2"/>
        <w:numPr>
          <w:ilvl w:val="1"/>
          <w:numId w:val="20"/>
        </w:numPr>
        <w:rPr>
          <w:lang w:eastAsia="ko-KR"/>
        </w:rPr>
      </w:pPr>
      <w:r>
        <w:rPr>
          <w:lang w:eastAsia="ko-KR"/>
        </w:rPr>
        <w:t xml:space="preserve">   </w:t>
      </w:r>
      <w:r w:rsidR="00374D8C" w:rsidRPr="00F754CC">
        <w:rPr>
          <w:rFonts w:hint="eastAsia"/>
          <w:lang w:eastAsia="ko-KR"/>
        </w:rPr>
        <w:t>WP</w:t>
      </w:r>
      <w:r w:rsidR="00374D8C" w:rsidRPr="00F754CC">
        <w:rPr>
          <w:lang w:eastAsia="ko-KR"/>
        </w:rPr>
        <w:t>4</w:t>
      </w:r>
      <w:r w:rsidR="00374D8C" w:rsidRPr="00F754CC">
        <w:rPr>
          <w:rFonts w:hint="eastAsia"/>
          <w:lang w:eastAsia="ko-KR"/>
        </w:rPr>
        <w:t xml:space="preserve"> (</w:t>
      </w:r>
      <w:r w:rsidR="00374D8C" w:rsidRPr="00F754CC">
        <w:rPr>
          <w:lang w:eastAsia="ko-KR"/>
        </w:rPr>
        <w:t xml:space="preserve">4 Questions for Scenarios, Deployment and Technologies) </w:t>
      </w:r>
    </w:p>
    <w:p w14:paraId="7DAA50FF" w14:textId="43BF495F" w:rsidR="00374D8C" w:rsidRPr="00F754CC" w:rsidRDefault="00374D8C" w:rsidP="000D4081">
      <w:pPr>
        <w:pStyle w:val="Heading3"/>
        <w:numPr>
          <w:ilvl w:val="2"/>
          <w:numId w:val="20"/>
        </w:numPr>
        <w:rPr>
          <w:lang w:eastAsia="ko-KR"/>
        </w:rPr>
      </w:pPr>
      <w:r w:rsidRPr="00F754CC">
        <w:rPr>
          <w:lang w:eastAsia="ko-KR"/>
        </w:rPr>
        <w:t>Outputs (</w:t>
      </w:r>
      <w:r w:rsidR="00DA05E3" w:rsidRPr="00DA05E3">
        <w:rPr>
          <w:lang w:eastAsia="ko-KR"/>
        </w:rPr>
        <w:t>2025</w:t>
      </w:r>
      <w:r w:rsidR="00DA05E3" w:rsidRPr="00DA05E3">
        <w:rPr>
          <w:b w:val="0"/>
          <w:bCs/>
          <w:lang w:eastAsia="ko-KR"/>
        </w:rPr>
        <w:t>, till 23 December 2025, the day this report was finalized</w:t>
      </w:r>
      <w:r w:rsidRPr="00F754CC">
        <w:rPr>
          <w:lang w:eastAsia="ko-KR"/>
        </w:rPr>
        <w:t xml:space="preserve">): </w:t>
      </w:r>
      <w:r w:rsidR="006015CD">
        <w:rPr>
          <w:lang w:eastAsia="ko-KR"/>
        </w:rPr>
        <w:t>21</w:t>
      </w:r>
      <w:r w:rsidRPr="00F754CC">
        <w:rPr>
          <w:lang w:eastAsia="ko-KR"/>
        </w:rPr>
        <w:t xml:space="preserve"> Recommendations</w:t>
      </w:r>
    </w:p>
    <w:p w14:paraId="55854E9F" w14:textId="35B9B5B9" w:rsidR="00374D8C" w:rsidRPr="006602B8" w:rsidRDefault="00374D8C" w:rsidP="000D4081">
      <w:pPr>
        <w:pStyle w:val="enumlev1"/>
        <w:numPr>
          <w:ilvl w:val="0"/>
          <w:numId w:val="22"/>
        </w:numPr>
        <w:rPr>
          <w:lang w:eastAsia="ko-KR"/>
        </w:rPr>
      </w:pPr>
      <w:r w:rsidRPr="006602B8">
        <w:rPr>
          <w:lang w:eastAsia="ko-KR"/>
        </w:rPr>
        <w:t>Y.</w:t>
      </w:r>
      <w:r w:rsidR="003D405B" w:rsidRPr="006602B8">
        <w:rPr>
          <w:lang w:eastAsia="ko-KR"/>
        </w:rPr>
        <w:t>2361</w:t>
      </w:r>
      <w:r w:rsidRPr="006602B8">
        <w:rPr>
          <w:lang w:eastAsia="ko-KR"/>
        </w:rPr>
        <w:t xml:space="preserve">: </w:t>
      </w:r>
      <w:r w:rsidR="003D405B" w:rsidRPr="006602B8">
        <w:rPr>
          <w:lang w:eastAsia="ko-KR"/>
        </w:rPr>
        <w:t>Requirements for fostering telecommunication/ICT services universalization in developing countries using open networks and AI models</w:t>
      </w:r>
    </w:p>
    <w:p w14:paraId="5C603C41" w14:textId="307D3BC5" w:rsidR="003D405B" w:rsidRPr="006602B8" w:rsidRDefault="003D405B" w:rsidP="000D4081">
      <w:pPr>
        <w:pStyle w:val="enumlev1"/>
        <w:numPr>
          <w:ilvl w:val="0"/>
          <w:numId w:val="22"/>
        </w:numPr>
        <w:rPr>
          <w:lang w:eastAsia="ko-KR"/>
        </w:rPr>
      </w:pPr>
      <w:r w:rsidRPr="006602B8">
        <w:rPr>
          <w:lang w:eastAsia="ko-KR"/>
        </w:rPr>
        <w:t>Y.3827:</w:t>
      </w:r>
      <w:r w:rsidRPr="006602B8">
        <w:rPr>
          <w:rFonts w:ascii="Verdana" w:hAnsi="Verdana"/>
          <w:color w:val="000000"/>
          <w:sz w:val="18"/>
          <w:szCs w:val="18"/>
          <w:shd w:val="clear" w:color="auto" w:fill="FFFFFF"/>
        </w:rPr>
        <w:t xml:space="preserve"> </w:t>
      </w:r>
      <w:r w:rsidRPr="006602B8">
        <w:rPr>
          <w:lang w:eastAsia="ko-KR"/>
        </w:rPr>
        <w:t>Quantum key distribution networks - Measurement methodology for QoS parameters</w:t>
      </w:r>
    </w:p>
    <w:p w14:paraId="20E5A60D" w14:textId="4F6ACBEF" w:rsidR="003D405B" w:rsidRPr="006602B8" w:rsidRDefault="003D405B" w:rsidP="000D4081">
      <w:pPr>
        <w:pStyle w:val="enumlev1"/>
        <w:numPr>
          <w:ilvl w:val="0"/>
          <w:numId w:val="22"/>
        </w:numPr>
        <w:rPr>
          <w:lang w:eastAsia="ko-KR"/>
        </w:rPr>
      </w:pPr>
      <w:r w:rsidRPr="006602B8">
        <w:rPr>
          <w:lang w:eastAsia="ko-KR"/>
        </w:rPr>
        <w:t>Y.3828:</w:t>
      </w:r>
      <w:r w:rsidRPr="006602B8">
        <w:rPr>
          <w:rFonts w:ascii="Verdana" w:hAnsi="Verdana"/>
          <w:color w:val="000000"/>
          <w:sz w:val="18"/>
          <w:szCs w:val="18"/>
          <w:shd w:val="clear" w:color="auto" w:fill="FFFFFF"/>
        </w:rPr>
        <w:t xml:space="preserve"> </w:t>
      </w:r>
      <w:r w:rsidRPr="006602B8">
        <w:rPr>
          <w:lang w:eastAsia="ko-KR"/>
        </w:rPr>
        <w:t xml:space="preserve">Integration of quantum key distribution network and user network supporting end-to-end modern cryptography services – requirements for </w:t>
      </w:r>
      <w:proofErr w:type="gramStart"/>
      <w:r w:rsidRPr="006602B8">
        <w:rPr>
          <w:lang w:eastAsia="ko-KR"/>
        </w:rPr>
        <w:t>quality of service</w:t>
      </w:r>
      <w:proofErr w:type="gramEnd"/>
      <w:r w:rsidRPr="006602B8">
        <w:rPr>
          <w:lang w:eastAsia="ko-KR"/>
        </w:rPr>
        <w:t xml:space="preserve"> assurance</w:t>
      </w:r>
    </w:p>
    <w:p w14:paraId="26A28D00" w14:textId="4F1E61B8" w:rsidR="003D405B" w:rsidRPr="006602B8" w:rsidRDefault="003D405B" w:rsidP="000D4081">
      <w:pPr>
        <w:pStyle w:val="enumlev1"/>
        <w:numPr>
          <w:ilvl w:val="0"/>
          <w:numId w:val="22"/>
        </w:numPr>
        <w:rPr>
          <w:lang w:eastAsia="ko-KR"/>
        </w:rPr>
      </w:pPr>
      <w:r w:rsidRPr="006602B8">
        <w:rPr>
          <w:lang w:eastAsia="ko-KR"/>
        </w:rPr>
        <w:t>Y.3146:</w:t>
      </w:r>
      <w:r w:rsidRPr="006602B8">
        <w:rPr>
          <w:rFonts w:ascii="Verdana" w:hAnsi="Verdana"/>
          <w:color w:val="000000"/>
          <w:sz w:val="18"/>
          <w:szCs w:val="18"/>
          <w:shd w:val="clear" w:color="auto" w:fill="FFFFFF"/>
        </w:rPr>
        <w:t xml:space="preserve"> </w:t>
      </w:r>
      <w:r w:rsidRPr="006602B8">
        <w:rPr>
          <w:lang w:eastAsia="ko-KR"/>
        </w:rPr>
        <w:t>Functional architecture for QoS assurance of deterministic communication services in local area network for IMT-2020 and beyond</w:t>
      </w:r>
    </w:p>
    <w:p w14:paraId="434FC955" w14:textId="77777777" w:rsidR="000D4081" w:rsidRDefault="003D405B" w:rsidP="000D4081">
      <w:pPr>
        <w:pStyle w:val="enumlev1"/>
        <w:numPr>
          <w:ilvl w:val="0"/>
          <w:numId w:val="22"/>
        </w:numPr>
        <w:rPr>
          <w:lang w:eastAsia="ko-KR"/>
        </w:rPr>
      </w:pPr>
      <w:r w:rsidRPr="006602B8">
        <w:rPr>
          <w:lang w:eastAsia="ko-KR"/>
        </w:rPr>
        <w:t>Y.3147:</w:t>
      </w:r>
      <w:r w:rsidRPr="006602B8">
        <w:rPr>
          <w:rFonts w:ascii="Verdana" w:hAnsi="Verdana"/>
          <w:color w:val="000000"/>
          <w:sz w:val="18"/>
          <w:szCs w:val="18"/>
          <w:shd w:val="clear" w:color="auto" w:fill="FFFFFF"/>
        </w:rPr>
        <w:t xml:space="preserve"> </w:t>
      </w:r>
      <w:r w:rsidRPr="006602B8">
        <w:rPr>
          <w:lang w:eastAsia="ko-KR"/>
        </w:rPr>
        <w:t>QoS requirements and framework of deterministic communication for remote device control services over IMT-2020 and beyond</w:t>
      </w:r>
    </w:p>
    <w:p w14:paraId="0EBCD7AA" w14:textId="31B09783" w:rsidR="00374D8C" w:rsidRPr="006602B8" w:rsidRDefault="003D405B" w:rsidP="000D4081">
      <w:pPr>
        <w:pStyle w:val="enumlev1"/>
        <w:numPr>
          <w:ilvl w:val="0"/>
          <w:numId w:val="22"/>
        </w:numPr>
        <w:rPr>
          <w:lang w:eastAsia="ko-KR"/>
        </w:rPr>
      </w:pPr>
      <w:r w:rsidRPr="006602B8">
        <w:rPr>
          <w:lang w:eastAsia="ko-KR"/>
        </w:rPr>
        <w:t>Y.3804: Quantum key distribution networks - Control and management</w:t>
      </w:r>
    </w:p>
    <w:p w14:paraId="05C86227" w14:textId="1F219F2C" w:rsidR="001E33AF" w:rsidRPr="003D792E" w:rsidRDefault="001E33AF" w:rsidP="000D4081">
      <w:pPr>
        <w:pStyle w:val="enumlev1"/>
        <w:numPr>
          <w:ilvl w:val="0"/>
          <w:numId w:val="22"/>
        </w:numPr>
        <w:rPr>
          <w:lang w:eastAsia="ko-KR"/>
        </w:rPr>
      </w:pPr>
      <w:r w:rsidRPr="003D792E">
        <w:rPr>
          <w:lang w:eastAsia="ko-KR"/>
        </w:rPr>
        <w:t xml:space="preserve">Y.3261: Framework </w:t>
      </w:r>
      <w:r w:rsidR="004A0DA9" w:rsidRPr="003D792E">
        <w:rPr>
          <w:lang w:eastAsia="ko-KR"/>
        </w:rPr>
        <w:t>o</w:t>
      </w:r>
      <w:r w:rsidRPr="003D792E">
        <w:rPr>
          <w:lang w:eastAsia="ko-KR"/>
        </w:rPr>
        <w:t xml:space="preserve">f </w:t>
      </w:r>
      <w:r w:rsidR="004A0DA9" w:rsidRPr="003D792E">
        <w:rPr>
          <w:lang w:eastAsia="ko-KR"/>
        </w:rPr>
        <w:t>trust</w:t>
      </w:r>
      <w:r w:rsidRPr="003D792E">
        <w:rPr>
          <w:lang w:eastAsia="ko-KR"/>
        </w:rPr>
        <w:t xml:space="preserve"> level assessment for trustworthy networking </w:t>
      </w:r>
      <w:r w:rsidR="00A64FEE" w:rsidRPr="008D7632">
        <w:rPr>
          <w:lang w:eastAsia="ko-KR"/>
        </w:rPr>
        <w:t xml:space="preserve">(TAP approved in </w:t>
      </w:r>
      <w:r w:rsidR="00A64FEE">
        <w:rPr>
          <w:lang w:eastAsia="ko-KR"/>
        </w:rPr>
        <w:t>11</w:t>
      </w:r>
      <w:r w:rsidR="00A64FEE" w:rsidRPr="008D7632">
        <w:rPr>
          <w:lang w:eastAsia="ko-KR"/>
        </w:rPr>
        <w:t>/2025)</w:t>
      </w:r>
    </w:p>
    <w:p w14:paraId="1E6BA79A" w14:textId="3C768507" w:rsidR="00FA7B70" w:rsidRDefault="008C7458" w:rsidP="000D4081">
      <w:pPr>
        <w:pStyle w:val="enumlev1"/>
        <w:numPr>
          <w:ilvl w:val="0"/>
          <w:numId w:val="22"/>
        </w:numPr>
        <w:rPr>
          <w:lang w:eastAsia="ko-KR"/>
        </w:rPr>
      </w:pPr>
      <w:r>
        <w:rPr>
          <w:lang w:eastAsia="ko-KR"/>
        </w:rPr>
        <w:t>Y.3148:</w:t>
      </w:r>
      <w:r w:rsidR="00600D43" w:rsidRPr="00600D43">
        <w:rPr>
          <w:rFonts w:ascii="Verdana" w:hAnsi="Verdana"/>
          <w:color w:val="000000"/>
          <w:sz w:val="18"/>
          <w:szCs w:val="18"/>
          <w:shd w:val="clear" w:color="auto" w:fill="FFFFFF"/>
        </w:rPr>
        <w:t xml:space="preserve"> </w:t>
      </w:r>
      <w:r w:rsidR="00600D43" w:rsidRPr="00600D43">
        <w:rPr>
          <w:lang w:eastAsia="ko-KR"/>
        </w:rPr>
        <w:t>Functional architecture for stateless fair queuing in large scale networks including IMT-2020 and beyond  </w:t>
      </w:r>
    </w:p>
    <w:p w14:paraId="6786153D" w14:textId="2F14C135" w:rsidR="008C7458" w:rsidRDefault="008C7458" w:rsidP="000D4081">
      <w:pPr>
        <w:pStyle w:val="enumlev1"/>
        <w:numPr>
          <w:ilvl w:val="0"/>
          <w:numId w:val="22"/>
        </w:numPr>
        <w:rPr>
          <w:lang w:eastAsia="ko-KR"/>
        </w:rPr>
      </w:pPr>
      <w:r>
        <w:rPr>
          <w:lang w:eastAsia="ko-KR"/>
        </w:rPr>
        <w:t>Y.3149:</w:t>
      </w:r>
      <w:r w:rsidR="00600D43" w:rsidRPr="00600D43">
        <w:rPr>
          <w:rFonts w:ascii="Verdana" w:hAnsi="Verdana"/>
          <w:color w:val="000000"/>
          <w:sz w:val="18"/>
          <w:szCs w:val="18"/>
          <w:shd w:val="clear" w:color="auto" w:fill="FFFFFF"/>
        </w:rPr>
        <w:t xml:space="preserve"> </w:t>
      </w:r>
      <w:r w:rsidR="00600D43" w:rsidRPr="00600D43">
        <w:rPr>
          <w:lang w:eastAsia="ko-KR"/>
        </w:rPr>
        <w:t>Quality of service assurance requirements for the tactile internet  </w:t>
      </w:r>
    </w:p>
    <w:p w14:paraId="4D326AAC" w14:textId="4B1285E9" w:rsidR="008C7458" w:rsidRDefault="008C7458" w:rsidP="000D4081">
      <w:pPr>
        <w:pStyle w:val="enumlev1"/>
        <w:numPr>
          <w:ilvl w:val="0"/>
          <w:numId w:val="22"/>
        </w:numPr>
        <w:rPr>
          <w:lang w:eastAsia="ko-KR"/>
        </w:rPr>
      </w:pPr>
      <w:r>
        <w:rPr>
          <w:lang w:eastAsia="ko-KR"/>
        </w:rPr>
        <w:t>Y.</w:t>
      </w:r>
      <w:r w:rsidR="00C03A5F">
        <w:rPr>
          <w:lang w:eastAsia="ko-KR"/>
        </w:rPr>
        <w:t>3829:</w:t>
      </w:r>
      <w:r w:rsidR="008A6709" w:rsidRPr="008A6709">
        <w:rPr>
          <w:rFonts w:ascii="Verdana" w:hAnsi="Verdana"/>
          <w:color w:val="000000"/>
          <w:sz w:val="18"/>
          <w:szCs w:val="18"/>
          <w:shd w:val="clear" w:color="auto" w:fill="FFFFFF"/>
        </w:rPr>
        <w:t xml:space="preserve"> </w:t>
      </w:r>
      <w:r w:rsidR="008A6709" w:rsidRPr="008A6709">
        <w:rPr>
          <w:lang w:eastAsia="ko-KR"/>
        </w:rPr>
        <w:t>Quantum key distribution networks interworking - Functional architecture for quality-of-service assurance </w:t>
      </w:r>
    </w:p>
    <w:p w14:paraId="3677B878" w14:textId="2B318460" w:rsidR="00C03A5F" w:rsidRDefault="00C03A5F" w:rsidP="000D4081">
      <w:pPr>
        <w:pStyle w:val="enumlev1"/>
        <w:numPr>
          <w:ilvl w:val="0"/>
          <w:numId w:val="22"/>
        </w:numPr>
        <w:rPr>
          <w:lang w:eastAsia="ko-KR"/>
        </w:rPr>
      </w:pPr>
      <w:r>
        <w:rPr>
          <w:lang w:eastAsia="ko-KR"/>
        </w:rPr>
        <w:t>Y.3830:</w:t>
      </w:r>
      <w:r w:rsidR="005706B9" w:rsidRPr="005706B9">
        <w:rPr>
          <w:rFonts w:ascii="Verdana" w:hAnsi="Verdana"/>
          <w:color w:val="000000"/>
          <w:sz w:val="18"/>
          <w:szCs w:val="18"/>
          <w:shd w:val="clear" w:color="auto" w:fill="FFFFFF"/>
        </w:rPr>
        <w:t xml:space="preserve"> </w:t>
      </w:r>
      <w:r w:rsidR="005706B9" w:rsidRPr="005706B9">
        <w:rPr>
          <w:lang w:eastAsia="ko-KR"/>
        </w:rPr>
        <w:t>Quantum key distribution networks - procedures for key supply protection and recovery for resilience</w:t>
      </w:r>
    </w:p>
    <w:p w14:paraId="03188FBE" w14:textId="3D737DDD" w:rsidR="00346B1D" w:rsidRDefault="00346B1D" w:rsidP="000D4081">
      <w:pPr>
        <w:pStyle w:val="enumlev1"/>
        <w:numPr>
          <w:ilvl w:val="0"/>
          <w:numId w:val="22"/>
        </w:numPr>
        <w:rPr>
          <w:lang w:eastAsia="ko-KR"/>
        </w:rPr>
      </w:pPr>
      <w:r>
        <w:rPr>
          <w:lang w:eastAsia="ko-KR"/>
        </w:rPr>
        <w:t xml:space="preserve">Y.2257: </w:t>
      </w:r>
      <w:r w:rsidR="00C71496" w:rsidRPr="00C71496">
        <w:rPr>
          <w:lang w:eastAsia="ko-KR"/>
        </w:rPr>
        <w:t>Service model of federated data cooperation in multi-access edge computing of future networks</w:t>
      </w:r>
      <w:r>
        <w:rPr>
          <w:lang w:eastAsia="ko-KR"/>
        </w:rPr>
        <w:t xml:space="preserve"> </w:t>
      </w:r>
      <w:r w:rsidRPr="00346B1D">
        <w:rPr>
          <w:lang w:eastAsia="ko-KR"/>
        </w:rPr>
        <w:t xml:space="preserve">(determined in </w:t>
      </w:r>
      <w:r>
        <w:rPr>
          <w:lang w:eastAsia="ko-KR"/>
        </w:rPr>
        <w:t>11</w:t>
      </w:r>
      <w:r w:rsidRPr="00346B1D">
        <w:rPr>
          <w:lang w:eastAsia="ko-KR"/>
        </w:rPr>
        <w:t>/2025, under TAP approval process)</w:t>
      </w:r>
    </w:p>
    <w:p w14:paraId="45F156FA" w14:textId="04F256D1" w:rsidR="00946AE4" w:rsidRDefault="00946AE4" w:rsidP="000D4081">
      <w:pPr>
        <w:pStyle w:val="enumlev1"/>
        <w:numPr>
          <w:ilvl w:val="0"/>
          <w:numId w:val="22"/>
        </w:numPr>
        <w:rPr>
          <w:lang w:eastAsia="ko-KR"/>
        </w:rPr>
      </w:pPr>
      <w:r>
        <w:rPr>
          <w:lang w:eastAsia="ko-KR"/>
        </w:rPr>
        <w:t>Y.</w:t>
      </w:r>
      <w:r w:rsidR="00705618">
        <w:rPr>
          <w:lang w:eastAsia="ko-KR"/>
        </w:rPr>
        <w:t>3608:</w:t>
      </w:r>
      <w:r w:rsidR="00CB7362" w:rsidRPr="00CB7362">
        <w:rPr>
          <w:rFonts w:ascii="Verdana" w:hAnsi="Verdana"/>
          <w:color w:val="000000"/>
          <w:sz w:val="18"/>
          <w:szCs w:val="18"/>
          <w:shd w:val="clear" w:color="auto" w:fill="FFFFFF"/>
        </w:rPr>
        <w:t xml:space="preserve"> </w:t>
      </w:r>
      <w:r w:rsidR="00CB7362" w:rsidRPr="00CB7362">
        <w:rPr>
          <w:lang w:eastAsia="ko-KR"/>
        </w:rPr>
        <w:t>Requirements and Framework for the exploitation of Big Data/Artificial Intelligence technologies in developing countries</w:t>
      </w:r>
    </w:p>
    <w:p w14:paraId="7A4E1184" w14:textId="14248A4F" w:rsidR="00705618" w:rsidRDefault="00705618" w:rsidP="000D4081">
      <w:pPr>
        <w:pStyle w:val="enumlev1"/>
        <w:numPr>
          <w:ilvl w:val="0"/>
          <w:numId w:val="22"/>
        </w:numPr>
        <w:rPr>
          <w:lang w:eastAsia="ko-KR"/>
        </w:rPr>
      </w:pPr>
      <w:r>
        <w:rPr>
          <w:lang w:eastAsia="ko-KR"/>
        </w:rPr>
        <w:t xml:space="preserve">Y.3167: </w:t>
      </w:r>
      <w:r w:rsidR="00B0421D" w:rsidRPr="00B0421D">
        <w:rPr>
          <w:lang w:eastAsia="ko-KR"/>
        </w:rPr>
        <w:t>Quality of service requirements and framework for supporting deterministic communication services in large scale networks for IMT-2020 and beyond</w:t>
      </w:r>
      <w:r>
        <w:rPr>
          <w:lang w:eastAsia="ko-KR"/>
        </w:rPr>
        <w:t xml:space="preserve"> </w:t>
      </w:r>
      <w:r w:rsidRPr="00705618">
        <w:rPr>
          <w:lang w:eastAsia="ko-KR"/>
        </w:rPr>
        <w:t>(</w:t>
      </w:r>
      <w:r>
        <w:rPr>
          <w:lang w:eastAsia="ko-KR"/>
        </w:rPr>
        <w:t>consented</w:t>
      </w:r>
      <w:r w:rsidRPr="00705618">
        <w:rPr>
          <w:lang w:eastAsia="ko-KR"/>
        </w:rPr>
        <w:t xml:space="preserve"> in 11/2025, </w:t>
      </w:r>
      <w:r w:rsidR="003E6223">
        <w:rPr>
          <w:lang w:eastAsia="ko-KR"/>
        </w:rPr>
        <w:t xml:space="preserve">currently </w:t>
      </w:r>
      <w:r w:rsidR="00954FF2">
        <w:rPr>
          <w:lang w:eastAsia="ko-KR"/>
        </w:rPr>
        <w:t>in</w:t>
      </w:r>
      <w:r w:rsidRPr="00705618">
        <w:rPr>
          <w:lang w:eastAsia="ko-KR"/>
        </w:rPr>
        <w:t xml:space="preserve"> </w:t>
      </w:r>
      <w:r>
        <w:rPr>
          <w:lang w:eastAsia="ko-KR"/>
        </w:rPr>
        <w:t>A</w:t>
      </w:r>
      <w:r w:rsidRPr="00705618">
        <w:rPr>
          <w:lang w:eastAsia="ko-KR"/>
        </w:rPr>
        <w:t>AP approval process)</w:t>
      </w:r>
    </w:p>
    <w:p w14:paraId="4F01D18F" w14:textId="4E500AF5" w:rsidR="00705618" w:rsidRDefault="00705618" w:rsidP="000D4081">
      <w:pPr>
        <w:pStyle w:val="enumlev1"/>
        <w:numPr>
          <w:ilvl w:val="0"/>
          <w:numId w:val="22"/>
        </w:numPr>
        <w:rPr>
          <w:lang w:eastAsia="ko-KR"/>
        </w:rPr>
      </w:pPr>
      <w:r>
        <w:rPr>
          <w:lang w:eastAsia="ko-KR"/>
        </w:rPr>
        <w:t xml:space="preserve">Y.3403: </w:t>
      </w:r>
      <w:r w:rsidR="009E2DC0" w:rsidRPr="009E2DC0">
        <w:rPr>
          <w:lang w:eastAsia="ko-KR"/>
        </w:rPr>
        <w:t>Coordination of networking and computing in IMT-2020 networks and beyond - Requirements and framework for quality of service</w:t>
      </w:r>
      <w:r>
        <w:rPr>
          <w:lang w:eastAsia="ko-KR"/>
        </w:rPr>
        <w:t xml:space="preserve"> </w:t>
      </w:r>
      <w:r w:rsidRPr="00705618">
        <w:rPr>
          <w:lang w:eastAsia="ko-KR"/>
        </w:rPr>
        <w:t>(</w:t>
      </w:r>
      <w:r>
        <w:rPr>
          <w:lang w:eastAsia="ko-KR"/>
        </w:rPr>
        <w:t>consented</w:t>
      </w:r>
      <w:r w:rsidRPr="00705618">
        <w:rPr>
          <w:lang w:eastAsia="ko-KR"/>
        </w:rPr>
        <w:t xml:space="preserve"> in 11/2025, under </w:t>
      </w:r>
      <w:r>
        <w:rPr>
          <w:lang w:eastAsia="ko-KR"/>
        </w:rPr>
        <w:t>A</w:t>
      </w:r>
      <w:r w:rsidRPr="00705618">
        <w:rPr>
          <w:lang w:eastAsia="ko-KR"/>
        </w:rPr>
        <w:t>AP approval process)</w:t>
      </w:r>
    </w:p>
    <w:p w14:paraId="7AA9A230" w14:textId="6BBEE04F" w:rsidR="00705618" w:rsidRDefault="00705618" w:rsidP="000D4081">
      <w:pPr>
        <w:pStyle w:val="enumlev1"/>
        <w:numPr>
          <w:ilvl w:val="0"/>
          <w:numId w:val="22"/>
        </w:numPr>
        <w:rPr>
          <w:lang w:eastAsia="ko-KR"/>
        </w:rPr>
      </w:pPr>
      <w:r>
        <w:rPr>
          <w:lang w:eastAsia="ko-KR"/>
        </w:rPr>
        <w:t>Y.</w:t>
      </w:r>
      <w:r w:rsidR="00821A46">
        <w:rPr>
          <w:lang w:eastAsia="ko-KR"/>
        </w:rPr>
        <w:t>3833:</w:t>
      </w:r>
      <w:r w:rsidR="00F10735" w:rsidRPr="00F10735">
        <w:rPr>
          <w:rFonts w:ascii="Verdana" w:hAnsi="Verdana"/>
          <w:color w:val="000000"/>
          <w:sz w:val="18"/>
          <w:szCs w:val="18"/>
          <w:shd w:val="clear" w:color="auto" w:fill="FFFFFF"/>
        </w:rPr>
        <w:t xml:space="preserve"> </w:t>
      </w:r>
      <w:r w:rsidR="00F10735" w:rsidRPr="00F10735">
        <w:rPr>
          <w:lang w:eastAsia="ko-KR"/>
        </w:rPr>
        <w:t>Quantum key distribution networks - Dependability assessment  </w:t>
      </w:r>
    </w:p>
    <w:p w14:paraId="38D4F246" w14:textId="56C9EAC1" w:rsidR="00821A46" w:rsidRDefault="00821A46" w:rsidP="000D4081">
      <w:pPr>
        <w:pStyle w:val="enumlev1"/>
        <w:numPr>
          <w:ilvl w:val="0"/>
          <w:numId w:val="22"/>
        </w:numPr>
        <w:rPr>
          <w:lang w:eastAsia="ko-KR"/>
        </w:rPr>
      </w:pPr>
      <w:r>
        <w:rPr>
          <w:lang w:eastAsia="ko-KR"/>
        </w:rPr>
        <w:t>Y.3834:</w:t>
      </w:r>
      <w:r w:rsidR="00F10735" w:rsidRPr="00F10735">
        <w:rPr>
          <w:rFonts w:ascii="Verdana" w:hAnsi="Verdana"/>
          <w:color w:val="000000"/>
          <w:sz w:val="18"/>
          <w:szCs w:val="18"/>
          <w:shd w:val="clear" w:color="auto" w:fill="FFFFFF"/>
        </w:rPr>
        <w:t xml:space="preserve"> </w:t>
      </w:r>
      <w:r w:rsidR="00F10735" w:rsidRPr="00F10735">
        <w:rPr>
          <w:lang w:eastAsia="ko-KR"/>
        </w:rPr>
        <w:t>Quantum key distribution networks - Functional architecture enhancement for autonomic quality of service assurance</w:t>
      </w:r>
    </w:p>
    <w:p w14:paraId="5F5F3515" w14:textId="1240F467" w:rsidR="00821A46" w:rsidRDefault="00821A46" w:rsidP="000D4081">
      <w:pPr>
        <w:pStyle w:val="enumlev1"/>
        <w:numPr>
          <w:ilvl w:val="0"/>
          <w:numId w:val="22"/>
        </w:numPr>
        <w:rPr>
          <w:lang w:eastAsia="ko-KR"/>
        </w:rPr>
      </w:pPr>
      <w:r>
        <w:rPr>
          <w:lang w:eastAsia="ko-KR"/>
        </w:rPr>
        <w:t>Y.3810 Corr 1</w:t>
      </w:r>
      <w:r w:rsidR="00DF37C9">
        <w:rPr>
          <w:lang w:eastAsia="ko-KR"/>
        </w:rPr>
        <w:t>:</w:t>
      </w:r>
      <w:r w:rsidR="00E23E5D" w:rsidRPr="00E23E5D">
        <w:rPr>
          <w:rFonts w:ascii="Verdana" w:hAnsi="Verdana"/>
          <w:color w:val="000000"/>
          <w:sz w:val="18"/>
          <w:szCs w:val="18"/>
          <w:shd w:val="clear" w:color="auto" w:fill="FFFFFF"/>
        </w:rPr>
        <w:t xml:space="preserve"> </w:t>
      </w:r>
      <w:r w:rsidR="00E23E5D" w:rsidRPr="00E23E5D">
        <w:rPr>
          <w:lang w:eastAsia="ko-KR"/>
        </w:rPr>
        <w:t>Quantum key distribution network interworking - Framework  </w:t>
      </w:r>
    </w:p>
    <w:p w14:paraId="4031A072" w14:textId="7619E175" w:rsidR="00821A46" w:rsidRDefault="00821A46" w:rsidP="000D4081">
      <w:pPr>
        <w:pStyle w:val="enumlev1"/>
        <w:numPr>
          <w:ilvl w:val="0"/>
          <w:numId w:val="22"/>
        </w:numPr>
        <w:rPr>
          <w:lang w:eastAsia="ko-KR"/>
        </w:rPr>
      </w:pPr>
      <w:r>
        <w:rPr>
          <w:lang w:eastAsia="ko-KR"/>
        </w:rPr>
        <w:t>Y.3818 Corr 1</w:t>
      </w:r>
      <w:r w:rsidR="00DF37C9">
        <w:rPr>
          <w:lang w:eastAsia="ko-KR"/>
        </w:rPr>
        <w:t>:</w:t>
      </w:r>
      <w:r w:rsidR="00E23E5D" w:rsidRPr="00E23E5D">
        <w:rPr>
          <w:rFonts w:ascii="Verdana" w:hAnsi="Verdana"/>
          <w:color w:val="000000"/>
          <w:sz w:val="18"/>
          <w:szCs w:val="18"/>
          <w:shd w:val="clear" w:color="auto" w:fill="FFFFFF"/>
        </w:rPr>
        <w:t xml:space="preserve"> </w:t>
      </w:r>
      <w:r w:rsidR="00E23E5D" w:rsidRPr="00E23E5D">
        <w:rPr>
          <w:lang w:eastAsia="ko-KR"/>
        </w:rPr>
        <w:t xml:space="preserve">Quantum key distribution network interworking - </w:t>
      </w:r>
      <w:r w:rsidR="00904643">
        <w:rPr>
          <w:lang w:eastAsia="ko-KR"/>
        </w:rPr>
        <w:t>Ar</w:t>
      </w:r>
      <w:r w:rsidR="00904643" w:rsidRPr="00904643">
        <w:rPr>
          <w:lang w:eastAsia="ko-KR"/>
        </w:rPr>
        <w:t>chitecture  </w:t>
      </w:r>
      <w:r w:rsidR="00E23E5D" w:rsidRPr="00E23E5D">
        <w:rPr>
          <w:lang w:eastAsia="ko-KR"/>
        </w:rPr>
        <w:t xml:space="preserve">  </w:t>
      </w:r>
    </w:p>
    <w:p w14:paraId="080C4AE7" w14:textId="7F613335" w:rsidR="00DF37C9" w:rsidRDefault="00DF37C9" w:rsidP="000D4081">
      <w:pPr>
        <w:pStyle w:val="enumlev1"/>
        <w:numPr>
          <w:ilvl w:val="0"/>
          <w:numId w:val="22"/>
        </w:numPr>
        <w:rPr>
          <w:lang w:eastAsia="ko-KR"/>
        </w:rPr>
      </w:pPr>
      <w:r>
        <w:rPr>
          <w:lang w:eastAsia="ko-KR"/>
        </w:rPr>
        <w:t>Y.3831:</w:t>
      </w:r>
      <w:r w:rsidR="00F10735" w:rsidRPr="00F10735">
        <w:rPr>
          <w:rFonts w:ascii="Verdana" w:hAnsi="Verdana"/>
          <w:color w:val="000000"/>
          <w:sz w:val="18"/>
          <w:szCs w:val="18"/>
          <w:shd w:val="clear" w:color="auto" w:fill="FFFFFF"/>
        </w:rPr>
        <w:t xml:space="preserve"> </w:t>
      </w:r>
      <w:r w:rsidR="00F10735" w:rsidRPr="00F10735">
        <w:rPr>
          <w:lang w:eastAsia="ko-KR"/>
        </w:rPr>
        <w:t>Integration of quantum key distribution network and user network supporting end-to-end modern cryptography services Functional architecture  </w:t>
      </w:r>
    </w:p>
    <w:p w14:paraId="7B85E80E" w14:textId="779A3020" w:rsidR="00DF37C9" w:rsidRDefault="00DF37C9" w:rsidP="000D4081">
      <w:pPr>
        <w:pStyle w:val="enumlev1"/>
        <w:numPr>
          <w:ilvl w:val="0"/>
          <w:numId w:val="22"/>
        </w:numPr>
        <w:rPr>
          <w:lang w:eastAsia="ko-KR"/>
        </w:rPr>
      </w:pPr>
      <w:r>
        <w:rPr>
          <w:lang w:eastAsia="ko-KR"/>
        </w:rPr>
        <w:lastRenderedPageBreak/>
        <w:t>Y.3832:</w:t>
      </w:r>
      <w:r w:rsidR="005706B9" w:rsidRPr="005706B9">
        <w:rPr>
          <w:rFonts w:ascii="Verdana" w:hAnsi="Verdana"/>
          <w:color w:val="000000"/>
          <w:sz w:val="18"/>
          <w:szCs w:val="18"/>
          <w:shd w:val="clear" w:color="auto" w:fill="FFFFFF"/>
        </w:rPr>
        <w:t xml:space="preserve"> </w:t>
      </w:r>
      <w:r w:rsidR="005706B9" w:rsidRPr="005706B9">
        <w:rPr>
          <w:lang w:eastAsia="ko-KR"/>
        </w:rPr>
        <w:t>Quantum key distribution networks - framework for orchestration</w:t>
      </w:r>
    </w:p>
    <w:p w14:paraId="42D30669" w14:textId="77777777" w:rsidR="00DF37C9" w:rsidRPr="00346B1D" w:rsidRDefault="00DF37C9" w:rsidP="007E0631">
      <w:pPr>
        <w:pStyle w:val="enumlev1"/>
        <w:ind w:left="720" w:firstLine="0"/>
        <w:rPr>
          <w:lang w:eastAsia="ko-KR"/>
        </w:rPr>
      </w:pPr>
    </w:p>
    <w:p w14:paraId="724C3F80" w14:textId="34AEC93E" w:rsidR="00374D8C" w:rsidRPr="007C1EEC" w:rsidRDefault="00374D8C" w:rsidP="000D4081">
      <w:pPr>
        <w:pStyle w:val="Heading3"/>
        <w:numPr>
          <w:ilvl w:val="2"/>
          <w:numId w:val="20"/>
        </w:numPr>
        <w:rPr>
          <w:lang w:eastAsia="ko-KR"/>
        </w:rPr>
      </w:pPr>
      <w:r w:rsidRPr="007C1EEC">
        <w:rPr>
          <w:lang w:eastAsia="ko-KR"/>
        </w:rPr>
        <w:t xml:space="preserve">Outputs (2024): </w:t>
      </w:r>
      <w:r w:rsidR="006602B8">
        <w:rPr>
          <w:lang w:eastAsia="ko-KR"/>
        </w:rPr>
        <w:t>15</w:t>
      </w:r>
      <w:r w:rsidRPr="007C1EEC">
        <w:rPr>
          <w:lang w:eastAsia="ko-KR"/>
        </w:rPr>
        <w:t xml:space="preserve"> Recommendations</w:t>
      </w:r>
    </w:p>
    <w:p w14:paraId="4BF80D89" w14:textId="0349C73B" w:rsidR="003B0C82" w:rsidRPr="006602B8" w:rsidRDefault="003B0C82" w:rsidP="000D4081">
      <w:pPr>
        <w:pStyle w:val="enumlev1"/>
        <w:numPr>
          <w:ilvl w:val="0"/>
          <w:numId w:val="23"/>
        </w:numPr>
        <w:rPr>
          <w:lang w:eastAsia="ko-KR"/>
        </w:rPr>
      </w:pPr>
      <w:r w:rsidRPr="006602B8">
        <w:rPr>
          <w:lang w:eastAsia="ko-KR"/>
        </w:rPr>
        <w:t>Y.2256: Overview of Unmanned Smart Farm based on networks</w:t>
      </w:r>
    </w:p>
    <w:p w14:paraId="5B03D301" w14:textId="406CD649" w:rsidR="00000569" w:rsidRPr="006602B8" w:rsidRDefault="00000569" w:rsidP="000D4081">
      <w:pPr>
        <w:pStyle w:val="enumlev1"/>
        <w:numPr>
          <w:ilvl w:val="0"/>
          <w:numId w:val="23"/>
        </w:numPr>
        <w:rPr>
          <w:lang w:eastAsia="ko-KR"/>
        </w:rPr>
      </w:pPr>
      <w:r w:rsidRPr="006602B8">
        <w:rPr>
          <w:lang w:eastAsia="ko-KR"/>
        </w:rPr>
        <w:t>Y.2360: Requirements for Integrating Demographics Data for New and Emerging Technologies in Developing Countries</w:t>
      </w:r>
    </w:p>
    <w:p w14:paraId="4047B485" w14:textId="2A657CAC" w:rsidR="00C450F3" w:rsidRPr="006602B8" w:rsidRDefault="00C450F3" w:rsidP="000D4081">
      <w:pPr>
        <w:pStyle w:val="enumlev1"/>
        <w:numPr>
          <w:ilvl w:val="0"/>
          <w:numId w:val="23"/>
        </w:numPr>
        <w:rPr>
          <w:lang w:eastAsia="ko-KR"/>
        </w:rPr>
      </w:pPr>
      <w:r w:rsidRPr="006602B8">
        <w:rPr>
          <w:lang w:eastAsia="ko-KR"/>
        </w:rPr>
        <w:t>Y.3143: Quality of service assurance requirements and framework for smart healthcare supported by IMT-2020 and beyond</w:t>
      </w:r>
    </w:p>
    <w:p w14:paraId="19E5373F" w14:textId="126CAE46" w:rsidR="00C450F3" w:rsidRPr="006602B8" w:rsidRDefault="00C450F3" w:rsidP="000D4081">
      <w:pPr>
        <w:pStyle w:val="enumlev1"/>
        <w:numPr>
          <w:ilvl w:val="0"/>
          <w:numId w:val="23"/>
        </w:numPr>
        <w:rPr>
          <w:lang w:eastAsia="ko-KR"/>
        </w:rPr>
      </w:pPr>
      <w:r w:rsidRPr="006602B8">
        <w:rPr>
          <w:lang w:eastAsia="ko-KR"/>
        </w:rPr>
        <w:t>Y.3822: Quantum key distribution networks - Requirements for autonomic quality of service assurance</w:t>
      </w:r>
    </w:p>
    <w:p w14:paraId="59666C0D" w14:textId="6E667A76" w:rsidR="00734A75" w:rsidRPr="006602B8" w:rsidRDefault="00734A75" w:rsidP="000D4081">
      <w:pPr>
        <w:pStyle w:val="enumlev1"/>
        <w:numPr>
          <w:ilvl w:val="0"/>
          <w:numId w:val="23"/>
        </w:numPr>
        <w:rPr>
          <w:lang w:eastAsia="ko-KR"/>
        </w:rPr>
      </w:pPr>
      <w:r w:rsidRPr="006602B8">
        <w:rPr>
          <w:lang w:eastAsia="ko-KR"/>
        </w:rPr>
        <w:t>Y.3023:</w:t>
      </w:r>
      <w:r w:rsidRPr="006602B8">
        <w:rPr>
          <w:rFonts w:ascii="Arial" w:hAnsi="Arial" w:cs="Arial"/>
          <w:color w:val="000000"/>
          <w:sz w:val="18"/>
          <w:szCs w:val="18"/>
          <w:shd w:val="clear" w:color="auto" w:fill="FFFFFF"/>
        </w:rPr>
        <w:t xml:space="preserve"> </w:t>
      </w:r>
      <w:r w:rsidRPr="006602B8">
        <w:rPr>
          <w:lang w:eastAsia="ko-KR"/>
        </w:rPr>
        <w:t>Framework of distributed and virtualized energy storage systems</w:t>
      </w:r>
    </w:p>
    <w:p w14:paraId="494C2615" w14:textId="6C74E232" w:rsidR="00734A75" w:rsidRPr="006602B8" w:rsidRDefault="00734A75" w:rsidP="000D4081">
      <w:pPr>
        <w:pStyle w:val="enumlev1"/>
        <w:numPr>
          <w:ilvl w:val="0"/>
          <w:numId w:val="23"/>
        </w:numPr>
        <w:rPr>
          <w:lang w:eastAsia="ko-KR"/>
        </w:rPr>
      </w:pPr>
      <w:r w:rsidRPr="006602B8">
        <w:rPr>
          <w:lang w:eastAsia="ko-KR"/>
        </w:rPr>
        <w:t>Y.3260:</w:t>
      </w:r>
      <w:r w:rsidRPr="006602B8">
        <w:rPr>
          <w:rFonts w:ascii="Arial" w:hAnsi="Arial" w:cs="Arial"/>
          <w:color w:val="000000"/>
          <w:sz w:val="18"/>
          <w:szCs w:val="18"/>
          <w:shd w:val="clear" w:color="auto" w:fill="FFFFFF"/>
        </w:rPr>
        <w:t xml:space="preserve"> </w:t>
      </w:r>
      <w:r w:rsidRPr="006602B8">
        <w:rPr>
          <w:lang w:eastAsia="ko-KR"/>
        </w:rPr>
        <w:t>Assessing trust evaluation models for telecommunication networks</w:t>
      </w:r>
    </w:p>
    <w:p w14:paraId="095DDB09" w14:textId="3B0EEDC8" w:rsidR="00734A75" w:rsidRPr="006602B8" w:rsidRDefault="00734A75" w:rsidP="000D4081">
      <w:pPr>
        <w:pStyle w:val="enumlev1"/>
        <w:numPr>
          <w:ilvl w:val="0"/>
          <w:numId w:val="23"/>
        </w:numPr>
        <w:rPr>
          <w:lang w:eastAsia="ko-KR"/>
        </w:rPr>
      </w:pPr>
      <w:r w:rsidRPr="006602B8">
        <w:rPr>
          <w:lang w:eastAsia="ko-KR"/>
        </w:rPr>
        <w:t>Y.3824:</w:t>
      </w:r>
      <w:r w:rsidRPr="006602B8">
        <w:rPr>
          <w:rFonts w:ascii="Arial" w:hAnsi="Arial" w:cs="Arial"/>
          <w:color w:val="000000"/>
          <w:sz w:val="18"/>
          <w:szCs w:val="18"/>
          <w:shd w:val="clear" w:color="auto" w:fill="FFFFFF"/>
        </w:rPr>
        <w:t xml:space="preserve"> </w:t>
      </w:r>
      <w:r w:rsidRPr="006602B8">
        <w:rPr>
          <w:lang w:eastAsia="ko-KR"/>
        </w:rPr>
        <w:t>Quantum key distribution network federation - Reference models</w:t>
      </w:r>
    </w:p>
    <w:p w14:paraId="70A88EDB" w14:textId="0C9B2301" w:rsidR="00734A75" w:rsidRPr="006602B8" w:rsidRDefault="00734A75" w:rsidP="000D4081">
      <w:pPr>
        <w:pStyle w:val="enumlev1"/>
        <w:numPr>
          <w:ilvl w:val="0"/>
          <w:numId w:val="23"/>
        </w:numPr>
        <w:rPr>
          <w:lang w:eastAsia="ko-KR"/>
        </w:rPr>
      </w:pPr>
      <w:r w:rsidRPr="006602B8">
        <w:rPr>
          <w:lang w:eastAsia="ko-KR"/>
        </w:rPr>
        <w:t>Y.3825:</w:t>
      </w:r>
      <w:r w:rsidRPr="006602B8">
        <w:rPr>
          <w:rFonts w:ascii="Arial" w:hAnsi="Arial" w:cs="Arial"/>
          <w:color w:val="000000"/>
          <w:sz w:val="18"/>
          <w:szCs w:val="18"/>
          <w:shd w:val="clear" w:color="auto" w:fill="FFFFFF"/>
        </w:rPr>
        <w:t xml:space="preserve"> </w:t>
      </w:r>
      <w:r w:rsidRPr="006602B8">
        <w:rPr>
          <w:lang w:eastAsia="ko-KR"/>
        </w:rPr>
        <w:t>Integration of quantum key distribution network and time-sensitive network - framework</w:t>
      </w:r>
    </w:p>
    <w:p w14:paraId="0D7D564E" w14:textId="369A872D" w:rsidR="00734A75" w:rsidRPr="006602B8" w:rsidRDefault="00734A75" w:rsidP="000D4081">
      <w:pPr>
        <w:pStyle w:val="enumlev1"/>
        <w:numPr>
          <w:ilvl w:val="0"/>
          <w:numId w:val="23"/>
        </w:numPr>
        <w:rPr>
          <w:lang w:eastAsia="ko-KR"/>
        </w:rPr>
      </w:pPr>
      <w:r w:rsidRPr="006602B8">
        <w:rPr>
          <w:lang w:eastAsia="ko-KR"/>
        </w:rPr>
        <w:t>Y.3826:</w:t>
      </w:r>
      <w:r w:rsidRPr="006602B8">
        <w:rPr>
          <w:rFonts w:ascii="Arial" w:hAnsi="Arial" w:cs="Arial"/>
          <w:color w:val="000000"/>
          <w:sz w:val="18"/>
          <w:szCs w:val="18"/>
          <w:shd w:val="clear" w:color="auto" w:fill="FFFFFF"/>
        </w:rPr>
        <w:t xml:space="preserve"> </w:t>
      </w:r>
      <w:r w:rsidRPr="006602B8">
        <w:rPr>
          <w:lang w:eastAsia="ko-KR"/>
        </w:rPr>
        <w:t>Integration of quantum key distribution network and user network supporting end-to-end modern cryptography services – framework</w:t>
      </w:r>
    </w:p>
    <w:p w14:paraId="1C64B3CC" w14:textId="61408A75" w:rsidR="00734A75" w:rsidRPr="006602B8" w:rsidRDefault="00734A75" w:rsidP="000D4081">
      <w:pPr>
        <w:pStyle w:val="enumlev1"/>
        <w:numPr>
          <w:ilvl w:val="0"/>
          <w:numId w:val="23"/>
        </w:numPr>
        <w:rPr>
          <w:lang w:eastAsia="ko-KR"/>
        </w:rPr>
      </w:pPr>
      <w:r w:rsidRPr="006602B8">
        <w:rPr>
          <w:lang w:eastAsia="ko-KR"/>
        </w:rPr>
        <w:t>Y.3808:</w:t>
      </w:r>
      <w:r w:rsidRPr="006602B8">
        <w:t xml:space="preserve"> </w:t>
      </w:r>
      <w:r w:rsidRPr="006602B8">
        <w:rPr>
          <w:lang w:eastAsia="ko-KR"/>
        </w:rPr>
        <w:t>Integration of quantum key distribution network and secure storage network</w:t>
      </w:r>
    </w:p>
    <w:p w14:paraId="5E525B32" w14:textId="040CA4CA" w:rsidR="00734A75" w:rsidRPr="006602B8" w:rsidRDefault="00734A75" w:rsidP="000D4081">
      <w:pPr>
        <w:pStyle w:val="enumlev1"/>
        <w:numPr>
          <w:ilvl w:val="0"/>
          <w:numId w:val="23"/>
        </w:numPr>
        <w:rPr>
          <w:lang w:eastAsia="ko-KR"/>
        </w:rPr>
      </w:pPr>
      <w:r w:rsidRPr="006602B8">
        <w:rPr>
          <w:lang w:eastAsia="ko-KR"/>
        </w:rPr>
        <w:t>Y.3810:</w:t>
      </w:r>
      <w:r w:rsidRPr="006602B8">
        <w:t xml:space="preserve"> </w:t>
      </w:r>
      <w:r w:rsidRPr="006602B8">
        <w:rPr>
          <w:lang w:eastAsia="ko-KR"/>
        </w:rPr>
        <w:t>Quantum key distribution network interworking – Framework</w:t>
      </w:r>
    </w:p>
    <w:p w14:paraId="6BDFB672" w14:textId="77777777" w:rsidR="000D4081" w:rsidRDefault="00734A75" w:rsidP="000D4081">
      <w:pPr>
        <w:pStyle w:val="enumlev1"/>
        <w:numPr>
          <w:ilvl w:val="0"/>
          <w:numId w:val="23"/>
        </w:numPr>
        <w:rPr>
          <w:lang w:eastAsia="ko-KR"/>
        </w:rPr>
      </w:pPr>
      <w:r w:rsidRPr="006602B8">
        <w:rPr>
          <w:lang w:eastAsia="ko-KR"/>
        </w:rPr>
        <w:t>Y.3813:</w:t>
      </w:r>
      <w:r w:rsidRPr="006602B8">
        <w:t xml:space="preserve"> </w:t>
      </w:r>
      <w:r w:rsidRPr="006602B8">
        <w:rPr>
          <w:lang w:eastAsia="ko-KR"/>
        </w:rPr>
        <w:t>Quantum key distribution network interworking - Functional requirements </w:t>
      </w:r>
    </w:p>
    <w:p w14:paraId="674678F8" w14:textId="13F2FCFA" w:rsidR="00025F7A" w:rsidRPr="006602B8" w:rsidRDefault="00734A75" w:rsidP="000D4081">
      <w:pPr>
        <w:pStyle w:val="enumlev1"/>
        <w:numPr>
          <w:ilvl w:val="0"/>
          <w:numId w:val="23"/>
        </w:numPr>
        <w:rPr>
          <w:lang w:eastAsia="ko-KR"/>
        </w:rPr>
      </w:pPr>
      <w:r w:rsidRPr="006602B8">
        <w:rPr>
          <w:lang w:eastAsia="ko-KR"/>
        </w:rPr>
        <w:t>Y.3817:</w:t>
      </w:r>
      <w:r w:rsidRPr="006602B8">
        <w:t xml:space="preserve"> </w:t>
      </w:r>
      <w:r w:rsidRPr="006602B8">
        <w:rPr>
          <w:lang w:eastAsia="ko-KR"/>
        </w:rPr>
        <w:t xml:space="preserve">Quantum key distribution network interworking - Requirements for </w:t>
      </w:r>
      <w:proofErr w:type="gramStart"/>
      <w:r w:rsidRPr="006602B8">
        <w:rPr>
          <w:lang w:eastAsia="ko-KR"/>
        </w:rPr>
        <w:t>quality of service</w:t>
      </w:r>
      <w:proofErr w:type="gramEnd"/>
      <w:r w:rsidRPr="006602B8">
        <w:rPr>
          <w:lang w:eastAsia="ko-KR"/>
        </w:rPr>
        <w:t xml:space="preserve"> assurance  </w:t>
      </w:r>
    </w:p>
    <w:p w14:paraId="388A1554" w14:textId="74BE7915" w:rsidR="00734A75" w:rsidRPr="006602B8" w:rsidRDefault="00025F7A" w:rsidP="000D4081">
      <w:pPr>
        <w:pStyle w:val="enumlev1"/>
        <w:numPr>
          <w:ilvl w:val="0"/>
          <w:numId w:val="23"/>
        </w:numPr>
        <w:rPr>
          <w:lang w:eastAsia="ko-KR"/>
        </w:rPr>
      </w:pPr>
      <w:r w:rsidRPr="006602B8">
        <w:rPr>
          <w:lang w:eastAsia="ko-KR"/>
        </w:rPr>
        <w:t xml:space="preserve">Y.3818: </w:t>
      </w:r>
      <w:r w:rsidR="008E24A7" w:rsidRPr="006602B8">
        <w:rPr>
          <w:lang w:eastAsia="ko-KR"/>
        </w:rPr>
        <w:t>Quantum key distribution network interworking - Architecture </w:t>
      </w:r>
      <w:r w:rsidR="00734A75" w:rsidRPr="006602B8">
        <w:rPr>
          <w:lang w:eastAsia="ko-KR"/>
        </w:rPr>
        <w:t> </w:t>
      </w:r>
    </w:p>
    <w:p w14:paraId="24610212" w14:textId="7A6C3943" w:rsidR="00734A75" w:rsidRDefault="00734A75" w:rsidP="000D4081">
      <w:pPr>
        <w:pStyle w:val="enumlev1"/>
        <w:numPr>
          <w:ilvl w:val="0"/>
          <w:numId w:val="23"/>
        </w:numPr>
        <w:rPr>
          <w:lang w:eastAsia="ko-KR"/>
        </w:rPr>
      </w:pPr>
      <w:r w:rsidRPr="006602B8">
        <w:rPr>
          <w:lang w:eastAsia="ko-KR"/>
        </w:rPr>
        <w:t>Y.38</w:t>
      </w:r>
      <w:r w:rsidR="00025F7A" w:rsidRPr="006602B8">
        <w:rPr>
          <w:lang w:eastAsia="ko-KR"/>
        </w:rPr>
        <w:t>20</w:t>
      </w:r>
      <w:r w:rsidRPr="006602B8">
        <w:rPr>
          <w:lang w:eastAsia="ko-KR"/>
        </w:rPr>
        <w:t>:</w:t>
      </w:r>
      <w:r w:rsidRPr="006602B8">
        <w:t xml:space="preserve"> </w:t>
      </w:r>
      <w:r w:rsidRPr="006602B8">
        <w:rPr>
          <w:lang w:eastAsia="ko-KR"/>
        </w:rPr>
        <w:t>Quantum key distribution network Interworking - Software defined networking control</w:t>
      </w:r>
      <w:r w:rsidRPr="00DA7608">
        <w:rPr>
          <w:lang w:eastAsia="ko-KR"/>
        </w:rPr>
        <w:t xml:space="preserve">    </w:t>
      </w:r>
    </w:p>
    <w:p w14:paraId="19CFF13D" w14:textId="77777777" w:rsidR="00734A75" w:rsidRDefault="00734A75" w:rsidP="00C450F3">
      <w:pPr>
        <w:pStyle w:val="enumlev1"/>
        <w:rPr>
          <w:lang w:eastAsia="ko-KR"/>
        </w:rPr>
      </w:pPr>
    </w:p>
    <w:p w14:paraId="380F3212" w14:textId="59A4ABDA" w:rsidR="00D35663" w:rsidRPr="00FB1B35" w:rsidRDefault="00DE2182" w:rsidP="00DE2182">
      <w:pPr>
        <w:pStyle w:val="Heading2"/>
        <w:numPr>
          <w:ilvl w:val="1"/>
          <w:numId w:val="20"/>
        </w:numPr>
        <w:tabs>
          <w:tab w:val="clear" w:pos="794"/>
          <w:tab w:val="left" w:pos="720"/>
        </w:tabs>
        <w:rPr>
          <w:lang w:eastAsia="ko-KR"/>
        </w:rPr>
      </w:pPr>
      <w:bookmarkStart w:id="16" w:name="_Toc169861448"/>
      <w:r>
        <w:rPr>
          <w:lang w:eastAsia="ko-KR"/>
        </w:rPr>
        <w:t xml:space="preserve">    </w:t>
      </w:r>
      <w:r w:rsidR="00D35663" w:rsidRPr="00FB1B35">
        <w:rPr>
          <w:lang w:eastAsia="ko-KR"/>
        </w:rPr>
        <w:t>Supplements</w:t>
      </w:r>
      <w:bookmarkEnd w:id="16"/>
      <w:r w:rsidR="00D35663" w:rsidRPr="00FB1B35">
        <w:rPr>
          <w:lang w:eastAsia="ko-KR"/>
        </w:rPr>
        <w:t xml:space="preserve"> </w:t>
      </w:r>
      <w:r w:rsidR="00F4268A">
        <w:rPr>
          <w:lang w:eastAsia="ko-KR"/>
        </w:rPr>
        <w:t>(</w:t>
      </w:r>
      <w:r w:rsidR="008C56EE">
        <w:rPr>
          <w:lang w:eastAsia="ko-KR"/>
        </w:rPr>
        <w:t>10</w:t>
      </w:r>
      <w:r w:rsidR="00F4268A">
        <w:rPr>
          <w:lang w:eastAsia="ko-KR"/>
        </w:rPr>
        <w:t>):</w:t>
      </w:r>
    </w:p>
    <w:p w14:paraId="3D654E65" w14:textId="22198559" w:rsidR="00B5493B" w:rsidRPr="00FB1B35" w:rsidRDefault="00B5493B" w:rsidP="000D4081">
      <w:pPr>
        <w:pStyle w:val="enumlev1"/>
        <w:numPr>
          <w:ilvl w:val="0"/>
          <w:numId w:val="24"/>
        </w:numPr>
        <w:rPr>
          <w:lang w:eastAsia="ko-KR"/>
        </w:rPr>
      </w:pPr>
      <w:r w:rsidRPr="00FB1B35">
        <w:rPr>
          <w:lang w:eastAsia="ko-KR"/>
        </w:rPr>
        <w:t xml:space="preserve">Sup. </w:t>
      </w:r>
      <w:r w:rsidR="00D46171" w:rsidRPr="00FB1B35">
        <w:rPr>
          <w:lang w:eastAsia="ko-KR"/>
        </w:rPr>
        <w:t>84</w:t>
      </w:r>
      <w:r w:rsidRPr="00FB1B35">
        <w:rPr>
          <w:lang w:eastAsia="ko-KR"/>
        </w:rPr>
        <w:t xml:space="preserve"> </w:t>
      </w:r>
      <w:r w:rsidR="004444BA" w:rsidRPr="00FB1B35">
        <w:rPr>
          <w:lang w:eastAsia="ko-KR"/>
        </w:rPr>
        <w:t>(Y.3</w:t>
      </w:r>
      <w:r w:rsidR="00D46171" w:rsidRPr="00FB1B35">
        <w:rPr>
          <w:lang w:eastAsia="ko-KR"/>
        </w:rPr>
        <w:t>05</w:t>
      </w:r>
      <w:r w:rsidR="004444BA" w:rsidRPr="00FB1B35">
        <w:rPr>
          <w:lang w:eastAsia="ko-KR"/>
        </w:rPr>
        <w:t xml:space="preserve">0-series): </w:t>
      </w:r>
      <w:r w:rsidR="00D46171" w:rsidRPr="00FB1B35">
        <w:rPr>
          <w:lang w:eastAsia="ko-KR"/>
        </w:rPr>
        <w:t>Standardization roadmap on trustworthy networking and services</w:t>
      </w:r>
    </w:p>
    <w:p w14:paraId="48D7539C" w14:textId="481D5D0E" w:rsidR="00D35663" w:rsidRPr="00FB1B35" w:rsidRDefault="00D35663" w:rsidP="000D4081">
      <w:pPr>
        <w:pStyle w:val="enumlev1"/>
        <w:numPr>
          <w:ilvl w:val="0"/>
          <w:numId w:val="24"/>
        </w:numPr>
        <w:rPr>
          <w:lang w:eastAsia="ko-KR"/>
        </w:rPr>
      </w:pPr>
      <w:r w:rsidRPr="00FB1B35">
        <w:rPr>
          <w:lang w:eastAsia="ko-KR"/>
        </w:rPr>
        <w:t xml:space="preserve">Sup. </w:t>
      </w:r>
      <w:r w:rsidR="00D46171" w:rsidRPr="00FB1B35">
        <w:rPr>
          <w:lang w:eastAsia="ko-KR"/>
        </w:rPr>
        <w:t>59</w:t>
      </w:r>
      <w:r w:rsidRPr="00FB1B35">
        <w:rPr>
          <w:lang w:eastAsia="ko-KR"/>
        </w:rPr>
        <w:t xml:space="preserve"> (Y.</w:t>
      </w:r>
      <w:r w:rsidR="007008F8" w:rsidRPr="00FB1B35">
        <w:rPr>
          <w:lang w:eastAsia="ko-KR"/>
        </w:rPr>
        <w:t>3</w:t>
      </w:r>
      <w:r w:rsidR="00D46171" w:rsidRPr="00FB1B35">
        <w:rPr>
          <w:lang w:eastAsia="ko-KR"/>
        </w:rPr>
        <w:t>100</w:t>
      </w:r>
      <w:r w:rsidR="007008F8" w:rsidRPr="00FB1B35">
        <w:rPr>
          <w:lang w:eastAsia="ko-KR"/>
        </w:rPr>
        <w:t>-</w:t>
      </w:r>
      <w:r w:rsidRPr="00FB1B35">
        <w:rPr>
          <w:lang w:eastAsia="ko-KR"/>
        </w:rPr>
        <w:t xml:space="preserve">series): </w:t>
      </w:r>
      <w:r w:rsidR="00D46171" w:rsidRPr="00FB1B35">
        <w:rPr>
          <w:lang w:eastAsia="ko-KR"/>
        </w:rPr>
        <w:t>IMT-2020 and beyond standardization roadmap (revised)</w:t>
      </w:r>
    </w:p>
    <w:p w14:paraId="40033405" w14:textId="2987C4FE" w:rsidR="00D46171" w:rsidRDefault="00D35663" w:rsidP="000D4081">
      <w:pPr>
        <w:pStyle w:val="enumlev1"/>
        <w:numPr>
          <w:ilvl w:val="0"/>
          <w:numId w:val="24"/>
        </w:numPr>
        <w:rPr>
          <w:lang w:eastAsia="ko-KR"/>
        </w:rPr>
      </w:pPr>
      <w:r w:rsidRPr="00FB1B35">
        <w:rPr>
          <w:lang w:eastAsia="ko-KR"/>
        </w:rPr>
        <w:t xml:space="preserve">Sup. </w:t>
      </w:r>
      <w:r w:rsidR="00D46171" w:rsidRPr="00FB1B35">
        <w:rPr>
          <w:lang w:eastAsia="ko-KR"/>
        </w:rPr>
        <w:t>89</w:t>
      </w:r>
      <w:r w:rsidRPr="00FB1B35">
        <w:rPr>
          <w:lang w:eastAsia="ko-KR"/>
        </w:rPr>
        <w:t xml:space="preserve"> (Y.</w:t>
      </w:r>
      <w:r w:rsidR="007008F8" w:rsidRPr="00FB1B35">
        <w:rPr>
          <w:lang w:eastAsia="ko-KR"/>
        </w:rPr>
        <w:t>3</w:t>
      </w:r>
      <w:r w:rsidR="00D46171" w:rsidRPr="00FB1B35">
        <w:rPr>
          <w:lang w:eastAsia="ko-KR"/>
        </w:rPr>
        <w:t>8</w:t>
      </w:r>
      <w:r w:rsidRPr="00FB1B35">
        <w:rPr>
          <w:lang w:eastAsia="ko-KR"/>
        </w:rPr>
        <w:t>00</w:t>
      </w:r>
      <w:r w:rsidR="007008F8" w:rsidRPr="00FB1B35">
        <w:rPr>
          <w:lang w:eastAsia="ko-KR"/>
        </w:rPr>
        <w:t>-</w:t>
      </w:r>
      <w:r w:rsidRPr="00FB1B35">
        <w:rPr>
          <w:lang w:eastAsia="ko-KR"/>
        </w:rPr>
        <w:t xml:space="preserve">series): </w:t>
      </w:r>
      <w:r w:rsidR="00D46171" w:rsidRPr="00FB1B35">
        <w:rPr>
          <w:lang w:eastAsia="ko-KR"/>
        </w:rPr>
        <w:t>Analysis of Synchronization in Quantum Key Distribution Networks</w:t>
      </w:r>
      <w:bookmarkStart w:id="17" w:name="_Toc169861449"/>
    </w:p>
    <w:p w14:paraId="0D24FFBF" w14:textId="480F7F73" w:rsidR="0070573D" w:rsidRDefault="0070573D" w:rsidP="000D4081">
      <w:pPr>
        <w:pStyle w:val="enumlev1"/>
        <w:numPr>
          <w:ilvl w:val="0"/>
          <w:numId w:val="24"/>
        </w:numPr>
        <w:rPr>
          <w:lang w:eastAsia="ko-KR"/>
        </w:rPr>
      </w:pPr>
      <w:r>
        <w:rPr>
          <w:lang w:eastAsia="ko-KR"/>
        </w:rPr>
        <w:t xml:space="preserve">Sup. 90 </w:t>
      </w:r>
      <w:r w:rsidR="00924BDE">
        <w:rPr>
          <w:lang w:eastAsia="ko-KR"/>
        </w:rPr>
        <w:t>(</w:t>
      </w:r>
      <w:r w:rsidR="000C015B" w:rsidRPr="000C015B">
        <w:rPr>
          <w:lang w:eastAsia="ko-KR"/>
        </w:rPr>
        <w:t>Y.2500-series</w:t>
      </w:r>
      <w:r w:rsidR="00924BDE">
        <w:rPr>
          <w:lang w:eastAsia="ko-KR"/>
        </w:rPr>
        <w:t xml:space="preserve">): </w:t>
      </w:r>
      <w:r w:rsidR="00924BDE" w:rsidRPr="00924BDE">
        <w:rPr>
          <w:lang w:eastAsia="ko-KR"/>
        </w:rPr>
        <w:t>Roadmap to standardization on computing power network</w:t>
      </w:r>
    </w:p>
    <w:p w14:paraId="0A14693C" w14:textId="31365E1D" w:rsidR="000F091E" w:rsidRDefault="000F091E" w:rsidP="000D4081">
      <w:pPr>
        <w:pStyle w:val="enumlev1"/>
        <w:numPr>
          <w:ilvl w:val="0"/>
          <w:numId w:val="24"/>
        </w:numPr>
        <w:rPr>
          <w:lang w:eastAsia="ko-KR"/>
        </w:rPr>
      </w:pPr>
      <w:r>
        <w:rPr>
          <w:lang w:eastAsia="ko-KR"/>
        </w:rPr>
        <w:t>Sup. 91 (</w:t>
      </w:r>
      <w:r w:rsidRPr="000F091E">
        <w:rPr>
          <w:lang w:eastAsia="ko-KR"/>
        </w:rPr>
        <w:t>Y.2</w:t>
      </w:r>
      <w:r>
        <w:rPr>
          <w:lang w:eastAsia="ko-KR"/>
        </w:rPr>
        <w:t>0</w:t>
      </w:r>
      <w:r w:rsidRPr="000F091E">
        <w:rPr>
          <w:lang w:eastAsia="ko-KR"/>
        </w:rPr>
        <w:t>00-series</w:t>
      </w:r>
      <w:r>
        <w:rPr>
          <w:lang w:eastAsia="ko-KR"/>
        </w:rPr>
        <w:t>):</w:t>
      </w:r>
      <w:r w:rsidR="00CD4812" w:rsidRPr="00CD4812">
        <w:rPr>
          <w:rFonts w:ascii="Verdana" w:hAnsi="Verdana"/>
          <w:color w:val="000000"/>
          <w:sz w:val="18"/>
          <w:szCs w:val="18"/>
          <w:shd w:val="clear" w:color="auto" w:fill="FFFFFF"/>
        </w:rPr>
        <w:t xml:space="preserve"> </w:t>
      </w:r>
      <w:r w:rsidR="00CD4812" w:rsidRPr="00CD4812">
        <w:rPr>
          <w:lang w:eastAsia="ko-KR"/>
        </w:rPr>
        <w:t>Service model of risk mitigation on livestock pandemic based on networks</w:t>
      </w:r>
    </w:p>
    <w:p w14:paraId="639A567E" w14:textId="67026C2B" w:rsidR="001A6685" w:rsidRDefault="001A6685" w:rsidP="000D4081">
      <w:pPr>
        <w:pStyle w:val="enumlev1"/>
        <w:numPr>
          <w:ilvl w:val="0"/>
          <w:numId w:val="24"/>
        </w:numPr>
        <w:rPr>
          <w:lang w:eastAsia="ko-KR"/>
        </w:rPr>
      </w:pPr>
      <w:r>
        <w:rPr>
          <w:lang w:eastAsia="ko-KR"/>
        </w:rPr>
        <w:t>Sup. 94 (</w:t>
      </w:r>
      <w:r w:rsidRPr="001A6685">
        <w:rPr>
          <w:lang w:eastAsia="ko-KR"/>
        </w:rPr>
        <w:t>Y.2300-series</w:t>
      </w:r>
      <w:r>
        <w:rPr>
          <w:lang w:eastAsia="ko-KR"/>
        </w:rPr>
        <w:t>):</w:t>
      </w:r>
      <w:r w:rsidR="005B15F1" w:rsidRPr="005B15F1">
        <w:rPr>
          <w:rFonts w:ascii="Verdana" w:hAnsi="Verdana"/>
          <w:color w:val="000000"/>
          <w:sz w:val="18"/>
          <w:szCs w:val="18"/>
          <w:shd w:val="clear" w:color="auto" w:fill="FFFFFF"/>
        </w:rPr>
        <w:t xml:space="preserve"> </w:t>
      </w:r>
      <w:r w:rsidR="005B15F1" w:rsidRPr="005B15F1">
        <w:rPr>
          <w:lang w:eastAsia="ko-KR"/>
        </w:rPr>
        <w:t>Use cases of network resource sharing based on distributed ledger technology for supporting large-scale deep learning models</w:t>
      </w:r>
    </w:p>
    <w:p w14:paraId="33BAEF95" w14:textId="02FF896F" w:rsidR="005B15F1" w:rsidRDefault="005B15F1" w:rsidP="000D4081">
      <w:pPr>
        <w:pStyle w:val="enumlev1"/>
        <w:numPr>
          <w:ilvl w:val="0"/>
          <w:numId w:val="24"/>
        </w:numPr>
        <w:rPr>
          <w:lang w:eastAsia="ko-KR"/>
        </w:rPr>
      </w:pPr>
      <w:r>
        <w:rPr>
          <w:lang w:eastAsia="ko-KR"/>
        </w:rPr>
        <w:t>Sup. 95 (</w:t>
      </w:r>
      <w:r w:rsidR="007B1F26" w:rsidRPr="007B1F26">
        <w:rPr>
          <w:lang w:eastAsia="ko-KR"/>
        </w:rPr>
        <w:t>Y.3000-series</w:t>
      </w:r>
      <w:r>
        <w:rPr>
          <w:lang w:eastAsia="ko-KR"/>
        </w:rPr>
        <w:t xml:space="preserve">): </w:t>
      </w:r>
      <w:r w:rsidR="007B1F26" w:rsidRPr="007B1F26">
        <w:rPr>
          <w:lang w:eastAsia="ko-KR"/>
        </w:rPr>
        <w:t>Use cases of open service environment for future networks</w:t>
      </w:r>
    </w:p>
    <w:p w14:paraId="50505615" w14:textId="2B0CA443" w:rsidR="007B1F26" w:rsidRDefault="007B1F26" w:rsidP="000D4081">
      <w:pPr>
        <w:pStyle w:val="enumlev1"/>
        <w:numPr>
          <w:ilvl w:val="0"/>
          <w:numId w:val="24"/>
        </w:numPr>
        <w:rPr>
          <w:lang w:eastAsia="ko-KR"/>
        </w:rPr>
      </w:pPr>
      <w:r>
        <w:rPr>
          <w:lang w:eastAsia="ko-KR"/>
        </w:rPr>
        <w:t>Sup. 96 (</w:t>
      </w:r>
      <w:r w:rsidR="00FB6C41" w:rsidRPr="00FB6C41">
        <w:rPr>
          <w:lang w:eastAsia="ko-KR"/>
        </w:rPr>
        <w:t>Y-series</w:t>
      </w:r>
      <w:r>
        <w:rPr>
          <w:lang w:eastAsia="ko-KR"/>
        </w:rPr>
        <w:t>):</w:t>
      </w:r>
      <w:r w:rsidR="00956A30">
        <w:rPr>
          <w:lang w:eastAsia="ko-KR"/>
        </w:rPr>
        <w:t xml:space="preserve"> </w:t>
      </w:r>
      <w:r w:rsidR="00956A30" w:rsidRPr="00956A30">
        <w:rPr>
          <w:lang w:eastAsia="ko-KR"/>
        </w:rPr>
        <w:t>Machine learning standardization roadmap</w:t>
      </w:r>
    </w:p>
    <w:p w14:paraId="7D8A086A" w14:textId="2DD2D555" w:rsidR="007B1F26" w:rsidRDefault="007B1F26" w:rsidP="000D4081">
      <w:pPr>
        <w:pStyle w:val="enumlev1"/>
        <w:numPr>
          <w:ilvl w:val="0"/>
          <w:numId w:val="24"/>
        </w:numPr>
        <w:rPr>
          <w:lang w:eastAsia="ko-KR"/>
        </w:rPr>
      </w:pPr>
      <w:r>
        <w:rPr>
          <w:lang w:eastAsia="ko-KR"/>
        </w:rPr>
        <w:t>Sup. 97 (</w:t>
      </w:r>
      <w:r w:rsidR="00FB6C41" w:rsidRPr="00FB6C41">
        <w:rPr>
          <w:lang w:eastAsia="ko-KR"/>
        </w:rPr>
        <w:t>Y-series</w:t>
      </w:r>
      <w:r>
        <w:rPr>
          <w:lang w:eastAsia="ko-KR"/>
        </w:rPr>
        <w:t>):</w:t>
      </w:r>
      <w:r w:rsidR="00956A30">
        <w:rPr>
          <w:lang w:eastAsia="ko-KR"/>
        </w:rPr>
        <w:t xml:space="preserve"> </w:t>
      </w:r>
      <w:r w:rsidR="00956A30" w:rsidRPr="00956A30">
        <w:rPr>
          <w:lang w:eastAsia="ko-KR"/>
        </w:rPr>
        <w:t>Glossary of terms and definitions for machine learning</w:t>
      </w:r>
    </w:p>
    <w:p w14:paraId="54D1D4BD" w14:textId="47FE1F08" w:rsidR="007B1F26" w:rsidRPr="00FB1B35" w:rsidRDefault="007B1F26" w:rsidP="000D4081">
      <w:pPr>
        <w:pStyle w:val="enumlev1"/>
        <w:numPr>
          <w:ilvl w:val="0"/>
          <w:numId w:val="24"/>
        </w:numPr>
        <w:rPr>
          <w:lang w:eastAsia="ko-KR"/>
        </w:rPr>
      </w:pPr>
      <w:r>
        <w:rPr>
          <w:lang w:eastAsia="ko-KR"/>
        </w:rPr>
        <w:t>Sup. 98 (</w:t>
      </w:r>
      <w:r w:rsidR="00FB6C41" w:rsidRPr="00FB6C41">
        <w:rPr>
          <w:lang w:eastAsia="ko-KR"/>
        </w:rPr>
        <w:t>Y</w:t>
      </w:r>
      <w:r w:rsidR="00FB6C41">
        <w:rPr>
          <w:lang w:eastAsia="ko-KR"/>
        </w:rPr>
        <w:t>.3800</w:t>
      </w:r>
      <w:r w:rsidR="00FB6C41" w:rsidRPr="00FB6C41">
        <w:rPr>
          <w:lang w:eastAsia="ko-KR"/>
        </w:rPr>
        <w:t>-series</w:t>
      </w:r>
      <w:r>
        <w:rPr>
          <w:lang w:eastAsia="ko-KR"/>
        </w:rPr>
        <w:t xml:space="preserve">): </w:t>
      </w:r>
      <w:r w:rsidR="00956A30" w:rsidRPr="00956A30">
        <w:rPr>
          <w:lang w:eastAsia="ko-KR"/>
        </w:rPr>
        <w:t>Technical considerations towards quantum network</w:t>
      </w:r>
    </w:p>
    <w:p w14:paraId="4F3EF65C" w14:textId="143229B2" w:rsidR="008D363D" w:rsidRPr="000D4081" w:rsidRDefault="00DE2182" w:rsidP="00DE2182">
      <w:pPr>
        <w:pStyle w:val="Heading2"/>
        <w:numPr>
          <w:ilvl w:val="1"/>
          <w:numId w:val="20"/>
        </w:numPr>
        <w:tabs>
          <w:tab w:val="clear" w:pos="794"/>
          <w:tab w:val="left" w:pos="720"/>
        </w:tabs>
        <w:rPr>
          <w:lang w:eastAsia="ko-KR"/>
        </w:rPr>
      </w:pPr>
      <w:r>
        <w:rPr>
          <w:lang w:eastAsia="ko-KR"/>
        </w:rPr>
        <w:lastRenderedPageBreak/>
        <w:t xml:space="preserve">   </w:t>
      </w:r>
      <w:r w:rsidR="008D363D" w:rsidRPr="000D4081">
        <w:rPr>
          <w:lang w:eastAsia="ko-KR"/>
        </w:rPr>
        <w:t>Technical Reports</w:t>
      </w:r>
      <w:bookmarkEnd w:id="17"/>
      <w:r w:rsidR="00F4268A" w:rsidRPr="000D4081">
        <w:rPr>
          <w:lang w:eastAsia="ko-KR"/>
        </w:rPr>
        <w:t xml:space="preserve"> (</w:t>
      </w:r>
      <w:r w:rsidR="004F38FE">
        <w:rPr>
          <w:lang w:eastAsia="ko-KR"/>
        </w:rPr>
        <w:t>7</w:t>
      </w:r>
      <w:r w:rsidR="00F4268A" w:rsidRPr="000D4081">
        <w:rPr>
          <w:lang w:eastAsia="ko-KR"/>
        </w:rPr>
        <w:t>):</w:t>
      </w:r>
    </w:p>
    <w:p w14:paraId="08F5D412" w14:textId="3E84B671" w:rsidR="00607A75" w:rsidRPr="00FB1B35" w:rsidRDefault="00D46171" w:rsidP="000D4081">
      <w:pPr>
        <w:pStyle w:val="enumlev1"/>
        <w:numPr>
          <w:ilvl w:val="0"/>
          <w:numId w:val="25"/>
        </w:numPr>
        <w:rPr>
          <w:lang w:eastAsia="ko-KR"/>
        </w:rPr>
      </w:pPr>
      <w:r w:rsidRPr="00FB1B35">
        <w:rPr>
          <w:lang w:eastAsia="ko-KR"/>
        </w:rPr>
        <w:t>Datasets standardization approaches for datasets applicable for AI/ML in networks</w:t>
      </w:r>
      <w:r w:rsidR="00B03915" w:rsidRPr="00FB1B35">
        <w:rPr>
          <w:lang w:eastAsia="ko-KR"/>
        </w:rPr>
        <w:t xml:space="preserve"> (First Edition, 22 July 2024)</w:t>
      </w:r>
    </w:p>
    <w:p w14:paraId="3BDD6CE0" w14:textId="0457DB5B" w:rsidR="00D35663" w:rsidRPr="00FB1B35" w:rsidRDefault="00D46171" w:rsidP="000D4081">
      <w:pPr>
        <w:pStyle w:val="enumlev1"/>
        <w:numPr>
          <w:ilvl w:val="0"/>
          <w:numId w:val="25"/>
        </w:numPr>
        <w:rPr>
          <w:lang w:eastAsia="ko-KR"/>
        </w:rPr>
      </w:pPr>
      <w:r w:rsidRPr="00FB1B35">
        <w:rPr>
          <w:lang w:eastAsia="ko-KR"/>
        </w:rPr>
        <w:t>Standardization consideration of Satellite-based QKDN</w:t>
      </w:r>
    </w:p>
    <w:p w14:paraId="66338DEF" w14:textId="3986DE6B" w:rsidR="00D46171" w:rsidRDefault="00D46171" w:rsidP="000D4081">
      <w:pPr>
        <w:pStyle w:val="enumlev1"/>
        <w:numPr>
          <w:ilvl w:val="0"/>
          <w:numId w:val="25"/>
        </w:numPr>
        <w:rPr>
          <w:lang w:eastAsia="ko-KR"/>
        </w:rPr>
      </w:pPr>
      <w:r w:rsidRPr="00FB1B35">
        <w:rPr>
          <w:lang w:eastAsia="ko-KR"/>
        </w:rPr>
        <w:t>Potential requirements and methodology for deploying and assessing Generative AI models in telecom networks</w:t>
      </w:r>
    </w:p>
    <w:p w14:paraId="18B4E464" w14:textId="0533E0E3" w:rsidR="007346D0" w:rsidRDefault="007346D0" w:rsidP="002D3138">
      <w:pPr>
        <w:pStyle w:val="enumlev1"/>
        <w:numPr>
          <w:ilvl w:val="0"/>
          <w:numId w:val="25"/>
        </w:numPr>
        <w:rPr>
          <w:lang w:eastAsia="ko-KR"/>
        </w:rPr>
      </w:pPr>
      <w:r w:rsidRPr="007346D0">
        <w:rPr>
          <w:lang w:eastAsia="ko-KR"/>
        </w:rPr>
        <w:t>Considerations on integrated sensing and communication in IMT-2020 networks and beyond</w:t>
      </w:r>
    </w:p>
    <w:p w14:paraId="6421D269" w14:textId="694D0D38" w:rsidR="004D6D8A" w:rsidRDefault="004D6D8A" w:rsidP="000D4081">
      <w:pPr>
        <w:pStyle w:val="enumlev1"/>
        <w:numPr>
          <w:ilvl w:val="0"/>
          <w:numId w:val="25"/>
        </w:numPr>
        <w:rPr>
          <w:lang w:eastAsia="ko-KR"/>
        </w:rPr>
      </w:pPr>
      <w:r w:rsidRPr="004D6D8A">
        <w:rPr>
          <w:lang w:eastAsia="ko-KR"/>
        </w:rPr>
        <w:t>Network enhancement for supporting emerging web technologies for digital assets management</w:t>
      </w:r>
    </w:p>
    <w:p w14:paraId="095F584C" w14:textId="769AD4F0" w:rsidR="004D6D8A" w:rsidRPr="006F311E" w:rsidRDefault="004D6D8A" w:rsidP="004D6D8A">
      <w:pPr>
        <w:pStyle w:val="enumlev1"/>
        <w:numPr>
          <w:ilvl w:val="0"/>
          <w:numId w:val="25"/>
        </w:numPr>
        <w:rPr>
          <w:lang w:eastAsia="ko-KR"/>
        </w:rPr>
      </w:pPr>
      <w:r w:rsidRPr="004D6D8A">
        <w:rPr>
          <w:lang w:eastAsia="ko-KR"/>
        </w:rPr>
        <w:t>Datasets standardization approaches for datasets applicable for AI/ML in networks (</w:t>
      </w:r>
      <w:r>
        <w:rPr>
          <w:lang w:eastAsia="ko-KR"/>
        </w:rPr>
        <w:t>Second</w:t>
      </w:r>
      <w:r w:rsidRPr="004D6D8A">
        <w:rPr>
          <w:lang w:eastAsia="ko-KR"/>
        </w:rPr>
        <w:t xml:space="preserve"> Edition, </w:t>
      </w:r>
      <w:r w:rsidR="00424154" w:rsidRPr="006F311E">
        <w:rPr>
          <w:lang w:eastAsia="ko-KR"/>
        </w:rPr>
        <w:t>17 October</w:t>
      </w:r>
      <w:r w:rsidRPr="006F311E">
        <w:rPr>
          <w:lang w:eastAsia="ko-KR"/>
        </w:rPr>
        <w:t xml:space="preserve"> 2025)</w:t>
      </w:r>
    </w:p>
    <w:p w14:paraId="613952E6" w14:textId="7D8E53C1" w:rsidR="004D6D8A" w:rsidRDefault="00AF0EB9" w:rsidP="000D4081">
      <w:pPr>
        <w:pStyle w:val="enumlev1"/>
        <w:numPr>
          <w:ilvl w:val="0"/>
          <w:numId w:val="25"/>
        </w:numPr>
        <w:rPr>
          <w:lang w:eastAsia="ko-KR"/>
        </w:rPr>
      </w:pPr>
      <w:r w:rsidRPr="006F311E">
        <w:rPr>
          <w:lang w:eastAsia="ko-KR"/>
        </w:rPr>
        <w:t>AI/ML datasets inventory - First edition (17 October</w:t>
      </w:r>
      <w:r w:rsidRPr="004D6D8A">
        <w:rPr>
          <w:lang w:eastAsia="ko-KR"/>
        </w:rPr>
        <w:t xml:space="preserve"> 202</w:t>
      </w:r>
      <w:r w:rsidRPr="00AF0EB9">
        <w:rPr>
          <w:lang w:eastAsia="ko-KR"/>
        </w:rPr>
        <w:t>5</w:t>
      </w:r>
      <w:r w:rsidRPr="004D6D8A">
        <w:rPr>
          <w:lang w:eastAsia="ko-KR"/>
        </w:rPr>
        <w:t>)</w:t>
      </w:r>
    </w:p>
    <w:p w14:paraId="23895C4E" w14:textId="4FAC03F3" w:rsidR="001E31E1" w:rsidRDefault="001E31E1" w:rsidP="00DE2182">
      <w:pPr>
        <w:pStyle w:val="Heading2"/>
        <w:numPr>
          <w:ilvl w:val="1"/>
          <w:numId w:val="20"/>
        </w:numPr>
        <w:rPr>
          <w:lang w:eastAsia="ko-KR"/>
        </w:rPr>
      </w:pPr>
      <w:r>
        <w:rPr>
          <w:lang w:eastAsia="ko-KR"/>
        </w:rPr>
        <w:t>Technical Paper (1):</w:t>
      </w:r>
    </w:p>
    <w:p w14:paraId="0E25F2C7" w14:textId="59C6DF7E" w:rsidR="001E31E1" w:rsidRPr="00FB1B35" w:rsidRDefault="00E95F08" w:rsidP="001E31E1">
      <w:pPr>
        <w:pStyle w:val="enumlev1"/>
        <w:numPr>
          <w:ilvl w:val="0"/>
          <w:numId w:val="33"/>
        </w:numPr>
        <w:rPr>
          <w:lang w:eastAsia="ko-KR"/>
        </w:rPr>
      </w:pPr>
      <w:r w:rsidRPr="00E95F08">
        <w:rPr>
          <w:lang w:eastAsia="ko-KR"/>
        </w:rPr>
        <w:t>Trustworthy data infrastructure for emerging web</w:t>
      </w:r>
    </w:p>
    <w:p w14:paraId="6609A758" w14:textId="7AB5015C" w:rsidR="00D46171" w:rsidRPr="0011205B" w:rsidRDefault="00D46171" w:rsidP="00DE2182">
      <w:pPr>
        <w:pStyle w:val="Heading2"/>
        <w:numPr>
          <w:ilvl w:val="1"/>
          <w:numId w:val="20"/>
        </w:numPr>
        <w:tabs>
          <w:tab w:val="clear" w:pos="794"/>
          <w:tab w:val="left" w:pos="720"/>
        </w:tabs>
        <w:rPr>
          <w:lang w:eastAsia="ko-KR"/>
        </w:rPr>
      </w:pPr>
      <w:r w:rsidRPr="0011205B">
        <w:rPr>
          <w:lang w:eastAsia="ko-KR"/>
        </w:rPr>
        <w:t>Questionnaires</w:t>
      </w:r>
      <w:r w:rsidR="00C90907" w:rsidRPr="0011205B">
        <w:rPr>
          <w:lang w:eastAsia="ko-KR"/>
        </w:rPr>
        <w:t xml:space="preserve"> (3)</w:t>
      </w:r>
    </w:p>
    <w:p w14:paraId="55E858C7" w14:textId="3C8DCC3C" w:rsidR="00120602" w:rsidRPr="0011205B" w:rsidRDefault="00FB6623" w:rsidP="000D4081">
      <w:pPr>
        <w:pStyle w:val="enumlev1"/>
        <w:numPr>
          <w:ilvl w:val="0"/>
          <w:numId w:val="27"/>
        </w:numPr>
        <w:rPr>
          <w:lang w:eastAsia="ko-KR"/>
        </w:rPr>
      </w:pPr>
      <w:r w:rsidRPr="0011205B">
        <w:rPr>
          <w:lang w:eastAsia="ko-KR"/>
        </w:rPr>
        <w:t xml:space="preserve">Requirements and Framework for the exploitation of Big Data/Artificial Intelligence technologies in developing countries (closed on </w:t>
      </w:r>
      <w:r w:rsidR="00530017" w:rsidRPr="0011205B">
        <w:rPr>
          <w:lang w:eastAsia="ko-KR"/>
        </w:rPr>
        <w:t>31 December 2024)</w:t>
      </w:r>
    </w:p>
    <w:p w14:paraId="62F5A8C0" w14:textId="253ED489" w:rsidR="00D46171" w:rsidRPr="0011205B" w:rsidRDefault="00D46171" w:rsidP="000D4081">
      <w:pPr>
        <w:pStyle w:val="enumlev1"/>
        <w:numPr>
          <w:ilvl w:val="0"/>
          <w:numId w:val="26"/>
        </w:numPr>
        <w:rPr>
          <w:lang w:eastAsia="ko-KR"/>
        </w:rPr>
      </w:pPr>
      <w:r w:rsidRPr="0011205B">
        <w:rPr>
          <w:lang w:eastAsia="ko-KR"/>
        </w:rPr>
        <w:t>Migrating existing mobile network technologies to IMT-2020 and beyond</w:t>
      </w:r>
      <w:r w:rsidR="00B03915" w:rsidRPr="0011205B">
        <w:rPr>
          <w:lang w:eastAsia="ko-KR"/>
        </w:rPr>
        <w:t xml:space="preserve"> </w:t>
      </w:r>
      <w:r w:rsidR="00D82294" w:rsidRPr="0011205B">
        <w:rPr>
          <w:lang w:eastAsia="ko-KR"/>
        </w:rPr>
        <w:t>(</w:t>
      </w:r>
      <w:r w:rsidR="001A5575">
        <w:rPr>
          <w:lang w:eastAsia="ko-KR"/>
        </w:rPr>
        <w:t xml:space="preserve">closed on </w:t>
      </w:r>
      <w:r w:rsidR="00FA6AC7" w:rsidRPr="00FA6AC7">
        <w:rPr>
          <w:lang w:eastAsia="ko-KR"/>
        </w:rPr>
        <w:t>3 October 2025</w:t>
      </w:r>
      <w:r w:rsidR="00B03915" w:rsidRPr="0011205B">
        <w:rPr>
          <w:lang w:eastAsia="ko-KR"/>
        </w:rPr>
        <w:t>)</w:t>
      </w:r>
    </w:p>
    <w:p w14:paraId="46244478" w14:textId="03C4EE33" w:rsidR="00D46171" w:rsidRDefault="00D46171" w:rsidP="000D4081">
      <w:pPr>
        <w:pStyle w:val="enumlev1"/>
        <w:numPr>
          <w:ilvl w:val="0"/>
          <w:numId w:val="26"/>
        </w:numPr>
        <w:rPr>
          <w:lang w:eastAsia="ko-KR"/>
        </w:rPr>
      </w:pPr>
      <w:r w:rsidRPr="0011205B">
        <w:rPr>
          <w:lang w:eastAsia="ko-KR"/>
        </w:rPr>
        <w:t>Use Cases of services universalization in developing countries using open networks and AI models</w:t>
      </w:r>
      <w:r w:rsidR="00E34F04">
        <w:rPr>
          <w:lang w:eastAsia="ko-KR"/>
        </w:rPr>
        <w:t xml:space="preserve"> (</w:t>
      </w:r>
      <w:r w:rsidR="009F388D">
        <w:rPr>
          <w:lang w:eastAsia="ko-KR"/>
        </w:rPr>
        <w:t xml:space="preserve">closed on 3 October </w:t>
      </w:r>
      <w:r w:rsidR="00E34F04">
        <w:rPr>
          <w:lang w:eastAsia="ko-KR"/>
        </w:rPr>
        <w:t>2025)</w:t>
      </w:r>
    </w:p>
    <w:p w14:paraId="38A69861" w14:textId="058397F0" w:rsidR="00D35663" w:rsidRPr="00A003A9" w:rsidRDefault="00D35663" w:rsidP="00DE2182">
      <w:pPr>
        <w:pStyle w:val="Heading1"/>
        <w:numPr>
          <w:ilvl w:val="0"/>
          <w:numId w:val="20"/>
        </w:numPr>
        <w:tabs>
          <w:tab w:val="clear" w:pos="794"/>
          <w:tab w:val="left" w:pos="720"/>
        </w:tabs>
      </w:pPr>
      <w:bookmarkStart w:id="18" w:name="_Toc169861450"/>
      <w:r w:rsidRPr="00A003A9">
        <w:t xml:space="preserve">Future </w:t>
      </w:r>
      <w:r w:rsidR="00503B0E" w:rsidRPr="00A003A9">
        <w:rPr>
          <w:rStyle w:val="Heading1Char"/>
          <w:b/>
        </w:rPr>
        <w:t xml:space="preserve">Meeting </w:t>
      </w:r>
      <w:r w:rsidRPr="00A003A9">
        <w:rPr>
          <w:rStyle w:val="Heading1Char"/>
          <w:b/>
        </w:rPr>
        <w:t>Plans</w:t>
      </w:r>
      <w:bookmarkEnd w:id="18"/>
    </w:p>
    <w:p w14:paraId="76F749A1" w14:textId="6FDCFF8F" w:rsidR="00D71487" w:rsidRDefault="00D35663" w:rsidP="000D4081">
      <w:pPr>
        <w:pStyle w:val="enumlev1"/>
        <w:numPr>
          <w:ilvl w:val="1"/>
          <w:numId w:val="28"/>
        </w:numPr>
        <w:rPr>
          <w:lang w:eastAsia="ko-KR"/>
        </w:rPr>
      </w:pPr>
      <w:proofErr w:type="gramStart"/>
      <w:r w:rsidRPr="004E12B9">
        <w:rPr>
          <w:lang w:eastAsia="ko-KR"/>
        </w:rPr>
        <w:t xml:space="preserve">Geneva, </w:t>
      </w:r>
      <w:r w:rsidR="009A35B9">
        <w:rPr>
          <w:lang w:eastAsia="ko-KR"/>
        </w:rPr>
        <w:t xml:space="preserve"> 23</w:t>
      </w:r>
      <w:proofErr w:type="gramEnd"/>
      <w:r w:rsidR="009A35B9">
        <w:rPr>
          <w:lang w:eastAsia="ko-KR"/>
        </w:rPr>
        <w:t>-27 February</w:t>
      </w:r>
      <w:r w:rsidR="00D71487">
        <w:rPr>
          <w:lang w:eastAsia="ko-KR"/>
        </w:rPr>
        <w:t xml:space="preserve"> 202</w:t>
      </w:r>
      <w:r w:rsidR="009A35B9">
        <w:rPr>
          <w:lang w:eastAsia="ko-KR"/>
        </w:rPr>
        <w:t>6</w:t>
      </w:r>
      <w:r w:rsidR="00D71487">
        <w:rPr>
          <w:lang w:eastAsia="ko-KR"/>
        </w:rPr>
        <w:t xml:space="preserve">, SG13 co-located </w:t>
      </w:r>
      <w:r w:rsidR="002B7550">
        <w:rPr>
          <w:lang w:eastAsia="ko-KR"/>
        </w:rPr>
        <w:t>rapporteur</w:t>
      </w:r>
      <w:r w:rsidR="00D71487">
        <w:rPr>
          <w:lang w:eastAsia="ko-KR"/>
        </w:rPr>
        <w:t xml:space="preserve"> group meetings</w:t>
      </w:r>
    </w:p>
    <w:p w14:paraId="64B48BB4" w14:textId="57A1ECC7" w:rsidR="00D35663" w:rsidRDefault="00D71487" w:rsidP="000D4081">
      <w:pPr>
        <w:pStyle w:val="enumlev1"/>
        <w:numPr>
          <w:ilvl w:val="1"/>
          <w:numId w:val="28"/>
        </w:numPr>
        <w:rPr>
          <w:lang w:eastAsia="ko-KR"/>
        </w:rPr>
      </w:pPr>
      <w:r>
        <w:rPr>
          <w:lang w:eastAsia="ko-KR"/>
        </w:rPr>
        <w:t>Geneva</w:t>
      </w:r>
      <w:r w:rsidR="00E6471B">
        <w:rPr>
          <w:lang w:eastAsia="ko-KR"/>
        </w:rPr>
        <w:t xml:space="preserve">, </w:t>
      </w:r>
      <w:r w:rsidR="009A35B9">
        <w:rPr>
          <w:lang w:eastAsia="ko-KR"/>
        </w:rPr>
        <w:t xml:space="preserve">23 June - </w:t>
      </w:r>
      <w:r w:rsidR="00E6471B">
        <w:rPr>
          <w:lang w:eastAsia="ko-KR"/>
        </w:rPr>
        <w:t>2 July 202</w:t>
      </w:r>
      <w:r w:rsidR="009B15A3">
        <w:rPr>
          <w:lang w:eastAsia="ko-KR"/>
        </w:rPr>
        <w:t>6</w:t>
      </w:r>
      <w:r w:rsidR="00E6471B">
        <w:rPr>
          <w:lang w:eastAsia="ko-KR"/>
        </w:rPr>
        <w:t xml:space="preserve">, </w:t>
      </w:r>
      <w:r w:rsidR="009B15A3">
        <w:rPr>
          <w:lang w:eastAsia="ko-KR"/>
        </w:rPr>
        <w:t>SG</w:t>
      </w:r>
      <w:r w:rsidR="00E6471B">
        <w:rPr>
          <w:lang w:eastAsia="ko-KR"/>
        </w:rPr>
        <w:t>13 meeting</w:t>
      </w:r>
      <w:r w:rsidR="00503B0E">
        <w:rPr>
          <w:lang w:eastAsia="ko-KR"/>
        </w:rPr>
        <w:t xml:space="preserve"> </w:t>
      </w:r>
    </w:p>
    <w:p w14:paraId="51BB6786" w14:textId="03852202" w:rsidR="00D35663" w:rsidRPr="00A003A9" w:rsidRDefault="00D35663" w:rsidP="00DE2182">
      <w:pPr>
        <w:pStyle w:val="Heading1"/>
        <w:numPr>
          <w:ilvl w:val="0"/>
          <w:numId w:val="20"/>
        </w:numPr>
        <w:tabs>
          <w:tab w:val="clear" w:pos="794"/>
          <w:tab w:val="left" w:pos="720"/>
        </w:tabs>
      </w:pPr>
      <w:bookmarkStart w:id="19" w:name="_Toc169861451"/>
      <w:r w:rsidRPr="00E74673">
        <w:t xml:space="preserve">Implementation of the </w:t>
      </w:r>
      <w:r>
        <w:t>WTSA-</w:t>
      </w:r>
      <w:r w:rsidR="00503B0E">
        <w:t>2</w:t>
      </w:r>
      <w:r w:rsidR="004C3466">
        <w:t>4</w:t>
      </w:r>
      <w:r w:rsidRPr="00E74673">
        <w:t xml:space="preserve"> </w:t>
      </w:r>
      <w:r w:rsidR="0028039B">
        <w:t xml:space="preserve">and TSAG </w:t>
      </w:r>
      <w:r w:rsidR="00036C6F">
        <w:t>decisions</w:t>
      </w:r>
      <w:bookmarkEnd w:id="19"/>
    </w:p>
    <w:p w14:paraId="044B56FE" w14:textId="606D4DDE" w:rsidR="001B7576" w:rsidRDefault="00D35663" w:rsidP="00D35663">
      <w:pPr>
        <w:rPr>
          <w:lang w:eastAsia="ko-KR"/>
        </w:rPr>
      </w:pPr>
      <w:r w:rsidRPr="00E74673">
        <w:rPr>
          <w:lang w:eastAsia="ko-KR"/>
        </w:rPr>
        <w:t>In response to the WTSA-</w:t>
      </w:r>
      <w:r w:rsidR="001B7576">
        <w:rPr>
          <w:lang w:eastAsia="ko-KR"/>
        </w:rPr>
        <w:t>2</w:t>
      </w:r>
      <w:r w:rsidR="00B6272E">
        <w:rPr>
          <w:lang w:eastAsia="ko-KR"/>
        </w:rPr>
        <w:t>4</w:t>
      </w:r>
      <w:r w:rsidRPr="00E74673">
        <w:rPr>
          <w:lang w:eastAsia="ko-KR"/>
        </w:rPr>
        <w:t xml:space="preserve"> Resolution </w:t>
      </w:r>
      <w:r w:rsidR="001B7576" w:rsidRPr="002B202D">
        <w:rPr>
          <w:lang w:eastAsia="ko-KR"/>
        </w:rPr>
        <w:t>92</w:t>
      </w:r>
      <w:r w:rsidRPr="002B202D">
        <w:rPr>
          <w:lang w:eastAsia="ko-KR"/>
        </w:rPr>
        <w:t xml:space="preserve"> (</w:t>
      </w:r>
      <w:r w:rsidR="002B202D" w:rsidRPr="00E50C6D">
        <w:rPr>
          <w:i/>
          <w:iCs/>
        </w:rPr>
        <w:t>Enhancing the standardization activities in the ITU Telecommunication Standardization Sector related to non-radio aspects of international mobile telecommunications</w:t>
      </w:r>
      <w:r w:rsidR="002B202D" w:rsidRPr="002B202D">
        <w:t>)</w:t>
      </w:r>
      <w:r w:rsidRPr="002B202D">
        <w:rPr>
          <w:lang w:eastAsia="ko-KR"/>
        </w:rPr>
        <w:t xml:space="preserve"> SG13</w:t>
      </w:r>
      <w:r w:rsidRPr="00E74673">
        <w:rPr>
          <w:lang w:eastAsia="ko-KR"/>
        </w:rPr>
        <w:t xml:space="preserve"> </w:t>
      </w:r>
    </w:p>
    <w:p w14:paraId="7C6C2EC4" w14:textId="611F8935" w:rsidR="001B7576" w:rsidRDefault="001B7576" w:rsidP="000D4081">
      <w:pPr>
        <w:pStyle w:val="enumlev1"/>
        <w:numPr>
          <w:ilvl w:val="1"/>
          <w:numId w:val="29"/>
        </w:numPr>
        <w:rPr>
          <w:lang w:eastAsia="ko-KR"/>
        </w:rPr>
      </w:pPr>
      <w:r>
        <w:rPr>
          <w:lang w:eastAsia="ko-KR"/>
        </w:rPr>
        <w:t>Maintain</w:t>
      </w:r>
      <w:r w:rsidR="004A530B">
        <w:rPr>
          <w:lang w:eastAsia="ko-KR"/>
        </w:rPr>
        <w:t>s</w:t>
      </w:r>
      <w:r w:rsidR="000B5D63">
        <w:rPr>
          <w:lang w:eastAsia="ko-KR"/>
        </w:rPr>
        <w:t>,</w:t>
      </w:r>
      <w:r>
        <w:rPr>
          <w:lang w:eastAsia="ko-KR"/>
        </w:rPr>
        <w:t xml:space="preserve"> </w:t>
      </w:r>
      <w:r w:rsidR="007D2C40">
        <w:rPr>
          <w:lang w:eastAsia="ko-KR"/>
        </w:rPr>
        <w:t>support</w:t>
      </w:r>
      <w:r w:rsidR="004A530B">
        <w:rPr>
          <w:lang w:eastAsia="ko-KR"/>
        </w:rPr>
        <w:t>s</w:t>
      </w:r>
      <w:r>
        <w:rPr>
          <w:lang w:eastAsia="ko-KR"/>
        </w:rPr>
        <w:t xml:space="preserve"> </w:t>
      </w:r>
      <w:r w:rsidR="000B5D63" w:rsidRPr="00ED578B">
        <w:rPr>
          <w:lang w:eastAsia="ko-KR"/>
        </w:rPr>
        <w:t xml:space="preserve">and </w:t>
      </w:r>
      <w:r w:rsidR="00ED578B" w:rsidRPr="00ED578B">
        <w:rPr>
          <w:lang w:eastAsia="ko-KR"/>
        </w:rPr>
        <w:t>promotes</w:t>
      </w:r>
      <w:r w:rsidR="000B5D63" w:rsidRPr="00ED578B">
        <w:rPr>
          <w:lang w:eastAsia="ko-KR"/>
        </w:rPr>
        <w:t xml:space="preserve"> the wor</w:t>
      </w:r>
      <w:r w:rsidR="00ED578B" w:rsidRPr="00ED578B">
        <w:rPr>
          <w:lang w:eastAsia="ko-KR"/>
        </w:rPr>
        <w:t xml:space="preserve">k </w:t>
      </w:r>
      <w:r>
        <w:rPr>
          <w:lang w:eastAsia="ko-KR"/>
        </w:rPr>
        <w:t xml:space="preserve">of </w:t>
      </w:r>
      <w:r w:rsidRPr="00A003A9">
        <w:rPr>
          <w:i/>
          <w:iCs/>
          <w:lang w:eastAsia="ko-KR"/>
        </w:rPr>
        <w:t>the JCA-IMT2020</w:t>
      </w:r>
      <w:r w:rsidR="00C43A5F">
        <w:rPr>
          <w:i/>
          <w:iCs/>
          <w:lang w:eastAsia="ko-KR"/>
        </w:rPr>
        <w:t>/IMT2030</w:t>
      </w:r>
    </w:p>
    <w:p w14:paraId="4E16FF39" w14:textId="0FF265FD" w:rsidR="001B7576" w:rsidRDefault="001B7576" w:rsidP="000D4081">
      <w:pPr>
        <w:pStyle w:val="enumlev1"/>
        <w:numPr>
          <w:ilvl w:val="1"/>
          <w:numId w:val="29"/>
        </w:numPr>
        <w:rPr>
          <w:lang w:eastAsia="ko-KR"/>
        </w:rPr>
      </w:pPr>
      <w:r>
        <w:rPr>
          <w:lang w:eastAsia="ko-KR"/>
        </w:rPr>
        <w:t xml:space="preserve">Through the </w:t>
      </w:r>
      <w:r w:rsidRPr="00FE1EF6">
        <w:rPr>
          <w:b/>
          <w:bCs/>
          <w:lang w:eastAsia="ko-KR"/>
        </w:rPr>
        <w:t>JCA-IMT2020</w:t>
      </w:r>
      <w:r w:rsidR="000966FA">
        <w:rPr>
          <w:b/>
          <w:bCs/>
          <w:lang w:eastAsia="ko-KR"/>
        </w:rPr>
        <w:t>/IMT2030</w:t>
      </w:r>
      <w:r>
        <w:rPr>
          <w:lang w:eastAsia="ko-KR"/>
        </w:rPr>
        <w:t xml:space="preserve"> regularly updates and maintains </w:t>
      </w:r>
      <w:hyperlink r:id="rId25" w:history="1">
        <w:r w:rsidRPr="00EC518F">
          <w:rPr>
            <w:rStyle w:val="Hyperlink"/>
            <w:lang w:eastAsia="ko-KR"/>
          </w:rPr>
          <w:t>the online roadmap</w:t>
        </w:r>
      </w:hyperlink>
      <w:r>
        <w:rPr>
          <w:lang w:eastAsia="ko-KR"/>
        </w:rPr>
        <w:t xml:space="preserve"> with IMT-2020 and Beyond standardization efforts </w:t>
      </w:r>
      <w:r w:rsidR="00630B2B">
        <w:rPr>
          <w:lang w:eastAsia="ko-KR"/>
        </w:rPr>
        <w:t xml:space="preserve">taken place </w:t>
      </w:r>
      <w:r>
        <w:rPr>
          <w:lang w:eastAsia="ko-KR"/>
        </w:rPr>
        <w:t xml:space="preserve">around the world. </w:t>
      </w:r>
      <w:r w:rsidR="00794780">
        <w:rPr>
          <w:lang w:eastAsia="ko-KR"/>
        </w:rPr>
        <w:t xml:space="preserve">Roadmap currently includes </w:t>
      </w:r>
      <w:r w:rsidR="00794780" w:rsidRPr="00A003A9">
        <w:rPr>
          <w:b/>
          <w:bCs/>
          <w:lang w:eastAsia="ko-KR"/>
        </w:rPr>
        <w:t>8</w:t>
      </w:r>
      <w:r w:rsidR="00FB271D">
        <w:rPr>
          <w:b/>
          <w:bCs/>
          <w:lang w:eastAsia="ko-KR"/>
        </w:rPr>
        <w:t>4</w:t>
      </w:r>
      <w:r w:rsidR="00BD2A0E">
        <w:rPr>
          <w:b/>
          <w:bCs/>
          <w:lang w:eastAsia="ko-KR"/>
        </w:rPr>
        <w:t>4</w:t>
      </w:r>
      <w:r w:rsidR="00794780" w:rsidRPr="00A003A9">
        <w:rPr>
          <w:b/>
          <w:bCs/>
          <w:lang w:eastAsia="ko-KR"/>
        </w:rPr>
        <w:t xml:space="preserve"> </w:t>
      </w:r>
      <w:r w:rsidR="00794780">
        <w:rPr>
          <w:lang w:eastAsia="ko-KR"/>
        </w:rPr>
        <w:t>publications.</w:t>
      </w:r>
    </w:p>
    <w:p w14:paraId="69CA76EF" w14:textId="60437D94" w:rsidR="009219E4" w:rsidRPr="00EC518F" w:rsidRDefault="001B7576" w:rsidP="000D4081">
      <w:pPr>
        <w:pStyle w:val="enumlev1"/>
        <w:numPr>
          <w:ilvl w:val="1"/>
          <w:numId w:val="29"/>
        </w:numPr>
        <w:rPr>
          <w:lang w:eastAsia="ko-KR"/>
        </w:rPr>
      </w:pPr>
      <w:r>
        <w:rPr>
          <w:lang w:eastAsia="ko-KR"/>
        </w:rPr>
        <w:t>Published the</w:t>
      </w:r>
      <w:r w:rsidR="004F5E91">
        <w:rPr>
          <w:lang w:eastAsia="ko-KR"/>
        </w:rPr>
        <w:t xml:space="preserve"> revised</w:t>
      </w:r>
      <w:r>
        <w:rPr>
          <w:lang w:eastAsia="ko-KR"/>
        </w:rPr>
        <w:t xml:space="preserve"> </w:t>
      </w:r>
      <w:hyperlink r:id="rId26" w:history="1">
        <w:r w:rsidRPr="00056AAF">
          <w:rPr>
            <w:rStyle w:val="Hyperlink"/>
            <w:lang w:eastAsia="ko-KR"/>
          </w:rPr>
          <w:t>Supplement 59</w:t>
        </w:r>
      </w:hyperlink>
      <w:r>
        <w:rPr>
          <w:lang w:eastAsia="ko-KR"/>
        </w:rPr>
        <w:t xml:space="preserve"> to Y.3100-series of Recommendations “</w:t>
      </w:r>
      <w:r w:rsidR="00660760" w:rsidRPr="00660760">
        <w:rPr>
          <w:lang w:eastAsia="ko-KR"/>
        </w:rPr>
        <w:t xml:space="preserve">IMT-2020 </w:t>
      </w:r>
      <w:r w:rsidR="004A64F8">
        <w:rPr>
          <w:lang w:eastAsia="ko-KR"/>
        </w:rPr>
        <w:t xml:space="preserve">and Beyond </w:t>
      </w:r>
      <w:r w:rsidR="00660760" w:rsidRPr="00660760">
        <w:rPr>
          <w:lang w:eastAsia="ko-KR"/>
        </w:rPr>
        <w:t>standardization roadmap</w:t>
      </w:r>
      <w:r>
        <w:rPr>
          <w:lang w:eastAsia="ko-KR"/>
        </w:rPr>
        <w:t>”</w:t>
      </w:r>
      <w:r w:rsidR="00630B2B">
        <w:rPr>
          <w:lang w:eastAsia="ko-KR"/>
        </w:rPr>
        <w:t xml:space="preserve"> (a snapshot as of </w:t>
      </w:r>
      <w:r w:rsidR="00AB56FA">
        <w:rPr>
          <w:lang w:eastAsia="ko-KR"/>
        </w:rPr>
        <w:t>November 2025</w:t>
      </w:r>
      <w:r w:rsidR="000424E9">
        <w:rPr>
          <w:lang w:eastAsia="ko-KR"/>
        </w:rPr>
        <w:t xml:space="preserve"> – Edition 5 - </w:t>
      </w:r>
      <w:r w:rsidR="00F66C6A">
        <w:rPr>
          <w:lang w:eastAsia="ko-KR"/>
        </w:rPr>
        <w:t xml:space="preserve"> </w:t>
      </w:r>
      <w:r w:rsidR="00630B2B">
        <w:rPr>
          <w:lang w:eastAsia="ko-KR"/>
        </w:rPr>
        <w:t>of the online roadmap mentioned above)</w:t>
      </w:r>
      <w:r w:rsidR="002C4AF9">
        <w:rPr>
          <w:lang w:eastAsia="ko-KR"/>
        </w:rPr>
        <w:t xml:space="preserve"> and will </w:t>
      </w:r>
      <w:r w:rsidR="009219E4" w:rsidRPr="00EC518F">
        <w:rPr>
          <w:lang w:eastAsia="ko-KR"/>
        </w:rPr>
        <w:t xml:space="preserve">continue </w:t>
      </w:r>
      <w:r w:rsidR="002C4AF9" w:rsidRPr="00EC518F">
        <w:rPr>
          <w:lang w:eastAsia="ko-KR"/>
        </w:rPr>
        <w:t xml:space="preserve">its </w:t>
      </w:r>
      <w:r w:rsidR="009219E4" w:rsidRPr="00FE1EF6">
        <w:rPr>
          <w:b/>
          <w:bCs/>
          <w:lang w:eastAsia="ko-KR"/>
        </w:rPr>
        <w:t>annual publication</w:t>
      </w:r>
      <w:r w:rsidR="009219E4" w:rsidRPr="00EC518F">
        <w:rPr>
          <w:lang w:eastAsia="ko-KR"/>
        </w:rPr>
        <w:t>.</w:t>
      </w:r>
      <w:r w:rsidR="002C4AF9" w:rsidRPr="00EC518F">
        <w:rPr>
          <w:lang w:eastAsia="ko-KR"/>
        </w:rPr>
        <w:t xml:space="preserve"> </w:t>
      </w:r>
      <w:r w:rsidR="009219E4" w:rsidRPr="00EC518F">
        <w:rPr>
          <w:lang w:eastAsia="ko-KR"/>
        </w:rPr>
        <w:t xml:space="preserve"> </w:t>
      </w:r>
    </w:p>
    <w:p w14:paraId="37DF68E8" w14:textId="70C33299" w:rsidR="00D35663" w:rsidRDefault="00153727" w:rsidP="00D35663">
      <w:pPr>
        <w:rPr>
          <w:lang w:eastAsia="ko-KR"/>
        </w:rPr>
      </w:pPr>
      <w:r w:rsidRPr="00E74673">
        <w:rPr>
          <w:lang w:eastAsia="ko-KR"/>
        </w:rPr>
        <w:t>In response to the WTSA-</w:t>
      </w:r>
      <w:r>
        <w:rPr>
          <w:lang w:eastAsia="ko-KR"/>
        </w:rPr>
        <w:t>2</w:t>
      </w:r>
      <w:r w:rsidR="009219E4">
        <w:rPr>
          <w:lang w:eastAsia="ko-KR"/>
        </w:rPr>
        <w:t>4</w:t>
      </w:r>
      <w:r w:rsidRPr="00E74673">
        <w:rPr>
          <w:lang w:eastAsia="ko-KR"/>
        </w:rPr>
        <w:t xml:space="preserve"> Resolution </w:t>
      </w:r>
      <w:r w:rsidRPr="002B202D">
        <w:rPr>
          <w:lang w:eastAsia="ko-KR"/>
        </w:rPr>
        <w:t>9</w:t>
      </w:r>
      <w:r w:rsidR="002B202D" w:rsidRPr="002B202D">
        <w:rPr>
          <w:lang w:eastAsia="ko-KR"/>
        </w:rPr>
        <w:t>4 (</w:t>
      </w:r>
      <w:r w:rsidR="002B202D" w:rsidRPr="00E50C6D">
        <w:rPr>
          <w:i/>
          <w:iCs/>
          <w:lang w:eastAsia="ko-KR"/>
        </w:rPr>
        <w:t>Standardization work in the ITU Telecommunication Standardization Sector for cloud-based event data technology</w:t>
      </w:r>
      <w:r w:rsidRPr="002B202D">
        <w:rPr>
          <w:lang w:eastAsia="ko-KR"/>
        </w:rPr>
        <w:t>)</w:t>
      </w:r>
      <w:r>
        <w:rPr>
          <w:lang w:eastAsia="ko-KR"/>
        </w:rPr>
        <w:t xml:space="preserve"> </w:t>
      </w:r>
      <w:r w:rsidR="00614A35" w:rsidRPr="00614A35">
        <w:rPr>
          <w:lang w:eastAsia="ko-KR"/>
        </w:rPr>
        <w:t>the group reconfirmed the need in contributions on the cloud-based event data technology aspects to advance the work.</w:t>
      </w:r>
    </w:p>
    <w:p w14:paraId="39CA6583" w14:textId="28692631" w:rsidR="004E6449" w:rsidRDefault="00504AF9" w:rsidP="00D35663">
      <w:pPr>
        <w:rPr>
          <w:lang w:eastAsia="ko-KR"/>
        </w:rPr>
      </w:pPr>
      <w:r>
        <w:rPr>
          <w:lang w:eastAsia="ko-KR"/>
        </w:rPr>
        <w:t>In line with WTSA-2</w:t>
      </w:r>
      <w:r w:rsidR="00A53F0A">
        <w:rPr>
          <w:lang w:eastAsia="ko-KR"/>
        </w:rPr>
        <w:t>4</w:t>
      </w:r>
      <w:r>
        <w:rPr>
          <w:lang w:eastAsia="ko-KR"/>
        </w:rPr>
        <w:t xml:space="preserve"> Resolution </w:t>
      </w:r>
      <w:r w:rsidRPr="002B202D">
        <w:rPr>
          <w:lang w:eastAsia="ko-KR"/>
        </w:rPr>
        <w:t>99 (</w:t>
      </w:r>
      <w:r w:rsidR="002D1A06" w:rsidRPr="002D1A06">
        <w:rPr>
          <w:i/>
          <w:iCs/>
          <w:lang w:eastAsia="ko-KR"/>
        </w:rPr>
        <w:t>Restructuring of the ITU Telecommunication Standardization Sector study groups</w:t>
      </w:r>
      <w:r w:rsidRPr="002B202D">
        <w:rPr>
          <w:lang w:eastAsia="ko-KR"/>
        </w:rPr>
        <w:t>)</w:t>
      </w:r>
      <w:r>
        <w:rPr>
          <w:lang w:eastAsia="ko-KR"/>
        </w:rPr>
        <w:t xml:space="preserve"> SG13 established in </w:t>
      </w:r>
      <w:r w:rsidR="002328A0">
        <w:rPr>
          <w:lang w:eastAsia="ko-KR"/>
        </w:rPr>
        <w:t>March 2025</w:t>
      </w:r>
      <w:r>
        <w:rPr>
          <w:lang w:eastAsia="ko-KR"/>
        </w:rPr>
        <w:t xml:space="preserve"> the </w:t>
      </w:r>
      <w:r w:rsidR="0045621A" w:rsidRPr="0045621A">
        <w:rPr>
          <w:b/>
          <w:bCs/>
          <w:lang w:eastAsia="ko-KR"/>
        </w:rPr>
        <w:t>Correspondence Group on SG13 future direction (CG-SG13ftr)</w:t>
      </w:r>
      <w:r>
        <w:rPr>
          <w:lang w:eastAsia="ko-KR"/>
        </w:rPr>
        <w:t xml:space="preserve">. </w:t>
      </w:r>
      <w:r w:rsidR="00ED43D8">
        <w:rPr>
          <w:lang w:eastAsia="ko-KR"/>
        </w:rPr>
        <w:t xml:space="preserve">It </w:t>
      </w:r>
      <w:r w:rsidR="00E9606F" w:rsidRPr="00AD4E87">
        <w:rPr>
          <w:lang w:eastAsia="ko-KR"/>
        </w:rPr>
        <w:t xml:space="preserve">met alongside SG13 meeting </w:t>
      </w:r>
      <w:r w:rsidR="0045621A" w:rsidRPr="00AD4E87">
        <w:rPr>
          <w:lang w:eastAsia="ko-KR"/>
        </w:rPr>
        <w:t>in March 2025</w:t>
      </w:r>
      <w:r w:rsidR="004F4F3C" w:rsidRPr="00AD4E87">
        <w:rPr>
          <w:lang w:eastAsia="ko-KR"/>
        </w:rPr>
        <w:t xml:space="preserve"> and had a </w:t>
      </w:r>
      <w:r w:rsidR="004F4F3C" w:rsidRPr="00AD4E87">
        <w:rPr>
          <w:lang w:eastAsia="ko-KR"/>
        </w:rPr>
        <w:lastRenderedPageBreak/>
        <w:t xml:space="preserve">brainstorming resulted in collection of ideas </w:t>
      </w:r>
      <w:r w:rsidR="00AD4E87" w:rsidRPr="00AD4E87">
        <w:rPr>
          <w:lang w:eastAsia="ko-KR"/>
        </w:rPr>
        <w:t>for future discussions, some technical particularities and operation of the group</w:t>
      </w:r>
      <w:r w:rsidR="00A41A23" w:rsidRPr="00AD4E87">
        <w:rPr>
          <w:lang w:eastAsia="ko-KR"/>
        </w:rPr>
        <w:t>.</w:t>
      </w:r>
      <w:r w:rsidR="00523BA4">
        <w:rPr>
          <w:lang w:eastAsia="ko-KR"/>
        </w:rPr>
        <w:t xml:space="preserve"> </w:t>
      </w:r>
      <w:r w:rsidR="00FA45C8">
        <w:rPr>
          <w:lang w:eastAsia="ko-KR"/>
        </w:rPr>
        <w:t xml:space="preserve">Report is available from </w:t>
      </w:r>
      <w:hyperlink r:id="rId27" w:history="1">
        <w:r w:rsidR="001F20CD">
          <w:rPr>
            <w:rStyle w:val="Hyperlink"/>
            <w:lang w:eastAsia="ko-KR"/>
          </w:rPr>
          <w:t>SG13-T</w:t>
        </w:r>
        <w:r w:rsidR="00FA45C8" w:rsidRPr="00CA47E2">
          <w:rPr>
            <w:rStyle w:val="Hyperlink"/>
            <w:lang w:eastAsia="ko-KR"/>
          </w:rPr>
          <w:t>D</w:t>
        </w:r>
        <w:r w:rsidR="00CA47E2" w:rsidRPr="00CA47E2">
          <w:rPr>
            <w:rStyle w:val="Hyperlink"/>
            <w:lang w:eastAsia="ko-KR"/>
          </w:rPr>
          <w:t>81</w:t>
        </w:r>
        <w:r w:rsidR="00FA45C8" w:rsidRPr="00CA47E2">
          <w:rPr>
            <w:rStyle w:val="Hyperlink"/>
            <w:lang w:eastAsia="ko-KR"/>
          </w:rPr>
          <w:t>/GEN</w:t>
        </w:r>
      </w:hyperlink>
      <w:r w:rsidR="00FA45C8">
        <w:rPr>
          <w:lang w:eastAsia="ko-KR"/>
        </w:rPr>
        <w:t xml:space="preserve">. Three next meetings of </w:t>
      </w:r>
      <w:r w:rsidR="004E6449">
        <w:rPr>
          <w:lang w:eastAsia="ko-KR"/>
        </w:rPr>
        <w:t xml:space="preserve">CG-SG13ftr were cancelled having received no contributions. </w:t>
      </w:r>
      <w:r w:rsidR="0038396A">
        <w:rPr>
          <w:lang w:eastAsia="ko-KR"/>
        </w:rPr>
        <w:t xml:space="preserve">In </w:t>
      </w:r>
      <w:r w:rsidR="00504EFC">
        <w:rPr>
          <w:lang w:eastAsia="ko-KR"/>
        </w:rPr>
        <w:t>general</w:t>
      </w:r>
      <w:r w:rsidR="0038396A">
        <w:rPr>
          <w:lang w:eastAsia="ko-KR"/>
        </w:rPr>
        <w:t xml:space="preserve">, since its creation in March 2025, </w:t>
      </w:r>
      <w:r w:rsidR="006854EB">
        <w:rPr>
          <w:lang w:eastAsia="ko-KR"/>
        </w:rPr>
        <w:t>CG</w:t>
      </w:r>
      <w:r w:rsidR="0038396A">
        <w:rPr>
          <w:lang w:eastAsia="ko-KR"/>
        </w:rPr>
        <w:t xml:space="preserve"> hasn’t received any input.</w:t>
      </w:r>
    </w:p>
    <w:p w14:paraId="5A6B8486" w14:textId="42E0813A" w:rsidR="00215891" w:rsidRDefault="00523BA4" w:rsidP="00D35663">
      <w:pPr>
        <w:rPr>
          <w:lang w:eastAsia="ko-KR"/>
        </w:rPr>
      </w:pPr>
      <w:r>
        <w:rPr>
          <w:lang w:eastAsia="ko-KR"/>
        </w:rPr>
        <w:t>In addition, th</w:t>
      </w:r>
      <w:r w:rsidR="00A84726">
        <w:rPr>
          <w:lang w:eastAsia="ko-KR"/>
        </w:rPr>
        <w:t>e</w:t>
      </w:r>
      <w:r>
        <w:rPr>
          <w:lang w:eastAsia="ko-KR"/>
        </w:rPr>
        <w:t xml:space="preserve"> S</w:t>
      </w:r>
      <w:r w:rsidR="00697F12">
        <w:rPr>
          <w:lang w:eastAsia="ko-KR"/>
        </w:rPr>
        <w:t>G</w:t>
      </w:r>
      <w:r>
        <w:rPr>
          <w:lang w:eastAsia="ko-KR"/>
        </w:rPr>
        <w:t xml:space="preserve">13RG-AFR </w:t>
      </w:r>
      <w:r w:rsidR="00A84726">
        <w:rPr>
          <w:lang w:eastAsia="ko-KR"/>
        </w:rPr>
        <w:t>convened the regi</w:t>
      </w:r>
      <w:r w:rsidR="00735C74">
        <w:rPr>
          <w:lang w:eastAsia="ko-KR"/>
        </w:rPr>
        <w:t>o</w:t>
      </w:r>
      <w:r w:rsidR="00A84726">
        <w:rPr>
          <w:lang w:eastAsia="ko-KR"/>
        </w:rPr>
        <w:t>nal survey</w:t>
      </w:r>
      <w:r w:rsidR="00DA1F1D">
        <w:rPr>
          <w:lang w:eastAsia="ko-KR"/>
        </w:rPr>
        <w:t>s</w:t>
      </w:r>
      <w:r w:rsidR="00A84726">
        <w:rPr>
          <w:lang w:eastAsia="ko-KR"/>
        </w:rPr>
        <w:t xml:space="preserve"> on </w:t>
      </w:r>
      <w:r w:rsidR="00563119">
        <w:rPr>
          <w:lang w:eastAsia="ko-KR"/>
        </w:rPr>
        <w:t xml:space="preserve">participation of the African </w:t>
      </w:r>
      <w:r w:rsidR="00F7277B">
        <w:rPr>
          <w:lang w:eastAsia="ko-KR"/>
        </w:rPr>
        <w:t>c</w:t>
      </w:r>
      <w:r w:rsidR="00563119">
        <w:rPr>
          <w:lang w:eastAsia="ko-KR"/>
        </w:rPr>
        <w:t xml:space="preserve">ountries </w:t>
      </w:r>
      <w:r w:rsidR="005C449D">
        <w:rPr>
          <w:lang w:eastAsia="ko-KR"/>
        </w:rPr>
        <w:t>in SG13 and use by them the outputs of the group</w:t>
      </w:r>
      <w:r w:rsidR="00313A67">
        <w:rPr>
          <w:lang w:eastAsia="ko-KR"/>
        </w:rPr>
        <w:t xml:space="preserve">, that may </w:t>
      </w:r>
      <w:r w:rsidR="00A27C39">
        <w:rPr>
          <w:lang w:eastAsia="ko-KR"/>
        </w:rPr>
        <w:t>contribute to</w:t>
      </w:r>
      <w:r w:rsidR="00503C9C">
        <w:rPr>
          <w:lang w:eastAsia="ko-KR"/>
        </w:rPr>
        <w:t xml:space="preserve"> sha</w:t>
      </w:r>
      <w:r w:rsidR="00136AD3">
        <w:rPr>
          <w:lang w:eastAsia="ko-KR"/>
        </w:rPr>
        <w:t>p</w:t>
      </w:r>
      <w:r w:rsidR="00503C9C">
        <w:rPr>
          <w:lang w:eastAsia="ko-KR"/>
        </w:rPr>
        <w:t xml:space="preserve">ing SG13 </w:t>
      </w:r>
      <w:r w:rsidR="00A27C39">
        <w:rPr>
          <w:lang w:eastAsia="ko-KR"/>
        </w:rPr>
        <w:t xml:space="preserve">future </w:t>
      </w:r>
      <w:r w:rsidR="00503C9C">
        <w:rPr>
          <w:lang w:eastAsia="ko-KR"/>
        </w:rPr>
        <w:t xml:space="preserve">work </w:t>
      </w:r>
      <w:r w:rsidR="00A27C39">
        <w:rPr>
          <w:lang w:eastAsia="ko-KR"/>
        </w:rPr>
        <w:t>as well</w:t>
      </w:r>
      <w:r w:rsidR="005C449D">
        <w:rPr>
          <w:lang w:eastAsia="ko-KR"/>
        </w:rPr>
        <w:t>.</w:t>
      </w:r>
      <w:r w:rsidR="00A84726">
        <w:rPr>
          <w:lang w:eastAsia="ko-KR"/>
        </w:rPr>
        <w:t xml:space="preserve"> </w:t>
      </w:r>
    </w:p>
    <w:p w14:paraId="23C6199C" w14:textId="0BA02D75" w:rsidR="00FB24F2" w:rsidRDefault="00077D96" w:rsidP="00D35663">
      <w:pPr>
        <w:rPr>
          <w:lang w:eastAsia="ko-KR"/>
        </w:rPr>
      </w:pPr>
      <w:r>
        <w:rPr>
          <w:lang w:eastAsia="ko-KR"/>
        </w:rPr>
        <w:t>In imp</w:t>
      </w:r>
      <w:r w:rsidR="00B31D24">
        <w:rPr>
          <w:lang w:eastAsia="ko-KR"/>
        </w:rPr>
        <w:t>lementation of the WTSA-24 Action 8, SG13</w:t>
      </w:r>
      <w:r w:rsidR="000371CF">
        <w:rPr>
          <w:lang w:eastAsia="ko-KR"/>
        </w:rPr>
        <w:t xml:space="preserve"> takes part in the meetings of </w:t>
      </w:r>
      <w:r w:rsidR="00B31D24">
        <w:rPr>
          <w:lang w:eastAsia="ko-KR"/>
        </w:rPr>
        <w:t xml:space="preserve">the </w:t>
      </w:r>
      <w:r w:rsidR="000371CF">
        <w:rPr>
          <w:lang w:eastAsia="ko-KR"/>
        </w:rPr>
        <w:t xml:space="preserve">Joint </w:t>
      </w:r>
      <w:r w:rsidR="00B13F4F">
        <w:rPr>
          <w:lang w:eastAsia="ko-KR"/>
        </w:rPr>
        <w:t>Correspondence</w:t>
      </w:r>
      <w:r w:rsidR="00B31D24">
        <w:rPr>
          <w:lang w:eastAsia="ko-KR"/>
        </w:rPr>
        <w:t xml:space="preserve"> Group on Trust (</w:t>
      </w:r>
      <w:r w:rsidR="00B13F4F">
        <w:rPr>
          <w:lang w:eastAsia="ko-KR"/>
        </w:rPr>
        <w:t>involving SGs 13, 17 and 20).</w:t>
      </w:r>
    </w:p>
    <w:p w14:paraId="39C7BACB" w14:textId="5BF0B651" w:rsidR="001B6A06" w:rsidRDefault="001B6A06" w:rsidP="00D35663">
      <w:pPr>
        <w:rPr>
          <w:lang w:eastAsia="ko-KR"/>
        </w:rPr>
      </w:pPr>
      <w:r>
        <w:rPr>
          <w:lang w:eastAsia="ko-KR"/>
        </w:rPr>
        <w:t xml:space="preserve">SG13 started implementing </w:t>
      </w:r>
      <w:r w:rsidRPr="00EC51B1">
        <w:rPr>
          <w:b/>
          <w:bCs/>
          <w:lang w:eastAsia="ko-KR"/>
        </w:rPr>
        <w:t>the meeting efficiency</w:t>
      </w:r>
      <w:r w:rsidR="00884866" w:rsidRPr="00EC51B1">
        <w:rPr>
          <w:b/>
          <w:bCs/>
          <w:lang w:eastAsia="ko-KR"/>
        </w:rPr>
        <w:t xml:space="preserve"> pract</w:t>
      </w:r>
      <w:r w:rsidR="0032779A" w:rsidRPr="00EC51B1">
        <w:rPr>
          <w:b/>
          <w:bCs/>
          <w:lang w:eastAsia="ko-KR"/>
        </w:rPr>
        <w:t>ice</w:t>
      </w:r>
      <w:r w:rsidR="0032779A">
        <w:rPr>
          <w:lang w:eastAsia="ko-KR"/>
        </w:rPr>
        <w:t xml:space="preserve"> from its SG meeting in fall of 2025 by reducing the number of meeting days by two. As such, it met in Tashkent, Uzbekistan, for 8 </w:t>
      </w:r>
      <w:r w:rsidR="00F36515">
        <w:rPr>
          <w:lang w:eastAsia="ko-KR"/>
        </w:rPr>
        <w:t>working</w:t>
      </w:r>
      <w:r w:rsidR="0032779A">
        <w:rPr>
          <w:lang w:eastAsia="ko-KR"/>
        </w:rPr>
        <w:t xml:space="preserve"> days as opposed to its former </w:t>
      </w:r>
      <w:r w:rsidR="00F36515">
        <w:rPr>
          <w:lang w:eastAsia="ko-KR"/>
        </w:rPr>
        <w:t>practice of 10 working days.</w:t>
      </w:r>
      <w:r>
        <w:rPr>
          <w:lang w:eastAsia="ko-KR"/>
        </w:rPr>
        <w:t xml:space="preserve"> </w:t>
      </w:r>
      <w:r w:rsidR="00FA04E5">
        <w:rPr>
          <w:lang w:eastAsia="ko-KR"/>
        </w:rPr>
        <w:t>Working Parties opening plenaries</w:t>
      </w:r>
      <w:r w:rsidR="00130B62">
        <w:rPr>
          <w:lang w:eastAsia="ko-KR"/>
        </w:rPr>
        <w:t xml:space="preserve"> and SG interim </w:t>
      </w:r>
      <w:proofErr w:type="gramStart"/>
      <w:r w:rsidR="00130B62">
        <w:rPr>
          <w:lang w:eastAsia="ko-KR"/>
        </w:rPr>
        <w:t>plenary</w:t>
      </w:r>
      <w:proofErr w:type="gramEnd"/>
      <w:r w:rsidR="00130B62">
        <w:rPr>
          <w:lang w:eastAsia="ko-KR"/>
        </w:rPr>
        <w:t xml:space="preserve"> were abandoned. </w:t>
      </w:r>
      <w:r w:rsidR="002D7D0E">
        <w:rPr>
          <w:lang w:eastAsia="ko-KR"/>
        </w:rPr>
        <w:t>The meeting started on Tuesday and finished on Thursday of the second we</w:t>
      </w:r>
      <w:r w:rsidR="00716E71">
        <w:rPr>
          <w:lang w:eastAsia="ko-KR"/>
        </w:rPr>
        <w:t xml:space="preserve">ek. </w:t>
      </w:r>
      <w:r w:rsidR="000733A9">
        <w:rPr>
          <w:lang w:eastAsia="ko-KR"/>
        </w:rPr>
        <w:t xml:space="preserve">Technical tutorial took place in the very early morning and session 1 of the day. </w:t>
      </w:r>
      <w:r w:rsidR="00F86D53">
        <w:rPr>
          <w:lang w:eastAsia="ko-KR"/>
        </w:rPr>
        <w:t xml:space="preserve">This said, SG13 used 10 meeting rooms on each of the </w:t>
      </w:r>
      <w:r w:rsidR="0067647D">
        <w:rPr>
          <w:lang w:eastAsia="ko-KR"/>
        </w:rPr>
        <w:t>4 sessions of the day</w:t>
      </w:r>
      <w:r w:rsidR="00F86D53">
        <w:rPr>
          <w:lang w:eastAsia="ko-KR"/>
        </w:rPr>
        <w:t xml:space="preserve">, had </w:t>
      </w:r>
      <w:r w:rsidR="0067647D">
        <w:rPr>
          <w:lang w:eastAsia="ko-KR"/>
        </w:rPr>
        <w:t>some early morning, lunch</w:t>
      </w:r>
      <w:r w:rsidR="00B95126">
        <w:rPr>
          <w:lang w:eastAsia="ko-KR"/>
        </w:rPr>
        <w:t xml:space="preserve"> and evening sessions, arriving in total to the 253 sessions held. Last time for the </w:t>
      </w:r>
      <w:r w:rsidR="00794A59">
        <w:rPr>
          <w:lang w:eastAsia="ko-KR"/>
        </w:rPr>
        <w:t xml:space="preserve">SG13 </w:t>
      </w:r>
      <w:r w:rsidR="00B95126">
        <w:rPr>
          <w:lang w:eastAsia="ko-KR"/>
        </w:rPr>
        <w:t xml:space="preserve">meeting </w:t>
      </w:r>
      <w:r w:rsidR="00794A59">
        <w:rPr>
          <w:lang w:eastAsia="ko-KR"/>
        </w:rPr>
        <w:t>in March 2025 in Geneva, SG</w:t>
      </w:r>
      <w:r w:rsidR="002A14E7">
        <w:rPr>
          <w:lang w:eastAsia="ko-KR"/>
        </w:rPr>
        <w:t>13</w:t>
      </w:r>
      <w:r w:rsidR="00794A59">
        <w:rPr>
          <w:lang w:eastAsia="ko-KR"/>
        </w:rPr>
        <w:t xml:space="preserve"> </w:t>
      </w:r>
      <w:r w:rsidR="00B30C7E">
        <w:rPr>
          <w:lang w:eastAsia="ko-KR"/>
        </w:rPr>
        <w:t xml:space="preserve">met in </w:t>
      </w:r>
      <w:r w:rsidR="00794A59">
        <w:rPr>
          <w:lang w:eastAsia="ko-KR"/>
        </w:rPr>
        <w:t>260 sessions.</w:t>
      </w:r>
    </w:p>
    <w:p w14:paraId="1E9FF72C" w14:textId="0462F619" w:rsidR="00763263" w:rsidRDefault="00763263" w:rsidP="00D35663">
      <w:pPr>
        <w:rPr>
          <w:lang w:eastAsia="ko-KR"/>
        </w:rPr>
      </w:pPr>
      <w:r>
        <w:rPr>
          <w:lang w:eastAsia="ko-KR"/>
        </w:rPr>
        <w:t xml:space="preserve">Contributing more to the meeting </w:t>
      </w:r>
      <w:r w:rsidR="0040053D">
        <w:rPr>
          <w:lang w:eastAsia="ko-KR"/>
        </w:rPr>
        <w:t>efficiency</w:t>
      </w:r>
      <w:r>
        <w:rPr>
          <w:lang w:eastAsia="ko-KR"/>
        </w:rPr>
        <w:t>, the next SG13RG-AFR meeting is planned to be collocated with the SG12RG-AFR meeting</w:t>
      </w:r>
      <w:r w:rsidR="001F6BAC">
        <w:rPr>
          <w:lang w:eastAsia="ko-KR"/>
        </w:rPr>
        <w:t xml:space="preserve">, preceded by the </w:t>
      </w:r>
      <w:r>
        <w:rPr>
          <w:lang w:eastAsia="ko-KR"/>
        </w:rPr>
        <w:t xml:space="preserve">joint </w:t>
      </w:r>
      <w:r w:rsidR="0040053D">
        <w:rPr>
          <w:lang w:eastAsia="ko-KR"/>
        </w:rPr>
        <w:t>workshop.</w:t>
      </w:r>
    </w:p>
    <w:p w14:paraId="3E0CB1BB" w14:textId="050E9577" w:rsidR="000D70AE" w:rsidRDefault="000C133B" w:rsidP="00D35663">
      <w:pPr>
        <w:rPr>
          <w:lang w:eastAsia="ko-KR"/>
        </w:rPr>
      </w:pPr>
      <w:r>
        <w:rPr>
          <w:lang w:eastAsia="ko-KR"/>
        </w:rPr>
        <w:t xml:space="preserve">In view of the communication from TSAG to review the progress of the work of each JCA, SG13 at its Tashkent meeting (fall 2025) </w:t>
      </w:r>
      <w:r w:rsidR="00C04D88">
        <w:rPr>
          <w:lang w:eastAsia="ko-KR"/>
        </w:rPr>
        <w:t xml:space="preserve">reviewed </w:t>
      </w:r>
      <w:r>
        <w:rPr>
          <w:lang w:eastAsia="ko-KR"/>
        </w:rPr>
        <w:t xml:space="preserve">the progress </w:t>
      </w:r>
      <w:r w:rsidR="00C04D88">
        <w:rPr>
          <w:lang w:eastAsia="ko-KR"/>
        </w:rPr>
        <w:t xml:space="preserve">of JCA-IMT2020/IMT2030 and JCA-AI through </w:t>
      </w:r>
      <w:r w:rsidR="00100010">
        <w:rPr>
          <w:lang w:eastAsia="ko-KR"/>
        </w:rPr>
        <w:t xml:space="preserve">their progress </w:t>
      </w:r>
      <w:r>
        <w:rPr>
          <w:lang w:eastAsia="ko-KR"/>
        </w:rPr>
        <w:t xml:space="preserve">reports </w:t>
      </w:r>
      <w:r w:rsidR="00100010">
        <w:rPr>
          <w:lang w:eastAsia="ko-KR"/>
        </w:rPr>
        <w:t xml:space="preserve">and concluded that both groups performed their task very well </w:t>
      </w:r>
      <w:r w:rsidR="00403B1F">
        <w:rPr>
          <w:lang w:eastAsia="ko-KR"/>
        </w:rPr>
        <w:t>contributing</w:t>
      </w:r>
      <w:r w:rsidR="00100010">
        <w:rPr>
          <w:lang w:eastAsia="ko-KR"/>
        </w:rPr>
        <w:t xml:space="preserve"> to the coordination, avoidance of du</w:t>
      </w:r>
      <w:r w:rsidR="00403B1F">
        <w:rPr>
          <w:lang w:eastAsia="ko-KR"/>
        </w:rPr>
        <w:t>plicative standardization</w:t>
      </w:r>
      <w:r w:rsidR="00100010">
        <w:rPr>
          <w:lang w:eastAsia="ko-KR"/>
        </w:rPr>
        <w:t xml:space="preserve"> efforts </w:t>
      </w:r>
      <w:r w:rsidR="00403B1F">
        <w:rPr>
          <w:lang w:eastAsia="ko-KR"/>
        </w:rPr>
        <w:t xml:space="preserve">(by maintaining the </w:t>
      </w:r>
      <w:r w:rsidR="00C270BB">
        <w:rPr>
          <w:lang w:eastAsia="ko-KR"/>
        </w:rPr>
        <w:t>standards roadmaps</w:t>
      </w:r>
      <w:r w:rsidR="000A2B9B">
        <w:rPr>
          <w:lang w:eastAsia="ko-KR"/>
        </w:rPr>
        <w:t xml:space="preserve"> each</w:t>
      </w:r>
      <w:r w:rsidR="00C270BB">
        <w:rPr>
          <w:lang w:eastAsia="ko-KR"/>
        </w:rPr>
        <w:t xml:space="preserve">) </w:t>
      </w:r>
      <w:r w:rsidR="00100010">
        <w:rPr>
          <w:lang w:eastAsia="ko-KR"/>
        </w:rPr>
        <w:t xml:space="preserve">and </w:t>
      </w:r>
      <w:r w:rsidR="00403B1F">
        <w:rPr>
          <w:lang w:eastAsia="ko-KR"/>
        </w:rPr>
        <w:t>increasing the visibility</w:t>
      </w:r>
      <w:r w:rsidR="00C270BB">
        <w:rPr>
          <w:lang w:eastAsia="ko-KR"/>
        </w:rPr>
        <w:t xml:space="preserve"> and importance of the technical topics </w:t>
      </w:r>
      <w:r w:rsidR="00AF5C88">
        <w:rPr>
          <w:lang w:eastAsia="ko-KR"/>
        </w:rPr>
        <w:t>of each JCA (</w:t>
      </w:r>
      <w:r w:rsidR="0035289A">
        <w:rPr>
          <w:lang w:eastAsia="ko-KR"/>
        </w:rPr>
        <w:t>i.e., IMT-2020, IMT-2030 and AI)</w:t>
      </w:r>
      <w:r w:rsidR="00AF5C88">
        <w:rPr>
          <w:lang w:eastAsia="ko-KR"/>
        </w:rPr>
        <w:t>.</w:t>
      </w:r>
    </w:p>
    <w:p w14:paraId="10C85424" w14:textId="6623FBC3" w:rsidR="00D35663" w:rsidRPr="00D54F12" w:rsidRDefault="00D35663" w:rsidP="00DE2182">
      <w:pPr>
        <w:pStyle w:val="Heading1"/>
        <w:numPr>
          <w:ilvl w:val="0"/>
          <w:numId w:val="20"/>
        </w:numPr>
        <w:tabs>
          <w:tab w:val="clear" w:pos="794"/>
          <w:tab w:val="left" w:pos="720"/>
        </w:tabs>
        <w:rPr>
          <w:lang w:eastAsia="ko-KR"/>
        </w:rPr>
      </w:pPr>
      <w:bookmarkStart w:id="20" w:name="_Toc169861452"/>
      <w:r w:rsidRPr="00D54F12">
        <w:rPr>
          <w:lang w:eastAsia="ko-KR"/>
        </w:rPr>
        <w:t>Coordination between S</w:t>
      </w:r>
      <w:r w:rsidR="002878B0">
        <w:rPr>
          <w:lang w:eastAsia="ko-KR"/>
        </w:rPr>
        <w:t>tudy Groups</w:t>
      </w:r>
      <w:bookmarkEnd w:id="20"/>
    </w:p>
    <w:p w14:paraId="3FDF4922" w14:textId="77777777" w:rsidR="009F7242" w:rsidRDefault="00D35663" w:rsidP="00D35663">
      <w:pPr>
        <w:rPr>
          <w:lang w:eastAsia="ko-KR"/>
        </w:rPr>
      </w:pPr>
      <w:r>
        <w:rPr>
          <w:lang w:eastAsia="ko-KR"/>
        </w:rPr>
        <w:t xml:space="preserve">Continuous coordination is going on with </w:t>
      </w:r>
    </w:p>
    <w:p w14:paraId="422D7623" w14:textId="44752DD8" w:rsidR="009F7242" w:rsidRDefault="00597224" w:rsidP="000D4081">
      <w:pPr>
        <w:pStyle w:val="enumlev1"/>
        <w:numPr>
          <w:ilvl w:val="0"/>
          <w:numId w:val="30"/>
        </w:numPr>
        <w:rPr>
          <w:lang w:eastAsia="ko-KR"/>
        </w:rPr>
      </w:pPr>
      <w:r>
        <w:rPr>
          <w:lang w:eastAsia="ko-KR"/>
        </w:rPr>
        <w:t>SG2 on manage</w:t>
      </w:r>
      <w:r w:rsidR="00D77992">
        <w:rPr>
          <w:lang w:eastAsia="ko-KR"/>
        </w:rPr>
        <w:t>ment</w:t>
      </w:r>
      <w:r>
        <w:rPr>
          <w:lang w:eastAsia="ko-KR"/>
        </w:rPr>
        <w:t xml:space="preserve"> aspects,</w:t>
      </w:r>
      <w:r w:rsidR="000B77DA">
        <w:rPr>
          <w:lang w:eastAsia="ko-KR"/>
        </w:rPr>
        <w:t xml:space="preserve"> </w:t>
      </w:r>
    </w:p>
    <w:p w14:paraId="4AC1B8F2" w14:textId="790533F3" w:rsidR="009F7242" w:rsidRDefault="00D35663" w:rsidP="000D4081">
      <w:pPr>
        <w:pStyle w:val="enumlev1"/>
        <w:numPr>
          <w:ilvl w:val="0"/>
          <w:numId w:val="30"/>
        </w:numPr>
        <w:rPr>
          <w:lang w:eastAsia="ko-KR"/>
        </w:rPr>
      </w:pPr>
      <w:r>
        <w:rPr>
          <w:lang w:eastAsia="ko-KR"/>
        </w:rPr>
        <w:t>SG5 on energy saving aspects of networks</w:t>
      </w:r>
      <w:r w:rsidR="000C0442">
        <w:rPr>
          <w:lang w:eastAsia="ko-KR"/>
        </w:rPr>
        <w:t xml:space="preserve">, </w:t>
      </w:r>
    </w:p>
    <w:p w14:paraId="76B32B84" w14:textId="57A6F932" w:rsidR="009F7242" w:rsidRDefault="009F7242" w:rsidP="000D4081">
      <w:pPr>
        <w:pStyle w:val="enumlev1"/>
        <w:numPr>
          <w:ilvl w:val="0"/>
          <w:numId w:val="30"/>
        </w:numPr>
        <w:rPr>
          <w:lang w:eastAsia="ko-KR"/>
        </w:rPr>
      </w:pPr>
      <w:r>
        <w:rPr>
          <w:lang w:eastAsia="ko-KR"/>
        </w:rPr>
        <w:t xml:space="preserve">SG11 on multiple topics, including </w:t>
      </w:r>
      <w:r w:rsidR="008D3A56">
        <w:rPr>
          <w:lang w:eastAsia="ko-KR"/>
        </w:rPr>
        <w:t xml:space="preserve">on </w:t>
      </w:r>
      <w:r w:rsidRPr="006465B3">
        <w:rPr>
          <w:i/>
          <w:iCs/>
          <w:lang w:eastAsia="ko-KR"/>
        </w:rPr>
        <w:t xml:space="preserve">Network </w:t>
      </w:r>
      <w:proofErr w:type="spellStart"/>
      <w:r w:rsidRPr="006465B3">
        <w:rPr>
          <w:i/>
          <w:iCs/>
          <w:lang w:eastAsia="ko-KR"/>
        </w:rPr>
        <w:t>Softwarization</w:t>
      </w:r>
      <w:proofErr w:type="spellEnd"/>
      <w:r w:rsidRPr="006465B3">
        <w:rPr>
          <w:i/>
          <w:iCs/>
          <w:lang w:eastAsia="ko-KR"/>
        </w:rPr>
        <w:t xml:space="preserve"> Standardization Roadmap</w:t>
      </w:r>
      <w:r w:rsidR="006465B3">
        <w:rPr>
          <w:i/>
          <w:iCs/>
          <w:lang w:eastAsia="ko-KR"/>
        </w:rPr>
        <w:t>:</w:t>
      </w:r>
      <w:r w:rsidR="008D3A56">
        <w:rPr>
          <w:i/>
          <w:iCs/>
          <w:lang w:eastAsia="ko-KR"/>
        </w:rPr>
        <w:t xml:space="preserve"> implementation and application”</w:t>
      </w:r>
      <w:r>
        <w:rPr>
          <w:lang w:eastAsia="ko-KR"/>
        </w:rPr>
        <w:t>, launched by SG11.</w:t>
      </w:r>
    </w:p>
    <w:p w14:paraId="08867EEC" w14:textId="3BB2E02F" w:rsidR="009F7242" w:rsidRDefault="000C0442" w:rsidP="000D4081">
      <w:pPr>
        <w:pStyle w:val="enumlev1"/>
        <w:numPr>
          <w:ilvl w:val="0"/>
          <w:numId w:val="30"/>
        </w:numPr>
        <w:rPr>
          <w:lang w:eastAsia="ko-KR"/>
        </w:rPr>
      </w:pPr>
      <w:r>
        <w:rPr>
          <w:lang w:eastAsia="ko-KR"/>
        </w:rPr>
        <w:t>SG12 on QoS</w:t>
      </w:r>
      <w:r w:rsidR="00B94D6B">
        <w:rPr>
          <w:lang w:eastAsia="ko-KR"/>
        </w:rPr>
        <w:t>,</w:t>
      </w:r>
      <w:r>
        <w:rPr>
          <w:lang w:eastAsia="ko-KR"/>
        </w:rPr>
        <w:t xml:space="preserve"> Qo</w:t>
      </w:r>
      <w:r w:rsidR="00DB4DD8">
        <w:rPr>
          <w:lang w:eastAsia="ko-KR"/>
        </w:rPr>
        <w:t>S</w:t>
      </w:r>
      <w:r>
        <w:rPr>
          <w:lang w:eastAsia="ko-KR"/>
        </w:rPr>
        <w:t xml:space="preserve"> assurance</w:t>
      </w:r>
      <w:r w:rsidR="00B94D6B">
        <w:rPr>
          <w:lang w:eastAsia="ko-KR"/>
        </w:rPr>
        <w:t xml:space="preserve"> and deterministic networking</w:t>
      </w:r>
      <w:r>
        <w:rPr>
          <w:lang w:eastAsia="ko-KR"/>
        </w:rPr>
        <w:t xml:space="preserve"> topics</w:t>
      </w:r>
      <w:r w:rsidR="000B77DA">
        <w:rPr>
          <w:lang w:eastAsia="ko-KR"/>
        </w:rPr>
        <w:t>,</w:t>
      </w:r>
      <w:r w:rsidR="00D35663">
        <w:rPr>
          <w:lang w:eastAsia="ko-KR"/>
        </w:rPr>
        <w:t xml:space="preserve"> </w:t>
      </w:r>
    </w:p>
    <w:p w14:paraId="610C4F01" w14:textId="14459E37" w:rsidR="000D4081" w:rsidRDefault="00D35663" w:rsidP="000D4081">
      <w:pPr>
        <w:pStyle w:val="enumlev1"/>
        <w:numPr>
          <w:ilvl w:val="0"/>
          <w:numId w:val="30"/>
        </w:numPr>
        <w:rPr>
          <w:lang w:eastAsia="ko-KR"/>
        </w:rPr>
      </w:pPr>
      <w:r>
        <w:rPr>
          <w:lang w:eastAsia="ko-KR"/>
        </w:rPr>
        <w:t xml:space="preserve">SG17 on </w:t>
      </w:r>
      <w:r w:rsidR="008410DD">
        <w:rPr>
          <w:lang w:eastAsia="ko-KR"/>
        </w:rPr>
        <w:t>trust</w:t>
      </w:r>
      <w:r w:rsidR="00EE3FFC">
        <w:rPr>
          <w:lang w:eastAsia="ko-KR"/>
        </w:rPr>
        <w:t>,</w:t>
      </w:r>
      <w:r w:rsidR="008410DD">
        <w:rPr>
          <w:lang w:eastAsia="ko-KR"/>
        </w:rPr>
        <w:t xml:space="preserve"> on </w:t>
      </w:r>
      <w:r>
        <w:rPr>
          <w:lang w:eastAsia="ko-KR"/>
        </w:rPr>
        <w:t>security aspects</w:t>
      </w:r>
      <w:r w:rsidR="009F518F">
        <w:rPr>
          <w:lang w:eastAsia="ko-KR"/>
        </w:rPr>
        <w:t xml:space="preserve"> and QKDN</w:t>
      </w:r>
      <w:r w:rsidR="000B77DA">
        <w:rPr>
          <w:lang w:eastAsia="ko-KR"/>
        </w:rPr>
        <w:t xml:space="preserve">, </w:t>
      </w:r>
      <w:proofErr w:type="gramStart"/>
      <w:r w:rsidR="00313E27">
        <w:rPr>
          <w:lang w:eastAsia="ko-KR"/>
        </w:rPr>
        <w:t>in particular via</w:t>
      </w:r>
      <w:proofErr w:type="gramEnd"/>
      <w:r w:rsidR="00313E27">
        <w:rPr>
          <w:lang w:eastAsia="ko-KR"/>
        </w:rPr>
        <w:t xml:space="preserve"> the newly created per SG13 proposal </w:t>
      </w:r>
      <w:r w:rsidR="00510B11">
        <w:rPr>
          <w:lang w:eastAsia="ko-KR"/>
        </w:rPr>
        <w:t xml:space="preserve">quantum-resistance-related study, </w:t>
      </w:r>
      <w:proofErr w:type="gramStart"/>
      <w:r w:rsidR="00510B11">
        <w:rPr>
          <w:lang w:eastAsia="ko-KR"/>
        </w:rPr>
        <w:t xml:space="preserve">a joint </w:t>
      </w:r>
      <w:r w:rsidR="00D83CAA">
        <w:rPr>
          <w:lang w:eastAsia="ko-KR"/>
        </w:rPr>
        <w:t>collaboration</w:t>
      </w:r>
      <w:proofErr w:type="gramEnd"/>
      <w:r w:rsidR="00D83CAA">
        <w:rPr>
          <w:lang w:eastAsia="ko-KR"/>
        </w:rPr>
        <w:t xml:space="preserve"> of Questions 6/13, 16/16, 11/17 and 15/17</w:t>
      </w:r>
      <w:r w:rsidR="00B314C6">
        <w:rPr>
          <w:lang w:eastAsia="ko-KR"/>
        </w:rPr>
        <w:t xml:space="preserve">. </w:t>
      </w:r>
      <w:r w:rsidR="00BD7D07">
        <w:rPr>
          <w:lang w:eastAsia="ko-KR"/>
        </w:rPr>
        <w:t xml:space="preserve">To date </w:t>
      </w:r>
      <w:r w:rsidR="00B314C6">
        <w:rPr>
          <w:lang w:eastAsia="ko-KR"/>
        </w:rPr>
        <w:t xml:space="preserve">group </w:t>
      </w:r>
      <w:r w:rsidR="000B4BAB">
        <w:rPr>
          <w:lang w:eastAsia="ko-KR"/>
        </w:rPr>
        <w:t>met</w:t>
      </w:r>
      <w:r w:rsidR="006042C0">
        <w:rPr>
          <w:lang w:eastAsia="ko-KR"/>
        </w:rPr>
        <w:t xml:space="preserve"> 5 times</w:t>
      </w:r>
      <w:r w:rsidR="00B314C6">
        <w:rPr>
          <w:lang w:eastAsia="ko-KR"/>
        </w:rPr>
        <w:t xml:space="preserve"> alongside SG13 and SG17 meetings.</w:t>
      </w:r>
      <w:r w:rsidR="0057643C">
        <w:rPr>
          <w:lang w:eastAsia="ko-KR"/>
        </w:rPr>
        <w:t xml:space="preserve"> </w:t>
      </w:r>
      <w:r w:rsidR="00EE3FFC">
        <w:rPr>
          <w:lang w:eastAsia="ko-KR"/>
        </w:rPr>
        <w:t>T</w:t>
      </w:r>
      <w:r w:rsidR="0057643C">
        <w:rPr>
          <w:lang w:eastAsia="ko-KR"/>
        </w:rPr>
        <w:t>ran</w:t>
      </w:r>
      <w:r w:rsidR="005137F4">
        <w:rPr>
          <w:lang w:eastAsia="ko-KR"/>
        </w:rPr>
        <w:t>sform</w:t>
      </w:r>
      <w:r w:rsidR="00EE3FFC">
        <w:rPr>
          <w:lang w:eastAsia="ko-KR"/>
        </w:rPr>
        <w:t>ation of this study into the formal</w:t>
      </w:r>
      <w:r w:rsidR="005137F4">
        <w:rPr>
          <w:lang w:eastAsia="ko-KR"/>
        </w:rPr>
        <w:t xml:space="preserve"> </w:t>
      </w:r>
      <w:r w:rsidR="005137F4" w:rsidRPr="005137F4">
        <w:rPr>
          <w:i/>
          <w:iCs/>
          <w:lang w:eastAsia="ko-KR"/>
        </w:rPr>
        <w:t>Joint Rapporteur Group on </w:t>
      </w:r>
      <w:r w:rsidR="005137F4" w:rsidRPr="005137F4">
        <w:rPr>
          <w:i/>
          <w:iCs/>
          <w:lang w:val="en-US" w:eastAsia="ko-KR"/>
        </w:rPr>
        <w:t>Quantum Resistant Cryptography</w:t>
      </w:r>
      <w:r w:rsidR="005137F4">
        <w:rPr>
          <w:b/>
          <w:bCs/>
          <w:lang w:val="en-US" w:eastAsia="ko-KR"/>
        </w:rPr>
        <w:t xml:space="preserve"> </w:t>
      </w:r>
      <w:r w:rsidR="005137F4" w:rsidRPr="005137F4">
        <w:rPr>
          <w:lang w:val="en-US" w:eastAsia="ko-KR"/>
        </w:rPr>
        <w:t>is</w:t>
      </w:r>
      <w:r w:rsidR="002B009E">
        <w:rPr>
          <w:lang w:val="en-US" w:eastAsia="ko-KR"/>
        </w:rPr>
        <w:t xml:space="preserve"> under way and is</w:t>
      </w:r>
      <w:r w:rsidR="005137F4">
        <w:rPr>
          <w:b/>
          <w:bCs/>
          <w:lang w:val="en-US" w:eastAsia="ko-KR"/>
        </w:rPr>
        <w:t xml:space="preserve"> </w:t>
      </w:r>
      <w:r w:rsidR="005137F4" w:rsidRPr="005137F4">
        <w:rPr>
          <w:lang w:eastAsia="ko-KR"/>
        </w:rPr>
        <w:t>being reviewed by SGs 13 and 17.</w:t>
      </w:r>
    </w:p>
    <w:p w14:paraId="73FBC2CF" w14:textId="36652369" w:rsidR="00D11FB5" w:rsidRDefault="000B77DA" w:rsidP="000D4081">
      <w:pPr>
        <w:pStyle w:val="enumlev1"/>
        <w:numPr>
          <w:ilvl w:val="0"/>
          <w:numId w:val="30"/>
        </w:numPr>
        <w:rPr>
          <w:lang w:eastAsia="ko-KR"/>
        </w:rPr>
      </w:pPr>
      <w:r>
        <w:rPr>
          <w:lang w:eastAsia="ko-KR"/>
        </w:rPr>
        <w:t>SG20 on IoT related work</w:t>
      </w:r>
      <w:r w:rsidR="00D11FB5">
        <w:rPr>
          <w:lang w:eastAsia="ko-KR"/>
        </w:rPr>
        <w:t>,</w:t>
      </w:r>
    </w:p>
    <w:p w14:paraId="6CA9B200" w14:textId="7B059D1C" w:rsidR="009F7242" w:rsidRDefault="00D11FB5" w:rsidP="000D4081">
      <w:pPr>
        <w:pStyle w:val="enumlev1"/>
        <w:numPr>
          <w:ilvl w:val="0"/>
          <w:numId w:val="30"/>
        </w:numPr>
        <w:rPr>
          <w:lang w:eastAsia="ko-KR"/>
        </w:rPr>
      </w:pPr>
      <w:r>
        <w:rPr>
          <w:lang w:eastAsia="ko-KR"/>
        </w:rPr>
        <w:t>SG21 on</w:t>
      </w:r>
      <w:r w:rsidR="0084450A">
        <w:rPr>
          <w:lang w:eastAsia="ko-KR"/>
        </w:rPr>
        <w:t xml:space="preserve"> cloud computing </w:t>
      </w:r>
      <w:r w:rsidR="00486D8A">
        <w:rPr>
          <w:lang w:eastAsia="ko-KR"/>
        </w:rPr>
        <w:t xml:space="preserve">(platform) </w:t>
      </w:r>
      <w:r w:rsidR="0084450A">
        <w:rPr>
          <w:lang w:eastAsia="ko-KR"/>
        </w:rPr>
        <w:t>and big data</w:t>
      </w:r>
      <w:r w:rsidR="009F7242">
        <w:rPr>
          <w:lang w:eastAsia="ko-KR"/>
        </w:rPr>
        <w:t>.</w:t>
      </w:r>
      <w:r w:rsidR="005D46C3">
        <w:rPr>
          <w:lang w:eastAsia="ko-KR"/>
        </w:rPr>
        <w:t xml:space="preserve"> </w:t>
      </w:r>
      <w:r w:rsidR="00D52366">
        <w:rPr>
          <w:lang w:eastAsia="ko-KR"/>
        </w:rPr>
        <w:t xml:space="preserve">In 2025 SG13 </w:t>
      </w:r>
      <w:r w:rsidR="004E5023">
        <w:rPr>
          <w:lang w:eastAsia="ko-KR"/>
        </w:rPr>
        <w:t xml:space="preserve">and SG21 </w:t>
      </w:r>
      <w:r w:rsidR="00D52366">
        <w:rPr>
          <w:lang w:eastAsia="ko-KR"/>
        </w:rPr>
        <w:t>set up a correspondence group on cloud computing coordination.</w:t>
      </w:r>
      <w:r w:rsidR="00DB2037">
        <w:rPr>
          <w:lang w:eastAsia="ko-KR"/>
        </w:rPr>
        <w:t xml:space="preserve"> All interested parties are welcome to join</w:t>
      </w:r>
      <w:r w:rsidR="00A337DF">
        <w:rPr>
          <w:lang w:eastAsia="ko-KR"/>
        </w:rPr>
        <w:t xml:space="preserve"> it.</w:t>
      </w:r>
    </w:p>
    <w:p w14:paraId="561A38CD" w14:textId="77777777" w:rsidR="0041203F" w:rsidRDefault="006C481C" w:rsidP="000D4081">
      <w:pPr>
        <w:pStyle w:val="enumlev1"/>
        <w:numPr>
          <w:ilvl w:val="0"/>
          <w:numId w:val="30"/>
        </w:numPr>
        <w:rPr>
          <w:lang w:eastAsia="ko-KR"/>
        </w:rPr>
      </w:pPr>
      <w:r w:rsidRPr="004F5FFF">
        <w:rPr>
          <w:lang w:eastAsia="ko-KR"/>
        </w:rPr>
        <w:t xml:space="preserve">Multi SG coordination: </w:t>
      </w:r>
    </w:p>
    <w:p w14:paraId="7AE09398" w14:textId="1C0DC8F8" w:rsidR="006C481C" w:rsidRDefault="007F65D6" w:rsidP="0041203F">
      <w:pPr>
        <w:pStyle w:val="enumlev1"/>
        <w:numPr>
          <w:ilvl w:val="0"/>
          <w:numId w:val="37"/>
        </w:numPr>
        <w:rPr>
          <w:lang w:eastAsia="ko-KR"/>
        </w:rPr>
      </w:pPr>
      <w:r>
        <w:rPr>
          <w:lang w:eastAsia="ko-KR"/>
        </w:rPr>
        <w:t>J</w:t>
      </w:r>
      <w:r w:rsidR="004F5FFF" w:rsidRPr="004F5FFF">
        <w:rPr>
          <w:lang w:eastAsia="ko-KR"/>
        </w:rPr>
        <w:t>CG-Trus</w:t>
      </w:r>
      <w:r w:rsidR="004F5FFF">
        <w:rPr>
          <w:lang w:eastAsia="ko-KR"/>
        </w:rPr>
        <w:t>t (SGs 13, 17 and 20)</w:t>
      </w:r>
    </w:p>
    <w:p w14:paraId="25791260" w14:textId="1ED40654" w:rsidR="0041203F" w:rsidRPr="004F5FFF" w:rsidRDefault="0041203F" w:rsidP="0041203F">
      <w:pPr>
        <w:pStyle w:val="enumlev1"/>
        <w:numPr>
          <w:ilvl w:val="0"/>
          <w:numId w:val="37"/>
        </w:numPr>
        <w:rPr>
          <w:lang w:eastAsia="ko-KR"/>
        </w:rPr>
      </w:pPr>
      <w:r>
        <w:rPr>
          <w:lang w:eastAsia="ko-KR"/>
        </w:rPr>
        <w:t>JCA-AI</w:t>
      </w:r>
      <w:r w:rsidR="00A4762C">
        <w:rPr>
          <w:lang w:eastAsia="ko-KR"/>
        </w:rPr>
        <w:t xml:space="preserve"> parent group is now TSAG</w:t>
      </w:r>
    </w:p>
    <w:p w14:paraId="799F1E51" w14:textId="626130E1" w:rsidR="00D35663" w:rsidRPr="00A003A9" w:rsidRDefault="00D35663" w:rsidP="00DE2182">
      <w:pPr>
        <w:pStyle w:val="Heading1"/>
        <w:numPr>
          <w:ilvl w:val="0"/>
          <w:numId w:val="20"/>
        </w:numPr>
        <w:tabs>
          <w:tab w:val="clear" w:pos="794"/>
          <w:tab w:val="left" w:pos="720"/>
        </w:tabs>
        <w:rPr>
          <w:lang w:eastAsia="ko-KR"/>
        </w:rPr>
      </w:pPr>
      <w:bookmarkStart w:id="21" w:name="_Toc169861453"/>
      <w:r w:rsidRPr="00A003A9">
        <w:rPr>
          <w:lang w:eastAsia="ko-KR"/>
        </w:rPr>
        <w:lastRenderedPageBreak/>
        <w:t>Report of lead SG activities</w:t>
      </w:r>
      <w:bookmarkEnd w:id="21"/>
    </w:p>
    <w:p w14:paraId="687C1B0A" w14:textId="40F7D736" w:rsidR="003912E0" w:rsidRPr="00413299" w:rsidRDefault="003912E0" w:rsidP="00196A29">
      <w:pPr>
        <w:rPr>
          <w:b/>
          <w:bCs/>
          <w:lang w:eastAsia="ko-KR"/>
        </w:rPr>
      </w:pPr>
      <w:r w:rsidRPr="00413299">
        <w:rPr>
          <w:b/>
          <w:bCs/>
          <w:lang w:eastAsia="ko-KR"/>
        </w:rPr>
        <w:t>WTSA-2</w:t>
      </w:r>
      <w:r w:rsidR="008A269B">
        <w:rPr>
          <w:b/>
          <w:bCs/>
          <w:lang w:eastAsia="ko-KR"/>
        </w:rPr>
        <w:t>4</w:t>
      </w:r>
      <w:r w:rsidRPr="00413299">
        <w:rPr>
          <w:b/>
          <w:bCs/>
          <w:lang w:eastAsia="ko-KR"/>
        </w:rPr>
        <w:t xml:space="preserve"> assigned to the SG13 the following lead Study Group roles:</w:t>
      </w:r>
    </w:p>
    <w:p w14:paraId="33644E42" w14:textId="3608F1E4" w:rsidR="005B51BA" w:rsidRPr="00A003A9" w:rsidRDefault="00F8479E" w:rsidP="00F8479E">
      <w:pPr>
        <w:pStyle w:val="Heading2"/>
        <w:numPr>
          <w:ilvl w:val="1"/>
          <w:numId w:val="38"/>
        </w:numPr>
        <w:tabs>
          <w:tab w:val="clear" w:pos="794"/>
          <w:tab w:val="left" w:pos="720"/>
        </w:tabs>
        <w:rPr>
          <w:lang w:val="en-US" w:eastAsia="ko-KR"/>
        </w:rPr>
      </w:pPr>
      <w:bookmarkStart w:id="22" w:name="_Toc169861454"/>
      <w:r>
        <w:rPr>
          <w:lang w:eastAsia="ko-KR"/>
        </w:rPr>
        <w:t xml:space="preserve">   </w:t>
      </w:r>
      <w:r w:rsidR="005B51BA" w:rsidRPr="00A003A9">
        <w:rPr>
          <w:lang w:val="en-US" w:eastAsia="ko-KR"/>
        </w:rPr>
        <w:t>Lead study group on future networks such as IMT</w:t>
      </w:r>
      <w:r w:rsidR="008A269B">
        <w:rPr>
          <w:lang w:val="en-US" w:eastAsia="ko-KR"/>
        </w:rPr>
        <w:t xml:space="preserve"> systems, including IMT-2030</w:t>
      </w:r>
      <w:r w:rsidR="005B51BA" w:rsidRPr="00A003A9">
        <w:rPr>
          <w:lang w:val="en-US" w:eastAsia="ko-KR"/>
        </w:rPr>
        <w:t xml:space="preserve"> networks (non-radio related parts)</w:t>
      </w:r>
      <w:bookmarkEnd w:id="22"/>
      <w:r w:rsidR="005B51BA" w:rsidRPr="00A003A9">
        <w:rPr>
          <w:lang w:val="en-US" w:eastAsia="ko-KR"/>
        </w:rPr>
        <w:t> </w:t>
      </w:r>
    </w:p>
    <w:p w14:paraId="4D33B873" w14:textId="0621B02E" w:rsidR="005B51BA" w:rsidRDefault="005B51BA" w:rsidP="00D35663">
      <w:pPr>
        <w:rPr>
          <w:lang w:eastAsia="ko-KR"/>
        </w:rPr>
      </w:pPr>
      <w:r>
        <w:rPr>
          <w:lang w:eastAsia="ko-KR"/>
        </w:rPr>
        <w:t xml:space="preserve">SG13 </w:t>
      </w:r>
      <w:r w:rsidRPr="00BD1A50">
        <w:rPr>
          <w:lang w:eastAsia="ko-KR"/>
        </w:rPr>
        <w:t xml:space="preserve">approved </w:t>
      </w:r>
      <w:r w:rsidR="003C673B">
        <w:rPr>
          <w:b/>
          <w:bCs/>
          <w:lang w:eastAsia="ko-KR"/>
        </w:rPr>
        <w:t>29</w:t>
      </w:r>
      <w:r w:rsidRPr="008673D4">
        <w:rPr>
          <w:lang w:eastAsia="ko-KR"/>
        </w:rPr>
        <w:t xml:space="preserve"> new</w:t>
      </w:r>
      <w:r>
        <w:rPr>
          <w:lang w:eastAsia="ko-KR"/>
        </w:rPr>
        <w:t xml:space="preserve"> Recommendations </w:t>
      </w:r>
      <w:r w:rsidR="00F8577C">
        <w:rPr>
          <w:lang w:eastAsia="ko-KR"/>
        </w:rPr>
        <w:t xml:space="preserve">and </w:t>
      </w:r>
      <w:r w:rsidR="00541BB5">
        <w:rPr>
          <w:lang w:eastAsia="ko-KR"/>
        </w:rPr>
        <w:t xml:space="preserve">agreed </w:t>
      </w:r>
      <w:r w:rsidR="00F8577C" w:rsidRPr="00CC2520">
        <w:rPr>
          <w:lang w:eastAsia="ko-KR"/>
        </w:rPr>
        <w:t>one S</w:t>
      </w:r>
      <w:r w:rsidR="00F8577C">
        <w:rPr>
          <w:lang w:eastAsia="ko-KR"/>
        </w:rPr>
        <w:t>upplement</w:t>
      </w:r>
      <w:r w:rsidR="0038306E">
        <w:rPr>
          <w:lang w:eastAsia="ko-KR"/>
        </w:rPr>
        <w:t xml:space="preserve"> and one technical report</w:t>
      </w:r>
      <w:r w:rsidR="00F8577C">
        <w:rPr>
          <w:lang w:eastAsia="ko-KR"/>
        </w:rPr>
        <w:t xml:space="preserve">, </w:t>
      </w:r>
      <w:r>
        <w:rPr>
          <w:lang w:eastAsia="ko-KR"/>
        </w:rPr>
        <w:t xml:space="preserve">listed above, has </w:t>
      </w:r>
      <w:r w:rsidR="006A35DF">
        <w:rPr>
          <w:b/>
          <w:bCs/>
          <w:lang w:eastAsia="ko-KR"/>
        </w:rPr>
        <w:t>79</w:t>
      </w:r>
      <w:r w:rsidRPr="00D0409F">
        <w:rPr>
          <w:b/>
          <w:bCs/>
          <w:lang w:eastAsia="ko-KR"/>
        </w:rPr>
        <w:t xml:space="preserve"> </w:t>
      </w:r>
      <w:r w:rsidRPr="00D03F76">
        <w:rPr>
          <w:lang w:eastAsia="ko-KR"/>
        </w:rPr>
        <w:t>work</w:t>
      </w:r>
      <w:r>
        <w:rPr>
          <w:lang w:eastAsia="ko-KR"/>
        </w:rPr>
        <w:t xml:space="preserve"> items in progress, </w:t>
      </w:r>
      <w:r w:rsidR="00900C66">
        <w:rPr>
          <w:lang w:eastAsia="ko-KR"/>
        </w:rPr>
        <w:t xml:space="preserve">maintains and </w:t>
      </w:r>
      <w:r w:rsidR="00900C66" w:rsidRPr="00056AAF">
        <w:rPr>
          <w:lang w:eastAsia="ko-KR"/>
        </w:rPr>
        <w:t>promo</w:t>
      </w:r>
      <w:r w:rsidR="00DA20FE" w:rsidRPr="00056AAF">
        <w:rPr>
          <w:lang w:eastAsia="ko-KR"/>
        </w:rPr>
        <w:t>tes</w:t>
      </w:r>
      <w:r w:rsidRPr="00056AAF">
        <w:rPr>
          <w:lang w:eastAsia="ko-KR"/>
        </w:rPr>
        <w:t xml:space="preserve"> the </w:t>
      </w:r>
      <w:hyperlink r:id="rId28" w:history="1">
        <w:r w:rsidRPr="00056AAF">
          <w:rPr>
            <w:rStyle w:val="Hyperlink"/>
            <w:lang w:eastAsia="ko-KR"/>
          </w:rPr>
          <w:t>JCA-IMT202</w:t>
        </w:r>
        <w:r w:rsidR="003060CB">
          <w:rPr>
            <w:rStyle w:val="Hyperlink"/>
            <w:lang w:eastAsia="ko-KR"/>
          </w:rPr>
          <w:t>0/IMT2030</w:t>
        </w:r>
      </w:hyperlink>
      <w:r>
        <w:rPr>
          <w:lang w:eastAsia="ko-KR"/>
        </w:rPr>
        <w:t xml:space="preserve"> </w:t>
      </w:r>
      <w:r w:rsidR="00B94D6B">
        <w:rPr>
          <w:lang w:eastAsia="ko-KR"/>
        </w:rPr>
        <w:t>operation (</w:t>
      </w:r>
      <w:r w:rsidR="00DA20FE">
        <w:rPr>
          <w:lang w:eastAsia="ko-KR"/>
        </w:rPr>
        <w:t xml:space="preserve">under </w:t>
      </w:r>
      <w:r>
        <w:rPr>
          <w:lang w:eastAsia="ko-KR"/>
        </w:rPr>
        <w:t>revised</w:t>
      </w:r>
      <w:r w:rsidR="00DA20FE">
        <w:rPr>
          <w:lang w:eastAsia="ko-KR"/>
        </w:rPr>
        <w:t xml:space="preserve"> in July 2024</w:t>
      </w:r>
      <w:r>
        <w:rPr>
          <w:lang w:eastAsia="ko-KR"/>
        </w:rPr>
        <w:t xml:space="preserve"> </w:t>
      </w:r>
      <w:r w:rsidR="00654A99">
        <w:rPr>
          <w:lang w:eastAsia="ko-KR"/>
        </w:rPr>
        <w:t xml:space="preserve">and November 2025 name and </w:t>
      </w:r>
      <w:r>
        <w:rPr>
          <w:lang w:eastAsia="ko-KR"/>
        </w:rPr>
        <w:t>Terms of Reference</w:t>
      </w:r>
      <w:r w:rsidR="00B94D6B">
        <w:rPr>
          <w:lang w:eastAsia="ko-KR"/>
        </w:rPr>
        <w:t>)</w:t>
      </w:r>
      <w:r>
        <w:rPr>
          <w:lang w:eastAsia="ko-KR"/>
        </w:rPr>
        <w:t xml:space="preserve">. </w:t>
      </w:r>
    </w:p>
    <w:p w14:paraId="08F35368" w14:textId="73856F10" w:rsidR="005B51BA" w:rsidRDefault="00056AAF" w:rsidP="00D35663">
      <w:pPr>
        <w:rPr>
          <w:lang w:eastAsia="ko-KR"/>
        </w:rPr>
      </w:pPr>
      <w:hyperlink r:id="rId29" w:history="1">
        <w:r w:rsidRPr="00056AAF">
          <w:rPr>
            <w:rStyle w:val="Hyperlink"/>
            <w:lang w:eastAsia="ko-KR"/>
          </w:rPr>
          <w:t>Supplement 59</w:t>
        </w:r>
      </w:hyperlink>
      <w:r>
        <w:rPr>
          <w:lang w:eastAsia="ko-KR"/>
        </w:rPr>
        <w:t xml:space="preserve"> </w:t>
      </w:r>
      <w:r w:rsidR="009A40F0">
        <w:rPr>
          <w:lang w:eastAsia="ko-KR"/>
        </w:rPr>
        <w:t>to Y.3100-series (</w:t>
      </w:r>
      <w:r w:rsidR="00760D29">
        <w:rPr>
          <w:lang w:eastAsia="ko-KR"/>
        </w:rPr>
        <w:t>11</w:t>
      </w:r>
      <w:r w:rsidR="009A40F0">
        <w:rPr>
          <w:lang w:eastAsia="ko-KR"/>
        </w:rPr>
        <w:t>/202</w:t>
      </w:r>
      <w:r w:rsidR="00760D29">
        <w:rPr>
          <w:lang w:eastAsia="ko-KR"/>
        </w:rPr>
        <w:t>5</w:t>
      </w:r>
      <w:r w:rsidR="009A40F0">
        <w:rPr>
          <w:lang w:eastAsia="ko-KR"/>
        </w:rPr>
        <w:t>) is the snapshot of the online database with collection of the IMT-2020 and Beyond related Recommendations, Supplements, technical specifications of other SDOs and various technical reports.</w:t>
      </w:r>
      <w:r w:rsidR="00D31AF9">
        <w:rPr>
          <w:lang w:eastAsia="ko-KR"/>
        </w:rPr>
        <w:t xml:space="preserve"> Per WTSA-2</w:t>
      </w:r>
      <w:r w:rsidR="00CE4650">
        <w:rPr>
          <w:lang w:eastAsia="ko-KR"/>
        </w:rPr>
        <w:t>4</w:t>
      </w:r>
      <w:r w:rsidR="00D31AF9">
        <w:rPr>
          <w:lang w:eastAsia="ko-KR"/>
        </w:rPr>
        <w:t xml:space="preserve"> Resolution 92 this Supplement </w:t>
      </w:r>
      <w:r w:rsidR="00092064">
        <w:rPr>
          <w:lang w:eastAsia="ko-KR"/>
        </w:rPr>
        <w:t>is</w:t>
      </w:r>
      <w:r w:rsidR="00D31AF9">
        <w:rPr>
          <w:lang w:eastAsia="ko-KR"/>
        </w:rPr>
        <w:t xml:space="preserve"> </w:t>
      </w:r>
      <w:r w:rsidR="00092064">
        <w:rPr>
          <w:lang w:eastAsia="ko-KR"/>
        </w:rPr>
        <w:t xml:space="preserve">annually </w:t>
      </w:r>
      <w:r w:rsidR="00D31AF9">
        <w:rPr>
          <w:lang w:eastAsia="ko-KR"/>
        </w:rPr>
        <w:t>revised</w:t>
      </w:r>
      <w:r w:rsidR="008174CD">
        <w:rPr>
          <w:lang w:eastAsia="ko-KR"/>
        </w:rPr>
        <w:t>, so currently had editions of 2020, 2022, 2023</w:t>
      </w:r>
      <w:r w:rsidR="00735DA5">
        <w:rPr>
          <w:lang w:eastAsia="ko-KR"/>
        </w:rPr>
        <w:t>, 2024</w:t>
      </w:r>
      <w:r w:rsidR="00CE4650">
        <w:rPr>
          <w:lang w:eastAsia="ko-KR"/>
        </w:rPr>
        <w:t xml:space="preserve"> and 20</w:t>
      </w:r>
      <w:r w:rsidR="00735DA5">
        <w:rPr>
          <w:lang w:eastAsia="ko-KR"/>
        </w:rPr>
        <w:t>25</w:t>
      </w:r>
      <w:r w:rsidR="008174CD">
        <w:rPr>
          <w:lang w:eastAsia="ko-KR"/>
        </w:rPr>
        <w:t xml:space="preserve"> </w:t>
      </w:r>
      <w:r w:rsidR="009E4929">
        <w:rPr>
          <w:lang w:eastAsia="ko-KR"/>
        </w:rPr>
        <w:t>(in force)</w:t>
      </w:r>
      <w:r w:rsidR="00092064">
        <w:rPr>
          <w:lang w:eastAsia="ko-KR"/>
        </w:rPr>
        <w:t>.</w:t>
      </w:r>
    </w:p>
    <w:p w14:paraId="1771F9FE" w14:textId="1FC400CF" w:rsidR="00984AD3" w:rsidRDefault="00984AD3" w:rsidP="00D35663">
      <w:pPr>
        <w:rPr>
          <w:lang w:eastAsia="ko-KR"/>
        </w:rPr>
      </w:pPr>
      <w:r>
        <w:rPr>
          <w:lang w:eastAsia="ko-KR"/>
        </w:rPr>
        <w:t>Five Questions are currently dealing with IMT-20</w:t>
      </w:r>
      <w:r w:rsidR="00CD5D1A">
        <w:rPr>
          <w:lang w:eastAsia="ko-KR"/>
        </w:rPr>
        <w:t>20 and beyond</w:t>
      </w:r>
      <w:r>
        <w:rPr>
          <w:lang w:eastAsia="ko-KR"/>
        </w:rPr>
        <w:t xml:space="preserve"> network aspects work in SG13. </w:t>
      </w:r>
    </w:p>
    <w:p w14:paraId="2E81B3D6" w14:textId="5FEA7773" w:rsidR="006E08CC" w:rsidRDefault="006E08CC" w:rsidP="00D35663">
      <w:pPr>
        <w:rPr>
          <w:lang w:eastAsia="ko-KR"/>
        </w:rPr>
      </w:pPr>
      <w:r>
        <w:rPr>
          <w:lang w:eastAsia="ko-KR"/>
        </w:rPr>
        <w:t xml:space="preserve">A </w:t>
      </w:r>
      <w:r w:rsidR="002B6BC2">
        <w:rPr>
          <w:lang w:eastAsia="ko-KR"/>
        </w:rPr>
        <w:t xml:space="preserve">questionnaire on </w:t>
      </w:r>
      <w:hyperlink r:id="rId30" w:history="1">
        <w:r w:rsidR="003E1CEF" w:rsidRPr="00056AAF">
          <w:rPr>
            <w:rStyle w:val="Hyperlink"/>
            <w:lang w:eastAsia="ko-KR"/>
          </w:rPr>
          <w:t>m</w:t>
        </w:r>
        <w:r w:rsidR="002B6BC2" w:rsidRPr="00056AAF">
          <w:rPr>
            <w:rStyle w:val="Hyperlink"/>
            <w:lang w:eastAsia="ko-KR"/>
          </w:rPr>
          <w:t>igrating existing mobile network technologies to IMT-2020 and beyond</w:t>
        </w:r>
      </w:hyperlink>
      <w:r w:rsidR="002B6BC2" w:rsidRPr="00056AAF">
        <w:rPr>
          <w:lang w:eastAsia="ko-KR"/>
        </w:rPr>
        <w:t xml:space="preserve"> was</w:t>
      </w:r>
      <w:r w:rsidR="002B6BC2" w:rsidRPr="002B6BC2">
        <w:rPr>
          <w:lang w:eastAsia="ko-KR"/>
        </w:rPr>
        <w:t xml:space="preserve"> run in 2024.</w:t>
      </w:r>
    </w:p>
    <w:p w14:paraId="4F711B28" w14:textId="40F57315" w:rsidR="00367E50" w:rsidRDefault="00367E50" w:rsidP="00367E50">
      <w:pPr>
        <w:rPr>
          <w:lang w:val="en-US" w:eastAsia="ko-KR"/>
        </w:rPr>
      </w:pPr>
      <w:r>
        <w:rPr>
          <w:lang w:val="en-US" w:eastAsia="ko-KR"/>
        </w:rPr>
        <w:t xml:space="preserve">SG13 has a regular interaction with ITU-R SGs 4 and 5 to inform about the progress of the work </w:t>
      </w:r>
      <w:r w:rsidR="00056AAF">
        <w:rPr>
          <w:lang w:val="en-US" w:eastAsia="ko-KR"/>
        </w:rPr>
        <w:br/>
      </w:r>
      <w:r>
        <w:rPr>
          <w:lang w:val="en-US" w:eastAsia="ko-KR"/>
        </w:rPr>
        <w:t xml:space="preserve">at our side. </w:t>
      </w:r>
    </w:p>
    <w:p w14:paraId="21B74FD4" w14:textId="74D6E037" w:rsidR="00542B68" w:rsidRDefault="006342BC" w:rsidP="00D35663">
      <w:pPr>
        <w:rPr>
          <w:lang w:eastAsia="ko-KR"/>
        </w:rPr>
      </w:pPr>
      <w:r>
        <w:rPr>
          <w:lang w:eastAsia="ko-KR"/>
        </w:rPr>
        <w:t xml:space="preserve">With regards to the work </w:t>
      </w:r>
      <w:r w:rsidR="003B0B7B">
        <w:rPr>
          <w:lang w:eastAsia="ko-KR"/>
        </w:rPr>
        <w:t>towards</w:t>
      </w:r>
      <w:r>
        <w:rPr>
          <w:lang w:eastAsia="ko-KR"/>
        </w:rPr>
        <w:t xml:space="preserve"> IMT-2030, SG13 has initiated </w:t>
      </w:r>
      <w:r w:rsidR="003B0B7B">
        <w:rPr>
          <w:lang w:eastAsia="ko-KR"/>
        </w:rPr>
        <w:t xml:space="preserve">a set of technical reports covering such aspects </w:t>
      </w:r>
      <w:r w:rsidR="0079628F">
        <w:rPr>
          <w:lang w:eastAsia="ko-KR"/>
        </w:rPr>
        <w:t xml:space="preserve">as terms and definitions, </w:t>
      </w:r>
      <w:r w:rsidR="00A91135">
        <w:rPr>
          <w:lang w:eastAsia="ko-KR"/>
        </w:rPr>
        <w:t xml:space="preserve">requirements, </w:t>
      </w:r>
      <w:r w:rsidR="00A91135" w:rsidRPr="00A91135">
        <w:rPr>
          <w:lang w:eastAsia="ko-KR"/>
        </w:rPr>
        <w:t>technologies for IMT-2030 networks</w:t>
      </w:r>
      <w:r w:rsidR="008F159D">
        <w:rPr>
          <w:lang w:eastAsia="ko-KR"/>
        </w:rPr>
        <w:t>, f</w:t>
      </w:r>
      <w:r w:rsidR="000E284C" w:rsidRPr="000E284C">
        <w:rPr>
          <w:lang w:eastAsia="ko-KR"/>
        </w:rPr>
        <w:t>ixed, mobile and satellite convergence</w:t>
      </w:r>
      <w:r w:rsidR="001C6ABD" w:rsidRPr="001C6ABD">
        <w:rPr>
          <w:rFonts w:eastAsiaTheme="minorHAnsi"/>
          <w:szCs w:val="24"/>
          <w:lang w:eastAsia="ja-JP"/>
        </w:rPr>
        <w:t xml:space="preserve"> </w:t>
      </w:r>
      <w:r w:rsidR="001C6ABD" w:rsidRPr="001C6ABD">
        <w:rPr>
          <w:lang w:eastAsia="ko-KR"/>
        </w:rPr>
        <w:t>to support IMT-2030 networks</w:t>
      </w:r>
      <w:r w:rsidR="00165CA3">
        <w:rPr>
          <w:lang w:eastAsia="ko-KR"/>
        </w:rPr>
        <w:t xml:space="preserve"> as consideration for future standardization efforts.</w:t>
      </w:r>
    </w:p>
    <w:p w14:paraId="55FC99C1" w14:textId="1B7A1268" w:rsidR="00AE1E57" w:rsidRPr="00196A29" w:rsidRDefault="00F8479E" w:rsidP="00F8479E">
      <w:pPr>
        <w:pStyle w:val="Heading2"/>
        <w:numPr>
          <w:ilvl w:val="1"/>
          <w:numId w:val="38"/>
        </w:numPr>
        <w:rPr>
          <w:lang w:val="en-US" w:eastAsia="ko-KR"/>
        </w:rPr>
      </w:pPr>
      <w:bookmarkStart w:id="23" w:name="_Toc169861455"/>
      <w:r>
        <w:rPr>
          <w:b w:val="0"/>
          <w:bCs/>
          <w:lang w:eastAsia="ko-KR"/>
        </w:rPr>
        <w:t xml:space="preserve">   </w:t>
      </w:r>
      <w:r w:rsidR="00D35663" w:rsidRPr="00413299">
        <w:rPr>
          <w:b w:val="0"/>
          <w:bCs/>
          <w:lang w:val="en-US" w:eastAsia="ko-KR"/>
        </w:rPr>
        <w:t>SG13 has a</w:t>
      </w:r>
      <w:r w:rsidR="00D35663" w:rsidRPr="00196A29">
        <w:rPr>
          <w:lang w:val="en-US" w:eastAsia="ko-KR"/>
        </w:rPr>
        <w:t xml:space="preserve"> leading role in </w:t>
      </w:r>
      <w:r w:rsidR="00AE1E57" w:rsidRPr="00196A29">
        <w:rPr>
          <w:lang w:val="en-US" w:eastAsia="ko-KR"/>
        </w:rPr>
        <w:t>fixed</w:t>
      </w:r>
      <w:r w:rsidR="00941D33">
        <w:rPr>
          <w:lang w:val="en-US" w:eastAsia="ko-KR"/>
        </w:rPr>
        <w:t xml:space="preserve">, </w:t>
      </w:r>
      <w:r w:rsidR="00AE1E57" w:rsidRPr="00196A29">
        <w:rPr>
          <w:lang w:val="en-US" w:eastAsia="ko-KR"/>
        </w:rPr>
        <w:t xml:space="preserve">mobile </w:t>
      </w:r>
      <w:r w:rsidR="00941D33">
        <w:rPr>
          <w:lang w:val="en-US" w:eastAsia="ko-KR"/>
        </w:rPr>
        <w:t xml:space="preserve">and satellite </w:t>
      </w:r>
      <w:r w:rsidR="00AE1E57" w:rsidRPr="00196A29">
        <w:rPr>
          <w:lang w:val="en-US" w:eastAsia="ko-KR"/>
        </w:rPr>
        <w:t>convergence</w:t>
      </w:r>
      <w:r w:rsidR="00BA5971" w:rsidRPr="00196A29">
        <w:rPr>
          <w:lang w:val="en-US" w:eastAsia="ko-KR"/>
        </w:rPr>
        <w:t>.</w:t>
      </w:r>
      <w:bookmarkEnd w:id="23"/>
    </w:p>
    <w:p w14:paraId="7D4BCFFE" w14:textId="5570D065" w:rsidR="00925CC8" w:rsidRDefault="00402CA8" w:rsidP="00402CA8">
      <w:pPr>
        <w:rPr>
          <w:lang w:val="en-US" w:eastAsia="ko-KR"/>
        </w:rPr>
      </w:pPr>
      <w:r w:rsidRPr="00402CA8">
        <w:rPr>
          <w:lang w:val="en-US" w:eastAsia="ko-KR"/>
        </w:rPr>
        <w:t xml:space="preserve">This </w:t>
      </w:r>
      <w:r>
        <w:rPr>
          <w:lang w:val="en-US" w:eastAsia="ko-KR"/>
        </w:rPr>
        <w:t xml:space="preserve">study topic is well progressing in SG13 with </w:t>
      </w:r>
      <w:r w:rsidR="006B0E63" w:rsidRPr="003C673B">
        <w:rPr>
          <w:b/>
          <w:bCs/>
          <w:lang w:val="en-US" w:eastAsia="ko-KR"/>
        </w:rPr>
        <w:t>1</w:t>
      </w:r>
      <w:r w:rsidR="003C673B" w:rsidRPr="003C673B">
        <w:rPr>
          <w:b/>
          <w:bCs/>
          <w:lang w:val="en-US" w:eastAsia="ko-KR"/>
        </w:rPr>
        <w:t>9</w:t>
      </w:r>
      <w:r w:rsidRPr="003C673B">
        <w:rPr>
          <w:lang w:val="en-US" w:eastAsia="ko-KR"/>
        </w:rPr>
        <w:t xml:space="preserve"> Recommendations</w:t>
      </w:r>
      <w:r>
        <w:rPr>
          <w:lang w:val="en-US" w:eastAsia="ko-KR"/>
        </w:rPr>
        <w:t xml:space="preserve"> approved, as listed above. Work </w:t>
      </w:r>
      <w:proofErr w:type="spellStart"/>
      <w:r>
        <w:rPr>
          <w:lang w:val="en-US" w:eastAsia="ko-KR"/>
        </w:rPr>
        <w:t>programme</w:t>
      </w:r>
      <w:proofErr w:type="spellEnd"/>
      <w:r>
        <w:rPr>
          <w:lang w:val="en-US" w:eastAsia="ko-KR"/>
        </w:rPr>
        <w:t xml:space="preserve"> </w:t>
      </w:r>
      <w:r w:rsidRPr="006010D2">
        <w:rPr>
          <w:lang w:val="en-US" w:eastAsia="ko-KR"/>
        </w:rPr>
        <w:t xml:space="preserve">counts </w:t>
      </w:r>
      <w:r w:rsidR="0060014E">
        <w:rPr>
          <w:b/>
          <w:bCs/>
          <w:lang w:val="en-US" w:eastAsia="ko-KR"/>
        </w:rPr>
        <w:t>26</w:t>
      </w:r>
      <w:r w:rsidRPr="006010D2">
        <w:rPr>
          <w:lang w:val="en-US" w:eastAsia="ko-KR"/>
        </w:rPr>
        <w:t xml:space="preserve"> work</w:t>
      </w:r>
      <w:r>
        <w:rPr>
          <w:lang w:val="en-US" w:eastAsia="ko-KR"/>
        </w:rPr>
        <w:t xml:space="preserve"> items on FMSC in progress.</w:t>
      </w:r>
      <w:r w:rsidR="00925CC8">
        <w:rPr>
          <w:lang w:val="en-US" w:eastAsia="ko-KR"/>
        </w:rPr>
        <w:t xml:space="preserve"> </w:t>
      </w:r>
    </w:p>
    <w:p w14:paraId="1D5A37D2" w14:textId="712F5335" w:rsidR="00367E50" w:rsidRDefault="000330A4" w:rsidP="00402CA8">
      <w:pPr>
        <w:rPr>
          <w:lang w:val="en-US" w:eastAsia="ko-KR"/>
        </w:rPr>
      </w:pPr>
      <w:r>
        <w:rPr>
          <w:lang w:eastAsia="ko-KR"/>
        </w:rPr>
        <w:t>SG13 has an ongoing work item</w:t>
      </w:r>
      <w:r w:rsidR="00AF04D7">
        <w:rPr>
          <w:lang w:eastAsia="ko-KR"/>
        </w:rPr>
        <w:t xml:space="preserve">, </w:t>
      </w:r>
      <w:r w:rsidRPr="000330A4">
        <w:rPr>
          <w:lang w:eastAsia="ko-KR"/>
        </w:rPr>
        <w:t xml:space="preserve">Supplement </w:t>
      </w:r>
      <w:proofErr w:type="spellStart"/>
      <w:r w:rsidRPr="000330A4">
        <w:rPr>
          <w:lang w:eastAsia="ko-KR"/>
        </w:rPr>
        <w:t>Y.supp.fms</w:t>
      </w:r>
      <w:r w:rsidRPr="00056AAF">
        <w:rPr>
          <w:lang w:eastAsia="ko-KR"/>
        </w:rPr>
        <w:t>c</w:t>
      </w:r>
      <w:proofErr w:type="spellEnd"/>
      <w:r w:rsidRPr="00056AAF">
        <w:rPr>
          <w:lang w:eastAsia="ko-KR"/>
        </w:rPr>
        <w:t>-roadmap "</w:t>
      </w:r>
      <w:hyperlink r:id="rId31" w:history="1">
        <w:r w:rsidRPr="00056AAF">
          <w:rPr>
            <w:rStyle w:val="Hyperlink"/>
            <w:lang w:eastAsia="ko-KR"/>
          </w:rPr>
          <w:t>Fixed, mobile and satellite convergence - Standardization roadmap</w:t>
        </w:r>
      </w:hyperlink>
      <w:r w:rsidRPr="00056AAF">
        <w:rPr>
          <w:lang w:eastAsia="ko-KR"/>
        </w:rPr>
        <w:t>"</w:t>
      </w:r>
      <w:r w:rsidR="00AF04D7" w:rsidRPr="00056AAF">
        <w:rPr>
          <w:lang w:eastAsia="ko-KR"/>
        </w:rPr>
        <w:t>.</w:t>
      </w:r>
    </w:p>
    <w:p w14:paraId="15F4926C" w14:textId="6F86299B" w:rsidR="000562AF" w:rsidRPr="00402CA8" w:rsidRDefault="000562AF" w:rsidP="00402CA8">
      <w:pPr>
        <w:rPr>
          <w:lang w:val="en-US" w:eastAsia="ko-KR"/>
        </w:rPr>
      </w:pPr>
      <w:r>
        <w:rPr>
          <w:lang w:val="en-US" w:eastAsia="ko-KR"/>
        </w:rPr>
        <w:t>S</w:t>
      </w:r>
      <w:r w:rsidR="00677033">
        <w:rPr>
          <w:lang w:val="en-US" w:eastAsia="ko-KR"/>
        </w:rPr>
        <w:t>G</w:t>
      </w:r>
      <w:r>
        <w:rPr>
          <w:lang w:val="en-US" w:eastAsia="ko-KR"/>
        </w:rPr>
        <w:t xml:space="preserve">13 regularly </w:t>
      </w:r>
      <w:r w:rsidR="00677033">
        <w:rPr>
          <w:lang w:val="en-US" w:eastAsia="ko-KR"/>
        </w:rPr>
        <w:t>informs</w:t>
      </w:r>
      <w:r>
        <w:rPr>
          <w:lang w:val="en-US" w:eastAsia="ko-KR"/>
        </w:rPr>
        <w:t xml:space="preserve"> ITU-R SG4 about </w:t>
      </w:r>
      <w:r w:rsidR="00677033">
        <w:rPr>
          <w:lang w:val="en-US" w:eastAsia="ko-KR"/>
        </w:rPr>
        <w:t>its</w:t>
      </w:r>
      <w:r w:rsidR="005E4F4B">
        <w:rPr>
          <w:lang w:val="en-US" w:eastAsia="ko-KR"/>
        </w:rPr>
        <w:t xml:space="preserve"> progress</w:t>
      </w:r>
      <w:r>
        <w:rPr>
          <w:lang w:val="en-US" w:eastAsia="ko-KR"/>
        </w:rPr>
        <w:t xml:space="preserve"> on a network part of FMSC work</w:t>
      </w:r>
      <w:r w:rsidR="00677033">
        <w:rPr>
          <w:lang w:val="en-US" w:eastAsia="ko-KR"/>
        </w:rPr>
        <w:t>.</w:t>
      </w:r>
    </w:p>
    <w:p w14:paraId="19F1D1E7" w14:textId="650DDA40" w:rsidR="00D35663" w:rsidRDefault="00F8479E" w:rsidP="00F8479E">
      <w:pPr>
        <w:pStyle w:val="Heading2"/>
        <w:numPr>
          <w:ilvl w:val="1"/>
          <w:numId w:val="38"/>
        </w:numPr>
        <w:rPr>
          <w:lang w:eastAsia="ko-KR"/>
        </w:rPr>
      </w:pPr>
      <w:bookmarkStart w:id="24" w:name="_Toc169861456"/>
      <w:r>
        <w:rPr>
          <w:b w:val="0"/>
          <w:bCs/>
          <w:lang w:val="en-US" w:eastAsia="ko-KR"/>
        </w:rPr>
        <w:t xml:space="preserve">  </w:t>
      </w:r>
      <w:r w:rsidR="00BA5971" w:rsidRPr="00413299">
        <w:rPr>
          <w:b w:val="0"/>
          <w:bCs/>
          <w:lang w:eastAsia="ko-KR"/>
        </w:rPr>
        <w:t>S</w:t>
      </w:r>
      <w:r w:rsidR="00D35663" w:rsidRPr="00413299">
        <w:rPr>
          <w:b w:val="0"/>
          <w:bCs/>
          <w:lang w:eastAsia="ko-KR"/>
        </w:rPr>
        <w:t>G13 was entrusted a</w:t>
      </w:r>
      <w:r w:rsidR="00D35663">
        <w:rPr>
          <w:lang w:eastAsia="ko-KR"/>
        </w:rPr>
        <w:t xml:space="preserve"> </w:t>
      </w:r>
      <w:r w:rsidR="00D35663" w:rsidRPr="00BA5971">
        <w:rPr>
          <w:lang w:eastAsia="ko-KR"/>
        </w:rPr>
        <w:t xml:space="preserve">leading SG role </w:t>
      </w:r>
      <w:r w:rsidR="00F31756">
        <w:rPr>
          <w:lang w:eastAsia="ko-KR"/>
        </w:rPr>
        <w:t xml:space="preserve">in </w:t>
      </w:r>
      <w:r w:rsidR="00F31756" w:rsidRPr="00F31756">
        <w:rPr>
          <w:lang w:eastAsia="ko-KR"/>
        </w:rPr>
        <w:t>computing, including cloud computing and data handling</w:t>
      </w:r>
      <w:r w:rsidR="00D35663">
        <w:rPr>
          <w:lang w:eastAsia="ko-KR"/>
        </w:rPr>
        <w:t>.</w:t>
      </w:r>
      <w:bookmarkEnd w:id="24"/>
    </w:p>
    <w:p w14:paraId="66EBC9A9" w14:textId="12BF3724" w:rsidR="00EB14DB" w:rsidRDefault="00D35663" w:rsidP="00CA1E92">
      <w:pPr>
        <w:rPr>
          <w:lang w:eastAsia="ko-KR"/>
        </w:rPr>
      </w:pPr>
      <w:r>
        <w:rPr>
          <w:lang w:eastAsia="ko-KR"/>
        </w:rPr>
        <w:t xml:space="preserve">On the above technical topic, </w:t>
      </w:r>
      <w:r w:rsidR="00930CBE" w:rsidRPr="00930CBE">
        <w:rPr>
          <w:b/>
          <w:bCs/>
          <w:lang w:eastAsia="ko-KR"/>
        </w:rPr>
        <w:t>10</w:t>
      </w:r>
      <w:r>
        <w:rPr>
          <w:lang w:eastAsia="ko-KR"/>
        </w:rPr>
        <w:t xml:space="preserve"> Recommendations were developed </w:t>
      </w:r>
      <w:r w:rsidR="009A2220">
        <w:rPr>
          <w:lang w:eastAsia="ko-KR"/>
        </w:rPr>
        <w:t>and</w:t>
      </w:r>
      <w:r>
        <w:rPr>
          <w:lang w:eastAsia="ko-KR"/>
        </w:rPr>
        <w:t xml:space="preserve"> approved.</w:t>
      </w:r>
      <w:r w:rsidR="00CA1E92" w:rsidRPr="00CA1E92">
        <w:rPr>
          <w:lang w:eastAsia="ko-KR"/>
        </w:rPr>
        <w:t xml:space="preserve"> </w:t>
      </w:r>
      <w:r w:rsidR="00EB2FE7">
        <w:rPr>
          <w:b/>
          <w:bCs/>
          <w:lang w:eastAsia="ko-KR"/>
        </w:rPr>
        <w:t>4</w:t>
      </w:r>
      <w:r w:rsidR="00936DCB">
        <w:rPr>
          <w:b/>
          <w:bCs/>
          <w:lang w:eastAsia="ko-KR"/>
        </w:rPr>
        <w:t>7</w:t>
      </w:r>
      <w:r w:rsidR="00C171D8">
        <w:rPr>
          <w:lang w:eastAsia="ko-KR"/>
        </w:rPr>
        <w:t xml:space="preserve"> work items are under study. </w:t>
      </w:r>
    </w:p>
    <w:p w14:paraId="400E1BA7" w14:textId="184D44CA" w:rsidR="00830800" w:rsidRPr="00830800" w:rsidRDefault="00AE104A" w:rsidP="00830800">
      <w:pPr>
        <w:rPr>
          <w:lang w:eastAsia="ko-KR"/>
        </w:rPr>
      </w:pPr>
      <w:r>
        <w:rPr>
          <w:lang w:eastAsia="ko-KR"/>
        </w:rPr>
        <w:t xml:space="preserve">In 2025 SG13 </w:t>
      </w:r>
      <w:r w:rsidR="004E5023">
        <w:rPr>
          <w:lang w:eastAsia="ko-KR"/>
        </w:rPr>
        <w:t xml:space="preserve">and SG21 </w:t>
      </w:r>
      <w:r w:rsidRPr="00AE104A">
        <w:rPr>
          <w:lang w:eastAsia="ko-KR"/>
        </w:rPr>
        <w:t xml:space="preserve">agreed to launch a new </w:t>
      </w:r>
      <w:r w:rsidRPr="00AE104A">
        <w:rPr>
          <w:b/>
          <w:bCs/>
          <w:lang w:eastAsia="ko-KR"/>
        </w:rPr>
        <w:t>Correspondence Group on cloud computing coordination (CG-CC)</w:t>
      </w:r>
      <w:r>
        <w:rPr>
          <w:b/>
          <w:bCs/>
          <w:lang w:eastAsia="ko-KR"/>
        </w:rPr>
        <w:t xml:space="preserve">. </w:t>
      </w:r>
      <w:r w:rsidR="00830800" w:rsidRPr="00830800">
        <w:rPr>
          <w:lang w:eastAsia="ko-KR"/>
        </w:rPr>
        <w:t xml:space="preserve">Implementing the lead SG13 role on cloud computing, the </w:t>
      </w:r>
      <w:r w:rsidR="00602778">
        <w:rPr>
          <w:lang w:eastAsia="ko-KR"/>
        </w:rPr>
        <w:t xml:space="preserve">correspondence </w:t>
      </w:r>
      <w:r w:rsidR="00830800" w:rsidRPr="00830800">
        <w:rPr>
          <w:lang w:eastAsia="ko-KR"/>
        </w:rPr>
        <w:t xml:space="preserve">group will </w:t>
      </w:r>
      <w:r w:rsidR="00830800" w:rsidRPr="00830800">
        <w:rPr>
          <w:lang w:val="en-US" w:eastAsia="ko-KR"/>
        </w:rPr>
        <w:t>contribute to shaping a common understanding on cloud computing related matters by analyzing the cloud computing related ongoing work items as well as published Recommendations, identifying scope boundaries and potential overlaps, identifying further the coordination needs for the work related with cloud computing topics (such as</w:t>
      </w:r>
      <w:r w:rsidR="00830800" w:rsidRPr="00830800">
        <w:rPr>
          <w:rFonts w:hint="eastAsia"/>
          <w:lang w:val="en-US" w:eastAsia="ko-KR"/>
        </w:rPr>
        <w:t xml:space="preserve"> the work items related to</w:t>
      </w:r>
      <w:r w:rsidR="00830800" w:rsidRPr="00830800">
        <w:rPr>
          <w:lang w:val="en-US" w:eastAsia="ko-KR"/>
        </w:rPr>
        <w:t xml:space="preserve"> artificial intelligence cloud platform</w:t>
      </w:r>
      <w:r w:rsidR="00830800" w:rsidRPr="00830800">
        <w:rPr>
          <w:rFonts w:hint="eastAsia"/>
          <w:lang w:val="en-US" w:eastAsia="ko-KR"/>
        </w:rPr>
        <w:t xml:space="preserve"> which are developed or under development in SG21</w:t>
      </w:r>
      <w:r w:rsidR="00830800" w:rsidRPr="00830800">
        <w:rPr>
          <w:lang w:val="en-US" w:eastAsia="ko-KR"/>
        </w:rPr>
        <w:t>). CG is open to any organization participating in ITU-T Study Groups and is</w:t>
      </w:r>
      <w:r w:rsidR="00830800" w:rsidRPr="00830800">
        <w:rPr>
          <w:lang w:eastAsia="ko-KR"/>
        </w:rPr>
        <w:t xml:space="preserve"> supposed to </w:t>
      </w:r>
      <w:r w:rsidR="00830800" w:rsidRPr="00830800">
        <w:rPr>
          <w:lang w:val="en-US" w:eastAsia="ko-KR"/>
        </w:rPr>
        <w:t xml:space="preserve">remain active until major coordination issues, related </w:t>
      </w:r>
      <w:proofErr w:type="gramStart"/>
      <w:r w:rsidR="00830800" w:rsidRPr="00830800">
        <w:rPr>
          <w:lang w:val="en-US" w:eastAsia="ko-KR"/>
        </w:rPr>
        <w:t>cloud</w:t>
      </w:r>
      <w:proofErr w:type="gramEnd"/>
      <w:r w:rsidR="00830800" w:rsidRPr="00830800">
        <w:rPr>
          <w:lang w:val="en-US" w:eastAsia="ko-KR"/>
        </w:rPr>
        <w:t xml:space="preserve"> computing standardization, are resolved</w:t>
      </w:r>
      <w:r w:rsidR="00830800" w:rsidRPr="00830800">
        <w:rPr>
          <w:lang w:eastAsia="ko-KR"/>
        </w:rPr>
        <w:t>.</w:t>
      </w:r>
      <w:r w:rsidR="00830800" w:rsidRPr="00830800">
        <w:rPr>
          <w:lang w:val="en-US" w:eastAsia="ko-KR"/>
        </w:rPr>
        <w:t xml:space="preserve"> </w:t>
      </w:r>
    </w:p>
    <w:p w14:paraId="7B3E6A23" w14:textId="540157A0" w:rsidR="00DD39C6" w:rsidRDefault="00651399" w:rsidP="00CA1E92">
      <w:pPr>
        <w:rPr>
          <w:lang w:eastAsia="ko-KR"/>
        </w:rPr>
      </w:pPr>
      <w:r>
        <w:rPr>
          <w:lang w:eastAsia="ko-KR"/>
        </w:rPr>
        <w:t>The</w:t>
      </w:r>
      <w:r w:rsidR="00504AF9">
        <w:rPr>
          <w:lang w:eastAsia="ko-KR"/>
        </w:rPr>
        <w:t xml:space="preserve"> ad-hoc </w:t>
      </w:r>
      <w:r w:rsidR="00C87394" w:rsidRPr="00C87394">
        <w:rPr>
          <w:lang w:eastAsia="ko-KR"/>
        </w:rPr>
        <w:t>“</w:t>
      </w:r>
      <w:r w:rsidR="00C87394" w:rsidRPr="006B2F7C">
        <w:rPr>
          <w:i/>
          <w:iCs/>
          <w:lang w:eastAsia="ko-KR"/>
        </w:rPr>
        <w:t>Future ICT Evolution for emerging Web Era</w:t>
      </w:r>
      <w:r w:rsidR="00C87394" w:rsidRPr="00C87394">
        <w:rPr>
          <w:lang w:eastAsia="ko-KR"/>
        </w:rPr>
        <w:t>”</w:t>
      </w:r>
      <w:r w:rsidR="001267CF">
        <w:rPr>
          <w:lang w:eastAsia="ko-KR"/>
        </w:rPr>
        <w:t xml:space="preserve"> successfully completed</w:t>
      </w:r>
      <w:r w:rsidR="00DD39C6" w:rsidRPr="00DD39C6">
        <w:rPr>
          <w:lang w:eastAsia="ko-KR"/>
        </w:rPr>
        <w:t xml:space="preserve"> its mandate and concluded its activities</w:t>
      </w:r>
      <w:r w:rsidR="001267CF">
        <w:rPr>
          <w:lang w:eastAsia="ko-KR"/>
        </w:rPr>
        <w:t xml:space="preserve"> in March 2025</w:t>
      </w:r>
      <w:r w:rsidR="00DD39C6" w:rsidRPr="00DD39C6">
        <w:rPr>
          <w:lang w:eastAsia="ko-KR"/>
        </w:rPr>
        <w:t xml:space="preserve">. The two deliverables, Technical Report </w:t>
      </w:r>
      <w:r w:rsidR="00DD39C6" w:rsidRPr="00DD39C6">
        <w:rPr>
          <w:i/>
          <w:iCs/>
          <w:lang w:eastAsia="ko-KR"/>
        </w:rPr>
        <w:t xml:space="preserve">on Trustworthy Data Infrastructure for Web 3.0, </w:t>
      </w:r>
      <w:r w:rsidR="00DD39C6" w:rsidRPr="00DD39C6">
        <w:rPr>
          <w:lang w:eastAsia="ko-KR"/>
        </w:rPr>
        <w:t xml:space="preserve">and Technical Report on </w:t>
      </w:r>
      <w:r w:rsidR="00DD39C6" w:rsidRPr="00DD39C6">
        <w:rPr>
          <w:i/>
          <w:iCs/>
          <w:lang w:eastAsia="ko-KR"/>
        </w:rPr>
        <w:t>Network enhancement for supporting emerging Web technologies</w:t>
      </w:r>
      <w:r w:rsidR="00DD39C6" w:rsidRPr="00DD39C6">
        <w:rPr>
          <w:lang w:eastAsia="ko-KR"/>
        </w:rPr>
        <w:t xml:space="preserve">, were entrusted to the SG13 Q16/13 and Q22/13 respectively for further </w:t>
      </w:r>
      <w:r w:rsidR="00E8138B">
        <w:rPr>
          <w:lang w:eastAsia="ko-KR"/>
        </w:rPr>
        <w:lastRenderedPageBreak/>
        <w:t>elaboration.</w:t>
      </w:r>
      <w:r w:rsidR="008460F2">
        <w:rPr>
          <w:lang w:eastAsia="ko-KR"/>
        </w:rPr>
        <w:t xml:space="preserve"> In November 2025 </w:t>
      </w:r>
      <w:r w:rsidR="00925036">
        <w:rPr>
          <w:lang w:eastAsia="ko-KR"/>
        </w:rPr>
        <w:t xml:space="preserve">the technical report </w:t>
      </w:r>
      <w:r w:rsidR="00925036" w:rsidRPr="004955AE">
        <w:rPr>
          <w:i/>
          <w:iCs/>
          <w:lang w:eastAsia="ko-KR"/>
        </w:rPr>
        <w:t>“</w:t>
      </w:r>
      <w:r w:rsidR="00476F32" w:rsidRPr="004955AE">
        <w:rPr>
          <w:i/>
          <w:iCs/>
          <w:lang w:eastAsia="ko-KR"/>
        </w:rPr>
        <w:t>Network enhancement for supporting emerging web technologies for digital assets management</w:t>
      </w:r>
      <w:r w:rsidR="00925036" w:rsidRPr="004955AE">
        <w:rPr>
          <w:i/>
          <w:iCs/>
          <w:lang w:eastAsia="ko-KR"/>
        </w:rPr>
        <w:t>”</w:t>
      </w:r>
      <w:r w:rsidR="00925036">
        <w:rPr>
          <w:lang w:eastAsia="ko-KR"/>
        </w:rPr>
        <w:t xml:space="preserve"> and technical paper </w:t>
      </w:r>
      <w:r w:rsidR="00925036" w:rsidRPr="004955AE">
        <w:rPr>
          <w:i/>
          <w:iCs/>
          <w:lang w:eastAsia="ko-KR"/>
        </w:rPr>
        <w:t>“</w:t>
      </w:r>
      <w:r w:rsidR="004B1074" w:rsidRPr="004955AE">
        <w:rPr>
          <w:i/>
          <w:iCs/>
          <w:lang w:eastAsia="ko-KR"/>
        </w:rPr>
        <w:t>Trustworthy data infrastructure for emerging web</w:t>
      </w:r>
      <w:r w:rsidR="00925036">
        <w:rPr>
          <w:lang w:eastAsia="ko-KR"/>
        </w:rPr>
        <w:t xml:space="preserve">”, based on the outcomes of the </w:t>
      </w:r>
      <w:r w:rsidR="000E575F">
        <w:rPr>
          <w:lang w:eastAsia="ko-KR"/>
        </w:rPr>
        <w:t xml:space="preserve">ad-hoc, were </w:t>
      </w:r>
      <w:r w:rsidR="00E14528">
        <w:rPr>
          <w:lang w:eastAsia="ko-KR"/>
        </w:rPr>
        <w:t xml:space="preserve">finalized and </w:t>
      </w:r>
      <w:r w:rsidR="000E575F">
        <w:rPr>
          <w:lang w:eastAsia="ko-KR"/>
        </w:rPr>
        <w:t>agreed for publication.</w:t>
      </w:r>
    </w:p>
    <w:p w14:paraId="4061F0C4" w14:textId="551DFB20" w:rsidR="00741C93" w:rsidRDefault="00741C93" w:rsidP="00741C93">
      <w:pPr>
        <w:rPr>
          <w:lang w:val="en-US" w:eastAsia="ko-KR"/>
        </w:rPr>
      </w:pPr>
      <w:r>
        <w:rPr>
          <w:lang w:eastAsia="ko-KR"/>
        </w:rPr>
        <w:t xml:space="preserve">In addition, SG13 has an ongoing work item, </w:t>
      </w:r>
      <w:r w:rsidRPr="000330A4">
        <w:rPr>
          <w:lang w:eastAsia="ko-KR"/>
        </w:rPr>
        <w:t xml:space="preserve">Supplement </w:t>
      </w:r>
      <w:proofErr w:type="spellStart"/>
      <w:r w:rsidR="002D0D0F" w:rsidRPr="002D0D0F">
        <w:rPr>
          <w:lang w:eastAsia="ko-KR"/>
        </w:rPr>
        <w:t>Y.sup.cnc</w:t>
      </w:r>
      <w:proofErr w:type="spellEnd"/>
      <w:r w:rsidR="002D0D0F" w:rsidRPr="002D0D0F">
        <w:rPr>
          <w:lang w:eastAsia="ko-KR"/>
        </w:rPr>
        <w:t>-roadmap "</w:t>
      </w:r>
      <w:hyperlink r:id="rId32" w:history="1">
        <w:r w:rsidR="002D0D0F" w:rsidRPr="007A11FE">
          <w:rPr>
            <w:rStyle w:val="Hyperlink"/>
            <w:lang w:eastAsia="ko-KR"/>
          </w:rPr>
          <w:t>Roadmap of coordination of networking and computing in IMT-2020 networks and beyond</w:t>
        </w:r>
      </w:hyperlink>
      <w:r w:rsidR="002D0D0F" w:rsidRPr="002D0D0F">
        <w:rPr>
          <w:lang w:eastAsia="ko-KR"/>
        </w:rPr>
        <w:t>"</w:t>
      </w:r>
      <w:r w:rsidRPr="00056AAF">
        <w:rPr>
          <w:lang w:eastAsia="ko-KR"/>
        </w:rPr>
        <w:t>.</w:t>
      </w:r>
    </w:p>
    <w:p w14:paraId="4DE33B0C" w14:textId="77777777" w:rsidR="00741C93" w:rsidRPr="00741C93" w:rsidRDefault="00741C93" w:rsidP="00CA1E92">
      <w:pPr>
        <w:rPr>
          <w:lang w:val="en-US" w:eastAsia="ko-KR"/>
        </w:rPr>
      </w:pPr>
    </w:p>
    <w:p w14:paraId="5B142578" w14:textId="45AA291B" w:rsidR="00D35663" w:rsidRDefault="00F8479E" w:rsidP="00F8479E">
      <w:pPr>
        <w:pStyle w:val="Heading2"/>
        <w:numPr>
          <w:ilvl w:val="1"/>
          <w:numId w:val="38"/>
        </w:numPr>
        <w:tabs>
          <w:tab w:val="clear" w:pos="794"/>
        </w:tabs>
        <w:rPr>
          <w:lang w:eastAsia="ko-KR"/>
        </w:rPr>
      </w:pPr>
      <w:bookmarkStart w:id="25" w:name="_Toc169861457"/>
      <w:r>
        <w:rPr>
          <w:b w:val="0"/>
          <w:bCs/>
          <w:lang w:val="en-US" w:eastAsia="ko-KR"/>
        </w:rPr>
        <w:t xml:space="preserve">   </w:t>
      </w:r>
      <w:r w:rsidR="00D35663" w:rsidRPr="00413299">
        <w:rPr>
          <w:b w:val="0"/>
          <w:bCs/>
          <w:lang w:eastAsia="ko-KR"/>
        </w:rPr>
        <w:t>SG13 has a</w:t>
      </w:r>
      <w:r w:rsidR="00D35663">
        <w:rPr>
          <w:lang w:eastAsia="ko-KR"/>
        </w:rPr>
        <w:t xml:space="preserve"> </w:t>
      </w:r>
      <w:r w:rsidR="00D35663" w:rsidRPr="00196A29">
        <w:rPr>
          <w:lang w:eastAsia="ko-KR"/>
        </w:rPr>
        <w:t>lead study group responsibility for</w:t>
      </w:r>
      <w:r w:rsidR="00D35663">
        <w:rPr>
          <w:lang w:eastAsia="ko-KR"/>
        </w:rPr>
        <w:t xml:space="preserve"> </w:t>
      </w:r>
      <w:r w:rsidR="00452416" w:rsidRPr="00452416">
        <w:rPr>
          <w:lang w:eastAsia="ko-KR"/>
        </w:rPr>
        <w:t>artificial intelligence, including machine learning for future networks</w:t>
      </w:r>
      <w:r w:rsidR="00D35663">
        <w:rPr>
          <w:lang w:eastAsia="ko-KR"/>
        </w:rPr>
        <w:t>.</w:t>
      </w:r>
      <w:bookmarkEnd w:id="25"/>
    </w:p>
    <w:p w14:paraId="6FD17DE2" w14:textId="6CF799BF" w:rsidR="0037526F" w:rsidRDefault="00D35663" w:rsidP="0037526F">
      <w:pPr>
        <w:rPr>
          <w:lang w:eastAsia="ko-KR"/>
        </w:rPr>
      </w:pPr>
      <w:r>
        <w:rPr>
          <w:lang w:eastAsia="ko-KR"/>
        </w:rPr>
        <w:t xml:space="preserve">From this perspective, </w:t>
      </w:r>
      <w:r w:rsidR="00AF60E2">
        <w:rPr>
          <w:lang w:eastAsia="ko-KR"/>
        </w:rPr>
        <w:t>SG13</w:t>
      </w:r>
      <w:r>
        <w:rPr>
          <w:lang w:eastAsia="ko-KR"/>
        </w:rPr>
        <w:t xml:space="preserve"> approved </w:t>
      </w:r>
      <w:r w:rsidR="00B12CC3">
        <w:rPr>
          <w:b/>
          <w:bCs/>
          <w:lang w:eastAsia="ko-KR"/>
        </w:rPr>
        <w:t>5</w:t>
      </w:r>
      <w:r>
        <w:rPr>
          <w:lang w:eastAsia="ko-KR"/>
        </w:rPr>
        <w:t xml:space="preserve"> Recommendations on </w:t>
      </w:r>
      <w:r w:rsidR="00AF60E2">
        <w:rPr>
          <w:lang w:eastAsia="ko-KR"/>
        </w:rPr>
        <w:t>machine learning</w:t>
      </w:r>
      <w:r w:rsidR="00BE797E">
        <w:rPr>
          <w:lang w:eastAsia="ko-KR"/>
        </w:rPr>
        <w:t>/AI</w:t>
      </w:r>
      <w:r w:rsidR="008C3B34">
        <w:rPr>
          <w:lang w:eastAsia="ko-KR"/>
        </w:rPr>
        <w:t xml:space="preserve">, </w:t>
      </w:r>
      <w:r w:rsidR="0046735B">
        <w:rPr>
          <w:lang w:eastAsia="ko-KR"/>
        </w:rPr>
        <w:t xml:space="preserve">agreed </w:t>
      </w:r>
      <w:r w:rsidR="008C3B34" w:rsidRPr="00805644">
        <w:rPr>
          <w:b/>
          <w:bCs/>
          <w:lang w:eastAsia="ko-KR"/>
        </w:rPr>
        <w:t>3</w:t>
      </w:r>
      <w:r w:rsidR="008C3B34">
        <w:rPr>
          <w:lang w:eastAsia="ko-KR"/>
        </w:rPr>
        <w:t xml:space="preserve"> Supplements</w:t>
      </w:r>
      <w:r w:rsidR="009C1981">
        <w:rPr>
          <w:lang w:eastAsia="ko-KR"/>
        </w:rPr>
        <w:t xml:space="preserve"> and one technical report on AI</w:t>
      </w:r>
      <w:r w:rsidRPr="009E5C34">
        <w:rPr>
          <w:lang w:eastAsia="ko-KR"/>
        </w:rPr>
        <w:t xml:space="preserve">. </w:t>
      </w:r>
      <w:r w:rsidR="0037526F" w:rsidRPr="00E86E3B">
        <w:rPr>
          <w:lang w:eastAsia="ko-KR"/>
        </w:rPr>
        <w:t xml:space="preserve">There </w:t>
      </w:r>
      <w:r w:rsidR="0037526F" w:rsidRPr="000E2F6F">
        <w:rPr>
          <w:lang w:eastAsia="ko-KR"/>
        </w:rPr>
        <w:t xml:space="preserve">are </w:t>
      </w:r>
      <w:r w:rsidR="00A5646E">
        <w:rPr>
          <w:b/>
          <w:bCs/>
          <w:lang w:eastAsia="ko-KR"/>
        </w:rPr>
        <w:t>30</w:t>
      </w:r>
      <w:r w:rsidR="0037526F" w:rsidRPr="000E2F6F">
        <w:rPr>
          <w:lang w:eastAsia="ko-KR"/>
        </w:rPr>
        <w:t xml:space="preserve"> on</w:t>
      </w:r>
      <w:r w:rsidR="0037526F" w:rsidRPr="00E86E3B">
        <w:rPr>
          <w:lang w:eastAsia="ko-KR"/>
        </w:rPr>
        <w:t xml:space="preserve">going work items related to the machine learning and artificial intelligence </w:t>
      </w:r>
      <w:r w:rsidR="0037526F">
        <w:rPr>
          <w:lang w:eastAsia="ko-KR"/>
        </w:rPr>
        <w:t xml:space="preserve">in the SG13 work programme. </w:t>
      </w:r>
    </w:p>
    <w:p w14:paraId="5CDE339C" w14:textId="524C91E2" w:rsidR="00D14F10" w:rsidRPr="00582CE1" w:rsidRDefault="00575D04" w:rsidP="00196A29">
      <w:pPr>
        <w:rPr>
          <w:lang w:val="en-US" w:eastAsia="ko-KR"/>
        </w:rPr>
      </w:pPr>
      <w:r w:rsidRPr="00582CE1">
        <w:rPr>
          <w:lang w:eastAsia="ko-KR"/>
        </w:rPr>
        <w:t>In add</w:t>
      </w:r>
      <w:r w:rsidR="00ED0A43" w:rsidRPr="00582CE1">
        <w:rPr>
          <w:lang w:eastAsia="ko-KR"/>
        </w:rPr>
        <w:t>ition</w:t>
      </w:r>
      <w:r w:rsidR="009E33C8">
        <w:rPr>
          <w:lang w:eastAsia="ko-KR"/>
        </w:rPr>
        <w:t>,</w:t>
      </w:r>
      <w:r w:rsidR="00ED0A43" w:rsidRPr="00582CE1">
        <w:rPr>
          <w:lang w:eastAsia="ko-KR"/>
        </w:rPr>
        <w:t xml:space="preserve"> since</w:t>
      </w:r>
      <w:r w:rsidR="00AF60E2" w:rsidRPr="00582CE1">
        <w:rPr>
          <w:lang w:eastAsia="ko-KR"/>
        </w:rPr>
        <w:t xml:space="preserve"> July 2022 </w:t>
      </w:r>
      <w:r w:rsidR="00D35663" w:rsidRPr="00582CE1">
        <w:rPr>
          <w:lang w:eastAsia="ko-KR"/>
        </w:rPr>
        <w:t>SG13</w:t>
      </w:r>
      <w:r w:rsidR="00ED0A43" w:rsidRPr="00582CE1">
        <w:rPr>
          <w:lang w:eastAsia="ko-KR"/>
        </w:rPr>
        <w:t xml:space="preserve"> has been</w:t>
      </w:r>
      <w:r w:rsidR="00D35663" w:rsidRPr="00582CE1">
        <w:rPr>
          <w:lang w:eastAsia="ko-KR"/>
        </w:rPr>
        <w:t xml:space="preserve"> </w:t>
      </w:r>
      <w:r w:rsidR="00ED0A43" w:rsidRPr="00582CE1">
        <w:rPr>
          <w:lang w:eastAsia="ko-KR"/>
        </w:rPr>
        <w:t>operating the</w:t>
      </w:r>
      <w:r w:rsidR="00AF60E2" w:rsidRPr="00582CE1">
        <w:rPr>
          <w:lang w:eastAsia="ko-KR"/>
        </w:rPr>
        <w:t xml:space="preserve"> JCA on M</w:t>
      </w:r>
      <w:r w:rsidR="00ED0A43" w:rsidRPr="00582CE1">
        <w:rPr>
          <w:lang w:eastAsia="ko-KR"/>
        </w:rPr>
        <w:t>achine Learning</w:t>
      </w:r>
      <w:r w:rsidR="00AF60E2" w:rsidRPr="00582CE1">
        <w:rPr>
          <w:lang w:eastAsia="ko-KR"/>
        </w:rPr>
        <w:t xml:space="preserve">. </w:t>
      </w:r>
      <w:r w:rsidR="00D80D64">
        <w:rPr>
          <w:lang w:eastAsia="ko-KR"/>
        </w:rPr>
        <w:t xml:space="preserve">This JCA met </w:t>
      </w:r>
      <w:r w:rsidR="000418F6" w:rsidRPr="00E44D13">
        <w:rPr>
          <w:lang w:eastAsia="ko-KR"/>
        </w:rPr>
        <w:t>9</w:t>
      </w:r>
      <w:r w:rsidR="00D80D64" w:rsidRPr="00E44D13">
        <w:rPr>
          <w:lang w:eastAsia="ko-KR"/>
        </w:rPr>
        <w:t xml:space="preserve"> times</w:t>
      </w:r>
      <w:r w:rsidR="00D80D64">
        <w:rPr>
          <w:lang w:eastAsia="ko-KR"/>
        </w:rPr>
        <w:t xml:space="preserve"> to date (</w:t>
      </w:r>
      <w:r w:rsidR="000418F6">
        <w:rPr>
          <w:lang w:eastAsia="ko-KR"/>
        </w:rPr>
        <w:t>23 December</w:t>
      </w:r>
      <w:r w:rsidR="00D80D64">
        <w:rPr>
          <w:lang w:eastAsia="ko-KR"/>
        </w:rPr>
        <w:t xml:space="preserve"> 2025)</w:t>
      </w:r>
      <w:r w:rsidR="00D14F10" w:rsidRPr="00582CE1">
        <w:rPr>
          <w:lang w:eastAsia="ko-KR"/>
        </w:rPr>
        <w:t>.</w:t>
      </w:r>
      <w:r w:rsidR="008F19D5" w:rsidRPr="00582CE1">
        <w:rPr>
          <w:lang w:eastAsia="ko-KR"/>
        </w:rPr>
        <w:t xml:space="preserve"> </w:t>
      </w:r>
      <w:r w:rsidR="00D80D64">
        <w:rPr>
          <w:lang w:eastAsia="ko-KR"/>
        </w:rPr>
        <w:t xml:space="preserve">It </w:t>
      </w:r>
      <w:r w:rsidR="000B10D2">
        <w:rPr>
          <w:lang w:eastAsia="ko-KR"/>
        </w:rPr>
        <w:t xml:space="preserve">initiated and </w:t>
      </w:r>
      <w:r w:rsidR="00D80D64">
        <w:rPr>
          <w:lang w:eastAsia="ko-KR"/>
        </w:rPr>
        <w:t>maintain</w:t>
      </w:r>
      <w:r w:rsidR="000B10D2">
        <w:rPr>
          <w:lang w:eastAsia="ko-KR"/>
        </w:rPr>
        <w:t>ed (until the last meeting)</w:t>
      </w:r>
      <w:r w:rsidR="00D80D64">
        <w:rPr>
          <w:lang w:eastAsia="ko-KR"/>
        </w:rPr>
        <w:t xml:space="preserve"> two</w:t>
      </w:r>
      <w:r w:rsidR="00D14F10" w:rsidRPr="00582CE1">
        <w:rPr>
          <w:lang w:val="en-US" w:eastAsia="ko-KR"/>
        </w:rPr>
        <w:t xml:space="preserve"> coordination projects: </w:t>
      </w:r>
      <w:r w:rsidR="00D14F10" w:rsidRPr="00582CE1">
        <w:rPr>
          <w:b/>
          <w:bCs/>
          <w:lang w:val="en-US" w:eastAsia="ko-KR"/>
        </w:rPr>
        <w:t>machine learning standardization roadmap</w:t>
      </w:r>
      <w:r w:rsidR="00D14F10" w:rsidRPr="00582CE1">
        <w:rPr>
          <w:lang w:val="en-US" w:eastAsia="ko-KR"/>
        </w:rPr>
        <w:t xml:space="preserve"> and glossary of terms and definitions for machine learning</w:t>
      </w:r>
      <w:r w:rsidR="000732A0">
        <w:rPr>
          <w:lang w:val="en-US" w:eastAsia="ko-KR"/>
        </w:rPr>
        <w:t>.</w:t>
      </w:r>
      <w:r w:rsidR="00802D2C">
        <w:rPr>
          <w:lang w:val="en-US" w:eastAsia="ko-KR"/>
        </w:rPr>
        <w:t xml:space="preserve"> These two were </w:t>
      </w:r>
      <w:r w:rsidR="00732B3C">
        <w:rPr>
          <w:lang w:val="en-US" w:eastAsia="ko-KR"/>
        </w:rPr>
        <w:t>further agreed for publication as Supplements 9</w:t>
      </w:r>
      <w:r w:rsidR="00E30946">
        <w:rPr>
          <w:lang w:val="en-US" w:eastAsia="ko-KR"/>
        </w:rPr>
        <w:t>6</w:t>
      </w:r>
      <w:r w:rsidR="00732B3C">
        <w:rPr>
          <w:lang w:val="en-US" w:eastAsia="ko-KR"/>
        </w:rPr>
        <w:t xml:space="preserve"> and 9</w:t>
      </w:r>
      <w:r w:rsidR="00E30946">
        <w:rPr>
          <w:lang w:val="en-US" w:eastAsia="ko-KR"/>
        </w:rPr>
        <w:t>7</w:t>
      </w:r>
      <w:r w:rsidR="00BD7ED6">
        <w:rPr>
          <w:lang w:val="en-US" w:eastAsia="ko-KR"/>
        </w:rPr>
        <w:t xml:space="preserve"> to ITU-T Y-series of Recommendations </w:t>
      </w:r>
      <w:r w:rsidR="00732B3C">
        <w:rPr>
          <w:lang w:val="en-US" w:eastAsia="ko-KR"/>
        </w:rPr>
        <w:t>respectively (</w:t>
      </w:r>
      <w:r w:rsidR="00E87138">
        <w:rPr>
          <w:lang w:val="en-US" w:eastAsia="ko-KR"/>
        </w:rPr>
        <w:t>on 6 November 2025).</w:t>
      </w:r>
    </w:p>
    <w:p w14:paraId="3750F424" w14:textId="5FE98C13" w:rsidR="00D03FD7" w:rsidRPr="00582CE1" w:rsidRDefault="000732A0" w:rsidP="00196A29">
      <w:pPr>
        <w:rPr>
          <w:lang w:val="en-US" w:eastAsia="ko-KR"/>
        </w:rPr>
      </w:pPr>
      <w:r>
        <w:rPr>
          <w:lang w:eastAsia="ko-KR"/>
        </w:rPr>
        <w:t xml:space="preserve">In March 2025 SG13 </w:t>
      </w:r>
      <w:r w:rsidR="005E3D58" w:rsidRPr="00582CE1">
        <w:rPr>
          <w:lang w:eastAsia="ko-KR"/>
        </w:rPr>
        <w:t xml:space="preserve">agreed the JCA-AI/ML operation with the revised </w:t>
      </w:r>
      <w:proofErr w:type="spellStart"/>
      <w:r w:rsidR="005E3D58" w:rsidRPr="00582CE1">
        <w:rPr>
          <w:lang w:eastAsia="ko-KR"/>
        </w:rPr>
        <w:t>ToR</w:t>
      </w:r>
      <w:proofErr w:type="spellEnd"/>
      <w:r w:rsidR="005E3D58" w:rsidRPr="00582CE1">
        <w:rPr>
          <w:lang w:eastAsia="ko-KR"/>
        </w:rPr>
        <w:t xml:space="preserve"> and new name</w:t>
      </w:r>
      <w:r w:rsidR="005E3D58">
        <w:rPr>
          <w:lang w:eastAsia="ko-KR"/>
        </w:rPr>
        <w:t xml:space="preserve">, </w:t>
      </w:r>
      <w:r w:rsidR="00D03FD7" w:rsidRPr="00582CE1">
        <w:rPr>
          <w:lang w:eastAsia="ko-KR"/>
        </w:rPr>
        <w:t>Joint Coordination Activity on Artificial Intelligence, including Machine Learning (</w:t>
      </w:r>
      <w:hyperlink r:id="rId33" w:history="1">
        <w:r w:rsidR="00D03FD7" w:rsidRPr="00582CE1">
          <w:rPr>
            <w:rStyle w:val="Hyperlink"/>
            <w:lang w:eastAsia="ko-KR"/>
          </w:rPr>
          <w:t>JCA-AI/ML</w:t>
        </w:r>
      </w:hyperlink>
      <w:r w:rsidR="00D03FD7" w:rsidRPr="00582CE1">
        <w:rPr>
          <w:lang w:eastAsia="ko-KR"/>
        </w:rPr>
        <w:t>)</w:t>
      </w:r>
      <w:r w:rsidR="005E3D58">
        <w:rPr>
          <w:lang w:eastAsia="ko-KR"/>
        </w:rPr>
        <w:t>.</w:t>
      </w:r>
      <w:r w:rsidR="006A3713" w:rsidRPr="00582CE1">
        <w:rPr>
          <w:lang w:eastAsia="ko-KR"/>
        </w:rPr>
        <w:t xml:space="preserve"> </w:t>
      </w:r>
      <w:r w:rsidR="004A74C7">
        <w:rPr>
          <w:lang w:eastAsia="ko-KR"/>
        </w:rPr>
        <w:t>Furthermore</w:t>
      </w:r>
      <w:r w:rsidR="00985E64">
        <w:rPr>
          <w:lang w:eastAsia="ko-KR"/>
        </w:rPr>
        <w:t xml:space="preserve">, in November 2025 SG13, per the request from the JCA-AI/ML, </w:t>
      </w:r>
      <w:r w:rsidR="002267FF">
        <w:rPr>
          <w:lang w:eastAsia="ko-KR"/>
        </w:rPr>
        <w:t xml:space="preserve">reviewed its operation and agreed to change its name and </w:t>
      </w:r>
      <w:r w:rsidR="009547EF">
        <w:rPr>
          <w:lang w:eastAsia="ko-KR"/>
        </w:rPr>
        <w:t xml:space="preserve">revise </w:t>
      </w:r>
      <w:r w:rsidR="002267FF">
        <w:rPr>
          <w:lang w:eastAsia="ko-KR"/>
        </w:rPr>
        <w:t>Terms of Reference</w:t>
      </w:r>
      <w:r w:rsidR="00B25C4E">
        <w:rPr>
          <w:lang w:eastAsia="ko-KR"/>
        </w:rPr>
        <w:t xml:space="preserve"> (to have TSAG as a parent group)</w:t>
      </w:r>
      <w:r w:rsidR="009547EF">
        <w:rPr>
          <w:lang w:eastAsia="ko-KR"/>
        </w:rPr>
        <w:t>.</w:t>
      </w:r>
      <w:r w:rsidR="002267FF">
        <w:rPr>
          <w:lang w:eastAsia="ko-KR"/>
        </w:rPr>
        <w:t xml:space="preserve"> </w:t>
      </w:r>
      <w:r w:rsidR="009547EF">
        <w:rPr>
          <w:lang w:eastAsia="ko-KR"/>
        </w:rPr>
        <w:t>New</w:t>
      </w:r>
      <w:r w:rsidR="000A312E">
        <w:rPr>
          <w:lang w:eastAsia="ko-KR"/>
        </w:rPr>
        <w:t>, current,</w:t>
      </w:r>
      <w:r w:rsidR="009547EF">
        <w:rPr>
          <w:lang w:eastAsia="ko-KR"/>
        </w:rPr>
        <w:t xml:space="preserve"> name of the group is Joint </w:t>
      </w:r>
      <w:r w:rsidR="009547EF" w:rsidRPr="009547EF">
        <w:rPr>
          <w:lang w:eastAsia="ko-KR"/>
        </w:rPr>
        <w:t>Coordination Activity on Artificial Intelligence (</w:t>
      </w:r>
      <w:hyperlink r:id="rId34" w:history="1">
        <w:r w:rsidR="009547EF" w:rsidRPr="009547EF">
          <w:rPr>
            <w:rStyle w:val="Hyperlink"/>
            <w:lang w:eastAsia="ko-KR"/>
          </w:rPr>
          <w:t>JCA-AI</w:t>
        </w:r>
      </w:hyperlink>
      <w:r w:rsidR="009547EF" w:rsidRPr="009547EF">
        <w:rPr>
          <w:lang w:eastAsia="ko-KR"/>
        </w:rPr>
        <w:t>).</w:t>
      </w:r>
    </w:p>
    <w:p w14:paraId="0D79514E" w14:textId="58F257F2" w:rsidR="00997D69" w:rsidRDefault="005D1FC1" w:rsidP="00196A29">
      <w:pPr>
        <w:rPr>
          <w:lang w:eastAsia="ko-KR"/>
        </w:rPr>
      </w:pPr>
      <w:r w:rsidRPr="005F4E1C">
        <w:rPr>
          <w:lang w:eastAsia="ko-KR"/>
        </w:rPr>
        <w:t xml:space="preserve">A technical report </w:t>
      </w:r>
      <w:r w:rsidR="00F06874" w:rsidRPr="005F4E1C">
        <w:rPr>
          <w:lang w:eastAsia="ko-KR"/>
        </w:rPr>
        <w:t>“</w:t>
      </w:r>
      <w:r w:rsidR="00F06874" w:rsidRPr="005F4E1C">
        <w:rPr>
          <w:i/>
          <w:iCs/>
          <w:lang w:eastAsia="ko-KR"/>
        </w:rPr>
        <w:t>Potential requirements and methodology for deploying and assessing</w:t>
      </w:r>
      <w:r w:rsidR="00F06874" w:rsidRPr="00F06874">
        <w:rPr>
          <w:i/>
          <w:iCs/>
          <w:lang w:eastAsia="ko-KR"/>
        </w:rPr>
        <w:t xml:space="preserve"> Generative AI models in telecom network</w:t>
      </w:r>
      <w:r w:rsidR="00F06874">
        <w:rPr>
          <w:i/>
          <w:iCs/>
          <w:lang w:eastAsia="ko-KR"/>
        </w:rPr>
        <w:t>s”</w:t>
      </w:r>
      <w:r w:rsidR="00F06874" w:rsidRPr="00F06874">
        <w:rPr>
          <w:lang w:eastAsia="ko-KR"/>
        </w:rPr>
        <w:t xml:space="preserve"> </w:t>
      </w:r>
      <w:r>
        <w:rPr>
          <w:lang w:eastAsia="ko-KR"/>
        </w:rPr>
        <w:t xml:space="preserve">was agreed for publication on </w:t>
      </w:r>
      <w:r w:rsidR="00F06874">
        <w:rPr>
          <w:lang w:eastAsia="ko-KR"/>
        </w:rPr>
        <w:t>14 March 2025.</w:t>
      </w:r>
      <w:r w:rsidR="00997D69">
        <w:rPr>
          <w:lang w:eastAsia="ko-KR"/>
        </w:rPr>
        <w:t xml:space="preserve"> </w:t>
      </w:r>
    </w:p>
    <w:p w14:paraId="56B7486A" w14:textId="77777777" w:rsidR="00DA3D13" w:rsidRDefault="00DA3D13" w:rsidP="00DA3D13">
      <w:pPr>
        <w:rPr>
          <w:lang w:eastAsia="ko-KR"/>
        </w:rPr>
      </w:pPr>
      <w:r w:rsidRPr="0023577E">
        <w:rPr>
          <w:lang w:eastAsia="ko-KR"/>
        </w:rPr>
        <w:t>Technical report, Edit</w:t>
      </w:r>
      <w:r>
        <w:rPr>
          <w:lang w:eastAsia="ko-KR"/>
        </w:rPr>
        <w:t>i</w:t>
      </w:r>
      <w:r w:rsidRPr="0023577E">
        <w:rPr>
          <w:lang w:eastAsia="ko-KR"/>
        </w:rPr>
        <w:t xml:space="preserve">on 1, </w:t>
      </w:r>
      <w:r w:rsidRPr="001F3860">
        <w:rPr>
          <w:i/>
          <w:iCs/>
          <w:lang w:eastAsia="ko-KR"/>
        </w:rPr>
        <w:t>“Datasets standardization approaches for datasets applicable for AI/ML in networks”</w:t>
      </w:r>
      <w:r w:rsidRPr="0023577E">
        <w:rPr>
          <w:lang w:eastAsia="ko-KR"/>
        </w:rPr>
        <w:t xml:space="preserve"> was agreed on 2</w:t>
      </w:r>
      <w:r>
        <w:rPr>
          <w:lang w:eastAsia="ko-KR"/>
        </w:rPr>
        <w:t>2</w:t>
      </w:r>
      <w:r w:rsidRPr="0023577E">
        <w:rPr>
          <w:lang w:eastAsia="ko-KR"/>
        </w:rPr>
        <w:t xml:space="preserve"> July 2024.</w:t>
      </w:r>
    </w:p>
    <w:p w14:paraId="6EB42509" w14:textId="592F1A0F" w:rsidR="00BB1FAD" w:rsidRDefault="00BB1FAD" w:rsidP="00BB1FAD">
      <w:pPr>
        <w:rPr>
          <w:lang w:eastAsia="ko-KR"/>
        </w:rPr>
      </w:pPr>
      <w:r w:rsidRPr="0023577E">
        <w:rPr>
          <w:lang w:eastAsia="ko-KR"/>
        </w:rPr>
        <w:t>Technical report, Edit</w:t>
      </w:r>
      <w:r>
        <w:rPr>
          <w:lang w:eastAsia="ko-KR"/>
        </w:rPr>
        <w:t>i</w:t>
      </w:r>
      <w:r w:rsidRPr="0023577E">
        <w:rPr>
          <w:lang w:eastAsia="ko-KR"/>
        </w:rPr>
        <w:t xml:space="preserve">on </w:t>
      </w:r>
      <w:r>
        <w:rPr>
          <w:lang w:eastAsia="ko-KR"/>
        </w:rPr>
        <w:t>2</w:t>
      </w:r>
      <w:r w:rsidRPr="0023577E">
        <w:rPr>
          <w:lang w:eastAsia="ko-KR"/>
        </w:rPr>
        <w:t xml:space="preserve">, </w:t>
      </w:r>
      <w:r w:rsidRPr="001F3860">
        <w:rPr>
          <w:i/>
          <w:iCs/>
          <w:lang w:eastAsia="ko-KR"/>
        </w:rPr>
        <w:t>“Datasets standardization approaches for datasets applicable for AI/ML in networks”</w:t>
      </w:r>
      <w:r w:rsidRPr="0023577E">
        <w:rPr>
          <w:lang w:eastAsia="ko-KR"/>
        </w:rPr>
        <w:t xml:space="preserve"> was agreed on </w:t>
      </w:r>
      <w:r>
        <w:rPr>
          <w:lang w:eastAsia="ko-KR"/>
        </w:rPr>
        <w:t>6 November</w:t>
      </w:r>
      <w:r w:rsidRPr="0023577E">
        <w:rPr>
          <w:lang w:eastAsia="ko-KR"/>
        </w:rPr>
        <w:t xml:space="preserve"> 202</w:t>
      </w:r>
      <w:r>
        <w:rPr>
          <w:lang w:eastAsia="ko-KR"/>
        </w:rPr>
        <w:t>5</w:t>
      </w:r>
      <w:r w:rsidRPr="0023577E">
        <w:rPr>
          <w:lang w:eastAsia="ko-KR"/>
        </w:rPr>
        <w:t>.</w:t>
      </w:r>
    </w:p>
    <w:p w14:paraId="4FF53D32" w14:textId="4C4BD868" w:rsidR="00A20CA1" w:rsidRPr="00CB2214" w:rsidRDefault="00A20CA1" w:rsidP="00A20CA1">
      <w:pPr>
        <w:rPr>
          <w:lang w:eastAsia="ko-KR"/>
        </w:rPr>
      </w:pPr>
      <w:r w:rsidRPr="00CB2214">
        <w:rPr>
          <w:i/>
          <w:iCs/>
          <w:lang w:eastAsia="ko-KR"/>
        </w:rPr>
        <w:t xml:space="preserve">The </w:t>
      </w:r>
      <w:bookmarkStart w:id="26" w:name="_Hlk169800257"/>
      <w:r w:rsidRPr="007325C4">
        <w:rPr>
          <w:i/>
          <w:iCs/>
          <w:lang w:eastAsia="ko-KR"/>
        </w:rPr>
        <w:t xml:space="preserve">Focus Group </w:t>
      </w:r>
      <w:r w:rsidRPr="00E55BE9">
        <w:rPr>
          <w:i/>
          <w:iCs/>
          <w:lang w:eastAsia="ko-KR"/>
        </w:rPr>
        <w:t xml:space="preserve">on </w:t>
      </w:r>
      <w:bookmarkStart w:id="27" w:name="OLE_LINK234"/>
      <w:bookmarkStart w:id="28" w:name="OLE_LINK235"/>
      <w:r w:rsidRPr="00E55BE9">
        <w:rPr>
          <w:i/>
          <w:iCs/>
          <w:lang w:eastAsia="ko-KR"/>
        </w:rPr>
        <w:t xml:space="preserve">Artificial Intelligence Native for Telecommunication </w:t>
      </w:r>
      <w:r w:rsidRPr="009603EF">
        <w:rPr>
          <w:i/>
          <w:iCs/>
          <w:lang w:eastAsia="ko-KR"/>
        </w:rPr>
        <w:t>Networks</w:t>
      </w:r>
      <w:bookmarkEnd w:id="27"/>
      <w:bookmarkEnd w:id="28"/>
      <w:r w:rsidRPr="009603EF">
        <w:rPr>
          <w:i/>
          <w:iCs/>
          <w:lang w:eastAsia="ko-KR"/>
        </w:rPr>
        <w:t xml:space="preserve"> (</w:t>
      </w:r>
      <w:hyperlink r:id="rId35" w:history="1">
        <w:r w:rsidRPr="009603EF">
          <w:rPr>
            <w:rStyle w:val="Hyperlink"/>
            <w:i/>
            <w:iCs/>
            <w:lang w:eastAsia="ko-KR"/>
          </w:rPr>
          <w:t>FG-AINN</w:t>
        </w:r>
      </w:hyperlink>
      <w:r w:rsidRPr="00E55BE9">
        <w:rPr>
          <w:i/>
          <w:iCs/>
          <w:lang w:eastAsia="ko-KR"/>
        </w:rPr>
        <w:t>)</w:t>
      </w:r>
      <w:bookmarkEnd w:id="26"/>
      <w:r w:rsidR="008B2043">
        <w:rPr>
          <w:i/>
          <w:iCs/>
          <w:lang w:eastAsia="ko-KR"/>
        </w:rPr>
        <w:t>,</w:t>
      </w:r>
      <w:r w:rsidR="00056AAF">
        <w:rPr>
          <w:i/>
          <w:iCs/>
          <w:lang w:eastAsia="ko-KR"/>
        </w:rPr>
        <w:br/>
      </w:r>
      <w:r w:rsidRPr="008C43E1">
        <w:rPr>
          <w:lang w:eastAsia="ko-KR"/>
        </w:rPr>
        <w:t>set up</w:t>
      </w:r>
      <w:r>
        <w:rPr>
          <w:lang w:eastAsia="ko-KR"/>
        </w:rPr>
        <w:t xml:space="preserve"> in July 2024</w:t>
      </w:r>
      <w:r w:rsidR="008B2043">
        <w:rPr>
          <w:lang w:eastAsia="ko-KR"/>
        </w:rPr>
        <w:t>,</w:t>
      </w:r>
      <w:r>
        <w:rPr>
          <w:lang w:eastAsia="ko-KR"/>
        </w:rPr>
        <w:t xml:space="preserve"> </w:t>
      </w:r>
      <w:r w:rsidR="008B2043">
        <w:rPr>
          <w:lang w:eastAsia="ko-KR"/>
        </w:rPr>
        <w:t xml:space="preserve">had </w:t>
      </w:r>
      <w:r w:rsidR="00690C60">
        <w:rPr>
          <w:lang w:eastAsia="ko-KR"/>
        </w:rPr>
        <w:t xml:space="preserve">five </w:t>
      </w:r>
      <w:r w:rsidR="00827585">
        <w:rPr>
          <w:lang w:eastAsia="ko-KR"/>
        </w:rPr>
        <w:t xml:space="preserve">meetings to date and is progressing the </w:t>
      </w:r>
      <w:r w:rsidR="00CB2214">
        <w:rPr>
          <w:lang w:eastAsia="ko-KR"/>
        </w:rPr>
        <w:t>work on</w:t>
      </w:r>
    </w:p>
    <w:p w14:paraId="0E399490" w14:textId="77777777" w:rsidR="00A20CA1" w:rsidRPr="00CB2214" w:rsidRDefault="00A20CA1" w:rsidP="000D4081">
      <w:pPr>
        <w:pStyle w:val="ListParagraph"/>
        <w:numPr>
          <w:ilvl w:val="0"/>
          <w:numId w:val="31"/>
        </w:numPr>
        <w:tabs>
          <w:tab w:val="clear" w:pos="794"/>
          <w:tab w:val="clear" w:pos="1191"/>
          <w:tab w:val="clear" w:pos="1588"/>
          <w:tab w:val="clear" w:pos="1985"/>
        </w:tabs>
        <w:overflowPunct/>
        <w:autoSpaceDE/>
        <w:autoSpaceDN/>
        <w:adjustRightInd/>
        <w:spacing w:before="0" w:after="160" w:line="256" w:lineRule="auto"/>
        <w:textAlignment w:val="auto"/>
        <w:rPr>
          <w:lang w:eastAsia="ko-KR"/>
        </w:rPr>
      </w:pPr>
      <w:r w:rsidRPr="00CB2214">
        <w:rPr>
          <w:lang w:eastAsia="ko-KR"/>
        </w:rPr>
        <w:t xml:space="preserve">Definition Glossary </w:t>
      </w:r>
    </w:p>
    <w:p w14:paraId="52051348" w14:textId="43A25832" w:rsidR="00A20CA1" w:rsidRPr="00CB2214" w:rsidRDefault="00A20CA1" w:rsidP="000D4081">
      <w:pPr>
        <w:pStyle w:val="ListParagraph"/>
        <w:numPr>
          <w:ilvl w:val="0"/>
          <w:numId w:val="31"/>
        </w:numPr>
        <w:tabs>
          <w:tab w:val="clear" w:pos="794"/>
          <w:tab w:val="clear" w:pos="1191"/>
          <w:tab w:val="clear" w:pos="1588"/>
          <w:tab w:val="clear" w:pos="1985"/>
        </w:tabs>
        <w:overflowPunct/>
        <w:autoSpaceDE/>
        <w:autoSpaceDN/>
        <w:adjustRightInd/>
        <w:spacing w:before="0" w:after="160" w:line="256" w:lineRule="auto"/>
        <w:textAlignment w:val="auto"/>
        <w:rPr>
          <w:lang w:eastAsia="ko-KR"/>
        </w:rPr>
      </w:pPr>
      <w:r w:rsidRPr="00CB2214">
        <w:rPr>
          <w:lang w:eastAsia="ko-KR"/>
        </w:rPr>
        <w:t>Use-case</w:t>
      </w:r>
      <w:r w:rsidR="00155691">
        <w:rPr>
          <w:lang w:eastAsia="ko-KR"/>
        </w:rPr>
        <w:t>s</w:t>
      </w:r>
    </w:p>
    <w:p w14:paraId="27C18920" w14:textId="77777777" w:rsidR="00A20CA1" w:rsidRPr="00CB2214" w:rsidRDefault="00A20CA1" w:rsidP="000D4081">
      <w:pPr>
        <w:pStyle w:val="ListParagraph"/>
        <w:numPr>
          <w:ilvl w:val="0"/>
          <w:numId w:val="31"/>
        </w:numPr>
        <w:tabs>
          <w:tab w:val="clear" w:pos="794"/>
          <w:tab w:val="clear" w:pos="1191"/>
          <w:tab w:val="clear" w:pos="1588"/>
          <w:tab w:val="clear" w:pos="1985"/>
        </w:tabs>
        <w:overflowPunct/>
        <w:autoSpaceDE/>
        <w:autoSpaceDN/>
        <w:adjustRightInd/>
        <w:spacing w:before="0" w:after="160" w:line="256" w:lineRule="auto"/>
        <w:textAlignment w:val="auto"/>
        <w:rPr>
          <w:lang w:eastAsia="ko-KR"/>
        </w:rPr>
      </w:pPr>
      <w:r w:rsidRPr="00CB2214">
        <w:rPr>
          <w:lang w:eastAsia="ko-KR"/>
        </w:rPr>
        <w:t xml:space="preserve">Architecture of AI-Native Approach </w:t>
      </w:r>
    </w:p>
    <w:p w14:paraId="46B64D8B" w14:textId="77777777" w:rsidR="00A20CA1" w:rsidRPr="00CB2214" w:rsidRDefault="00A20CA1" w:rsidP="000D4081">
      <w:pPr>
        <w:pStyle w:val="ListParagraph"/>
        <w:numPr>
          <w:ilvl w:val="0"/>
          <w:numId w:val="31"/>
        </w:numPr>
        <w:tabs>
          <w:tab w:val="clear" w:pos="794"/>
          <w:tab w:val="clear" w:pos="1191"/>
          <w:tab w:val="clear" w:pos="1588"/>
          <w:tab w:val="clear" w:pos="1985"/>
        </w:tabs>
        <w:overflowPunct/>
        <w:autoSpaceDE/>
        <w:autoSpaceDN/>
        <w:adjustRightInd/>
        <w:spacing w:before="0" w:after="160" w:line="256" w:lineRule="auto"/>
        <w:textAlignment w:val="auto"/>
        <w:rPr>
          <w:lang w:eastAsia="ko-KR"/>
        </w:rPr>
      </w:pPr>
      <w:r w:rsidRPr="00CB2214">
        <w:rPr>
          <w:lang w:eastAsia="ko-KR"/>
        </w:rPr>
        <w:t xml:space="preserve">Gap Analysis </w:t>
      </w:r>
    </w:p>
    <w:p w14:paraId="719DE221" w14:textId="794B3434" w:rsidR="00690C60" w:rsidRDefault="00F3745F" w:rsidP="00196A29">
      <w:pPr>
        <w:rPr>
          <w:lang w:eastAsia="ko-KR"/>
        </w:rPr>
      </w:pPr>
      <w:r>
        <w:rPr>
          <w:lang w:eastAsia="ko-KR"/>
        </w:rPr>
        <w:t>“</w:t>
      </w:r>
      <w:r w:rsidRPr="00F3745F">
        <w:rPr>
          <w:i/>
          <w:iCs/>
          <w:lang w:eastAsia="ko-KR"/>
        </w:rPr>
        <w:t>Technical Report - Proof-of-Concept activities</w:t>
      </w:r>
      <w:r>
        <w:rPr>
          <w:i/>
          <w:iCs/>
          <w:lang w:eastAsia="ko-KR"/>
        </w:rPr>
        <w:t>”</w:t>
      </w:r>
      <w:r>
        <w:rPr>
          <w:lang w:eastAsia="ko-KR"/>
        </w:rPr>
        <w:t xml:space="preserve"> and </w:t>
      </w:r>
      <w:r w:rsidR="00020045">
        <w:rPr>
          <w:lang w:eastAsia="ko-KR"/>
        </w:rPr>
        <w:t>“</w:t>
      </w:r>
      <w:r w:rsidR="00345EF0" w:rsidRPr="00345EF0">
        <w:rPr>
          <w:i/>
          <w:iCs/>
          <w:lang w:eastAsia="ko-KR"/>
        </w:rPr>
        <w:t>Concepts, characteristics and definitions of artificial intelligence native telecommunication networks</w:t>
      </w:r>
      <w:r w:rsidR="00020045">
        <w:rPr>
          <w:lang w:eastAsia="ko-KR"/>
        </w:rPr>
        <w:t>”</w:t>
      </w:r>
      <w:r w:rsidR="002B6A78">
        <w:rPr>
          <w:lang w:eastAsia="ko-KR"/>
        </w:rPr>
        <w:t xml:space="preserve"> document</w:t>
      </w:r>
      <w:r w:rsidR="00155691">
        <w:rPr>
          <w:lang w:eastAsia="ko-KR"/>
        </w:rPr>
        <w:t xml:space="preserve"> </w:t>
      </w:r>
      <w:proofErr w:type="gramStart"/>
      <w:r w:rsidR="00155691">
        <w:rPr>
          <w:lang w:eastAsia="ko-KR"/>
        </w:rPr>
        <w:t>were</w:t>
      </w:r>
      <w:proofErr w:type="gramEnd"/>
      <w:r w:rsidR="00155691">
        <w:rPr>
          <w:lang w:eastAsia="ko-KR"/>
        </w:rPr>
        <w:t xml:space="preserve"> delivered to the SG13</w:t>
      </w:r>
      <w:r w:rsidR="002B6A78">
        <w:rPr>
          <w:lang w:eastAsia="ko-KR"/>
        </w:rPr>
        <w:t>. The latter</w:t>
      </w:r>
      <w:r w:rsidR="00020045">
        <w:rPr>
          <w:lang w:eastAsia="ko-KR"/>
        </w:rPr>
        <w:t xml:space="preserve"> was set up a</w:t>
      </w:r>
      <w:r w:rsidR="002B6A78">
        <w:rPr>
          <w:lang w:eastAsia="ko-KR"/>
        </w:rPr>
        <w:t>s a</w:t>
      </w:r>
      <w:r w:rsidR="00020045">
        <w:rPr>
          <w:lang w:eastAsia="ko-KR"/>
        </w:rPr>
        <w:t xml:space="preserve"> </w:t>
      </w:r>
      <w:r w:rsidR="00A66568" w:rsidRPr="00A66568">
        <w:rPr>
          <w:lang w:eastAsia="ko-KR"/>
        </w:rPr>
        <w:t xml:space="preserve">draft new Technical Report ITU-T </w:t>
      </w:r>
      <w:proofErr w:type="spellStart"/>
      <w:r w:rsidR="00A66568" w:rsidRPr="00A66568">
        <w:rPr>
          <w:lang w:eastAsia="ko-KR"/>
        </w:rPr>
        <w:t>YSTR.Concepts</w:t>
      </w:r>
      <w:proofErr w:type="spellEnd"/>
      <w:r w:rsidR="00A66568" w:rsidRPr="00A66568">
        <w:rPr>
          <w:lang w:eastAsia="ko-KR"/>
        </w:rPr>
        <w:t>-AINN "</w:t>
      </w:r>
      <w:hyperlink r:id="rId36" w:history="1">
        <w:r w:rsidR="00A66568" w:rsidRPr="00345EF0">
          <w:rPr>
            <w:rStyle w:val="Hyperlink"/>
            <w:i/>
            <w:iCs/>
            <w:lang w:eastAsia="ko-KR"/>
          </w:rPr>
          <w:t>Study of concepts, characteristics and definitions of artificial intelligence native telecommunication networks</w:t>
        </w:r>
      </w:hyperlink>
      <w:r w:rsidR="00A66568" w:rsidRPr="00A66568">
        <w:rPr>
          <w:lang w:eastAsia="ko-KR"/>
        </w:rPr>
        <w:t>"</w:t>
      </w:r>
      <w:r w:rsidR="00A66568">
        <w:rPr>
          <w:lang w:eastAsia="ko-KR"/>
        </w:rPr>
        <w:t xml:space="preserve"> </w:t>
      </w:r>
      <w:r w:rsidR="00020045">
        <w:rPr>
          <w:lang w:eastAsia="ko-KR"/>
        </w:rPr>
        <w:t>in Q20/1</w:t>
      </w:r>
      <w:r w:rsidR="00A66568">
        <w:rPr>
          <w:lang w:eastAsia="ko-KR"/>
        </w:rPr>
        <w:t>3 work programme</w:t>
      </w:r>
      <w:r w:rsidR="00D93604">
        <w:rPr>
          <w:lang w:eastAsia="ko-KR"/>
        </w:rPr>
        <w:t xml:space="preserve"> in November 2025</w:t>
      </w:r>
      <w:r w:rsidR="00020045">
        <w:rPr>
          <w:lang w:eastAsia="ko-KR"/>
        </w:rPr>
        <w:t xml:space="preserve">. </w:t>
      </w:r>
      <w:r w:rsidR="0060644A">
        <w:rPr>
          <w:lang w:eastAsia="ko-KR"/>
        </w:rPr>
        <w:t>FG-AINN</w:t>
      </w:r>
      <w:r w:rsidR="00690C60">
        <w:rPr>
          <w:lang w:eastAsia="ko-KR"/>
        </w:rPr>
        <w:t xml:space="preserve"> lifetime</w:t>
      </w:r>
      <w:r w:rsidR="0060644A">
        <w:rPr>
          <w:lang w:eastAsia="ko-KR"/>
        </w:rPr>
        <w:t xml:space="preserve"> was continued for one more year </w:t>
      </w:r>
      <w:r w:rsidR="00370AB4">
        <w:rPr>
          <w:lang w:eastAsia="ko-KR"/>
        </w:rPr>
        <w:t xml:space="preserve">(till November 2026) </w:t>
      </w:r>
      <w:r w:rsidR="0060644A">
        <w:rPr>
          <w:lang w:eastAsia="ko-KR"/>
        </w:rPr>
        <w:t>to accomplish its current Deliverables and mandate.</w:t>
      </w:r>
    </w:p>
    <w:p w14:paraId="55E0AEBC" w14:textId="4B680BEA" w:rsidR="00D5572C" w:rsidRDefault="00CB2214" w:rsidP="00196A29">
      <w:pPr>
        <w:rPr>
          <w:lang w:eastAsia="ko-KR"/>
        </w:rPr>
      </w:pPr>
      <w:r>
        <w:rPr>
          <w:lang w:eastAsia="ko-KR"/>
        </w:rPr>
        <w:t>Questionnaires</w:t>
      </w:r>
      <w:r w:rsidR="00D5572C">
        <w:rPr>
          <w:lang w:eastAsia="ko-KR"/>
        </w:rPr>
        <w:t>:</w:t>
      </w:r>
    </w:p>
    <w:p w14:paraId="1AA9F9F1" w14:textId="6DA93994" w:rsidR="00EB14DB" w:rsidRDefault="00AE2CA9" w:rsidP="000D4081">
      <w:pPr>
        <w:pStyle w:val="ListParagraph"/>
        <w:numPr>
          <w:ilvl w:val="0"/>
          <w:numId w:val="32"/>
        </w:numPr>
        <w:rPr>
          <w:lang w:eastAsia="ko-KR"/>
        </w:rPr>
      </w:pPr>
      <w:r>
        <w:rPr>
          <w:lang w:eastAsia="ko-KR"/>
        </w:rPr>
        <w:t xml:space="preserve">A questionnaire </w:t>
      </w:r>
      <w:r w:rsidRPr="00D5572C">
        <w:rPr>
          <w:i/>
          <w:iCs/>
          <w:lang w:eastAsia="ko-KR"/>
        </w:rPr>
        <w:t>“</w:t>
      </w:r>
      <w:hyperlink r:id="rId37" w:history="1">
        <w:r w:rsidR="00E049DA" w:rsidRPr="00D5572C">
          <w:rPr>
            <w:rStyle w:val="Hyperlink"/>
            <w:i/>
            <w:iCs/>
            <w:lang w:eastAsia="ko-KR"/>
          </w:rPr>
          <w:t>Requirements and Framework for the exploitation of Big Data/Artificial Intelligence technologies in developing countries</w:t>
        </w:r>
      </w:hyperlink>
      <w:r w:rsidRPr="00D5572C">
        <w:rPr>
          <w:i/>
          <w:iCs/>
          <w:lang w:eastAsia="ko-KR"/>
        </w:rPr>
        <w:t>”</w:t>
      </w:r>
      <w:r>
        <w:rPr>
          <w:lang w:eastAsia="ko-KR"/>
        </w:rPr>
        <w:t xml:space="preserve"> was agreed for dissemination </w:t>
      </w:r>
      <w:r w:rsidR="002A5D58">
        <w:rPr>
          <w:lang w:eastAsia="ko-KR"/>
        </w:rPr>
        <w:t xml:space="preserve">(to the attention of the developing countries) </w:t>
      </w:r>
      <w:r>
        <w:rPr>
          <w:lang w:eastAsia="ko-KR"/>
        </w:rPr>
        <w:t>on 3 November 2023.</w:t>
      </w:r>
      <w:r w:rsidR="00F3384C">
        <w:rPr>
          <w:lang w:eastAsia="ko-KR"/>
        </w:rPr>
        <w:t xml:space="preserve"> It accept</w:t>
      </w:r>
      <w:r w:rsidR="0065629E">
        <w:rPr>
          <w:lang w:eastAsia="ko-KR"/>
        </w:rPr>
        <w:t>ed</w:t>
      </w:r>
      <w:r w:rsidR="00F3384C">
        <w:rPr>
          <w:lang w:eastAsia="ko-KR"/>
        </w:rPr>
        <w:t xml:space="preserve"> inputs until </w:t>
      </w:r>
      <w:r w:rsidR="0065629E">
        <w:rPr>
          <w:lang w:eastAsia="ko-KR"/>
        </w:rPr>
        <w:t xml:space="preserve">31 December </w:t>
      </w:r>
      <w:r w:rsidR="00F3384C">
        <w:rPr>
          <w:lang w:eastAsia="ko-KR"/>
        </w:rPr>
        <w:t>2024.</w:t>
      </w:r>
    </w:p>
    <w:p w14:paraId="533F5C6D" w14:textId="08DBAD31" w:rsidR="00D5572C" w:rsidRDefault="00B0728C" w:rsidP="000D4081">
      <w:pPr>
        <w:pStyle w:val="ListParagraph"/>
        <w:numPr>
          <w:ilvl w:val="0"/>
          <w:numId w:val="32"/>
        </w:numPr>
        <w:rPr>
          <w:lang w:eastAsia="ko-KR"/>
        </w:rPr>
      </w:pPr>
      <w:r w:rsidRPr="00B0728C">
        <w:rPr>
          <w:lang w:eastAsia="ko-KR"/>
        </w:rPr>
        <w:lastRenderedPageBreak/>
        <w:t xml:space="preserve">Questionnaire </w:t>
      </w:r>
      <w:r w:rsidRPr="00056AAF">
        <w:rPr>
          <w:lang w:eastAsia="ko-KR"/>
        </w:rPr>
        <w:t xml:space="preserve">on </w:t>
      </w:r>
      <w:hyperlink r:id="rId38" w:history="1">
        <w:r w:rsidRPr="00056AAF">
          <w:rPr>
            <w:rStyle w:val="Hyperlink"/>
            <w:lang w:eastAsia="ko-KR"/>
          </w:rPr>
          <w:t>use cases of services universalization in developing countries using open networks and AI models</w:t>
        </w:r>
      </w:hyperlink>
      <w:r w:rsidR="00D05161" w:rsidRPr="00056AAF">
        <w:rPr>
          <w:lang w:eastAsia="ko-KR"/>
        </w:rPr>
        <w:t>, agreed for dispatching (to the</w:t>
      </w:r>
      <w:r w:rsidR="00D05161">
        <w:rPr>
          <w:lang w:eastAsia="ko-KR"/>
        </w:rPr>
        <w:t xml:space="preserve"> attention of the developing countries) on </w:t>
      </w:r>
      <w:r w:rsidR="00622084">
        <w:rPr>
          <w:lang w:eastAsia="ko-KR"/>
        </w:rPr>
        <w:t>14 March 2025, accept</w:t>
      </w:r>
      <w:r w:rsidR="004A7F9E">
        <w:rPr>
          <w:lang w:eastAsia="ko-KR"/>
        </w:rPr>
        <w:t>ed</w:t>
      </w:r>
      <w:r w:rsidR="00622084">
        <w:rPr>
          <w:lang w:eastAsia="ko-KR"/>
        </w:rPr>
        <w:t xml:space="preserve"> replies </w:t>
      </w:r>
      <w:r w:rsidR="00241DCE">
        <w:rPr>
          <w:lang w:eastAsia="ko-KR"/>
        </w:rPr>
        <w:t>until 3</w:t>
      </w:r>
      <w:r w:rsidR="00D93604">
        <w:rPr>
          <w:lang w:eastAsia="ko-KR"/>
        </w:rPr>
        <w:t xml:space="preserve"> October</w:t>
      </w:r>
      <w:r w:rsidR="00241DCE">
        <w:rPr>
          <w:lang w:eastAsia="ko-KR"/>
        </w:rPr>
        <w:t xml:space="preserve"> 2025.</w:t>
      </w:r>
    </w:p>
    <w:p w14:paraId="606E61F7" w14:textId="663C8E30" w:rsidR="00D35663" w:rsidRPr="00EB14DB" w:rsidRDefault="008A76DA" w:rsidP="00196A29">
      <w:pPr>
        <w:rPr>
          <w:lang w:eastAsia="ko-KR"/>
        </w:rPr>
      </w:pPr>
      <w:r>
        <w:rPr>
          <w:lang w:eastAsia="ko-KR"/>
        </w:rPr>
        <w:t>A workshop “</w:t>
      </w:r>
      <w:hyperlink r:id="rId39" w:history="1">
        <w:r w:rsidRPr="008A76DA">
          <w:rPr>
            <w:rStyle w:val="Hyperlink"/>
            <w:i/>
            <w:iCs/>
            <w:lang w:eastAsia="ko-KR"/>
          </w:rPr>
          <w:t>At the crossroads of Standards and Research: AI/ML datasets for future networks</w:t>
        </w:r>
      </w:hyperlink>
      <w:r w:rsidRPr="008A76DA">
        <w:rPr>
          <w:b/>
          <w:bCs/>
          <w:lang w:eastAsia="ko-KR"/>
        </w:rPr>
        <w:t>”</w:t>
      </w:r>
      <w:r>
        <w:rPr>
          <w:lang w:eastAsia="ko-KR"/>
        </w:rPr>
        <w:t>, SG13 convene</w:t>
      </w:r>
      <w:r w:rsidR="006C41B9">
        <w:rPr>
          <w:lang w:eastAsia="ko-KR"/>
        </w:rPr>
        <w:t>d</w:t>
      </w:r>
      <w:r>
        <w:rPr>
          <w:lang w:eastAsia="ko-KR"/>
        </w:rPr>
        <w:t xml:space="preserve"> on 16 July 2024 in Geneva </w:t>
      </w:r>
      <w:r w:rsidR="00E37016">
        <w:rPr>
          <w:lang w:eastAsia="ko-KR"/>
        </w:rPr>
        <w:t>touch</w:t>
      </w:r>
      <w:r w:rsidR="006C41B9">
        <w:rPr>
          <w:lang w:eastAsia="ko-KR"/>
        </w:rPr>
        <w:t>ed</w:t>
      </w:r>
      <w:r w:rsidR="00E37016">
        <w:rPr>
          <w:lang w:eastAsia="ko-KR"/>
        </w:rPr>
        <w:t xml:space="preserve"> base on AI/ML</w:t>
      </w:r>
      <w:r w:rsidR="0070288C" w:rsidRPr="0070288C">
        <w:rPr>
          <w:lang w:val="en-IN"/>
        </w:rPr>
        <w:t xml:space="preserve"> </w:t>
      </w:r>
      <w:r w:rsidR="0070288C" w:rsidRPr="0070288C">
        <w:rPr>
          <w:lang w:val="en-IN" w:eastAsia="ko-KR"/>
        </w:rPr>
        <w:t>use cases</w:t>
      </w:r>
      <w:r w:rsidR="00E37016">
        <w:rPr>
          <w:lang w:val="en-IN" w:eastAsia="ko-KR"/>
        </w:rPr>
        <w:t xml:space="preserve"> for future </w:t>
      </w:r>
      <w:r w:rsidR="00233D50">
        <w:rPr>
          <w:lang w:val="en-IN" w:eastAsia="ko-KR"/>
        </w:rPr>
        <w:t>networks</w:t>
      </w:r>
      <w:r w:rsidR="0070288C" w:rsidRPr="0070288C">
        <w:rPr>
          <w:lang w:val="en-IN" w:eastAsia="ko-KR"/>
        </w:rPr>
        <w:t xml:space="preserve">, </w:t>
      </w:r>
      <w:r w:rsidR="00E37016">
        <w:rPr>
          <w:lang w:val="en-IN" w:eastAsia="ko-KR"/>
        </w:rPr>
        <w:t xml:space="preserve">name </w:t>
      </w:r>
      <w:r w:rsidR="0070288C" w:rsidRPr="0070288C">
        <w:rPr>
          <w:lang w:val="en-IN" w:eastAsia="ko-KR"/>
        </w:rPr>
        <w:t>particular datasets</w:t>
      </w:r>
      <w:r w:rsidR="00E37016">
        <w:rPr>
          <w:lang w:val="en-IN" w:eastAsia="ko-KR"/>
        </w:rPr>
        <w:t xml:space="preserve"> and </w:t>
      </w:r>
      <w:r w:rsidR="0070288C" w:rsidRPr="0070288C">
        <w:rPr>
          <w:lang w:val="en-IN" w:eastAsia="ko-KR"/>
        </w:rPr>
        <w:t>models (large language models,</w:t>
      </w:r>
      <w:r w:rsidR="0070288C" w:rsidRPr="0070288C">
        <w:rPr>
          <w:i/>
          <w:iCs/>
          <w:lang w:val="en-IN" w:eastAsia="ko-KR"/>
        </w:rPr>
        <w:t xml:space="preserve"> </w:t>
      </w:r>
      <w:r w:rsidR="0070288C" w:rsidRPr="00E37016">
        <w:rPr>
          <w:lang w:val="en-IN" w:eastAsia="ko-KR"/>
        </w:rPr>
        <w:t>precise models</w:t>
      </w:r>
      <w:r w:rsidR="0070288C" w:rsidRPr="0070288C">
        <w:rPr>
          <w:lang w:val="en-IN" w:eastAsia="ko-KR"/>
        </w:rPr>
        <w:t xml:space="preserve"> or their combination), toolsets</w:t>
      </w:r>
      <w:r w:rsidR="00E37016">
        <w:rPr>
          <w:lang w:val="en-IN" w:eastAsia="ko-KR"/>
        </w:rPr>
        <w:t xml:space="preserve"> as well as </w:t>
      </w:r>
      <w:r w:rsidR="00FF421E">
        <w:rPr>
          <w:lang w:val="en-IN" w:eastAsia="ko-KR"/>
        </w:rPr>
        <w:t>collected some</w:t>
      </w:r>
      <w:r w:rsidR="0070288C" w:rsidRPr="0070288C">
        <w:rPr>
          <w:lang w:val="en-IN" w:eastAsia="ko-KR"/>
        </w:rPr>
        <w:t xml:space="preserve"> recommendations for future standardization and research activities.</w:t>
      </w:r>
    </w:p>
    <w:p w14:paraId="1B63A0C0" w14:textId="7778BAA9" w:rsidR="00196A29" w:rsidRDefault="00E86E3B" w:rsidP="00196A29">
      <w:pPr>
        <w:rPr>
          <w:lang w:eastAsia="ko-KR"/>
        </w:rPr>
      </w:pPr>
      <w:r>
        <w:rPr>
          <w:lang w:eastAsia="ko-KR"/>
        </w:rPr>
        <w:t xml:space="preserve">The correspondence group </w:t>
      </w:r>
      <w:r w:rsidRPr="00E86E3B">
        <w:rPr>
          <w:i/>
          <w:iCs/>
          <w:lang w:eastAsia="ko-KR"/>
        </w:rPr>
        <w:t>for datasets applicable for AI/ML in networks</w:t>
      </w:r>
      <w:r w:rsidR="00B37EB2">
        <w:rPr>
          <w:i/>
          <w:iCs/>
          <w:lang w:eastAsia="ko-KR"/>
        </w:rPr>
        <w:t>,</w:t>
      </w:r>
      <w:r>
        <w:rPr>
          <w:i/>
          <w:iCs/>
          <w:lang w:eastAsia="ko-KR"/>
        </w:rPr>
        <w:t xml:space="preserve"> </w:t>
      </w:r>
      <w:r>
        <w:rPr>
          <w:lang w:eastAsia="ko-KR"/>
        </w:rPr>
        <w:t>set up in July 2022</w:t>
      </w:r>
      <w:r w:rsidR="00B37EB2">
        <w:rPr>
          <w:lang w:eastAsia="ko-KR"/>
        </w:rPr>
        <w:t>,</w:t>
      </w:r>
      <w:r w:rsidR="00E3094B">
        <w:rPr>
          <w:lang w:eastAsia="ko-KR"/>
        </w:rPr>
        <w:t xml:space="preserve"> finished its </w:t>
      </w:r>
      <w:r w:rsidR="003C7EEF">
        <w:rPr>
          <w:lang w:eastAsia="ko-KR"/>
        </w:rPr>
        <w:t xml:space="preserve">first </w:t>
      </w:r>
      <w:r w:rsidR="00A93546">
        <w:rPr>
          <w:lang w:eastAsia="ko-KR"/>
        </w:rPr>
        <w:t xml:space="preserve">and second </w:t>
      </w:r>
      <w:r w:rsidR="00E4737A">
        <w:rPr>
          <w:lang w:eastAsia="ko-KR"/>
        </w:rPr>
        <w:t xml:space="preserve">Edition of the </w:t>
      </w:r>
      <w:r w:rsidR="00F45113">
        <w:rPr>
          <w:lang w:eastAsia="ko-KR"/>
        </w:rPr>
        <w:t xml:space="preserve">technical report with </w:t>
      </w:r>
      <w:r w:rsidR="00D14F10">
        <w:rPr>
          <w:lang w:eastAsia="ko-KR"/>
        </w:rPr>
        <w:t>t</w:t>
      </w:r>
      <w:r w:rsidR="00D14F10" w:rsidRPr="00B37EB2">
        <w:rPr>
          <w:lang w:eastAsia="ko-KR"/>
        </w:rPr>
        <w:t>echnical insights and recommendations for a standardization approach for datasets applicable for AI/ML in networks</w:t>
      </w:r>
      <w:r w:rsidR="00F45113">
        <w:rPr>
          <w:lang w:eastAsia="ko-KR"/>
        </w:rPr>
        <w:t xml:space="preserve"> (see above)</w:t>
      </w:r>
      <w:r>
        <w:rPr>
          <w:lang w:eastAsia="ko-KR"/>
        </w:rPr>
        <w:t xml:space="preserve">. This group </w:t>
      </w:r>
      <w:r w:rsidR="00D14F10">
        <w:rPr>
          <w:lang w:eastAsia="ko-KR"/>
        </w:rPr>
        <w:t>encompasses</w:t>
      </w:r>
      <w:r>
        <w:rPr>
          <w:lang w:eastAsia="ko-KR"/>
        </w:rPr>
        <w:t xml:space="preserve"> the participation from external to ITU experts.</w:t>
      </w:r>
      <w:r w:rsidR="00B37EB2">
        <w:rPr>
          <w:lang w:eastAsia="ko-KR"/>
        </w:rPr>
        <w:t xml:space="preserve"> </w:t>
      </w:r>
      <w:r w:rsidR="00EF7042">
        <w:rPr>
          <w:lang w:eastAsia="ko-KR"/>
        </w:rPr>
        <w:t xml:space="preserve">Its operation was </w:t>
      </w:r>
      <w:r w:rsidR="00EF7042" w:rsidRPr="00682893">
        <w:rPr>
          <w:lang w:eastAsia="ko-KR"/>
        </w:rPr>
        <w:t xml:space="preserve">extended </w:t>
      </w:r>
      <w:r w:rsidR="00613AFD" w:rsidRPr="00682893">
        <w:rPr>
          <w:lang w:eastAsia="ko-KR"/>
        </w:rPr>
        <w:t xml:space="preserve">till </w:t>
      </w:r>
      <w:r w:rsidR="00887BC1">
        <w:rPr>
          <w:lang w:eastAsia="ko-KR"/>
        </w:rPr>
        <w:t>October</w:t>
      </w:r>
      <w:r w:rsidR="00613AFD" w:rsidRPr="00682893">
        <w:rPr>
          <w:lang w:eastAsia="ko-KR"/>
        </w:rPr>
        <w:t xml:space="preserve"> 202</w:t>
      </w:r>
      <w:r w:rsidR="0076339C">
        <w:rPr>
          <w:lang w:eastAsia="ko-KR"/>
        </w:rPr>
        <w:t>6</w:t>
      </w:r>
      <w:r w:rsidR="008D6753">
        <w:rPr>
          <w:lang w:eastAsia="ko-KR"/>
        </w:rPr>
        <w:t xml:space="preserve"> to allow more time to promote its work via workshops.</w:t>
      </w:r>
    </w:p>
    <w:p w14:paraId="77AD491D" w14:textId="7F0F5770" w:rsidR="000D3277" w:rsidRDefault="000D3277" w:rsidP="00196A29">
      <w:pPr>
        <w:rPr>
          <w:lang w:eastAsia="ko-KR"/>
        </w:rPr>
      </w:pPr>
      <w:r>
        <w:rPr>
          <w:lang w:eastAsia="ko-KR"/>
        </w:rPr>
        <w:t xml:space="preserve">Technical tutorial </w:t>
      </w:r>
      <w:r w:rsidRPr="003D7DFA">
        <w:rPr>
          <w:i/>
          <w:iCs/>
          <w:lang w:eastAsia="ko-KR"/>
        </w:rPr>
        <w:t>o</w:t>
      </w:r>
      <w:r w:rsidR="003D7DFA" w:rsidRPr="003D7DFA">
        <w:rPr>
          <w:i/>
          <w:iCs/>
          <w:lang w:eastAsia="ko-KR"/>
        </w:rPr>
        <w:t>n AI native for telecom networks</w:t>
      </w:r>
      <w:r>
        <w:rPr>
          <w:lang w:eastAsia="ko-KR"/>
        </w:rPr>
        <w:t xml:space="preserve"> took place on 3 </w:t>
      </w:r>
      <w:r w:rsidR="00715E65">
        <w:rPr>
          <w:lang w:eastAsia="ko-KR"/>
        </w:rPr>
        <w:t>November</w:t>
      </w:r>
      <w:r>
        <w:rPr>
          <w:lang w:eastAsia="ko-KR"/>
        </w:rPr>
        <w:t xml:space="preserve"> 2025 in </w:t>
      </w:r>
      <w:r w:rsidR="00715E65">
        <w:rPr>
          <w:lang w:eastAsia="ko-KR"/>
        </w:rPr>
        <w:t>Tashkent</w:t>
      </w:r>
      <w:r>
        <w:rPr>
          <w:lang w:eastAsia="ko-KR"/>
        </w:rPr>
        <w:t xml:space="preserve">, Uzbekistan, alongside SG13 meeting. Presented material may be read in </w:t>
      </w:r>
      <w:hyperlink r:id="rId40" w:history="1">
        <w:r w:rsidRPr="0082530C">
          <w:rPr>
            <w:rStyle w:val="Hyperlink"/>
            <w:lang w:eastAsia="ko-KR"/>
          </w:rPr>
          <w:t>TD</w:t>
        </w:r>
        <w:r w:rsidR="0082530C" w:rsidRPr="0082530C">
          <w:rPr>
            <w:rStyle w:val="Hyperlink"/>
            <w:lang w:eastAsia="ko-KR"/>
          </w:rPr>
          <w:t>168</w:t>
        </w:r>
        <w:r w:rsidRPr="0082530C">
          <w:rPr>
            <w:rStyle w:val="Hyperlink"/>
            <w:lang w:eastAsia="ko-KR"/>
          </w:rPr>
          <w:t>/GEN</w:t>
        </w:r>
      </w:hyperlink>
      <w:r>
        <w:rPr>
          <w:lang w:eastAsia="ko-KR"/>
        </w:rPr>
        <w:t xml:space="preserve"> as well as </w:t>
      </w:r>
      <w:r w:rsidRPr="00301AC2">
        <w:rPr>
          <w:lang w:eastAsia="ko-KR"/>
        </w:rPr>
        <w:t xml:space="preserve">replayed </w:t>
      </w:r>
      <w:hyperlink r:id="rId41" w:history="1">
        <w:r w:rsidR="00715E65" w:rsidRPr="00301AC2">
          <w:rPr>
            <w:rStyle w:val="Hyperlink"/>
            <w:lang w:eastAsia="ko-KR"/>
          </w:rPr>
          <w:t>here</w:t>
        </w:r>
      </w:hyperlink>
      <w:r w:rsidR="00715E65" w:rsidRPr="00301AC2">
        <w:rPr>
          <w:lang w:eastAsia="ko-KR"/>
        </w:rPr>
        <w:t>.</w:t>
      </w:r>
    </w:p>
    <w:p w14:paraId="76A029A6" w14:textId="59098E1B" w:rsidR="0076339C" w:rsidRPr="0076339C" w:rsidRDefault="0076339C" w:rsidP="0076339C">
      <w:pPr>
        <w:rPr>
          <w:lang w:val="en-US" w:eastAsia="ko-KR"/>
        </w:rPr>
      </w:pPr>
      <w:r>
        <w:rPr>
          <w:lang w:eastAsia="ko-KR"/>
        </w:rPr>
        <w:t xml:space="preserve">On top of that, </w:t>
      </w:r>
      <w:r w:rsidRPr="0076339C">
        <w:rPr>
          <w:lang w:eastAsia="ko-KR"/>
        </w:rPr>
        <w:t xml:space="preserve">SG13 has </w:t>
      </w:r>
      <w:r>
        <w:rPr>
          <w:lang w:eastAsia="ko-KR"/>
        </w:rPr>
        <w:t>started a new</w:t>
      </w:r>
      <w:r w:rsidRPr="0076339C">
        <w:rPr>
          <w:lang w:eastAsia="ko-KR"/>
        </w:rPr>
        <w:t xml:space="preserve"> work item, Supplement </w:t>
      </w:r>
      <w:r w:rsidR="00EF7001" w:rsidRPr="00EF7001">
        <w:rPr>
          <w:lang w:eastAsia="ko-KR"/>
        </w:rPr>
        <w:t> </w:t>
      </w:r>
      <w:proofErr w:type="spellStart"/>
      <w:r w:rsidR="00EF7001" w:rsidRPr="00EF7001">
        <w:rPr>
          <w:lang w:eastAsia="ko-KR"/>
        </w:rPr>
        <w:t>Y.supp.NAC</w:t>
      </w:r>
      <w:proofErr w:type="spellEnd"/>
      <w:r w:rsidR="00EF7001" w:rsidRPr="00EF7001">
        <w:rPr>
          <w:lang w:eastAsia="ko-KR"/>
        </w:rPr>
        <w:t>-roadmap "</w:t>
      </w:r>
      <w:hyperlink r:id="rId42" w:history="1">
        <w:r w:rsidR="00EF7001" w:rsidRPr="00BD1A70">
          <w:rPr>
            <w:rStyle w:val="Hyperlink"/>
            <w:lang w:eastAsia="ko-KR"/>
          </w:rPr>
          <w:t>Networking for AI agent collaboration - Standardization status and roadmap</w:t>
        </w:r>
      </w:hyperlink>
      <w:r w:rsidR="00EF7001" w:rsidRPr="00EF7001">
        <w:rPr>
          <w:lang w:eastAsia="ko-KR"/>
        </w:rPr>
        <w:t>"</w:t>
      </w:r>
      <w:r w:rsidRPr="0076339C">
        <w:rPr>
          <w:lang w:eastAsia="ko-KR"/>
        </w:rPr>
        <w:t>.</w:t>
      </w:r>
    </w:p>
    <w:p w14:paraId="2C1578F3" w14:textId="796AB193" w:rsidR="00196A29" w:rsidRPr="0076339C" w:rsidRDefault="00196A29" w:rsidP="00196A29">
      <w:pPr>
        <w:rPr>
          <w:lang w:val="en-US" w:eastAsia="ko-KR"/>
        </w:rPr>
      </w:pPr>
    </w:p>
    <w:p w14:paraId="770D7E84" w14:textId="39BEB255" w:rsidR="00733962" w:rsidRPr="00E86E3B" w:rsidRDefault="004A1C06" w:rsidP="004A1C06">
      <w:pPr>
        <w:spacing w:before="0"/>
        <w:jc w:val="center"/>
        <w:rPr>
          <w:lang w:eastAsia="ko-KR"/>
        </w:rPr>
      </w:pPr>
      <w:r>
        <w:rPr>
          <w:lang w:eastAsia="ko-KR"/>
        </w:rPr>
        <w:t>_____________________</w:t>
      </w:r>
    </w:p>
    <w:sectPr w:rsidR="00733962" w:rsidRPr="00E86E3B" w:rsidSect="00775FD8">
      <w:headerReference w:type="default" r:id="rId43"/>
      <w:footerReference w:type="first" r:id="rId44"/>
      <w:pgSz w:w="11907" w:h="16840" w:code="9"/>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145C" w14:textId="77777777" w:rsidR="002C5F0A" w:rsidRDefault="002C5F0A">
      <w:pPr>
        <w:spacing w:before="0"/>
      </w:pPr>
      <w:r>
        <w:separator/>
      </w:r>
    </w:p>
  </w:endnote>
  <w:endnote w:type="continuationSeparator" w:id="0">
    <w:p w14:paraId="6B9BFACC" w14:textId="77777777" w:rsidR="002C5F0A" w:rsidRDefault="002C5F0A">
      <w:pPr>
        <w:spacing w:before="0"/>
      </w:pPr>
      <w:r>
        <w:continuationSeparator/>
      </w:r>
    </w:p>
  </w:endnote>
  <w:endnote w:type="continuationNotice" w:id="1">
    <w:p w14:paraId="195228E3" w14:textId="77777777" w:rsidR="002C5F0A" w:rsidRDefault="002C5F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Simplified Arabic">
    <w:panose1 w:val="02020603050405020304"/>
    <w:charset w:val="B2"/>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D9D0" w14:textId="77777777" w:rsidR="00D60866" w:rsidRPr="00511959" w:rsidRDefault="00D60866" w:rsidP="00C63F6D">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8460" w14:textId="77777777" w:rsidR="002C5F0A" w:rsidRDefault="002C5F0A">
      <w:pPr>
        <w:spacing w:before="0"/>
      </w:pPr>
      <w:r>
        <w:separator/>
      </w:r>
    </w:p>
  </w:footnote>
  <w:footnote w:type="continuationSeparator" w:id="0">
    <w:p w14:paraId="2CDB479D" w14:textId="77777777" w:rsidR="002C5F0A" w:rsidRDefault="002C5F0A">
      <w:pPr>
        <w:spacing w:before="0"/>
      </w:pPr>
      <w:r>
        <w:continuationSeparator/>
      </w:r>
    </w:p>
  </w:footnote>
  <w:footnote w:type="continuationNotice" w:id="1">
    <w:p w14:paraId="72188399" w14:textId="77777777" w:rsidR="002C5F0A" w:rsidRDefault="002C5F0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2230" w14:textId="20DAF114" w:rsidR="00357EA5" w:rsidRPr="00775FD8" w:rsidRDefault="00775FD8" w:rsidP="00775FD8">
    <w:pPr>
      <w:pStyle w:val="Header"/>
    </w:pPr>
    <w:r w:rsidRPr="00775FD8">
      <w:t xml:space="preserve">- </w:t>
    </w:r>
    <w:r w:rsidRPr="00775FD8">
      <w:fldChar w:fldCharType="begin"/>
    </w:r>
    <w:r w:rsidRPr="00775FD8">
      <w:instrText xml:space="preserve"> PAGE  \* MERGEFORMAT </w:instrText>
    </w:r>
    <w:r w:rsidRPr="00775FD8">
      <w:fldChar w:fldCharType="separate"/>
    </w:r>
    <w:r w:rsidRPr="00775FD8">
      <w:rPr>
        <w:noProof/>
      </w:rPr>
      <w:t>1</w:t>
    </w:r>
    <w:r w:rsidRPr="00775FD8">
      <w:fldChar w:fldCharType="end"/>
    </w:r>
    <w:r w:rsidRPr="00775FD8">
      <w:t xml:space="preserve"> -</w:t>
    </w:r>
  </w:p>
  <w:p w14:paraId="055933F7" w14:textId="409FB8F1" w:rsidR="00775FD8" w:rsidRPr="00775FD8" w:rsidRDefault="00775FD8" w:rsidP="00775FD8">
    <w:pPr>
      <w:pStyle w:val="Header"/>
      <w:spacing w:after="240"/>
    </w:pPr>
    <w:r w:rsidRPr="00775FD8">
      <w:fldChar w:fldCharType="begin"/>
    </w:r>
    <w:r w:rsidRPr="00775FD8">
      <w:instrText xml:space="preserve"> STYLEREF  Docnumber  </w:instrText>
    </w:r>
    <w:r w:rsidRPr="00775FD8">
      <w:fldChar w:fldCharType="separate"/>
    </w:r>
    <w:r w:rsidR="006A6865">
      <w:rPr>
        <w:noProof/>
      </w:rPr>
      <w:t>TSAG-TD204</w:t>
    </w:r>
    <w:r w:rsidRPr="00775FD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2160A"/>
    <w:multiLevelType w:val="multilevel"/>
    <w:tmpl w:val="6BC033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BC0E3D"/>
    <w:multiLevelType w:val="hybridMultilevel"/>
    <w:tmpl w:val="E1D2BDD0"/>
    <w:lvl w:ilvl="0" w:tplc="47D2CA8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556044"/>
    <w:multiLevelType w:val="hybridMultilevel"/>
    <w:tmpl w:val="0BC85FF6"/>
    <w:lvl w:ilvl="0" w:tplc="FFFFFFFF">
      <w:start w:val="1"/>
      <w:numFmt w:val="bullet"/>
      <w:lvlText w:val=""/>
      <w:lvlJc w:val="left"/>
      <w:pPr>
        <w:ind w:left="720" w:hanging="360"/>
      </w:pPr>
      <w:rPr>
        <w:rFonts w:ascii="Wingdings" w:hAnsi="Wingdings" w:hint="default"/>
      </w:rPr>
    </w:lvl>
    <w:lvl w:ilvl="1" w:tplc="47D2CA82">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6B3941"/>
    <w:multiLevelType w:val="multilevel"/>
    <w:tmpl w:val="4636E708"/>
    <w:lvl w:ilvl="0">
      <w:start w:val="1"/>
      <w:numFmt w:val="decimal"/>
      <w:pStyle w:val="Heading1"/>
      <w:lvlText w:val="%1"/>
      <w:lvlJc w:val="left"/>
      <w:pPr>
        <w:tabs>
          <w:tab w:val="num" w:pos="432"/>
        </w:tabs>
        <w:ind w:left="851" w:hanging="851"/>
      </w:pPr>
      <w:rPr>
        <w:rFonts w:hint="default"/>
      </w:rPr>
    </w:lvl>
    <w:lvl w:ilvl="1">
      <w:start w:val="1"/>
      <w:numFmt w:val="decimal"/>
      <w:lvlRestart w:val="0"/>
      <w:pStyle w:val="Heading2"/>
      <w:lvlText w:val="%1.%2"/>
      <w:lvlJc w:val="left"/>
      <w:pPr>
        <w:tabs>
          <w:tab w:val="num" w:pos="576"/>
        </w:tabs>
        <w:ind w:left="851" w:hanging="851"/>
      </w:pPr>
    </w:lvl>
    <w:lvl w:ilvl="2">
      <w:start w:val="1"/>
      <w:numFmt w:val="decimal"/>
      <w:pStyle w:val="Heading3"/>
      <w:lvlText w:val="%2.%1.%3"/>
      <w:lvlJc w:val="left"/>
      <w:pPr>
        <w:tabs>
          <w:tab w:val="num" w:pos="720"/>
        </w:tabs>
        <w:ind w:left="992" w:hanging="992"/>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E781144"/>
    <w:multiLevelType w:val="multilevel"/>
    <w:tmpl w:val="4768EF3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0813EA"/>
    <w:multiLevelType w:val="hybridMultilevel"/>
    <w:tmpl w:val="4BCAE562"/>
    <w:lvl w:ilvl="0" w:tplc="47D2CA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C0627"/>
    <w:multiLevelType w:val="hybridMultilevel"/>
    <w:tmpl w:val="EA3C8550"/>
    <w:lvl w:ilvl="0" w:tplc="D1DA3BD0">
      <w:start w:val="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41505841"/>
    <w:multiLevelType w:val="hybridMultilevel"/>
    <w:tmpl w:val="A5B48B16"/>
    <w:lvl w:ilvl="0" w:tplc="CBAE63F8">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8" w15:restartNumberingAfterBreak="0">
    <w:nsid w:val="443856D1"/>
    <w:multiLevelType w:val="hybridMultilevel"/>
    <w:tmpl w:val="2E4A1F90"/>
    <w:lvl w:ilvl="0" w:tplc="47D2CA8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872" w:hanging="792"/>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8635EE"/>
    <w:multiLevelType w:val="hybridMultilevel"/>
    <w:tmpl w:val="FDD467BE"/>
    <w:lvl w:ilvl="0" w:tplc="4DAC1878">
      <w:start w:val="2"/>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0" w15:restartNumberingAfterBreak="0">
    <w:nsid w:val="577F5C0A"/>
    <w:multiLevelType w:val="hybridMultilevel"/>
    <w:tmpl w:val="5D4226EE"/>
    <w:lvl w:ilvl="0" w:tplc="47D2CA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BD7CFC"/>
    <w:multiLevelType w:val="multilevel"/>
    <w:tmpl w:val="3022D7B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F128E9"/>
    <w:multiLevelType w:val="hybridMultilevel"/>
    <w:tmpl w:val="0A024382"/>
    <w:lvl w:ilvl="0" w:tplc="47D2CA82">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E744F23"/>
    <w:multiLevelType w:val="hybridMultilevel"/>
    <w:tmpl w:val="4AD65E1E"/>
    <w:lvl w:ilvl="0" w:tplc="47D2CA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1D31A0"/>
    <w:multiLevelType w:val="hybridMultilevel"/>
    <w:tmpl w:val="E4D08A08"/>
    <w:lvl w:ilvl="0" w:tplc="47D2CA8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203E7"/>
    <w:multiLevelType w:val="hybridMultilevel"/>
    <w:tmpl w:val="EC0A00CC"/>
    <w:lvl w:ilvl="0" w:tplc="47D2CA8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BC5479"/>
    <w:multiLevelType w:val="hybridMultilevel"/>
    <w:tmpl w:val="FC1670C4"/>
    <w:lvl w:ilvl="0" w:tplc="47D2CA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B52647"/>
    <w:multiLevelType w:val="hybridMultilevel"/>
    <w:tmpl w:val="4C96A8FC"/>
    <w:lvl w:ilvl="0" w:tplc="47D2CA8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91F8C"/>
    <w:multiLevelType w:val="hybridMultilevel"/>
    <w:tmpl w:val="216A48BE"/>
    <w:lvl w:ilvl="0" w:tplc="FFFFFFFF">
      <w:numFmt w:val="bullet"/>
      <w:lvlText w:val="–"/>
      <w:lvlJc w:val="left"/>
      <w:pPr>
        <w:ind w:left="720" w:hanging="360"/>
      </w:pPr>
      <w:rPr>
        <w:rFonts w:ascii="Times New Roman" w:eastAsia="Times New Roman" w:hAnsi="Times New Roman" w:cs="Times New Roman" w:hint="default"/>
      </w:rPr>
    </w:lvl>
    <w:lvl w:ilvl="1" w:tplc="47D2CA82">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D717C0"/>
    <w:multiLevelType w:val="multilevel"/>
    <w:tmpl w:val="6E9CCACA"/>
    <w:styleLink w:val="WWNum11"/>
    <w:lvl w:ilvl="0">
      <w:start w:val="1"/>
      <w:numFmt w:val="decimal"/>
      <w:lvlText w:val="%1)"/>
      <w:lvlJc w:val="left"/>
      <w:pPr>
        <w:ind w:left="-612" w:firstLine="0"/>
      </w:pPr>
    </w:lvl>
    <w:lvl w:ilvl="1">
      <w:start w:val="1"/>
      <w:numFmt w:val="lowerLetter"/>
      <w:lvlText w:val="%2."/>
      <w:lvlJc w:val="left"/>
      <w:pPr>
        <w:ind w:left="-612" w:firstLine="0"/>
      </w:pPr>
    </w:lvl>
    <w:lvl w:ilvl="2">
      <w:start w:val="1"/>
      <w:numFmt w:val="lowerRoman"/>
      <w:lvlText w:val="%3."/>
      <w:lvlJc w:val="right"/>
      <w:pPr>
        <w:ind w:left="-612" w:firstLine="0"/>
      </w:pPr>
    </w:lvl>
    <w:lvl w:ilvl="3">
      <w:start w:val="1"/>
      <w:numFmt w:val="decimal"/>
      <w:lvlText w:val="%4."/>
      <w:lvlJc w:val="left"/>
      <w:pPr>
        <w:ind w:left="-612" w:firstLine="0"/>
      </w:pPr>
    </w:lvl>
    <w:lvl w:ilvl="4">
      <w:start w:val="1"/>
      <w:numFmt w:val="lowerLetter"/>
      <w:lvlText w:val="%5."/>
      <w:lvlJc w:val="left"/>
      <w:pPr>
        <w:ind w:left="-612" w:firstLine="0"/>
      </w:pPr>
    </w:lvl>
    <w:lvl w:ilvl="5">
      <w:start w:val="1"/>
      <w:numFmt w:val="lowerRoman"/>
      <w:lvlText w:val="%6."/>
      <w:lvlJc w:val="right"/>
      <w:pPr>
        <w:ind w:left="-612" w:firstLine="0"/>
      </w:pPr>
    </w:lvl>
    <w:lvl w:ilvl="6">
      <w:start w:val="1"/>
      <w:numFmt w:val="decimal"/>
      <w:lvlText w:val="%7."/>
      <w:lvlJc w:val="left"/>
      <w:pPr>
        <w:ind w:left="-612" w:firstLine="0"/>
      </w:pPr>
    </w:lvl>
    <w:lvl w:ilvl="7">
      <w:start w:val="1"/>
      <w:numFmt w:val="lowerLetter"/>
      <w:lvlText w:val="%8."/>
      <w:lvlJc w:val="left"/>
      <w:pPr>
        <w:ind w:left="-612" w:firstLine="0"/>
      </w:pPr>
    </w:lvl>
    <w:lvl w:ilvl="8">
      <w:start w:val="1"/>
      <w:numFmt w:val="lowerRoman"/>
      <w:lvlText w:val="%9."/>
      <w:lvlJc w:val="right"/>
      <w:pPr>
        <w:ind w:left="-612" w:firstLine="0"/>
      </w:pPr>
    </w:lvl>
  </w:abstractNum>
  <w:abstractNum w:abstractNumId="30" w15:restartNumberingAfterBreak="0">
    <w:nsid w:val="7EC80EA4"/>
    <w:multiLevelType w:val="hybridMultilevel"/>
    <w:tmpl w:val="082A6F4C"/>
    <w:lvl w:ilvl="0" w:tplc="366EA3C4">
      <w:start w:val="1"/>
      <w:numFmt w:val="decimal"/>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num w:numId="1" w16cid:durableId="1179780799">
    <w:abstractNumId w:val="29"/>
  </w:num>
  <w:num w:numId="2" w16cid:durableId="247619309">
    <w:abstractNumId w:val="9"/>
  </w:num>
  <w:num w:numId="3" w16cid:durableId="2078551842">
    <w:abstractNumId w:val="7"/>
  </w:num>
  <w:num w:numId="4" w16cid:durableId="1836606192">
    <w:abstractNumId w:val="6"/>
  </w:num>
  <w:num w:numId="5" w16cid:durableId="1627588435">
    <w:abstractNumId w:val="5"/>
  </w:num>
  <w:num w:numId="6" w16cid:durableId="506602588">
    <w:abstractNumId w:val="4"/>
  </w:num>
  <w:num w:numId="7" w16cid:durableId="391927506">
    <w:abstractNumId w:val="8"/>
  </w:num>
  <w:num w:numId="8" w16cid:durableId="2083746636">
    <w:abstractNumId w:val="3"/>
  </w:num>
  <w:num w:numId="9" w16cid:durableId="1783379736">
    <w:abstractNumId w:val="2"/>
  </w:num>
  <w:num w:numId="10" w16cid:durableId="1141191129">
    <w:abstractNumId w:val="1"/>
  </w:num>
  <w:num w:numId="11" w16cid:durableId="483356539">
    <w:abstractNumId w:val="0"/>
  </w:num>
  <w:num w:numId="12" w16cid:durableId="267544368">
    <w:abstractNumId w:val="13"/>
  </w:num>
  <w:num w:numId="13" w16cid:durableId="1047221291">
    <w:abstractNumId w:val="13"/>
    <w:lvlOverride w:ilvl="0">
      <w:lvl w:ilvl="0">
        <w:start w:val="1"/>
        <w:numFmt w:val="decimal"/>
        <w:pStyle w:val="Heading1"/>
        <w:lvlText w:val="%1"/>
        <w:lvlJc w:val="left"/>
        <w:pPr>
          <w:tabs>
            <w:tab w:val="num" w:pos="432"/>
          </w:tabs>
          <w:ind w:left="851" w:hanging="851"/>
        </w:pPr>
        <w:rPr>
          <w:rFonts w:hint="default"/>
        </w:rPr>
      </w:lvl>
    </w:lvlOverride>
    <w:lvlOverride w:ilvl="1">
      <w:lvl w:ilvl="1">
        <w:start w:val="1"/>
        <w:numFmt w:val="decimal"/>
        <w:lvlRestart w:val="0"/>
        <w:pStyle w:val="Heading2"/>
        <w:lvlText w:val="%1.1"/>
        <w:lvlJc w:val="left"/>
        <w:pPr>
          <w:tabs>
            <w:tab w:val="num" w:pos="576"/>
          </w:tabs>
          <w:ind w:left="851" w:hanging="851"/>
        </w:pPr>
        <w:rPr>
          <w:rFonts w:hint="default"/>
        </w:rPr>
      </w:lvl>
    </w:lvlOverride>
    <w:lvlOverride w:ilvl="2">
      <w:lvl w:ilvl="2">
        <w:start w:val="1"/>
        <w:numFmt w:val="decimal"/>
        <w:pStyle w:val="Heading3"/>
        <w:lvlText w:val="%2.%1.%3"/>
        <w:lvlJc w:val="left"/>
        <w:pPr>
          <w:tabs>
            <w:tab w:val="num" w:pos="720"/>
          </w:tabs>
          <w:ind w:left="992" w:hanging="992"/>
        </w:pPr>
        <w:rPr>
          <w:rFonts w:hint="default"/>
        </w:rPr>
      </w:lvl>
    </w:lvlOverride>
    <w:lvlOverride w:ilvl="3">
      <w:lvl w:ilvl="3">
        <w:start w:val="1"/>
        <w:numFmt w:val="decimal"/>
        <w:pStyle w:val="Heading4"/>
        <w:lvlText w:val="%1.%2.%3.%4"/>
        <w:lvlJc w:val="left"/>
        <w:pPr>
          <w:tabs>
            <w:tab w:val="num" w:pos="864"/>
          </w:tabs>
          <w:ind w:left="864" w:hanging="864"/>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4" w16cid:durableId="1676107920">
    <w:abstractNumId w:val="13"/>
    <w:lvlOverride w:ilvl="0">
      <w:lvl w:ilvl="0">
        <w:start w:val="1"/>
        <w:numFmt w:val="decimal"/>
        <w:pStyle w:val="Heading1"/>
        <w:lvlText w:val="%1"/>
        <w:lvlJc w:val="left"/>
        <w:pPr>
          <w:tabs>
            <w:tab w:val="num" w:pos="432"/>
          </w:tabs>
          <w:ind w:left="851" w:hanging="851"/>
        </w:pPr>
        <w:rPr>
          <w:rFonts w:hint="default"/>
        </w:rPr>
      </w:lvl>
    </w:lvlOverride>
    <w:lvlOverride w:ilvl="1">
      <w:lvl w:ilvl="1">
        <w:start w:val="1"/>
        <w:numFmt w:val="decimal"/>
        <w:lvlRestart w:val="0"/>
        <w:pStyle w:val="Heading2"/>
        <w:lvlText w:val="%1.2"/>
        <w:lvlJc w:val="left"/>
        <w:pPr>
          <w:tabs>
            <w:tab w:val="num" w:pos="576"/>
          </w:tabs>
          <w:ind w:left="851" w:hanging="851"/>
        </w:pPr>
        <w:rPr>
          <w:rFonts w:hint="default"/>
        </w:rPr>
      </w:lvl>
    </w:lvlOverride>
    <w:lvlOverride w:ilvl="2">
      <w:lvl w:ilvl="2">
        <w:start w:val="1"/>
        <w:numFmt w:val="decimal"/>
        <w:pStyle w:val="Heading3"/>
        <w:lvlText w:val="%2.%1.%3"/>
        <w:lvlJc w:val="left"/>
        <w:pPr>
          <w:tabs>
            <w:tab w:val="num" w:pos="720"/>
          </w:tabs>
          <w:ind w:left="992" w:hanging="992"/>
        </w:pPr>
        <w:rPr>
          <w:rFonts w:hint="default"/>
        </w:rPr>
      </w:lvl>
    </w:lvlOverride>
    <w:lvlOverride w:ilvl="3">
      <w:lvl w:ilvl="3">
        <w:start w:val="1"/>
        <w:numFmt w:val="decimal"/>
        <w:pStyle w:val="Heading4"/>
        <w:lvlText w:val="%1.%2.%3.%4"/>
        <w:lvlJc w:val="left"/>
        <w:pPr>
          <w:tabs>
            <w:tab w:val="num" w:pos="864"/>
          </w:tabs>
          <w:ind w:left="864" w:hanging="864"/>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5" w16cid:durableId="445806297">
    <w:abstractNumId w:val="13"/>
    <w:lvlOverride w:ilvl="0">
      <w:lvl w:ilvl="0">
        <w:start w:val="1"/>
        <w:numFmt w:val="decimal"/>
        <w:pStyle w:val="Heading1"/>
        <w:lvlText w:val="%1"/>
        <w:lvlJc w:val="left"/>
        <w:pPr>
          <w:tabs>
            <w:tab w:val="num" w:pos="432"/>
          </w:tabs>
          <w:ind w:left="851" w:hanging="851"/>
        </w:pPr>
        <w:rPr>
          <w:rFonts w:hint="default"/>
        </w:rPr>
      </w:lvl>
    </w:lvlOverride>
    <w:lvlOverride w:ilvl="1">
      <w:lvl w:ilvl="1">
        <w:start w:val="1"/>
        <w:numFmt w:val="decimal"/>
        <w:lvlRestart w:val="0"/>
        <w:pStyle w:val="Heading2"/>
        <w:lvlText w:val="%1.3"/>
        <w:lvlJc w:val="left"/>
        <w:pPr>
          <w:tabs>
            <w:tab w:val="num" w:pos="576"/>
          </w:tabs>
          <w:ind w:left="851" w:hanging="851"/>
        </w:pPr>
        <w:rPr>
          <w:rFonts w:hint="default"/>
        </w:rPr>
      </w:lvl>
    </w:lvlOverride>
    <w:lvlOverride w:ilvl="2">
      <w:lvl w:ilvl="2">
        <w:start w:val="1"/>
        <w:numFmt w:val="decimal"/>
        <w:pStyle w:val="Heading3"/>
        <w:lvlText w:val="%2.%1.%3"/>
        <w:lvlJc w:val="left"/>
        <w:pPr>
          <w:tabs>
            <w:tab w:val="num" w:pos="720"/>
          </w:tabs>
          <w:ind w:left="992" w:hanging="992"/>
        </w:pPr>
        <w:rPr>
          <w:rFonts w:hint="default"/>
        </w:rPr>
      </w:lvl>
    </w:lvlOverride>
    <w:lvlOverride w:ilvl="3">
      <w:lvl w:ilvl="3">
        <w:start w:val="1"/>
        <w:numFmt w:val="decimal"/>
        <w:pStyle w:val="Heading4"/>
        <w:lvlText w:val="%1.%2.%3.%4"/>
        <w:lvlJc w:val="left"/>
        <w:pPr>
          <w:tabs>
            <w:tab w:val="num" w:pos="864"/>
          </w:tabs>
          <w:ind w:left="864" w:hanging="864"/>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6" w16cid:durableId="1356276151">
    <w:abstractNumId w:val="13"/>
    <w:lvlOverride w:ilvl="0">
      <w:lvl w:ilvl="0">
        <w:start w:val="1"/>
        <w:numFmt w:val="decimal"/>
        <w:pStyle w:val="Heading1"/>
        <w:lvlText w:val="%1"/>
        <w:lvlJc w:val="left"/>
        <w:pPr>
          <w:tabs>
            <w:tab w:val="num" w:pos="432"/>
          </w:tabs>
          <w:ind w:left="851" w:hanging="851"/>
        </w:pPr>
        <w:rPr>
          <w:rFonts w:hint="default"/>
        </w:rPr>
      </w:lvl>
    </w:lvlOverride>
    <w:lvlOverride w:ilvl="1">
      <w:lvl w:ilvl="1">
        <w:start w:val="1"/>
        <w:numFmt w:val="decimal"/>
        <w:lvlRestart w:val="0"/>
        <w:pStyle w:val="Heading2"/>
        <w:lvlText w:val="%1.4"/>
        <w:lvlJc w:val="left"/>
        <w:pPr>
          <w:tabs>
            <w:tab w:val="num" w:pos="576"/>
          </w:tabs>
          <w:ind w:left="851" w:hanging="851"/>
        </w:pPr>
        <w:rPr>
          <w:rFonts w:hint="default"/>
        </w:rPr>
      </w:lvl>
    </w:lvlOverride>
    <w:lvlOverride w:ilvl="2">
      <w:lvl w:ilvl="2">
        <w:start w:val="1"/>
        <w:numFmt w:val="decimal"/>
        <w:pStyle w:val="Heading3"/>
        <w:lvlText w:val="%2.%1.%3"/>
        <w:lvlJc w:val="left"/>
        <w:pPr>
          <w:tabs>
            <w:tab w:val="num" w:pos="720"/>
          </w:tabs>
          <w:ind w:left="992" w:hanging="992"/>
        </w:pPr>
        <w:rPr>
          <w:rFonts w:hint="default"/>
        </w:rPr>
      </w:lvl>
    </w:lvlOverride>
    <w:lvlOverride w:ilvl="3">
      <w:lvl w:ilvl="3">
        <w:start w:val="1"/>
        <w:numFmt w:val="decimal"/>
        <w:pStyle w:val="Heading4"/>
        <w:lvlText w:val="%1.%2.%3.%4"/>
        <w:lvlJc w:val="left"/>
        <w:pPr>
          <w:tabs>
            <w:tab w:val="num" w:pos="864"/>
          </w:tabs>
          <w:ind w:left="864" w:hanging="864"/>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7" w16cid:durableId="1326854736">
    <w:abstractNumId w:val="13"/>
    <w:lvlOverride w:ilvl="0">
      <w:lvl w:ilvl="0">
        <w:start w:val="1"/>
        <w:numFmt w:val="decimal"/>
        <w:pStyle w:val="Heading1"/>
        <w:lvlText w:val="%1"/>
        <w:lvlJc w:val="left"/>
        <w:pPr>
          <w:tabs>
            <w:tab w:val="num" w:pos="432"/>
          </w:tabs>
          <w:ind w:left="851" w:hanging="851"/>
        </w:pPr>
        <w:rPr>
          <w:rFonts w:hint="default"/>
        </w:rPr>
      </w:lvl>
    </w:lvlOverride>
    <w:lvlOverride w:ilvl="1">
      <w:lvl w:ilvl="1">
        <w:start w:val="1"/>
        <w:numFmt w:val="decimal"/>
        <w:lvlRestart w:val="0"/>
        <w:pStyle w:val="Heading2"/>
        <w:lvlText w:val="%1.%2"/>
        <w:lvlJc w:val="left"/>
        <w:pPr>
          <w:tabs>
            <w:tab w:val="num" w:pos="576"/>
          </w:tabs>
          <w:ind w:left="851" w:hanging="851"/>
        </w:pPr>
        <w:rPr>
          <w:rFonts w:hint="default"/>
        </w:rPr>
      </w:lvl>
    </w:lvlOverride>
    <w:lvlOverride w:ilvl="2">
      <w:lvl w:ilvl="2">
        <w:start w:val="1"/>
        <w:numFmt w:val="decimal"/>
        <w:pStyle w:val="Heading3"/>
        <w:lvlText w:val="2.2.%3"/>
        <w:lvlJc w:val="left"/>
        <w:pPr>
          <w:tabs>
            <w:tab w:val="num" w:pos="720"/>
          </w:tabs>
          <w:ind w:left="992" w:hanging="992"/>
        </w:pPr>
        <w:rPr>
          <w:rFonts w:hint="default"/>
        </w:rPr>
      </w:lvl>
    </w:lvlOverride>
    <w:lvlOverride w:ilvl="3">
      <w:lvl w:ilvl="3">
        <w:start w:val="1"/>
        <w:numFmt w:val="decimal"/>
        <w:pStyle w:val="Heading4"/>
        <w:lvlText w:val="%1.%2.%3.%4"/>
        <w:lvlJc w:val="left"/>
        <w:pPr>
          <w:tabs>
            <w:tab w:val="num" w:pos="864"/>
          </w:tabs>
          <w:ind w:left="864" w:hanging="864"/>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8" w16cid:durableId="1709991476">
    <w:abstractNumId w:val="13"/>
    <w:lvlOverride w:ilvl="0">
      <w:lvl w:ilvl="0">
        <w:start w:val="1"/>
        <w:numFmt w:val="decimal"/>
        <w:pStyle w:val="Heading1"/>
        <w:lvlText w:val="%1"/>
        <w:lvlJc w:val="left"/>
        <w:pPr>
          <w:tabs>
            <w:tab w:val="num" w:pos="432"/>
          </w:tabs>
          <w:ind w:left="851" w:hanging="851"/>
        </w:pPr>
        <w:rPr>
          <w:rFonts w:hint="default"/>
        </w:rPr>
      </w:lvl>
    </w:lvlOverride>
    <w:lvlOverride w:ilvl="1">
      <w:lvl w:ilvl="1">
        <w:start w:val="1"/>
        <w:numFmt w:val="decimal"/>
        <w:lvlRestart w:val="0"/>
        <w:pStyle w:val="Heading2"/>
        <w:lvlText w:val="%1.%2"/>
        <w:lvlJc w:val="left"/>
        <w:pPr>
          <w:tabs>
            <w:tab w:val="num" w:pos="576"/>
          </w:tabs>
          <w:ind w:left="851" w:hanging="851"/>
        </w:pPr>
        <w:rPr>
          <w:rFonts w:hint="default"/>
        </w:rPr>
      </w:lvl>
    </w:lvlOverride>
    <w:lvlOverride w:ilvl="2">
      <w:lvl w:ilvl="2">
        <w:start w:val="1"/>
        <w:numFmt w:val="decimal"/>
        <w:pStyle w:val="Heading3"/>
        <w:lvlText w:val="2.1.%3"/>
        <w:lvlJc w:val="left"/>
        <w:pPr>
          <w:tabs>
            <w:tab w:val="num" w:pos="720"/>
          </w:tabs>
          <w:ind w:left="992" w:hanging="992"/>
        </w:pPr>
        <w:rPr>
          <w:rFonts w:hint="default"/>
        </w:rPr>
      </w:lvl>
    </w:lvlOverride>
    <w:lvlOverride w:ilvl="3">
      <w:lvl w:ilvl="3">
        <w:start w:val="1"/>
        <w:numFmt w:val="decimal"/>
        <w:pStyle w:val="Heading4"/>
        <w:lvlText w:val="%1.%2.%3.%4"/>
        <w:lvlJc w:val="left"/>
        <w:pPr>
          <w:tabs>
            <w:tab w:val="num" w:pos="864"/>
          </w:tabs>
          <w:ind w:left="864" w:hanging="864"/>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9" w16cid:durableId="993139679">
    <w:abstractNumId w:val="13"/>
    <w:lvlOverride w:ilvl="0">
      <w:lvl w:ilvl="0">
        <w:start w:val="1"/>
        <w:numFmt w:val="decimal"/>
        <w:pStyle w:val="Heading1"/>
        <w:lvlText w:val="%1"/>
        <w:lvlJc w:val="left"/>
        <w:pPr>
          <w:tabs>
            <w:tab w:val="num" w:pos="432"/>
          </w:tabs>
          <w:ind w:left="851" w:hanging="851"/>
        </w:pPr>
        <w:rPr>
          <w:rFonts w:hint="default"/>
        </w:rPr>
      </w:lvl>
    </w:lvlOverride>
    <w:lvlOverride w:ilvl="1">
      <w:lvl w:ilvl="1">
        <w:start w:val="1"/>
        <w:numFmt w:val="decimal"/>
        <w:lvlRestart w:val="0"/>
        <w:pStyle w:val="Heading2"/>
        <w:lvlText w:val="%1.%2"/>
        <w:lvlJc w:val="left"/>
        <w:pPr>
          <w:tabs>
            <w:tab w:val="num" w:pos="576"/>
          </w:tabs>
          <w:ind w:left="851" w:hanging="851"/>
        </w:pPr>
        <w:rPr>
          <w:rFonts w:hint="default"/>
        </w:rPr>
      </w:lvl>
    </w:lvlOverride>
    <w:lvlOverride w:ilvl="2">
      <w:lvl w:ilvl="2">
        <w:start w:val="1"/>
        <w:numFmt w:val="decimal"/>
        <w:pStyle w:val="Heading3"/>
        <w:lvlText w:val="2.3.%3"/>
        <w:lvlJc w:val="left"/>
        <w:pPr>
          <w:tabs>
            <w:tab w:val="num" w:pos="720"/>
          </w:tabs>
          <w:ind w:left="992" w:hanging="992"/>
        </w:pPr>
        <w:rPr>
          <w:rFonts w:hint="default"/>
        </w:rPr>
      </w:lvl>
    </w:lvlOverride>
    <w:lvlOverride w:ilvl="3">
      <w:lvl w:ilvl="3">
        <w:start w:val="1"/>
        <w:numFmt w:val="decimal"/>
        <w:pStyle w:val="Heading4"/>
        <w:lvlText w:val="%1.%2.%3.%4"/>
        <w:lvlJc w:val="left"/>
        <w:pPr>
          <w:tabs>
            <w:tab w:val="num" w:pos="864"/>
          </w:tabs>
          <w:ind w:left="864" w:hanging="864"/>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20" w16cid:durableId="784350598">
    <w:abstractNumId w:val="21"/>
  </w:num>
  <w:num w:numId="21" w16cid:durableId="931744051">
    <w:abstractNumId w:val="23"/>
  </w:num>
  <w:num w:numId="22" w16cid:durableId="1468275242">
    <w:abstractNumId w:val="27"/>
  </w:num>
  <w:num w:numId="23" w16cid:durableId="1847162197">
    <w:abstractNumId w:val="11"/>
  </w:num>
  <w:num w:numId="24" w16cid:durableId="1727490946">
    <w:abstractNumId w:val="15"/>
  </w:num>
  <w:num w:numId="25" w16cid:durableId="893010760">
    <w:abstractNumId w:val="26"/>
  </w:num>
  <w:num w:numId="26" w16cid:durableId="1721781061">
    <w:abstractNumId w:val="25"/>
  </w:num>
  <w:num w:numId="27" w16cid:durableId="2117097206">
    <w:abstractNumId w:val="20"/>
  </w:num>
  <w:num w:numId="28" w16cid:durableId="1666591002">
    <w:abstractNumId w:val="12"/>
  </w:num>
  <w:num w:numId="29" w16cid:durableId="1755470090">
    <w:abstractNumId w:val="28"/>
  </w:num>
  <w:num w:numId="30" w16cid:durableId="1458521601">
    <w:abstractNumId w:val="24"/>
  </w:num>
  <w:num w:numId="31" w16cid:durableId="534075157">
    <w:abstractNumId w:val="22"/>
  </w:num>
  <w:num w:numId="32" w16cid:durableId="1342008470">
    <w:abstractNumId w:val="18"/>
  </w:num>
  <w:num w:numId="33" w16cid:durableId="1378436321">
    <w:abstractNumId w:val="19"/>
  </w:num>
  <w:num w:numId="34" w16cid:durableId="981736278">
    <w:abstractNumId w:val="16"/>
  </w:num>
  <w:num w:numId="35" w16cid:durableId="1734886940">
    <w:abstractNumId w:val="14"/>
  </w:num>
  <w:num w:numId="36" w16cid:durableId="381944010">
    <w:abstractNumId w:val="17"/>
  </w:num>
  <w:num w:numId="37" w16cid:durableId="1950815617">
    <w:abstractNumId w:val="30"/>
  </w:num>
  <w:num w:numId="38" w16cid:durableId="45417781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333"/>
    <w:rsid w:val="00000569"/>
    <w:rsid w:val="000005D2"/>
    <w:rsid w:val="00000C43"/>
    <w:rsid w:val="0000215D"/>
    <w:rsid w:val="0000234C"/>
    <w:rsid w:val="000026B8"/>
    <w:rsid w:val="0000282A"/>
    <w:rsid w:val="000030C5"/>
    <w:rsid w:val="000032F0"/>
    <w:rsid w:val="00003A46"/>
    <w:rsid w:val="00003C40"/>
    <w:rsid w:val="00003D62"/>
    <w:rsid w:val="00003F8D"/>
    <w:rsid w:val="0000497A"/>
    <w:rsid w:val="00004EE1"/>
    <w:rsid w:val="00005234"/>
    <w:rsid w:val="0000579F"/>
    <w:rsid w:val="00005AC5"/>
    <w:rsid w:val="00005D05"/>
    <w:rsid w:val="00006A79"/>
    <w:rsid w:val="0000713E"/>
    <w:rsid w:val="000071EC"/>
    <w:rsid w:val="00007373"/>
    <w:rsid w:val="00007AC0"/>
    <w:rsid w:val="00007B04"/>
    <w:rsid w:val="00007C2D"/>
    <w:rsid w:val="00010089"/>
    <w:rsid w:val="0001061F"/>
    <w:rsid w:val="0001080A"/>
    <w:rsid w:val="00011DF0"/>
    <w:rsid w:val="000125E6"/>
    <w:rsid w:val="00013290"/>
    <w:rsid w:val="000132CD"/>
    <w:rsid w:val="00013F70"/>
    <w:rsid w:val="00014377"/>
    <w:rsid w:val="00014F48"/>
    <w:rsid w:val="00015053"/>
    <w:rsid w:val="00015061"/>
    <w:rsid w:val="00015516"/>
    <w:rsid w:val="00015A9D"/>
    <w:rsid w:val="00015EBB"/>
    <w:rsid w:val="00016039"/>
    <w:rsid w:val="000160FD"/>
    <w:rsid w:val="000167D5"/>
    <w:rsid w:val="000167EA"/>
    <w:rsid w:val="00016BB0"/>
    <w:rsid w:val="00016EB3"/>
    <w:rsid w:val="00017356"/>
    <w:rsid w:val="00017ACE"/>
    <w:rsid w:val="00017C1D"/>
    <w:rsid w:val="00020045"/>
    <w:rsid w:val="00020377"/>
    <w:rsid w:val="000208F4"/>
    <w:rsid w:val="0002096D"/>
    <w:rsid w:val="00020D01"/>
    <w:rsid w:val="00021847"/>
    <w:rsid w:val="00021875"/>
    <w:rsid w:val="00022189"/>
    <w:rsid w:val="000222D8"/>
    <w:rsid w:val="0002249D"/>
    <w:rsid w:val="0002269B"/>
    <w:rsid w:val="00022A3B"/>
    <w:rsid w:val="00022ABB"/>
    <w:rsid w:val="00022CE4"/>
    <w:rsid w:val="00023767"/>
    <w:rsid w:val="000237AE"/>
    <w:rsid w:val="00023A59"/>
    <w:rsid w:val="00023BDF"/>
    <w:rsid w:val="00023E60"/>
    <w:rsid w:val="000243DA"/>
    <w:rsid w:val="000247EE"/>
    <w:rsid w:val="00024AF9"/>
    <w:rsid w:val="00024C9D"/>
    <w:rsid w:val="00024E1D"/>
    <w:rsid w:val="00025096"/>
    <w:rsid w:val="00025191"/>
    <w:rsid w:val="0002570A"/>
    <w:rsid w:val="000258DC"/>
    <w:rsid w:val="000259A2"/>
    <w:rsid w:val="00025BB6"/>
    <w:rsid w:val="00025BFF"/>
    <w:rsid w:val="00025F7A"/>
    <w:rsid w:val="0002604F"/>
    <w:rsid w:val="00026051"/>
    <w:rsid w:val="000266B2"/>
    <w:rsid w:val="00026D92"/>
    <w:rsid w:val="00026FA4"/>
    <w:rsid w:val="0002738A"/>
    <w:rsid w:val="0002791F"/>
    <w:rsid w:val="00030245"/>
    <w:rsid w:val="00030E8D"/>
    <w:rsid w:val="00030E9D"/>
    <w:rsid w:val="000319EE"/>
    <w:rsid w:val="00031B0E"/>
    <w:rsid w:val="00031F17"/>
    <w:rsid w:val="000322C6"/>
    <w:rsid w:val="000326FB"/>
    <w:rsid w:val="00032855"/>
    <w:rsid w:val="000330A4"/>
    <w:rsid w:val="000330F1"/>
    <w:rsid w:val="0003349D"/>
    <w:rsid w:val="000336E7"/>
    <w:rsid w:val="000338B4"/>
    <w:rsid w:val="00033B86"/>
    <w:rsid w:val="00033BE6"/>
    <w:rsid w:val="00033D81"/>
    <w:rsid w:val="00034326"/>
    <w:rsid w:val="000349A4"/>
    <w:rsid w:val="00034CE5"/>
    <w:rsid w:val="00034E76"/>
    <w:rsid w:val="000352D4"/>
    <w:rsid w:val="00035340"/>
    <w:rsid w:val="00035490"/>
    <w:rsid w:val="00035B2B"/>
    <w:rsid w:val="00035F9C"/>
    <w:rsid w:val="0003611B"/>
    <w:rsid w:val="0003639F"/>
    <w:rsid w:val="000365F5"/>
    <w:rsid w:val="00036A51"/>
    <w:rsid w:val="00036C6F"/>
    <w:rsid w:val="00036D16"/>
    <w:rsid w:val="000370D9"/>
    <w:rsid w:val="000371CF"/>
    <w:rsid w:val="000372B0"/>
    <w:rsid w:val="000374FD"/>
    <w:rsid w:val="000377E3"/>
    <w:rsid w:val="00037BC9"/>
    <w:rsid w:val="00040202"/>
    <w:rsid w:val="0004025E"/>
    <w:rsid w:val="00040F76"/>
    <w:rsid w:val="000411C4"/>
    <w:rsid w:val="00041866"/>
    <w:rsid w:val="000418F6"/>
    <w:rsid w:val="00041CEB"/>
    <w:rsid w:val="000424E9"/>
    <w:rsid w:val="00042681"/>
    <w:rsid w:val="00042732"/>
    <w:rsid w:val="00042C21"/>
    <w:rsid w:val="0004316B"/>
    <w:rsid w:val="00043A88"/>
    <w:rsid w:val="00043D84"/>
    <w:rsid w:val="00044009"/>
    <w:rsid w:val="000445C5"/>
    <w:rsid w:val="00044CE7"/>
    <w:rsid w:val="00044F4E"/>
    <w:rsid w:val="00045030"/>
    <w:rsid w:val="000460A5"/>
    <w:rsid w:val="000461CA"/>
    <w:rsid w:val="00046767"/>
    <w:rsid w:val="00047933"/>
    <w:rsid w:val="000500B8"/>
    <w:rsid w:val="00050B42"/>
    <w:rsid w:val="00050BE4"/>
    <w:rsid w:val="00050E6F"/>
    <w:rsid w:val="00051404"/>
    <w:rsid w:val="000514F0"/>
    <w:rsid w:val="00051A6D"/>
    <w:rsid w:val="00051B49"/>
    <w:rsid w:val="00051DC6"/>
    <w:rsid w:val="00051FE6"/>
    <w:rsid w:val="000520EC"/>
    <w:rsid w:val="000521D4"/>
    <w:rsid w:val="000525F1"/>
    <w:rsid w:val="00052655"/>
    <w:rsid w:val="000530FC"/>
    <w:rsid w:val="0005313F"/>
    <w:rsid w:val="00053830"/>
    <w:rsid w:val="00053D0F"/>
    <w:rsid w:val="00054605"/>
    <w:rsid w:val="0005544E"/>
    <w:rsid w:val="0005606A"/>
    <w:rsid w:val="000562AF"/>
    <w:rsid w:val="00056856"/>
    <w:rsid w:val="00056AAF"/>
    <w:rsid w:val="00057455"/>
    <w:rsid w:val="00057673"/>
    <w:rsid w:val="00057A9D"/>
    <w:rsid w:val="00057BD1"/>
    <w:rsid w:val="00060034"/>
    <w:rsid w:val="0006005F"/>
    <w:rsid w:val="000600EB"/>
    <w:rsid w:val="00060291"/>
    <w:rsid w:val="00060664"/>
    <w:rsid w:val="00060D12"/>
    <w:rsid w:val="000611FA"/>
    <w:rsid w:val="00061511"/>
    <w:rsid w:val="000617D4"/>
    <w:rsid w:val="000619E0"/>
    <w:rsid w:val="00061C6E"/>
    <w:rsid w:val="00061E00"/>
    <w:rsid w:val="00061F79"/>
    <w:rsid w:val="0006210C"/>
    <w:rsid w:val="00062228"/>
    <w:rsid w:val="00062322"/>
    <w:rsid w:val="00062395"/>
    <w:rsid w:val="00062C16"/>
    <w:rsid w:val="00062DA2"/>
    <w:rsid w:val="00062E29"/>
    <w:rsid w:val="0006310F"/>
    <w:rsid w:val="00063408"/>
    <w:rsid w:val="000635DB"/>
    <w:rsid w:val="00063C34"/>
    <w:rsid w:val="000641B2"/>
    <w:rsid w:val="000642AB"/>
    <w:rsid w:val="000646C6"/>
    <w:rsid w:val="00064C09"/>
    <w:rsid w:val="00065201"/>
    <w:rsid w:val="000652D9"/>
    <w:rsid w:val="00065566"/>
    <w:rsid w:val="00065B3B"/>
    <w:rsid w:val="00066366"/>
    <w:rsid w:val="00066C2E"/>
    <w:rsid w:val="00066D16"/>
    <w:rsid w:val="00066D7B"/>
    <w:rsid w:val="00066D93"/>
    <w:rsid w:val="00066F43"/>
    <w:rsid w:val="000670D1"/>
    <w:rsid w:val="00067877"/>
    <w:rsid w:val="00067B73"/>
    <w:rsid w:val="000704C9"/>
    <w:rsid w:val="00070807"/>
    <w:rsid w:val="00070D56"/>
    <w:rsid w:val="00070F71"/>
    <w:rsid w:val="00070FB4"/>
    <w:rsid w:val="00071199"/>
    <w:rsid w:val="00071707"/>
    <w:rsid w:val="0007173D"/>
    <w:rsid w:val="00071C0F"/>
    <w:rsid w:val="0007227F"/>
    <w:rsid w:val="00072827"/>
    <w:rsid w:val="00072F31"/>
    <w:rsid w:val="00072F67"/>
    <w:rsid w:val="000732A0"/>
    <w:rsid w:val="000732FF"/>
    <w:rsid w:val="000733A9"/>
    <w:rsid w:val="000736BD"/>
    <w:rsid w:val="0007421A"/>
    <w:rsid w:val="000742F8"/>
    <w:rsid w:val="00074538"/>
    <w:rsid w:val="000747BC"/>
    <w:rsid w:val="000749BB"/>
    <w:rsid w:val="00074C2E"/>
    <w:rsid w:val="000753EA"/>
    <w:rsid w:val="000758B3"/>
    <w:rsid w:val="00075DDC"/>
    <w:rsid w:val="000765D1"/>
    <w:rsid w:val="00076802"/>
    <w:rsid w:val="00076BD2"/>
    <w:rsid w:val="00076D50"/>
    <w:rsid w:val="00077054"/>
    <w:rsid w:val="00077D96"/>
    <w:rsid w:val="00077E6D"/>
    <w:rsid w:val="000800E6"/>
    <w:rsid w:val="000805FA"/>
    <w:rsid w:val="00080602"/>
    <w:rsid w:val="00080DE4"/>
    <w:rsid w:val="00081B1A"/>
    <w:rsid w:val="0008236F"/>
    <w:rsid w:val="000825F2"/>
    <w:rsid w:val="00082A7C"/>
    <w:rsid w:val="00082ACA"/>
    <w:rsid w:val="00082D89"/>
    <w:rsid w:val="00082E7D"/>
    <w:rsid w:val="00083010"/>
    <w:rsid w:val="00083FA7"/>
    <w:rsid w:val="0008400B"/>
    <w:rsid w:val="000842C5"/>
    <w:rsid w:val="00085666"/>
    <w:rsid w:val="00085C37"/>
    <w:rsid w:val="00085ECF"/>
    <w:rsid w:val="00086481"/>
    <w:rsid w:val="000866BA"/>
    <w:rsid w:val="00086977"/>
    <w:rsid w:val="000869C1"/>
    <w:rsid w:val="00086D26"/>
    <w:rsid w:val="00086D9C"/>
    <w:rsid w:val="0008769B"/>
    <w:rsid w:val="00087986"/>
    <w:rsid w:val="00087C37"/>
    <w:rsid w:val="00087C7F"/>
    <w:rsid w:val="00087DC4"/>
    <w:rsid w:val="0009010A"/>
    <w:rsid w:val="0009037C"/>
    <w:rsid w:val="000913B7"/>
    <w:rsid w:val="00091538"/>
    <w:rsid w:val="00091603"/>
    <w:rsid w:val="000917DD"/>
    <w:rsid w:val="00091A6B"/>
    <w:rsid w:val="00091D80"/>
    <w:rsid w:val="00091EC5"/>
    <w:rsid w:val="00092064"/>
    <w:rsid w:val="000921AD"/>
    <w:rsid w:val="00092528"/>
    <w:rsid w:val="00093DAB"/>
    <w:rsid w:val="000951BB"/>
    <w:rsid w:val="000955AD"/>
    <w:rsid w:val="00095FC2"/>
    <w:rsid w:val="00096279"/>
    <w:rsid w:val="000963AC"/>
    <w:rsid w:val="000966FA"/>
    <w:rsid w:val="000974D6"/>
    <w:rsid w:val="00097F86"/>
    <w:rsid w:val="000A0047"/>
    <w:rsid w:val="000A01A9"/>
    <w:rsid w:val="000A033A"/>
    <w:rsid w:val="000A12B0"/>
    <w:rsid w:val="000A166D"/>
    <w:rsid w:val="000A1E43"/>
    <w:rsid w:val="000A211B"/>
    <w:rsid w:val="000A2582"/>
    <w:rsid w:val="000A2756"/>
    <w:rsid w:val="000A2ACE"/>
    <w:rsid w:val="000A2B9B"/>
    <w:rsid w:val="000A2BEA"/>
    <w:rsid w:val="000A2E50"/>
    <w:rsid w:val="000A2F09"/>
    <w:rsid w:val="000A312E"/>
    <w:rsid w:val="000A3B33"/>
    <w:rsid w:val="000A426A"/>
    <w:rsid w:val="000A435B"/>
    <w:rsid w:val="000A485D"/>
    <w:rsid w:val="000A4BAB"/>
    <w:rsid w:val="000A4C9D"/>
    <w:rsid w:val="000A530A"/>
    <w:rsid w:val="000A54EF"/>
    <w:rsid w:val="000A5EB9"/>
    <w:rsid w:val="000A60E4"/>
    <w:rsid w:val="000A6C7F"/>
    <w:rsid w:val="000A6CCE"/>
    <w:rsid w:val="000A6E01"/>
    <w:rsid w:val="000A74A6"/>
    <w:rsid w:val="000B03A1"/>
    <w:rsid w:val="000B0C89"/>
    <w:rsid w:val="000B10D2"/>
    <w:rsid w:val="000B13EA"/>
    <w:rsid w:val="000B13FE"/>
    <w:rsid w:val="000B1B75"/>
    <w:rsid w:val="000B2316"/>
    <w:rsid w:val="000B2A01"/>
    <w:rsid w:val="000B349B"/>
    <w:rsid w:val="000B3A5A"/>
    <w:rsid w:val="000B4A85"/>
    <w:rsid w:val="000B4BAB"/>
    <w:rsid w:val="000B4BDC"/>
    <w:rsid w:val="000B4E47"/>
    <w:rsid w:val="000B50A5"/>
    <w:rsid w:val="000B552A"/>
    <w:rsid w:val="000B554E"/>
    <w:rsid w:val="000B5757"/>
    <w:rsid w:val="000B5967"/>
    <w:rsid w:val="000B59F5"/>
    <w:rsid w:val="000B5D63"/>
    <w:rsid w:val="000B63DA"/>
    <w:rsid w:val="000B6A9A"/>
    <w:rsid w:val="000B6E41"/>
    <w:rsid w:val="000B739D"/>
    <w:rsid w:val="000B77DA"/>
    <w:rsid w:val="000B7B5A"/>
    <w:rsid w:val="000C015B"/>
    <w:rsid w:val="000C01F9"/>
    <w:rsid w:val="000C0442"/>
    <w:rsid w:val="000C0506"/>
    <w:rsid w:val="000C052A"/>
    <w:rsid w:val="000C0724"/>
    <w:rsid w:val="000C09FD"/>
    <w:rsid w:val="000C0E53"/>
    <w:rsid w:val="000C1177"/>
    <w:rsid w:val="000C1241"/>
    <w:rsid w:val="000C133B"/>
    <w:rsid w:val="000C13A9"/>
    <w:rsid w:val="000C16BD"/>
    <w:rsid w:val="000C1BE7"/>
    <w:rsid w:val="000C1ED4"/>
    <w:rsid w:val="000C1FE4"/>
    <w:rsid w:val="000C262E"/>
    <w:rsid w:val="000C2757"/>
    <w:rsid w:val="000C3013"/>
    <w:rsid w:val="000C34E6"/>
    <w:rsid w:val="000C36A5"/>
    <w:rsid w:val="000C3A71"/>
    <w:rsid w:val="000C3F07"/>
    <w:rsid w:val="000C41DB"/>
    <w:rsid w:val="000C4591"/>
    <w:rsid w:val="000C4A9F"/>
    <w:rsid w:val="000C4F94"/>
    <w:rsid w:val="000C5504"/>
    <w:rsid w:val="000C576E"/>
    <w:rsid w:val="000C6900"/>
    <w:rsid w:val="000C6C6C"/>
    <w:rsid w:val="000C6D33"/>
    <w:rsid w:val="000C77EA"/>
    <w:rsid w:val="000C7F71"/>
    <w:rsid w:val="000D0237"/>
    <w:rsid w:val="000D09FC"/>
    <w:rsid w:val="000D0B00"/>
    <w:rsid w:val="000D0C23"/>
    <w:rsid w:val="000D14B1"/>
    <w:rsid w:val="000D1687"/>
    <w:rsid w:val="000D29A1"/>
    <w:rsid w:val="000D3277"/>
    <w:rsid w:val="000D32A1"/>
    <w:rsid w:val="000D3344"/>
    <w:rsid w:val="000D3812"/>
    <w:rsid w:val="000D3C6E"/>
    <w:rsid w:val="000D3CBA"/>
    <w:rsid w:val="000D4081"/>
    <w:rsid w:val="000D40B2"/>
    <w:rsid w:val="000D45E0"/>
    <w:rsid w:val="000D4857"/>
    <w:rsid w:val="000D4F95"/>
    <w:rsid w:val="000D547D"/>
    <w:rsid w:val="000D5A5A"/>
    <w:rsid w:val="000D66A2"/>
    <w:rsid w:val="000D6CC9"/>
    <w:rsid w:val="000D70AE"/>
    <w:rsid w:val="000D7217"/>
    <w:rsid w:val="000D7225"/>
    <w:rsid w:val="000D73F0"/>
    <w:rsid w:val="000D7483"/>
    <w:rsid w:val="000D7759"/>
    <w:rsid w:val="000D7F3F"/>
    <w:rsid w:val="000E02A8"/>
    <w:rsid w:val="000E0848"/>
    <w:rsid w:val="000E0C62"/>
    <w:rsid w:val="000E0C80"/>
    <w:rsid w:val="000E1047"/>
    <w:rsid w:val="000E19E5"/>
    <w:rsid w:val="000E1DD4"/>
    <w:rsid w:val="000E26BD"/>
    <w:rsid w:val="000E284C"/>
    <w:rsid w:val="000E2BAD"/>
    <w:rsid w:val="000E2F6F"/>
    <w:rsid w:val="000E345F"/>
    <w:rsid w:val="000E3805"/>
    <w:rsid w:val="000E3D46"/>
    <w:rsid w:val="000E3D7B"/>
    <w:rsid w:val="000E45E4"/>
    <w:rsid w:val="000E4612"/>
    <w:rsid w:val="000E4698"/>
    <w:rsid w:val="000E4A7A"/>
    <w:rsid w:val="000E54D3"/>
    <w:rsid w:val="000E5598"/>
    <w:rsid w:val="000E575F"/>
    <w:rsid w:val="000E586D"/>
    <w:rsid w:val="000E5CA9"/>
    <w:rsid w:val="000E5E3F"/>
    <w:rsid w:val="000E6378"/>
    <w:rsid w:val="000E6598"/>
    <w:rsid w:val="000E6991"/>
    <w:rsid w:val="000E781C"/>
    <w:rsid w:val="000E785A"/>
    <w:rsid w:val="000E7ACF"/>
    <w:rsid w:val="000E7F43"/>
    <w:rsid w:val="000E7FE7"/>
    <w:rsid w:val="000F0416"/>
    <w:rsid w:val="000F04ED"/>
    <w:rsid w:val="000F091E"/>
    <w:rsid w:val="000F0BDE"/>
    <w:rsid w:val="000F0C0C"/>
    <w:rsid w:val="000F1633"/>
    <w:rsid w:val="000F177C"/>
    <w:rsid w:val="000F1842"/>
    <w:rsid w:val="000F1E6E"/>
    <w:rsid w:val="000F1F20"/>
    <w:rsid w:val="000F2354"/>
    <w:rsid w:val="000F2376"/>
    <w:rsid w:val="000F2501"/>
    <w:rsid w:val="000F286E"/>
    <w:rsid w:val="000F2BDB"/>
    <w:rsid w:val="000F2CB7"/>
    <w:rsid w:val="000F2EDD"/>
    <w:rsid w:val="000F3BBE"/>
    <w:rsid w:val="000F44B8"/>
    <w:rsid w:val="000F4BD7"/>
    <w:rsid w:val="000F50F1"/>
    <w:rsid w:val="000F519D"/>
    <w:rsid w:val="000F5304"/>
    <w:rsid w:val="000F5592"/>
    <w:rsid w:val="000F5857"/>
    <w:rsid w:val="000F5CBE"/>
    <w:rsid w:val="000F6AD4"/>
    <w:rsid w:val="000F6AEC"/>
    <w:rsid w:val="000F6AF1"/>
    <w:rsid w:val="000F6B91"/>
    <w:rsid w:val="000F6BD6"/>
    <w:rsid w:val="000F6DA8"/>
    <w:rsid w:val="000F6F09"/>
    <w:rsid w:val="000F73A3"/>
    <w:rsid w:val="000F7518"/>
    <w:rsid w:val="00100010"/>
    <w:rsid w:val="001004FD"/>
    <w:rsid w:val="00100946"/>
    <w:rsid w:val="00100AA4"/>
    <w:rsid w:val="00100B50"/>
    <w:rsid w:val="001010DE"/>
    <w:rsid w:val="00101616"/>
    <w:rsid w:val="0010206B"/>
    <w:rsid w:val="00102802"/>
    <w:rsid w:val="00102992"/>
    <w:rsid w:val="00103408"/>
    <w:rsid w:val="00103A59"/>
    <w:rsid w:val="00103B43"/>
    <w:rsid w:val="001049E1"/>
    <w:rsid w:val="00104A39"/>
    <w:rsid w:val="00105102"/>
    <w:rsid w:val="00105739"/>
    <w:rsid w:val="00105CA2"/>
    <w:rsid w:val="00105D77"/>
    <w:rsid w:val="001062C3"/>
    <w:rsid w:val="00106930"/>
    <w:rsid w:val="00106B12"/>
    <w:rsid w:val="00106CD8"/>
    <w:rsid w:val="00107051"/>
    <w:rsid w:val="001079F5"/>
    <w:rsid w:val="00107B0E"/>
    <w:rsid w:val="00107C02"/>
    <w:rsid w:val="00107C92"/>
    <w:rsid w:val="00110692"/>
    <w:rsid w:val="00110891"/>
    <w:rsid w:val="00110B3C"/>
    <w:rsid w:val="00110C73"/>
    <w:rsid w:val="00110D42"/>
    <w:rsid w:val="001114D1"/>
    <w:rsid w:val="00111CB5"/>
    <w:rsid w:val="00111F78"/>
    <w:rsid w:val="0011205B"/>
    <w:rsid w:val="001127B6"/>
    <w:rsid w:val="00112B6D"/>
    <w:rsid w:val="001138C4"/>
    <w:rsid w:val="00113BCC"/>
    <w:rsid w:val="00113F26"/>
    <w:rsid w:val="001143FE"/>
    <w:rsid w:val="001147D4"/>
    <w:rsid w:val="00114D28"/>
    <w:rsid w:val="00114E79"/>
    <w:rsid w:val="001151C4"/>
    <w:rsid w:val="001152C2"/>
    <w:rsid w:val="00115584"/>
    <w:rsid w:val="001156A7"/>
    <w:rsid w:val="00115A30"/>
    <w:rsid w:val="001164C1"/>
    <w:rsid w:val="001167F7"/>
    <w:rsid w:val="00116D9E"/>
    <w:rsid w:val="001174FB"/>
    <w:rsid w:val="00117E18"/>
    <w:rsid w:val="00120602"/>
    <w:rsid w:val="001209F2"/>
    <w:rsid w:val="00121022"/>
    <w:rsid w:val="00121496"/>
    <w:rsid w:val="00121FBC"/>
    <w:rsid w:val="0012200F"/>
    <w:rsid w:val="001222D7"/>
    <w:rsid w:val="00122624"/>
    <w:rsid w:val="001226F8"/>
    <w:rsid w:val="00122818"/>
    <w:rsid w:val="00122E30"/>
    <w:rsid w:val="00122EB2"/>
    <w:rsid w:val="00123084"/>
    <w:rsid w:val="001231D4"/>
    <w:rsid w:val="00123200"/>
    <w:rsid w:val="001233F2"/>
    <w:rsid w:val="00123490"/>
    <w:rsid w:val="0012361D"/>
    <w:rsid w:val="00123C30"/>
    <w:rsid w:val="00123DC3"/>
    <w:rsid w:val="00123DC8"/>
    <w:rsid w:val="0012452B"/>
    <w:rsid w:val="001248B1"/>
    <w:rsid w:val="00125290"/>
    <w:rsid w:val="001257F4"/>
    <w:rsid w:val="00125A3D"/>
    <w:rsid w:val="00125A50"/>
    <w:rsid w:val="00125D29"/>
    <w:rsid w:val="00125EB9"/>
    <w:rsid w:val="00126398"/>
    <w:rsid w:val="001267CF"/>
    <w:rsid w:val="00126A9D"/>
    <w:rsid w:val="00126DA7"/>
    <w:rsid w:val="00127B68"/>
    <w:rsid w:val="00127B7D"/>
    <w:rsid w:val="00127E51"/>
    <w:rsid w:val="00127FA8"/>
    <w:rsid w:val="0013011A"/>
    <w:rsid w:val="001302D5"/>
    <w:rsid w:val="001309D5"/>
    <w:rsid w:val="00130B62"/>
    <w:rsid w:val="001311FC"/>
    <w:rsid w:val="00131373"/>
    <w:rsid w:val="00131418"/>
    <w:rsid w:val="00131B60"/>
    <w:rsid w:val="00132151"/>
    <w:rsid w:val="001321AE"/>
    <w:rsid w:val="00132669"/>
    <w:rsid w:val="00132741"/>
    <w:rsid w:val="00132E44"/>
    <w:rsid w:val="001335C1"/>
    <w:rsid w:val="001337F0"/>
    <w:rsid w:val="00133A10"/>
    <w:rsid w:val="00133F68"/>
    <w:rsid w:val="0013449A"/>
    <w:rsid w:val="00134F85"/>
    <w:rsid w:val="00135731"/>
    <w:rsid w:val="00135A4D"/>
    <w:rsid w:val="00136079"/>
    <w:rsid w:val="00136161"/>
    <w:rsid w:val="001363EA"/>
    <w:rsid w:val="001364E2"/>
    <w:rsid w:val="00136AD3"/>
    <w:rsid w:val="00136D9D"/>
    <w:rsid w:val="00136E40"/>
    <w:rsid w:val="00136F10"/>
    <w:rsid w:val="00137349"/>
    <w:rsid w:val="00137BDD"/>
    <w:rsid w:val="00140166"/>
    <w:rsid w:val="00140319"/>
    <w:rsid w:val="00140329"/>
    <w:rsid w:val="00140510"/>
    <w:rsid w:val="001409BB"/>
    <w:rsid w:val="00140AEA"/>
    <w:rsid w:val="001415C5"/>
    <w:rsid w:val="00141A21"/>
    <w:rsid w:val="00141F30"/>
    <w:rsid w:val="001421DA"/>
    <w:rsid w:val="00142B7D"/>
    <w:rsid w:val="00142D76"/>
    <w:rsid w:val="00143579"/>
    <w:rsid w:val="00143F8B"/>
    <w:rsid w:val="001441F5"/>
    <w:rsid w:val="001446CD"/>
    <w:rsid w:val="0014477F"/>
    <w:rsid w:val="00144E1B"/>
    <w:rsid w:val="00145553"/>
    <w:rsid w:val="00145733"/>
    <w:rsid w:val="00145A37"/>
    <w:rsid w:val="00145E2F"/>
    <w:rsid w:val="0014609C"/>
    <w:rsid w:val="0014625C"/>
    <w:rsid w:val="001462EA"/>
    <w:rsid w:val="001463FA"/>
    <w:rsid w:val="0014671C"/>
    <w:rsid w:val="00146A1B"/>
    <w:rsid w:val="00146F73"/>
    <w:rsid w:val="00147577"/>
    <w:rsid w:val="001476C6"/>
    <w:rsid w:val="00147D52"/>
    <w:rsid w:val="00151A31"/>
    <w:rsid w:val="001527D0"/>
    <w:rsid w:val="00153286"/>
    <w:rsid w:val="00153727"/>
    <w:rsid w:val="00153A1C"/>
    <w:rsid w:val="00153EDB"/>
    <w:rsid w:val="001544B4"/>
    <w:rsid w:val="001545FB"/>
    <w:rsid w:val="00154618"/>
    <w:rsid w:val="00154AF2"/>
    <w:rsid w:val="00154B32"/>
    <w:rsid w:val="00154ED3"/>
    <w:rsid w:val="00155691"/>
    <w:rsid w:val="001558E4"/>
    <w:rsid w:val="0015616E"/>
    <w:rsid w:val="001569E8"/>
    <w:rsid w:val="00156BBD"/>
    <w:rsid w:val="00156D2B"/>
    <w:rsid w:val="00156EDF"/>
    <w:rsid w:val="00156FBD"/>
    <w:rsid w:val="00157369"/>
    <w:rsid w:val="00157652"/>
    <w:rsid w:val="001578DF"/>
    <w:rsid w:val="00157F2F"/>
    <w:rsid w:val="00157F48"/>
    <w:rsid w:val="00157F94"/>
    <w:rsid w:val="00160150"/>
    <w:rsid w:val="00160552"/>
    <w:rsid w:val="00160759"/>
    <w:rsid w:val="001609E2"/>
    <w:rsid w:val="00160BDB"/>
    <w:rsid w:val="00161369"/>
    <w:rsid w:val="00161849"/>
    <w:rsid w:val="00161878"/>
    <w:rsid w:val="001619D6"/>
    <w:rsid w:val="00161A20"/>
    <w:rsid w:val="0016229B"/>
    <w:rsid w:val="001623FA"/>
    <w:rsid w:val="00162500"/>
    <w:rsid w:val="00162533"/>
    <w:rsid w:val="00162865"/>
    <w:rsid w:val="00162BBD"/>
    <w:rsid w:val="00163E4E"/>
    <w:rsid w:val="00163F50"/>
    <w:rsid w:val="001640F3"/>
    <w:rsid w:val="001641C7"/>
    <w:rsid w:val="001641CE"/>
    <w:rsid w:val="001644B2"/>
    <w:rsid w:val="00164965"/>
    <w:rsid w:val="00165268"/>
    <w:rsid w:val="00165CA3"/>
    <w:rsid w:val="00165D69"/>
    <w:rsid w:val="00166638"/>
    <w:rsid w:val="0016682E"/>
    <w:rsid w:val="00166CBE"/>
    <w:rsid w:val="00167662"/>
    <w:rsid w:val="001676FB"/>
    <w:rsid w:val="0016796F"/>
    <w:rsid w:val="00167B4B"/>
    <w:rsid w:val="00167FAF"/>
    <w:rsid w:val="0017039E"/>
    <w:rsid w:val="00170451"/>
    <w:rsid w:val="001707EE"/>
    <w:rsid w:val="00170D8A"/>
    <w:rsid w:val="00171221"/>
    <w:rsid w:val="0017147D"/>
    <w:rsid w:val="00171652"/>
    <w:rsid w:val="001717EF"/>
    <w:rsid w:val="00171A1E"/>
    <w:rsid w:val="00171A3B"/>
    <w:rsid w:val="00171AF7"/>
    <w:rsid w:val="00171E3A"/>
    <w:rsid w:val="0017234E"/>
    <w:rsid w:val="00172F9E"/>
    <w:rsid w:val="001735DB"/>
    <w:rsid w:val="00173F07"/>
    <w:rsid w:val="001740C2"/>
    <w:rsid w:val="00174251"/>
    <w:rsid w:val="00174287"/>
    <w:rsid w:val="0017429D"/>
    <w:rsid w:val="0017467F"/>
    <w:rsid w:val="00175634"/>
    <w:rsid w:val="00175A4B"/>
    <w:rsid w:val="00175B4F"/>
    <w:rsid w:val="001760F0"/>
    <w:rsid w:val="001768F9"/>
    <w:rsid w:val="00177300"/>
    <w:rsid w:val="0017736B"/>
    <w:rsid w:val="0017786B"/>
    <w:rsid w:val="0018010C"/>
    <w:rsid w:val="00180247"/>
    <w:rsid w:val="001809D2"/>
    <w:rsid w:val="00180A5D"/>
    <w:rsid w:val="001810D6"/>
    <w:rsid w:val="001817A9"/>
    <w:rsid w:val="001817F7"/>
    <w:rsid w:val="0018261C"/>
    <w:rsid w:val="00182885"/>
    <w:rsid w:val="001829A7"/>
    <w:rsid w:val="00182B16"/>
    <w:rsid w:val="00182C37"/>
    <w:rsid w:val="00183593"/>
    <w:rsid w:val="00183CD9"/>
    <w:rsid w:val="00183F85"/>
    <w:rsid w:val="001840AF"/>
    <w:rsid w:val="001841FB"/>
    <w:rsid w:val="001842CE"/>
    <w:rsid w:val="001842F0"/>
    <w:rsid w:val="001843F1"/>
    <w:rsid w:val="00184AD4"/>
    <w:rsid w:val="00184FA4"/>
    <w:rsid w:val="00185399"/>
    <w:rsid w:val="00185891"/>
    <w:rsid w:val="001860EF"/>
    <w:rsid w:val="00186B34"/>
    <w:rsid w:val="001870E2"/>
    <w:rsid w:val="0018741E"/>
    <w:rsid w:val="001874FE"/>
    <w:rsid w:val="00187838"/>
    <w:rsid w:val="00187D0C"/>
    <w:rsid w:val="00187DAC"/>
    <w:rsid w:val="0019035F"/>
    <w:rsid w:val="00190682"/>
    <w:rsid w:val="0019070C"/>
    <w:rsid w:val="00191213"/>
    <w:rsid w:val="0019125A"/>
    <w:rsid w:val="00191844"/>
    <w:rsid w:val="00192080"/>
    <w:rsid w:val="00192631"/>
    <w:rsid w:val="001928AA"/>
    <w:rsid w:val="001929CF"/>
    <w:rsid w:val="00192BC0"/>
    <w:rsid w:val="0019309A"/>
    <w:rsid w:val="001931B5"/>
    <w:rsid w:val="00193395"/>
    <w:rsid w:val="00193687"/>
    <w:rsid w:val="00193BA1"/>
    <w:rsid w:val="00193E28"/>
    <w:rsid w:val="00195503"/>
    <w:rsid w:val="001955E2"/>
    <w:rsid w:val="001958AF"/>
    <w:rsid w:val="00195E80"/>
    <w:rsid w:val="0019605A"/>
    <w:rsid w:val="001961B7"/>
    <w:rsid w:val="0019673C"/>
    <w:rsid w:val="00196A29"/>
    <w:rsid w:val="00196A61"/>
    <w:rsid w:val="00196AA9"/>
    <w:rsid w:val="00196B64"/>
    <w:rsid w:val="00196B75"/>
    <w:rsid w:val="001972F2"/>
    <w:rsid w:val="00197719"/>
    <w:rsid w:val="00197742"/>
    <w:rsid w:val="00197E0E"/>
    <w:rsid w:val="001A0076"/>
    <w:rsid w:val="001A02A2"/>
    <w:rsid w:val="001A0C40"/>
    <w:rsid w:val="001A1001"/>
    <w:rsid w:val="001A1363"/>
    <w:rsid w:val="001A1D55"/>
    <w:rsid w:val="001A1E26"/>
    <w:rsid w:val="001A2319"/>
    <w:rsid w:val="001A249C"/>
    <w:rsid w:val="001A2983"/>
    <w:rsid w:val="001A29B8"/>
    <w:rsid w:val="001A2DD4"/>
    <w:rsid w:val="001A2F32"/>
    <w:rsid w:val="001A30F0"/>
    <w:rsid w:val="001A312B"/>
    <w:rsid w:val="001A3387"/>
    <w:rsid w:val="001A33CA"/>
    <w:rsid w:val="001A3464"/>
    <w:rsid w:val="001A36EE"/>
    <w:rsid w:val="001A3AC7"/>
    <w:rsid w:val="001A3C1C"/>
    <w:rsid w:val="001A3C20"/>
    <w:rsid w:val="001A3D06"/>
    <w:rsid w:val="001A4537"/>
    <w:rsid w:val="001A49C0"/>
    <w:rsid w:val="001A4B1F"/>
    <w:rsid w:val="001A4F31"/>
    <w:rsid w:val="001A526A"/>
    <w:rsid w:val="001A53F2"/>
    <w:rsid w:val="001A541C"/>
    <w:rsid w:val="001A5575"/>
    <w:rsid w:val="001A565A"/>
    <w:rsid w:val="001A5B89"/>
    <w:rsid w:val="001A6685"/>
    <w:rsid w:val="001A6853"/>
    <w:rsid w:val="001A6961"/>
    <w:rsid w:val="001A7B18"/>
    <w:rsid w:val="001A7B6E"/>
    <w:rsid w:val="001A7DA6"/>
    <w:rsid w:val="001A7EE6"/>
    <w:rsid w:val="001B06B9"/>
    <w:rsid w:val="001B07DC"/>
    <w:rsid w:val="001B159C"/>
    <w:rsid w:val="001B1B20"/>
    <w:rsid w:val="001B1E59"/>
    <w:rsid w:val="001B1EB8"/>
    <w:rsid w:val="001B262D"/>
    <w:rsid w:val="001B2A3C"/>
    <w:rsid w:val="001B2B72"/>
    <w:rsid w:val="001B2ED9"/>
    <w:rsid w:val="001B2F2B"/>
    <w:rsid w:val="001B5F5D"/>
    <w:rsid w:val="001B6016"/>
    <w:rsid w:val="001B6A06"/>
    <w:rsid w:val="001B6D9E"/>
    <w:rsid w:val="001B710C"/>
    <w:rsid w:val="001B72C2"/>
    <w:rsid w:val="001B7576"/>
    <w:rsid w:val="001B78B8"/>
    <w:rsid w:val="001C004D"/>
    <w:rsid w:val="001C05FD"/>
    <w:rsid w:val="001C0879"/>
    <w:rsid w:val="001C0B1A"/>
    <w:rsid w:val="001C0B33"/>
    <w:rsid w:val="001C15ED"/>
    <w:rsid w:val="001C1B3C"/>
    <w:rsid w:val="001C1FBE"/>
    <w:rsid w:val="001C2DBA"/>
    <w:rsid w:val="001C2F1E"/>
    <w:rsid w:val="001C2F23"/>
    <w:rsid w:val="001C2FDC"/>
    <w:rsid w:val="001C303D"/>
    <w:rsid w:val="001C3627"/>
    <w:rsid w:val="001C38CA"/>
    <w:rsid w:val="001C396D"/>
    <w:rsid w:val="001C3F66"/>
    <w:rsid w:val="001C3FB0"/>
    <w:rsid w:val="001C47A9"/>
    <w:rsid w:val="001C47E8"/>
    <w:rsid w:val="001C4A6C"/>
    <w:rsid w:val="001C5552"/>
    <w:rsid w:val="001C5BE6"/>
    <w:rsid w:val="001C5EE1"/>
    <w:rsid w:val="001C5F60"/>
    <w:rsid w:val="001C6260"/>
    <w:rsid w:val="001C6647"/>
    <w:rsid w:val="001C6723"/>
    <w:rsid w:val="001C67F8"/>
    <w:rsid w:val="001C6ABD"/>
    <w:rsid w:val="001C7E97"/>
    <w:rsid w:val="001C7EEF"/>
    <w:rsid w:val="001D0066"/>
    <w:rsid w:val="001D0110"/>
    <w:rsid w:val="001D1287"/>
    <w:rsid w:val="001D12E5"/>
    <w:rsid w:val="001D17C3"/>
    <w:rsid w:val="001D1BFE"/>
    <w:rsid w:val="001D21CA"/>
    <w:rsid w:val="001D2478"/>
    <w:rsid w:val="001D2843"/>
    <w:rsid w:val="001D394C"/>
    <w:rsid w:val="001D3F1C"/>
    <w:rsid w:val="001D4004"/>
    <w:rsid w:val="001D40B1"/>
    <w:rsid w:val="001D40EE"/>
    <w:rsid w:val="001D4910"/>
    <w:rsid w:val="001D4D79"/>
    <w:rsid w:val="001D4DB4"/>
    <w:rsid w:val="001D518F"/>
    <w:rsid w:val="001D5A9E"/>
    <w:rsid w:val="001D5E9E"/>
    <w:rsid w:val="001D7A56"/>
    <w:rsid w:val="001E0E2E"/>
    <w:rsid w:val="001E0F20"/>
    <w:rsid w:val="001E1190"/>
    <w:rsid w:val="001E12A4"/>
    <w:rsid w:val="001E12F0"/>
    <w:rsid w:val="001E186C"/>
    <w:rsid w:val="001E26A1"/>
    <w:rsid w:val="001E28A1"/>
    <w:rsid w:val="001E2CCF"/>
    <w:rsid w:val="001E31BA"/>
    <w:rsid w:val="001E31E1"/>
    <w:rsid w:val="001E3285"/>
    <w:rsid w:val="001E32DE"/>
    <w:rsid w:val="001E33AF"/>
    <w:rsid w:val="001E379A"/>
    <w:rsid w:val="001E3904"/>
    <w:rsid w:val="001E3C9E"/>
    <w:rsid w:val="001E3D28"/>
    <w:rsid w:val="001E3E5E"/>
    <w:rsid w:val="001E40AE"/>
    <w:rsid w:val="001E421C"/>
    <w:rsid w:val="001E4445"/>
    <w:rsid w:val="001E452A"/>
    <w:rsid w:val="001E4D67"/>
    <w:rsid w:val="001E5278"/>
    <w:rsid w:val="001E53C3"/>
    <w:rsid w:val="001E54BB"/>
    <w:rsid w:val="001E55BB"/>
    <w:rsid w:val="001E5795"/>
    <w:rsid w:val="001E591C"/>
    <w:rsid w:val="001E5A36"/>
    <w:rsid w:val="001E5ACF"/>
    <w:rsid w:val="001E6C1E"/>
    <w:rsid w:val="001E6D51"/>
    <w:rsid w:val="001E6E64"/>
    <w:rsid w:val="001E7D23"/>
    <w:rsid w:val="001E7DF4"/>
    <w:rsid w:val="001F0274"/>
    <w:rsid w:val="001F0581"/>
    <w:rsid w:val="001F0671"/>
    <w:rsid w:val="001F0962"/>
    <w:rsid w:val="001F0EE1"/>
    <w:rsid w:val="001F1053"/>
    <w:rsid w:val="001F1196"/>
    <w:rsid w:val="001F1276"/>
    <w:rsid w:val="001F1C1E"/>
    <w:rsid w:val="001F1CAF"/>
    <w:rsid w:val="001F20CD"/>
    <w:rsid w:val="001F24C1"/>
    <w:rsid w:val="001F2796"/>
    <w:rsid w:val="001F3025"/>
    <w:rsid w:val="001F3083"/>
    <w:rsid w:val="001F341B"/>
    <w:rsid w:val="001F3860"/>
    <w:rsid w:val="001F3D2B"/>
    <w:rsid w:val="001F44E4"/>
    <w:rsid w:val="001F450D"/>
    <w:rsid w:val="001F4626"/>
    <w:rsid w:val="001F4745"/>
    <w:rsid w:val="001F4777"/>
    <w:rsid w:val="001F4D0C"/>
    <w:rsid w:val="001F4EC8"/>
    <w:rsid w:val="001F50C9"/>
    <w:rsid w:val="001F51B6"/>
    <w:rsid w:val="001F52D1"/>
    <w:rsid w:val="001F584F"/>
    <w:rsid w:val="001F5B38"/>
    <w:rsid w:val="001F5BC1"/>
    <w:rsid w:val="001F6005"/>
    <w:rsid w:val="001F6AF2"/>
    <w:rsid w:val="001F6BAC"/>
    <w:rsid w:val="001F70BB"/>
    <w:rsid w:val="001F7149"/>
    <w:rsid w:val="001F75A7"/>
    <w:rsid w:val="0020060B"/>
    <w:rsid w:val="00200CCD"/>
    <w:rsid w:val="0020107A"/>
    <w:rsid w:val="002011F1"/>
    <w:rsid w:val="0020127D"/>
    <w:rsid w:val="002013A3"/>
    <w:rsid w:val="002016C2"/>
    <w:rsid w:val="00201987"/>
    <w:rsid w:val="00201E24"/>
    <w:rsid w:val="00201FB3"/>
    <w:rsid w:val="00202A62"/>
    <w:rsid w:val="0020333D"/>
    <w:rsid w:val="00203B00"/>
    <w:rsid w:val="002040E2"/>
    <w:rsid w:val="002041DA"/>
    <w:rsid w:val="00204358"/>
    <w:rsid w:val="00204410"/>
    <w:rsid w:val="002048A2"/>
    <w:rsid w:val="00204CCD"/>
    <w:rsid w:val="00204CE3"/>
    <w:rsid w:val="00204D59"/>
    <w:rsid w:val="002050FF"/>
    <w:rsid w:val="00205AFC"/>
    <w:rsid w:val="002062A1"/>
    <w:rsid w:val="002062F2"/>
    <w:rsid w:val="002066E1"/>
    <w:rsid w:val="002068BE"/>
    <w:rsid w:val="00206BC6"/>
    <w:rsid w:val="00206DA6"/>
    <w:rsid w:val="00206FCB"/>
    <w:rsid w:val="002079AA"/>
    <w:rsid w:val="00207A13"/>
    <w:rsid w:val="00207D72"/>
    <w:rsid w:val="002100C8"/>
    <w:rsid w:val="002101AC"/>
    <w:rsid w:val="002101F5"/>
    <w:rsid w:val="00210308"/>
    <w:rsid w:val="00211038"/>
    <w:rsid w:val="00211569"/>
    <w:rsid w:val="002116D9"/>
    <w:rsid w:val="002127EE"/>
    <w:rsid w:val="00212A0D"/>
    <w:rsid w:val="00213486"/>
    <w:rsid w:val="00213529"/>
    <w:rsid w:val="0021496D"/>
    <w:rsid w:val="002150F0"/>
    <w:rsid w:val="0021573E"/>
    <w:rsid w:val="00215891"/>
    <w:rsid w:val="0021591C"/>
    <w:rsid w:val="00215C3F"/>
    <w:rsid w:val="00215D26"/>
    <w:rsid w:val="00215F89"/>
    <w:rsid w:val="0021602D"/>
    <w:rsid w:val="0021618F"/>
    <w:rsid w:val="00216769"/>
    <w:rsid w:val="002167B1"/>
    <w:rsid w:val="00216957"/>
    <w:rsid w:val="0021717C"/>
    <w:rsid w:val="00217353"/>
    <w:rsid w:val="002176F7"/>
    <w:rsid w:val="00217A83"/>
    <w:rsid w:val="00217E51"/>
    <w:rsid w:val="002203F8"/>
    <w:rsid w:val="002212D4"/>
    <w:rsid w:val="0022184F"/>
    <w:rsid w:val="002223FF"/>
    <w:rsid w:val="002227B1"/>
    <w:rsid w:val="00222C0A"/>
    <w:rsid w:val="00222E4C"/>
    <w:rsid w:val="0022300B"/>
    <w:rsid w:val="00224109"/>
    <w:rsid w:val="00224837"/>
    <w:rsid w:val="002248A6"/>
    <w:rsid w:val="002257D6"/>
    <w:rsid w:val="002257FE"/>
    <w:rsid w:val="00225879"/>
    <w:rsid w:val="00225996"/>
    <w:rsid w:val="00225A84"/>
    <w:rsid w:val="00225F07"/>
    <w:rsid w:val="00226129"/>
    <w:rsid w:val="002262C5"/>
    <w:rsid w:val="002267FF"/>
    <w:rsid w:val="002269E1"/>
    <w:rsid w:val="002279CA"/>
    <w:rsid w:val="002279F2"/>
    <w:rsid w:val="00227C2A"/>
    <w:rsid w:val="002304DE"/>
    <w:rsid w:val="002305A7"/>
    <w:rsid w:val="00230701"/>
    <w:rsid w:val="002307E8"/>
    <w:rsid w:val="00230FB4"/>
    <w:rsid w:val="00231A25"/>
    <w:rsid w:val="00231DDB"/>
    <w:rsid w:val="002322EE"/>
    <w:rsid w:val="002328A0"/>
    <w:rsid w:val="00232F6B"/>
    <w:rsid w:val="00233362"/>
    <w:rsid w:val="00233C6C"/>
    <w:rsid w:val="00233D50"/>
    <w:rsid w:val="00233E12"/>
    <w:rsid w:val="00234E5A"/>
    <w:rsid w:val="00234FA2"/>
    <w:rsid w:val="002353DF"/>
    <w:rsid w:val="0023560A"/>
    <w:rsid w:val="0023577E"/>
    <w:rsid w:val="00235AD9"/>
    <w:rsid w:val="00235CF0"/>
    <w:rsid w:val="00235DB6"/>
    <w:rsid w:val="00235F09"/>
    <w:rsid w:val="002361A6"/>
    <w:rsid w:val="0023626E"/>
    <w:rsid w:val="00236699"/>
    <w:rsid w:val="00236D63"/>
    <w:rsid w:val="00236FC3"/>
    <w:rsid w:val="0023781C"/>
    <w:rsid w:val="00237C4B"/>
    <w:rsid w:val="00237D6E"/>
    <w:rsid w:val="00237FB2"/>
    <w:rsid w:val="002401F5"/>
    <w:rsid w:val="002402F7"/>
    <w:rsid w:val="00240977"/>
    <w:rsid w:val="00240AC7"/>
    <w:rsid w:val="00240F37"/>
    <w:rsid w:val="002414D7"/>
    <w:rsid w:val="00241DCE"/>
    <w:rsid w:val="002423B3"/>
    <w:rsid w:val="0024244A"/>
    <w:rsid w:val="0024299E"/>
    <w:rsid w:val="00242C16"/>
    <w:rsid w:val="002434D2"/>
    <w:rsid w:val="002435F3"/>
    <w:rsid w:val="002438B0"/>
    <w:rsid w:val="002438E4"/>
    <w:rsid w:val="00243BF8"/>
    <w:rsid w:val="00243DE8"/>
    <w:rsid w:val="00244268"/>
    <w:rsid w:val="00244371"/>
    <w:rsid w:val="0024456E"/>
    <w:rsid w:val="00244C39"/>
    <w:rsid w:val="0024510E"/>
    <w:rsid w:val="0024538D"/>
    <w:rsid w:val="002453CD"/>
    <w:rsid w:val="00245525"/>
    <w:rsid w:val="002455AB"/>
    <w:rsid w:val="002456D6"/>
    <w:rsid w:val="002459E4"/>
    <w:rsid w:val="0024601B"/>
    <w:rsid w:val="002460FD"/>
    <w:rsid w:val="00246316"/>
    <w:rsid w:val="00246894"/>
    <w:rsid w:val="00246C90"/>
    <w:rsid w:val="00247BC6"/>
    <w:rsid w:val="00247F1D"/>
    <w:rsid w:val="00250512"/>
    <w:rsid w:val="002507B6"/>
    <w:rsid w:val="00250D96"/>
    <w:rsid w:val="00251130"/>
    <w:rsid w:val="0025119D"/>
    <w:rsid w:val="002512DA"/>
    <w:rsid w:val="002516F3"/>
    <w:rsid w:val="002519BE"/>
    <w:rsid w:val="002523AF"/>
    <w:rsid w:val="0025246A"/>
    <w:rsid w:val="00252536"/>
    <w:rsid w:val="0025381D"/>
    <w:rsid w:val="00253A29"/>
    <w:rsid w:val="00253D2B"/>
    <w:rsid w:val="00255220"/>
    <w:rsid w:val="00255991"/>
    <w:rsid w:val="00255C17"/>
    <w:rsid w:val="00256798"/>
    <w:rsid w:val="00257122"/>
    <w:rsid w:val="002571EB"/>
    <w:rsid w:val="002573FA"/>
    <w:rsid w:val="00257A69"/>
    <w:rsid w:val="00257BEB"/>
    <w:rsid w:val="00257F24"/>
    <w:rsid w:val="002608ED"/>
    <w:rsid w:val="0026112A"/>
    <w:rsid w:val="002614A7"/>
    <w:rsid w:val="00261B71"/>
    <w:rsid w:val="00261C2C"/>
    <w:rsid w:val="002623EE"/>
    <w:rsid w:val="00262424"/>
    <w:rsid w:val="0026276D"/>
    <w:rsid w:val="00262AAD"/>
    <w:rsid w:val="00262C9D"/>
    <w:rsid w:val="00262D09"/>
    <w:rsid w:val="00263007"/>
    <w:rsid w:val="00263FC9"/>
    <w:rsid w:val="0026527A"/>
    <w:rsid w:val="0026545C"/>
    <w:rsid w:val="002655C0"/>
    <w:rsid w:val="0026587C"/>
    <w:rsid w:val="00265B0F"/>
    <w:rsid w:val="00265F9F"/>
    <w:rsid w:val="002660C1"/>
    <w:rsid w:val="002660ED"/>
    <w:rsid w:val="0026635E"/>
    <w:rsid w:val="0026642F"/>
    <w:rsid w:val="0026645D"/>
    <w:rsid w:val="0026648E"/>
    <w:rsid w:val="002665B5"/>
    <w:rsid w:val="00266A5E"/>
    <w:rsid w:val="00266D3E"/>
    <w:rsid w:val="00266D6C"/>
    <w:rsid w:val="00266FFF"/>
    <w:rsid w:val="0026716E"/>
    <w:rsid w:val="0026778A"/>
    <w:rsid w:val="00267D72"/>
    <w:rsid w:val="002700D0"/>
    <w:rsid w:val="0027061B"/>
    <w:rsid w:val="00270A92"/>
    <w:rsid w:val="00270EF3"/>
    <w:rsid w:val="002712E3"/>
    <w:rsid w:val="002712F6"/>
    <w:rsid w:val="0027133A"/>
    <w:rsid w:val="0027184F"/>
    <w:rsid w:val="00271A35"/>
    <w:rsid w:val="00271A54"/>
    <w:rsid w:val="00271BB7"/>
    <w:rsid w:val="00271BF1"/>
    <w:rsid w:val="00271F93"/>
    <w:rsid w:val="002721E2"/>
    <w:rsid w:val="00272BC8"/>
    <w:rsid w:val="002738CE"/>
    <w:rsid w:val="0027391F"/>
    <w:rsid w:val="00273988"/>
    <w:rsid w:val="0027467C"/>
    <w:rsid w:val="00274CD5"/>
    <w:rsid w:val="00274F7E"/>
    <w:rsid w:val="00275DDD"/>
    <w:rsid w:val="00276E98"/>
    <w:rsid w:val="00280046"/>
    <w:rsid w:val="002800E6"/>
    <w:rsid w:val="0028039B"/>
    <w:rsid w:val="00280799"/>
    <w:rsid w:val="0028182C"/>
    <w:rsid w:val="00281CBC"/>
    <w:rsid w:val="0028218C"/>
    <w:rsid w:val="0028225B"/>
    <w:rsid w:val="0028228F"/>
    <w:rsid w:val="00282CB6"/>
    <w:rsid w:val="00282D7B"/>
    <w:rsid w:val="00282E5A"/>
    <w:rsid w:val="00283302"/>
    <w:rsid w:val="002835FD"/>
    <w:rsid w:val="002837EF"/>
    <w:rsid w:val="0028380C"/>
    <w:rsid w:val="00283D51"/>
    <w:rsid w:val="00283F9E"/>
    <w:rsid w:val="00283FD5"/>
    <w:rsid w:val="0028424E"/>
    <w:rsid w:val="00284C75"/>
    <w:rsid w:val="00284CDC"/>
    <w:rsid w:val="00284D62"/>
    <w:rsid w:val="00284F53"/>
    <w:rsid w:val="0028558F"/>
    <w:rsid w:val="002859B2"/>
    <w:rsid w:val="00285D2B"/>
    <w:rsid w:val="00285E60"/>
    <w:rsid w:val="00285F4B"/>
    <w:rsid w:val="00286113"/>
    <w:rsid w:val="002863F3"/>
    <w:rsid w:val="00286431"/>
    <w:rsid w:val="00286C2F"/>
    <w:rsid w:val="0028700F"/>
    <w:rsid w:val="002870B8"/>
    <w:rsid w:val="002871E9"/>
    <w:rsid w:val="00287479"/>
    <w:rsid w:val="002878B0"/>
    <w:rsid w:val="00287B93"/>
    <w:rsid w:val="00287D22"/>
    <w:rsid w:val="00287DAE"/>
    <w:rsid w:val="00287E98"/>
    <w:rsid w:val="00287F8C"/>
    <w:rsid w:val="00290334"/>
    <w:rsid w:val="0029048B"/>
    <w:rsid w:val="002908E7"/>
    <w:rsid w:val="00290A75"/>
    <w:rsid w:val="00290D4B"/>
    <w:rsid w:val="00291664"/>
    <w:rsid w:val="00291842"/>
    <w:rsid w:val="00291BF4"/>
    <w:rsid w:val="00292078"/>
    <w:rsid w:val="00292198"/>
    <w:rsid w:val="0029225A"/>
    <w:rsid w:val="00292649"/>
    <w:rsid w:val="00292749"/>
    <w:rsid w:val="00292809"/>
    <w:rsid w:val="00293BD6"/>
    <w:rsid w:val="00293C2D"/>
    <w:rsid w:val="00293C96"/>
    <w:rsid w:val="002940BD"/>
    <w:rsid w:val="00294F0C"/>
    <w:rsid w:val="00295828"/>
    <w:rsid w:val="00295B4A"/>
    <w:rsid w:val="00295E38"/>
    <w:rsid w:val="0029619F"/>
    <w:rsid w:val="00296685"/>
    <w:rsid w:val="0029696A"/>
    <w:rsid w:val="00296EAA"/>
    <w:rsid w:val="002973A9"/>
    <w:rsid w:val="002974C0"/>
    <w:rsid w:val="0029788D"/>
    <w:rsid w:val="00297CD4"/>
    <w:rsid w:val="00297DF1"/>
    <w:rsid w:val="00297E4D"/>
    <w:rsid w:val="002A04D3"/>
    <w:rsid w:val="002A14E7"/>
    <w:rsid w:val="002A174A"/>
    <w:rsid w:val="002A1883"/>
    <w:rsid w:val="002A196B"/>
    <w:rsid w:val="002A1BAE"/>
    <w:rsid w:val="002A1EE9"/>
    <w:rsid w:val="002A2254"/>
    <w:rsid w:val="002A254B"/>
    <w:rsid w:val="002A2740"/>
    <w:rsid w:val="002A2D3C"/>
    <w:rsid w:val="002A35FB"/>
    <w:rsid w:val="002A3692"/>
    <w:rsid w:val="002A3955"/>
    <w:rsid w:val="002A3BC4"/>
    <w:rsid w:val="002A3E43"/>
    <w:rsid w:val="002A4555"/>
    <w:rsid w:val="002A5448"/>
    <w:rsid w:val="002A55C6"/>
    <w:rsid w:val="002A58C0"/>
    <w:rsid w:val="002A5D58"/>
    <w:rsid w:val="002A5FA3"/>
    <w:rsid w:val="002A5FD5"/>
    <w:rsid w:val="002A62F0"/>
    <w:rsid w:val="002A6902"/>
    <w:rsid w:val="002A6937"/>
    <w:rsid w:val="002A69F5"/>
    <w:rsid w:val="002A72F5"/>
    <w:rsid w:val="002B009E"/>
    <w:rsid w:val="002B0253"/>
    <w:rsid w:val="002B0E38"/>
    <w:rsid w:val="002B0E74"/>
    <w:rsid w:val="002B1344"/>
    <w:rsid w:val="002B17C6"/>
    <w:rsid w:val="002B18DB"/>
    <w:rsid w:val="002B1C90"/>
    <w:rsid w:val="002B202D"/>
    <w:rsid w:val="002B25DD"/>
    <w:rsid w:val="002B2F01"/>
    <w:rsid w:val="002B2FC2"/>
    <w:rsid w:val="002B311B"/>
    <w:rsid w:val="002B33C3"/>
    <w:rsid w:val="002B350D"/>
    <w:rsid w:val="002B366C"/>
    <w:rsid w:val="002B37A9"/>
    <w:rsid w:val="002B3A89"/>
    <w:rsid w:val="002B3BF9"/>
    <w:rsid w:val="002B3D77"/>
    <w:rsid w:val="002B4049"/>
    <w:rsid w:val="002B411A"/>
    <w:rsid w:val="002B45B1"/>
    <w:rsid w:val="002B4C5F"/>
    <w:rsid w:val="002B54EB"/>
    <w:rsid w:val="002B55C6"/>
    <w:rsid w:val="002B5608"/>
    <w:rsid w:val="002B5982"/>
    <w:rsid w:val="002B62D6"/>
    <w:rsid w:val="002B6840"/>
    <w:rsid w:val="002B6A78"/>
    <w:rsid w:val="002B6BC2"/>
    <w:rsid w:val="002B6C36"/>
    <w:rsid w:val="002B6F06"/>
    <w:rsid w:val="002B7198"/>
    <w:rsid w:val="002B7550"/>
    <w:rsid w:val="002B79DA"/>
    <w:rsid w:val="002B7A5E"/>
    <w:rsid w:val="002B7E2C"/>
    <w:rsid w:val="002C00EC"/>
    <w:rsid w:val="002C0935"/>
    <w:rsid w:val="002C0A3E"/>
    <w:rsid w:val="002C0B0C"/>
    <w:rsid w:val="002C10FC"/>
    <w:rsid w:val="002C1753"/>
    <w:rsid w:val="002C17DC"/>
    <w:rsid w:val="002C1EAD"/>
    <w:rsid w:val="002C26F6"/>
    <w:rsid w:val="002C2D46"/>
    <w:rsid w:val="002C2D5E"/>
    <w:rsid w:val="002C3699"/>
    <w:rsid w:val="002C370F"/>
    <w:rsid w:val="002C3783"/>
    <w:rsid w:val="002C381E"/>
    <w:rsid w:val="002C3A90"/>
    <w:rsid w:val="002C3AF9"/>
    <w:rsid w:val="002C42D6"/>
    <w:rsid w:val="002C46AC"/>
    <w:rsid w:val="002C4AF9"/>
    <w:rsid w:val="002C5910"/>
    <w:rsid w:val="002C5B4D"/>
    <w:rsid w:val="002C5D42"/>
    <w:rsid w:val="002C5F0A"/>
    <w:rsid w:val="002C630C"/>
    <w:rsid w:val="002C6699"/>
    <w:rsid w:val="002C6D72"/>
    <w:rsid w:val="002C70F8"/>
    <w:rsid w:val="002C7212"/>
    <w:rsid w:val="002C729E"/>
    <w:rsid w:val="002C7367"/>
    <w:rsid w:val="002C7380"/>
    <w:rsid w:val="002C73D2"/>
    <w:rsid w:val="002C7437"/>
    <w:rsid w:val="002C74C0"/>
    <w:rsid w:val="002C789D"/>
    <w:rsid w:val="002D00A0"/>
    <w:rsid w:val="002D0D0F"/>
    <w:rsid w:val="002D0D80"/>
    <w:rsid w:val="002D1007"/>
    <w:rsid w:val="002D134C"/>
    <w:rsid w:val="002D16B8"/>
    <w:rsid w:val="002D1910"/>
    <w:rsid w:val="002D1A06"/>
    <w:rsid w:val="002D1C9F"/>
    <w:rsid w:val="002D203F"/>
    <w:rsid w:val="002D20FD"/>
    <w:rsid w:val="002D24AC"/>
    <w:rsid w:val="002D24FC"/>
    <w:rsid w:val="002D2AE5"/>
    <w:rsid w:val="002D39A1"/>
    <w:rsid w:val="002D3DEB"/>
    <w:rsid w:val="002D4043"/>
    <w:rsid w:val="002D4897"/>
    <w:rsid w:val="002D4A7B"/>
    <w:rsid w:val="002D4D11"/>
    <w:rsid w:val="002D5068"/>
    <w:rsid w:val="002D5370"/>
    <w:rsid w:val="002D5728"/>
    <w:rsid w:val="002D58A3"/>
    <w:rsid w:val="002D5B75"/>
    <w:rsid w:val="002D5B83"/>
    <w:rsid w:val="002D5BCF"/>
    <w:rsid w:val="002D6358"/>
    <w:rsid w:val="002D651A"/>
    <w:rsid w:val="002D6A21"/>
    <w:rsid w:val="002D7061"/>
    <w:rsid w:val="002D714D"/>
    <w:rsid w:val="002D7212"/>
    <w:rsid w:val="002D7605"/>
    <w:rsid w:val="002D7865"/>
    <w:rsid w:val="002D7D0E"/>
    <w:rsid w:val="002E0292"/>
    <w:rsid w:val="002E0733"/>
    <w:rsid w:val="002E07AD"/>
    <w:rsid w:val="002E0BE8"/>
    <w:rsid w:val="002E1CFC"/>
    <w:rsid w:val="002E1FF6"/>
    <w:rsid w:val="002E27CB"/>
    <w:rsid w:val="002E28C4"/>
    <w:rsid w:val="002E2B67"/>
    <w:rsid w:val="002E2D22"/>
    <w:rsid w:val="002E2F0A"/>
    <w:rsid w:val="002E31AF"/>
    <w:rsid w:val="002E3208"/>
    <w:rsid w:val="002E4300"/>
    <w:rsid w:val="002E45D5"/>
    <w:rsid w:val="002E45EF"/>
    <w:rsid w:val="002E4655"/>
    <w:rsid w:val="002E46F6"/>
    <w:rsid w:val="002E4DC7"/>
    <w:rsid w:val="002E5000"/>
    <w:rsid w:val="002E54ED"/>
    <w:rsid w:val="002E556D"/>
    <w:rsid w:val="002E5797"/>
    <w:rsid w:val="002E5D4D"/>
    <w:rsid w:val="002E6134"/>
    <w:rsid w:val="002E617A"/>
    <w:rsid w:val="002E6351"/>
    <w:rsid w:val="002E6397"/>
    <w:rsid w:val="002E69AE"/>
    <w:rsid w:val="002E6AC2"/>
    <w:rsid w:val="002E6E9F"/>
    <w:rsid w:val="002E736B"/>
    <w:rsid w:val="002E7827"/>
    <w:rsid w:val="002E7AB3"/>
    <w:rsid w:val="002E7D4C"/>
    <w:rsid w:val="002F04A3"/>
    <w:rsid w:val="002F0579"/>
    <w:rsid w:val="002F159A"/>
    <w:rsid w:val="002F17F4"/>
    <w:rsid w:val="002F1D44"/>
    <w:rsid w:val="002F1EAF"/>
    <w:rsid w:val="002F2DEB"/>
    <w:rsid w:val="002F2E31"/>
    <w:rsid w:val="002F2F0C"/>
    <w:rsid w:val="002F39A6"/>
    <w:rsid w:val="002F3B2A"/>
    <w:rsid w:val="002F49BE"/>
    <w:rsid w:val="002F4D2B"/>
    <w:rsid w:val="002F4EF6"/>
    <w:rsid w:val="002F5705"/>
    <w:rsid w:val="002F5C68"/>
    <w:rsid w:val="002F5F05"/>
    <w:rsid w:val="002F63F7"/>
    <w:rsid w:val="002F7269"/>
    <w:rsid w:val="002F793E"/>
    <w:rsid w:val="003006B8"/>
    <w:rsid w:val="00300755"/>
    <w:rsid w:val="00300788"/>
    <w:rsid w:val="003008C7"/>
    <w:rsid w:val="00300B48"/>
    <w:rsid w:val="00300E36"/>
    <w:rsid w:val="003015A5"/>
    <w:rsid w:val="00301944"/>
    <w:rsid w:val="00301AC2"/>
    <w:rsid w:val="00301E62"/>
    <w:rsid w:val="00302CE5"/>
    <w:rsid w:val="00302DCA"/>
    <w:rsid w:val="003030A1"/>
    <w:rsid w:val="0030387F"/>
    <w:rsid w:val="00303B9A"/>
    <w:rsid w:val="0030408E"/>
    <w:rsid w:val="003045AE"/>
    <w:rsid w:val="003045CF"/>
    <w:rsid w:val="00304661"/>
    <w:rsid w:val="00304A2E"/>
    <w:rsid w:val="00304C4E"/>
    <w:rsid w:val="00305622"/>
    <w:rsid w:val="003059B2"/>
    <w:rsid w:val="00305C12"/>
    <w:rsid w:val="00305E83"/>
    <w:rsid w:val="00305F62"/>
    <w:rsid w:val="003060CB"/>
    <w:rsid w:val="0030612F"/>
    <w:rsid w:val="0030614B"/>
    <w:rsid w:val="00306662"/>
    <w:rsid w:val="003068D6"/>
    <w:rsid w:val="00307A17"/>
    <w:rsid w:val="00310C04"/>
    <w:rsid w:val="00310D94"/>
    <w:rsid w:val="0031164C"/>
    <w:rsid w:val="00311B56"/>
    <w:rsid w:val="00311CF6"/>
    <w:rsid w:val="00311E9F"/>
    <w:rsid w:val="003120F5"/>
    <w:rsid w:val="003120F7"/>
    <w:rsid w:val="00312748"/>
    <w:rsid w:val="00312EEF"/>
    <w:rsid w:val="00312F81"/>
    <w:rsid w:val="00313536"/>
    <w:rsid w:val="0031393A"/>
    <w:rsid w:val="00313986"/>
    <w:rsid w:val="00313A67"/>
    <w:rsid w:val="00313C0D"/>
    <w:rsid w:val="00313D2F"/>
    <w:rsid w:val="00313E27"/>
    <w:rsid w:val="003144C2"/>
    <w:rsid w:val="0031453D"/>
    <w:rsid w:val="003145C2"/>
    <w:rsid w:val="0031470A"/>
    <w:rsid w:val="00314958"/>
    <w:rsid w:val="00314CFC"/>
    <w:rsid w:val="00315274"/>
    <w:rsid w:val="0031562F"/>
    <w:rsid w:val="00315746"/>
    <w:rsid w:val="00315A01"/>
    <w:rsid w:val="00315AAE"/>
    <w:rsid w:val="00315F39"/>
    <w:rsid w:val="0031710A"/>
    <w:rsid w:val="0031711F"/>
    <w:rsid w:val="00317300"/>
    <w:rsid w:val="00317603"/>
    <w:rsid w:val="00317643"/>
    <w:rsid w:val="00320746"/>
    <w:rsid w:val="00320A92"/>
    <w:rsid w:val="00320D6A"/>
    <w:rsid w:val="00320D92"/>
    <w:rsid w:val="00321001"/>
    <w:rsid w:val="003212C9"/>
    <w:rsid w:val="00321341"/>
    <w:rsid w:val="0032182D"/>
    <w:rsid w:val="00321E7D"/>
    <w:rsid w:val="00322633"/>
    <w:rsid w:val="00322AC1"/>
    <w:rsid w:val="0032387E"/>
    <w:rsid w:val="003239CC"/>
    <w:rsid w:val="00323A61"/>
    <w:rsid w:val="00323C33"/>
    <w:rsid w:val="0032404C"/>
    <w:rsid w:val="00324147"/>
    <w:rsid w:val="00324336"/>
    <w:rsid w:val="00324B22"/>
    <w:rsid w:val="0032535F"/>
    <w:rsid w:val="00325528"/>
    <w:rsid w:val="00325655"/>
    <w:rsid w:val="003262B2"/>
    <w:rsid w:val="00326320"/>
    <w:rsid w:val="0032779A"/>
    <w:rsid w:val="00327C9E"/>
    <w:rsid w:val="00331B9E"/>
    <w:rsid w:val="00332306"/>
    <w:rsid w:val="0033237A"/>
    <w:rsid w:val="003323AE"/>
    <w:rsid w:val="00332720"/>
    <w:rsid w:val="003329F9"/>
    <w:rsid w:val="00332A99"/>
    <w:rsid w:val="00332ADB"/>
    <w:rsid w:val="00332DA1"/>
    <w:rsid w:val="00333106"/>
    <w:rsid w:val="003332C6"/>
    <w:rsid w:val="0033349C"/>
    <w:rsid w:val="00333CFB"/>
    <w:rsid w:val="00333D85"/>
    <w:rsid w:val="00334060"/>
    <w:rsid w:val="00334374"/>
    <w:rsid w:val="003347D0"/>
    <w:rsid w:val="0033502F"/>
    <w:rsid w:val="00335086"/>
    <w:rsid w:val="003354A8"/>
    <w:rsid w:val="00335503"/>
    <w:rsid w:val="0033570A"/>
    <w:rsid w:val="00335840"/>
    <w:rsid w:val="00335B79"/>
    <w:rsid w:val="00335CAD"/>
    <w:rsid w:val="00335DF0"/>
    <w:rsid w:val="00335F72"/>
    <w:rsid w:val="00337143"/>
    <w:rsid w:val="003372D2"/>
    <w:rsid w:val="00337749"/>
    <w:rsid w:val="00337A1D"/>
    <w:rsid w:val="00337AD1"/>
    <w:rsid w:val="003400E1"/>
    <w:rsid w:val="003401DB"/>
    <w:rsid w:val="003408EC"/>
    <w:rsid w:val="00340EB3"/>
    <w:rsid w:val="003418AF"/>
    <w:rsid w:val="00341A33"/>
    <w:rsid w:val="00341DA8"/>
    <w:rsid w:val="003422E3"/>
    <w:rsid w:val="00342911"/>
    <w:rsid w:val="00342CE4"/>
    <w:rsid w:val="00342CE7"/>
    <w:rsid w:val="00342E65"/>
    <w:rsid w:val="00343316"/>
    <w:rsid w:val="0034337E"/>
    <w:rsid w:val="0034355F"/>
    <w:rsid w:val="0034372F"/>
    <w:rsid w:val="00343852"/>
    <w:rsid w:val="00343A62"/>
    <w:rsid w:val="00343FAB"/>
    <w:rsid w:val="003441E8"/>
    <w:rsid w:val="003447E1"/>
    <w:rsid w:val="00344F9D"/>
    <w:rsid w:val="003452F7"/>
    <w:rsid w:val="003458AF"/>
    <w:rsid w:val="00345977"/>
    <w:rsid w:val="00345A1C"/>
    <w:rsid w:val="00345EF0"/>
    <w:rsid w:val="00346A35"/>
    <w:rsid w:val="00346B1D"/>
    <w:rsid w:val="003471C0"/>
    <w:rsid w:val="00347B96"/>
    <w:rsid w:val="00347D28"/>
    <w:rsid w:val="003508F6"/>
    <w:rsid w:val="003513AE"/>
    <w:rsid w:val="00351700"/>
    <w:rsid w:val="00351735"/>
    <w:rsid w:val="00351F59"/>
    <w:rsid w:val="0035289A"/>
    <w:rsid w:val="003535A9"/>
    <w:rsid w:val="00353BD1"/>
    <w:rsid w:val="00353C7E"/>
    <w:rsid w:val="00353DDB"/>
    <w:rsid w:val="0035471D"/>
    <w:rsid w:val="00354E66"/>
    <w:rsid w:val="00355728"/>
    <w:rsid w:val="00355AB6"/>
    <w:rsid w:val="00355D3B"/>
    <w:rsid w:val="00355F79"/>
    <w:rsid w:val="003561A4"/>
    <w:rsid w:val="003563E9"/>
    <w:rsid w:val="00356A4E"/>
    <w:rsid w:val="00356EB6"/>
    <w:rsid w:val="00357213"/>
    <w:rsid w:val="00357256"/>
    <w:rsid w:val="003573FB"/>
    <w:rsid w:val="00357E50"/>
    <w:rsid w:val="00357EA5"/>
    <w:rsid w:val="003607F0"/>
    <w:rsid w:val="00360A96"/>
    <w:rsid w:val="0036107B"/>
    <w:rsid w:val="0036132C"/>
    <w:rsid w:val="003614F9"/>
    <w:rsid w:val="00361B76"/>
    <w:rsid w:val="00361D28"/>
    <w:rsid w:val="00361F53"/>
    <w:rsid w:val="003627CA"/>
    <w:rsid w:val="00362997"/>
    <w:rsid w:val="00362BCD"/>
    <w:rsid w:val="00363193"/>
    <w:rsid w:val="00363613"/>
    <w:rsid w:val="00363A70"/>
    <w:rsid w:val="00364483"/>
    <w:rsid w:val="00364891"/>
    <w:rsid w:val="00364D90"/>
    <w:rsid w:val="00365109"/>
    <w:rsid w:val="00365380"/>
    <w:rsid w:val="0036539F"/>
    <w:rsid w:val="003653EC"/>
    <w:rsid w:val="0036556C"/>
    <w:rsid w:val="0036563C"/>
    <w:rsid w:val="00365885"/>
    <w:rsid w:val="003658F6"/>
    <w:rsid w:val="00365CA7"/>
    <w:rsid w:val="00366014"/>
    <w:rsid w:val="00366543"/>
    <w:rsid w:val="0036746D"/>
    <w:rsid w:val="00367714"/>
    <w:rsid w:val="00367759"/>
    <w:rsid w:val="00367C24"/>
    <w:rsid w:val="00367E50"/>
    <w:rsid w:val="00370268"/>
    <w:rsid w:val="0037071B"/>
    <w:rsid w:val="00370AB4"/>
    <w:rsid w:val="00370ABB"/>
    <w:rsid w:val="00370AE7"/>
    <w:rsid w:val="00370DF9"/>
    <w:rsid w:val="0037133A"/>
    <w:rsid w:val="0037143F"/>
    <w:rsid w:val="00371525"/>
    <w:rsid w:val="0037185D"/>
    <w:rsid w:val="00371BDC"/>
    <w:rsid w:val="00371FA3"/>
    <w:rsid w:val="003728C7"/>
    <w:rsid w:val="00374230"/>
    <w:rsid w:val="0037487F"/>
    <w:rsid w:val="003748E5"/>
    <w:rsid w:val="003749BF"/>
    <w:rsid w:val="00374D8C"/>
    <w:rsid w:val="003751BB"/>
    <w:rsid w:val="0037526F"/>
    <w:rsid w:val="0037549F"/>
    <w:rsid w:val="003755DD"/>
    <w:rsid w:val="00375B92"/>
    <w:rsid w:val="00375BA3"/>
    <w:rsid w:val="00375BE3"/>
    <w:rsid w:val="003763A8"/>
    <w:rsid w:val="00376917"/>
    <w:rsid w:val="003769EF"/>
    <w:rsid w:val="00376AE7"/>
    <w:rsid w:val="003770EC"/>
    <w:rsid w:val="00377835"/>
    <w:rsid w:val="003778B2"/>
    <w:rsid w:val="00377CD4"/>
    <w:rsid w:val="003800B3"/>
    <w:rsid w:val="00380178"/>
    <w:rsid w:val="003803FE"/>
    <w:rsid w:val="00380739"/>
    <w:rsid w:val="00380FFE"/>
    <w:rsid w:val="0038101C"/>
    <w:rsid w:val="003811DE"/>
    <w:rsid w:val="003814EC"/>
    <w:rsid w:val="00381577"/>
    <w:rsid w:val="003815E8"/>
    <w:rsid w:val="00381FDF"/>
    <w:rsid w:val="0038284B"/>
    <w:rsid w:val="00382979"/>
    <w:rsid w:val="00382F0C"/>
    <w:rsid w:val="0038306E"/>
    <w:rsid w:val="00383771"/>
    <w:rsid w:val="0038396A"/>
    <w:rsid w:val="00383E9A"/>
    <w:rsid w:val="00383F6E"/>
    <w:rsid w:val="003840C3"/>
    <w:rsid w:val="00384272"/>
    <w:rsid w:val="00384674"/>
    <w:rsid w:val="003846D7"/>
    <w:rsid w:val="0038566E"/>
    <w:rsid w:val="003859C4"/>
    <w:rsid w:val="00385AB9"/>
    <w:rsid w:val="00385BAF"/>
    <w:rsid w:val="00385E03"/>
    <w:rsid w:val="00386330"/>
    <w:rsid w:val="003863B0"/>
    <w:rsid w:val="00386A00"/>
    <w:rsid w:val="00386B44"/>
    <w:rsid w:val="00386CDF"/>
    <w:rsid w:val="00386FA4"/>
    <w:rsid w:val="003876B6"/>
    <w:rsid w:val="00387D46"/>
    <w:rsid w:val="00387E43"/>
    <w:rsid w:val="003901FB"/>
    <w:rsid w:val="00390CFF"/>
    <w:rsid w:val="003912E0"/>
    <w:rsid w:val="00391609"/>
    <w:rsid w:val="003919A1"/>
    <w:rsid w:val="0039207E"/>
    <w:rsid w:val="00392377"/>
    <w:rsid w:val="003928EF"/>
    <w:rsid w:val="003929D8"/>
    <w:rsid w:val="00392A65"/>
    <w:rsid w:val="00392AD5"/>
    <w:rsid w:val="00393496"/>
    <w:rsid w:val="0039372F"/>
    <w:rsid w:val="003938D6"/>
    <w:rsid w:val="00393938"/>
    <w:rsid w:val="00394193"/>
    <w:rsid w:val="00394346"/>
    <w:rsid w:val="003955BC"/>
    <w:rsid w:val="00395DB7"/>
    <w:rsid w:val="00395E6F"/>
    <w:rsid w:val="0039603F"/>
    <w:rsid w:val="00396558"/>
    <w:rsid w:val="00396A6C"/>
    <w:rsid w:val="00396F24"/>
    <w:rsid w:val="00396FB7"/>
    <w:rsid w:val="00397222"/>
    <w:rsid w:val="00397286"/>
    <w:rsid w:val="00397436"/>
    <w:rsid w:val="00397439"/>
    <w:rsid w:val="00397A20"/>
    <w:rsid w:val="00397C93"/>
    <w:rsid w:val="00397F29"/>
    <w:rsid w:val="003A0381"/>
    <w:rsid w:val="003A03A3"/>
    <w:rsid w:val="003A0677"/>
    <w:rsid w:val="003A07DA"/>
    <w:rsid w:val="003A0A92"/>
    <w:rsid w:val="003A0E6B"/>
    <w:rsid w:val="003A12FE"/>
    <w:rsid w:val="003A13C1"/>
    <w:rsid w:val="003A13E8"/>
    <w:rsid w:val="003A141E"/>
    <w:rsid w:val="003A14C8"/>
    <w:rsid w:val="003A1DB9"/>
    <w:rsid w:val="003A2560"/>
    <w:rsid w:val="003A2729"/>
    <w:rsid w:val="003A3488"/>
    <w:rsid w:val="003A3906"/>
    <w:rsid w:val="003A3AE0"/>
    <w:rsid w:val="003A3BA6"/>
    <w:rsid w:val="003A40F6"/>
    <w:rsid w:val="003A4116"/>
    <w:rsid w:val="003A4559"/>
    <w:rsid w:val="003A4AED"/>
    <w:rsid w:val="003A4F79"/>
    <w:rsid w:val="003A5862"/>
    <w:rsid w:val="003A5886"/>
    <w:rsid w:val="003A5F44"/>
    <w:rsid w:val="003A60D7"/>
    <w:rsid w:val="003A6321"/>
    <w:rsid w:val="003A6395"/>
    <w:rsid w:val="003A6421"/>
    <w:rsid w:val="003A6696"/>
    <w:rsid w:val="003A66CB"/>
    <w:rsid w:val="003A6873"/>
    <w:rsid w:val="003A6AA2"/>
    <w:rsid w:val="003A6AAA"/>
    <w:rsid w:val="003A6BC0"/>
    <w:rsid w:val="003A6C5B"/>
    <w:rsid w:val="003A6FA3"/>
    <w:rsid w:val="003A7494"/>
    <w:rsid w:val="003A75DF"/>
    <w:rsid w:val="003A7E91"/>
    <w:rsid w:val="003B008C"/>
    <w:rsid w:val="003B014F"/>
    <w:rsid w:val="003B049E"/>
    <w:rsid w:val="003B05E8"/>
    <w:rsid w:val="003B0B7B"/>
    <w:rsid w:val="003B0BFF"/>
    <w:rsid w:val="003B0C82"/>
    <w:rsid w:val="003B0FBE"/>
    <w:rsid w:val="003B103D"/>
    <w:rsid w:val="003B116E"/>
    <w:rsid w:val="003B1352"/>
    <w:rsid w:val="003B13A7"/>
    <w:rsid w:val="003B148A"/>
    <w:rsid w:val="003B190E"/>
    <w:rsid w:val="003B21B5"/>
    <w:rsid w:val="003B227E"/>
    <w:rsid w:val="003B239F"/>
    <w:rsid w:val="003B2627"/>
    <w:rsid w:val="003B2AAC"/>
    <w:rsid w:val="003B2D0C"/>
    <w:rsid w:val="003B3725"/>
    <w:rsid w:val="003B3A62"/>
    <w:rsid w:val="003B3F11"/>
    <w:rsid w:val="003B40E2"/>
    <w:rsid w:val="003B4BDA"/>
    <w:rsid w:val="003B546C"/>
    <w:rsid w:val="003B58F9"/>
    <w:rsid w:val="003B59A6"/>
    <w:rsid w:val="003B5A28"/>
    <w:rsid w:val="003B5BA7"/>
    <w:rsid w:val="003B5CA8"/>
    <w:rsid w:val="003B5F03"/>
    <w:rsid w:val="003B616C"/>
    <w:rsid w:val="003B62A0"/>
    <w:rsid w:val="003B701E"/>
    <w:rsid w:val="003C0135"/>
    <w:rsid w:val="003C0178"/>
    <w:rsid w:val="003C017A"/>
    <w:rsid w:val="003C087B"/>
    <w:rsid w:val="003C0FA6"/>
    <w:rsid w:val="003C11D1"/>
    <w:rsid w:val="003C1338"/>
    <w:rsid w:val="003C1668"/>
    <w:rsid w:val="003C1B25"/>
    <w:rsid w:val="003C1D47"/>
    <w:rsid w:val="003C22D7"/>
    <w:rsid w:val="003C23BB"/>
    <w:rsid w:val="003C2D35"/>
    <w:rsid w:val="003C2F04"/>
    <w:rsid w:val="003C3245"/>
    <w:rsid w:val="003C32BB"/>
    <w:rsid w:val="003C33C7"/>
    <w:rsid w:val="003C3505"/>
    <w:rsid w:val="003C3EED"/>
    <w:rsid w:val="003C3FFF"/>
    <w:rsid w:val="003C41D2"/>
    <w:rsid w:val="003C4EBA"/>
    <w:rsid w:val="003C501A"/>
    <w:rsid w:val="003C51E6"/>
    <w:rsid w:val="003C53D9"/>
    <w:rsid w:val="003C566B"/>
    <w:rsid w:val="003C585C"/>
    <w:rsid w:val="003C58D1"/>
    <w:rsid w:val="003C673B"/>
    <w:rsid w:val="003C68C7"/>
    <w:rsid w:val="003C6C32"/>
    <w:rsid w:val="003C6DA6"/>
    <w:rsid w:val="003C6F77"/>
    <w:rsid w:val="003C7412"/>
    <w:rsid w:val="003C796B"/>
    <w:rsid w:val="003C7EEF"/>
    <w:rsid w:val="003D0501"/>
    <w:rsid w:val="003D07F3"/>
    <w:rsid w:val="003D0A5C"/>
    <w:rsid w:val="003D0D62"/>
    <w:rsid w:val="003D14D8"/>
    <w:rsid w:val="003D16B3"/>
    <w:rsid w:val="003D184D"/>
    <w:rsid w:val="003D19F9"/>
    <w:rsid w:val="003D2722"/>
    <w:rsid w:val="003D27C7"/>
    <w:rsid w:val="003D2D20"/>
    <w:rsid w:val="003D3459"/>
    <w:rsid w:val="003D35C8"/>
    <w:rsid w:val="003D3AFB"/>
    <w:rsid w:val="003D3F68"/>
    <w:rsid w:val="003D405B"/>
    <w:rsid w:val="003D4783"/>
    <w:rsid w:val="003D4D95"/>
    <w:rsid w:val="003D5038"/>
    <w:rsid w:val="003D5382"/>
    <w:rsid w:val="003D5A89"/>
    <w:rsid w:val="003D5B42"/>
    <w:rsid w:val="003D5C99"/>
    <w:rsid w:val="003D634B"/>
    <w:rsid w:val="003D6D38"/>
    <w:rsid w:val="003D789C"/>
    <w:rsid w:val="003D78BD"/>
    <w:rsid w:val="003D792E"/>
    <w:rsid w:val="003D79A4"/>
    <w:rsid w:val="003D7DFA"/>
    <w:rsid w:val="003D7E1D"/>
    <w:rsid w:val="003D7EBC"/>
    <w:rsid w:val="003D7F3C"/>
    <w:rsid w:val="003E1CEF"/>
    <w:rsid w:val="003E2024"/>
    <w:rsid w:val="003E21A8"/>
    <w:rsid w:val="003E23C4"/>
    <w:rsid w:val="003E2665"/>
    <w:rsid w:val="003E273A"/>
    <w:rsid w:val="003E27EB"/>
    <w:rsid w:val="003E2A93"/>
    <w:rsid w:val="003E3194"/>
    <w:rsid w:val="003E3EC3"/>
    <w:rsid w:val="003E463D"/>
    <w:rsid w:val="003E5E49"/>
    <w:rsid w:val="003E6223"/>
    <w:rsid w:val="003E648E"/>
    <w:rsid w:val="003E6767"/>
    <w:rsid w:val="003E7089"/>
    <w:rsid w:val="003E73B6"/>
    <w:rsid w:val="003E7556"/>
    <w:rsid w:val="003E78D6"/>
    <w:rsid w:val="003E7FD5"/>
    <w:rsid w:val="003F0696"/>
    <w:rsid w:val="003F085C"/>
    <w:rsid w:val="003F0EC5"/>
    <w:rsid w:val="003F152A"/>
    <w:rsid w:val="003F1903"/>
    <w:rsid w:val="003F1A05"/>
    <w:rsid w:val="003F1E11"/>
    <w:rsid w:val="003F1FD8"/>
    <w:rsid w:val="003F22D0"/>
    <w:rsid w:val="003F247A"/>
    <w:rsid w:val="003F2C77"/>
    <w:rsid w:val="003F2EA1"/>
    <w:rsid w:val="003F2FB9"/>
    <w:rsid w:val="003F335B"/>
    <w:rsid w:val="003F48B5"/>
    <w:rsid w:val="003F4F4D"/>
    <w:rsid w:val="003F55B4"/>
    <w:rsid w:val="003F55C4"/>
    <w:rsid w:val="003F58AF"/>
    <w:rsid w:val="003F5A79"/>
    <w:rsid w:val="003F5F0F"/>
    <w:rsid w:val="003F64A9"/>
    <w:rsid w:val="003F66ED"/>
    <w:rsid w:val="003F67C1"/>
    <w:rsid w:val="003F69E8"/>
    <w:rsid w:val="003F69F4"/>
    <w:rsid w:val="003F6F5B"/>
    <w:rsid w:val="003F768A"/>
    <w:rsid w:val="0040053D"/>
    <w:rsid w:val="00400962"/>
    <w:rsid w:val="00400C55"/>
    <w:rsid w:val="0040114D"/>
    <w:rsid w:val="004011BE"/>
    <w:rsid w:val="004013A6"/>
    <w:rsid w:val="00401D19"/>
    <w:rsid w:val="0040216B"/>
    <w:rsid w:val="00402C01"/>
    <w:rsid w:val="00402CA8"/>
    <w:rsid w:val="00402E5B"/>
    <w:rsid w:val="004033B4"/>
    <w:rsid w:val="00403B1F"/>
    <w:rsid w:val="004056A9"/>
    <w:rsid w:val="00405DF7"/>
    <w:rsid w:val="00406658"/>
    <w:rsid w:val="00406E61"/>
    <w:rsid w:val="0040704B"/>
    <w:rsid w:val="00407083"/>
    <w:rsid w:val="00407C99"/>
    <w:rsid w:val="00407D29"/>
    <w:rsid w:val="0041012C"/>
    <w:rsid w:val="00410387"/>
    <w:rsid w:val="0041062A"/>
    <w:rsid w:val="004109F8"/>
    <w:rsid w:val="00410CB5"/>
    <w:rsid w:val="00410D11"/>
    <w:rsid w:val="00410FCF"/>
    <w:rsid w:val="00411158"/>
    <w:rsid w:val="004119A0"/>
    <w:rsid w:val="004119BA"/>
    <w:rsid w:val="00411AEC"/>
    <w:rsid w:val="00411BF1"/>
    <w:rsid w:val="0041203F"/>
    <w:rsid w:val="00412086"/>
    <w:rsid w:val="00412325"/>
    <w:rsid w:val="00413007"/>
    <w:rsid w:val="00413099"/>
    <w:rsid w:val="0041317B"/>
    <w:rsid w:val="00413299"/>
    <w:rsid w:val="004132AC"/>
    <w:rsid w:val="0041357E"/>
    <w:rsid w:val="00413A26"/>
    <w:rsid w:val="00413B6A"/>
    <w:rsid w:val="00413F76"/>
    <w:rsid w:val="00414109"/>
    <w:rsid w:val="004147C3"/>
    <w:rsid w:val="00414869"/>
    <w:rsid w:val="00415CFA"/>
    <w:rsid w:val="0041652A"/>
    <w:rsid w:val="0041656F"/>
    <w:rsid w:val="0041663B"/>
    <w:rsid w:val="00416A0A"/>
    <w:rsid w:val="00416A7B"/>
    <w:rsid w:val="00416C2B"/>
    <w:rsid w:val="004172C1"/>
    <w:rsid w:val="00417861"/>
    <w:rsid w:val="00417926"/>
    <w:rsid w:val="00417D58"/>
    <w:rsid w:val="00417E01"/>
    <w:rsid w:val="00417F26"/>
    <w:rsid w:val="004200F4"/>
    <w:rsid w:val="004201D7"/>
    <w:rsid w:val="00420397"/>
    <w:rsid w:val="00420443"/>
    <w:rsid w:val="00420486"/>
    <w:rsid w:val="00420586"/>
    <w:rsid w:val="00420731"/>
    <w:rsid w:val="00420982"/>
    <w:rsid w:val="0042104A"/>
    <w:rsid w:val="00421552"/>
    <w:rsid w:val="00421BE3"/>
    <w:rsid w:val="00421E6E"/>
    <w:rsid w:val="0042210D"/>
    <w:rsid w:val="00422370"/>
    <w:rsid w:val="00422859"/>
    <w:rsid w:val="00422A36"/>
    <w:rsid w:val="00422C9E"/>
    <w:rsid w:val="00423064"/>
    <w:rsid w:val="00423784"/>
    <w:rsid w:val="00423807"/>
    <w:rsid w:val="00423A07"/>
    <w:rsid w:val="00423C0C"/>
    <w:rsid w:val="00423D40"/>
    <w:rsid w:val="00423DA3"/>
    <w:rsid w:val="00423F6E"/>
    <w:rsid w:val="00424154"/>
    <w:rsid w:val="004244F8"/>
    <w:rsid w:val="00424911"/>
    <w:rsid w:val="00424B4F"/>
    <w:rsid w:val="00424F71"/>
    <w:rsid w:val="004258EE"/>
    <w:rsid w:val="0042606F"/>
    <w:rsid w:val="00426170"/>
    <w:rsid w:val="004263A4"/>
    <w:rsid w:val="00426410"/>
    <w:rsid w:val="0042655E"/>
    <w:rsid w:val="00426888"/>
    <w:rsid w:val="00426B63"/>
    <w:rsid w:val="00426C03"/>
    <w:rsid w:val="00426D0B"/>
    <w:rsid w:val="00426FBE"/>
    <w:rsid w:val="004279A6"/>
    <w:rsid w:val="00427BD1"/>
    <w:rsid w:val="00430591"/>
    <w:rsid w:val="004305E6"/>
    <w:rsid w:val="00430AEC"/>
    <w:rsid w:val="00430BC8"/>
    <w:rsid w:val="00430F4F"/>
    <w:rsid w:val="004311D5"/>
    <w:rsid w:val="004312D5"/>
    <w:rsid w:val="004313DC"/>
    <w:rsid w:val="00432A35"/>
    <w:rsid w:val="00432D0A"/>
    <w:rsid w:val="00432D49"/>
    <w:rsid w:val="00432D9E"/>
    <w:rsid w:val="00432F8F"/>
    <w:rsid w:val="00433060"/>
    <w:rsid w:val="00433414"/>
    <w:rsid w:val="00433C62"/>
    <w:rsid w:val="00433DF9"/>
    <w:rsid w:val="004346CE"/>
    <w:rsid w:val="00434928"/>
    <w:rsid w:val="00434E44"/>
    <w:rsid w:val="00435470"/>
    <w:rsid w:val="00435482"/>
    <w:rsid w:val="0043549A"/>
    <w:rsid w:val="004354FC"/>
    <w:rsid w:val="004355E6"/>
    <w:rsid w:val="0043588E"/>
    <w:rsid w:val="004359F1"/>
    <w:rsid w:val="00435B06"/>
    <w:rsid w:val="0043602E"/>
    <w:rsid w:val="00436907"/>
    <w:rsid w:val="00436CC7"/>
    <w:rsid w:val="00437183"/>
    <w:rsid w:val="0043724C"/>
    <w:rsid w:val="00437DF2"/>
    <w:rsid w:val="00437EDF"/>
    <w:rsid w:val="00437F87"/>
    <w:rsid w:val="00440F39"/>
    <w:rsid w:val="00441945"/>
    <w:rsid w:val="00441E5D"/>
    <w:rsid w:val="00442221"/>
    <w:rsid w:val="004429BD"/>
    <w:rsid w:val="00442BD4"/>
    <w:rsid w:val="00442E0C"/>
    <w:rsid w:val="00442E4F"/>
    <w:rsid w:val="00442E85"/>
    <w:rsid w:val="0044307A"/>
    <w:rsid w:val="00443253"/>
    <w:rsid w:val="004433B6"/>
    <w:rsid w:val="00443CF1"/>
    <w:rsid w:val="00443DAB"/>
    <w:rsid w:val="004442B3"/>
    <w:rsid w:val="0044441D"/>
    <w:rsid w:val="004444BA"/>
    <w:rsid w:val="004445BC"/>
    <w:rsid w:val="00444625"/>
    <w:rsid w:val="00444733"/>
    <w:rsid w:val="00444882"/>
    <w:rsid w:val="004448D9"/>
    <w:rsid w:val="00444A7B"/>
    <w:rsid w:val="00445756"/>
    <w:rsid w:val="00445A11"/>
    <w:rsid w:val="00445C5B"/>
    <w:rsid w:val="0044633A"/>
    <w:rsid w:val="004468A2"/>
    <w:rsid w:val="00446B81"/>
    <w:rsid w:val="00447134"/>
    <w:rsid w:val="00447193"/>
    <w:rsid w:val="004476FB"/>
    <w:rsid w:val="00447713"/>
    <w:rsid w:val="00447B44"/>
    <w:rsid w:val="00447C6B"/>
    <w:rsid w:val="00447DD9"/>
    <w:rsid w:val="00450084"/>
    <w:rsid w:val="00450860"/>
    <w:rsid w:val="00450DBE"/>
    <w:rsid w:val="00450F95"/>
    <w:rsid w:val="004510D4"/>
    <w:rsid w:val="0045116E"/>
    <w:rsid w:val="004512AD"/>
    <w:rsid w:val="004515F5"/>
    <w:rsid w:val="00451DCA"/>
    <w:rsid w:val="004520BB"/>
    <w:rsid w:val="00452241"/>
    <w:rsid w:val="00452416"/>
    <w:rsid w:val="004524F4"/>
    <w:rsid w:val="00452B7B"/>
    <w:rsid w:val="00452E5A"/>
    <w:rsid w:val="0045312B"/>
    <w:rsid w:val="00453395"/>
    <w:rsid w:val="0045339C"/>
    <w:rsid w:val="00453600"/>
    <w:rsid w:val="004548E4"/>
    <w:rsid w:val="00454B4C"/>
    <w:rsid w:val="00454EDC"/>
    <w:rsid w:val="00455D4F"/>
    <w:rsid w:val="00455D94"/>
    <w:rsid w:val="0045621A"/>
    <w:rsid w:val="004564BD"/>
    <w:rsid w:val="00456849"/>
    <w:rsid w:val="004568DE"/>
    <w:rsid w:val="00456A8C"/>
    <w:rsid w:val="00456C2F"/>
    <w:rsid w:val="00457352"/>
    <w:rsid w:val="00457376"/>
    <w:rsid w:val="00457391"/>
    <w:rsid w:val="004573E9"/>
    <w:rsid w:val="00457458"/>
    <w:rsid w:val="00457F22"/>
    <w:rsid w:val="004601DC"/>
    <w:rsid w:val="00460444"/>
    <w:rsid w:val="00461045"/>
    <w:rsid w:val="00461432"/>
    <w:rsid w:val="00461927"/>
    <w:rsid w:val="00461996"/>
    <w:rsid w:val="00461DD7"/>
    <w:rsid w:val="00461EBB"/>
    <w:rsid w:val="0046212B"/>
    <w:rsid w:val="004628FE"/>
    <w:rsid w:val="00462F9E"/>
    <w:rsid w:val="00463038"/>
    <w:rsid w:val="0046331A"/>
    <w:rsid w:val="004633C4"/>
    <w:rsid w:val="00463737"/>
    <w:rsid w:val="0046398E"/>
    <w:rsid w:val="00463D46"/>
    <w:rsid w:val="0046424C"/>
    <w:rsid w:val="00464470"/>
    <w:rsid w:val="00464F1C"/>
    <w:rsid w:val="00465149"/>
    <w:rsid w:val="00465287"/>
    <w:rsid w:val="00465649"/>
    <w:rsid w:val="00465DEA"/>
    <w:rsid w:val="004662CD"/>
    <w:rsid w:val="00466C47"/>
    <w:rsid w:val="00466CE6"/>
    <w:rsid w:val="00466D5D"/>
    <w:rsid w:val="00466EAD"/>
    <w:rsid w:val="0046735B"/>
    <w:rsid w:val="004674EB"/>
    <w:rsid w:val="0046774F"/>
    <w:rsid w:val="00467D4F"/>
    <w:rsid w:val="00467D50"/>
    <w:rsid w:val="00470386"/>
    <w:rsid w:val="004709E3"/>
    <w:rsid w:val="00470FE5"/>
    <w:rsid w:val="004712D2"/>
    <w:rsid w:val="004715E9"/>
    <w:rsid w:val="004717B6"/>
    <w:rsid w:val="00471987"/>
    <w:rsid w:val="00471AD4"/>
    <w:rsid w:val="00471FCC"/>
    <w:rsid w:val="00471FD4"/>
    <w:rsid w:val="0047221F"/>
    <w:rsid w:val="004723B9"/>
    <w:rsid w:val="004723F1"/>
    <w:rsid w:val="004728D3"/>
    <w:rsid w:val="00472B66"/>
    <w:rsid w:val="00472EA0"/>
    <w:rsid w:val="004735A1"/>
    <w:rsid w:val="00473B18"/>
    <w:rsid w:val="00473D90"/>
    <w:rsid w:val="00474178"/>
    <w:rsid w:val="004746E4"/>
    <w:rsid w:val="0047495C"/>
    <w:rsid w:val="00474FDF"/>
    <w:rsid w:val="0047554D"/>
    <w:rsid w:val="004755FC"/>
    <w:rsid w:val="00475652"/>
    <w:rsid w:val="00475900"/>
    <w:rsid w:val="00475940"/>
    <w:rsid w:val="00475A1C"/>
    <w:rsid w:val="00475D23"/>
    <w:rsid w:val="004760EA"/>
    <w:rsid w:val="0047615A"/>
    <w:rsid w:val="004761C8"/>
    <w:rsid w:val="00476651"/>
    <w:rsid w:val="00476BB4"/>
    <w:rsid w:val="00476E22"/>
    <w:rsid w:val="00476F32"/>
    <w:rsid w:val="00477760"/>
    <w:rsid w:val="004778A7"/>
    <w:rsid w:val="00477EAA"/>
    <w:rsid w:val="00477EDF"/>
    <w:rsid w:val="0048015B"/>
    <w:rsid w:val="004802E7"/>
    <w:rsid w:val="0048086F"/>
    <w:rsid w:val="004808A8"/>
    <w:rsid w:val="00480A87"/>
    <w:rsid w:val="00480EA4"/>
    <w:rsid w:val="004812A8"/>
    <w:rsid w:val="004814D3"/>
    <w:rsid w:val="004818F5"/>
    <w:rsid w:val="0048239D"/>
    <w:rsid w:val="004824DC"/>
    <w:rsid w:val="00483852"/>
    <w:rsid w:val="00483C7A"/>
    <w:rsid w:val="00483DC8"/>
    <w:rsid w:val="004840C9"/>
    <w:rsid w:val="00484120"/>
    <w:rsid w:val="00484589"/>
    <w:rsid w:val="004849C9"/>
    <w:rsid w:val="00484EAA"/>
    <w:rsid w:val="004853AC"/>
    <w:rsid w:val="00485686"/>
    <w:rsid w:val="00485772"/>
    <w:rsid w:val="004858F7"/>
    <w:rsid w:val="0048617C"/>
    <w:rsid w:val="00486340"/>
    <w:rsid w:val="00486494"/>
    <w:rsid w:val="00486640"/>
    <w:rsid w:val="00486D8A"/>
    <w:rsid w:val="00486FE2"/>
    <w:rsid w:val="004873C2"/>
    <w:rsid w:val="004875E8"/>
    <w:rsid w:val="00487D30"/>
    <w:rsid w:val="0049032D"/>
    <w:rsid w:val="0049044D"/>
    <w:rsid w:val="0049116F"/>
    <w:rsid w:val="0049132D"/>
    <w:rsid w:val="004914C2"/>
    <w:rsid w:val="0049151F"/>
    <w:rsid w:val="00491577"/>
    <w:rsid w:val="00491F52"/>
    <w:rsid w:val="00491F77"/>
    <w:rsid w:val="004922EC"/>
    <w:rsid w:val="004925D4"/>
    <w:rsid w:val="00492833"/>
    <w:rsid w:val="00492D86"/>
    <w:rsid w:val="00492FAB"/>
    <w:rsid w:val="00493351"/>
    <w:rsid w:val="004934B8"/>
    <w:rsid w:val="00493781"/>
    <w:rsid w:val="00493836"/>
    <w:rsid w:val="00493B71"/>
    <w:rsid w:val="00494073"/>
    <w:rsid w:val="00494A82"/>
    <w:rsid w:val="00494CAD"/>
    <w:rsid w:val="004955AE"/>
    <w:rsid w:val="00495722"/>
    <w:rsid w:val="004957B7"/>
    <w:rsid w:val="004958ED"/>
    <w:rsid w:val="00495A42"/>
    <w:rsid w:val="00495EA9"/>
    <w:rsid w:val="00495F05"/>
    <w:rsid w:val="00496762"/>
    <w:rsid w:val="00496C77"/>
    <w:rsid w:val="00497099"/>
    <w:rsid w:val="0049763F"/>
    <w:rsid w:val="004978E8"/>
    <w:rsid w:val="00497B0B"/>
    <w:rsid w:val="00497CD8"/>
    <w:rsid w:val="00497FE0"/>
    <w:rsid w:val="004A02FA"/>
    <w:rsid w:val="004A03E6"/>
    <w:rsid w:val="004A05CC"/>
    <w:rsid w:val="004A062F"/>
    <w:rsid w:val="004A095E"/>
    <w:rsid w:val="004A0C08"/>
    <w:rsid w:val="004A0DA9"/>
    <w:rsid w:val="004A1BD8"/>
    <w:rsid w:val="004A1C06"/>
    <w:rsid w:val="004A2268"/>
    <w:rsid w:val="004A28BC"/>
    <w:rsid w:val="004A2A92"/>
    <w:rsid w:val="004A2EFD"/>
    <w:rsid w:val="004A344F"/>
    <w:rsid w:val="004A356A"/>
    <w:rsid w:val="004A3623"/>
    <w:rsid w:val="004A46D4"/>
    <w:rsid w:val="004A4CBC"/>
    <w:rsid w:val="004A4E6F"/>
    <w:rsid w:val="004A530B"/>
    <w:rsid w:val="004A5403"/>
    <w:rsid w:val="004A59A3"/>
    <w:rsid w:val="004A602E"/>
    <w:rsid w:val="004A638D"/>
    <w:rsid w:val="004A641A"/>
    <w:rsid w:val="004A64EA"/>
    <w:rsid w:val="004A64F8"/>
    <w:rsid w:val="004A65C3"/>
    <w:rsid w:val="004A6877"/>
    <w:rsid w:val="004A6929"/>
    <w:rsid w:val="004A71F3"/>
    <w:rsid w:val="004A74C7"/>
    <w:rsid w:val="004A7AB3"/>
    <w:rsid w:val="004A7C32"/>
    <w:rsid w:val="004A7DC9"/>
    <w:rsid w:val="004A7E41"/>
    <w:rsid w:val="004A7F94"/>
    <w:rsid w:val="004A7F9E"/>
    <w:rsid w:val="004A7FB7"/>
    <w:rsid w:val="004A7FFC"/>
    <w:rsid w:val="004B02B3"/>
    <w:rsid w:val="004B046B"/>
    <w:rsid w:val="004B0A79"/>
    <w:rsid w:val="004B0CD0"/>
    <w:rsid w:val="004B0D81"/>
    <w:rsid w:val="004B0E52"/>
    <w:rsid w:val="004B1074"/>
    <w:rsid w:val="004B1AA0"/>
    <w:rsid w:val="004B1F3C"/>
    <w:rsid w:val="004B2581"/>
    <w:rsid w:val="004B2B25"/>
    <w:rsid w:val="004B2DEA"/>
    <w:rsid w:val="004B39F7"/>
    <w:rsid w:val="004B3BC7"/>
    <w:rsid w:val="004B3C26"/>
    <w:rsid w:val="004B3D60"/>
    <w:rsid w:val="004B3E27"/>
    <w:rsid w:val="004B3F37"/>
    <w:rsid w:val="004B4215"/>
    <w:rsid w:val="004B4765"/>
    <w:rsid w:val="004B4A1B"/>
    <w:rsid w:val="004B4F3A"/>
    <w:rsid w:val="004B52B2"/>
    <w:rsid w:val="004B54D4"/>
    <w:rsid w:val="004B5B81"/>
    <w:rsid w:val="004B5C3B"/>
    <w:rsid w:val="004B5DAA"/>
    <w:rsid w:val="004B5E31"/>
    <w:rsid w:val="004B6861"/>
    <w:rsid w:val="004B6FE0"/>
    <w:rsid w:val="004B7452"/>
    <w:rsid w:val="004B76C4"/>
    <w:rsid w:val="004B77C5"/>
    <w:rsid w:val="004C1717"/>
    <w:rsid w:val="004C1737"/>
    <w:rsid w:val="004C1A26"/>
    <w:rsid w:val="004C209E"/>
    <w:rsid w:val="004C2C89"/>
    <w:rsid w:val="004C2EB3"/>
    <w:rsid w:val="004C33EF"/>
    <w:rsid w:val="004C3466"/>
    <w:rsid w:val="004C39F7"/>
    <w:rsid w:val="004C3A39"/>
    <w:rsid w:val="004C3BD5"/>
    <w:rsid w:val="004C3C6E"/>
    <w:rsid w:val="004C3F4A"/>
    <w:rsid w:val="004C4650"/>
    <w:rsid w:val="004C4706"/>
    <w:rsid w:val="004C4730"/>
    <w:rsid w:val="004C4ACE"/>
    <w:rsid w:val="004C4C74"/>
    <w:rsid w:val="004C537C"/>
    <w:rsid w:val="004C53AE"/>
    <w:rsid w:val="004C59FD"/>
    <w:rsid w:val="004C5E12"/>
    <w:rsid w:val="004C63C0"/>
    <w:rsid w:val="004C6CA3"/>
    <w:rsid w:val="004C75F7"/>
    <w:rsid w:val="004C7AED"/>
    <w:rsid w:val="004D0083"/>
    <w:rsid w:val="004D0238"/>
    <w:rsid w:val="004D028F"/>
    <w:rsid w:val="004D03AD"/>
    <w:rsid w:val="004D03C8"/>
    <w:rsid w:val="004D047C"/>
    <w:rsid w:val="004D07FE"/>
    <w:rsid w:val="004D0CA1"/>
    <w:rsid w:val="004D0F15"/>
    <w:rsid w:val="004D1077"/>
    <w:rsid w:val="004D11B9"/>
    <w:rsid w:val="004D213A"/>
    <w:rsid w:val="004D30BB"/>
    <w:rsid w:val="004D3406"/>
    <w:rsid w:val="004D35CE"/>
    <w:rsid w:val="004D3945"/>
    <w:rsid w:val="004D3B13"/>
    <w:rsid w:val="004D3C80"/>
    <w:rsid w:val="004D4345"/>
    <w:rsid w:val="004D48EE"/>
    <w:rsid w:val="004D4A7D"/>
    <w:rsid w:val="004D4B6D"/>
    <w:rsid w:val="004D4BBA"/>
    <w:rsid w:val="004D5055"/>
    <w:rsid w:val="004D50EA"/>
    <w:rsid w:val="004D5961"/>
    <w:rsid w:val="004D5A0C"/>
    <w:rsid w:val="004D6011"/>
    <w:rsid w:val="004D6D8A"/>
    <w:rsid w:val="004D7299"/>
    <w:rsid w:val="004D79D5"/>
    <w:rsid w:val="004D7DF1"/>
    <w:rsid w:val="004E019E"/>
    <w:rsid w:val="004E08A3"/>
    <w:rsid w:val="004E1752"/>
    <w:rsid w:val="004E1E1B"/>
    <w:rsid w:val="004E2621"/>
    <w:rsid w:val="004E2687"/>
    <w:rsid w:val="004E2B7F"/>
    <w:rsid w:val="004E2EE4"/>
    <w:rsid w:val="004E302C"/>
    <w:rsid w:val="004E3357"/>
    <w:rsid w:val="004E3440"/>
    <w:rsid w:val="004E34D3"/>
    <w:rsid w:val="004E3C4E"/>
    <w:rsid w:val="004E3E29"/>
    <w:rsid w:val="004E43D7"/>
    <w:rsid w:val="004E4F30"/>
    <w:rsid w:val="004E5023"/>
    <w:rsid w:val="004E51FB"/>
    <w:rsid w:val="004E59CE"/>
    <w:rsid w:val="004E63DE"/>
    <w:rsid w:val="004E6449"/>
    <w:rsid w:val="004E65E0"/>
    <w:rsid w:val="004E68E7"/>
    <w:rsid w:val="004E699E"/>
    <w:rsid w:val="004E7168"/>
    <w:rsid w:val="004E7C6B"/>
    <w:rsid w:val="004F0216"/>
    <w:rsid w:val="004F036B"/>
    <w:rsid w:val="004F0AE3"/>
    <w:rsid w:val="004F0DF0"/>
    <w:rsid w:val="004F1D08"/>
    <w:rsid w:val="004F1FD3"/>
    <w:rsid w:val="004F200B"/>
    <w:rsid w:val="004F2158"/>
    <w:rsid w:val="004F220B"/>
    <w:rsid w:val="004F245F"/>
    <w:rsid w:val="004F26D5"/>
    <w:rsid w:val="004F2AD3"/>
    <w:rsid w:val="004F2C04"/>
    <w:rsid w:val="004F33E9"/>
    <w:rsid w:val="004F3447"/>
    <w:rsid w:val="004F38C5"/>
    <w:rsid w:val="004F38FE"/>
    <w:rsid w:val="004F404B"/>
    <w:rsid w:val="004F40BB"/>
    <w:rsid w:val="004F40C7"/>
    <w:rsid w:val="004F41A0"/>
    <w:rsid w:val="004F4837"/>
    <w:rsid w:val="004F4D72"/>
    <w:rsid w:val="004F4F3C"/>
    <w:rsid w:val="004F5C62"/>
    <w:rsid w:val="004F5E91"/>
    <w:rsid w:val="004F5FFF"/>
    <w:rsid w:val="004F652D"/>
    <w:rsid w:val="004F6599"/>
    <w:rsid w:val="004F7AF8"/>
    <w:rsid w:val="005005CE"/>
    <w:rsid w:val="0050064E"/>
    <w:rsid w:val="005006D9"/>
    <w:rsid w:val="00500BE7"/>
    <w:rsid w:val="00500E36"/>
    <w:rsid w:val="00501922"/>
    <w:rsid w:val="00502288"/>
    <w:rsid w:val="005022D0"/>
    <w:rsid w:val="00502646"/>
    <w:rsid w:val="005026FC"/>
    <w:rsid w:val="00503206"/>
    <w:rsid w:val="00503558"/>
    <w:rsid w:val="005038B4"/>
    <w:rsid w:val="00503B0E"/>
    <w:rsid w:val="00503C9C"/>
    <w:rsid w:val="00503E50"/>
    <w:rsid w:val="0050479B"/>
    <w:rsid w:val="005047E4"/>
    <w:rsid w:val="0050489F"/>
    <w:rsid w:val="0050490D"/>
    <w:rsid w:val="00504AF9"/>
    <w:rsid w:val="00504EFC"/>
    <w:rsid w:val="005050CD"/>
    <w:rsid w:val="00505244"/>
    <w:rsid w:val="0050590C"/>
    <w:rsid w:val="00505BA0"/>
    <w:rsid w:val="00505BAE"/>
    <w:rsid w:val="00505E41"/>
    <w:rsid w:val="005062C1"/>
    <w:rsid w:val="005062D5"/>
    <w:rsid w:val="00506356"/>
    <w:rsid w:val="005069A1"/>
    <w:rsid w:val="00507843"/>
    <w:rsid w:val="00507E56"/>
    <w:rsid w:val="005101F4"/>
    <w:rsid w:val="005102EC"/>
    <w:rsid w:val="00510846"/>
    <w:rsid w:val="00510B11"/>
    <w:rsid w:val="00510B9B"/>
    <w:rsid w:val="00511621"/>
    <w:rsid w:val="0051189F"/>
    <w:rsid w:val="00511A5D"/>
    <w:rsid w:val="00511C6A"/>
    <w:rsid w:val="00512C65"/>
    <w:rsid w:val="00512CE5"/>
    <w:rsid w:val="00512FE2"/>
    <w:rsid w:val="00513134"/>
    <w:rsid w:val="00513689"/>
    <w:rsid w:val="005137AD"/>
    <w:rsid w:val="005137B7"/>
    <w:rsid w:val="005137F4"/>
    <w:rsid w:val="00513E9C"/>
    <w:rsid w:val="0051457D"/>
    <w:rsid w:val="00514D02"/>
    <w:rsid w:val="00514D8E"/>
    <w:rsid w:val="005157B7"/>
    <w:rsid w:val="005158CF"/>
    <w:rsid w:val="00515BC2"/>
    <w:rsid w:val="00515C47"/>
    <w:rsid w:val="00516091"/>
    <w:rsid w:val="00517016"/>
    <w:rsid w:val="005170F9"/>
    <w:rsid w:val="00517A78"/>
    <w:rsid w:val="00520009"/>
    <w:rsid w:val="005202C7"/>
    <w:rsid w:val="005209BF"/>
    <w:rsid w:val="00521901"/>
    <w:rsid w:val="00521ACF"/>
    <w:rsid w:val="00521CBA"/>
    <w:rsid w:val="00521FCB"/>
    <w:rsid w:val="005222C8"/>
    <w:rsid w:val="00522ACD"/>
    <w:rsid w:val="00523027"/>
    <w:rsid w:val="00523BA4"/>
    <w:rsid w:val="00523C68"/>
    <w:rsid w:val="00523ED6"/>
    <w:rsid w:val="00523FCD"/>
    <w:rsid w:val="00524EBD"/>
    <w:rsid w:val="00525053"/>
    <w:rsid w:val="0052578A"/>
    <w:rsid w:val="00525CED"/>
    <w:rsid w:val="00525F55"/>
    <w:rsid w:val="00526398"/>
    <w:rsid w:val="00526665"/>
    <w:rsid w:val="00526759"/>
    <w:rsid w:val="0052676B"/>
    <w:rsid w:val="005269E0"/>
    <w:rsid w:val="00526D8E"/>
    <w:rsid w:val="00526E07"/>
    <w:rsid w:val="00527516"/>
    <w:rsid w:val="005275D7"/>
    <w:rsid w:val="0052768C"/>
    <w:rsid w:val="00530017"/>
    <w:rsid w:val="0053032B"/>
    <w:rsid w:val="00530523"/>
    <w:rsid w:val="00530661"/>
    <w:rsid w:val="00531002"/>
    <w:rsid w:val="005317B8"/>
    <w:rsid w:val="00531D1A"/>
    <w:rsid w:val="00531DFC"/>
    <w:rsid w:val="00531FC5"/>
    <w:rsid w:val="00532343"/>
    <w:rsid w:val="00532843"/>
    <w:rsid w:val="00533504"/>
    <w:rsid w:val="00534B39"/>
    <w:rsid w:val="0053547F"/>
    <w:rsid w:val="00535A7D"/>
    <w:rsid w:val="00535BE4"/>
    <w:rsid w:val="00535FD1"/>
    <w:rsid w:val="00536D65"/>
    <w:rsid w:val="00536D75"/>
    <w:rsid w:val="005374D2"/>
    <w:rsid w:val="005378AE"/>
    <w:rsid w:val="00537BE1"/>
    <w:rsid w:val="00537F48"/>
    <w:rsid w:val="005400BD"/>
    <w:rsid w:val="00540245"/>
    <w:rsid w:val="00540591"/>
    <w:rsid w:val="00540658"/>
    <w:rsid w:val="00540B3C"/>
    <w:rsid w:val="00540BC6"/>
    <w:rsid w:val="00540E86"/>
    <w:rsid w:val="0054124A"/>
    <w:rsid w:val="00541659"/>
    <w:rsid w:val="00541BB5"/>
    <w:rsid w:val="00541F5E"/>
    <w:rsid w:val="0054210A"/>
    <w:rsid w:val="00542924"/>
    <w:rsid w:val="00542933"/>
    <w:rsid w:val="00542B68"/>
    <w:rsid w:val="005430D8"/>
    <w:rsid w:val="005431D2"/>
    <w:rsid w:val="0054328A"/>
    <w:rsid w:val="00543FC8"/>
    <w:rsid w:val="00544417"/>
    <w:rsid w:val="0054479C"/>
    <w:rsid w:val="00544956"/>
    <w:rsid w:val="0054496C"/>
    <w:rsid w:val="00544D9F"/>
    <w:rsid w:val="005451C2"/>
    <w:rsid w:val="005454C7"/>
    <w:rsid w:val="0054558C"/>
    <w:rsid w:val="00545952"/>
    <w:rsid w:val="00545C71"/>
    <w:rsid w:val="00545F49"/>
    <w:rsid w:val="00546189"/>
    <w:rsid w:val="0054664D"/>
    <w:rsid w:val="00546DBC"/>
    <w:rsid w:val="00546E3F"/>
    <w:rsid w:val="0054708A"/>
    <w:rsid w:val="0054720E"/>
    <w:rsid w:val="0054753C"/>
    <w:rsid w:val="005475C5"/>
    <w:rsid w:val="005476B2"/>
    <w:rsid w:val="00547A22"/>
    <w:rsid w:val="00547F50"/>
    <w:rsid w:val="00550173"/>
    <w:rsid w:val="0055077E"/>
    <w:rsid w:val="00550869"/>
    <w:rsid w:val="00550AAB"/>
    <w:rsid w:val="00550BC1"/>
    <w:rsid w:val="00550C9D"/>
    <w:rsid w:val="00550D22"/>
    <w:rsid w:val="00550D6A"/>
    <w:rsid w:val="00551644"/>
    <w:rsid w:val="00551915"/>
    <w:rsid w:val="00551F82"/>
    <w:rsid w:val="00552946"/>
    <w:rsid w:val="00552AB5"/>
    <w:rsid w:val="00552BD9"/>
    <w:rsid w:val="00552CD5"/>
    <w:rsid w:val="00552DC2"/>
    <w:rsid w:val="00552DDB"/>
    <w:rsid w:val="00553088"/>
    <w:rsid w:val="00553176"/>
    <w:rsid w:val="00553A8C"/>
    <w:rsid w:val="00554498"/>
    <w:rsid w:val="00554C30"/>
    <w:rsid w:val="0055510F"/>
    <w:rsid w:val="0055587E"/>
    <w:rsid w:val="0055588B"/>
    <w:rsid w:val="00556002"/>
    <w:rsid w:val="005564AC"/>
    <w:rsid w:val="00556732"/>
    <w:rsid w:val="00556995"/>
    <w:rsid w:val="0055699A"/>
    <w:rsid w:val="00557314"/>
    <w:rsid w:val="00557AE7"/>
    <w:rsid w:val="00557FC7"/>
    <w:rsid w:val="00560313"/>
    <w:rsid w:val="005606B4"/>
    <w:rsid w:val="0056086B"/>
    <w:rsid w:val="00560981"/>
    <w:rsid w:val="00560A22"/>
    <w:rsid w:val="00560C9D"/>
    <w:rsid w:val="00560D7E"/>
    <w:rsid w:val="005614F5"/>
    <w:rsid w:val="005616FD"/>
    <w:rsid w:val="0056227D"/>
    <w:rsid w:val="005629E9"/>
    <w:rsid w:val="00563119"/>
    <w:rsid w:val="00563396"/>
    <w:rsid w:val="005635EB"/>
    <w:rsid w:val="005636B7"/>
    <w:rsid w:val="005638F4"/>
    <w:rsid w:val="0056420B"/>
    <w:rsid w:val="005642CA"/>
    <w:rsid w:val="00564325"/>
    <w:rsid w:val="00564484"/>
    <w:rsid w:val="00564C31"/>
    <w:rsid w:val="0056624A"/>
    <w:rsid w:val="005669B8"/>
    <w:rsid w:val="00566EF9"/>
    <w:rsid w:val="005670C8"/>
    <w:rsid w:val="005676AE"/>
    <w:rsid w:val="005706B9"/>
    <w:rsid w:val="00570A36"/>
    <w:rsid w:val="00570B4C"/>
    <w:rsid w:val="00570E8B"/>
    <w:rsid w:val="0057110F"/>
    <w:rsid w:val="00571AD4"/>
    <w:rsid w:val="00571AE0"/>
    <w:rsid w:val="00571C45"/>
    <w:rsid w:val="0057237A"/>
    <w:rsid w:val="00572596"/>
    <w:rsid w:val="00572811"/>
    <w:rsid w:val="00572FAF"/>
    <w:rsid w:val="005731A9"/>
    <w:rsid w:val="00573502"/>
    <w:rsid w:val="00574185"/>
    <w:rsid w:val="00574760"/>
    <w:rsid w:val="005749E5"/>
    <w:rsid w:val="00574ACD"/>
    <w:rsid w:val="00574CDA"/>
    <w:rsid w:val="00575B6B"/>
    <w:rsid w:val="00575D04"/>
    <w:rsid w:val="00575D72"/>
    <w:rsid w:val="00575D87"/>
    <w:rsid w:val="005760C9"/>
    <w:rsid w:val="0057643C"/>
    <w:rsid w:val="0057660A"/>
    <w:rsid w:val="00576D62"/>
    <w:rsid w:val="00576F4A"/>
    <w:rsid w:val="005770A3"/>
    <w:rsid w:val="00577C85"/>
    <w:rsid w:val="00580054"/>
    <w:rsid w:val="005800F5"/>
    <w:rsid w:val="00580109"/>
    <w:rsid w:val="00580513"/>
    <w:rsid w:val="00580B74"/>
    <w:rsid w:val="00580D79"/>
    <w:rsid w:val="00581585"/>
    <w:rsid w:val="00581655"/>
    <w:rsid w:val="005824E4"/>
    <w:rsid w:val="00582914"/>
    <w:rsid w:val="00582CE1"/>
    <w:rsid w:val="00582D7C"/>
    <w:rsid w:val="005833F1"/>
    <w:rsid w:val="00583702"/>
    <w:rsid w:val="00583710"/>
    <w:rsid w:val="00583921"/>
    <w:rsid w:val="00583CC9"/>
    <w:rsid w:val="00583E68"/>
    <w:rsid w:val="005841BE"/>
    <w:rsid w:val="005843A7"/>
    <w:rsid w:val="005845B4"/>
    <w:rsid w:val="00584672"/>
    <w:rsid w:val="0058477B"/>
    <w:rsid w:val="005847D1"/>
    <w:rsid w:val="00584E7F"/>
    <w:rsid w:val="00585227"/>
    <w:rsid w:val="005852D6"/>
    <w:rsid w:val="00585789"/>
    <w:rsid w:val="005857D4"/>
    <w:rsid w:val="005858CB"/>
    <w:rsid w:val="00585E26"/>
    <w:rsid w:val="00586261"/>
    <w:rsid w:val="005873FC"/>
    <w:rsid w:val="00587415"/>
    <w:rsid w:val="005877C2"/>
    <w:rsid w:val="005901E5"/>
    <w:rsid w:val="005909F8"/>
    <w:rsid w:val="00590D09"/>
    <w:rsid w:val="00590E71"/>
    <w:rsid w:val="0059141E"/>
    <w:rsid w:val="00591468"/>
    <w:rsid w:val="0059159E"/>
    <w:rsid w:val="00591CDC"/>
    <w:rsid w:val="00591EF8"/>
    <w:rsid w:val="00592102"/>
    <w:rsid w:val="005927A0"/>
    <w:rsid w:val="00592956"/>
    <w:rsid w:val="00592DA9"/>
    <w:rsid w:val="0059332C"/>
    <w:rsid w:val="005934A0"/>
    <w:rsid w:val="00593CF1"/>
    <w:rsid w:val="00593D1A"/>
    <w:rsid w:val="00594779"/>
    <w:rsid w:val="00594829"/>
    <w:rsid w:val="00594C56"/>
    <w:rsid w:val="00594F7F"/>
    <w:rsid w:val="00594FB0"/>
    <w:rsid w:val="00595516"/>
    <w:rsid w:val="0059654E"/>
    <w:rsid w:val="005971ED"/>
    <w:rsid w:val="00597224"/>
    <w:rsid w:val="0059743E"/>
    <w:rsid w:val="00597499"/>
    <w:rsid w:val="0059760C"/>
    <w:rsid w:val="00597D43"/>
    <w:rsid w:val="005A03A1"/>
    <w:rsid w:val="005A0563"/>
    <w:rsid w:val="005A0A18"/>
    <w:rsid w:val="005A0BD5"/>
    <w:rsid w:val="005A151E"/>
    <w:rsid w:val="005A154B"/>
    <w:rsid w:val="005A18F2"/>
    <w:rsid w:val="005A1E5E"/>
    <w:rsid w:val="005A21F7"/>
    <w:rsid w:val="005A2233"/>
    <w:rsid w:val="005A22AD"/>
    <w:rsid w:val="005A2369"/>
    <w:rsid w:val="005A2992"/>
    <w:rsid w:val="005A2A4D"/>
    <w:rsid w:val="005A3181"/>
    <w:rsid w:val="005A32A9"/>
    <w:rsid w:val="005A33BB"/>
    <w:rsid w:val="005A37D0"/>
    <w:rsid w:val="005A3CA8"/>
    <w:rsid w:val="005A3E6E"/>
    <w:rsid w:val="005A4051"/>
    <w:rsid w:val="005A42B9"/>
    <w:rsid w:val="005A54B9"/>
    <w:rsid w:val="005A6095"/>
    <w:rsid w:val="005A669E"/>
    <w:rsid w:val="005A6914"/>
    <w:rsid w:val="005A6DD7"/>
    <w:rsid w:val="005A6E75"/>
    <w:rsid w:val="005A6F41"/>
    <w:rsid w:val="005A7010"/>
    <w:rsid w:val="005A735F"/>
    <w:rsid w:val="005A7381"/>
    <w:rsid w:val="005A7A76"/>
    <w:rsid w:val="005B0EDD"/>
    <w:rsid w:val="005B11F7"/>
    <w:rsid w:val="005B12EF"/>
    <w:rsid w:val="005B13A0"/>
    <w:rsid w:val="005B15F1"/>
    <w:rsid w:val="005B1A05"/>
    <w:rsid w:val="005B28B5"/>
    <w:rsid w:val="005B295D"/>
    <w:rsid w:val="005B2981"/>
    <w:rsid w:val="005B2B15"/>
    <w:rsid w:val="005B2E6B"/>
    <w:rsid w:val="005B30B4"/>
    <w:rsid w:val="005B33B3"/>
    <w:rsid w:val="005B39B1"/>
    <w:rsid w:val="005B4133"/>
    <w:rsid w:val="005B427C"/>
    <w:rsid w:val="005B4AA7"/>
    <w:rsid w:val="005B4C3A"/>
    <w:rsid w:val="005B4E44"/>
    <w:rsid w:val="005B51BA"/>
    <w:rsid w:val="005B558F"/>
    <w:rsid w:val="005B5BD0"/>
    <w:rsid w:val="005B5DA7"/>
    <w:rsid w:val="005B5E08"/>
    <w:rsid w:val="005B5E84"/>
    <w:rsid w:val="005B602A"/>
    <w:rsid w:val="005B61AD"/>
    <w:rsid w:val="005B61F2"/>
    <w:rsid w:val="005B625A"/>
    <w:rsid w:val="005B6657"/>
    <w:rsid w:val="005B69A2"/>
    <w:rsid w:val="005B7283"/>
    <w:rsid w:val="005B72E5"/>
    <w:rsid w:val="005B765F"/>
    <w:rsid w:val="005B7663"/>
    <w:rsid w:val="005B7706"/>
    <w:rsid w:val="005B7949"/>
    <w:rsid w:val="005B7E50"/>
    <w:rsid w:val="005C009F"/>
    <w:rsid w:val="005C0214"/>
    <w:rsid w:val="005C0CFA"/>
    <w:rsid w:val="005C0D17"/>
    <w:rsid w:val="005C0D28"/>
    <w:rsid w:val="005C0D3E"/>
    <w:rsid w:val="005C1066"/>
    <w:rsid w:val="005C1100"/>
    <w:rsid w:val="005C1334"/>
    <w:rsid w:val="005C155D"/>
    <w:rsid w:val="005C15EB"/>
    <w:rsid w:val="005C1640"/>
    <w:rsid w:val="005C17E8"/>
    <w:rsid w:val="005C2265"/>
    <w:rsid w:val="005C226F"/>
    <w:rsid w:val="005C2CD7"/>
    <w:rsid w:val="005C3245"/>
    <w:rsid w:val="005C34A9"/>
    <w:rsid w:val="005C3925"/>
    <w:rsid w:val="005C3D00"/>
    <w:rsid w:val="005C3D19"/>
    <w:rsid w:val="005C3EFB"/>
    <w:rsid w:val="005C449D"/>
    <w:rsid w:val="005C4CB0"/>
    <w:rsid w:val="005C51C1"/>
    <w:rsid w:val="005C5343"/>
    <w:rsid w:val="005C54EF"/>
    <w:rsid w:val="005C5A61"/>
    <w:rsid w:val="005C5DE1"/>
    <w:rsid w:val="005C6428"/>
    <w:rsid w:val="005C6C8C"/>
    <w:rsid w:val="005C6EFF"/>
    <w:rsid w:val="005C757A"/>
    <w:rsid w:val="005C765A"/>
    <w:rsid w:val="005D035D"/>
    <w:rsid w:val="005D0808"/>
    <w:rsid w:val="005D1E47"/>
    <w:rsid w:val="005D1FC1"/>
    <w:rsid w:val="005D20EF"/>
    <w:rsid w:val="005D368C"/>
    <w:rsid w:val="005D37A1"/>
    <w:rsid w:val="005D460A"/>
    <w:rsid w:val="005D460E"/>
    <w:rsid w:val="005D46C3"/>
    <w:rsid w:val="005D5C70"/>
    <w:rsid w:val="005D5DC2"/>
    <w:rsid w:val="005D5F87"/>
    <w:rsid w:val="005D6177"/>
    <w:rsid w:val="005D64FA"/>
    <w:rsid w:val="005D672B"/>
    <w:rsid w:val="005D6784"/>
    <w:rsid w:val="005D6E00"/>
    <w:rsid w:val="005D746E"/>
    <w:rsid w:val="005D747A"/>
    <w:rsid w:val="005D7CFE"/>
    <w:rsid w:val="005E0472"/>
    <w:rsid w:val="005E09FA"/>
    <w:rsid w:val="005E0BDD"/>
    <w:rsid w:val="005E0CB7"/>
    <w:rsid w:val="005E0DAB"/>
    <w:rsid w:val="005E0FFF"/>
    <w:rsid w:val="005E26D7"/>
    <w:rsid w:val="005E2D3F"/>
    <w:rsid w:val="005E2E5E"/>
    <w:rsid w:val="005E3597"/>
    <w:rsid w:val="005E374E"/>
    <w:rsid w:val="005E37C9"/>
    <w:rsid w:val="005E3995"/>
    <w:rsid w:val="005E3B04"/>
    <w:rsid w:val="005E3D58"/>
    <w:rsid w:val="005E45B6"/>
    <w:rsid w:val="005E4ADF"/>
    <w:rsid w:val="005E4F4B"/>
    <w:rsid w:val="005E4FAF"/>
    <w:rsid w:val="005E4FB7"/>
    <w:rsid w:val="005E50DC"/>
    <w:rsid w:val="005E531C"/>
    <w:rsid w:val="005E5978"/>
    <w:rsid w:val="005E6303"/>
    <w:rsid w:val="005E633B"/>
    <w:rsid w:val="005E6787"/>
    <w:rsid w:val="005E684C"/>
    <w:rsid w:val="005E6892"/>
    <w:rsid w:val="005E712F"/>
    <w:rsid w:val="005E7BC9"/>
    <w:rsid w:val="005E7BF1"/>
    <w:rsid w:val="005E7E1C"/>
    <w:rsid w:val="005E7EB7"/>
    <w:rsid w:val="005E7ED3"/>
    <w:rsid w:val="005F0475"/>
    <w:rsid w:val="005F0A49"/>
    <w:rsid w:val="005F0F28"/>
    <w:rsid w:val="005F10BB"/>
    <w:rsid w:val="005F1BC0"/>
    <w:rsid w:val="005F2007"/>
    <w:rsid w:val="005F256A"/>
    <w:rsid w:val="005F2937"/>
    <w:rsid w:val="005F2CBC"/>
    <w:rsid w:val="005F2CD8"/>
    <w:rsid w:val="005F2F73"/>
    <w:rsid w:val="005F37FB"/>
    <w:rsid w:val="005F3ABB"/>
    <w:rsid w:val="005F3CFB"/>
    <w:rsid w:val="005F3DAA"/>
    <w:rsid w:val="005F40BC"/>
    <w:rsid w:val="005F45DF"/>
    <w:rsid w:val="005F4964"/>
    <w:rsid w:val="005F4B62"/>
    <w:rsid w:val="005F4C4D"/>
    <w:rsid w:val="005F4D2E"/>
    <w:rsid w:val="005F4D75"/>
    <w:rsid w:val="005F4E1C"/>
    <w:rsid w:val="005F51FC"/>
    <w:rsid w:val="005F53E4"/>
    <w:rsid w:val="005F57BE"/>
    <w:rsid w:val="005F5B6A"/>
    <w:rsid w:val="005F5DCD"/>
    <w:rsid w:val="005F61AF"/>
    <w:rsid w:val="005F67ED"/>
    <w:rsid w:val="005F685D"/>
    <w:rsid w:val="005F69AF"/>
    <w:rsid w:val="005F76AC"/>
    <w:rsid w:val="005F7AA3"/>
    <w:rsid w:val="0060014E"/>
    <w:rsid w:val="006001B4"/>
    <w:rsid w:val="00600B5A"/>
    <w:rsid w:val="00600C2F"/>
    <w:rsid w:val="00600C8F"/>
    <w:rsid w:val="00600D43"/>
    <w:rsid w:val="006010D2"/>
    <w:rsid w:val="006011E3"/>
    <w:rsid w:val="0060156E"/>
    <w:rsid w:val="006015CD"/>
    <w:rsid w:val="00601779"/>
    <w:rsid w:val="00601CBF"/>
    <w:rsid w:val="006020AD"/>
    <w:rsid w:val="006026CC"/>
    <w:rsid w:val="00602778"/>
    <w:rsid w:val="0060299F"/>
    <w:rsid w:val="006029E5"/>
    <w:rsid w:val="00602A8D"/>
    <w:rsid w:val="00602F3E"/>
    <w:rsid w:val="0060315D"/>
    <w:rsid w:val="00603485"/>
    <w:rsid w:val="00603AFF"/>
    <w:rsid w:val="006040A0"/>
    <w:rsid w:val="006042C0"/>
    <w:rsid w:val="0060430B"/>
    <w:rsid w:val="006045D8"/>
    <w:rsid w:val="0060542B"/>
    <w:rsid w:val="0060579B"/>
    <w:rsid w:val="0060584B"/>
    <w:rsid w:val="00606128"/>
    <w:rsid w:val="0060644A"/>
    <w:rsid w:val="00606D68"/>
    <w:rsid w:val="006070EC"/>
    <w:rsid w:val="00607A75"/>
    <w:rsid w:val="00607D98"/>
    <w:rsid w:val="00607DD2"/>
    <w:rsid w:val="00607E59"/>
    <w:rsid w:val="0061032C"/>
    <w:rsid w:val="0061052C"/>
    <w:rsid w:val="00610A76"/>
    <w:rsid w:val="006110BE"/>
    <w:rsid w:val="0061142D"/>
    <w:rsid w:val="00611751"/>
    <w:rsid w:val="006117AF"/>
    <w:rsid w:val="006117DC"/>
    <w:rsid w:val="006119A6"/>
    <w:rsid w:val="0061266E"/>
    <w:rsid w:val="00612A1A"/>
    <w:rsid w:val="00612A78"/>
    <w:rsid w:val="00612BB7"/>
    <w:rsid w:val="00612BC3"/>
    <w:rsid w:val="00612CF4"/>
    <w:rsid w:val="006131BE"/>
    <w:rsid w:val="00613365"/>
    <w:rsid w:val="00613908"/>
    <w:rsid w:val="00613AFD"/>
    <w:rsid w:val="00613BD0"/>
    <w:rsid w:val="00613CE3"/>
    <w:rsid w:val="00613DC8"/>
    <w:rsid w:val="00613F3A"/>
    <w:rsid w:val="006140F2"/>
    <w:rsid w:val="00614433"/>
    <w:rsid w:val="00614434"/>
    <w:rsid w:val="006144F8"/>
    <w:rsid w:val="00614541"/>
    <w:rsid w:val="00614A35"/>
    <w:rsid w:val="00614E9B"/>
    <w:rsid w:val="00615125"/>
    <w:rsid w:val="006152B8"/>
    <w:rsid w:val="006158F7"/>
    <w:rsid w:val="00615947"/>
    <w:rsid w:val="00615F23"/>
    <w:rsid w:val="00616621"/>
    <w:rsid w:val="006167DF"/>
    <w:rsid w:val="00616EA5"/>
    <w:rsid w:val="006176F0"/>
    <w:rsid w:val="00617CD8"/>
    <w:rsid w:val="00617DC6"/>
    <w:rsid w:val="00620728"/>
    <w:rsid w:val="00620764"/>
    <w:rsid w:val="00620AD9"/>
    <w:rsid w:val="0062125C"/>
    <w:rsid w:val="0062148C"/>
    <w:rsid w:val="006217B9"/>
    <w:rsid w:val="00621872"/>
    <w:rsid w:val="006218B5"/>
    <w:rsid w:val="00621CA2"/>
    <w:rsid w:val="00621F79"/>
    <w:rsid w:val="00622052"/>
    <w:rsid w:val="00622084"/>
    <w:rsid w:val="006228FE"/>
    <w:rsid w:val="00622A91"/>
    <w:rsid w:val="00622CD7"/>
    <w:rsid w:val="00622E19"/>
    <w:rsid w:val="0062310C"/>
    <w:rsid w:val="00623CCF"/>
    <w:rsid w:val="00623DE1"/>
    <w:rsid w:val="00623E14"/>
    <w:rsid w:val="00624131"/>
    <w:rsid w:val="00624732"/>
    <w:rsid w:val="006248C6"/>
    <w:rsid w:val="00624B02"/>
    <w:rsid w:val="00624D96"/>
    <w:rsid w:val="0062510D"/>
    <w:rsid w:val="00625390"/>
    <w:rsid w:val="0062578A"/>
    <w:rsid w:val="006257E1"/>
    <w:rsid w:val="00625C5B"/>
    <w:rsid w:val="00626031"/>
    <w:rsid w:val="006264B9"/>
    <w:rsid w:val="00626B8F"/>
    <w:rsid w:val="00626BF3"/>
    <w:rsid w:val="00626D16"/>
    <w:rsid w:val="00627467"/>
    <w:rsid w:val="00627822"/>
    <w:rsid w:val="00627D0A"/>
    <w:rsid w:val="00630533"/>
    <w:rsid w:val="006305A2"/>
    <w:rsid w:val="00630B2B"/>
    <w:rsid w:val="00630B6B"/>
    <w:rsid w:val="00631035"/>
    <w:rsid w:val="0063130E"/>
    <w:rsid w:val="006317E1"/>
    <w:rsid w:val="006319A6"/>
    <w:rsid w:val="00632155"/>
    <w:rsid w:val="006321CC"/>
    <w:rsid w:val="00632528"/>
    <w:rsid w:val="00632DD4"/>
    <w:rsid w:val="0063345B"/>
    <w:rsid w:val="006338ED"/>
    <w:rsid w:val="00633C13"/>
    <w:rsid w:val="00633DBA"/>
    <w:rsid w:val="0063401A"/>
    <w:rsid w:val="006341D6"/>
    <w:rsid w:val="006342BC"/>
    <w:rsid w:val="006343EA"/>
    <w:rsid w:val="00634705"/>
    <w:rsid w:val="00634B06"/>
    <w:rsid w:val="00634B0E"/>
    <w:rsid w:val="00634DEF"/>
    <w:rsid w:val="00635586"/>
    <w:rsid w:val="00635948"/>
    <w:rsid w:val="00635D0C"/>
    <w:rsid w:val="00635E29"/>
    <w:rsid w:val="00636287"/>
    <w:rsid w:val="00636321"/>
    <w:rsid w:val="00636789"/>
    <w:rsid w:val="0063695F"/>
    <w:rsid w:val="00637034"/>
    <w:rsid w:val="0063706F"/>
    <w:rsid w:val="006372A9"/>
    <w:rsid w:val="00637A2A"/>
    <w:rsid w:val="00637A37"/>
    <w:rsid w:val="00637A3F"/>
    <w:rsid w:val="00640001"/>
    <w:rsid w:val="006402D5"/>
    <w:rsid w:val="00640D6C"/>
    <w:rsid w:val="00640F8D"/>
    <w:rsid w:val="00640FA5"/>
    <w:rsid w:val="006413EA"/>
    <w:rsid w:val="00641C3D"/>
    <w:rsid w:val="00642567"/>
    <w:rsid w:val="006429D1"/>
    <w:rsid w:val="00642DC7"/>
    <w:rsid w:val="006436F1"/>
    <w:rsid w:val="00643720"/>
    <w:rsid w:val="00644C94"/>
    <w:rsid w:val="006451F3"/>
    <w:rsid w:val="00645250"/>
    <w:rsid w:val="0064551D"/>
    <w:rsid w:val="006456EA"/>
    <w:rsid w:val="0064612D"/>
    <w:rsid w:val="00646254"/>
    <w:rsid w:val="00646397"/>
    <w:rsid w:val="006465B3"/>
    <w:rsid w:val="006466BC"/>
    <w:rsid w:val="0064695D"/>
    <w:rsid w:val="00646A24"/>
    <w:rsid w:val="00646C00"/>
    <w:rsid w:val="00646C49"/>
    <w:rsid w:val="00646EB1"/>
    <w:rsid w:val="00646F83"/>
    <w:rsid w:val="00646FEC"/>
    <w:rsid w:val="006470A4"/>
    <w:rsid w:val="00647155"/>
    <w:rsid w:val="00647636"/>
    <w:rsid w:val="006477D9"/>
    <w:rsid w:val="0064787A"/>
    <w:rsid w:val="0065004A"/>
    <w:rsid w:val="006507E0"/>
    <w:rsid w:val="0065082E"/>
    <w:rsid w:val="006510D7"/>
    <w:rsid w:val="00651399"/>
    <w:rsid w:val="00651C68"/>
    <w:rsid w:val="00651F00"/>
    <w:rsid w:val="00651F85"/>
    <w:rsid w:val="00652150"/>
    <w:rsid w:val="0065221B"/>
    <w:rsid w:val="006528C1"/>
    <w:rsid w:val="00652B0A"/>
    <w:rsid w:val="00652CED"/>
    <w:rsid w:val="00653633"/>
    <w:rsid w:val="0065396C"/>
    <w:rsid w:val="0065401F"/>
    <w:rsid w:val="006541A8"/>
    <w:rsid w:val="00654A99"/>
    <w:rsid w:val="00654ACD"/>
    <w:rsid w:val="00654B3C"/>
    <w:rsid w:val="00654E45"/>
    <w:rsid w:val="00654F64"/>
    <w:rsid w:val="00655076"/>
    <w:rsid w:val="006559F6"/>
    <w:rsid w:val="00655D14"/>
    <w:rsid w:val="00655E8E"/>
    <w:rsid w:val="0065629E"/>
    <w:rsid w:val="0065644C"/>
    <w:rsid w:val="006568D2"/>
    <w:rsid w:val="00656F56"/>
    <w:rsid w:val="00656F8E"/>
    <w:rsid w:val="00657A20"/>
    <w:rsid w:val="00657A57"/>
    <w:rsid w:val="00657EED"/>
    <w:rsid w:val="006602B8"/>
    <w:rsid w:val="00660760"/>
    <w:rsid w:val="006607A0"/>
    <w:rsid w:val="00660950"/>
    <w:rsid w:val="00660E0D"/>
    <w:rsid w:val="0066117C"/>
    <w:rsid w:val="00661356"/>
    <w:rsid w:val="0066157F"/>
    <w:rsid w:val="00661835"/>
    <w:rsid w:val="0066188E"/>
    <w:rsid w:val="00661A1E"/>
    <w:rsid w:val="00661D4E"/>
    <w:rsid w:val="00661E0D"/>
    <w:rsid w:val="00662425"/>
    <w:rsid w:val="0066266E"/>
    <w:rsid w:val="006628C2"/>
    <w:rsid w:val="00662F71"/>
    <w:rsid w:val="0066361A"/>
    <w:rsid w:val="006638E6"/>
    <w:rsid w:val="006638EF"/>
    <w:rsid w:val="00663B25"/>
    <w:rsid w:val="00664346"/>
    <w:rsid w:val="00664557"/>
    <w:rsid w:val="0066486C"/>
    <w:rsid w:val="0066492F"/>
    <w:rsid w:val="00664944"/>
    <w:rsid w:val="00664B8F"/>
    <w:rsid w:val="00664CAB"/>
    <w:rsid w:val="0066502F"/>
    <w:rsid w:val="00665851"/>
    <w:rsid w:val="0066597E"/>
    <w:rsid w:val="00665C3D"/>
    <w:rsid w:val="00666137"/>
    <w:rsid w:val="00666528"/>
    <w:rsid w:val="006669A1"/>
    <w:rsid w:val="006671DF"/>
    <w:rsid w:val="0066735F"/>
    <w:rsid w:val="00667595"/>
    <w:rsid w:val="006675F3"/>
    <w:rsid w:val="00667625"/>
    <w:rsid w:val="00667627"/>
    <w:rsid w:val="00667BB6"/>
    <w:rsid w:val="00667CB7"/>
    <w:rsid w:val="006702F0"/>
    <w:rsid w:val="006709B9"/>
    <w:rsid w:val="006711F7"/>
    <w:rsid w:val="006712EE"/>
    <w:rsid w:val="00671721"/>
    <w:rsid w:val="00671C52"/>
    <w:rsid w:val="00672649"/>
    <w:rsid w:val="006729C7"/>
    <w:rsid w:val="00672CCE"/>
    <w:rsid w:val="00672D6C"/>
    <w:rsid w:val="00672DD9"/>
    <w:rsid w:val="00672E98"/>
    <w:rsid w:val="00672F78"/>
    <w:rsid w:val="0067316A"/>
    <w:rsid w:val="00673313"/>
    <w:rsid w:val="00673B0F"/>
    <w:rsid w:val="00673F52"/>
    <w:rsid w:val="00674142"/>
    <w:rsid w:val="00674212"/>
    <w:rsid w:val="00675079"/>
    <w:rsid w:val="00675282"/>
    <w:rsid w:val="00675DB4"/>
    <w:rsid w:val="0067640A"/>
    <w:rsid w:val="0067647D"/>
    <w:rsid w:val="0067667C"/>
    <w:rsid w:val="00676E8C"/>
    <w:rsid w:val="00677033"/>
    <w:rsid w:val="00677221"/>
    <w:rsid w:val="00677862"/>
    <w:rsid w:val="0068002C"/>
    <w:rsid w:val="00680204"/>
    <w:rsid w:val="006803CE"/>
    <w:rsid w:val="006804FA"/>
    <w:rsid w:val="006805A5"/>
    <w:rsid w:val="00680AEB"/>
    <w:rsid w:val="00680E66"/>
    <w:rsid w:val="006814BF"/>
    <w:rsid w:val="00681E98"/>
    <w:rsid w:val="00681EB5"/>
    <w:rsid w:val="00682679"/>
    <w:rsid w:val="00682771"/>
    <w:rsid w:val="00682893"/>
    <w:rsid w:val="006829E6"/>
    <w:rsid w:val="00682C81"/>
    <w:rsid w:val="00682D73"/>
    <w:rsid w:val="006832E1"/>
    <w:rsid w:val="006834A5"/>
    <w:rsid w:val="006836C4"/>
    <w:rsid w:val="0068371D"/>
    <w:rsid w:val="00683921"/>
    <w:rsid w:val="00683D83"/>
    <w:rsid w:val="00684562"/>
    <w:rsid w:val="00684611"/>
    <w:rsid w:val="00684A5B"/>
    <w:rsid w:val="00684AEA"/>
    <w:rsid w:val="00684C91"/>
    <w:rsid w:val="0068518F"/>
    <w:rsid w:val="006853B2"/>
    <w:rsid w:val="0068540F"/>
    <w:rsid w:val="006854EB"/>
    <w:rsid w:val="00685AF1"/>
    <w:rsid w:val="00685F1C"/>
    <w:rsid w:val="0068601E"/>
    <w:rsid w:val="0068631C"/>
    <w:rsid w:val="00686638"/>
    <w:rsid w:val="00686A0D"/>
    <w:rsid w:val="00686B02"/>
    <w:rsid w:val="00686E93"/>
    <w:rsid w:val="0068797A"/>
    <w:rsid w:val="00687A63"/>
    <w:rsid w:val="00687D34"/>
    <w:rsid w:val="00690162"/>
    <w:rsid w:val="006904F9"/>
    <w:rsid w:val="006909AC"/>
    <w:rsid w:val="00690C60"/>
    <w:rsid w:val="00690E2D"/>
    <w:rsid w:val="00691050"/>
    <w:rsid w:val="00691439"/>
    <w:rsid w:val="00691967"/>
    <w:rsid w:val="00691A62"/>
    <w:rsid w:val="00691A8A"/>
    <w:rsid w:val="00691C03"/>
    <w:rsid w:val="00692684"/>
    <w:rsid w:val="00692874"/>
    <w:rsid w:val="0069353E"/>
    <w:rsid w:val="00693841"/>
    <w:rsid w:val="0069392F"/>
    <w:rsid w:val="00693936"/>
    <w:rsid w:val="00693997"/>
    <w:rsid w:val="006939A4"/>
    <w:rsid w:val="00694017"/>
    <w:rsid w:val="006943FB"/>
    <w:rsid w:val="00694552"/>
    <w:rsid w:val="0069498C"/>
    <w:rsid w:val="00695244"/>
    <w:rsid w:val="00696633"/>
    <w:rsid w:val="00696AE6"/>
    <w:rsid w:val="0069703C"/>
    <w:rsid w:val="00697420"/>
    <w:rsid w:val="0069746C"/>
    <w:rsid w:val="0069764B"/>
    <w:rsid w:val="006976DD"/>
    <w:rsid w:val="006977F3"/>
    <w:rsid w:val="0069782A"/>
    <w:rsid w:val="00697B96"/>
    <w:rsid w:val="00697F12"/>
    <w:rsid w:val="00697F78"/>
    <w:rsid w:val="006A021A"/>
    <w:rsid w:val="006A08BC"/>
    <w:rsid w:val="006A09DA"/>
    <w:rsid w:val="006A0A16"/>
    <w:rsid w:val="006A0ED0"/>
    <w:rsid w:val="006A1402"/>
    <w:rsid w:val="006A1590"/>
    <w:rsid w:val="006A1A1A"/>
    <w:rsid w:val="006A1A1E"/>
    <w:rsid w:val="006A1B15"/>
    <w:rsid w:val="006A1BCC"/>
    <w:rsid w:val="006A1E46"/>
    <w:rsid w:val="006A2B93"/>
    <w:rsid w:val="006A3521"/>
    <w:rsid w:val="006A35DF"/>
    <w:rsid w:val="006A3713"/>
    <w:rsid w:val="006A3BFB"/>
    <w:rsid w:val="006A41B5"/>
    <w:rsid w:val="006A49A0"/>
    <w:rsid w:val="006A4B14"/>
    <w:rsid w:val="006A4EB9"/>
    <w:rsid w:val="006A5720"/>
    <w:rsid w:val="006A5A94"/>
    <w:rsid w:val="006A5AD2"/>
    <w:rsid w:val="006A5DCD"/>
    <w:rsid w:val="006A6130"/>
    <w:rsid w:val="006A62E5"/>
    <w:rsid w:val="006A6603"/>
    <w:rsid w:val="006A660F"/>
    <w:rsid w:val="006A67BA"/>
    <w:rsid w:val="006A6865"/>
    <w:rsid w:val="006A6C9B"/>
    <w:rsid w:val="006A6E73"/>
    <w:rsid w:val="006A6EBE"/>
    <w:rsid w:val="006A6EE7"/>
    <w:rsid w:val="006A6F44"/>
    <w:rsid w:val="006A732E"/>
    <w:rsid w:val="006A7492"/>
    <w:rsid w:val="006A753E"/>
    <w:rsid w:val="006A75FC"/>
    <w:rsid w:val="006A7B3A"/>
    <w:rsid w:val="006A7D56"/>
    <w:rsid w:val="006B02E8"/>
    <w:rsid w:val="006B077C"/>
    <w:rsid w:val="006B081F"/>
    <w:rsid w:val="006B0858"/>
    <w:rsid w:val="006B0E63"/>
    <w:rsid w:val="006B0EF2"/>
    <w:rsid w:val="006B0F70"/>
    <w:rsid w:val="006B1084"/>
    <w:rsid w:val="006B1768"/>
    <w:rsid w:val="006B1D60"/>
    <w:rsid w:val="006B1FED"/>
    <w:rsid w:val="006B26CC"/>
    <w:rsid w:val="006B2D6B"/>
    <w:rsid w:val="006B2E3D"/>
    <w:rsid w:val="006B2F7C"/>
    <w:rsid w:val="006B2FB9"/>
    <w:rsid w:val="006B32CE"/>
    <w:rsid w:val="006B355B"/>
    <w:rsid w:val="006B3711"/>
    <w:rsid w:val="006B3E37"/>
    <w:rsid w:val="006B3E3F"/>
    <w:rsid w:val="006B4776"/>
    <w:rsid w:val="006B487C"/>
    <w:rsid w:val="006B48C9"/>
    <w:rsid w:val="006B491B"/>
    <w:rsid w:val="006B4CB1"/>
    <w:rsid w:val="006B4DB6"/>
    <w:rsid w:val="006B4DE7"/>
    <w:rsid w:val="006B53F3"/>
    <w:rsid w:val="006B588D"/>
    <w:rsid w:val="006B61CC"/>
    <w:rsid w:val="006B636F"/>
    <w:rsid w:val="006B6461"/>
    <w:rsid w:val="006B6AD4"/>
    <w:rsid w:val="006B6B31"/>
    <w:rsid w:val="006B6EC5"/>
    <w:rsid w:val="006B7B8F"/>
    <w:rsid w:val="006B7CF9"/>
    <w:rsid w:val="006C08A4"/>
    <w:rsid w:val="006C1230"/>
    <w:rsid w:val="006C1471"/>
    <w:rsid w:val="006C1810"/>
    <w:rsid w:val="006C1F09"/>
    <w:rsid w:val="006C1FB0"/>
    <w:rsid w:val="006C20BB"/>
    <w:rsid w:val="006C3108"/>
    <w:rsid w:val="006C37A6"/>
    <w:rsid w:val="006C41B9"/>
    <w:rsid w:val="006C475A"/>
    <w:rsid w:val="006C481C"/>
    <w:rsid w:val="006C4884"/>
    <w:rsid w:val="006C55B9"/>
    <w:rsid w:val="006C594C"/>
    <w:rsid w:val="006C5C09"/>
    <w:rsid w:val="006C6213"/>
    <w:rsid w:val="006C6AE2"/>
    <w:rsid w:val="006C7034"/>
    <w:rsid w:val="006C75F9"/>
    <w:rsid w:val="006C7819"/>
    <w:rsid w:val="006C7A71"/>
    <w:rsid w:val="006D1102"/>
    <w:rsid w:val="006D1419"/>
    <w:rsid w:val="006D149F"/>
    <w:rsid w:val="006D1750"/>
    <w:rsid w:val="006D1A8A"/>
    <w:rsid w:val="006D1EE1"/>
    <w:rsid w:val="006D218F"/>
    <w:rsid w:val="006D2BDE"/>
    <w:rsid w:val="006D30A1"/>
    <w:rsid w:val="006D41DD"/>
    <w:rsid w:val="006D4357"/>
    <w:rsid w:val="006D481F"/>
    <w:rsid w:val="006D4A9E"/>
    <w:rsid w:val="006D4D13"/>
    <w:rsid w:val="006D4F06"/>
    <w:rsid w:val="006D5034"/>
    <w:rsid w:val="006D5219"/>
    <w:rsid w:val="006D553B"/>
    <w:rsid w:val="006D58EE"/>
    <w:rsid w:val="006D5B57"/>
    <w:rsid w:val="006D5D58"/>
    <w:rsid w:val="006D5ED7"/>
    <w:rsid w:val="006D6382"/>
    <w:rsid w:val="006D6B26"/>
    <w:rsid w:val="006D6B93"/>
    <w:rsid w:val="006D6D55"/>
    <w:rsid w:val="006D6E90"/>
    <w:rsid w:val="006D769A"/>
    <w:rsid w:val="006D7965"/>
    <w:rsid w:val="006E0733"/>
    <w:rsid w:val="006E08CC"/>
    <w:rsid w:val="006E0AE6"/>
    <w:rsid w:val="006E0E59"/>
    <w:rsid w:val="006E10B0"/>
    <w:rsid w:val="006E14BF"/>
    <w:rsid w:val="006E155D"/>
    <w:rsid w:val="006E19EB"/>
    <w:rsid w:val="006E1A8E"/>
    <w:rsid w:val="006E20B0"/>
    <w:rsid w:val="006E227A"/>
    <w:rsid w:val="006E26D0"/>
    <w:rsid w:val="006E27AB"/>
    <w:rsid w:val="006E2917"/>
    <w:rsid w:val="006E2A7C"/>
    <w:rsid w:val="006E3104"/>
    <w:rsid w:val="006E342C"/>
    <w:rsid w:val="006E358A"/>
    <w:rsid w:val="006E37F3"/>
    <w:rsid w:val="006E3806"/>
    <w:rsid w:val="006E3EAA"/>
    <w:rsid w:val="006E46E4"/>
    <w:rsid w:val="006E492E"/>
    <w:rsid w:val="006E494A"/>
    <w:rsid w:val="006E49CF"/>
    <w:rsid w:val="006E4AA9"/>
    <w:rsid w:val="006E4FE8"/>
    <w:rsid w:val="006E538A"/>
    <w:rsid w:val="006E55BE"/>
    <w:rsid w:val="006E567B"/>
    <w:rsid w:val="006E5AAA"/>
    <w:rsid w:val="006E5FC0"/>
    <w:rsid w:val="006E6428"/>
    <w:rsid w:val="006E654D"/>
    <w:rsid w:val="006E67EC"/>
    <w:rsid w:val="006E6D5B"/>
    <w:rsid w:val="006E6D5F"/>
    <w:rsid w:val="006E6DC1"/>
    <w:rsid w:val="006E6DF7"/>
    <w:rsid w:val="006E70B5"/>
    <w:rsid w:val="006E7752"/>
    <w:rsid w:val="006E77EE"/>
    <w:rsid w:val="006E791D"/>
    <w:rsid w:val="006E7A1B"/>
    <w:rsid w:val="006E7B3C"/>
    <w:rsid w:val="006E7DF4"/>
    <w:rsid w:val="006F0412"/>
    <w:rsid w:val="006F0716"/>
    <w:rsid w:val="006F0794"/>
    <w:rsid w:val="006F0798"/>
    <w:rsid w:val="006F0ED2"/>
    <w:rsid w:val="006F121F"/>
    <w:rsid w:val="006F18D1"/>
    <w:rsid w:val="006F1BDB"/>
    <w:rsid w:val="006F2935"/>
    <w:rsid w:val="006F2B19"/>
    <w:rsid w:val="006F311E"/>
    <w:rsid w:val="006F35AB"/>
    <w:rsid w:val="006F3D76"/>
    <w:rsid w:val="006F40C8"/>
    <w:rsid w:val="006F418A"/>
    <w:rsid w:val="006F4253"/>
    <w:rsid w:val="006F42F9"/>
    <w:rsid w:val="006F4461"/>
    <w:rsid w:val="006F4511"/>
    <w:rsid w:val="006F45DA"/>
    <w:rsid w:val="006F471A"/>
    <w:rsid w:val="006F473F"/>
    <w:rsid w:val="006F501F"/>
    <w:rsid w:val="006F517D"/>
    <w:rsid w:val="006F5636"/>
    <w:rsid w:val="006F5A76"/>
    <w:rsid w:val="006F6BEB"/>
    <w:rsid w:val="006F6D49"/>
    <w:rsid w:val="006F6F6A"/>
    <w:rsid w:val="006F72BD"/>
    <w:rsid w:val="006F7337"/>
    <w:rsid w:val="006F73CD"/>
    <w:rsid w:val="006F740B"/>
    <w:rsid w:val="006F771E"/>
    <w:rsid w:val="006F772F"/>
    <w:rsid w:val="006F7C35"/>
    <w:rsid w:val="006F7F5F"/>
    <w:rsid w:val="00700010"/>
    <w:rsid w:val="00700013"/>
    <w:rsid w:val="00700196"/>
    <w:rsid w:val="007001AC"/>
    <w:rsid w:val="00700449"/>
    <w:rsid w:val="00700474"/>
    <w:rsid w:val="007004E8"/>
    <w:rsid w:val="0070059D"/>
    <w:rsid w:val="007008F8"/>
    <w:rsid w:val="00700CFF"/>
    <w:rsid w:val="00700E08"/>
    <w:rsid w:val="00700ED9"/>
    <w:rsid w:val="0070166B"/>
    <w:rsid w:val="00701837"/>
    <w:rsid w:val="0070288C"/>
    <w:rsid w:val="00702AAC"/>
    <w:rsid w:val="00702D3D"/>
    <w:rsid w:val="00702F4B"/>
    <w:rsid w:val="00703073"/>
    <w:rsid w:val="00703956"/>
    <w:rsid w:val="00703A2C"/>
    <w:rsid w:val="0070436A"/>
    <w:rsid w:val="00704385"/>
    <w:rsid w:val="00704415"/>
    <w:rsid w:val="0070487B"/>
    <w:rsid w:val="00704A66"/>
    <w:rsid w:val="00704F0F"/>
    <w:rsid w:val="0070501F"/>
    <w:rsid w:val="00705618"/>
    <w:rsid w:val="007056B3"/>
    <w:rsid w:val="00705735"/>
    <w:rsid w:val="0070573D"/>
    <w:rsid w:val="00706060"/>
    <w:rsid w:val="00706274"/>
    <w:rsid w:val="007063D8"/>
    <w:rsid w:val="007063F9"/>
    <w:rsid w:val="00706479"/>
    <w:rsid w:val="00707780"/>
    <w:rsid w:val="00710174"/>
    <w:rsid w:val="00710714"/>
    <w:rsid w:val="00710738"/>
    <w:rsid w:val="00710B10"/>
    <w:rsid w:val="00710B72"/>
    <w:rsid w:val="00710BF0"/>
    <w:rsid w:val="00710BF5"/>
    <w:rsid w:val="00710ECC"/>
    <w:rsid w:val="00710EEE"/>
    <w:rsid w:val="0071109F"/>
    <w:rsid w:val="007111A0"/>
    <w:rsid w:val="0071177B"/>
    <w:rsid w:val="00712A3A"/>
    <w:rsid w:val="00712A8E"/>
    <w:rsid w:val="007136EE"/>
    <w:rsid w:val="00713725"/>
    <w:rsid w:val="00713852"/>
    <w:rsid w:val="00713FC0"/>
    <w:rsid w:val="00714AF6"/>
    <w:rsid w:val="00714F19"/>
    <w:rsid w:val="007150E9"/>
    <w:rsid w:val="00715BBE"/>
    <w:rsid w:val="00715BFC"/>
    <w:rsid w:val="00715E65"/>
    <w:rsid w:val="00716E71"/>
    <w:rsid w:val="00716E74"/>
    <w:rsid w:val="0071718B"/>
    <w:rsid w:val="007177A6"/>
    <w:rsid w:val="007177F7"/>
    <w:rsid w:val="007179EB"/>
    <w:rsid w:val="00717CA5"/>
    <w:rsid w:val="00717E99"/>
    <w:rsid w:val="0072020E"/>
    <w:rsid w:val="0072022A"/>
    <w:rsid w:val="0072027B"/>
    <w:rsid w:val="007203B1"/>
    <w:rsid w:val="007207AE"/>
    <w:rsid w:val="0072145E"/>
    <w:rsid w:val="00721666"/>
    <w:rsid w:val="007221D8"/>
    <w:rsid w:val="007222DC"/>
    <w:rsid w:val="00722633"/>
    <w:rsid w:val="00722C8F"/>
    <w:rsid w:val="00722D3D"/>
    <w:rsid w:val="00723111"/>
    <w:rsid w:val="007239A0"/>
    <w:rsid w:val="00724F55"/>
    <w:rsid w:val="00724F64"/>
    <w:rsid w:val="00725C0F"/>
    <w:rsid w:val="00725E72"/>
    <w:rsid w:val="00725E92"/>
    <w:rsid w:val="0072613C"/>
    <w:rsid w:val="00726543"/>
    <w:rsid w:val="00726D7A"/>
    <w:rsid w:val="00726F5E"/>
    <w:rsid w:val="00727521"/>
    <w:rsid w:val="00727737"/>
    <w:rsid w:val="007278BB"/>
    <w:rsid w:val="00727AFC"/>
    <w:rsid w:val="00727C1F"/>
    <w:rsid w:val="00727F44"/>
    <w:rsid w:val="0073072A"/>
    <w:rsid w:val="0073083D"/>
    <w:rsid w:val="00730C96"/>
    <w:rsid w:val="00730F19"/>
    <w:rsid w:val="00730FE6"/>
    <w:rsid w:val="007312E7"/>
    <w:rsid w:val="00731B8F"/>
    <w:rsid w:val="007320A4"/>
    <w:rsid w:val="007322D2"/>
    <w:rsid w:val="007323B5"/>
    <w:rsid w:val="007325C4"/>
    <w:rsid w:val="007327ED"/>
    <w:rsid w:val="00732AAD"/>
    <w:rsid w:val="00732B3C"/>
    <w:rsid w:val="00732D4F"/>
    <w:rsid w:val="00733502"/>
    <w:rsid w:val="00733536"/>
    <w:rsid w:val="0073378F"/>
    <w:rsid w:val="00733962"/>
    <w:rsid w:val="00733E3A"/>
    <w:rsid w:val="00733EB7"/>
    <w:rsid w:val="00734082"/>
    <w:rsid w:val="007341B5"/>
    <w:rsid w:val="007346D0"/>
    <w:rsid w:val="00734A75"/>
    <w:rsid w:val="00734AF0"/>
    <w:rsid w:val="00735357"/>
    <w:rsid w:val="0073550D"/>
    <w:rsid w:val="00735BFA"/>
    <w:rsid w:val="00735C24"/>
    <w:rsid w:val="00735C74"/>
    <w:rsid w:val="00735DA5"/>
    <w:rsid w:val="00735FA4"/>
    <w:rsid w:val="007368B7"/>
    <w:rsid w:val="00736EAA"/>
    <w:rsid w:val="007370B9"/>
    <w:rsid w:val="007376F8"/>
    <w:rsid w:val="00737DAA"/>
    <w:rsid w:val="00740266"/>
    <w:rsid w:val="00740844"/>
    <w:rsid w:val="00740AFD"/>
    <w:rsid w:val="00741248"/>
    <w:rsid w:val="007417AA"/>
    <w:rsid w:val="00741C04"/>
    <w:rsid w:val="00741C93"/>
    <w:rsid w:val="00742082"/>
    <w:rsid w:val="0074273F"/>
    <w:rsid w:val="00742E6D"/>
    <w:rsid w:val="00742FE5"/>
    <w:rsid w:val="00743C40"/>
    <w:rsid w:val="00743D5C"/>
    <w:rsid w:val="00744189"/>
    <w:rsid w:val="00744263"/>
    <w:rsid w:val="0074556F"/>
    <w:rsid w:val="00745CDE"/>
    <w:rsid w:val="00745D60"/>
    <w:rsid w:val="00745DF2"/>
    <w:rsid w:val="007461A5"/>
    <w:rsid w:val="007468B0"/>
    <w:rsid w:val="0074719A"/>
    <w:rsid w:val="007473C7"/>
    <w:rsid w:val="007479E2"/>
    <w:rsid w:val="00747C19"/>
    <w:rsid w:val="00747F61"/>
    <w:rsid w:val="0075006D"/>
    <w:rsid w:val="00750141"/>
    <w:rsid w:val="0075034F"/>
    <w:rsid w:val="00750850"/>
    <w:rsid w:val="0075112E"/>
    <w:rsid w:val="007514F4"/>
    <w:rsid w:val="00751E0C"/>
    <w:rsid w:val="00751E77"/>
    <w:rsid w:val="00752A72"/>
    <w:rsid w:val="00752BA6"/>
    <w:rsid w:val="00752C1B"/>
    <w:rsid w:val="007530B4"/>
    <w:rsid w:val="007530F7"/>
    <w:rsid w:val="007536F7"/>
    <w:rsid w:val="00753E53"/>
    <w:rsid w:val="007545CA"/>
    <w:rsid w:val="00754F46"/>
    <w:rsid w:val="0075552C"/>
    <w:rsid w:val="007555B8"/>
    <w:rsid w:val="0075613A"/>
    <w:rsid w:val="00756683"/>
    <w:rsid w:val="0075675F"/>
    <w:rsid w:val="00756D52"/>
    <w:rsid w:val="00757352"/>
    <w:rsid w:val="0075796B"/>
    <w:rsid w:val="00757D12"/>
    <w:rsid w:val="0076002D"/>
    <w:rsid w:val="00760761"/>
    <w:rsid w:val="00760D29"/>
    <w:rsid w:val="00761087"/>
    <w:rsid w:val="007611EF"/>
    <w:rsid w:val="00761EF8"/>
    <w:rsid w:val="0076223F"/>
    <w:rsid w:val="007622B8"/>
    <w:rsid w:val="00762875"/>
    <w:rsid w:val="00762DC5"/>
    <w:rsid w:val="00762FF8"/>
    <w:rsid w:val="00763263"/>
    <w:rsid w:val="0076339C"/>
    <w:rsid w:val="00763477"/>
    <w:rsid w:val="00763AEF"/>
    <w:rsid w:val="00763B9F"/>
    <w:rsid w:val="00763D9C"/>
    <w:rsid w:val="007658F0"/>
    <w:rsid w:val="00765A69"/>
    <w:rsid w:val="00765D18"/>
    <w:rsid w:val="00765E8E"/>
    <w:rsid w:val="007664F3"/>
    <w:rsid w:val="00766ABC"/>
    <w:rsid w:val="00766B6A"/>
    <w:rsid w:val="00766CC7"/>
    <w:rsid w:val="007670CB"/>
    <w:rsid w:val="00767210"/>
    <w:rsid w:val="007704CE"/>
    <w:rsid w:val="0077068F"/>
    <w:rsid w:val="00770913"/>
    <w:rsid w:val="0077091C"/>
    <w:rsid w:val="00770CB9"/>
    <w:rsid w:val="00770E48"/>
    <w:rsid w:val="00771500"/>
    <w:rsid w:val="00771D79"/>
    <w:rsid w:val="00772037"/>
    <w:rsid w:val="007722E2"/>
    <w:rsid w:val="00772F25"/>
    <w:rsid w:val="00773079"/>
    <w:rsid w:val="007737FC"/>
    <w:rsid w:val="00773881"/>
    <w:rsid w:val="00773A8C"/>
    <w:rsid w:val="00773D0A"/>
    <w:rsid w:val="00773DEA"/>
    <w:rsid w:val="007742DE"/>
    <w:rsid w:val="0077458A"/>
    <w:rsid w:val="00774A83"/>
    <w:rsid w:val="00774C25"/>
    <w:rsid w:val="0077511B"/>
    <w:rsid w:val="00775AE2"/>
    <w:rsid w:val="00775B45"/>
    <w:rsid w:val="00775FD8"/>
    <w:rsid w:val="007766FF"/>
    <w:rsid w:val="0077689C"/>
    <w:rsid w:val="007773E8"/>
    <w:rsid w:val="007774FB"/>
    <w:rsid w:val="007775A2"/>
    <w:rsid w:val="0077784F"/>
    <w:rsid w:val="007807A6"/>
    <w:rsid w:val="00780A49"/>
    <w:rsid w:val="00780D13"/>
    <w:rsid w:val="00781280"/>
    <w:rsid w:val="007814DE"/>
    <w:rsid w:val="007815CA"/>
    <w:rsid w:val="0078179A"/>
    <w:rsid w:val="00781C4C"/>
    <w:rsid w:val="0078263B"/>
    <w:rsid w:val="007827C7"/>
    <w:rsid w:val="007828B2"/>
    <w:rsid w:val="007833DE"/>
    <w:rsid w:val="00783766"/>
    <w:rsid w:val="0078387B"/>
    <w:rsid w:val="00783CAA"/>
    <w:rsid w:val="0078455B"/>
    <w:rsid w:val="007847C7"/>
    <w:rsid w:val="00784D3F"/>
    <w:rsid w:val="00786A7A"/>
    <w:rsid w:val="007871DC"/>
    <w:rsid w:val="0078730C"/>
    <w:rsid w:val="00787647"/>
    <w:rsid w:val="00790B6F"/>
    <w:rsid w:val="0079187E"/>
    <w:rsid w:val="00791D51"/>
    <w:rsid w:val="00792046"/>
    <w:rsid w:val="0079210B"/>
    <w:rsid w:val="007921DE"/>
    <w:rsid w:val="00792BC8"/>
    <w:rsid w:val="00793577"/>
    <w:rsid w:val="00793814"/>
    <w:rsid w:val="0079397C"/>
    <w:rsid w:val="00793BC5"/>
    <w:rsid w:val="00793C5A"/>
    <w:rsid w:val="00793E28"/>
    <w:rsid w:val="00794604"/>
    <w:rsid w:val="00794780"/>
    <w:rsid w:val="007949EB"/>
    <w:rsid w:val="00794A59"/>
    <w:rsid w:val="00794B5D"/>
    <w:rsid w:val="00794F10"/>
    <w:rsid w:val="0079532B"/>
    <w:rsid w:val="0079545D"/>
    <w:rsid w:val="0079575F"/>
    <w:rsid w:val="00795980"/>
    <w:rsid w:val="00795AE4"/>
    <w:rsid w:val="0079613D"/>
    <w:rsid w:val="0079628F"/>
    <w:rsid w:val="0079651F"/>
    <w:rsid w:val="00796547"/>
    <w:rsid w:val="00796749"/>
    <w:rsid w:val="0079690C"/>
    <w:rsid w:val="007969D5"/>
    <w:rsid w:val="00796E41"/>
    <w:rsid w:val="00796F36"/>
    <w:rsid w:val="007970CE"/>
    <w:rsid w:val="0079758D"/>
    <w:rsid w:val="0079799E"/>
    <w:rsid w:val="00797AB2"/>
    <w:rsid w:val="007A078D"/>
    <w:rsid w:val="007A07D2"/>
    <w:rsid w:val="007A0EB4"/>
    <w:rsid w:val="007A11FE"/>
    <w:rsid w:val="007A12E8"/>
    <w:rsid w:val="007A1456"/>
    <w:rsid w:val="007A1471"/>
    <w:rsid w:val="007A1DA8"/>
    <w:rsid w:val="007A1E77"/>
    <w:rsid w:val="007A276F"/>
    <w:rsid w:val="007A27EF"/>
    <w:rsid w:val="007A2A05"/>
    <w:rsid w:val="007A3FC9"/>
    <w:rsid w:val="007A3FFE"/>
    <w:rsid w:val="007A40C7"/>
    <w:rsid w:val="007A425C"/>
    <w:rsid w:val="007A442A"/>
    <w:rsid w:val="007A465C"/>
    <w:rsid w:val="007A4C5C"/>
    <w:rsid w:val="007A4E2D"/>
    <w:rsid w:val="007A5180"/>
    <w:rsid w:val="007A535E"/>
    <w:rsid w:val="007A5781"/>
    <w:rsid w:val="007A5BA4"/>
    <w:rsid w:val="007A5D6F"/>
    <w:rsid w:val="007A693D"/>
    <w:rsid w:val="007A7370"/>
    <w:rsid w:val="007A7561"/>
    <w:rsid w:val="007A7B0D"/>
    <w:rsid w:val="007A7F6A"/>
    <w:rsid w:val="007B0095"/>
    <w:rsid w:val="007B02FA"/>
    <w:rsid w:val="007B0A32"/>
    <w:rsid w:val="007B11AB"/>
    <w:rsid w:val="007B1289"/>
    <w:rsid w:val="007B1420"/>
    <w:rsid w:val="007B1A6F"/>
    <w:rsid w:val="007B1E96"/>
    <w:rsid w:val="007B1F26"/>
    <w:rsid w:val="007B2269"/>
    <w:rsid w:val="007B2733"/>
    <w:rsid w:val="007B2B34"/>
    <w:rsid w:val="007B2BAE"/>
    <w:rsid w:val="007B3806"/>
    <w:rsid w:val="007B3953"/>
    <w:rsid w:val="007B3EFB"/>
    <w:rsid w:val="007B407C"/>
    <w:rsid w:val="007B4652"/>
    <w:rsid w:val="007B46C8"/>
    <w:rsid w:val="007B58D0"/>
    <w:rsid w:val="007B623A"/>
    <w:rsid w:val="007B6378"/>
    <w:rsid w:val="007B656C"/>
    <w:rsid w:val="007B6743"/>
    <w:rsid w:val="007B6BEE"/>
    <w:rsid w:val="007B71BA"/>
    <w:rsid w:val="007B7459"/>
    <w:rsid w:val="007B7467"/>
    <w:rsid w:val="007B7690"/>
    <w:rsid w:val="007C064E"/>
    <w:rsid w:val="007C0ECD"/>
    <w:rsid w:val="007C1EEC"/>
    <w:rsid w:val="007C25F8"/>
    <w:rsid w:val="007C2B75"/>
    <w:rsid w:val="007C2BA5"/>
    <w:rsid w:val="007C354F"/>
    <w:rsid w:val="007C386E"/>
    <w:rsid w:val="007C3C8C"/>
    <w:rsid w:val="007C4931"/>
    <w:rsid w:val="007C4EBE"/>
    <w:rsid w:val="007C5047"/>
    <w:rsid w:val="007C601B"/>
    <w:rsid w:val="007C721B"/>
    <w:rsid w:val="007C7385"/>
    <w:rsid w:val="007C75D1"/>
    <w:rsid w:val="007C76F9"/>
    <w:rsid w:val="007C79C5"/>
    <w:rsid w:val="007C7B34"/>
    <w:rsid w:val="007C7C93"/>
    <w:rsid w:val="007C7C99"/>
    <w:rsid w:val="007C7D9F"/>
    <w:rsid w:val="007C7DD7"/>
    <w:rsid w:val="007D05CE"/>
    <w:rsid w:val="007D08DA"/>
    <w:rsid w:val="007D0C68"/>
    <w:rsid w:val="007D0F20"/>
    <w:rsid w:val="007D18B5"/>
    <w:rsid w:val="007D2708"/>
    <w:rsid w:val="007D2716"/>
    <w:rsid w:val="007D2BCE"/>
    <w:rsid w:val="007D2C40"/>
    <w:rsid w:val="007D370B"/>
    <w:rsid w:val="007D38AF"/>
    <w:rsid w:val="007D3BE3"/>
    <w:rsid w:val="007D46A7"/>
    <w:rsid w:val="007D4A6E"/>
    <w:rsid w:val="007D4D91"/>
    <w:rsid w:val="007D524B"/>
    <w:rsid w:val="007D53BB"/>
    <w:rsid w:val="007D5426"/>
    <w:rsid w:val="007D58A0"/>
    <w:rsid w:val="007D5ED6"/>
    <w:rsid w:val="007D62A8"/>
    <w:rsid w:val="007D6DCD"/>
    <w:rsid w:val="007D6EAC"/>
    <w:rsid w:val="007D7017"/>
    <w:rsid w:val="007D72C8"/>
    <w:rsid w:val="007D774D"/>
    <w:rsid w:val="007D7893"/>
    <w:rsid w:val="007D7AA7"/>
    <w:rsid w:val="007D7AD2"/>
    <w:rsid w:val="007D7D91"/>
    <w:rsid w:val="007D7F9D"/>
    <w:rsid w:val="007D7FAE"/>
    <w:rsid w:val="007E0105"/>
    <w:rsid w:val="007E0241"/>
    <w:rsid w:val="007E0441"/>
    <w:rsid w:val="007E04B4"/>
    <w:rsid w:val="007E0631"/>
    <w:rsid w:val="007E0BBB"/>
    <w:rsid w:val="007E1766"/>
    <w:rsid w:val="007E17F9"/>
    <w:rsid w:val="007E1AEA"/>
    <w:rsid w:val="007E1C66"/>
    <w:rsid w:val="007E200A"/>
    <w:rsid w:val="007E203F"/>
    <w:rsid w:val="007E2539"/>
    <w:rsid w:val="007E27E1"/>
    <w:rsid w:val="007E297A"/>
    <w:rsid w:val="007E2A44"/>
    <w:rsid w:val="007E2D47"/>
    <w:rsid w:val="007E3D50"/>
    <w:rsid w:val="007E4151"/>
    <w:rsid w:val="007E479B"/>
    <w:rsid w:val="007E47B7"/>
    <w:rsid w:val="007E4BB6"/>
    <w:rsid w:val="007E4BE5"/>
    <w:rsid w:val="007E4C03"/>
    <w:rsid w:val="007E4CDF"/>
    <w:rsid w:val="007E565E"/>
    <w:rsid w:val="007E57C1"/>
    <w:rsid w:val="007E5F3A"/>
    <w:rsid w:val="007E6F8D"/>
    <w:rsid w:val="007E7450"/>
    <w:rsid w:val="007E748B"/>
    <w:rsid w:val="007E7863"/>
    <w:rsid w:val="007E7A1A"/>
    <w:rsid w:val="007F06D0"/>
    <w:rsid w:val="007F07F4"/>
    <w:rsid w:val="007F07FB"/>
    <w:rsid w:val="007F0F05"/>
    <w:rsid w:val="007F1E8B"/>
    <w:rsid w:val="007F2494"/>
    <w:rsid w:val="007F3150"/>
    <w:rsid w:val="007F356F"/>
    <w:rsid w:val="007F3BC2"/>
    <w:rsid w:val="007F4581"/>
    <w:rsid w:val="007F51BA"/>
    <w:rsid w:val="007F54B3"/>
    <w:rsid w:val="007F559B"/>
    <w:rsid w:val="007F625C"/>
    <w:rsid w:val="007F63F7"/>
    <w:rsid w:val="007F65D6"/>
    <w:rsid w:val="007F708E"/>
    <w:rsid w:val="007F73EA"/>
    <w:rsid w:val="007F742D"/>
    <w:rsid w:val="007F7865"/>
    <w:rsid w:val="007F7C62"/>
    <w:rsid w:val="007F7CA3"/>
    <w:rsid w:val="0080016E"/>
    <w:rsid w:val="00800237"/>
    <w:rsid w:val="008004E6"/>
    <w:rsid w:val="00800536"/>
    <w:rsid w:val="008006D8"/>
    <w:rsid w:val="00801B08"/>
    <w:rsid w:val="00801C2D"/>
    <w:rsid w:val="00802D2C"/>
    <w:rsid w:val="00802F90"/>
    <w:rsid w:val="00803206"/>
    <w:rsid w:val="00803337"/>
    <w:rsid w:val="00804278"/>
    <w:rsid w:val="008049A5"/>
    <w:rsid w:val="00804E83"/>
    <w:rsid w:val="008050F6"/>
    <w:rsid w:val="008051D0"/>
    <w:rsid w:val="008054BC"/>
    <w:rsid w:val="00805644"/>
    <w:rsid w:val="0080566C"/>
    <w:rsid w:val="008059CF"/>
    <w:rsid w:val="0080610C"/>
    <w:rsid w:val="00806112"/>
    <w:rsid w:val="008064EC"/>
    <w:rsid w:val="00807506"/>
    <w:rsid w:val="00810584"/>
    <w:rsid w:val="00810851"/>
    <w:rsid w:val="00810D96"/>
    <w:rsid w:val="00810DCD"/>
    <w:rsid w:val="00810F42"/>
    <w:rsid w:val="008111E3"/>
    <w:rsid w:val="0081129E"/>
    <w:rsid w:val="0081135F"/>
    <w:rsid w:val="0081168D"/>
    <w:rsid w:val="0081185E"/>
    <w:rsid w:val="008120D4"/>
    <w:rsid w:val="008126BE"/>
    <w:rsid w:val="008128F0"/>
    <w:rsid w:val="00813017"/>
    <w:rsid w:val="008131AF"/>
    <w:rsid w:val="0081393D"/>
    <w:rsid w:val="008139A0"/>
    <w:rsid w:val="00813BD4"/>
    <w:rsid w:val="00813E82"/>
    <w:rsid w:val="00813F57"/>
    <w:rsid w:val="00814574"/>
    <w:rsid w:val="008147FB"/>
    <w:rsid w:val="00814D92"/>
    <w:rsid w:val="008151A3"/>
    <w:rsid w:val="00815899"/>
    <w:rsid w:val="00815996"/>
    <w:rsid w:val="00815BDB"/>
    <w:rsid w:val="00815CCE"/>
    <w:rsid w:val="00815D00"/>
    <w:rsid w:val="00816683"/>
    <w:rsid w:val="00817075"/>
    <w:rsid w:val="008170BD"/>
    <w:rsid w:val="0081742D"/>
    <w:rsid w:val="008174CD"/>
    <w:rsid w:val="00820001"/>
    <w:rsid w:val="0082020F"/>
    <w:rsid w:val="008206FF"/>
    <w:rsid w:val="0082090C"/>
    <w:rsid w:val="00820952"/>
    <w:rsid w:val="00820CF8"/>
    <w:rsid w:val="00821785"/>
    <w:rsid w:val="00821A46"/>
    <w:rsid w:val="00821B20"/>
    <w:rsid w:val="00821BD1"/>
    <w:rsid w:val="00821D8D"/>
    <w:rsid w:val="00821DED"/>
    <w:rsid w:val="00821EF8"/>
    <w:rsid w:val="00822207"/>
    <w:rsid w:val="0082251D"/>
    <w:rsid w:val="00822663"/>
    <w:rsid w:val="00822964"/>
    <w:rsid w:val="00822E4E"/>
    <w:rsid w:val="0082365F"/>
    <w:rsid w:val="008236AC"/>
    <w:rsid w:val="008238D1"/>
    <w:rsid w:val="0082392E"/>
    <w:rsid w:val="00824023"/>
    <w:rsid w:val="0082428E"/>
    <w:rsid w:val="008242BD"/>
    <w:rsid w:val="008247D4"/>
    <w:rsid w:val="00825155"/>
    <w:rsid w:val="00825230"/>
    <w:rsid w:val="0082530C"/>
    <w:rsid w:val="0082543B"/>
    <w:rsid w:val="00825B8B"/>
    <w:rsid w:val="00825FC5"/>
    <w:rsid w:val="008262CA"/>
    <w:rsid w:val="008263F7"/>
    <w:rsid w:val="00826652"/>
    <w:rsid w:val="00826661"/>
    <w:rsid w:val="00826AAE"/>
    <w:rsid w:val="008272B9"/>
    <w:rsid w:val="00827585"/>
    <w:rsid w:val="00827BBA"/>
    <w:rsid w:val="0083061E"/>
    <w:rsid w:val="0083072C"/>
    <w:rsid w:val="00830800"/>
    <w:rsid w:val="00831163"/>
    <w:rsid w:val="008313FD"/>
    <w:rsid w:val="008318DD"/>
    <w:rsid w:val="00831B9A"/>
    <w:rsid w:val="008321CC"/>
    <w:rsid w:val="008326BA"/>
    <w:rsid w:val="008328E7"/>
    <w:rsid w:val="00832ADB"/>
    <w:rsid w:val="00833AB5"/>
    <w:rsid w:val="00834329"/>
    <w:rsid w:val="00834497"/>
    <w:rsid w:val="00834D90"/>
    <w:rsid w:val="00835265"/>
    <w:rsid w:val="0083556D"/>
    <w:rsid w:val="00835969"/>
    <w:rsid w:val="00836751"/>
    <w:rsid w:val="00836867"/>
    <w:rsid w:val="00836E06"/>
    <w:rsid w:val="00837421"/>
    <w:rsid w:val="008378E5"/>
    <w:rsid w:val="0083798D"/>
    <w:rsid w:val="00837A1B"/>
    <w:rsid w:val="00837A78"/>
    <w:rsid w:val="00837D41"/>
    <w:rsid w:val="00837D8B"/>
    <w:rsid w:val="0084075F"/>
    <w:rsid w:val="00840DDD"/>
    <w:rsid w:val="008410DD"/>
    <w:rsid w:val="00841744"/>
    <w:rsid w:val="0084185C"/>
    <w:rsid w:val="00841B60"/>
    <w:rsid w:val="00842026"/>
    <w:rsid w:val="00842E3D"/>
    <w:rsid w:val="00843775"/>
    <w:rsid w:val="0084401C"/>
    <w:rsid w:val="008444C2"/>
    <w:rsid w:val="0084450A"/>
    <w:rsid w:val="00844A3D"/>
    <w:rsid w:val="00844BF4"/>
    <w:rsid w:val="00845167"/>
    <w:rsid w:val="00845A05"/>
    <w:rsid w:val="008460F2"/>
    <w:rsid w:val="0084620A"/>
    <w:rsid w:val="00846645"/>
    <w:rsid w:val="00846BAE"/>
    <w:rsid w:val="00847741"/>
    <w:rsid w:val="00847AFC"/>
    <w:rsid w:val="00847CD5"/>
    <w:rsid w:val="00847DB6"/>
    <w:rsid w:val="00847F52"/>
    <w:rsid w:val="0085069B"/>
    <w:rsid w:val="00850A8F"/>
    <w:rsid w:val="00851405"/>
    <w:rsid w:val="00851B21"/>
    <w:rsid w:val="00851E5B"/>
    <w:rsid w:val="00851E6D"/>
    <w:rsid w:val="00852018"/>
    <w:rsid w:val="00852032"/>
    <w:rsid w:val="008520C5"/>
    <w:rsid w:val="00852255"/>
    <w:rsid w:val="008523EF"/>
    <w:rsid w:val="00852881"/>
    <w:rsid w:val="00853364"/>
    <w:rsid w:val="0085399D"/>
    <w:rsid w:val="0085452C"/>
    <w:rsid w:val="008545B9"/>
    <w:rsid w:val="008546E1"/>
    <w:rsid w:val="00854815"/>
    <w:rsid w:val="008549C3"/>
    <w:rsid w:val="00854E36"/>
    <w:rsid w:val="00855331"/>
    <w:rsid w:val="00855B6F"/>
    <w:rsid w:val="00855D17"/>
    <w:rsid w:val="00855E5C"/>
    <w:rsid w:val="008561B1"/>
    <w:rsid w:val="00856E9C"/>
    <w:rsid w:val="00856F75"/>
    <w:rsid w:val="008575FF"/>
    <w:rsid w:val="0086043A"/>
    <w:rsid w:val="008604D6"/>
    <w:rsid w:val="008607A1"/>
    <w:rsid w:val="00860889"/>
    <w:rsid w:val="00860A52"/>
    <w:rsid w:val="00861021"/>
    <w:rsid w:val="00861CBF"/>
    <w:rsid w:val="00861D82"/>
    <w:rsid w:val="00862513"/>
    <w:rsid w:val="008626FF"/>
    <w:rsid w:val="00862745"/>
    <w:rsid w:val="0086287F"/>
    <w:rsid w:val="008633FF"/>
    <w:rsid w:val="0086368E"/>
    <w:rsid w:val="008636D5"/>
    <w:rsid w:val="008644D0"/>
    <w:rsid w:val="00865038"/>
    <w:rsid w:val="0086538B"/>
    <w:rsid w:val="00865491"/>
    <w:rsid w:val="008659A5"/>
    <w:rsid w:val="00865C14"/>
    <w:rsid w:val="00865EF9"/>
    <w:rsid w:val="00865F02"/>
    <w:rsid w:val="008667CE"/>
    <w:rsid w:val="00866BB3"/>
    <w:rsid w:val="00866D5E"/>
    <w:rsid w:val="00867186"/>
    <w:rsid w:val="008671F8"/>
    <w:rsid w:val="008673D4"/>
    <w:rsid w:val="008679F0"/>
    <w:rsid w:val="00867DA1"/>
    <w:rsid w:val="0087052E"/>
    <w:rsid w:val="008707DB"/>
    <w:rsid w:val="00870800"/>
    <w:rsid w:val="008708FB"/>
    <w:rsid w:val="00870A6C"/>
    <w:rsid w:val="00870DF9"/>
    <w:rsid w:val="00870F95"/>
    <w:rsid w:val="00871219"/>
    <w:rsid w:val="00872257"/>
    <w:rsid w:val="00872384"/>
    <w:rsid w:val="0087238C"/>
    <w:rsid w:val="00872481"/>
    <w:rsid w:val="008726D1"/>
    <w:rsid w:val="00872869"/>
    <w:rsid w:val="008728D9"/>
    <w:rsid w:val="00872C57"/>
    <w:rsid w:val="00873091"/>
    <w:rsid w:val="00873106"/>
    <w:rsid w:val="008731A1"/>
    <w:rsid w:val="008748E9"/>
    <w:rsid w:val="00874B99"/>
    <w:rsid w:val="00874E5D"/>
    <w:rsid w:val="00874F22"/>
    <w:rsid w:val="00874F5F"/>
    <w:rsid w:val="00875234"/>
    <w:rsid w:val="008757DF"/>
    <w:rsid w:val="00875E5C"/>
    <w:rsid w:val="008761EB"/>
    <w:rsid w:val="00876300"/>
    <w:rsid w:val="008764C1"/>
    <w:rsid w:val="00876864"/>
    <w:rsid w:val="00876C19"/>
    <w:rsid w:val="00876F72"/>
    <w:rsid w:val="0087725C"/>
    <w:rsid w:val="00877341"/>
    <w:rsid w:val="008775A4"/>
    <w:rsid w:val="00877A3D"/>
    <w:rsid w:val="0088057D"/>
    <w:rsid w:val="00880AC4"/>
    <w:rsid w:val="00880F88"/>
    <w:rsid w:val="00881AA0"/>
    <w:rsid w:val="00882351"/>
    <w:rsid w:val="00882540"/>
    <w:rsid w:val="0088279E"/>
    <w:rsid w:val="00882B4A"/>
    <w:rsid w:val="00882CA0"/>
    <w:rsid w:val="00882EED"/>
    <w:rsid w:val="008837E2"/>
    <w:rsid w:val="00883CDE"/>
    <w:rsid w:val="008840FD"/>
    <w:rsid w:val="008845C3"/>
    <w:rsid w:val="00884866"/>
    <w:rsid w:val="00884C35"/>
    <w:rsid w:val="00884C7E"/>
    <w:rsid w:val="00884D07"/>
    <w:rsid w:val="00884DFB"/>
    <w:rsid w:val="008852C0"/>
    <w:rsid w:val="0088537A"/>
    <w:rsid w:val="00885B94"/>
    <w:rsid w:val="00885B95"/>
    <w:rsid w:val="008867D8"/>
    <w:rsid w:val="008868B2"/>
    <w:rsid w:val="00886A8F"/>
    <w:rsid w:val="00887BC1"/>
    <w:rsid w:val="00887BD2"/>
    <w:rsid w:val="00887D90"/>
    <w:rsid w:val="00887E13"/>
    <w:rsid w:val="0089000B"/>
    <w:rsid w:val="0089002B"/>
    <w:rsid w:val="0089006A"/>
    <w:rsid w:val="0089024F"/>
    <w:rsid w:val="00890A57"/>
    <w:rsid w:val="00891066"/>
    <w:rsid w:val="008915DC"/>
    <w:rsid w:val="008916A4"/>
    <w:rsid w:val="00891F2C"/>
    <w:rsid w:val="00892404"/>
    <w:rsid w:val="008925D8"/>
    <w:rsid w:val="00892F0E"/>
    <w:rsid w:val="008935D4"/>
    <w:rsid w:val="008939C8"/>
    <w:rsid w:val="00893E62"/>
    <w:rsid w:val="008946D7"/>
    <w:rsid w:val="00894AD0"/>
    <w:rsid w:val="0089524F"/>
    <w:rsid w:val="0089549A"/>
    <w:rsid w:val="0089581D"/>
    <w:rsid w:val="00895ECB"/>
    <w:rsid w:val="00895EED"/>
    <w:rsid w:val="00896138"/>
    <w:rsid w:val="0089632C"/>
    <w:rsid w:val="00896626"/>
    <w:rsid w:val="00896A41"/>
    <w:rsid w:val="008973EF"/>
    <w:rsid w:val="0089771D"/>
    <w:rsid w:val="00897950"/>
    <w:rsid w:val="00897CF3"/>
    <w:rsid w:val="00897FDF"/>
    <w:rsid w:val="008A0AC2"/>
    <w:rsid w:val="008A0DB1"/>
    <w:rsid w:val="008A144D"/>
    <w:rsid w:val="008A181F"/>
    <w:rsid w:val="008A1FAB"/>
    <w:rsid w:val="008A201E"/>
    <w:rsid w:val="008A249E"/>
    <w:rsid w:val="008A269B"/>
    <w:rsid w:val="008A2932"/>
    <w:rsid w:val="008A3132"/>
    <w:rsid w:val="008A3869"/>
    <w:rsid w:val="008A3938"/>
    <w:rsid w:val="008A3D09"/>
    <w:rsid w:val="008A3F25"/>
    <w:rsid w:val="008A411B"/>
    <w:rsid w:val="008A44F5"/>
    <w:rsid w:val="008A468E"/>
    <w:rsid w:val="008A49D3"/>
    <w:rsid w:val="008A4E24"/>
    <w:rsid w:val="008A4F20"/>
    <w:rsid w:val="008A4F3E"/>
    <w:rsid w:val="008A4FCE"/>
    <w:rsid w:val="008A527E"/>
    <w:rsid w:val="008A568F"/>
    <w:rsid w:val="008A599C"/>
    <w:rsid w:val="008A64C1"/>
    <w:rsid w:val="008A6709"/>
    <w:rsid w:val="008A6BCD"/>
    <w:rsid w:val="008A6D37"/>
    <w:rsid w:val="008A6F89"/>
    <w:rsid w:val="008A7623"/>
    <w:rsid w:val="008A7625"/>
    <w:rsid w:val="008A76DA"/>
    <w:rsid w:val="008A7716"/>
    <w:rsid w:val="008A7C60"/>
    <w:rsid w:val="008B00D4"/>
    <w:rsid w:val="008B1350"/>
    <w:rsid w:val="008B176B"/>
    <w:rsid w:val="008B1945"/>
    <w:rsid w:val="008B1A54"/>
    <w:rsid w:val="008B1E19"/>
    <w:rsid w:val="008B2043"/>
    <w:rsid w:val="008B23CB"/>
    <w:rsid w:val="008B2542"/>
    <w:rsid w:val="008B26B5"/>
    <w:rsid w:val="008B3239"/>
    <w:rsid w:val="008B33EB"/>
    <w:rsid w:val="008B3647"/>
    <w:rsid w:val="008B3B03"/>
    <w:rsid w:val="008B400E"/>
    <w:rsid w:val="008B4210"/>
    <w:rsid w:val="008B5650"/>
    <w:rsid w:val="008B58FA"/>
    <w:rsid w:val="008B5E4B"/>
    <w:rsid w:val="008B5F76"/>
    <w:rsid w:val="008B6318"/>
    <w:rsid w:val="008B68C6"/>
    <w:rsid w:val="008B6E1C"/>
    <w:rsid w:val="008B787E"/>
    <w:rsid w:val="008C0054"/>
    <w:rsid w:val="008C0069"/>
    <w:rsid w:val="008C00E2"/>
    <w:rsid w:val="008C05EB"/>
    <w:rsid w:val="008C06F9"/>
    <w:rsid w:val="008C0CA3"/>
    <w:rsid w:val="008C1898"/>
    <w:rsid w:val="008C1B80"/>
    <w:rsid w:val="008C2139"/>
    <w:rsid w:val="008C23B6"/>
    <w:rsid w:val="008C2873"/>
    <w:rsid w:val="008C3362"/>
    <w:rsid w:val="008C34A1"/>
    <w:rsid w:val="008C376F"/>
    <w:rsid w:val="008C3A01"/>
    <w:rsid w:val="008C3B34"/>
    <w:rsid w:val="008C4271"/>
    <w:rsid w:val="008C43E1"/>
    <w:rsid w:val="008C4531"/>
    <w:rsid w:val="008C4E76"/>
    <w:rsid w:val="008C4EE0"/>
    <w:rsid w:val="008C4FC1"/>
    <w:rsid w:val="008C519B"/>
    <w:rsid w:val="008C56EE"/>
    <w:rsid w:val="008C5B9F"/>
    <w:rsid w:val="008C5D40"/>
    <w:rsid w:val="008C5E2D"/>
    <w:rsid w:val="008C6C69"/>
    <w:rsid w:val="008C6E10"/>
    <w:rsid w:val="008C6FAD"/>
    <w:rsid w:val="008C7458"/>
    <w:rsid w:val="008C74AE"/>
    <w:rsid w:val="008C74B9"/>
    <w:rsid w:val="008C74C5"/>
    <w:rsid w:val="008C7A9C"/>
    <w:rsid w:val="008C7CDF"/>
    <w:rsid w:val="008C7D5C"/>
    <w:rsid w:val="008D050E"/>
    <w:rsid w:val="008D1676"/>
    <w:rsid w:val="008D17A4"/>
    <w:rsid w:val="008D1C4B"/>
    <w:rsid w:val="008D204C"/>
    <w:rsid w:val="008D2D6D"/>
    <w:rsid w:val="008D2D7B"/>
    <w:rsid w:val="008D2EA6"/>
    <w:rsid w:val="008D3057"/>
    <w:rsid w:val="008D30D3"/>
    <w:rsid w:val="008D363D"/>
    <w:rsid w:val="008D3A56"/>
    <w:rsid w:val="008D3B5B"/>
    <w:rsid w:val="008D4105"/>
    <w:rsid w:val="008D47AB"/>
    <w:rsid w:val="008D4863"/>
    <w:rsid w:val="008D4AA5"/>
    <w:rsid w:val="008D54CE"/>
    <w:rsid w:val="008D5608"/>
    <w:rsid w:val="008D5634"/>
    <w:rsid w:val="008D571D"/>
    <w:rsid w:val="008D58BE"/>
    <w:rsid w:val="008D5BD9"/>
    <w:rsid w:val="008D5D00"/>
    <w:rsid w:val="008D646A"/>
    <w:rsid w:val="008D6485"/>
    <w:rsid w:val="008D6753"/>
    <w:rsid w:val="008D6766"/>
    <w:rsid w:val="008D6C76"/>
    <w:rsid w:val="008D6CF0"/>
    <w:rsid w:val="008D714F"/>
    <w:rsid w:val="008D717E"/>
    <w:rsid w:val="008D74E0"/>
    <w:rsid w:val="008D75EA"/>
    <w:rsid w:val="008D7632"/>
    <w:rsid w:val="008D765F"/>
    <w:rsid w:val="008D7676"/>
    <w:rsid w:val="008D7825"/>
    <w:rsid w:val="008D7881"/>
    <w:rsid w:val="008D7D07"/>
    <w:rsid w:val="008E0189"/>
    <w:rsid w:val="008E01B5"/>
    <w:rsid w:val="008E056B"/>
    <w:rsid w:val="008E0A26"/>
    <w:rsid w:val="008E156B"/>
    <w:rsid w:val="008E1CD6"/>
    <w:rsid w:val="008E20A3"/>
    <w:rsid w:val="008E24A7"/>
    <w:rsid w:val="008E2F35"/>
    <w:rsid w:val="008E2FC2"/>
    <w:rsid w:val="008E3459"/>
    <w:rsid w:val="008E3C88"/>
    <w:rsid w:val="008E459D"/>
    <w:rsid w:val="008E46C8"/>
    <w:rsid w:val="008E4D13"/>
    <w:rsid w:val="008E5C0E"/>
    <w:rsid w:val="008E5E39"/>
    <w:rsid w:val="008E63EC"/>
    <w:rsid w:val="008E6561"/>
    <w:rsid w:val="008E67DC"/>
    <w:rsid w:val="008E6AD0"/>
    <w:rsid w:val="008E6B74"/>
    <w:rsid w:val="008E711C"/>
    <w:rsid w:val="008E7130"/>
    <w:rsid w:val="008E729D"/>
    <w:rsid w:val="008E73AB"/>
    <w:rsid w:val="008E7850"/>
    <w:rsid w:val="008E795E"/>
    <w:rsid w:val="008E7A5F"/>
    <w:rsid w:val="008F0502"/>
    <w:rsid w:val="008F0635"/>
    <w:rsid w:val="008F069D"/>
    <w:rsid w:val="008F0EA3"/>
    <w:rsid w:val="008F0FCB"/>
    <w:rsid w:val="008F159D"/>
    <w:rsid w:val="008F1657"/>
    <w:rsid w:val="008F1727"/>
    <w:rsid w:val="008F19D5"/>
    <w:rsid w:val="008F1CE4"/>
    <w:rsid w:val="008F1F58"/>
    <w:rsid w:val="008F2275"/>
    <w:rsid w:val="008F2386"/>
    <w:rsid w:val="008F243F"/>
    <w:rsid w:val="008F27E0"/>
    <w:rsid w:val="008F2810"/>
    <w:rsid w:val="008F2BA0"/>
    <w:rsid w:val="008F2D10"/>
    <w:rsid w:val="008F2F52"/>
    <w:rsid w:val="008F2F85"/>
    <w:rsid w:val="008F3336"/>
    <w:rsid w:val="008F3987"/>
    <w:rsid w:val="008F42DD"/>
    <w:rsid w:val="008F4D0E"/>
    <w:rsid w:val="008F5456"/>
    <w:rsid w:val="008F55D3"/>
    <w:rsid w:val="008F573D"/>
    <w:rsid w:val="008F5C3F"/>
    <w:rsid w:val="008F5F72"/>
    <w:rsid w:val="008F6318"/>
    <w:rsid w:val="008F6763"/>
    <w:rsid w:val="008F67C5"/>
    <w:rsid w:val="008F6AFA"/>
    <w:rsid w:val="008F70AB"/>
    <w:rsid w:val="008F7162"/>
    <w:rsid w:val="008F7217"/>
    <w:rsid w:val="008F7565"/>
    <w:rsid w:val="008F75C1"/>
    <w:rsid w:val="009000D6"/>
    <w:rsid w:val="00900209"/>
    <w:rsid w:val="009002C0"/>
    <w:rsid w:val="0090031F"/>
    <w:rsid w:val="0090033B"/>
    <w:rsid w:val="00900388"/>
    <w:rsid w:val="00900553"/>
    <w:rsid w:val="00900987"/>
    <w:rsid w:val="00900C66"/>
    <w:rsid w:val="00900D4D"/>
    <w:rsid w:val="00900E0B"/>
    <w:rsid w:val="009010C3"/>
    <w:rsid w:val="009017EE"/>
    <w:rsid w:val="0090192B"/>
    <w:rsid w:val="0090194F"/>
    <w:rsid w:val="00902CC7"/>
    <w:rsid w:val="00902D5D"/>
    <w:rsid w:val="009034AB"/>
    <w:rsid w:val="009035FF"/>
    <w:rsid w:val="00903822"/>
    <w:rsid w:val="00903D64"/>
    <w:rsid w:val="0090408B"/>
    <w:rsid w:val="0090416F"/>
    <w:rsid w:val="0090444C"/>
    <w:rsid w:val="00904643"/>
    <w:rsid w:val="00904719"/>
    <w:rsid w:val="00904854"/>
    <w:rsid w:val="009048DD"/>
    <w:rsid w:val="00904C13"/>
    <w:rsid w:val="00904D2A"/>
    <w:rsid w:val="00905263"/>
    <w:rsid w:val="00905271"/>
    <w:rsid w:val="0090547A"/>
    <w:rsid w:val="009058D0"/>
    <w:rsid w:val="0090619F"/>
    <w:rsid w:val="009063BF"/>
    <w:rsid w:val="009067B0"/>
    <w:rsid w:val="009069CA"/>
    <w:rsid w:val="009106B1"/>
    <w:rsid w:val="00910DF2"/>
    <w:rsid w:val="00911AF7"/>
    <w:rsid w:val="00912041"/>
    <w:rsid w:val="0091217A"/>
    <w:rsid w:val="0091218C"/>
    <w:rsid w:val="009124CB"/>
    <w:rsid w:val="00913019"/>
    <w:rsid w:val="0091349F"/>
    <w:rsid w:val="00913585"/>
    <w:rsid w:val="00913691"/>
    <w:rsid w:val="0091384F"/>
    <w:rsid w:val="00913AD1"/>
    <w:rsid w:val="00913E16"/>
    <w:rsid w:val="009144B2"/>
    <w:rsid w:val="00914723"/>
    <w:rsid w:val="009153A6"/>
    <w:rsid w:val="009156CE"/>
    <w:rsid w:val="00915A47"/>
    <w:rsid w:val="00915BF2"/>
    <w:rsid w:val="00915EDF"/>
    <w:rsid w:val="0091672E"/>
    <w:rsid w:val="009168A6"/>
    <w:rsid w:val="0091714E"/>
    <w:rsid w:val="009174C1"/>
    <w:rsid w:val="0091750F"/>
    <w:rsid w:val="00917526"/>
    <w:rsid w:val="00920456"/>
    <w:rsid w:val="00920A6F"/>
    <w:rsid w:val="00920ED5"/>
    <w:rsid w:val="00921058"/>
    <w:rsid w:val="00921086"/>
    <w:rsid w:val="0092155F"/>
    <w:rsid w:val="009219E4"/>
    <w:rsid w:val="0092274E"/>
    <w:rsid w:val="00922807"/>
    <w:rsid w:val="00923198"/>
    <w:rsid w:val="00923376"/>
    <w:rsid w:val="0092369B"/>
    <w:rsid w:val="0092385C"/>
    <w:rsid w:val="00923C0E"/>
    <w:rsid w:val="00923F70"/>
    <w:rsid w:val="009247EC"/>
    <w:rsid w:val="00924BDE"/>
    <w:rsid w:val="00924DED"/>
    <w:rsid w:val="00924F82"/>
    <w:rsid w:val="00924FCE"/>
    <w:rsid w:val="00925036"/>
    <w:rsid w:val="0092549A"/>
    <w:rsid w:val="0092564C"/>
    <w:rsid w:val="00925A68"/>
    <w:rsid w:val="00925BD0"/>
    <w:rsid w:val="00925C5E"/>
    <w:rsid w:val="00925CC8"/>
    <w:rsid w:val="00925D30"/>
    <w:rsid w:val="00926052"/>
    <w:rsid w:val="00926725"/>
    <w:rsid w:val="00927400"/>
    <w:rsid w:val="00927A4A"/>
    <w:rsid w:val="00927BC0"/>
    <w:rsid w:val="00927D8F"/>
    <w:rsid w:val="009302F8"/>
    <w:rsid w:val="0093033D"/>
    <w:rsid w:val="00930CBE"/>
    <w:rsid w:val="009313ED"/>
    <w:rsid w:val="009317F2"/>
    <w:rsid w:val="00931D7D"/>
    <w:rsid w:val="009321B7"/>
    <w:rsid w:val="0093236E"/>
    <w:rsid w:val="0093261E"/>
    <w:rsid w:val="009326E0"/>
    <w:rsid w:val="00932AAB"/>
    <w:rsid w:val="0093376D"/>
    <w:rsid w:val="00933D97"/>
    <w:rsid w:val="00933FA8"/>
    <w:rsid w:val="00933FB5"/>
    <w:rsid w:val="0093501F"/>
    <w:rsid w:val="00935446"/>
    <w:rsid w:val="00935660"/>
    <w:rsid w:val="009357A9"/>
    <w:rsid w:val="009359CE"/>
    <w:rsid w:val="00935CC6"/>
    <w:rsid w:val="009366DF"/>
    <w:rsid w:val="00936913"/>
    <w:rsid w:val="00936D87"/>
    <w:rsid w:val="00936DCB"/>
    <w:rsid w:val="00937544"/>
    <w:rsid w:val="00937A36"/>
    <w:rsid w:val="00937B87"/>
    <w:rsid w:val="00937D05"/>
    <w:rsid w:val="009402C4"/>
    <w:rsid w:val="00940724"/>
    <w:rsid w:val="00940AF5"/>
    <w:rsid w:val="00940D05"/>
    <w:rsid w:val="009417D9"/>
    <w:rsid w:val="0094183F"/>
    <w:rsid w:val="00941C4D"/>
    <w:rsid w:val="00941D33"/>
    <w:rsid w:val="00941E44"/>
    <w:rsid w:val="00941E45"/>
    <w:rsid w:val="009423C6"/>
    <w:rsid w:val="00942C29"/>
    <w:rsid w:val="00942E34"/>
    <w:rsid w:val="00943313"/>
    <w:rsid w:val="009437D1"/>
    <w:rsid w:val="009443E1"/>
    <w:rsid w:val="00944505"/>
    <w:rsid w:val="00944816"/>
    <w:rsid w:val="009449DC"/>
    <w:rsid w:val="00944D28"/>
    <w:rsid w:val="0094517E"/>
    <w:rsid w:val="00945736"/>
    <w:rsid w:val="009458A4"/>
    <w:rsid w:val="00945BB0"/>
    <w:rsid w:val="00945DE7"/>
    <w:rsid w:val="009462C0"/>
    <w:rsid w:val="009463B8"/>
    <w:rsid w:val="009468DD"/>
    <w:rsid w:val="009469A9"/>
    <w:rsid w:val="009469C5"/>
    <w:rsid w:val="00946AE4"/>
    <w:rsid w:val="00946D7D"/>
    <w:rsid w:val="00947570"/>
    <w:rsid w:val="00947AA0"/>
    <w:rsid w:val="00947DE8"/>
    <w:rsid w:val="00947F2B"/>
    <w:rsid w:val="00947FC2"/>
    <w:rsid w:val="00950507"/>
    <w:rsid w:val="00950992"/>
    <w:rsid w:val="0095115D"/>
    <w:rsid w:val="009514E4"/>
    <w:rsid w:val="009516BA"/>
    <w:rsid w:val="0095310C"/>
    <w:rsid w:val="009532B8"/>
    <w:rsid w:val="00953552"/>
    <w:rsid w:val="009547EF"/>
    <w:rsid w:val="0095498E"/>
    <w:rsid w:val="00954E68"/>
    <w:rsid w:val="00954EC8"/>
    <w:rsid w:val="00954FF2"/>
    <w:rsid w:val="0095570F"/>
    <w:rsid w:val="00955878"/>
    <w:rsid w:val="00955C6B"/>
    <w:rsid w:val="00955E59"/>
    <w:rsid w:val="0095643B"/>
    <w:rsid w:val="0095658E"/>
    <w:rsid w:val="00956A30"/>
    <w:rsid w:val="00956F2B"/>
    <w:rsid w:val="0095716C"/>
    <w:rsid w:val="009577E6"/>
    <w:rsid w:val="009603EF"/>
    <w:rsid w:val="0096066E"/>
    <w:rsid w:val="00960695"/>
    <w:rsid w:val="00960B69"/>
    <w:rsid w:val="00960C04"/>
    <w:rsid w:val="00960C40"/>
    <w:rsid w:val="00960E23"/>
    <w:rsid w:val="00960FC0"/>
    <w:rsid w:val="00961291"/>
    <w:rsid w:val="00961B71"/>
    <w:rsid w:val="00961EDB"/>
    <w:rsid w:val="00962F52"/>
    <w:rsid w:val="009630B7"/>
    <w:rsid w:val="00963207"/>
    <w:rsid w:val="0096332F"/>
    <w:rsid w:val="00963352"/>
    <w:rsid w:val="00963C1F"/>
    <w:rsid w:val="00963DD9"/>
    <w:rsid w:val="009640AB"/>
    <w:rsid w:val="009641E9"/>
    <w:rsid w:val="00964360"/>
    <w:rsid w:val="00964404"/>
    <w:rsid w:val="0096491F"/>
    <w:rsid w:val="00964C1F"/>
    <w:rsid w:val="00964F19"/>
    <w:rsid w:val="009652BA"/>
    <w:rsid w:val="009653C5"/>
    <w:rsid w:val="00965910"/>
    <w:rsid w:val="00965CBB"/>
    <w:rsid w:val="00965F36"/>
    <w:rsid w:val="00966030"/>
    <w:rsid w:val="009663B3"/>
    <w:rsid w:val="00966845"/>
    <w:rsid w:val="009669DB"/>
    <w:rsid w:val="00966E68"/>
    <w:rsid w:val="00967776"/>
    <w:rsid w:val="00970385"/>
    <w:rsid w:val="0097067F"/>
    <w:rsid w:val="009708F3"/>
    <w:rsid w:val="00970BCB"/>
    <w:rsid w:val="00971034"/>
    <w:rsid w:val="009715EA"/>
    <w:rsid w:val="00971788"/>
    <w:rsid w:val="00971E49"/>
    <w:rsid w:val="00972293"/>
    <w:rsid w:val="00972564"/>
    <w:rsid w:val="009726E7"/>
    <w:rsid w:val="009727BD"/>
    <w:rsid w:val="00972887"/>
    <w:rsid w:val="0097292A"/>
    <w:rsid w:val="00972CD4"/>
    <w:rsid w:val="00972F8D"/>
    <w:rsid w:val="00973537"/>
    <w:rsid w:val="0097364E"/>
    <w:rsid w:val="00973AB7"/>
    <w:rsid w:val="00973D98"/>
    <w:rsid w:val="0097404F"/>
    <w:rsid w:val="009744EB"/>
    <w:rsid w:val="0097478E"/>
    <w:rsid w:val="0097495D"/>
    <w:rsid w:val="009749FC"/>
    <w:rsid w:val="00975066"/>
    <w:rsid w:val="009750B8"/>
    <w:rsid w:val="009751D3"/>
    <w:rsid w:val="0097595A"/>
    <w:rsid w:val="00975C95"/>
    <w:rsid w:val="00975C99"/>
    <w:rsid w:val="00975DDD"/>
    <w:rsid w:val="00975ECD"/>
    <w:rsid w:val="00976217"/>
    <w:rsid w:val="009766B2"/>
    <w:rsid w:val="009769B1"/>
    <w:rsid w:val="00977168"/>
    <w:rsid w:val="0097721E"/>
    <w:rsid w:val="009773A0"/>
    <w:rsid w:val="00977782"/>
    <w:rsid w:val="009778AA"/>
    <w:rsid w:val="00977940"/>
    <w:rsid w:val="009801B5"/>
    <w:rsid w:val="009802DF"/>
    <w:rsid w:val="0098070E"/>
    <w:rsid w:val="00980B08"/>
    <w:rsid w:val="0098129D"/>
    <w:rsid w:val="009816EE"/>
    <w:rsid w:val="0098194F"/>
    <w:rsid w:val="00981FE8"/>
    <w:rsid w:val="009822E6"/>
    <w:rsid w:val="00982612"/>
    <w:rsid w:val="00982D67"/>
    <w:rsid w:val="00982D70"/>
    <w:rsid w:val="00982D80"/>
    <w:rsid w:val="00982D9A"/>
    <w:rsid w:val="00983032"/>
    <w:rsid w:val="0098311B"/>
    <w:rsid w:val="009834C1"/>
    <w:rsid w:val="009836BD"/>
    <w:rsid w:val="00983750"/>
    <w:rsid w:val="00983AE0"/>
    <w:rsid w:val="00983B1B"/>
    <w:rsid w:val="00983C9D"/>
    <w:rsid w:val="00983DBA"/>
    <w:rsid w:val="009847C5"/>
    <w:rsid w:val="00984AD3"/>
    <w:rsid w:val="00984E5C"/>
    <w:rsid w:val="00985057"/>
    <w:rsid w:val="009851E3"/>
    <w:rsid w:val="00985947"/>
    <w:rsid w:val="00985E64"/>
    <w:rsid w:val="0098667B"/>
    <w:rsid w:val="0098679A"/>
    <w:rsid w:val="0098764B"/>
    <w:rsid w:val="00987B4C"/>
    <w:rsid w:val="00987C44"/>
    <w:rsid w:val="00990234"/>
    <w:rsid w:val="009905D7"/>
    <w:rsid w:val="00990ED9"/>
    <w:rsid w:val="00991612"/>
    <w:rsid w:val="00991CA8"/>
    <w:rsid w:val="00991D35"/>
    <w:rsid w:val="00991D75"/>
    <w:rsid w:val="00991F8C"/>
    <w:rsid w:val="0099287B"/>
    <w:rsid w:val="0099297D"/>
    <w:rsid w:val="00992C65"/>
    <w:rsid w:val="00992F7B"/>
    <w:rsid w:val="00992FD9"/>
    <w:rsid w:val="009932A5"/>
    <w:rsid w:val="0099368E"/>
    <w:rsid w:val="00993752"/>
    <w:rsid w:val="009938C1"/>
    <w:rsid w:val="009943F5"/>
    <w:rsid w:val="00994738"/>
    <w:rsid w:val="009951F3"/>
    <w:rsid w:val="009956EC"/>
    <w:rsid w:val="00995B6C"/>
    <w:rsid w:val="00995DA9"/>
    <w:rsid w:val="0099603A"/>
    <w:rsid w:val="00996053"/>
    <w:rsid w:val="0099616C"/>
    <w:rsid w:val="00996668"/>
    <w:rsid w:val="00996A77"/>
    <w:rsid w:val="00996B59"/>
    <w:rsid w:val="00996D36"/>
    <w:rsid w:val="00997335"/>
    <w:rsid w:val="009974B9"/>
    <w:rsid w:val="00997D69"/>
    <w:rsid w:val="009A0172"/>
    <w:rsid w:val="009A0207"/>
    <w:rsid w:val="009A0566"/>
    <w:rsid w:val="009A0D4A"/>
    <w:rsid w:val="009A1E38"/>
    <w:rsid w:val="009A2220"/>
    <w:rsid w:val="009A22F9"/>
    <w:rsid w:val="009A23D3"/>
    <w:rsid w:val="009A2505"/>
    <w:rsid w:val="009A3198"/>
    <w:rsid w:val="009A33B4"/>
    <w:rsid w:val="009A35B9"/>
    <w:rsid w:val="009A377E"/>
    <w:rsid w:val="009A3D09"/>
    <w:rsid w:val="009A3F91"/>
    <w:rsid w:val="009A40F0"/>
    <w:rsid w:val="009A4960"/>
    <w:rsid w:val="009A511C"/>
    <w:rsid w:val="009A5284"/>
    <w:rsid w:val="009A556C"/>
    <w:rsid w:val="009A557D"/>
    <w:rsid w:val="009A597B"/>
    <w:rsid w:val="009A6382"/>
    <w:rsid w:val="009A68A8"/>
    <w:rsid w:val="009A6D46"/>
    <w:rsid w:val="009A6EE4"/>
    <w:rsid w:val="009A711A"/>
    <w:rsid w:val="009A718A"/>
    <w:rsid w:val="009A7403"/>
    <w:rsid w:val="009A77A7"/>
    <w:rsid w:val="009A79D7"/>
    <w:rsid w:val="009A7B42"/>
    <w:rsid w:val="009A7C4E"/>
    <w:rsid w:val="009A7C83"/>
    <w:rsid w:val="009A7DEE"/>
    <w:rsid w:val="009A7E84"/>
    <w:rsid w:val="009B0994"/>
    <w:rsid w:val="009B0A21"/>
    <w:rsid w:val="009B0A35"/>
    <w:rsid w:val="009B11D7"/>
    <w:rsid w:val="009B13D4"/>
    <w:rsid w:val="009B15A3"/>
    <w:rsid w:val="009B1AAA"/>
    <w:rsid w:val="009B1CEF"/>
    <w:rsid w:val="009B1E1A"/>
    <w:rsid w:val="009B24B6"/>
    <w:rsid w:val="009B2BC4"/>
    <w:rsid w:val="009B2CD4"/>
    <w:rsid w:val="009B2D61"/>
    <w:rsid w:val="009B31FE"/>
    <w:rsid w:val="009B3299"/>
    <w:rsid w:val="009B35FF"/>
    <w:rsid w:val="009B3C27"/>
    <w:rsid w:val="009B3E85"/>
    <w:rsid w:val="009B4A0B"/>
    <w:rsid w:val="009B4EDB"/>
    <w:rsid w:val="009B4F9F"/>
    <w:rsid w:val="009B5343"/>
    <w:rsid w:val="009B5610"/>
    <w:rsid w:val="009B5A9C"/>
    <w:rsid w:val="009B5C46"/>
    <w:rsid w:val="009B5CCF"/>
    <w:rsid w:val="009B5EA9"/>
    <w:rsid w:val="009B602E"/>
    <w:rsid w:val="009B6286"/>
    <w:rsid w:val="009B6442"/>
    <w:rsid w:val="009B677A"/>
    <w:rsid w:val="009B6BBE"/>
    <w:rsid w:val="009B6CAA"/>
    <w:rsid w:val="009B6FBE"/>
    <w:rsid w:val="009B7296"/>
    <w:rsid w:val="009B765C"/>
    <w:rsid w:val="009B794E"/>
    <w:rsid w:val="009B7B74"/>
    <w:rsid w:val="009B7E60"/>
    <w:rsid w:val="009C066F"/>
    <w:rsid w:val="009C0E83"/>
    <w:rsid w:val="009C1981"/>
    <w:rsid w:val="009C26E2"/>
    <w:rsid w:val="009C275D"/>
    <w:rsid w:val="009C29DD"/>
    <w:rsid w:val="009C2AB2"/>
    <w:rsid w:val="009C343F"/>
    <w:rsid w:val="009C38A4"/>
    <w:rsid w:val="009C3E52"/>
    <w:rsid w:val="009C4B5C"/>
    <w:rsid w:val="009C4E89"/>
    <w:rsid w:val="009C54AB"/>
    <w:rsid w:val="009C5534"/>
    <w:rsid w:val="009C59FB"/>
    <w:rsid w:val="009C5A19"/>
    <w:rsid w:val="009C5C61"/>
    <w:rsid w:val="009C6C9C"/>
    <w:rsid w:val="009C7533"/>
    <w:rsid w:val="009D06B6"/>
    <w:rsid w:val="009D07B1"/>
    <w:rsid w:val="009D0875"/>
    <w:rsid w:val="009D101D"/>
    <w:rsid w:val="009D108A"/>
    <w:rsid w:val="009D1554"/>
    <w:rsid w:val="009D178C"/>
    <w:rsid w:val="009D1C1A"/>
    <w:rsid w:val="009D3479"/>
    <w:rsid w:val="009D4452"/>
    <w:rsid w:val="009D47F9"/>
    <w:rsid w:val="009D4C27"/>
    <w:rsid w:val="009D4EBF"/>
    <w:rsid w:val="009D5317"/>
    <w:rsid w:val="009D5B3A"/>
    <w:rsid w:val="009D63B3"/>
    <w:rsid w:val="009D6504"/>
    <w:rsid w:val="009D6AAC"/>
    <w:rsid w:val="009D6B30"/>
    <w:rsid w:val="009D6DF9"/>
    <w:rsid w:val="009D73F1"/>
    <w:rsid w:val="009D7C84"/>
    <w:rsid w:val="009E0B13"/>
    <w:rsid w:val="009E0F31"/>
    <w:rsid w:val="009E1255"/>
    <w:rsid w:val="009E16CF"/>
    <w:rsid w:val="009E1BBD"/>
    <w:rsid w:val="009E2145"/>
    <w:rsid w:val="009E223C"/>
    <w:rsid w:val="009E2DC0"/>
    <w:rsid w:val="009E2EC3"/>
    <w:rsid w:val="009E305B"/>
    <w:rsid w:val="009E33C8"/>
    <w:rsid w:val="009E361E"/>
    <w:rsid w:val="009E4147"/>
    <w:rsid w:val="009E4929"/>
    <w:rsid w:val="009E4DBA"/>
    <w:rsid w:val="009E4FDB"/>
    <w:rsid w:val="009E5687"/>
    <w:rsid w:val="009E5794"/>
    <w:rsid w:val="009E5C34"/>
    <w:rsid w:val="009E5C3E"/>
    <w:rsid w:val="009E5F05"/>
    <w:rsid w:val="009E7E20"/>
    <w:rsid w:val="009E7F5E"/>
    <w:rsid w:val="009E7FAC"/>
    <w:rsid w:val="009F020D"/>
    <w:rsid w:val="009F03DF"/>
    <w:rsid w:val="009F05D3"/>
    <w:rsid w:val="009F149B"/>
    <w:rsid w:val="009F1790"/>
    <w:rsid w:val="009F19D4"/>
    <w:rsid w:val="009F1C54"/>
    <w:rsid w:val="009F2B7F"/>
    <w:rsid w:val="009F2C61"/>
    <w:rsid w:val="009F2F8A"/>
    <w:rsid w:val="009F330F"/>
    <w:rsid w:val="009F36FE"/>
    <w:rsid w:val="009F37C5"/>
    <w:rsid w:val="009F388D"/>
    <w:rsid w:val="009F3B71"/>
    <w:rsid w:val="009F3B97"/>
    <w:rsid w:val="009F3C59"/>
    <w:rsid w:val="009F41E1"/>
    <w:rsid w:val="009F4269"/>
    <w:rsid w:val="009F495C"/>
    <w:rsid w:val="009F4F30"/>
    <w:rsid w:val="009F518F"/>
    <w:rsid w:val="009F6484"/>
    <w:rsid w:val="009F66FD"/>
    <w:rsid w:val="009F6A5E"/>
    <w:rsid w:val="009F6A8C"/>
    <w:rsid w:val="009F7242"/>
    <w:rsid w:val="009F72D9"/>
    <w:rsid w:val="009F75AF"/>
    <w:rsid w:val="009F798C"/>
    <w:rsid w:val="00A00173"/>
    <w:rsid w:val="00A0021D"/>
    <w:rsid w:val="00A003A9"/>
    <w:rsid w:val="00A009FD"/>
    <w:rsid w:val="00A00E12"/>
    <w:rsid w:val="00A00EB8"/>
    <w:rsid w:val="00A01096"/>
    <w:rsid w:val="00A01688"/>
    <w:rsid w:val="00A016D4"/>
    <w:rsid w:val="00A0194B"/>
    <w:rsid w:val="00A01A5D"/>
    <w:rsid w:val="00A01CE7"/>
    <w:rsid w:val="00A01F88"/>
    <w:rsid w:val="00A0214E"/>
    <w:rsid w:val="00A02A2C"/>
    <w:rsid w:val="00A02A2E"/>
    <w:rsid w:val="00A02B78"/>
    <w:rsid w:val="00A03973"/>
    <w:rsid w:val="00A03A92"/>
    <w:rsid w:val="00A03D67"/>
    <w:rsid w:val="00A04079"/>
    <w:rsid w:val="00A04134"/>
    <w:rsid w:val="00A0498B"/>
    <w:rsid w:val="00A04DA1"/>
    <w:rsid w:val="00A05479"/>
    <w:rsid w:val="00A058AF"/>
    <w:rsid w:val="00A05D26"/>
    <w:rsid w:val="00A05EB3"/>
    <w:rsid w:val="00A06398"/>
    <w:rsid w:val="00A06B79"/>
    <w:rsid w:val="00A06D96"/>
    <w:rsid w:val="00A0713A"/>
    <w:rsid w:val="00A07351"/>
    <w:rsid w:val="00A07A51"/>
    <w:rsid w:val="00A07B88"/>
    <w:rsid w:val="00A07F26"/>
    <w:rsid w:val="00A10399"/>
    <w:rsid w:val="00A10B9A"/>
    <w:rsid w:val="00A10F51"/>
    <w:rsid w:val="00A12368"/>
    <w:rsid w:val="00A12450"/>
    <w:rsid w:val="00A12D44"/>
    <w:rsid w:val="00A12F5E"/>
    <w:rsid w:val="00A1315C"/>
    <w:rsid w:val="00A1381F"/>
    <w:rsid w:val="00A13A7A"/>
    <w:rsid w:val="00A13AF7"/>
    <w:rsid w:val="00A13C81"/>
    <w:rsid w:val="00A13EC9"/>
    <w:rsid w:val="00A14B93"/>
    <w:rsid w:val="00A15608"/>
    <w:rsid w:val="00A1562D"/>
    <w:rsid w:val="00A15E13"/>
    <w:rsid w:val="00A15F4C"/>
    <w:rsid w:val="00A15FBC"/>
    <w:rsid w:val="00A161C7"/>
    <w:rsid w:val="00A165B2"/>
    <w:rsid w:val="00A1672C"/>
    <w:rsid w:val="00A20102"/>
    <w:rsid w:val="00A20944"/>
    <w:rsid w:val="00A20CA1"/>
    <w:rsid w:val="00A2163E"/>
    <w:rsid w:val="00A21CD8"/>
    <w:rsid w:val="00A21DFA"/>
    <w:rsid w:val="00A21E45"/>
    <w:rsid w:val="00A22509"/>
    <w:rsid w:val="00A225A4"/>
    <w:rsid w:val="00A2278A"/>
    <w:rsid w:val="00A23604"/>
    <w:rsid w:val="00A23726"/>
    <w:rsid w:val="00A24230"/>
    <w:rsid w:val="00A242CC"/>
    <w:rsid w:val="00A24AAD"/>
    <w:rsid w:val="00A24C49"/>
    <w:rsid w:val="00A24E8F"/>
    <w:rsid w:val="00A24EDD"/>
    <w:rsid w:val="00A251B8"/>
    <w:rsid w:val="00A258F0"/>
    <w:rsid w:val="00A2593D"/>
    <w:rsid w:val="00A25DAD"/>
    <w:rsid w:val="00A263BE"/>
    <w:rsid w:val="00A26654"/>
    <w:rsid w:val="00A27394"/>
    <w:rsid w:val="00A27C39"/>
    <w:rsid w:val="00A27C6A"/>
    <w:rsid w:val="00A30149"/>
    <w:rsid w:val="00A30569"/>
    <w:rsid w:val="00A30CC6"/>
    <w:rsid w:val="00A30F4E"/>
    <w:rsid w:val="00A30FEF"/>
    <w:rsid w:val="00A31112"/>
    <w:rsid w:val="00A31606"/>
    <w:rsid w:val="00A31EB6"/>
    <w:rsid w:val="00A32111"/>
    <w:rsid w:val="00A32225"/>
    <w:rsid w:val="00A322E2"/>
    <w:rsid w:val="00A32425"/>
    <w:rsid w:val="00A324CF"/>
    <w:rsid w:val="00A326A6"/>
    <w:rsid w:val="00A32BC1"/>
    <w:rsid w:val="00A32F73"/>
    <w:rsid w:val="00A333FD"/>
    <w:rsid w:val="00A337DF"/>
    <w:rsid w:val="00A338B7"/>
    <w:rsid w:val="00A33927"/>
    <w:rsid w:val="00A3396A"/>
    <w:rsid w:val="00A33B41"/>
    <w:rsid w:val="00A33B69"/>
    <w:rsid w:val="00A33BD6"/>
    <w:rsid w:val="00A34022"/>
    <w:rsid w:val="00A342F7"/>
    <w:rsid w:val="00A34715"/>
    <w:rsid w:val="00A34E87"/>
    <w:rsid w:val="00A35217"/>
    <w:rsid w:val="00A35B06"/>
    <w:rsid w:val="00A35E9B"/>
    <w:rsid w:val="00A35F36"/>
    <w:rsid w:val="00A363F2"/>
    <w:rsid w:val="00A364CD"/>
    <w:rsid w:val="00A40101"/>
    <w:rsid w:val="00A40357"/>
    <w:rsid w:val="00A404E9"/>
    <w:rsid w:val="00A40614"/>
    <w:rsid w:val="00A4064A"/>
    <w:rsid w:val="00A40998"/>
    <w:rsid w:val="00A40DBA"/>
    <w:rsid w:val="00A40F3F"/>
    <w:rsid w:val="00A41438"/>
    <w:rsid w:val="00A41A23"/>
    <w:rsid w:val="00A41B91"/>
    <w:rsid w:val="00A41BAC"/>
    <w:rsid w:val="00A420BC"/>
    <w:rsid w:val="00A4224D"/>
    <w:rsid w:val="00A42727"/>
    <w:rsid w:val="00A42D86"/>
    <w:rsid w:val="00A43292"/>
    <w:rsid w:val="00A43396"/>
    <w:rsid w:val="00A4372F"/>
    <w:rsid w:val="00A43806"/>
    <w:rsid w:val="00A438C2"/>
    <w:rsid w:val="00A439C0"/>
    <w:rsid w:val="00A43C7A"/>
    <w:rsid w:val="00A44468"/>
    <w:rsid w:val="00A44674"/>
    <w:rsid w:val="00A4579A"/>
    <w:rsid w:val="00A45FAE"/>
    <w:rsid w:val="00A4647C"/>
    <w:rsid w:val="00A46494"/>
    <w:rsid w:val="00A4651D"/>
    <w:rsid w:val="00A465F1"/>
    <w:rsid w:val="00A467DC"/>
    <w:rsid w:val="00A46DA6"/>
    <w:rsid w:val="00A47478"/>
    <w:rsid w:val="00A474BF"/>
    <w:rsid w:val="00A4762C"/>
    <w:rsid w:val="00A505A8"/>
    <w:rsid w:val="00A510D5"/>
    <w:rsid w:val="00A52183"/>
    <w:rsid w:val="00A5258C"/>
    <w:rsid w:val="00A5274D"/>
    <w:rsid w:val="00A52898"/>
    <w:rsid w:val="00A52A1D"/>
    <w:rsid w:val="00A52DC2"/>
    <w:rsid w:val="00A53405"/>
    <w:rsid w:val="00A53F0A"/>
    <w:rsid w:val="00A53F43"/>
    <w:rsid w:val="00A54ADB"/>
    <w:rsid w:val="00A54D9F"/>
    <w:rsid w:val="00A5522B"/>
    <w:rsid w:val="00A55394"/>
    <w:rsid w:val="00A5570B"/>
    <w:rsid w:val="00A55852"/>
    <w:rsid w:val="00A55A67"/>
    <w:rsid w:val="00A5646E"/>
    <w:rsid w:val="00A565B9"/>
    <w:rsid w:val="00A56C5B"/>
    <w:rsid w:val="00A57374"/>
    <w:rsid w:val="00A5744C"/>
    <w:rsid w:val="00A579E4"/>
    <w:rsid w:val="00A57C40"/>
    <w:rsid w:val="00A57CF4"/>
    <w:rsid w:val="00A6003A"/>
    <w:rsid w:val="00A6110F"/>
    <w:rsid w:val="00A6124A"/>
    <w:rsid w:val="00A61B85"/>
    <w:rsid w:val="00A62338"/>
    <w:rsid w:val="00A63E59"/>
    <w:rsid w:val="00A640CA"/>
    <w:rsid w:val="00A64273"/>
    <w:rsid w:val="00A64403"/>
    <w:rsid w:val="00A645C8"/>
    <w:rsid w:val="00A64805"/>
    <w:rsid w:val="00A64FEE"/>
    <w:rsid w:val="00A6522B"/>
    <w:rsid w:val="00A652F3"/>
    <w:rsid w:val="00A65E65"/>
    <w:rsid w:val="00A66568"/>
    <w:rsid w:val="00A665E8"/>
    <w:rsid w:val="00A6669C"/>
    <w:rsid w:val="00A66A35"/>
    <w:rsid w:val="00A66B65"/>
    <w:rsid w:val="00A66D52"/>
    <w:rsid w:val="00A6700B"/>
    <w:rsid w:val="00A67134"/>
    <w:rsid w:val="00A6770D"/>
    <w:rsid w:val="00A6792F"/>
    <w:rsid w:val="00A67B86"/>
    <w:rsid w:val="00A700F3"/>
    <w:rsid w:val="00A70BA3"/>
    <w:rsid w:val="00A70D22"/>
    <w:rsid w:val="00A70D90"/>
    <w:rsid w:val="00A70F7C"/>
    <w:rsid w:val="00A70F96"/>
    <w:rsid w:val="00A7112B"/>
    <w:rsid w:val="00A7144C"/>
    <w:rsid w:val="00A7190C"/>
    <w:rsid w:val="00A72015"/>
    <w:rsid w:val="00A720A4"/>
    <w:rsid w:val="00A72348"/>
    <w:rsid w:val="00A72933"/>
    <w:rsid w:val="00A73835"/>
    <w:rsid w:val="00A73853"/>
    <w:rsid w:val="00A7397B"/>
    <w:rsid w:val="00A73B09"/>
    <w:rsid w:val="00A73BEB"/>
    <w:rsid w:val="00A74728"/>
    <w:rsid w:val="00A74C17"/>
    <w:rsid w:val="00A74E49"/>
    <w:rsid w:val="00A74F84"/>
    <w:rsid w:val="00A7525A"/>
    <w:rsid w:val="00A752B7"/>
    <w:rsid w:val="00A75340"/>
    <w:rsid w:val="00A75342"/>
    <w:rsid w:val="00A753A0"/>
    <w:rsid w:val="00A75538"/>
    <w:rsid w:val="00A7599B"/>
    <w:rsid w:val="00A76040"/>
    <w:rsid w:val="00A7643E"/>
    <w:rsid w:val="00A76484"/>
    <w:rsid w:val="00A764DD"/>
    <w:rsid w:val="00A7659E"/>
    <w:rsid w:val="00A7663C"/>
    <w:rsid w:val="00A76A9E"/>
    <w:rsid w:val="00A771C2"/>
    <w:rsid w:val="00A7776A"/>
    <w:rsid w:val="00A77A2F"/>
    <w:rsid w:val="00A80084"/>
    <w:rsid w:val="00A804AA"/>
    <w:rsid w:val="00A8072D"/>
    <w:rsid w:val="00A80AD0"/>
    <w:rsid w:val="00A816DC"/>
    <w:rsid w:val="00A817D5"/>
    <w:rsid w:val="00A818D4"/>
    <w:rsid w:val="00A81B9F"/>
    <w:rsid w:val="00A822D6"/>
    <w:rsid w:val="00A82378"/>
    <w:rsid w:val="00A824E8"/>
    <w:rsid w:val="00A83563"/>
    <w:rsid w:val="00A838CE"/>
    <w:rsid w:val="00A8411C"/>
    <w:rsid w:val="00A846DB"/>
    <w:rsid w:val="00A84726"/>
    <w:rsid w:val="00A8488A"/>
    <w:rsid w:val="00A849D0"/>
    <w:rsid w:val="00A84B11"/>
    <w:rsid w:val="00A84EE9"/>
    <w:rsid w:val="00A8576A"/>
    <w:rsid w:val="00A859E2"/>
    <w:rsid w:val="00A85AB4"/>
    <w:rsid w:val="00A85D15"/>
    <w:rsid w:val="00A86385"/>
    <w:rsid w:val="00A869D3"/>
    <w:rsid w:val="00A86F1D"/>
    <w:rsid w:val="00A87187"/>
    <w:rsid w:val="00A87833"/>
    <w:rsid w:val="00A878FA"/>
    <w:rsid w:val="00A90171"/>
    <w:rsid w:val="00A90324"/>
    <w:rsid w:val="00A90679"/>
    <w:rsid w:val="00A9082A"/>
    <w:rsid w:val="00A90CA2"/>
    <w:rsid w:val="00A90D1F"/>
    <w:rsid w:val="00A910E0"/>
    <w:rsid w:val="00A91135"/>
    <w:rsid w:val="00A911B8"/>
    <w:rsid w:val="00A9146A"/>
    <w:rsid w:val="00A914E9"/>
    <w:rsid w:val="00A915F9"/>
    <w:rsid w:val="00A91A40"/>
    <w:rsid w:val="00A91B6D"/>
    <w:rsid w:val="00A91FD1"/>
    <w:rsid w:val="00A9232F"/>
    <w:rsid w:val="00A925CF"/>
    <w:rsid w:val="00A92718"/>
    <w:rsid w:val="00A92AE3"/>
    <w:rsid w:val="00A92BC6"/>
    <w:rsid w:val="00A92E81"/>
    <w:rsid w:val="00A931CB"/>
    <w:rsid w:val="00A93546"/>
    <w:rsid w:val="00A938D3"/>
    <w:rsid w:val="00A93EB1"/>
    <w:rsid w:val="00A94054"/>
    <w:rsid w:val="00A9408B"/>
    <w:rsid w:val="00A94692"/>
    <w:rsid w:val="00A94A27"/>
    <w:rsid w:val="00A94DE8"/>
    <w:rsid w:val="00A95211"/>
    <w:rsid w:val="00A95479"/>
    <w:rsid w:val="00A955D1"/>
    <w:rsid w:val="00A95DE6"/>
    <w:rsid w:val="00A95F1F"/>
    <w:rsid w:val="00A96007"/>
    <w:rsid w:val="00A96419"/>
    <w:rsid w:val="00A965AF"/>
    <w:rsid w:val="00A97145"/>
    <w:rsid w:val="00A97326"/>
    <w:rsid w:val="00A97B47"/>
    <w:rsid w:val="00A97C16"/>
    <w:rsid w:val="00A97E39"/>
    <w:rsid w:val="00AA03C1"/>
    <w:rsid w:val="00AA0EA5"/>
    <w:rsid w:val="00AA1463"/>
    <w:rsid w:val="00AA166A"/>
    <w:rsid w:val="00AA1869"/>
    <w:rsid w:val="00AA2047"/>
    <w:rsid w:val="00AA2645"/>
    <w:rsid w:val="00AA2C81"/>
    <w:rsid w:val="00AA2DB0"/>
    <w:rsid w:val="00AA2E31"/>
    <w:rsid w:val="00AA2EB0"/>
    <w:rsid w:val="00AA2F3E"/>
    <w:rsid w:val="00AA31CE"/>
    <w:rsid w:val="00AA321B"/>
    <w:rsid w:val="00AA33D3"/>
    <w:rsid w:val="00AA34EB"/>
    <w:rsid w:val="00AA362E"/>
    <w:rsid w:val="00AA3A5A"/>
    <w:rsid w:val="00AA3B29"/>
    <w:rsid w:val="00AA4179"/>
    <w:rsid w:val="00AA4283"/>
    <w:rsid w:val="00AA4B91"/>
    <w:rsid w:val="00AA59CA"/>
    <w:rsid w:val="00AA5A79"/>
    <w:rsid w:val="00AA5C4E"/>
    <w:rsid w:val="00AA5D8E"/>
    <w:rsid w:val="00AA5F1F"/>
    <w:rsid w:val="00AB0490"/>
    <w:rsid w:val="00AB0567"/>
    <w:rsid w:val="00AB0973"/>
    <w:rsid w:val="00AB0D87"/>
    <w:rsid w:val="00AB0F6E"/>
    <w:rsid w:val="00AB10BA"/>
    <w:rsid w:val="00AB162B"/>
    <w:rsid w:val="00AB173D"/>
    <w:rsid w:val="00AB2785"/>
    <w:rsid w:val="00AB27B8"/>
    <w:rsid w:val="00AB3691"/>
    <w:rsid w:val="00AB3878"/>
    <w:rsid w:val="00AB3E7D"/>
    <w:rsid w:val="00AB3F8E"/>
    <w:rsid w:val="00AB4032"/>
    <w:rsid w:val="00AB41E0"/>
    <w:rsid w:val="00AB4DA7"/>
    <w:rsid w:val="00AB5619"/>
    <w:rsid w:val="00AB56FA"/>
    <w:rsid w:val="00AB58A0"/>
    <w:rsid w:val="00AB5F61"/>
    <w:rsid w:val="00AB6410"/>
    <w:rsid w:val="00AB6B4C"/>
    <w:rsid w:val="00AB6C7B"/>
    <w:rsid w:val="00AB6E03"/>
    <w:rsid w:val="00AB707B"/>
    <w:rsid w:val="00AB73F2"/>
    <w:rsid w:val="00AB74A6"/>
    <w:rsid w:val="00AB7A8E"/>
    <w:rsid w:val="00AB7C4F"/>
    <w:rsid w:val="00AB7FEA"/>
    <w:rsid w:val="00AC011A"/>
    <w:rsid w:val="00AC03A8"/>
    <w:rsid w:val="00AC041F"/>
    <w:rsid w:val="00AC0C29"/>
    <w:rsid w:val="00AC1169"/>
    <w:rsid w:val="00AC133F"/>
    <w:rsid w:val="00AC1633"/>
    <w:rsid w:val="00AC1AA4"/>
    <w:rsid w:val="00AC1C69"/>
    <w:rsid w:val="00AC1EFD"/>
    <w:rsid w:val="00AC22E9"/>
    <w:rsid w:val="00AC23BD"/>
    <w:rsid w:val="00AC2831"/>
    <w:rsid w:val="00AC2BD5"/>
    <w:rsid w:val="00AC2C94"/>
    <w:rsid w:val="00AC2F0D"/>
    <w:rsid w:val="00AC2F43"/>
    <w:rsid w:val="00AC2FD9"/>
    <w:rsid w:val="00AC30E1"/>
    <w:rsid w:val="00AC368B"/>
    <w:rsid w:val="00AC3709"/>
    <w:rsid w:val="00AC3D41"/>
    <w:rsid w:val="00AC3F7B"/>
    <w:rsid w:val="00AC3FFB"/>
    <w:rsid w:val="00AC43D8"/>
    <w:rsid w:val="00AC4EA2"/>
    <w:rsid w:val="00AC5516"/>
    <w:rsid w:val="00AC6131"/>
    <w:rsid w:val="00AC642B"/>
    <w:rsid w:val="00AC6485"/>
    <w:rsid w:val="00AC656F"/>
    <w:rsid w:val="00AC6608"/>
    <w:rsid w:val="00AC6F80"/>
    <w:rsid w:val="00AC70ED"/>
    <w:rsid w:val="00AC77D7"/>
    <w:rsid w:val="00AD0243"/>
    <w:rsid w:val="00AD0329"/>
    <w:rsid w:val="00AD03AF"/>
    <w:rsid w:val="00AD0460"/>
    <w:rsid w:val="00AD1159"/>
    <w:rsid w:val="00AD2620"/>
    <w:rsid w:val="00AD2C94"/>
    <w:rsid w:val="00AD30CB"/>
    <w:rsid w:val="00AD30F7"/>
    <w:rsid w:val="00AD31F5"/>
    <w:rsid w:val="00AD39D3"/>
    <w:rsid w:val="00AD3E00"/>
    <w:rsid w:val="00AD3E4C"/>
    <w:rsid w:val="00AD40A5"/>
    <w:rsid w:val="00AD42DD"/>
    <w:rsid w:val="00AD4A3D"/>
    <w:rsid w:val="00AD4E87"/>
    <w:rsid w:val="00AD520D"/>
    <w:rsid w:val="00AD55D5"/>
    <w:rsid w:val="00AD596C"/>
    <w:rsid w:val="00AD63AA"/>
    <w:rsid w:val="00AD6936"/>
    <w:rsid w:val="00AD695B"/>
    <w:rsid w:val="00AD6992"/>
    <w:rsid w:val="00AD6F50"/>
    <w:rsid w:val="00AD7084"/>
    <w:rsid w:val="00AD7326"/>
    <w:rsid w:val="00AD73E0"/>
    <w:rsid w:val="00AD7408"/>
    <w:rsid w:val="00AD7489"/>
    <w:rsid w:val="00AD779E"/>
    <w:rsid w:val="00AD7B0C"/>
    <w:rsid w:val="00AD7B15"/>
    <w:rsid w:val="00AE01C3"/>
    <w:rsid w:val="00AE104A"/>
    <w:rsid w:val="00AE1812"/>
    <w:rsid w:val="00AE181C"/>
    <w:rsid w:val="00AE1C5E"/>
    <w:rsid w:val="00AE1E57"/>
    <w:rsid w:val="00AE23EA"/>
    <w:rsid w:val="00AE248A"/>
    <w:rsid w:val="00AE2B18"/>
    <w:rsid w:val="00AE2CA9"/>
    <w:rsid w:val="00AE2E2C"/>
    <w:rsid w:val="00AE3240"/>
    <w:rsid w:val="00AE3544"/>
    <w:rsid w:val="00AE3ED4"/>
    <w:rsid w:val="00AE3FF2"/>
    <w:rsid w:val="00AE477D"/>
    <w:rsid w:val="00AE4ADA"/>
    <w:rsid w:val="00AE4C08"/>
    <w:rsid w:val="00AE52B0"/>
    <w:rsid w:val="00AE554C"/>
    <w:rsid w:val="00AE580B"/>
    <w:rsid w:val="00AE5956"/>
    <w:rsid w:val="00AE5A1A"/>
    <w:rsid w:val="00AE5CDB"/>
    <w:rsid w:val="00AE63AB"/>
    <w:rsid w:val="00AE64E8"/>
    <w:rsid w:val="00AE6CE5"/>
    <w:rsid w:val="00AE6F56"/>
    <w:rsid w:val="00AE73FA"/>
    <w:rsid w:val="00AE797B"/>
    <w:rsid w:val="00AE7ACD"/>
    <w:rsid w:val="00AE7D3F"/>
    <w:rsid w:val="00AF02E4"/>
    <w:rsid w:val="00AF0367"/>
    <w:rsid w:val="00AF04D7"/>
    <w:rsid w:val="00AF0565"/>
    <w:rsid w:val="00AF08B9"/>
    <w:rsid w:val="00AF0EB9"/>
    <w:rsid w:val="00AF1748"/>
    <w:rsid w:val="00AF1779"/>
    <w:rsid w:val="00AF1BF5"/>
    <w:rsid w:val="00AF1DBD"/>
    <w:rsid w:val="00AF3149"/>
    <w:rsid w:val="00AF32A5"/>
    <w:rsid w:val="00AF37B7"/>
    <w:rsid w:val="00AF39F4"/>
    <w:rsid w:val="00AF3B7C"/>
    <w:rsid w:val="00AF40EF"/>
    <w:rsid w:val="00AF417C"/>
    <w:rsid w:val="00AF46ED"/>
    <w:rsid w:val="00AF4B54"/>
    <w:rsid w:val="00AF4C4A"/>
    <w:rsid w:val="00AF5134"/>
    <w:rsid w:val="00AF527D"/>
    <w:rsid w:val="00AF5C70"/>
    <w:rsid w:val="00AF5C88"/>
    <w:rsid w:val="00AF5EC2"/>
    <w:rsid w:val="00AF60A1"/>
    <w:rsid w:val="00AF60E2"/>
    <w:rsid w:val="00AF617C"/>
    <w:rsid w:val="00AF6BD5"/>
    <w:rsid w:val="00AF73E8"/>
    <w:rsid w:val="00AF7A50"/>
    <w:rsid w:val="00AF7D05"/>
    <w:rsid w:val="00B0053C"/>
    <w:rsid w:val="00B00B51"/>
    <w:rsid w:val="00B00D63"/>
    <w:rsid w:val="00B013F6"/>
    <w:rsid w:val="00B0188D"/>
    <w:rsid w:val="00B019E2"/>
    <w:rsid w:val="00B01EE9"/>
    <w:rsid w:val="00B02A21"/>
    <w:rsid w:val="00B02E06"/>
    <w:rsid w:val="00B03915"/>
    <w:rsid w:val="00B03B0B"/>
    <w:rsid w:val="00B03FAB"/>
    <w:rsid w:val="00B041AD"/>
    <w:rsid w:val="00B04206"/>
    <w:rsid w:val="00B0421D"/>
    <w:rsid w:val="00B05400"/>
    <w:rsid w:val="00B059D5"/>
    <w:rsid w:val="00B06033"/>
    <w:rsid w:val="00B06493"/>
    <w:rsid w:val="00B06551"/>
    <w:rsid w:val="00B06FCC"/>
    <w:rsid w:val="00B0728C"/>
    <w:rsid w:val="00B076BB"/>
    <w:rsid w:val="00B076CC"/>
    <w:rsid w:val="00B07C81"/>
    <w:rsid w:val="00B1077A"/>
    <w:rsid w:val="00B10F1A"/>
    <w:rsid w:val="00B111FB"/>
    <w:rsid w:val="00B117E3"/>
    <w:rsid w:val="00B12393"/>
    <w:rsid w:val="00B12470"/>
    <w:rsid w:val="00B12CC3"/>
    <w:rsid w:val="00B12D99"/>
    <w:rsid w:val="00B132AF"/>
    <w:rsid w:val="00B13DA6"/>
    <w:rsid w:val="00B13ECA"/>
    <w:rsid w:val="00B13F1D"/>
    <w:rsid w:val="00B13F4F"/>
    <w:rsid w:val="00B14177"/>
    <w:rsid w:val="00B14200"/>
    <w:rsid w:val="00B14242"/>
    <w:rsid w:val="00B1475D"/>
    <w:rsid w:val="00B1481D"/>
    <w:rsid w:val="00B14E42"/>
    <w:rsid w:val="00B15700"/>
    <w:rsid w:val="00B157AB"/>
    <w:rsid w:val="00B157FA"/>
    <w:rsid w:val="00B159D9"/>
    <w:rsid w:val="00B15B83"/>
    <w:rsid w:val="00B15C51"/>
    <w:rsid w:val="00B15CFB"/>
    <w:rsid w:val="00B16441"/>
    <w:rsid w:val="00B16EAE"/>
    <w:rsid w:val="00B16EFD"/>
    <w:rsid w:val="00B16FEA"/>
    <w:rsid w:val="00B1719F"/>
    <w:rsid w:val="00B17878"/>
    <w:rsid w:val="00B17EBF"/>
    <w:rsid w:val="00B17F44"/>
    <w:rsid w:val="00B204CB"/>
    <w:rsid w:val="00B20650"/>
    <w:rsid w:val="00B209C4"/>
    <w:rsid w:val="00B20A94"/>
    <w:rsid w:val="00B20FD2"/>
    <w:rsid w:val="00B217D2"/>
    <w:rsid w:val="00B21972"/>
    <w:rsid w:val="00B21AED"/>
    <w:rsid w:val="00B22163"/>
    <w:rsid w:val="00B224DE"/>
    <w:rsid w:val="00B22CCD"/>
    <w:rsid w:val="00B23928"/>
    <w:rsid w:val="00B240E2"/>
    <w:rsid w:val="00B244A5"/>
    <w:rsid w:val="00B2458B"/>
    <w:rsid w:val="00B245FA"/>
    <w:rsid w:val="00B251E7"/>
    <w:rsid w:val="00B25248"/>
    <w:rsid w:val="00B2526B"/>
    <w:rsid w:val="00B2538C"/>
    <w:rsid w:val="00B25A3E"/>
    <w:rsid w:val="00B25A93"/>
    <w:rsid w:val="00B25C4E"/>
    <w:rsid w:val="00B26127"/>
    <w:rsid w:val="00B27650"/>
    <w:rsid w:val="00B277B0"/>
    <w:rsid w:val="00B277C3"/>
    <w:rsid w:val="00B27DDC"/>
    <w:rsid w:val="00B30229"/>
    <w:rsid w:val="00B30239"/>
    <w:rsid w:val="00B30615"/>
    <w:rsid w:val="00B30C7E"/>
    <w:rsid w:val="00B31158"/>
    <w:rsid w:val="00B31227"/>
    <w:rsid w:val="00B313D1"/>
    <w:rsid w:val="00B314C6"/>
    <w:rsid w:val="00B31D24"/>
    <w:rsid w:val="00B321A7"/>
    <w:rsid w:val="00B3232D"/>
    <w:rsid w:val="00B32AE2"/>
    <w:rsid w:val="00B332BE"/>
    <w:rsid w:val="00B33AB0"/>
    <w:rsid w:val="00B34277"/>
    <w:rsid w:val="00B345F7"/>
    <w:rsid w:val="00B35008"/>
    <w:rsid w:val="00B35420"/>
    <w:rsid w:val="00B35461"/>
    <w:rsid w:val="00B362CA"/>
    <w:rsid w:val="00B36BC2"/>
    <w:rsid w:val="00B36C1B"/>
    <w:rsid w:val="00B36D67"/>
    <w:rsid w:val="00B36E0B"/>
    <w:rsid w:val="00B37161"/>
    <w:rsid w:val="00B3757A"/>
    <w:rsid w:val="00B3768E"/>
    <w:rsid w:val="00B37BC2"/>
    <w:rsid w:val="00B37C35"/>
    <w:rsid w:val="00B37D43"/>
    <w:rsid w:val="00B37EB2"/>
    <w:rsid w:val="00B37F6E"/>
    <w:rsid w:val="00B40284"/>
    <w:rsid w:val="00B40559"/>
    <w:rsid w:val="00B407F3"/>
    <w:rsid w:val="00B40C54"/>
    <w:rsid w:val="00B41075"/>
    <w:rsid w:val="00B411D3"/>
    <w:rsid w:val="00B4185B"/>
    <w:rsid w:val="00B42583"/>
    <w:rsid w:val="00B426A5"/>
    <w:rsid w:val="00B42B5B"/>
    <w:rsid w:val="00B43E4F"/>
    <w:rsid w:val="00B4438D"/>
    <w:rsid w:val="00B445E1"/>
    <w:rsid w:val="00B44903"/>
    <w:rsid w:val="00B44B8D"/>
    <w:rsid w:val="00B44D13"/>
    <w:rsid w:val="00B4544F"/>
    <w:rsid w:val="00B4578E"/>
    <w:rsid w:val="00B46390"/>
    <w:rsid w:val="00B4674D"/>
    <w:rsid w:val="00B46E89"/>
    <w:rsid w:val="00B46E96"/>
    <w:rsid w:val="00B46F64"/>
    <w:rsid w:val="00B472B8"/>
    <w:rsid w:val="00B474C4"/>
    <w:rsid w:val="00B475CE"/>
    <w:rsid w:val="00B500A4"/>
    <w:rsid w:val="00B500F5"/>
    <w:rsid w:val="00B5014D"/>
    <w:rsid w:val="00B5059A"/>
    <w:rsid w:val="00B5072C"/>
    <w:rsid w:val="00B50AE9"/>
    <w:rsid w:val="00B50E77"/>
    <w:rsid w:val="00B51990"/>
    <w:rsid w:val="00B51BAA"/>
    <w:rsid w:val="00B52088"/>
    <w:rsid w:val="00B52228"/>
    <w:rsid w:val="00B52413"/>
    <w:rsid w:val="00B5252B"/>
    <w:rsid w:val="00B52A2E"/>
    <w:rsid w:val="00B53512"/>
    <w:rsid w:val="00B53801"/>
    <w:rsid w:val="00B53965"/>
    <w:rsid w:val="00B53EC1"/>
    <w:rsid w:val="00B5493B"/>
    <w:rsid w:val="00B5495C"/>
    <w:rsid w:val="00B54F55"/>
    <w:rsid w:val="00B55189"/>
    <w:rsid w:val="00B551E9"/>
    <w:rsid w:val="00B556EB"/>
    <w:rsid w:val="00B55DB3"/>
    <w:rsid w:val="00B55E17"/>
    <w:rsid w:val="00B56006"/>
    <w:rsid w:val="00B5669A"/>
    <w:rsid w:val="00B57577"/>
    <w:rsid w:val="00B576E2"/>
    <w:rsid w:val="00B57A1C"/>
    <w:rsid w:val="00B57B95"/>
    <w:rsid w:val="00B603EB"/>
    <w:rsid w:val="00B605C6"/>
    <w:rsid w:val="00B606F8"/>
    <w:rsid w:val="00B608F0"/>
    <w:rsid w:val="00B60DC9"/>
    <w:rsid w:val="00B60DD1"/>
    <w:rsid w:val="00B617E7"/>
    <w:rsid w:val="00B6188F"/>
    <w:rsid w:val="00B6194B"/>
    <w:rsid w:val="00B61E3D"/>
    <w:rsid w:val="00B62234"/>
    <w:rsid w:val="00B62577"/>
    <w:rsid w:val="00B6272E"/>
    <w:rsid w:val="00B628B2"/>
    <w:rsid w:val="00B634B8"/>
    <w:rsid w:val="00B636AB"/>
    <w:rsid w:val="00B63A48"/>
    <w:rsid w:val="00B63ECA"/>
    <w:rsid w:val="00B6435B"/>
    <w:rsid w:val="00B646D9"/>
    <w:rsid w:val="00B64742"/>
    <w:rsid w:val="00B64A7C"/>
    <w:rsid w:val="00B64B26"/>
    <w:rsid w:val="00B64B66"/>
    <w:rsid w:val="00B64CB8"/>
    <w:rsid w:val="00B65AE4"/>
    <w:rsid w:val="00B65D96"/>
    <w:rsid w:val="00B66437"/>
    <w:rsid w:val="00B66A83"/>
    <w:rsid w:val="00B672DD"/>
    <w:rsid w:val="00B6758F"/>
    <w:rsid w:val="00B67640"/>
    <w:rsid w:val="00B678FA"/>
    <w:rsid w:val="00B67A6C"/>
    <w:rsid w:val="00B67B31"/>
    <w:rsid w:val="00B67F75"/>
    <w:rsid w:val="00B7062A"/>
    <w:rsid w:val="00B70A25"/>
    <w:rsid w:val="00B70CAA"/>
    <w:rsid w:val="00B7115A"/>
    <w:rsid w:val="00B722B4"/>
    <w:rsid w:val="00B729AE"/>
    <w:rsid w:val="00B73843"/>
    <w:rsid w:val="00B73FE0"/>
    <w:rsid w:val="00B742D0"/>
    <w:rsid w:val="00B74480"/>
    <w:rsid w:val="00B749D9"/>
    <w:rsid w:val="00B74B81"/>
    <w:rsid w:val="00B751BD"/>
    <w:rsid w:val="00B752DE"/>
    <w:rsid w:val="00B752FD"/>
    <w:rsid w:val="00B75552"/>
    <w:rsid w:val="00B755D4"/>
    <w:rsid w:val="00B759E3"/>
    <w:rsid w:val="00B75EFB"/>
    <w:rsid w:val="00B75FB8"/>
    <w:rsid w:val="00B75FFB"/>
    <w:rsid w:val="00B76CE4"/>
    <w:rsid w:val="00B76D26"/>
    <w:rsid w:val="00B76F11"/>
    <w:rsid w:val="00B770DC"/>
    <w:rsid w:val="00B77355"/>
    <w:rsid w:val="00B77450"/>
    <w:rsid w:val="00B77AC6"/>
    <w:rsid w:val="00B77C4B"/>
    <w:rsid w:val="00B809C2"/>
    <w:rsid w:val="00B80A11"/>
    <w:rsid w:val="00B80D16"/>
    <w:rsid w:val="00B81439"/>
    <w:rsid w:val="00B8147D"/>
    <w:rsid w:val="00B816D9"/>
    <w:rsid w:val="00B818CA"/>
    <w:rsid w:val="00B81B65"/>
    <w:rsid w:val="00B81D5A"/>
    <w:rsid w:val="00B81D96"/>
    <w:rsid w:val="00B81D9D"/>
    <w:rsid w:val="00B8203B"/>
    <w:rsid w:val="00B82215"/>
    <w:rsid w:val="00B82A0D"/>
    <w:rsid w:val="00B82D12"/>
    <w:rsid w:val="00B83310"/>
    <w:rsid w:val="00B84009"/>
    <w:rsid w:val="00B84880"/>
    <w:rsid w:val="00B8496D"/>
    <w:rsid w:val="00B8499B"/>
    <w:rsid w:val="00B84CFD"/>
    <w:rsid w:val="00B84D0D"/>
    <w:rsid w:val="00B84D3A"/>
    <w:rsid w:val="00B8500B"/>
    <w:rsid w:val="00B8537B"/>
    <w:rsid w:val="00B85943"/>
    <w:rsid w:val="00B85CDB"/>
    <w:rsid w:val="00B85DF0"/>
    <w:rsid w:val="00B8603D"/>
    <w:rsid w:val="00B860EA"/>
    <w:rsid w:val="00B86766"/>
    <w:rsid w:val="00B86966"/>
    <w:rsid w:val="00B86D07"/>
    <w:rsid w:val="00B87828"/>
    <w:rsid w:val="00B87E00"/>
    <w:rsid w:val="00B90334"/>
    <w:rsid w:val="00B90B26"/>
    <w:rsid w:val="00B90FC0"/>
    <w:rsid w:val="00B91083"/>
    <w:rsid w:val="00B91377"/>
    <w:rsid w:val="00B91597"/>
    <w:rsid w:val="00B9199F"/>
    <w:rsid w:val="00B920EC"/>
    <w:rsid w:val="00B923FE"/>
    <w:rsid w:val="00B92A30"/>
    <w:rsid w:val="00B9360B"/>
    <w:rsid w:val="00B9377F"/>
    <w:rsid w:val="00B938C2"/>
    <w:rsid w:val="00B93AD6"/>
    <w:rsid w:val="00B93C4D"/>
    <w:rsid w:val="00B93CEF"/>
    <w:rsid w:val="00B93EA9"/>
    <w:rsid w:val="00B941BE"/>
    <w:rsid w:val="00B94625"/>
    <w:rsid w:val="00B9467A"/>
    <w:rsid w:val="00B94737"/>
    <w:rsid w:val="00B94885"/>
    <w:rsid w:val="00B94D6B"/>
    <w:rsid w:val="00B94E19"/>
    <w:rsid w:val="00B95126"/>
    <w:rsid w:val="00B95205"/>
    <w:rsid w:val="00B95637"/>
    <w:rsid w:val="00B956BE"/>
    <w:rsid w:val="00B95B4F"/>
    <w:rsid w:val="00B95FC9"/>
    <w:rsid w:val="00B96033"/>
    <w:rsid w:val="00B96166"/>
    <w:rsid w:val="00B96763"/>
    <w:rsid w:val="00B96A2D"/>
    <w:rsid w:val="00B96A54"/>
    <w:rsid w:val="00B96C00"/>
    <w:rsid w:val="00B97F3C"/>
    <w:rsid w:val="00BA009E"/>
    <w:rsid w:val="00BA014D"/>
    <w:rsid w:val="00BA0438"/>
    <w:rsid w:val="00BA060C"/>
    <w:rsid w:val="00BA069B"/>
    <w:rsid w:val="00BA0BA1"/>
    <w:rsid w:val="00BA0C18"/>
    <w:rsid w:val="00BA0F19"/>
    <w:rsid w:val="00BA10BE"/>
    <w:rsid w:val="00BA192A"/>
    <w:rsid w:val="00BA1D29"/>
    <w:rsid w:val="00BA28C5"/>
    <w:rsid w:val="00BA2AB4"/>
    <w:rsid w:val="00BA2B20"/>
    <w:rsid w:val="00BA330B"/>
    <w:rsid w:val="00BA3744"/>
    <w:rsid w:val="00BA3B38"/>
    <w:rsid w:val="00BA5894"/>
    <w:rsid w:val="00BA5971"/>
    <w:rsid w:val="00BA59CA"/>
    <w:rsid w:val="00BA6692"/>
    <w:rsid w:val="00BA6ABC"/>
    <w:rsid w:val="00BA6FBB"/>
    <w:rsid w:val="00BA6FDD"/>
    <w:rsid w:val="00BA73C5"/>
    <w:rsid w:val="00BA73CC"/>
    <w:rsid w:val="00BA7555"/>
    <w:rsid w:val="00BA7860"/>
    <w:rsid w:val="00BA7EA4"/>
    <w:rsid w:val="00BB0164"/>
    <w:rsid w:val="00BB0476"/>
    <w:rsid w:val="00BB049C"/>
    <w:rsid w:val="00BB074E"/>
    <w:rsid w:val="00BB08B7"/>
    <w:rsid w:val="00BB0B93"/>
    <w:rsid w:val="00BB0FF1"/>
    <w:rsid w:val="00BB1D7B"/>
    <w:rsid w:val="00BB1FAD"/>
    <w:rsid w:val="00BB222B"/>
    <w:rsid w:val="00BB2792"/>
    <w:rsid w:val="00BB2EB6"/>
    <w:rsid w:val="00BB3118"/>
    <w:rsid w:val="00BB38F7"/>
    <w:rsid w:val="00BB39E8"/>
    <w:rsid w:val="00BB3D96"/>
    <w:rsid w:val="00BB4170"/>
    <w:rsid w:val="00BB4491"/>
    <w:rsid w:val="00BB45D2"/>
    <w:rsid w:val="00BB4DE5"/>
    <w:rsid w:val="00BB5F02"/>
    <w:rsid w:val="00BB6829"/>
    <w:rsid w:val="00BB6DDD"/>
    <w:rsid w:val="00BB714D"/>
    <w:rsid w:val="00BB7969"/>
    <w:rsid w:val="00BB7FD7"/>
    <w:rsid w:val="00BC02A5"/>
    <w:rsid w:val="00BC065B"/>
    <w:rsid w:val="00BC0793"/>
    <w:rsid w:val="00BC08E1"/>
    <w:rsid w:val="00BC0AD7"/>
    <w:rsid w:val="00BC18F5"/>
    <w:rsid w:val="00BC2373"/>
    <w:rsid w:val="00BC23F7"/>
    <w:rsid w:val="00BC2418"/>
    <w:rsid w:val="00BC2D86"/>
    <w:rsid w:val="00BC325F"/>
    <w:rsid w:val="00BC388C"/>
    <w:rsid w:val="00BC3AED"/>
    <w:rsid w:val="00BC4550"/>
    <w:rsid w:val="00BC4C5E"/>
    <w:rsid w:val="00BC4D54"/>
    <w:rsid w:val="00BC4E11"/>
    <w:rsid w:val="00BC5075"/>
    <w:rsid w:val="00BC55B3"/>
    <w:rsid w:val="00BC5BDC"/>
    <w:rsid w:val="00BC608E"/>
    <w:rsid w:val="00BC6721"/>
    <w:rsid w:val="00BC6A9A"/>
    <w:rsid w:val="00BC6F7A"/>
    <w:rsid w:val="00BC7179"/>
    <w:rsid w:val="00BC787E"/>
    <w:rsid w:val="00BC7CB5"/>
    <w:rsid w:val="00BD05B2"/>
    <w:rsid w:val="00BD06E8"/>
    <w:rsid w:val="00BD07BB"/>
    <w:rsid w:val="00BD0F32"/>
    <w:rsid w:val="00BD1350"/>
    <w:rsid w:val="00BD17AF"/>
    <w:rsid w:val="00BD1A50"/>
    <w:rsid w:val="00BD1A70"/>
    <w:rsid w:val="00BD2466"/>
    <w:rsid w:val="00BD268C"/>
    <w:rsid w:val="00BD2A0E"/>
    <w:rsid w:val="00BD2B12"/>
    <w:rsid w:val="00BD2EFB"/>
    <w:rsid w:val="00BD2FED"/>
    <w:rsid w:val="00BD31E8"/>
    <w:rsid w:val="00BD382B"/>
    <w:rsid w:val="00BD3C88"/>
    <w:rsid w:val="00BD3FA9"/>
    <w:rsid w:val="00BD4927"/>
    <w:rsid w:val="00BD4F8F"/>
    <w:rsid w:val="00BD5076"/>
    <w:rsid w:val="00BD50B1"/>
    <w:rsid w:val="00BD5252"/>
    <w:rsid w:val="00BD52D5"/>
    <w:rsid w:val="00BD57A3"/>
    <w:rsid w:val="00BD58C2"/>
    <w:rsid w:val="00BD62DC"/>
    <w:rsid w:val="00BD63C3"/>
    <w:rsid w:val="00BD6762"/>
    <w:rsid w:val="00BD6E4D"/>
    <w:rsid w:val="00BD70DE"/>
    <w:rsid w:val="00BD729A"/>
    <w:rsid w:val="00BD7498"/>
    <w:rsid w:val="00BD7D07"/>
    <w:rsid w:val="00BD7E71"/>
    <w:rsid w:val="00BD7ED6"/>
    <w:rsid w:val="00BE02B3"/>
    <w:rsid w:val="00BE0765"/>
    <w:rsid w:val="00BE0B19"/>
    <w:rsid w:val="00BE0FE2"/>
    <w:rsid w:val="00BE1029"/>
    <w:rsid w:val="00BE11ED"/>
    <w:rsid w:val="00BE12E5"/>
    <w:rsid w:val="00BE13A2"/>
    <w:rsid w:val="00BE13F1"/>
    <w:rsid w:val="00BE2327"/>
    <w:rsid w:val="00BE271C"/>
    <w:rsid w:val="00BE281A"/>
    <w:rsid w:val="00BE2EF7"/>
    <w:rsid w:val="00BE2F36"/>
    <w:rsid w:val="00BE389E"/>
    <w:rsid w:val="00BE3B62"/>
    <w:rsid w:val="00BE3C3E"/>
    <w:rsid w:val="00BE3E95"/>
    <w:rsid w:val="00BE48AC"/>
    <w:rsid w:val="00BE49D6"/>
    <w:rsid w:val="00BE4A94"/>
    <w:rsid w:val="00BE4BD5"/>
    <w:rsid w:val="00BE4DC9"/>
    <w:rsid w:val="00BE5F3D"/>
    <w:rsid w:val="00BE6174"/>
    <w:rsid w:val="00BE6635"/>
    <w:rsid w:val="00BE7253"/>
    <w:rsid w:val="00BE7453"/>
    <w:rsid w:val="00BE797E"/>
    <w:rsid w:val="00BE7CC0"/>
    <w:rsid w:val="00BF00A3"/>
    <w:rsid w:val="00BF0216"/>
    <w:rsid w:val="00BF0482"/>
    <w:rsid w:val="00BF0A5E"/>
    <w:rsid w:val="00BF0F45"/>
    <w:rsid w:val="00BF11EB"/>
    <w:rsid w:val="00BF123C"/>
    <w:rsid w:val="00BF13E9"/>
    <w:rsid w:val="00BF2ADB"/>
    <w:rsid w:val="00BF31CB"/>
    <w:rsid w:val="00BF324E"/>
    <w:rsid w:val="00BF3C4E"/>
    <w:rsid w:val="00BF3DC2"/>
    <w:rsid w:val="00BF3ED9"/>
    <w:rsid w:val="00BF40AB"/>
    <w:rsid w:val="00BF49A4"/>
    <w:rsid w:val="00BF4B12"/>
    <w:rsid w:val="00BF4BF4"/>
    <w:rsid w:val="00BF5104"/>
    <w:rsid w:val="00BF5830"/>
    <w:rsid w:val="00BF586C"/>
    <w:rsid w:val="00BF59BC"/>
    <w:rsid w:val="00BF5D77"/>
    <w:rsid w:val="00BF61C9"/>
    <w:rsid w:val="00BF6616"/>
    <w:rsid w:val="00BF688E"/>
    <w:rsid w:val="00BF6922"/>
    <w:rsid w:val="00BF7156"/>
    <w:rsid w:val="00BF7537"/>
    <w:rsid w:val="00BF790F"/>
    <w:rsid w:val="00BF7F60"/>
    <w:rsid w:val="00C00551"/>
    <w:rsid w:val="00C0071C"/>
    <w:rsid w:val="00C0092F"/>
    <w:rsid w:val="00C00A85"/>
    <w:rsid w:val="00C00B23"/>
    <w:rsid w:val="00C00D17"/>
    <w:rsid w:val="00C01245"/>
    <w:rsid w:val="00C01B78"/>
    <w:rsid w:val="00C01D99"/>
    <w:rsid w:val="00C020EA"/>
    <w:rsid w:val="00C02364"/>
    <w:rsid w:val="00C02CC3"/>
    <w:rsid w:val="00C0306C"/>
    <w:rsid w:val="00C032EE"/>
    <w:rsid w:val="00C034E1"/>
    <w:rsid w:val="00C03A5F"/>
    <w:rsid w:val="00C03A64"/>
    <w:rsid w:val="00C03BAD"/>
    <w:rsid w:val="00C03E99"/>
    <w:rsid w:val="00C041C2"/>
    <w:rsid w:val="00C0427B"/>
    <w:rsid w:val="00C043DD"/>
    <w:rsid w:val="00C043FF"/>
    <w:rsid w:val="00C04816"/>
    <w:rsid w:val="00C04D88"/>
    <w:rsid w:val="00C051DF"/>
    <w:rsid w:val="00C052A8"/>
    <w:rsid w:val="00C05604"/>
    <w:rsid w:val="00C0565E"/>
    <w:rsid w:val="00C05FA5"/>
    <w:rsid w:val="00C06305"/>
    <w:rsid w:val="00C06777"/>
    <w:rsid w:val="00C06822"/>
    <w:rsid w:val="00C06847"/>
    <w:rsid w:val="00C068B4"/>
    <w:rsid w:val="00C0693A"/>
    <w:rsid w:val="00C06D47"/>
    <w:rsid w:val="00C07038"/>
    <w:rsid w:val="00C078F2"/>
    <w:rsid w:val="00C07C65"/>
    <w:rsid w:val="00C07D97"/>
    <w:rsid w:val="00C10F30"/>
    <w:rsid w:val="00C112AF"/>
    <w:rsid w:val="00C1155A"/>
    <w:rsid w:val="00C11608"/>
    <w:rsid w:val="00C11637"/>
    <w:rsid w:val="00C1179E"/>
    <w:rsid w:val="00C11B1C"/>
    <w:rsid w:val="00C12349"/>
    <w:rsid w:val="00C12753"/>
    <w:rsid w:val="00C1299D"/>
    <w:rsid w:val="00C12EF8"/>
    <w:rsid w:val="00C13C57"/>
    <w:rsid w:val="00C14B64"/>
    <w:rsid w:val="00C1526E"/>
    <w:rsid w:val="00C15459"/>
    <w:rsid w:val="00C15859"/>
    <w:rsid w:val="00C16290"/>
    <w:rsid w:val="00C16349"/>
    <w:rsid w:val="00C16585"/>
    <w:rsid w:val="00C16CC6"/>
    <w:rsid w:val="00C17052"/>
    <w:rsid w:val="00C171D8"/>
    <w:rsid w:val="00C1722E"/>
    <w:rsid w:val="00C175C1"/>
    <w:rsid w:val="00C206B6"/>
    <w:rsid w:val="00C209FA"/>
    <w:rsid w:val="00C20B51"/>
    <w:rsid w:val="00C20B66"/>
    <w:rsid w:val="00C2127B"/>
    <w:rsid w:val="00C215DE"/>
    <w:rsid w:val="00C2177D"/>
    <w:rsid w:val="00C217C7"/>
    <w:rsid w:val="00C225D2"/>
    <w:rsid w:val="00C22EBF"/>
    <w:rsid w:val="00C22F83"/>
    <w:rsid w:val="00C23526"/>
    <w:rsid w:val="00C23AC0"/>
    <w:rsid w:val="00C23B7B"/>
    <w:rsid w:val="00C23EAD"/>
    <w:rsid w:val="00C23EBA"/>
    <w:rsid w:val="00C24094"/>
    <w:rsid w:val="00C240B6"/>
    <w:rsid w:val="00C24199"/>
    <w:rsid w:val="00C24226"/>
    <w:rsid w:val="00C24A4C"/>
    <w:rsid w:val="00C25162"/>
    <w:rsid w:val="00C252BD"/>
    <w:rsid w:val="00C255BD"/>
    <w:rsid w:val="00C259D9"/>
    <w:rsid w:val="00C25B41"/>
    <w:rsid w:val="00C25FE0"/>
    <w:rsid w:val="00C26068"/>
    <w:rsid w:val="00C261AA"/>
    <w:rsid w:val="00C262A7"/>
    <w:rsid w:val="00C26D6F"/>
    <w:rsid w:val="00C270BB"/>
    <w:rsid w:val="00C27576"/>
    <w:rsid w:val="00C276E7"/>
    <w:rsid w:val="00C276F9"/>
    <w:rsid w:val="00C30014"/>
    <w:rsid w:val="00C309C2"/>
    <w:rsid w:val="00C30A39"/>
    <w:rsid w:val="00C30A51"/>
    <w:rsid w:val="00C30C48"/>
    <w:rsid w:val="00C30E5E"/>
    <w:rsid w:val="00C3104C"/>
    <w:rsid w:val="00C31343"/>
    <w:rsid w:val="00C31592"/>
    <w:rsid w:val="00C319E5"/>
    <w:rsid w:val="00C31F3A"/>
    <w:rsid w:val="00C3213C"/>
    <w:rsid w:val="00C326BE"/>
    <w:rsid w:val="00C32E30"/>
    <w:rsid w:val="00C32FA1"/>
    <w:rsid w:val="00C3333E"/>
    <w:rsid w:val="00C335A9"/>
    <w:rsid w:val="00C33AFC"/>
    <w:rsid w:val="00C341C0"/>
    <w:rsid w:val="00C341D3"/>
    <w:rsid w:val="00C34470"/>
    <w:rsid w:val="00C3470D"/>
    <w:rsid w:val="00C355C3"/>
    <w:rsid w:val="00C35DD8"/>
    <w:rsid w:val="00C36901"/>
    <w:rsid w:val="00C3740F"/>
    <w:rsid w:val="00C37C58"/>
    <w:rsid w:val="00C4008F"/>
    <w:rsid w:val="00C404FD"/>
    <w:rsid w:val="00C40DA3"/>
    <w:rsid w:val="00C40F53"/>
    <w:rsid w:val="00C41ED3"/>
    <w:rsid w:val="00C42079"/>
    <w:rsid w:val="00C4211F"/>
    <w:rsid w:val="00C4229B"/>
    <w:rsid w:val="00C4277C"/>
    <w:rsid w:val="00C42863"/>
    <w:rsid w:val="00C42BAE"/>
    <w:rsid w:val="00C42E1F"/>
    <w:rsid w:val="00C432E5"/>
    <w:rsid w:val="00C433E9"/>
    <w:rsid w:val="00C438F4"/>
    <w:rsid w:val="00C439B0"/>
    <w:rsid w:val="00C43A5F"/>
    <w:rsid w:val="00C4430A"/>
    <w:rsid w:val="00C447C9"/>
    <w:rsid w:val="00C44BDC"/>
    <w:rsid w:val="00C44E78"/>
    <w:rsid w:val="00C450F3"/>
    <w:rsid w:val="00C45576"/>
    <w:rsid w:val="00C45DA7"/>
    <w:rsid w:val="00C45DB4"/>
    <w:rsid w:val="00C45E1C"/>
    <w:rsid w:val="00C461D5"/>
    <w:rsid w:val="00C46318"/>
    <w:rsid w:val="00C463AA"/>
    <w:rsid w:val="00C46467"/>
    <w:rsid w:val="00C466A0"/>
    <w:rsid w:val="00C47695"/>
    <w:rsid w:val="00C4770C"/>
    <w:rsid w:val="00C4799F"/>
    <w:rsid w:val="00C47A9E"/>
    <w:rsid w:val="00C47D82"/>
    <w:rsid w:val="00C502F3"/>
    <w:rsid w:val="00C50EE8"/>
    <w:rsid w:val="00C51106"/>
    <w:rsid w:val="00C5135A"/>
    <w:rsid w:val="00C514F4"/>
    <w:rsid w:val="00C51726"/>
    <w:rsid w:val="00C51C4C"/>
    <w:rsid w:val="00C51F01"/>
    <w:rsid w:val="00C52276"/>
    <w:rsid w:val="00C5270B"/>
    <w:rsid w:val="00C52A41"/>
    <w:rsid w:val="00C52DF3"/>
    <w:rsid w:val="00C52FF4"/>
    <w:rsid w:val="00C53266"/>
    <w:rsid w:val="00C534BA"/>
    <w:rsid w:val="00C53646"/>
    <w:rsid w:val="00C539C2"/>
    <w:rsid w:val="00C53E72"/>
    <w:rsid w:val="00C54447"/>
    <w:rsid w:val="00C546A5"/>
    <w:rsid w:val="00C547F2"/>
    <w:rsid w:val="00C548AA"/>
    <w:rsid w:val="00C548B2"/>
    <w:rsid w:val="00C54BBD"/>
    <w:rsid w:val="00C54EBE"/>
    <w:rsid w:val="00C555F1"/>
    <w:rsid w:val="00C55865"/>
    <w:rsid w:val="00C55B2C"/>
    <w:rsid w:val="00C56A75"/>
    <w:rsid w:val="00C56B00"/>
    <w:rsid w:val="00C56E56"/>
    <w:rsid w:val="00C57581"/>
    <w:rsid w:val="00C5764B"/>
    <w:rsid w:val="00C60134"/>
    <w:rsid w:val="00C6083C"/>
    <w:rsid w:val="00C60911"/>
    <w:rsid w:val="00C609A6"/>
    <w:rsid w:val="00C60F28"/>
    <w:rsid w:val="00C612B2"/>
    <w:rsid w:val="00C61462"/>
    <w:rsid w:val="00C614B5"/>
    <w:rsid w:val="00C6190F"/>
    <w:rsid w:val="00C61A46"/>
    <w:rsid w:val="00C61A47"/>
    <w:rsid w:val="00C62D2A"/>
    <w:rsid w:val="00C634CA"/>
    <w:rsid w:val="00C63829"/>
    <w:rsid w:val="00C639E7"/>
    <w:rsid w:val="00C63F6D"/>
    <w:rsid w:val="00C641C5"/>
    <w:rsid w:val="00C6429A"/>
    <w:rsid w:val="00C6438F"/>
    <w:rsid w:val="00C64BBA"/>
    <w:rsid w:val="00C64C75"/>
    <w:rsid w:val="00C650E3"/>
    <w:rsid w:val="00C6531C"/>
    <w:rsid w:val="00C653B3"/>
    <w:rsid w:val="00C653F8"/>
    <w:rsid w:val="00C655F3"/>
    <w:rsid w:val="00C6567A"/>
    <w:rsid w:val="00C656F9"/>
    <w:rsid w:val="00C658B7"/>
    <w:rsid w:val="00C65B78"/>
    <w:rsid w:val="00C65E18"/>
    <w:rsid w:val="00C661A8"/>
    <w:rsid w:val="00C66362"/>
    <w:rsid w:val="00C667CB"/>
    <w:rsid w:val="00C669B3"/>
    <w:rsid w:val="00C66A3D"/>
    <w:rsid w:val="00C66B6E"/>
    <w:rsid w:val="00C66C18"/>
    <w:rsid w:val="00C66EAA"/>
    <w:rsid w:val="00C670D5"/>
    <w:rsid w:val="00C674A0"/>
    <w:rsid w:val="00C67653"/>
    <w:rsid w:val="00C67EB3"/>
    <w:rsid w:val="00C70452"/>
    <w:rsid w:val="00C704B5"/>
    <w:rsid w:val="00C70793"/>
    <w:rsid w:val="00C708F0"/>
    <w:rsid w:val="00C708F2"/>
    <w:rsid w:val="00C70D51"/>
    <w:rsid w:val="00C71027"/>
    <w:rsid w:val="00C710C0"/>
    <w:rsid w:val="00C71217"/>
    <w:rsid w:val="00C712DE"/>
    <w:rsid w:val="00C71496"/>
    <w:rsid w:val="00C71877"/>
    <w:rsid w:val="00C718C4"/>
    <w:rsid w:val="00C71934"/>
    <w:rsid w:val="00C7231A"/>
    <w:rsid w:val="00C72670"/>
    <w:rsid w:val="00C72964"/>
    <w:rsid w:val="00C72B13"/>
    <w:rsid w:val="00C72C86"/>
    <w:rsid w:val="00C72E13"/>
    <w:rsid w:val="00C733A9"/>
    <w:rsid w:val="00C733AA"/>
    <w:rsid w:val="00C73766"/>
    <w:rsid w:val="00C739B4"/>
    <w:rsid w:val="00C7482B"/>
    <w:rsid w:val="00C75A55"/>
    <w:rsid w:val="00C75A99"/>
    <w:rsid w:val="00C75C1E"/>
    <w:rsid w:val="00C76D9D"/>
    <w:rsid w:val="00C7736A"/>
    <w:rsid w:val="00C77C73"/>
    <w:rsid w:val="00C77E72"/>
    <w:rsid w:val="00C80055"/>
    <w:rsid w:val="00C80097"/>
    <w:rsid w:val="00C805E2"/>
    <w:rsid w:val="00C80656"/>
    <w:rsid w:val="00C8097D"/>
    <w:rsid w:val="00C809D5"/>
    <w:rsid w:val="00C80AE3"/>
    <w:rsid w:val="00C81300"/>
    <w:rsid w:val="00C8143C"/>
    <w:rsid w:val="00C81536"/>
    <w:rsid w:val="00C815B6"/>
    <w:rsid w:val="00C816ED"/>
    <w:rsid w:val="00C818AE"/>
    <w:rsid w:val="00C819BE"/>
    <w:rsid w:val="00C81A22"/>
    <w:rsid w:val="00C81FB2"/>
    <w:rsid w:val="00C8202E"/>
    <w:rsid w:val="00C822E2"/>
    <w:rsid w:val="00C8233A"/>
    <w:rsid w:val="00C8241A"/>
    <w:rsid w:val="00C825FA"/>
    <w:rsid w:val="00C8271B"/>
    <w:rsid w:val="00C82A9F"/>
    <w:rsid w:val="00C82BD0"/>
    <w:rsid w:val="00C82C12"/>
    <w:rsid w:val="00C82D35"/>
    <w:rsid w:val="00C82EF9"/>
    <w:rsid w:val="00C83A6B"/>
    <w:rsid w:val="00C83B12"/>
    <w:rsid w:val="00C83D63"/>
    <w:rsid w:val="00C83FAF"/>
    <w:rsid w:val="00C84086"/>
    <w:rsid w:val="00C846A1"/>
    <w:rsid w:val="00C847CC"/>
    <w:rsid w:val="00C848AF"/>
    <w:rsid w:val="00C85527"/>
    <w:rsid w:val="00C859F7"/>
    <w:rsid w:val="00C85C5A"/>
    <w:rsid w:val="00C86322"/>
    <w:rsid w:val="00C86398"/>
    <w:rsid w:val="00C86BA0"/>
    <w:rsid w:val="00C86BD0"/>
    <w:rsid w:val="00C87394"/>
    <w:rsid w:val="00C87F4E"/>
    <w:rsid w:val="00C906FF"/>
    <w:rsid w:val="00C90907"/>
    <w:rsid w:val="00C90F81"/>
    <w:rsid w:val="00C9104A"/>
    <w:rsid w:val="00C9148F"/>
    <w:rsid w:val="00C9177D"/>
    <w:rsid w:val="00C91A95"/>
    <w:rsid w:val="00C92894"/>
    <w:rsid w:val="00C928BB"/>
    <w:rsid w:val="00C9298A"/>
    <w:rsid w:val="00C92DCC"/>
    <w:rsid w:val="00C93937"/>
    <w:rsid w:val="00C939E6"/>
    <w:rsid w:val="00C93C57"/>
    <w:rsid w:val="00C93D75"/>
    <w:rsid w:val="00C93F68"/>
    <w:rsid w:val="00C94054"/>
    <w:rsid w:val="00C94061"/>
    <w:rsid w:val="00C9425C"/>
    <w:rsid w:val="00C945EF"/>
    <w:rsid w:val="00C949C7"/>
    <w:rsid w:val="00C956DB"/>
    <w:rsid w:val="00C95777"/>
    <w:rsid w:val="00C95C67"/>
    <w:rsid w:val="00C95E3E"/>
    <w:rsid w:val="00C95E7B"/>
    <w:rsid w:val="00C95F23"/>
    <w:rsid w:val="00C961AD"/>
    <w:rsid w:val="00C968C8"/>
    <w:rsid w:val="00C97BF1"/>
    <w:rsid w:val="00C97DC3"/>
    <w:rsid w:val="00CA08EB"/>
    <w:rsid w:val="00CA0975"/>
    <w:rsid w:val="00CA1221"/>
    <w:rsid w:val="00CA124B"/>
    <w:rsid w:val="00CA14C3"/>
    <w:rsid w:val="00CA188B"/>
    <w:rsid w:val="00CA1E92"/>
    <w:rsid w:val="00CA2219"/>
    <w:rsid w:val="00CA34BC"/>
    <w:rsid w:val="00CA3653"/>
    <w:rsid w:val="00CA370F"/>
    <w:rsid w:val="00CA3E3C"/>
    <w:rsid w:val="00CA4090"/>
    <w:rsid w:val="00CA426D"/>
    <w:rsid w:val="00CA42E6"/>
    <w:rsid w:val="00CA47E2"/>
    <w:rsid w:val="00CA497B"/>
    <w:rsid w:val="00CA4C1D"/>
    <w:rsid w:val="00CA4C93"/>
    <w:rsid w:val="00CA532D"/>
    <w:rsid w:val="00CA53EC"/>
    <w:rsid w:val="00CA55CE"/>
    <w:rsid w:val="00CA562F"/>
    <w:rsid w:val="00CA59B5"/>
    <w:rsid w:val="00CA5FA1"/>
    <w:rsid w:val="00CA66A3"/>
    <w:rsid w:val="00CA6A1A"/>
    <w:rsid w:val="00CA73AD"/>
    <w:rsid w:val="00CA7486"/>
    <w:rsid w:val="00CA75C2"/>
    <w:rsid w:val="00CA78A1"/>
    <w:rsid w:val="00CA793E"/>
    <w:rsid w:val="00CA7BD9"/>
    <w:rsid w:val="00CA7CF7"/>
    <w:rsid w:val="00CA7DB0"/>
    <w:rsid w:val="00CB040E"/>
    <w:rsid w:val="00CB07F7"/>
    <w:rsid w:val="00CB0C43"/>
    <w:rsid w:val="00CB0DB2"/>
    <w:rsid w:val="00CB1322"/>
    <w:rsid w:val="00CB1476"/>
    <w:rsid w:val="00CB171F"/>
    <w:rsid w:val="00CB1D29"/>
    <w:rsid w:val="00CB2196"/>
    <w:rsid w:val="00CB2214"/>
    <w:rsid w:val="00CB28FE"/>
    <w:rsid w:val="00CB2CCA"/>
    <w:rsid w:val="00CB3738"/>
    <w:rsid w:val="00CB3BBA"/>
    <w:rsid w:val="00CB3E45"/>
    <w:rsid w:val="00CB4124"/>
    <w:rsid w:val="00CB4287"/>
    <w:rsid w:val="00CB456B"/>
    <w:rsid w:val="00CB45A2"/>
    <w:rsid w:val="00CB5C0F"/>
    <w:rsid w:val="00CB5FB0"/>
    <w:rsid w:val="00CB64C8"/>
    <w:rsid w:val="00CB65B1"/>
    <w:rsid w:val="00CB69FF"/>
    <w:rsid w:val="00CB6BD8"/>
    <w:rsid w:val="00CB7362"/>
    <w:rsid w:val="00CB7591"/>
    <w:rsid w:val="00CB7A40"/>
    <w:rsid w:val="00CB7C1C"/>
    <w:rsid w:val="00CC0491"/>
    <w:rsid w:val="00CC083F"/>
    <w:rsid w:val="00CC142B"/>
    <w:rsid w:val="00CC20B5"/>
    <w:rsid w:val="00CC230D"/>
    <w:rsid w:val="00CC2520"/>
    <w:rsid w:val="00CC25DD"/>
    <w:rsid w:val="00CC2605"/>
    <w:rsid w:val="00CC2958"/>
    <w:rsid w:val="00CC2F75"/>
    <w:rsid w:val="00CC35FD"/>
    <w:rsid w:val="00CC36C1"/>
    <w:rsid w:val="00CC377D"/>
    <w:rsid w:val="00CC3B64"/>
    <w:rsid w:val="00CC3C68"/>
    <w:rsid w:val="00CC4D8A"/>
    <w:rsid w:val="00CC4EA1"/>
    <w:rsid w:val="00CC4FF3"/>
    <w:rsid w:val="00CC50ED"/>
    <w:rsid w:val="00CC56D4"/>
    <w:rsid w:val="00CC590E"/>
    <w:rsid w:val="00CC5A22"/>
    <w:rsid w:val="00CC5BFC"/>
    <w:rsid w:val="00CC601E"/>
    <w:rsid w:val="00CC601F"/>
    <w:rsid w:val="00CC614D"/>
    <w:rsid w:val="00CC714C"/>
    <w:rsid w:val="00CC7AB1"/>
    <w:rsid w:val="00CC7AFB"/>
    <w:rsid w:val="00CC7BC9"/>
    <w:rsid w:val="00CD03F3"/>
    <w:rsid w:val="00CD03FE"/>
    <w:rsid w:val="00CD13B5"/>
    <w:rsid w:val="00CD1492"/>
    <w:rsid w:val="00CD1779"/>
    <w:rsid w:val="00CD18AF"/>
    <w:rsid w:val="00CD1CB1"/>
    <w:rsid w:val="00CD1EB1"/>
    <w:rsid w:val="00CD2409"/>
    <w:rsid w:val="00CD3237"/>
    <w:rsid w:val="00CD3638"/>
    <w:rsid w:val="00CD3A6D"/>
    <w:rsid w:val="00CD4449"/>
    <w:rsid w:val="00CD459E"/>
    <w:rsid w:val="00CD45BC"/>
    <w:rsid w:val="00CD4812"/>
    <w:rsid w:val="00CD495A"/>
    <w:rsid w:val="00CD49F0"/>
    <w:rsid w:val="00CD5347"/>
    <w:rsid w:val="00CD58C0"/>
    <w:rsid w:val="00CD590F"/>
    <w:rsid w:val="00CD5CDF"/>
    <w:rsid w:val="00CD5D1A"/>
    <w:rsid w:val="00CD6300"/>
    <w:rsid w:val="00CD69F0"/>
    <w:rsid w:val="00CD6D41"/>
    <w:rsid w:val="00CD7025"/>
    <w:rsid w:val="00CE08C3"/>
    <w:rsid w:val="00CE0AF1"/>
    <w:rsid w:val="00CE0D91"/>
    <w:rsid w:val="00CE1068"/>
    <w:rsid w:val="00CE10AA"/>
    <w:rsid w:val="00CE1A49"/>
    <w:rsid w:val="00CE25EE"/>
    <w:rsid w:val="00CE2910"/>
    <w:rsid w:val="00CE2A3E"/>
    <w:rsid w:val="00CE2EC6"/>
    <w:rsid w:val="00CE334D"/>
    <w:rsid w:val="00CE33D1"/>
    <w:rsid w:val="00CE3F05"/>
    <w:rsid w:val="00CE4118"/>
    <w:rsid w:val="00CE432C"/>
    <w:rsid w:val="00CE4650"/>
    <w:rsid w:val="00CE4841"/>
    <w:rsid w:val="00CE4887"/>
    <w:rsid w:val="00CE48EF"/>
    <w:rsid w:val="00CE4DBD"/>
    <w:rsid w:val="00CE4F26"/>
    <w:rsid w:val="00CE5247"/>
    <w:rsid w:val="00CE53A7"/>
    <w:rsid w:val="00CE54D6"/>
    <w:rsid w:val="00CE61FF"/>
    <w:rsid w:val="00CE7072"/>
    <w:rsid w:val="00CE70D2"/>
    <w:rsid w:val="00CE7530"/>
    <w:rsid w:val="00CE7779"/>
    <w:rsid w:val="00CE7A50"/>
    <w:rsid w:val="00CF01BE"/>
    <w:rsid w:val="00CF05DB"/>
    <w:rsid w:val="00CF05F0"/>
    <w:rsid w:val="00CF0B01"/>
    <w:rsid w:val="00CF0B34"/>
    <w:rsid w:val="00CF230B"/>
    <w:rsid w:val="00CF2E25"/>
    <w:rsid w:val="00CF33FD"/>
    <w:rsid w:val="00CF3A77"/>
    <w:rsid w:val="00CF3BF5"/>
    <w:rsid w:val="00CF3D81"/>
    <w:rsid w:val="00CF465A"/>
    <w:rsid w:val="00CF477E"/>
    <w:rsid w:val="00CF4CB3"/>
    <w:rsid w:val="00CF4EB7"/>
    <w:rsid w:val="00CF561D"/>
    <w:rsid w:val="00CF5DC5"/>
    <w:rsid w:val="00CF662B"/>
    <w:rsid w:val="00CF6821"/>
    <w:rsid w:val="00CF6867"/>
    <w:rsid w:val="00CF687B"/>
    <w:rsid w:val="00D00793"/>
    <w:rsid w:val="00D00CF5"/>
    <w:rsid w:val="00D00DBD"/>
    <w:rsid w:val="00D01091"/>
    <w:rsid w:val="00D01184"/>
    <w:rsid w:val="00D0140B"/>
    <w:rsid w:val="00D019AA"/>
    <w:rsid w:val="00D0280F"/>
    <w:rsid w:val="00D029B0"/>
    <w:rsid w:val="00D02B46"/>
    <w:rsid w:val="00D02BA5"/>
    <w:rsid w:val="00D03237"/>
    <w:rsid w:val="00D036D9"/>
    <w:rsid w:val="00D036F8"/>
    <w:rsid w:val="00D039CD"/>
    <w:rsid w:val="00D03A46"/>
    <w:rsid w:val="00D03F76"/>
    <w:rsid w:val="00D03FD7"/>
    <w:rsid w:val="00D0409F"/>
    <w:rsid w:val="00D041E2"/>
    <w:rsid w:val="00D0451C"/>
    <w:rsid w:val="00D04959"/>
    <w:rsid w:val="00D04DA8"/>
    <w:rsid w:val="00D050CE"/>
    <w:rsid w:val="00D05161"/>
    <w:rsid w:val="00D05ADC"/>
    <w:rsid w:val="00D05D27"/>
    <w:rsid w:val="00D061E2"/>
    <w:rsid w:val="00D0641E"/>
    <w:rsid w:val="00D074C7"/>
    <w:rsid w:val="00D075D2"/>
    <w:rsid w:val="00D07968"/>
    <w:rsid w:val="00D07BF6"/>
    <w:rsid w:val="00D07E27"/>
    <w:rsid w:val="00D07F92"/>
    <w:rsid w:val="00D101E4"/>
    <w:rsid w:val="00D1048F"/>
    <w:rsid w:val="00D1050D"/>
    <w:rsid w:val="00D109D8"/>
    <w:rsid w:val="00D10D71"/>
    <w:rsid w:val="00D1125C"/>
    <w:rsid w:val="00D11343"/>
    <w:rsid w:val="00D114CC"/>
    <w:rsid w:val="00D114D5"/>
    <w:rsid w:val="00D11629"/>
    <w:rsid w:val="00D117CF"/>
    <w:rsid w:val="00D11D6C"/>
    <w:rsid w:val="00D11FB5"/>
    <w:rsid w:val="00D12471"/>
    <w:rsid w:val="00D12892"/>
    <w:rsid w:val="00D12CF6"/>
    <w:rsid w:val="00D12D69"/>
    <w:rsid w:val="00D12E03"/>
    <w:rsid w:val="00D1326B"/>
    <w:rsid w:val="00D13DE5"/>
    <w:rsid w:val="00D14423"/>
    <w:rsid w:val="00D14AFC"/>
    <w:rsid w:val="00D14B98"/>
    <w:rsid w:val="00D14C75"/>
    <w:rsid w:val="00D14F10"/>
    <w:rsid w:val="00D154E6"/>
    <w:rsid w:val="00D1563D"/>
    <w:rsid w:val="00D15A86"/>
    <w:rsid w:val="00D15B32"/>
    <w:rsid w:val="00D16EEE"/>
    <w:rsid w:val="00D17279"/>
    <w:rsid w:val="00D1749C"/>
    <w:rsid w:val="00D17A1E"/>
    <w:rsid w:val="00D17C20"/>
    <w:rsid w:val="00D17F9A"/>
    <w:rsid w:val="00D20716"/>
    <w:rsid w:val="00D20796"/>
    <w:rsid w:val="00D20A22"/>
    <w:rsid w:val="00D20CFA"/>
    <w:rsid w:val="00D21114"/>
    <w:rsid w:val="00D21877"/>
    <w:rsid w:val="00D221F3"/>
    <w:rsid w:val="00D2255B"/>
    <w:rsid w:val="00D2277D"/>
    <w:rsid w:val="00D22D3C"/>
    <w:rsid w:val="00D22F10"/>
    <w:rsid w:val="00D22F89"/>
    <w:rsid w:val="00D231A2"/>
    <w:rsid w:val="00D23335"/>
    <w:rsid w:val="00D235CF"/>
    <w:rsid w:val="00D237C4"/>
    <w:rsid w:val="00D23951"/>
    <w:rsid w:val="00D23ABA"/>
    <w:rsid w:val="00D23D69"/>
    <w:rsid w:val="00D23F31"/>
    <w:rsid w:val="00D23F6F"/>
    <w:rsid w:val="00D246EC"/>
    <w:rsid w:val="00D24762"/>
    <w:rsid w:val="00D24D6F"/>
    <w:rsid w:val="00D24F25"/>
    <w:rsid w:val="00D250C1"/>
    <w:rsid w:val="00D2550A"/>
    <w:rsid w:val="00D259C4"/>
    <w:rsid w:val="00D25A99"/>
    <w:rsid w:val="00D25ADB"/>
    <w:rsid w:val="00D25CA4"/>
    <w:rsid w:val="00D26248"/>
    <w:rsid w:val="00D26DC2"/>
    <w:rsid w:val="00D27248"/>
    <w:rsid w:val="00D27B67"/>
    <w:rsid w:val="00D30255"/>
    <w:rsid w:val="00D30589"/>
    <w:rsid w:val="00D3080A"/>
    <w:rsid w:val="00D30B28"/>
    <w:rsid w:val="00D30C76"/>
    <w:rsid w:val="00D30E85"/>
    <w:rsid w:val="00D31A27"/>
    <w:rsid w:val="00D31AF9"/>
    <w:rsid w:val="00D31BCD"/>
    <w:rsid w:val="00D31DE3"/>
    <w:rsid w:val="00D31F56"/>
    <w:rsid w:val="00D32EEB"/>
    <w:rsid w:val="00D330B0"/>
    <w:rsid w:val="00D33137"/>
    <w:rsid w:val="00D331A6"/>
    <w:rsid w:val="00D3355F"/>
    <w:rsid w:val="00D339CD"/>
    <w:rsid w:val="00D33A7A"/>
    <w:rsid w:val="00D33DD4"/>
    <w:rsid w:val="00D33E1A"/>
    <w:rsid w:val="00D343B5"/>
    <w:rsid w:val="00D34428"/>
    <w:rsid w:val="00D344E0"/>
    <w:rsid w:val="00D3483C"/>
    <w:rsid w:val="00D34BE5"/>
    <w:rsid w:val="00D355B5"/>
    <w:rsid w:val="00D35663"/>
    <w:rsid w:val="00D35D6A"/>
    <w:rsid w:val="00D35FD0"/>
    <w:rsid w:val="00D3674D"/>
    <w:rsid w:val="00D367AE"/>
    <w:rsid w:val="00D36B8B"/>
    <w:rsid w:val="00D36BC9"/>
    <w:rsid w:val="00D36C8D"/>
    <w:rsid w:val="00D37197"/>
    <w:rsid w:val="00D40150"/>
    <w:rsid w:val="00D40246"/>
    <w:rsid w:val="00D40279"/>
    <w:rsid w:val="00D40692"/>
    <w:rsid w:val="00D40713"/>
    <w:rsid w:val="00D409D9"/>
    <w:rsid w:val="00D41D0D"/>
    <w:rsid w:val="00D41E89"/>
    <w:rsid w:val="00D42127"/>
    <w:rsid w:val="00D42863"/>
    <w:rsid w:val="00D43CF4"/>
    <w:rsid w:val="00D440FD"/>
    <w:rsid w:val="00D4477C"/>
    <w:rsid w:val="00D4485F"/>
    <w:rsid w:val="00D44EB1"/>
    <w:rsid w:val="00D45A66"/>
    <w:rsid w:val="00D46171"/>
    <w:rsid w:val="00D4619E"/>
    <w:rsid w:val="00D46A8F"/>
    <w:rsid w:val="00D4781C"/>
    <w:rsid w:val="00D478E7"/>
    <w:rsid w:val="00D51095"/>
    <w:rsid w:val="00D5139B"/>
    <w:rsid w:val="00D51AE8"/>
    <w:rsid w:val="00D521F5"/>
    <w:rsid w:val="00D52366"/>
    <w:rsid w:val="00D52373"/>
    <w:rsid w:val="00D52FC0"/>
    <w:rsid w:val="00D53698"/>
    <w:rsid w:val="00D53B31"/>
    <w:rsid w:val="00D53C28"/>
    <w:rsid w:val="00D53D05"/>
    <w:rsid w:val="00D54078"/>
    <w:rsid w:val="00D540A9"/>
    <w:rsid w:val="00D5414A"/>
    <w:rsid w:val="00D54F12"/>
    <w:rsid w:val="00D55568"/>
    <w:rsid w:val="00D5572C"/>
    <w:rsid w:val="00D55757"/>
    <w:rsid w:val="00D55AF9"/>
    <w:rsid w:val="00D55D94"/>
    <w:rsid w:val="00D56719"/>
    <w:rsid w:val="00D56B3F"/>
    <w:rsid w:val="00D56BD5"/>
    <w:rsid w:val="00D56FB9"/>
    <w:rsid w:val="00D570DA"/>
    <w:rsid w:val="00D5778E"/>
    <w:rsid w:val="00D60594"/>
    <w:rsid w:val="00D6083B"/>
    <w:rsid w:val="00D60866"/>
    <w:rsid w:val="00D60924"/>
    <w:rsid w:val="00D60E37"/>
    <w:rsid w:val="00D61DFF"/>
    <w:rsid w:val="00D61FF7"/>
    <w:rsid w:val="00D622BE"/>
    <w:rsid w:val="00D6261E"/>
    <w:rsid w:val="00D62731"/>
    <w:rsid w:val="00D627F5"/>
    <w:rsid w:val="00D62854"/>
    <w:rsid w:val="00D62A24"/>
    <w:rsid w:val="00D63568"/>
    <w:rsid w:val="00D63598"/>
    <w:rsid w:val="00D63A99"/>
    <w:rsid w:val="00D63CAD"/>
    <w:rsid w:val="00D63D99"/>
    <w:rsid w:val="00D6418F"/>
    <w:rsid w:val="00D64485"/>
    <w:rsid w:val="00D64FE2"/>
    <w:rsid w:val="00D654F6"/>
    <w:rsid w:val="00D65958"/>
    <w:rsid w:val="00D65BF2"/>
    <w:rsid w:val="00D66691"/>
    <w:rsid w:val="00D6694B"/>
    <w:rsid w:val="00D66D22"/>
    <w:rsid w:val="00D670EA"/>
    <w:rsid w:val="00D67625"/>
    <w:rsid w:val="00D67B7F"/>
    <w:rsid w:val="00D67FDE"/>
    <w:rsid w:val="00D70670"/>
    <w:rsid w:val="00D706F7"/>
    <w:rsid w:val="00D7129A"/>
    <w:rsid w:val="00D712AD"/>
    <w:rsid w:val="00D71487"/>
    <w:rsid w:val="00D71839"/>
    <w:rsid w:val="00D71CED"/>
    <w:rsid w:val="00D72EFD"/>
    <w:rsid w:val="00D730B1"/>
    <w:rsid w:val="00D732EC"/>
    <w:rsid w:val="00D743DD"/>
    <w:rsid w:val="00D743F3"/>
    <w:rsid w:val="00D743FA"/>
    <w:rsid w:val="00D745AC"/>
    <w:rsid w:val="00D74D50"/>
    <w:rsid w:val="00D75946"/>
    <w:rsid w:val="00D75955"/>
    <w:rsid w:val="00D75BDB"/>
    <w:rsid w:val="00D75CF3"/>
    <w:rsid w:val="00D76249"/>
    <w:rsid w:val="00D762A3"/>
    <w:rsid w:val="00D76726"/>
    <w:rsid w:val="00D76CAF"/>
    <w:rsid w:val="00D76CEB"/>
    <w:rsid w:val="00D77245"/>
    <w:rsid w:val="00D77609"/>
    <w:rsid w:val="00D7790E"/>
    <w:rsid w:val="00D77992"/>
    <w:rsid w:val="00D80D64"/>
    <w:rsid w:val="00D80F00"/>
    <w:rsid w:val="00D819D9"/>
    <w:rsid w:val="00D81AF2"/>
    <w:rsid w:val="00D821C8"/>
    <w:rsid w:val="00D82294"/>
    <w:rsid w:val="00D824E6"/>
    <w:rsid w:val="00D827A4"/>
    <w:rsid w:val="00D829A5"/>
    <w:rsid w:val="00D830DA"/>
    <w:rsid w:val="00D830FF"/>
    <w:rsid w:val="00D8330E"/>
    <w:rsid w:val="00D836FB"/>
    <w:rsid w:val="00D83CAA"/>
    <w:rsid w:val="00D83F52"/>
    <w:rsid w:val="00D8457D"/>
    <w:rsid w:val="00D84C96"/>
    <w:rsid w:val="00D84D99"/>
    <w:rsid w:val="00D85148"/>
    <w:rsid w:val="00D8550F"/>
    <w:rsid w:val="00D85C9C"/>
    <w:rsid w:val="00D874EC"/>
    <w:rsid w:val="00D87527"/>
    <w:rsid w:val="00D87A3E"/>
    <w:rsid w:val="00D87B8B"/>
    <w:rsid w:val="00D87DFE"/>
    <w:rsid w:val="00D904A0"/>
    <w:rsid w:val="00D90B6B"/>
    <w:rsid w:val="00D90D99"/>
    <w:rsid w:val="00D90F48"/>
    <w:rsid w:val="00D9104B"/>
    <w:rsid w:val="00D914FD"/>
    <w:rsid w:val="00D92265"/>
    <w:rsid w:val="00D925E3"/>
    <w:rsid w:val="00D92634"/>
    <w:rsid w:val="00D9271E"/>
    <w:rsid w:val="00D927D7"/>
    <w:rsid w:val="00D9297F"/>
    <w:rsid w:val="00D92B0D"/>
    <w:rsid w:val="00D93331"/>
    <w:rsid w:val="00D93604"/>
    <w:rsid w:val="00D93790"/>
    <w:rsid w:val="00D943CC"/>
    <w:rsid w:val="00D9467B"/>
    <w:rsid w:val="00D94C33"/>
    <w:rsid w:val="00D950AC"/>
    <w:rsid w:val="00D9525C"/>
    <w:rsid w:val="00D95F26"/>
    <w:rsid w:val="00D96175"/>
    <w:rsid w:val="00D96281"/>
    <w:rsid w:val="00D96CB1"/>
    <w:rsid w:val="00D97023"/>
    <w:rsid w:val="00D9717D"/>
    <w:rsid w:val="00D974C1"/>
    <w:rsid w:val="00D97520"/>
    <w:rsid w:val="00DA02A1"/>
    <w:rsid w:val="00DA02C8"/>
    <w:rsid w:val="00DA05E3"/>
    <w:rsid w:val="00DA0A7E"/>
    <w:rsid w:val="00DA10FF"/>
    <w:rsid w:val="00DA1294"/>
    <w:rsid w:val="00DA1F1D"/>
    <w:rsid w:val="00DA1F56"/>
    <w:rsid w:val="00DA20FE"/>
    <w:rsid w:val="00DA2348"/>
    <w:rsid w:val="00DA2AA6"/>
    <w:rsid w:val="00DA2B44"/>
    <w:rsid w:val="00DA2BE3"/>
    <w:rsid w:val="00DA2D79"/>
    <w:rsid w:val="00DA33F9"/>
    <w:rsid w:val="00DA3956"/>
    <w:rsid w:val="00DA3A16"/>
    <w:rsid w:val="00DA3BBC"/>
    <w:rsid w:val="00DA3D13"/>
    <w:rsid w:val="00DA3E33"/>
    <w:rsid w:val="00DA4770"/>
    <w:rsid w:val="00DA4E4E"/>
    <w:rsid w:val="00DA54B4"/>
    <w:rsid w:val="00DA59ED"/>
    <w:rsid w:val="00DA6245"/>
    <w:rsid w:val="00DA6805"/>
    <w:rsid w:val="00DA6BE9"/>
    <w:rsid w:val="00DA71DE"/>
    <w:rsid w:val="00DA74D6"/>
    <w:rsid w:val="00DA7608"/>
    <w:rsid w:val="00DA7A87"/>
    <w:rsid w:val="00DA7CDA"/>
    <w:rsid w:val="00DB1323"/>
    <w:rsid w:val="00DB1CA7"/>
    <w:rsid w:val="00DB1CBC"/>
    <w:rsid w:val="00DB1F67"/>
    <w:rsid w:val="00DB2037"/>
    <w:rsid w:val="00DB2148"/>
    <w:rsid w:val="00DB29BA"/>
    <w:rsid w:val="00DB2A75"/>
    <w:rsid w:val="00DB2C2B"/>
    <w:rsid w:val="00DB2C63"/>
    <w:rsid w:val="00DB2E78"/>
    <w:rsid w:val="00DB4358"/>
    <w:rsid w:val="00DB4631"/>
    <w:rsid w:val="00DB4743"/>
    <w:rsid w:val="00DB4BC4"/>
    <w:rsid w:val="00DB4DD8"/>
    <w:rsid w:val="00DB52C5"/>
    <w:rsid w:val="00DB546E"/>
    <w:rsid w:val="00DB5570"/>
    <w:rsid w:val="00DB6274"/>
    <w:rsid w:val="00DB6B72"/>
    <w:rsid w:val="00DB7037"/>
    <w:rsid w:val="00DB7157"/>
    <w:rsid w:val="00DB7215"/>
    <w:rsid w:val="00DB7490"/>
    <w:rsid w:val="00DB74A9"/>
    <w:rsid w:val="00DB78AB"/>
    <w:rsid w:val="00DB7B35"/>
    <w:rsid w:val="00DB7CAA"/>
    <w:rsid w:val="00DB7F4A"/>
    <w:rsid w:val="00DC02E7"/>
    <w:rsid w:val="00DC0614"/>
    <w:rsid w:val="00DC08EE"/>
    <w:rsid w:val="00DC0E9F"/>
    <w:rsid w:val="00DC1344"/>
    <w:rsid w:val="00DC1681"/>
    <w:rsid w:val="00DC1BF6"/>
    <w:rsid w:val="00DC1D55"/>
    <w:rsid w:val="00DC2256"/>
    <w:rsid w:val="00DC22B1"/>
    <w:rsid w:val="00DC2393"/>
    <w:rsid w:val="00DC2437"/>
    <w:rsid w:val="00DC2838"/>
    <w:rsid w:val="00DC29B6"/>
    <w:rsid w:val="00DC3CDE"/>
    <w:rsid w:val="00DC4197"/>
    <w:rsid w:val="00DC4447"/>
    <w:rsid w:val="00DC5B98"/>
    <w:rsid w:val="00DC5DFD"/>
    <w:rsid w:val="00DC662E"/>
    <w:rsid w:val="00DC6859"/>
    <w:rsid w:val="00DC687B"/>
    <w:rsid w:val="00DC6D81"/>
    <w:rsid w:val="00DC72DC"/>
    <w:rsid w:val="00DC73AD"/>
    <w:rsid w:val="00DC76B9"/>
    <w:rsid w:val="00DC7984"/>
    <w:rsid w:val="00DD0007"/>
    <w:rsid w:val="00DD07AB"/>
    <w:rsid w:val="00DD0A3B"/>
    <w:rsid w:val="00DD0B4F"/>
    <w:rsid w:val="00DD0B5E"/>
    <w:rsid w:val="00DD0BCD"/>
    <w:rsid w:val="00DD11E9"/>
    <w:rsid w:val="00DD130E"/>
    <w:rsid w:val="00DD1312"/>
    <w:rsid w:val="00DD18BF"/>
    <w:rsid w:val="00DD1ADE"/>
    <w:rsid w:val="00DD1BD0"/>
    <w:rsid w:val="00DD1DA3"/>
    <w:rsid w:val="00DD2136"/>
    <w:rsid w:val="00DD2347"/>
    <w:rsid w:val="00DD2679"/>
    <w:rsid w:val="00DD2E6B"/>
    <w:rsid w:val="00DD3271"/>
    <w:rsid w:val="00DD32E7"/>
    <w:rsid w:val="00DD35BC"/>
    <w:rsid w:val="00DD39C6"/>
    <w:rsid w:val="00DD3A20"/>
    <w:rsid w:val="00DD3C4D"/>
    <w:rsid w:val="00DD3F18"/>
    <w:rsid w:val="00DD44DC"/>
    <w:rsid w:val="00DD45F4"/>
    <w:rsid w:val="00DD467A"/>
    <w:rsid w:val="00DD4DAB"/>
    <w:rsid w:val="00DD5044"/>
    <w:rsid w:val="00DD5090"/>
    <w:rsid w:val="00DD5320"/>
    <w:rsid w:val="00DD54A4"/>
    <w:rsid w:val="00DD54EF"/>
    <w:rsid w:val="00DD5983"/>
    <w:rsid w:val="00DD5D6C"/>
    <w:rsid w:val="00DD6A3D"/>
    <w:rsid w:val="00DD6A44"/>
    <w:rsid w:val="00DD6B2B"/>
    <w:rsid w:val="00DD7986"/>
    <w:rsid w:val="00DD7B3E"/>
    <w:rsid w:val="00DE016D"/>
    <w:rsid w:val="00DE0385"/>
    <w:rsid w:val="00DE06D5"/>
    <w:rsid w:val="00DE07D9"/>
    <w:rsid w:val="00DE0C18"/>
    <w:rsid w:val="00DE121D"/>
    <w:rsid w:val="00DE20B7"/>
    <w:rsid w:val="00DE2182"/>
    <w:rsid w:val="00DE2324"/>
    <w:rsid w:val="00DE2391"/>
    <w:rsid w:val="00DE29FB"/>
    <w:rsid w:val="00DE2A82"/>
    <w:rsid w:val="00DE2B96"/>
    <w:rsid w:val="00DE2C32"/>
    <w:rsid w:val="00DE2C44"/>
    <w:rsid w:val="00DE2DC7"/>
    <w:rsid w:val="00DE3117"/>
    <w:rsid w:val="00DE383B"/>
    <w:rsid w:val="00DE388A"/>
    <w:rsid w:val="00DE3A4F"/>
    <w:rsid w:val="00DE3D94"/>
    <w:rsid w:val="00DE42F0"/>
    <w:rsid w:val="00DE454B"/>
    <w:rsid w:val="00DE4714"/>
    <w:rsid w:val="00DE4D8E"/>
    <w:rsid w:val="00DE4E08"/>
    <w:rsid w:val="00DE5095"/>
    <w:rsid w:val="00DE5117"/>
    <w:rsid w:val="00DE5713"/>
    <w:rsid w:val="00DE5E33"/>
    <w:rsid w:val="00DE68FD"/>
    <w:rsid w:val="00DE6916"/>
    <w:rsid w:val="00DE702F"/>
    <w:rsid w:val="00DE76EE"/>
    <w:rsid w:val="00DF0731"/>
    <w:rsid w:val="00DF0DA9"/>
    <w:rsid w:val="00DF0E60"/>
    <w:rsid w:val="00DF1BD4"/>
    <w:rsid w:val="00DF1CA9"/>
    <w:rsid w:val="00DF2001"/>
    <w:rsid w:val="00DF22C1"/>
    <w:rsid w:val="00DF266F"/>
    <w:rsid w:val="00DF2AAE"/>
    <w:rsid w:val="00DF304A"/>
    <w:rsid w:val="00DF37A6"/>
    <w:rsid w:val="00DF37C9"/>
    <w:rsid w:val="00DF3926"/>
    <w:rsid w:val="00DF39EC"/>
    <w:rsid w:val="00DF3B34"/>
    <w:rsid w:val="00DF3BE4"/>
    <w:rsid w:val="00DF453E"/>
    <w:rsid w:val="00DF4C8F"/>
    <w:rsid w:val="00DF4DDE"/>
    <w:rsid w:val="00DF5FCD"/>
    <w:rsid w:val="00DF631F"/>
    <w:rsid w:val="00DF6BDF"/>
    <w:rsid w:val="00DF6D0E"/>
    <w:rsid w:val="00DF74FD"/>
    <w:rsid w:val="00DF7B1E"/>
    <w:rsid w:val="00DF7BD7"/>
    <w:rsid w:val="00DF7C3A"/>
    <w:rsid w:val="00DF7C99"/>
    <w:rsid w:val="00E0021B"/>
    <w:rsid w:val="00E003FA"/>
    <w:rsid w:val="00E005F4"/>
    <w:rsid w:val="00E0078B"/>
    <w:rsid w:val="00E00B04"/>
    <w:rsid w:val="00E00F53"/>
    <w:rsid w:val="00E01196"/>
    <w:rsid w:val="00E016F4"/>
    <w:rsid w:val="00E021CB"/>
    <w:rsid w:val="00E0224E"/>
    <w:rsid w:val="00E023B4"/>
    <w:rsid w:val="00E02B85"/>
    <w:rsid w:val="00E03233"/>
    <w:rsid w:val="00E034E8"/>
    <w:rsid w:val="00E0357B"/>
    <w:rsid w:val="00E036CB"/>
    <w:rsid w:val="00E042FC"/>
    <w:rsid w:val="00E047C2"/>
    <w:rsid w:val="00E049DA"/>
    <w:rsid w:val="00E04D95"/>
    <w:rsid w:val="00E05200"/>
    <w:rsid w:val="00E05A03"/>
    <w:rsid w:val="00E05AB7"/>
    <w:rsid w:val="00E05C58"/>
    <w:rsid w:val="00E06A34"/>
    <w:rsid w:val="00E06E0D"/>
    <w:rsid w:val="00E06E4A"/>
    <w:rsid w:val="00E07EA6"/>
    <w:rsid w:val="00E101CB"/>
    <w:rsid w:val="00E102D3"/>
    <w:rsid w:val="00E107EC"/>
    <w:rsid w:val="00E10853"/>
    <w:rsid w:val="00E1086D"/>
    <w:rsid w:val="00E10917"/>
    <w:rsid w:val="00E11655"/>
    <w:rsid w:val="00E11FC1"/>
    <w:rsid w:val="00E12EC4"/>
    <w:rsid w:val="00E13024"/>
    <w:rsid w:val="00E135BB"/>
    <w:rsid w:val="00E13A31"/>
    <w:rsid w:val="00E13F8A"/>
    <w:rsid w:val="00E144EA"/>
    <w:rsid w:val="00E144FF"/>
    <w:rsid w:val="00E14528"/>
    <w:rsid w:val="00E145C6"/>
    <w:rsid w:val="00E1482B"/>
    <w:rsid w:val="00E14986"/>
    <w:rsid w:val="00E14A6A"/>
    <w:rsid w:val="00E14B34"/>
    <w:rsid w:val="00E14E8B"/>
    <w:rsid w:val="00E15219"/>
    <w:rsid w:val="00E15D39"/>
    <w:rsid w:val="00E16212"/>
    <w:rsid w:val="00E16755"/>
    <w:rsid w:val="00E1683E"/>
    <w:rsid w:val="00E1699E"/>
    <w:rsid w:val="00E16D2F"/>
    <w:rsid w:val="00E16D4D"/>
    <w:rsid w:val="00E16E1D"/>
    <w:rsid w:val="00E16FBB"/>
    <w:rsid w:val="00E17229"/>
    <w:rsid w:val="00E176B9"/>
    <w:rsid w:val="00E1778C"/>
    <w:rsid w:val="00E17A7D"/>
    <w:rsid w:val="00E17CA7"/>
    <w:rsid w:val="00E17E9B"/>
    <w:rsid w:val="00E20089"/>
    <w:rsid w:val="00E208DA"/>
    <w:rsid w:val="00E20EB4"/>
    <w:rsid w:val="00E220F0"/>
    <w:rsid w:val="00E22AA2"/>
    <w:rsid w:val="00E22AA5"/>
    <w:rsid w:val="00E22D3A"/>
    <w:rsid w:val="00E2380B"/>
    <w:rsid w:val="00E239C5"/>
    <w:rsid w:val="00E23C56"/>
    <w:rsid w:val="00E23E5D"/>
    <w:rsid w:val="00E24269"/>
    <w:rsid w:val="00E24417"/>
    <w:rsid w:val="00E24583"/>
    <w:rsid w:val="00E247EA"/>
    <w:rsid w:val="00E24834"/>
    <w:rsid w:val="00E249B8"/>
    <w:rsid w:val="00E2506C"/>
    <w:rsid w:val="00E2552D"/>
    <w:rsid w:val="00E259F4"/>
    <w:rsid w:val="00E25EC8"/>
    <w:rsid w:val="00E26372"/>
    <w:rsid w:val="00E26498"/>
    <w:rsid w:val="00E26AB5"/>
    <w:rsid w:val="00E27263"/>
    <w:rsid w:val="00E30946"/>
    <w:rsid w:val="00E3094B"/>
    <w:rsid w:val="00E316B7"/>
    <w:rsid w:val="00E31782"/>
    <w:rsid w:val="00E31840"/>
    <w:rsid w:val="00E31D29"/>
    <w:rsid w:val="00E32AB0"/>
    <w:rsid w:val="00E3384B"/>
    <w:rsid w:val="00E338A5"/>
    <w:rsid w:val="00E339E9"/>
    <w:rsid w:val="00E33CB3"/>
    <w:rsid w:val="00E33D58"/>
    <w:rsid w:val="00E34F04"/>
    <w:rsid w:val="00E357F5"/>
    <w:rsid w:val="00E35A16"/>
    <w:rsid w:val="00E36B94"/>
    <w:rsid w:val="00E37016"/>
    <w:rsid w:val="00E37175"/>
    <w:rsid w:val="00E37AC1"/>
    <w:rsid w:val="00E37D16"/>
    <w:rsid w:val="00E37E54"/>
    <w:rsid w:val="00E400BB"/>
    <w:rsid w:val="00E40237"/>
    <w:rsid w:val="00E40B00"/>
    <w:rsid w:val="00E40F21"/>
    <w:rsid w:val="00E4143F"/>
    <w:rsid w:val="00E4248F"/>
    <w:rsid w:val="00E42B05"/>
    <w:rsid w:val="00E42D13"/>
    <w:rsid w:val="00E42FC8"/>
    <w:rsid w:val="00E4365D"/>
    <w:rsid w:val="00E43865"/>
    <w:rsid w:val="00E43A99"/>
    <w:rsid w:val="00E43D5C"/>
    <w:rsid w:val="00E43E14"/>
    <w:rsid w:val="00E44226"/>
    <w:rsid w:val="00E445DD"/>
    <w:rsid w:val="00E4486D"/>
    <w:rsid w:val="00E44C55"/>
    <w:rsid w:val="00E44D13"/>
    <w:rsid w:val="00E44E9D"/>
    <w:rsid w:val="00E45036"/>
    <w:rsid w:val="00E450BF"/>
    <w:rsid w:val="00E453A3"/>
    <w:rsid w:val="00E455A5"/>
    <w:rsid w:val="00E45630"/>
    <w:rsid w:val="00E45D24"/>
    <w:rsid w:val="00E45DE9"/>
    <w:rsid w:val="00E45E45"/>
    <w:rsid w:val="00E466FA"/>
    <w:rsid w:val="00E46737"/>
    <w:rsid w:val="00E4673A"/>
    <w:rsid w:val="00E46C68"/>
    <w:rsid w:val="00E4737A"/>
    <w:rsid w:val="00E47C3E"/>
    <w:rsid w:val="00E47D09"/>
    <w:rsid w:val="00E5019F"/>
    <w:rsid w:val="00E5030B"/>
    <w:rsid w:val="00E5051E"/>
    <w:rsid w:val="00E505F8"/>
    <w:rsid w:val="00E506C3"/>
    <w:rsid w:val="00E507C6"/>
    <w:rsid w:val="00E50C25"/>
    <w:rsid w:val="00E50C6D"/>
    <w:rsid w:val="00E51363"/>
    <w:rsid w:val="00E51470"/>
    <w:rsid w:val="00E51623"/>
    <w:rsid w:val="00E51819"/>
    <w:rsid w:val="00E51D68"/>
    <w:rsid w:val="00E52348"/>
    <w:rsid w:val="00E52A9F"/>
    <w:rsid w:val="00E533F0"/>
    <w:rsid w:val="00E53B7B"/>
    <w:rsid w:val="00E53BBE"/>
    <w:rsid w:val="00E53D10"/>
    <w:rsid w:val="00E541A4"/>
    <w:rsid w:val="00E54275"/>
    <w:rsid w:val="00E544CA"/>
    <w:rsid w:val="00E5499E"/>
    <w:rsid w:val="00E549D7"/>
    <w:rsid w:val="00E54CDD"/>
    <w:rsid w:val="00E553AC"/>
    <w:rsid w:val="00E554F3"/>
    <w:rsid w:val="00E555ED"/>
    <w:rsid w:val="00E5568B"/>
    <w:rsid w:val="00E55BE9"/>
    <w:rsid w:val="00E56136"/>
    <w:rsid w:val="00E56393"/>
    <w:rsid w:val="00E56ACB"/>
    <w:rsid w:val="00E56B51"/>
    <w:rsid w:val="00E56CE1"/>
    <w:rsid w:val="00E56F09"/>
    <w:rsid w:val="00E56FC7"/>
    <w:rsid w:val="00E570C5"/>
    <w:rsid w:val="00E57587"/>
    <w:rsid w:val="00E576FA"/>
    <w:rsid w:val="00E57F1A"/>
    <w:rsid w:val="00E6023C"/>
    <w:rsid w:val="00E60241"/>
    <w:rsid w:val="00E602E9"/>
    <w:rsid w:val="00E6073A"/>
    <w:rsid w:val="00E607AA"/>
    <w:rsid w:val="00E607CB"/>
    <w:rsid w:val="00E609C3"/>
    <w:rsid w:val="00E6118F"/>
    <w:rsid w:val="00E613CA"/>
    <w:rsid w:val="00E615BF"/>
    <w:rsid w:val="00E6161E"/>
    <w:rsid w:val="00E61A70"/>
    <w:rsid w:val="00E6203B"/>
    <w:rsid w:val="00E62848"/>
    <w:rsid w:val="00E62AAE"/>
    <w:rsid w:val="00E62AB0"/>
    <w:rsid w:val="00E62D36"/>
    <w:rsid w:val="00E63423"/>
    <w:rsid w:val="00E63E4B"/>
    <w:rsid w:val="00E6471B"/>
    <w:rsid w:val="00E64E12"/>
    <w:rsid w:val="00E65067"/>
    <w:rsid w:val="00E6565C"/>
    <w:rsid w:val="00E659EF"/>
    <w:rsid w:val="00E65B6F"/>
    <w:rsid w:val="00E65F08"/>
    <w:rsid w:val="00E66DDD"/>
    <w:rsid w:val="00E673D1"/>
    <w:rsid w:val="00E67C27"/>
    <w:rsid w:val="00E67F6E"/>
    <w:rsid w:val="00E706A5"/>
    <w:rsid w:val="00E707C5"/>
    <w:rsid w:val="00E70E91"/>
    <w:rsid w:val="00E716B4"/>
    <w:rsid w:val="00E71F02"/>
    <w:rsid w:val="00E7205E"/>
    <w:rsid w:val="00E7206D"/>
    <w:rsid w:val="00E72134"/>
    <w:rsid w:val="00E723C0"/>
    <w:rsid w:val="00E7249B"/>
    <w:rsid w:val="00E726D6"/>
    <w:rsid w:val="00E72C40"/>
    <w:rsid w:val="00E72E75"/>
    <w:rsid w:val="00E730D2"/>
    <w:rsid w:val="00E73402"/>
    <w:rsid w:val="00E742E0"/>
    <w:rsid w:val="00E743F0"/>
    <w:rsid w:val="00E74466"/>
    <w:rsid w:val="00E7467E"/>
    <w:rsid w:val="00E74694"/>
    <w:rsid w:val="00E74A1C"/>
    <w:rsid w:val="00E750D4"/>
    <w:rsid w:val="00E7563F"/>
    <w:rsid w:val="00E75752"/>
    <w:rsid w:val="00E75C38"/>
    <w:rsid w:val="00E769D4"/>
    <w:rsid w:val="00E76D23"/>
    <w:rsid w:val="00E77495"/>
    <w:rsid w:val="00E77905"/>
    <w:rsid w:val="00E77D33"/>
    <w:rsid w:val="00E77E7E"/>
    <w:rsid w:val="00E77FA2"/>
    <w:rsid w:val="00E8023A"/>
    <w:rsid w:val="00E80714"/>
    <w:rsid w:val="00E80A8B"/>
    <w:rsid w:val="00E80BE6"/>
    <w:rsid w:val="00E8138B"/>
    <w:rsid w:val="00E813D2"/>
    <w:rsid w:val="00E81650"/>
    <w:rsid w:val="00E828BF"/>
    <w:rsid w:val="00E82AB1"/>
    <w:rsid w:val="00E82CFC"/>
    <w:rsid w:val="00E82FA5"/>
    <w:rsid w:val="00E8328B"/>
    <w:rsid w:val="00E83488"/>
    <w:rsid w:val="00E836DB"/>
    <w:rsid w:val="00E842C3"/>
    <w:rsid w:val="00E84374"/>
    <w:rsid w:val="00E84456"/>
    <w:rsid w:val="00E84945"/>
    <w:rsid w:val="00E84BB2"/>
    <w:rsid w:val="00E84C0C"/>
    <w:rsid w:val="00E84D71"/>
    <w:rsid w:val="00E84E1E"/>
    <w:rsid w:val="00E852DE"/>
    <w:rsid w:val="00E85401"/>
    <w:rsid w:val="00E858E8"/>
    <w:rsid w:val="00E85ADF"/>
    <w:rsid w:val="00E85DAC"/>
    <w:rsid w:val="00E8609A"/>
    <w:rsid w:val="00E86350"/>
    <w:rsid w:val="00E863F0"/>
    <w:rsid w:val="00E8657E"/>
    <w:rsid w:val="00E8696F"/>
    <w:rsid w:val="00E86AF4"/>
    <w:rsid w:val="00E86E3B"/>
    <w:rsid w:val="00E87138"/>
    <w:rsid w:val="00E871B8"/>
    <w:rsid w:val="00E874BD"/>
    <w:rsid w:val="00E87E14"/>
    <w:rsid w:val="00E90079"/>
    <w:rsid w:val="00E901F5"/>
    <w:rsid w:val="00E90403"/>
    <w:rsid w:val="00E90A2E"/>
    <w:rsid w:val="00E9189E"/>
    <w:rsid w:val="00E92792"/>
    <w:rsid w:val="00E92863"/>
    <w:rsid w:val="00E92A09"/>
    <w:rsid w:val="00E92DA5"/>
    <w:rsid w:val="00E93429"/>
    <w:rsid w:val="00E93F98"/>
    <w:rsid w:val="00E94A43"/>
    <w:rsid w:val="00E94F74"/>
    <w:rsid w:val="00E94FFE"/>
    <w:rsid w:val="00E95BB5"/>
    <w:rsid w:val="00E95D2B"/>
    <w:rsid w:val="00E95F08"/>
    <w:rsid w:val="00E9606F"/>
    <w:rsid w:val="00E96684"/>
    <w:rsid w:val="00E967BF"/>
    <w:rsid w:val="00E968B6"/>
    <w:rsid w:val="00E976C9"/>
    <w:rsid w:val="00E97FB1"/>
    <w:rsid w:val="00EA0034"/>
    <w:rsid w:val="00EA1075"/>
    <w:rsid w:val="00EA1714"/>
    <w:rsid w:val="00EA1E88"/>
    <w:rsid w:val="00EA210E"/>
    <w:rsid w:val="00EA26DB"/>
    <w:rsid w:val="00EA2827"/>
    <w:rsid w:val="00EA2AAD"/>
    <w:rsid w:val="00EA2B23"/>
    <w:rsid w:val="00EA317D"/>
    <w:rsid w:val="00EA35D7"/>
    <w:rsid w:val="00EA3AEF"/>
    <w:rsid w:val="00EA4211"/>
    <w:rsid w:val="00EA4747"/>
    <w:rsid w:val="00EA47E0"/>
    <w:rsid w:val="00EA4EE4"/>
    <w:rsid w:val="00EA50BB"/>
    <w:rsid w:val="00EA54B2"/>
    <w:rsid w:val="00EA5B69"/>
    <w:rsid w:val="00EA68F6"/>
    <w:rsid w:val="00EA7099"/>
    <w:rsid w:val="00EA7321"/>
    <w:rsid w:val="00EA7AA2"/>
    <w:rsid w:val="00EA7DEC"/>
    <w:rsid w:val="00EA7EFD"/>
    <w:rsid w:val="00EB0686"/>
    <w:rsid w:val="00EB0E02"/>
    <w:rsid w:val="00EB14DB"/>
    <w:rsid w:val="00EB15E8"/>
    <w:rsid w:val="00EB16E4"/>
    <w:rsid w:val="00EB1717"/>
    <w:rsid w:val="00EB184B"/>
    <w:rsid w:val="00EB1CD6"/>
    <w:rsid w:val="00EB1D21"/>
    <w:rsid w:val="00EB1DA2"/>
    <w:rsid w:val="00EB1F7A"/>
    <w:rsid w:val="00EB2569"/>
    <w:rsid w:val="00EB25CA"/>
    <w:rsid w:val="00EB2FE7"/>
    <w:rsid w:val="00EB3D4B"/>
    <w:rsid w:val="00EB437A"/>
    <w:rsid w:val="00EB4E27"/>
    <w:rsid w:val="00EB5B7A"/>
    <w:rsid w:val="00EB5F1F"/>
    <w:rsid w:val="00EB6047"/>
    <w:rsid w:val="00EB6443"/>
    <w:rsid w:val="00EB7EBB"/>
    <w:rsid w:val="00EB7FB9"/>
    <w:rsid w:val="00EC0868"/>
    <w:rsid w:val="00EC0E20"/>
    <w:rsid w:val="00EC1360"/>
    <w:rsid w:val="00EC1448"/>
    <w:rsid w:val="00EC16B8"/>
    <w:rsid w:val="00EC1D34"/>
    <w:rsid w:val="00EC22FE"/>
    <w:rsid w:val="00EC25DC"/>
    <w:rsid w:val="00EC2908"/>
    <w:rsid w:val="00EC29CA"/>
    <w:rsid w:val="00EC31EB"/>
    <w:rsid w:val="00EC3A52"/>
    <w:rsid w:val="00EC4071"/>
    <w:rsid w:val="00EC43B6"/>
    <w:rsid w:val="00EC4B98"/>
    <w:rsid w:val="00EC50EA"/>
    <w:rsid w:val="00EC50FC"/>
    <w:rsid w:val="00EC518F"/>
    <w:rsid w:val="00EC51B1"/>
    <w:rsid w:val="00EC5743"/>
    <w:rsid w:val="00EC5D52"/>
    <w:rsid w:val="00EC5E59"/>
    <w:rsid w:val="00EC5EC0"/>
    <w:rsid w:val="00EC5FD2"/>
    <w:rsid w:val="00EC646C"/>
    <w:rsid w:val="00EC6800"/>
    <w:rsid w:val="00EC6868"/>
    <w:rsid w:val="00EC6DA7"/>
    <w:rsid w:val="00EC6DF0"/>
    <w:rsid w:val="00EC7170"/>
    <w:rsid w:val="00EC7178"/>
    <w:rsid w:val="00EC71E7"/>
    <w:rsid w:val="00EC7279"/>
    <w:rsid w:val="00EC73FA"/>
    <w:rsid w:val="00EC75B4"/>
    <w:rsid w:val="00EC75E4"/>
    <w:rsid w:val="00EC75F7"/>
    <w:rsid w:val="00EC77E9"/>
    <w:rsid w:val="00EC7A23"/>
    <w:rsid w:val="00ED0789"/>
    <w:rsid w:val="00ED0A43"/>
    <w:rsid w:val="00ED0C9D"/>
    <w:rsid w:val="00ED0D19"/>
    <w:rsid w:val="00ED0F55"/>
    <w:rsid w:val="00ED1982"/>
    <w:rsid w:val="00ED1D1D"/>
    <w:rsid w:val="00ED2D5B"/>
    <w:rsid w:val="00ED3068"/>
    <w:rsid w:val="00ED3738"/>
    <w:rsid w:val="00ED4279"/>
    <w:rsid w:val="00ED43B4"/>
    <w:rsid w:val="00ED43D8"/>
    <w:rsid w:val="00ED4605"/>
    <w:rsid w:val="00ED4843"/>
    <w:rsid w:val="00ED49E5"/>
    <w:rsid w:val="00ED4C67"/>
    <w:rsid w:val="00ED4FA3"/>
    <w:rsid w:val="00ED52F3"/>
    <w:rsid w:val="00ED56D6"/>
    <w:rsid w:val="00ED578B"/>
    <w:rsid w:val="00ED5E0A"/>
    <w:rsid w:val="00ED6161"/>
    <w:rsid w:val="00ED6480"/>
    <w:rsid w:val="00ED668B"/>
    <w:rsid w:val="00ED672E"/>
    <w:rsid w:val="00ED67EA"/>
    <w:rsid w:val="00ED6FD9"/>
    <w:rsid w:val="00ED7029"/>
    <w:rsid w:val="00ED7053"/>
    <w:rsid w:val="00ED7243"/>
    <w:rsid w:val="00ED7A00"/>
    <w:rsid w:val="00EE0E63"/>
    <w:rsid w:val="00EE0F81"/>
    <w:rsid w:val="00EE10C2"/>
    <w:rsid w:val="00EE1259"/>
    <w:rsid w:val="00EE1AA1"/>
    <w:rsid w:val="00EE2259"/>
    <w:rsid w:val="00EE23A1"/>
    <w:rsid w:val="00EE261D"/>
    <w:rsid w:val="00EE26B9"/>
    <w:rsid w:val="00EE2953"/>
    <w:rsid w:val="00EE2A68"/>
    <w:rsid w:val="00EE2CBE"/>
    <w:rsid w:val="00EE343D"/>
    <w:rsid w:val="00EE34B6"/>
    <w:rsid w:val="00EE36FE"/>
    <w:rsid w:val="00EE37CD"/>
    <w:rsid w:val="00EE3904"/>
    <w:rsid w:val="00EE3A30"/>
    <w:rsid w:val="00EE3FFC"/>
    <w:rsid w:val="00EE4274"/>
    <w:rsid w:val="00EE4A46"/>
    <w:rsid w:val="00EE4C44"/>
    <w:rsid w:val="00EE5156"/>
    <w:rsid w:val="00EE5298"/>
    <w:rsid w:val="00EE5344"/>
    <w:rsid w:val="00EE5CC1"/>
    <w:rsid w:val="00EE6336"/>
    <w:rsid w:val="00EE6A58"/>
    <w:rsid w:val="00EE6C92"/>
    <w:rsid w:val="00EE7348"/>
    <w:rsid w:val="00EE774A"/>
    <w:rsid w:val="00EF0075"/>
    <w:rsid w:val="00EF0165"/>
    <w:rsid w:val="00EF03B4"/>
    <w:rsid w:val="00EF0643"/>
    <w:rsid w:val="00EF08DE"/>
    <w:rsid w:val="00EF0E82"/>
    <w:rsid w:val="00EF11C0"/>
    <w:rsid w:val="00EF11FC"/>
    <w:rsid w:val="00EF1265"/>
    <w:rsid w:val="00EF22CD"/>
    <w:rsid w:val="00EF25BA"/>
    <w:rsid w:val="00EF2626"/>
    <w:rsid w:val="00EF4074"/>
    <w:rsid w:val="00EF4CC9"/>
    <w:rsid w:val="00EF5460"/>
    <w:rsid w:val="00EF5AC8"/>
    <w:rsid w:val="00EF5AD6"/>
    <w:rsid w:val="00EF5FF2"/>
    <w:rsid w:val="00EF676B"/>
    <w:rsid w:val="00EF680A"/>
    <w:rsid w:val="00EF6C6D"/>
    <w:rsid w:val="00EF6E66"/>
    <w:rsid w:val="00EF6F15"/>
    <w:rsid w:val="00EF6F8E"/>
    <w:rsid w:val="00EF7001"/>
    <w:rsid w:val="00EF7042"/>
    <w:rsid w:val="00EF719B"/>
    <w:rsid w:val="00EF749F"/>
    <w:rsid w:val="00EF79F8"/>
    <w:rsid w:val="00F0009B"/>
    <w:rsid w:val="00F000E5"/>
    <w:rsid w:val="00F00477"/>
    <w:rsid w:val="00F007B2"/>
    <w:rsid w:val="00F008E1"/>
    <w:rsid w:val="00F00B9E"/>
    <w:rsid w:val="00F00CF1"/>
    <w:rsid w:val="00F00D00"/>
    <w:rsid w:val="00F01444"/>
    <w:rsid w:val="00F016D8"/>
    <w:rsid w:val="00F01DA7"/>
    <w:rsid w:val="00F01FE0"/>
    <w:rsid w:val="00F02474"/>
    <w:rsid w:val="00F02709"/>
    <w:rsid w:val="00F027B9"/>
    <w:rsid w:val="00F02812"/>
    <w:rsid w:val="00F02A63"/>
    <w:rsid w:val="00F03333"/>
    <w:rsid w:val="00F038CA"/>
    <w:rsid w:val="00F04062"/>
    <w:rsid w:val="00F040CA"/>
    <w:rsid w:val="00F042D3"/>
    <w:rsid w:val="00F04433"/>
    <w:rsid w:val="00F04DC1"/>
    <w:rsid w:val="00F04EDC"/>
    <w:rsid w:val="00F051C0"/>
    <w:rsid w:val="00F05865"/>
    <w:rsid w:val="00F05A4F"/>
    <w:rsid w:val="00F05C3D"/>
    <w:rsid w:val="00F05D2D"/>
    <w:rsid w:val="00F05F2E"/>
    <w:rsid w:val="00F0616E"/>
    <w:rsid w:val="00F0646E"/>
    <w:rsid w:val="00F066AF"/>
    <w:rsid w:val="00F066F6"/>
    <w:rsid w:val="00F06874"/>
    <w:rsid w:val="00F06F28"/>
    <w:rsid w:val="00F07167"/>
    <w:rsid w:val="00F079CD"/>
    <w:rsid w:val="00F10263"/>
    <w:rsid w:val="00F102E7"/>
    <w:rsid w:val="00F10735"/>
    <w:rsid w:val="00F10B78"/>
    <w:rsid w:val="00F10E16"/>
    <w:rsid w:val="00F1109B"/>
    <w:rsid w:val="00F11A34"/>
    <w:rsid w:val="00F11B0F"/>
    <w:rsid w:val="00F12046"/>
    <w:rsid w:val="00F12A0B"/>
    <w:rsid w:val="00F12DA9"/>
    <w:rsid w:val="00F12DFC"/>
    <w:rsid w:val="00F12E45"/>
    <w:rsid w:val="00F12EC2"/>
    <w:rsid w:val="00F12F06"/>
    <w:rsid w:val="00F13021"/>
    <w:rsid w:val="00F13F30"/>
    <w:rsid w:val="00F14690"/>
    <w:rsid w:val="00F14874"/>
    <w:rsid w:val="00F14E68"/>
    <w:rsid w:val="00F154D9"/>
    <w:rsid w:val="00F158E7"/>
    <w:rsid w:val="00F161A3"/>
    <w:rsid w:val="00F16629"/>
    <w:rsid w:val="00F171F4"/>
    <w:rsid w:val="00F17529"/>
    <w:rsid w:val="00F1772D"/>
    <w:rsid w:val="00F177DD"/>
    <w:rsid w:val="00F20AC5"/>
    <w:rsid w:val="00F20AE6"/>
    <w:rsid w:val="00F20E11"/>
    <w:rsid w:val="00F22DD0"/>
    <w:rsid w:val="00F22EA3"/>
    <w:rsid w:val="00F235E6"/>
    <w:rsid w:val="00F236BC"/>
    <w:rsid w:val="00F23701"/>
    <w:rsid w:val="00F23B1C"/>
    <w:rsid w:val="00F23D2E"/>
    <w:rsid w:val="00F2405D"/>
    <w:rsid w:val="00F243A1"/>
    <w:rsid w:val="00F243E5"/>
    <w:rsid w:val="00F2443A"/>
    <w:rsid w:val="00F24575"/>
    <w:rsid w:val="00F247D4"/>
    <w:rsid w:val="00F24987"/>
    <w:rsid w:val="00F24D09"/>
    <w:rsid w:val="00F24ED0"/>
    <w:rsid w:val="00F2551F"/>
    <w:rsid w:val="00F255FD"/>
    <w:rsid w:val="00F25851"/>
    <w:rsid w:val="00F25AC6"/>
    <w:rsid w:val="00F2642B"/>
    <w:rsid w:val="00F26525"/>
    <w:rsid w:val="00F26D1F"/>
    <w:rsid w:val="00F26D6B"/>
    <w:rsid w:val="00F26D74"/>
    <w:rsid w:val="00F2720F"/>
    <w:rsid w:val="00F27966"/>
    <w:rsid w:val="00F3030C"/>
    <w:rsid w:val="00F3091A"/>
    <w:rsid w:val="00F30C07"/>
    <w:rsid w:val="00F31666"/>
    <w:rsid w:val="00F31756"/>
    <w:rsid w:val="00F31E02"/>
    <w:rsid w:val="00F31F53"/>
    <w:rsid w:val="00F32757"/>
    <w:rsid w:val="00F328D7"/>
    <w:rsid w:val="00F32C47"/>
    <w:rsid w:val="00F32CB5"/>
    <w:rsid w:val="00F32F09"/>
    <w:rsid w:val="00F3376B"/>
    <w:rsid w:val="00F3384C"/>
    <w:rsid w:val="00F339E4"/>
    <w:rsid w:val="00F348D9"/>
    <w:rsid w:val="00F34F20"/>
    <w:rsid w:val="00F34F74"/>
    <w:rsid w:val="00F34FB0"/>
    <w:rsid w:val="00F35214"/>
    <w:rsid w:val="00F35672"/>
    <w:rsid w:val="00F35C3B"/>
    <w:rsid w:val="00F3603B"/>
    <w:rsid w:val="00F36432"/>
    <w:rsid w:val="00F36515"/>
    <w:rsid w:val="00F36680"/>
    <w:rsid w:val="00F36E90"/>
    <w:rsid w:val="00F3745F"/>
    <w:rsid w:val="00F37848"/>
    <w:rsid w:val="00F37D9F"/>
    <w:rsid w:val="00F37E1C"/>
    <w:rsid w:val="00F37E79"/>
    <w:rsid w:val="00F400DC"/>
    <w:rsid w:val="00F4084A"/>
    <w:rsid w:val="00F40F04"/>
    <w:rsid w:val="00F41014"/>
    <w:rsid w:val="00F41349"/>
    <w:rsid w:val="00F41359"/>
    <w:rsid w:val="00F4149A"/>
    <w:rsid w:val="00F4156E"/>
    <w:rsid w:val="00F41646"/>
    <w:rsid w:val="00F4197C"/>
    <w:rsid w:val="00F41A30"/>
    <w:rsid w:val="00F41BCD"/>
    <w:rsid w:val="00F422B3"/>
    <w:rsid w:val="00F425A0"/>
    <w:rsid w:val="00F4261C"/>
    <w:rsid w:val="00F4268A"/>
    <w:rsid w:val="00F42922"/>
    <w:rsid w:val="00F42C76"/>
    <w:rsid w:val="00F43061"/>
    <w:rsid w:val="00F43298"/>
    <w:rsid w:val="00F43510"/>
    <w:rsid w:val="00F436E1"/>
    <w:rsid w:val="00F436F8"/>
    <w:rsid w:val="00F43CB6"/>
    <w:rsid w:val="00F43CCC"/>
    <w:rsid w:val="00F44225"/>
    <w:rsid w:val="00F448E7"/>
    <w:rsid w:val="00F44B0E"/>
    <w:rsid w:val="00F45113"/>
    <w:rsid w:val="00F45511"/>
    <w:rsid w:val="00F46B5B"/>
    <w:rsid w:val="00F46BB6"/>
    <w:rsid w:val="00F47761"/>
    <w:rsid w:val="00F50258"/>
    <w:rsid w:val="00F50BB1"/>
    <w:rsid w:val="00F50D8C"/>
    <w:rsid w:val="00F51102"/>
    <w:rsid w:val="00F51831"/>
    <w:rsid w:val="00F51D68"/>
    <w:rsid w:val="00F51D8D"/>
    <w:rsid w:val="00F52414"/>
    <w:rsid w:val="00F52A6A"/>
    <w:rsid w:val="00F52AAB"/>
    <w:rsid w:val="00F53535"/>
    <w:rsid w:val="00F53716"/>
    <w:rsid w:val="00F53DBF"/>
    <w:rsid w:val="00F54209"/>
    <w:rsid w:val="00F5449A"/>
    <w:rsid w:val="00F54898"/>
    <w:rsid w:val="00F54DD4"/>
    <w:rsid w:val="00F55086"/>
    <w:rsid w:val="00F552CA"/>
    <w:rsid w:val="00F5587B"/>
    <w:rsid w:val="00F55923"/>
    <w:rsid w:val="00F55B02"/>
    <w:rsid w:val="00F55CB6"/>
    <w:rsid w:val="00F55EB5"/>
    <w:rsid w:val="00F56793"/>
    <w:rsid w:val="00F56999"/>
    <w:rsid w:val="00F56A8C"/>
    <w:rsid w:val="00F56C91"/>
    <w:rsid w:val="00F5713A"/>
    <w:rsid w:val="00F5718E"/>
    <w:rsid w:val="00F575E5"/>
    <w:rsid w:val="00F57894"/>
    <w:rsid w:val="00F57D7C"/>
    <w:rsid w:val="00F6013D"/>
    <w:rsid w:val="00F60531"/>
    <w:rsid w:val="00F607E9"/>
    <w:rsid w:val="00F60873"/>
    <w:rsid w:val="00F60A05"/>
    <w:rsid w:val="00F60CBF"/>
    <w:rsid w:val="00F6185C"/>
    <w:rsid w:val="00F618FB"/>
    <w:rsid w:val="00F61CDC"/>
    <w:rsid w:val="00F61F3A"/>
    <w:rsid w:val="00F6222C"/>
    <w:rsid w:val="00F623BC"/>
    <w:rsid w:val="00F627AC"/>
    <w:rsid w:val="00F629F3"/>
    <w:rsid w:val="00F62B29"/>
    <w:rsid w:val="00F62F9C"/>
    <w:rsid w:val="00F62FE7"/>
    <w:rsid w:val="00F634AA"/>
    <w:rsid w:val="00F6363D"/>
    <w:rsid w:val="00F639FE"/>
    <w:rsid w:val="00F63C6C"/>
    <w:rsid w:val="00F64032"/>
    <w:rsid w:val="00F6437B"/>
    <w:rsid w:val="00F64470"/>
    <w:rsid w:val="00F64C01"/>
    <w:rsid w:val="00F6551B"/>
    <w:rsid w:val="00F65592"/>
    <w:rsid w:val="00F659BD"/>
    <w:rsid w:val="00F65C78"/>
    <w:rsid w:val="00F66AAF"/>
    <w:rsid w:val="00F66B6A"/>
    <w:rsid w:val="00F66C6A"/>
    <w:rsid w:val="00F6708B"/>
    <w:rsid w:val="00F67A6E"/>
    <w:rsid w:val="00F7026E"/>
    <w:rsid w:val="00F702C6"/>
    <w:rsid w:val="00F7068E"/>
    <w:rsid w:val="00F70695"/>
    <w:rsid w:val="00F70A49"/>
    <w:rsid w:val="00F70ADD"/>
    <w:rsid w:val="00F71C84"/>
    <w:rsid w:val="00F71C9E"/>
    <w:rsid w:val="00F7208D"/>
    <w:rsid w:val="00F7227A"/>
    <w:rsid w:val="00F7261A"/>
    <w:rsid w:val="00F7277B"/>
    <w:rsid w:val="00F7285F"/>
    <w:rsid w:val="00F72E82"/>
    <w:rsid w:val="00F72F02"/>
    <w:rsid w:val="00F73127"/>
    <w:rsid w:val="00F735D1"/>
    <w:rsid w:val="00F7366F"/>
    <w:rsid w:val="00F73BE8"/>
    <w:rsid w:val="00F73D7D"/>
    <w:rsid w:val="00F73DB3"/>
    <w:rsid w:val="00F7413A"/>
    <w:rsid w:val="00F74329"/>
    <w:rsid w:val="00F74538"/>
    <w:rsid w:val="00F74A69"/>
    <w:rsid w:val="00F74E91"/>
    <w:rsid w:val="00F753EC"/>
    <w:rsid w:val="00F754CC"/>
    <w:rsid w:val="00F76508"/>
    <w:rsid w:val="00F769AE"/>
    <w:rsid w:val="00F76A37"/>
    <w:rsid w:val="00F76C2C"/>
    <w:rsid w:val="00F777E6"/>
    <w:rsid w:val="00F77A4A"/>
    <w:rsid w:val="00F77FD3"/>
    <w:rsid w:val="00F80E4A"/>
    <w:rsid w:val="00F81706"/>
    <w:rsid w:val="00F81745"/>
    <w:rsid w:val="00F81829"/>
    <w:rsid w:val="00F8236C"/>
    <w:rsid w:val="00F824FF"/>
    <w:rsid w:val="00F8259A"/>
    <w:rsid w:val="00F82721"/>
    <w:rsid w:val="00F8282D"/>
    <w:rsid w:val="00F829DD"/>
    <w:rsid w:val="00F82BDC"/>
    <w:rsid w:val="00F8328E"/>
    <w:rsid w:val="00F83410"/>
    <w:rsid w:val="00F83775"/>
    <w:rsid w:val="00F838DE"/>
    <w:rsid w:val="00F83E90"/>
    <w:rsid w:val="00F83ED1"/>
    <w:rsid w:val="00F83EF6"/>
    <w:rsid w:val="00F845D9"/>
    <w:rsid w:val="00F8479E"/>
    <w:rsid w:val="00F84865"/>
    <w:rsid w:val="00F84ACC"/>
    <w:rsid w:val="00F84C5E"/>
    <w:rsid w:val="00F84FD7"/>
    <w:rsid w:val="00F85401"/>
    <w:rsid w:val="00F85509"/>
    <w:rsid w:val="00F85636"/>
    <w:rsid w:val="00F8577C"/>
    <w:rsid w:val="00F86019"/>
    <w:rsid w:val="00F868D4"/>
    <w:rsid w:val="00F86A80"/>
    <w:rsid w:val="00F86D53"/>
    <w:rsid w:val="00F87382"/>
    <w:rsid w:val="00F87ADD"/>
    <w:rsid w:val="00F87BE4"/>
    <w:rsid w:val="00F904B8"/>
    <w:rsid w:val="00F90C34"/>
    <w:rsid w:val="00F90CBA"/>
    <w:rsid w:val="00F911B3"/>
    <w:rsid w:val="00F917DF"/>
    <w:rsid w:val="00F918C6"/>
    <w:rsid w:val="00F918F9"/>
    <w:rsid w:val="00F91B91"/>
    <w:rsid w:val="00F91BDE"/>
    <w:rsid w:val="00F91CC8"/>
    <w:rsid w:val="00F91D5E"/>
    <w:rsid w:val="00F91E46"/>
    <w:rsid w:val="00F92170"/>
    <w:rsid w:val="00F922B8"/>
    <w:rsid w:val="00F93585"/>
    <w:rsid w:val="00F93BEF"/>
    <w:rsid w:val="00F93EB4"/>
    <w:rsid w:val="00F94088"/>
    <w:rsid w:val="00F940F6"/>
    <w:rsid w:val="00F94332"/>
    <w:rsid w:val="00F945AE"/>
    <w:rsid w:val="00F945F1"/>
    <w:rsid w:val="00F948B9"/>
    <w:rsid w:val="00F94957"/>
    <w:rsid w:val="00F94FFB"/>
    <w:rsid w:val="00F95392"/>
    <w:rsid w:val="00F955EC"/>
    <w:rsid w:val="00F9562E"/>
    <w:rsid w:val="00F95737"/>
    <w:rsid w:val="00F95832"/>
    <w:rsid w:val="00F95C9B"/>
    <w:rsid w:val="00F96006"/>
    <w:rsid w:val="00F96030"/>
    <w:rsid w:val="00F96643"/>
    <w:rsid w:val="00F96690"/>
    <w:rsid w:val="00F96A31"/>
    <w:rsid w:val="00F96A34"/>
    <w:rsid w:val="00F96B6C"/>
    <w:rsid w:val="00F96D55"/>
    <w:rsid w:val="00F97161"/>
    <w:rsid w:val="00F97F55"/>
    <w:rsid w:val="00FA04E5"/>
    <w:rsid w:val="00FA058F"/>
    <w:rsid w:val="00FA0A3C"/>
    <w:rsid w:val="00FA0B0B"/>
    <w:rsid w:val="00FA0CCA"/>
    <w:rsid w:val="00FA17EB"/>
    <w:rsid w:val="00FA1E0B"/>
    <w:rsid w:val="00FA2148"/>
    <w:rsid w:val="00FA2539"/>
    <w:rsid w:val="00FA25E1"/>
    <w:rsid w:val="00FA2A37"/>
    <w:rsid w:val="00FA2B5C"/>
    <w:rsid w:val="00FA3686"/>
    <w:rsid w:val="00FA3B17"/>
    <w:rsid w:val="00FA3B60"/>
    <w:rsid w:val="00FA3FAD"/>
    <w:rsid w:val="00FA44E2"/>
    <w:rsid w:val="00FA45C8"/>
    <w:rsid w:val="00FA4B36"/>
    <w:rsid w:val="00FA4CA1"/>
    <w:rsid w:val="00FA51F9"/>
    <w:rsid w:val="00FA534E"/>
    <w:rsid w:val="00FA588F"/>
    <w:rsid w:val="00FA591C"/>
    <w:rsid w:val="00FA5AB6"/>
    <w:rsid w:val="00FA5C14"/>
    <w:rsid w:val="00FA5EEB"/>
    <w:rsid w:val="00FA6252"/>
    <w:rsid w:val="00FA6AC7"/>
    <w:rsid w:val="00FA6CBA"/>
    <w:rsid w:val="00FA7194"/>
    <w:rsid w:val="00FA72AE"/>
    <w:rsid w:val="00FA72E8"/>
    <w:rsid w:val="00FA772F"/>
    <w:rsid w:val="00FA7809"/>
    <w:rsid w:val="00FA7992"/>
    <w:rsid w:val="00FA79A0"/>
    <w:rsid w:val="00FA79D8"/>
    <w:rsid w:val="00FA7AFD"/>
    <w:rsid w:val="00FA7B70"/>
    <w:rsid w:val="00FB02BB"/>
    <w:rsid w:val="00FB05CB"/>
    <w:rsid w:val="00FB081A"/>
    <w:rsid w:val="00FB0872"/>
    <w:rsid w:val="00FB0945"/>
    <w:rsid w:val="00FB0A40"/>
    <w:rsid w:val="00FB0B09"/>
    <w:rsid w:val="00FB0D56"/>
    <w:rsid w:val="00FB0EDE"/>
    <w:rsid w:val="00FB10E1"/>
    <w:rsid w:val="00FB112E"/>
    <w:rsid w:val="00FB168F"/>
    <w:rsid w:val="00FB16E3"/>
    <w:rsid w:val="00FB1954"/>
    <w:rsid w:val="00FB1B35"/>
    <w:rsid w:val="00FB1F02"/>
    <w:rsid w:val="00FB24F2"/>
    <w:rsid w:val="00FB25CC"/>
    <w:rsid w:val="00FB267D"/>
    <w:rsid w:val="00FB271D"/>
    <w:rsid w:val="00FB2FF6"/>
    <w:rsid w:val="00FB3168"/>
    <w:rsid w:val="00FB31C1"/>
    <w:rsid w:val="00FB3D9F"/>
    <w:rsid w:val="00FB411B"/>
    <w:rsid w:val="00FB437E"/>
    <w:rsid w:val="00FB4572"/>
    <w:rsid w:val="00FB498E"/>
    <w:rsid w:val="00FB4E7C"/>
    <w:rsid w:val="00FB5265"/>
    <w:rsid w:val="00FB5B9D"/>
    <w:rsid w:val="00FB60D2"/>
    <w:rsid w:val="00FB6472"/>
    <w:rsid w:val="00FB65B8"/>
    <w:rsid w:val="00FB6623"/>
    <w:rsid w:val="00FB6BA8"/>
    <w:rsid w:val="00FB6C41"/>
    <w:rsid w:val="00FB6D44"/>
    <w:rsid w:val="00FB741B"/>
    <w:rsid w:val="00FB7550"/>
    <w:rsid w:val="00FB76C6"/>
    <w:rsid w:val="00FB78A5"/>
    <w:rsid w:val="00FB79C3"/>
    <w:rsid w:val="00FB7C06"/>
    <w:rsid w:val="00FB7EC0"/>
    <w:rsid w:val="00FC03F0"/>
    <w:rsid w:val="00FC04C2"/>
    <w:rsid w:val="00FC0DE4"/>
    <w:rsid w:val="00FC0E43"/>
    <w:rsid w:val="00FC1216"/>
    <w:rsid w:val="00FC14CC"/>
    <w:rsid w:val="00FC190B"/>
    <w:rsid w:val="00FC1976"/>
    <w:rsid w:val="00FC2533"/>
    <w:rsid w:val="00FC28B8"/>
    <w:rsid w:val="00FC2E2E"/>
    <w:rsid w:val="00FC2E92"/>
    <w:rsid w:val="00FC2F85"/>
    <w:rsid w:val="00FC30BE"/>
    <w:rsid w:val="00FC3841"/>
    <w:rsid w:val="00FC3956"/>
    <w:rsid w:val="00FC4117"/>
    <w:rsid w:val="00FC4223"/>
    <w:rsid w:val="00FC4793"/>
    <w:rsid w:val="00FC4997"/>
    <w:rsid w:val="00FC49F3"/>
    <w:rsid w:val="00FC4C95"/>
    <w:rsid w:val="00FC4F39"/>
    <w:rsid w:val="00FC4FF3"/>
    <w:rsid w:val="00FC52E3"/>
    <w:rsid w:val="00FC5567"/>
    <w:rsid w:val="00FC5A1B"/>
    <w:rsid w:val="00FC5B2D"/>
    <w:rsid w:val="00FC5C74"/>
    <w:rsid w:val="00FC607E"/>
    <w:rsid w:val="00FC76BF"/>
    <w:rsid w:val="00FC773B"/>
    <w:rsid w:val="00FC7BD2"/>
    <w:rsid w:val="00FC7E4B"/>
    <w:rsid w:val="00FC7EE9"/>
    <w:rsid w:val="00FD025B"/>
    <w:rsid w:val="00FD0FB0"/>
    <w:rsid w:val="00FD1668"/>
    <w:rsid w:val="00FD2228"/>
    <w:rsid w:val="00FD2669"/>
    <w:rsid w:val="00FD311D"/>
    <w:rsid w:val="00FD3503"/>
    <w:rsid w:val="00FD399D"/>
    <w:rsid w:val="00FD3C44"/>
    <w:rsid w:val="00FD3E6D"/>
    <w:rsid w:val="00FD4155"/>
    <w:rsid w:val="00FD432D"/>
    <w:rsid w:val="00FD47BC"/>
    <w:rsid w:val="00FD52E6"/>
    <w:rsid w:val="00FD53A9"/>
    <w:rsid w:val="00FD542F"/>
    <w:rsid w:val="00FD566B"/>
    <w:rsid w:val="00FD579A"/>
    <w:rsid w:val="00FD62A6"/>
    <w:rsid w:val="00FD678C"/>
    <w:rsid w:val="00FD67E1"/>
    <w:rsid w:val="00FD67FC"/>
    <w:rsid w:val="00FD6F2E"/>
    <w:rsid w:val="00FD6F58"/>
    <w:rsid w:val="00FD7997"/>
    <w:rsid w:val="00FD7BB4"/>
    <w:rsid w:val="00FD7BF6"/>
    <w:rsid w:val="00FD7F64"/>
    <w:rsid w:val="00FE01A9"/>
    <w:rsid w:val="00FE04EC"/>
    <w:rsid w:val="00FE074B"/>
    <w:rsid w:val="00FE0C5B"/>
    <w:rsid w:val="00FE0C8B"/>
    <w:rsid w:val="00FE0D3A"/>
    <w:rsid w:val="00FE12CC"/>
    <w:rsid w:val="00FE1315"/>
    <w:rsid w:val="00FE1644"/>
    <w:rsid w:val="00FE1949"/>
    <w:rsid w:val="00FE1CF7"/>
    <w:rsid w:val="00FE1DA6"/>
    <w:rsid w:val="00FE1EF6"/>
    <w:rsid w:val="00FE244F"/>
    <w:rsid w:val="00FE2808"/>
    <w:rsid w:val="00FE2AAB"/>
    <w:rsid w:val="00FE2C43"/>
    <w:rsid w:val="00FE2E2D"/>
    <w:rsid w:val="00FE3675"/>
    <w:rsid w:val="00FE3788"/>
    <w:rsid w:val="00FE40C0"/>
    <w:rsid w:val="00FE4A1D"/>
    <w:rsid w:val="00FE4AB4"/>
    <w:rsid w:val="00FE4BE1"/>
    <w:rsid w:val="00FE51D0"/>
    <w:rsid w:val="00FE51EE"/>
    <w:rsid w:val="00FE5203"/>
    <w:rsid w:val="00FE6753"/>
    <w:rsid w:val="00FE6A1C"/>
    <w:rsid w:val="00FE6A46"/>
    <w:rsid w:val="00FE70D8"/>
    <w:rsid w:val="00FE7922"/>
    <w:rsid w:val="00FE7C8E"/>
    <w:rsid w:val="00FE7EEF"/>
    <w:rsid w:val="00FF0291"/>
    <w:rsid w:val="00FF0489"/>
    <w:rsid w:val="00FF054F"/>
    <w:rsid w:val="00FF0553"/>
    <w:rsid w:val="00FF075B"/>
    <w:rsid w:val="00FF0CB7"/>
    <w:rsid w:val="00FF0D47"/>
    <w:rsid w:val="00FF119E"/>
    <w:rsid w:val="00FF123D"/>
    <w:rsid w:val="00FF14C7"/>
    <w:rsid w:val="00FF1644"/>
    <w:rsid w:val="00FF1F3A"/>
    <w:rsid w:val="00FF20BA"/>
    <w:rsid w:val="00FF37A6"/>
    <w:rsid w:val="00FF3ED0"/>
    <w:rsid w:val="00FF421E"/>
    <w:rsid w:val="00FF4A21"/>
    <w:rsid w:val="00FF4BB5"/>
    <w:rsid w:val="00FF4D00"/>
    <w:rsid w:val="00FF4DA3"/>
    <w:rsid w:val="00FF5101"/>
    <w:rsid w:val="00FF5315"/>
    <w:rsid w:val="00FF5A74"/>
    <w:rsid w:val="00FF5B7A"/>
    <w:rsid w:val="00FF5B92"/>
    <w:rsid w:val="00FF5EFB"/>
    <w:rsid w:val="00FF6082"/>
    <w:rsid w:val="00FF62F3"/>
    <w:rsid w:val="00FF6356"/>
    <w:rsid w:val="00FF729E"/>
    <w:rsid w:val="00FF7457"/>
    <w:rsid w:val="00FF760A"/>
    <w:rsid w:val="00FF7752"/>
    <w:rsid w:val="00FF7ACE"/>
    <w:rsid w:val="00FF7E7E"/>
    <w:rsid w:val="00FF7EF1"/>
    <w:rsid w:val="6CB1A7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1A7B89E4-5D74-4C02-941F-F012DDBE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5B"/>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qFormat/>
    <w:rsid w:val="008D3B5B"/>
    <w:pPr>
      <w:keepNext/>
      <w:keepLines/>
      <w:numPr>
        <w:numId w:val="12"/>
      </w:numPr>
      <w:spacing w:before="360"/>
      <w:outlineLvl w:val="0"/>
    </w:pPr>
    <w:rPr>
      <w:b/>
    </w:rPr>
  </w:style>
  <w:style w:type="paragraph" w:styleId="Heading2">
    <w:name w:val="heading 2"/>
    <w:basedOn w:val="Heading1"/>
    <w:next w:val="Normal"/>
    <w:link w:val="Heading2Char"/>
    <w:qFormat/>
    <w:rsid w:val="008D3B5B"/>
    <w:pPr>
      <w:numPr>
        <w:ilvl w:val="1"/>
      </w:numPr>
      <w:spacing w:before="240"/>
      <w:outlineLvl w:val="1"/>
    </w:pPr>
  </w:style>
  <w:style w:type="paragraph" w:styleId="Heading3">
    <w:name w:val="heading 3"/>
    <w:basedOn w:val="Heading1"/>
    <w:next w:val="Normal"/>
    <w:link w:val="Heading3Char"/>
    <w:qFormat/>
    <w:rsid w:val="008D3B5B"/>
    <w:pPr>
      <w:numPr>
        <w:ilvl w:val="2"/>
      </w:numPr>
      <w:spacing w:before="160"/>
      <w:outlineLvl w:val="2"/>
    </w:pPr>
  </w:style>
  <w:style w:type="paragraph" w:styleId="Heading4">
    <w:name w:val="heading 4"/>
    <w:basedOn w:val="Heading3"/>
    <w:next w:val="Normal"/>
    <w:link w:val="Heading4Char"/>
    <w:qFormat/>
    <w:rsid w:val="008D3B5B"/>
    <w:pPr>
      <w:numPr>
        <w:ilvl w:val="3"/>
      </w:numPr>
      <w:tabs>
        <w:tab w:val="clear" w:pos="794"/>
        <w:tab w:val="left" w:pos="1021"/>
      </w:tabs>
      <w:outlineLvl w:val="3"/>
    </w:pPr>
  </w:style>
  <w:style w:type="paragraph" w:styleId="Heading5">
    <w:name w:val="heading 5"/>
    <w:basedOn w:val="Heading4"/>
    <w:next w:val="Normal"/>
    <w:link w:val="Heading5Char"/>
    <w:qFormat/>
    <w:rsid w:val="008D3B5B"/>
    <w:pPr>
      <w:numPr>
        <w:ilvl w:val="4"/>
      </w:numPr>
      <w:tabs>
        <w:tab w:val="clear" w:pos="1008"/>
      </w:tabs>
      <w:outlineLvl w:val="4"/>
    </w:pPr>
  </w:style>
  <w:style w:type="paragraph" w:styleId="Heading6">
    <w:name w:val="heading 6"/>
    <w:basedOn w:val="Heading4"/>
    <w:next w:val="Normal"/>
    <w:link w:val="Heading6Char"/>
    <w:qFormat/>
    <w:rsid w:val="008D3B5B"/>
    <w:pPr>
      <w:numPr>
        <w:ilvl w:val="5"/>
      </w:numPr>
      <w:tabs>
        <w:tab w:val="clear" w:pos="1021"/>
        <w:tab w:val="clear" w:pos="1191"/>
      </w:tabs>
      <w:outlineLvl w:val="5"/>
    </w:pPr>
  </w:style>
  <w:style w:type="paragraph" w:styleId="Heading7">
    <w:name w:val="heading 7"/>
    <w:basedOn w:val="Heading6"/>
    <w:next w:val="Normal"/>
    <w:link w:val="Heading7Char"/>
    <w:qFormat/>
    <w:rsid w:val="008D3B5B"/>
    <w:pPr>
      <w:numPr>
        <w:ilvl w:val="6"/>
      </w:numPr>
      <w:outlineLvl w:val="6"/>
    </w:pPr>
  </w:style>
  <w:style w:type="paragraph" w:styleId="Heading8">
    <w:name w:val="heading 8"/>
    <w:basedOn w:val="Heading6"/>
    <w:next w:val="Normal"/>
    <w:link w:val="Heading8Char"/>
    <w:qFormat/>
    <w:rsid w:val="008D3B5B"/>
    <w:pPr>
      <w:numPr>
        <w:ilvl w:val="7"/>
      </w:numPr>
      <w:outlineLvl w:val="7"/>
    </w:pPr>
  </w:style>
  <w:style w:type="paragraph" w:styleId="Heading9">
    <w:name w:val="heading 9"/>
    <w:basedOn w:val="Heading6"/>
    <w:next w:val="Normal"/>
    <w:link w:val="Heading9Char"/>
    <w:qFormat/>
    <w:rsid w:val="008D3B5B"/>
    <w:pPr>
      <w:numPr>
        <w:ilvl w:val="8"/>
      </w:numPr>
      <w:tabs>
        <w:tab w:val="clear"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paragraph" w:customStyle="1" w:styleId="AnnexNotitle">
    <w:name w:val="Annex_No &amp; title"/>
    <w:basedOn w:val="Normal"/>
    <w:next w:val="Normalaftertitle"/>
    <w:rsid w:val="008D3B5B"/>
    <w:pPr>
      <w:keepNext/>
      <w:keepLines/>
      <w:spacing w:before="480"/>
      <w:jc w:val="center"/>
    </w:pPr>
    <w:rPr>
      <w:b/>
      <w:sz w:val="28"/>
    </w:rPr>
  </w:style>
  <w:style w:type="character" w:customStyle="1" w:styleId="Appdef">
    <w:name w:val="App_def"/>
    <w:basedOn w:val="DefaultParagraphFont"/>
    <w:rsid w:val="008D3B5B"/>
    <w:rPr>
      <w:rFonts w:ascii="Times New Roman" w:hAnsi="Times New Roman"/>
      <w:b/>
    </w:rPr>
  </w:style>
  <w:style w:type="character" w:customStyle="1" w:styleId="Appref">
    <w:name w:val="App_ref"/>
    <w:basedOn w:val="DefaultParagraphFont"/>
    <w:rsid w:val="008D3B5B"/>
  </w:style>
  <w:style w:type="paragraph" w:customStyle="1" w:styleId="AppendixNotitle">
    <w:name w:val="Appendix_No &amp; title"/>
    <w:basedOn w:val="AnnexNotitle"/>
    <w:next w:val="Normalaftertitle"/>
    <w:rsid w:val="008D3B5B"/>
  </w:style>
  <w:style w:type="character" w:customStyle="1" w:styleId="Artdef">
    <w:name w:val="Art_def"/>
    <w:basedOn w:val="DefaultParagraphFont"/>
    <w:rsid w:val="008D3B5B"/>
    <w:rPr>
      <w:rFonts w:ascii="Times New Roman" w:hAnsi="Times New Roman"/>
      <w:b/>
    </w:rPr>
  </w:style>
  <w:style w:type="paragraph" w:customStyle="1" w:styleId="Artheading">
    <w:name w:val="Art_heading"/>
    <w:basedOn w:val="Normal"/>
    <w:next w:val="Normalaftertitle"/>
    <w:rsid w:val="008D3B5B"/>
    <w:pPr>
      <w:spacing w:before="480"/>
      <w:jc w:val="center"/>
    </w:pPr>
    <w:rPr>
      <w:b/>
      <w:sz w:val="28"/>
    </w:rPr>
  </w:style>
  <w:style w:type="paragraph" w:customStyle="1" w:styleId="ArtNo">
    <w:name w:val="Art_No"/>
    <w:basedOn w:val="Normal"/>
    <w:next w:val="Normal"/>
    <w:rsid w:val="008D3B5B"/>
    <w:pPr>
      <w:keepNext/>
      <w:keepLines/>
      <w:spacing w:before="480"/>
      <w:jc w:val="center"/>
    </w:pPr>
    <w:rPr>
      <w:caps/>
      <w:sz w:val="28"/>
    </w:rPr>
  </w:style>
  <w:style w:type="character" w:customStyle="1" w:styleId="Artref">
    <w:name w:val="Art_ref"/>
    <w:basedOn w:val="DefaultParagraphFont"/>
    <w:rsid w:val="008D3B5B"/>
  </w:style>
  <w:style w:type="paragraph" w:customStyle="1" w:styleId="Arttitle">
    <w:name w:val="Art_title"/>
    <w:basedOn w:val="Normal"/>
    <w:next w:val="Normalaftertitle"/>
    <w:rsid w:val="008D3B5B"/>
    <w:pPr>
      <w:keepNext/>
      <w:keepLines/>
      <w:spacing w:before="240"/>
      <w:jc w:val="center"/>
    </w:pPr>
    <w:rPr>
      <w:b/>
      <w:sz w:val="28"/>
    </w:rPr>
  </w:style>
  <w:style w:type="paragraph" w:customStyle="1" w:styleId="ASN1">
    <w:name w:val="ASN.1"/>
    <w:basedOn w:val="Normal"/>
    <w:rsid w:val="008D3B5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8D3B5B"/>
    <w:pPr>
      <w:keepNext/>
      <w:keepLines/>
      <w:spacing w:before="160"/>
      <w:ind w:left="794"/>
    </w:pPr>
    <w:rPr>
      <w:i/>
    </w:rPr>
  </w:style>
  <w:style w:type="paragraph" w:customStyle="1" w:styleId="ChapNo">
    <w:name w:val="Chap_No"/>
    <w:basedOn w:val="Normal"/>
    <w:next w:val="Chaptitle"/>
    <w:rsid w:val="008D3B5B"/>
    <w:pPr>
      <w:keepNext/>
      <w:keepLines/>
      <w:spacing w:before="480"/>
      <w:jc w:val="center"/>
    </w:pPr>
    <w:rPr>
      <w:b/>
      <w:caps/>
      <w:sz w:val="28"/>
    </w:rPr>
  </w:style>
  <w:style w:type="paragraph" w:customStyle="1" w:styleId="Chaptitle">
    <w:name w:val="Chap_title"/>
    <w:basedOn w:val="Normal"/>
    <w:next w:val="Normalaftertitle"/>
    <w:rsid w:val="008D3B5B"/>
    <w:pPr>
      <w:keepNext/>
      <w:keepLines/>
      <w:spacing w:before="240"/>
      <w:jc w:val="center"/>
    </w:pPr>
    <w:rPr>
      <w:b/>
      <w:sz w:val="28"/>
    </w:rPr>
  </w:style>
  <w:style w:type="character" w:styleId="EndnoteReference">
    <w:name w:val="endnote reference"/>
    <w:basedOn w:val="DefaultParagraphFont"/>
    <w:semiHidden/>
    <w:rsid w:val="008D3B5B"/>
    <w:rPr>
      <w:vertAlign w:val="superscript"/>
    </w:rPr>
  </w:style>
  <w:style w:type="paragraph" w:customStyle="1" w:styleId="enumlev1">
    <w:name w:val="enumlev1"/>
    <w:basedOn w:val="Normal"/>
    <w:link w:val="enumlev1Char"/>
    <w:rsid w:val="008D3B5B"/>
    <w:pPr>
      <w:spacing w:before="80"/>
      <w:ind w:left="794" w:hanging="794"/>
    </w:pPr>
  </w:style>
  <w:style w:type="paragraph" w:customStyle="1" w:styleId="enumlev2">
    <w:name w:val="enumlev2"/>
    <w:basedOn w:val="enumlev1"/>
    <w:rsid w:val="008D3B5B"/>
    <w:pPr>
      <w:ind w:left="1191" w:hanging="397"/>
    </w:pPr>
  </w:style>
  <w:style w:type="paragraph" w:customStyle="1" w:styleId="enumlev3">
    <w:name w:val="enumlev3"/>
    <w:basedOn w:val="enumlev2"/>
    <w:rsid w:val="008D3B5B"/>
    <w:pPr>
      <w:ind w:left="1588"/>
    </w:pPr>
  </w:style>
  <w:style w:type="paragraph" w:customStyle="1" w:styleId="Equation">
    <w:name w:val="Equation"/>
    <w:basedOn w:val="Normal"/>
    <w:rsid w:val="008D3B5B"/>
    <w:pPr>
      <w:tabs>
        <w:tab w:val="clear" w:pos="1191"/>
        <w:tab w:val="clear" w:pos="1588"/>
        <w:tab w:val="clear" w:pos="1985"/>
        <w:tab w:val="center" w:pos="4820"/>
        <w:tab w:val="right" w:pos="9639"/>
      </w:tabs>
    </w:pPr>
  </w:style>
  <w:style w:type="paragraph" w:customStyle="1" w:styleId="Equationlegend">
    <w:name w:val="Equation_legend"/>
    <w:basedOn w:val="Normal"/>
    <w:rsid w:val="008D3B5B"/>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8D3B5B"/>
    <w:pPr>
      <w:keepNext/>
      <w:keepLines/>
      <w:spacing w:before="240" w:after="120"/>
      <w:jc w:val="center"/>
    </w:pPr>
  </w:style>
  <w:style w:type="paragraph" w:customStyle="1" w:styleId="Figurelegend">
    <w:name w:val="Figure_legend"/>
    <w:basedOn w:val="Normal"/>
    <w:rsid w:val="008D3B5B"/>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
    <w:rsid w:val="008D3B5B"/>
    <w:pPr>
      <w:keepLines/>
      <w:spacing w:before="240" w:after="120"/>
      <w:jc w:val="center"/>
    </w:pPr>
    <w:rPr>
      <w:b/>
    </w:rPr>
  </w:style>
  <w:style w:type="paragraph" w:customStyle="1" w:styleId="FigureNoBR">
    <w:name w:val="Figure_No_BR"/>
    <w:basedOn w:val="Normal"/>
    <w:next w:val="Normal"/>
    <w:rsid w:val="008D3B5B"/>
    <w:pPr>
      <w:keepNext/>
      <w:keepLines/>
      <w:spacing w:before="480" w:after="120"/>
      <w:jc w:val="center"/>
    </w:pPr>
    <w:rPr>
      <w:caps/>
    </w:rPr>
  </w:style>
  <w:style w:type="paragraph" w:customStyle="1" w:styleId="TabletitleBR">
    <w:name w:val="Table_title_BR"/>
    <w:basedOn w:val="Normal"/>
    <w:next w:val="Tablehead"/>
    <w:rsid w:val="008D3B5B"/>
    <w:pPr>
      <w:keepNext/>
      <w:keepLines/>
      <w:spacing w:before="0" w:after="120"/>
      <w:jc w:val="center"/>
    </w:pPr>
    <w:rPr>
      <w:b/>
    </w:rPr>
  </w:style>
  <w:style w:type="paragraph" w:customStyle="1" w:styleId="FiguretitleBR">
    <w:name w:val="Figure_title_BR"/>
    <w:basedOn w:val="TabletitleBR"/>
    <w:next w:val="Figurewithouttitle"/>
    <w:rsid w:val="008D3B5B"/>
    <w:pPr>
      <w:keepNext w:val="0"/>
      <w:spacing w:after="480"/>
    </w:pPr>
  </w:style>
  <w:style w:type="paragraph" w:customStyle="1" w:styleId="Figurewithouttitle">
    <w:name w:val="Figure_without_title"/>
    <w:basedOn w:val="Normal"/>
    <w:next w:val="Normalaftertitle"/>
    <w:rsid w:val="008D3B5B"/>
    <w:pPr>
      <w:keepLines/>
      <w:spacing w:before="240" w:after="120"/>
      <w:jc w:val="center"/>
    </w:pPr>
  </w:style>
  <w:style w:type="paragraph" w:styleId="Footer">
    <w:name w:val="footer"/>
    <w:basedOn w:val="Normal"/>
    <w:link w:val="FooterChar"/>
    <w:rsid w:val="008D3B5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paragraph" w:customStyle="1" w:styleId="FirstFooter">
    <w:name w:val="FirstFooter"/>
    <w:basedOn w:val="Footer"/>
    <w:rsid w:val="008D3B5B"/>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8D3B5B"/>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8D3B5B"/>
    <w:rPr>
      <w:position w:val="6"/>
      <w:sz w:val="18"/>
    </w:rPr>
  </w:style>
  <w:style w:type="paragraph" w:customStyle="1" w:styleId="Note">
    <w:name w:val="Note"/>
    <w:basedOn w:val="Normal"/>
    <w:rsid w:val="008D3B5B"/>
    <w:pPr>
      <w:spacing w:before="80"/>
    </w:pPr>
  </w:style>
  <w:style w:type="paragraph" w:styleId="FootnoteText">
    <w:name w:val="footnote text"/>
    <w:basedOn w:val="Note"/>
    <w:link w:val="FootnoteTextChar"/>
    <w:semiHidden/>
    <w:rsid w:val="008D3B5B"/>
    <w:pPr>
      <w:keepLines/>
      <w:tabs>
        <w:tab w:val="left" w:pos="255"/>
      </w:tabs>
      <w:ind w:left="255" w:hanging="255"/>
    </w:pPr>
  </w:style>
  <w:style w:type="character" w:customStyle="1" w:styleId="FootnoteTextChar">
    <w:name w:val="Footnote Text Char"/>
    <w:basedOn w:val="DefaultParagraphFont"/>
    <w:link w:val="FootnoteText"/>
    <w:semiHidden/>
    <w:rsid w:val="00D55AF9"/>
    <w:rPr>
      <w:rFonts w:ascii="Times New Roman" w:eastAsia="Times New Roman" w:hAnsi="Times New Roman" w:cs="Times New Roman"/>
      <w:sz w:val="24"/>
      <w:szCs w:val="20"/>
      <w:lang w:eastAsia="en-US"/>
    </w:rPr>
  </w:style>
  <w:style w:type="paragraph" w:customStyle="1" w:styleId="Formal">
    <w:name w:val="Formal"/>
    <w:basedOn w:val="ASN1"/>
    <w:rsid w:val="008D3B5B"/>
    <w:rPr>
      <w:b w:val="0"/>
    </w:rPr>
  </w:style>
  <w:style w:type="paragraph" w:styleId="Header">
    <w:name w:val="header"/>
    <w:basedOn w:val="Normal"/>
    <w:link w:val="HeaderChar"/>
    <w:rsid w:val="008D3B5B"/>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D55AF9"/>
    <w:rPr>
      <w:rFonts w:ascii="Times New Roman" w:eastAsia="Times New Roman" w:hAnsi="Times New Roman" w:cs="Times New Roman"/>
      <w:sz w:val="18"/>
      <w:szCs w:val="20"/>
      <w:lang w:eastAsia="en-US"/>
    </w:rPr>
  </w:style>
  <w:style w:type="paragraph" w:customStyle="1" w:styleId="Headingb">
    <w:name w:val="Heading_b"/>
    <w:basedOn w:val="Normal"/>
    <w:next w:val="Normal"/>
    <w:rsid w:val="008D3B5B"/>
    <w:pPr>
      <w:keepNext/>
      <w:spacing w:before="160"/>
    </w:pPr>
    <w:rPr>
      <w:b/>
    </w:rPr>
  </w:style>
  <w:style w:type="paragraph" w:customStyle="1" w:styleId="Headingi">
    <w:name w:val="Heading_i"/>
    <w:basedOn w:val="Normal"/>
    <w:next w:val="Normal"/>
    <w:rsid w:val="008D3B5B"/>
    <w:pPr>
      <w:keepNext/>
      <w:spacing w:before="160"/>
    </w:pPr>
    <w:rPr>
      <w:i/>
    </w:rPr>
  </w:style>
  <w:style w:type="paragraph" w:styleId="Index1">
    <w:name w:val="index 1"/>
    <w:basedOn w:val="Normal"/>
    <w:next w:val="Normal"/>
    <w:semiHidden/>
    <w:rsid w:val="008D3B5B"/>
  </w:style>
  <w:style w:type="paragraph" w:styleId="Index2">
    <w:name w:val="index 2"/>
    <w:basedOn w:val="Normal"/>
    <w:next w:val="Normal"/>
    <w:semiHidden/>
    <w:rsid w:val="008D3B5B"/>
    <w:pPr>
      <w:ind w:left="283"/>
    </w:pPr>
  </w:style>
  <w:style w:type="paragraph" w:styleId="Index3">
    <w:name w:val="index 3"/>
    <w:basedOn w:val="Normal"/>
    <w:next w:val="Normal"/>
    <w:semiHidden/>
    <w:rsid w:val="008D3B5B"/>
    <w:pPr>
      <w:ind w:left="566"/>
    </w:pPr>
  </w:style>
  <w:style w:type="paragraph" w:customStyle="1" w:styleId="Normalaftertitle">
    <w:name w:val="Normal_after_title"/>
    <w:basedOn w:val="Normal"/>
    <w:next w:val="Normal"/>
    <w:rsid w:val="008D3B5B"/>
    <w:pPr>
      <w:spacing w:before="360"/>
    </w:pPr>
  </w:style>
  <w:style w:type="character" w:styleId="PageNumber">
    <w:name w:val="page number"/>
    <w:basedOn w:val="DefaultParagraphFont"/>
    <w:rsid w:val="008D3B5B"/>
  </w:style>
  <w:style w:type="paragraph" w:customStyle="1" w:styleId="PartNo">
    <w:name w:val="Part_No"/>
    <w:basedOn w:val="Normal"/>
    <w:next w:val="Normal"/>
    <w:rsid w:val="008D3B5B"/>
    <w:pPr>
      <w:keepNext/>
      <w:keepLines/>
      <w:spacing w:before="480" w:after="80"/>
      <w:jc w:val="center"/>
    </w:pPr>
    <w:rPr>
      <w:caps/>
      <w:sz w:val="28"/>
    </w:rPr>
  </w:style>
  <w:style w:type="paragraph" w:customStyle="1" w:styleId="Partref">
    <w:name w:val="Part_ref"/>
    <w:basedOn w:val="Normal"/>
    <w:next w:val="Normal"/>
    <w:rsid w:val="008D3B5B"/>
    <w:pPr>
      <w:keepNext/>
      <w:keepLines/>
      <w:spacing w:before="280"/>
      <w:jc w:val="center"/>
    </w:pPr>
  </w:style>
  <w:style w:type="paragraph" w:customStyle="1" w:styleId="Parttitle">
    <w:name w:val="Part_title"/>
    <w:basedOn w:val="Normal"/>
    <w:next w:val="Normalaftertitle"/>
    <w:rsid w:val="008D3B5B"/>
    <w:pPr>
      <w:keepNext/>
      <w:keepLines/>
      <w:spacing w:before="240" w:after="280"/>
      <w:jc w:val="center"/>
    </w:pPr>
    <w:rPr>
      <w:b/>
      <w:sz w:val="28"/>
    </w:rPr>
  </w:style>
  <w:style w:type="paragraph" w:customStyle="1" w:styleId="Recdate">
    <w:name w:val="Rec_date"/>
    <w:basedOn w:val="Normal"/>
    <w:next w:val="Normalaftertitle"/>
    <w:rsid w:val="008D3B5B"/>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8D3B5B"/>
  </w:style>
  <w:style w:type="paragraph" w:customStyle="1" w:styleId="RecNo">
    <w:name w:val="Rec_No"/>
    <w:basedOn w:val="Normal"/>
    <w:next w:val="Rectitle"/>
    <w:rsid w:val="008D3B5B"/>
    <w:pPr>
      <w:keepNext/>
      <w:keepLines/>
      <w:spacing w:before="0"/>
    </w:pPr>
    <w:rPr>
      <w:b/>
      <w:sz w:val="28"/>
    </w:rPr>
  </w:style>
  <w:style w:type="paragraph" w:customStyle="1" w:styleId="QuestionNo">
    <w:name w:val="Question_No"/>
    <w:basedOn w:val="RecNo"/>
    <w:next w:val="Normal"/>
    <w:rsid w:val="008D3B5B"/>
  </w:style>
  <w:style w:type="paragraph" w:customStyle="1" w:styleId="RecNoBR">
    <w:name w:val="Rec_No_BR"/>
    <w:basedOn w:val="Normal"/>
    <w:next w:val="Rectitle"/>
    <w:rsid w:val="008D3B5B"/>
    <w:pPr>
      <w:keepNext/>
      <w:keepLines/>
      <w:spacing w:before="480"/>
      <w:jc w:val="center"/>
    </w:pPr>
    <w:rPr>
      <w:caps/>
      <w:sz w:val="28"/>
    </w:rPr>
  </w:style>
  <w:style w:type="paragraph" w:customStyle="1" w:styleId="QuestionNoBR">
    <w:name w:val="Question_No_BR"/>
    <w:basedOn w:val="RecNoBR"/>
    <w:next w:val="Normal"/>
    <w:rsid w:val="008D3B5B"/>
  </w:style>
  <w:style w:type="paragraph" w:customStyle="1" w:styleId="Recref">
    <w:name w:val="Rec_ref"/>
    <w:basedOn w:val="Normal"/>
    <w:next w:val="Recdate"/>
    <w:rsid w:val="008D3B5B"/>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8D3B5B"/>
  </w:style>
  <w:style w:type="paragraph" w:customStyle="1" w:styleId="Rectitle">
    <w:name w:val="Rec_title"/>
    <w:basedOn w:val="Normal"/>
    <w:next w:val="Normalaftertitle"/>
    <w:rsid w:val="008D3B5B"/>
    <w:pPr>
      <w:keepNext/>
      <w:keepLines/>
      <w:spacing w:before="360"/>
      <w:jc w:val="center"/>
    </w:pPr>
    <w:rPr>
      <w:b/>
      <w:sz w:val="28"/>
    </w:rPr>
  </w:style>
  <w:style w:type="paragraph" w:customStyle="1" w:styleId="Questiontitle">
    <w:name w:val="Question_title"/>
    <w:basedOn w:val="Rectitle"/>
    <w:next w:val="Questionref"/>
    <w:rsid w:val="008D3B5B"/>
  </w:style>
  <w:style w:type="character" w:customStyle="1" w:styleId="Recdef">
    <w:name w:val="Rec_def"/>
    <w:basedOn w:val="DefaultParagraphFont"/>
    <w:rsid w:val="008D3B5B"/>
    <w:rPr>
      <w:b/>
    </w:rPr>
  </w:style>
  <w:style w:type="paragraph" w:customStyle="1" w:styleId="Reftext">
    <w:name w:val="Ref_text"/>
    <w:basedOn w:val="Normal"/>
    <w:rsid w:val="008D3B5B"/>
    <w:pPr>
      <w:ind w:left="794" w:hanging="794"/>
    </w:pPr>
  </w:style>
  <w:style w:type="paragraph" w:customStyle="1" w:styleId="Reftitle">
    <w:name w:val="Ref_title"/>
    <w:basedOn w:val="Normal"/>
    <w:next w:val="Reftext"/>
    <w:rsid w:val="008D3B5B"/>
    <w:pPr>
      <w:spacing w:before="480"/>
      <w:jc w:val="center"/>
    </w:pPr>
    <w:rPr>
      <w:b/>
    </w:rPr>
  </w:style>
  <w:style w:type="paragraph" w:customStyle="1" w:styleId="Repdate">
    <w:name w:val="Rep_date"/>
    <w:basedOn w:val="Recdate"/>
    <w:next w:val="Normalaftertitle"/>
    <w:rsid w:val="008D3B5B"/>
  </w:style>
  <w:style w:type="paragraph" w:customStyle="1" w:styleId="RepNo">
    <w:name w:val="Rep_No"/>
    <w:basedOn w:val="RecNo"/>
    <w:next w:val="Reptitle"/>
    <w:rsid w:val="008D3B5B"/>
  </w:style>
  <w:style w:type="paragraph" w:customStyle="1" w:styleId="RepNoBR">
    <w:name w:val="Rep_No_BR"/>
    <w:basedOn w:val="RecNoBR"/>
    <w:next w:val="Reptitle"/>
    <w:rsid w:val="008D3B5B"/>
  </w:style>
  <w:style w:type="paragraph" w:customStyle="1" w:styleId="Repref">
    <w:name w:val="Rep_ref"/>
    <w:basedOn w:val="Recref"/>
    <w:next w:val="Repdate"/>
    <w:rsid w:val="008D3B5B"/>
  </w:style>
  <w:style w:type="paragraph" w:customStyle="1" w:styleId="Reptitle">
    <w:name w:val="Rep_title"/>
    <w:basedOn w:val="Rectitle"/>
    <w:next w:val="Repref"/>
    <w:rsid w:val="008D3B5B"/>
  </w:style>
  <w:style w:type="paragraph" w:customStyle="1" w:styleId="Resdate">
    <w:name w:val="Res_date"/>
    <w:basedOn w:val="Recdate"/>
    <w:next w:val="Normalaftertitle"/>
    <w:rsid w:val="008D3B5B"/>
  </w:style>
  <w:style w:type="character" w:customStyle="1" w:styleId="Resdef">
    <w:name w:val="Res_def"/>
    <w:basedOn w:val="DefaultParagraphFont"/>
    <w:rsid w:val="008D3B5B"/>
    <w:rPr>
      <w:rFonts w:ascii="Times New Roman" w:hAnsi="Times New Roman"/>
      <w:b/>
    </w:rPr>
  </w:style>
  <w:style w:type="paragraph" w:customStyle="1" w:styleId="ResNo">
    <w:name w:val="Res_No"/>
    <w:basedOn w:val="RecNo"/>
    <w:next w:val="Normal"/>
    <w:rsid w:val="008D3B5B"/>
  </w:style>
  <w:style w:type="paragraph" w:customStyle="1" w:styleId="ResNoBR">
    <w:name w:val="Res_No_BR"/>
    <w:basedOn w:val="RecNoBR"/>
    <w:next w:val="Normal"/>
    <w:rsid w:val="008D3B5B"/>
  </w:style>
  <w:style w:type="paragraph" w:customStyle="1" w:styleId="Resref">
    <w:name w:val="Res_ref"/>
    <w:basedOn w:val="Recref"/>
    <w:next w:val="Resdate"/>
    <w:rsid w:val="008D3B5B"/>
  </w:style>
  <w:style w:type="paragraph" w:customStyle="1" w:styleId="Restitle">
    <w:name w:val="Res_title"/>
    <w:basedOn w:val="Rectitle"/>
    <w:next w:val="Resref"/>
    <w:link w:val="RestitleChar"/>
    <w:rsid w:val="008D3B5B"/>
  </w:style>
  <w:style w:type="paragraph" w:customStyle="1" w:styleId="Section1">
    <w:name w:val="Section_1"/>
    <w:basedOn w:val="Normal"/>
    <w:next w:val="Normal"/>
    <w:rsid w:val="008D3B5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8D3B5B"/>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8D3B5B"/>
    <w:pPr>
      <w:keepNext/>
      <w:keepLines/>
      <w:spacing w:before="480" w:after="80"/>
      <w:jc w:val="center"/>
    </w:pPr>
    <w:rPr>
      <w:caps/>
      <w:sz w:val="28"/>
    </w:rPr>
  </w:style>
  <w:style w:type="paragraph" w:customStyle="1" w:styleId="Sectiontitle">
    <w:name w:val="Section_title"/>
    <w:basedOn w:val="Normal"/>
    <w:next w:val="Normalaftertitle"/>
    <w:rsid w:val="008D3B5B"/>
    <w:pPr>
      <w:keepNext/>
      <w:keepLines/>
      <w:spacing w:before="480" w:after="280"/>
      <w:jc w:val="center"/>
    </w:pPr>
    <w:rPr>
      <w:b/>
      <w:sz w:val="28"/>
    </w:rPr>
  </w:style>
  <w:style w:type="paragraph" w:customStyle="1" w:styleId="Source">
    <w:name w:val="Source"/>
    <w:basedOn w:val="Normal"/>
    <w:next w:val="Normalaftertitle"/>
    <w:rsid w:val="008D3B5B"/>
    <w:pPr>
      <w:spacing w:before="840" w:after="200"/>
      <w:jc w:val="center"/>
    </w:pPr>
    <w:rPr>
      <w:b/>
      <w:sz w:val="28"/>
    </w:rPr>
  </w:style>
  <w:style w:type="paragraph" w:customStyle="1" w:styleId="SpecialFooter">
    <w:name w:val="Special Footer"/>
    <w:basedOn w:val="Footer"/>
    <w:rsid w:val="008D3B5B"/>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8D3B5B"/>
    <w:rPr>
      <w:b/>
      <w:color w:val="auto"/>
    </w:rPr>
  </w:style>
  <w:style w:type="paragraph" w:customStyle="1" w:styleId="Tablehead">
    <w:name w:val="Table_head"/>
    <w:basedOn w:val="Normal"/>
    <w:next w:val="Tabletext"/>
    <w:rsid w:val="008D3B5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8D3B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8D3B5B"/>
    <w:pPr>
      <w:keepNext/>
      <w:keepLines/>
      <w:spacing w:before="360" w:after="120"/>
      <w:jc w:val="center"/>
    </w:pPr>
    <w:rPr>
      <w:b/>
    </w:rPr>
  </w:style>
  <w:style w:type="paragraph" w:customStyle="1" w:styleId="TableNoBR">
    <w:name w:val="Table_No_BR"/>
    <w:basedOn w:val="Normal"/>
    <w:next w:val="TabletitleBR"/>
    <w:rsid w:val="008D3B5B"/>
    <w:pPr>
      <w:keepNext/>
      <w:spacing w:before="560" w:after="120"/>
      <w:jc w:val="center"/>
    </w:pPr>
    <w:rPr>
      <w:caps/>
    </w:rPr>
  </w:style>
  <w:style w:type="paragraph" w:customStyle="1" w:styleId="Tableref">
    <w:name w:val="Table_ref"/>
    <w:basedOn w:val="Normal"/>
    <w:next w:val="TabletitleBR"/>
    <w:rsid w:val="008D3B5B"/>
    <w:pPr>
      <w:keepNext/>
      <w:spacing w:before="0" w:after="120"/>
      <w:jc w:val="center"/>
    </w:pPr>
  </w:style>
  <w:style w:type="paragraph" w:customStyle="1" w:styleId="Tabletext">
    <w:name w:val="Table_text"/>
    <w:basedOn w:val="Normal"/>
    <w:rsid w:val="008D3B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8D3B5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8D3B5B"/>
  </w:style>
  <w:style w:type="paragraph" w:customStyle="1" w:styleId="Title3">
    <w:name w:val="Title 3"/>
    <w:basedOn w:val="Title2"/>
    <w:next w:val="Normal"/>
    <w:rsid w:val="008D3B5B"/>
    <w:rPr>
      <w:caps w:val="0"/>
    </w:rPr>
  </w:style>
  <w:style w:type="paragraph" w:customStyle="1" w:styleId="Title4">
    <w:name w:val="Title 4"/>
    <w:basedOn w:val="Title3"/>
    <w:next w:val="Heading1"/>
    <w:rsid w:val="008D3B5B"/>
    <w:rPr>
      <w:b/>
    </w:rPr>
  </w:style>
  <w:style w:type="paragraph" w:customStyle="1" w:styleId="toc0">
    <w:name w:val="toc 0"/>
    <w:basedOn w:val="Normal"/>
    <w:next w:val="TOC1"/>
    <w:rsid w:val="008D3B5B"/>
    <w:pPr>
      <w:tabs>
        <w:tab w:val="clear" w:pos="794"/>
        <w:tab w:val="clear" w:pos="1191"/>
        <w:tab w:val="clear" w:pos="1588"/>
        <w:tab w:val="clear" w:pos="1985"/>
        <w:tab w:val="right" w:pos="9639"/>
      </w:tabs>
    </w:pPr>
    <w:rPr>
      <w:b/>
    </w:rPr>
  </w:style>
  <w:style w:type="paragraph" w:styleId="TOC1">
    <w:name w:val="toc 1"/>
    <w:basedOn w:val="Normal"/>
    <w:uiPriority w:val="39"/>
    <w:rsid w:val="008D3B5B"/>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8D3B5B"/>
    <w:pPr>
      <w:spacing w:before="80"/>
      <w:ind w:left="1531" w:hanging="851"/>
    </w:pPr>
  </w:style>
  <w:style w:type="paragraph" w:styleId="TOC3">
    <w:name w:val="toc 3"/>
    <w:basedOn w:val="TOC2"/>
    <w:uiPriority w:val="39"/>
    <w:rsid w:val="008D3B5B"/>
  </w:style>
  <w:style w:type="paragraph" w:styleId="TOC4">
    <w:name w:val="toc 4"/>
    <w:basedOn w:val="TOC3"/>
    <w:semiHidden/>
    <w:rsid w:val="008D3B5B"/>
  </w:style>
  <w:style w:type="paragraph" w:styleId="TOC5">
    <w:name w:val="toc 5"/>
    <w:basedOn w:val="TOC4"/>
    <w:semiHidden/>
    <w:rsid w:val="008D3B5B"/>
  </w:style>
  <w:style w:type="paragraph" w:styleId="TOC6">
    <w:name w:val="toc 6"/>
    <w:basedOn w:val="TOC4"/>
    <w:semiHidden/>
    <w:rsid w:val="008D3B5B"/>
  </w:style>
  <w:style w:type="paragraph" w:styleId="TOC7">
    <w:name w:val="toc 7"/>
    <w:basedOn w:val="TOC4"/>
    <w:semiHidden/>
    <w:rsid w:val="008D3B5B"/>
  </w:style>
  <w:style w:type="paragraph" w:styleId="TOC8">
    <w:name w:val="toc 8"/>
    <w:basedOn w:val="TOC4"/>
    <w:semiHidden/>
    <w:rsid w:val="008D3B5B"/>
  </w:style>
  <w:style w:type="table" w:styleId="TableGrid">
    <w:name w:val="Table Grid"/>
    <w:basedOn w:val="TableNormal"/>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超?级链,하이퍼링크2,하이퍼링크21,CEO_Hyperlink,超链接1,超??级链Ú,fL????,fL?级,超??级链,超?级链Ú,’´?级链,’´????,’´??级链Ú,’´??级"/>
    <w:basedOn w:val="DefaultParagraphFont"/>
    <w:uiPriority w:val="99"/>
    <w:qFormat/>
    <w:rsid w:val="0094517E"/>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D55AF9"/>
    <w:pPr>
      <w:ind w:left="720"/>
      <w:contextualSpacing/>
    </w:p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paragraph" w:customStyle="1" w:styleId="LetterStart">
    <w:name w:val="Letter_Start"/>
    <w:basedOn w:val="Normal"/>
    <w:rsid w:val="00D55AF9"/>
    <w:pPr>
      <w:tabs>
        <w:tab w:val="left" w:pos="1361"/>
        <w:tab w:val="left" w:pos="1758"/>
        <w:tab w:val="left" w:pos="2155"/>
        <w:tab w:val="left" w:pos="2552"/>
      </w:tabs>
      <w:spacing w:before="284"/>
      <w:ind w:left="567"/>
    </w:pPr>
  </w:style>
  <w:style w:type="character" w:styleId="Strong">
    <w:name w:val="Strong"/>
    <w:basedOn w:val="DefaultParagraphFont"/>
    <w:uiPriority w:val="22"/>
    <w:qFormat/>
    <w:rsid w:val="00D55AF9"/>
    <w:rPr>
      <w:b/>
      <w:bCs/>
    </w:rPr>
  </w:style>
  <w:style w:type="paragraph" w:customStyle="1" w:styleId="hstyle0">
    <w:name w:val="hstyle0"/>
    <w:basedOn w:val="Normal"/>
    <w:rsid w:val="00D55AF9"/>
    <w:pPr>
      <w:spacing w:before="0" w:line="384" w:lineRule="auto"/>
      <w:jc w:val="both"/>
    </w:pPr>
    <w:rPr>
      <w:rFonts w:ascii="한양신명조" w:eastAsia="한양신명조" w:hAnsi="Gulim" w:cs="Gulim"/>
      <w:color w:val="000000"/>
      <w:sz w:val="20"/>
      <w:lang w:val="en-US" w:eastAsia="ko-KR"/>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customStyle="1" w:styleId="ColorfulList-Accent11">
    <w:name w:val="Colorful List - Accent 11"/>
    <w:basedOn w:val="Normal"/>
    <w:rsid w:val="00D55AF9"/>
    <w:pPr>
      <w:widowControl w:val="0"/>
      <w:spacing w:before="0"/>
      <w:ind w:left="720"/>
      <w:contextualSpacing/>
    </w:pPr>
    <w:rPr>
      <w:snapToGrid w:val="0"/>
      <w:lang w:val="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character" w:customStyle="1" w:styleId="hps">
    <w:name w:val="hps"/>
    <w:basedOn w:val="DefaultParagraphFont"/>
    <w:rsid w:val="00D55AF9"/>
  </w:style>
  <w:style w:type="character" w:customStyle="1" w:styleId="longtext1">
    <w:name w:val="long_text1"/>
    <w:rsid w:val="00D55AF9"/>
    <w:rPr>
      <w:sz w:val="16"/>
      <w:szCs w:val="16"/>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character" w:customStyle="1" w:styleId="CEONormalChar">
    <w:name w:val="CEO_Normal Char"/>
    <w:link w:val="CEONormal"/>
    <w:uiPriority w:val="99"/>
    <w:locked/>
    <w:rsid w:val="00D55AF9"/>
    <w:rPr>
      <w:rFonts w:ascii="Verdana" w:hAnsi="Verdana"/>
      <w:sz w:val="19"/>
      <w:szCs w:val="19"/>
      <w:lang w:eastAsia="en-US"/>
    </w:rPr>
  </w:style>
  <w:style w:type="paragraph" w:customStyle="1" w:styleId="CEONormal">
    <w:name w:val="CEO_Normal"/>
    <w:link w:val="CEONormalChar"/>
    <w:autoRedefine/>
    <w:uiPriority w:val="99"/>
    <w:rsid w:val="00D55AF9"/>
    <w:pPr>
      <w:spacing w:before="120" w:after="0" w:line="240" w:lineRule="auto"/>
    </w:pPr>
    <w:rPr>
      <w:rFonts w:ascii="Verdana" w:hAnsi="Verdana"/>
      <w:sz w:val="19"/>
      <w:szCs w:val="19"/>
      <w:lang w:eastAsia="en-US"/>
    </w:rPr>
  </w:style>
  <w:style w:type="character" w:customStyle="1" w:styleId="CallChar">
    <w:name w:val="Call Char"/>
    <w:link w:val="Call"/>
    <w:locked/>
    <w:rsid w:val="00D55AF9"/>
    <w:rPr>
      <w:rFonts w:ascii="Times New Roman" w:eastAsia="Times New Roman" w:hAnsi="Times New Roman" w:cs="Times New Roman"/>
      <w:i/>
      <w:sz w:val="24"/>
      <w:szCs w:val="20"/>
      <w:lang w:eastAsia="en-US"/>
    </w:rPr>
  </w:style>
  <w:style w:type="paragraph" w:customStyle="1" w:styleId="Docnumber">
    <w:name w:val="Docnumber"/>
    <w:basedOn w:val="Normal"/>
    <w:link w:val="DocnumberChar"/>
    <w:qFormat/>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customStyle="1" w:styleId="TableTitle">
    <w:name w:val="Table_Title"/>
    <w:basedOn w:val="Normal"/>
    <w:next w:val="Normal"/>
    <w:rsid w:val="00D55AF9"/>
    <w:pPr>
      <w:keepNext/>
      <w:keepLines/>
      <w:spacing w:before="0" w:after="120"/>
      <w:jc w:val="center"/>
    </w:pPr>
    <w:rPr>
      <w:b/>
    </w:rPr>
  </w:style>
  <w:style w:type="paragraph" w:styleId="Index7">
    <w:name w:val="index 7"/>
    <w:basedOn w:val="Normal"/>
    <w:next w:val="Normal"/>
    <w:autoRedefine/>
    <w:semiHidden/>
    <w:unhideWhenUsed/>
    <w:rsid w:val="00D55AF9"/>
    <w:pPr>
      <w:spacing w:before="0"/>
      <w:ind w:left="1680" w:hanging="240"/>
    </w:pPr>
  </w:style>
  <w:style w:type="numbering" w:customStyle="1" w:styleId="NoList1">
    <w:name w:val="No List1"/>
    <w:next w:val="NoList"/>
    <w:uiPriority w:val="99"/>
    <w:semiHidden/>
    <w:unhideWhenUsed/>
    <w:rsid w:val="00D55AF9"/>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customStyle="1" w:styleId="collapsepanelheader">
    <w:name w:val="collapsepanelheader"/>
    <w:basedOn w:val="Normal"/>
    <w:rsid w:val="00D55AF9"/>
    <w:pPr>
      <w:pBdr>
        <w:top w:val="single" w:sz="6" w:space="5" w:color="1F59A2"/>
        <w:left w:val="single" w:sz="6" w:space="5" w:color="1F59A2"/>
        <w:bottom w:val="single" w:sz="6" w:space="5" w:color="1F59A2"/>
        <w:right w:val="single" w:sz="6" w:space="5" w:color="1F59A2"/>
      </w:pBdr>
      <w:shd w:val="clear" w:color="auto" w:fill="C7D3E7"/>
      <w:spacing w:before="100" w:after="100" w:line="240" w:lineRule="atLeast"/>
    </w:pPr>
    <w:rPr>
      <w:rFonts w:ascii="Verdana" w:hAnsi="Verdana"/>
      <w:b/>
      <w:bCs/>
      <w:color w:val="000000"/>
      <w:sz w:val="18"/>
      <w:szCs w:val="18"/>
      <w:lang w:val="en-US" w:eastAsia="zh-CN"/>
    </w:rPr>
  </w:style>
  <w:style w:type="paragraph" w:customStyle="1" w:styleId="smallfont">
    <w:name w:val="small_font"/>
    <w:basedOn w:val="Normal"/>
    <w:rsid w:val="00D55AF9"/>
    <w:pPr>
      <w:spacing w:before="100" w:after="100" w:line="240" w:lineRule="atLeast"/>
    </w:pPr>
    <w:rPr>
      <w:rFonts w:ascii="Verdana" w:hAnsi="Verdana"/>
      <w:color w:val="000000"/>
      <w:sz w:val="16"/>
      <w:szCs w:val="16"/>
      <w:lang w:val="en-US" w:eastAsia="zh-CN"/>
    </w:rPr>
  </w:style>
  <w:style w:type="paragraph" w:customStyle="1" w:styleId="indenttext">
    <w:name w:val="indent_text"/>
    <w:basedOn w:val="Normal"/>
    <w:rsid w:val="00D55AF9"/>
    <w:pPr>
      <w:spacing w:before="100" w:after="100" w:line="240" w:lineRule="atLeast"/>
    </w:pPr>
    <w:rPr>
      <w:rFonts w:ascii="Verdana" w:hAnsi="Verdana"/>
      <w:color w:val="000000"/>
      <w:sz w:val="18"/>
      <w:szCs w:val="18"/>
      <w:lang w:val="en-US" w:eastAsia="zh-CN"/>
    </w:rPr>
  </w:style>
  <w:style w:type="paragraph" w:customStyle="1" w:styleId="tdheadblue">
    <w:name w:val="td_head_blue"/>
    <w:basedOn w:val="Normal"/>
    <w:rsid w:val="00D55AF9"/>
    <w:pPr>
      <w:spacing w:before="100" w:after="100" w:line="280" w:lineRule="atLeast"/>
    </w:pPr>
    <w:rPr>
      <w:rFonts w:ascii="Verdana" w:hAnsi="Verdana"/>
      <w:b/>
      <w:bCs/>
      <w:color w:val="FFFFFF"/>
      <w:sz w:val="20"/>
      <w:lang w:val="en-US" w:eastAsia="zh-CN"/>
    </w:rPr>
  </w:style>
  <w:style w:type="paragraph" w:customStyle="1" w:styleId="tdblue">
    <w:name w:val="td_blue"/>
    <w:basedOn w:val="Normal"/>
    <w:rsid w:val="00D55AF9"/>
    <w:pPr>
      <w:shd w:val="clear" w:color="auto" w:fill="008BD0"/>
      <w:spacing w:before="100" w:after="100" w:line="280" w:lineRule="atLeast"/>
    </w:pPr>
    <w:rPr>
      <w:rFonts w:ascii="Verdana" w:hAnsi="Verdana"/>
      <w:b/>
      <w:bCs/>
      <w:color w:val="FFFFFF"/>
      <w:sz w:val="20"/>
      <w:lang w:val="en-US" w:eastAsia="zh-CN"/>
    </w:rPr>
  </w:style>
  <w:style w:type="paragraph" w:customStyle="1" w:styleId="tdheadred">
    <w:name w:val="td_head_red"/>
    <w:basedOn w:val="Normal"/>
    <w:rsid w:val="00D55AF9"/>
    <w:pPr>
      <w:spacing w:before="100" w:after="100" w:line="280" w:lineRule="atLeast"/>
    </w:pPr>
    <w:rPr>
      <w:rFonts w:ascii="Verdana" w:hAnsi="Verdana"/>
      <w:b/>
      <w:bCs/>
      <w:color w:val="FFFFFF"/>
      <w:sz w:val="20"/>
      <w:lang w:val="en-US" w:eastAsia="zh-CN"/>
    </w:rPr>
  </w:style>
  <w:style w:type="paragraph" w:customStyle="1" w:styleId="tdred">
    <w:name w:val="td_red"/>
    <w:basedOn w:val="Normal"/>
    <w:rsid w:val="00D55AF9"/>
    <w:pPr>
      <w:shd w:val="clear" w:color="auto" w:fill="D91D52"/>
      <w:spacing w:before="100" w:after="100" w:line="280" w:lineRule="atLeast"/>
    </w:pPr>
    <w:rPr>
      <w:rFonts w:ascii="Verdana" w:hAnsi="Verdana"/>
      <w:b/>
      <w:bCs/>
      <w:color w:val="FFFFFF"/>
      <w:sz w:val="20"/>
      <w:lang w:val="en-US" w:eastAsia="zh-CN"/>
    </w:rPr>
  </w:style>
  <w:style w:type="paragraph" w:customStyle="1" w:styleId="tdheadorange">
    <w:name w:val="td_head_orange"/>
    <w:basedOn w:val="Normal"/>
    <w:rsid w:val="00D55AF9"/>
    <w:pPr>
      <w:spacing w:before="100" w:after="100" w:line="280" w:lineRule="atLeast"/>
    </w:pPr>
    <w:rPr>
      <w:rFonts w:ascii="Verdana" w:hAnsi="Verdana"/>
      <w:b/>
      <w:bCs/>
      <w:color w:val="FFFFFF"/>
      <w:sz w:val="20"/>
      <w:lang w:val="en-US" w:eastAsia="zh-CN"/>
    </w:rPr>
  </w:style>
  <w:style w:type="paragraph" w:customStyle="1" w:styleId="tdorange">
    <w:name w:val="td_orange"/>
    <w:basedOn w:val="Normal"/>
    <w:rsid w:val="00D55AF9"/>
    <w:pPr>
      <w:shd w:val="clear" w:color="auto" w:fill="FFBB00"/>
      <w:spacing w:before="100" w:after="100" w:line="280" w:lineRule="atLeast"/>
    </w:pPr>
    <w:rPr>
      <w:rFonts w:ascii="Verdana" w:hAnsi="Verdana"/>
      <w:b/>
      <w:bCs/>
      <w:color w:val="FFFFFF"/>
      <w:sz w:val="20"/>
      <w:lang w:val="en-US" w:eastAsia="zh-CN"/>
    </w:rPr>
  </w:style>
  <w:style w:type="paragraph" w:customStyle="1" w:styleId="tdheadpurple">
    <w:name w:val="td_head_purple"/>
    <w:basedOn w:val="Normal"/>
    <w:rsid w:val="00D55AF9"/>
    <w:pPr>
      <w:spacing w:before="100" w:after="100" w:line="280" w:lineRule="atLeast"/>
    </w:pPr>
    <w:rPr>
      <w:rFonts w:ascii="Verdana" w:hAnsi="Verdana"/>
      <w:b/>
      <w:bCs/>
      <w:color w:val="FFFFFF"/>
      <w:sz w:val="20"/>
      <w:lang w:val="en-US" w:eastAsia="zh-CN"/>
    </w:rPr>
  </w:style>
  <w:style w:type="paragraph" w:customStyle="1" w:styleId="tdpurple">
    <w:name w:val="td_purple"/>
    <w:basedOn w:val="Normal"/>
    <w:rsid w:val="00D55AF9"/>
    <w:pPr>
      <w:shd w:val="clear" w:color="auto" w:fill="93117E"/>
      <w:spacing w:before="100" w:after="100" w:line="280" w:lineRule="atLeast"/>
    </w:pPr>
    <w:rPr>
      <w:rFonts w:ascii="Verdana" w:hAnsi="Verdana"/>
      <w:b/>
      <w:bCs/>
      <w:color w:val="FFFFFF"/>
      <w:sz w:val="20"/>
      <w:lang w:val="en-US" w:eastAsia="zh-CN"/>
    </w:rPr>
  </w:style>
  <w:style w:type="paragraph" w:customStyle="1" w:styleId="lmcellcfdef3">
    <w:name w:val="lm_cell_cfdef3"/>
    <w:basedOn w:val="Normal"/>
    <w:rsid w:val="00D55AF9"/>
    <w:pPr>
      <w:pBdr>
        <w:top w:val="single" w:sz="6" w:space="5" w:color="CFDEF3"/>
        <w:left w:val="single" w:sz="6" w:space="5" w:color="CFDEF3"/>
        <w:right w:val="single" w:sz="6" w:space="5" w:color="CFDEF3"/>
      </w:pBdr>
      <w:spacing w:before="100" w:after="100" w:line="240" w:lineRule="atLeast"/>
    </w:pPr>
    <w:rPr>
      <w:rFonts w:ascii="Verdana" w:hAnsi="Verdana"/>
      <w:b/>
      <w:bCs/>
      <w:color w:val="000000"/>
      <w:sz w:val="18"/>
      <w:szCs w:val="18"/>
      <w:lang w:val="en-US" w:eastAsia="zh-CN"/>
    </w:rPr>
  </w:style>
  <w:style w:type="paragraph" w:customStyle="1" w:styleId="lmtopcellcfdef3">
    <w:name w:val="lm_top_cell_cfdef3"/>
    <w:basedOn w:val="Normal"/>
    <w:rsid w:val="00D55AF9"/>
    <w:pPr>
      <w:pBdr>
        <w:top w:val="single" w:sz="6" w:space="5" w:color="FFFFFF"/>
      </w:pBdr>
      <w:shd w:val="clear" w:color="auto" w:fill="CFDEF3"/>
      <w:spacing w:before="100" w:after="100" w:line="240" w:lineRule="atLeast"/>
    </w:pPr>
    <w:rPr>
      <w:rFonts w:ascii="Verdana" w:hAnsi="Verdana"/>
      <w:b/>
      <w:bCs/>
      <w:color w:val="FFFFFF"/>
      <w:sz w:val="18"/>
      <w:szCs w:val="18"/>
      <w:lang w:val="en-US" w:eastAsia="zh-CN"/>
    </w:rPr>
  </w:style>
  <w:style w:type="paragraph" w:customStyle="1" w:styleId="lmcell2cfdef3">
    <w:name w:val="lm_cell2_cfdef3"/>
    <w:basedOn w:val="Normal"/>
    <w:rsid w:val="00D55AF9"/>
    <w:pPr>
      <w:pBdr>
        <w:top w:val="single" w:sz="6" w:space="5" w:color="CFDEF3"/>
        <w:left w:val="single" w:sz="6" w:space="5" w:color="CFDEF3"/>
        <w:right w:val="single" w:sz="2" w:space="5" w:color="CFDEF3"/>
      </w:pBdr>
      <w:spacing w:before="100" w:after="100" w:line="240" w:lineRule="atLeast"/>
    </w:pPr>
    <w:rPr>
      <w:rFonts w:ascii="Verdana" w:hAnsi="Verdana"/>
      <w:b/>
      <w:bCs/>
      <w:color w:val="000000"/>
      <w:sz w:val="18"/>
      <w:szCs w:val="18"/>
      <w:lang w:val="en-US" w:eastAsia="zh-CN"/>
    </w:rPr>
  </w:style>
  <w:style w:type="paragraph" w:customStyle="1" w:styleId="lmcell004b96">
    <w:name w:val="lm_cell_004b96"/>
    <w:basedOn w:val="Normal"/>
    <w:rsid w:val="00D55AF9"/>
    <w:pPr>
      <w:pBdr>
        <w:top w:val="single" w:sz="6" w:space="5" w:color="004B96"/>
        <w:left w:val="single" w:sz="2" w:space="5" w:color="004B96"/>
        <w:right w:val="single" w:sz="6" w:space="5" w:color="004B96"/>
      </w:pBdr>
      <w:spacing w:before="100" w:after="100" w:line="240" w:lineRule="atLeast"/>
    </w:pPr>
    <w:rPr>
      <w:rFonts w:ascii="Verdana" w:hAnsi="Verdana"/>
      <w:b/>
      <w:bCs/>
      <w:color w:val="000000"/>
      <w:sz w:val="18"/>
      <w:szCs w:val="18"/>
      <w:lang w:val="en-US" w:eastAsia="zh-CN"/>
    </w:rPr>
  </w:style>
  <w:style w:type="paragraph" w:customStyle="1" w:styleId="tdhead">
    <w:name w:val="td_head"/>
    <w:basedOn w:val="Normal"/>
    <w:rsid w:val="00D55AF9"/>
    <w:pPr>
      <w:shd w:val="clear" w:color="auto" w:fill="004B96"/>
      <w:spacing w:before="100" w:after="100" w:line="240" w:lineRule="atLeast"/>
    </w:pPr>
    <w:rPr>
      <w:rFonts w:ascii="Verdana" w:hAnsi="Verdana"/>
      <w:b/>
      <w:bCs/>
      <w:color w:val="FFFFFF"/>
      <w:sz w:val="20"/>
      <w:lang w:val="en-US" w:eastAsia="zh-CN"/>
    </w:rPr>
  </w:style>
  <w:style w:type="paragraph" w:customStyle="1" w:styleId="counciltitle">
    <w:name w:val="council_title"/>
    <w:basedOn w:val="Normal"/>
    <w:rsid w:val="00D55AF9"/>
    <w:pPr>
      <w:spacing w:before="100" w:after="100" w:line="240" w:lineRule="atLeast"/>
    </w:pPr>
    <w:rPr>
      <w:rFonts w:ascii="Verdana" w:hAnsi="Verdana"/>
      <w:b/>
      <w:bCs/>
      <w:color w:val="000080"/>
      <w:lang w:val="en-US" w:eastAsia="zh-CN"/>
    </w:rPr>
  </w:style>
  <w:style w:type="paragraph" w:customStyle="1" w:styleId="councilsubtitle">
    <w:name w:val="council_subtitle"/>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Title10">
    <w:name w:val="Title1"/>
    <w:basedOn w:val="Normal"/>
    <w:rsid w:val="00D55AF9"/>
    <w:pPr>
      <w:spacing w:before="100" w:after="100"/>
    </w:pPr>
    <w:rPr>
      <w:rFonts w:ascii="Verdana" w:hAnsi="Verdana"/>
      <w:b/>
      <w:bCs/>
      <w:color w:val="004B96"/>
      <w:sz w:val="22"/>
      <w:szCs w:val="22"/>
      <w:lang w:val="en-US" w:eastAsia="zh-CN"/>
    </w:rPr>
  </w:style>
  <w:style w:type="paragraph" w:customStyle="1" w:styleId="title20">
    <w:name w:val="title2"/>
    <w:basedOn w:val="Normal"/>
    <w:rsid w:val="00D55AF9"/>
    <w:pPr>
      <w:spacing w:before="100" w:after="100" w:line="240" w:lineRule="atLeast"/>
    </w:pPr>
    <w:rPr>
      <w:rFonts w:ascii="Verdana" w:hAnsi="Verdana"/>
      <w:b/>
      <w:bCs/>
      <w:color w:val="000080"/>
      <w:sz w:val="26"/>
      <w:szCs w:val="26"/>
      <w:lang w:val="en-US" w:eastAsia="zh-CN"/>
    </w:rPr>
  </w:style>
  <w:style w:type="paragraph" w:customStyle="1" w:styleId="Subtitle1">
    <w:name w:val="Subtitle1"/>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dashedcell">
    <w:name w:val="dashed_cell"/>
    <w:basedOn w:val="Normal"/>
    <w:rsid w:val="00D55AF9"/>
    <w:pPr>
      <w:pBdr>
        <w:top w:val="dashed" w:sz="6" w:space="5" w:color="1F59A2"/>
        <w:left w:val="dashed" w:sz="6" w:space="5" w:color="1F59A2"/>
        <w:bottom w:val="dashed" w:sz="6" w:space="5" w:color="1F59A2"/>
        <w:right w:val="dashed" w:sz="6" w:space="5" w:color="1F59A2"/>
      </w:pBdr>
      <w:spacing w:before="100" w:after="100" w:line="240" w:lineRule="atLeast"/>
    </w:pPr>
    <w:rPr>
      <w:rFonts w:ascii="Verdana" w:hAnsi="Verdana"/>
      <w:color w:val="000000"/>
      <w:sz w:val="18"/>
      <w:szCs w:val="18"/>
      <w:lang w:val="en-US" w:eastAsia="zh-CN"/>
    </w:rPr>
  </w:style>
  <w:style w:type="paragraph" w:customStyle="1" w:styleId="solidcell">
    <w:name w:val="solid_cell"/>
    <w:basedOn w:val="Normal"/>
    <w:rsid w:val="00D55AF9"/>
    <w:pPr>
      <w:pBdr>
        <w:top w:val="single" w:sz="6" w:space="5" w:color="1F59A2"/>
        <w:left w:val="single" w:sz="6" w:space="5" w:color="1F59A2"/>
        <w:bottom w:val="single" w:sz="6" w:space="5" w:color="1F59A2"/>
        <w:right w:val="single" w:sz="6" w:space="5" w:color="1F59A2"/>
      </w:pBdr>
      <w:spacing w:before="100" w:after="100" w:line="240" w:lineRule="atLeast"/>
    </w:pPr>
    <w:rPr>
      <w:rFonts w:ascii="Verdana" w:hAnsi="Verdana"/>
      <w:color w:val="000000"/>
      <w:sz w:val="18"/>
      <w:szCs w:val="18"/>
      <w:lang w:val="en-US" w:eastAsia="zh-CN"/>
    </w:rPr>
  </w:style>
  <w:style w:type="paragraph" w:customStyle="1" w:styleId="solidcellblue">
    <w:name w:val="solid_cell_blue"/>
    <w:basedOn w:val="Normal"/>
    <w:rsid w:val="00D55AF9"/>
    <w:pPr>
      <w:pBdr>
        <w:top w:val="single" w:sz="6" w:space="5" w:color="A3BEE5"/>
        <w:left w:val="single" w:sz="6" w:space="5" w:color="A3BEE5"/>
        <w:bottom w:val="single" w:sz="6" w:space="5" w:color="A3BEE5"/>
        <w:right w:val="single" w:sz="6" w:space="5" w:color="A3BEE5"/>
      </w:pBdr>
      <w:shd w:val="clear" w:color="auto" w:fill="E4ECF7"/>
      <w:spacing w:before="100" w:after="100" w:line="240" w:lineRule="atLeast"/>
    </w:pPr>
    <w:rPr>
      <w:rFonts w:ascii="Verdana" w:hAnsi="Verdana"/>
      <w:color w:val="000000"/>
      <w:sz w:val="18"/>
      <w:szCs w:val="18"/>
      <w:lang w:val="en-US" w:eastAsia="zh-CN"/>
    </w:rPr>
  </w:style>
  <w:style w:type="paragraph" w:customStyle="1" w:styleId="topritems">
    <w:name w:val="topritems"/>
    <w:basedOn w:val="Normal"/>
    <w:rsid w:val="00D55AF9"/>
    <w:pPr>
      <w:spacing w:before="100" w:after="100" w:line="240" w:lineRule="atLeast"/>
    </w:pPr>
    <w:rPr>
      <w:rFonts w:ascii="Verdana" w:hAnsi="Verdana" w:cs="Arial"/>
      <w:b/>
      <w:bCs/>
      <w:color w:val="FFFFFF"/>
      <w:sz w:val="17"/>
      <w:szCs w:val="17"/>
      <w:lang w:val="en-US" w:eastAsia="zh-CN"/>
    </w:rPr>
  </w:style>
  <w:style w:type="paragraph" w:customStyle="1" w:styleId="topritemsar">
    <w:name w:val="topritems_ar"/>
    <w:basedOn w:val="Normal"/>
    <w:rsid w:val="00D55AF9"/>
    <w:pPr>
      <w:spacing w:before="100" w:after="100" w:line="240" w:lineRule="atLeast"/>
    </w:pPr>
    <w:rPr>
      <w:rFonts w:ascii="Simplified Arabic" w:hAnsi="Simplified Arabic" w:cs="Simplified Arabic"/>
      <w:b/>
      <w:bCs/>
      <w:color w:val="FFFFFF"/>
      <w:sz w:val="26"/>
      <w:szCs w:val="26"/>
      <w:lang w:val="en-US" w:eastAsia="zh-CN"/>
    </w:rPr>
  </w:style>
  <w:style w:type="paragraph" w:customStyle="1" w:styleId="topritemszh">
    <w:name w:val="topritems_zh"/>
    <w:basedOn w:val="Normal"/>
    <w:rsid w:val="00D55AF9"/>
    <w:pPr>
      <w:spacing w:before="100" w:after="100" w:line="240" w:lineRule="atLeast"/>
    </w:pPr>
    <w:rPr>
      <w:rFonts w:ascii="SimSun" w:eastAsia="SimSun" w:hAnsi="SimSun"/>
      <w:b/>
      <w:bCs/>
      <w:color w:val="FFFFFF"/>
      <w:sz w:val="16"/>
      <w:szCs w:val="16"/>
      <w:lang w:val="en-US" w:eastAsia="zh-CN"/>
    </w:rPr>
  </w:style>
  <w:style w:type="paragraph" w:customStyle="1" w:styleId="topritems2">
    <w:name w:val="topritems2"/>
    <w:basedOn w:val="Normal"/>
    <w:rsid w:val="00D55AF9"/>
    <w:pPr>
      <w:spacing w:before="100" w:after="100" w:line="240" w:lineRule="atLeast"/>
    </w:pPr>
    <w:rPr>
      <w:rFonts w:ascii="Arial" w:hAnsi="Arial" w:cs="Arial"/>
      <w:color w:val="FFFFFF"/>
      <w:sz w:val="16"/>
      <w:szCs w:val="16"/>
      <w:lang w:val="en-US" w:eastAsia="zh-CN"/>
    </w:rPr>
  </w:style>
  <w:style w:type="paragraph" w:customStyle="1" w:styleId="ulink">
    <w:name w:val="ulink"/>
    <w:basedOn w:val="Normal"/>
    <w:rsid w:val="00D55AF9"/>
    <w:pPr>
      <w:spacing w:before="100" w:after="100" w:line="240" w:lineRule="atLeast"/>
    </w:pPr>
    <w:rPr>
      <w:rFonts w:ascii="Verdana" w:hAnsi="Verdana"/>
      <w:color w:val="000000"/>
      <w:sz w:val="18"/>
      <w:szCs w:val="18"/>
      <w:u w:val="single"/>
      <w:lang w:val="en-US" w:eastAsia="zh-CN"/>
    </w:rPr>
  </w:style>
  <w:style w:type="paragraph" w:customStyle="1" w:styleId="artab">
    <w:name w:val="ar_tab"/>
    <w:basedOn w:val="Normal"/>
    <w:rsid w:val="00D55AF9"/>
    <w:pPr>
      <w:spacing w:before="100" w:after="100" w:line="240" w:lineRule="atLeast"/>
    </w:pPr>
    <w:rPr>
      <w:rFonts w:ascii="Simplified Arabic" w:hAnsi="Simplified Arabic" w:cs="Simplified Arabic"/>
      <w:color w:val="000000"/>
      <w:sz w:val="32"/>
      <w:szCs w:val="32"/>
      <w:lang w:val="en-US" w:eastAsia="zh-CN"/>
    </w:rPr>
  </w:style>
  <w:style w:type="paragraph" w:customStyle="1" w:styleId="arulink">
    <w:name w:val="ar_ulink"/>
    <w:basedOn w:val="Normal"/>
    <w:rsid w:val="00D55AF9"/>
    <w:pPr>
      <w:spacing w:before="100" w:after="100" w:line="240" w:lineRule="atLeast"/>
    </w:pPr>
    <w:rPr>
      <w:rFonts w:ascii="Simplified Arabic" w:hAnsi="Simplified Arabic" w:cs="Simplified Arabic"/>
      <w:color w:val="000000"/>
      <w:sz w:val="28"/>
      <w:szCs w:val="28"/>
      <w:u w:val="single"/>
      <w:lang w:val="en-US" w:eastAsia="zh-CN"/>
    </w:rPr>
  </w:style>
  <w:style w:type="paragraph" w:customStyle="1" w:styleId="arb2link">
    <w:name w:val="ar_b2link"/>
    <w:basedOn w:val="Normal"/>
    <w:rsid w:val="00D55AF9"/>
    <w:pPr>
      <w:spacing w:before="100" w:after="100" w:line="240" w:lineRule="atLeast"/>
    </w:pPr>
    <w:rPr>
      <w:rFonts w:ascii="Simplified Arabic" w:hAnsi="Simplified Arabic" w:cs="Simplified Arabic"/>
      <w:color w:val="004B96"/>
      <w:sz w:val="28"/>
      <w:szCs w:val="28"/>
      <w:u w:val="single"/>
      <w:lang w:val="en-US" w:eastAsia="zh-CN"/>
    </w:rPr>
  </w:style>
  <w:style w:type="paragraph" w:customStyle="1" w:styleId="iturlink">
    <w:name w:val="itur_link"/>
    <w:basedOn w:val="Normal"/>
    <w:rsid w:val="00D55AF9"/>
    <w:pPr>
      <w:spacing w:before="100" w:after="100" w:line="240" w:lineRule="atLeast"/>
    </w:pPr>
    <w:rPr>
      <w:rFonts w:ascii="Verdana" w:hAnsi="Verdana"/>
      <w:color w:val="E0011C"/>
      <w:sz w:val="18"/>
      <w:szCs w:val="18"/>
      <w:u w:val="single"/>
      <w:lang w:val="en-US" w:eastAsia="zh-CN"/>
    </w:rPr>
  </w:style>
  <w:style w:type="paragraph" w:customStyle="1" w:styleId="itutlink">
    <w:name w:val="itut_link"/>
    <w:basedOn w:val="Normal"/>
    <w:rsid w:val="00D55AF9"/>
    <w:pPr>
      <w:spacing w:before="100" w:after="100" w:line="240" w:lineRule="atLeast"/>
    </w:pPr>
    <w:rPr>
      <w:rFonts w:ascii="Verdana" w:hAnsi="Verdana"/>
      <w:color w:val="93117E"/>
      <w:sz w:val="18"/>
      <w:szCs w:val="18"/>
      <w:u w:val="single"/>
      <w:lang w:val="en-US" w:eastAsia="zh-CN"/>
    </w:rPr>
  </w:style>
  <w:style w:type="paragraph" w:customStyle="1" w:styleId="itudlink">
    <w:name w:val="itud_link"/>
    <w:basedOn w:val="Normal"/>
    <w:rsid w:val="00D55AF9"/>
    <w:pPr>
      <w:spacing w:before="100" w:after="100" w:line="240" w:lineRule="atLeast"/>
    </w:pPr>
    <w:rPr>
      <w:rFonts w:ascii="Verdana" w:hAnsi="Verdana"/>
      <w:color w:val="DA8704"/>
      <w:sz w:val="18"/>
      <w:szCs w:val="18"/>
      <w:u w:val="single"/>
      <w:lang w:val="en-US" w:eastAsia="zh-CN"/>
    </w:rPr>
  </w:style>
  <w:style w:type="paragraph" w:customStyle="1" w:styleId="telecomlink">
    <w:name w:val="telecom_link"/>
    <w:basedOn w:val="Normal"/>
    <w:rsid w:val="00D55AF9"/>
    <w:pPr>
      <w:spacing w:before="100" w:after="100" w:line="240" w:lineRule="atLeast"/>
    </w:pPr>
    <w:rPr>
      <w:rFonts w:ascii="Verdana" w:hAnsi="Verdana"/>
      <w:color w:val="007A3D"/>
      <w:sz w:val="18"/>
      <w:szCs w:val="18"/>
      <w:u w:val="single"/>
      <w:lang w:val="en-US" w:eastAsia="zh-CN"/>
    </w:rPr>
  </w:style>
  <w:style w:type="paragraph" w:customStyle="1" w:styleId="blink">
    <w:name w:val="blink"/>
    <w:basedOn w:val="Normal"/>
    <w:rsid w:val="00D55AF9"/>
    <w:pPr>
      <w:spacing w:before="100" w:after="100" w:line="240" w:lineRule="atLeast"/>
    </w:pPr>
    <w:rPr>
      <w:rFonts w:ascii="Verdana" w:hAnsi="Verdana"/>
      <w:color w:val="004B96"/>
      <w:sz w:val="18"/>
      <w:szCs w:val="18"/>
      <w:lang w:val="en-US" w:eastAsia="zh-CN"/>
    </w:rPr>
  </w:style>
  <w:style w:type="paragraph" w:customStyle="1" w:styleId="b2link">
    <w:name w:val="b2link"/>
    <w:basedOn w:val="Normal"/>
    <w:rsid w:val="00D55AF9"/>
    <w:pPr>
      <w:spacing w:before="100" w:after="100" w:line="240" w:lineRule="atLeast"/>
    </w:pPr>
    <w:rPr>
      <w:rFonts w:ascii="Verdana" w:hAnsi="Verdana"/>
      <w:color w:val="004B96"/>
      <w:sz w:val="18"/>
      <w:szCs w:val="18"/>
      <w:u w:val="single"/>
      <w:lang w:val="en-US" w:eastAsia="zh-CN"/>
    </w:rPr>
  </w:style>
  <w:style w:type="paragraph" w:customStyle="1" w:styleId="lmlink">
    <w:name w:val="lm_link"/>
    <w:basedOn w:val="Normal"/>
    <w:rsid w:val="00D55AF9"/>
    <w:pPr>
      <w:spacing w:before="100" w:after="100" w:line="240" w:lineRule="atLeast"/>
    </w:pPr>
    <w:rPr>
      <w:rFonts w:ascii="Verdana" w:hAnsi="Verdana"/>
      <w:color w:val="004B96"/>
      <w:sz w:val="16"/>
      <w:szCs w:val="16"/>
      <w:lang w:val="en-US" w:eastAsia="zh-CN"/>
    </w:rPr>
  </w:style>
  <w:style w:type="paragraph" w:customStyle="1" w:styleId="lm2link">
    <w:name w:val="lm2_link"/>
    <w:basedOn w:val="Normal"/>
    <w:rsid w:val="00D55AF9"/>
    <w:pPr>
      <w:spacing w:before="100" w:after="100" w:line="240" w:lineRule="atLeast"/>
    </w:pPr>
    <w:rPr>
      <w:rFonts w:ascii="Verdana" w:hAnsi="Verdana"/>
      <w:color w:val="004B96"/>
      <w:sz w:val="18"/>
      <w:szCs w:val="18"/>
      <w:lang w:val="en-US" w:eastAsia="zh-CN"/>
    </w:rPr>
  </w:style>
  <w:style w:type="paragraph" w:customStyle="1" w:styleId="nlink">
    <w:name w:val="nlink"/>
    <w:basedOn w:val="Normal"/>
    <w:rsid w:val="00D55AF9"/>
    <w:pPr>
      <w:spacing w:before="100" w:after="100" w:line="240" w:lineRule="atLeast"/>
    </w:pPr>
    <w:rPr>
      <w:rFonts w:ascii="Verdana" w:hAnsi="Verdana"/>
      <w:color w:val="000000"/>
      <w:sz w:val="18"/>
      <w:szCs w:val="18"/>
      <w:lang w:val="en-US" w:eastAsia="zh-CN"/>
    </w:rPr>
  </w:style>
  <w:style w:type="paragraph" w:customStyle="1" w:styleId="itunewslink">
    <w:name w:val="itunews_link"/>
    <w:basedOn w:val="Normal"/>
    <w:rsid w:val="00D55AF9"/>
    <w:pPr>
      <w:spacing w:before="100" w:after="100" w:line="240" w:lineRule="atLeast"/>
    </w:pPr>
    <w:rPr>
      <w:rFonts w:ascii="Verdana" w:hAnsi="Verdana"/>
      <w:color w:val="000000"/>
      <w:sz w:val="16"/>
      <w:szCs w:val="16"/>
      <w:lang w:val="en-US" w:eastAsia="zh-CN"/>
    </w:rPr>
  </w:style>
  <w:style w:type="paragraph" w:customStyle="1" w:styleId="footeritems">
    <w:name w:val="footeritems"/>
    <w:basedOn w:val="Normal"/>
    <w:rsid w:val="00D55AF9"/>
    <w:pPr>
      <w:spacing w:before="0" w:after="100"/>
    </w:pPr>
    <w:rPr>
      <w:rFonts w:ascii="Verdana" w:hAnsi="Verdana"/>
      <w:color w:val="000066"/>
      <w:sz w:val="17"/>
      <w:szCs w:val="17"/>
      <w:lang w:val="en-US" w:eastAsia="zh-CN"/>
    </w:rPr>
  </w:style>
  <w:style w:type="paragraph" w:customStyle="1" w:styleId="councilbluebullet">
    <w:name w:val="council_blue_bullet"/>
    <w:basedOn w:val="Normal"/>
    <w:rsid w:val="00D55AF9"/>
    <w:pPr>
      <w:spacing w:before="0"/>
      <w:ind w:left="-180"/>
    </w:pPr>
    <w:rPr>
      <w:rFonts w:ascii="Verdana" w:hAnsi="Verdana"/>
      <w:color w:val="000000"/>
      <w:sz w:val="18"/>
      <w:szCs w:val="18"/>
      <w:lang w:val="en-US" w:eastAsia="zh-CN"/>
    </w:rPr>
  </w:style>
  <w:style w:type="paragraph" w:customStyle="1" w:styleId="councilcircle">
    <w:name w:val="council_circle"/>
    <w:basedOn w:val="Normal"/>
    <w:rsid w:val="00D55AF9"/>
    <w:pPr>
      <w:spacing w:before="0"/>
      <w:ind w:left="75"/>
    </w:pPr>
    <w:rPr>
      <w:rFonts w:ascii="Verdana" w:hAnsi="Verdana"/>
      <w:color w:val="000000"/>
      <w:sz w:val="18"/>
      <w:szCs w:val="18"/>
      <w:lang w:val="en-US" w:eastAsia="zh-CN"/>
    </w:rPr>
  </w:style>
  <w:style w:type="paragraph" w:customStyle="1" w:styleId="bluebullet">
    <w:name w:val="blue_bullet"/>
    <w:basedOn w:val="Normal"/>
    <w:rsid w:val="00D55AF9"/>
    <w:pPr>
      <w:spacing w:before="0"/>
      <w:ind w:left="240"/>
    </w:pPr>
    <w:rPr>
      <w:rFonts w:ascii="Verdana" w:hAnsi="Verdana"/>
      <w:color w:val="000000"/>
      <w:sz w:val="18"/>
      <w:szCs w:val="18"/>
      <w:lang w:val="en-US" w:eastAsia="zh-CN"/>
    </w:rPr>
  </w:style>
  <w:style w:type="paragraph" w:customStyle="1" w:styleId="circle">
    <w:name w:val="circle"/>
    <w:basedOn w:val="Normal"/>
    <w:rsid w:val="00D55AF9"/>
    <w:pPr>
      <w:spacing w:before="0"/>
      <w:ind w:left="75"/>
    </w:pPr>
    <w:rPr>
      <w:rFonts w:ascii="Verdana" w:hAnsi="Verdana"/>
      <w:color w:val="000000"/>
      <w:sz w:val="18"/>
      <w:szCs w:val="18"/>
      <w:lang w:val="en-US" w:eastAsia="zh-CN"/>
    </w:rPr>
  </w:style>
  <w:style w:type="paragraph" w:customStyle="1" w:styleId="bluebullet2">
    <w:name w:val="blue_bullet2"/>
    <w:basedOn w:val="Normal"/>
    <w:rsid w:val="00D55AF9"/>
    <w:pPr>
      <w:spacing w:before="0"/>
      <w:ind w:left="330"/>
    </w:pPr>
    <w:rPr>
      <w:rFonts w:ascii="Verdana" w:hAnsi="Verdana"/>
      <w:color w:val="000000"/>
      <w:sz w:val="18"/>
      <w:szCs w:val="18"/>
      <w:lang w:val="en-US" w:eastAsia="zh-CN"/>
    </w:rPr>
  </w:style>
  <w:style w:type="paragraph" w:customStyle="1" w:styleId="bluebullet3">
    <w:name w:val="blue_bullet3"/>
    <w:basedOn w:val="Normal"/>
    <w:rsid w:val="00D55AF9"/>
    <w:pPr>
      <w:spacing w:before="0"/>
      <w:ind w:left="420"/>
    </w:pPr>
    <w:rPr>
      <w:rFonts w:ascii="Verdana" w:hAnsi="Verdana"/>
      <w:color w:val="000000"/>
      <w:sz w:val="18"/>
      <w:szCs w:val="18"/>
      <w:lang w:val="en-US" w:eastAsia="zh-CN"/>
    </w:rPr>
  </w:style>
  <w:style w:type="paragraph" w:customStyle="1" w:styleId="redbullet">
    <w:name w:val="red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redbullet2">
    <w:name w:val="red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redbullet3">
    <w:name w:val="red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orangebullet">
    <w:name w:val="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orangebullet2">
    <w:name w:val="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orangebullet3">
    <w:name w:val="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urplebullet">
    <w:name w:val="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purplebullet2">
    <w:name w:val="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purplebullet3">
    <w:name w:val="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arasmall">
    <w:name w:val="parasmall"/>
    <w:basedOn w:val="Normal"/>
    <w:rsid w:val="00D55AF9"/>
    <w:pPr>
      <w:spacing w:before="0"/>
    </w:pPr>
    <w:rPr>
      <w:rFonts w:ascii="Verdana" w:hAnsi="Verdana"/>
      <w:color w:val="000000"/>
      <w:sz w:val="10"/>
      <w:szCs w:val="10"/>
      <w:lang w:val="en-US" w:eastAsia="zh-CN"/>
    </w:rPr>
  </w:style>
  <w:style w:type="paragraph" w:customStyle="1" w:styleId="artitle">
    <w:name w:val="ar_title"/>
    <w:basedOn w:val="Normal"/>
    <w:rsid w:val="00D55AF9"/>
    <w:pPr>
      <w:spacing w:before="100" w:after="100"/>
    </w:pPr>
    <w:rPr>
      <w:rFonts w:ascii="Simplified Arabic" w:hAnsi="Simplified Arabic" w:cs="Simplified Arabic"/>
      <w:b/>
      <w:bCs/>
      <w:color w:val="004B96"/>
      <w:sz w:val="32"/>
      <w:szCs w:val="32"/>
      <w:lang w:val="en-US" w:eastAsia="zh-CN"/>
    </w:rPr>
  </w:style>
  <w:style w:type="paragraph" w:customStyle="1" w:styleId="arpara">
    <w:name w:val="ar_para"/>
    <w:basedOn w:val="Normal"/>
    <w:rsid w:val="00D55AF9"/>
    <w:pPr>
      <w:spacing w:before="100" w:after="100" w:line="360" w:lineRule="atLeast"/>
    </w:pPr>
    <w:rPr>
      <w:rFonts w:ascii="Simplified Arabic" w:hAnsi="Simplified Arabic" w:cs="Simplified Arabic"/>
      <w:color w:val="000000"/>
      <w:sz w:val="28"/>
      <w:szCs w:val="28"/>
      <w:lang w:val="en-US" w:eastAsia="zh-CN"/>
    </w:rPr>
  </w:style>
  <w:style w:type="paragraph" w:customStyle="1" w:styleId="plist">
    <w:name w:val="plist"/>
    <w:basedOn w:val="Normal"/>
    <w:rsid w:val="00D55AF9"/>
    <w:pPr>
      <w:spacing w:before="75" w:after="75"/>
    </w:pPr>
    <w:rPr>
      <w:rFonts w:ascii="Verdana" w:hAnsi="Verdana"/>
      <w:color w:val="000000"/>
      <w:sz w:val="18"/>
      <w:szCs w:val="18"/>
      <w:lang w:val="en-US" w:eastAsia="zh-CN"/>
    </w:rPr>
  </w:style>
  <w:style w:type="paragraph" w:customStyle="1" w:styleId="preference">
    <w:name w:val="preference"/>
    <w:basedOn w:val="Normal"/>
    <w:rsid w:val="00D55AF9"/>
    <w:pPr>
      <w:spacing w:before="100" w:after="100"/>
    </w:pPr>
    <w:rPr>
      <w:rFonts w:ascii="Verdana" w:hAnsi="Verdana"/>
      <w:color w:val="000000"/>
      <w:sz w:val="16"/>
      <w:szCs w:val="16"/>
      <w:lang w:val="en-US" w:eastAsia="zh-CN"/>
    </w:rPr>
  </w:style>
  <w:style w:type="paragraph" w:customStyle="1" w:styleId="nlist">
    <w:name w:val="nlist"/>
    <w:basedOn w:val="Normal"/>
    <w:rsid w:val="00D55AF9"/>
    <w:pPr>
      <w:spacing w:before="100" w:after="100"/>
    </w:pPr>
    <w:rPr>
      <w:rFonts w:ascii="Verdana" w:hAnsi="Verdana"/>
      <w:color w:val="000000"/>
      <w:sz w:val="18"/>
      <w:szCs w:val="18"/>
      <w:lang w:val="en-US" w:eastAsia="zh-CN"/>
    </w:rPr>
  </w:style>
  <w:style w:type="paragraph" w:customStyle="1" w:styleId="itunewslist">
    <w:name w:val="itunews_list"/>
    <w:basedOn w:val="Normal"/>
    <w:rsid w:val="00D55AF9"/>
    <w:pPr>
      <w:spacing w:before="100" w:after="100"/>
    </w:pPr>
    <w:rPr>
      <w:rFonts w:ascii="Verdana" w:hAnsi="Verdana"/>
      <w:color w:val="000000"/>
      <w:sz w:val="16"/>
      <w:szCs w:val="16"/>
      <w:lang w:val="en-US" w:eastAsia="zh-CN"/>
    </w:rPr>
  </w:style>
  <w:style w:type="paragraph" w:customStyle="1" w:styleId="slist">
    <w:name w:val="slist"/>
    <w:basedOn w:val="Normal"/>
    <w:rsid w:val="00D55AF9"/>
    <w:pPr>
      <w:spacing w:before="100" w:after="100"/>
    </w:pPr>
    <w:rPr>
      <w:rFonts w:ascii="Verdana" w:hAnsi="Verdana"/>
      <w:color w:val="FFFFFF"/>
      <w:sz w:val="18"/>
      <w:szCs w:val="18"/>
      <w:lang w:val="en-US" w:eastAsia="zh-CN"/>
    </w:rPr>
  </w:style>
  <w:style w:type="paragraph" w:customStyle="1" w:styleId="newsroom">
    <w:name w:val="newsroom"/>
    <w:basedOn w:val="Normal"/>
    <w:rsid w:val="00D55AF9"/>
    <w:pPr>
      <w:spacing w:before="100" w:after="100" w:line="240" w:lineRule="atLeast"/>
    </w:pPr>
    <w:rPr>
      <w:rFonts w:ascii="Verdana" w:hAnsi="Verdana"/>
      <w:color w:val="000000"/>
      <w:sz w:val="10"/>
      <w:szCs w:val="10"/>
      <w:lang w:val="en-US" w:eastAsia="zh-CN"/>
    </w:rPr>
  </w:style>
  <w:style w:type="paragraph" w:customStyle="1" w:styleId="wrc">
    <w:name w:val="wrc"/>
    <w:basedOn w:val="Normal"/>
    <w:rsid w:val="00D55AF9"/>
    <w:pPr>
      <w:spacing w:before="100" w:after="100" w:line="240" w:lineRule="atLeast"/>
    </w:pPr>
    <w:rPr>
      <w:rFonts w:ascii="Verdana" w:hAnsi="Verdana"/>
      <w:color w:val="000000"/>
      <w:sz w:val="16"/>
      <w:szCs w:val="16"/>
      <w:lang w:val="en-US" w:eastAsia="zh-CN"/>
    </w:rPr>
  </w:style>
  <w:style w:type="paragraph" w:customStyle="1" w:styleId="titlefield">
    <w:name w:val="titlefield"/>
    <w:basedOn w:val="Normal"/>
    <w:rsid w:val="00D55AF9"/>
    <w:pPr>
      <w:spacing w:before="100" w:after="100" w:line="240" w:lineRule="atLeast"/>
    </w:pPr>
    <w:rPr>
      <w:rFonts w:ascii="Verdana" w:hAnsi="Verdana"/>
      <w:b/>
      <w:bCs/>
      <w:color w:val="000000"/>
      <w:sz w:val="16"/>
      <w:szCs w:val="16"/>
      <w:lang w:val="en-US" w:eastAsia="zh-CN"/>
    </w:rPr>
  </w:style>
  <w:style w:type="paragraph" w:customStyle="1" w:styleId="labelfield">
    <w:name w:val="labelfield"/>
    <w:basedOn w:val="Normal"/>
    <w:rsid w:val="00D55AF9"/>
    <w:pPr>
      <w:spacing w:before="100" w:after="100" w:line="240" w:lineRule="atLeast"/>
    </w:pPr>
    <w:rPr>
      <w:rFonts w:ascii="Verdana" w:hAnsi="Verdana"/>
      <w:color w:val="A52A2A"/>
      <w:sz w:val="23"/>
      <w:szCs w:val="23"/>
      <w:lang w:val="en-US" w:eastAsia="zh-CN"/>
    </w:rPr>
  </w:style>
  <w:style w:type="paragraph" w:customStyle="1" w:styleId="datefield">
    <w:name w:val="datefield"/>
    <w:basedOn w:val="Normal"/>
    <w:rsid w:val="00D55AF9"/>
    <w:pPr>
      <w:spacing w:before="100" w:after="100" w:line="240" w:lineRule="atLeast"/>
    </w:pPr>
    <w:rPr>
      <w:rFonts w:ascii="Verdana" w:hAnsi="Verdana"/>
      <w:color w:val="808080"/>
      <w:sz w:val="23"/>
      <w:szCs w:val="23"/>
      <w:lang w:val="en-US" w:eastAsia="zh-CN"/>
    </w:rPr>
  </w:style>
  <w:style w:type="paragraph" w:customStyle="1" w:styleId="folderheader">
    <w:name w:val="folder_header"/>
    <w:basedOn w:val="Normal"/>
    <w:rsid w:val="00D55AF9"/>
    <w:pPr>
      <w:pBdr>
        <w:top w:val="single" w:sz="6" w:space="5" w:color="004B96"/>
        <w:left w:val="single" w:sz="6" w:space="4" w:color="004B96"/>
        <w:bottom w:val="single" w:sz="6" w:space="5" w:color="004B96"/>
        <w:right w:val="single" w:sz="6" w:space="5" w:color="004B96"/>
      </w:pBdr>
      <w:shd w:val="clear" w:color="auto" w:fill="004B96"/>
      <w:spacing w:before="100" w:after="100" w:line="240" w:lineRule="atLeast"/>
      <w:jc w:val="center"/>
    </w:pPr>
    <w:rPr>
      <w:rFonts w:ascii="Verdana" w:hAnsi="Verdana"/>
      <w:b/>
      <w:bCs/>
      <w:color w:val="FFFFFF"/>
      <w:sz w:val="18"/>
      <w:szCs w:val="18"/>
      <w:lang w:val="en-US" w:eastAsia="zh-CN"/>
    </w:rPr>
  </w:style>
  <w:style w:type="paragraph" w:customStyle="1" w:styleId="tabborders">
    <w:name w:val="tab_borders"/>
    <w:basedOn w:val="Normal"/>
    <w:rsid w:val="00D55AF9"/>
    <w:pPr>
      <w:pBdr>
        <w:left w:val="single" w:sz="6" w:space="2" w:color="CCCCCC"/>
        <w:bottom w:val="single" w:sz="6" w:space="2" w:color="CCCCCC"/>
        <w:right w:val="single" w:sz="6" w:space="2" w:color="CCCCCC"/>
      </w:pBdr>
      <w:spacing w:before="100" w:after="100" w:line="240" w:lineRule="atLeast"/>
    </w:pPr>
    <w:rPr>
      <w:rFonts w:ascii="Verdana" w:hAnsi="Verdana"/>
      <w:color w:val="000000"/>
      <w:sz w:val="18"/>
      <w:szCs w:val="18"/>
      <w:lang w:val="en-US" w:eastAsia="zh-CN"/>
    </w:rPr>
  </w:style>
  <w:style w:type="paragraph" w:customStyle="1" w:styleId="zcolortoptitlepurple">
    <w:name w:val="zcolor_top_title_purple"/>
    <w:basedOn w:val="Normal"/>
    <w:rsid w:val="00D55AF9"/>
    <w:pPr>
      <w:spacing w:before="100" w:after="100" w:line="360" w:lineRule="atLeast"/>
    </w:pPr>
    <w:rPr>
      <w:rFonts w:ascii="Verdana" w:hAnsi="Verdana"/>
      <w:b/>
      <w:bCs/>
      <w:color w:val="702B70"/>
      <w:sz w:val="26"/>
      <w:szCs w:val="26"/>
      <w:lang w:val="en-US" w:eastAsia="zh-CN"/>
    </w:rPr>
  </w:style>
  <w:style w:type="paragraph" w:customStyle="1" w:styleId="zcolortoptitleblue">
    <w:name w:val="zcolor_top_title_blue"/>
    <w:basedOn w:val="Normal"/>
    <w:rsid w:val="00D55AF9"/>
    <w:pPr>
      <w:spacing w:before="100" w:after="100" w:line="360" w:lineRule="atLeast"/>
    </w:pPr>
    <w:rPr>
      <w:rFonts w:ascii="Verdana" w:hAnsi="Verdana"/>
      <w:b/>
      <w:bCs/>
      <w:color w:val="046B8D"/>
      <w:sz w:val="26"/>
      <w:szCs w:val="26"/>
      <w:lang w:val="en-US" w:eastAsia="zh-CN"/>
    </w:rPr>
  </w:style>
  <w:style w:type="paragraph" w:customStyle="1" w:styleId="zcolortoptitlegreen">
    <w:name w:val="zcolor_top_title_green"/>
    <w:basedOn w:val="Normal"/>
    <w:rsid w:val="00D55AF9"/>
    <w:pPr>
      <w:spacing w:before="100" w:after="100" w:line="360" w:lineRule="atLeast"/>
    </w:pPr>
    <w:rPr>
      <w:rFonts w:ascii="Verdana" w:hAnsi="Verdana"/>
      <w:b/>
      <w:bCs/>
      <w:color w:val="014C27"/>
      <w:sz w:val="26"/>
      <w:szCs w:val="26"/>
      <w:lang w:val="en-US" w:eastAsia="zh-CN"/>
    </w:rPr>
  </w:style>
  <w:style w:type="paragraph" w:customStyle="1" w:styleId="zcolortoptitleorange">
    <w:name w:val="zcolor_top_title_orange"/>
    <w:basedOn w:val="Normal"/>
    <w:rsid w:val="00D55AF9"/>
    <w:pPr>
      <w:spacing w:before="100" w:after="100" w:line="360" w:lineRule="atLeast"/>
    </w:pPr>
    <w:rPr>
      <w:rFonts w:ascii="Verdana" w:hAnsi="Verdana"/>
      <w:b/>
      <w:bCs/>
      <w:color w:val="C95906"/>
      <w:sz w:val="26"/>
      <w:szCs w:val="26"/>
      <w:lang w:val="en-US" w:eastAsia="zh-CN"/>
    </w:rPr>
  </w:style>
  <w:style w:type="paragraph" w:customStyle="1" w:styleId="zcolortoptitleyellow">
    <w:name w:val="zcolor_top_title_yellow"/>
    <w:basedOn w:val="Normal"/>
    <w:rsid w:val="00D55AF9"/>
    <w:pPr>
      <w:spacing w:before="100" w:after="100" w:line="360" w:lineRule="atLeast"/>
    </w:pPr>
    <w:rPr>
      <w:rFonts w:ascii="Verdana" w:hAnsi="Verdana"/>
      <w:b/>
      <w:bCs/>
      <w:color w:val="957104"/>
      <w:sz w:val="26"/>
      <w:szCs w:val="26"/>
      <w:lang w:val="en-US" w:eastAsia="zh-CN"/>
    </w:rPr>
  </w:style>
  <w:style w:type="paragraph" w:customStyle="1" w:styleId="zcolortitlepurple">
    <w:name w:val="zcolor_title_purple"/>
    <w:basedOn w:val="Normal"/>
    <w:rsid w:val="00D55AF9"/>
    <w:pPr>
      <w:spacing w:before="100" w:after="100" w:line="280" w:lineRule="atLeast"/>
    </w:pPr>
    <w:rPr>
      <w:rFonts w:ascii="Verdana" w:hAnsi="Verdana"/>
      <w:b/>
      <w:bCs/>
      <w:color w:val="702B70"/>
      <w:sz w:val="20"/>
      <w:lang w:val="en-US" w:eastAsia="zh-CN"/>
    </w:rPr>
  </w:style>
  <w:style w:type="paragraph" w:customStyle="1" w:styleId="zcolortitleblue">
    <w:name w:val="zcolor_title_blue"/>
    <w:basedOn w:val="Normal"/>
    <w:rsid w:val="00D55AF9"/>
    <w:pPr>
      <w:spacing w:before="100" w:after="100" w:line="280" w:lineRule="atLeast"/>
    </w:pPr>
    <w:rPr>
      <w:rFonts w:ascii="Verdana" w:hAnsi="Verdana"/>
      <w:b/>
      <w:bCs/>
      <w:color w:val="046B8D"/>
      <w:sz w:val="20"/>
      <w:lang w:val="en-US" w:eastAsia="zh-CN"/>
    </w:rPr>
  </w:style>
  <w:style w:type="paragraph" w:customStyle="1" w:styleId="zcolortitlegreen">
    <w:name w:val="zcolor_title_green"/>
    <w:basedOn w:val="Normal"/>
    <w:rsid w:val="00D55AF9"/>
    <w:pPr>
      <w:spacing w:before="100" w:after="100" w:line="280" w:lineRule="atLeast"/>
    </w:pPr>
    <w:rPr>
      <w:rFonts w:ascii="Verdana" w:hAnsi="Verdana"/>
      <w:b/>
      <w:bCs/>
      <w:color w:val="014C27"/>
      <w:sz w:val="20"/>
      <w:lang w:val="en-US" w:eastAsia="zh-CN"/>
    </w:rPr>
  </w:style>
  <w:style w:type="paragraph" w:customStyle="1" w:styleId="zcolortitleorange">
    <w:name w:val="zcolor_title_orange"/>
    <w:basedOn w:val="Normal"/>
    <w:rsid w:val="00D55AF9"/>
    <w:pPr>
      <w:spacing w:before="100" w:after="100" w:line="280" w:lineRule="atLeast"/>
    </w:pPr>
    <w:rPr>
      <w:rFonts w:ascii="Verdana" w:hAnsi="Verdana"/>
      <w:b/>
      <w:bCs/>
      <w:color w:val="C95906"/>
      <w:sz w:val="20"/>
      <w:lang w:val="en-US" w:eastAsia="zh-CN"/>
    </w:rPr>
  </w:style>
  <w:style w:type="paragraph" w:customStyle="1" w:styleId="zcolortitleyellow">
    <w:name w:val="zcolor_title_yellow"/>
    <w:basedOn w:val="Normal"/>
    <w:rsid w:val="00D55AF9"/>
    <w:pPr>
      <w:spacing w:before="100" w:after="100" w:line="280" w:lineRule="atLeast"/>
    </w:pPr>
    <w:rPr>
      <w:rFonts w:ascii="Verdana" w:hAnsi="Verdana"/>
      <w:b/>
      <w:bCs/>
      <w:color w:val="957104"/>
      <w:sz w:val="20"/>
      <w:lang w:val="en-US" w:eastAsia="zh-CN"/>
    </w:rPr>
  </w:style>
  <w:style w:type="paragraph" w:customStyle="1" w:styleId="zcolortdheadpurple">
    <w:name w:val="zcolor_td_head_purpl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purple">
    <w:name w:val="zcolor_td_purple"/>
    <w:basedOn w:val="Normal"/>
    <w:rsid w:val="00D55AF9"/>
    <w:pPr>
      <w:shd w:val="clear" w:color="auto" w:fill="702B70"/>
      <w:spacing w:before="100" w:after="100" w:line="280" w:lineRule="atLeast"/>
    </w:pPr>
    <w:rPr>
      <w:rFonts w:ascii="Verdana" w:hAnsi="Verdana"/>
      <w:b/>
      <w:bCs/>
      <w:color w:val="FFFFFF"/>
      <w:sz w:val="20"/>
      <w:lang w:val="en-US" w:eastAsia="zh-CN"/>
    </w:rPr>
  </w:style>
  <w:style w:type="paragraph" w:customStyle="1" w:styleId="zcolortdheadblue">
    <w:name w:val="zcolor_td_head_blue"/>
    <w:basedOn w:val="Normal"/>
    <w:rsid w:val="00D55AF9"/>
    <w:pPr>
      <w:pBdr>
        <w:top w:val="single" w:sz="2" w:space="5" w:color="A3BEE5"/>
        <w:left w:val="single" w:sz="2" w:space="5" w:color="A3BEE5"/>
        <w:bottom w:val="single" w:sz="2" w:space="5" w:color="A3BEE5"/>
        <w:right w:val="single" w:sz="2" w:space="14" w:color="A3BEE5"/>
      </w:pBdr>
      <w:spacing w:before="100" w:after="100" w:line="280" w:lineRule="atLeast"/>
    </w:pPr>
    <w:rPr>
      <w:rFonts w:ascii="Verdana" w:hAnsi="Verdana"/>
      <w:b/>
      <w:bCs/>
      <w:color w:val="004B96"/>
      <w:sz w:val="16"/>
      <w:szCs w:val="16"/>
      <w:lang w:val="en-US" w:eastAsia="zh-CN"/>
    </w:rPr>
  </w:style>
  <w:style w:type="paragraph" w:customStyle="1" w:styleId="zcolortdblue">
    <w:name w:val="zcolor_td_blue"/>
    <w:basedOn w:val="Normal"/>
    <w:rsid w:val="00D55AF9"/>
    <w:pPr>
      <w:shd w:val="clear" w:color="auto" w:fill="046B8D"/>
      <w:spacing w:before="100" w:after="100" w:line="280" w:lineRule="atLeast"/>
    </w:pPr>
    <w:rPr>
      <w:rFonts w:ascii="Verdana" w:hAnsi="Verdana"/>
      <w:b/>
      <w:bCs/>
      <w:color w:val="FFFFFF"/>
      <w:sz w:val="20"/>
      <w:lang w:val="en-US" w:eastAsia="zh-CN"/>
    </w:rPr>
  </w:style>
  <w:style w:type="paragraph" w:customStyle="1" w:styleId="zcolortdheadgreen">
    <w:name w:val="zcolor_td_head_green"/>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green">
    <w:name w:val="zcolor_td_green"/>
    <w:basedOn w:val="Normal"/>
    <w:rsid w:val="00D55AF9"/>
    <w:pPr>
      <w:shd w:val="clear" w:color="auto" w:fill="014C27"/>
      <w:spacing w:before="100" w:after="100" w:line="280" w:lineRule="atLeast"/>
    </w:pPr>
    <w:rPr>
      <w:rFonts w:ascii="Verdana" w:hAnsi="Verdana"/>
      <w:b/>
      <w:bCs/>
      <w:color w:val="FFFFFF"/>
      <w:sz w:val="20"/>
      <w:lang w:val="en-US" w:eastAsia="zh-CN"/>
    </w:rPr>
  </w:style>
  <w:style w:type="paragraph" w:customStyle="1" w:styleId="zcolortdheadorange">
    <w:name w:val="zcolor_td_head_orang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orange">
    <w:name w:val="zcolor_td_orange"/>
    <w:basedOn w:val="Normal"/>
    <w:rsid w:val="00D55AF9"/>
    <w:pPr>
      <w:shd w:val="clear" w:color="auto" w:fill="957104"/>
      <w:spacing w:before="100" w:after="100" w:line="280" w:lineRule="atLeast"/>
    </w:pPr>
    <w:rPr>
      <w:rFonts w:ascii="Verdana" w:hAnsi="Verdana"/>
      <w:b/>
      <w:bCs/>
      <w:color w:val="FFFFFF"/>
      <w:sz w:val="20"/>
      <w:lang w:val="en-US" w:eastAsia="zh-CN"/>
    </w:rPr>
  </w:style>
  <w:style w:type="paragraph" w:customStyle="1" w:styleId="zcolortdheadyellow">
    <w:name w:val="zcolor_td_head_yellow"/>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red">
    <w:name w:val="zcolor_td_red"/>
    <w:basedOn w:val="Normal"/>
    <w:rsid w:val="00D55AF9"/>
    <w:pPr>
      <w:shd w:val="clear" w:color="auto" w:fill="D60E18"/>
      <w:spacing w:before="100" w:after="100" w:line="280" w:lineRule="atLeast"/>
    </w:pPr>
    <w:rPr>
      <w:rFonts w:ascii="Verdana" w:hAnsi="Verdana"/>
      <w:b/>
      <w:bCs/>
      <w:color w:val="FFFFFF"/>
      <w:sz w:val="20"/>
      <w:lang w:val="en-US" w:eastAsia="zh-CN"/>
    </w:rPr>
  </w:style>
  <w:style w:type="paragraph" w:customStyle="1" w:styleId="zcolorpurplebullet">
    <w:name w:val="zcolor_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purplebullet2">
    <w:name w:val="zcolor_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purplebullet3">
    <w:name w:val="zcolor_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bluebullet">
    <w:name w:val="zcolor_blu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bluebullet2">
    <w:name w:val="zcolor_blu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bluebullet3">
    <w:name w:val="zcolor_blu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greenbullet">
    <w:name w:val="zcolor_green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greenbullet2">
    <w:name w:val="zcolor_green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greenbullet3">
    <w:name w:val="zcolor_green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orangebullet">
    <w:name w:val="zcolor_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orangebullet2">
    <w:name w:val="zcolor_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orangebullet3">
    <w:name w:val="zcolor_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yellowbullet">
    <w:name w:val="zcolor_yellow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yellowbullet2">
    <w:name w:val="zcolor_yellow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yellowbullet3">
    <w:name w:val="zcolor_yellow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solidcellpurple">
    <w:name w:val="zcolor_solid_cell_purple"/>
    <w:basedOn w:val="Normal"/>
    <w:rsid w:val="00D55AF9"/>
    <w:pPr>
      <w:pBdr>
        <w:top w:val="single" w:sz="6" w:space="5" w:color="702B70"/>
        <w:left w:val="single" w:sz="6" w:space="5" w:color="702B70"/>
        <w:bottom w:val="single" w:sz="6" w:space="5" w:color="702B70"/>
        <w:right w:val="single" w:sz="6" w:space="5" w:color="702B70"/>
      </w:pBdr>
      <w:shd w:val="clear" w:color="auto" w:fill="F4E4F4"/>
      <w:spacing w:before="100" w:after="100" w:line="240" w:lineRule="atLeast"/>
    </w:pPr>
    <w:rPr>
      <w:rFonts w:ascii="Verdana" w:hAnsi="Verdana"/>
      <w:color w:val="000000"/>
      <w:sz w:val="18"/>
      <w:szCs w:val="18"/>
      <w:lang w:val="en-US" w:eastAsia="zh-CN"/>
    </w:rPr>
  </w:style>
  <w:style w:type="paragraph" w:customStyle="1" w:styleId="zcolorsolidcellblue">
    <w:name w:val="zcolor_solid_cell_blue"/>
    <w:basedOn w:val="Normal"/>
    <w:rsid w:val="00D55AF9"/>
    <w:pPr>
      <w:pBdr>
        <w:top w:val="single" w:sz="6" w:space="5" w:color="046B8D"/>
        <w:left w:val="single" w:sz="6" w:space="5" w:color="046B8D"/>
        <w:bottom w:val="single" w:sz="6" w:space="5" w:color="046B8D"/>
        <w:right w:val="single" w:sz="6" w:space="5" w:color="046B8D"/>
      </w:pBdr>
      <w:shd w:val="clear" w:color="auto" w:fill="D9E8ED"/>
      <w:spacing w:before="100" w:after="100" w:line="240" w:lineRule="atLeast"/>
    </w:pPr>
    <w:rPr>
      <w:rFonts w:ascii="Verdana" w:hAnsi="Verdana"/>
      <w:color w:val="000000"/>
      <w:sz w:val="18"/>
      <w:szCs w:val="18"/>
      <w:lang w:val="en-US" w:eastAsia="zh-CN"/>
    </w:rPr>
  </w:style>
  <w:style w:type="paragraph" w:customStyle="1" w:styleId="zcolorsolidcellgreen">
    <w:name w:val="zcolor_solid_cell_green"/>
    <w:basedOn w:val="Normal"/>
    <w:rsid w:val="00D55AF9"/>
    <w:pPr>
      <w:pBdr>
        <w:top w:val="single" w:sz="6" w:space="5" w:color="014C27"/>
        <w:left w:val="single" w:sz="6" w:space="5" w:color="014C27"/>
        <w:bottom w:val="single" w:sz="6" w:space="5" w:color="014C27"/>
        <w:right w:val="single" w:sz="6" w:space="5" w:color="014C27"/>
      </w:pBdr>
      <w:shd w:val="clear" w:color="auto" w:fill="F7FAF4"/>
      <w:spacing w:before="100" w:after="100" w:line="240" w:lineRule="atLeast"/>
    </w:pPr>
    <w:rPr>
      <w:rFonts w:ascii="Verdana" w:hAnsi="Verdana"/>
      <w:color w:val="000000"/>
      <w:sz w:val="18"/>
      <w:szCs w:val="18"/>
      <w:lang w:val="en-US" w:eastAsia="zh-CN"/>
    </w:rPr>
  </w:style>
  <w:style w:type="paragraph" w:customStyle="1" w:styleId="zcolorsolidcellorange">
    <w:name w:val="zcolor_solid_cell_orange"/>
    <w:basedOn w:val="Normal"/>
    <w:rsid w:val="00D55AF9"/>
    <w:pPr>
      <w:pBdr>
        <w:top w:val="single" w:sz="6" w:space="5" w:color="C95906"/>
        <w:left w:val="single" w:sz="6" w:space="5" w:color="C95906"/>
        <w:bottom w:val="single" w:sz="6" w:space="5" w:color="C95906"/>
        <w:right w:val="single" w:sz="6" w:space="5" w:color="C95906"/>
      </w:pBdr>
      <w:shd w:val="clear" w:color="auto" w:fill="FAE5D6"/>
      <w:spacing w:before="100" w:after="100" w:line="240" w:lineRule="atLeast"/>
    </w:pPr>
    <w:rPr>
      <w:rFonts w:ascii="Verdana" w:hAnsi="Verdana"/>
      <w:color w:val="000000"/>
      <w:sz w:val="18"/>
      <w:szCs w:val="18"/>
      <w:lang w:val="en-US" w:eastAsia="zh-CN"/>
    </w:rPr>
  </w:style>
  <w:style w:type="paragraph" w:customStyle="1" w:styleId="zcolorsolidcellyellow">
    <w:name w:val="zcolor_solid_cell_yellow"/>
    <w:basedOn w:val="Normal"/>
    <w:rsid w:val="00D55AF9"/>
    <w:pPr>
      <w:pBdr>
        <w:top w:val="single" w:sz="6" w:space="5" w:color="957104"/>
        <w:left w:val="single" w:sz="6" w:space="5" w:color="957104"/>
        <w:bottom w:val="single" w:sz="6" w:space="5" w:color="957104"/>
        <w:right w:val="single" w:sz="6" w:space="5" w:color="957104"/>
      </w:pBdr>
      <w:shd w:val="clear" w:color="auto" w:fill="FAF2DA"/>
      <w:spacing w:before="100" w:after="100" w:line="240" w:lineRule="atLeast"/>
    </w:pPr>
    <w:rPr>
      <w:rFonts w:ascii="Verdana" w:hAnsi="Verdana"/>
      <w:color w:val="000000"/>
      <w:sz w:val="18"/>
      <w:szCs w:val="18"/>
      <w:lang w:val="en-US" w:eastAsia="zh-CN"/>
    </w:rPr>
  </w:style>
  <w:style w:type="paragraph" w:customStyle="1" w:styleId="zcolorsolidcellgray">
    <w:name w:val="zcolor_solid_cell_gray"/>
    <w:basedOn w:val="Normal"/>
    <w:rsid w:val="00D55AF9"/>
    <w:pPr>
      <w:pBdr>
        <w:top w:val="single" w:sz="6" w:space="5" w:color="CCCCCC"/>
        <w:left w:val="single" w:sz="6" w:space="5" w:color="CCCCCC"/>
        <w:bottom w:val="single" w:sz="6" w:space="5" w:color="CCCCCC"/>
        <w:right w:val="single" w:sz="6" w:space="5" w:color="CCCCCC"/>
      </w:pBdr>
      <w:shd w:val="clear" w:color="auto" w:fill="F0F0F0"/>
      <w:spacing w:before="100" w:after="100" w:line="240" w:lineRule="atLeast"/>
    </w:pPr>
    <w:rPr>
      <w:rFonts w:ascii="Verdana" w:hAnsi="Verdana"/>
      <w:color w:val="000000"/>
      <w:sz w:val="18"/>
      <w:szCs w:val="18"/>
      <w:lang w:val="en-US" w:eastAsia="zh-CN"/>
    </w:rPr>
  </w:style>
  <w:style w:type="paragraph" w:customStyle="1" w:styleId="bb-input">
    <w:name w:val="bb-input"/>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buttondisplay">
    <w:name w:val="button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buttonsearch">
    <w:name w:val="buttonsearch"/>
    <w:basedOn w:val="Normal"/>
    <w:rsid w:val="00D55AF9"/>
    <w:pPr>
      <w:spacing w:before="100" w:after="100" w:line="240" w:lineRule="atLeast"/>
    </w:pPr>
    <w:rPr>
      <w:rFonts w:ascii="Verdana" w:hAnsi="Verdana"/>
      <w:color w:val="000000"/>
      <w:sz w:val="15"/>
      <w:szCs w:val="15"/>
      <w:lang w:val="en-US" w:eastAsia="zh-CN"/>
    </w:rPr>
  </w:style>
  <w:style w:type="paragraph" w:customStyle="1" w:styleId="formdisplay">
    <w:name w:val="form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go">
    <w:name w:val="go"/>
    <w:basedOn w:val="Normal"/>
    <w:rsid w:val="00D55AF9"/>
    <w:pPr>
      <w:spacing w:before="100" w:after="100" w:line="240" w:lineRule="atLeast"/>
    </w:pPr>
    <w:rPr>
      <w:rFonts w:ascii="Verdana" w:hAnsi="Verdana"/>
      <w:color w:val="000000"/>
      <w:sz w:val="17"/>
      <w:szCs w:val="17"/>
      <w:lang w:val="en-US" w:eastAsia="zh-CN"/>
    </w:rPr>
  </w:style>
  <w:style w:type="paragraph" w:customStyle="1" w:styleId="bluebordertable">
    <w:name w:val="bluebordertable"/>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redbordertable">
    <w:name w:val="redbordertable"/>
    <w:basedOn w:val="Normal"/>
    <w:rsid w:val="00D55AF9"/>
    <w:pPr>
      <w:pBdr>
        <w:top w:val="single" w:sz="6" w:space="0" w:color="FF0000"/>
        <w:left w:val="single" w:sz="6" w:space="0" w:color="FF0000"/>
        <w:bottom w:val="single" w:sz="6" w:space="0" w:color="FF0000"/>
        <w:right w:val="single" w:sz="6" w:space="0" w:color="FF0000"/>
      </w:pBdr>
      <w:spacing w:before="100" w:after="100" w:line="240" w:lineRule="atLeast"/>
    </w:pPr>
    <w:rPr>
      <w:rFonts w:ascii="Verdana" w:hAnsi="Verdana"/>
      <w:color w:val="000000"/>
      <w:sz w:val="18"/>
      <w:szCs w:val="18"/>
      <w:lang w:val="en-US" w:eastAsia="zh-CN"/>
    </w:rPr>
  </w:style>
  <w:style w:type="paragraph" w:customStyle="1" w:styleId="blueborder-gray">
    <w:name w:val="blueborder-gray"/>
    <w:basedOn w:val="Normal"/>
    <w:rsid w:val="00D55AF9"/>
    <w:pPr>
      <w:pBdr>
        <w:top w:val="single" w:sz="6" w:space="0" w:color="99CCFF"/>
        <w:left w:val="single" w:sz="6" w:space="0" w:color="99CCFF"/>
        <w:bottom w:val="single" w:sz="6" w:space="0" w:color="99CCFF"/>
        <w:right w:val="single" w:sz="6" w:space="0" w:color="99CCFF"/>
      </w:pBdr>
      <w:shd w:val="clear" w:color="auto" w:fill="EFEFEF"/>
      <w:spacing w:before="100" w:after="100" w:line="240" w:lineRule="atLeast"/>
    </w:pPr>
    <w:rPr>
      <w:rFonts w:ascii="Trebuchet MS" w:hAnsi="Trebuchet MS"/>
      <w:b/>
      <w:bCs/>
      <w:color w:val="000066"/>
      <w:sz w:val="18"/>
      <w:szCs w:val="18"/>
      <w:lang w:val="en-US" w:eastAsia="zh-CN"/>
    </w:rPr>
  </w:style>
  <w:style w:type="paragraph" w:customStyle="1" w:styleId="bluewhite">
    <w:name w:val="bluewhite"/>
    <w:basedOn w:val="Normal"/>
    <w:rsid w:val="00D55AF9"/>
    <w:pPr>
      <w:shd w:val="clear" w:color="auto" w:fill="0099FF"/>
      <w:spacing w:before="100" w:after="100" w:line="240" w:lineRule="atLeast"/>
    </w:pPr>
    <w:rPr>
      <w:rFonts w:ascii="Verdana" w:hAnsi="Verdana"/>
      <w:color w:val="FFFFFF"/>
      <w:sz w:val="18"/>
      <w:szCs w:val="18"/>
      <w:lang w:val="en-US" w:eastAsia="zh-CN"/>
    </w:rPr>
  </w:style>
  <w:style w:type="paragraph" w:customStyle="1" w:styleId="bottomline">
    <w:name w:val="bottomline"/>
    <w:basedOn w:val="Normal"/>
    <w:rsid w:val="00D55AF9"/>
    <w:pPr>
      <w:pBdr>
        <w:bottom w:val="single" w:sz="6" w:space="0" w:color="0099FF"/>
      </w:pBdr>
      <w:spacing w:before="100" w:after="100" w:line="240" w:lineRule="atLeast"/>
    </w:pPr>
    <w:rPr>
      <w:rFonts w:ascii="Verdana" w:hAnsi="Verdana"/>
      <w:color w:val="000000"/>
      <w:sz w:val="18"/>
      <w:szCs w:val="18"/>
      <w:lang w:val="en-US" w:eastAsia="zh-CN"/>
    </w:rPr>
  </w:style>
  <w:style w:type="paragraph" w:customStyle="1" w:styleId="ch-blue-red">
    <w:name w:val="ch-blue-red"/>
    <w:basedOn w:val="Normal"/>
    <w:rsid w:val="00D55AF9"/>
    <w:pPr>
      <w:shd w:val="clear" w:color="auto" w:fill="0099FF"/>
      <w:spacing w:before="100" w:after="100" w:line="240" w:lineRule="atLeast"/>
    </w:pPr>
    <w:rPr>
      <w:rFonts w:ascii="Verdana" w:hAnsi="Verdana"/>
      <w:b/>
      <w:bCs/>
      <w:color w:val="FF0000"/>
      <w:sz w:val="18"/>
      <w:szCs w:val="18"/>
      <w:lang w:val="en-US" w:eastAsia="zh-CN"/>
    </w:rPr>
  </w:style>
  <w:style w:type="paragraph" w:customStyle="1" w:styleId="ch-blue-white">
    <w:name w:val="ch-blue-white"/>
    <w:basedOn w:val="Normal"/>
    <w:rsid w:val="00D55AF9"/>
    <w:pPr>
      <w:shd w:val="clear" w:color="auto" w:fill="0099FF"/>
      <w:spacing w:before="100" w:after="100" w:line="240" w:lineRule="atLeast"/>
    </w:pPr>
    <w:rPr>
      <w:rFonts w:ascii="Verdana" w:hAnsi="Verdana"/>
      <w:b/>
      <w:bCs/>
      <w:color w:val="FFFFFF"/>
      <w:sz w:val="18"/>
      <w:szCs w:val="18"/>
      <w:lang w:val="en-US" w:eastAsia="zh-CN"/>
    </w:rPr>
  </w:style>
  <w:style w:type="paragraph" w:customStyle="1" w:styleId="ch-dblue-white">
    <w:name w:val="ch-dblue-white"/>
    <w:basedOn w:val="Normal"/>
    <w:rsid w:val="00D55AF9"/>
    <w:pPr>
      <w:shd w:val="clear" w:color="auto" w:fill="000066"/>
      <w:spacing w:before="100" w:after="100" w:line="240" w:lineRule="atLeast"/>
    </w:pPr>
    <w:rPr>
      <w:rFonts w:ascii="Verdana" w:hAnsi="Verdana"/>
      <w:b/>
      <w:bCs/>
      <w:color w:val="FFFFFF"/>
      <w:sz w:val="18"/>
      <w:szCs w:val="18"/>
      <w:lang w:val="en-US" w:eastAsia="zh-CN"/>
    </w:rPr>
  </w:style>
  <w:style w:type="paragraph" w:customStyle="1" w:styleId="ch-red-white">
    <w:name w:val="ch-red-white"/>
    <w:basedOn w:val="Normal"/>
    <w:rsid w:val="00D55AF9"/>
    <w:pPr>
      <w:shd w:val="clear" w:color="auto" w:fill="FF0000"/>
      <w:spacing w:before="100" w:after="100" w:line="240" w:lineRule="atLeast"/>
    </w:pPr>
    <w:rPr>
      <w:rFonts w:ascii="Verdana" w:hAnsi="Verdana"/>
      <w:b/>
      <w:bCs/>
      <w:color w:val="FFFFFF"/>
      <w:sz w:val="18"/>
      <w:szCs w:val="18"/>
      <w:lang w:val="en-US" w:eastAsia="zh-CN"/>
    </w:rPr>
  </w:style>
  <w:style w:type="paragraph" w:customStyle="1" w:styleId="lightblueborder">
    <w:name w:val="lightblueborder"/>
    <w:basedOn w:val="Normal"/>
    <w:rsid w:val="00D55AF9"/>
    <w:pPr>
      <w:pBdr>
        <w:top w:val="single" w:sz="6" w:space="0" w:color="A1B7DE"/>
        <w:left w:val="single" w:sz="6" w:space="0" w:color="A1B7DE"/>
        <w:bottom w:val="single" w:sz="6" w:space="0" w:color="A1B7DE"/>
        <w:right w:val="single" w:sz="6" w:space="0" w:color="A1B7DE"/>
      </w:pBdr>
      <w:spacing w:before="100" w:after="100" w:line="240" w:lineRule="atLeast"/>
    </w:pPr>
    <w:rPr>
      <w:rFonts w:ascii="Verdana" w:hAnsi="Verdana"/>
      <w:color w:val="000000"/>
      <w:sz w:val="18"/>
      <w:szCs w:val="18"/>
      <w:lang w:val="en-US" w:eastAsia="zh-CN"/>
    </w:rPr>
  </w:style>
  <w:style w:type="paragraph" w:customStyle="1" w:styleId="t-blue">
    <w:name w:val="t-blue"/>
    <w:basedOn w:val="Normal"/>
    <w:rsid w:val="00D55AF9"/>
    <w:pPr>
      <w:spacing w:before="100" w:after="100" w:line="240" w:lineRule="atLeast"/>
    </w:pPr>
    <w:rPr>
      <w:rFonts w:ascii="Verdana" w:hAnsi="Verdana"/>
      <w:b/>
      <w:bCs/>
      <w:color w:val="000066"/>
      <w:sz w:val="18"/>
      <w:szCs w:val="18"/>
      <w:lang w:val="en-US" w:eastAsia="zh-CN"/>
    </w:rPr>
  </w:style>
  <w:style w:type="paragraph" w:customStyle="1" w:styleId="t-row">
    <w:name w:val="t-row"/>
    <w:basedOn w:val="Normal"/>
    <w:rsid w:val="00D55AF9"/>
    <w:pPr>
      <w:pBdr>
        <w:top w:val="single" w:sz="6" w:space="0" w:color="99CCFF"/>
        <w:left w:val="single" w:sz="6" w:space="0" w:color="99CCFF"/>
        <w:bottom w:val="single" w:sz="6" w:space="0" w:color="99CCFF"/>
        <w:right w:val="single" w:sz="6" w:space="0" w:color="99CCFF"/>
      </w:pBdr>
      <w:shd w:val="clear" w:color="auto" w:fill="E6EBFF"/>
      <w:spacing w:before="100" w:after="100" w:line="240" w:lineRule="atLeast"/>
    </w:pPr>
    <w:rPr>
      <w:rFonts w:ascii="Verdana" w:hAnsi="Verdana"/>
      <w:color w:val="000000"/>
      <w:sz w:val="18"/>
      <w:szCs w:val="18"/>
      <w:lang w:val="en-US" w:eastAsia="zh-CN"/>
    </w:rPr>
  </w:style>
  <w:style w:type="paragraph" w:customStyle="1" w:styleId="t-text">
    <w:name w:val="t-text"/>
    <w:basedOn w:val="Normal"/>
    <w:rsid w:val="00D55AF9"/>
    <w:pPr>
      <w:pBdr>
        <w:top w:val="single" w:sz="6" w:space="0" w:color="99CCFF"/>
        <w:left w:val="single" w:sz="6" w:space="0" w:color="99CCFF"/>
        <w:bottom w:val="single" w:sz="6" w:space="0" w:color="99CCFF"/>
        <w:right w:val="single" w:sz="6" w:space="0" w:color="99CCFF"/>
      </w:pBdr>
      <w:shd w:val="clear" w:color="auto" w:fill="FFFFC6"/>
      <w:spacing w:before="100" w:after="100" w:line="240" w:lineRule="atLeast"/>
    </w:pPr>
    <w:rPr>
      <w:rFonts w:ascii="Verdana" w:hAnsi="Verdana"/>
      <w:b/>
      <w:bCs/>
      <w:color w:val="000000"/>
      <w:sz w:val="18"/>
      <w:szCs w:val="18"/>
      <w:lang w:val="en-US" w:eastAsia="zh-CN"/>
    </w:rPr>
  </w:style>
  <w:style w:type="paragraph" w:customStyle="1" w:styleId="globe">
    <w:name w:val="globe"/>
    <w:basedOn w:val="Normal"/>
    <w:rsid w:val="00D55AF9"/>
    <w:pPr>
      <w:spacing w:before="100" w:after="100" w:line="240" w:lineRule="atLeast"/>
    </w:pPr>
    <w:rPr>
      <w:rFonts w:ascii="Verdana" w:hAnsi="Verdana"/>
      <w:color w:val="000000"/>
      <w:sz w:val="18"/>
      <w:szCs w:val="18"/>
      <w:lang w:val="en-US" w:eastAsia="zh-CN"/>
    </w:rPr>
  </w:style>
  <w:style w:type="paragraph" w:customStyle="1" w:styleId="globe-l">
    <w:name w:val="globe-l"/>
    <w:basedOn w:val="Normal"/>
    <w:rsid w:val="00D55AF9"/>
    <w:pPr>
      <w:spacing w:before="100" w:after="100" w:line="240" w:lineRule="atLeast"/>
    </w:pPr>
    <w:rPr>
      <w:rFonts w:ascii="Verdana" w:hAnsi="Verdana"/>
      <w:color w:val="000000"/>
      <w:sz w:val="18"/>
      <w:szCs w:val="18"/>
      <w:lang w:val="en-US" w:eastAsia="zh-CN"/>
    </w:rPr>
  </w:style>
  <w:style w:type="paragraph" w:customStyle="1" w:styleId="globe-t">
    <w:name w:val="globe-t"/>
    <w:basedOn w:val="Normal"/>
    <w:rsid w:val="00D55AF9"/>
    <w:pPr>
      <w:spacing w:before="100" w:after="100" w:line="240" w:lineRule="atLeast"/>
    </w:pPr>
    <w:rPr>
      <w:rFonts w:ascii="Verdana" w:hAnsi="Verdana"/>
      <w:color w:val="000000"/>
      <w:sz w:val="18"/>
      <w:szCs w:val="18"/>
      <w:lang w:val="en-US" w:eastAsia="zh-CN"/>
    </w:rPr>
  </w:style>
  <w:style w:type="paragraph" w:customStyle="1" w:styleId="itumenu">
    <w:name w:val="itumenu"/>
    <w:basedOn w:val="Normal"/>
    <w:rsid w:val="00D55AF9"/>
    <w:pPr>
      <w:spacing w:before="100" w:after="100" w:line="240" w:lineRule="atLeast"/>
    </w:pPr>
    <w:rPr>
      <w:rFonts w:ascii="Verdana" w:hAnsi="Verdana"/>
      <w:b/>
      <w:bCs/>
      <w:color w:val="99CCFF"/>
      <w:sz w:val="18"/>
      <w:szCs w:val="18"/>
      <w:lang w:val="en-US" w:eastAsia="zh-CN"/>
    </w:rPr>
  </w:style>
  <w:style w:type="paragraph" w:customStyle="1" w:styleId="navleft">
    <w:name w:val="navleft"/>
    <w:basedOn w:val="Normal"/>
    <w:rsid w:val="00D55AF9"/>
    <w:pPr>
      <w:spacing w:before="100" w:after="100" w:line="240" w:lineRule="atLeast"/>
      <w:jc w:val="right"/>
    </w:pPr>
    <w:rPr>
      <w:rFonts w:ascii="Arial" w:hAnsi="Arial" w:cs="Arial"/>
      <w:b/>
      <w:bCs/>
      <w:color w:val="FFFFFF"/>
      <w:sz w:val="18"/>
      <w:szCs w:val="18"/>
      <w:lang w:val="en-US" w:eastAsia="zh-CN"/>
    </w:rPr>
  </w:style>
  <w:style w:type="paragraph" w:customStyle="1" w:styleId="locator">
    <w:name w:val="locator"/>
    <w:basedOn w:val="Normal"/>
    <w:rsid w:val="00D55AF9"/>
    <w:pPr>
      <w:spacing w:before="100" w:after="100" w:line="240" w:lineRule="atLeast"/>
    </w:pPr>
    <w:rPr>
      <w:rFonts w:ascii="Verdana" w:hAnsi="Verdana"/>
      <w:color w:val="000066"/>
      <w:sz w:val="17"/>
      <w:szCs w:val="17"/>
      <w:lang w:val="en-US" w:eastAsia="zh-CN"/>
    </w:rPr>
  </w:style>
  <w:style w:type="paragraph" w:customStyle="1" w:styleId="tsize8pt">
    <w:name w:val="tsize8pt"/>
    <w:basedOn w:val="Normal"/>
    <w:rsid w:val="00D55AF9"/>
    <w:pPr>
      <w:spacing w:before="0" w:after="100" w:line="240" w:lineRule="atLeast"/>
    </w:pPr>
    <w:rPr>
      <w:rFonts w:ascii="Verdana" w:hAnsi="Verdana"/>
      <w:color w:val="000000"/>
      <w:sz w:val="15"/>
      <w:szCs w:val="15"/>
      <w:lang w:val="en-US" w:eastAsia="zh-CN"/>
    </w:rPr>
  </w:style>
  <w:style w:type="paragraph" w:customStyle="1" w:styleId="smalltext">
    <w:name w:val="smalltext"/>
    <w:basedOn w:val="Normal"/>
    <w:rsid w:val="00D55AF9"/>
    <w:pPr>
      <w:spacing w:before="0" w:after="100" w:line="240" w:lineRule="atLeast"/>
    </w:pPr>
    <w:rPr>
      <w:rFonts w:ascii="Verdana" w:hAnsi="Verdana"/>
      <w:color w:val="000000"/>
      <w:sz w:val="15"/>
      <w:szCs w:val="15"/>
      <w:lang w:val="en-US" w:eastAsia="zh-CN"/>
    </w:rPr>
  </w:style>
  <w:style w:type="paragraph" w:customStyle="1" w:styleId="bulletlist-blue">
    <w:name w:val="bullet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bulletlist-red">
    <w:name w:val="bullet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blue">
    <w:name w:val="arrow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red">
    <w:name w:val="arrow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pdivider">
    <w:name w:val="pdivider"/>
    <w:basedOn w:val="Normal"/>
    <w:rsid w:val="00D55AF9"/>
    <w:pPr>
      <w:spacing w:before="75" w:after="75" w:line="240" w:lineRule="atLeast"/>
      <w:ind w:left="75" w:right="75"/>
    </w:pPr>
    <w:rPr>
      <w:rFonts w:ascii="Verdana" w:hAnsi="Verdana"/>
      <w:color w:val="000000"/>
      <w:sz w:val="8"/>
      <w:szCs w:val="8"/>
      <w:lang w:val="en-US" w:eastAsia="zh-CN"/>
    </w:rPr>
  </w:style>
  <w:style w:type="paragraph" w:customStyle="1" w:styleId="pj">
    <w:name w:val="pj"/>
    <w:basedOn w:val="Normal"/>
    <w:rsid w:val="00D55AF9"/>
    <w:pPr>
      <w:spacing w:before="100" w:after="100" w:line="240" w:lineRule="atLeast"/>
      <w:jc w:val="both"/>
    </w:pPr>
    <w:rPr>
      <w:rFonts w:ascii="Verdana" w:hAnsi="Verdana"/>
      <w:color w:val="000000"/>
      <w:sz w:val="18"/>
      <w:szCs w:val="18"/>
      <w:lang w:val="en-US" w:eastAsia="zh-CN"/>
    </w:rPr>
  </w:style>
  <w:style w:type="paragraph" w:customStyle="1" w:styleId="pml-40">
    <w:name w:val="pml-40"/>
    <w:basedOn w:val="Normal"/>
    <w:rsid w:val="00D55AF9"/>
    <w:pPr>
      <w:spacing w:before="100" w:after="100" w:line="240" w:lineRule="atLeast"/>
      <w:ind w:left="600"/>
    </w:pPr>
    <w:rPr>
      <w:rFonts w:ascii="Verdana" w:hAnsi="Verdana"/>
      <w:color w:val="000000"/>
      <w:sz w:val="18"/>
      <w:szCs w:val="18"/>
      <w:lang w:val="en-US" w:eastAsia="zh-CN"/>
    </w:rPr>
  </w:style>
  <w:style w:type="paragraph" w:customStyle="1" w:styleId="subfolderstyle">
    <w:name w:val="subfolderstyle"/>
    <w:basedOn w:val="Normal"/>
    <w:rsid w:val="00D55AF9"/>
    <w:pPr>
      <w:spacing w:before="100" w:after="100" w:line="240" w:lineRule="atLeast"/>
    </w:pPr>
    <w:rPr>
      <w:rFonts w:ascii="Verdana" w:hAnsi="Verdana"/>
      <w:color w:val="000000"/>
      <w:sz w:val="18"/>
      <w:szCs w:val="18"/>
      <w:lang w:val="en-US" w:eastAsia="zh-CN"/>
    </w:rPr>
  </w:style>
  <w:style w:type="paragraph" w:customStyle="1" w:styleId="subfolderstyle1">
    <w:name w:val="subfolderstyle1"/>
    <w:basedOn w:val="Normal"/>
    <w:rsid w:val="00D55AF9"/>
    <w:pPr>
      <w:spacing w:before="100" w:after="100" w:line="240" w:lineRule="atLeast"/>
    </w:pPr>
    <w:rPr>
      <w:rFonts w:ascii="Verdana" w:hAnsi="Verdana"/>
      <w:color w:val="000000"/>
      <w:sz w:val="18"/>
      <w:szCs w:val="18"/>
      <w:lang w:val="en-US" w:eastAsia="zh-CN"/>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anner">
    <w:name w:val="Banner"/>
    <w:basedOn w:val="Normal"/>
    <w:rsid w:val="00D55AF9"/>
    <w:pPr>
      <w:tabs>
        <w:tab w:val="left" w:pos="993"/>
      </w:tabs>
      <w:spacing w:before="240"/>
      <w:ind w:left="993" w:hanging="993"/>
    </w:pPr>
    <w:rPr>
      <w:rFonts w:ascii="Arial" w:hAnsi="Arial"/>
      <w:sz w:val="22"/>
      <w:szCs w:val="22"/>
    </w:rPr>
  </w:style>
  <w:style w:type="character" w:styleId="CommentReference">
    <w:name w:val="annotation reference"/>
    <w:basedOn w:val="DefaultParagraphFont"/>
    <w:semiHidden/>
    <w:unhideWhenUsed/>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unhideWhenUsed/>
    <w:rsid w:val="00D55AF9"/>
    <w:rPr>
      <w:b/>
      <w:bCs/>
    </w:rPr>
  </w:style>
  <w:style w:type="character" w:customStyle="1" w:styleId="CommentSubjectChar">
    <w:name w:val="Comment Subject Char"/>
    <w:basedOn w:val="CommentTextChar"/>
    <w:link w:val="CommentSubject"/>
    <w:semiHidden/>
    <w:rsid w:val="00D55AF9"/>
    <w:rPr>
      <w:rFonts w:ascii="Times New Roman" w:eastAsia="Times New Roman" w:hAnsi="Times New Roman" w:cs="Times New Roman"/>
      <w:b/>
      <w:bCs/>
      <w:sz w:val="20"/>
      <w:szCs w:val="20"/>
      <w:lang w:eastAsia="en-US"/>
    </w:rPr>
  </w:style>
  <w:style w:type="paragraph" w:styleId="Revision">
    <w:name w:val="Revision"/>
    <w:hidden/>
    <w:uiPriority w:val="99"/>
    <w:semiHidden/>
    <w:rsid w:val="00D55AF9"/>
    <w:pPr>
      <w:spacing w:after="0" w:line="240" w:lineRule="auto"/>
    </w:pPr>
    <w:rPr>
      <w:rFonts w:ascii="Times New Roman" w:eastAsia="Times New Roman" w:hAnsi="Times New Roman" w:cs="Times New Roman"/>
      <w:sz w:val="24"/>
      <w:szCs w:val="20"/>
      <w:lang w:eastAsia="en-US"/>
    </w:rPr>
  </w:style>
  <w:style w:type="character" w:customStyle="1" w:styleId="RestitleChar">
    <w:name w:val="Res_title Char"/>
    <w:link w:val="Restitle"/>
    <w:locked/>
    <w:rsid w:val="00D55AF9"/>
    <w:rPr>
      <w:rFonts w:ascii="Times New Roman" w:eastAsia="Times New Roman" w:hAnsi="Times New Roman" w:cs="Times New Roman"/>
      <w:b/>
      <w:sz w:val="28"/>
      <w:szCs w:val="20"/>
      <w:lang w:eastAsia="en-US"/>
    </w:rPr>
  </w:style>
  <w:style w:type="character" w:customStyle="1" w:styleId="translation-chunk">
    <w:name w:val="translation-chunk"/>
    <w:basedOn w:val="DefaultParagraphFont"/>
    <w:rsid w:val="00D55AF9"/>
  </w:style>
  <w:style w:type="paragraph" w:customStyle="1" w:styleId="LSForAction">
    <w:name w:val="LSForAction"/>
    <w:basedOn w:val="Normal"/>
    <w:next w:val="Normal"/>
    <w:rsid w:val="00D55AF9"/>
    <w:rPr>
      <w:bCs/>
    </w:rPr>
  </w:style>
  <w:style w:type="numbering" w:customStyle="1" w:styleId="WWNum11">
    <w:name w:val="WWNum11"/>
    <w:rsid w:val="00D55AF9"/>
    <w:pPr>
      <w:numPr>
        <w:numId w:val="1"/>
      </w:numPr>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31606"/>
    <w:rPr>
      <w:rFonts w:ascii="Times New Roman" w:hAnsi="Times New Roman" w:cs="Times New Roman"/>
      <w:sz w:val="24"/>
      <w:szCs w:val="24"/>
      <w:lang w:eastAsia="ja-JP"/>
    </w:rPr>
  </w:style>
  <w:style w:type="character" w:customStyle="1" w:styleId="HeaderChar1">
    <w:name w:val="Header Char1"/>
    <w:aliases w:val="header odd Char1,header entry Char1,HE Char1,h Char1,Header/Footer Char1,页眉 Char"/>
    <w:basedOn w:val="DefaultParagraphFont"/>
    <w:locked/>
    <w:rsid w:val="00DB4631"/>
    <w:rPr>
      <w:rFonts w:cs="Times New Roman"/>
      <w:sz w:val="18"/>
      <w:lang w:val="en-GB" w:eastAsia="en-US" w:bidi="ar-SA"/>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customStyle="1" w:styleId="tlid-translation">
    <w:name w:val="tlid-translation"/>
    <w:basedOn w:val="DefaultParagraphFont"/>
    <w:rsid w:val="00B818CA"/>
  </w:style>
  <w:style w:type="character" w:customStyle="1" w:styleId="UnresolvedMention1">
    <w:name w:val="Unresolved Mention1"/>
    <w:basedOn w:val="DefaultParagraphFont"/>
    <w:uiPriority w:val="99"/>
    <w:semiHidden/>
    <w:unhideWhenUsed/>
    <w:rsid w:val="00BD57A3"/>
    <w:rPr>
      <w:color w:val="605E5C"/>
      <w:shd w:val="clear" w:color="auto" w:fill="E1DFDD"/>
    </w:rPr>
  </w:style>
  <w:style w:type="character" w:customStyle="1" w:styleId="enumlev1Char">
    <w:name w:val="enumlev1 Char"/>
    <w:basedOn w:val="DefaultParagraphFont"/>
    <w:link w:val="enumlev1"/>
    <w:rsid w:val="00B251E7"/>
    <w:rPr>
      <w:rFonts w:ascii="Times New Roman" w:eastAsia="Times New Roman" w:hAnsi="Times New Roman" w:cs="Times New Roman"/>
      <w:sz w:val="24"/>
      <w:szCs w:val="20"/>
      <w:lang w:eastAsia="en-US"/>
    </w:rPr>
  </w:style>
  <w:style w:type="character" w:customStyle="1" w:styleId="jlqj4b">
    <w:name w:val="jlqj4b"/>
    <w:basedOn w:val="DefaultParagraphFont"/>
    <w:rsid w:val="00B251E7"/>
  </w:style>
  <w:style w:type="character" w:customStyle="1" w:styleId="viiyi">
    <w:name w:val="viiyi"/>
    <w:basedOn w:val="DefaultParagraphFont"/>
    <w:rsid w:val="00B251E7"/>
  </w:style>
  <w:style w:type="character" w:styleId="UnresolvedMention">
    <w:name w:val="Unresolved Mention"/>
    <w:basedOn w:val="DefaultParagraphFont"/>
    <w:uiPriority w:val="99"/>
    <w:semiHidden/>
    <w:unhideWhenUsed/>
    <w:rsid w:val="00F04433"/>
    <w:rPr>
      <w:color w:val="605E5C"/>
      <w:shd w:val="clear" w:color="auto" w:fill="E1DFDD"/>
    </w:rPr>
  </w:style>
  <w:style w:type="paragraph" w:customStyle="1" w:styleId="TSBHeaderSummary">
    <w:name w:val="TSBHeaderSummary"/>
    <w:basedOn w:val="Normal"/>
    <w:rsid w:val="0094517E"/>
  </w:style>
  <w:style w:type="paragraph" w:customStyle="1" w:styleId="CorrectionSeparatorBegin">
    <w:name w:val="Correction Separator Begin"/>
    <w:basedOn w:val="Normal"/>
    <w:rsid w:val="0099287B"/>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99287B"/>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99287B"/>
    <w:rPr>
      <w:b/>
      <w:bCs/>
    </w:rPr>
  </w:style>
  <w:style w:type="paragraph" w:customStyle="1" w:styleId="Normalbeforetable">
    <w:name w:val="Normal before table"/>
    <w:basedOn w:val="Normal"/>
    <w:rsid w:val="0094517E"/>
    <w:pPr>
      <w:keepNext/>
      <w:spacing w:after="120"/>
    </w:pPr>
    <w:rPr>
      <w:rFonts w:eastAsia="????"/>
    </w:rPr>
  </w:style>
  <w:style w:type="character" w:customStyle="1" w:styleId="ReftextArial9pt">
    <w:name w:val="Ref_text Arial 9 pt"/>
    <w:rsid w:val="00CD459E"/>
    <w:rPr>
      <w:rFonts w:ascii="Arial" w:hAnsi="Arial" w:cs="Arial"/>
      <w:sz w:val="18"/>
      <w:szCs w:val="18"/>
    </w:rPr>
  </w:style>
  <w:style w:type="paragraph" w:styleId="TableofFigures">
    <w:name w:val="table of figures"/>
    <w:basedOn w:val="Normal"/>
    <w:next w:val="Normal"/>
    <w:uiPriority w:val="99"/>
    <w:rsid w:val="0099287B"/>
    <w:pPr>
      <w:tabs>
        <w:tab w:val="right" w:leader="dot" w:pos="9639"/>
      </w:tabs>
    </w:pPr>
    <w:rPr>
      <w:rFonts w:eastAsia="MS Mincho"/>
    </w:rPr>
  </w:style>
  <w:style w:type="paragraph" w:customStyle="1" w:styleId="TSBHeaderQuestion">
    <w:name w:val="TSBHeaderQuestion"/>
    <w:basedOn w:val="Normal"/>
    <w:qFormat/>
    <w:rsid w:val="008D3B5B"/>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Right14">
    <w:name w:val="TSBHeaderRight14"/>
    <w:basedOn w:val="Normal"/>
    <w:qFormat/>
    <w:rsid w:val="0099287B"/>
    <w:pPr>
      <w:jc w:val="right"/>
    </w:pPr>
    <w:rPr>
      <w:b/>
      <w:bCs/>
      <w:sz w:val="28"/>
      <w:szCs w:val="28"/>
    </w:rPr>
  </w:style>
  <w:style w:type="paragraph" w:customStyle="1" w:styleId="TSBHeaderSource">
    <w:name w:val="TSBHeaderSource"/>
    <w:basedOn w:val="Normal"/>
    <w:qFormat/>
    <w:rsid w:val="008D3B5B"/>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8D3B5B"/>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VenueDate">
    <w:name w:val="VenueDate"/>
    <w:basedOn w:val="Normal"/>
    <w:qFormat/>
    <w:rsid w:val="008D3B5B"/>
    <w:pPr>
      <w:tabs>
        <w:tab w:val="clear" w:pos="794"/>
        <w:tab w:val="clear" w:pos="1191"/>
        <w:tab w:val="clear" w:pos="1588"/>
        <w:tab w:val="clear" w:pos="1985"/>
      </w:tabs>
      <w:overflowPunct/>
      <w:autoSpaceDE/>
      <w:autoSpaceDN/>
      <w:adjustRightInd/>
      <w:jc w:val="right"/>
      <w:textAlignment w:val="auto"/>
    </w:pPr>
    <w:rPr>
      <w:rFonts w:eastAsiaTheme="minorEastAsia"/>
      <w:szCs w:val="24"/>
      <w:lang w:eastAsia="ja-JP"/>
    </w:rPr>
  </w:style>
  <w:style w:type="paragraph" w:styleId="Caption">
    <w:name w:val="caption"/>
    <w:basedOn w:val="Normal"/>
    <w:next w:val="Normal"/>
    <w:uiPriority w:val="35"/>
    <w:semiHidden/>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semiHidden/>
    <w:rsid w:val="008D3B5B"/>
    <w:rPr>
      <w:b/>
      <w:smallCaps/>
      <w:sz w:val="26"/>
    </w:rPr>
  </w:style>
  <w:style w:type="character" w:customStyle="1" w:styleId="BodyTextChar">
    <w:name w:val="Body Text Char"/>
    <w:basedOn w:val="DefaultParagraphFont"/>
    <w:link w:val="BodyText"/>
    <w:semiHidden/>
    <w:rsid w:val="00CD459E"/>
    <w:rPr>
      <w:rFonts w:ascii="Times New Roman" w:eastAsia="Times New Roman" w:hAnsi="Times New Roman" w:cs="Times New Roman"/>
      <w:b/>
      <w:smallCaps/>
      <w:sz w:val="26"/>
      <w:szCs w:val="20"/>
      <w:lang w:eastAsia="en-US"/>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eastAsia="Times New Roman" w:hAnsi="Times New Roman" w:cs="Times New Roman"/>
      <w:b/>
      <w:smallCaps/>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rsid w:val="00CD459E"/>
    <w:rPr>
      <w:i/>
      <w:iCs/>
      <w:color w:val="5B9BD5" w:themeColor="accent1"/>
    </w:rPr>
  </w:style>
  <w:style w:type="paragraph" w:styleId="IntenseQuote">
    <w:name w:val="Intense Quote"/>
    <w:basedOn w:val="Normal"/>
    <w:next w:val="Normal"/>
    <w:link w:val="IntenseQuoteChar"/>
    <w:uiPriority w:val="30"/>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2"/>
      </w:numPr>
      <w:contextualSpacing/>
    </w:pPr>
  </w:style>
  <w:style w:type="paragraph" w:styleId="ListBullet2">
    <w:name w:val="List Bullet 2"/>
    <w:basedOn w:val="Normal"/>
    <w:uiPriority w:val="99"/>
    <w:semiHidden/>
    <w:unhideWhenUsed/>
    <w:rsid w:val="0099287B"/>
    <w:pPr>
      <w:numPr>
        <w:numId w:val="3"/>
      </w:numPr>
      <w:contextualSpacing/>
    </w:pPr>
  </w:style>
  <w:style w:type="paragraph" w:styleId="ListBullet3">
    <w:name w:val="List Bullet 3"/>
    <w:basedOn w:val="Normal"/>
    <w:uiPriority w:val="99"/>
    <w:semiHidden/>
    <w:unhideWhenUsed/>
    <w:rsid w:val="0099287B"/>
    <w:pPr>
      <w:numPr>
        <w:numId w:val="4"/>
      </w:numPr>
      <w:contextualSpacing/>
    </w:pPr>
  </w:style>
  <w:style w:type="paragraph" w:styleId="ListBullet4">
    <w:name w:val="List Bullet 4"/>
    <w:basedOn w:val="Normal"/>
    <w:uiPriority w:val="99"/>
    <w:semiHidden/>
    <w:unhideWhenUsed/>
    <w:rsid w:val="0099287B"/>
    <w:pPr>
      <w:numPr>
        <w:numId w:val="5"/>
      </w:numPr>
      <w:contextualSpacing/>
    </w:pPr>
  </w:style>
  <w:style w:type="paragraph" w:styleId="ListBullet5">
    <w:name w:val="List Bullet 5"/>
    <w:basedOn w:val="Normal"/>
    <w:uiPriority w:val="99"/>
    <w:semiHidden/>
    <w:unhideWhenUsed/>
    <w:rsid w:val="0099287B"/>
    <w:pPr>
      <w:numPr>
        <w:numId w:val="6"/>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7"/>
      </w:numPr>
      <w:contextualSpacing/>
    </w:pPr>
  </w:style>
  <w:style w:type="paragraph" w:styleId="ListNumber2">
    <w:name w:val="List Number 2"/>
    <w:basedOn w:val="Normal"/>
    <w:uiPriority w:val="99"/>
    <w:semiHidden/>
    <w:unhideWhenUsed/>
    <w:rsid w:val="0099287B"/>
    <w:pPr>
      <w:numPr>
        <w:numId w:val="8"/>
      </w:numPr>
      <w:contextualSpacing/>
    </w:pPr>
  </w:style>
  <w:style w:type="paragraph" w:styleId="ListNumber3">
    <w:name w:val="List Number 3"/>
    <w:basedOn w:val="Normal"/>
    <w:uiPriority w:val="99"/>
    <w:semiHidden/>
    <w:unhideWhenUsed/>
    <w:rsid w:val="0099287B"/>
    <w:pPr>
      <w:numPr>
        <w:numId w:val="9"/>
      </w:numPr>
      <w:contextualSpacing/>
    </w:pPr>
  </w:style>
  <w:style w:type="paragraph" w:styleId="ListNumber4">
    <w:name w:val="List Number 4"/>
    <w:basedOn w:val="Normal"/>
    <w:uiPriority w:val="99"/>
    <w:semiHidden/>
    <w:unhideWhenUsed/>
    <w:rsid w:val="0099287B"/>
    <w:pPr>
      <w:numPr>
        <w:numId w:val="10"/>
      </w:numPr>
      <w:contextualSpacing/>
    </w:pPr>
  </w:style>
  <w:style w:type="paragraph" w:styleId="ListNumber5">
    <w:name w:val="List Number 5"/>
    <w:basedOn w:val="Normal"/>
    <w:uiPriority w:val="99"/>
    <w:semiHidden/>
    <w:unhideWhenUsed/>
    <w:rsid w:val="0099287B"/>
    <w:pPr>
      <w:numPr>
        <w:numId w:val="11"/>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styleId="Mention">
    <w:name w:val="Mention"/>
    <w:basedOn w:val="DefaultParagraphFont"/>
    <w:uiPriority w:val="99"/>
    <w:semiHidden/>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CD459E"/>
    <w:rPr>
      <w:u w:val="dotted"/>
    </w:rPr>
  </w:style>
  <w:style w:type="character" w:styleId="SmartLink">
    <w:name w:val="Smart Link"/>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unhideWhenUsed/>
    <w:qFormat/>
    <w:rsid w:val="0099287B"/>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Annextitle">
    <w:name w:val="Annex_title"/>
    <w:basedOn w:val="Normal"/>
    <w:next w:val="Normal"/>
    <w:rsid w:val="00911AF7"/>
    <w:pPr>
      <w:keepNext/>
      <w:keepLines/>
      <w:spacing w:before="240" w:after="280"/>
      <w:jc w:val="center"/>
    </w:pPr>
    <w:rPr>
      <w:rFonts w:asciiTheme="minorHAnsi" w:hAnsiTheme="minorHAnsi"/>
      <w:b/>
      <w:sz w:val="28"/>
    </w:rPr>
  </w:style>
  <w:style w:type="paragraph" w:customStyle="1" w:styleId="endash">
    <w:name w:val="endash"/>
    <w:rsid w:val="008D3B5B"/>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FigureNo">
    <w:name w:val="Figure_No"/>
    <w:basedOn w:val="Normal"/>
    <w:next w:val="Normal"/>
    <w:rsid w:val="008D3B5B"/>
    <w:pPr>
      <w:keepNext/>
      <w:keepLines/>
      <w:spacing w:before="240" w:after="120"/>
      <w:jc w:val="center"/>
    </w:pPr>
    <w:rPr>
      <w:caps/>
    </w:rPr>
  </w:style>
  <w:style w:type="paragraph" w:customStyle="1" w:styleId="FooterPubl">
    <w:name w:val="Footer_Publ"/>
    <w:basedOn w:val="Normal"/>
    <w:rsid w:val="008D3B5B"/>
    <w:pPr>
      <w:tabs>
        <w:tab w:val="clear" w:pos="794"/>
        <w:tab w:val="clear" w:pos="1191"/>
        <w:tab w:val="clear" w:pos="1588"/>
        <w:tab w:val="clear" w:pos="1985"/>
        <w:tab w:val="left" w:pos="5954"/>
        <w:tab w:val="right" w:pos="9639"/>
      </w:tabs>
      <w:spacing w:before="60" w:after="60"/>
    </w:pPr>
    <w:rPr>
      <w:sz w:val="18"/>
    </w:rPr>
  </w:style>
  <w:style w:type="paragraph" w:customStyle="1" w:styleId="ITULogo">
    <w:name w:val="ITULogo"/>
    <w:basedOn w:val="Normal"/>
    <w:rsid w:val="008D3B5B"/>
    <w:pPr>
      <w:spacing w:before="0"/>
      <w:jc w:val="center"/>
    </w:pPr>
  </w:style>
  <w:style w:type="paragraph" w:customStyle="1" w:styleId="ITULogo1">
    <w:name w:val="ITULogo1"/>
    <w:rsid w:val="008D3B5B"/>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126700553">
      <w:bodyDiv w:val="1"/>
      <w:marLeft w:val="0"/>
      <w:marRight w:val="0"/>
      <w:marTop w:val="0"/>
      <w:marBottom w:val="0"/>
      <w:divBdr>
        <w:top w:val="none" w:sz="0" w:space="0" w:color="auto"/>
        <w:left w:val="none" w:sz="0" w:space="0" w:color="auto"/>
        <w:bottom w:val="none" w:sz="0" w:space="0" w:color="auto"/>
        <w:right w:val="none" w:sz="0" w:space="0" w:color="auto"/>
      </w:divBdr>
      <w:divsChild>
        <w:div w:id="519051099">
          <w:marLeft w:val="0"/>
          <w:marRight w:val="0"/>
          <w:marTop w:val="0"/>
          <w:marBottom w:val="0"/>
          <w:divBdr>
            <w:top w:val="none" w:sz="0" w:space="0" w:color="auto"/>
            <w:left w:val="none" w:sz="0" w:space="0" w:color="auto"/>
            <w:bottom w:val="none" w:sz="0" w:space="0" w:color="auto"/>
            <w:right w:val="none" w:sz="0" w:space="0" w:color="auto"/>
          </w:divBdr>
          <w:divsChild>
            <w:div w:id="3370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564680773">
      <w:bodyDiv w:val="1"/>
      <w:marLeft w:val="0"/>
      <w:marRight w:val="0"/>
      <w:marTop w:val="0"/>
      <w:marBottom w:val="0"/>
      <w:divBdr>
        <w:top w:val="none" w:sz="0" w:space="0" w:color="auto"/>
        <w:left w:val="none" w:sz="0" w:space="0" w:color="auto"/>
        <w:bottom w:val="none" w:sz="0" w:space="0" w:color="auto"/>
        <w:right w:val="none" w:sz="0" w:space="0" w:color="auto"/>
      </w:divBdr>
    </w:div>
    <w:div w:id="572197985">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746538599">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825440476">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096947892">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276601824">
      <w:bodyDiv w:val="1"/>
      <w:marLeft w:val="0"/>
      <w:marRight w:val="0"/>
      <w:marTop w:val="0"/>
      <w:marBottom w:val="0"/>
      <w:divBdr>
        <w:top w:val="none" w:sz="0" w:space="0" w:color="auto"/>
        <w:left w:val="none" w:sz="0" w:space="0" w:color="auto"/>
        <w:bottom w:val="none" w:sz="0" w:space="0" w:color="auto"/>
        <w:right w:val="none" w:sz="0" w:space="0" w:color="auto"/>
      </w:divBdr>
      <w:divsChild>
        <w:div w:id="581450381">
          <w:marLeft w:val="0"/>
          <w:marRight w:val="0"/>
          <w:marTop w:val="0"/>
          <w:marBottom w:val="0"/>
          <w:divBdr>
            <w:top w:val="none" w:sz="0" w:space="0" w:color="auto"/>
            <w:left w:val="none" w:sz="0" w:space="0" w:color="auto"/>
            <w:bottom w:val="none" w:sz="0" w:space="0" w:color="auto"/>
            <w:right w:val="none" w:sz="0" w:space="0" w:color="auto"/>
          </w:divBdr>
        </w:div>
      </w:divsChild>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541548243">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25-TSAG-260126-TD-GEN-0214/en" TargetMode="External"/><Relationship Id="rId18" Type="http://schemas.openxmlformats.org/officeDocument/2006/relationships/hyperlink" Target="https://www.itu.int/md/T25-TSAG-260126-TD-GEN-0275/en" TargetMode="External"/><Relationship Id="rId26" Type="http://schemas.openxmlformats.org/officeDocument/2006/relationships/hyperlink" Target="https://www.itu.int/rec/T-REC-Y.Sup59-202407-I" TargetMode="External"/><Relationship Id="rId39" Type="http://schemas.openxmlformats.org/officeDocument/2006/relationships/hyperlink" Target="https://www.itu.int/en/ITU-T/Workshops-and-Seminars/2024/0716/Pages/default.aspx" TargetMode="External"/><Relationship Id="rId21" Type="http://schemas.openxmlformats.org/officeDocument/2006/relationships/hyperlink" Target="https://www.itu.int/md/T25-TSAG-260126-TD-GEN-0244/en" TargetMode="External"/><Relationship Id="rId34" Type="http://schemas.openxmlformats.org/officeDocument/2006/relationships/hyperlink" Target="https://www.itu.int/en/ITU-T/jca/ml/Pages/default.aspx" TargetMode="External"/><Relationship Id="rId42" Type="http://schemas.openxmlformats.org/officeDocument/2006/relationships/hyperlink" Target="https://www.itu.int/md/T25-SG13-251028-TD-WP3-0220/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260126-TD-GEN-0273/en" TargetMode="External"/><Relationship Id="rId29" Type="http://schemas.openxmlformats.org/officeDocument/2006/relationships/hyperlink" Target="https://www.itu.int/rec/T-REC-Y.Sup59-202407-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en/ITU-T/Workshops-and-Seminars/2025/0717/Pages/default.aspx" TargetMode="External"/><Relationship Id="rId32" Type="http://schemas.openxmlformats.org/officeDocument/2006/relationships/hyperlink" Target="https://www.itu.int/md/T25-SG13-251028-TD-WP1-0269/en" TargetMode="External"/><Relationship Id="rId37" Type="http://schemas.openxmlformats.org/officeDocument/2006/relationships/hyperlink" Target="https://www.itu.int/md/T22-TSB-CIR-0159/en" TargetMode="External"/><Relationship Id="rId40" Type="http://schemas.openxmlformats.org/officeDocument/2006/relationships/hyperlink" Target="https://www.itu.int/md/T25-SG13-251028-TD-GEN-0168/e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T25-TSAG-260126-TD-GEN-0244/en" TargetMode="External"/><Relationship Id="rId23" Type="http://schemas.openxmlformats.org/officeDocument/2006/relationships/hyperlink" Target="https://www.itu.int/en/ITU-T/Workshops-and-Seminars/2024/0716/Pages/default.aspx" TargetMode="External"/><Relationship Id="rId28" Type="http://schemas.openxmlformats.org/officeDocument/2006/relationships/hyperlink" Target="https://www.itu.int/en/ITU-T/jca/imt2020/Pages/default.aspx" TargetMode="External"/><Relationship Id="rId36" Type="http://schemas.openxmlformats.org/officeDocument/2006/relationships/hyperlink" Target="https://www.itu.int/md/T25-SG13-251028-TD-WP1-0278/en" TargetMode="External"/><Relationship Id="rId10" Type="http://schemas.openxmlformats.org/officeDocument/2006/relationships/endnotes" Target="endnotes.xml"/><Relationship Id="rId19" Type="http://schemas.openxmlformats.org/officeDocument/2006/relationships/hyperlink" Target="https://www.itu.int/md/T25-TSAG-260126-TD-GEN-0214/en" TargetMode="External"/><Relationship Id="rId31" Type="http://schemas.openxmlformats.org/officeDocument/2006/relationships/hyperlink" Target="https://www.itu.int/ITU-T/workprog/wp_item.aspx?isn=21537"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AG-260126-TD-GEN-0243/en" TargetMode="External"/><Relationship Id="rId22" Type="http://schemas.openxmlformats.org/officeDocument/2006/relationships/hyperlink" Target="https://www.itu.int/md/T25-TSAG-260126-TD-GEN-0273/en" TargetMode="External"/><Relationship Id="rId27" Type="http://schemas.openxmlformats.org/officeDocument/2006/relationships/hyperlink" Target="https://www.itu.int/md/T25-SG13-250303-TD-GEN-0081/en" TargetMode="External"/><Relationship Id="rId30" Type="http://schemas.openxmlformats.org/officeDocument/2006/relationships/hyperlink" Target="https://www.itu.int/md/T22-TSB-CIR-0235/en" TargetMode="External"/><Relationship Id="rId35" Type="http://schemas.openxmlformats.org/officeDocument/2006/relationships/hyperlink" Target="https://www.itu.int/en/ITU-T/focusgroups/ainn/Pages/default.aspx"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az.tanikawa@nict.go.jp" TargetMode="External"/><Relationship Id="rId17" Type="http://schemas.openxmlformats.org/officeDocument/2006/relationships/hyperlink" Target="https://www.itu.int/md/T25-TSAG-260126-TD-GEN-0274/en" TargetMode="External"/><Relationship Id="rId25" Type="http://schemas.openxmlformats.org/officeDocument/2006/relationships/hyperlink" Target="https://www.itu.int/itu-t/landscape/?topic=tx379&amp;group=g&amp;search_text=" TargetMode="External"/><Relationship Id="rId33" Type="http://schemas.openxmlformats.org/officeDocument/2006/relationships/hyperlink" Target="https://www.itu.int/en/ITU-T/jca/ml/Pages/default.aspx" TargetMode="External"/><Relationship Id="rId38" Type="http://schemas.openxmlformats.org/officeDocument/2006/relationships/hyperlink" Target="https://www.itu.int/md/T25-TSB-CIR-0037/en" TargetMode="External"/><Relationship Id="rId46" Type="http://schemas.openxmlformats.org/officeDocument/2006/relationships/theme" Target="theme/theme1.xml"/><Relationship Id="rId20" Type="http://schemas.openxmlformats.org/officeDocument/2006/relationships/hyperlink" Target="https://www.itu.int/md/T25-TSAG-260126-TD-GEN-0243/en" TargetMode="External"/><Relationship Id="rId41" Type="http://schemas.openxmlformats.org/officeDocument/2006/relationships/hyperlink" Target="https://www.itu.int/en/ITU-T/studygroups/2017-2020/13/Pages/Tutorial-on-QK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de00b352c05b58cef17abb3499389e64">
  <xsd:schema xmlns:xsd="http://www.w3.org/2001/XMLSchema" xmlns:xs="http://www.w3.org/2001/XMLSchema" xmlns:p="http://schemas.microsoft.com/office/2006/metadata/properties" xmlns:ns2="81665285-f1bb-4675-b7f4-28c4ccc980a7" targetNamespace="http://schemas.microsoft.com/office/2006/metadata/properties" ma:root="true" ma:fieldsID="b8e52e1c64bb159f512eb49ac7e5cabf"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FA5C6-3755-4B71-B3CE-8825F751E050}">
  <ds:schemaRefs>
    <ds:schemaRef ds:uri="http://schemas.microsoft.com/sharepoint/v3/contenttype/forms"/>
  </ds:schemaRefs>
</ds:datastoreItem>
</file>

<file path=customXml/itemProps2.xml><?xml version="1.0" encoding="utf-8"?>
<ds:datastoreItem xmlns:ds="http://schemas.openxmlformats.org/officeDocument/2006/customXml" ds:itemID="{FCBCCC29-3282-4AFD-BC99-634AAE99691D}"/>
</file>

<file path=customXml/itemProps3.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customXml/itemProps4.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4617</Words>
  <Characters>26318</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30874</CharactersWithSpaces>
  <SharedDoc>false</SharedDoc>
  <HLinks>
    <vt:vector size="2328" baseType="variant">
      <vt:variant>
        <vt:i4>7143544</vt:i4>
      </vt:variant>
      <vt:variant>
        <vt:i4>1167</vt:i4>
      </vt:variant>
      <vt:variant>
        <vt:i4>0</vt:i4>
      </vt:variant>
      <vt:variant>
        <vt:i4>5</vt:i4>
      </vt:variant>
      <vt:variant>
        <vt:lpwstr>https://www.itu.int/md/T22-TSAG-221212-TD-GEN-0027</vt:lpwstr>
      </vt:variant>
      <vt:variant>
        <vt:lpwstr/>
      </vt:variant>
      <vt:variant>
        <vt:i4>7012475</vt:i4>
      </vt:variant>
      <vt:variant>
        <vt:i4>1164</vt:i4>
      </vt:variant>
      <vt:variant>
        <vt:i4>0</vt:i4>
      </vt:variant>
      <vt:variant>
        <vt:i4>5</vt:i4>
      </vt:variant>
      <vt:variant>
        <vt:lpwstr>https://www.itu.int/md/T22-TSAG-221212-TD-GEN-0011</vt:lpwstr>
      </vt:variant>
      <vt:variant>
        <vt:lpwstr/>
      </vt:variant>
      <vt:variant>
        <vt:i4>6422650</vt:i4>
      </vt:variant>
      <vt:variant>
        <vt:i4>1161</vt:i4>
      </vt:variant>
      <vt:variant>
        <vt:i4>0</vt:i4>
      </vt:variant>
      <vt:variant>
        <vt:i4>5</vt:i4>
      </vt:variant>
      <vt:variant>
        <vt:lpwstr>https://www.itu.int/md/T22-TSAG-221212-TD-GEN-0008</vt:lpwstr>
      </vt:variant>
      <vt:variant>
        <vt:lpwstr/>
      </vt:variant>
      <vt:variant>
        <vt:i4>6881402</vt:i4>
      </vt:variant>
      <vt:variant>
        <vt:i4>1158</vt:i4>
      </vt:variant>
      <vt:variant>
        <vt:i4>0</vt:i4>
      </vt:variant>
      <vt:variant>
        <vt:i4>5</vt:i4>
      </vt:variant>
      <vt:variant>
        <vt:lpwstr>https://www.itu.int/md/T22-TSAG-221212-TD-GEN-0003</vt:lpwstr>
      </vt:variant>
      <vt:variant>
        <vt:lpwstr/>
      </vt:variant>
      <vt:variant>
        <vt:i4>6422655</vt:i4>
      </vt:variant>
      <vt:variant>
        <vt:i4>1155</vt:i4>
      </vt:variant>
      <vt:variant>
        <vt:i4>0</vt:i4>
      </vt:variant>
      <vt:variant>
        <vt:i4>5</vt:i4>
      </vt:variant>
      <vt:variant>
        <vt:lpwstr>https://www.itu.int/md/T22-TSAG-221212-TD-GEN-0058</vt:lpwstr>
      </vt:variant>
      <vt:variant>
        <vt:lpwstr/>
      </vt:variant>
      <vt:variant>
        <vt:i4>7143551</vt:i4>
      </vt:variant>
      <vt:variant>
        <vt:i4>1152</vt:i4>
      </vt:variant>
      <vt:variant>
        <vt:i4>0</vt:i4>
      </vt:variant>
      <vt:variant>
        <vt:i4>5</vt:i4>
      </vt:variant>
      <vt:variant>
        <vt:lpwstr>https://www.itu.int/md/T22-TSAG-221212-TD-GEN-0057</vt:lpwstr>
      </vt:variant>
      <vt:variant>
        <vt:lpwstr/>
      </vt:variant>
      <vt:variant>
        <vt:i4>6815867</vt:i4>
      </vt:variant>
      <vt:variant>
        <vt:i4>1149</vt:i4>
      </vt:variant>
      <vt:variant>
        <vt:i4>0</vt:i4>
      </vt:variant>
      <vt:variant>
        <vt:i4>5</vt:i4>
      </vt:variant>
      <vt:variant>
        <vt:lpwstr>https://www.itu.int/md/T22-TSAG-221212-TD-GEN-0113</vt:lpwstr>
      </vt:variant>
      <vt:variant>
        <vt:lpwstr/>
      </vt:variant>
      <vt:variant>
        <vt:i4>7143549</vt:i4>
      </vt:variant>
      <vt:variant>
        <vt:i4>1146</vt:i4>
      </vt:variant>
      <vt:variant>
        <vt:i4>0</vt:i4>
      </vt:variant>
      <vt:variant>
        <vt:i4>5</vt:i4>
      </vt:variant>
      <vt:variant>
        <vt:lpwstr>https://www.itu.int/md/T22-TSAG-221212-TD-GEN-0077</vt:lpwstr>
      </vt:variant>
      <vt:variant>
        <vt:lpwstr/>
      </vt:variant>
      <vt:variant>
        <vt:i4>7143547</vt:i4>
      </vt:variant>
      <vt:variant>
        <vt:i4>1143</vt:i4>
      </vt:variant>
      <vt:variant>
        <vt:i4>0</vt:i4>
      </vt:variant>
      <vt:variant>
        <vt:i4>5</vt:i4>
      </vt:variant>
      <vt:variant>
        <vt:lpwstr>https://www.itu.int/md/T22-TSAG-221212-TD-GEN-0116</vt:lpwstr>
      </vt:variant>
      <vt:variant>
        <vt:lpwstr/>
      </vt:variant>
      <vt:variant>
        <vt:i4>5636165</vt:i4>
      </vt:variant>
      <vt:variant>
        <vt:i4>1140</vt:i4>
      </vt:variant>
      <vt:variant>
        <vt:i4>0</vt:i4>
      </vt:variant>
      <vt:variant>
        <vt:i4>5</vt:i4>
      </vt:variant>
      <vt:variant>
        <vt:lpwstr>https://www.itu.int/ifa/t/2022/ls/scv/sp17-scv-iLS-00001.docx</vt:lpwstr>
      </vt:variant>
      <vt:variant>
        <vt:lpwstr/>
      </vt:variant>
      <vt:variant>
        <vt:i4>6881402</vt:i4>
      </vt:variant>
      <vt:variant>
        <vt:i4>1137</vt:i4>
      </vt:variant>
      <vt:variant>
        <vt:i4>0</vt:i4>
      </vt:variant>
      <vt:variant>
        <vt:i4>5</vt:i4>
      </vt:variant>
      <vt:variant>
        <vt:lpwstr>https://www.itu.int/md/T22-TSAG-221212-TD-GEN-0102</vt:lpwstr>
      </vt:variant>
      <vt:variant>
        <vt:lpwstr/>
      </vt:variant>
      <vt:variant>
        <vt:i4>6946943</vt:i4>
      </vt:variant>
      <vt:variant>
        <vt:i4>1134</vt:i4>
      </vt:variant>
      <vt:variant>
        <vt:i4>0</vt:i4>
      </vt:variant>
      <vt:variant>
        <vt:i4>5</vt:i4>
      </vt:variant>
      <vt:variant>
        <vt:lpwstr>https://www.itu.int/md/T22-TSAG-221212-TD-GEN-0050</vt:lpwstr>
      </vt:variant>
      <vt:variant>
        <vt:lpwstr/>
      </vt:variant>
      <vt:variant>
        <vt:i4>3211300</vt:i4>
      </vt:variant>
      <vt:variant>
        <vt:i4>1131</vt:i4>
      </vt:variant>
      <vt:variant>
        <vt:i4>0</vt:i4>
      </vt:variant>
      <vt:variant>
        <vt:i4>5</vt:i4>
      </vt:variant>
      <vt:variant>
        <vt:lpwstr>https://www.itu.int/ifa/t/2017/ls/tsag/sp16-tsag-oLS-00049.zip</vt:lpwstr>
      </vt:variant>
      <vt:variant>
        <vt:lpwstr/>
      </vt:variant>
      <vt:variant>
        <vt:i4>7274610</vt:i4>
      </vt:variant>
      <vt:variant>
        <vt:i4>1128</vt:i4>
      </vt:variant>
      <vt:variant>
        <vt:i4>0</vt:i4>
      </vt:variant>
      <vt:variant>
        <vt:i4>5</vt:i4>
      </vt:variant>
      <vt:variant>
        <vt:lpwstr>https://www.itu.int/md/T22-TSAG-221212-TD-GEN-0085</vt:lpwstr>
      </vt:variant>
      <vt:variant>
        <vt:lpwstr/>
      </vt:variant>
      <vt:variant>
        <vt:i4>7143550</vt:i4>
      </vt:variant>
      <vt:variant>
        <vt:i4>1125</vt:i4>
      </vt:variant>
      <vt:variant>
        <vt:i4>0</vt:i4>
      </vt:variant>
      <vt:variant>
        <vt:i4>5</vt:i4>
      </vt:variant>
      <vt:variant>
        <vt:lpwstr>https://www.itu.int/md/T22-TSAG-221212-TD-GEN-0047</vt:lpwstr>
      </vt:variant>
      <vt:variant>
        <vt:lpwstr/>
      </vt:variant>
      <vt:variant>
        <vt:i4>6488190</vt:i4>
      </vt:variant>
      <vt:variant>
        <vt:i4>1122</vt:i4>
      </vt:variant>
      <vt:variant>
        <vt:i4>0</vt:i4>
      </vt:variant>
      <vt:variant>
        <vt:i4>5</vt:i4>
      </vt:variant>
      <vt:variant>
        <vt:lpwstr>https://www.itu.int/md/T22-TSAG-221212-TD-GEN-0049</vt:lpwstr>
      </vt:variant>
      <vt:variant>
        <vt:lpwstr/>
      </vt:variant>
      <vt:variant>
        <vt:i4>7078013</vt:i4>
      </vt:variant>
      <vt:variant>
        <vt:i4>1119</vt:i4>
      </vt:variant>
      <vt:variant>
        <vt:i4>0</vt:i4>
      </vt:variant>
      <vt:variant>
        <vt:i4>5</vt:i4>
      </vt:variant>
      <vt:variant>
        <vt:lpwstr>https://www.itu.int/md/T22-TSAG-221212-TD-GEN-0076</vt:lpwstr>
      </vt:variant>
      <vt:variant>
        <vt:lpwstr/>
      </vt:variant>
      <vt:variant>
        <vt:i4>6422654</vt:i4>
      </vt:variant>
      <vt:variant>
        <vt:i4>1116</vt:i4>
      </vt:variant>
      <vt:variant>
        <vt:i4>0</vt:i4>
      </vt:variant>
      <vt:variant>
        <vt:i4>5</vt:i4>
      </vt:variant>
      <vt:variant>
        <vt:lpwstr>https://www.itu.int/md/T22-TSAG-221212-TD-GEN-0048</vt:lpwstr>
      </vt:variant>
      <vt:variant>
        <vt:lpwstr/>
      </vt:variant>
      <vt:variant>
        <vt:i4>6488178</vt:i4>
      </vt:variant>
      <vt:variant>
        <vt:i4>1113</vt:i4>
      </vt:variant>
      <vt:variant>
        <vt:i4>0</vt:i4>
      </vt:variant>
      <vt:variant>
        <vt:i4>5</vt:i4>
      </vt:variant>
      <vt:variant>
        <vt:lpwstr>https://www.itu.int/md/T22-TSAG-221212-TD-GEN-0089</vt:lpwstr>
      </vt:variant>
      <vt:variant>
        <vt:lpwstr/>
      </vt:variant>
      <vt:variant>
        <vt:i4>7078014</vt:i4>
      </vt:variant>
      <vt:variant>
        <vt:i4>1110</vt:i4>
      </vt:variant>
      <vt:variant>
        <vt:i4>0</vt:i4>
      </vt:variant>
      <vt:variant>
        <vt:i4>5</vt:i4>
      </vt:variant>
      <vt:variant>
        <vt:lpwstr>https://www.itu.int/md/T22-TSAG-221212-TD-GEN-0046</vt:lpwstr>
      </vt:variant>
      <vt:variant>
        <vt:lpwstr/>
      </vt:variant>
      <vt:variant>
        <vt:i4>6881406</vt:i4>
      </vt:variant>
      <vt:variant>
        <vt:i4>1107</vt:i4>
      </vt:variant>
      <vt:variant>
        <vt:i4>0</vt:i4>
      </vt:variant>
      <vt:variant>
        <vt:i4>5</vt:i4>
      </vt:variant>
      <vt:variant>
        <vt:lpwstr>https://www.itu.int/md/T22-TSAG-221212-TD-GEN-0043</vt:lpwstr>
      </vt:variant>
      <vt:variant>
        <vt:lpwstr/>
      </vt:variant>
      <vt:variant>
        <vt:i4>7274622</vt:i4>
      </vt:variant>
      <vt:variant>
        <vt:i4>1104</vt:i4>
      </vt:variant>
      <vt:variant>
        <vt:i4>0</vt:i4>
      </vt:variant>
      <vt:variant>
        <vt:i4>5</vt:i4>
      </vt:variant>
      <vt:variant>
        <vt:lpwstr>https://www.itu.int/md/T22-TSAG-221212-TD-GEN-0045</vt:lpwstr>
      </vt:variant>
      <vt:variant>
        <vt:lpwstr/>
      </vt:variant>
      <vt:variant>
        <vt:i4>7012472</vt:i4>
      </vt:variant>
      <vt:variant>
        <vt:i4>1101</vt:i4>
      </vt:variant>
      <vt:variant>
        <vt:i4>0</vt:i4>
      </vt:variant>
      <vt:variant>
        <vt:i4>5</vt:i4>
      </vt:variant>
      <vt:variant>
        <vt:lpwstr>https://www.itu.int/md/T22-TSAG-221212-TD-GEN-0021</vt:lpwstr>
      </vt:variant>
      <vt:variant>
        <vt:lpwstr/>
      </vt:variant>
      <vt:variant>
        <vt:i4>6422652</vt:i4>
      </vt:variant>
      <vt:variant>
        <vt:i4>1098</vt:i4>
      </vt:variant>
      <vt:variant>
        <vt:i4>0</vt:i4>
      </vt:variant>
      <vt:variant>
        <vt:i4>5</vt:i4>
      </vt:variant>
      <vt:variant>
        <vt:lpwstr>https://www.itu.int/md/T22-TSAG-221212-TD-GEN-0068</vt:lpwstr>
      </vt:variant>
      <vt:variant>
        <vt:lpwstr/>
      </vt:variant>
      <vt:variant>
        <vt:i4>6881400</vt:i4>
      </vt:variant>
      <vt:variant>
        <vt:i4>1095</vt:i4>
      </vt:variant>
      <vt:variant>
        <vt:i4>0</vt:i4>
      </vt:variant>
      <vt:variant>
        <vt:i4>5</vt:i4>
      </vt:variant>
      <vt:variant>
        <vt:lpwstr>https://www.itu.int/md/T22-TSAG-221212-TD-GEN-0023</vt:lpwstr>
      </vt:variant>
      <vt:variant>
        <vt:lpwstr/>
      </vt:variant>
      <vt:variant>
        <vt:i4>6815868</vt:i4>
      </vt:variant>
      <vt:variant>
        <vt:i4>1092</vt:i4>
      </vt:variant>
      <vt:variant>
        <vt:i4>0</vt:i4>
      </vt:variant>
      <vt:variant>
        <vt:i4>5</vt:i4>
      </vt:variant>
      <vt:variant>
        <vt:lpwstr>https://www.itu.int/md/T22-TSAG-221212-TD-GEN-0062</vt:lpwstr>
      </vt:variant>
      <vt:variant>
        <vt:lpwstr/>
      </vt:variant>
      <vt:variant>
        <vt:i4>6815864</vt:i4>
      </vt:variant>
      <vt:variant>
        <vt:i4>1089</vt:i4>
      </vt:variant>
      <vt:variant>
        <vt:i4>0</vt:i4>
      </vt:variant>
      <vt:variant>
        <vt:i4>5</vt:i4>
      </vt:variant>
      <vt:variant>
        <vt:lpwstr>https://www.itu.int/md/T22-TSAG-221212-TD-GEN-0022</vt:lpwstr>
      </vt:variant>
      <vt:variant>
        <vt:lpwstr/>
      </vt:variant>
      <vt:variant>
        <vt:i4>6946936</vt:i4>
      </vt:variant>
      <vt:variant>
        <vt:i4>1086</vt:i4>
      </vt:variant>
      <vt:variant>
        <vt:i4>0</vt:i4>
      </vt:variant>
      <vt:variant>
        <vt:i4>5</vt:i4>
      </vt:variant>
      <vt:variant>
        <vt:lpwstr>https://www.itu.int/md/T22-TSAG-221212-TD-GEN-0020</vt:lpwstr>
      </vt:variant>
      <vt:variant>
        <vt:lpwstr/>
      </vt:variant>
      <vt:variant>
        <vt:i4>6881395</vt:i4>
      </vt:variant>
      <vt:variant>
        <vt:i4>1083</vt:i4>
      </vt:variant>
      <vt:variant>
        <vt:i4>0</vt:i4>
      </vt:variant>
      <vt:variant>
        <vt:i4>5</vt:i4>
      </vt:variant>
      <vt:variant>
        <vt:lpwstr>https://www.itu.int/md/T22-TSAG-221212-TD-GEN-0093</vt:lpwstr>
      </vt:variant>
      <vt:variant>
        <vt:lpwstr/>
      </vt:variant>
      <vt:variant>
        <vt:i4>3276834</vt:i4>
      </vt:variant>
      <vt:variant>
        <vt:i4>1080</vt:i4>
      </vt:variant>
      <vt:variant>
        <vt:i4>0</vt:i4>
      </vt:variant>
      <vt:variant>
        <vt:i4>5</vt:i4>
      </vt:variant>
      <vt:variant>
        <vt:lpwstr>https://www.itu.int/ifa/t/2017/ls/tsag/sp16-tsag-oLS-00047.docx</vt:lpwstr>
      </vt:variant>
      <vt:variant>
        <vt:lpwstr/>
      </vt:variant>
      <vt:variant>
        <vt:i4>6881405</vt:i4>
      </vt:variant>
      <vt:variant>
        <vt:i4>1077</vt:i4>
      </vt:variant>
      <vt:variant>
        <vt:i4>0</vt:i4>
      </vt:variant>
      <vt:variant>
        <vt:i4>5</vt:i4>
      </vt:variant>
      <vt:variant>
        <vt:lpwstr>https://www.itu.int/md/T22-TSAG-221212-TD-GEN-0073</vt:lpwstr>
      </vt:variant>
      <vt:variant>
        <vt:lpwstr/>
      </vt:variant>
      <vt:variant>
        <vt:i4>5177420</vt:i4>
      </vt:variant>
      <vt:variant>
        <vt:i4>1074</vt:i4>
      </vt:variant>
      <vt:variant>
        <vt:i4>0</vt:i4>
      </vt:variant>
      <vt:variant>
        <vt:i4>5</vt:i4>
      </vt:variant>
      <vt:variant>
        <vt:lpwstr>http://handle.itu.int/11.1002/ls/sp16-tsag-oLS-00047.docx</vt:lpwstr>
      </vt:variant>
      <vt:variant>
        <vt:lpwstr/>
      </vt:variant>
      <vt:variant>
        <vt:i4>983127</vt:i4>
      </vt:variant>
      <vt:variant>
        <vt:i4>1071</vt:i4>
      </vt:variant>
      <vt:variant>
        <vt:i4>0</vt:i4>
      </vt:variant>
      <vt:variant>
        <vt:i4>5</vt:i4>
      </vt:variant>
      <vt:variant>
        <vt:lpwstr>http://handle.itu.int/11.1002/ls/sp17-jca-dcc-oLS-00001.docx</vt:lpwstr>
      </vt:variant>
      <vt:variant>
        <vt:lpwstr/>
      </vt:variant>
      <vt:variant>
        <vt:i4>6422642</vt:i4>
      </vt:variant>
      <vt:variant>
        <vt:i4>1068</vt:i4>
      </vt:variant>
      <vt:variant>
        <vt:i4>0</vt:i4>
      </vt:variant>
      <vt:variant>
        <vt:i4>5</vt:i4>
      </vt:variant>
      <vt:variant>
        <vt:lpwstr>https://www.itu.int/md/T22-TSAG-221212-TD-GEN-0088</vt:lpwstr>
      </vt:variant>
      <vt:variant>
        <vt:lpwstr/>
      </vt:variant>
      <vt:variant>
        <vt:i4>3276834</vt:i4>
      </vt:variant>
      <vt:variant>
        <vt:i4>1065</vt:i4>
      </vt:variant>
      <vt:variant>
        <vt:i4>0</vt:i4>
      </vt:variant>
      <vt:variant>
        <vt:i4>5</vt:i4>
      </vt:variant>
      <vt:variant>
        <vt:lpwstr>https://www.itu.int/ifa/t/2017/ls/tsag/sp16-tsag-oLS-00047.docx</vt:lpwstr>
      </vt:variant>
      <vt:variant>
        <vt:lpwstr/>
      </vt:variant>
      <vt:variant>
        <vt:i4>6815869</vt:i4>
      </vt:variant>
      <vt:variant>
        <vt:i4>1062</vt:i4>
      </vt:variant>
      <vt:variant>
        <vt:i4>0</vt:i4>
      </vt:variant>
      <vt:variant>
        <vt:i4>5</vt:i4>
      </vt:variant>
      <vt:variant>
        <vt:lpwstr>https://www.itu.int/md/T22-TSAG-221212-TD-GEN-0072</vt:lpwstr>
      </vt:variant>
      <vt:variant>
        <vt:lpwstr/>
      </vt:variant>
      <vt:variant>
        <vt:i4>3276834</vt:i4>
      </vt:variant>
      <vt:variant>
        <vt:i4>1059</vt:i4>
      </vt:variant>
      <vt:variant>
        <vt:i4>0</vt:i4>
      </vt:variant>
      <vt:variant>
        <vt:i4>5</vt:i4>
      </vt:variant>
      <vt:variant>
        <vt:lpwstr>https://www.itu.int/ifa/t/2017/ls/tsag/sp16-tsag-oLS-00047.docx</vt:lpwstr>
      </vt:variant>
      <vt:variant>
        <vt:lpwstr/>
      </vt:variant>
      <vt:variant>
        <vt:i4>7012477</vt:i4>
      </vt:variant>
      <vt:variant>
        <vt:i4>1056</vt:i4>
      </vt:variant>
      <vt:variant>
        <vt:i4>0</vt:i4>
      </vt:variant>
      <vt:variant>
        <vt:i4>5</vt:i4>
      </vt:variant>
      <vt:variant>
        <vt:lpwstr>https://www.itu.int/md/T22-TSAG-221212-TD-GEN-0071</vt:lpwstr>
      </vt:variant>
      <vt:variant>
        <vt:lpwstr/>
      </vt:variant>
      <vt:variant>
        <vt:i4>7012478</vt:i4>
      </vt:variant>
      <vt:variant>
        <vt:i4>1053</vt:i4>
      </vt:variant>
      <vt:variant>
        <vt:i4>0</vt:i4>
      </vt:variant>
      <vt:variant>
        <vt:i4>5</vt:i4>
      </vt:variant>
      <vt:variant>
        <vt:lpwstr>https://www.itu.int/md/T22-TSAG-221212-TD-GEN-0041</vt:lpwstr>
      </vt:variant>
      <vt:variant>
        <vt:lpwstr/>
      </vt:variant>
      <vt:variant>
        <vt:i4>3473443</vt:i4>
      </vt:variant>
      <vt:variant>
        <vt:i4>1050</vt:i4>
      </vt:variant>
      <vt:variant>
        <vt:i4>0</vt:i4>
      </vt:variant>
      <vt:variant>
        <vt:i4>5</vt:i4>
      </vt:variant>
      <vt:variant>
        <vt:lpwstr>https://www.itu.int/ifa/t/2017/ls/tsag/sp16-tsag-oLS-00050.docx</vt:lpwstr>
      </vt:variant>
      <vt:variant>
        <vt:lpwstr/>
      </vt:variant>
      <vt:variant>
        <vt:i4>7143538</vt:i4>
      </vt:variant>
      <vt:variant>
        <vt:i4>1047</vt:i4>
      </vt:variant>
      <vt:variant>
        <vt:i4>0</vt:i4>
      </vt:variant>
      <vt:variant>
        <vt:i4>5</vt:i4>
      </vt:variant>
      <vt:variant>
        <vt:lpwstr>https://www.itu.int/md/T22-TSAG-221212-TD-GEN-0087</vt:lpwstr>
      </vt:variant>
      <vt:variant>
        <vt:lpwstr/>
      </vt:variant>
      <vt:variant>
        <vt:i4>7012474</vt:i4>
      </vt:variant>
      <vt:variant>
        <vt:i4>1044</vt:i4>
      </vt:variant>
      <vt:variant>
        <vt:i4>0</vt:i4>
      </vt:variant>
      <vt:variant>
        <vt:i4>5</vt:i4>
      </vt:variant>
      <vt:variant>
        <vt:lpwstr>https://www.itu.int/md/T22-TSAG-221212-TD-GEN-0100</vt:lpwstr>
      </vt:variant>
      <vt:variant>
        <vt:lpwstr/>
      </vt:variant>
      <vt:variant>
        <vt:i4>4718669</vt:i4>
      </vt:variant>
      <vt:variant>
        <vt:i4>1041</vt:i4>
      </vt:variant>
      <vt:variant>
        <vt:i4>0</vt:i4>
      </vt:variant>
      <vt:variant>
        <vt:i4>5</vt:i4>
      </vt:variant>
      <vt:variant>
        <vt:lpwstr>http://handle.itu.int/11.1002/ls/sp16-tsag-oLS-00050.docx</vt:lpwstr>
      </vt:variant>
      <vt:variant>
        <vt:lpwstr/>
      </vt:variant>
      <vt:variant>
        <vt:i4>6815859</vt:i4>
      </vt:variant>
      <vt:variant>
        <vt:i4>1038</vt:i4>
      </vt:variant>
      <vt:variant>
        <vt:i4>0</vt:i4>
      </vt:variant>
      <vt:variant>
        <vt:i4>5</vt:i4>
      </vt:variant>
      <vt:variant>
        <vt:lpwstr>https://www.itu.int/md/T22-TSAG-221212-TD-GEN-0092</vt:lpwstr>
      </vt:variant>
      <vt:variant>
        <vt:lpwstr/>
      </vt:variant>
      <vt:variant>
        <vt:i4>4718669</vt:i4>
      </vt:variant>
      <vt:variant>
        <vt:i4>1035</vt:i4>
      </vt:variant>
      <vt:variant>
        <vt:i4>0</vt:i4>
      </vt:variant>
      <vt:variant>
        <vt:i4>5</vt:i4>
      </vt:variant>
      <vt:variant>
        <vt:lpwstr>http://handle.itu.int/11.1002/ls/sp16-tsag-oLS-00050.docx</vt:lpwstr>
      </vt:variant>
      <vt:variant>
        <vt:lpwstr/>
      </vt:variant>
      <vt:variant>
        <vt:i4>7209074</vt:i4>
      </vt:variant>
      <vt:variant>
        <vt:i4>1032</vt:i4>
      </vt:variant>
      <vt:variant>
        <vt:i4>0</vt:i4>
      </vt:variant>
      <vt:variant>
        <vt:i4>5</vt:i4>
      </vt:variant>
      <vt:variant>
        <vt:lpwstr>https://www.itu.int/md/T22-TSAG-221212-TD-GEN-0084</vt:lpwstr>
      </vt:variant>
      <vt:variant>
        <vt:lpwstr/>
      </vt:variant>
      <vt:variant>
        <vt:i4>6946942</vt:i4>
      </vt:variant>
      <vt:variant>
        <vt:i4>1029</vt:i4>
      </vt:variant>
      <vt:variant>
        <vt:i4>0</vt:i4>
      </vt:variant>
      <vt:variant>
        <vt:i4>5</vt:i4>
      </vt:variant>
      <vt:variant>
        <vt:lpwstr>https://www.itu.int/md/T22-TSAG-221212-TD-GEN-0040</vt:lpwstr>
      </vt:variant>
      <vt:variant>
        <vt:lpwstr/>
      </vt:variant>
      <vt:variant>
        <vt:i4>6422635</vt:i4>
      </vt:variant>
      <vt:variant>
        <vt:i4>1026</vt:i4>
      </vt:variant>
      <vt:variant>
        <vt:i4>0</vt:i4>
      </vt:variant>
      <vt:variant>
        <vt:i4>5</vt:i4>
      </vt:variant>
      <vt:variant>
        <vt:lpwstr>https://www.itu.int/md/T22-TSAG-C-0006</vt:lpwstr>
      </vt:variant>
      <vt:variant>
        <vt:lpwstr/>
      </vt:variant>
      <vt:variant>
        <vt:i4>7143548</vt:i4>
      </vt:variant>
      <vt:variant>
        <vt:i4>1023</vt:i4>
      </vt:variant>
      <vt:variant>
        <vt:i4>0</vt:i4>
      </vt:variant>
      <vt:variant>
        <vt:i4>5</vt:i4>
      </vt:variant>
      <vt:variant>
        <vt:lpwstr>https://www.itu.int/md/T22-TSAG-221212-TD-GEN-0067</vt:lpwstr>
      </vt:variant>
      <vt:variant>
        <vt:lpwstr/>
      </vt:variant>
      <vt:variant>
        <vt:i4>6946930</vt:i4>
      </vt:variant>
      <vt:variant>
        <vt:i4>1020</vt:i4>
      </vt:variant>
      <vt:variant>
        <vt:i4>0</vt:i4>
      </vt:variant>
      <vt:variant>
        <vt:i4>5</vt:i4>
      </vt:variant>
      <vt:variant>
        <vt:lpwstr>https://www.itu.int/md/T22-TSAG-221212-TD-GEN-0080</vt:lpwstr>
      </vt:variant>
      <vt:variant>
        <vt:lpwstr/>
      </vt:variant>
      <vt:variant>
        <vt:i4>7209075</vt:i4>
      </vt:variant>
      <vt:variant>
        <vt:i4>1017</vt:i4>
      </vt:variant>
      <vt:variant>
        <vt:i4>0</vt:i4>
      </vt:variant>
      <vt:variant>
        <vt:i4>5</vt:i4>
      </vt:variant>
      <vt:variant>
        <vt:lpwstr>https://www.itu.int/md/T22-TSAG-221212-TD-GEN-0094</vt:lpwstr>
      </vt:variant>
      <vt:variant>
        <vt:lpwstr/>
      </vt:variant>
      <vt:variant>
        <vt:i4>6422650</vt:i4>
      </vt:variant>
      <vt:variant>
        <vt:i4>1014</vt:i4>
      </vt:variant>
      <vt:variant>
        <vt:i4>0</vt:i4>
      </vt:variant>
      <vt:variant>
        <vt:i4>5</vt:i4>
      </vt:variant>
      <vt:variant>
        <vt:lpwstr>https://www.itu.int/md/T22-TSAG-221212-TD-GEN-0109</vt:lpwstr>
      </vt:variant>
      <vt:variant>
        <vt:lpwstr/>
      </vt:variant>
      <vt:variant>
        <vt:i4>7143530</vt:i4>
      </vt:variant>
      <vt:variant>
        <vt:i4>1011</vt:i4>
      </vt:variant>
      <vt:variant>
        <vt:i4>0</vt:i4>
      </vt:variant>
      <vt:variant>
        <vt:i4>5</vt:i4>
      </vt:variant>
      <vt:variant>
        <vt:lpwstr>https://www.itu.int/md/T22-TSAG-C-0019</vt:lpwstr>
      </vt:variant>
      <vt:variant>
        <vt:lpwstr/>
      </vt:variant>
      <vt:variant>
        <vt:i4>6750314</vt:i4>
      </vt:variant>
      <vt:variant>
        <vt:i4>1008</vt:i4>
      </vt:variant>
      <vt:variant>
        <vt:i4>0</vt:i4>
      </vt:variant>
      <vt:variant>
        <vt:i4>5</vt:i4>
      </vt:variant>
      <vt:variant>
        <vt:lpwstr>https://www.itu.int/md/T22-TSAG-C-0013</vt:lpwstr>
      </vt:variant>
      <vt:variant>
        <vt:lpwstr/>
      </vt:variant>
      <vt:variant>
        <vt:i4>6553706</vt:i4>
      </vt:variant>
      <vt:variant>
        <vt:i4>1005</vt:i4>
      </vt:variant>
      <vt:variant>
        <vt:i4>0</vt:i4>
      </vt:variant>
      <vt:variant>
        <vt:i4>5</vt:i4>
      </vt:variant>
      <vt:variant>
        <vt:lpwstr>https://www.itu.int/md/T22-TSAG-C-0010</vt:lpwstr>
      </vt:variant>
      <vt:variant>
        <vt:lpwstr/>
      </vt:variant>
      <vt:variant>
        <vt:i4>7143531</vt:i4>
      </vt:variant>
      <vt:variant>
        <vt:i4>1002</vt:i4>
      </vt:variant>
      <vt:variant>
        <vt:i4>0</vt:i4>
      </vt:variant>
      <vt:variant>
        <vt:i4>5</vt:i4>
      </vt:variant>
      <vt:variant>
        <vt:lpwstr>https://www.itu.int/md/T22-TSAG-C-0009</vt:lpwstr>
      </vt:variant>
      <vt:variant>
        <vt:lpwstr/>
      </vt:variant>
      <vt:variant>
        <vt:i4>6684779</vt:i4>
      </vt:variant>
      <vt:variant>
        <vt:i4>999</vt:i4>
      </vt:variant>
      <vt:variant>
        <vt:i4>0</vt:i4>
      </vt:variant>
      <vt:variant>
        <vt:i4>5</vt:i4>
      </vt:variant>
      <vt:variant>
        <vt:lpwstr>https://www.itu.int/md/T22-TSAG-C-0002</vt:lpwstr>
      </vt:variant>
      <vt:variant>
        <vt:lpwstr/>
      </vt:variant>
      <vt:variant>
        <vt:i4>7143546</vt:i4>
      </vt:variant>
      <vt:variant>
        <vt:i4>996</vt:i4>
      </vt:variant>
      <vt:variant>
        <vt:i4>0</vt:i4>
      </vt:variant>
      <vt:variant>
        <vt:i4>5</vt:i4>
      </vt:variant>
      <vt:variant>
        <vt:lpwstr>https://www.itu.int/md/T22-TSAG-221212-TD-GEN-0106</vt:lpwstr>
      </vt:variant>
      <vt:variant>
        <vt:lpwstr/>
      </vt:variant>
      <vt:variant>
        <vt:i4>7209084</vt:i4>
      </vt:variant>
      <vt:variant>
        <vt:i4>993</vt:i4>
      </vt:variant>
      <vt:variant>
        <vt:i4>0</vt:i4>
      </vt:variant>
      <vt:variant>
        <vt:i4>5</vt:i4>
      </vt:variant>
      <vt:variant>
        <vt:lpwstr>https://www.itu.int/md/T22-TSAG-221212-TD-GEN-0064</vt:lpwstr>
      </vt:variant>
      <vt:variant>
        <vt:lpwstr/>
      </vt:variant>
      <vt:variant>
        <vt:i4>6488187</vt:i4>
      </vt:variant>
      <vt:variant>
        <vt:i4>990</vt:i4>
      </vt:variant>
      <vt:variant>
        <vt:i4>0</vt:i4>
      </vt:variant>
      <vt:variant>
        <vt:i4>5</vt:i4>
      </vt:variant>
      <vt:variant>
        <vt:lpwstr>https://www.itu.int/md/T22-TSAG-221212-TD-GEN-0118</vt:lpwstr>
      </vt:variant>
      <vt:variant>
        <vt:lpwstr/>
      </vt:variant>
      <vt:variant>
        <vt:i4>7274620</vt:i4>
      </vt:variant>
      <vt:variant>
        <vt:i4>987</vt:i4>
      </vt:variant>
      <vt:variant>
        <vt:i4>0</vt:i4>
      </vt:variant>
      <vt:variant>
        <vt:i4>5</vt:i4>
      </vt:variant>
      <vt:variant>
        <vt:lpwstr>https://www.itu.int/md/T22-TSAG-221212-TD-GEN-0065</vt:lpwstr>
      </vt:variant>
      <vt:variant>
        <vt:lpwstr/>
      </vt:variant>
      <vt:variant>
        <vt:i4>7077994</vt:i4>
      </vt:variant>
      <vt:variant>
        <vt:i4>984</vt:i4>
      </vt:variant>
      <vt:variant>
        <vt:i4>0</vt:i4>
      </vt:variant>
      <vt:variant>
        <vt:i4>5</vt:i4>
      </vt:variant>
      <vt:variant>
        <vt:lpwstr>https://www.itu.int/md/T22-TSAG-C-0018</vt:lpwstr>
      </vt:variant>
      <vt:variant>
        <vt:lpwstr/>
      </vt:variant>
      <vt:variant>
        <vt:i4>7077995</vt:i4>
      </vt:variant>
      <vt:variant>
        <vt:i4>981</vt:i4>
      </vt:variant>
      <vt:variant>
        <vt:i4>0</vt:i4>
      </vt:variant>
      <vt:variant>
        <vt:i4>5</vt:i4>
      </vt:variant>
      <vt:variant>
        <vt:lpwstr>https://www.itu.int/md/T22-TSAG-C-0008</vt:lpwstr>
      </vt:variant>
      <vt:variant>
        <vt:lpwstr/>
      </vt:variant>
      <vt:variant>
        <vt:i4>7209084</vt:i4>
      </vt:variant>
      <vt:variant>
        <vt:i4>978</vt:i4>
      </vt:variant>
      <vt:variant>
        <vt:i4>0</vt:i4>
      </vt:variant>
      <vt:variant>
        <vt:i4>5</vt:i4>
      </vt:variant>
      <vt:variant>
        <vt:lpwstr>https://www.itu.int/md/T22-TSAG-221212-TD-GEN-0064</vt:lpwstr>
      </vt:variant>
      <vt:variant>
        <vt:lpwstr/>
      </vt:variant>
      <vt:variant>
        <vt:i4>7012474</vt:i4>
      </vt:variant>
      <vt:variant>
        <vt:i4>975</vt:i4>
      </vt:variant>
      <vt:variant>
        <vt:i4>0</vt:i4>
      </vt:variant>
      <vt:variant>
        <vt:i4>5</vt:i4>
      </vt:variant>
      <vt:variant>
        <vt:lpwstr>https://www.itu.int/md/T22-TSAG-221212-TD-GEN-0001</vt:lpwstr>
      </vt:variant>
      <vt:variant>
        <vt:lpwstr/>
      </vt:variant>
      <vt:variant>
        <vt:i4>6815866</vt:i4>
      </vt:variant>
      <vt:variant>
        <vt:i4>972</vt:i4>
      </vt:variant>
      <vt:variant>
        <vt:i4>0</vt:i4>
      </vt:variant>
      <vt:variant>
        <vt:i4>5</vt:i4>
      </vt:variant>
      <vt:variant>
        <vt:lpwstr>https://www.itu.int/md/T22-TSAG-221212-TD-GEN-0002</vt:lpwstr>
      </vt:variant>
      <vt:variant>
        <vt:lpwstr/>
      </vt:variant>
      <vt:variant>
        <vt:i4>7209087</vt:i4>
      </vt:variant>
      <vt:variant>
        <vt:i4>969</vt:i4>
      </vt:variant>
      <vt:variant>
        <vt:i4>0</vt:i4>
      </vt:variant>
      <vt:variant>
        <vt:i4>5</vt:i4>
      </vt:variant>
      <vt:variant>
        <vt:lpwstr>https://www.itu.int/md/T22-TSAG-221212-TD-GEN-0054</vt:lpwstr>
      </vt:variant>
      <vt:variant>
        <vt:lpwstr/>
      </vt:variant>
      <vt:variant>
        <vt:i4>6881404</vt:i4>
      </vt:variant>
      <vt:variant>
        <vt:i4>966</vt:i4>
      </vt:variant>
      <vt:variant>
        <vt:i4>0</vt:i4>
      </vt:variant>
      <vt:variant>
        <vt:i4>5</vt:i4>
      </vt:variant>
      <vt:variant>
        <vt:lpwstr>https://www.itu.int/md/T22-TSAG-221212-TD-GEN-0063</vt:lpwstr>
      </vt:variant>
      <vt:variant>
        <vt:lpwstr/>
      </vt:variant>
      <vt:variant>
        <vt:i4>6881407</vt:i4>
      </vt:variant>
      <vt:variant>
        <vt:i4>963</vt:i4>
      </vt:variant>
      <vt:variant>
        <vt:i4>0</vt:i4>
      </vt:variant>
      <vt:variant>
        <vt:i4>5</vt:i4>
      </vt:variant>
      <vt:variant>
        <vt:lpwstr>https://www.itu.int/md/T22-TSAG-221212-TD-GEN-0053</vt:lpwstr>
      </vt:variant>
      <vt:variant>
        <vt:lpwstr/>
      </vt:variant>
      <vt:variant>
        <vt:i4>6815871</vt:i4>
      </vt:variant>
      <vt:variant>
        <vt:i4>960</vt:i4>
      </vt:variant>
      <vt:variant>
        <vt:i4>0</vt:i4>
      </vt:variant>
      <vt:variant>
        <vt:i4>5</vt:i4>
      </vt:variant>
      <vt:variant>
        <vt:lpwstr>https://www.itu.int/md/T22-TSAG-221212-TD-GEN-0052</vt:lpwstr>
      </vt:variant>
      <vt:variant>
        <vt:lpwstr/>
      </vt:variant>
      <vt:variant>
        <vt:i4>7209087</vt:i4>
      </vt:variant>
      <vt:variant>
        <vt:i4>957</vt:i4>
      </vt:variant>
      <vt:variant>
        <vt:i4>0</vt:i4>
      </vt:variant>
      <vt:variant>
        <vt:i4>5</vt:i4>
      </vt:variant>
      <vt:variant>
        <vt:lpwstr>https://www.itu.int/md/T22-TSAG-221212-TD-GEN-0054</vt:lpwstr>
      </vt:variant>
      <vt:variant>
        <vt:lpwstr/>
      </vt:variant>
      <vt:variant>
        <vt:i4>6946940</vt:i4>
      </vt:variant>
      <vt:variant>
        <vt:i4>954</vt:i4>
      </vt:variant>
      <vt:variant>
        <vt:i4>0</vt:i4>
      </vt:variant>
      <vt:variant>
        <vt:i4>5</vt:i4>
      </vt:variant>
      <vt:variant>
        <vt:lpwstr>https://www.itu.int/md/T22-TSAG-221212-TD-GEN-0060</vt:lpwstr>
      </vt:variant>
      <vt:variant>
        <vt:lpwstr/>
      </vt:variant>
      <vt:variant>
        <vt:i4>7274618</vt:i4>
      </vt:variant>
      <vt:variant>
        <vt:i4>951</vt:i4>
      </vt:variant>
      <vt:variant>
        <vt:i4>0</vt:i4>
      </vt:variant>
      <vt:variant>
        <vt:i4>5</vt:i4>
      </vt:variant>
      <vt:variant>
        <vt:lpwstr>https://www.itu.int/md/T22-TSAG-221212-TD-GEN-0005</vt:lpwstr>
      </vt:variant>
      <vt:variant>
        <vt:lpwstr/>
      </vt:variant>
      <vt:variant>
        <vt:i4>7012474</vt:i4>
      </vt:variant>
      <vt:variant>
        <vt:i4>948</vt:i4>
      </vt:variant>
      <vt:variant>
        <vt:i4>0</vt:i4>
      </vt:variant>
      <vt:variant>
        <vt:i4>5</vt:i4>
      </vt:variant>
      <vt:variant>
        <vt:lpwstr>https://www.itu.int/md/T22-TSAG-221212-TD-GEN-0001</vt:lpwstr>
      </vt:variant>
      <vt:variant>
        <vt:lpwstr/>
      </vt:variant>
      <vt:variant>
        <vt:i4>7274616</vt:i4>
      </vt:variant>
      <vt:variant>
        <vt:i4>945</vt:i4>
      </vt:variant>
      <vt:variant>
        <vt:i4>0</vt:i4>
      </vt:variant>
      <vt:variant>
        <vt:i4>5</vt:i4>
      </vt:variant>
      <vt:variant>
        <vt:lpwstr>https://www.itu.int/md/T22-TSAG-221212-TD-GEN-0124</vt:lpwstr>
      </vt:variant>
      <vt:variant>
        <vt:lpwstr/>
      </vt:variant>
      <vt:variant>
        <vt:i4>7274616</vt:i4>
      </vt:variant>
      <vt:variant>
        <vt:i4>942</vt:i4>
      </vt:variant>
      <vt:variant>
        <vt:i4>0</vt:i4>
      </vt:variant>
      <vt:variant>
        <vt:i4>5</vt:i4>
      </vt:variant>
      <vt:variant>
        <vt:lpwstr>https://www.itu.int/md/T22-TSAG-221212-TD-GEN-0124</vt:lpwstr>
      </vt:variant>
      <vt:variant>
        <vt:lpwstr/>
      </vt:variant>
      <vt:variant>
        <vt:i4>6815864</vt:i4>
      </vt:variant>
      <vt:variant>
        <vt:i4>939</vt:i4>
      </vt:variant>
      <vt:variant>
        <vt:i4>0</vt:i4>
      </vt:variant>
      <vt:variant>
        <vt:i4>5</vt:i4>
      </vt:variant>
      <vt:variant>
        <vt:lpwstr>https://www.itu.int/md/T22-TSAG-221212-TD-GEN-0123</vt:lpwstr>
      </vt:variant>
      <vt:variant>
        <vt:lpwstr/>
      </vt:variant>
      <vt:variant>
        <vt:i4>6815864</vt:i4>
      </vt:variant>
      <vt:variant>
        <vt:i4>936</vt:i4>
      </vt:variant>
      <vt:variant>
        <vt:i4>0</vt:i4>
      </vt:variant>
      <vt:variant>
        <vt:i4>5</vt:i4>
      </vt:variant>
      <vt:variant>
        <vt:lpwstr>https://www.itu.int/md/T22-TSAG-221212-TD-GEN-0123</vt:lpwstr>
      </vt:variant>
      <vt:variant>
        <vt:lpwstr/>
      </vt:variant>
      <vt:variant>
        <vt:i4>6881400</vt:i4>
      </vt:variant>
      <vt:variant>
        <vt:i4>933</vt:i4>
      </vt:variant>
      <vt:variant>
        <vt:i4>0</vt:i4>
      </vt:variant>
      <vt:variant>
        <vt:i4>5</vt:i4>
      </vt:variant>
      <vt:variant>
        <vt:lpwstr>https://www.itu.int/md/T22-TSAG-221212-TD-GEN-0122</vt:lpwstr>
      </vt:variant>
      <vt:variant>
        <vt:lpwstr/>
      </vt:variant>
      <vt:variant>
        <vt:i4>6881400</vt:i4>
      </vt:variant>
      <vt:variant>
        <vt:i4>930</vt:i4>
      </vt:variant>
      <vt:variant>
        <vt:i4>0</vt:i4>
      </vt:variant>
      <vt:variant>
        <vt:i4>5</vt:i4>
      </vt:variant>
      <vt:variant>
        <vt:lpwstr>https://www.itu.int/md/T22-TSAG-221212-TD-GEN-0122</vt:lpwstr>
      </vt:variant>
      <vt:variant>
        <vt:lpwstr/>
      </vt:variant>
      <vt:variant>
        <vt:i4>6946936</vt:i4>
      </vt:variant>
      <vt:variant>
        <vt:i4>927</vt:i4>
      </vt:variant>
      <vt:variant>
        <vt:i4>0</vt:i4>
      </vt:variant>
      <vt:variant>
        <vt:i4>5</vt:i4>
      </vt:variant>
      <vt:variant>
        <vt:lpwstr>https://www.itu.int/md/T22-TSAG-221212-TD-GEN-0121</vt:lpwstr>
      </vt:variant>
      <vt:variant>
        <vt:lpwstr/>
      </vt:variant>
      <vt:variant>
        <vt:i4>6946936</vt:i4>
      </vt:variant>
      <vt:variant>
        <vt:i4>924</vt:i4>
      </vt:variant>
      <vt:variant>
        <vt:i4>0</vt:i4>
      </vt:variant>
      <vt:variant>
        <vt:i4>5</vt:i4>
      </vt:variant>
      <vt:variant>
        <vt:lpwstr>https://www.itu.int/md/T22-TSAG-221212-TD-GEN-0121</vt:lpwstr>
      </vt:variant>
      <vt:variant>
        <vt:lpwstr/>
      </vt:variant>
      <vt:variant>
        <vt:i4>7012472</vt:i4>
      </vt:variant>
      <vt:variant>
        <vt:i4>921</vt:i4>
      </vt:variant>
      <vt:variant>
        <vt:i4>0</vt:i4>
      </vt:variant>
      <vt:variant>
        <vt:i4>5</vt:i4>
      </vt:variant>
      <vt:variant>
        <vt:lpwstr>https://www.itu.int/md/T22-TSAG-221212-TD-GEN-0120</vt:lpwstr>
      </vt:variant>
      <vt:variant>
        <vt:lpwstr/>
      </vt:variant>
      <vt:variant>
        <vt:i4>6422651</vt:i4>
      </vt:variant>
      <vt:variant>
        <vt:i4>918</vt:i4>
      </vt:variant>
      <vt:variant>
        <vt:i4>0</vt:i4>
      </vt:variant>
      <vt:variant>
        <vt:i4>5</vt:i4>
      </vt:variant>
      <vt:variant>
        <vt:lpwstr>https://www.itu.int/md/T22-TSAG-221212-TD-GEN-0119</vt:lpwstr>
      </vt:variant>
      <vt:variant>
        <vt:lpwstr/>
      </vt:variant>
      <vt:variant>
        <vt:i4>6422651</vt:i4>
      </vt:variant>
      <vt:variant>
        <vt:i4>915</vt:i4>
      </vt:variant>
      <vt:variant>
        <vt:i4>0</vt:i4>
      </vt:variant>
      <vt:variant>
        <vt:i4>5</vt:i4>
      </vt:variant>
      <vt:variant>
        <vt:lpwstr>https://www.itu.int/md/T22-TSAG-221212-TD-GEN-0119</vt:lpwstr>
      </vt:variant>
      <vt:variant>
        <vt:lpwstr/>
      </vt:variant>
      <vt:variant>
        <vt:i4>6488187</vt:i4>
      </vt:variant>
      <vt:variant>
        <vt:i4>912</vt:i4>
      </vt:variant>
      <vt:variant>
        <vt:i4>0</vt:i4>
      </vt:variant>
      <vt:variant>
        <vt:i4>5</vt:i4>
      </vt:variant>
      <vt:variant>
        <vt:lpwstr>https://www.itu.int/md/T22-TSAG-221212-TD-GEN-0118</vt:lpwstr>
      </vt:variant>
      <vt:variant>
        <vt:lpwstr/>
      </vt:variant>
      <vt:variant>
        <vt:i4>6488187</vt:i4>
      </vt:variant>
      <vt:variant>
        <vt:i4>909</vt:i4>
      </vt:variant>
      <vt:variant>
        <vt:i4>0</vt:i4>
      </vt:variant>
      <vt:variant>
        <vt:i4>5</vt:i4>
      </vt:variant>
      <vt:variant>
        <vt:lpwstr>https://www.itu.int/md/T22-TSAG-221212-TD-GEN-0118</vt:lpwstr>
      </vt:variant>
      <vt:variant>
        <vt:lpwstr/>
      </vt:variant>
      <vt:variant>
        <vt:i4>7078011</vt:i4>
      </vt:variant>
      <vt:variant>
        <vt:i4>906</vt:i4>
      </vt:variant>
      <vt:variant>
        <vt:i4>0</vt:i4>
      </vt:variant>
      <vt:variant>
        <vt:i4>5</vt:i4>
      </vt:variant>
      <vt:variant>
        <vt:lpwstr>https://www.itu.int/md/T22-TSAG-221212-TD-GEN-0117</vt:lpwstr>
      </vt:variant>
      <vt:variant>
        <vt:lpwstr/>
      </vt:variant>
      <vt:variant>
        <vt:i4>7078011</vt:i4>
      </vt:variant>
      <vt:variant>
        <vt:i4>903</vt:i4>
      </vt:variant>
      <vt:variant>
        <vt:i4>0</vt:i4>
      </vt:variant>
      <vt:variant>
        <vt:i4>5</vt:i4>
      </vt:variant>
      <vt:variant>
        <vt:lpwstr>https://www.itu.int/md/T22-TSAG-221212-TD-GEN-0117</vt:lpwstr>
      </vt:variant>
      <vt:variant>
        <vt:lpwstr/>
      </vt:variant>
      <vt:variant>
        <vt:i4>7143547</vt:i4>
      </vt:variant>
      <vt:variant>
        <vt:i4>900</vt:i4>
      </vt:variant>
      <vt:variant>
        <vt:i4>0</vt:i4>
      </vt:variant>
      <vt:variant>
        <vt:i4>5</vt:i4>
      </vt:variant>
      <vt:variant>
        <vt:lpwstr>https://www.itu.int/md/T22-TSAG-221212-TD-GEN-0116</vt:lpwstr>
      </vt:variant>
      <vt:variant>
        <vt:lpwstr/>
      </vt:variant>
      <vt:variant>
        <vt:i4>7143547</vt:i4>
      </vt:variant>
      <vt:variant>
        <vt:i4>897</vt:i4>
      </vt:variant>
      <vt:variant>
        <vt:i4>0</vt:i4>
      </vt:variant>
      <vt:variant>
        <vt:i4>5</vt:i4>
      </vt:variant>
      <vt:variant>
        <vt:lpwstr>https://www.itu.int/md/T22-TSAG-221212-TD-GEN-0116</vt:lpwstr>
      </vt:variant>
      <vt:variant>
        <vt:lpwstr/>
      </vt:variant>
      <vt:variant>
        <vt:i4>7209083</vt:i4>
      </vt:variant>
      <vt:variant>
        <vt:i4>894</vt:i4>
      </vt:variant>
      <vt:variant>
        <vt:i4>0</vt:i4>
      </vt:variant>
      <vt:variant>
        <vt:i4>5</vt:i4>
      </vt:variant>
      <vt:variant>
        <vt:lpwstr>https://www.itu.int/md/T22-TSAG-221212-TD-GEN-0115</vt:lpwstr>
      </vt:variant>
      <vt:variant>
        <vt:lpwstr/>
      </vt:variant>
      <vt:variant>
        <vt:i4>7209082</vt:i4>
      </vt:variant>
      <vt:variant>
        <vt:i4>891</vt:i4>
      </vt:variant>
      <vt:variant>
        <vt:i4>0</vt:i4>
      </vt:variant>
      <vt:variant>
        <vt:i4>5</vt:i4>
      </vt:variant>
      <vt:variant>
        <vt:lpwstr>https://www.itu.int/md/T22-TSAG-221212-TD-GEN-0105</vt:lpwstr>
      </vt:variant>
      <vt:variant>
        <vt:lpwstr/>
      </vt:variant>
      <vt:variant>
        <vt:i4>7209083</vt:i4>
      </vt:variant>
      <vt:variant>
        <vt:i4>888</vt:i4>
      </vt:variant>
      <vt:variant>
        <vt:i4>0</vt:i4>
      </vt:variant>
      <vt:variant>
        <vt:i4>5</vt:i4>
      </vt:variant>
      <vt:variant>
        <vt:lpwstr>https://www.itu.int/md/T22-TSAG-221212-TD-GEN-0115</vt:lpwstr>
      </vt:variant>
      <vt:variant>
        <vt:lpwstr/>
      </vt:variant>
      <vt:variant>
        <vt:i4>7274619</vt:i4>
      </vt:variant>
      <vt:variant>
        <vt:i4>885</vt:i4>
      </vt:variant>
      <vt:variant>
        <vt:i4>0</vt:i4>
      </vt:variant>
      <vt:variant>
        <vt:i4>5</vt:i4>
      </vt:variant>
      <vt:variant>
        <vt:lpwstr>https://www.itu.int/md/T22-TSAG-221212-TD-GEN-0114</vt:lpwstr>
      </vt:variant>
      <vt:variant>
        <vt:lpwstr/>
      </vt:variant>
      <vt:variant>
        <vt:i4>7274619</vt:i4>
      </vt:variant>
      <vt:variant>
        <vt:i4>882</vt:i4>
      </vt:variant>
      <vt:variant>
        <vt:i4>0</vt:i4>
      </vt:variant>
      <vt:variant>
        <vt:i4>5</vt:i4>
      </vt:variant>
      <vt:variant>
        <vt:lpwstr>https://www.itu.int/md/T22-TSAG-221212-TD-GEN-0114</vt:lpwstr>
      </vt:variant>
      <vt:variant>
        <vt:lpwstr/>
      </vt:variant>
      <vt:variant>
        <vt:i4>6815867</vt:i4>
      </vt:variant>
      <vt:variant>
        <vt:i4>879</vt:i4>
      </vt:variant>
      <vt:variant>
        <vt:i4>0</vt:i4>
      </vt:variant>
      <vt:variant>
        <vt:i4>5</vt:i4>
      </vt:variant>
      <vt:variant>
        <vt:lpwstr>https://www.itu.int/md/T22-TSAG-221212-TD-GEN-0113</vt:lpwstr>
      </vt:variant>
      <vt:variant>
        <vt:lpwstr/>
      </vt:variant>
      <vt:variant>
        <vt:i4>6815867</vt:i4>
      </vt:variant>
      <vt:variant>
        <vt:i4>876</vt:i4>
      </vt:variant>
      <vt:variant>
        <vt:i4>0</vt:i4>
      </vt:variant>
      <vt:variant>
        <vt:i4>5</vt:i4>
      </vt:variant>
      <vt:variant>
        <vt:lpwstr>https://www.itu.int/md/T22-TSAG-221212-TD-GEN-0113</vt:lpwstr>
      </vt:variant>
      <vt:variant>
        <vt:lpwstr/>
      </vt:variant>
      <vt:variant>
        <vt:i4>6881403</vt:i4>
      </vt:variant>
      <vt:variant>
        <vt:i4>873</vt:i4>
      </vt:variant>
      <vt:variant>
        <vt:i4>0</vt:i4>
      </vt:variant>
      <vt:variant>
        <vt:i4>5</vt:i4>
      </vt:variant>
      <vt:variant>
        <vt:lpwstr>https://www.itu.int/md/T22-TSAG-221212-TD-GEN-0112</vt:lpwstr>
      </vt:variant>
      <vt:variant>
        <vt:lpwstr/>
      </vt:variant>
      <vt:variant>
        <vt:i4>6881403</vt:i4>
      </vt:variant>
      <vt:variant>
        <vt:i4>870</vt:i4>
      </vt:variant>
      <vt:variant>
        <vt:i4>0</vt:i4>
      </vt:variant>
      <vt:variant>
        <vt:i4>5</vt:i4>
      </vt:variant>
      <vt:variant>
        <vt:lpwstr>https://www.itu.int/md/T22-TSAG-221212-TD-GEN-0112</vt:lpwstr>
      </vt:variant>
      <vt:variant>
        <vt:lpwstr/>
      </vt:variant>
      <vt:variant>
        <vt:i4>6946939</vt:i4>
      </vt:variant>
      <vt:variant>
        <vt:i4>867</vt:i4>
      </vt:variant>
      <vt:variant>
        <vt:i4>0</vt:i4>
      </vt:variant>
      <vt:variant>
        <vt:i4>5</vt:i4>
      </vt:variant>
      <vt:variant>
        <vt:lpwstr>https://www.itu.int/md/T22-TSAG-221212-TD-GEN-0111</vt:lpwstr>
      </vt:variant>
      <vt:variant>
        <vt:lpwstr/>
      </vt:variant>
      <vt:variant>
        <vt:i4>6946939</vt:i4>
      </vt:variant>
      <vt:variant>
        <vt:i4>864</vt:i4>
      </vt:variant>
      <vt:variant>
        <vt:i4>0</vt:i4>
      </vt:variant>
      <vt:variant>
        <vt:i4>5</vt:i4>
      </vt:variant>
      <vt:variant>
        <vt:lpwstr>https://www.itu.int/md/T22-TSAG-221212-TD-GEN-0111</vt:lpwstr>
      </vt:variant>
      <vt:variant>
        <vt:lpwstr/>
      </vt:variant>
      <vt:variant>
        <vt:i4>7012475</vt:i4>
      </vt:variant>
      <vt:variant>
        <vt:i4>861</vt:i4>
      </vt:variant>
      <vt:variant>
        <vt:i4>0</vt:i4>
      </vt:variant>
      <vt:variant>
        <vt:i4>5</vt:i4>
      </vt:variant>
      <vt:variant>
        <vt:lpwstr>https://www.itu.int/md/T22-TSAG-221212-TD-GEN-0110</vt:lpwstr>
      </vt:variant>
      <vt:variant>
        <vt:lpwstr/>
      </vt:variant>
      <vt:variant>
        <vt:i4>7012475</vt:i4>
      </vt:variant>
      <vt:variant>
        <vt:i4>858</vt:i4>
      </vt:variant>
      <vt:variant>
        <vt:i4>0</vt:i4>
      </vt:variant>
      <vt:variant>
        <vt:i4>5</vt:i4>
      </vt:variant>
      <vt:variant>
        <vt:lpwstr>https://www.itu.int/md/T22-TSAG-221212-TD-GEN-0110</vt:lpwstr>
      </vt:variant>
      <vt:variant>
        <vt:lpwstr/>
      </vt:variant>
      <vt:variant>
        <vt:i4>7012475</vt:i4>
      </vt:variant>
      <vt:variant>
        <vt:i4>855</vt:i4>
      </vt:variant>
      <vt:variant>
        <vt:i4>0</vt:i4>
      </vt:variant>
      <vt:variant>
        <vt:i4>5</vt:i4>
      </vt:variant>
      <vt:variant>
        <vt:lpwstr>https://www.itu.int/md/T22-TSAG-221212-TD-GEN-0110</vt:lpwstr>
      </vt:variant>
      <vt:variant>
        <vt:lpwstr/>
      </vt:variant>
      <vt:variant>
        <vt:i4>6422650</vt:i4>
      </vt:variant>
      <vt:variant>
        <vt:i4>852</vt:i4>
      </vt:variant>
      <vt:variant>
        <vt:i4>0</vt:i4>
      </vt:variant>
      <vt:variant>
        <vt:i4>5</vt:i4>
      </vt:variant>
      <vt:variant>
        <vt:lpwstr>https://www.itu.int/md/T22-TSAG-221212-TD-GEN-0109</vt:lpwstr>
      </vt:variant>
      <vt:variant>
        <vt:lpwstr/>
      </vt:variant>
      <vt:variant>
        <vt:i4>6422650</vt:i4>
      </vt:variant>
      <vt:variant>
        <vt:i4>849</vt:i4>
      </vt:variant>
      <vt:variant>
        <vt:i4>0</vt:i4>
      </vt:variant>
      <vt:variant>
        <vt:i4>5</vt:i4>
      </vt:variant>
      <vt:variant>
        <vt:lpwstr>https://www.itu.int/md/T22-TSAG-221212-TD-GEN-0109</vt:lpwstr>
      </vt:variant>
      <vt:variant>
        <vt:lpwstr/>
      </vt:variant>
      <vt:variant>
        <vt:i4>6488186</vt:i4>
      </vt:variant>
      <vt:variant>
        <vt:i4>846</vt:i4>
      </vt:variant>
      <vt:variant>
        <vt:i4>0</vt:i4>
      </vt:variant>
      <vt:variant>
        <vt:i4>5</vt:i4>
      </vt:variant>
      <vt:variant>
        <vt:lpwstr>https://www.itu.int/md/T22-TSAG-221212-TD-GEN-0108</vt:lpwstr>
      </vt:variant>
      <vt:variant>
        <vt:lpwstr/>
      </vt:variant>
      <vt:variant>
        <vt:i4>6488186</vt:i4>
      </vt:variant>
      <vt:variant>
        <vt:i4>843</vt:i4>
      </vt:variant>
      <vt:variant>
        <vt:i4>0</vt:i4>
      </vt:variant>
      <vt:variant>
        <vt:i4>5</vt:i4>
      </vt:variant>
      <vt:variant>
        <vt:lpwstr>https://www.itu.int/md/T22-TSAG-221212-TD-GEN-0108</vt:lpwstr>
      </vt:variant>
      <vt:variant>
        <vt:lpwstr/>
      </vt:variant>
      <vt:variant>
        <vt:i4>7078010</vt:i4>
      </vt:variant>
      <vt:variant>
        <vt:i4>840</vt:i4>
      </vt:variant>
      <vt:variant>
        <vt:i4>0</vt:i4>
      </vt:variant>
      <vt:variant>
        <vt:i4>5</vt:i4>
      </vt:variant>
      <vt:variant>
        <vt:lpwstr>https://www.itu.int/md/T22-TSAG-221212-TD-GEN-0107</vt:lpwstr>
      </vt:variant>
      <vt:variant>
        <vt:lpwstr/>
      </vt:variant>
      <vt:variant>
        <vt:i4>7078010</vt:i4>
      </vt:variant>
      <vt:variant>
        <vt:i4>837</vt:i4>
      </vt:variant>
      <vt:variant>
        <vt:i4>0</vt:i4>
      </vt:variant>
      <vt:variant>
        <vt:i4>5</vt:i4>
      </vt:variant>
      <vt:variant>
        <vt:lpwstr>https://www.itu.int/md/T22-TSAG-221212-TD-GEN-0107</vt:lpwstr>
      </vt:variant>
      <vt:variant>
        <vt:lpwstr/>
      </vt:variant>
      <vt:variant>
        <vt:i4>7078010</vt:i4>
      </vt:variant>
      <vt:variant>
        <vt:i4>834</vt:i4>
      </vt:variant>
      <vt:variant>
        <vt:i4>0</vt:i4>
      </vt:variant>
      <vt:variant>
        <vt:i4>5</vt:i4>
      </vt:variant>
      <vt:variant>
        <vt:lpwstr>https://www.itu.int/md/T22-TSAG-221212-TD-GEN-0107</vt:lpwstr>
      </vt:variant>
      <vt:variant>
        <vt:lpwstr/>
      </vt:variant>
      <vt:variant>
        <vt:i4>7143546</vt:i4>
      </vt:variant>
      <vt:variant>
        <vt:i4>831</vt:i4>
      </vt:variant>
      <vt:variant>
        <vt:i4>0</vt:i4>
      </vt:variant>
      <vt:variant>
        <vt:i4>5</vt:i4>
      </vt:variant>
      <vt:variant>
        <vt:lpwstr>https://www.itu.int/md/T22-TSAG-221212-TD-GEN-0106</vt:lpwstr>
      </vt:variant>
      <vt:variant>
        <vt:lpwstr/>
      </vt:variant>
      <vt:variant>
        <vt:i4>7143546</vt:i4>
      </vt:variant>
      <vt:variant>
        <vt:i4>828</vt:i4>
      </vt:variant>
      <vt:variant>
        <vt:i4>0</vt:i4>
      </vt:variant>
      <vt:variant>
        <vt:i4>5</vt:i4>
      </vt:variant>
      <vt:variant>
        <vt:lpwstr>https://www.itu.int/md/T22-TSAG-221212-TD-GEN-0106</vt:lpwstr>
      </vt:variant>
      <vt:variant>
        <vt:lpwstr/>
      </vt:variant>
      <vt:variant>
        <vt:i4>7209082</vt:i4>
      </vt:variant>
      <vt:variant>
        <vt:i4>825</vt:i4>
      </vt:variant>
      <vt:variant>
        <vt:i4>0</vt:i4>
      </vt:variant>
      <vt:variant>
        <vt:i4>5</vt:i4>
      </vt:variant>
      <vt:variant>
        <vt:lpwstr>https://www.itu.int/md/T22-TSAG-221212-TD-GEN-0105</vt:lpwstr>
      </vt:variant>
      <vt:variant>
        <vt:lpwstr/>
      </vt:variant>
      <vt:variant>
        <vt:i4>7209082</vt:i4>
      </vt:variant>
      <vt:variant>
        <vt:i4>822</vt:i4>
      </vt:variant>
      <vt:variant>
        <vt:i4>0</vt:i4>
      </vt:variant>
      <vt:variant>
        <vt:i4>5</vt:i4>
      </vt:variant>
      <vt:variant>
        <vt:lpwstr>https://www.itu.int/md/T22-TSAG-221212-TD-GEN-0105</vt:lpwstr>
      </vt:variant>
      <vt:variant>
        <vt:lpwstr/>
      </vt:variant>
      <vt:variant>
        <vt:i4>7274618</vt:i4>
      </vt:variant>
      <vt:variant>
        <vt:i4>819</vt:i4>
      </vt:variant>
      <vt:variant>
        <vt:i4>0</vt:i4>
      </vt:variant>
      <vt:variant>
        <vt:i4>5</vt:i4>
      </vt:variant>
      <vt:variant>
        <vt:lpwstr>https://www.itu.int/md/T22-TSAG-221212-TD-GEN-0104</vt:lpwstr>
      </vt:variant>
      <vt:variant>
        <vt:lpwstr/>
      </vt:variant>
      <vt:variant>
        <vt:i4>7274618</vt:i4>
      </vt:variant>
      <vt:variant>
        <vt:i4>816</vt:i4>
      </vt:variant>
      <vt:variant>
        <vt:i4>0</vt:i4>
      </vt:variant>
      <vt:variant>
        <vt:i4>5</vt:i4>
      </vt:variant>
      <vt:variant>
        <vt:lpwstr>https://www.itu.int/md/T22-TSAG-221212-TD-GEN-0104</vt:lpwstr>
      </vt:variant>
      <vt:variant>
        <vt:lpwstr/>
      </vt:variant>
      <vt:variant>
        <vt:i4>6815866</vt:i4>
      </vt:variant>
      <vt:variant>
        <vt:i4>813</vt:i4>
      </vt:variant>
      <vt:variant>
        <vt:i4>0</vt:i4>
      </vt:variant>
      <vt:variant>
        <vt:i4>5</vt:i4>
      </vt:variant>
      <vt:variant>
        <vt:lpwstr>https://www.itu.int/md/T22-TSAG-221212-TD-GEN-0103</vt:lpwstr>
      </vt:variant>
      <vt:variant>
        <vt:lpwstr/>
      </vt:variant>
      <vt:variant>
        <vt:i4>6815866</vt:i4>
      </vt:variant>
      <vt:variant>
        <vt:i4>810</vt:i4>
      </vt:variant>
      <vt:variant>
        <vt:i4>0</vt:i4>
      </vt:variant>
      <vt:variant>
        <vt:i4>5</vt:i4>
      </vt:variant>
      <vt:variant>
        <vt:lpwstr>https://www.itu.int/md/T22-TSAG-221212-TD-GEN-0103</vt:lpwstr>
      </vt:variant>
      <vt:variant>
        <vt:lpwstr/>
      </vt:variant>
      <vt:variant>
        <vt:i4>6881402</vt:i4>
      </vt:variant>
      <vt:variant>
        <vt:i4>807</vt:i4>
      </vt:variant>
      <vt:variant>
        <vt:i4>0</vt:i4>
      </vt:variant>
      <vt:variant>
        <vt:i4>5</vt:i4>
      </vt:variant>
      <vt:variant>
        <vt:lpwstr>https://www.itu.int/md/T22-TSAG-221212-TD-GEN-0102</vt:lpwstr>
      </vt:variant>
      <vt:variant>
        <vt:lpwstr/>
      </vt:variant>
      <vt:variant>
        <vt:i4>6881402</vt:i4>
      </vt:variant>
      <vt:variant>
        <vt:i4>804</vt:i4>
      </vt:variant>
      <vt:variant>
        <vt:i4>0</vt:i4>
      </vt:variant>
      <vt:variant>
        <vt:i4>5</vt:i4>
      </vt:variant>
      <vt:variant>
        <vt:lpwstr>https://www.itu.int/md/T22-TSAG-221212-TD-GEN-0102</vt:lpwstr>
      </vt:variant>
      <vt:variant>
        <vt:lpwstr/>
      </vt:variant>
      <vt:variant>
        <vt:i4>6946938</vt:i4>
      </vt:variant>
      <vt:variant>
        <vt:i4>801</vt:i4>
      </vt:variant>
      <vt:variant>
        <vt:i4>0</vt:i4>
      </vt:variant>
      <vt:variant>
        <vt:i4>5</vt:i4>
      </vt:variant>
      <vt:variant>
        <vt:lpwstr>https://www.itu.int/md/T22-TSAG-221212-TD-GEN-0101</vt:lpwstr>
      </vt:variant>
      <vt:variant>
        <vt:lpwstr/>
      </vt:variant>
      <vt:variant>
        <vt:i4>6946938</vt:i4>
      </vt:variant>
      <vt:variant>
        <vt:i4>798</vt:i4>
      </vt:variant>
      <vt:variant>
        <vt:i4>0</vt:i4>
      </vt:variant>
      <vt:variant>
        <vt:i4>5</vt:i4>
      </vt:variant>
      <vt:variant>
        <vt:lpwstr>https://www.itu.int/md/T22-TSAG-221212-TD-GEN-0101</vt:lpwstr>
      </vt:variant>
      <vt:variant>
        <vt:lpwstr/>
      </vt:variant>
      <vt:variant>
        <vt:i4>7012474</vt:i4>
      </vt:variant>
      <vt:variant>
        <vt:i4>795</vt:i4>
      </vt:variant>
      <vt:variant>
        <vt:i4>0</vt:i4>
      </vt:variant>
      <vt:variant>
        <vt:i4>5</vt:i4>
      </vt:variant>
      <vt:variant>
        <vt:lpwstr>https://www.itu.int/md/T22-TSAG-221212-TD-GEN-0100</vt:lpwstr>
      </vt:variant>
      <vt:variant>
        <vt:lpwstr/>
      </vt:variant>
      <vt:variant>
        <vt:i4>7012474</vt:i4>
      </vt:variant>
      <vt:variant>
        <vt:i4>792</vt:i4>
      </vt:variant>
      <vt:variant>
        <vt:i4>0</vt:i4>
      </vt:variant>
      <vt:variant>
        <vt:i4>5</vt:i4>
      </vt:variant>
      <vt:variant>
        <vt:lpwstr>https://www.itu.int/md/T22-TSAG-221212-TD-GEN-0100</vt:lpwstr>
      </vt:variant>
      <vt:variant>
        <vt:lpwstr/>
      </vt:variant>
      <vt:variant>
        <vt:i4>6488179</vt:i4>
      </vt:variant>
      <vt:variant>
        <vt:i4>789</vt:i4>
      </vt:variant>
      <vt:variant>
        <vt:i4>0</vt:i4>
      </vt:variant>
      <vt:variant>
        <vt:i4>5</vt:i4>
      </vt:variant>
      <vt:variant>
        <vt:lpwstr>https://www.itu.int/md/T22-TSAG-221212-TD-GEN-0099</vt:lpwstr>
      </vt:variant>
      <vt:variant>
        <vt:lpwstr/>
      </vt:variant>
      <vt:variant>
        <vt:i4>6488179</vt:i4>
      </vt:variant>
      <vt:variant>
        <vt:i4>786</vt:i4>
      </vt:variant>
      <vt:variant>
        <vt:i4>0</vt:i4>
      </vt:variant>
      <vt:variant>
        <vt:i4>5</vt:i4>
      </vt:variant>
      <vt:variant>
        <vt:lpwstr>https://www.itu.int/md/T22-TSAG-221212-TD-GEN-0099</vt:lpwstr>
      </vt:variant>
      <vt:variant>
        <vt:lpwstr/>
      </vt:variant>
      <vt:variant>
        <vt:i4>6422643</vt:i4>
      </vt:variant>
      <vt:variant>
        <vt:i4>783</vt:i4>
      </vt:variant>
      <vt:variant>
        <vt:i4>0</vt:i4>
      </vt:variant>
      <vt:variant>
        <vt:i4>5</vt:i4>
      </vt:variant>
      <vt:variant>
        <vt:lpwstr>https://www.itu.int/md/T22-TSAG-221212-TD-GEN-0098</vt:lpwstr>
      </vt:variant>
      <vt:variant>
        <vt:lpwstr/>
      </vt:variant>
      <vt:variant>
        <vt:i4>6422643</vt:i4>
      </vt:variant>
      <vt:variant>
        <vt:i4>780</vt:i4>
      </vt:variant>
      <vt:variant>
        <vt:i4>0</vt:i4>
      </vt:variant>
      <vt:variant>
        <vt:i4>5</vt:i4>
      </vt:variant>
      <vt:variant>
        <vt:lpwstr>https://www.itu.int/md/T22-TSAG-221212-TD-GEN-0098</vt:lpwstr>
      </vt:variant>
      <vt:variant>
        <vt:lpwstr/>
      </vt:variant>
      <vt:variant>
        <vt:i4>7143539</vt:i4>
      </vt:variant>
      <vt:variant>
        <vt:i4>777</vt:i4>
      </vt:variant>
      <vt:variant>
        <vt:i4>0</vt:i4>
      </vt:variant>
      <vt:variant>
        <vt:i4>5</vt:i4>
      </vt:variant>
      <vt:variant>
        <vt:lpwstr>https://www.itu.int/md/T22-TSAG-221212-TD-GEN-0097</vt:lpwstr>
      </vt:variant>
      <vt:variant>
        <vt:lpwstr/>
      </vt:variant>
      <vt:variant>
        <vt:i4>7143539</vt:i4>
      </vt:variant>
      <vt:variant>
        <vt:i4>774</vt:i4>
      </vt:variant>
      <vt:variant>
        <vt:i4>0</vt:i4>
      </vt:variant>
      <vt:variant>
        <vt:i4>5</vt:i4>
      </vt:variant>
      <vt:variant>
        <vt:lpwstr>https://www.itu.int/md/T22-TSAG-221212-TD-GEN-0097</vt:lpwstr>
      </vt:variant>
      <vt:variant>
        <vt:lpwstr/>
      </vt:variant>
      <vt:variant>
        <vt:i4>7078003</vt:i4>
      </vt:variant>
      <vt:variant>
        <vt:i4>771</vt:i4>
      </vt:variant>
      <vt:variant>
        <vt:i4>0</vt:i4>
      </vt:variant>
      <vt:variant>
        <vt:i4>5</vt:i4>
      </vt:variant>
      <vt:variant>
        <vt:lpwstr>https://www.itu.int/md/T22-TSAG-221212-TD-GEN-0096</vt:lpwstr>
      </vt:variant>
      <vt:variant>
        <vt:lpwstr/>
      </vt:variant>
      <vt:variant>
        <vt:i4>7078003</vt:i4>
      </vt:variant>
      <vt:variant>
        <vt:i4>768</vt:i4>
      </vt:variant>
      <vt:variant>
        <vt:i4>0</vt:i4>
      </vt:variant>
      <vt:variant>
        <vt:i4>5</vt:i4>
      </vt:variant>
      <vt:variant>
        <vt:lpwstr>https://www.itu.int/md/T22-TSAG-221212-TD-GEN-0096</vt:lpwstr>
      </vt:variant>
      <vt:variant>
        <vt:lpwstr/>
      </vt:variant>
      <vt:variant>
        <vt:i4>7274611</vt:i4>
      </vt:variant>
      <vt:variant>
        <vt:i4>765</vt:i4>
      </vt:variant>
      <vt:variant>
        <vt:i4>0</vt:i4>
      </vt:variant>
      <vt:variant>
        <vt:i4>5</vt:i4>
      </vt:variant>
      <vt:variant>
        <vt:lpwstr>https://www.itu.int/md/T22-TSAG-221212-TD-GEN-0095</vt:lpwstr>
      </vt:variant>
      <vt:variant>
        <vt:lpwstr/>
      </vt:variant>
      <vt:variant>
        <vt:i4>7274611</vt:i4>
      </vt:variant>
      <vt:variant>
        <vt:i4>762</vt:i4>
      </vt:variant>
      <vt:variant>
        <vt:i4>0</vt:i4>
      </vt:variant>
      <vt:variant>
        <vt:i4>5</vt:i4>
      </vt:variant>
      <vt:variant>
        <vt:lpwstr>https://www.itu.int/md/T22-TSAG-221212-TD-GEN-0095</vt:lpwstr>
      </vt:variant>
      <vt:variant>
        <vt:lpwstr/>
      </vt:variant>
      <vt:variant>
        <vt:i4>7209075</vt:i4>
      </vt:variant>
      <vt:variant>
        <vt:i4>759</vt:i4>
      </vt:variant>
      <vt:variant>
        <vt:i4>0</vt:i4>
      </vt:variant>
      <vt:variant>
        <vt:i4>5</vt:i4>
      </vt:variant>
      <vt:variant>
        <vt:lpwstr>https://www.itu.int/md/T22-TSAG-221212-TD-GEN-0094</vt:lpwstr>
      </vt:variant>
      <vt:variant>
        <vt:lpwstr/>
      </vt:variant>
      <vt:variant>
        <vt:i4>7209075</vt:i4>
      </vt:variant>
      <vt:variant>
        <vt:i4>756</vt:i4>
      </vt:variant>
      <vt:variant>
        <vt:i4>0</vt:i4>
      </vt:variant>
      <vt:variant>
        <vt:i4>5</vt:i4>
      </vt:variant>
      <vt:variant>
        <vt:lpwstr>https://www.itu.int/md/T22-TSAG-221212-TD-GEN-0094</vt:lpwstr>
      </vt:variant>
      <vt:variant>
        <vt:lpwstr/>
      </vt:variant>
      <vt:variant>
        <vt:i4>6881395</vt:i4>
      </vt:variant>
      <vt:variant>
        <vt:i4>753</vt:i4>
      </vt:variant>
      <vt:variant>
        <vt:i4>0</vt:i4>
      </vt:variant>
      <vt:variant>
        <vt:i4>5</vt:i4>
      </vt:variant>
      <vt:variant>
        <vt:lpwstr>https://www.itu.int/md/T22-TSAG-221212-TD-GEN-0093</vt:lpwstr>
      </vt:variant>
      <vt:variant>
        <vt:lpwstr/>
      </vt:variant>
      <vt:variant>
        <vt:i4>6881395</vt:i4>
      </vt:variant>
      <vt:variant>
        <vt:i4>750</vt:i4>
      </vt:variant>
      <vt:variant>
        <vt:i4>0</vt:i4>
      </vt:variant>
      <vt:variant>
        <vt:i4>5</vt:i4>
      </vt:variant>
      <vt:variant>
        <vt:lpwstr>https://www.itu.int/md/T22-TSAG-221212-TD-GEN-0093</vt:lpwstr>
      </vt:variant>
      <vt:variant>
        <vt:lpwstr/>
      </vt:variant>
      <vt:variant>
        <vt:i4>6815859</vt:i4>
      </vt:variant>
      <vt:variant>
        <vt:i4>747</vt:i4>
      </vt:variant>
      <vt:variant>
        <vt:i4>0</vt:i4>
      </vt:variant>
      <vt:variant>
        <vt:i4>5</vt:i4>
      </vt:variant>
      <vt:variant>
        <vt:lpwstr>https://www.itu.int/md/T22-TSAG-221212-TD-GEN-0092</vt:lpwstr>
      </vt:variant>
      <vt:variant>
        <vt:lpwstr/>
      </vt:variant>
      <vt:variant>
        <vt:i4>6815859</vt:i4>
      </vt:variant>
      <vt:variant>
        <vt:i4>744</vt:i4>
      </vt:variant>
      <vt:variant>
        <vt:i4>0</vt:i4>
      </vt:variant>
      <vt:variant>
        <vt:i4>5</vt:i4>
      </vt:variant>
      <vt:variant>
        <vt:lpwstr>https://www.itu.int/md/T22-TSAG-221212-TD-GEN-0092</vt:lpwstr>
      </vt:variant>
      <vt:variant>
        <vt:lpwstr/>
      </vt:variant>
      <vt:variant>
        <vt:i4>7012467</vt:i4>
      </vt:variant>
      <vt:variant>
        <vt:i4>741</vt:i4>
      </vt:variant>
      <vt:variant>
        <vt:i4>0</vt:i4>
      </vt:variant>
      <vt:variant>
        <vt:i4>5</vt:i4>
      </vt:variant>
      <vt:variant>
        <vt:lpwstr>https://www.itu.int/md/T22-TSAG-221212-TD-GEN-0091</vt:lpwstr>
      </vt:variant>
      <vt:variant>
        <vt:lpwstr/>
      </vt:variant>
      <vt:variant>
        <vt:i4>7012467</vt:i4>
      </vt:variant>
      <vt:variant>
        <vt:i4>738</vt:i4>
      </vt:variant>
      <vt:variant>
        <vt:i4>0</vt:i4>
      </vt:variant>
      <vt:variant>
        <vt:i4>5</vt:i4>
      </vt:variant>
      <vt:variant>
        <vt:lpwstr>https://www.itu.int/md/T22-TSAG-221212-TD-GEN-0091</vt:lpwstr>
      </vt:variant>
      <vt:variant>
        <vt:lpwstr/>
      </vt:variant>
      <vt:variant>
        <vt:i4>6946931</vt:i4>
      </vt:variant>
      <vt:variant>
        <vt:i4>735</vt:i4>
      </vt:variant>
      <vt:variant>
        <vt:i4>0</vt:i4>
      </vt:variant>
      <vt:variant>
        <vt:i4>5</vt:i4>
      </vt:variant>
      <vt:variant>
        <vt:lpwstr>https://www.itu.int/md/T22-TSAG-221212-TD-GEN-0090</vt:lpwstr>
      </vt:variant>
      <vt:variant>
        <vt:lpwstr/>
      </vt:variant>
      <vt:variant>
        <vt:i4>6946931</vt:i4>
      </vt:variant>
      <vt:variant>
        <vt:i4>732</vt:i4>
      </vt:variant>
      <vt:variant>
        <vt:i4>0</vt:i4>
      </vt:variant>
      <vt:variant>
        <vt:i4>5</vt:i4>
      </vt:variant>
      <vt:variant>
        <vt:lpwstr>https://www.itu.int/md/T22-TSAG-221212-TD-GEN-0090</vt:lpwstr>
      </vt:variant>
      <vt:variant>
        <vt:lpwstr/>
      </vt:variant>
      <vt:variant>
        <vt:i4>6488178</vt:i4>
      </vt:variant>
      <vt:variant>
        <vt:i4>729</vt:i4>
      </vt:variant>
      <vt:variant>
        <vt:i4>0</vt:i4>
      </vt:variant>
      <vt:variant>
        <vt:i4>5</vt:i4>
      </vt:variant>
      <vt:variant>
        <vt:lpwstr>https://www.itu.int/md/T22-TSAG-221212-TD-GEN-0089</vt:lpwstr>
      </vt:variant>
      <vt:variant>
        <vt:lpwstr/>
      </vt:variant>
      <vt:variant>
        <vt:i4>6488178</vt:i4>
      </vt:variant>
      <vt:variant>
        <vt:i4>726</vt:i4>
      </vt:variant>
      <vt:variant>
        <vt:i4>0</vt:i4>
      </vt:variant>
      <vt:variant>
        <vt:i4>5</vt:i4>
      </vt:variant>
      <vt:variant>
        <vt:lpwstr>https://www.itu.int/md/T22-TSAG-221212-TD-GEN-0089</vt:lpwstr>
      </vt:variant>
      <vt:variant>
        <vt:lpwstr/>
      </vt:variant>
      <vt:variant>
        <vt:i4>6422642</vt:i4>
      </vt:variant>
      <vt:variant>
        <vt:i4>723</vt:i4>
      </vt:variant>
      <vt:variant>
        <vt:i4>0</vt:i4>
      </vt:variant>
      <vt:variant>
        <vt:i4>5</vt:i4>
      </vt:variant>
      <vt:variant>
        <vt:lpwstr>https://www.itu.int/md/T22-TSAG-221212-TD-GEN-0088</vt:lpwstr>
      </vt:variant>
      <vt:variant>
        <vt:lpwstr/>
      </vt:variant>
      <vt:variant>
        <vt:i4>6422642</vt:i4>
      </vt:variant>
      <vt:variant>
        <vt:i4>720</vt:i4>
      </vt:variant>
      <vt:variant>
        <vt:i4>0</vt:i4>
      </vt:variant>
      <vt:variant>
        <vt:i4>5</vt:i4>
      </vt:variant>
      <vt:variant>
        <vt:lpwstr>https://www.itu.int/md/T22-TSAG-221212-TD-GEN-0088</vt:lpwstr>
      </vt:variant>
      <vt:variant>
        <vt:lpwstr/>
      </vt:variant>
      <vt:variant>
        <vt:i4>7143538</vt:i4>
      </vt:variant>
      <vt:variant>
        <vt:i4>717</vt:i4>
      </vt:variant>
      <vt:variant>
        <vt:i4>0</vt:i4>
      </vt:variant>
      <vt:variant>
        <vt:i4>5</vt:i4>
      </vt:variant>
      <vt:variant>
        <vt:lpwstr>https://www.itu.int/md/T22-TSAG-221212-TD-GEN-0087</vt:lpwstr>
      </vt:variant>
      <vt:variant>
        <vt:lpwstr/>
      </vt:variant>
      <vt:variant>
        <vt:i4>7143538</vt:i4>
      </vt:variant>
      <vt:variant>
        <vt:i4>714</vt:i4>
      </vt:variant>
      <vt:variant>
        <vt:i4>0</vt:i4>
      </vt:variant>
      <vt:variant>
        <vt:i4>5</vt:i4>
      </vt:variant>
      <vt:variant>
        <vt:lpwstr>https://www.itu.int/md/T22-TSAG-221212-TD-GEN-0087</vt:lpwstr>
      </vt:variant>
      <vt:variant>
        <vt:lpwstr/>
      </vt:variant>
      <vt:variant>
        <vt:i4>7078002</vt:i4>
      </vt:variant>
      <vt:variant>
        <vt:i4>711</vt:i4>
      </vt:variant>
      <vt:variant>
        <vt:i4>0</vt:i4>
      </vt:variant>
      <vt:variant>
        <vt:i4>5</vt:i4>
      </vt:variant>
      <vt:variant>
        <vt:lpwstr>https://www.itu.int/md/T22-TSAG-221212-TD-GEN-0086</vt:lpwstr>
      </vt:variant>
      <vt:variant>
        <vt:lpwstr/>
      </vt:variant>
      <vt:variant>
        <vt:i4>7078002</vt:i4>
      </vt:variant>
      <vt:variant>
        <vt:i4>708</vt:i4>
      </vt:variant>
      <vt:variant>
        <vt:i4>0</vt:i4>
      </vt:variant>
      <vt:variant>
        <vt:i4>5</vt:i4>
      </vt:variant>
      <vt:variant>
        <vt:lpwstr>https://www.itu.int/md/T22-TSAG-221212-TD-GEN-0086</vt:lpwstr>
      </vt:variant>
      <vt:variant>
        <vt:lpwstr/>
      </vt:variant>
      <vt:variant>
        <vt:i4>7274610</vt:i4>
      </vt:variant>
      <vt:variant>
        <vt:i4>705</vt:i4>
      </vt:variant>
      <vt:variant>
        <vt:i4>0</vt:i4>
      </vt:variant>
      <vt:variant>
        <vt:i4>5</vt:i4>
      </vt:variant>
      <vt:variant>
        <vt:lpwstr>https://www.itu.int/md/T22-TSAG-221212-TD-GEN-0085</vt:lpwstr>
      </vt:variant>
      <vt:variant>
        <vt:lpwstr/>
      </vt:variant>
      <vt:variant>
        <vt:i4>7274610</vt:i4>
      </vt:variant>
      <vt:variant>
        <vt:i4>702</vt:i4>
      </vt:variant>
      <vt:variant>
        <vt:i4>0</vt:i4>
      </vt:variant>
      <vt:variant>
        <vt:i4>5</vt:i4>
      </vt:variant>
      <vt:variant>
        <vt:lpwstr>https://www.itu.int/md/T22-TSAG-221212-TD-GEN-0085</vt:lpwstr>
      </vt:variant>
      <vt:variant>
        <vt:lpwstr/>
      </vt:variant>
      <vt:variant>
        <vt:i4>7209074</vt:i4>
      </vt:variant>
      <vt:variant>
        <vt:i4>699</vt:i4>
      </vt:variant>
      <vt:variant>
        <vt:i4>0</vt:i4>
      </vt:variant>
      <vt:variant>
        <vt:i4>5</vt:i4>
      </vt:variant>
      <vt:variant>
        <vt:lpwstr>https://www.itu.int/md/T22-TSAG-221212-TD-GEN-0084</vt:lpwstr>
      </vt:variant>
      <vt:variant>
        <vt:lpwstr/>
      </vt:variant>
      <vt:variant>
        <vt:i4>7209074</vt:i4>
      </vt:variant>
      <vt:variant>
        <vt:i4>696</vt:i4>
      </vt:variant>
      <vt:variant>
        <vt:i4>0</vt:i4>
      </vt:variant>
      <vt:variant>
        <vt:i4>5</vt:i4>
      </vt:variant>
      <vt:variant>
        <vt:lpwstr>https://www.itu.int/md/T22-TSAG-221212-TD-GEN-0084</vt:lpwstr>
      </vt:variant>
      <vt:variant>
        <vt:lpwstr/>
      </vt:variant>
      <vt:variant>
        <vt:i4>6881394</vt:i4>
      </vt:variant>
      <vt:variant>
        <vt:i4>693</vt:i4>
      </vt:variant>
      <vt:variant>
        <vt:i4>0</vt:i4>
      </vt:variant>
      <vt:variant>
        <vt:i4>5</vt:i4>
      </vt:variant>
      <vt:variant>
        <vt:lpwstr>https://www.itu.int/md/T22-TSAG-221212-TD-GEN-0083</vt:lpwstr>
      </vt:variant>
      <vt:variant>
        <vt:lpwstr/>
      </vt:variant>
      <vt:variant>
        <vt:i4>6881394</vt:i4>
      </vt:variant>
      <vt:variant>
        <vt:i4>690</vt:i4>
      </vt:variant>
      <vt:variant>
        <vt:i4>0</vt:i4>
      </vt:variant>
      <vt:variant>
        <vt:i4>5</vt:i4>
      </vt:variant>
      <vt:variant>
        <vt:lpwstr>https://www.itu.int/md/T22-TSAG-221212-TD-GEN-0083</vt:lpwstr>
      </vt:variant>
      <vt:variant>
        <vt:lpwstr/>
      </vt:variant>
      <vt:variant>
        <vt:i4>6815858</vt:i4>
      </vt:variant>
      <vt:variant>
        <vt:i4>687</vt:i4>
      </vt:variant>
      <vt:variant>
        <vt:i4>0</vt:i4>
      </vt:variant>
      <vt:variant>
        <vt:i4>5</vt:i4>
      </vt:variant>
      <vt:variant>
        <vt:lpwstr>https://www.itu.int/md/T22-TSAG-221212-TD-GEN-0082</vt:lpwstr>
      </vt:variant>
      <vt:variant>
        <vt:lpwstr/>
      </vt:variant>
      <vt:variant>
        <vt:i4>6815858</vt:i4>
      </vt:variant>
      <vt:variant>
        <vt:i4>684</vt:i4>
      </vt:variant>
      <vt:variant>
        <vt:i4>0</vt:i4>
      </vt:variant>
      <vt:variant>
        <vt:i4>5</vt:i4>
      </vt:variant>
      <vt:variant>
        <vt:lpwstr>https://www.itu.int/md/T22-TSAG-221212-TD-GEN-0082</vt:lpwstr>
      </vt:variant>
      <vt:variant>
        <vt:lpwstr/>
      </vt:variant>
      <vt:variant>
        <vt:i4>7012466</vt:i4>
      </vt:variant>
      <vt:variant>
        <vt:i4>681</vt:i4>
      </vt:variant>
      <vt:variant>
        <vt:i4>0</vt:i4>
      </vt:variant>
      <vt:variant>
        <vt:i4>5</vt:i4>
      </vt:variant>
      <vt:variant>
        <vt:lpwstr>https://www.itu.int/md/T22-TSAG-221212-TD-GEN-0081</vt:lpwstr>
      </vt:variant>
      <vt:variant>
        <vt:lpwstr/>
      </vt:variant>
      <vt:variant>
        <vt:i4>7012466</vt:i4>
      </vt:variant>
      <vt:variant>
        <vt:i4>678</vt:i4>
      </vt:variant>
      <vt:variant>
        <vt:i4>0</vt:i4>
      </vt:variant>
      <vt:variant>
        <vt:i4>5</vt:i4>
      </vt:variant>
      <vt:variant>
        <vt:lpwstr>https://www.itu.int/md/T22-TSAG-221212-TD-GEN-0081</vt:lpwstr>
      </vt:variant>
      <vt:variant>
        <vt:lpwstr/>
      </vt:variant>
      <vt:variant>
        <vt:i4>6946930</vt:i4>
      </vt:variant>
      <vt:variant>
        <vt:i4>675</vt:i4>
      </vt:variant>
      <vt:variant>
        <vt:i4>0</vt:i4>
      </vt:variant>
      <vt:variant>
        <vt:i4>5</vt:i4>
      </vt:variant>
      <vt:variant>
        <vt:lpwstr>https://www.itu.int/md/T22-TSAG-221212-TD-GEN-0080</vt:lpwstr>
      </vt:variant>
      <vt:variant>
        <vt:lpwstr/>
      </vt:variant>
      <vt:variant>
        <vt:i4>6946930</vt:i4>
      </vt:variant>
      <vt:variant>
        <vt:i4>672</vt:i4>
      </vt:variant>
      <vt:variant>
        <vt:i4>0</vt:i4>
      </vt:variant>
      <vt:variant>
        <vt:i4>5</vt:i4>
      </vt:variant>
      <vt:variant>
        <vt:lpwstr>https://www.itu.int/md/T22-TSAG-221212-TD-GEN-0080</vt:lpwstr>
      </vt:variant>
      <vt:variant>
        <vt:lpwstr/>
      </vt:variant>
      <vt:variant>
        <vt:i4>6488189</vt:i4>
      </vt:variant>
      <vt:variant>
        <vt:i4>669</vt:i4>
      </vt:variant>
      <vt:variant>
        <vt:i4>0</vt:i4>
      </vt:variant>
      <vt:variant>
        <vt:i4>5</vt:i4>
      </vt:variant>
      <vt:variant>
        <vt:lpwstr>https://www.itu.int/md/T22-TSAG-221212-TD-GEN-0079</vt:lpwstr>
      </vt:variant>
      <vt:variant>
        <vt:lpwstr/>
      </vt:variant>
      <vt:variant>
        <vt:i4>6488189</vt:i4>
      </vt:variant>
      <vt:variant>
        <vt:i4>666</vt:i4>
      </vt:variant>
      <vt:variant>
        <vt:i4>0</vt:i4>
      </vt:variant>
      <vt:variant>
        <vt:i4>5</vt:i4>
      </vt:variant>
      <vt:variant>
        <vt:lpwstr>https://www.itu.int/md/T22-TSAG-221212-TD-GEN-0079</vt:lpwstr>
      </vt:variant>
      <vt:variant>
        <vt:lpwstr/>
      </vt:variant>
      <vt:variant>
        <vt:i4>6422653</vt:i4>
      </vt:variant>
      <vt:variant>
        <vt:i4>663</vt:i4>
      </vt:variant>
      <vt:variant>
        <vt:i4>0</vt:i4>
      </vt:variant>
      <vt:variant>
        <vt:i4>5</vt:i4>
      </vt:variant>
      <vt:variant>
        <vt:lpwstr>https://www.itu.int/md/T22-TSAG-221212-TD-GEN-0078</vt:lpwstr>
      </vt:variant>
      <vt:variant>
        <vt:lpwstr/>
      </vt:variant>
      <vt:variant>
        <vt:i4>6422653</vt:i4>
      </vt:variant>
      <vt:variant>
        <vt:i4>660</vt:i4>
      </vt:variant>
      <vt:variant>
        <vt:i4>0</vt:i4>
      </vt:variant>
      <vt:variant>
        <vt:i4>5</vt:i4>
      </vt:variant>
      <vt:variant>
        <vt:lpwstr>https://www.itu.int/md/T22-TSAG-221212-TD-GEN-0078</vt:lpwstr>
      </vt:variant>
      <vt:variant>
        <vt:lpwstr/>
      </vt:variant>
      <vt:variant>
        <vt:i4>7143549</vt:i4>
      </vt:variant>
      <vt:variant>
        <vt:i4>657</vt:i4>
      </vt:variant>
      <vt:variant>
        <vt:i4>0</vt:i4>
      </vt:variant>
      <vt:variant>
        <vt:i4>5</vt:i4>
      </vt:variant>
      <vt:variant>
        <vt:lpwstr>https://www.itu.int/md/T22-TSAG-221212-TD-GEN-0077</vt:lpwstr>
      </vt:variant>
      <vt:variant>
        <vt:lpwstr/>
      </vt:variant>
      <vt:variant>
        <vt:i4>7143549</vt:i4>
      </vt:variant>
      <vt:variant>
        <vt:i4>654</vt:i4>
      </vt:variant>
      <vt:variant>
        <vt:i4>0</vt:i4>
      </vt:variant>
      <vt:variant>
        <vt:i4>5</vt:i4>
      </vt:variant>
      <vt:variant>
        <vt:lpwstr>https://www.itu.int/md/T22-TSAG-221212-TD-GEN-0077</vt:lpwstr>
      </vt:variant>
      <vt:variant>
        <vt:lpwstr/>
      </vt:variant>
      <vt:variant>
        <vt:i4>7078013</vt:i4>
      </vt:variant>
      <vt:variant>
        <vt:i4>651</vt:i4>
      </vt:variant>
      <vt:variant>
        <vt:i4>0</vt:i4>
      </vt:variant>
      <vt:variant>
        <vt:i4>5</vt:i4>
      </vt:variant>
      <vt:variant>
        <vt:lpwstr>https://www.itu.int/md/T22-TSAG-221212-TD-GEN-0076</vt:lpwstr>
      </vt:variant>
      <vt:variant>
        <vt:lpwstr/>
      </vt:variant>
      <vt:variant>
        <vt:i4>7078013</vt:i4>
      </vt:variant>
      <vt:variant>
        <vt:i4>648</vt:i4>
      </vt:variant>
      <vt:variant>
        <vt:i4>0</vt:i4>
      </vt:variant>
      <vt:variant>
        <vt:i4>5</vt:i4>
      </vt:variant>
      <vt:variant>
        <vt:lpwstr>https://www.itu.int/md/T22-TSAG-221212-TD-GEN-0076</vt:lpwstr>
      </vt:variant>
      <vt:variant>
        <vt:lpwstr/>
      </vt:variant>
      <vt:variant>
        <vt:i4>7274621</vt:i4>
      </vt:variant>
      <vt:variant>
        <vt:i4>645</vt:i4>
      </vt:variant>
      <vt:variant>
        <vt:i4>0</vt:i4>
      </vt:variant>
      <vt:variant>
        <vt:i4>5</vt:i4>
      </vt:variant>
      <vt:variant>
        <vt:lpwstr>https://www.itu.int/md/T22-TSAG-221212-TD-GEN-0075</vt:lpwstr>
      </vt:variant>
      <vt:variant>
        <vt:lpwstr/>
      </vt:variant>
      <vt:variant>
        <vt:i4>7274621</vt:i4>
      </vt:variant>
      <vt:variant>
        <vt:i4>642</vt:i4>
      </vt:variant>
      <vt:variant>
        <vt:i4>0</vt:i4>
      </vt:variant>
      <vt:variant>
        <vt:i4>5</vt:i4>
      </vt:variant>
      <vt:variant>
        <vt:lpwstr>https://www.itu.int/md/T22-TSAG-221212-TD-GEN-0075</vt:lpwstr>
      </vt:variant>
      <vt:variant>
        <vt:lpwstr/>
      </vt:variant>
      <vt:variant>
        <vt:i4>7209085</vt:i4>
      </vt:variant>
      <vt:variant>
        <vt:i4>639</vt:i4>
      </vt:variant>
      <vt:variant>
        <vt:i4>0</vt:i4>
      </vt:variant>
      <vt:variant>
        <vt:i4>5</vt:i4>
      </vt:variant>
      <vt:variant>
        <vt:lpwstr>https://www.itu.int/md/T22-TSAG-221212-TD-GEN-0074</vt:lpwstr>
      </vt:variant>
      <vt:variant>
        <vt:lpwstr/>
      </vt:variant>
      <vt:variant>
        <vt:i4>7209085</vt:i4>
      </vt:variant>
      <vt:variant>
        <vt:i4>636</vt:i4>
      </vt:variant>
      <vt:variant>
        <vt:i4>0</vt:i4>
      </vt:variant>
      <vt:variant>
        <vt:i4>5</vt:i4>
      </vt:variant>
      <vt:variant>
        <vt:lpwstr>https://www.itu.int/md/T22-TSAG-221212-TD-GEN-0074</vt:lpwstr>
      </vt:variant>
      <vt:variant>
        <vt:lpwstr/>
      </vt:variant>
      <vt:variant>
        <vt:i4>6881405</vt:i4>
      </vt:variant>
      <vt:variant>
        <vt:i4>633</vt:i4>
      </vt:variant>
      <vt:variant>
        <vt:i4>0</vt:i4>
      </vt:variant>
      <vt:variant>
        <vt:i4>5</vt:i4>
      </vt:variant>
      <vt:variant>
        <vt:lpwstr>https://www.itu.int/md/T22-TSAG-221212-TD-GEN-0073</vt:lpwstr>
      </vt:variant>
      <vt:variant>
        <vt:lpwstr/>
      </vt:variant>
      <vt:variant>
        <vt:i4>6881405</vt:i4>
      </vt:variant>
      <vt:variant>
        <vt:i4>630</vt:i4>
      </vt:variant>
      <vt:variant>
        <vt:i4>0</vt:i4>
      </vt:variant>
      <vt:variant>
        <vt:i4>5</vt:i4>
      </vt:variant>
      <vt:variant>
        <vt:lpwstr>https://www.itu.int/md/T22-TSAG-221212-TD-GEN-0073</vt:lpwstr>
      </vt:variant>
      <vt:variant>
        <vt:lpwstr/>
      </vt:variant>
      <vt:variant>
        <vt:i4>6815869</vt:i4>
      </vt:variant>
      <vt:variant>
        <vt:i4>627</vt:i4>
      </vt:variant>
      <vt:variant>
        <vt:i4>0</vt:i4>
      </vt:variant>
      <vt:variant>
        <vt:i4>5</vt:i4>
      </vt:variant>
      <vt:variant>
        <vt:lpwstr>https://www.itu.int/md/T22-TSAG-221212-TD-GEN-0072</vt:lpwstr>
      </vt:variant>
      <vt:variant>
        <vt:lpwstr/>
      </vt:variant>
      <vt:variant>
        <vt:i4>6815869</vt:i4>
      </vt:variant>
      <vt:variant>
        <vt:i4>624</vt:i4>
      </vt:variant>
      <vt:variant>
        <vt:i4>0</vt:i4>
      </vt:variant>
      <vt:variant>
        <vt:i4>5</vt:i4>
      </vt:variant>
      <vt:variant>
        <vt:lpwstr>https://www.itu.int/md/T22-TSAG-221212-TD-GEN-0072</vt:lpwstr>
      </vt:variant>
      <vt:variant>
        <vt:lpwstr/>
      </vt:variant>
      <vt:variant>
        <vt:i4>7012477</vt:i4>
      </vt:variant>
      <vt:variant>
        <vt:i4>621</vt:i4>
      </vt:variant>
      <vt:variant>
        <vt:i4>0</vt:i4>
      </vt:variant>
      <vt:variant>
        <vt:i4>5</vt:i4>
      </vt:variant>
      <vt:variant>
        <vt:lpwstr>https://www.itu.int/md/T22-TSAG-221212-TD-GEN-0071</vt:lpwstr>
      </vt:variant>
      <vt:variant>
        <vt:lpwstr/>
      </vt:variant>
      <vt:variant>
        <vt:i4>7012477</vt:i4>
      </vt:variant>
      <vt:variant>
        <vt:i4>618</vt:i4>
      </vt:variant>
      <vt:variant>
        <vt:i4>0</vt:i4>
      </vt:variant>
      <vt:variant>
        <vt:i4>5</vt:i4>
      </vt:variant>
      <vt:variant>
        <vt:lpwstr>https://www.itu.int/md/T22-TSAG-221212-TD-GEN-0071</vt:lpwstr>
      </vt:variant>
      <vt:variant>
        <vt:lpwstr/>
      </vt:variant>
      <vt:variant>
        <vt:i4>6946941</vt:i4>
      </vt:variant>
      <vt:variant>
        <vt:i4>615</vt:i4>
      </vt:variant>
      <vt:variant>
        <vt:i4>0</vt:i4>
      </vt:variant>
      <vt:variant>
        <vt:i4>5</vt:i4>
      </vt:variant>
      <vt:variant>
        <vt:lpwstr>https://www.itu.int/md/T22-TSAG-221212-TD-GEN-0070</vt:lpwstr>
      </vt:variant>
      <vt:variant>
        <vt:lpwstr/>
      </vt:variant>
      <vt:variant>
        <vt:i4>6946941</vt:i4>
      </vt:variant>
      <vt:variant>
        <vt:i4>612</vt:i4>
      </vt:variant>
      <vt:variant>
        <vt:i4>0</vt:i4>
      </vt:variant>
      <vt:variant>
        <vt:i4>5</vt:i4>
      </vt:variant>
      <vt:variant>
        <vt:lpwstr>https://www.itu.int/md/T22-TSAG-221212-TD-GEN-0070</vt:lpwstr>
      </vt:variant>
      <vt:variant>
        <vt:lpwstr/>
      </vt:variant>
      <vt:variant>
        <vt:i4>6488188</vt:i4>
      </vt:variant>
      <vt:variant>
        <vt:i4>609</vt:i4>
      </vt:variant>
      <vt:variant>
        <vt:i4>0</vt:i4>
      </vt:variant>
      <vt:variant>
        <vt:i4>5</vt:i4>
      </vt:variant>
      <vt:variant>
        <vt:lpwstr>https://www.itu.int/md/T22-TSAG-221212-TD-GEN-0069</vt:lpwstr>
      </vt:variant>
      <vt:variant>
        <vt:lpwstr/>
      </vt:variant>
      <vt:variant>
        <vt:i4>6422652</vt:i4>
      </vt:variant>
      <vt:variant>
        <vt:i4>606</vt:i4>
      </vt:variant>
      <vt:variant>
        <vt:i4>0</vt:i4>
      </vt:variant>
      <vt:variant>
        <vt:i4>5</vt:i4>
      </vt:variant>
      <vt:variant>
        <vt:lpwstr>https://www.itu.int/md/T22-TSAG-221212-TD-GEN-0068</vt:lpwstr>
      </vt:variant>
      <vt:variant>
        <vt:lpwstr/>
      </vt:variant>
      <vt:variant>
        <vt:i4>6422652</vt:i4>
      </vt:variant>
      <vt:variant>
        <vt:i4>603</vt:i4>
      </vt:variant>
      <vt:variant>
        <vt:i4>0</vt:i4>
      </vt:variant>
      <vt:variant>
        <vt:i4>5</vt:i4>
      </vt:variant>
      <vt:variant>
        <vt:lpwstr>https://www.itu.int/md/T22-TSAG-221212-TD-GEN-0068</vt:lpwstr>
      </vt:variant>
      <vt:variant>
        <vt:lpwstr/>
      </vt:variant>
      <vt:variant>
        <vt:i4>6422652</vt:i4>
      </vt:variant>
      <vt:variant>
        <vt:i4>600</vt:i4>
      </vt:variant>
      <vt:variant>
        <vt:i4>0</vt:i4>
      </vt:variant>
      <vt:variant>
        <vt:i4>5</vt:i4>
      </vt:variant>
      <vt:variant>
        <vt:lpwstr>https://www.itu.int/md/T22-TSAG-221212-TD-GEN-0068</vt:lpwstr>
      </vt:variant>
      <vt:variant>
        <vt:lpwstr/>
      </vt:variant>
      <vt:variant>
        <vt:i4>6422652</vt:i4>
      </vt:variant>
      <vt:variant>
        <vt:i4>597</vt:i4>
      </vt:variant>
      <vt:variant>
        <vt:i4>0</vt:i4>
      </vt:variant>
      <vt:variant>
        <vt:i4>5</vt:i4>
      </vt:variant>
      <vt:variant>
        <vt:lpwstr>https://www.itu.int/md/T22-TSAG-221212-TD-GEN-0068</vt:lpwstr>
      </vt:variant>
      <vt:variant>
        <vt:lpwstr/>
      </vt:variant>
      <vt:variant>
        <vt:i4>7143548</vt:i4>
      </vt:variant>
      <vt:variant>
        <vt:i4>594</vt:i4>
      </vt:variant>
      <vt:variant>
        <vt:i4>0</vt:i4>
      </vt:variant>
      <vt:variant>
        <vt:i4>5</vt:i4>
      </vt:variant>
      <vt:variant>
        <vt:lpwstr>https://www.itu.int/md/T22-TSAG-221212-TD-GEN-0067</vt:lpwstr>
      </vt:variant>
      <vt:variant>
        <vt:lpwstr/>
      </vt:variant>
      <vt:variant>
        <vt:i4>7143548</vt:i4>
      </vt:variant>
      <vt:variant>
        <vt:i4>591</vt:i4>
      </vt:variant>
      <vt:variant>
        <vt:i4>0</vt:i4>
      </vt:variant>
      <vt:variant>
        <vt:i4>5</vt:i4>
      </vt:variant>
      <vt:variant>
        <vt:lpwstr>https://www.itu.int/md/T22-TSAG-221212-TD-GEN-0067</vt:lpwstr>
      </vt:variant>
      <vt:variant>
        <vt:lpwstr/>
      </vt:variant>
      <vt:variant>
        <vt:i4>7078012</vt:i4>
      </vt:variant>
      <vt:variant>
        <vt:i4>588</vt:i4>
      </vt:variant>
      <vt:variant>
        <vt:i4>0</vt:i4>
      </vt:variant>
      <vt:variant>
        <vt:i4>5</vt:i4>
      </vt:variant>
      <vt:variant>
        <vt:lpwstr>https://www.itu.int/md/T22-TSAG-221212-TD-GEN-0066</vt:lpwstr>
      </vt:variant>
      <vt:variant>
        <vt:lpwstr/>
      </vt:variant>
      <vt:variant>
        <vt:i4>7078012</vt:i4>
      </vt:variant>
      <vt:variant>
        <vt:i4>585</vt:i4>
      </vt:variant>
      <vt:variant>
        <vt:i4>0</vt:i4>
      </vt:variant>
      <vt:variant>
        <vt:i4>5</vt:i4>
      </vt:variant>
      <vt:variant>
        <vt:lpwstr>https://www.itu.int/md/T22-TSAG-221212-TD-GEN-0066</vt:lpwstr>
      </vt:variant>
      <vt:variant>
        <vt:lpwstr/>
      </vt:variant>
      <vt:variant>
        <vt:i4>7274620</vt:i4>
      </vt:variant>
      <vt:variant>
        <vt:i4>582</vt:i4>
      </vt:variant>
      <vt:variant>
        <vt:i4>0</vt:i4>
      </vt:variant>
      <vt:variant>
        <vt:i4>5</vt:i4>
      </vt:variant>
      <vt:variant>
        <vt:lpwstr>https://www.itu.int/md/T22-TSAG-221212-TD-GEN-0065</vt:lpwstr>
      </vt:variant>
      <vt:variant>
        <vt:lpwstr/>
      </vt:variant>
      <vt:variant>
        <vt:i4>7274620</vt:i4>
      </vt:variant>
      <vt:variant>
        <vt:i4>579</vt:i4>
      </vt:variant>
      <vt:variant>
        <vt:i4>0</vt:i4>
      </vt:variant>
      <vt:variant>
        <vt:i4>5</vt:i4>
      </vt:variant>
      <vt:variant>
        <vt:lpwstr>https://www.itu.int/md/T22-TSAG-221212-TD-GEN-0065</vt:lpwstr>
      </vt:variant>
      <vt:variant>
        <vt:lpwstr/>
      </vt:variant>
      <vt:variant>
        <vt:i4>7274620</vt:i4>
      </vt:variant>
      <vt:variant>
        <vt:i4>576</vt:i4>
      </vt:variant>
      <vt:variant>
        <vt:i4>0</vt:i4>
      </vt:variant>
      <vt:variant>
        <vt:i4>5</vt:i4>
      </vt:variant>
      <vt:variant>
        <vt:lpwstr>https://www.itu.int/md/T22-TSAG-221212-TD-GEN-0065</vt:lpwstr>
      </vt:variant>
      <vt:variant>
        <vt:lpwstr/>
      </vt:variant>
      <vt:variant>
        <vt:i4>7274620</vt:i4>
      </vt:variant>
      <vt:variant>
        <vt:i4>573</vt:i4>
      </vt:variant>
      <vt:variant>
        <vt:i4>0</vt:i4>
      </vt:variant>
      <vt:variant>
        <vt:i4>5</vt:i4>
      </vt:variant>
      <vt:variant>
        <vt:lpwstr>https://www.itu.int/md/T22-TSAG-221212-TD-GEN-0065</vt:lpwstr>
      </vt:variant>
      <vt:variant>
        <vt:lpwstr/>
      </vt:variant>
      <vt:variant>
        <vt:i4>7274620</vt:i4>
      </vt:variant>
      <vt:variant>
        <vt:i4>570</vt:i4>
      </vt:variant>
      <vt:variant>
        <vt:i4>0</vt:i4>
      </vt:variant>
      <vt:variant>
        <vt:i4>5</vt:i4>
      </vt:variant>
      <vt:variant>
        <vt:lpwstr>https://www.itu.int/md/T22-TSAG-221212-TD-GEN-0065</vt:lpwstr>
      </vt:variant>
      <vt:variant>
        <vt:lpwstr/>
      </vt:variant>
      <vt:variant>
        <vt:i4>7274620</vt:i4>
      </vt:variant>
      <vt:variant>
        <vt:i4>567</vt:i4>
      </vt:variant>
      <vt:variant>
        <vt:i4>0</vt:i4>
      </vt:variant>
      <vt:variant>
        <vt:i4>5</vt:i4>
      </vt:variant>
      <vt:variant>
        <vt:lpwstr>https://www.itu.int/md/T22-TSAG-221212-TD-GEN-0065</vt:lpwstr>
      </vt:variant>
      <vt:variant>
        <vt:lpwstr/>
      </vt:variant>
      <vt:variant>
        <vt:i4>7274620</vt:i4>
      </vt:variant>
      <vt:variant>
        <vt:i4>564</vt:i4>
      </vt:variant>
      <vt:variant>
        <vt:i4>0</vt:i4>
      </vt:variant>
      <vt:variant>
        <vt:i4>5</vt:i4>
      </vt:variant>
      <vt:variant>
        <vt:lpwstr>https://www.itu.int/md/T22-TSAG-221212-TD-GEN-0065</vt:lpwstr>
      </vt:variant>
      <vt:variant>
        <vt:lpwstr/>
      </vt:variant>
      <vt:variant>
        <vt:i4>7274620</vt:i4>
      </vt:variant>
      <vt:variant>
        <vt:i4>561</vt:i4>
      </vt:variant>
      <vt:variant>
        <vt:i4>0</vt:i4>
      </vt:variant>
      <vt:variant>
        <vt:i4>5</vt:i4>
      </vt:variant>
      <vt:variant>
        <vt:lpwstr>https://www.itu.int/md/T22-TSAG-221212-TD-GEN-0065</vt:lpwstr>
      </vt:variant>
      <vt:variant>
        <vt:lpwstr/>
      </vt:variant>
      <vt:variant>
        <vt:i4>7209084</vt:i4>
      </vt:variant>
      <vt:variant>
        <vt:i4>558</vt:i4>
      </vt:variant>
      <vt:variant>
        <vt:i4>0</vt:i4>
      </vt:variant>
      <vt:variant>
        <vt:i4>5</vt:i4>
      </vt:variant>
      <vt:variant>
        <vt:lpwstr>https://www.itu.int/md/T22-TSAG-221212-TD-GEN-0064</vt:lpwstr>
      </vt:variant>
      <vt:variant>
        <vt:lpwstr/>
      </vt:variant>
      <vt:variant>
        <vt:i4>7209084</vt:i4>
      </vt:variant>
      <vt:variant>
        <vt:i4>555</vt:i4>
      </vt:variant>
      <vt:variant>
        <vt:i4>0</vt:i4>
      </vt:variant>
      <vt:variant>
        <vt:i4>5</vt:i4>
      </vt:variant>
      <vt:variant>
        <vt:lpwstr>https://www.itu.int/md/T22-TSAG-221212-TD-GEN-0064</vt:lpwstr>
      </vt:variant>
      <vt:variant>
        <vt:lpwstr/>
      </vt:variant>
      <vt:variant>
        <vt:i4>7209084</vt:i4>
      </vt:variant>
      <vt:variant>
        <vt:i4>552</vt:i4>
      </vt:variant>
      <vt:variant>
        <vt:i4>0</vt:i4>
      </vt:variant>
      <vt:variant>
        <vt:i4>5</vt:i4>
      </vt:variant>
      <vt:variant>
        <vt:lpwstr>https://www.itu.int/md/T22-TSAG-221212-TD-GEN-0064</vt:lpwstr>
      </vt:variant>
      <vt:variant>
        <vt:lpwstr/>
      </vt:variant>
      <vt:variant>
        <vt:i4>7209084</vt:i4>
      </vt:variant>
      <vt:variant>
        <vt:i4>549</vt:i4>
      </vt:variant>
      <vt:variant>
        <vt:i4>0</vt:i4>
      </vt:variant>
      <vt:variant>
        <vt:i4>5</vt:i4>
      </vt:variant>
      <vt:variant>
        <vt:lpwstr>https://www.itu.int/md/T22-TSAG-221212-TD-GEN-0064</vt:lpwstr>
      </vt:variant>
      <vt:variant>
        <vt:lpwstr/>
      </vt:variant>
      <vt:variant>
        <vt:i4>7209084</vt:i4>
      </vt:variant>
      <vt:variant>
        <vt:i4>546</vt:i4>
      </vt:variant>
      <vt:variant>
        <vt:i4>0</vt:i4>
      </vt:variant>
      <vt:variant>
        <vt:i4>5</vt:i4>
      </vt:variant>
      <vt:variant>
        <vt:lpwstr>https://www.itu.int/md/T22-TSAG-221212-TD-GEN-0064</vt:lpwstr>
      </vt:variant>
      <vt:variant>
        <vt:lpwstr/>
      </vt:variant>
      <vt:variant>
        <vt:i4>7209084</vt:i4>
      </vt:variant>
      <vt:variant>
        <vt:i4>543</vt:i4>
      </vt:variant>
      <vt:variant>
        <vt:i4>0</vt:i4>
      </vt:variant>
      <vt:variant>
        <vt:i4>5</vt:i4>
      </vt:variant>
      <vt:variant>
        <vt:lpwstr>https://www.itu.int/md/T22-TSAG-221212-TD-GEN-0064</vt:lpwstr>
      </vt:variant>
      <vt:variant>
        <vt:lpwstr/>
      </vt:variant>
      <vt:variant>
        <vt:i4>7209084</vt:i4>
      </vt:variant>
      <vt:variant>
        <vt:i4>540</vt:i4>
      </vt:variant>
      <vt:variant>
        <vt:i4>0</vt:i4>
      </vt:variant>
      <vt:variant>
        <vt:i4>5</vt:i4>
      </vt:variant>
      <vt:variant>
        <vt:lpwstr>https://www.itu.int/md/T22-TSAG-221212-TD-GEN-0064</vt:lpwstr>
      </vt:variant>
      <vt:variant>
        <vt:lpwstr/>
      </vt:variant>
      <vt:variant>
        <vt:i4>7209084</vt:i4>
      </vt:variant>
      <vt:variant>
        <vt:i4>537</vt:i4>
      </vt:variant>
      <vt:variant>
        <vt:i4>0</vt:i4>
      </vt:variant>
      <vt:variant>
        <vt:i4>5</vt:i4>
      </vt:variant>
      <vt:variant>
        <vt:lpwstr>https://www.itu.int/md/T22-TSAG-221212-TD-GEN-0064</vt:lpwstr>
      </vt:variant>
      <vt:variant>
        <vt:lpwstr/>
      </vt:variant>
      <vt:variant>
        <vt:i4>6881404</vt:i4>
      </vt:variant>
      <vt:variant>
        <vt:i4>534</vt:i4>
      </vt:variant>
      <vt:variant>
        <vt:i4>0</vt:i4>
      </vt:variant>
      <vt:variant>
        <vt:i4>5</vt:i4>
      </vt:variant>
      <vt:variant>
        <vt:lpwstr>https://www.itu.int/md/T22-TSAG-221212-TD-GEN-0063</vt:lpwstr>
      </vt:variant>
      <vt:variant>
        <vt:lpwstr/>
      </vt:variant>
      <vt:variant>
        <vt:i4>6881404</vt:i4>
      </vt:variant>
      <vt:variant>
        <vt:i4>531</vt:i4>
      </vt:variant>
      <vt:variant>
        <vt:i4>0</vt:i4>
      </vt:variant>
      <vt:variant>
        <vt:i4>5</vt:i4>
      </vt:variant>
      <vt:variant>
        <vt:lpwstr>https://www.itu.int/md/T22-TSAG-221212-TD-GEN-0063</vt:lpwstr>
      </vt:variant>
      <vt:variant>
        <vt:lpwstr/>
      </vt:variant>
      <vt:variant>
        <vt:i4>6815868</vt:i4>
      </vt:variant>
      <vt:variant>
        <vt:i4>528</vt:i4>
      </vt:variant>
      <vt:variant>
        <vt:i4>0</vt:i4>
      </vt:variant>
      <vt:variant>
        <vt:i4>5</vt:i4>
      </vt:variant>
      <vt:variant>
        <vt:lpwstr>https://www.itu.int/md/T22-TSAG-221212-TD-GEN-0062</vt:lpwstr>
      </vt:variant>
      <vt:variant>
        <vt:lpwstr/>
      </vt:variant>
      <vt:variant>
        <vt:i4>6815868</vt:i4>
      </vt:variant>
      <vt:variant>
        <vt:i4>525</vt:i4>
      </vt:variant>
      <vt:variant>
        <vt:i4>0</vt:i4>
      </vt:variant>
      <vt:variant>
        <vt:i4>5</vt:i4>
      </vt:variant>
      <vt:variant>
        <vt:lpwstr>https://www.itu.int/md/T22-TSAG-221212-TD-GEN-0062</vt:lpwstr>
      </vt:variant>
      <vt:variant>
        <vt:lpwstr/>
      </vt:variant>
      <vt:variant>
        <vt:i4>7012476</vt:i4>
      </vt:variant>
      <vt:variant>
        <vt:i4>522</vt:i4>
      </vt:variant>
      <vt:variant>
        <vt:i4>0</vt:i4>
      </vt:variant>
      <vt:variant>
        <vt:i4>5</vt:i4>
      </vt:variant>
      <vt:variant>
        <vt:lpwstr>https://www.itu.int/md/T22-TSAG-221212-TD-GEN-0061</vt:lpwstr>
      </vt:variant>
      <vt:variant>
        <vt:lpwstr/>
      </vt:variant>
      <vt:variant>
        <vt:i4>6946940</vt:i4>
      </vt:variant>
      <vt:variant>
        <vt:i4>519</vt:i4>
      </vt:variant>
      <vt:variant>
        <vt:i4>0</vt:i4>
      </vt:variant>
      <vt:variant>
        <vt:i4>5</vt:i4>
      </vt:variant>
      <vt:variant>
        <vt:lpwstr>https://www.itu.int/md/T22-TSAG-221212-TD-GEN-0060</vt:lpwstr>
      </vt:variant>
      <vt:variant>
        <vt:lpwstr/>
      </vt:variant>
      <vt:variant>
        <vt:i4>6946940</vt:i4>
      </vt:variant>
      <vt:variant>
        <vt:i4>516</vt:i4>
      </vt:variant>
      <vt:variant>
        <vt:i4>0</vt:i4>
      </vt:variant>
      <vt:variant>
        <vt:i4>5</vt:i4>
      </vt:variant>
      <vt:variant>
        <vt:lpwstr>https://www.itu.int/md/T22-TSAG-221212-TD-GEN-0060</vt:lpwstr>
      </vt:variant>
      <vt:variant>
        <vt:lpwstr/>
      </vt:variant>
      <vt:variant>
        <vt:i4>6488191</vt:i4>
      </vt:variant>
      <vt:variant>
        <vt:i4>513</vt:i4>
      </vt:variant>
      <vt:variant>
        <vt:i4>0</vt:i4>
      </vt:variant>
      <vt:variant>
        <vt:i4>5</vt:i4>
      </vt:variant>
      <vt:variant>
        <vt:lpwstr>https://www.itu.int/md/T22-TSAG-221212-TD-GEN-0059</vt:lpwstr>
      </vt:variant>
      <vt:variant>
        <vt:lpwstr/>
      </vt:variant>
      <vt:variant>
        <vt:i4>6488191</vt:i4>
      </vt:variant>
      <vt:variant>
        <vt:i4>510</vt:i4>
      </vt:variant>
      <vt:variant>
        <vt:i4>0</vt:i4>
      </vt:variant>
      <vt:variant>
        <vt:i4>5</vt:i4>
      </vt:variant>
      <vt:variant>
        <vt:lpwstr>https://www.itu.int/md/T22-TSAG-221212-TD-GEN-0059</vt:lpwstr>
      </vt:variant>
      <vt:variant>
        <vt:lpwstr/>
      </vt:variant>
      <vt:variant>
        <vt:i4>6488191</vt:i4>
      </vt:variant>
      <vt:variant>
        <vt:i4>507</vt:i4>
      </vt:variant>
      <vt:variant>
        <vt:i4>0</vt:i4>
      </vt:variant>
      <vt:variant>
        <vt:i4>5</vt:i4>
      </vt:variant>
      <vt:variant>
        <vt:lpwstr>https://www.itu.int/md/T22-TSAG-221212-TD-GEN-0059</vt:lpwstr>
      </vt:variant>
      <vt:variant>
        <vt:lpwstr/>
      </vt:variant>
      <vt:variant>
        <vt:i4>6488191</vt:i4>
      </vt:variant>
      <vt:variant>
        <vt:i4>504</vt:i4>
      </vt:variant>
      <vt:variant>
        <vt:i4>0</vt:i4>
      </vt:variant>
      <vt:variant>
        <vt:i4>5</vt:i4>
      </vt:variant>
      <vt:variant>
        <vt:lpwstr>https://www.itu.int/md/T22-TSAG-221212-TD-GEN-0059</vt:lpwstr>
      </vt:variant>
      <vt:variant>
        <vt:lpwstr/>
      </vt:variant>
      <vt:variant>
        <vt:i4>6488191</vt:i4>
      </vt:variant>
      <vt:variant>
        <vt:i4>501</vt:i4>
      </vt:variant>
      <vt:variant>
        <vt:i4>0</vt:i4>
      </vt:variant>
      <vt:variant>
        <vt:i4>5</vt:i4>
      </vt:variant>
      <vt:variant>
        <vt:lpwstr>https://www.itu.int/md/T22-TSAG-221212-TD-GEN-0059</vt:lpwstr>
      </vt:variant>
      <vt:variant>
        <vt:lpwstr/>
      </vt:variant>
      <vt:variant>
        <vt:i4>6488191</vt:i4>
      </vt:variant>
      <vt:variant>
        <vt:i4>498</vt:i4>
      </vt:variant>
      <vt:variant>
        <vt:i4>0</vt:i4>
      </vt:variant>
      <vt:variant>
        <vt:i4>5</vt:i4>
      </vt:variant>
      <vt:variant>
        <vt:lpwstr>https://www.itu.int/md/T22-TSAG-221212-TD-GEN-0059</vt:lpwstr>
      </vt:variant>
      <vt:variant>
        <vt:lpwstr/>
      </vt:variant>
      <vt:variant>
        <vt:i4>6488191</vt:i4>
      </vt:variant>
      <vt:variant>
        <vt:i4>495</vt:i4>
      </vt:variant>
      <vt:variant>
        <vt:i4>0</vt:i4>
      </vt:variant>
      <vt:variant>
        <vt:i4>5</vt:i4>
      </vt:variant>
      <vt:variant>
        <vt:lpwstr>https://www.itu.int/md/T22-TSAG-221212-TD-GEN-0059</vt:lpwstr>
      </vt:variant>
      <vt:variant>
        <vt:lpwstr/>
      </vt:variant>
      <vt:variant>
        <vt:i4>6488191</vt:i4>
      </vt:variant>
      <vt:variant>
        <vt:i4>492</vt:i4>
      </vt:variant>
      <vt:variant>
        <vt:i4>0</vt:i4>
      </vt:variant>
      <vt:variant>
        <vt:i4>5</vt:i4>
      </vt:variant>
      <vt:variant>
        <vt:lpwstr>https://www.itu.int/md/T22-TSAG-221212-TD-GEN-0059</vt:lpwstr>
      </vt:variant>
      <vt:variant>
        <vt:lpwstr/>
      </vt:variant>
      <vt:variant>
        <vt:i4>6422655</vt:i4>
      </vt:variant>
      <vt:variant>
        <vt:i4>489</vt:i4>
      </vt:variant>
      <vt:variant>
        <vt:i4>0</vt:i4>
      </vt:variant>
      <vt:variant>
        <vt:i4>5</vt:i4>
      </vt:variant>
      <vt:variant>
        <vt:lpwstr>https://www.itu.int/md/T22-TSAG-221212-TD-GEN-0058</vt:lpwstr>
      </vt:variant>
      <vt:variant>
        <vt:lpwstr/>
      </vt:variant>
      <vt:variant>
        <vt:i4>6422655</vt:i4>
      </vt:variant>
      <vt:variant>
        <vt:i4>486</vt:i4>
      </vt:variant>
      <vt:variant>
        <vt:i4>0</vt:i4>
      </vt:variant>
      <vt:variant>
        <vt:i4>5</vt:i4>
      </vt:variant>
      <vt:variant>
        <vt:lpwstr>https://www.itu.int/md/T22-TSAG-221212-TD-GEN-0058</vt:lpwstr>
      </vt:variant>
      <vt:variant>
        <vt:lpwstr/>
      </vt:variant>
      <vt:variant>
        <vt:i4>7143551</vt:i4>
      </vt:variant>
      <vt:variant>
        <vt:i4>483</vt:i4>
      </vt:variant>
      <vt:variant>
        <vt:i4>0</vt:i4>
      </vt:variant>
      <vt:variant>
        <vt:i4>5</vt:i4>
      </vt:variant>
      <vt:variant>
        <vt:lpwstr>https://www.itu.int/md/T22-TSAG-221212-TD-GEN-0057</vt:lpwstr>
      </vt:variant>
      <vt:variant>
        <vt:lpwstr/>
      </vt:variant>
      <vt:variant>
        <vt:i4>7143551</vt:i4>
      </vt:variant>
      <vt:variant>
        <vt:i4>480</vt:i4>
      </vt:variant>
      <vt:variant>
        <vt:i4>0</vt:i4>
      </vt:variant>
      <vt:variant>
        <vt:i4>5</vt:i4>
      </vt:variant>
      <vt:variant>
        <vt:lpwstr>https://www.itu.int/md/T22-TSAG-221212-TD-GEN-0057</vt:lpwstr>
      </vt:variant>
      <vt:variant>
        <vt:lpwstr/>
      </vt:variant>
      <vt:variant>
        <vt:i4>7078015</vt:i4>
      </vt:variant>
      <vt:variant>
        <vt:i4>477</vt:i4>
      </vt:variant>
      <vt:variant>
        <vt:i4>0</vt:i4>
      </vt:variant>
      <vt:variant>
        <vt:i4>5</vt:i4>
      </vt:variant>
      <vt:variant>
        <vt:lpwstr>https://www.itu.int/md/T22-TSAG-221212-TD-GEN-0056</vt:lpwstr>
      </vt:variant>
      <vt:variant>
        <vt:lpwstr/>
      </vt:variant>
      <vt:variant>
        <vt:i4>7078015</vt:i4>
      </vt:variant>
      <vt:variant>
        <vt:i4>474</vt:i4>
      </vt:variant>
      <vt:variant>
        <vt:i4>0</vt:i4>
      </vt:variant>
      <vt:variant>
        <vt:i4>5</vt:i4>
      </vt:variant>
      <vt:variant>
        <vt:lpwstr>https://www.itu.int/md/T22-TSAG-221212-TD-GEN-0056</vt:lpwstr>
      </vt:variant>
      <vt:variant>
        <vt:lpwstr/>
      </vt:variant>
      <vt:variant>
        <vt:i4>7274623</vt:i4>
      </vt:variant>
      <vt:variant>
        <vt:i4>471</vt:i4>
      </vt:variant>
      <vt:variant>
        <vt:i4>0</vt:i4>
      </vt:variant>
      <vt:variant>
        <vt:i4>5</vt:i4>
      </vt:variant>
      <vt:variant>
        <vt:lpwstr>https://www.itu.int/md/T22-TSAG-221212-TD-GEN-0055</vt:lpwstr>
      </vt:variant>
      <vt:variant>
        <vt:lpwstr/>
      </vt:variant>
      <vt:variant>
        <vt:i4>7274623</vt:i4>
      </vt:variant>
      <vt:variant>
        <vt:i4>468</vt:i4>
      </vt:variant>
      <vt:variant>
        <vt:i4>0</vt:i4>
      </vt:variant>
      <vt:variant>
        <vt:i4>5</vt:i4>
      </vt:variant>
      <vt:variant>
        <vt:lpwstr>https://www.itu.int/md/T22-TSAG-221212-TD-GEN-0055</vt:lpwstr>
      </vt:variant>
      <vt:variant>
        <vt:lpwstr/>
      </vt:variant>
      <vt:variant>
        <vt:i4>7274623</vt:i4>
      </vt:variant>
      <vt:variant>
        <vt:i4>465</vt:i4>
      </vt:variant>
      <vt:variant>
        <vt:i4>0</vt:i4>
      </vt:variant>
      <vt:variant>
        <vt:i4>5</vt:i4>
      </vt:variant>
      <vt:variant>
        <vt:lpwstr>https://www.itu.int/md/T22-TSAG-221212-TD-GEN-0055</vt:lpwstr>
      </vt:variant>
      <vt:variant>
        <vt:lpwstr/>
      </vt:variant>
      <vt:variant>
        <vt:i4>7274623</vt:i4>
      </vt:variant>
      <vt:variant>
        <vt:i4>462</vt:i4>
      </vt:variant>
      <vt:variant>
        <vt:i4>0</vt:i4>
      </vt:variant>
      <vt:variant>
        <vt:i4>5</vt:i4>
      </vt:variant>
      <vt:variant>
        <vt:lpwstr>https://www.itu.int/md/T22-TSAG-221212-TD-GEN-0055</vt:lpwstr>
      </vt:variant>
      <vt:variant>
        <vt:lpwstr/>
      </vt:variant>
      <vt:variant>
        <vt:i4>6881407</vt:i4>
      </vt:variant>
      <vt:variant>
        <vt:i4>459</vt:i4>
      </vt:variant>
      <vt:variant>
        <vt:i4>0</vt:i4>
      </vt:variant>
      <vt:variant>
        <vt:i4>5</vt:i4>
      </vt:variant>
      <vt:variant>
        <vt:lpwstr>https://www.itu.int/md/T22-TSAG-221212-TD-GEN-0053</vt:lpwstr>
      </vt:variant>
      <vt:variant>
        <vt:lpwstr/>
      </vt:variant>
      <vt:variant>
        <vt:i4>6881407</vt:i4>
      </vt:variant>
      <vt:variant>
        <vt:i4>456</vt:i4>
      </vt:variant>
      <vt:variant>
        <vt:i4>0</vt:i4>
      </vt:variant>
      <vt:variant>
        <vt:i4>5</vt:i4>
      </vt:variant>
      <vt:variant>
        <vt:lpwstr>https://www.itu.int/md/T22-TSAG-221212-TD-GEN-0053</vt:lpwstr>
      </vt:variant>
      <vt:variant>
        <vt:lpwstr/>
      </vt:variant>
      <vt:variant>
        <vt:i4>6815871</vt:i4>
      </vt:variant>
      <vt:variant>
        <vt:i4>453</vt:i4>
      </vt:variant>
      <vt:variant>
        <vt:i4>0</vt:i4>
      </vt:variant>
      <vt:variant>
        <vt:i4>5</vt:i4>
      </vt:variant>
      <vt:variant>
        <vt:lpwstr>https://www.itu.int/md/T22-TSAG-221212-TD-GEN-0052</vt:lpwstr>
      </vt:variant>
      <vt:variant>
        <vt:lpwstr/>
      </vt:variant>
      <vt:variant>
        <vt:i4>6815871</vt:i4>
      </vt:variant>
      <vt:variant>
        <vt:i4>450</vt:i4>
      </vt:variant>
      <vt:variant>
        <vt:i4>0</vt:i4>
      </vt:variant>
      <vt:variant>
        <vt:i4>5</vt:i4>
      </vt:variant>
      <vt:variant>
        <vt:lpwstr>https://www.itu.int/md/T22-TSAG-221212-TD-GEN-0052</vt:lpwstr>
      </vt:variant>
      <vt:variant>
        <vt:lpwstr/>
      </vt:variant>
      <vt:variant>
        <vt:i4>7012479</vt:i4>
      </vt:variant>
      <vt:variant>
        <vt:i4>447</vt:i4>
      </vt:variant>
      <vt:variant>
        <vt:i4>0</vt:i4>
      </vt:variant>
      <vt:variant>
        <vt:i4>5</vt:i4>
      </vt:variant>
      <vt:variant>
        <vt:lpwstr>https://www.itu.int/md/T22-TSAG-221212-TD-GEN-0051</vt:lpwstr>
      </vt:variant>
      <vt:variant>
        <vt:lpwstr/>
      </vt:variant>
      <vt:variant>
        <vt:i4>7012479</vt:i4>
      </vt:variant>
      <vt:variant>
        <vt:i4>444</vt:i4>
      </vt:variant>
      <vt:variant>
        <vt:i4>0</vt:i4>
      </vt:variant>
      <vt:variant>
        <vt:i4>5</vt:i4>
      </vt:variant>
      <vt:variant>
        <vt:lpwstr>https://www.itu.int/md/T22-TSAG-221212-TD-GEN-0051</vt:lpwstr>
      </vt:variant>
      <vt:variant>
        <vt:lpwstr/>
      </vt:variant>
      <vt:variant>
        <vt:i4>6946943</vt:i4>
      </vt:variant>
      <vt:variant>
        <vt:i4>441</vt:i4>
      </vt:variant>
      <vt:variant>
        <vt:i4>0</vt:i4>
      </vt:variant>
      <vt:variant>
        <vt:i4>5</vt:i4>
      </vt:variant>
      <vt:variant>
        <vt:lpwstr>https://www.itu.int/md/T22-TSAG-221212-TD-GEN-0050</vt:lpwstr>
      </vt:variant>
      <vt:variant>
        <vt:lpwstr/>
      </vt:variant>
      <vt:variant>
        <vt:i4>6946943</vt:i4>
      </vt:variant>
      <vt:variant>
        <vt:i4>438</vt:i4>
      </vt:variant>
      <vt:variant>
        <vt:i4>0</vt:i4>
      </vt:variant>
      <vt:variant>
        <vt:i4>5</vt:i4>
      </vt:variant>
      <vt:variant>
        <vt:lpwstr>https://www.itu.int/md/T22-TSAG-221212-TD-GEN-0050</vt:lpwstr>
      </vt:variant>
      <vt:variant>
        <vt:lpwstr/>
      </vt:variant>
      <vt:variant>
        <vt:i4>6488190</vt:i4>
      </vt:variant>
      <vt:variant>
        <vt:i4>435</vt:i4>
      </vt:variant>
      <vt:variant>
        <vt:i4>0</vt:i4>
      </vt:variant>
      <vt:variant>
        <vt:i4>5</vt:i4>
      </vt:variant>
      <vt:variant>
        <vt:lpwstr>https://www.itu.int/md/T22-TSAG-221212-TD-GEN-0049</vt:lpwstr>
      </vt:variant>
      <vt:variant>
        <vt:lpwstr/>
      </vt:variant>
      <vt:variant>
        <vt:i4>6488190</vt:i4>
      </vt:variant>
      <vt:variant>
        <vt:i4>432</vt:i4>
      </vt:variant>
      <vt:variant>
        <vt:i4>0</vt:i4>
      </vt:variant>
      <vt:variant>
        <vt:i4>5</vt:i4>
      </vt:variant>
      <vt:variant>
        <vt:lpwstr>https://www.itu.int/md/T22-TSAG-221212-TD-GEN-0049</vt:lpwstr>
      </vt:variant>
      <vt:variant>
        <vt:lpwstr/>
      </vt:variant>
      <vt:variant>
        <vt:i4>6422654</vt:i4>
      </vt:variant>
      <vt:variant>
        <vt:i4>429</vt:i4>
      </vt:variant>
      <vt:variant>
        <vt:i4>0</vt:i4>
      </vt:variant>
      <vt:variant>
        <vt:i4>5</vt:i4>
      </vt:variant>
      <vt:variant>
        <vt:lpwstr>https://www.itu.int/md/T22-TSAG-221212-TD-GEN-0048</vt:lpwstr>
      </vt:variant>
      <vt:variant>
        <vt:lpwstr/>
      </vt:variant>
      <vt:variant>
        <vt:i4>6422654</vt:i4>
      </vt:variant>
      <vt:variant>
        <vt:i4>426</vt:i4>
      </vt:variant>
      <vt:variant>
        <vt:i4>0</vt:i4>
      </vt:variant>
      <vt:variant>
        <vt:i4>5</vt:i4>
      </vt:variant>
      <vt:variant>
        <vt:lpwstr>https://www.itu.int/md/T22-TSAG-221212-TD-GEN-0048</vt:lpwstr>
      </vt:variant>
      <vt:variant>
        <vt:lpwstr/>
      </vt:variant>
      <vt:variant>
        <vt:i4>7143550</vt:i4>
      </vt:variant>
      <vt:variant>
        <vt:i4>423</vt:i4>
      </vt:variant>
      <vt:variant>
        <vt:i4>0</vt:i4>
      </vt:variant>
      <vt:variant>
        <vt:i4>5</vt:i4>
      </vt:variant>
      <vt:variant>
        <vt:lpwstr>https://www.itu.int/md/T22-TSAG-221212-TD-GEN-0047</vt:lpwstr>
      </vt:variant>
      <vt:variant>
        <vt:lpwstr/>
      </vt:variant>
      <vt:variant>
        <vt:i4>7143550</vt:i4>
      </vt:variant>
      <vt:variant>
        <vt:i4>420</vt:i4>
      </vt:variant>
      <vt:variant>
        <vt:i4>0</vt:i4>
      </vt:variant>
      <vt:variant>
        <vt:i4>5</vt:i4>
      </vt:variant>
      <vt:variant>
        <vt:lpwstr>https://www.itu.int/md/T22-TSAG-221212-TD-GEN-0047</vt:lpwstr>
      </vt:variant>
      <vt:variant>
        <vt:lpwstr/>
      </vt:variant>
      <vt:variant>
        <vt:i4>7078014</vt:i4>
      </vt:variant>
      <vt:variant>
        <vt:i4>417</vt:i4>
      </vt:variant>
      <vt:variant>
        <vt:i4>0</vt:i4>
      </vt:variant>
      <vt:variant>
        <vt:i4>5</vt:i4>
      </vt:variant>
      <vt:variant>
        <vt:lpwstr>https://www.itu.int/md/T22-TSAG-221212-TD-GEN-0046</vt:lpwstr>
      </vt:variant>
      <vt:variant>
        <vt:lpwstr/>
      </vt:variant>
      <vt:variant>
        <vt:i4>7078014</vt:i4>
      </vt:variant>
      <vt:variant>
        <vt:i4>414</vt:i4>
      </vt:variant>
      <vt:variant>
        <vt:i4>0</vt:i4>
      </vt:variant>
      <vt:variant>
        <vt:i4>5</vt:i4>
      </vt:variant>
      <vt:variant>
        <vt:lpwstr>https://www.itu.int/md/T22-TSAG-221212-TD-GEN-0046</vt:lpwstr>
      </vt:variant>
      <vt:variant>
        <vt:lpwstr/>
      </vt:variant>
      <vt:variant>
        <vt:i4>7274622</vt:i4>
      </vt:variant>
      <vt:variant>
        <vt:i4>411</vt:i4>
      </vt:variant>
      <vt:variant>
        <vt:i4>0</vt:i4>
      </vt:variant>
      <vt:variant>
        <vt:i4>5</vt:i4>
      </vt:variant>
      <vt:variant>
        <vt:lpwstr>https://www.itu.int/md/T22-TSAG-221212-TD-GEN-0045</vt:lpwstr>
      </vt:variant>
      <vt:variant>
        <vt:lpwstr/>
      </vt:variant>
      <vt:variant>
        <vt:i4>7274622</vt:i4>
      </vt:variant>
      <vt:variant>
        <vt:i4>408</vt:i4>
      </vt:variant>
      <vt:variant>
        <vt:i4>0</vt:i4>
      </vt:variant>
      <vt:variant>
        <vt:i4>5</vt:i4>
      </vt:variant>
      <vt:variant>
        <vt:lpwstr>https://www.itu.int/md/T22-TSAG-221212-TD-GEN-0045</vt:lpwstr>
      </vt:variant>
      <vt:variant>
        <vt:lpwstr/>
      </vt:variant>
      <vt:variant>
        <vt:i4>7209086</vt:i4>
      </vt:variant>
      <vt:variant>
        <vt:i4>405</vt:i4>
      </vt:variant>
      <vt:variant>
        <vt:i4>0</vt:i4>
      </vt:variant>
      <vt:variant>
        <vt:i4>5</vt:i4>
      </vt:variant>
      <vt:variant>
        <vt:lpwstr>https://www.itu.int/md/T22-TSAG-221212-TD-GEN-0044</vt:lpwstr>
      </vt:variant>
      <vt:variant>
        <vt:lpwstr/>
      </vt:variant>
      <vt:variant>
        <vt:i4>7209086</vt:i4>
      </vt:variant>
      <vt:variant>
        <vt:i4>402</vt:i4>
      </vt:variant>
      <vt:variant>
        <vt:i4>0</vt:i4>
      </vt:variant>
      <vt:variant>
        <vt:i4>5</vt:i4>
      </vt:variant>
      <vt:variant>
        <vt:lpwstr>https://www.itu.int/md/T22-TSAG-221212-TD-GEN-0044</vt:lpwstr>
      </vt:variant>
      <vt:variant>
        <vt:lpwstr/>
      </vt:variant>
      <vt:variant>
        <vt:i4>6881406</vt:i4>
      </vt:variant>
      <vt:variant>
        <vt:i4>399</vt:i4>
      </vt:variant>
      <vt:variant>
        <vt:i4>0</vt:i4>
      </vt:variant>
      <vt:variant>
        <vt:i4>5</vt:i4>
      </vt:variant>
      <vt:variant>
        <vt:lpwstr>https://www.itu.int/md/T22-TSAG-221212-TD-GEN-0043</vt:lpwstr>
      </vt:variant>
      <vt:variant>
        <vt:lpwstr/>
      </vt:variant>
      <vt:variant>
        <vt:i4>6881406</vt:i4>
      </vt:variant>
      <vt:variant>
        <vt:i4>396</vt:i4>
      </vt:variant>
      <vt:variant>
        <vt:i4>0</vt:i4>
      </vt:variant>
      <vt:variant>
        <vt:i4>5</vt:i4>
      </vt:variant>
      <vt:variant>
        <vt:lpwstr>https://www.itu.int/md/T22-TSAG-221212-TD-GEN-0043</vt:lpwstr>
      </vt:variant>
      <vt:variant>
        <vt:lpwstr/>
      </vt:variant>
      <vt:variant>
        <vt:i4>6815870</vt:i4>
      </vt:variant>
      <vt:variant>
        <vt:i4>393</vt:i4>
      </vt:variant>
      <vt:variant>
        <vt:i4>0</vt:i4>
      </vt:variant>
      <vt:variant>
        <vt:i4>5</vt:i4>
      </vt:variant>
      <vt:variant>
        <vt:lpwstr>https://www.itu.int/md/T22-TSAG-221212-TD-GEN-0042</vt:lpwstr>
      </vt:variant>
      <vt:variant>
        <vt:lpwstr/>
      </vt:variant>
      <vt:variant>
        <vt:i4>6815870</vt:i4>
      </vt:variant>
      <vt:variant>
        <vt:i4>390</vt:i4>
      </vt:variant>
      <vt:variant>
        <vt:i4>0</vt:i4>
      </vt:variant>
      <vt:variant>
        <vt:i4>5</vt:i4>
      </vt:variant>
      <vt:variant>
        <vt:lpwstr>https://www.itu.int/md/T22-TSAG-221212-TD-GEN-0042</vt:lpwstr>
      </vt:variant>
      <vt:variant>
        <vt:lpwstr/>
      </vt:variant>
      <vt:variant>
        <vt:i4>7012478</vt:i4>
      </vt:variant>
      <vt:variant>
        <vt:i4>387</vt:i4>
      </vt:variant>
      <vt:variant>
        <vt:i4>0</vt:i4>
      </vt:variant>
      <vt:variant>
        <vt:i4>5</vt:i4>
      </vt:variant>
      <vt:variant>
        <vt:lpwstr>https://www.itu.int/md/T22-TSAG-221212-TD-GEN-0041</vt:lpwstr>
      </vt:variant>
      <vt:variant>
        <vt:lpwstr/>
      </vt:variant>
      <vt:variant>
        <vt:i4>7012478</vt:i4>
      </vt:variant>
      <vt:variant>
        <vt:i4>384</vt:i4>
      </vt:variant>
      <vt:variant>
        <vt:i4>0</vt:i4>
      </vt:variant>
      <vt:variant>
        <vt:i4>5</vt:i4>
      </vt:variant>
      <vt:variant>
        <vt:lpwstr>https://www.itu.int/md/T22-TSAG-221212-TD-GEN-0041</vt:lpwstr>
      </vt:variant>
      <vt:variant>
        <vt:lpwstr/>
      </vt:variant>
      <vt:variant>
        <vt:i4>6946942</vt:i4>
      </vt:variant>
      <vt:variant>
        <vt:i4>381</vt:i4>
      </vt:variant>
      <vt:variant>
        <vt:i4>0</vt:i4>
      </vt:variant>
      <vt:variant>
        <vt:i4>5</vt:i4>
      </vt:variant>
      <vt:variant>
        <vt:lpwstr>https://www.itu.int/md/T22-TSAG-221212-TD-GEN-0040</vt:lpwstr>
      </vt:variant>
      <vt:variant>
        <vt:lpwstr/>
      </vt:variant>
      <vt:variant>
        <vt:i4>6946942</vt:i4>
      </vt:variant>
      <vt:variant>
        <vt:i4>378</vt:i4>
      </vt:variant>
      <vt:variant>
        <vt:i4>0</vt:i4>
      </vt:variant>
      <vt:variant>
        <vt:i4>5</vt:i4>
      </vt:variant>
      <vt:variant>
        <vt:lpwstr>https://www.itu.int/md/T22-TSAG-221212-TD-GEN-0040</vt:lpwstr>
      </vt:variant>
      <vt:variant>
        <vt:lpwstr/>
      </vt:variant>
      <vt:variant>
        <vt:i4>6488185</vt:i4>
      </vt:variant>
      <vt:variant>
        <vt:i4>375</vt:i4>
      </vt:variant>
      <vt:variant>
        <vt:i4>0</vt:i4>
      </vt:variant>
      <vt:variant>
        <vt:i4>5</vt:i4>
      </vt:variant>
      <vt:variant>
        <vt:lpwstr>https://www.itu.int/md/T22-TSAG-221212-TD-GEN-0039</vt:lpwstr>
      </vt:variant>
      <vt:variant>
        <vt:lpwstr/>
      </vt:variant>
      <vt:variant>
        <vt:i4>6488185</vt:i4>
      </vt:variant>
      <vt:variant>
        <vt:i4>372</vt:i4>
      </vt:variant>
      <vt:variant>
        <vt:i4>0</vt:i4>
      </vt:variant>
      <vt:variant>
        <vt:i4>5</vt:i4>
      </vt:variant>
      <vt:variant>
        <vt:lpwstr>https://www.itu.int/md/T22-TSAG-221212-TD-GEN-0039</vt:lpwstr>
      </vt:variant>
      <vt:variant>
        <vt:lpwstr/>
      </vt:variant>
      <vt:variant>
        <vt:i4>6422649</vt:i4>
      </vt:variant>
      <vt:variant>
        <vt:i4>369</vt:i4>
      </vt:variant>
      <vt:variant>
        <vt:i4>0</vt:i4>
      </vt:variant>
      <vt:variant>
        <vt:i4>5</vt:i4>
      </vt:variant>
      <vt:variant>
        <vt:lpwstr>https://www.itu.int/md/T22-TSAG-221212-TD-GEN-0038</vt:lpwstr>
      </vt:variant>
      <vt:variant>
        <vt:lpwstr/>
      </vt:variant>
      <vt:variant>
        <vt:i4>6422649</vt:i4>
      </vt:variant>
      <vt:variant>
        <vt:i4>366</vt:i4>
      </vt:variant>
      <vt:variant>
        <vt:i4>0</vt:i4>
      </vt:variant>
      <vt:variant>
        <vt:i4>5</vt:i4>
      </vt:variant>
      <vt:variant>
        <vt:lpwstr>https://www.itu.int/md/T22-TSAG-221212-TD-GEN-0038</vt:lpwstr>
      </vt:variant>
      <vt:variant>
        <vt:lpwstr/>
      </vt:variant>
      <vt:variant>
        <vt:i4>7143545</vt:i4>
      </vt:variant>
      <vt:variant>
        <vt:i4>363</vt:i4>
      </vt:variant>
      <vt:variant>
        <vt:i4>0</vt:i4>
      </vt:variant>
      <vt:variant>
        <vt:i4>5</vt:i4>
      </vt:variant>
      <vt:variant>
        <vt:lpwstr>https://www.itu.int/md/T22-TSAG-221212-TD-GEN-0037</vt:lpwstr>
      </vt:variant>
      <vt:variant>
        <vt:lpwstr/>
      </vt:variant>
      <vt:variant>
        <vt:i4>7143545</vt:i4>
      </vt:variant>
      <vt:variant>
        <vt:i4>360</vt:i4>
      </vt:variant>
      <vt:variant>
        <vt:i4>0</vt:i4>
      </vt:variant>
      <vt:variant>
        <vt:i4>5</vt:i4>
      </vt:variant>
      <vt:variant>
        <vt:lpwstr>https://www.itu.int/md/T22-TSAG-221212-TD-GEN-0037</vt:lpwstr>
      </vt:variant>
      <vt:variant>
        <vt:lpwstr/>
      </vt:variant>
      <vt:variant>
        <vt:i4>7078009</vt:i4>
      </vt:variant>
      <vt:variant>
        <vt:i4>357</vt:i4>
      </vt:variant>
      <vt:variant>
        <vt:i4>0</vt:i4>
      </vt:variant>
      <vt:variant>
        <vt:i4>5</vt:i4>
      </vt:variant>
      <vt:variant>
        <vt:lpwstr>https://www.itu.int/md/T22-TSAG-221212-TD-GEN-0036</vt:lpwstr>
      </vt:variant>
      <vt:variant>
        <vt:lpwstr/>
      </vt:variant>
      <vt:variant>
        <vt:i4>7078009</vt:i4>
      </vt:variant>
      <vt:variant>
        <vt:i4>354</vt:i4>
      </vt:variant>
      <vt:variant>
        <vt:i4>0</vt:i4>
      </vt:variant>
      <vt:variant>
        <vt:i4>5</vt:i4>
      </vt:variant>
      <vt:variant>
        <vt:lpwstr>https://www.itu.int/md/T22-TSAG-221212-TD-GEN-0036</vt:lpwstr>
      </vt:variant>
      <vt:variant>
        <vt:lpwstr/>
      </vt:variant>
      <vt:variant>
        <vt:i4>7274617</vt:i4>
      </vt:variant>
      <vt:variant>
        <vt:i4>351</vt:i4>
      </vt:variant>
      <vt:variant>
        <vt:i4>0</vt:i4>
      </vt:variant>
      <vt:variant>
        <vt:i4>5</vt:i4>
      </vt:variant>
      <vt:variant>
        <vt:lpwstr>https://www.itu.int/md/T22-TSAG-221212-TD-GEN-0035</vt:lpwstr>
      </vt:variant>
      <vt:variant>
        <vt:lpwstr/>
      </vt:variant>
      <vt:variant>
        <vt:i4>7274617</vt:i4>
      </vt:variant>
      <vt:variant>
        <vt:i4>348</vt:i4>
      </vt:variant>
      <vt:variant>
        <vt:i4>0</vt:i4>
      </vt:variant>
      <vt:variant>
        <vt:i4>5</vt:i4>
      </vt:variant>
      <vt:variant>
        <vt:lpwstr>https://www.itu.int/md/T22-TSAG-221212-TD-GEN-0035</vt:lpwstr>
      </vt:variant>
      <vt:variant>
        <vt:lpwstr/>
      </vt:variant>
      <vt:variant>
        <vt:i4>7209081</vt:i4>
      </vt:variant>
      <vt:variant>
        <vt:i4>345</vt:i4>
      </vt:variant>
      <vt:variant>
        <vt:i4>0</vt:i4>
      </vt:variant>
      <vt:variant>
        <vt:i4>5</vt:i4>
      </vt:variant>
      <vt:variant>
        <vt:lpwstr>https://www.itu.int/md/T22-TSAG-221212-TD-GEN-0034</vt:lpwstr>
      </vt:variant>
      <vt:variant>
        <vt:lpwstr/>
      </vt:variant>
      <vt:variant>
        <vt:i4>7209081</vt:i4>
      </vt:variant>
      <vt:variant>
        <vt:i4>342</vt:i4>
      </vt:variant>
      <vt:variant>
        <vt:i4>0</vt:i4>
      </vt:variant>
      <vt:variant>
        <vt:i4>5</vt:i4>
      </vt:variant>
      <vt:variant>
        <vt:lpwstr>https://www.itu.int/md/T22-TSAG-221212-TD-GEN-0034</vt:lpwstr>
      </vt:variant>
      <vt:variant>
        <vt:lpwstr/>
      </vt:variant>
      <vt:variant>
        <vt:i4>6881401</vt:i4>
      </vt:variant>
      <vt:variant>
        <vt:i4>339</vt:i4>
      </vt:variant>
      <vt:variant>
        <vt:i4>0</vt:i4>
      </vt:variant>
      <vt:variant>
        <vt:i4>5</vt:i4>
      </vt:variant>
      <vt:variant>
        <vt:lpwstr>https://www.itu.int/md/T22-TSAG-221212-TD-GEN-0033</vt:lpwstr>
      </vt:variant>
      <vt:variant>
        <vt:lpwstr/>
      </vt:variant>
      <vt:variant>
        <vt:i4>6881401</vt:i4>
      </vt:variant>
      <vt:variant>
        <vt:i4>336</vt:i4>
      </vt:variant>
      <vt:variant>
        <vt:i4>0</vt:i4>
      </vt:variant>
      <vt:variant>
        <vt:i4>5</vt:i4>
      </vt:variant>
      <vt:variant>
        <vt:lpwstr>https://www.itu.int/md/T22-TSAG-221212-TD-GEN-0033</vt:lpwstr>
      </vt:variant>
      <vt:variant>
        <vt:lpwstr/>
      </vt:variant>
      <vt:variant>
        <vt:i4>6815865</vt:i4>
      </vt:variant>
      <vt:variant>
        <vt:i4>333</vt:i4>
      </vt:variant>
      <vt:variant>
        <vt:i4>0</vt:i4>
      </vt:variant>
      <vt:variant>
        <vt:i4>5</vt:i4>
      </vt:variant>
      <vt:variant>
        <vt:lpwstr>https://www.itu.int/md/T22-TSAG-221212-TD-GEN-0032</vt:lpwstr>
      </vt:variant>
      <vt:variant>
        <vt:lpwstr/>
      </vt:variant>
      <vt:variant>
        <vt:i4>6815865</vt:i4>
      </vt:variant>
      <vt:variant>
        <vt:i4>330</vt:i4>
      </vt:variant>
      <vt:variant>
        <vt:i4>0</vt:i4>
      </vt:variant>
      <vt:variant>
        <vt:i4>5</vt:i4>
      </vt:variant>
      <vt:variant>
        <vt:lpwstr>https://www.itu.int/md/T22-TSAG-221212-TD-GEN-0032</vt:lpwstr>
      </vt:variant>
      <vt:variant>
        <vt:lpwstr/>
      </vt:variant>
      <vt:variant>
        <vt:i4>7012473</vt:i4>
      </vt:variant>
      <vt:variant>
        <vt:i4>327</vt:i4>
      </vt:variant>
      <vt:variant>
        <vt:i4>0</vt:i4>
      </vt:variant>
      <vt:variant>
        <vt:i4>5</vt:i4>
      </vt:variant>
      <vt:variant>
        <vt:lpwstr>https://www.itu.int/md/T22-TSAG-221212-TD-GEN-0031</vt:lpwstr>
      </vt:variant>
      <vt:variant>
        <vt:lpwstr/>
      </vt:variant>
      <vt:variant>
        <vt:i4>7012473</vt:i4>
      </vt:variant>
      <vt:variant>
        <vt:i4>324</vt:i4>
      </vt:variant>
      <vt:variant>
        <vt:i4>0</vt:i4>
      </vt:variant>
      <vt:variant>
        <vt:i4>5</vt:i4>
      </vt:variant>
      <vt:variant>
        <vt:lpwstr>https://www.itu.int/md/T22-TSAG-221212-TD-GEN-0031</vt:lpwstr>
      </vt:variant>
      <vt:variant>
        <vt:lpwstr/>
      </vt:variant>
      <vt:variant>
        <vt:i4>6946937</vt:i4>
      </vt:variant>
      <vt:variant>
        <vt:i4>321</vt:i4>
      </vt:variant>
      <vt:variant>
        <vt:i4>0</vt:i4>
      </vt:variant>
      <vt:variant>
        <vt:i4>5</vt:i4>
      </vt:variant>
      <vt:variant>
        <vt:lpwstr>https://www.itu.int/md/T22-TSAG-221212-TD-GEN-0030</vt:lpwstr>
      </vt:variant>
      <vt:variant>
        <vt:lpwstr/>
      </vt:variant>
      <vt:variant>
        <vt:i4>6946937</vt:i4>
      </vt:variant>
      <vt:variant>
        <vt:i4>318</vt:i4>
      </vt:variant>
      <vt:variant>
        <vt:i4>0</vt:i4>
      </vt:variant>
      <vt:variant>
        <vt:i4>5</vt:i4>
      </vt:variant>
      <vt:variant>
        <vt:lpwstr>https://www.itu.int/md/T22-TSAG-221212-TD-GEN-0030</vt:lpwstr>
      </vt:variant>
      <vt:variant>
        <vt:lpwstr/>
      </vt:variant>
      <vt:variant>
        <vt:i4>6488184</vt:i4>
      </vt:variant>
      <vt:variant>
        <vt:i4>315</vt:i4>
      </vt:variant>
      <vt:variant>
        <vt:i4>0</vt:i4>
      </vt:variant>
      <vt:variant>
        <vt:i4>5</vt:i4>
      </vt:variant>
      <vt:variant>
        <vt:lpwstr>https://www.itu.int/md/T22-TSAG-221212-TD-GEN-0029</vt:lpwstr>
      </vt:variant>
      <vt:variant>
        <vt:lpwstr/>
      </vt:variant>
      <vt:variant>
        <vt:i4>6488184</vt:i4>
      </vt:variant>
      <vt:variant>
        <vt:i4>312</vt:i4>
      </vt:variant>
      <vt:variant>
        <vt:i4>0</vt:i4>
      </vt:variant>
      <vt:variant>
        <vt:i4>5</vt:i4>
      </vt:variant>
      <vt:variant>
        <vt:lpwstr>https://www.itu.int/md/T22-TSAG-221212-TD-GEN-0029</vt:lpwstr>
      </vt:variant>
      <vt:variant>
        <vt:lpwstr/>
      </vt:variant>
      <vt:variant>
        <vt:i4>6422648</vt:i4>
      </vt:variant>
      <vt:variant>
        <vt:i4>309</vt:i4>
      </vt:variant>
      <vt:variant>
        <vt:i4>0</vt:i4>
      </vt:variant>
      <vt:variant>
        <vt:i4>5</vt:i4>
      </vt:variant>
      <vt:variant>
        <vt:lpwstr>https://www.itu.int/md/T22-TSAG-221212-TD-GEN-0028</vt:lpwstr>
      </vt:variant>
      <vt:variant>
        <vt:lpwstr/>
      </vt:variant>
      <vt:variant>
        <vt:i4>6422648</vt:i4>
      </vt:variant>
      <vt:variant>
        <vt:i4>306</vt:i4>
      </vt:variant>
      <vt:variant>
        <vt:i4>0</vt:i4>
      </vt:variant>
      <vt:variant>
        <vt:i4>5</vt:i4>
      </vt:variant>
      <vt:variant>
        <vt:lpwstr>https://www.itu.int/md/T22-TSAG-221212-TD-GEN-0028</vt:lpwstr>
      </vt:variant>
      <vt:variant>
        <vt:lpwstr/>
      </vt:variant>
      <vt:variant>
        <vt:i4>7143544</vt:i4>
      </vt:variant>
      <vt:variant>
        <vt:i4>303</vt:i4>
      </vt:variant>
      <vt:variant>
        <vt:i4>0</vt:i4>
      </vt:variant>
      <vt:variant>
        <vt:i4>5</vt:i4>
      </vt:variant>
      <vt:variant>
        <vt:lpwstr>https://www.itu.int/md/T22-TSAG-221212-TD-GEN-0027</vt:lpwstr>
      </vt:variant>
      <vt:variant>
        <vt:lpwstr/>
      </vt:variant>
      <vt:variant>
        <vt:i4>7143544</vt:i4>
      </vt:variant>
      <vt:variant>
        <vt:i4>300</vt:i4>
      </vt:variant>
      <vt:variant>
        <vt:i4>0</vt:i4>
      </vt:variant>
      <vt:variant>
        <vt:i4>5</vt:i4>
      </vt:variant>
      <vt:variant>
        <vt:lpwstr>https://www.itu.int/md/T22-TSAG-221212-TD-GEN-0027</vt:lpwstr>
      </vt:variant>
      <vt:variant>
        <vt:lpwstr/>
      </vt:variant>
      <vt:variant>
        <vt:i4>7078008</vt:i4>
      </vt:variant>
      <vt:variant>
        <vt:i4>297</vt:i4>
      </vt:variant>
      <vt:variant>
        <vt:i4>0</vt:i4>
      </vt:variant>
      <vt:variant>
        <vt:i4>5</vt:i4>
      </vt:variant>
      <vt:variant>
        <vt:lpwstr>https://www.itu.int/md/T22-TSAG-221212-TD-GEN-0026</vt:lpwstr>
      </vt:variant>
      <vt:variant>
        <vt:lpwstr/>
      </vt:variant>
      <vt:variant>
        <vt:i4>7078008</vt:i4>
      </vt:variant>
      <vt:variant>
        <vt:i4>294</vt:i4>
      </vt:variant>
      <vt:variant>
        <vt:i4>0</vt:i4>
      </vt:variant>
      <vt:variant>
        <vt:i4>5</vt:i4>
      </vt:variant>
      <vt:variant>
        <vt:lpwstr>https://www.itu.int/md/T22-TSAG-221212-TD-GEN-0026</vt:lpwstr>
      </vt:variant>
      <vt:variant>
        <vt:lpwstr/>
      </vt:variant>
      <vt:variant>
        <vt:i4>7274616</vt:i4>
      </vt:variant>
      <vt:variant>
        <vt:i4>291</vt:i4>
      </vt:variant>
      <vt:variant>
        <vt:i4>0</vt:i4>
      </vt:variant>
      <vt:variant>
        <vt:i4>5</vt:i4>
      </vt:variant>
      <vt:variant>
        <vt:lpwstr>https://www.itu.int/md/T22-TSAG-221212-TD-GEN-0025</vt:lpwstr>
      </vt:variant>
      <vt:variant>
        <vt:lpwstr/>
      </vt:variant>
      <vt:variant>
        <vt:i4>7274616</vt:i4>
      </vt:variant>
      <vt:variant>
        <vt:i4>288</vt:i4>
      </vt:variant>
      <vt:variant>
        <vt:i4>0</vt:i4>
      </vt:variant>
      <vt:variant>
        <vt:i4>5</vt:i4>
      </vt:variant>
      <vt:variant>
        <vt:lpwstr>https://www.itu.int/md/T22-TSAG-221212-TD-GEN-0025</vt:lpwstr>
      </vt:variant>
      <vt:variant>
        <vt:lpwstr/>
      </vt:variant>
      <vt:variant>
        <vt:i4>7209080</vt:i4>
      </vt:variant>
      <vt:variant>
        <vt:i4>285</vt:i4>
      </vt:variant>
      <vt:variant>
        <vt:i4>0</vt:i4>
      </vt:variant>
      <vt:variant>
        <vt:i4>5</vt:i4>
      </vt:variant>
      <vt:variant>
        <vt:lpwstr>https://www.itu.int/md/T22-TSAG-221212-TD-GEN-0024</vt:lpwstr>
      </vt:variant>
      <vt:variant>
        <vt:lpwstr/>
      </vt:variant>
      <vt:variant>
        <vt:i4>7209080</vt:i4>
      </vt:variant>
      <vt:variant>
        <vt:i4>282</vt:i4>
      </vt:variant>
      <vt:variant>
        <vt:i4>0</vt:i4>
      </vt:variant>
      <vt:variant>
        <vt:i4>5</vt:i4>
      </vt:variant>
      <vt:variant>
        <vt:lpwstr>https://www.itu.int/md/T22-TSAG-221212-TD-GEN-0024</vt:lpwstr>
      </vt:variant>
      <vt:variant>
        <vt:lpwstr/>
      </vt:variant>
      <vt:variant>
        <vt:i4>6881400</vt:i4>
      </vt:variant>
      <vt:variant>
        <vt:i4>279</vt:i4>
      </vt:variant>
      <vt:variant>
        <vt:i4>0</vt:i4>
      </vt:variant>
      <vt:variant>
        <vt:i4>5</vt:i4>
      </vt:variant>
      <vt:variant>
        <vt:lpwstr>https://www.itu.int/md/T22-TSAG-221212-TD-GEN-0023</vt:lpwstr>
      </vt:variant>
      <vt:variant>
        <vt:lpwstr/>
      </vt:variant>
      <vt:variant>
        <vt:i4>6881400</vt:i4>
      </vt:variant>
      <vt:variant>
        <vt:i4>276</vt:i4>
      </vt:variant>
      <vt:variant>
        <vt:i4>0</vt:i4>
      </vt:variant>
      <vt:variant>
        <vt:i4>5</vt:i4>
      </vt:variant>
      <vt:variant>
        <vt:lpwstr>https://www.itu.int/md/T22-TSAG-221212-TD-GEN-0023</vt:lpwstr>
      </vt:variant>
      <vt:variant>
        <vt:lpwstr/>
      </vt:variant>
      <vt:variant>
        <vt:i4>6815864</vt:i4>
      </vt:variant>
      <vt:variant>
        <vt:i4>273</vt:i4>
      </vt:variant>
      <vt:variant>
        <vt:i4>0</vt:i4>
      </vt:variant>
      <vt:variant>
        <vt:i4>5</vt:i4>
      </vt:variant>
      <vt:variant>
        <vt:lpwstr>https://www.itu.int/md/T22-TSAG-221212-TD-GEN-0022</vt:lpwstr>
      </vt:variant>
      <vt:variant>
        <vt:lpwstr/>
      </vt:variant>
      <vt:variant>
        <vt:i4>6815864</vt:i4>
      </vt:variant>
      <vt:variant>
        <vt:i4>270</vt:i4>
      </vt:variant>
      <vt:variant>
        <vt:i4>0</vt:i4>
      </vt:variant>
      <vt:variant>
        <vt:i4>5</vt:i4>
      </vt:variant>
      <vt:variant>
        <vt:lpwstr>https://www.itu.int/md/T22-TSAG-221212-TD-GEN-0022</vt:lpwstr>
      </vt:variant>
      <vt:variant>
        <vt:lpwstr/>
      </vt:variant>
      <vt:variant>
        <vt:i4>7012472</vt:i4>
      </vt:variant>
      <vt:variant>
        <vt:i4>267</vt:i4>
      </vt:variant>
      <vt:variant>
        <vt:i4>0</vt:i4>
      </vt:variant>
      <vt:variant>
        <vt:i4>5</vt:i4>
      </vt:variant>
      <vt:variant>
        <vt:lpwstr>https://www.itu.int/md/T22-TSAG-221212-TD-GEN-0021</vt:lpwstr>
      </vt:variant>
      <vt:variant>
        <vt:lpwstr/>
      </vt:variant>
      <vt:variant>
        <vt:i4>7012472</vt:i4>
      </vt:variant>
      <vt:variant>
        <vt:i4>264</vt:i4>
      </vt:variant>
      <vt:variant>
        <vt:i4>0</vt:i4>
      </vt:variant>
      <vt:variant>
        <vt:i4>5</vt:i4>
      </vt:variant>
      <vt:variant>
        <vt:lpwstr>https://www.itu.int/md/T22-TSAG-221212-TD-GEN-0021</vt:lpwstr>
      </vt:variant>
      <vt:variant>
        <vt:lpwstr/>
      </vt:variant>
      <vt:variant>
        <vt:i4>6946936</vt:i4>
      </vt:variant>
      <vt:variant>
        <vt:i4>261</vt:i4>
      </vt:variant>
      <vt:variant>
        <vt:i4>0</vt:i4>
      </vt:variant>
      <vt:variant>
        <vt:i4>5</vt:i4>
      </vt:variant>
      <vt:variant>
        <vt:lpwstr>https://www.itu.int/md/T22-TSAG-221212-TD-GEN-0020</vt:lpwstr>
      </vt:variant>
      <vt:variant>
        <vt:lpwstr/>
      </vt:variant>
      <vt:variant>
        <vt:i4>6946936</vt:i4>
      </vt:variant>
      <vt:variant>
        <vt:i4>258</vt:i4>
      </vt:variant>
      <vt:variant>
        <vt:i4>0</vt:i4>
      </vt:variant>
      <vt:variant>
        <vt:i4>5</vt:i4>
      </vt:variant>
      <vt:variant>
        <vt:lpwstr>https://www.itu.int/md/T22-TSAG-221212-TD-GEN-0020</vt:lpwstr>
      </vt:variant>
      <vt:variant>
        <vt:lpwstr/>
      </vt:variant>
      <vt:variant>
        <vt:i4>6488187</vt:i4>
      </vt:variant>
      <vt:variant>
        <vt:i4>255</vt:i4>
      </vt:variant>
      <vt:variant>
        <vt:i4>0</vt:i4>
      </vt:variant>
      <vt:variant>
        <vt:i4>5</vt:i4>
      </vt:variant>
      <vt:variant>
        <vt:lpwstr>https://www.itu.int/md/T22-TSAG-221212-TD-GEN-0019</vt:lpwstr>
      </vt:variant>
      <vt:variant>
        <vt:lpwstr/>
      </vt:variant>
      <vt:variant>
        <vt:i4>6488187</vt:i4>
      </vt:variant>
      <vt:variant>
        <vt:i4>252</vt:i4>
      </vt:variant>
      <vt:variant>
        <vt:i4>0</vt:i4>
      </vt:variant>
      <vt:variant>
        <vt:i4>5</vt:i4>
      </vt:variant>
      <vt:variant>
        <vt:lpwstr>https://www.itu.int/md/T22-TSAG-221212-TD-GEN-0019</vt:lpwstr>
      </vt:variant>
      <vt:variant>
        <vt:lpwstr/>
      </vt:variant>
      <vt:variant>
        <vt:i4>6422651</vt:i4>
      </vt:variant>
      <vt:variant>
        <vt:i4>249</vt:i4>
      </vt:variant>
      <vt:variant>
        <vt:i4>0</vt:i4>
      </vt:variant>
      <vt:variant>
        <vt:i4>5</vt:i4>
      </vt:variant>
      <vt:variant>
        <vt:lpwstr>https://www.itu.int/md/T22-TSAG-221212-TD-GEN-0018</vt:lpwstr>
      </vt:variant>
      <vt:variant>
        <vt:lpwstr/>
      </vt:variant>
      <vt:variant>
        <vt:i4>6422651</vt:i4>
      </vt:variant>
      <vt:variant>
        <vt:i4>246</vt:i4>
      </vt:variant>
      <vt:variant>
        <vt:i4>0</vt:i4>
      </vt:variant>
      <vt:variant>
        <vt:i4>5</vt:i4>
      </vt:variant>
      <vt:variant>
        <vt:lpwstr>https://www.itu.int/md/T22-TSAG-221212-TD-GEN-0018</vt:lpwstr>
      </vt:variant>
      <vt:variant>
        <vt:lpwstr/>
      </vt:variant>
      <vt:variant>
        <vt:i4>7143547</vt:i4>
      </vt:variant>
      <vt:variant>
        <vt:i4>243</vt:i4>
      </vt:variant>
      <vt:variant>
        <vt:i4>0</vt:i4>
      </vt:variant>
      <vt:variant>
        <vt:i4>5</vt:i4>
      </vt:variant>
      <vt:variant>
        <vt:lpwstr>https://www.itu.int/md/T22-TSAG-221212-TD-GEN-0017</vt:lpwstr>
      </vt:variant>
      <vt:variant>
        <vt:lpwstr/>
      </vt:variant>
      <vt:variant>
        <vt:i4>7143547</vt:i4>
      </vt:variant>
      <vt:variant>
        <vt:i4>240</vt:i4>
      </vt:variant>
      <vt:variant>
        <vt:i4>0</vt:i4>
      </vt:variant>
      <vt:variant>
        <vt:i4>5</vt:i4>
      </vt:variant>
      <vt:variant>
        <vt:lpwstr>https://www.itu.int/md/T22-TSAG-221212-TD-GEN-0017</vt:lpwstr>
      </vt:variant>
      <vt:variant>
        <vt:lpwstr/>
      </vt:variant>
      <vt:variant>
        <vt:i4>7078011</vt:i4>
      </vt:variant>
      <vt:variant>
        <vt:i4>237</vt:i4>
      </vt:variant>
      <vt:variant>
        <vt:i4>0</vt:i4>
      </vt:variant>
      <vt:variant>
        <vt:i4>5</vt:i4>
      </vt:variant>
      <vt:variant>
        <vt:lpwstr>https://www.itu.int/md/T22-TSAG-221212-TD-GEN-0016</vt:lpwstr>
      </vt:variant>
      <vt:variant>
        <vt:lpwstr/>
      </vt:variant>
      <vt:variant>
        <vt:i4>7078011</vt:i4>
      </vt:variant>
      <vt:variant>
        <vt:i4>234</vt:i4>
      </vt:variant>
      <vt:variant>
        <vt:i4>0</vt:i4>
      </vt:variant>
      <vt:variant>
        <vt:i4>5</vt:i4>
      </vt:variant>
      <vt:variant>
        <vt:lpwstr>https://www.itu.int/md/T22-TSAG-221212-TD-GEN-0016</vt:lpwstr>
      </vt:variant>
      <vt:variant>
        <vt:lpwstr/>
      </vt:variant>
      <vt:variant>
        <vt:i4>7274619</vt:i4>
      </vt:variant>
      <vt:variant>
        <vt:i4>231</vt:i4>
      </vt:variant>
      <vt:variant>
        <vt:i4>0</vt:i4>
      </vt:variant>
      <vt:variant>
        <vt:i4>5</vt:i4>
      </vt:variant>
      <vt:variant>
        <vt:lpwstr>https://www.itu.int/md/T22-TSAG-221212-TD-GEN-0015</vt:lpwstr>
      </vt:variant>
      <vt:variant>
        <vt:lpwstr/>
      </vt:variant>
      <vt:variant>
        <vt:i4>7274619</vt:i4>
      </vt:variant>
      <vt:variant>
        <vt:i4>228</vt:i4>
      </vt:variant>
      <vt:variant>
        <vt:i4>0</vt:i4>
      </vt:variant>
      <vt:variant>
        <vt:i4>5</vt:i4>
      </vt:variant>
      <vt:variant>
        <vt:lpwstr>https://www.itu.int/md/T22-TSAG-221212-TD-GEN-0015</vt:lpwstr>
      </vt:variant>
      <vt:variant>
        <vt:lpwstr/>
      </vt:variant>
      <vt:variant>
        <vt:i4>7209083</vt:i4>
      </vt:variant>
      <vt:variant>
        <vt:i4>225</vt:i4>
      </vt:variant>
      <vt:variant>
        <vt:i4>0</vt:i4>
      </vt:variant>
      <vt:variant>
        <vt:i4>5</vt:i4>
      </vt:variant>
      <vt:variant>
        <vt:lpwstr>https://www.itu.int/md/T22-TSAG-221212-TD-GEN-0014</vt:lpwstr>
      </vt:variant>
      <vt:variant>
        <vt:lpwstr/>
      </vt:variant>
      <vt:variant>
        <vt:i4>7209083</vt:i4>
      </vt:variant>
      <vt:variant>
        <vt:i4>222</vt:i4>
      </vt:variant>
      <vt:variant>
        <vt:i4>0</vt:i4>
      </vt:variant>
      <vt:variant>
        <vt:i4>5</vt:i4>
      </vt:variant>
      <vt:variant>
        <vt:lpwstr>https://www.itu.int/md/T22-TSAG-221212-TD-GEN-0014</vt:lpwstr>
      </vt:variant>
      <vt:variant>
        <vt:lpwstr/>
      </vt:variant>
      <vt:variant>
        <vt:i4>6881403</vt:i4>
      </vt:variant>
      <vt:variant>
        <vt:i4>219</vt:i4>
      </vt:variant>
      <vt:variant>
        <vt:i4>0</vt:i4>
      </vt:variant>
      <vt:variant>
        <vt:i4>5</vt:i4>
      </vt:variant>
      <vt:variant>
        <vt:lpwstr>https://www.itu.int/md/T22-TSAG-221212-TD-GEN-0013</vt:lpwstr>
      </vt:variant>
      <vt:variant>
        <vt:lpwstr/>
      </vt:variant>
      <vt:variant>
        <vt:i4>6881403</vt:i4>
      </vt:variant>
      <vt:variant>
        <vt:i4>216</vt:i4>
      </vt:variant>
      <vt:variant>
        <vt:i4>0</vt:i4>
      </vt:variant>
      <vt:variant>
        <vt:i4>5</vt:i4>
      </vt:variant>
      <vt:variant>
        <vt:lpwstr>https://www.itu.int/md/T22-TSAG-221212-TD-GEN-0013</vt:lpwstr>
      </vt:variant>
      <vt:variant>
        <vt:lpwstr/>
      </vt:variant>
      <vt:variant>
        <vt:i4>6815867</vt:i4>
      </vt:variant>
      <vt:variant>
        <vt:i4>213</vt:i4>
      </vt:variant>
      <vt:variant>
        <vt:i4>0</vt:i4>
      </vt:variant>
      <vt:variant>
        <vt:i4>5</vt:i4>
      </vt:variant>
      <vt:variant>
        <vt:lpwstr>https://www.itu.int/md/T22-TSAG-221212-TD-GEN-0012</vt:lpwstr>
      </vt:variant>
      <vt:variant>
        <vt:lpwstr/>
      </vt:variant>
      <vt:variant>
        <vt:i4>6815867</vt:i4>
      </vt:variant>
      <vt:variant>
        <vt:i4>210</vt:i4>
      </vt:variant>
      <vt:variant>
        <vt:i4>0</vt:i4>
      </vt:variant>
      <vt:variant>
        <vt:i4>5</vt:i4>
      </vt:variant>
      <vt:variant>
        <vt:lpwstr>https://www.itu.int/md/T22-TSAG-221212-TD-GEN-0012</vt:lpwstr>
      </vt:variant>
      <vt:variant>
        <vt:lpwstr/>
      </vt:variant>
      <vt:variant>
        <vt:i4>7012475</vt:i4>
      </vt:variant>
      <vt:variant>
        <vt:i4>207</vt:i4>
      </vt:variant>
      <vt:variant>
        <vt:i4>0</vt:i4>
      </vt:variant>
      <vt:variant>
        <vt:i4>5</vt:i4>
      </vt:variant>
      <vt:variant>
        <vt:lpwstr>https://www.itu.int/md/T22-TSAG-221212-TD-GEN-0011</vt:lpwstr>
      </vt:variant>
      <vt:variant>
        <vt:lpwstr/>
      </vt:variant>
      <vt:variant>
        <vt:i4>7012475</vt:i4>
      </vt:variant>
      <vt:variant>
        <vt:i4>204</vt:i4>
      </vt:variant>
      <vt:variant>
        <vt:i4>0</vt:i4>
      </vt:variant>
      <vt:variant>
        <vt:i4>5</vt:i4>
      </vt:variant>
      <vt:variant>
        <vt:lpwstr>https://www.itu.int/md/T22-TSAG-221212-TD-GEN-0011</vt:lpwstr>
      </vt:variant>
      <vt:variant>
        <vt:lpwstr/>
      </vt:variant>
      <vt:variant>
        <vt:i4>6946939</vt:i4>
      </vt:variant>
      <vt:variant>
        <vt:i4>201</vt:i4>
      </vt:variant>
      <vt:variant>
        <vt:i4>0</vt:i4>
      </vt:variant>
      <vt:variant>
        <vt:i4>5</vt:i4>
      </vt:variant>
      <vt:variant>
        <vt:lpwstr>https://www.itu.int/md/T22-TSAG-221212-TD-GEN-0010</vt:lpwstr>
      </vt:variant>
      <vt:variant>
        <vt:lpwstr/>
      </vt:variant>
      <vt:variant>
        <vt:i4>6946939</vt:i4>
      </vt:variant>
      <vt:variant>
        <vt:i4>198</vt:i4>
      </vt:variant>
      <vt:variant>
        <vt:i4>0</vt:i4>
      </vt:variant>
      <vt:variant>
        <vt:i4>5</vt:i4>
      </vt:variant>
      <vt:variant>
        <vt:lpwstr>https://www.itu.int/md/T22-TSAG-221212-TD-GEN-0010</vt:lpwstr>
      </vt:variant>
      <vt:variant>
        <vt:lpwstr/>
      </vt:variant>
      <vt:variant>
        <vt:i4>6488186</vt:i4>
      </vt:variant>
      <vt:variant>
        <vt:i4>195</vt:i4>
      </vt:variant>
      <vt:variant>
        <vt:i4>0</vt:i4>
      </vt:variant>
      <vt:variant>
        <vt:i4>5</vt:i4>
      </vt:variant>
      <vt:variant>
        <vt:lpwstr>https://www.itu.int/md/T22-TSAG-221212-TD-GEN-0009</vt:lpwstr>
      </vt:variant>
      <vt:variant>
        <vt:lpwstr/>
      </vt:variant>
      <vt:variant>
        <vt:i4>6488186</vt:i4>
      </vt:variant>
      <vt:variant>
        <vt:i4>192</vt:i4>
      </vt:variant>
      <vt:variant>
        <vt:i4>0</vt:i4>
      </vt:variant>
      <vt:variant>
        <vt:i4>5</vt:i4>
      </vt:variant>
      <vt:variant>
        <vt:lpwstr>https://www.itu.int/md/T22-TSAG-221212-TD-GEN-0009</vt:lpwstr>
      </vt:variant>
      <vt:variant>
        <vt:lpwstr/>
      </vt:variant>
      <vt:variant>
        <vt:i4>6422650</vt:i4>
      </vt:variant>
      <vt:variant>
        <vt:i4>189</vt:i4>
      </vt:variant>
      <vt:variant>
        <vt:i4>0</vt:i4>
      </vt:variant>
      <vt:variant>
        <vt:i4>5</vt:i4>
      </vt:variant>
      <vt:variant>
        <vt:lpwstr>https://www.itu.int/md/T22-TSAG-221212-TD-GEN-0008</vt:lpwstr>
      </vt:variant>
      <vt:variant>
        <vt:lpwstr/>
      </vt:variant>
      <vt:variant>
        <vt:i4>6422650</vt:i4>
      </vt:variant>
      <vt:variant>
        <vt:i4>186</vt:i4>
      </vt:variant>
      <vt:variant>
        <vt:i4>0</vt:i4>
      </vt:variant>
      <vt:variant>
        <vt:i4>5</vt:i4>
      </vt:variant>
      <vt:variant>
        <vt:lpwstr>https://www.itu.int/md/T22-TSAG-221212-TD-GEN-0008</vt:lpwstr>
      </vt:variant>
      <vt:variant>
        <vt:lpwstr/>
      </vt:variant>
      <vt:variant>
        <vt:i4>7143546</vt:i4>
      </vt:variant>
      <vt:variant>
        <vt:i4>183</vt:i4>
      </vt:variant>
      <vt:variant>
        <vt:i4>0</vt:i4>
      </vt:variant>
      <vt:variant>
        <vt:i4>5</vt:i4>
      </vt:variant>
      <vt:variant>
        <vt:lpwstr>https://www.itu.int/md/T22-TSAG-221212-TD-GEN-0007</vt:lpwstr>
      </vt:variant>
      <vt:variant>
        <vt:lpwstr/>
      </vt:variant>
      <vt:variant>
        <vt:i4>7143546</vt:i4>
      </vt:variant>
      <vt:variant>
        <vt:i4>180</vt:i4>
      </vt:variant>
      <vt:variant>
        <vt:i4>0</vt:i4>
      </vt:variant>
      <vt:variant>
        <vt:i4>5</vt:i4>
      </vt:variant>
      <vt:variant>
        <vt:lpwstr>https://www.itu.int/md/T22-TSAG-221212-TD-GEN-0007</vt:lpwstr>
      </vt:variant>
      <vt:variant>
        <vt:lpwstr/>
      </vt:variant>
      <vt:variant>
        <vt:i4>7078010</vt:i4>
      </vt:variant>
      <vt:variant>
        <vt:i4>177</vt:i4>
      </vt:variant>
      <vt:variant>
        <vt:i4>0</vt:i4>
      </vt:variant>
      <vt:variant>
        <vt:i4>5</vt:i4>
      </vt:variant>
      <vt:variant>
        <vt:lpwstr>https://www.itu.int/md/T22-TSAG-221212-TD-GEN-0006</vt:lpwstr>
      </vt:variant>
      <vt:variant>
        <vt:lpwstr/>
      </vt:variant>
      <vt:variant>
        <vt:i4>7078010</vt:i4>
      </vt:variant>
      <vt:variant>
        <vt:i4>174</vt:i4>
      </vt:variant>
      <vt:variant>
        <vt:i4>0</vt:i4>
      </vt:variant>
      <vt:variant>
        <vt:i4>5</vt:i4>
      </vt:variant>
      <vt:variant>
        <vt:lpwstr>https://www.itu.int/md/T22-TSAG-221212-TD-GEN-0006</vt:lpwstr>
      </vt:variant>
      <vt:variant>
        <vt:lpwstr/>
      </vt:variant>
      <vt:variant>
        <vt:i4>7274618</vt:i4>
      </vt:variant>
      <vt:variant>
        <vt:i4>171</vt:i4>
      </vt:variant>
      <vt:variant>
        <vt:i4>0</vt:i4>
      </vt:variant>
      <vt:variant>
        <vt:i4>5</vt:i4>
      </vt:variant>
      <vt:variant>
        <vt:lpwstr>https://www.itu.int/md/T22-TSAG-221212-TD-GEN-0005</vt:lpwstr>
      </vt:variant>
      <vt:variant>
        <vt:lpwstr/>
      </vt:variant>
      <vt:variant>
        <vt:i4>7274618</vt:i4>
      </vt:variant>
      <vt:variant>
        <vt:i4>168</vt:i4>
      </vt:variant>
      <vt:variant>
        <vt:i4>0</vt:i4>
      </vt:variant>
      <vt:variant>
        <vt:i4>5</vt:i4>
      </vt:variant>
      <vt:variant>
        <vt:lpwstr>https://www.itu.int/md/T22-TSAG-221212-TD-GEN-0005</vt:lpwstr>
      </vt:variant>
      <vt:variant>
        <vt:lpwstr/>
      </vt:variant>
      <vt:variant>
        <vt:i4>7209082</vt:i4>
      </vt:variant>
      <vt:variant>
        <vt:i4>165</vt:i4>
      </vt:variant>
      <vt:variant>
        <vt:i4>0</vt:i4>
      </vt:variant>
      <vt:variant>
        <vt:i4>5</vt:i4>
      </vt:variant>
      <vt:variant>
        <vt:lpwstr>https://www.itu.int/md/T22-TSAG-221212-TD-GEN-0004</vt:lpwstr>
      </vt:variant>
      <vt:variant>
        <vt:lpwstr/>
      </vt:variant>
      <vt:variant>
        <vt:i4>6881402</vt:i4>
      </vt:variant>
      <vt:variant>
        <vt:i4>162</vt:i4>
      </vt:variant>
      <vt:variant>
        <vt:i4>0</vt:i4>
      </vt:variant>
      <vt:variant>
        <vt:i4>5</vt:i4>
      </vt:variant>
      <vt:variant>
        <vt:lpwstr>https://www.itu.int/md/T22-TSAG-221212-TD-GEN-0003</vt:lpwstr>
      </vt:variant>
      <vt:variant>
        <vt:lpwstr/>
      </vt:variant>
      <vt:variant>
        <vt:i4>6881402</vt:i4>
      </vt:variant>
      <vt:variant>
        <vt:i4>159</vt:i4>
      </vt:variant>
      <vt:variant>
        <vt:i4>0</vt:i4>
      </vt:variant>
      <vt:variant>
        <vt:i4>5</vt:i4>
      </vt:variant>
      <vt:variant>
        <vt:lpwstr>https://www.itu.int/md/T22-TSAG-221212-TD-GEN-0003</vt:lpwstr>
      </vt:variant>
      <vt:variant>
        <vt:lpwstr/>
      </vt:variant>
      <vt:variant>
        <vt:i4>6815866</vt:i4>
      </vt:variant>
      <vt:variant>
        <vt:i4>156</vt:i4>
      </vt:variant>
      <vt:variant>
        <vt:i4>0</vt:i4>
      </vt:variant>
      <vt:variant>
        <vt:i4>5</vt:i4>
      </vt:variant>
      <vt:variant>
        <vt:lpwstr>https://www.itu.int/md/T22-TSAG-221212-TD-GEN-0002</vt:lpwstr>
      </vt:variant>
      <vt:variant>
        <vt:lpwstr/>
      </vt:variant>
      <vt:variant>
        <vt:i4>6815866</vt:i4>
      </vt:variant>
      <vt:variant>
        <vt:i4>153</vt:i4>
      </vt:variant>
      <vt:variant>
        <vt:i4>0</vt:i4>
      </vt:variant>
      <vt:variant>
        <vt:i4>5</vt:i4>
      </vt:variant>
      <vt:variant>
        <vt:lpwstr>https://www.itu.int/md/T22-TSAG-221212-TD-GEN-0002</vt:lpwstr>
      </vt:variant>
      <vt:variant>
        <vt:lpwstr/>
      </vt:variant>
      <vt:variant>
        <vt:i4>7012474</vt:i4>
      </vt:variant>
      <vt:variant>
        <vt:i4>150</vt:i4>
      </vt:variant>
      <vt:variant>
        <vt:i4>0</vt:i4>
      </vt:variant>
      <vt:variant>
        <vt:i4>5</vt:i4>
      </vt:variant>
      <vt:variant>
        <vt:lpwstr>https://www.itu.int/md/T22-TSAG-221212-TD-GEN-0001</vt:lpwstr>
      </vt:variant>
      <vt:variant>
        <vt:lpwstr/>
      </vt:variant>
      <vt:variant>
        <vt:i4>7012474</vt:i4>
      </vt:variant>
      <vt:variant>
        <vt:i4>147</vt:i4>
      </vt:variant>
      <vt:variant>
        <vt:i4>0</vt:i4>
      </vt:variant>
      <vt:variant>
        <vt:i4>5</vt:i4>
      </vt:variant>
      <vt:variant>
        <vt:lpwstr>https://www.itu.int/md/T22-TSAG-221212-TD-GEN-0001</vt:lpwstr>
      </vt:variant>
      <vt:variant>
        <vt:lpwstr/>
      </vt:variant>
      <vt:variant>
        <vt:i4>6553705</vt:i4>
      </vt:variant>
      <vt:variant>
        <vt:i4>144</vt:i4>
      </vt:variant>
      <vt:variant>
        <vt:i4>0</vt:i4>
      </vt:variant>
      <vt:variant>
        <vt:i4>5</vt:i4>
      </vt:variant>
      <vt:variant>
        <vt:lpwstr>https://www.itu.int/md/T22-TSAG-C-0020</vt:lpwstr>
      </vt:variant>
      <vt:variant>
        <vt:lpwstr/>
      </vt:variant>
      <vt:variant>
        <vt:i4>6553705</vt:i4>
      </vt:variant>
      <vt:variant>
        <vt:i4>141</vt:i4>
      </vt:variant>
      <vt:variant>
        <vt:i4>0</vt:i4>
      </vt:variant>
      <vt:variant>
        <vt:i4>5</vt:i4>
      </vt:variant>
      <vt:variant>
        <vt:lpwstr>https://www.itu.int/md/T22-TSAG-C-0020</vt:lpwstr>
      </vt:variant>
      <vt:variant>
        <vt:lpwstr/>
      </vt:variant>
      <vt:variant>
        <vt:i4>7143530</vt:i4>
      </vt:variant>
      <vt:variant>
        <vt:i4>138</vt:i4>
      </vt:variant>
      <vt:variant>
        <vt:i4>0</vt:i4>
      </vt:variant>
      <vt:variant>
        <vt:i4>5</vt:i4>
      </vt:variant>
      <vt:variant>
        <vt:lpwstr>https://www.itu.int/md/T22-TSAG-C-0019</vt:lpwstr>
      </vt:variant>
      <vt:variant>
        <vt:lpwstr/>
      </vt:variant>
      <vt:variant>
        <vt:i4>7143530</vt:i4>
      </vt:variant>
      <vt:variant>
        <vt:i4>135</vt:i4>
      </vt:variant>
      <vt:variant>
        <vt:i4>0</vt:i4>
      </vt:variant>
      <vt:variant>
        <vt:i4>5</vt:i4>
      </vt:variant>
      <vt:variant>
        <vt:lpwstr>https://www.itu.int/md/T22-TSAG-C-0019</vt:lpwstr>
      </vt:variant>
      <vt:variant>
        <vt:lpwstr/>
      </vt:variant>
      <vt:variant>
        <vt:i4>7077994</vt:i4>
      </vt:variant>
      <vt:variant>
        <vt:i4>132</vt:i4>
      </vt:variant>
      <vt:variant>
        <vt:i4>0</vt:i4>
      </vt:variant>
      <vt:variant>
        <vt:i4>5</vt:i4>
      </vt:variant>
      <vt:variant>
        <vt:lpwstr>https://www.itu.int/md/T22-TSAG-C-0018</vt:lpwstr>
      </vt:variant>
      <vt:variant>
        <vt:lpwstr/>
      </vt:variant>
      <vt:variant>
        <vt:i4>7077994</vt:i4>
      </vt:variant>
      <vt:variant>
        <vt:i4>129</vt:i4>
      </vt:variant>
      <vt:variant>
        <vt:i4>0</vt:i4>
      </vt:variant>
      <vt:variant>
        <vt:i4>5</vt:i4>
      </vt:variant>
      <vt:variant>
        <vt:lpwstr>https://www.itu.int/md/T22-TSAG-C-0018</vt:lpwstr>
      </vt:variant>
      <vt:variant>
        <vt:lpwstr/>
      </vt:variant>
      <vt:variant>
        <vt:i4>6488170</vt:i4>
      </vt:variant>
      <vt:variant>
        <vt:i4>126</vt:i4>
      </vt:variant>
      <vt:variant>
        <vt:i4>0</vt:i4>
      </vt:variant>
      <vt:variant>
        <vt:i4>5</vt:i4>
      </vt:variant>
      <vt:variant>
        <vt:lpwstr>https://www.itu.int/md/T22-TSAG-C-0017</vt:lpwstr>
      </vt:variant>
      <vt:variant>
        <vt:lpwstr/>
      </vt:variant>
      <vt:variant>
        <vt:i4>6488170</vt:i4>
      </vt:variant>
      <vt:variant>
        <vt:i4>123</vt:i4>
      </vt:variant>
      <vt:variant>
        <vt:i4>0</vt:i4>
      </vt:variant>
      <vt:variant>
        <vt:i4>5</vt:i4>
      </vt:variant>
      <vt:variant>
        <vt:lpwstr>https://www.itu.int/md/T22-TSAG-C-0017</vt:lpwstr>
      </vt:variant>
      <vt:variant>
        <vt:lpwstr/>
      </vt:variant>
      <vt:variant>
        <vt:i4>6422634</vt:i4>
      </vt:variant>
      <vt:variant>
        <vt:i4>120</vt:i4>
      </vt:variant>
      <vt:variant>
        <vt:i4>0</vt:i4>
      </vt:variant>
      <vt:variant>
        <vt:i4>5</vt:i4>
      </vt:variant>
      <vt:variant>
        <vt:lpwstr>https://www.itu.int/md/T22-TSAG-C-0016</vt:lpwstr>
      </vt:variant>
      <vt:variant>
        <vt:lpwstr/>
      </vt:variant>
      <vt:variant>
        <vt:i4>6422634</vt:i4>
      </vt:variant>
      <vt:variant>
        <vt:i4>117</vt:i4>
      </vt:variant>
      <vt:variant>
        <vt:i4>0</vt:i4>
      </vt:variant>
      <vt:variant>
        <vt:i4>5</vt:i4>
      </vt:variant>
      <vt:variant>
        <vt:lpwstr>https://www.itu.int/md/T22-TSAG-C-0016</vt:lpwstr>
      </vt:variant>
      <vt:variant>
        <vt:lpwstr/>
      </vt:variant>
      <vt:variant>
        <vt:i4>6357098</vt:i4>
      </vt:variant>
      <vt:variant>
        <vt:i4>114</vt:i4>
      </vt:variant>
      <vt:variant>
        <vt:i4>0</vt:i4>
      </vt:variant>
      <vt:variant>
        <vt:i4>5</vt:i4>
      </vt:variant>
      <vt:variant>
        <vt:lpwstr>https://www.itu.int/md/T22-TSAG-C-0015</vt:lpwstr>
      </vt:variant>
      <vt:variant>
        <vt:lpwstr/>
      </vt:variant>
      <vt:variant>
        <vt:i4>6357098</vt:i4>
      </vt:variant>
      <vt:variant>
        <vt:i4>111</vt:i4>
      </vt:variant>
      <vt:variant>
        <vt:i4>0</vt:i4>
      </vt:variant>
      <vt:variant>
        <vt:i4>5</vt:i4>
      </vt:variant>
      <vt:variant>
        <vt:lpwstr>https://www.itu.int/md/T22-TSAG-C-0015</vt:lpwstr>
      </vt:variant>
      <vt:variant>
        <vt:lpwstr/>
      </vt:variant>
      <vt:variant>
        <vt:i4>6291562</vt:i4>
      </vt:variant>
      <vt:variant>
        <vt:i4>108</vt:i4>
      </vt:variant>
      <vt:variant>
        <vt:i4>0</vt:i4>
      </vt:variant>
      <vt:variant>
        <vt:i4>5</vt:i4>
      </vt:variant>
      <vt:variant>
        <vt:lpwstr>https://www.itu.int/md/T22-TSAG-C-0014</vt:lpwstr>
      </vt:variant>
      <vt:variant>
        <vt:lpwstr/>
      </vt:variant>
      <vt:variant>
        <vt:i4>6291562</vt:i4>
      </vt:variant>
      <vt:variant>
        <vt:i4>105</vt:i4>
      </vt:variant>
      <vt:variant>
        <vt:i4>0</vt:i4>
      </vt:variant>
      <vt:variant>
        <vt:i4>5</vt:i4>
      </vt:variant>
      <vt:variant>
        <vt:lpwstr>https://www.itu.int/md/T22-TSAG-C-0014</vt:lpwstr>
      </vt:variant>
      <vt:variant>
        <vt:lpwstr/>
      </vt:variant>
      <vt:variant>
        <vt:i4>6291562</vt:i4>
      </vt:variant>
      <vt:variant>
        <vt:i4>102</vt:i4>
      </vt:variant>
      <vt:variant>
        <vt:i4>0</vt:i4>
      </vt:variant>
      <vt:variant>
        <vt:i4>5</vt:i4>
      </vt:variant>
      <vt:variant>
        <vt:lpwstr>https://www.itu.int/md/T22-TSAG-C-0014</vt:lpwstr>
      </vt:variant>
      <vt:variant>
        <vt:lpwstr/>
      </vt:variant>
      <vt:variant>
        <vt:i4>6750314</vt:i4>
      </vt:variant>
      <vt:variant>
        <vt:i4>99</vt:i4>
      </vt:variant>
      <vt:variant>
        <vt:i4>0</vt:i4>
      </vt:variant>
      <vt:variant>
        <vt:i4>5</vt:i4>
      </vt:variant>
      <vt:variant>
        <vt:lpwstr>https://www.itu.int/md/T22-TSAG-C-0013</vt:lpwstr>
      </vt:variant>
      <vt:variant>
        <vt:lpwstr/>
      </vt:variant>
      <vt:variant>
        <vt:i4>6750314</vt:i4>
      </vt:variant>
      <vt:variant>
        <vt:i4>96</vt:i4>
      </vt:variant>
      <vt:variant>
        <vt:i4>0</vt:i4>
      </vt:variant>
      <vt:variant>
        <vt:i4>5</vt:i4>
      </vt:variant>
      <vt:variant>
        <vt:lpwstr>https://www.itu.int/md/T22-TSAG-C-0013</vt:lpwstr>
      </vt:variant>
      <vt:variant>
        <vt:lpwstr/>
      </vt:variant>
      <vt:variant>
        <vt:i4>6684778</vt:i4>
      </vt:variant>
      <vt:variant>
        <vt:i4>93</vt:i4>
      </vt:variant>
      <vt:variant>
        <vt:i4>0</vt:i4>
      </vt:variant>
      <vt:variant>
        <vt:i4>5</vt:i4>
      </vt:variant>
      <vt:variant>
        <vt:lpwstr>https://www.itu.int/md/T22-TSAG-C-0012</vt:lpwstr>
      </vt:variant>
      <vt:variant>
        <vt:lpwstr/>
      </vt:variant>
      <vt:variant>
        <vt:i4>6684778</vt:i4>
      </vt:variant>
      <vt:variant>
        <vt:i4>90</vt:i4>
      </vt:variant>
      <vt:variant>
        <vt:i4>0</vt:i4>
      </vt:variant>
      <vt:variant>
        <vt:i4>5</vt:i4>
      </vt:variant>
      <vt:variant>
        <vt:lpwstr>https://www.itu.int/md/T22-TSAG-C-0012</vt:lpwstr>
      </vt:variant>
      <vt:variant>
        <vt:lpwstr/>
      </vt:variant>
      <vt:variant>
        <vt:i4>6619242</vt:i4>
      </vt:variant>
      <vt:variant>
        <vt:i4>87</vt:i4>
      </vt:variant>
      <vt:variant>
        <vt:i4>0</vt:i4>
      </vt:variant>
      <vt:variant>
        <vt:i4>5</vt:i4>
      </vt:variant>
      <vt:variant>
        <vt:lpwstr>https://www.itu.int/md/T22-TSAG-C-0011</vt:lpwstr>
      </vt:variant>
      <vt:variant>
        <vt:lpwstr/>
      </vt:variant>
      <vt:variant>
        <vt:i4>6619242</vt:i4>
      </vt:variant>
      <vt:variant>
        <vt:i4>84</vt:i4>
      </vt:variant>
      <vt:variant>
        <vt:i4>0</vt:i4>
      </vt:variant>
      <vt:variant>
        <vt:i4>5</vt:i4>
      </vt:variant>
      <vt:variant>
        <vt:lpwstr>https://www.itu.int/md/T22-TSAG-C-0011</vt:lpwstr>
      </vt:variant>
      <vt:variant>
        <vt:lpwstr/>
      </vt:variant>
      <vt:variant>
        <vt:i4>6553706</vt:i4>
      </vt:variant>
      <vt:variant>
        <vt:i4>81</vt:i4>
      </vt:variant>
      <vt:variant>
        <vt:i4>0</vt:i4>
      </vt:variant>
      <vt:variant>
        <vt:i4>5</vt:i4>
      </vt:variant>
      <vt:variant>
        <vt:lpwstr>https://www.itu.int/md/T22-TSAG-C-0010</vt:lpwstr>
      </vt:variant>
      <vt:variant>
        <vt:lpwstr/>
      </vt:variant>
      <vt:variant>
        <vt:i4>6553706</vt:i4>
      </vt:variant>
      <vt:variant>
        <vt:i4>78</vt:i4>
      </vt:variant>
      <vt:variant>
        <vt:i4>0</vt:i4>
      </vt:variant>
      <vt:variant>
        <vt:i4>5</vt:i4>
      </vt:variant>
      <vt:variant>
        <vt:lpwstr>https://www.itu.int/md/T22-TSAG-C-0010</vt:lpwstr>
      </vt:variant>
      <vt:variant>
        <vt:lpwstr/>
      </vt:variant>
      <vt:variant>
        <vt:i4>7143531</vt:i4>
      </vt:variant>
      <vt:variant>
        <vt:i4>75</vt:i4>
      </vt:variant>
      <vt:variant>
        <vt:i4>0</vt:i4>
      </vt:variant>
      <vt:variant>
        <vt:i4>5</vt:i4>
      </vt:variant>
      <vt:variant>
        <vt:lpwstr>https://www.itu.int/md/T22-TSAG-C-0009</vt:lpwstr>
      </vt:variant>
      <vt:variant>
        <vt:lpwstr/>
      </vt:variant>
      <vt:variant>
        <vt:i4>7143531</vt:i4>
      </vt:variant>
      <vt:variant>
        <vt:i4>72</vt:i4>
      </vt:variant>
      <vt:variant>
        <vt:i4>0</vt:i4>
      </vt:variant>
      <vt:variant>
        <vt:i4>5</vt:i4>
      </vt:variant>
      <vt:variant>
        <vt:lpwstr>https://www.itu.int/md/T22-TSAG-C-0009</vt:lpwstr>
      </vt:variant>
      <vt:variant>
        <vt:lpwstr/>
      </vt:variant>
      <vt:variant>
        <vt:i4>7077995</vt:i4>
      </vt:variant>
      <vt:variant>
        <vt:i4>69</vt:i4>
      </vt:variant>
      <vt:variant>
        <vt:i4>0</vt:i4>
      </vt:variant>
      <vt:variant>
        <vt:i4>5</vt:i4>
      </vt:variant>
      <vt:variant>
        <vt:lpwstr>https://www.itu.int/md/T22-TSAG-C-0008</vt:lpwstr>
      </vt:variant>
      <vt:variant>
        <vt:lpwstr/>
      </vt:variant>
      <vt:variant>
        <vt:i4>7077995</vt:i4>
      </vt:variant>
      <vt:variant>
        <vt:i4>66</vt:i4>
      </vt:variant>
      <vt:variant>
        <vt:i4>0</vt:i4>
      </vt:variant>
      <vt:variant>
        <vt:i4>5</vt:i4>
      </vt:variant>
      <vt:variant>
        <vt:lpwstr>https://www.itu.int/md/T22-TSAG-C-0008</vt:lpwstr>
      </vt:variant>
      <vt:variant>
        <vt:lpwstr/>
      </vt:variant>
      <vt:variant>
        <vt:i4>6488171</vt:i4>
      </vt:variant>
      <vt:variant>
        <vt:i4>63</vt:i4>
      </vt:variant>
      <vt:variant>
        <vt:i4>0</vt:i4>
      </vt:variant>
      <vt:variant>
        <vt:i4>5</vt:i4>
      </vt:variant>
      <vt:variant>
        <vt:lpwstr>https://www.itu.int/md/T22-TSAG-C-0007</vt:lpwstr>
      </vt:variant>
      <vt:variant>
        <vt:lpwstr/>
      </vt:variant>
      <vt:variant>
        <vt:i4>6488171</vt:i4>
      </vt:variant>
      <vt:variant>
        <vt:i4>60</vt:i4>
      </vt:variant>
      <vt:variant>
        <vt:i4>0</vt:i4>
      </vt:variant>
      <vt:variant>
        <vt:i4>5</vt:i4>
      </vt:variant>
      <vt:variant>
        <vt:lpwstr>https://www.itu.int/md/T22-TSAG-C-0007</vt:lpwstr>
      </vt:variant>
      <vt:variant>
        <vt:lpwstr/>
      </vt:variant>
      <vt:variant>
        <vt:i4>6422635</vt:i4>
      </vt:variant>
      <vt:variant>
        <vt:i4>57</vt:i4>
      </vt:variant>
      <vt:variant>
        <vt:i4>0</vt:i4>
      </vt:variant>
      <vt:variant>
        <vt:i4>5</vt:i4>
      </vt:variant>
      <vt:variant>
        <vt:lpwstr>https://www.itu.int/md/T22-TSAG-C-0006</vt:lpwstr>
      </vt:variant>
      <vt:variant>
        <vt:lpwstr/>
      </vt:variant>
      <vt:variant>
        <vt:i4>6422635</vt:i4>
      </vt:variant>
      <vt:variant>
        <vt:i4>54</vt:i4>
      </vt:variant>
      <vt:variant>
        <vt:i4>0</vt:i4>
      </vt:variant>
      <vt:variant>
        <vt:i4>5</vt:i4>
      </vt:variant>
      <vt:variant>
        <vt:lpwstr>https://www.itu.int/md/T22-TSAG-C-0006</vt:lpwstr>
      </vt:variant>
      <vt:variant>
        <vt:lpwstr/>
      </vt:variant>
      <vt:variant>
        <vt:i4>6357099</vt:i4>
      </vt:variant>
      <vt:variant>
        <vt:i4>51</vt:i4>
      </vt:variant>
      <vt:variant>
        <vt:i4>0</vt:i4>
      </vt:variant>
      <vt:variant>
        <vt:i4>5</vt:i4>
      </vt:variant>
      <vt:variant>
        <vt:lpwstr>https://www.itu.int/md/T22-TSAG-C-0005</vt:lpwstr>
      </vt:variant>
      <vt:variant>
        <vt:lpwstr/>
      </vt:variant>
      <vt:variant>
        <vt:i4>6357099</vt:i4>
      </vt:variant>
      <vt:variant>
        <vt:i4>48</vt:i4>
      </vt:variant>
      <vt:variant>
        <vt:i4>0</vt:i4>
      </vt:variant>
      <vt:variant>
        <vt:i4>5</vt:i4>
      </vt:variant>
      <vt:variant>
        <vt:lpwstr>https://www.itu.int/md/T22-TSAG-C-0005</vt:lpwstr>
      </vt:variant>
      <vt:variant>
        <vt:lpwstr/>
      </vt:variant>
      <vt:variant>
        <vt:i4>6291563</vt:i4>
      </vt:variant>
      <vt:variant>
        <vt:i4>45</vt:i4>
      </vt:variant>
      <vt:variant>
        <vt:i4>0</vt:i4>
      </vt:variant>
      <vt:variant>
        <vt:i4>5</vt:i4>
      </vt:variant>
      <vt:variant>
        <vt:lpwstr>https://www.itu.int/md/T22-TSAG-C-0004</vt:lpwstr>
      </vt:variant>
      <vt:variant>
        <vt:lpwstr/>
      </vt:variant>
      <vt:variant>
        <vt:i4>6291563</vt:i4>
      </vt:variant>
      <vt:variant>
        <vt:i4>42</vt:i4>
      </vt:variant>
      <vt:variant>
        <vt:i4>0</vt:i4>
      </vt:variant>
      <vt:variant>
        <vt:i4>5</vt:i4>
      </vt:variant>
      <vt:variant>
        <vt:lpwstr>https://www.itu.int/md/T22-TSAG-C-0004</vt:lpwstr>
      </vt:variant>
      <vt:variant>
        <vt:lpwstr/>
      </vt:variant>
      <vt:variant>
        <vt:i4>6684779</vt:i4>
      </vt:variant>
      <vt:variant>
        <vt:i4>39</vt:i4>
      </vt:variant>
      <vt:variant>
        <vt:i4>0</vt:i4>
      </vt:variant>
      <vt:variant>
        <vt:i4>5</vt:i4>
      </vt:variant>
      <vt:variant>
        <vt:lpwstr>https://www.itu.int/md/T22-TSAG-C-0002</vt:lpwstr>
      </vt:variant>
      <vt:variant>
        <vt:lpwstr/>
      </vt:variant>
      <vt:variant>
        <vt:i4>6684779</vt:i4>
      </vt:variant>
      <vt:variant>
        <vt:i4>36</vt:i4>
      </vt:variant>
      <vt:variant>
        <vt:i4>0</vt:i4>
      </vt:variant>
      <vt:variant>
        <vt:i4>5</vt:i4>
      </vt:variant>
      <vt:variant>
        <vt:lpwstr>https://www.itu.int/md/T22-TSAG-C-0002</vt:lpwstr>
      </vt:variant>
      <vt:variant>
        <vt:lpwstr/>
      </vt:variant>
      <vt:variant>
        <vt:i4>6684779</vt:i4>
      </vt:variant>
      <vt:variant>
        <vt:i4>33</vt:i4>
      </vt:variant>
      <vt:variant>
        <vt:i4>0</vt:i4>
      </vt:variant>
      <vt:variant>
        <vt:i4>5</vt:i4>
      </vt:variant>
      <vt:variant>
        <vt:lpwstr>https://www.itu.int/md/T22-TSAG-C-0002</vt:lpwstr>
      </vt:variant>
      <vt:variant>
        <vt:lpwstr/>
      </vt:variant>
      <vt:variant>
        <vt:i4>6684779</vt:i4>
      </vt:variant>
      <vt:variant>
        <vt:i4>30</vt:i4>
      </vt:variant>
      <vt:variant>
        <vt:i4>0</vt:i4>
      </vt:variant>
      <vt:variant>
        <vt:i4>5</vt:i4>
      </vt:variant>
      <vt:variant>
        <vt:lpwstr>https://www.itu.int/md/T22-TSAG-C-0002</vt:lpwstr>
      </vt:variant>
      <vt:variant>
        <vt:lpwstr/>
      </vt:variant>
      <vt:variant>
        <vt:i4>6619243</vt:i4>
      </vt:variant>
      <vt:variant>
        <vt:i4>27</vt:i4>
      </vt:variant>
      <vt:variant>
        <vt:i4>0</vt:i4>
      </vt:variant>
      <vt:variant>
        <vt:i4>5</vt:i4>
      </vt:variant>
      <vt:variant>
        <vt:lpwstr>https://www.itu.int/md/T22-TSAG-C-0001</vt:lpwstr>
      </vt:variant>
      <vt:variant>
        <vt:lpwstr/>
      </vt:variant>
      <vt:variant>
        <vt:i4>6619243</vt:i4>
      </vt:variant>
      <vt:variant>
        <vt:i4>24</vt:i4>
      </vt:variant>
      <vt:variant>
        <vt:i4>0</vt:i4>
      </vt:variant>
      <vt:variant>
        <vt:i4>5</vt:i4>
      </vt:variant>
      <vt:variant>
        <vt:lpwstr>https://www.itu.int/md/T22-TSAG-C-0001</vt:lpwstr>
      </vt:variant>
      <vt:variant>
        <vt:lpwstr/>
      </vt:variant>
      <vt:variant>
        <vt:i4>1114141</vt:i4>
      </vt:variant>
      <vt:variant>
        <vt:i4>12</vt:i4>
      </vt:variant>
      <vt:variant>
        <vt:i4>0</vt:i4>
      </vt:variant>
      <vt:variant>
        <vt:i4>5</vt:i4>
      </vt:variant>
      <vt:variant>
        <vt:lpwstr/>
      </vt:variant>
      <vt:variant>
        <vt:lpwstr>_Draft_Agenda</vt:lpwstr>
      </vt:variant>
      <vt:variant>
        <vt:i4>983063</vt:i4>
      </vt:variant>
      <vt:variant>
        <vt:i4>9</vt:i4>
      </vt:variant>
      <vt:variant>
        <vt:i4>0</vt:i4>
      </vt:variant>
      <vt:variant>
        <vt:i4>5</vt:i4>
      </vt:variant>
      <vt:variant>
        <vt:lpwstr>https://www.itu.int/md/T22-TSAG-221212-TD</vt:lpwstr>
      </vt:variant>
      <vt:variant>
        <vt:lpwstr/>
      </vt:variant>
      <vt:variant>
        <vt:i4>1572887</vt:i4>
      </vt:variant>
      <vt:variant>
        <vt:i4>6</vt:i4>
      </vt:variant>
      <vt:variant>
        <vt:i4>0</vt:i4>
      </vt:variant>
      <vt:variant>
        <vt:i4>5</vt:i4>
      </vt:variant>
      <vt:variant>
        <vt:lpwstr>https://www.itu.int/md/T22-TSAG-221212-C</vt:lpwstr>
      </vt:variant>
      <vt:variant>
        <vt:lpwstr/>
      </vt:variant>
      <vt:variant>
        <vt:i4>6357080</vt:i4>
      </vt:variant>
      <vt:variant>
        <vt:i4>3</vt:i4>
      </vt:variant>
      <vt:variant>
        <vt:i4>0</vt:i4>
      </vt:variant>
      <vt:variant>
        <vt:i4>5</vt:i4>
      </vt:variant>
      <vt:variant>
        <vt:lpwstr>mailto:tsbtsag@itu.int</vt:lpwstr>
      </vt:variant>
      <vt:variant>
        <vt:lpwstr/>
      </vt:variant>
      <vt:variant>
        <vt:i4>6357080</vt:i4>
      </vt:variant>
      <vt:variant>
        <vt:i4>5</vt:i4>
      </vt:variant>
      <vt:variant>
        <vt:i4>0</vt:i4>
      </vt:variant>
      <vt:variant>
        <vt:i4>5</vt:i4>
      </vt:variant>
      <vt:variant>
        <vt:lpwstr>mailto:tsbtsag@itu.int</vt:lpwstr>
      </vt:variant>
      <vt:variant>
        <vt:lpwstr/>
      </vt:variant>
      <vt:variant>
        <vt:i4>2424847</vt:i4>
      </vt:variant>
      <vt:variant>
        <vt:i4>3</vt:i4>
      </vt:variant>
      <vt:variant>
        <vt:i4>0</vt:i4>
      </vt:variant>
      <vt:variant>
        <vt:i4>5</vt:i4>
      </vt:variant>
      <vt:variant>
        <vt:lpwstr>mailto:tsbsg17@itu.int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SG13 Lead Study Group Report</dc:title>
  <dc:subject/>
  <dc:creator>Chair, ITU-T Study Group 13</dc:creator>
  <cp:keywords/>
  <dc:description>TSAG-TD25  For: Geneva, 26-30 May 2025_x000d_Document date: _x000d_Saved by ITU51017913 at 4:02:44 PM on 5/20/2025</dc:description>
  <cp:lastModifiedBy>TSB</cp:lastModifiedBy>
  <cp:revision>2</cp:revision>
  <cp:lastPrinted>2020-02-09T20:50:00Z</cp:lastPrinted>
  <dcterms:created xsi:type="dcterms:W3CDTF">2025-12-24T11:12:00Z</dcterms:created>
  <dcterms:modified xsi:type="dcterms:W3CDTF">2025-12-24T11:12:00Z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Docnum">
    <vt:lpwstr>TSAG-TD25</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Geneva, 26-30 May 2025</vt:lpwstr>
  </property>
  <property fmtid="{D5CDD505-2E9C-101B-9397-08002B2CF9AE}" pid="8" name="Docauthor">
    <vt:lpwstr>Chair, ITU-T Study Group 13</vt:lpwstr>
  </property>
</Properties>
</file>