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19"/>
        <w:gridCol w:w="520"/>
        <w:gridCol w:w="3330"/>
        <w:gridCol w:w="157"/>
        <w:gridCol w:w="4026"/>
      </w:tblGrid>
      <w:tr w:rsidR="002B4F18" w:rsidRPr="002B4F18" w14:paraId="6AADD2E3" w14:textId="77777777" w:rsidTr="002B4F18">
        <w:trPr>
          <w:cantSplit/>
        </w:trPr>
        <w:tc>
          <w:tcPr>
            <w:tcW w:w="1132" w:type="dxa"/>
            <w:vMerge w:val="restart"/>
            <w:vAlign w:val="center"/>
          </w:tcPr>
          <w:p w14:paraId="33FF39DB" w14:textId="77777777" w:rsidR="002B4F18" w:rsidRPr="002B4F18" w:rsidRDefault="002B4F18" w:rsidP="002B4F1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2B4F18">
              <w:rPr>
                <w:noProof/>
              </w:rPr>
              <w:drawing>
                <wp:inline distT="0" distB="0" distL="0" distR="0" wp14:anchorId="2B1A12FE" wp14:editId="22575445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615B5CB9" w14:textId="77777777" w:rsidR="002B4F18" w:rsidRPr="002B4F18" w:rsidRDefault="002B4F18" w:rsidP="002B4F18">
            <w:pPr>
              <w:rPr>
                <w:sz w:val="16"/>
                <w:szCs w:val="16"/>
              </w:rPr>
            </w:pPr>
            <w:r w:rsidRPr="002B4F18">
              <w:rPr>
                <w:sz w:val="16"/>
                <w:szCs w:val="16"/>
              </w:rPr>
              <w:t>INTERNATIONAL TELECOMMUNICATION UNION</w:t>
            </w:r>
          </w:p>
          <w:p w14:paraId="09012111" w14:textId="77777777" w:rsidR="002B4F18" w:rsidRPr="002B4F18" w:rsidRDefault="002B4F18" w:rsidP="002B4F18">
            <w:pPr>
              <w:rPr>
                <w:b/>
                <w:bCs/>
                <w:sz w:val="26"/>
                <w:szCs w:val="26"/>
              </w:rPr>
            </w:pPr>
            <w:r w:rsidRPr="002B4F18">
              <w:rPr>
                <w:b/>
                <w:bCs/>
                <w:sz w:val="26"/>
                <w:szCs w:val="26"/>
              </w:rPr>
              <w:t>TELECOMMUNICATION</w:t>
            </w:r>
            <w:r w:rsidRPr="002B4F18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B5E4652" w14:textId="4880DB85" w:rsidR="002B4F18" w:rsidRPr="002B4F18" w:rsidRDefault="002B4F18" w:rsidP="002B4F18">
            <w:pPr>
              <w:rPr>
                <w:sz w:val="20"/>
                <w:szCs w:val="20"/>
              </w:rPr>
            </w:pPr>
            <w:r w:rsidRPr="002B4F18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ABC73A8" w14:textId="29E72B80" w:rsidR="002B4F18" w:rsidRPr="002B4F18" w:rsidRDefault="002B4F18" w:rsidP="002B4F18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TSAG-TD217</w:t>
            </w:r>
          </w:p>
        </w:tc>
      </w:tr>
      <w:tr w:rsidR="002B4F18" w:rsidRPr="002B4F18" w14:paraId="7586787A" w14:textId="77777777" w:rsidTr="002B4F18">
        <w:trPr>
          <w:cantSplit/>
        </w:trPr>
        <w:tc>
          <w:tcPr>
            <w:tcW w:w="1132" w:type="dxa"/>
            <w:vMerge/>
          </w:tcPr>
          <w:p w14:paraId="29804D05" w14:textId="77777777" w:rsidR="002B4F18" w:rsidRPr="002B4F18" w:rsidRDefault="002B4F18" w:rsidP="002B4F18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3A178AA4" w14:textId="77777777" w:rsidR="002B4F18" w:rsidRPr="002B4F18" w:rsidRDefault="002B4F18" w:rsidP="002B4F18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42E768B" w14:textId="50F6DF73" w:rsidR="002B4F18" w:rsidRPr="002B4F18" w:rsidRDefault="002B4F18" w:rsidP="002B4F18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2B4F18" w:rsidRPr="002B4F18" w14:paraId="0D2AF405" w14:textId="77777777" w:rsidTr="002B4F18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2C8D32F" w14:textId="77777777" w:rsidR="002B4F18" w:rsidRPr="002B4F18" w:rsidRDefault="002B4F18" w:rsidP="002B4F18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D5A9D73" w14:textId="77777777" w:rsidR="002B4F18" w:rsidRPr="002B4F18" w:rsidRDefault="002B4F18" w:rsidP="002B4F18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857036C" w14:textId="77777777" w:rsidR="002B4F18" w:rsidRPr="002B4F18" w:rsidRDefault="002B4F18" w:rsidP="002B4F18">
            <w:pPr>
              <w:pStyle w:val="TSBHeaderRight14"/>
            </w:pPr>
            <w:r w:rsidRPr="002B4F18">
              <w:t>Original: English</w:t>
            </w:r>
          </w:p>
        </w:tc>
      </w:tr>
      <w:tr w:rsidR="002B4F18" w:rsidRPr="002B4F18" w14:paraId="54E2763D" w14:textId="77777777" w:rsidTr="002B4F18">
        <w:trPr>
          <w:cantSplit/>
        </w:trPr>
        <w:tc>
          <w:tcPr>
            <w:tcW w:w="1587" w:type="dxa"/>
            <w:gridSpan w:val="2"/>
          </w:tcPr>
          <w:p w14:paraId="43E0169E" w14:textId="06F0F30F" w:rsidR="002B4F18" w:rsidRPr="002B4F18" w:rsidRDefault="002B4F18" w:rsidP="002B4F18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06D08B16" w14:textId="30173FA2" w:rsidR="002B4F18" w:rsidRPr="002B4F18" w:rsidRDefault="002B4F18" w:rsidP="002B4F18">
            <w:pPr>
              <w:pStyle w:val="TSBHeaderQuestion"/>
            </w:pPr>
          </w:p>
        </w:tc>
        <w:tc>
          <w:tcPr>
            <w:tcW w:w="4026" w:type="dxa"/>
          </w:tcPr>
          <w:p w14:paraId="09747CC0" w14:textId="5AA5C360" w:rsidR="002B4F18" w:rsidRPr="002B4F18" w:rsidRDefault="002B4F18" w:rsidP="002B4F18">
            <w:pPr>
              <w:pStyle w:val="VenueDate"/>
            </w:pPr>
            <w:r w:rsidRPr="002B4F18">
              <w:t>Geneva, 26-30 January 2026</w:t>
            </w:r>
          </w:p>
        </w:tc>
      </w:tr>
      <w:tr w:rsidR="002B4F18" w:rsidRPr="002B4F18" w14:paraId="194E3F48" w14:textId="77777777" w:rsidTr="005F7827">
        <w:trPr>
          <w:cantSplit/>
        </w:trPr>
        <w:tc>
          <w:tcPr>
            <w:tcW w:w="9639" w:type="dxa"/>
            <w:gridSpan w:val="7"/>
          </w:tcPr>
          <w:p w14:paraId="61E7F699" w14:textId="77777777" w:rsidR="002B4F18" w:rsidRPr="002B4F18" w:rsidRDefault="002B4F18" w:rsidP="002B4F18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2B4F18">
              <w:rPr>
                <w:b/>
                <w:bCs/>
              </w:rPr>
              <w:t>TD</w:t>
            </w:r>
          </w:p>
          <w:p w14:paraId="0EDEED9C" w14:textId="0A7837B1" w:rsidR="002B4F18" w:rsidRPr="002B4F18" w:rsidRDefault="002B4F18" w:rsidP="0047410C">
            <w:pPr>
              <w:spacing w:before="0"/>
              <w:jc w:val="center"/>
              <w:rPr>
                <w:b/>
                <w:bCs/>
              </w:rPr>
            </w:pPr>
            <w:r w:rsidRPr="002B4F18">
              <w:rPr>
                <w:b/>
                <w:bCs/>
              </w:rPr>
              <w:t xml:space="preserve">(Ref.: </w:t>
            </w:r>
            <w:hyperlink r:id="rId12" w:history="1">
              <w:r w:rsidR="0047410C" w:rsidRPr="0047410C">
                <w:rPr>
                  <w:rStyle w:val="Hyperlink"/>
                  <w:rFonts w:ascii="Times New Roman" w:hAnsi="Times New Roman"/>
                  <w:b/>
                  <w:bCs/>
                </w:rPr>
                <w:t>SG2-LS63</w:t>
              </w:r>
            </w:hyperlink>
            <w:r w:rsidRPr="002B4F18">
              <w:rPr>
                <w:b/>
                <w:bCs/>
              </w:rPr>
              <w:t>)</w:t>
            </w:r>
          </w:p>
        </w:tc>
      </w:tr>
      <w:tr w:rsidR="002B4F18" w:rsidRPr="002B4F18" w14:paraId="046F9E6A" w14:textId="77777777" w:rsidTr="002B4F18">
        <w:trPr>
          <w:cantSplit/>
        </w:trPr>
        <w:tc>
          <w:tcPr>
            <w:tcW w:w="1587" w:type="dxa"/>
            <w:gridSpan w:val="2"/>
          </w:tcPr>
          <w:p w14:paraId="69DE7D2D" w14:textId="77777777" w:rsidR="002B4F18" w:rsidRPr="002B4F18" w:rsidRDefault="002B4F18" w:rsidP="002B4F18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2B4F18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17752741" w14:textId="244519C9" w:rsidR="002B4F18" w:rsidRPr="002B4F18" w:rsidRDefault="002B4F18" w:rsidP="002B4F18">
            <w:pPr>
              <w:pStyle w:val="TSBHeaderSource"/>
            </w:pPr>
            <w:r w:rsidRPr="002B4F18">
              <w:t>ITU-T Study Group 2</w:t>
            </w:r>
          </w:p>
        </w:tc>
      </w:tr>
      <w:tr w:rsidR="002B4F18" w:rsidRPr="002B4F18" w14:paraId="3F7FF656" w14:textId="77777777" w:rsidTr="002B4F18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491D0C05" w14:textId="77777777" w:rsidR="002B4F18" w:rsidRPr="002B4F18" w:rsidRDefault="002B4F18" w:rsidP="002B4F18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2B4F18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7A62E88A" w14:textId="1600E401" w:rsidR="002B4F18" w:rsidRPr="002B4F18" w:rsidRDefault="002B4F18" w:rsidP="002B4F18">
            <w:pPr>
              <w:pStyle w:val="TSBHeaderTitle"/>
            </w:pPr>
            <w:r w:rsidRPr="002B4F18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2B4F18">
              <w:t>r on a contribution titled: "Registration Authority Assignment criteria to issue digital public certificates for use by Q.TSCA"(update and reply to SG11-LS36)</w:t>
            </w:r>
            <w:r>
              <w:t xml:space="preserve"> [from ITU-T SG2]</w:t>
            </w:r>
          </w:p>
        </w:tc>
      </w:tr>
      <w:bookmarkEnd w:id="1"/>
      <w:bookmarkEnd w:id="7"/>
      <w:tr w:rsidR="000F6DA3" w:rsidRPr="00333209" w14:paraId="4E3EC64C" w14:textId="77777777" w:rsidTr="00AB7D5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D883AA5" w14:textId="77777777" w:rsidR="000F6DA3" w:rsidRPr="00333209" w:rsidRDefault="000F6DA3" w:rsidP="000F6DA3">
            <w:pPr>
              <w:jc w:val="center"/>
              <w:rPr>
                <w:b/>
              </w:rPr>
            </w:pPr>
            <w:r w:rsidRPr="00333209">
              <w:rPr>
                <w:b/>
              </w:rPr>
              <w:t>LIAISON STATEMENT</w:t>
            </w:r>
          </w:p>
        </w:tc>
      </w:tr>
      <w:tr w:rsidR="000F6DA3" w:rsidRPr="009F1CEF" w14:paraId="6A22B081" w14:textId="77777777" w:rsidTr="009477E9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594A4333" w14:textId="77777777" w:rsidR="000F6DA3" w:rsidRPr="00333209" w:rsidRDefault="000F6DA3" w:rsidP="000F6DA3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For action to:</w:t>
            </w:r>
          </w:p>
        </w:tc>
        <w:tc>
          <w:tcPr>
            <w:tcW w:w="7513" w:type="dxa"/>
            <w:gridSpan w:val="3"/>
          </w:tcPr>
          <w:p w14:paraId="1100E375" w14:textId="00A30884" w:rsidR="000F6DA3" w:rsidRPr="009F1CEF" w:rsidRDefault="000F6DA3" w:rsidP="000F6DA3">
            <w:pPr>
              <w:pStyle w:val="LSForAction"/>
              <w:rPr>
                <w:rFonts w:eastAsiaTheme="minorEastAsia"/>
                <w:lang w:eastAsia="zh-CN"/>
              </w:rPr>
            </w:pPr>
          </w:p>
        </w:tc>
      </w:tr>
      <w:tr w:rsidR="005A383B" w:rsidRPr="00333209" w14:paraId="60B97BCF" w14:textId="77777777" w:rsidTr="009477E9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FDA3D1F" w14:textId="77777777" w:rsidR="005A383B" w:rsidRPr="00333209" w:rsidRDefault="005A383B" w:rsidP="005A383B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For information to:</w:t>
            </w:r>
          </w:p>
        </w:tc>
        <w:tc>
          <w:tcPr>
            <w:tcW w:w="7513" w:type="dxa"/>
            <w:gridSpan w:val="3"/>
          </w:tcPr>
          <w:p w14:paraId="0267BC8F" w14:textId="4B843D21" w:rsidR="005A383B" w:rsidRPr="00333209" w:rsidRDefault="005A383B" w:rsidP="005A383B">
            <w:pPr>
              <w:pStyle w:val="LSForInfo"/>
              <w:rPr>
                <w:rFonts w:eastAsiaTheme="minorEastAsia"/>
                <w:lang w:eastAsia="zh-CN"/>
              </w:rPr>
            </w:pPr>
            <w:r w:rsidRPr="00333209">
              <w:t xml:space="preserve">ITU-T </w:t>
            </w:r>
            <w:r w:rsidRPr="00333209">
              <w:rPr>
                <w:rFonts w:eastAsiaTheme="minorEastAsia"/>
                <w:lang w:eastAsia="zh-CN"/>
              </w:rPr>
              <w:t xml:space="preserve">Study Group </w:t>
            </w:r>
            <w:r>
              <w:rPr>
                <w:rFonts w:eastAsiaTheme="minorEastAsia"/>
                <w:lang w:eastAsia="zh-CN"/>
              </w:rPr>
              <w:t xml:space="preserve">11, </w:t>
            </w:r>
            <w:r w:rsidR="00736B37">
              <w:rPr>
                <w:rFonts w:eastAsiaTheme="minorEastAsia"/>
                <w:lang w:eastAsia="zh-CN"/>
              </w:rPr>
              <w:t xml:space="preserve">ITU-T Study Group 17, </w:t>
            </w:r>
            <w:r>
              <w:rPr>
                <w:rFonts w:eastAsiaTheme="minorEastAsia"/>
                <w:lang w:eastAsia="zh-CN"/>
              </w:rPr>
              <w:t>TSAG</w:t>
            </w:r>
          </w:p>
        </w:tc>
      </w:tr>
      <w:tr w:rsidR="005A383B" w:rsidRPr="00333209" w14:paraId="60CF25F5" w14:textId="77777777" w:rsidTr="009477E9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6CFA771" w14:textId="77777777" w:rsidR="005A383B" w:rsidRPr="00333209" w:rsidRDefault="005A383B" w:rsidP="005A383B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Approval:</w:t>
            </w:r>
          </w:p>
        </w:tc>
        <w:tc>
          <w:tcPr>
            <w:tcW w:w="7513" w:type="dxa"/>
            <w:gridSpan w:val="3"/>
          </w:tcPr>
          <w:p w14:paraId="27577278" w14:textId="4BE8FB89" w:rsidR="005A383B" w:rsidRPr="00333209" w:rsidRDefault="005A383B" w:rsidP="005A383B">
            <w:r>
              <w:t>ITU-T Study Group 2 meeting (</w:t>
            </w:r>
            <w:r>
              <w:rPr>
                <w:rFonts w:hint="eastAsia"/>
                <w:lang w:eastAsia="zh-CN"/>
              </w:rPr>
              <w:t>Geneva</w:t>
            </w:r>
            <w:r>
              <w:t xml:space="preserve">, </w:t>
            </w:r>
            <w:r w:rsidR="004053ED">
              <w:t>5</w:t>
            </w:r>
            <w:r>
              <w:t xml:space="preserve"> September 2025)</w:t>
            </w:r>
          </w:p>
        </w:tc>
      </w:tr>
      <w:tr w:rsidR="005A383B" w:rsidRPr="00333209" w14:paraId="3EEAABD4" w14:textId="77777777" w:rsidTr="009477E9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  <w:tcBorders>
              <w:bottom w:val="single" w:sz="12" w:space="0" w:color="auto"/>
            </w:tcBorders>
          </w:tcPr>
          <w:p w14:paraId="05F002F9" w14:textId="77777777" w:rsidR="005A383B" w:rsidRPr="00333209" w:rsidRDefault="005A383B" w:rsidP="005A383B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Deadline: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63AEAB33" w14:textId="769ADD01" w:rsidR="005A383B" w:rsidRPr="00333209" w:rsidRDefault="005A383B" w:rsidP="005A383B">
            <w:pPr>
              <w:pStyle w:val="LSDeadline"/>
            </w:pPr>
            <w:r>
              <w:t>-</w:t>
            </w:r>
          </w:p>
        </w:tc>
      </w:tr>
      <w:tr w:rsidR="005A383B" w:rsidRPr="007913B9" w14:paraId="6FB179F8" w14:textId="77777777" w:rsidTr="002B4F18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A4C2616" w14:textId="77777777" w:rsidR="005A383B" w:rsidRPr="00333209" w:rsidRDefault="005A383B" w:rsidP="005A383B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Contact:</w:t>
            </w:r>
          </w:p>
        </w:tc>
        <w:tc>
          <w:tcPr>
            <w:tcW w:w="385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5E06F0" w14:textId="19C10772" w:rsidR="005A383B" w:rsidRPr="00827A33" w:rsidRDefault="005A383B" w:rsidP="005A383B">
            <w:pPr>
              <w:rPr>
                <w:lang w:val="en-US"/>
              </w:rPr>
            </w:pPr>
            <w:r>
              <w:t>Chris Wendt</w:t>
            </w:r>
            <w:r w:rsidRPr="00D5603A">
              <w:br/>
            </w:r>
            <w:r>
              <w:t>Editor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3D0338" w14:textId="1B0B5323" w:rsidR="005A383B" w:rsidRPr="004B34E2" w:rsidRDefault="005A383B" w:rsidP="005A383B">
            <w:pPr>
              <w:rPr>
                <w:lang w:val="de-AT"/>
              </w:rPr>
            </w:pPr>
            <w:r w:rsidRPr="00827A33">
              <w:rPr>
                <w:lang w:val="fr-FR"/>
              </w:rPr>
              <w:t xml:space="preserve">E-mail: </w:t>
            </w:r>
            <w:hyperlink r:id="rId13" w:history="1">
              <w:r w:rsidRPr="00DB1F8F">
                <w:rPr>
                  <w:rStyle w:val="Hyperlink"/>
                  <w:lang w:val="fr-FR"/>
                </w:rPr>
                <w:t>cwendt@somos.com</w:t>
              </w:r>
            </w:hyperlink>
            <w:r w:rsidRPr="00827A33">
              <w:rPr>
                <w:lang w:val="fr-FR"/>
              </w:rPr>
              <w:t xml:space="preserve"> </w:t>
            </w:r>
          </w:p>
        </w:tc>
      </w:tr>
      <w:tr w:rsidR="005A383B" w:rsidRPr="002B4F18" w14:paraId="7A1CDFB0" w14:textId="77777777" w:rsidTr="002B4F18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6A11E67" w14:textId="77777777" w:rsidR="005A383B" w:rsidRPr="00333209" w:rsidRDefault="005A383B" w:rsidP="005A383B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Contact:</w:t>
            </w:r>
          </w:p>
        </w:tc>
        <w:tc>
          <w:tcPr>
            <w:tcW w:w="385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17F9E8" w14:textId="57CC76BF" w:rsidR="005A383B" w:rsidRPr="004B34E2" w:rsidRDefault="0047410C" w:rsidP="005A383B">
            <w:pPr>
              <w:rPr>
                <w:rFonts w:eastAsia="SimSun"/>
                <w:lang w:val="fr-CH" w:eastAsia="zh-CN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F85607A7476844B09E964396C2EC7CD7"/>
                </w:placeholder>
                <w:text w:multiLine="1"/>
              </w:sdtPr>
              <w:sdtEndPr/>
              <w:sdtContent>
                <w:r w:rsidR="005A383B" w:rsidRPr="00513E13">
                  <w:rPr>
                    <w:lang w:val="en-US"/>
                  </w:rPr>
                  <w:t>Philippe Fouquart</w:t>
                </w:r>
                <w:r w:rsidR="005A383B" w:rsidRPr="00513E13">
                  <w:rPr>
                    <w:lang w:val="en-US"/>
                  </w:rPr>
                  <w:br/>
                </w:r>
                <w:r w:rsidR="005A383B">
                  <w:rPr>
                    <w:lang w:val="en-US"/>
                  </w:rPr>
                  <w:t>Q1/2</w:t>
                </w:r>
                <w:r w:rsidR="005A383B" w:rsidRPr="00513E13">
                  <w:rPr>
                    <w:lang w:val="en-US"/>
                  </w:rPr>
                  <w:t xml:space="preserve"> Rapporteur</w:t>
                </w:r>
              </w:sdtContent>
            </w:sdt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DB24BB" w14:textId="403E5E0F" w:rsidR="005A383B" w:rsidRPr="004B34E2" w:rsidRDefault="005A383B" w:rsidP="005A383B">
            <w:pPr>
              <w:rPr>
                <w:lang w:val="de-AT"/>
              </w:rPr>
            </w:pPr>
            <w:r w:rsidRPr="00647498">
              <w:rPr>
                <w:lang w:val="pt-BR"/>
              </w:rPr>
              <w:t xml:space="preserve">E-mail: </w:t>
            </w:r>
            <w:hyperlink r:id="rId14" w:history="1">
              <w:r w:rsidRPr="004339EE">
                <w:rPr>
                  <w:rStyle w:val="Hyperlink"/>
                  <w:rFonts w:ascii="Times New Roman" w:hAnsi="Times New Roman"/>
                  <w:lang w:val="fr-CH"/>
                </w:rPr>
                <w:t>philippe.fouquart@orange.com</w:t>
              </w:r>
            </w:hyperlink>
            <w:r w:rsidRPr="004339EE">
              <w:rPr>
                <w:lang w:val="fr-CH"/>
              </w:rPr>
              <w:t xml:space="preserve"> </w:t>
            </w:r>
          </w:p>
        </w:tc>
      </w:tr>
    </w:tbl>
    <w:p w14:paraId="1690D1BB" w14:textId="77777777" w:rsidR="00FE3BB1" w:rsidRPr="004B34E2" w:rsidRDefault="00FE3BB1">
      <w:pPr>
        <w:rPr>
          <w:lang w:val="de-AT"/>
        </w:rPr>
      </w:pPr>
    </w:p>
    <w:tbl>
      <w:tblPr>
        <w:tblW w:w="96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8028"/>
      </w:tblGrid>
      <w:tr w:rsidR="00FE3BB1" w:rsidRPr="00333209" w14:paraId="1F2EABDB" w14:textId="77777777" w:rsidTr="00AB7D5A">
        <w:trPr>
          <w:cantSplit/>
          <w:trHeight w:val="848"/>
        </w:trPr>
        <w:tc>
          <w:tcPr>
            <w:tcW w:w="1611" w:type="dxa"/>
          </w:tcPr>
          <w:p w14:paraId="147B8950" w14:textId="77777777" w:rsidR="00FE3BB1" w:rsidRPr="00333209" w:rsidRDefault="001C32D0">
            <w:pPr>
              <w:rPr>
                <w:b/>
                <w:bCs/>
              </w:rPr>
            </w:pPr>
            <w:r w:rsidRPr="00333209">
              <w:rPr>
                <w:b/>
                <w:bCs/>
              </w:rPr>
              <w:t>Abstract:</w:t>
            </w:r>
          </w:p>
        </w:tc>
        <w:tc>
          <w:tcPr>
            <w:tcW w:w="8028" w:type="dxa"/>
          </w:tcPr>
          <w:p w14:paraId="624F81AD" w14:textId="311C0365" w:rsidR="00FE3BB1" w:rsidRPr="004A782E" w:rsidRDefault="00827A33">
            <w:pPr>
              <w:rPr>
                <w:rFonts w:eastAsia="Arial"/>
              </w:rPr>
            </w:pPr>
            <w:r w:rsidRPr="00165163">
              <w:t xml:space="preserve">This LS/o </w:t>
            </w:r>
            <w:r>
              <w:t xml:space="preserve">shares ITU-T Study Group 2 </w:t>
            </w:r>
            <w:r w:rsidR="004A782E">
              <w:t xml:space="preserve">update to </w:t>
            </w:r>
            <w:r w:rsidR="004A782E" w:rsidRPr="00014638">
              <w:t>E.RAA4Q.TSCA</w:t>
            </w:r>
            <w:r w:rsidR="004A782E">
              <w:t xml:space="preserve">: </w:t>
            </w:r>
            <w:r w:rsidR="004A782E" w:rsidRPr="007F1711">
              <w:rPr>
                <w:lang w:val="sah-RU"/>
              </w:rPr>
              <w:t>Registration authority assignment criteria to issue digital public certificates for use by Q.TSCA</w:t>
            </w:r>
            <w:r w:rsidR="00EC56A9">
              <w:rPr>
                <w:rFonts w:eastAsia="Arial"/>
              </w:rPr>
              <w:t xml:space="preserve">. </w:t>
            </w:r>
            <w:bookmarkStart w:id="8" w:name="_Hlk190253077"/>
            <w:r w:rsidR="00EC56A9">
              <w:rPr>
                <w:rFonts w:eastAsia="Arial"/>
              </w:rPr>
              <w:t xml:space="preserve">Study Group 2 has </w:t>
            </w:r>
            <w:r w:rsidR="000F6DA3">
              <w:rPr>
                <w:rFonts w:eastAsia="Arial"/>
              </w:rPr>
              <w:t xml:space="preserve">updated </w:t>
            </w:r>
            <w:r w:rsidR="004A782E">
              <w:rPr>
                <w:rFonts w:eastAsia="Arial"/>
              </w:rPr>
              <w:t xml:space="preserve">a new revision of the document as </w:t>
            </w:r>
            <w:r w:rsidR="004A782E" w:rsidRPr="004A782E">
              <w:rPr>
                <w:rFonts w:eastAsia="Arial"/>
              </w:rPr>
              <w:t>SG2-TD82R1/PLEN</w:t>
            </w:r>
            <w:r w:rsidR="004A782E">
              <w:rPr>
                <w:rFonts w:eastAsia="Arial"/>
              </w:rPr>
              <w:t xml:space="preserve"> and communicating that to</w:t>
            </w:r>
            <w:r w:rsidR="00EC56A9">
              <w:rPr>
                <w:rFonts w:eastAsia="Arial"/>
              </w:rPr>
              <w:t xml:space="preserve"> ITU-T Study Group 11</w:t>
            </w:r>
            <w:r w:rsidR="00242A95">
              <w:rPr>
                <w:rFonts w:eastAsia="Arial"/>
              </w:rPr>
              <w:t xml:space="preserve">, ITU-T Study Group 17 </w:t>
            </w:r>
            <w:r w:rsidR="000F6DA3">
              <w:rPr>
                <w:rFonts w:eastAsia="Arial"/>
              </w:rPr>
              <w:t>and TSAG</w:t>
            </w:r>
            <w:r w:rsidR="00EC56A9">
              <w:rPr>
                <w:rFonts w:eastAsia="Arial"/>
              </w:rPr>
              <w:t xml:space="preserve"> </w:t>
            </w:r>
            <w:bookmarkEnd w:id="8"/>
            <w:r w:rsidR="004A782E">
              <w:rPr>
                <w:rFonts w:eastAsia="Arial"/>
              </w:rPr>
              <w:t>for their review</w:t>
            </w:r>
            <w:r w:rsidR="00551B95">
              <w:rPr>
                <w:rFonts w:eastAsia="Arial"/>
              </w:rPr>
              <w:t>.</w:t>
            </w:r>
            <w:r w:rsidR="000F6DA3">
              <w:rPr>
                <w:rFonts w:eastAsia="Arial"/>
              </w:rPr>
              <w:t xml:space="preserve"> </w:t>
            </w:r>
            <w:r w:rsidR="00242A95">
              <w:rPr>
                <w:rFonts w:eastAsia="Arial"/>
              </w:rPr>
              <w:t xml:space="preserve">This also provides a response to </w:t>
            </w:r>
            <w:r w:rsidR="00242A95" w:rsidRPr="00242A95">
              <w:rPr>
                <w:rFonts w:eastAsia="Arial"/>
              </w:rPr>
              <w:t>SG11-LS36</w:t>
            </w:r>
            <w:r w:rsidR="00242A95">
              <w:rPr>
                <w:rFonts w:eastAsia="Arial"/>
              </w:rPr>
              <w:t xml:space="preserve"> to ITU-T Study Group 11.</w:t>
            </w:r>
          </w:p>
        </w:tc>
      </w:tr>
    </w:tbl>
    <w:p w14:paraId="37D390AE" w14:textId="77777777" w:rsidR="000F53AE" w:rsidRPr="00B403BA" w:rsidRDefault="000F53AE" w:rsidP="00B403BA"/>
    <w:p w14:paraId="06661525" w14:textId="071281F9" w:rsidR="0059466A" w:rsidRDefault="00551B95" w:rsidP="00551B95">
      <w:r>
        <w:t xml:space="preserve">ITU-T Study Group 2 would like to inform </w:t>
      </w:r>
      <w:r w:rsidR="00E30E78">
        <w:t>ITU-T Study Group 11 and TSAG</w:t>
      </w:r>
      <w:r>
        <w:t xml:space="preserve"> </w:t>
      </w:r>
      <w:r w:rsidR="0059466A">
        <w:t xml:space="preserve">that it undertook </w:t>
      </w:r>
      <w:r w:rsidR="004A782E">
        <w:t xml:space="preserve">a revision </w:t>
      </w:r>
      <w:r w:rsidR="0059466A">
        <w:t xml:space="preserve">to and </w:t>
      </w:r>
      <w:r w:rsidR="004A782E">
        <w:t>update</w:t>
      </w:r>
      <w:r w:rsidR="0059466A">
        <w:t>d the dr</w:t>
      </w:r>
      <w:r w:rsidR="00E54DBD">
        <w:t>a</w:t>
      </w:r>
      <w:r w:rsidR="0059466A">
        <w:t>ft Recommendation ITU-T</w:t>
      </w:r>
      <w:r w:rsidR="00A13BD9">
        <w:t xml:space="preserve"> </w:t>
      </w:r>
      <w:r w:rsidR="004A782E" w:rsidRPr="00014638">
        <w:t>E.RAA4Q.TSCA</w:t>
      </w:r>
      <w:r w:rsidR="004A782E">
        <w:t xml:space="preserve">: </w:t>
      </w:r>
      <w:r w:rsidR="004A782E" w:rsidRPr="007F1711">
        <w:rPr>
          <w:lang w:val="sah-RU"/>
        </w:rPr>
        <w:t>Registration authority assignment criteria to issue digital public certificates for use by Q.TSC</w:t>
      </w:r>
      <w:r w:rsidR="0059466A">
        <w:rPr>
          <w:lang w:val="en-US"/>
        </w:rPr>
        <w:t>A</w:t>
      </w:r>
      <w:r w:rsidR="004A782E">
        <w:rPr>
          <w:lang w:val="en-US"/>
        </w:rPr>
        <w:t xml:space="preserve"> </w:t>
      </w:r>
      <w:r w:rsidR="004A782E">
        <w:t>updated at</w:t>
      </w:r>
      <w:r>
        <w:t xml:space="preserve"> the current meeting of Study Group 2.</w:t>
      </w:r>
      <w:r w:rsidR="004A782E">
        <w:t xml:space="preserve"> Th</w:t>
      </w:r>
      <w:r w:rsidR="0059466A">
        <w:t>e revised text is attached (</w:t>
      </w:r>
      <w:r w:rsidR="008D6701" w:rsidRPr="00A276E6">
        <w:t>SG2-TD</w:t>
      </w:r>
      <w:r w:rsidR="003E4A64">
        <w:t>280</w:t>
      </w:r>
      <w:r w:rsidR="008D6701">
        <w:t>REV</w:t>
      </w:r>
      <w:r w:rsidR="003E4A64">
        <w:t>1</w:t>
      </w:r>
      <w:r w:rsidR="008D6701" w:rsidRPr="00A276E6">
        <w:t>/PLEN</w:t>
      </w:r>
      <w:r w:rsidR="0059466A">
        <w:t>)</w:t>
      </w:r>
      <w:r w:rsidR="008D6701" w:rsidRPr="00A276E6">
        <w:t xml:space="preserve"> </w:t>
      </w:r>
      <w:r w:rsidR="008D6701">
        <w:t xml:space="preserve">and </w:t>
      </w:r>
      <w:r w:rsidR="004A782E">
        <w:t xml:space="preserve">is provided for your </w:t>
      </w:r>
      <w:r w:rsidR="0059466A">
        <w:t>information</w:t>
      </w:r>
      <w:r w:rsidR="004A782E">
        <w:t>.</w:t>
      </w:r>
      <w:r w:rsidR="003E4A64">
        <w:t xml:space="preserve"> </w:t>
      </w:r>
    </w:p>
    <w:p w14:paraId="7DF16529" w14:textId="04462680" w:rsidR="00551B95" w:rsidRDefault="003E4A64" w:rsidP="00551B95">
      <w:r>
        <w:t xml:space="preserve">Study Group 2 believes this version of the document is mature and </w:t>
      </w:r>
      <w:r w:rsidR="0059466A">
        <w:t xml:space="preserve">intends </w:t>
      </w:r>
      <w:r>
        <w:t xml:space="preserve">to </w:t>
      </w:r>
      <w:r w:rsidR="0059466A">
        <w:t xml:space="preserve">submit the text </w:t>
      </w:r>
      <w:r>
        <w:t xml:space="preserve">for determination </w:t>
      </w:r>
      <w:r w:rsidR="0059466A">
        <w:t xml:space="preserve">at the SG2 meeting </w:t>
      </w:r>
      <w:r>
        <w:t>in Feb</w:t>
      </w:r>
      <w:r w:rsidR="0059466A">
        <w:t>ruary</w:t>
      </w:r>
      <w:r>
        <w:t xml:space="preserve"> 2026.</w:t>
      </w:r>
    </w:p>
    <w:p w14:paraId="5209CBF7" w14:textId="30BB780E" w:rsidR="00242A95" w:rsidRDefault="00242A95" w:rsidP="00551B95">
      <w:r>
        <w:t xml:space="preserve">In response to </w:t>
      </w:r>
      <w:r w:rsidRPr="00242A95">
        <w:t>SG11-LS36</w:t>
      </w:r>
      <w:r>
        <w:t xml:space="preserve">, Study Group 2 acknowledges and understands the </w:t>
      </w:r>
      <w:r w:rsidR="00AC241A">
        <w:t xml:space="preserve">demarcation between </w:t>
      </w:r>
      <w:r w:rsidR="00AC241A">
        <w:rPr>
          <w:lang w:eastAsia="zh-CN"/>
        </w:rPr>
        <w:t xml:space="preserve">draft Recommendation Q.TSCA and draft Recommendation E.RAA4QTSCA.  Study Group 2 also acknowledges the timeline suggested and </w:t>
      </w:r>
      <w:r w:rsidR="00535188">
        <w:rPr>
          <w:lang w:eastAsia="zh-CN"/>
        </w:rPr>
        <w:t xml:space="preserve">is complimentary given the </w:t>
      </w:r>
      <w:r w:rsidR="00AC241A">
        <w:rPr>
          <w:lang w:eastAsia="zh-CN"/>
        </w:rPr>
        <w:t>updates provided</w:t>
      </w:r>
      <w:r w:rsidR="00535188">
        <w:rPr>
          <w:lang w:eastAsia="zh-CN"/>
        </w:rPr>
        <w:t xml:space="preserve"> above</w:t>
      </w:r>
      <w:r w:rsidR="00AC241A">
        <w:rPr>
          <w:lang w:eastAsia="zh-CN"/>
        </w:rPr>
        <w:t xml:space="preserve"> around the status and maturity of the update to </w:t>
      </w:r>
      <w:r w:rsidR="00AC241A" w:rsidRPr="00014638">
        <w:t>E.RAA4Q.TSCA</w:t>
      </w:r>
      <w:r w:rsidR="00AC241A">
        <w:t>.</w:t>
      </w:r>
    </w:p>
    <w:p w14:paraId="6A895FA6" w14:textId="72A74E6D" w:rsidR="00535188" w:rsidRDefault="00535188" w:rsidP="00551B95">
      <w:r>
        <w:t>We have also, as requested</w:t>
      </w:r>
      <w:r w:rsidR="00E30E78">
        <w:t>,</w:t>
      </w:r>
      <w:r>
        <w:t xml:space="preserve"> added ITU-T Study Group 17 to this LS</w:t>
      </w:r>
      <w:r w:rsidR="00E30E78">
        <w:t xml:space="preserve"> and refer to the document </w:t>
      </w:r>
      <w:hyperlink r:id="rId15" w:history="1">
        <w:r w:rsidR="00E30E78" w:rsidRPr="00855034">
          <w:rPr>
            <w:rStyle w:val="Hyperlink"/>
            <w:lang w:eastAsia="zh-CN"/>
          </w:rPr>
          <w:t>SG11-TD334/GEN</w:t>
        </w:r>
      </w:hyperlink>
      <w:r w:rsidR="00E30E78">
        <w:t xml:space="preserve"> with the current text of Q.TSCA for potential alignment of </w:t>
      </w:r>
      <w:r w:rsidR="00E30E78">
        <w:rPr>
          <w:lang w:eastAsia="zh-CN"/>
        </w:rPr>
        <w:t>the terminology used regarding public key certificates and trust chain in the base text for any corrections.</w:t>
      </w:r>
    </w:p>
    <w:p w14:paraId="682838CD" w14:textId="379B3A2A" w:rsidR="00551B95" w:rsidRDefault="00D276E7" w:rsidP="00E30E78">
      <w:pPr>
        <w:jc w:val="center"/>
      </w:pPr>
      <w:r>
        <w:t>_____________________________</w:t>
      </w:r>
    </w:p>
    <w:sectPr w:rsidR="00551B95" w:rsidSect="002B4F18">
      <w:headerReference w:type="default" r:id="rId16"/>
      <w:pgSz w:w="11906" w:h="16838"/>
      <w:pgMar w:top="1134" w:right="1134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7B2E" w14:textId="77777777" w:rsidR="00825FB3" w:rsidRDefault="00825FB3">
      <w:pPr>
        <w:spacing w:before="0"/>
      </w:pPr>
      <w:r>
        <w:separator/>
      </w:r>
    </w:p>
  </w:endnote>
  <w:endnote w:type="continuationSeparator" w:id="0">
    <w:p w14:paraId="51613C4E" w14:textId="77777777" w:rsidR="00825FB3" w:rsidRDefault="00825F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1BBF" w14:textId="77777777" w:rsidR="00825FB3" w:rsidRDefault="00825FB3">
      <w:pPr>
        <w:spacing w:before="0"/>
      </w:pPr>
      <w:r>
        <w:separator/>
      </w:r>
    </w:p>
  </w:footnote>
  <w:footnote w:type="continuationSeparator" w:id="0">
    <w:p w14:paraId="2C207B0A" w14:textId="77777777" w:rsidR="00825FB3" w:rsidRDefault="00825F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39A" w14:textId="0E91E262" w:rsidR="004053ED" w:rsidRPr="002B4F18" w:rsidRDefault="002B4F18" w:rsidP="002B4F18">
    <w:pPr>
      <w:pStyle w:val="Header"/>
      <w:rPr>
        <w:sz w:val="18"/>
      </w:rPr>
    </w:pPr>
    <w:r w:rsidRPr="002B4F18">
      <w:rPr>
        <w:sz w:val="18"/>
      </w:rPr>
      <w:t xml:space="preserve">- </w:t>
    </w:r>
    <w:r w:rsidRPr="002B4F18">
      <w:rPr>
        <w:sz w:val="18"/>
      </w:rPr>
      <w:fldChar w:fldCharType="begin"/>
    </w:r>
    <w:r w:rsidRPr="002B4F18">
      <w:rPr>
        <w:sz w:val="18"/>
      </w:rPr>
      <w:instrText xml:space="preserve"> PAGE  \* MERGEFORMAT </w:instrText>
    </w:r>
    <w:r w:rsidRPr="002B4F18">
      <w:rPr>
        <w:sz w:val="18"/>
      </w:rPr>
      <w:fldChar w:fldCharType="separate"/>
    </w:r>
    <w:r w:rsidRPr="002B4F18">
      <w:rPr>
        <w:noProof/>
        <w:sz w:val="18"/>
      </w:rPr>
      <w:t>1</w:t>
    </w:r>
    <w:r w:rsidRPr="002B4F18">
      <w:rPr>
        <w:sz w:val="18"/>
      </w:rPr>
      <w:fldChar w:fldCharType="end"/>
    </w:r>
    <w:r w:rsidRPr="002B4F18">
      <w:rPr>
        <w:sz w:val="18"/>
      </w:rPr>
      <w:t xml:space="preserve"> -</w:t>
    </w:r>
  </w:p>
  <w:p w14:paraId="47D9D146" w14:textId="380FCB4B" w:rsidR="002B4F18" w:rsidRPr="002B4F18" w:rsidRDefault="002B4F18" w:rsidP="002B4F18">
    <w:pPr>
      <w:pStyle w:val="Header"/>
      <w:spacing w:after="240"/>
      <w:rPr>
        <w:sz w:val="18"/>
      </w:rPr>
    </w:pPr>
    <w:r w:rsidRPr="002B4F18">
      <w:rPr>
        <w:sz w:val="18"/>
      </w:rPr>
      <w:fldChar w:fldCharType="begin"/>
    </w:r>
    <w:r w:rsidRPr="002B4F18">
      <w:rPr>
        <w:sz w:val="18"/>
      </w:rPr>
      <w:instrText xml:space="preserve"> STYLEREF  Docnumber  </w:instrText>
    </w:r>
    <w:r w:rsidRPr="002B4F18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4FE4E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eastAsia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AE23622"/>
    <w:lvl w:ilvl="0" w:tplc="02EA3360"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D08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F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E8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A7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89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0C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B978CA"/>
    <w:multiLevelType w:val="hybridMultilevel"/>
    <w:tmpl w:val="62969ADE"/>
    <w:lvl w:ilvl="0" w:tplc="7B18AD7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06FC"/>
    <w:multiLevelType w:val="multilevel"/>
    <w:tmpl w:val="0794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FF7EF5"/>
    <w:multiLevelType w:val="hybridMultilevel"/>
    <w:tmpl w:val="308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54028"/>
    <w:multiLevelType w:val="multilevel"/>
    <w:tmpl w:val="4964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0B16"/>
    <w:multiLevelType w:val="hybridMultilevel"/>
    <w:tmpl w:val="DDF8FBB2"/>
    <w:lvl w:ilvl="0" w:tplc="C4A458B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 w15:restartNumberingAfterBreak="0">
    <w:nsid w:val="60D10C7F"/>
    <w:multiLevelType w:val="multilevel"/>
    <w:tmpl w:val="45683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2483DF9"/>
    <w:multiLevelType w:val="multilevel"/>
    <w:tmpl w:val="5D8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55AD1"/>
    <w:multiLevelType w:val="hybridMultilevel"/>
    <w:tmpl w:val="A6940FBA"/>
    <w:lvl w:ilvl="0" w:tplc="D05E5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 w15:restartNumberingAfterBreak="0">
    <w:nsid w:val="73CC1FDD"/>
    <w:multiLevelType w:val="multilevel"/>
    <w:tmpl w:val="305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98430037">
    <w:abstractNumId w:val="5"/>
  </w:num>
  <w:num w:numId="2" w16cid:durableId="145317964">
    <w:abstractNumId w:val="12"/>
  </w:num>
  <w:num w:numId="3" w16cid:durableId="1654724150">
    <w:abstractNumId w:val="9"/>
  </w:num>
  <w:num w:numId="4" w16cid:durableId="1569994518">
    <w:abstractNumId w:val="2"/>
  </w:num>
  <w:num w:numId="5" w16cid:durableId="525951938">
    <w:abstractNumId w:val="1"/>
  </w:num>
  <w:num w:numId="6" w16cid:durableId="1320301937">
    <w:abstractNumId w:val="0"/>
  </w:num>
  <w:num w:numId="7" w16cid:durableId="1584101683">
    <w:abstractNumId w:val="7"/>
  </w:num>
  <w:num w:numId="8" w16cid:durableId="1162887469">
    <w:abstractNumId w:val="11"/>
  </w:num>
  <w:num w:numId="9" w16cid:durableId="1636718007">
    <w:abstractNumId w:val="4"/>
  </w:num>
  <w:num w:numId="10" w16cid:durableId="1790973330">
    <w:abstractNumId w:val="3"/>
  </w:num>
  <w:num w:numId="11" w16cid:durableId="845746949">
    <w:abstractNumId w:val="6"/>
  </w:num>
  <w:num w:numId="12" w16cid:durableId="221411135">
    <w:abstractNumId w:val="8"/>
  </w:num>
  <w:num w:numId="13" w16cid:durableId="113065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01834"/>
    <w:rsid w:val="00006161"/>
    <w:rsid w:val="00007323"/>
    <w:rsid w:val="000178E5"/>
    <w:rsid w:val="00031E9D"/>
    <w:rsid w:val="0005475F"/>
    <w:rsid w:val="00063A63"/>
    <w:rsid w:val="00064C08"/>
    <w:rsid w:val="00073221"/>
    <w:rsid w:val="00091D86"/>
    <w:rsid w:val="0009379B"/>
    <w:rsid w:val="000A029E"/>
    <w:rsid w:val="000A4878"/>
    <w:rsid w:val="000A4D14"/>
    <w:rsid w:val="000B11F8"/>
    <w:rsid w:val="000B2BDA"/>
    <w:rsid w:val="000C6988"/>
    <w:rsid w:val="000C7116"/>
    <w:rsid w:val="000D1936"/>
    <w:rsid w:val="000F53AE"/>
    <w:rsid w:val="000F6DA3"/>
    <w:rsid w:val="00121534"/>
    <w:rsid w:val="00125512"/>
    <w:rsid w:val="00134D92"/>
    <w:rsid w:val="001456CD"/>
    <w:rsid w:val="00153A39"/>
    <w:rsid w:val="00163E8D"/>
    <w:rsid w:val="0019162A"/>
    <w:rsid w:val="001A5A6F"/>
    <w:rsid w:val="001A5C52"/>
    <w:rsid w:val="001C10D5"/>
    <w:rsid w:val="001C32D0"/>
    <w:rsid w:val="001C4903"/>
    <w:rsid w:val="001E23D2"/>
    <w:rsid w:val="00206C14"/>
    <w:rsid w:val="00217818"/>
    <w:rsid w:val="00242A95"/>
    <w:rsid w:val="00243391"/>
    <w:rsid w:val="002500EC"/>
    <w:rsid w:val="00251612"/>
    <w:rsid w:val="0025702D"/>
    <w:rsid w:val="00260099"/>
    <w:rsid w:val="00265C8A"/>
    <w:rsid w:val="00293710"/>
    <w:rsid w:val="002957EA"/>
    <w:rsid w:val="002A74F7"/>
    <w:rsid w:val="002B1912"/>
    <w:rsid w:val="002B22C5"/>
    <w:rsid w:val="002B4F18"/>
    <w:rsid w:val="002B7485"/>
    <w:rsid w:val="002D720D"/>
    <w:rsid w:val="002F1BDB"/>
    <w:rsid w:val="003301B2"/>
    <w:rsid w:val="00332914"/>
    <w:rsid w:val="00333209"/>
    <w:rsid w:val="00333719"/>
    <w:rsid w:val="0034306B"/>
    <w:rsid w:val="003549DE"/>
    <w:rsid w:val="003846AC"/>
    <w:rsid w:val="00385723"/>
    <w:rsid w:val="003869FD"/>
    <w:rsid w:val="003944AA"/>
    <w:rsid w:val="003A117F"/>
    <w:rsid w:val="003A5451"/>
    <w:rsid w:val="003B61C7"/>
    <w:rsid w:val="003B71CB"/>
    <w:rsid w:val="003B7D26"/>
    <w:rsid w:val="003C0801"/>
    <w:rsid w:val="003C16C2"/>
    <w:rsid w:val="003C1739"/>
    <w:rsid w:val="003C7CFC"/>
    <w:rsid w:val="003E4A64"/>
    <w:rsid w:val="003E5A9E"/>
    <w:rsid w:val="004053ED"/>
    <w:rsid w:val="0040550C"/>
    <w:rsid w:val="00417030"/>
    <w:rsid w:val="004339EE"/>
    <w:rsid w:val="00433CDE"/>
    <w:rsid w:val="004616EC"/>
    <w:rsid w:val="0047410C"/>
    <w:rsid w:val="004753F8"/>
    <w:rsid w:val="00490CB5"/>
    <w:rsid w:val="004A782E"/>
    <w:rsid w:val="004B1D0B"/>
    <w:rsid w:val="004B34E2"/>
    <w:rsid w:val="004C057F"/>
    <w:rsid w:val="004D58BF"/>
    <w:rsid w:val="004E09AA"/>
    <w:rsid w:val="004E557A"/>
    <w:rsid w:val="004E745A"/>
    <w:rsid w:val="004F15B9"/>
    <w:rsid w:val="005122E9"/>
    <w:rsid w:val="00513E13"/>
    <w:rsid w:val="0053279E"/>
    <w:rsid w:val="00535188"/>
    <w:rsid w:val="00551B95"/>
    <w:rsid w:val="00551CDB"/>
    <w:rsid w:val="0057678C"/>
    <w:rsid w:val="0059466A"/>
    <w:rsid w:val="005A383B"/>
    <w:rsid w:val="005C232B"/>
    <w:rsid w:val="005C5130"/>
    <w:rsid w:val="005F48C3"/>
    <w:rsid w:val="00630C64"/>
    <w:rsid w:val="006566C9"/>
    <w:rsid w:val="00657356"/>
    <w:rsid w:val="00667E92"/>
    <w:rsid w:val="00672141"/>
    <w:rsid w:val="00692C63"/>
    <w:rsid w:val="00693FF8"/>
    <w:rsid w:val="00696FEF"/>
    <w:rsid w:val="006A1746"/>
    <w:rsid w:val="006C01BE"/>
    <w:rsid w:val="006C1588"/>
    <w:rsid w:val="006C500D"/>
    <w:rsid w:val="006D17E9"/>
    <w:rsid w:val="006D36B4"/>
    <w:rsid w:val="00704E85"/>
    <w:rsid w:val="00705CD8"/>
    <w:rsid w:val="00736B37"/>
    <w:rsid w:val="00743BC3"/>
    <w:rsid w:val="0076181E"/>
    <w:rsid w:val="00762554"/>
    <w:rsid w:val="00772E98"/>
    <w:rsid w:val="00777FAB"/>
    <w:rsid w:val="0078151A"/>
    <w:rsid w:val="00783A86"/>
    <w:rsid w:val="00786D7D"/>
    <w:rsid w:val="007913B9"/>
    <w:rsid w:val="007930B0"/>
    <w:rsid w:val="00793A41"/>
    <w:rsid w:val="007A397F"/>
    <w:rsid w:val="007A470B"/>
    <w:rsid w:val="007A6CF8"/>
    <w:rsid w:val="007A7F83"/>
    <w:rsid w:val="007B1376"/>
    <w:rsid w:val="007C39CD"/>
    <w:rsid w:val="007E3449"/>
    <w:rsid w:val="007F6771"/>
    <w:rsid w:val="00800D0F"/>
    <w:rsid w:val="00807626"/>
    <w:rsid w:val="00816504"/>
    <w:rsid w:val="00817F0C"/>
    <w:rsid w:val="00823351"/>
    <w:rsid w:val="00823944"/>
    <w:rsid w:val="00825FB3"/>
    <w:rsid w:val="00827A33"/>
    <w:rsid w:val="00832E21"/>
    <w:rsid w:val="00857A01"/>
    <w:rsid w:val="0086209D"/>
    <w:rsid w:val="00863658"/>
    <w:rsid w:val="00864BFE"/>
    <w:rsid w:val="00875D89"/>
    <w:rsid w:val="008C6570"/>
    <w:rsid w:val="008C7B4A"/>
    <w:rsid w:val="008D3BC6"/>
    <w:rsid w:val="008D4877"/>
    <w:rsid w:val="008D6701"/>
    <w:rsid w:val="00903B94"/>
    <w:rsid w:val="00904CA3"/>
    <w:rsid w:val="00906EA3"/>
    <w:rsid w:val="00911A4C"/>
    <w:rsid w:val="0091254D"/>
    <w:rsid w:val="00931011"/>
    <w:rsid w:val="00933AF4"/>
    <w:rsid w:val="00936122"/>
    <w:rsid w:val="00943A0F"/>
    <w:rsid w:val="009477E9"/>
    <w:rsid w:val="009505B4"/>
    <w:rsid w:val="0096191C"/>
    <w:rsid w:val="00966451"/>
    <w:rsid w:val="00970E4C"/>
    <w:rsid w:val="00971B06"/>
    <w:rsid w:val="009722EF"/>
    <w:rsid w:val="0098068E"/>
    <w:rsid w:val="0098567E"/>
    <w:rsid w:val="00985E5C"/>
    <w:rsid w:val="0099486F"/>
    <w:rsid w:val="009A1A48"/>
    <w:rsid w:val="009A5FF5"/>
    <w:rsid w:val="009C7ABF"/>
    <w:rsid w:val="009F1CEF"/>
    <w:rsid w:val="00A0031E"/>
    <w:rsid w:val="00A11D43"/>
    <w:rsid w:val="00A13BD9"/>
    <w:rsid w:val="00A249EB"/>
    <w:rsid w:val="00A31ACF"/>
    <w:rsid w:val="00A357D8"/>
    <w:rsid w:val="00A41338"/>
    <w:rsid w:val="00A4451D"/>
    <w:rsid w:val="00A47231"/>
    <w:rsid w:val="00A504DD"/>
    <w:rsid w:val="00A83A1D"/>
    <w:rsid w:val="00A94F47"/>
    <w:rsid w:val="00A95B17"/>
    <w:rsid w:val="00AA52AA"/>
    <w:rsid w:val="00AB6E03"/>
    <w:rsid w:val="00AB7D5A"/>
    <w:rsid w:val="00AC241A"/>
    <w:rsid w:val="00AC41D7"/>
    <w:rsid w:val="00AD1AE0"/>
    <w:rsid w:val="00AE6AA0"/>
    <w:rsid w:val="00AF486E"/>
    <w:rsid w:val="00AF54CE"/>
    <w:rsid w:val="00B012A8"/>
    <w:rsid w:val="00B06023"/>
    <w:rsid w:val="00B14ADE"/>
    <w:rsid w:val="00B320D1"/>
    <w:rsid w:val="00B403BA"/>
    <w:rsid w:val="00B4539D"/>
    <w:rsid w:val="00B7377B"/>
    <w:rsid w:val="00B823FF"/>
    <w:rsid w:val="00BD311F"/>
    <w:rsid w:val="00BE4D45"/>
    <w:rsid w:val="00BF1F05"/>
    <w:rsid w:val="00C04A67"/>
    <w:rsid w:val="00C07446"/>
    <w:rsid w:val="00C14513"/>
    <w:rsid w:val="00C1524E"/>
    <w:rsid w:val="00C21C0C"/>
    <w:rsid w:val="00C54AD2"/>
    <w:rsid w:val="00C64D36"/>
    <w:rsid w:val="00C706D2"/>
    <w:rsid w:val="00C76B96"/>
    <w:rsid w:val="00C7734B"/>
    <w:rsid w:val="00C8018C"/>
    <w:rsid w:val="00CC3563"/>
    <w:rsid w:val="00CC3583"/>
    <w:rsid w:val="00CD209D"/>
    <w:rsid w:val="00CE5801"/>
    <w:rsid w:val="00CF015E"/>
    <w:rsid w:val="00CF24AF"/>
    <w:rsid w:val="00CF5395"/>
    <w:rsid w:val="00D0368D"/>
    <w:rsid w:val="00D11B30"/>
    <w:rsid w:val="00D20D09"/>
    <w:rsid w:val="00D26E91"/>
    <w:rsid w:val="00D276E7"/>
    <w:rsid w:val="00D3606D"/>
    <w:rsid w:val="00D43F2B"/>
    <w:rsid w:val="00D440F6"/>
    <w:rsid w:val="00D46343"/>
    <w:rsid w:val="00D507B7"/>
    <w:rsid w:val="00D561A3"/>
    <w:rsid w:val="00D62F1A"/>
    <w:rsid w:val="00D7010C"/>
    <w:rsid w:val="00D81E67"/>
    <w:rsid w:val="00D84F2F"/>
    <w:rsid w:val="00DA2465"/>
    <w:rsid w:val="00DA5557"/>
    <w:rsid w:val="00DB1FB6"/>
    <w:rsid w:val="00DC0669"/>
    <w:rsid w:val="00DC0B75"/>
    <w:rsid w:val="00DC2547"/>
    <w:rsid w:val="00DC3709"/>
    <w:rsid w:val="00DC6BC5"/>
    <w:rsid w:val="00DD469B"/>
    <w:rsid w:val="00DD6478"/>
    <w:rsid w:val="00E02E8F"/>
    <w:rsid w:val="00E03959"/>
    <w:rsid w:val="00E12115"/>
    <w:rsid w:val="00E126ED"/>
    <w:rsid w:val="00E14AC2"/>
    <w:rsid w:val="00E204BC"/>
    <w:rsid w:val="00E206DE"/>
    <w:rsid w:val="00E2263B"/>
    <w:rsid w:val="00E30E78"/>
    <w:rsid w:val="00E37586"/>
    <w:rsid w:val="00E54DBD"/>
    <w:rsid w:val="00E742F6"/>
    <w:rsid w:val="00E75967"/>
    <w:rsid w:val="00E76535"/>
    <w:rsid w:val="00EA63E3"/>
    <w:rsid w:val="00EB5DA7"/>
    <w:rsid w:val="00EC56A9"/>
    <w:rsid w:val="00EE1EF2"/>
    <w:rsid w:val="00EE5A5D"/>
    <w:rsid w:val="00EE71DC"/>
    <w:rsid w:val="00EF53E8"/>
    <w:rsid w:val="00F1527F"/>
    <w:rsid w:val="00F46DF9"/>
    <w:rsid w:val="00F51D2C"/>
    <w:rsid w:val="00F67ACB"/>
    <w:rsid w:val="00F75E09"/>
    <w:rsid w:val="00F80468"/>
    <w:rsid w:val="00F83E88"/>
    <w:rsid w:val="00F84165"/>
    <w:rsid w:val="00F841C4"/>
    <w:rsid w:val="00F90784"/>
    <w:rsid w:val="00FA79AA"/>
    <w:rsid w:val="00FE2F53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7480"/>
  <w15:docId w15:val="{BCABF3D9-17E7-41F1-94B6-90FE875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14630"/>
    <w:rPr>
      <w:rFonts w:ascii="Times New Roman" w:hAnsi="Times New Roman"/>
      <w:color w:val="808080"/>
    </w:rPr>
  </w:style>
  <w:style w:type="character" w:customStyle="1" w:styleId="DocnumberChar">
    <w:name w:val="Docnumber Char"/>
    <w:link w:val="Docnumber"/>
    <w:qFormat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-">
    <w:name w:val="Интернет-ссылка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a">
    <w:name w:val="Верхний колонтитул Знак"/>
    <w:basedOn w:val="DefaultParagraphFont"/>
    <w:qFormat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a0">
    <w:name w:val="Нижний колонтитул Знак"/>
    <w:basedOn w:val="DefaultParagraphFont"/>
    <w:uiPriority w:val="99"/>
    <w:qFormat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Выделение1"/>
    <w:basedOn w:val="DefaultParagraphFont"/>
    <w:uiPriority w:val="20"/>
    <w:qFormat/>
    <w:rsid w:val="00394DBF"/>
    <w:rPr>
      <w:i/>
      <w:iCs/>
    </w:rPr>
  </w:style>
  <w:style w:type="character" w:customStyle="1" w:styleId="a1">
    <w:name w:val="Подзаголовок Знак"/>
    <w:basedOn w:val="DefaultParagraphFont"/>
    <w:uiPriority w:val="11"/>
    <w:qFormat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character" w:customStyle="1" w:styleId="2">
    <w:name w:val="Цитата 2 Знак"/>
    <w:basedOn w:val="DefaultParagraphFont"/>
    <w:uiPriority w:val="29"/>
    <w:qFormat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a2">
    <w:name w:val="Текст выноски Знак"/>
    <w:basedOn w:val="DefaultParagraphFont"/>
    <w:uiPriority w:val="99"/>
    <w:semiHidden/>
    <w:qFormat/>
    <w:rsid w:val="006A7C27"/>
    <w:rPr>
      <w:rFonts w:ascii="Segoe UI" w:hAnsi="Segoe UI" w:cs="Segoe UI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4A65"/>
    <w:rPr>
      <w:color w:val="954F72" w:themeColor="followedHyperlink"/>
      <w:u w:val="single"/>
    </w:rPr>
  </w:style>
  <w:style w:type="character" w:customStyle="1" w:styleId="a3">
    <w:name w:val="Абзац списка Знак"/>
    <w:uiPriority w:val="34"/>
    <w:qFormat/>
    <w:locked/>
    <w:rsid w:val="00AF719A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Label1">
    <w:name w:val="ListLabel 1"/>
    <w:qFormat/>
    <w:rsid w:val="00D81E67"/>
    <w:rPr>
      <w:rFonts w:cs="Times New Roman"/>
    </w:rPr>
  </w:style>
  <w:style w:type="character" w:customStyle="1" w:styleId="ListLabel2">
    <w:name w:val="ListLabel 2"/>
    <w:qFormat/>
    <w:rsid w:val="00D81E67"/>
    <w:rPr>
      <w:rFonts w:cs="Times New Roman"/>
    </w:rPr>
  </w:style>
  <w:style w:type="character" w:customStyle="1" w:styleId="ListLabel3">
    <w:name w:val="ListLabel 3"/>
    <w:qFormat/>
    <w:rsid w:val="00D81E67"/>
    <w:rPr>
      <w:rFonts w:cs="Courier New"/>
    </w:rPr>
  </w:style>
  <w:style w:type="character" w:customStyle="1" w:styleId="ListLabel4">
    <w:name w:val="ListLabel 4"/>
    <w:qFormat/>
    <w:rsid w:val="00D81E67"/>
    <w:rPr>
      <w:rFonts w:cs="Courier New"/>
    </w:rPr>
  </w:style>
  <w:style w:type="character" w:customStyle="1" w:styleId="ListLabel5">
    <w:name w:val="ListLabel 5"/>
    <w:qFormat/>
    <w:rsid w:val="00D81E67"/>
    <w:rPr>
      <w:rFonts w:cs="Courier New"/>
    </w:rPr>
  </w:style>
  <w:style w:type="character" w:customStyle="1" w:styleId="ListLabel6">
    <w:name w:val="ListLabel 6"/>
    <w:qFormat/>
    <w:rsid w:val="00D81E67"/>
    <w:rPr>
      <w:rFonts w:ascii="Times New Roman" w:hAnsi="Times New Roman"/>
      <w:lang w:val="pt-BR"/>
    </w:rPr>
  </w:style>
  <w:style w:type="character" w:customStyle="1" w:styleId="ListLabel7">
    <w:name w:val="ListLabel 7"/>
    <w:qFormat/>
    <w:rsid w:val="00D81E67"/>
    <w:rPr>
      <w:rFonts w:ascii="Times New Roman" w:hAnsi="Times New Roman"/>
    </w:rPr>
  </w:style>
  <w:style w:type="character" w:customStyle="1" w:styleId="ListLabel48">
    <w:name w:val="ListLabel 48"/>
    <w:qFormat/>
    <w:rsid w:val="00D81E67"/>
  </w:style>
  <w:style w:type="character" w:customStyle="1" w:styleId="ListLabel49">
    <w:name w:val="ListLabel 49"/>
    <w:qFormat/>
    <w:rsid w:val="00D81E67"/>
    <w:rPr>
      <w:rFonts w:cs="Symbol"/>
    </w:rPr>
  </w:style>
  <w:style w:type="character" w:customStyle="1" w:styleId="ListLabel50">
    <w:name w:val="ListLabel 50"/>
    <w:qFormat/>
    <w:rsid w:val="00D81E67"/>
    <w:rPr>
      <w:lang w:val="pt-BR"/>
    </w:rPr>
  </w:style>
  <w:style w:type="character" w:customStyle="1" w:styleId="ListLabel51">
    <w:name w:val="ListLabel 51"/>
    <w:qFormat/>
    <w:rsid w:val="00D81E67"/>
  </w:style>
  <w:style w:type="character" w:customStyle="1" w:styleId="ListLabel52">
    <w:name w:val="ListLabel 52"/>
    <w:qFormat/>
    <w:rsid w:val="00D81E67"/>
  </w:style>
  <w:style w:type="character" w:customStyle="1" w:styleId="a4">
    <w:name w:val="Маркеры списка"/>
    <w:qFormat/>
    <w:rsid w:val="00D81E67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81E67"/>
  </w:style>
  <w:style w:type="paragraph" w:customStyle="1" w:styleId="a6">
    <w:name w:val="Заголовок"/>
    <w:basedOn w:val="Normal"/>
    <w:next w:val="BodyText"/>
    <w:qFormat/>
    <w:rsid w:val="00D81E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81E67"/>
    <w:pPr>
      <w:spacing w:before="0" w:after="140" w:line="276" w:lineRule="auto"/>
    </w:pPr>
  </w:style>
  <w:style w:type="paragraph" w:styleId="List">
    <w:name w:val="List"/>
    <w:basedOn w:val="BodyText"/>
    <w:rsid w:val="00D81E67"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10">
    <w:name w:val="Указатель1"/>
    <w:basedOn w:val="Normal"/>
    <w:qFormat/>
    <w:rsid w:val="00D81E67"/>
    <w:pPr>
      <w:suppressLineNumbers/>
    </w:pPr>
    <w:rPr>
      <w:rFonts w:cs="Mangal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paragraph" w:customStyle="1" w:styleId="AnnexNotitle">
    <w:name w:val="Annex_No &amp; title"/>
    <w:basedOn w:val="Normal"/>
    <w:next w:val="Normal"/>
    <w:qFormat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94DBF"/>
  </w:style>
  <w:style w:type="paragraph" w:customStyle="1" w:styleId="CorrectionSeparatorBegin">
    <w:name w:val="Correction Separator Begin"/>
    <w:basedOn w:val="Normal"/>
    <w:qFormat/>
    <w:rsid w:val="00394DBF"/>
    <w:pPr>
      <w:keepNext/>
      <w:pBdr>
        <w:bottom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94DBF"/>
    <w:pPr>
      <w:pBdr>
        <w:top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a7">
    <w:name w:val="Фигура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94DBF"/>
    <w:pPr>
      <w:overflowPunct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link w:val="TableNotitleChar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TOC2">
    <w:name w:val="toc 2"/>
    <w:aliases w:val="Quote Char,TOC 2 Char Char,Quote Char Char Char,TOC 2 Char Char Char Char,Quote Char Char Char Char Char,TOC 2 Char Char Char Char Char Char,Quote Char Char Char Char Char Char Char,TOC 2 Char Char Char Char Char Char Char Char"/>
    <w:basedOn w:val="TOC1"/>
    <w:link w:val="Quote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paragraph" w:styleId="Subtitle">
    <w:name w:val="Subtitle"/>
    <w:basedOn w:val="Normal"/>
    <w:next w:val="Normal"/>
    <w:uiPriority w:val="11"/>
    <w:qFormat/>
    <w:rsid w:val="00394DBF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aliases w:val="TOC 2 Char,Quote Char Char,TOC 2 Char Char Char,Quote Char Char Char Char,TOC 2 Char Char Char Char Char,Quote Char Char Char Char Char Char,TOC 2 Char Char Char Char Char Char Char,Quote Char Char Char Char Char Char Char Char"/>
    <w:basedOn w:val="Normal"/>
    <w:next w:val="Normal"/>
    <w:link w:val="TOC2"/>
    <w:uiPriority w:val="29"/>
    <w:qFormat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uiPriority w:val="99"/>
    <w:semiHidden/>
    <w:unhideWhenUsed/>
    <w:qFormat/>
    <w:rsid w:val="006A7C27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LSDeadline">
    <w:name w:val="LSDeadline"/>
    <w:basedOn w:val="LSForAction"/>
    <w:next w:val="Normal"/>
    <w:qFormat/>
    <w:rsid w:val="00556A5B"/>
    <w:rPr>
      <w:bCs w:val="0"/>
    </w:rPr>
  </w:style>
  <w:style w:type="paragraph" w:customStyle="1" w:styleId="LSForAction">
    <w:name w:val="LSForAction"/>
    <w:basedOn w:val="Normal"/>
    <w:qFormat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  <w:rsid w:val="00CD6848"/>
  </w:style>
  <w:style w:type="paragraph" w:customStyle="1" w:styleId="LSForComment">
    <w:name w:val="LSForComment"/>
    <w:basedOn w:val="LSForAction"/>
    <w:next w:val="Normal"/>
    <w:qFormat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rsid w:val="00E87795"/>
    <w:pPr>
      <w:ind w:left="1191" w:hanging="397"/>
    </w:pPr>
  </w:style>
  <w:style w:type="paragraph" w:customStyle="1" w:styleId="enumlev3">
    <w:name w:val="enumlev3"/>
    <w:basedOn w:val="enumlev2"/>
    <w:qFormat/>
    <w:rsid w:val="00E87795"/>
    <w:pPr>
      <w:ind w:left="1588"/>
    </w:pPr>
  </w:style>
  <w:style w:type="paragraph" w:customStyle="1" w:styleId="LSSource">
    <w:name w:val="LSSource"/>
    <w:basedOn w:val="LSForAction"/>
    <w:next w:val="Normal"/>
    <w:qFormat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sid w:val="00556A5B"/>
    <w:rPr>
      <w:rFonts w:eastAsiaTheme="minorHAnsi"/>
      <w:bCs w:val="0"/>
    </w:rPr>
  </w:style>
  <w:style w:type="paragraph" w:styleId="NormalWeb">
    <w:name w:val="Normal (Web)"/>
    <w:basedOn w:val="Normal"/>
    <w:uiPriority w:val="99"/>
    <w:unhideWhenUsed/>
    <w:qFormat/>
    <w:rsid w:val="00B2648F"/>
    <w:pPr>
      <w:spacing w:beforeAutospacing="1" w:afterAutospacing="1"/>
    </w:pPr>
    <w:rPr>
      <w:rFonts w:eastAsia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F719A"/>
    <w:pPr>
      <w:ind w:firstLine="420"/>
    </w:pPr>
  </w:style>
  <w:style w:type="paragraph" w:customStyle="1" w:styleId="DocumentMap">
    <w:name w:val="DocumentMap"/>
    <w:qFormat/>
    <w:rsid w:val="00D81E67"/>
    <w:rPr>
      <w:rFonts w:eastAsia="Times New Roman" w:cs="Calibri"/>
      <w:sz w:val="22"/>
      <w:szCs w:val="28"/>
      <w:lang w:val="ru-RU" w:eastAsia="ru-RU" w:bidi="th-TH"/>
    </w:rPr>
  </w:style>
  <w:style w:type="paragraph" w:customStyle="1" w:styleId="a8">
    <w:name w:val="Содержимое таблицы"/>
    <w:basedOn w:val="Normal"/>
    <w:qFormat/>
    <w:rsid w:val="00D81E67"/>
    <w:pPr>
      <w:suppressLineNumbers/>
    </w:pPr>
  </w:style>
  <w:style w:type="paragraph" w:customStyle="1" w:styleId="a9">
    <w:name w:val="Заголовок таблицы"/>
    <w:basedOn w:val="a8"/>
    <w:qFormat/>
    <w:rsid w:val="00D81E67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itleChar">
    <w:name w:val="Table_No &amp; title Char"/>
    <w:basedOn w:val="DefaultParagraphFont"/>
    <w:link w:val="TableNotitle"/>
    <w:rsid w:val="0078151A"/>
    <w:rPr>
      <w:rFonts w:ascii="Times New Roman" w:hAnsi="Times New Roman" w:cs="Times New Roman"/>
      <w:b/>
      <w:sz w:val="24"/>
      <w:szCs w:val="20"/>
      <w:lang w:val="en-GB" w:eastAsia="ja-JP"/>
    </w:rPr>
  </w:style>
  <w:style w:type="character" w:customStyle="1" w:styleId="tlid-translation">
    <w:name w:val="tlid-translation"/>
    <w:basedOn w:val="DefaultParagraphFont"/>
    <w:rsid w:val="00F67ACB"/>
  </w:style>
  <w:style w:type="paragraph" w:customStyle="1" w:styleId="15">
    <w:name w:val="15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paragraph" w:customStyle="1" w:styleId="16">
    <w:name w:val="16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character" w:customStyle="1" w:styleId="jlqj4b">
    <w:name w:val="jlqj4b"/>
    <w:basedOn w:val="DefaultParagraphFont"/>
    <w:rsid w:val="009722EF"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"/>
    <w:basedOn w:val="DefaultParagraphFont"/>
    <w:qFormat/>
    <w:rsid w:val="00816504"/>
    <w:rPr>
      <w:rFonts w:asciiTheme="majorBidi" w:hAnsiTheme="majorBidi"/>
      <w:color w:val="0000FF"/>
      <w:u w:val="single"/>
    </w:rPr>
  </w:style>
  <w:style w:type="paragraph" w:styleId="Revision">
    <w:name w:val="Revision"/>
    <w:hidden/>
    <w:uiPriority w:val="99"/>
    <w:semiHidden/>
    <w:rsid w:val="0057678C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7FAB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3301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D311F"/>
    <w:rPr>
      <w:rFonts w:ascii="Times New Roman" w:hAnsi="Times New Roman" w:cs="Times New Roman"/>
      <w:szCs w:val="20"/>
      <w:lang w:val="en-GB" w:eastAsia="ja-JP"/>
    </w:rPr>
  </w:style>
  <w:style w:type="paragraph" w:customStyle="1" w:styleId="Reasons">
    <w:name w:val="Reasons"/>
    <w:basedOn w:val="Normal"/>
    <w:qFormat/>
    <w:rsid w:val="000F53AE"/>
    <w:pPr>
      <w:spacing w:before="0"/>
    </w:pPr>
    <w:rPr>
      <w:rFonts w:eastAsia="Times New Roman"/>
      <w:szCs w:val="20"/>
      <w:lang w:val="en-US" w:eastAsia="en-US"/>
    </w:rPr>
  </w:style>
  <w:style w:type="character" w:customStyle="1" w:styleId="Bold">
    <w:name w:val="Bold"/>
    <w:basedOn w:val="DefaultParagraphFont"/>
    <w:rsid w:val="00CD209D"/>
    <w:rPr>
      <w:b/>
      <w:bCs w:val="0"/>
    </w:rPr>
  </w:style>
  <w:style w:type="paragraph" w:customStyle="1" w:styleId="TSBHeaderQuestion">
    <w:name w:val="TSBHeaderQuestion"/>
    <w:basedOn w:val="Normal"/>
    <w:qFormat/>
    <w:rsid w:val="009477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Source">
    <w:name w:val="TSBHeaderSource"/>
    <w:basedOn w:val="Normal"/>
    <w:qFormat/>
    <w:rsid w:val="009477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Title">
    <w:name w:val="TSBHeaderTitle"/>
    <w:basedOn w:val="Normal"/>
    <w:qFormat/>
    <w:rsid w:val="009477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Right14">
    <w:name w:val="TSBHeaderRight14"/>
    <w:basedOn w:val="Normal"/>
    <w:qFormat/>
    <w:rsid w:val="009477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paragraph" w:customStyle="1" w:styleId="VenueDate">
    <w:name w:val="VenueDate"/>
    <w:basedOn w:val="Normal"/>
    <w:qFormat/>
    <w:rsid w:val="009477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wendt@somo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2/sp18-sg2-00063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11-250219-TD-GEN-033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ilippe.fouquart@orang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607A7476844B09E964396C2EC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0663-8C6F-4B0E-9234-6B116540E965}"/>
      </w:docPartPr>
      <w:docPartBody>
        <w:p w:rsidR="005C0068" w:rsidRDefault="0033566A" w:rsidP="0033566A">
          <w:pPr>
            <w:pStyle w:val="F85607A7476844B09E964396C2EC7CD7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E6"/>
    <w:rsid w:val="0003768C"/>
    <w:rsid w:val="00091D86"/>
    <w:rsid w:val="000B11F8"/>
    <w:rsid w:val="0010544C"/>
    <w:rsid w:val="001C31EC"/>
    <w:rsid w:val="002957EA"/>
    <w:rsid w:val="002A74F7"/>
    <w:rsid w:val="0033566A"/>
    <w:rsid w:val="003571C5"/>
    <w:rsid w:val="003A5451"/>
    <w:rsid w:val="005050E6"/>
    <w:rsid w:val="005A4C4B"/>
    <w:rsid w:val="005C0068"/>
    <w:rsid w:val="00630C64"/>
    <w:rsid w:val="00632775"/>
    <w:rsid w:val="00705CD8"/>
    <w:rsid w:val="007E3449"/>
    <w:rsid w:val="0081638D"/>
    <w:rsid w:val="0096191C"/>
    <w:rsid w:val="009B08FF"/>
    <w:rsid w:val="00A23C03"/>
    <w:rsid w:val="00AF54CE"/>
    <w:rsid w:val="00B15506"/>
    <w:rsid w:val="00CF24AF"/>
    <w:rsid w:val="00DC6BC5"/>
    <w:rsid w:val="00DE66C3"/>
    <w:rsid w:val="00EB3388"/>
    <w:rsid w:val="00ED4FDF"/>
    <w:rsid w:val="00F841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66A"/>
    <w:rPr>
      <w:rFonts w:ascii="Times New Roman" w:hAnsi="Times New Roman"/>
      <w:color w:val="808080"/>
    </w:rPr>
  </w:style>
  <w:style w:type="paragraph" w:customStyle="1" w:styleId="F85607A7476844B09E964396C2EC7CD7">
    <w:name w:val="F85607A7476844B09E964396C2EC7CD7"/>
    <w:rsid w:val="0033566A"/>
    <w:rPr>
      <w:lang w:val="en-AU" w:eastAsia="en-AU"/>
    </w:rPr>
  </w:style>
  <w:style w:type="paragraph" w:customStyle="1" w:styleId="279BBBF323E34E8189526A63137C6629">
    <w:name w:val="279BBBF323E34E8189526A63137C6629"/>
    <w:rsid w:val="0033566A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f4b3cc0c1523665910955e8571c8ce5b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6f5606e5ed317b4e1f89cbaf102574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536775FB-17B7-4BD2-93FF-8726AD1884F6}"/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B81B0-663A-46CA-97C4-FC829800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2209</Characters>
  <Application>Microsoft Office Word</Application>
  <DocSecurity>0</DocSecurity>
  <Lines>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LS on the definitions for term calling line identification certificate (CLIC) from ITU-T Study Group 11</vt:lpstr>
      <vt:lpstr>LS/o to SG20 regarding SG2 work on certain aspects of IoT naming, numbering and identification [to ITU-T SG20]</vt:lpstr>
    </vt:vector>
  </TitlesOfParts>
  <Manager>ITU-T</Manager>
  <Company>International Telecommunication Union (ITU)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a contribution titled: "Registration Authority Assignment criteria to issue digital public certificates for use by Q.TSCA"(update and reply to SG11-LS36)</dc:title>
  <dc:creator>ITU-T Study Group 2</dc:creator>
  <cp:keywords>SCV; terms; definitions; vocabulary rapporteur</cp:keywords>
  <dc:description>TSAG-TD217  For: Geneva, 26-30 January 2026_x000d_Document date: _x000d_Saved by ITU51017913 at 1:50:37 PM on 9/17/2025</dc:description>
  <cp:lastModifiedBy>TSB</cp:lastModifiedBy>
  <cp:revision>4</cp:revision>
  <cp:lastPrinted>2016-12-23T12:52:00Z</cp:lastPrinted>
  <dcterms:created xsi:type="dcterms:W3CDTF">2025-09-17T11:49:00Z</dcterms:created>
  <dcterms:modified xsi:type="dcterms:W3CDTF">2025-09-17T11:51:00Z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ITU</vt:lpwstr>
  </property>
  <property fmtid="{D5CDD505-2E9C-101B-9397-08002B2CF9AE}" pid="4" name="DocSecurity">
    <vt:i4>0</vt:i4>
  </property>
  <property fmtid="{D5CDD505-2E9C-101B-9397-08002B2CF9AE}" pid="5" name="Docauthor">
    <vt:lpwstr>ITU-T Study Group 2</vt:lpwstr>
  </property>
  <property fmtid="{D5CDD505-2E9C-101B-9397-08002B2CF9AE}" pid="6" name="Docbluepink">
    <vt:lpwstr>1/2</vt:lpwstr>
  </property>
  <property fmtid="{D5CDD505-2E9C-101B-9397-08002B2CF9AE}" pid="7" name="Docdate">
    <vt:lpwstr/>
  </property>
  <property fmtid="{D5CDD505-2E9C-101B-9397-08002B2CF9AE}" pid="8" name="Docdest">
    <vt:lpwstr>Geneva, 26-30 January 2026</vt:lpwstr>
  </property>
  <property fmtid="{D5CDD505-2E9C-101B-9397-08002B2CF9AE}" pid="9" name="Docnum">
    <vt:lpwstr>TSAG-TD217</vt:lpwstr>
  </property>
  <property fmtid="{D5CDD505-2E9C-101B-9397-08002B2CF9AE}" pid="10" name="Docorlang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0x010100A77651819BF4BD4A99FFF36FD7E4E96D</vt:lpwstr>
  </property>
  <property fmtid="{D5CDD505-2E9C-101B-9397-08002B2CF9AE}" pid="16" name="MediaServiceImageTags">
    <vt:lpwstr/>
  </property>
</Properties>
</file>