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9E6045" w:rsidRPr="0037415F" w14:paraId="367946FC" w14:textId="77777777" w:rsidTr="009E6045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5F4D6D91" w:rsidR="009E6045" w:rsidRPr="007F664D" w:rsidRDefault="007F1869" w:rsidP="007F186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</w:rPr>
              <w:drawing>
                <wp:inline distT="0" distB="0" distL="0" distR="0" wp14:anchorId="3871414C" wp14:editId="6BE2D07B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168593C0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 w:rsidR="00852536">
              <w:rPr>
                <w:sz w:val="20"/>
                <w:szCs w:val="20"/>
              </w:rPr>
              <w:t>2025-2028</w:t>
            </w:r>
          </w:p>
        </w:tc>
        <w:tc>
          <w:tcPr>
            <w:tcW w:w="4537" w:type="dxa"/>
            <w:gridSpan w:val="3"/>
            <w:vAlign w:val="center"/>
          </w:tcPr>
          <w:p w14:paraId="036E387A" w14:textId="3B9AEA06" w:rsidR="009E6045" w:rsidRPr="00314630" w:rsidRDefault="00857476" w:rsidP="009E6045">
            <w:pPr>
              <w:pStyle w:val="Docnumber"/>
            </w:pPr>
            <w:sdt>
              <w:sdt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9E6045" w:rsidRPr="00314630">
                  <w:rPr>
                    <w:rStyle w:val="PlaceholderText"/>
                    <w:bCs/>
                    <w:szCs w:val="32"/>
                  </w:rPr>
                  <w:t>(AUTO)[ShortDocNo]</w:t>
                </w:r>
              </w:sdtContent>
            </w:sdt>
          </w:p>
        </w:tc>
      </w:tr>
      <w:bookmarkEnd w:id="2"/>
      <w:tr w:rsidR="009E6045" w:rsidRPr="0037415F" w14:paraId="7C28F025" w14:textId="77777777" w:rsidTr="009E6045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sdt>
          <w:sdtPr>
            <w:alias w:val="SgText"/>
            <w:tag w:val="SgText"/>
            <w:id w:val="-1696836303"/>
            <w:placeholder>
              <w:docPart w:val="1162172B23334A17B0691963370B5CA0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1D2DABEA" w14:textId="779A78F7" w:rsidR="009E6045" w:rsidRPr="00715CA6" w:rsidRDefault="009E6045" w:rsidP="007F1869">
                <w:pPr>
                  <w:pStyle w:val="TSBHeaderRight14"/>
                </w:pPr>
                <w:r w:rsidRPr="007F1869">
                  <w:rPr>
                    <w:rStyle w:val="PlaceholderText"/>
                    <w:rFonts w:eastAsia="SimSun"/>
                    <w:sz w:val="32"/>
                    <w:szCs w:val="32"/>
                    <w:lang w:eastAsia="en-US"/>
                  </w:rPr>
                  <w:t>(AUTO)[SgText]</w:t>
                </w:r>
              </w:p>
            </w:tc>
          </w:sdtContent>
        </w:sdt>
      </w:tr>
      <w:tr w:rsidR="009E6045" w:rsidRPr="0037415F" w14:paraId="0D318256" w14:textId="77777777" w:rsidTr="009E6045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333E15" w:rsidRDefault="009E6045" w:rsidP="007F1869">
            <w:pPr>
              <w:pStyle w:val="TSBHeaderRight14"/>
              <w:rPr>
                <w:b w:val="0"/>
                <w:bCs w:val="0"/>
              </w:rPr>
            </w:pPr>
            <w:r w:rsidRPr="00333E15">
              <w:t>English only</w:t>
            </w:r>
          </w:p>
        </w:tc>
      </w:tr>
      <w:tr w:rsidR="009E6045" w:rsidRPr="0037415F" w14:paraId="712EC3C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37415F" w:rsidRDefault="009E6045" w:rsidP="00EB6775">
            <w:pPr>
              <w:rPr>
                <w:b/>
                <w:bCs/>
              </w:rPr>
            </w:pPr>
            <w:bookmarkStart w:id="3" w:name="InsertLogo"/>
            <w:bookmarkStart w:id="4" w:name="dbluepink" w:colFirst="1" w:colLast="1"/>
            <w:bookmarkStart w:id="5" w:name="dmeeting" w:colFirst="2" w:colLast="2"/>
            <w:bookmarkEnd w:id="3"/>
            <w:bookmarkEnd w:id="1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2"/>
          </w:tcPr>
          <w:p w14:paraId="114322A2" w14:textId="05C12C7B" w:rsidR="009E6045" w:rsidRPr="0037415F" w:rsidRDefault="00857476" w:rsidP="007F1869">
            <w:pPr>
              <w:pStyle w:val="TSBHeaderQuestion"/>
            </w:pPr>
            <w:sdt>
              <w:sdtPr>
                <w:alias w:val="QuestionText"/>
                <w:tag w:val="QuestionText"/>
                <w:id w:val="-1712875088"/>
                <w:placeholder>
                  <w:docPart w:val="95F1A332F76E4B38A2F7D51E222701E6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    <w:text/>
              </w:sdtPr>
              <w:sdtEndPr/>
              <w:sdtContent>
                <w:r w:rsidR="009E6045" w:rsidRPr="00D87B98">
                  <w:rPr>
                    <w:rStyle w:val="PlaceholderText"/>
                  </w:rPr>
                  <w:t>(AUTO)[Q nos separated by commas (e.g 3/13, 5/16)]</w:t>
                </w:r>
              </w:sdtContent>
            </w:sdt>
          </w:p>
        </w:tc>
        <w:tc>
          <w:tcPr>
            <w:tcW w:w="4395" w:type="dxa"/>
            <w:gridSpan w:val="2"/>
          </w:tcPr>
          <w:p w14:paraId="57945932" w14:textId="77777777" w:rsidR="009E6045" w:rsidRPr="0037415F" w:rsidRDefault="00857476" w:rsidP="007F1869">
            <w:pPr>
              <w:pStyle w:val="VenueDate"/>
            </w:pPr>
            <w:sdt>
              <w:sdtPr>
                <w:alias w:val="Place"/>
                <w:tag w:val="Place"/>
                <w:id w:val="1384682072"/>
                <w:placeholder>
                  <w:docPart w:val="1920AC5718254C20B1A0FE025B238E47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9E6045" w:rsidRPr="00D87B98">
                  <w:rPr>
                    <w:rStyle w:val="PlaceholderText"/>
                  </w:rPr>
                  <w:t>(AUTO)[Venue]</w:t>
                </w:r>
              </w:sdtContent>
            </w:sdt>
            <w:r w:rsidR="009E6045">
              <w:t xml:space="preserve">, </w:t>
            </w:r>
            <w:sdt>
              <w:sdtPr>
                <w:alias w:val="When"/>
                <w:tag w:val="When"/>
                <w:id w:val="-1471364994"/>
                <w:placeholder>
                  <w:docPart w:val="A88B4D77D10F458B8C3E71803F6D95CA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9E6045" w:rsidRPr="00D87B98">
                  <w:rPr>
                    <w:rStyle w:val="PlaceholderText"/>
                  </w:rPr>
                  <w:t>[dd-dd mmm yyyy]</w:t>
                </w:r>
              </w:sdtContent>
            </w:sdt>
          </w:p>
        </w:tc>
      </w:tr>
      <w:tr w:rsidR="009E6045" w:rsidRPr="0037415F" w14:paraId="3590DE92" w14:textId="77777777" w:rsidTr="009E6045">
        <w:trPr>
          <w:cantSplit/>
          <w:jc w:val="center"/>
        </w:trPr>
        <w:tc>
          <w:tcPr>
            <w:tcW w:w="9640" w:type="dxa"/>
            <w:gridSpan w:val="6"/>
          </w:tcPr>
          <w:p w14:paraId="2A19A9B9" w14:textId="0C933CE9" w:rsidR="009E6045" w:rsidRPr="0037415F" w:rsidRDefault="009E6045" w:rsidP="0089088E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>
              <w:rPr>
                <w:b/>
                <w:bCs/>
              </w:rPr>
              <w:t xml:space="preserve">RAPPORTEUR GROUP MEETING − </w:t>
            </w:r>
            <w:sdt>
              <w:sdtPr>
                <w:rPr>
                  <w:b/>
                  <w:bCs/>
                </w:rPr>
                <w:alias w:val="DocTypeText"/>
                <w:tag w:val="DocTypeText"/>
                <w:id w:val="365648318"/>
                <w:placeholder>
                  <w:docPart w:val="C8AE9254D6BD4BBFB42BD61284010BB1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A728A3" w:rsidRPr="009963AC">
                  <w:rPr>
                    <w:rStyle w:val="PlaceholderText"/>
                  </w:rPr>
                  <w:t>(AUTO)[DocTypeText]</w:t>
                </w:r>
              </w:sdtContent>
            </w:sdt>
          </w:p>
        </w:tc>
      </w:tr>
      <w:tr w:rsidR="009E6045" w:rsidRPr="0037415F" w14:paraId="4454EEE5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37415F" w:rsidRDefault="009E6045" w:rsidP="00394DBF">
            <w:pPr>
              <w:rPr>
                <w:b/>
                <w:bCs/>
              </w:rPr>
            </w:pPr>
            <w:bookmarkStart w:id="7" w:name="dsource" w:colFirst="1" w:colLast="1"/>
            <w:bookmarkEnd w:id="6"/>
            <w:r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14:paraId="43378778" w14:textId="407BEF96" w:rsidR="009E6045" w:rsidRDefault="00857476" w:rsidP="007F1869">
            <w:pPr>
              <w:pStyle w:val="TSBHeaderSource"/>
            </w:pPr>
            <w:sdt>
              <w:sdtPr>
                <w:alias w:val="DocumentSource"/>
                <w:tag w:val="DocumentSource"/>
                <w:id w:val="515811107"/>
                <w:placeholder>
                  <w:docPart w:val="3C154BE8703341D380C5699E430DEAA0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    <w:text/>
              </w:sdtPr>
              <w:sdtEndPr/>
              <w:sdtContent>
                <w:r w:rsidR="009E6045" w:rsidRPr="00314630">
                  <w:rPr>
                    <w:rStyle w:val="PlaceholderText"/>
                  </w:rPr>
                  <w:t>(AUTO)[Source - Do not touch;select during upload]</w:t>
                </w:r>
              </w:sdtContent>
            </w:sdt>
          </w:p>
        </w:tc>
      </w:tr>
      <w:tr w:rsidR="009E6045" w:rsidRPr="0037415F" w14:paraId="2731CCE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37415F" w:rsidRDefault="009E6045" w:rsidP="00EB6775">
            <w:bookmarkStart w:id="8" w:name="dtitle1" w:colFirst="1" w:colLast="1"/>
            <w:bookmarkEnd w:id="7"/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67118BEC" w14:textId="2B6E4657" w:rsidR="009E6045" w:rsidRPr="0037415F" w:rsidRDefault="0020004F" w:rsidP="007F1869">
            <w:pPr>
              <w:pStyle w:val="TSBHeaderTitle"/>
            </w:pPr>
            <w:sdt>
              <w:sdt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>
                  <w:t>Draft report for RG-IES interim e-meeting, 8 January 2026</w:t>
                </w:r>
              </w:sdtContent>
            </w:sdt>
          </w:p>
        </w:tc>
      </w:tr>
      <w:bookmarkEnd w:id="0"/>
      <w:bookmarkEnd w:id="8"/>
      <w:tr w:rsidR="009E6045" w:rsidRPr="0037415F" w14:paraId="1D1ACF8D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7A35AC" w14:textId="77777777" w:rsidR="009E6045" w:rsidRPr="008F7104" w:rsidRDefault="009E6045" w:rsidP="00247A5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69D136" w14:textId="60FCB964" w:rsidR="009E6045" w:rsidRDefault="0020004F" w:rsidP="0020004F">
            <w:sdt>
              <w:sdtPr>
                <w:rPr>
                  <w:rFonts w:asciiTheme="majorBidi" w:hAnsiTheme="majorBidi" w:cstheme="majorBidi"/>
                  <w:bCs/>
                  <w:lang w:val="en-CA"/>
                </w:rPr>
                <w:alias w:val="ContactNameOrgCountry"/>
                <w:tag w:val="ContactNameOrgCountry"/>
                <w:id w:val="-22015140"/>
                <w:placeholder>
                  <w:docPart w:val="BBD7238ACF8E4E4EB068086D1738F5A7"/>
                </w:placeholder>
                <w:text w:multiLine="1"/>
              </w:sdtPr>
              <w:sdtContent>
                <w:r w:rsidRPr="0020004F">
                  <w:rPr>
                    <w:rFonts w:asciiTheme="majorBidi" w:hAnsiTheme="majorBidi" w:cstheme="majorBidi"/>
                    <w:bCs/>
                    <w:lang w:val="en-CA"/>
                  </w:rPr>
                  <w:t>Scott Mansfield</w:t>
                </w:r>
                <w:r>
                  <w:rPr>
                    <w:rFonts w:asciiTheme="majorBidi" w:hAnsiTheme="majorBidi" w:cstheme="majorBidi"/>
                    <w:bCs/>
                    <w:lang w:val="en-CA"/>
                  </w:rPr>
                  <w:br/>
                </w:r>
                <w:r w:rsidRPr="0020004F">
                  <w:rPr>
                    <w:rFonts w:asciiTheme="majorBidi" w:hAnsiTheme="majorBidi" w:cstheme="majorBidi"/>
                    <w:bCs/>
                    <w:lang w:val="en-CA"/>
                  </w:rPr>
                  <w:t>Rapporteur, RG-IES</w:t>
                </w:r>
                <w:r>
                  <w:rPr>
                    <w:rFonts w:asciiTheme="majorBidi" w:hAnsiTheme="majorBidi" w:cstheme="majorBidi"/>
                    <w:bCs/>
                    <w:lang w:val="en-CA"/>
                  </w:rPr>
                  <w:br/>
                </w:r>
                <w:r w:rsidRPr="0020004F">
                  <w:rPr>
                    <w:rFonts w:asciiTheme="majorBidi" w:hAnsiTheme="majorBidi" w:cstheme="majorBidi"/>
                    <w:bCs/>
                    <w:lang w:val="en-CA"/>
                  </w:rPr>
                  <w:t>Canada</w:t>
                </w:r>
              </w:sdtContent>
            </w:sdt>
          </w:p>
        </w:tc>
        <w:sdt>
          <w:sdtPr>
            <w:alias w:val="ContactTelFaxEmail"/>
            <w:tag w:val="ContactTelFaxEmail"/>
            <w:id w:val="-263381078"/>
            <w:placeholder>
              <w:docPart w:val="DF201A1C15C243E09FF5B866C4F50C93"/>
            </w:placeholder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288BFAA2" w14:textId="6A4D5692" w:rsidR="009E6045" w:rsidRDefault="009E6045" w:rsidP="007F1869">
                <w:pPr>
                  <w:tabs>
                    <w:tab w:val="left" w:pos="794"/>
                  </w:tabs>
                </w:pPr>
                <w:r>
                  <w:t>E-mail:</w:t>
                </w:r>
                <w:r w:rsidR="007F1869">
                  <w:tab/>
                </w:r>
                <w:hyperlink r:id="rId11" w:history="1">
                  <w:r w:rsidR="0020004F" w:rsidRPr="00B16AD2">
                    <w:rPr>
                      <w:rStyle w:val="Hyperlink"/>
                    </w:rPr>
                    <w:t>Scott.mansfield@ericsson.com</w:t>
                  </w:r>
                </w:hyperlink>
              </w:p>
            </w:tc>
          </w:sdtContent>
        </w:sdt>
      </w:tr>
      <w:tr w:rsidR="009E6045" w:rsidRPr="0037415F" w14:paraId="5CEF1824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991EA1" w14:textId="77777777" w:rsidR="009E6045" w:rsidRPr="008F7104" w:rsidRDefault="009E6045" w:rsidP="00247A5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38C821" w14:textId="596C5AB1" w:rsidR="009E6045" w:rsidRDefault="0020004F" w:rsidP="0020004F">
            <w:sdt>
              <w:sdtPr>
                <w:rPr>
                  <w:rFonts w:asciiTheme="majorBidi" w:hAnsiTheme="majorBidi" w:cstheme="majorBidi"/>
                  <w:bCs/>
                  <w:lang w:val="fr-FR"/>
                </w:rPr>
                <w:alias w:val="ContactNameOrgCountry"/>
                <w:tag w:val="ContactNameOrgCountry"/>
                <w:id w:val="370574230"/>
                <w:placeholder>
                  <w:docPart w:val="AE7CECF5C491422982B98CD50F024EBA"/>
                </w:placeholder>
                <w:text w:multiLine="1"/>
              </w:sdtPr>
              <w:sdtContent>
                <w:r w:rsidRPr="0020004F">
                  <w:rPr>
                    <w:rFonts w:asciiTheme="majorBidi" w:hAnsiTheme="majorBidi" w:cstheme="majorBidi"/>
                    <w:bCs/>
                    <w:lang w:val="fr-FR"/>
                  </w:rPr>
                  <w:t>Bruce Gracie</w:t>
                </w:r>
                <w:r>
                  <w:rPr>
                    <w:rFonts w:asciiTheme="majorBidi" w:hAnsiTheme="majorBidi" w:cstheme="majorBidi"/>
                    <w:bCs/>
                    <w:lang w:val="fr-FR"/>
                  </w:rPr>
                  <w:br/>
                </w:r>
                <w:r w:rsidRPr="0020004F">
                  <w:rPr>
                    <w:rFonts w:asciiTheme="majorBidi" w:hAnsiTheme="majorBidi" w:cstheme="majorBidi"/>
                    <w:bCs/>
                    <w:lang w:val="fr-FR"/>
                  </w:rPr>
                  <w:t>Associate rapporteur, RG-IES</w:t>
                </w:r>
                <w:r>
                  <w:rPr>
                    <w:rFonts w:asciiTheme="majorBidi" w:hAnsiTheme="majorBidi" w:cstheme="majorBidi"/>
                    <w:bCs/>
                    <w:lang w:val="fr-FR"/>
                  </w:rPr>
                  <w:br/>
                </w:r>
                <w:r w:rsidRPr="0020004F">
                  <w:rPr>
                    <w:rFonts w:asciiTheme="majorBidi" w:hAnsiTheme="majorBidi" w:cstheme="majorBidi"/>
                    <w:bCs/>
                    <w:lang w:val="fr-FR"/>
                  </w:rPr>
                  <w:t>Canada</w:t>
                </w:r>
              </w:sdtContent>
            </w:sdt>
          </w:p>
        </w:tc>
        <w:sdt>
          <w:sdtPr>
            <w:alias w:val="ContactTelFaxEmail"/>
            <w:tag w:val="ContactTelFaxEmail"/>
            <w:id w:val="1872259258"/>
            <w:placeholder>
              <w:docPart w:val="EE3B0E7C57D241A7B0C519A185B0CEBB"/>
            </w:placeholder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3E6251F6" w14:textId="0A2ABB76" w:rsidR="009E6045" w:rsidRDefault="009E6045" w:rsidP="007F1869">
                <w:pPr>
                  <w:tabs>
                    <w:tab w:val="left" w:pos="794"/>
                  </w:tabs>
                </w:pPr>
                <w:r>
                  <w:t>E-mail:</w:t>
                </w:r>
                <w:r w:rsidR="007F1869">
                  <w:tab/>
                </w:r>
                <w:hyperlink r:id="rId12" w:history="1">
                  <w:r w:rsidR="0020004F" w:rsidRPr="00203071">
                    <w:rPr>
                      <w:rStyle w:val="Hyperlink"/>
                      <w:lang w:val="fr-FR"/>
                    </w:rPr>
                    <w:t>bruce.gracie@ericsson.com</w:t>
                  </w:r>
                </w:hyperlink>
              </w:p>
            </w:tc>
          </w:sdtContent>
        </w:sdt>
      </w:tr>
      <w:tr w:rsidR="0020004F" w:rsidRPr="0037415F" w14:paraId="572BEFE9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36F1F56" w14:textId="65B497CD" w:rsidR="0020004F" w:rsidRPr="008F7104" w:rsidRDefault="0020004F" w:rsidP="00247A5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11E39B" w14:textId="29BEF865" w:rsidR="0020004F" w:rsidRPr="0020004F" w:rsidRDefault="0020004F" w:rsidP="0020004F">
            <w:pPr>
              <w:rPr>
                <w:rFonts w:asciiTheme="majorBidi" w:hAnsiTheme="majorBidi" w:cstheme="majorBidi"/>
                <w:bCs/>
                <w:lang w:val="fr-FR"/>
              </w:rPr>
            </w:pPr>
            <w:sdt>
              <w:sdtPr>
                <w:rPr>
                  <w:rFonts w:asciiTheme="majorBidi" w:hAnsiTheme="majorBidi" w:cstheme="majorBidi"/>
                  <w:bCs/>
                  <w:lang w:val="fr-FR"/>
                </w:rPr>
                <w:alias w:val="ContactNameOrgCountry"/>
                <w:tag w:val="ContactNameOrgCountry"/>
                <w:id w:val="-260762761"/>
                <w:placeholder>
                  <w:docPart w:val="413B8B131D1A4175BB9F05EF87C13A73"/>
                </w:placeholder>
                <w:text w:multiLine="1"/>
              </w:sdtPr>
              <w:sdtContent>
                <w:r w:rsidRPr="006D7981">
                  <w:rPr>
                    <w:rFonts w:asciiTheme="majorBidi" w:hAnsiTheme="majorBidi" w:cstheme="majorBidi"/>
                    <w:bCs/>
                    <w:lang w:val="fr-FR"/>
                  </w:rPr>
                  <w:t>Dao Tian</w:t>
                </w:r>
                <w:r>
                  <w:rPr>
                    <w:rFonts w:asciiTheme="majorBidi" w:hAnsiTheme="majorBidi" w:cstheme="majorBidi"/>
                    <w:bCs/>
                    <w:lang w:val="fr-FR"/>
                  </w:rPr>
                  <w:br/>
                </w:r>
                <w:r w:rsidRPr="006D7981">
                  <w:rPr>
                    <w:rFonts w:asciiTheme="majorBidi" w:hAnsiTheme="majorBidi" w:cstheme="majorBidi"/>
                    <w:bCs/>
                    <w:lang w:val="fr-FR"/>
                  </w:rPr>
                  <w:t>Associate rapporteur, RG-IES</w:t>
                </w:r>
                <w:r>
                  <w:rPr>
                    <w:rFonts w:asciiTheme="majorBidi" w:hAnsiTheme="majorBidi" w:cstheme="majorBidi"/>
                    <w:bCs/>
                    <w:lang w:val="fr-FR"/>
                  </w:rPr>
                  <w:br/>
                </w:r>
                <w:r w:rsidRPr="006D7981">
                  <w:rPr>
                    <w:rFonts w:asciiTheme="majorBidi" w:hAnsiTheme="majorBidi" w:cstheme="majorBidi"/>
                    <w:bCs/>
                    <w:lang w:val="fr-FR"/>
                  </w:rPr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-179514167"/>
            <w:placeholder>
              <w:docPart w:val="786420F637D544B4BB70921381C58B81"/>
            </w:placeholder>
          </w:sdtPr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1E55A872" w14:textId="32EA6E39" w:rsidR="0020004F" w:rsidRDefault="0020004F" w:rsidP="007F1869">
                <w:pPr>
                  <w:tabs>
                    <w:tab w:val="left" w:pos="794"/>
                  </w:tabs>
                </w:pPr>
                <w:r>
                  <w:t>E-mail:</w:t>
                </w:r>
                <w:r>
                  <w:tab/>
                </w:r>
                <w:hyperlink r:id="rId13" w:history="1">
                  <w:r w:rsidRPr="005A2841">
                    <w:rPr>
                      <w:rStyle w:val="Hyperlink"/>
                      <w:lang w:val="fr-FR"/>
                    </w:rPr>
                    <w:t>tian.dao@zte.com.cn</w:t>
                  </w:r>
                </w:hyperlink>
              </w:p>
            </w:tc>
          </w:sdtContent>
        </w:sdt>
      </w:tr>
      <w:tr w:rsidR="0020004F" w:rsidRPr="0037415F" w14:paraId="4D9EBC2A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2C1DF9B" w14:textId="5C3071CE" w:rsidR="0020004F" w:rsidRPr="008F7104" w:rsidRDefault="0020004F" w:rsidP="00247A5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BFB6D" w14:textId="41DEE1AF" w:rsidR="0020004F" w:rsidRPr="0020004F" w:rsidRDefault="0020004F" w:rsidP="0020004F">
            <w:pPr>
              <w:rPr>
                <w:rFonts w:asciiTheme="majorBidi" w:hAnsiTheme="majorBidi" w:cstheme="majorBidi"/>
                <w:bCs/>
                <w:lang w:val="fr-FR"/>
              </w:rPr>
            </w:pPr>
            <w:sdt>
              <w:sdtPr>
                <w:rPr>
                  <w:lang w:val="fr-FR" w:eastAsia="zh-CN"/>
                </w:rPr>
                <w:alias w:val="ContactNameOrgCountry"/>
                <w:tag w:val="ContactNameOrgCountry"/>
                <w:id w:val="-42994115"/>
                <w:placeholder>
                  <w:docPart w:val="18C1CCFC6FB04C92ACB32D6FC161FEE8"/>
                </w:placeholder>
                <w:text w:multiLine="1"/>
              </w:sdtPr>
              <w:sdtContent>
                <w:r w:rsidRPr="0020004F">
                  <w:rPr>
                    <w:lang w:val="fr-FR" w:eastAsia="zh-CN"/>
                  </w:rPr>
                  <w:t>Julien Maisonneuve</w:t>
                </w:r>
                <w:r>
                  <w:rPr>
                    <w:lang w:val="fr-FR" w:eastAsia="zh-CN"/>
                  </w:rPr>
                  <w:br/>
                </w:r>
                <w:r w:rsidRPr="0020004F">
                  <w:rPr>
                    <w:lang w:val="fr-FR" w:eastAsia="zh-CN"/>
                  </w:rPr>
                  <w:t>Associate rapporteur, RG-IES</w:t>
                </w:r>
                <w:r>
                  <w:rPr>
                    <w:lang w:val="fr-FR" w:eastAsia="zh-CN"/>
                  </w:rPr>
                  <w:br/>
                </w:r>
                <w:r w:rsidRPr="0020004F">
                  <w:rPr>
                    <w:lang w:val="fr-FR" w:eastAsia="zh-CN"/>
                  </w:rPr>
                  <w:t>Finland</w:t>
                </w:r>
              </w:sdtContent>
            </w:sdt>
          </w:p>
        </w:tc>
        <w:sdt>
          <w:sdtPr>
            <w:alias w:val="ContactTelFaxEmail"/>
            <w:tag w:val="ContactTelFaxEmail"/>
            <w:id w:val="-152843332"/>
            <w:placeholder>
              <w:docPart w:val="C0FCA680E266440CBA083D030FFEB5E8"/>
            </w:placeholder>
          </w:sdtPr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0AD94E55" w14:textId="2336A832" w:rsidR="0020004F" w:rsidRDefault="0020004F" w:rsidP="007F1869">
                <w:pPr>
                  <w:tabs>
                    <w:tab w:val="left" w:pos="794"/>
                  </w:tabs>
                </w:pPr>
                <w:r>
                  <w:t>E-mail:</w:t>
                </w:r>
                <w:r>
                  <w:tab/>
                </w:r>
                <w:hyperlink r:id="rId14" w:history="1">
                  <w:r w:rsidRPr="00EA5495">
                    <w:rPr>
                      <w:rStyle w:val="Hyperlink"/>
                      <w:lang w:val="fr-FR"/>
                    </w:rPr>
                    <w:t>julien.maisonn</w:t>
                  </w:r>
                  <w:r w:rsidRPr="00EA5495">
                    <w:rPr>
                      <w:rStyle w:val="Hyperlink"/>
                      <w:lang w:val="fr-FR"/>
                    </w:rPr>
                    <w:t>e</w:t>
                  </w:r>
                  <w:r w:rsidRPr="00EA5495">
                    <w:rPr>
                      <w:rStyle w:val="Hyperlink"/>
                      <w:lang w:val="fr-FR"/>
                    </w:rPr>
                    <w:t>uve@nokia.com</w:t>
                  </w:r>
                </w:hyperlink>
              </w:p>
            </w:tc>
          </w:sdtContent>
        </w:sdt>
      </w:tr>
    </w:tbl>
    <w:p w14:paraId="37A53486" w14:textId="77777777" w:rsidR="009E6045" w:rsidRDefault="009E6045" w:rsidP="0089088E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37415F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tc>
          <w:tcPr>
            <w:tcW w:w="8221" w:type="dxa"/>
          </w:tcPr>
          <w:p w14:paraId="4BE3CBD5" w14:textId="050A79D9" w:rsidR="0089088E" w:rsidRDefault="0020004F" w:rsidP="001B5FB0">
            <w:pPr>
              <w:pStyle w:val="TSBHeaderSummary"/>
            </w:pPr>
            <w:sdt>
              <w:sdtPr>
                <w:alias w:val="Abstract"/>
                <w:tag w:val="Abstract"/>
                <w:id w:val="-939903723"/>
                <w:placeholder>
                  <w:docPart w:val="AC14B36049EE4F7F9B8ACAEB3B0ACAE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Content>
                <w:r>
                  <w:t>This document provides the draft report for the third interim meeting of RG-IES on 8 January 2026.</w:t>
                </w:r>
              </w:sdtContent>
            </w:sdt>
          </w:p>
        </w:tc>
      </w:tr>
    </w:tbl>
    <w:p w14:paraId="58589E1E" w14:textId="77777777" w:rsidR="0089088E" w:rsidRDefault="0089088E" w:rsidP="0089088E"/>
    <w:p w14:paraId="534561DA" w14:textId="77777777" w:rsidR="0020004F" w:rsidRDefault="0020004F" w:rsidP="0020004F">
      <w:pPr>
        <w:rPr>
          <w:rFonts w:eastAsia="MS Mincho"/>
        </w:rPr>
      </w:pPr>
    </w:p>
    <w:p w14:paraId="27C7BEAA" w14:textId="77777777" w:rsidR="0020004F" w:rsidRDefault="0020004F" w:rsidP="0020004F">
      <w:pPr>
        <w:pStyle w:val="ListParagraph"/>
        <w:numPr>
          <w:ilvl w:val="0"/>
          <w:numId w:val="11"/>
        </w:numPr>
        <w:tabs>
          <w:tab w:val="left" w:pos="567"/>
        </w:tabs>
        <w:ind w:left="504" w:hanging="504"/>
        <w:rPr>
          <w:b/>
        </w:rPr>
      </w:pPr>
      <w:r w:rsidRPr="000E33E6">
        <w:rPr>
          <w:b/>
        </w:rPr>
        <w:t>Opening and welcome</w:t>
      </w:r>
    </w:p>
    <w:p w14:paraId="34EA4AC3" w14:textId="77777777" w:rsidR="0020004F" w:rsidRPr="000E33E6" w:rsidRDefault="0020004F" w:rsidP="0020004F">
      <w:pPr>
        <w:pStyle w:val="ListParagraph"/>
        <w:tabs>
          <w:tab w:val="left" w:pos="567"/>
        </w:tabs>
        <w:ind w:left="504"/>
        <w:rPr>
          <w:b/>
        </w:rPr>
      </w:pPr>
    </w:p>
    <w:p w14:paraId="1B42EDDD" w14:textId="77777777" w:rsidR="0020004F" w:rsidRDefault="0020004F" w:rsidP="0020004F">
      <w:pPr>
        <w:spacing w:before="0"/>
        <w:rPr>
          <w:rFonts w:asciiTheme="majorBidi" w:eastAsia="MS Mincho" w:hAnsiTheme="majorBidi" w:cstheme="majorBidi"/>
          <w:lang w:val="en-CA"/>
        </w:rPr>
      </w:pPr>
      <w:r>
        <w:t>The meeting was chaired by</w:t>
      </w:r>
      <w:r w:rsidRPr="087EF4C1">
        <w:rPr>
          <w:rFonts w:asciiTheme="majorBidi" w:hAnsiTheme="majorBidi" w:cstheme="majorBidi"/>
          <w:lang w:val="en-CA"/>
        </w:rPr>
        <w:t xml:space="preserve"> </w:t>
      </w:r>
      <w:proofErr w:type="spellStart"/>
      <w:r>
        <w:rPr>
          <w:rFonts w:asciiTheme="majorBidi" w:hAnsiTheme="majorBidi" w:cstheme="majorBidi"/>
          <w:lang w:val="en-CA"/>
        </w:rPr>
        <w:t>Mr</w:t>
      </w:r>
      <w:proofErr w:type="spellEnd"/>
      <w:r>
        <w:rPr>
          <w:rFonts w:asciiTheme="majorBidi" w:hAnsiTheme="majorBidi" w:cstheme="majorBidi"/>
          <w:lang w:val="en-CA"/>
        </w:rPr>
        <w:t xml:space="preserve"> </w:t>
      </w:r>
      <w:r w:rsidRPr="087EF4C1">
        <w:rPr>
          <w:rFonts w:asciiTheme="majorBidi" w:hAnsiTheme="majorBidi" w:cstheme="majorBidi"/>
          <w:lang w:val="en-CA"/>
        </w:rPr>
        <w:t xml:space="preserve">Scott Mansfield, RG-IES Rapporteur (Ericsson Canada) and was attended by </w:t>
      </w:r>
      <w:r>
        <w:rPr>
          <w:rFonts w:asciiTheme="majorBidi" w:hAnsiTheme="majorBidi" w:cstheme="majorBidi"/>
          <w:lang w:val="en-CA"/>
        </w:rPr>
        <w:t>36</w:t>
      </w:r>
      <w:r w:rsidRPr="087EF4C1">
        <w:rPr>
          <w:rFonts w:asciiTheme="majorBidi" w:hAnsiTheme="majorBidi" w:cstheme="majorBidi"/>
          <w:lang w:val="en-CA"/>
        </w:rPr>
        <w:t xml:space="preserve"> participants. The list of participants is available in Annex to this report. The draft agenda contained in </w:t>
      </w:r>
      <w:hyperlink r:id="rId15" w:history="1">
        <w:r w:rsidRPr="006E73AF">
          <w:rPr>
            <w:rStyle w:val="Hyperlink"/>
            <w:rFonts w:asciiTheme="majorBidi" w:eastAsia="MS Mincho" w:hAnsiTheme="majorBidi" w:cstheme="majorBidi" w:hint="eastAsia"/>
            <w:lang w:val="en-CA"/>
          </w:rPr>
          <w:t>RGIES-DOC2-R1</w:t>
        </w:r>
      </w:hyperlink>
      <w:r>
        <w:rPr>
          <w:rFonts w:asciiTheme="majorBidi" w:eastAsia="MS Mincho" w:hAnsiTheme="majorBidi" w:cstheme="majorBidi" w:hint="eastAsia"/>
          <w:lang w:val="en-CA"/>
        </w:rPr>
        <w:t xml:space="preserve">(260108) </w:t>
      </w:r>
      <w:r w:rsidRPr="0054054A">
        <w:rPr>
          <w:rFonts w:asciiTheme="majorBidi" w:hAnsiTheme="majorBidi" w:cstheme="majorBidi"/>
          <w:lang w:val="en-CA"/>
        </w:rPr>
        <w:t>was approved.</w:t>
      </w:r>
      <w:r w:rsidRPr="087EF4C1">
        <w:rPr>
          <w:rFonts w:asciiTheme="majorBidi" w:hAnsiTheme="majorBidi" w:cstheme="majorBidi"/>
          <w:lang w:val="en-CA"/>
        </w:rPr>
        <w:t xml:space="preserve"> The following documents were noted by the meeting</w:t>
      </w:r>
      <w:r>
        <w:rPr>
          <w:rFonts w:asciiTheme="majorBidi" w:eastAsia="MS Mincho" w:hAnsiTheme="majorBidi" w:cstheme="majorBidi" w:hint="eastAsia"/>
          <w:lang w:val="en-CA"/>
        </w:rPr>
        <w:t>.</w:t>
      </w:r>
    </w:p>
    <w:p w14:paraId="71ABF4A6" w14:textId="77777777" w:rsidR="0020004F" w:rsidRDefault="0020004F" w:rsidP="0020004F">
      <w:pPr>
        <w:spacing w:before="0"/>
        <w:rPr>
          <w:rFonts w:asciiTheme="majorBidi" w:eastAsia="MS Mincho" w:hAnsiTheme="majorBidi" w:cstheme="majorBidi"/>
          <w:lang w:val="en-CA"/>
        </w:rPr>
      </w:pPr>
    </w:p>
    <w:tbl>
      <w:tblPr>
        <w:tblW w:w="992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20" w:firstRow="1" w:lastRow="0" w:firstColumn="0" w:lastColumn="0" w:noHBand="1" w:noVBand="1"/>
      </w:tblPr>
      <w:tblGrid>
        <w:gridCol w:w="774"/>
        <w:gridCol w:w="2653"/>
        <w:gridCol w:w="2337"/>
        <w:gridCol w:w="4157"/>
      </w:tblGrid>
      <w:tr w:rsidR="0020004F" w:rsidRPr="004B6AEC" w14:paraId="370F097B" w14:textId="77777777" w:rsidTr="005E5C04">
        <w:trPr>
          <w:trHeight w:val="20"/>
        </w:trPr>
        <w:tc>
          <w:tcPr>
            <w:tcW w:w="774" w:type="dxa"/>
          </w:tcPr>
          <w:p w14:paraId="6CD57B70" w14:textId="77777777" w:rsidR="0020004F" w:rsidRPr="004B6AEC" w:rsidRDefault="0020004F" w:rsidP="005E5C04">
            <w:pPr>
              <w:rPr>
                <w:bCs/>
              </w:rPr>
            </w:pPr>
            <w:r w:rsidRPr="004B6AEC">
              <w:rPr>
                <w:bCs/>
              </w:rPr>
              <w:t>1.2</w:t>
            </w:r>
          </w:p>
        </w:tc>
        <w:tc>
          <w:tcPr>
            <w:tcW w:w="2653" w:type="dxa"/>
          </w:tcPr>
          <w:p w14:paraId="54ED70B2" w14:textId="77777777" w:rsidR="0020004F" w:rsidRPr="004B6AEC" w:rsidRDefault="0020004F" w:rsidP="005E5C04">
            <w:pPr>
              <w:rPr>
                <w:bCs/>
                <w:lang w:val="fr-FR"/>
              </w:rPr>
            </w:pPr>
            <w:r w:rsidRPr="004B6AEC">
              <w:rPr>
                <w:bCs/>
                <w:lang w:val="fr-FR"/>
              </w:rPr>
              <w:t>Documentation</w:t>
            </w:r>
          </w:p>
        </w:tc>
        <w:tc>
          <w:tcPr>
            <w:tcW w:w="2337" w:type="dxa"/>
          </w:tcPr>
          <w:p w14:paraId="340943FE" w14:textId="77777777" w:rsidR="0020004F" w:rsidRPr="004B6AEC" w:rsidRDefault="0020004F" w:rsidP="005E5C04">
            <w:pPr>
              <w:rPr>
                <w:bCs/>
              </w:rPr>
            </w:pPr>
            <w:r w:rsidRPr="004B6AEC">
              <w:t xml:space="preserve">See </w:t>
            </w:r>
            <w:hyperlink r:id="rId16" w:history="1">
              <w:r w:rsidRPr="004B6AEC">
                <w:rPr>
                  <w:rStyle w:val="Hyperlink"/>
                </w:rPr>
                <w:t xml:space="preserve">Extranet </w:t>
              </w:r>
              <w:proofErr w:type="spellStart"/>
              <w:r w:rsidRPr="004B6AEC">
                <w:rPr>
                  <w:rStyle w:val="Hyperlink"/>
                </w:rPr>
                <w:t>Sharepoint</w:t>
              </w:r>
              <w:proofErr w:type="spellEnd"/>
            </w:hyperlink>
            <w:r w:rsidRPr="004B6AEC">
              <w:t xml:space="preserve"> </w:t>
            </w:r>
          </w:p>
        </w:tc>
        <w:tc>
          <w:tcPr>
            <w:tcW w:w="4157" w:type="dxa"/>
          </w:tcPr>
          <w:p w14:paraId="62822D41" w14:textId="77777777" w:rsidR="0020004F" w:rsidRPr="004B6AEC" w:rsidRDefault="0020004F" w:rsidP="005E5C04"/>
        </w:tc>
      </w:tr>
      <w:tr w:rsidR="0020004F" w:rsidRPr="004B6AEC" w14:paraId="20FD8E2B" w14:textId="77777777" w:rsidTr="005E5C04">
        <w:trPr>
          <w:trHeight w:val="20"/>
        </w:trPr>
        <w:tc>
          <w:tcPr>
            <w:tcW w:w="774" w:type="dxa"/>
          </w:tcPr>
          <w:p w14:paraId="56EB789E" w14:textId="77777777" w:rsidR="0020004F" w:rsidRPr="004B6AEC" w:rsidRDefault="0020004F" w:rsidP="005E5C04">
            <w:pPr>
              <w:rPr>
                <w:bCs/>
              </w:rPr>
            </w:pPr>
            <w:r w:rsidRPr="004B6AEC">
              <w:rPr>
                <w:bCs/>
              </w:rPr>
              <w:t>1.3</w:t>
            </w:r>
          </w:p>
        </w:tc>
        <w:tc>
          <w:tcPr>
            <w:tcW w:w="2653" w:type="dxa"/>
          </w:tcPr>
          <w:p w14:paraId="227F2370" w14:textId="77777777" w:rsidR="0020004F" w:rsidRPr="00F62D69" w:rsidRDefault="0020004F" w:rsidP="005E5C04">
            <w:pPr>
              <w:rPr>
                <w:bCs/>
              </w:rPr>
            </w:pPr>
            <w:r w:rsidRPr="004B6AEC">
              <w:rPr>
                <w:bCs/>
              </w:rPr>
              <w:t>RG-</w:t>
            </w:r>
            <w:r>
              <w:rPr>
                <w:bCs/>
              </w:rPr>
              <w:t>IES</w:t>
            </w:r>
            <w:r w:rsidRPr="004B6AEC">
              <w:rPr>
                <w:bCs/>
              </w:rPr>
              <w:t xml:space="preserve"> </w:t>
            </w:r>
            <w:proofErr w:type="spellStart"/>
            <w:r w:rsidRPr="004B6AEC">
              <w:rPr>
                <w:bCs/>
              </w:rPr>
              <w:t>ToR</w:t>
            </w:r>
            <w:proofErr w:type="spellEnd"/>
          </w:p>
        </w:tc>
        <w:tc>
          <w:tcPr>
            <w:tcW w:w="2337" w:type="dxa"/>
          </w:tcPr>
          <w:p w14:paraId="027F3198" w14:textId="77777777" w:rsidR="0020004F" w:rsidRPr="00147804" w:rsidRDefault="0020004F" w:rsidP="005E5C04">
            <w:pPr>
              <w:rPr>
                <w:rFonts w:eastAsia="MS Mincho"/>
              </w:rPr>
            </w:pPr>
            <w:r>
              <w:rPr>
                <w:rFonts w:eastAsia="MS Mincho" w:hint="eastAsia"/>
              </w:rPr>
              <w:t>(</w:t>
            </w:r>
            <w:r>
              <w:t xml:space="preserve">Annex B of </w:t>
            </w:r>
            <w:hyperlink r:id="rId17" w:tgtFrame="_blank" w:history="1">
              <w:r>
                <w:rPr>
                  <w:rStyle w:val="Hyperlink"/>
                  <w:rFonts w:eastAsia="MS Mincho"/>
                </w:rPr>
                <w:t>TSAG-R1</w:t>
              </w:r>
            </w:hyperlink>
            <w:r>
              <w:t xml:space="preserve"> (2025-05)</w:t>
            </w:r>
            <w:r>
              <w:rPr>
                <w:rFonts w:eastAsia="MS Mincho" w:hint="eastAsia"/>
              </w:rPr>
              <w:t>)</w:t>
            </w:r>
          </w:p>
        </w:tc>
        <w:tc>
          <w:tcPr>
            <w:tcW w:w="4157" w:type="dxa"/>
          </w:tcPr>
          <w:p w14:paraId="649E46A5" w14:textId="77777777" w:rsidR="0020004F" w:rsidRPr="00F95D41" w:rsidRDefault="0020004F" w:rsidP="005E5C04">
            <w:r w:rsidRPr="00F95D41">
              <w:t xml:space="preserve">To </w:t>
            </w:r>
            <w:r w:rsidRPr="00F95D41">
              <w:rPr>
                <w:b/>
                <w:bCs/>
              </w:rPr>
              <w:t>note</w:t>
            </w:r>
            <w:r w:rsidRPr="00995F92">
              <w:t>.</w:t>
            </w:r>
          </w:p>
          <w:p w14:paraId="27090B27" w14:textId="77777777" w:rsidR="0020004F" w:rsidRPr="004B6AEC" w:rsidRDefault="0020004F" w:rsidP="005E5C04"/>
        </w:tc>
      </w:tr>
      <w:tr w:rsidR="0020004F" w:rsidRPr="00F95D41" w14:paraId="01C3E99F" w14:textId="77777777" w:rsidTr="005E5C04">
        <w:trPr>
          <w:trHeight w:val="20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3C789" w14:textId="77777777" w:rsidR="0020004F" w:rsidRPr="004B6AEC" w:rsidRDefault="0020004F" w:rsidP="005E5C04">
            <w:pPr>
              <w:rPr>
                <w:bCs/>
              </w:rPr>
            </w:pPr>
            <w:r>
              <w:rPr>
                <w:bCs/>
              </w:rPr>
              <w:t>1.4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AAA49" w14:textId="77777777" w:rsidR="0020004F" w:rsidRPr="004B6AEC" w:rsidRDefault="0020004F" w:rsidP="005E5C04">
            <w:pPr>
              <w:rPr>
                <w:bCs/>
              </w:rPr>
            </w:pPr>
            <w:r>
              <w:rPr>
                <w:bCs/>
              </w:rPr>
              <w:t>Report of the last RG-IES meeting</w:t>
            </w:r>
            <w:r w:rsidRPr="00505D10">
              <w:rPr>
                <w:rFonts w:hint="eastAsia"/>
                <w:bCs/>
              </w:rPr>
              <w:t xml:space="preserve">, </w:t>
            </w:r>
            <w:r>
              <w:rPr>
                <w:rFonts w:eastAsia="MS Mincho"/>
                <w:bCs/>
              </w:rPr>
              <w:t>4</w:t>
            </w:r>
            <w:r>
              <w:rPr>
                <w:rFonts w:eastAsia="MS Mincho" w:hint="eastAsia"/>
                <w:bCs/>
              </w:rPr>
              <w:t xml:space="preserve"> </w:t>
            </w:r>
            <w:r>
              <w:rPr>
                <w:rFonts w:eastAsia="MS Mincho"/>
                <w:bCs/>
              </w:rPr>
              <w:t>November</w:t>
            </w:r>
            <w:r>
              <w:rPr>
                <w:rFonts w:eastAsia="MS Mincho" w:hint="eastAsia"/>
                <w:bCs/>
              </w:rPr>
              <w:t xml:space="preserve"> 2025</w:t>
            </w:r>
            <w:r>
              <w:rPr>
                <w:bCs/>
              </w:rPr>
              <w:t xml:space="preserve">  </w:t>
            </w:r>
          </w:p>
        </w:tc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3925B" w14:textId="77777777" w:rsidR="0020004F" w:rsidRPr="00505D10" w:rsidRDefault="0020004F" w:rsidP="005E5C04">
            <w:pPr>
              <w:rPr>
                <w:rFonts w:eastAsia="MS Mincho"/>
              </w:rPr>
            </w:pPr>
            <w:hyperlink r:id="rId18" w:history="1">
              <w:r>
                <w:rPr>
                  <w:rStyle w:val="Hyperlink"/>
                </w:rPr>
                <w:t>RGIES-DOC7</w:t>
              </w:r>
            </w:hyperlink>
            <w:r>
              <w:t xml:space="preserve"> (2025-11)</w:t>
            </w:r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26CBF" w14:textId="77777777" w:rsidR="0020004F" w:rsidRPr="00F95D41" w:rsidRDefault="0020004F" w:rsidP="005E5C04">
            <w:r w:rsidRPr="00F95D41">
              <w:t xml:space="preserve">To </w:t>
            </w:r>
            <w:r w:rsidRPr="00505D10">
              <w:t>review and approve.</w:t>
            </w:r>
          </w:p>
          <w:p w14:paraId="05D2C45D" w14:textId="77777777" w:rsidR="0020004F" w:rsidRPr="00F95D41" w:rsidRDefault="0020004F" w:rsidP="005E5C04"/>
        </w:tc>
      </w:tr>
    </w:tbl>
    <w:p w14:paraId="53E63753" w14:textId="77777777" w:rsidR="0020004F" w:rsidRPr="00D55615" w:rsidRDefault="0020004F" w:rsidP="0020004F">
      <w:pPr>
        <w:spacing w:before="0"/>
        <w:rPr>
          <w:rFonts w:asciiTheme="majorBidi" w:eastAsia="MS Mincho" w:hAnsiTheme="majorBidi" w:cstheme="majorBidi"/>
          <w:lang w:val="en-CA"/>
        </w:rPr>
      </w:pPr>
    </w:p>
    <w:p w14:paraId="41E55EB2" w14:textId="77777777" w:rsidR="0020004F" w:rsidRDefault="0020004F" w:rsidP="0020004F">
      <w:pPr>
        <w:rPr>
          <w:lang w:val="en-CA"/>
        </w:rPr>
      </w:pPr>
      <w:r>
        <w:rPr>
          <w:lang w:val="en-CA"/>
        </w:rPr>
        <w:t xml:space="preserve">The report of the last RG-IES meeting held on </w:t>
      </w:r>
      <w:r>
        <w:rPr>
          <w:rFonts w:eastAsia="MS Mincho" w:hint="eastAsia"/>
          <w:lang w:val="en-CA"/>
        </w:rPr>
        <w:t>4</w:t>
      </w:r>
      <w:r>
        <w:rPr>
          <w:lang w:val="en-CA"/>
        </w:rPr>
        <w:t xml:space="preserve"> </w:t>
      </w:r>
      <w:r>
        <w:rPr>
          <w:rFonts w:eastAsia="MS Mincho" w:hint="eastAsia"/>
          <w:lang w:val="en-CA"/>
        </w:rPr>
        <w:t>November</w:t>
      </w:r>
      <w:r>
        <w:rPr>
          <w:lang w:val="en-CA"/>
        </w:rPr>
        <w:t xml:space="preserve"> 2025 was presented by the RG-IES Rapporteur and approved by RG-IES.</w:t>
      </w:r>
    </w:p>
    <w:p w14:paraId="176EA098" w14:textId="77777777" w:rsidR="0020004F" w:rsidRDefault="0020004F" w:rsidP="0020004F">
      <w:pPr>
        <w:rPr>
          <w:lang w:val="en-CA"/>
        </w:rPr>
      </w:pPr>
    </w:p>
    <w:p w14:paraId="0A13971A" w14:textId="77777777" w:rsidR="0020004F" w:rsidRDefault="0020004F" w:rsidP="0020004F">
      <w:pPr>
        <w:spacing w:before="0"/>
        <w:rPr>
          <w:b/>
        </w:rPr>
      </w:pPr>
      <w:r>
        <w:rPr>
          <w:b/>
        </w:rPr>
        <w:t>2</w:t>
      </w:r>
      <w:r>
        <w:rPr>
          <w:b/>
        </w:rPr>
        <w:tab/>
        <w:t>D</w:t>
      </w:r>
      <w:r>
        <w:rPr>
          <w:rFonts w:eastAsia="MS Mincho" w:hint="eastAsia"/>
          <w:b/>
        </w:rPr>
        <w:t>iscussion</w:t>
      </w:r>
      <w:r>
        <w:rPr>
          <w:rFonts w:eastAsia="MS Mincho"/>
          <w:b/>
        </w:rPr>
        <w:t xml:space="preserve"> – Focus on Strategic and Operational planning</w:t>
      </w:r>
    </w:p>
    <w:tbl>
      <w:tblPr>
        <w:tblW w:w="992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20" w:firstRow="1" w:lastRow="0" w:firstColumn="0" w:lastColumn="0" w:noHBand="1" w:noVBand="1"/>
      </w:tblPr>
      <w:tblGrid>
        <w:gridCol w:w="774"/>
        <w:gridCol w:w="2653"/>
        <w:gridCol w:w="2337"/>
        <w:gridCol w:w="4157"/>
      </w:tblGrid>
      <w:tr w:rsidR="0020004F" w:rsidRPr="003E0130" w14:paraId="02585FB4" w14:textId="77777777" w:rsidTr="005E5C04">
        <w:trPr>
          <w:trHeight w:val="20"/>
        </w:trPr>
        <w:tc>
          <w:tcPr>
            <w:tcW w:w="774" w:type="dxa"/>
          </w:tcPr>
          <w:p w14:paraId="2C98768C" w14:textId="77777777" w:rsidR="0020004F" w:rsidRPr="003E0130" w:rsidRDefault="0020004F" w:rsidP="005E5C04">
            <w:pPr>
              <w:rPr>
                <w:rFonts w:eastAsia="MS Mincho"/>
                <w:bCs/>
              </w:rPr>
            </w:pPr>
            <w:r>
              <w:rPr>
                <w:rFonts w:eastAsia="MS Mincho" w:hint="eastAsia"/>
                <w:bCs/>
              </w:rPr>
              <w:t>2.</w:t>
            </w:r>
            <w:r>
              <w:rPr>
                <w:rFonts w:eastAsia="MS Mincho"/>
                <w:bCs/>
              </w:rPr>
              <w:t>1</w:t>
            </w:r>
          </w:p>
        </w:tc>
        <w:tc>
          <w:tcPr>
            <w:tcW w:w="2653" w:type="dxa"/>
          </w:tcPr>
          <w:p w14:paraId="700891E1" w14:textId="77777777" w:rsidR="0020004F" w:rsidRPr="008A3603" w:rsidRDefault="0020004F" w:rsidP="005E5C04">
            <w:pPr>
              <w:rPr>
                <w:rFonts w:eastAsia="MS Mincho"/>
              </w:rPr>
            </w:pPr>
            <w:hyperlink r:id="rId19" w:history="1">
              <w:r w:rsidRPr="00EC50C3">
                <w:rPr>
                  <w:rStyle w:val="Hyperlink"/>
                  <w:bCs/>
                </w:rPr>
                <w:t>TSAG-LS15</w:t>
              </w:r>
            </w:hyperlink>
            <w:r>
              <w:rPr>
                <w:bCs/>
              </w:rPr>
              <w:t>: L</w:t>
            </w:r>
            <w:r w:rsidRPr="00EC50C3">
              <w:rPr>
                <w:bCs/>
              </w:rPr>
              <w:t>S on the fourth submission of TSAG to the Council Working Group for Strategic and Financial Plans (2028-2031)</w:t>
            </w:r>
          </w:p>
        </w:tc>
        <w:tc>
          <w:tcPr>
            <w:tcW w:w="2337" w:type="dxa"/>
          </w:tcPr>
          <w:p w14:paraId="13D14759" w14:textId="77777777" w:rsidR="0020004F" w:rsidRPr="003C185C" w:rsidRDefault="0020004F" w:rsidP="005E5C04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Also posted as </w:t>
            </w:r>
            <w:hyperlink r:id="rId20" w:history="1">
              <w:r w:rsidRPr="008E2A26">
                <w:rPr>
                  <w:rStyle w:val="Hyperlink"/>
                  <w:rFonts w:eastAsia="MS Mincho"/>
                </w:rPr>
                <w:t>RGIES-DOC1</w:t>
              </w:r>
            </w:hyperlink>
            <w:r>
              <w:rPr>
                <w:rFonts w:eastAsia="MS Mincho"/>
              </w:rPr>
              <w:t xml:space="preserve"> (2026-01)</w:t>
            </w:r>
          </w:p>
        </w:tc>
        <w:tc>
          <w:tcPr>
            <w:tcW w:w="4157" w:type="dxa"/>
          </w:tcPr>
          <w:p w14:paraId="5EAAD64E" w14:textId="77777777" w:rsidR="0020004F" w:rsidRDefault="0020004F" w:rsidP="005E5C04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This </w:t>
            </w:r>
            <w:r w:rsidRPr="00EC50C3">
              <w:rPr>
                <w:rFonts w:eastAsia="MS Mincho"/>
              </w:rPr>
              <w:t>LS</w:t>
            </w:r>
            <w:r>
              <w:rPr>
                <w:rFonts w:eastAsia="MS Mincho"/>
              </w:rPr>
              <w:t>15</w:t>
            </w:r>
            <w:r w:rsidRPr="00EC50C3">
              <w:rPr>
                <w:rFonts w:eastAsia="MS Mincho"/>
              </w:rPr>
              <w:t xml:space="preserve"> was approved via correspondence</w:t>
            </w:r>
          </w:p>
          <w:p w14:paraId="5AEC5849" w14:textId="77777777" w:rsidR="0020004F" w:rsidRDefault="0020004F" w:rsidP="005E5C04">
            <w:pPr>
              <w:rPr>
                <w:rFonts w:eastAsia="MS Mincho"/>
                <w:b/>
                <w:bCs/>
              </w:rPr>
            </w:pPr>
            <w:r>
              <w:rPr>
                <w:rFonts w:eastAsia="MS Mincho" w:hint="eastAsia"/>
              </w:rPr>
              <w:t>T</w:t>
            </w:r>
            <w:r w:rsidRPr="00E36593">
              <w:rPr>
                <w:rFonts w:eastAsia="MS Mincho"/>
              </w:rPr>
              <w:t>o</w:t>
            </w:r>
            <w:r>
              <w:rPr>
                <w:rFonts w:eastAsia="MS Mincho"/>
                <w:b/>
                <w:bCs/>
              </w:rPr>
              <w:t xml:space="preserve"> note</w:t>
            </w:r>
            <w:r w:rsidRPr="00610C10">
              <w:rPr>
                <w:rFonts w:eastAsia="MS Mincho"/>
              </w:rPr>
              <w:t xml:space="preserve"> and</w:t>
            </w:r>
            <w:r>
              <w:rPr>
                <w:rFonts w:eastAsia="MS Mincho"/>
                <w:b/>
                <w:bCs/>
              </w:rPr>
              <w:t xml:space="preserve"> discuss further. </w:t>
            </w:r>
          </w:p>
          <w:p w14:paraId="3803BC37" w14:textId="77777777" w:rsidR="0020004F" w:rsidRPr="00B20B17" w:rsidRDefault="0020004F" w:rsidP="005E5C04">
            <w:pPr>
              <w:rPr>
                <w:rFonts w:eastAsia="MS Mincho"/>
                <w:b/>
                <w:bCs/>
                <w:sz w:val="20"/>
                <w:szCs w:val="20"/>
              </w:rPr>
            </w:pPr>
            <w:r w:rsidRPr="00B20B17">
              <w:rPr>
                <w:rFonts w:eastAsia="MS Mincho"/>
                <w:sz w:val="20"/>
                <w:szCs w:val="20"/>
              </w:rPr>
              <w:t xml:space="preserve">(TSAG received </w:t>
            </w:r>
            <w:hyperlink r:id="rId21" w:history="1">
              <w:r w:rsidRPr="00B20B17">
                <w:rPr>
                  <w:rStyle w:val="Hyperlink"/>
                  <w:rFonts w:eastAsia="MS Mincho"/>
                  <w:sz w:val="20"/>
                  <w:szCs w:val="20"/>
                </w:rPr>
                <w:t>SG17-LS60</w:t>
              </w:r>
            </w:hyperlink>
            <w:r w:rsidRPr="00B20B17">
              <w:rPr>
                <w:rFonts w:eastAsia="MS Mincho"/>
                <w:sz w:val="20"/>
                <w:szCs w:val="20"/>
              </w:rPr>
              <w:t xml:space="preserve"> on </w:t>
            </w:r>
            <w:proofErr w:type="spellStart"/>
            <w:r w:rsidRPr="00B20B17">
              <w:rPr>
                <w:rFonts w:eastAsia="MS Mincho"/>
                <w:sz w:val="20"/>
                <w:szCs w:val="20"/>
              </w:rPr>
              <w:t>LSr</w:t>
            </w:r>
            <w:proofErr w:type="spellEnd"/>
            <w:r w:rsidRPr="00B20B17">
              <w:rPr>
                <w:rFonts w:eastAsia="MS Mincho"/>
                <w:sz w:val="20"/>
                <w:szCs w:val="20"/>
              </w:rPr>
              <w:t xml:space="preserve"> on the 3</w:t>
            </w:r>
            <w:r w:rsidRPr="00B20B17">
              <w:rPr>
                <w:rFonts w:eastAsia="MS Mincho"/>
                <w:sz w:val="20"/>
                <w:szCs w:val="20"/>
                <w:vertAlign w:val="superscript"/>
              </w:rPr>
              <w:t>rd</w:t>
            </w:r>
            <w:r w:rsidRPr="00B20B17">
              <w:rPr>
                <w:rFonts w:eastAsia="MS Mincho"/>
                <w:sz w:val="20"/>
                <w:szCs w:val="20"/>
              </w:rPr>
              <w:t xml:space="preserve"> submission of TSAG to CWG-SFP [Reply to </w:t>
            </w:r>
            <w:hyperlink r:id="rId22" w:history="1">
              <w:r w:rsidRPr="00B20B17">
                <w:rPr>
                  <w:rStyle w:val="Hyperlink"/>
                  <w:sz w:val="20"/>
                  <w:szCs w:val="20"/>
                </w:rPr>
                <w:t>TSAG-LS13</w:t>
              </w:r>
            </w:hyperlink>
            <w:r w:rsidRPr="00B20B17">
              <w:rPr>
                <w:rFonts w:eastAsia="MS Mincho"/>
                <w:sz w:val="20"/>
                <w:szCs w:val="20"/>
              </w:rPr>
              <w:t>])</w:t>
            </w:r>
          </w:p>
        </w:tc>
      </w:tr>
    </w:tbl>
    <w:p w14:paraId="135C2814" w14:textId="77777777" w:rsidR="0020004F" w:rsidRDefault="0020004F" w:rsidP="0020004F">
      <w:pPr>
        <w:jc w:val="both"/>
        <w:rPr>
          <w:rFonts w:eastAsia="MS Mincho"/>
        </w:rPr>
      </w:pPr>
      <w:proofErr w:type="spellStart"/>
      <w:r>
        <w:rPr>
          <w:lang w:val="en-CA"/>
        </w:rPr>
        <w:t>Mr</w:t>
      </w:r>
      <w:proofErr w:type="spellEnd"/>
      <w:r>
        <w:rPr>
          <w:lang w:val="en-CA"/>
        </w:rPr>
        <w:t xml:space="preserve"> Bruce Gracie</w:t>
      </w:r>
      <w:r>
        <w:rPr>
          <w:rFonts w:eastAsia="MS Mincho" w:hint="eastAsia"/>
          <w:lang w:val="en-CA"/>
        </w:rPr>
        <w:t xml:space="preserve"> (</w:t>
      </w:r>
      <w:r>
        <w:rPr>
          <w:rFonts w:eastAsia="MS Mincho"/>
        </w:rPr>
        <w:t>Ericsson Canada</w:t>
      </w:r>
      <w:r>
        <w:rPr>
          <w:rFonts w:eastAsia="MS Mincho" w:hint="eastAsia"/>
        </w:rPr>
        <w:t>)</w:t>
      </w:r>
      <w:r>
        <w:rPr>
          <w:rFonts w:eastAsia="MS Mincho"/>
        </w:rPr>
        <w:t xml:space="preserve"> presented</w:t>
      </w:r>
      <w:r>
        <w:rPr>
          <w:rFonts w:eastAsia="MS Mincho" w:hint="eastAsia"/>
        </w:rPr>
        <w:t xml:space="preserve"> </w:t>
      </w:r>
      <w:hyperlink r:id="rId23" w:history="1">
        <w:r w:rsidRPr="008E2A26">
          <w:rPr>
            <w:rStyle w:val="Hyperlink"/>
            <w:rFonts w:eastAsia="MS Mincho"/>
          </w:rPr>
          <w:t>RGIES-DOC1</w:t>
        </w:r>
      </w:hyperlink>
      <w:r>
        <w:rPr>
          <w:rFonts w:eastAsia="MS Mincho" w:hint="eastAsia"/>
        </w:rPr>
        <w:t xml:space="preserve"> which contains TSAG-LS15 sent to CWG-SFP in December 2025 after the </w:t>
      </w:r>
      <w:r>
        <w:rPr>
          <w:rFonts w:eastAsia="MS Mincho"/>
        </w:rPr>
        <w:t>approval</w:t>
      </w:r>
      <w:r>
        <w:rPr>
          <w:rFonts w:eastAsia="MS Mincho" w:hint="eastAsia"/>
        </w:rPr>
        <w:t xml:space="preserve"> via correspondence. The LS will be presented and discussed at the CWG-SFP meeting in the following week.</w:t>
      </w:r>
    </w:p>
    <w:p w14:paraId="517A36C6" w14:textId="77777777" w:rsidR="0020004F" w:rsidRDefault="0020004F" w:rsidP="0020004F">
      <w:pPr>
        <w:jc w:val="both"/>
        <w:rPr>
          <w:rFonts w:eastAsia="MS Mincho"/>
        </w:rPr>
      </w:pPr>
      <w:r>
        <w:rPr>
          <w:rFonts w:eastAsia="MS Mincho" w:hint="eastAsia"/>
        </w:rPr>
        <w:t>The RG-IES meeting noted the presentation, without any comments.</w:t>
      </w:r>
    </w:p>
    <w:p w14:paraId="58941A8D" w14:textId="77777777" w:rsidR="0020004F" w:rsidRDefault="0020004F" w:rsidP="0020004F">
      <w:pPr>
        <w:jc w:val="both"/>
        <w:rPr>
          <w:rFonts w:eastAsia="MS Mincho"/>
        </w:rPr>
      </w:pPr>
    </w:p>
    <w:tbl>
      <w:tblPr>
        <w:tblW w:w="992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20" w:firstRow="1" w:lastRow="0" w:firstColumn="0" w:lastColumn="0" w:noHBand="1" w:noVBand="1"/>
      </w:tblPr>
      <w:tblGrid>
        <w:gridCol w:w="774"/>
        <w:gridCol w:w="2653"/>
        <w:gridCol w:w="2337"/>
        <w:gridCol w:w="4157"/>
      </w:tblGrid>
      <w:tr w:rsidR="0020004F" w14:paraId="3418D206" w14:textId="77777777" w:rsidTr="005E5C04">
        <w:trPr>
          <w:trHeight w:val="20"/>
        </w:trPr>
        <w:tc>
          <w:tcPr>
            <w:tcW w:w="660" w:type="dxa"/>
          </w:tcPr>
          <w:p w14:paraId="44CB7E25" w14:textId="77777777" w:rsidR="0020004F" w:rsidRDefault="0020004F" w:rsidP="005E5C04">
            <w:pPr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2.2</w:t>
            </w:r>
          </w:p>
        </w:tc>
        <w:tc>
          <w:tcPr>
            <w:tcW w:w="2262" w:type="dxa"/>
          </w:tcPr>
          <w:p w14:paraId="4DB332FF" w14:textId="77777777" w:rsidR="0020004F" w:rsidRPr="00FF65C4" w:rsidRDefault="0020004F" w:rsidP="005E5C04">
            <w:pPr>
              <w:rPr>
                <w:rFonts w:eastAsia="MS Mincho"/>
              </w:rPr>
            </w:pPr>
            <w:r w:rsidRPr="00FF65C4">
              <w:rPr>
                <w:rFonts w:eastAsia="MS Mincho"/>
              </w:rPr>
              <w:t>ITU-T Operational Planning/New Output featuring Industry Engagement</w:t>
            </w:r>
          </w:p>
        </w:tc>
        <w:tc>
          <w:tcPr>
            <w:tcW w:w="1992" w:type="dxa"/>
          </w:tcPr>
          <w:p w14:paraId="6EB84D81" w14:textId="77777777" w:rsidR="0020004F" w:rsidRDefault="0020004F" w:rsidP="005E5C04">
            <w:pPr>
              <w:rPr>
                <w:rFonts w:eastAsia="MS Mincho"/>
              </w:rPr>
            </w:pPr>
          </w:p>
        </w:tc>
        <w:tc>
          <w:tcPr>
            <w:tcW w:w="3544" w:type="dxa"/>
          </w:tcPr>
          <w:p w14:paraId="2F824B25" w14:textId="77777777" w:rsidR="0020004F" w:rsidRDefault="0020004F" w:rsidP="005E5C04">
            <w:pPr>
              <w:rPr>
                <w:rFonts w:eastAsia="MS Mincho"/>
              </w:rPr>
            </w:pPr>
            <w:r>
              <w:rPr>
                <w:rFonts w:eastAsia="MS Mincho" w:hint="eastAsia"/>
              </w:rPr>
              <w:t xml:space="preserve">Bruce to update the discussion following-up on the last RG-IES interim meeting. </w:t>
            </w:r>
          </w:p>
          <w:p w14:paraId="348998E4" w14:textId="77777777" w:rsidR="0020004F" w:rsidRDefault="0020004F" w:rsidP="005E5C04">
            <w:pPr>
              <w:rPr>
                <w:rFonts w:eastAsia="MS Mincho"/>
                <w:b/>
                <w:bCs/>
              </w:rPr>
            </w:pPr>
            <w:r>
              <w:rPr>
                <w:rFonts w:eastAsia="MS Mincho" w:hint="eastAsia"/>
              </w:rPr>
              <w:t>T</w:t>
            </w:r>
            <w:r w:rsidRPr="00E36593">
              <w:rPr>
                <w:rFonts w:eastAsia="MS Mincho"/>
              </w:rPr>
              <w:t>o</w:t>
            </w:r>
            <w:r>
              <w:rPr>
                <w:rFonts w:eastAsia="MS Mincho"/>
                <w:b/>
                <w:bCs/>
              </w:rPr>
              <w:t xml:space="preserve"> note</w:t>
            </w:r>
            <w:r w:rsidRPr="00610C10">
              <w:rPr>
                <w:rFonts w:eastAsia="MS Mincho"/>
              </w:rPr>
              <w:t xml:space="preserve"> and</w:t>
            </w:r>
            <w:r>
              <w:rPr>
                <w:rFonts w:eastAsia="MS Mincho"/>
                <w:b/>
                <w:bCs/>
              </w:rPr>
              <w:t xml:space="preserve"> discuss further. </w:t>
            </w:r>
          </w:p>
          <w:p w14:paraId="1DBB437D" w14:textId="77777777" w:rsidR="0020004F" w:rsidRDefault="0020004F" w:rsidP="005E5C04">
            <w:pPr>
              <w:rPr>
                <w:rFonts w:eastAsia="MS Mincho"/>
              </w:rPr>
            </w:pPr>
          </w:p>
        </w:tc>
      </w:tr>
    </w:tbl>
    <w:p w14:paraId="373E1230" w14:textId="77777777" w:rsidR="0020004F" w:rsidRDefault="0020004F" w:rsidP="0020004F">
      <w:pPr>
        <w:jc w:val="both"/>
        <w:rPr>
          <w:rFonts w:eastAsia="MS Mincho"/>
          <w:lang w:val="en-US"/>
        </w:rPr>
      </w:pPr>
      <w:proofErr w:type="spellStart"/>
      <w:r>
        <w:rPr>
          <w:lang w:val="en-CA"/>
        </w:rPr>
        <w:t>Mr</w:t>
      </w:r>
      <w:proofErr w:type="spellEnd"/>
      <w:r>
        <w:rPr>
          <w:lang w:val="en-CA"/>
        </w:rPr>
        <w:t xml:space="preserve"> Gracie</w:t>
      </w:r>
      <w:r>
        <w:rPr>
          <w:rFonts w:eastAsia="MS Mincho" w:hint="eastAsia"/>
          <w:lang w:val="en-CA"/>
        </w:rPr>
        <w:t xml:space="preserve"> reminded the meeting participants of </w:t>
      </w:r>
      <w:r>
        <w:rPr>
          <w:rFonts w:eastAsia="MS Mincho"/>
          <w:lang w:val="en-CA"/>
        </w:rPr>
        <w:t>his document (</w:t>
      </w:r>
      <w:hyperlink r:id="rId24" w:history="1">
        <w:r>
          <w:rPr>
            <w:rStyle w:val="Hyperlink"/>
            <w:rFonts w:eastAsia="MS Mincho"/>
          </w:rPr>
          <w:t>RGIES-DOC3(251104)</w:t>
        </w:r>
      </w:hyperlink>
      <w:r>
        <w:rPr>
          <w:rFonts w:eastAsia="MS Mincho"/>
          <w:lang w:val="en-CA"/>
        </w:rPr>
        <w:t xml:space="preserve">) presented and discussed </w:t>
      </w:r>
      <w:r>
        <w:rPr>
          <w:rFonts w:eastAsia="MS Mincho" w:hint="eastAsia"/>
          <w:lang w:val="en-CA"/>
        </w:rPr>
        <w:t>at the last RG-IES meeting on 4 November 2025.</w:t>
      </w:r>
      <w:r>
        <w:rPr>
          <w:rFonts w:eastAsia="MS Mincho"/>
          <w:lang w:val="en-CA"/>
        </w:rPr>
        <w:t xml:space="preserve"> </w:t>
      </w:r>
      <w:r>
        <w:rPr>
          <w:rFonts w:eastAsia="MS Mincho"/>
          <w:lang w:val="en-US"/>
        </w:rPr>
        <w:t xml:space="preserve"> He expressed his intention to submit a revised version based on </w:t>
      </w:r>
      <w:hyperlink r:id="rId25" w:history="1">
        <w:r w:rsidRPr="00505D10">
          <w:rPr>
            <w:rStyle w:val="Hyperlink"/>
            <w:rFonts w:eastAsia="MS Mincho"/>
          </w:rPr>
          <w:t>RGIES-DOC3-R1(251104)</w:t>
        </w:r>
      </w:hyperlink>
      <w:r>
        <w:rPr>
          <w:rFonts w:eastAsia="MS Mincho"/>
          <w:lang w:val="en-US"/>
        </w:rPr>
        <w:t xml:space="preserve"> to TSAG (26-30 January 2026). </w:t>
      </w:r>
    </w:p>
    <w:p w14:paraId="634C8564" w14:textId="77777777" w:rsidR="0020004F" w:rsidRDefault="0020004F" w:rsidP="0020004F">
      <w:pPr>
        <w:jc w:val="both"/>
        <w:rPr>
          <w:rFonts w:eastAsia="MS Mincho"/>
        </w:rPr>
      </w:pPr>
      <w:r>
        <w:rPr>
          <w:rFonts w:eastAsia="MS Mincho" w:hint="eastAsia"/>
        </w:rPr>
        <w:t>The RG-IES meeting noted the presentation, without any comments.</w:t>
      </w:r>
    </w:p>
    <w:p w14:paraId="09A631E3" w14:textId="77777777" w:rsidR="0020004F" w:rsidRDefault="0020004F" w:rsidP="0020004F">
      <w:pPr>
        <w:rPr>
          <w:rFonts w:eastAsia="MS Mincho"/>
          <w:b/>
        </w:rPr>
      </w:pPr>
    </w:p>
    <w:p w14:paraId="47D47BCD" w14:textId="77777777" w:rsidR="0020004F" w:rsidRDefault="0020004F" w:rsidP="0020004F">
      <w:pPr>
        <w:spacing w:before="0"/>
        <w:rPr>
          <w:rFonts w:eastAsia="MS Mincho"/>
          <w:b/>
        </w:rPr>
      </w:pPr>
      <w:r>
        <w:rPr>
          <w:b/>
        </w:rPr>
        <w:t>3</w:t>
      </w:r>
      <w:r>
        <w:rPr>
          <w:b/>
        </w:rPr>
        <w:tab/>
        <w:t>D</w:t>
      </w:r>
      <w:r>
        <w:rPr>
          <w:rFonts w:eastAsia="MS Mincho" w:hint="eastAsia"/>
          <w:b/>
        </w:rPr>
        <w:t>iscussion</w:t>
      </w:r>
      <w:r>
        <w:rPr>
          <w:rFonts w:eastAsia="MS Mincho"/>
          <w:b/>
        </w:rPr>
        <w:t xml:space="preserve"> – Focus on Industry Engagement</w:t>
      </w:r>
    </w:p>
    <w:tbl>
      <w:tblPr>
        <w:tblW w:w="992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20" w:firstRow="1" w:lastRow="0" w:firstColumn="0" w:lastColumn="0" w:noHBand="1" w:noVBand="1"/>
      </w:tblPr>
      <w:tblGrid>
        <w:gridCol w:w="774"/>
        <w:gridCol w:w="2653"/>
        <w:gridCol w:w="2337"/>
        <w:gridCol w:w="4157"/>
      </w:tblGrid>
      <w:tr w:rsidR="0020004F" w14:paraId="6C40D40D" w14:textId="77777777" w:rsidTr="005E5C04">
        <w:trPr>
          <w:trHeight w:val="20"/>
        </w:trPr>
        <w:tc>
          <w:tcPr>
            <w:tcW w:w="660" w:type="dxa"/>
          </w:tcPr>
          <w:p w14:paraId="3D9E3300" w14:textId="77777777" w:rsidR="0020004F" w:rsidRDefault="0020004F" w:rsidP="005E5C04">
            <w:pPr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3.1</w:t>
            </w:r>
          </w:p>
        </w:tc>
        <w:tc>
          <w:tcPr>
            <w:tcW w:w="2262" w:type="dxa"/>
          </w:tcPr>
          <w:p w14:paraId="7917646F" w14:textId="77777777" w:rsidR="0020004F" w:rsidRPr="001669CC" w:rsidRDefault="0020004F" w:rsidP="005E5C04">
            <w:pPr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 xml:space="preserve">List of responses from SGs on feedback to TSAG LS on </w:t>
            </w:r>
            <w:r w:rsidRPr="00307AAB">
              <w:rPr>
                <w:rFonts w:eastAsia="MS Mincho"/>
                <w:bCs/>
              </w:rPr>
              <w:t>ITU-T Standards Success Stories</w:t>
            </w:r>
            <w:r>
              <w:rPr>
                <w:rFonts w:eastAsia="MS Mincho"/>
                <w:bCs/>
              </w:rPr>
              <w:t xml:space="preserve"> (</w:t>
            </w:r>
            <w:hyperlink r:id="rId26" w:tgtFrame="_blank" w:tooltip="Click here to see more details" w:history="1">
              <w:r w:rsidRPr="00E36593">
                <w:rPr>
                  <w:rStyle w:val="Hyperlink"/>
                </w:rPr>
                <w:t>TSAG-LS5</w:t>
              </w:r>
            </w:hyperlink>
            <w:r>
              <w:rPr>
                <w:rFonts w:eastAsia="MS Mincho"/>
                <w:bCs/>
              </w:rPr>
              <w:t xml:space="preserve">),  </w:t>
            </w:r>
            <w:r w:rsidRPr="00307AAB">
              <w:rPr>
                <w:rFonts w:eastAsia="MS Mincho"/>
                <w:bCs/>
              </w:rPr>
              <w:t>Proposed template for ITU-T Standards Success Stories</w:t>
            </w:r>
            <w:r>
              <w:rPr>
                <w:rFonts w:eastAsia="MS Mincho"/>
                <w:bCs/>
              </w:rPr>
              <w:t xml:space="preserve"> </w:t>
            </w:r>
            <w:r>
              <w:t>(</w:t>
            </w:r>
            <w:hyperlink r:id="rId27" w:tgtFrame="_blank" w:tooltip="Click here to see more details" w:history="1">
              <w:r w:rsidRPr="00307AAB">
                <w:rPr>
                  <w:rStyle w:val="Hyperlink"/>
                </w:rPr>
                <w:t>TSAG-LS14</w:t>
              </w:r>
            </w:hyperlink>
            <w:r>
              <w:t>)</w:t>
            </w:r>
          </w:p>
        </w:tc>
        <w:tc>
          <w:tcPr>
            <w:tcW w:w="1992" w:type="dxa"/>
          </w:tcPr>
          <w:p w14:paraId="1174E393" w14:textId="77777777" w:rsidR="0020004F" w:rsidRDefault="0020004F" w:rsidP="005E5C04">
            <w:pPr>
              <w:rPr>
                <w:rFonts w:eastAsia="MS Mincho"/>
                <w:bCs/>
              </w:rPr>
            </w:pPr>
          </w:p>
          <w:p w14:paraId="4C4B2B95" w14:textId="77777777" w:rsidR="0020004F" w:rsidRDefault="0020004F" w:rsidP="005E5C04">
            <w:pPr>
              <w:rPr>
                <w:rFonts w:eastAsia="MS Mincho"/>
              </w:rPr>
            </w:pPr>
          </w:p>
        </w:tc>
        <w:tc>
          <w:tcPr>
            <w:tcW w:w="3544" w:type="dxa"/>
          </w:tcPr>
          <w:p w14:paraId="7AD3E145" w14:textId="77777777" w:rsidR="0020004F" w:rsidRDefault="0020004F" w:rsidP="005E5C04">
            <w:pPr>
              <w:rPr>
                <w:rFonts w:eastAsia="MS Mincho"/>
                <w:b/>
                <w:bCs/>
              </w:rPr>
            </w:pPr>
            <w:r w:rsidRPr="00AB1EE9">
              <w:rPr>
                <w:rFonts w:eastAsia="MS Mincho" w:hint="eastAsia"/>
              </w:rPr>
              <w:t>T</w:t>
            </w:r>
            <w:r w:rsidRPr="00E36593">
              <w:rPr>
                <w:rFonts w:eastAsia="MS Mincho"/>
              </w:rPr>
              <w:t>o</w:t>
            </w:r>
            <w:r>
              <w:rPr>
                <w:rFonts w:eastAsia="MS Mincho"/>
                <w:b/>
                <w:bCs/>
              </w:rPr>
              <w:t xml:space="preserve"> note.</w:t>
            </w:r>
          </w:p>
          <w:p w14:paraId="2D7614B8" w14:textId="77777777" w:rsidR="0020004F" w:rsidRDefault="0020004F" w:rsidP="005E5C04">
            <w:pPr>
              <w:rPr>
                <w:rFonts w:eastAsia="MS Mincho"/>
                <w:b/>
                <w:bCs/>
              </w:rPr>
            </w:pPr>
          </w:p>
          <w:p w14:paraId="2605AC0A" w14:textId="77777777" w:rsidR="0020004F" w:rsidRPr="00ED78E8" w:rsidRDefault="0020004F" w:rsidP="005E5C04">
            <w:pPr>
              <w:rPr>
                <w:lang w:val="fr-FR"/>
              </w:rPr>
            </w:pPr>
            <w:r w:rsidRPr="00FF74C7">
              <w:rPr>
                <w:rFonts w:eastAsia="MS Mincho"/>
                <w:sz w:val="20"/>
                <w:szCs w:val="20"/>
              </w:rPr>
              <w:t>(TSAG has received the following LS</w:t>
            </w:r>
            <w:r>
              <w:rPr>
                <w:rFonts w:eastAsia="MS Mincho"/>
                <w:sz w:val="20"/>
                <w:szCs w:val="20"/>
              </w:rPr>
              <w:t xml:space="preserve"> from ITU-T SGs </w:t>
            </w:r>
            <w:r w:rsidRPr="00FF74C7">
              <w:rPr>
                <w:rFonts w:eastAsia="MS Mincho"/>
                <w:sz w:val="20"/>
                <w:szCs w:val="20"/>
              </w:rPr>
              <w:t>as of 6 Jan 2026:</w:t>
            </w:r>
            <w:r>
              <w:rPr>
                <w:rFonts w:eastAsia="MS Mincho"/>
                <w:sz w:val="20"/>
                <w:szCs w:val="20"/>
              </w:rPr>
              <w:br/>
            </w:r>
            <w:r w:rsidRPr="00FF74C7">
              <w:rPr>
                <w:sz w:val="18"/>
                <w:szCs w:val="18"/>
              </w:rPr>
              <w:t xml:space="preserve"> </w:t>
            </w:r>
            <w:hyperlink r:id="rId28" w:history="1">
              <w:r w:rsidRPr="00ED78E8">
                <w:rPr>
                  <w:rStyle w:val="Hyperlink"/>
                  <w:sz w:val="18"/>
                  <w:szCs w:val="18"/>
                </w:rPr>
                <w:t>SG3-LS14</w:t>
              </w:r>
            </w:hyperlink>
            <w:r w:rsidRPr="00FF74C7">
              <w:rPr>
                <w:sz w:val="18"/>
                <w:szCs w:val="18"/>
              </w:rPr>
              <w:t xml:space="preserve">; </w:t>
            </w:r>
            <w:hyperlink r:id="rId29" w:history="1">
              <w:r w:rsidRPr="00ED78E8">
                <w:rPr>
                  <w:rStyle w:val="Hyperlink"/>
                  <w:sz w:val="18"/>
                  <w:szCs w:val="18"/>
                </w:rPr>
                <w:t>SG5-LS61</w:t>
              </w:r>
            </w:hyperlink>
            <w:r w:rsidRPr="00FF74C7">
              <w:rPr>
                <w:sz w:val="18"/>
                <w:szCs w:val="18"/>
              </w:rPr>
              <w:t>;</w:t>
            </w:r>
            <w:r>
              <w:rPr>
                <w:sz w:val="18"/>
                <w:szCs w:val="18"/>
              </w:rPr>
              <w:t xml:space="preserve"> </w:t>
            </w:r>
            <w:hyperlink r:id="rId30" w:history="1">
              <w:r w:rsidRPr="00ED78E8">
                <w:rPr>
                  <w:rStyle w:val="Hyperlink"/>
                  <w:sz w:val="18"/>
                  <w:szCs w:val="18"/>
                </w:rPr>
                <w:t>SG12-LS20</w:t>
              </w:r>
            </w:hyperlink>
            <w:r w:rsidRPr="00FF74C7">
              <w:rPr>
                <w:sz w:val="18"/>
                <w:szCs w:val="18"/>
              </w:rPr>
              <w:t xml:space="preserve">; </w:t>
            </w:r>
            <w:hyperlink r:id="rId31" w:history="1">
              <w:r w:rsidRPr="00ED78E8">
                <w:rPr>
                  <w:rStyle w:val="Hyperlink"/>
                  <w:sz w:val="18"/>
                  <w:szCs w:val="18"/>
                </w:rPr>
                <w:t>SG13-LS148</w:t>
              </w:r>
            </w:hyperlink>
            <w:r w:rsidRPr="00FF74C7">
              <w:rPr>
                <w:sz w:val="18"/>
                <w:szCs w:val="18"/>
              </w:rPr>
              <w:t>;</w:t>
            </w:r>
            <w:r w:rsidRPr="00ED78E8">
              <w:rPr>
                <w:sz w:val="18"/>
                <w:szCs w:val="18"/>
              </w:rPr>
              <w:t xml:space="preserve"> </w:t>
            </w:r>
            <w:hyperlink r:id="rId32" w:history="1">
              <w:r w:rsidRPr="00ED78E8">
                <w:rPr>
                  <w:rStyle w:val="Hyperlink"/>
                  <w:sz w:val="18"/>
                  <w:szCs w:val="18"/>
                </w:rPr>
                <w:t>SG13-LS100</w:t>
              </w:r>
            </w:hyperlink>
            <w:r w:rsidRPr="00FF74C7">
              <w:rPr>
                <w:sz w:val="18"/>
                <w:szCs w:val="18"/>
              </w:rPr>
              <w:t xml:space="preserve">; </w:t>
            </w:r>
            <w:hyperlink r:id="rId33" w:history="1">
              <w:r w:rsidRPr="00ED78E8">
                <w:rPr>
                  <w:rStyle w:val="Hyperlink"/>
                  <w:sz w:val="18"/>
                  <w:szCs w:val="18"/>
                </w:rPr>
                <w:t>SG15-LS84</w:t>
              </w:r>
            </w:hyperlink>
            <w:r w:rsidRPr="00FF74C7">
              <w:rPr>
                <w:sz w:val="18"/>
                <w:szCs w:val="18"/>
              </w:rPr>
              <w:t>;</w:t>
            </w:r>
            <w:r w:rsidRPr="00ED78E8">
              <w:rPr>
                <w:sz w:val="18"/>
                <w:szCs w:val="18"/>
              </w:rPr>
              <w:t xml:space="preserve"> </w:t>
            </w:r>
            <w:hyperlink r:id="rId34" w:history="1">
              <w:r w:rsidRPr="00ED78E8">
                <w:rPr>
                  <w:rStyle w:val="Hyperlink"/>
                  <w:sz w:val="18"/>
                  <w:szCs w:val="18"/>
                </w:rPr>
                <w:t>SG20-LS110</w:t>
              </w:r>
            </w:hyperlink>
            <w:r w:rsidRPr="00FF74C7">
              <w:rPr>
                <w:sz w:val="18"/>
                <w:szCs w:val="18"/>
              </w:rPr>
              <w:t xml:space="preserve">; </w:t>
            </w:r>
            <w:hyperlink r:id="rId35" w:history="1">
              <w:r w:rsidRPr="00ED78E8">
                <w:rPr>
                  <w:rStyle w:val="Hyperlink"/>
                  <w:sz w:val="18"/>
                  <w:szCs w:val="18"/>
                  <w:lang w:val="fr-FR"/>
                </w:rPr>
                <w:t>SG21-LS163</w:t>
              </w:r>
            </w:hyperlink>
            <w:r w:rsidRPr="001F05E3">
              <w:rPr>
                <w:sz w:val="18"/>
                <w:szCs w:val="18"/>
              </w:rPr>
              <w:t xml:space="preserve">, and to receive </w:t>
            </w:r>
            <w:hyperlink r:id="rId36" w:history="1">
              <w:r w:rsidRPr="001F05E3">
                <w:rPr>
                  <w:rStyle w:val="Hyperlink"/>
                  <w:sz w:val="18"/>
                  <w:szCs w:val="18"/>
                </w:rPr>
                <w:t>SG11-LS72</w:t>
              </w:r>
            </w:hyperlink>
            <w:r w:rsidRPr="001F05E3">
              <w:rPr>
                <w:sz w:val="18"/>
                <w:szCs w:val="18"/>
              </w:rPr>
              <w:t xml:space="preserve">; </w:t>
            </w:r>
            <w:hyperlink r:id="rId37" w:history="1">
              <w:r w:rsidRPr="001F05E3">
                <w:rPr>
                  <w:rStyle w:val="Hyperlink"/>
                  <w:sz w:val="18"/>
                  <w:szCs w:val="18"/>
                </w:rPr>
                <w:t>SG17-TD289/G</w:t>
              </w:r>
            </w:hyperlink>
            <w:r w:rsidRPr="001F05E3">
              <w:rPr>
                <w:sz w:val="18"/>
                <w:szCs w:val="18"/>
              </w:rPr>
              <w:t>.</w:t>
            </w:r>
            <w:r w:rsidRPr="001F05E3">
              <w:rPr>
                <w:sz w:val="18"/>
                <w:szCs w:val="18"/>
                <w:lang w:val="fr-FR"/>
              </w:rPr>
              <w:t>)</w:t>
            </w:r>
            <w:r>
              <w:rPr>
                <w:sz w:val="18"/>
                <w:szCs w:val="18"/>
                <w:lang w:val="fr-FR"/>
              </w:rPr>
              <w:t xml:space="preserve"> </w:t>
            </w:r>
          </w:p>
          <w:p w14:paraId="42A5C344" w14:textId="77777777" w:rsidR="0020004F" w:rsidRDefault="0020004F" w:rsidP="005E5C04">
            <w:pPr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br/>
            </w:r>
          </w:p>
        </w:tc>
      </w:tr>
    </w:tbl>
    <w:p w14:paraId="0E13FA73" w14:textId="77777777" w:rsidR="0020004F" w:rsidRDefault="0020004F" w:rsidP="0020004F">
      <w:pPr>
        <w:rPr>
          <w:rFonts w:eastAsia="MS Mincho"/>
          <w:lang w:val="en-CA"/>
        </w:rPr>
      </w:pPr>
      <w:r w:rsidRPr="003F2496">
        <w:rPr>
          <w:rFonts w:eastAsia="MS Mincho"/>
          <w:bCs/>
        </w:rPr>
        <w:t xml:space="preserve">Mr </w:t>
      </w:r>
      <w:r w:rsidRPr="003F2496">
        <w:rPr>
          <w:bCs/>
          <w:lang w:val="en-CA"/>
        </w:rPr>
        <w:t>Nitin</w:t>
      </w:r>
      <w:r w:rsidRPr="00A01252">
        <w:rPr>
          <w:lang w:val="en-CA"/>
        </w:rPr>
        <w:t xml:space="preserve"> Nair</w:t>
      </w:r>
      <w:r>
        <w:rPr>
          <w:lang w:val="en-CA"/>
        </w:rPr>
        <w:t xml:space="preserve">, </w:t>
      </w:r>
      <w:r w:rsidRPr="00A01252">
        <w:rPr>
          <w:lang w:val="en-CA"/>
        </w:rPr>
        <w:t>Department of Innovation, Science and Economic Development</w:t>
      </w:r>
      <w:r>
        <w:rPr>
          <w:lang w:val="en-CA"/>
        </w:rPr>
        <w:t xml:space="preserve">, Canada, verbally reported the status on the replies to TSAG-LS5 from Study Groups, acknowledging an encouraging number of replies. He </w:t>
      </w:r>
      <w:r>
        <w:rPr>
          <w:rFonts w:eastAsia="MS Mincho" w:hint="eastAsia"/>
          <w:lang w:val="en-CA"/>
        </w:rPr>
        <w:t>suggested</w:t>
      </w:r>
      <w:r>
        <w:rPr>
          <w:lang w:val="en-CA"/>
        </w:rPr>
        <w:t xml:space="preserve"> to go through the details </w:t>
      </w:r>
      <w:r>
        <w:rPr>
          <w:rFonts w:eastAsia="MS Mincho" w:hint="eastAsia"/>
          <w:lang w:val="en-CA"/>
        </w:rPr>
        <w:t>at</w:t>
      </w:r>
      <w:r>
        <w:rPr>
          <w:lang w:val="en-CA"/>
        </w:rPr>
        <w:t xml:space="preserve"> next RG-IES meetings, and to consider </w:t>
      </w:r>
      <w:r>
        <w:rPr>
          <w:rFonts w:eastAsia="MS Mincho" w:hint="eastAsia"/>
          <w:lang w:val="en-CA"/>
        </w:rPr>
        <w:t xml:space="preserve">how to proceed with them to next steps, </w:t>
      </w:r>
      <w:r>
        <w:rPr>
          <w:rFonts w:eastAsia="MS Mincho"/>
          <w:lang w:val="en-CA"/>
        </w:rPr>
        <w:t>e.g., to</w:t>
      </w:r>
      <w:r>
        <w:rPr>
          <w:rFonts w:eastAsia="MS Mincho" w:hint="eastAsia"/>
          <w:lang w:val="en-CA"/>
        </w:rPr>
        <w:t xml:space="preserve"> discuss</w:t>
      </w:r>
      <w:r>
        <w:rPr>
          <w:rFonts w:eastAsia="MS Mincho"/>
          <w:lang w:val="en-CA"/>
        </w:rPr>
        <w:t xml:space="preserve"> how to </w:t>
      </w:r>
      <w:r>
        <w:rPr>
          <w:rFonts w:eastAsia="MS Mincho" w:hint="eastAsia"/>
          <w:lang w:val="en-CA"/>
        </w:rPr>
        <w:t>analy</w:t>
      </w:r>
      <w:r>
        <w:rPr>
          <w:rFonts w:eastAsia="MS Mincho"/>
          <w:lang w:val="en-CA"/>
        </w:rPr>
        <w:t xml:space="preserve">se </w:t>
      </w:r>
      <w:r>
        <w:rPr>
          <w:rFonts w:eastAsia="MS Mincho" w:hint="eastAsia"/>
          <w:lang w:val="en-CA"/>
        </w:rPr>
        <w:t xml:space="preserve">and to make use of </w:t>
      </w:r>
      <w:r>
        <w:rPr>
          <w:rFonts w:eastAsia="MS Mincho"/>
          <w:lang w:val="en-CA"/>
        </w:rPr>
        <w:t>those</w:t>
      </w:r>
      <w:r>
        <w:rPr>
          <w:rFonts w:eastAsia="MS Mincho" w:hint="eastAsia"/>
          <w:lang w:val="en-CA"/>
        </w:rPr>
        <w:t xml:space="preserve"> success stories. </w:t>
      </w:r>
      <w:r>
        <w:rPr>
          <w:rFonts w:eastAsia="MS Mincho"/>
          <w:lang w:val="en-CA"/>
        </w:rPr>
        <w:t xml:space="preserve">He </w:t>
      </w:r>
      <w:r>
        <w:rPr>
          <w:rFonts w:eastAsia="MS Mincho" w:hint="eastAsia"/>
          <w:lang w:val="en-CA"/>
        </w:rPr>
        <w:t xml:space="preserve">highlighted </w:t>
      </w:r>
      <w:r>
        <w:rPr>
          <w:rFonts w:eastAsia="MS Mincho"/>
          <w:lang w:val="en-CA"/>
        </w:rPr>
        <w:t xml:space="preserve">his expectation to have </w:t>
      </w:r>
      <w:r>
        <w:rPr>
          <w:rFonts w:eastAsia="MS Mincho" w:hint="eastAsia"/>
          <w:lang w:val="en-CA"/>
        </w:rPr>
        <w:t>iteration</w:t>
      </w:r>
      <w:r>
        <w:rPr>
          <w:rFonts w:eastAsia="MS Mincho"/>
          <w:lang w:val="en-CA"/>
        </w:rPr>
        <w:t>s</w:t>
      </w:r>
      <w:r>
        <w:rPr>
          <w:rFonts w:eastAsia="MS Mincho" w:hint="eastAsia"/>
          <w:lang w:val="en-CA"/>
        </w:rPr>
        <w:t xml:space="preserve"> of this </w:t>
      </w:r>
      <w:r>
        <w:rPr>
          <w:rFonts w:eastAsia="MS Mincho"/>
          <w:lang w:val="en-CA"/>
        </w:rPr>
        <w:t xml:space="preserve">exercise to gain more views, knowledge, and to further promote them. </w:t>
      </w:r>
    </w:p>
    <w:p w14:paraId="2F7BCDD8" w14:textId="77777777" w:rsidR="0020004F" w:rsidRDefault="0020004F" w:rsidP="0020004F">
      <w:pPr>
        <w:rPr>
          <w:rFonts w:eastAsia="MS Mincho"/>
          <w:lang w:val="en-CA"/>
        </w:rPr>
      </w:pPr>
      <w:r>
        <w:rPr>
          <w:rFonts w:eastAsia="MS Mincho" w:hint="eastAsia"/>
          <w:lang w:val="en-CA"/>
        </w:rPr>
        <w:t xml:space="preserve">The RG-IES Rapporteur expressed his intention to discuss those points in </w:t>
      </w:r>
      <w:r>
        <w:rPr>
          <w:rFonts w:eastAsia="MS Mincho"/>
          <w:lang w:val="en-CA"/>
        </w:rPr>
        <w:t>detail</w:t>
      </w:r>
      <w:r>
        <w:rPr>
          <w:rFonts w:eastAsia="MS Mincho" w:hint="eastAsia"/>
          <w:lang w:val="en-CA"/>
        </w:rPr>
        <w:t xml:space="preserve"> at the RG-IES sessions during the upcoming TSAG meeting. </w:t>
      </w:r>
    </w:p>
    <w:p w14:paraId="3B94968F" w14:textId="77777777" w:rsidR="0020004F" w:rsidRDefault="0020004F" w:rsidP="0020004F"/>
    <w:tbl>
      <w:tblPr>
        <w:tblW w:w="992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20" w:firstRow="1" w:lastRow="0" w:firstColumn="0" w:lastColumn="0" w:noHBand="1" w:noVBand="1"/>
      </w:tblPr>
      <w:tblGrid>
        <w:gridCol w:w="774"/>
        <w:gridCol w:w="2653"/>
        <w:gridCol w:w="2337"/>
        <w:gridCol w:w="4157"/>
      </w:tblGrid>
      <w:tr w:rsidR="0020004F" w:rsidRPr="00B516CE" w14:paraId="5453B169" w14:textId="77777777" w:rsidTr="005E5C04">
        <w:trPr>
          <w:trHeight w:val="20"/>
        </w:trPr>
        <w:tc>
          <w:tcPr>
            <w:tcW w:w="774" w:type="dxa"/>
          </w:tcPr>
          <w:p w14:paraId="4E60C38A" w14:textId="77777777" w:rsidR="0020004F" w:rsidRDefault="0020004F" w:rsidP="005E5C04">
            <w:pPr>
              <w:rPr>
                <w:rFonts w:eastAsia="MS Mincho"/>
                <w:bCs/>
              </w:rPr>
            </w:pPr>
            <w:r>
              <w:rPr>
                <w:rFonts w:eastAsia="MS Mincho" w:hint="eastAsia"/>
                <w:bCs/>
              </w:rPr>
              <w:t>3.2</w:t>
            </w:r>
          </w:p>
        </w:tc>
        <w:tc>
          <w:tcPr>
            <w:tcW w:w="2653" w:type="dxa"/>
          </w:tcPr>
          <w:p w14:paraId="713A6BEF" w14:textId="77777777" w:rsidR="0020004F" w:rsidRDefault="0020004F" w:rsidP="005E5C04">
            <w:pPr>
              <w:rPr>
                <w:rFonts w:eastAsia="MS Mincho"/>
                <w:bCs/>
              </w:rPr>
            </w:pPr>
            <w:r>
              <w:rPr>
                <w:rFonts w:eastAsia="MS Mincho" w:hint="eastAsia"/>
                <w:bCs/>
              </w:rPr>
              <w:t xml:space="preserve">Update on the discussion </w:t>
            </w:r>
            <w:r>
              <w:rPr>
                <w:rFonts w:eastAsia="MS Mincho"/>
                <w:bCs/>
              </w:rPr>
              <w:t>by</w:t>
            </w:r>
            <w:r>
              <w:rPr>
                <w:rFonts w:eastAsia="MS Mincho" w:hint="eastAsia"/>
                <w:bCs/>
              </w:rPr>
              <w:t xml:space="preserve"> </w:t>
            </w:r>
            <w:r>
              <w:rPr>
                <w:rFonts w:eastAsia="MS Mincho"/>
                <w:bCs/>
              </w:rPr>
              <w:t>the Industry</w:t>
            </w:r>
            <w:r>
              <w:rPr>
                <w:rFonts w:eastAsia="MS Mincho" w:hint="eastAsia"/>
                <w:bCs/>
              </w:rPr>
              <w:t xml:space="preserve"> </w:t>
            </w:r>
            <w:r>
              <w:rPr>
                <w:rFonts w:eastAsia="MS Mincho" w:hint="eastAsia"/>
                <w:bCs/>
              </w:rPr>
              <w:lastRenderedPageBreak/>
              <w:t xml:space="preserve">Engagement Workshop Steering Committee </w:t>
            </w:r>
          </w:p>
        </w:tc>
        <w:tc>
          <w:tcPr>
            <w:tcW w:w="2337" w:type="dxa"/>
          </w:tcPr>
          <w:p w14:paraId="694B91C1" w14:textId="77777777" w:rsidR="0020004F" w:rsidRDefault="0020004F" w:rsidP="005E5C04"/>
        </w:tc>
        <w:tc>
          <w:tcPr>
            <w:tcW w:w="4157" w:type="dxa"/>
          </w:tcPr>
          <w:p w14:paraId="1323828A" w14:textId="77777777" w:rsidR="0020004F" w:rsidRPr="00B516CE" w:rsidRDefault="0020004F" w:rsidP="005E5C04">
            <w:pPr>
              <w:rPr>
                <w:b/>
                <w:bCs/>
              </w:rPr>
            </w:pPr>
            <w:r>
              <w:rPr>
                <w:rFonts w:eastAsia="MS Mincho" w:hint="eastAsia"/>
              </w:rPr>
              <w:t>T</w:t>
            </w:r>
            <w:r w:rsidRPr="00E36593">
              <w:rPr>
                <w:rFonts w:eastAsia="MS Mincho"/>
              </w:rPr>
              <w:t>o</w:t>
            </w:r>
            <w:r>
              <w:rPr>
                <w:rFonts w:eastAsia="MS Mincho"/>
                <w:b/>
                <w:bCs/>
              </w:rPr>
              <w:t xml:space="preserve"> note.</w:t>
            </w:r>
          </w:p>
        </w:tc>
      </w:tr>
    </w:tbl>
    <w:p w14:paraId="29C9FBB6" w14:textId="77777777" w:rsidR="0020004F" w:rsidRDefault="0020004F" w:rsidP="0020004F">
      <w:pPr>
        <w:rPr>
          <w:rFonts w:eastAsia="MS Mincho"/>
          <w:bCs/>
        </w:rPr>
      </w:pPr>
      <w:r>
        <w:rPr>
          <w:rFonts w:eastAsia="MS Mincho" w:hint="eastAsia"/>
        </w:rPr>
        <w:t xml:space="preserve">The </w:t>
      </w:r>
      <w:r w:rsidRPr="00EB7C97">
        <w:t xml:space="preserve">RG-IES Rapporteur </w:t>
      </w:r>
      <w:r>
        <w:rPr>
          <w:lang w:val="en-CA"/>
        </w:rPr>
        <w:t xml:space="preserve">verbally reported the </w:t>
      </w:r>
      <w:r>
        <w:t xml:space="preserve">update on the current discussion being made </w:t>
      </w:r>
      <w:r>
        <w:rPr>
          <w:rFonts w:eastAsia="MS Mincho"/>
          <w:bCs/>
        </w:rPr>
        <w:t>by</w:t>
      </w:r>
      <w:r>
        <w:rPr>
          <w:rFonts w:eastAsia="MS Mincho" w:hint="eastAsia"/>
          <w:bCs/>
        </w:rPr>
        <w:t xml:space="preserve"> </w:t>
      </w:r>
      <w:r>
        <w:rPr>
          <w:rFonts w:eastAsia="MS Mincho"/>
          <w:bCs/>
        </w:rPr>
        <w:t>the Industry</w:t>
      </w:r>
      <w:r>
        <w:rPr>
          <w:rFonts w:eastAsia="MS Mincho" w:hint="eastAsia"/>
          <w:bCs/>
        </w:rPr>
        <w:t xml:space="preserve"> Engagement Workshop Steering Committee</w:t>
      </w:r>
      <w:r>
        <w:rPr>
          <w:rFonts w:eastAsia="MS Mincho"/>
          <w:bCs/>
        </w:rPr>
        <w:t xml:space="preserve">. The Workshop is planned to be hosted by ETSI </w:t>
      </w:r>
      <w:r>
        <w:t xml:space="preserve">in March 2026 in conjunction </w:t>
      </w:r>
      <w:r w:rsidRPr="00FF2D36">
        <w:t>with</w:t>
      </w:r>
      <w:r>
        <w:t xml:space="preserve"> the </w:t>
      </w:r>
      <w:r>
        <w:rPr>
          <w:rFonts w:eastAsia="MS Mincho"/>
          <w:bCs/>
        </w:rPr>
        <w:t xml:space="preserve">ETSI General Assembly. The announcement will be issued soon.  </w:t>
      </w:r>
    </w:p>
    <w:p w14:paraId="44CA448B" w14:textId="77777777" w:rsidR="0020004F" w:rsidRDefault="0020004F" w:rsidP="0020004F">
      <w:pPr>
        <w:rPr>
          <w:rFonts w:eastAsia="MS Mincho"/>
          <w:bCs/>
        </w:rPr>
      </w:pPr>
      <w:r>
        <w:rPr>
          <w:rFonts w:eastAsia="MS Mincho"/>
          <w:bCs/>
        </w:rPr>
        <w:t>The report was noted by the RG-IES participants.</w:t>
      </w:r>
      <w:r>
        <w:rPr>
          <w:rFonts w:eastAsia="MS Mincho" w:hint="eastAsia"/>
          <w:bCs/>
        </w:rPr>
        <w:t xml:space="preserve">  </w:t>
      </w:r>
    </w:p>
    <w:p w14:paraId="1EB450A8" w14:textId="58AC966A" w:rsidR="0020004F" w:rsidRDefault="0020004F" w:rsidP="0020004F">
      <w:pPr>
        <w:pStyle w:val="Headingb"/>
      </w:pPr>
      <w:r w:rsidRPr="00461DB0">
        <w:rPr>
          <w:bCs/>
        </w:rPr>
        <w:t>4</w:t>
      </w:r>
      <w:r>
        <w:tab/>
        <w:t xml:space="preserve">Future meetings and </w:t>
      </w:r>
      <w:r w:rsidRPr="006E4BDC">
        <w:rPr>
          <w:bCs/>
        </w:rPr>
        <w:t>AOB</w:t>
      </w:r>
      <w:r>
        <w:t xml:space="preserve"> </w:t>
      </w:r>
    </w:p>
    <w:p w14:paraId="0686ED70" w14:textId="77777777" w:rsidR="0020004F" w:rsidRDefault="0020004F" w:rsidP="0020004F">
      <w:r>
        <w:t xml:space="preserve">Two sessions on RG-IES are planned to be held during TSAG </w:t>
      </w:r>
      <w:r w:rsidRPr="00D22549">
        <w:t>meeting (26-30 January 2026)</w:t>
      </w:r>
      <w:r>
        <w:t xml:space="preserve">. </w:t>
      </w:r>
    </w:p>
    <w:p w14:paraId="014FA234" w14:textId="77777777" w:rsidR="0020004F" w:rsidRDefault="0020004F" w:rsidP="0020004F">
      <w:r>
        <w:t>It was noted by the RG-IES.</w:t>
      </w:r>
    </w:p>
    <w:p w14:paraId="670E676D" w14:textId="49B755B4" w:rsidR="0020004F" w:rsidRDefault="00461DB0" w:rsidP="0020004F">
      <w:r>
        <w:rPr>
          <w:b/>
        </w:rPr>
        <w:t>5</w:t>
      </w:r>
      <w:r w:rsidR="0020004F">
        <w:rPr>
          <w:b/>
        </w:rPr>
        <w:tab/>
      </w:r>
      <w:r w:rsidR="0020004F" w:rsidRPr="004B6AEC">
        <w:rPr>
          <w:b/>
        </w:rPr>
        <w:t>Closure of the meeting</w:t>
      </w:r>
    </w:p>
    <w:p w14:paraId="2EA2A5D4" w14:textId="77777777" w:rsidR="0020004F" w:rsidRDefault="0020004F" w:rsidP="0020004F">
      <w:r>
        <w:t>The meeting concluded at 1445 hours (Geneva time) on 8 January 2026.</w:t>
      </w:r>
    </w:p>
    <w:p w14:paraId="30C0842B" w14:textId="77777777" w:rsidR="0020004F" w:rsidRDefault="0020004F" w:rsidP="0020004F">
      <w:pPr>
        <w:pStyle w:val="AnnexNotitle"/>
        <w:jc w:val="lef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Related Links: </w:t>
      </w:r>
    </w:p>
    <w:p w14:paraId="649B2A67" w14:textId="77777777" w:rsidR="0020004F" w:rsidRDefault="0020004F" w:rsidP="0020004F">
      <w:pPr>
        <w:pStyle w:val="ListParagraph"/>
        <w:numPr>
          <w:ilvl w:val="0"/>
          <w:numId w:val="12"/>
        </w:numPr>
      </w:pPr>
      <w:hyperlink r:id="rId38" w:history="1">
        <w:r w:rsidRPr="00675311">
          <w:rPr>
            <w:rStyle w:val="Hyperlink"/>
          </w:rPr>
          <w:t>Meeting information</w:t>
        </w:r>
      </w:hyperlink>
    </w:p>
    <w:p w14:paraId="2FB6A7E2" w14:textId="77777777" w:rsidR="0020004F" w:rsidRPr="006E73AF" w:rsidRDefault="0020004F" w:rsidP="0020004F">
      <w:pPr>
        <w:pStyle w:val="ListParagraph"/>
        <w:numPr>
          <w:ilvl w:val="0"/>
          <w:numId w:val="12"/>
        </w:numPr>
        <w:tabs>
          <w:tab w:val="left" w:pos="378"/>
        </w:tabs>
      </w:pPr>
      <w:hyperlink r:id="rId39" w:history="1">
        <w:r w:rsidRPr="00675311">
          <w:rPr>
            <w:rStyle w:val="Hyperlink"/>
          </w:rPr>
          <w:t>Meeting Documents</w:t>
        </w:r>
      </w:hyperlink>
      <w:r>
        <w:t xml:space="preserve"> </w:t>
      </w:r>
      <w:r>
        <w:tab/>
      </w:r>
    </w:p>
    <w:p w14:paraId="0D534340" w14:textId="77777777" w:rsidR="0020004F" w:rsidRDefault="0020004F" w:rsidP="0020004F">
      <w:pPr>
        <w:spacing w:before="0" w:after="160" w:line="259" w:lineRule="auto"/>
        <w:rPr>
          <w:rFonts w:eastAsia="MS Mincho"/>
        </w:rPr>
      </w:pPr>
      <w:r>
        <w:rPr>
          <w:rFonts w:eastAsia="MS Mincho"/>
        </w:rPr>
        <w:br w:type="page"/>
      </w:r>
    </w:p>
    <w:p w14:paraId="4E479FED" w14:textId="77777777" w:rsidR="0020004F" w:rsidRDefault="0020004F" w:rsidP="0020004F">
      <w:pPr>
        <w:pStyle w:val="ListParagraph"/>
        <w:tabs>
          <w:tab w:val="left" w:pos="378"/>
        </w:tabs>
      </w:pPr>
    </w:p>
    <w:p w14:paraId="2CCF3159" w14:textId="77777777" w:rsidR="0020004F" w:rsidRDefault="0020004F" w:rsidP="0020004F">
      <w:pPr>
        <w:pStyle w:val="Heading4"/>
        <w:jc w:val="center"/>
      </w:pPr>
      <w:r>
        <w:t>Annex: List of participants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65"/>
        <w:gridCol w:w="4861"/>
        <w:gridCol w:w="1803"/>
      </w:tblGrid>
      <w:tr w:rsidR="0020004F" w14:paraId="4D470072" w14:textId="77777777" w:rsidTr="005E5C04">
        <w:trPr>
          <w:tblHeader/>
        </w:trPr>
        <w:tc>
          <w:tcPr>
            <w:tcW w:w="1540" w:type="pct"/>
          </w:tcPr>
          <w:p w14:paraId="23A4EC8A" w14:textId="77777777" w:rsidR="0020004F" w:rsidRDefault="0020004F" w:rsidP="005E5C04">
            <w:r>
              <w:rPr>
                <w:b/>
                <w:bCs/>
                <w:u w:val="single" w:color="000000"/>
              </w:rPr>
              <w:t>Name</w:t>
            </w:r>
          </w:p>
        </w:tc>
        <w:tc>
          <w:tcPr>
            <w:tcW w:w="2524" w:type="pct"/>
          </w:tcPr>
          <w:p w14:paraId="09132F5F" w14:textId="77777777" w:rsidR="0020004F" w:rsidRDefault="0020004F" w:rsidP="005E5C04">
            <w:r>
              <w:rPr>
                <w:b/>
                <w:bCs/>
                <w:u w:val="single" w:color="000000"/>
              </w:rPr>
              <w:t>Entity</w:t>
            </w:r>
          </w:p>
        </w:tc>
        <w:tc>
          <w:tcPr>
            <w:tcW w:w="936" w:type="pct"/>
          </w:tcPr>
          <w:p w14:paraId="400CFCB2" w14:textId="77777777" w:rsidR="0020004F" w:rsidRDefault="0020004F" w:rsidP="005E5C04">
            <w:r>
              <w:rPr>
                <w:b/>
                <w:bCs/>
                <w:u w:val="single" w:color="000000"/>
              </w:rPr>
              <w:t>Country</w:t>
            </w:r>
          </w:p>
        </w:tc>
      </w:tr>
      <w:tr w:rsidR="0020004F" w14:paraId="3B019129" w14:textId="77777777" w:rsidTr="005E5C04">
        <w:tc>
          <w:tcPr>
            <w:tcW w:w="1540" w:type="pct"/>
          </w:tcPr>
          <w:p w14:paraId="37E8EFB4" w14:textId="77777777" w:rsidR="0020004F" w:rsidRDefault="0020004F" w:rsidP="005E5C04">
            <w:r>
              <w:rPr>
                <w:sz w:val="16"/>
                <w:szCs w:val="16"/>
              </w:rPr>
              <w:t>Mr. Martin ADOLPH</w:t>
            </w:r>
          </w:p>
        </w:tc>
        <w:tc>
          <w:tcPr>
            <w:tcW w:w="2524" w:type="pct"/>
          </w:tcPr>
          <w:p w14:paraId="7E40A181" w14:textId="77777777" w:rsidR="0020004F" w:rsidRDefault="0020004F" w:rsidP="005E5C04">
            <w:r>
              <w:rPr>
                <w:sz w:val="16"/>
                <w:szCs w:val="16"/>
              </w:rPr>
              <w:t>International Telecommunication Union</w:t>
            </w:r>
          </w:p>
        </w:tc>
        <w:tc>
          <w:tcPr>
            <w:tcW w:w="936" w:type="pct"/>
          </w:tcPr>
          <w:p w14:paraId="1080DF42" w14:textId="77777777" w:rsidR="0020004F" w:rsidRDefault="0020004F" w:rsidP="005E5C04">
            <w:r>
              <w:rPr>
                <w:sz w:val="16"/>
                <w:szCs w:val="16"/>
              </w:rPr>
              <w:t>Switzerland</w:t>
            </w:r>
          </w:p>
        </w:tc>
      </w:tr>
      <w:tr w:rsidR="0020004F" w14:paraId="245FC1A6" w14:textId="77777777" w:rsidTr="005E5C04">
        <w:tc>
          <w:tcPr>
            <w:tcW w:w="1540" w:type="pct"/>
          </w:tcPr>
          <w:p w14:paraId="462AB5D9" w14:textId="77777777" w:rsidR="0020004F" w:rsidRDefault="0020004F" w:rsidP="005E5C04">
            <w:r>
              <w:rPr>
                <w:sz w:val="16"/>
                <w:szCs w:val="16"/>
              </w:rPr>
              <w:t>Mr. DENIS ANDREEV</w:t>
            </w:r>
          </w:p>
        </w:tc>
        <w:tc>
          <w:tcPr>
            <w:tcW w:w="2524" w:type="pct"/>
          </w:tcPr>
          <w:p w14:paraId="6F8F2B82" w14:textId="77777777" w:rsidR="0020004F" w:rsidRDefault="0020004F" w:rsidP="005E5C04">
            <w:r>
              <w:rPr>
                <w:sz w:val="16"/>
                <w:szCs w:val="16"/>
              </w:rPr>
              <w:t>International Telecommunication Union</w:t>
            </w:r>
          </w:p>
        </w:tc>
        <w:tc>
          <w:tcPr>
            <w:tcW w:w="936" w:type="pct"/>
          </w:tcPr>
          <w:p w14:paraId="628506B9" w14:textId="77777777" w:rsidR="0020004F" w:rsidRDefault="0020004F" w:rsidP="005E5C04">
            <w:r>
              <w:rPr>
                <w:sz w:val="16"/>
                <w:szCs w:val="16"/>
              </w:rPr>
              <w:t>Switzerland</w:t>
            </w:r>
          </w:p>
        </w:tc>
      </w:tr>
      <w:tr w:rsidR="0020004F" w14:paraId="55B37872" w14:textId="77777777" w:rsidTr="005E5C04">
        <w:tc>
          <w:tcPr>
            <w:tcW w:w="1540" w:type="pct"/>
          </w:tcPr>
          <w:p w14:paraId="0894BA00" w14:textId="77777777" w:rsidR="0020004F" w:rsidRDefault="0020004F" w:rsidP="005E5C04">
            <w:r>
              <w:rPr>
                <w:sz w:val="16"/>
                <w:szCs w:val="16"/>
              </w:rPr>
              <w:t xml:space="preserve">Mr. Emile </w:t>
            </w:r>
            <w:r w:rsidRPr="00E948B7">
              <w:rPr>
                <w:sz w:val="16"/>
                <w:szCs w:val="16"/>
              </w:rPr>
              <w:t>Armour-Heselton</w:t>
            </w:r>
          </w:p>
        </w:tc>
        <w:tc>
          <w:tcPr>
            <w:tcW w:w="2524" w:type="pct"/>
          </w:tcPr>
          <w:p w14:paraId="4CB04A6C" w14:textId="77777777" w:rsidR="0020004F" w:rsidRDefault="0020004F" w:rsidP="005E5C04">
            <w:r>
              <w:rPr>
                <w:sz w:val="16"/>
                <w:szCs w:val="16"/>
              </w:rPr>
              <w:t>International Telecommunication Union</w:t>
            </w:r>
          </w:p>
        </w:tc>
        <w:tc>
          <w:tcPr>
            <w:tcW w:w="936" w:type="pct"/>
          </w:tcPr>
          <w:p w14:paraId="2223E275" w14:textId="77777777" w:rsidR="0020004F" w:rsidRDefault="0020004F" w:rsidP="005E5C04">
            <w:r>
              <w:rPr>
                <w:sz w:val="16"/>
                <w:szCs w:val="16"/>
              </w:rPr>
              <w:t>Switzerland</w:t>
            </w:r>
          </w:p>
        </w:tc>
      </w:tr>
      <w:tr w:rsidR="0020004F" w14:paraId="6D387B5A" w14:textId="77777777" w:rsidTr="005E5C04">
        <w:tc>
          <w:tcPr>
            <w:tcW w:w="1540" w:type="pct"/>
          </w:tcPr>
          <w:p w14:paraId="6120945D" w14:textId="77777777" w:rsidR="0020004F" w:rsidRDefault="0020004F" w:rsidP="005E5C04">
            <w:r>
              <w:rPr>
                <w:sz w:val="16"/>
                <w:szCs w:val="16"/>
              </w:rPr>
              <w:t>Mr. Fabio Bigi</w:t>
            </w:r>
          </w:p>
        </w:tc>
        <w:tc>
          <w:tcPr>
            <w:tcW w:w="2524" w:type="pct"/>
          </w:tcPr>
          <w:p w14:paraId="39E8A3A7" w14:textId="77777777" w:rsidR="0020004F" w:rsidRDefault="0020004F" w:rsidP="005E5C04">
            <w:r>
              <w:rPr>
                <w:sz w:val="16"/>
                <w:szCs w:val="16"/>
              </w:rPr>
              <w:t>Ministry of Enterprise and Made in Italy</w:t>
            </w:r>
          </w:p>
        </w:tc>
        <w:tc>
          <w:tcPr>
            <w:tcW w:w="936" w:type="pct"/>
          </w:tcPr>
          <w:p w14:paraId="2CDB1EC7" w14:textId="77777777" w:rsidR="0020004F" w:rsidRDefault="0020004F" w:rsidP="005E5C04">
            <w:r>
              <w:rPr>
                <w:sz w:val="16"/>
                <w:szCs w:val="16"/>
              </w:rPr>
              <w:t>Italy</w:t>
            </w:r>
          </w:p>
        </w:tc>
      </w:tr>
      <w:tr w:rsidR="0020004F" w14:paraId="111C5E11" w14:textId="77777777" w:rsidTr="005E5C04">
        <w:tc>
          <w:tcPr>
            <w:tcW w:w="1540" w:type="pct"/>
          </w:tcPr>
          <w:p w14:paraId="2AE11B57" w14:textId="77777777" w:rsidR="0020004F" w:rsidRDefault="0020004F" w:rsidP="005E5C04">
            <w:r>
              <w:rPr>
                <w:sz w:val="16"/>
                <w:szCs w:val="16"/>
              </w:rPr>
              <w:t>Mr. Robert CLARK</w:t>
            </w:r>
          </w:p>
        </w:tc>
        <w:tc>
          <w:tcPr>
            <w:tcW w:w="2524" w:type="pct"/>
          </w:tcPr>
          <w:p w14:paraId="18E2A4F6" w14:textId="77777777" w:rsidR="0020004F" w:rsidRDefault="0020004F" w:rsidP="005E5C04">
            <w:r>
              <w:rPr>
                <w:sz w:val="16"/>
                <w:szCs w:val="16"/>
              </w:rPr>
              <w:t>International Telecommunication Union</w:t>
            </w:r>
          </w:p>
        </w:tc>
        <w:tc>
          <w:tcPr>
            <w:tcW w:w="936" w:type="pct"/>
          </w:tcPr>
          <w:p w14:paraId="49DF285D" w14:textId="77777777" w:rsidR="0020004F" w:rsidRDefault="0020004F" w:rsidP="005E5C04">
            <w:r>
              <w:rPr>
                <w:sz w:val="16"/>
                <w:szCs w:val="16"/>
              </w:rPr>
              <w:t>Switzerland</w:t>
            </w:r>
          </w:p>
        </w:tc>
      </w:tr>
      <w:tr w:rsidR="0020004F" w14:paraId="4D95F993" w14:textId="77777777" w:rsidTr="005E5C04">
        <w:tc>
          <w:tcPr>
            <w:tcW w:w="1540" w:type="pct"/>
          </w:tcPr>
          <w:p w14:paraId="08516355" w14:textId="77777777" w:rsidR="0020004F" w:rsidRDefault="0020004F" w:rsidP="005E5C04">
            <w:r>
              <w:rPr>
                <w:sz w:val="16"/>
                <w:szCs w:val="16"/>
              </w:rPr>
              <w:t>Ms. MAITE COMAS BARNES</w:t>
            </w:r>
          </w:p>
        </w:tc>
        <w:tc>
          <w:tcPr>
            <w:tcW w:w="2524" w:type="pct"/>
          </w:tcPr>
          <w:p w14:paraId="355C6D5A" w14:textId="77777777" w:rsidR="0020004F" w:rsidRDefault="0020004F" w:rsidP="005E5C04">
            <w:r>
              <w:rPr>
                <w:sz w:val="16"/>
                <w:szCs w:val="16"/>
              </w:rPr>
              <w:t>International Telecommunication Union</w:t>
            </w:r>
          </w:p>
        </w:tc>
        <w:tc>
          <w:tcPr>
            <w:tcW w:w="936" w:type="pct"/>
          </w:tcPr>
          <w:p w14:paraId="35DBD563" w14:textId="77777777" w:rsidR="0020004F" w:rsidRDefault="0020004F" w:rsidP="005E5C04">
            <w:r>
              <w:rPr>
                <w:sz w:val="16"/>
                <w:szCs w:val="16"/>
              </w:rPr>
              <w:t>Switzerland</w:t>
            </w:r>
          </w:p>
        </w:tc>
      </w:tr>
      <w:tr w:rsidR="0020004F" w14:paraId="22961C7E" w14:textId="77777777" w:rsidTr="005E5C04">
        <w:tc>
          <w:tcPr>
            <w:tcW w:w="1540" w:type="pct"/>
          </w:tcPr>
          <w:p w14:paraId="0D94689A" w14:textId="77777777" w:rsidR="0020004F" w:rsidRDefault="0020004F" w:rsidP="005E5C04">
            <w:r>
              <w:rPr>
                <w:sz w:val="16"/>
                <w:szCs w:val="16"/>
              </w:rPr>
              <w:t>Mr. Emilio Davila Gonzalez</w:t>
            </w:r>
          </w:p>
        </w:tc>
        <w:tc>
          <w:tcPr>
            <w:tcW w:w="2524" w:type="pct"/>
          </w:tcPr>
          <w:p w14:paraId="117D9A83" w14:textId="77777777" w:rsidR="0020004F" w:rsidRDefault="0020004F" w:rsidP="005E5C04">
            <w:r>
              <w:rPr>
                <w:sz w:val="16"/>
                <w:szCs w:val="16"/>
              </w:rPr>
              <w:t>European Union</w:t>
            </w:r>
          </w:p>
        </w:tc>
        <w:tc>
          <w:tcPr>
            <w:tcW w:w="936" w:type="pct"/>
          </w:tcPr>
          <w:p w14:paraId="1A9D60C5" w14:textId="77777777" w:rsidR="0020004F" w:rsidRDefault="0020004F" w:rsidP="005E5C04">
            <w:r>
              <w:rPr>
                <w:sz w:val="16"/>
                <w:szCs w:val="16"/>
              </w:rPr>
              <w:t>Belgium</w:t>
            </w:r>
          </w:p>
        </w:tc>
      </w:tr>
      <w:tr w:rsidR="0020004F" w14:paraId="20BBC086" w14:textId="77777777" w:rsidTr="005E5C04">
        <w:tc>
          <w:tcPr>
            <w:tcW w:w="1540" w:type="pct"/>
          </w:tcPr>
          <w:p w14:paraId="73CFC6B7" w14:textId="77777777" w:rsidR="0020004F" w:rsidRDefault="0020004F" w:rsidP="005E5C04">
            <w:r>
              <w:rPr>
                <w:sz w:val="16"/>
                <w:szCs w:val="16"/>
              </w:rPr>
              <w:t>Mr. Olivier Dubuisson</w:t>
            </w:r>
          </w:p>
        </w:tc>
        <w:tc>
          <w:tcPr>
            <w:tcW w:w="2524" w:type="pct"/>
          </w:tcPr>
          <w:p w14:paraId="05075C7C" w14:textId="77777777" w:rsidR="0020004F" w:rsidRDefault="0020004F" w:rsidP="005E5C04">
            <w:r>
              <w:rPr>
                <w:sz w:val="16"/>
                <w:szCs w:val="16"/>
              </w:rPr>
              <w:t>Orange</w:t>
            </w:r>
          </w:p>
        </w:tc>
        <w:tc>
          <w:tcPr>
            <w:tcW w:w="936" w:type="pct"/>
          </w:tcPr>
          <w:p w14:paraId="0673BA39" w14:textId="77777777" w:rsidR="0020004F" w:rsidRDefault="0020004F" w:rsidP="005E5C04">
            <w:r>
              <w:rPr>
                <w:sz w:val="16"/>
                <w:szCs w:val="16"/>
              </w:rPr>
              <w:t>France</w:t>
            </w:r>
          </w:p>
        </w:tc>
      </w:tr>
      <w:tr w:rsidR="0020004F" w14:paraId="067C59F4" w14:textId="77777777" w:rsidTr="005E5C04">
        <w:tc>
          <w:tcPr>
            <w:tcW w:w="1540" w:type="pct"/>
          </w:tcPr>
          <w:p w14:paraId="5DD5A7C6" w14:textId="77777777" w:rsidR="0020004F" w:rsidRDefault="0020004F" w:rsidP="005E5C04">
            <w:r>
              <w:rPr>
                <w:sz w:val="16"/>
                <w:szCs w:val="16"/>
              </w:rPr>
              <w:t>Mr. SIMÃO FERRAZ DE CAMPOS NETO</w:t>
            </w:r>
          </w:p>
        </w:tc>
        <w:tc>
          <w:tcPr>
            <w:tcW w:w="2524" w:type="pct"/>
          </w:tcPr>
          <w:p w14:paraId="689241A0" w14:textId="77777777" w:rsidR="0020004F" w:rsidRDefault="0020004F" w:rsidP="005E5C04">
            <w:r>
              <w:rPr>
                <w:sz w:val="16"/>
                <w:szCs w:val="16"/>
              </w:rPr>
              <w:t>International Telecommunication Union</w:t>
            </w:r>
          </w:p>
        </w:tc>
        <w:tc>
          <w:tcPr>
            <w:tcW w:w="936" w:type="pct"/>
          </w:tcPr>
          <w:p w14:paraId="4DEC8A24" w14:textId="77777777" w:rsidR="0020004F" w:rsidRDefault="0020004F" w:rsidP="005E5C04">
            <w:r>
              <w:rPr>
                <w:sz w:val="16"/>
                <w:szCs w:val="16"/>
              </w:rPr>
              <w:t>Switzerland</w:t>
            </w:r>
          </w:p>
        </w:tc>
      </w:tr>
      <w:tr w:rsidR="0020004F" w14:paraId="294FBE3D" w14:textId="77777777" w:rsidTr="005E5C04">
        <w:tc>
          <w:tcPr>
            <w:tcW w:w="1540" w:type="pct"/>
          </w:tcPr>
          <w:p w14:paraId="6B939511" w14:textId="77777777" w:rsidR="0020004F" w:rsidRDefault="0020004F" w:rsidP="005E5C04">
            <w:r>
              <w:rPr>
                <w:sz w:val="16"/>
                <w:szCs w:val="16"/>
              </w:rPr>
              <w:t>Mr. Per Fröjdh</w:t>
            </w:r>
          </w:p>
        </w:tc>
        <w:tc>
          <w:tcPr>
            <w:tcW w:w="2524" w:type="pct"/>
          </w:tcPr>
          <w:p w14:paraId="17CAAC8F" w14:textId="77777777" w:rsidR="0020004F" w:rsidRDefault="0020004F" w:rsidP="005E5C04">
            <w:proofErr w:type="spellStart"/>
            <w:r>
              <w:rPr>
                <w:sz w:val="16"/>
                <w:szCs w:val="16"/>
              </w:rPr>
              <w:t>Telefon</w:t>
            </w:r>
            <w:proofErr w:type="spellEnd"/>
            <w:r>
              <w:rPr>
                <w:sz w:val="16"/>
                <w:szCs w:val="16"/>
              </w:rPr>
              <w:t xml:space="preserve"> AB - LM Ericsson</w:t>
            </w:r>
          </w:p>
        </w:tc>
        <w:tc>
          <w:tcPr>
            <w:tcW w:w="936" w:type="pct"/>
          </w:tcPr>
          <w:p w14:paraId="554A9555" w14:textId="77777777" w:rsidR="0020004F" w:rsidRDefault="0020004F" w:rsidP="005E5C04">
            <w:r>
              <w:rPr>
                <w:sz w:val="16"/>
                <w:szCs w:val="16"/>
              </w:rPr>
              <w:t>Sweden</w:t>
            </w:r>
          </w:p>
        </w:tc>
      </w:tr>
      <w:tr w:rsidR="0020004F" w14:paraId="40FD8505" w14:textId="77777777" w:rsidTr="005E5C04">
        <w:tc>
          <w:tcPr>
            <w:tcW w:w="1540" w:type="pct"/>
          </w:tcPr>
          <w:p w14:paraId="7341F443" w14:textId="77777777" w:rsidR="0020004F" w:rsidRDefault="0020004F" w:rsidP="005E5C04">
            <w:r>
              <w:rPr>
                <w:sz w:val="16"/>
                <w:szCs w:val="16"/>
              </w:rPr>
              <w:t>Ms. Latonia Gordon</w:t>
            </w:r>
          </w:p>
        </w:tc>
        <w:tc>
          <w:tcPr>
            <w:tcW w:w="2524" w:type="pct"/>
          </w:tcPr>
          <w:p w14:paraId="4444A0D5" w14:textId="77777777" w:rsidR="0020004F" w:rsidRDefault="0020004F" w:rsidP="005E5C04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936" w:type="pct"/>
          </w:tcPr>
          <w:p w14:paraId="17DAD3D6" w14:textId="77777777" w:rsidR="0020004F" w:rsidRDefault="0020004F" w:rsidP="005E5C04">
            <w:r>
              <w:rPr>
                <w:sz w:val="16"/>
                <w:szCs w:val="16"/>
              </w:rPr>
              <w:t>United States</w:t>
            </w:r>
          </w:p>
        </w:tc>
      </w:tr>
      <w:tr w:rsidR="0020004F" w14:paraId="1ABAA78F" w14:textId="77777777" w:rsidTr="005E5C04">
        <w:tc>
          <w:tcPr>
            <w:tcW w:w="1540" w:type="pct"/>
          </w:tcPr>
          <w:p w14:paraId="58E4E735" w14:textId="77777777" w:rsidR="0020004F" w:rsidRDefault="0020004F" w:rsidP="005E5C04">
            <w:r>
              <w:rPr>
                <w:sz w:val="16"/>
                <w:szCs w:val="16"/>
              </w:rPr>
              <w:t>Mr. Bruce Gracie</w:t>
            </w:r>
          </w:p>
        </w:tc>
        <w:tc>
          <w:tcPr>
            <w:tcW w:w="2524" w:type="pct"/>
          </w:tcPr>
          <w:p w14:paraId="6086C6A7" w14:textId="77777777" w:rsidR="0020004F" w:rsidRDefault="0020004F" w:rsidP="005E5C04">
            <w:r>
              <w:rPr>
                <w:sz w:val="16"/>
                <w:szCs w:val="16"/>
              </w:rPr>
              <w:t>Ericsson Canada, Inc.</w:t>
            </w:r>
          </w:p>
        </w:tc>
        <w:tc>
          <w:tcPr>
            <w:tcW w:w="936" w:type="pct"/>
          </w:tcPr>
          <w:p w14:paraId="2D7FCBD0" w14:textId="77777777" w:rsidR="0020004F" w:rsidRDefault="0020004F" w:rsidP="005E5C04">
            <w:r>
              <w:rPr>
                <w:sz w:val="16"/>
                <w:szCs w:val="16"/>
              </w:rPr>
              <w:t>Canada</w:t>
            </w:r>
          </w:p>
        </w:tc>
      </w:tr>
      <w:tr w:rsidR="0020004F" w14:paraId="085032BA" w14:textId="77777777" w:rsidTr="005E5C04">
        <w:tc>
          <w:tcPr>
            <w:tcW w:w="1540" w:type="pct"/>
          </w:tcPr>
          <w:p w14:paraId="05BAC6E2" w14:textId="77777777" w:rsidR="0020004F" w:rsidRDefault="0020004F" w:rsidP="005E5C04">
            <w:r>
              <w:rPr>
                <w:sz w:val="16"/>
                <w:szCs w:val="16"/>
              </w:rPr>
              <w:t>Ms. Eriko Hondo</w:t>
            </w:r>
          </w:p>
        </w:tc>
        <w:tc>
          <w:tcPr>
            <w:tcW w:w="2524" w:type="pct"/>
          </w:tcPr>
          <w:p w14:paraId="696C8CD6" w14:textId="77777777" w:rsidR="0020004F" w:rsidRDefault="0020004F" w:rsidP="005E5C04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936" w:type="pct"/>
          </w:tcPr>
          <w:p w14:paraId="0463EB8D" w14:textId="77777777" w:rsidR="0020004F" w:rsidRDefault="0020004F" w:rsidP="005E5C04">
            <w:r>
              <w:rPr>
                <w:sz w:val="16"/>
                <w:szCs w:val="16"/>
              </w:rPr>
              <w:t>Japan</w:t>
            </w:r>
          </w:p>
        </w:tc>
      </w:tr>
      <w:tr w:rsidR="0020004F" w14:paraId="70509909" w14:textId="77777777" w:rsidTr="005E5C04">
        <w:tc>
          <w:tcPr>
            <w:tcW w:w="1540" w:type="pct"/>
          </w:tcPr>
          <w:p w14:paraId="07B6CD62" w14:textId="77777777" w:rsidR="0020004F" w:rsidRDefault="0020004F" w:rsidP="005E5C04">
            <w:r>
              <w:rPr>
                <w:sz w:val="16"/>
                <w:szCs w:val="16"/>
              </w:rPr>
              <w:t>Mr. Mihail Ion</w:t>
            </w:r>
          </w:p>
        </w:tc>
        <w:tc>
          <w:tcPr>
            <w:tcW w:w="2524" w:type="pct"/>
          </w:tcPr>
          <w:p w14:paraId="0AF1EAD7" w14:textId="77777777" w:rsidR="0020004F" w:rsidRDefault="0020004F" w:rsidP="005E5C04">
            <w:r>
              <w:rPr>
                <w:sz w:val="16"/>
                <w:szCs w:val="16"/>
              </w:rPr>
              <w:t>National Authority for Management and Regulation in Communications of Romania (ANCOM)</w:t>
            </w:r>
          </w:p>
        </w:tc>
        <w:tc>
          <w:tcPr>
            <w:tcW w:w="936" w:type="pct"/>
          </w:tcPr>
          <w:p w14:paraId="7DCB0375" w14:textId="77777777" w:rsidR="0020004F" w:rsidRDefault="0020004F" w:rsidP="005E5C04">
            <w:r>
              <w:rPr>
                <w:sz w:val="16"/>
                <w:szCs w:val="16"/>
              </w:rPr>
              <w:t>Romania</w:t>
            </w:r>
          </w:p>
        </w:tc>
      </w:tr>
      <w:tr w:rsidR="0020004F" w14:paraId="327CAEED" w14:textId="77777777" w:rsidTr="005E5C04">
        <w:tc>
          <w:tcPr>
            <w:tcW w:w="1540" w:type="pct"/>
          </w:tcPr>
          <w:p w14:paraId="5F0BE016" w14:textId="77777777" w:rsidR="0020004F" w:rsidRDefault="0020004F" w:rsidP="005E5C04">
            <w:r>
              <w:rPr>
                <w:sz w:val="16"/>
                <w:szCs w:val="16"/>
              </w:rPr>
              <w:t>Mr. Ajit Jillavenkatesa</w:t>
            </w:r>
          </w:p>
        </w:tc>
        <w:tc>
          <w:tcPr>
            <w:tcW w:w="2524" w:type="pct"/>
          </w:tcPr>
          <w:p w14:paraId="65A08288" w14:textId="77777777" w:rsidR="0020004F" w:rsidRDefault="0020004F" w:rsidP="005E5C04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936" w:type="pct"/>
          </w:tcPr>
          <w:p w14:paraId="59BC93BD" w14:textId="77777777" w:rsidR="0020004F" w:rsidRDefault="0020004F" w:rsidP="005E5C04">
            <w:r>
              <w:rPr>
                <w:sz w:val="16"/>
                <w:szCs w:val="16"/>
              </w:rPr>
              <w:t>United States</w:t>
            </w:r>
          </w:p>
        </w:tc>
      </w:tr>
      <w:tr w:rsidR="0020004F" w14:paraId="21580320" w14:textId="77777777" w:rsidTr="005E5C04">
        <w:tc>
          <w:tcPr>
            <w:tcW w:w="1540" w:type="pct"/>
          </w:tcPr>
          <w:p w14:paraId="744F77D6" w14:textId="77777777" w:rsidR="0020004F" w:rsidRDefault="0020004F" w:rsidP="005E5C04">
            <w:r>
              <w:rPr>
                <w:sz w:val="16"/>
                <w:szCs w:val="16"/>
              </w:rPr>
              <w:t>Mr. Kenji Kuramochi</w:t>
            </w:r>
          </w:p>
        </w:tc>
        <w:tc>
          <w:tcPr>
            <w:tcW w:w="2524" w:type="pct"/>
          </w:tcPr>
          <w:p w14:paraId="27B5405C" w14:textId="77777777" w:rsidR="0020004F" w:rsidRDefault="0020004F" w:rsidP="005E5C04">
            <w:r>
              <w:rPr>
                <w:sz w:val="16"/>
                <w:szCs w:val="16"/>
              </w:rPr>
              <w:t>Comisión Nacional de Telecomunicaciones (CONATEL)</w:t>
            </w:r>
          </w:p>
        </w:tc>
        <w:tc>
          <w:tcPr>
            <w:tcW w:w="936" w:type="pct"/>
          </w:tcPr>
          <w:p w14:paraId="6F72C763" w14:textId="77777777" w:rsidR="0020004F" w:rsidRDefault="0020004F" w:rsidP="005E5C04">
            <w:r>
              <w:rPr>
                <w:sz w:val="16"/>
                <w:szCs w:val="16"/>
              </w:rPr>
              <w:t>Paraguay</w:t>
            </w:r>
          </w:p>
        </w:tc>
      </w:tr>
      <w:tr w:rsidR="0020004F" w14:paraId="3626F551" w14:textId="77777777" w:rsidTr="005E5C04">
        <w:tc>
          <w:tcPr>
            <w:tcW w:w="1540" w:type="pct"/>
          </w:tcPr>
          <w:p w14:paraId="487C944D" w14:textId="77777777" w:rsidR="0020004F" w:rsidRDefault="0020004F" w:rsidP="005E5C04">
            <w:r>
              <w:rPr>
                <w:sz w:val="16"/>
                <w:szCs w:val="16"/>
              </w:rPr>
              <w:t>Mr. Michael Lang</w:t>
            </w:r>
          </w:p>
        </w:tc>
        <w:tc>
          <w:tcPr>
            <w:tcW w:w="2524" w:type="pct"/>
          </w:tcPr>
          <w:p w14:paraId="6E523838" w14:textId="77777777" w:rsidR="0020004F" w:rsidRDefault="0020004F" w:rsidP="005E5C04">
            <w:r>
              <w:rPr>
                <w:sz w:val="16"/>
                <w:szCs w:val="16"/>
              </w:rPr>
              <w:t>Federal Network Agency for Electricity, Gas, Telecommunications, Post and Railway</w:t>
            </w:r>
          </w:p>
        </w:tc>
        <w:tc>
          <w:tcPr>
            <w:tcW w:w="936" w:type="pct"/>
          </w:tcPr>
          <w:p w14:paraId="6343ABE9" w14:textId="77777777" w:rsidR="0020004F" w:rsidRDefault="0020004F" w:rsidP="005E5C04">
            <w:r>
              <w:rPr>
                <w:sz w:val="16"/>
                <w:szCs w:val="16"/>
              </w:rPr>
              <w:t>Germany</w:t>
            </w:r>
          </w:p>
        </w:tc>
      </w:tr>
      <w:tr w:rsidR="0020004F" w14:paraId="72A324C0" w14:textId="77777777" w:rsidTr="005E5C04">
        <w:tc>
          <w:tcPr>
            <w:tcW w:w="1540" w:type="pct"/>
          </w:tcPr>
          <w:p w14:paraId="0F9DFEF1" w14:textId="77777777" w:rsidR="0020004F" w:rsidRDefault="0020004F" w:rsidP="005E5C04">
            <w:r>
              <w:rPr>
                <w:sz w:val="16"/>
                <w:szCs w:val="16"/>
              </w:rPr>
              <w:t>Ms. MINAH LEE</w:t>
            </w:r>
          </w:p>
        </w:tc>
        <w:tc>
          <w:tcPr>
            <w:tcW w:w="2524" w:type="pct"/>
          </w:tcPr>
          <w:p w14:paraId="3B4A2736" w14:textId="77777777" w:rsidR="0020004F" w:rsidRDefault="0020004F" w:rsidP="005E5C04">
            <w:r>
              <w:rPr>
                <w:sz w:val="16"/>
                <w:szCs w:val="16"/>
              </w:rPr>
              <w:t>Ministry of Science and ICT</w:t>
            </w:r>
          </w:p>
        </w:tc>
        <w:tc>
          <w:tcPr>
            <w:tcW w:w="936" w:type="pct"/>
          </w:tcPr>
          <w:p w14:paraId="26CF1D48" w14:textId="77777777" w:rsidR="0020004F" w:rsidRDefault="0020004F" w:rsidP="005E5C04">
            <w:r>
              <w:rPr>
                <w:sz w:val="16"/>
                <w:szCs w:val="16"/>
              </w:rPr>
              <w:t>Korea (Rep. of)</w:t>
            </w:r>
          </w:p>
        </w:tc>
      </w:tr>
      <w:tr w:rsidR="0020004F" w14:paraId="0CECF93E" w14:textId="77777777" w:rsidTr="005E5C04">
        <w:tc>
          <w:tcPr>
            <w:tcW w:w="1540" w:type="pct"/>
          </w:tcPr>
          <w:p w14:paraId="77C5D288" w14:textId="77777777" w:rsidR="0020004F" w:rsidRDefault="0020004F" w:rsidP="005E5C04">
            <w:r>
              <w:rPr>
                <w:rFonts w:eastAsia="MS Mincho" w:hint="eastAsia"/>
                <w:sz w:val="16"/>
                <w:szCs w:val="16"/>
              </w:rPr>
              <w:t xml:space="preserve">Mr. </w:t>
            </w:r>
            <w:r>
              <w:rPr>
                <w:sz w:val="16"/>
                <w:szCs w:val="16"/>
              </w:rPr>
              <w:t>Julien Maisonneuve</w:t>
            </w:r>
          </w:p>
        </w:tc>
        <w:tc>
          <w:tcPr>
            <w:tcW w:w="2524" w:type="pct"/>
          </w:tcPr>
          <w:p w14:paraId="7B2AA41D" w14:textId="77777777" w:rsidR="0020004F" w:rsidRDefault="0020004F" w:rsidP="005E5C04">
            <w:r>
              <w:rPr>
                <w:sz w:val="16"/>
                <w:szCs w:val="16"/>
              </w:rPr>
              <w:t>Nokia Corporation</w:t>
            </w:r>
          </w:p>
        </w:tc>
        <w:tc>
          <w:tcPr>
            <w:tcW w:w="936" w:type="pct"/>
          </w:tcPr>
          <w:p w14:paraId="2DE6DE5A" w14:textId="77777777" w:rsidR="0020004F" w:rsidRDefault="0020004F" w:rsidP="005E5C04">
            <w:r>
              <w:rPr>
                <w:sz w:val="16"/>
                <w:szCs w:val="16"/>
              </w:rPr>
              <w:t>Finland</w:t>
            </w:r>
          </w:p>
        </w:tc>
      </w:tr>
      <w:tr w:rsidR="0020004F" w14:paraId="1167752F" w14:textId="77777777" w:rsidTr="005E5C04">
        <w:tc>
          <w:tcPr>
            <w:tcW w:w="1540" w:type="pct"/>
          </w:tcPr>
          <w:p w14:paraId="7A226B21" w14:textId="77777777" w:rsidR="0020004F" w:rsidRDefault="0020004F" w:rsidP="005E5C04">
            <w:r>
              <w:rPr>
                <w:sz w:val="16"/>
                <w:szCs w:val="16"/>
              </w:rPr>
              <w:t>Mr. Scott Mansfield</w:t>
            </w:r>
          </w:p>
        </w:tc>
        <w:tc>
          <w:tcPr>
            <w:tcW w:w="2524" w:type="pct"/>
          </w:tcPr>
          <w:p w14:paraId="1574C641" w14:textId="77777777" w:rsidR="0020004F" w:rsidRDefault="0020004F" w:rsidP="005E5C04">
            <w:r>
              <w:rPr>
                <w:sz w:val="16"/>
                <w:szCs w:val="16"/>
              </w:rPr>
              <w:t>Ericsson Canada, Inc.</w:t>
            </w:r>
          </w:p>
        </w:tc>
        <w:tc>
          <w:tcPr>
            <w:tcW w:w="936" w:type="pct"/>
          </w:tcPr>
          <w:p w14:paraId="3BE6696E" w14:textId="77777777" w:rsidR="0020004F" w:rsidRDefault="0020004F" w:rsidP="005E5C04">
            <w:r>
              <w:rPr>
                <w:sz w:val="16"/>
                <w:szCs w:val="16"/>
              </w:rPr>
              <w:t>Canada</w:t>
            </w:r>
          </w:p>
        </w:tc>
      </w:tr>
      <w:tr w:rsidR="0020004F" w14:paraId="7F38F262" w14:textId="77777777" w:rsidTr="005E5C04">
        <w:tc>
          <w:tcPr>
            <w:tcW w:w="1540" w:type="pct"/>
          </w:tcPr>
          <w:p w14:paraId="490745D8" w14:textId="77777777" w:rsidR="0020004F" w:rsidRDefault="0020004F" w:rsidP="005E5C04">
            <w:r>
              <w:rPr>
                <w:sz w:val="16"/>
                <w:szCs w:val="16"/>
              </w:rPr>
              <w:t>Mr. Shigeru Miyake</w:t>
            </w:r>
          </w:p>
        </w:tc>
        <w:tc>
          <w:tcPr>
            <w:tcW w:w="2524" w:type="pct"/>
          </w:tcPr>
          <w:p w14:paraId="370F4B08" w14:textId="77777777" w:rsidR="0020004F" w:rsidRDefault="0020004F" w:rsidP="005E5C04">
            <w:r>
              <w:rPr>
                <w:sz w:val="16"/>
                <w:szCs w:val="16"/>
              </w:rPr>
              <w:t>Ministry of Internal Affairs and Communications</w:t>
            </w:r>
          </w:p>
        </w:tc>
        <w:tc>
          <w:tcPr>
            <w:tcW w:w="936" w:type="pct"/>
          </w:tcPr>
          <w:p w14:paraId="60BE4A65" w14:textId="77777777" w:rsidR="0020004F" w:rsidRDefault="0020004F" w:rsidP="005E5C04">
            <w:r>
              <w:rPr>
                <w:sz w:val="16"/>
                <w:szCs w:val="16"/>
              </w:rPr>
              <w:t>Japan</w:t>
            </w:r>
          </w:p>
        </w:tc>
      </w:tr>
      <w:tr w:rsidR="0020004F" w14:paraId="7F100E66" w14:textId="77777777" w:rsidTr="005E5C04">
        <w:tc>
          <w:tcPr>
            <w:tcW w:w="1540" w:type="pct"/>
          </w:tcPr>
          <w:p w14:paraId="46B796CF" w14:textId="77777777" w:rsidR="0020004F" w:rsidRDefault="0020004F" w:rsidP="005E5C04">
            <w:r>
              <w:rPr>
                <w:sz w:val="16"/>
                <w:szCs w:val="16"/>
              </w:rPr>
              <w:t>Ms. Kaoru MIZUNO</w:t>
            </w:r>
          </w:p>
        </w:tc>
        <w:tc>
          <w:tcPr>
            <w:tcW w:w="2524" w:type="pct"/>
          </w:tcPr>
          <w:p w14:paraId="0C214AC2" w14:textId="77777777" w:rsidR="0020004F" w:rsidRDefault="0020004F" w:rsidP="005E5C04">
            <w:r>
              <w:rPr>
                <w:sz w:val="16"/>
                <w:szCs w:val="16"/>
              </w:rPr>
              <w:t>International Telecommunication Union</w:t>
            </w:r>
          </w:p>
        </w:tc>
        <w:tc>
          <w:tcPr>
            <w:tcW w:w="936" w:type="pct"/>
          </w:tcPr>
          <w:p w14:paraId="743DB9DB" w14:textId="77777777" w:rsidR="0020004F" w:rsidRDefault="0020004F" w:rsidP="005E5C04">
            <w:r>
              <w:rPr>
                <w:sz w:val="16"/>
                <w:szCs w:val="16"/>
              </w:rPr>
              <w:t>Switzerland</w:t>
            </w:r>
          </w:p>
        </w:tc>
      </w:tr>
      <w:tr w:rsidR="0020004F" w14:paraId="66AAD2A0" w14:textId="77777777" w:rsidTr="005E5C04">
        <w:tc>
          <w:tcPr>
            <w:tcW w:w="1540" w:type="pct"/>
          </w:tcPr>
          <w:p w14:paraId="26056B66" w14:textId="77777777" w:rsidR="0020004F" w:rsidRDefault="0020004F" w:rsidP="005E5C04">
            <w:r>
              <w:rPr>
                <w:sz w:val="16"/>
                <w:szCs w:val="16"/>
              </w:rPr>
              <w:t>Mr. Nitin Nair</w:t>
            </w:r>
          </w:p>
        </w:tc>
        <w:tc>
          <w:tcPr>
            <w:tcW w:w="2524" w:type="pct"/>
          </w:tcPr>
          <w:p w14:paraId="38F5E3C6" w14:textId="77777777" w:rsidR="0020004F" w:rsidRDefault="0020004F" w:rsidP="005E5C04">
            <w:r>
              <w:rPr>
                <w:sz w:val="16"/>
                <w:szCs w:val="16"/>
              </w:rPr>
              <w:t>Innovation, Science and Economic Development Canada</w:t>
            </w:r>
          </w:p>
        </w:tc>
        <w:tc>
          <w:tcPr>
            <w:tcW w:w="936" w:type="pct"/>
          </w:tcPr>
          <w:p w14:paraId="4C2FF3DA" w14:textId="77777777" w:rsidR="0020004F" w:rsidRDefault="0020004F" w:rsidP="005E5C04">
            <w:r>
              <w:rPr>
                <w:sz w:val="16"/>
                <w:szCs w:val="16"/>
              </w:rPr>
              <w:t>Canada</w:t>
            </w:r>
          </w:p>
        </w:tc>
      </w:tr>
      <w:tr w:rsidR="0020004F" w14:paraId="4EC68984" w14:textId="77777777" w:rsidTr="005E5C04">
        <w:tc>
          <w:tcPr>
            <w:tcW w:w="1540" w:type="pct"/>
          </w:tcPr>
          <w:p w14:paraId="425F3B90" w14:textId="77777777" w:rsidR="0020004F" w:rsidRDefault="0020004F" w:rsidP="005E5C04">
            <w:r>
              <w:rPr>
                <w:sz w:val="16"/>
                <w:szCs w:val="16"/>
              </w:rPr>
              <w:t>Mr. Paul Najarian</w:t>
            </w:r>
          </w:p>
        </w:tc>
        <w:tc>
          <w:tcPr>
            <w:tcW w:w="2524" w:type="pct"/>
          </w:tcPr>
          <w:p w14:paraId="5A7CCB51" w14:textId="77777777" w:rsidR="0020004F" w:rsidRDefault="0020004F" w:rsidP="005E5C04">
            <w:r>
              <w:rPr>
                <w:sz w:val="16"/>
                <w:szCs w:val="16"/>
              </w:rPr>
              <w:t>International Information and Communications Policy (ICP)</w:t>
            </w:r>
          </w:p>
        </w:tc>
        <w:tc>
          <w:tcPr>
            <w:tcW w:w="936" w:type="pct"/>
          </w:tcPr>
          <w:p w14:paraId="0090D1A0" w14:textId="77777777" w:rsidR="0020004F" w:rsidRDefault="0020004F" w:rsidP="005E5C04">
            <w:r>
              <w:rPr>
                <w:sz w:val="16"/>
                <w:szCs w:val="16"/>
              </w:rPr>
              <w:t>United States</w:t>
            </w:r>
          </w:p>
        </w:tc>
      </w:tr>
      <w:tr w:rsidR="0020004F" w14:paraId="69C1F5A3" w14:textId="77777777" w:rsidTr="005E5C04">
        <w:tc>
          <w:tcPr>
            <w:tcW w:w="1540" w:type="pct"/>
          </w:tcPr>
          <w:p w14:paraId="3196751B" w14:textId="77777777" w:rsidR="0020004F" w:rsidRDefault="0020004F" w:rsidP="005E5C04">
            <w:r>
              <w:rPr>
                <w:sz w:val="16"/>
                <w:szCs w:val="16"/>
              </w:rPr>
              <w:t xml:space="preserve">Mr. Shigeki </w:t>
            </w:r>
            <w:proofErr w:type="spellStart"/>
            <w:r>
              <w:rPr>
                <w:sz w:val="16"/>
                <w:szCs w:val="16"/>
              </w:rPr>
              <w:t>Niimura</w:t>
            </w:r>
            <w:proofErr w:type="spellEnd"/>
          </w:p>
        </w:tc>
        <w:tc>
          <w:tcPr>
            <w:tcW w:w="2524" w:type="pct"/>
          </w:tcPr>
          <w:p w14:paraId="74175E2E" w14:textId="77777777" w:rsidR="0020004F" w:rsidRDefault="0020004F" w:rsidP="005E5C04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936" w:type="pct"/>
          </w:tcPr>
          <w:p w14:paraId="3F84EE97" w14:textId="77777777" w:rsidR="0020004F" w:rsidRDefault="0020004F" w:rsidP="005E5C04">
            <w:r>
              <w:rPr>
                <w:sz w:val="16"/>
                <w:szCs w:val="16"/>
              </w:rPr>
              <w:t>Japan</w:t>
            </w:r>
          </w:p>
        </w:tc>
      </w:tr>
      <w:tr w:rsidR="0020004F" w14:paraId="5438F45F" w14:textId="77777777" w:rsidTr="005E5C04">
        <w:tc>
          <w:tcPr>
            <w:tcW w:w="1540" w:type="pct"/>
          </w:tcPr>
          <w:p w14:paraId="50F965CD" w14:textId="77777777" w:rsidR="0020004F" w:rsidRDefault="0020004F" w:rsidP="005E5C04">
            <w:r>
              <w:rPr>
                <w:sz w:val="16"/>
                <w:szCs w:val="16"/>
              </w:rPr>
              <w:t>Mr. Glenn Parsons</w:t>
            </w:r>
          </w:p>
        </w:tc>
        <w:tc>
          <w:tcPr>
            <w:tcW w:w="2524" w:type="pct"/>
          </w:tcPr>
          <w:p w14:paraId="0AC33F6B" w14:textId="77777777" w:rsidR="0020004F" w:rsidRDefault="0020004F" w:rsidP="005E5C04">
            <w:r>
              <w:rPr>
                <w:sz w:val="16"/>
                <w:szCs w:val="16"/>
              </w:rPr>
              <w:t>Ericsson Canada, Inc.</w:t>
            </w:r>
          </w:p>
        </w:tc>
        <w:tc>
          <w:tcPr>
            <w:tcW w:w="936" w:type="pct"/>
          </w:tcPr>
          <w:p w14:paraId="7F64AC75" w14:textId="77777777" w:rsidR="0020004F" w:rsidRDefault="0020004F" w:rsidP="005E5C04">
            <w:r>
              <w:rPr>
                <w:sz w:val="16"/>
                <w:szCs w:val="16"/>
              </w:rPr>
              <w:t>Canada</w:t>
            </w:r>
          </w:p>
        </w:tc>
      </w:tr>
      <w:tr w:rsidR="0020004F" w14:paraId="1B3AE33B" w14:textId="77777777" w:rsidTr="005E5C04">
        <w:tc>
          <w:tcPr>
            <w:tcW w:w="1540" w:type="pct"/>
          </w:tcPr>
          <w:p w14:paraId="2803C1B2" w14:textId="77777777" w:rsidR="0020004F" w:rsidRDefault="0020004F" w:rsidP="005E5C04">
            <w:r>
              <w:rPr>
                <w:rFonts w:eastAsia="MS Mincho" w:hint="eastAsia"/>
                <w:sz w:val="16"/>
                <w:szCs w:val="16"/>
              </w:rPr>
              <w:t xml:space="preserve">Ms. </w:t>
            </w:r>
            <w:r>
              <w:rPr>
                <w:sz w:val="16"/>
                <w:szCs w:val="16"/>
              </w:rPr>
              <w:t>Charlyne RESTIVO</w:t>
            </w:r>
          </w:p>
        </w:tc>
        <w:tc>
          <w:tcPr>
            <w:tcW w:w="2524" w:type="pct"/>
          </w:tcPr>
          <w:p w14:paraId="332A93B2" w14:textId="77777777" w:rsidR="0020004F" w:rsidRDefault="0020004F" w:rsidP="005E5C04">
            <w:r>
              <w:rPr>
                <w:sz w:val="16"/>
                <w:szCs w:val="16"/>
              </w:rPr>
              <w:t>International Telecommunication Union</w:t>
            </w:r>
          </w:p>
        </w:tc>
        <w:tc>
          <w:tcPr>
            <w:tcW w:w="936" w:type="pct"/>
          </w:tcPr>
          <w:p w14:paraId="0370D8D4" w14:textId="77777777" w:rsidR="0020004F" w:rsidRDefault="0020004F" w:rsidP="005E5C04">
            <w:r>
              <w:rPr>
                <w:sz w:val="16"/>
                <w:szCs w:val="16"/>
              </w:rPr>
              <w:t>Switzerland</w:t>
            </w:r>
          </w:p>
        </w:tc>
      </w:tr>
      <w:tr w:rsidR="0020004F" w14:paraId="1BC06F41" w14:textId="77777777" w:rsidTr="005E5C04">
        <w:tc>
          <w:tcPr>
            <w:tcW w:w="1540" w:type="pct"/>
          </w:tcPr>
          <w:p w14:paraId="3D2C1A56" w14:textId="77777777" w:rsidR="0020004F" w:rsidRDefault="0020004F" w:rsidP="005E5C04">
            <w:r>
              <w:rPr>
                <w:sz w:val="16"/>
                <w:szCs w:val="16"/>
              </w:rPr>
              <w:t>Ms. Kelsie Rutherford</w:t>
            </w:r>
          </w:p>
        </w:tc>
        <w:tc>
          <w:tcPr>
            <w:tcW w:w="2524" w:type="pct"/>
          </w:tcPr>
          <w:p w14:paraId="5FFB2F28" w14:textId="77777777" w:rsidR="0020004F" w:rsidRDefault="0020004F" w:rsidP="005E5C04">
            <w:r>
              <w:rPr>
                <w:sz w:val="16"/>
                <w:szCs w:val="16"/>
              </w:rPr>
              <w:t>Federal Communications Commission (FCC)</w:t>
            </w:r>
          </w:p>
        </w:tc>
        <w:tc>
          <w:tcPr>
            <w:tcW w:w="936" w:type="pct"/>
          </w:tcPr>
          <w:p w14:paraId="424CEA2C" w14:textId="77777777" w:rsidR="0020004F" w:rsidRDefault="0020004F" w:rsidP="005E5C04">
            <w:r>
              <w:rPr>
                <w:sz w:val="16"/>
                <w:szCs w:val="16"/>
              </w:rPr>
              <w:t>United States</w:t>
            </w:r>
          </w:p>
        </w:tc>
      </w:tr>
      <w:tr w:rsidR="0020004F" w14:paraId="4E997186" w14:textId="77777777" w:rsidTr="005E5C04">
        <w:tc>
          <w:tcPr>
            <w:tcW w:w="1540" w:type="pct"/>
          </w:tcPr>
          <w:p w14:paraId="4078DF37" w14:textId="77777777" w:rsidR="0020004F" w:rsidRDefault="0020004F" w:rsidP="005E5C04">
            <w:r>
              <w:rPr>
                <w:sz w:val="16"/>
                <w:szCs w:val="16"/>
              </w:rPr>
              <w:t>Mr. Arnaud Taddei</w:t>
            </w:r>
          </w:p>
        </w:tc>
        <w:tc>
          <w:tcPr>
            <w:tcW w:w="2524" w:type="pct"/>
          </w:tcPr>
          <w:p w14:paraId="78180935" w14:textId="77777777" w:rsidR="0020004F" w:rsidRDefault="0020004F" w:rsidP="005E5C04">
            <w:r>
              <w:rPr>
                <w:sz w:val="16"/>
                <w:szCs w:val="16"/>
              </w:rPr>
              <w:t>Broadcom Europe Ltd.</w:t>
            </w:r>
          </w:p>
        </w:tc>
        <w:tc>
          <w:tcPr>
            <w:tcW w:w="936" w:type="pct"/>
          </w:tcPr>
          <w:p w14:paraId="4D263A5A" w14:textId="77777777" w:rsidR="0020004F" w:rsidRDefault="0020004F" w:rsidP="005E5C04">
            <w:r>
              <w:rPr>
                <w:sz w:val="16"/>
                <w:szCs w:val="16"/>
              </w:rPr>
              <w:t>United Kingdom</w:t>
            </w:r>
          </w:p>
        </w:tc>
      </w:tr>
      <w:tr w:rsidR="0020004F" w14:paraId="4DA999B2" w14:textId="77777777" w:rsidTr="005E5C04">
        <w:tc>
          <w:tcPr>
            <w:tcW w:w="1540" w:type="pct"/>
          </w:tcPr>
          <w:p w14:paraId="6FA511EB" w14:textId="77777777" w:rsidR="0020004F" w:rsidRDefault="0020004F" w:rsidP="005E5C04">
            <w:r>
              <w:rPr>
                <w:sz w:val="16"/>
                <w:szCs w:val="16"/>
              </w:rPr>
              <w:t>Mr. DAO TIAN</w:t>
            </w:r>
          </w:p>
        </w:tc>
        <w:tc>
          <w:tcPr>
            <w:tcW w:w="2524" w:type="pct"/>
          </w:tcPr>
          <w:p w14:paraId="2AAD6852" w14:textId="77777777" w:rsidR="0020004F" w:rsidRDefault="0020004F" w:rsidP="005E5C04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936" w:type="pct"/>
          </w:tcPr>
          <w:p w14:paraId="5987E6AE" w14:textId="77777777" w:rsidR="0020004F" w:rsidRDefault="0020004F" w:rsidP="005E5C04">
            <w:r>
              <w:rPr>
                <w:sz w:val="16"/>
                <w:szCs w:val="16"/>
              </w:rPr>
              <w:t>China</w:t>
            </w:r>
          </w:p>
        </w:tc>
      </w:tr>
      <w:tr w:rsidR="0020004F" w14:paraId="6F51D4F8" w14:textId="77777777" w:rsidTr="005E5C04">
        <w:tc>
          <w:tcPr>
            <w:tcW w:w="1540" w:type="pct"/>
          </w:tcPr>
          <w:p w14:paraId="7E7A1E7F" w14:textId="77777777" w:rsidR="0020004F" w:rsidRDefault="0020004F" w:rsidP="005E5C04">
            <w:r>
              <w:rPr>
                <w:sz w:val="16"/>
                <w:szCs w:val="16"/>
              </w:rPr>
              <w:t>Mr. Tong Wu</w:t>
            </w:r>
          </w:p>
        </w:tc>
        <w:tc>
          <w:tcPr>
            <w:tcW w:w="2524" w:type="pct"/>
          </w:tcPr>
          <w:p w14:paraId="2DF0F05D" w14:textId="77777777" w:rsidR="0020004F" w:rsidRDefault="0020004F" w:rsidP="005E5C04">
            <w:r>
              <w:rPr>
                <w:sz w:val="16"/>
                <w:szCs w:val="16"/>
              </w:rPr>
              <w:t>China Telecommunications Corporation</w:t>
            </w:r>
          </w:p>
        </w:tc>
        <w:tc>
          <w:tcPr>
            <w:tcW w:w="936" w:type="pct"/>
          </w:tcPr>
          <w:p w14:paraId="0F41EDF0" w14:textId="77777777" w:rsidR="0020004F" w:rsidRDefault="0020004F" w:rsidP="005E5C04">
            <w:r>
              <w:rPr>
                <w:sz w:val="16"/>
                <w:szCs w:val="16"/>
              </w:rPr>
              <w:t>China</w:t>
            </w:r>
          </w:p>
        </w:tc>
      </w:tr>
      <w:tr w:rsidR="0020004F" w14:paraId="0B77329E" w14:textId="77777777" w:rsidTr="005E5C04">
        <w:tc>
          <w:tcPr>
            <w:tcW w:w="1540" w:type="pct"/>
          </w:tcPr>
          <w:p w14:paraId="3164248E" w14:textId="77777777" w:rsidR="0020004F" w:rsidRDefault="0020004F" w:rsidP="005E5C04">
            <w:r>
              <w:rPr>
                <w:sz w:val="16"/>
                <w:szCs w:val="16"/>
              </w:rPr>
              <w:t>Mr. Hideki Yamamoto</w:t>
            </w:r>
          </w:p>
        </w:tc>
        <w:tc>
          <w:tcPr>
            <w:tcW w:w="2524" w:type="pct"/>
          </w:tcPr>
          <w:p w14:paraId="69DB3C2B" w14:textId="77777777" w:rsidR="0020004F" w:rsidRDefault="0020004F" w:rsidP="005E5C04">
            <w:r>
              <w:rPr>
                <w:sz w:val="16"/>
                <w:szCs w:val="16"/>
              </w:rPr>
              <w:t>Oki Electric Industry Company Ltd. (OKI)</w:t>
            </w:r>
          </w:p>
        </w:tc>
        <w:tc>
          <w:tcPr>
            <w:tcW w:w="936" w:type="pct"/>
          </w:tcPr>
          <w:p w14:paraId="1AA01CA2" w14:textId="77777777" w:rsidR="0020004F" w:rsidRDefault="0020004F" w:rsidP="005E5C04">
            <w:r>
              <w:rPr>
                <w:sz w:val="16"/>
                <w:szCs w:val="16"/>
              </w:rPr>
              <w:t>Japan</w:t>
            </w:r>
          </w:p>
        </w:tc>
      </w:tr>
      <w:tr w:rsidR="0020004F" w14:paraId="00933DAB" w14:textId="77777777" w:rsidTr="005E5C04">
        <w:tc>
          <w:tcPr>
            <w:tcW w:w="1540" w:type="pct"/>
          </w:tcPr>
          <w:p w14:paraId="76DDA0FA" w14:textId="77777777" w:rsidR="0020004F" w:rsidRDefault="0020004F" w:rsidP="005E5C04">
            <w:r>
              <w:rPr>
                <w:sz w:val="16"/>
                <w:szCs w:val="16"/>
              </w:rPr>
              <w:t>Mr. Hiroshi Yamamoto</w:t>
            </w:r>
          </w:p>
        </w:tc>
        <w:tc>
          <w:tcPr>
            <w:tcW w:w="2524" w:type="pct"/>
          </w:tcPr>
          <w:p w14:paraId="2F757EE6" w14:textId="77777777" w:rsidR="0020004F" w:rsidRDefault="0020004F" w:rsidP="005E5C04">
            <w:r>
              <w:rPr>
                <w:sz w:val="16"/>
                <w:szCs w:val="16"/>
              </w:rPr>
              <w:t>NTT, Inc.</w:t>
            </w:r>
          </w:p>
        </w:tc>
        <w:tc>
          <w:tcPr>
            <w:tcW w:w="936" w:type="pct"/>
          </w:tcPr>
          <w:p w14:paraId="4991FC92" w14:textId="77777777" w:rsidR="0020004F" w:rsidRDefault="0020004F" w:rsidP="005E5C04">
            <w:r>
              <w:rPr>
                <w:sz w:val="16"/>
                <w:szCs w:val="16"/>
              </w:rPr>
              <w:t>Japan</w:t>
            </w:r>
          </w:p>
        </w:tc>
      </w:tr>
      <w:tr w:rsidR="0020004F" w14:paraId="11277531" w14:textId="77777777" w:rsidTr="005E5C04">
        <w:tc>
          <w:tcPr>
            <w:tcW w:w="1540" w:type="pct"/>
          </w:tcPr>
          <w:p w14:paraId="2BB16752" w14:textId="77777777" w:rsidR="0020004F" w:rsidRDefault="0020004F" w:rsidP="005E5C04">
            <w:r>
              <w:rPr>
                <w:sz w:val="16"/>
                <w:szCs w:val="16"/>
              </w:rPr>
              <w:t>Ms. XIAOYA YANG</w:t>
            </w:r>
          </w:p>
        </w:tc>
        <w:tc>
          <w:tcPr>
            <w:tcW w:w="2524" w:type="pct"/>
          </w:tcPr>
          <w:p w14:paraId="4FD56FFC" w14:textId="77777777" w:rsidR="0020004F" w:rsidRDefault="0020004F" w:rsidP="005E5C04">
            <w:r>
              <w:rPr>
                <w:sz w:val="16"/>
                <w:szCs w:val="16"/>
              </w:rPr>
              <w:t>International Telecommunication Union</w:t>
            </w:r>
          </w:p>
        </w:tc>
        <w:tc>
          <w:tcPr>
            <w:tcW w:w="936" w:type="pct"/>
          </w:tcPr>
          <w:p w14:paraId="4A35E88E" w14:textId="77777777" w:rsidR="0020004F" w:rsidRDefault="0020004F" w:rsidP="005E5C04">
            <w:r>
              <w:rPr>
                <w:sz w:val="16"/>
                <w:szCs w:val="16"/>
              </w:rPr>
              <w:t>Switzerland</w:t>
            </w:r>
          </w:p>
        </w:tc>
      </w:tr>
      <w:tr w:rsidR="0020004F" w14:paraId="29B0509F" w14:textId="77777777" w:rsidTr="005E5C04">
        <w:tc>
          <w:tcPr>
            <w:tcW w:w="1540" w:type="pct"/>
          </w:tcPr>
          <w:p w14:paraId="31C797F7" w14:textId="77777777" w:rsidR="0020004F" w:rsidRDefault="0020004F" w:rsidP="005E5C04">
            <w:r>
              <w:rPr>
                <w:sz w:val="16"/>
                <w:szCs w:val="16"/>
              </w:rPr>
              <w:t>Mr. Bingyan Yu</w:t>
            </w:r>
          </w:p>
        </w:tc>
        <w:tc>
          <w:tcPr>
            <w:tcW w:w="2524" w:type="pct"/>
          </w:tcPr>
          <w:p w14:paraId="511DBD4A" w14:textId="77777777" w:rsidR="0020004F" w:rsidRDefault="0020004F" w:rsidP="005E5C04">
            <w:r>
              <w:rPr>
                <w:sz w:val="16"/>
                <w:szCs w:val="16"/>
              </w:rPr>
              <w:t>China Academy of Information and Communications Technology</w:t>
            </w:r>
          </w:p>
        </w:tc>
        <w:tc>
          <w:tcPr>
            <w:tcW w:w="936" w:type="pct"/>
          </w:tcPr>
          <w:p w14:paraId="7CF3A28F" w14:textId="77777777" w:rsidR="0020004F" w:rsidRDefault="0020004F" w:rsidP="005E5C04">
            <w:r>
              <w:rPr>
                <w:sz w:val="16"/>
                <w:szCs w:val="16"/>
              </w:rPr>
              <w:t>China</w:t>
            </w:r>
          </w:p>
        </w:tc>
      </w:tr>
      <w:tr w:rsidR="0020004F" w14:paraId="43ABB80D" w14:textId="77777777" w:rsidTr="005E5C04">
        <w:tc>
          <w:tcPr>
            <w:tcW w:w="1540" w:type="pct"/>
          </w:tcPr>
          <w:p w14:paraId="6C11A339" w14:textId="77777777" w:rsidR="0020004F" w:rsidRDefault="0020004F" w:rsidP="005E5C04">
            <w:r>
              <w:rPr>
                <w:sz w:val="16"/>
                <w:szCs w:val="16"/>
              </w:rPr>
              <w:t>Ms. Chenxi Zeng</w:t>
            </w:r>
          </w:p>
        </w:tc>
        <w:tc>
          <w:tcPr>
            <w:tcW w:w="2524" w:type="pct"/>
          </w:tcPr>
          <w:p w14:paraId="7BAFBC23" w14:textId="77777777" w:rsidR="0020004F" w:rsidRDefault="0020004F" w:rsidP="005E5C04">
            <w:r>
              <w:rPr>
                <w:sz w:val="16"/>
                <w:szCs w:val="16"/>
              </w:rPr>
              <w:t>China Academy of Information and Communications Technology</w:t>
            </w:r>
          </w:p>
        </w:tc>
        <w:tc>
          <w:tcPr>
            <w:tcW w:w="936" w:type="pct"/>
          </w:tcPr>
          <w:p w14:paraId="1FD1836D" w14:textId="77777777" w:rsidR="0020004F" w:rsidRDefault="0020004F" w:rsidP="005E5C04">
            <w:r>
              <w:rPr>
                <w:sz w:val="16"/>
                <w:szCs w:val="16"/>
              </w:rPr>
              <w:t>China</w:t>
            </w:r>
          </w:p>
        </w:tc>
      </w:tr>
    </w:tbl>
    <w:p w14:paraId="2DC0A131" w14:textId="77777777" w:rsidR="0020004F" w:rsidRPr="001334A9" w:rsidRDefault="0020004F" w:rsidP="0020004F"/>
    <w:p w14:paraId="1913DED2" w14:textId="77777777" w:rsidR="00C42125" w:rsidRDefault="00C42125" w:rsidP="00DE3062"/>
    <w:p w14:paraId="198C0226" w14:textId="77777777" w:rsidR="00394DBF" w:rsidRDefault="00394DBF" w:rsidP="00394DBF">
      <w:pPr>
        <w:jc w:val="center"/>
      </w:pPr>
      <w:r>
        <w:t>_______________________</w:t>
      </w:r>
    </w:p>
    <w:p w14:paraId="595BAEDD" w14:textId="77777777" w:rsidR="007F1869" w:rsidRDefault="007F1869" w:rsidP="007F1869"/>
    <w:sectPr w:rsidR="007F1869" w:rsidSect="00510920">
      <w:headerReference w:type="default" r:id="rId40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5BCB5" w14:textId="77777777" w:rsidR="00B7574F" w:rsidRDefault="00B7574F" w:rsidP="00C42125">
      <w:pPr>
        <w:spacing w:before="0"/>
      </w:pPr>
      <w:r>
        <w:separator/>
      </w:r>
    </w:p>
  </w:endnote>
  <w:endnote w:type="continuationSeparator" w:id="0">
    <w:p w14:paraId="20DB4E9F" w14:textId="77777777" w:rsidR="00B7574F" w:rsidRDefault="00B7574F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06DF1" w14:textId="77777777" w:rsidR="00B7574F" w:rsidRDefault="00B7574F" w:rsidP="00C42125">
      <w:pPr>
        <w:spacing w:before="0"/>
      </w:pPr>
      <w:r>
        <w:separator/>
      </w:r>
    </w:p>
  </w:footnote>
  <w:footnote w:type="continuationSeparator" w:id="0">
    <w:p w14:paraId="1B28942C" w14:textId="77777777" w:rsidR="00B7574F" w:rsidRDefault="00B7574F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1F8BE" w14:textId="70B425DB" w:rsidR="00C42125" w:rsidRPr="00C42125" w:rsidRDefault="00C42125" w:rsidP="00C42125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A401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7F5E7D9F" w:rsidR="00C42125" w:rsidRPr="00C42125" w:rsidRDefault="00C42125" w:rsidP="00C42125">
    <w:pPr>
      <w:pStyle w:val="Header"/>
      <w:spacing w:after="240"/>
    </w:pPr>
    <w:r w:rsidRPr="00C42125">
      <w:fldChar w:fldCharType="begin"/>
    </w:r>
    <w:r w:rsidRPr="00C42125">
      <w:instrText xml:space="preserve"> STYLEREF  Docnumber  </w:instrText>
    </w:r>
    <w:r w:rsidRPr="00C42125">
      <w:fldChar w:fldCharType="separate"/>
    </w:r>
    <w:r w:rsidR="00461DB0">
      <w:rPr>
        <w:noProof/>
      </w:rPr>
      <w:t>(AUTO)[ShortDocNo]</w:t>
    </w:r>
    <w:r w:rsidRPr="00C4212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BED7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9EB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22769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928F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96B0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5CD7C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EC576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9858F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28E2E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14CC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C5E62"/>
    <w:multiLevelType w:val="hybridMultilevel"/>
    <w:tmpl w:val="3012A5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243DE5"/>
    <w:multiLevelType w:val="hybridMultilevel"/>
    <w:tmpl w:val="D486C772"/>
    <w:lvl w:ilvl="0" w:tplc="15C8E54A">
      <w:start w:val="1"/>
      <w:numFmt w:val="decimal"/>
      <w:lvlText w:val="%1"/>
      <w:lvlJc w:val="left"/>
      <w:pPr>
        <w:ind w:left="567" w:hanging="51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7" w:hanging="360"/>
      </w:pPr>
    </w:lvl>
    <w:lvl w:ilvl="2" w:tplc="0809001B" w:tentative="1">
      <w:start w:val="1"/>
      <w:numFmt w:val="lowerRoman"/>
      <w:lvlText w:val="%3."/>
      <w:lvlJc w:val="right"/>
      <w:pPr>
        <w:ind w:left="1857" w:hanging="180"/>
      </w:pPr>
    </w:lvl>
    <w:lvl w:ilvl="3" w:tplc="0809000F" w:tentative="1">
      <w:start w:val="1"/>
      <w:numFmt w:val="decimal"/>
      <w:lvlText w:val="%4."/>
      <w:lvlJc w:val="left"/>
      <w:pPr>
        <w:ind w:left="2577" w:hanging="360"/>
      </w:pPr>
    </w:lvl>
    <w:lvl w:ilvl="4" w:tplc="08090019" w:tentative="1">
      <w:start w:val="1"/>
      <w:numFmt w:val="lowerLetter"/>
      <w:lvlText w:val="%5."/>
      <w:lvlJc w:val="left"/>
      <w:pPr>
        <w:ind w:left="3297" w:hanging="360"/>
      </w:pPr>
    </w:lvl>
    <w:lvl w:ilvl="5" w:tplc="0809001B" w:tentative="1">
      <w:start w:val="1"/>
      <w:numFmt w:val="lowerRoman"/>
      <w:lvlText w:val="%6."/>
      <w:lvlJc w:val="right"/>
      <w:pPr>
        <w:ind w:left="4017" w:hanging="180"/>
      </w:pPr>
    </w:lvl>
    <w:lvl w:ilvl="6" w:tplc="0809000F" w:tentative="1">
      <w:start w:val="1"/>
      <w:numFmt w:val="decimal"/>
      <w:lvlText w:val="%7."/>
      <w:lvlJc w:val="left"/>
      <w:pPr>
        <w:ind w:left="4737" w:hanging="360"/>
      </w:pPr>
    </w:lvl>
    <w:lvl w:ilvl="7" w:tplc="08090019" w:tentative="1">
      <w:start w:val="1"/>
      <w:numFmt w:val="lowerLetter"/>
      <w:lvlText w:val="%8."/>
      <w:lvlJc w:val="left"/>
      <w:pPr>
        <w:ind w:left="5457" w:hanging="360"/>
      </w:pPr>
    </w:lvl>
    <w:lvl w:ilvl="8" w:tplc="0809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418528107">
    <w:abstractNumId w:val="9"/>
  </w:num>
  <w:num w:numId="2" w16cid:durableId="972491008">
    <w:abstractNumId w:val="7"/>
  </w:num>
  <w:num w:numId="3" w16cid:durableId="755635985">
    <w:abstractNumId w:val="6"/>
  </w:num>
  <w:num w:numId="4" w16cid:durableId="1843154241">
    <w:abstractNumId w:val="5"/>
  </w:num>
  <w:num w:numId="5" w16cid:durableId="1978950655">
    <w:abstractNumId w:val="4"/>
  </w:num>
  <w:num w:numId="6" w16cid:durableId="1821455112">
    <w:abstractNumId w:val="8"/>
  </w:num>
  <w:num w:numId="7" w16cid:durableId="1498351279">
    <w:abstractNumId w:val="3"/>
  </w:num>
  <w:num w:numId="8" w16cid:durableId="1370840116">
    <w:abstractNumId w:val="2"/>
  </w:num>
  <w:num w:numId="9" w16cid:durableId="1067798594">
    <w:abstractNumId w:val="1"/>
  </w:num>
  <w:num w:numId="10" w16cid:durableId="474444962">
    <w:abstractNumId w:val="0"/>
  </w:num>
  <w:num w:numId="11" w16cid:durableId="400643090">
    <w:abstractNumId w:val="11"/>
  </w:num>
  <w:num w:numId="12" w16cid:durableId="8713867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23D9A"/>
    <w:rsid w:val="00036034"/>
    <w:rsid w:val="00057000"/>
    <w:rsid w:val="000640E0"/>
    <w:rsid w:val="000A3367"/>
    <w:rsid w:val="000A5CA2"/>
    <w:rsid w:val="000C722F"/>
    <w:rsid w:val="000E6A3A"/>
    <w:rsid w:val="00101257"/>
    <w:rsid w:val="00125432"/>
    <w:rsid w:val="00137F40"/>
    <w:rsid w:val="001871EC"/>
    <w:rsid w:val="001A670F"/>
    <w:rsid w:val="001B5FB0"/>
    <w:rsid w:val="001C62B8"/>
    <w:rsid w:val="001E7B0E"/>
    <w:rsid w:val="001F141D"/>
    <w:rsid w:val="0020004F"/>
    <w:rsid w:val="00200A06"/>
    <w:rsid w:val="002622FA"/>
    <w:rsid w:val="00263518"/>
    <w:rsid w:val="00277326"/>
    <w:rsid w:val="002A401B"/>
    <w:rsid w:val="002B3C3D"/>
    <w:rsid w:val="002C26C0"/>
    <w:rsid w:val="002E79CB"/>
    <w:rsid w:val="002F7879"/>
    <w:rsid w:val="002F7F55"/>
    <w:rsid w:val="0030745F"/>
    <w:rsid w:val="00314630"/>
    <w:rsid w:val="0032090A"/>
    <w:rsid w:val="00321CDE"/>
    <w:rsid w:val="00333E15"/>
    <w:rsid w:val="0036651C"/>
    <w:rsid w:val="0038715D"/>
    <w:rsid w:val="00394DBF"/>
    <w:rsid w:val="003A43EF"/>
    <w:rsid w:val="003F2BED"/>
    <w:rsid w:val="00443878"/>
    <w:rsid w:val="00461DB0"/>
    <w:rsid w:val="004712CA"/>
    <w:rsid w:val="0047422E"/>
    <w:rsid w:val="0049280A"/>
    <w:rsid w:val="004C0673"/>
    <w:rsid w:val="004F3816"/>
    <w:rsid w:val="00510920"/>
    <w:rsid w:val="0051199B"/>
    <w:rsid w:val="0056481F"/>
    <w:rsid w:val="00566EDA"/>
    <w:rsid w:val="00572654"/>
    <w:rsid w:val="005B1E57"/>
    <w:rsid w:val="005B5629"/>
    <w:rsid w:val="005C0300"/>
    <w:rsid w:val="005F3D99"/>
    <w:rsid w:val="005F4B6A"/>
    <w:rsid w:val="00615A0A"/>
    <w:rsid w:val="00621A25"/>
    <w:rsid w:val="006333D4"/>
    <w:rsid w:val="006369B2"/>
    <w:rsid w:val="00652C03"/>
    <w:rsid w:val="006570B0"/>
    <w:rsid w:val="0069210B"/>
    <w:rsid w:val="006A4055"/>
    <w:rsid w:val="006C5641"/>
    <w:rsid w:val="006D1089"/>
    <w:rsid w:val="006D7355"/>
    <w:rsid w:val="00731135"/>
    <w:rsid w:val="007324AF"/>
    <w:rsid w:val="007409B4"/>
    <w:rsid w:val="0075525E"/>
    <w:rsid w:val="007903F8"/>
    <w:rsid w:val="00794F4F"/>
    <w:rsid w:val="007974BE"/>
    <w:rsid w:val="007A0916"/>
    <w:rsid w:val="007A0DFD"/>
    <w:rsid w:val="007C7122"/>
    <w:rsid w:val="007D3F11"/>
    <w:rsid w:val="007F1869"/>
    <w:rsid w:val="007F664D"/>
    <w:rsid w:val="00842137"/>
    <w:rsid w:val="00852536"/>
    <w:rsid w:val="00857476"/>
    <w:rsid w:val="0089088E"/>
    <w:rsid w:val="00892297"/>
    <w:rsid w:val="008D599B"/>
    <w:rsid w:val="008E0172"/>
    <w:rsid w:val="00930F6B"/>
    <w:rsid w:val="009406B5"/>
    <w:rsid w:val="00946166"/>
    <w:rsid w:val="00983164"/>
    <w:rsid w:val="009972EF"/>
    <w:rsid w:val="009E6045"/>
    <w:rsid w:val="009E766E"/>
    <w:rsid w:val="009F715E"/>
    <w:rsid w:val="00A10DBB"/>
    <w:rsid w:val="00A25503"/>
    <w:rsid w:val="00A273CE"/>
    <w:rsid w:val="00A4013E"/>
    <w:rsid w:val="00A427CD"/>
    <w:rsid w:val="00A4600B"/>
    <w:rsid w:val="00A679D3"/>
    <w:rsid w:val="00A67A81"/>
    <w:rsid w:val="00A728A3"/>
    <w:rsid w:val="00A730A6"/>
    <w:rsid w:val="00A971A0"/>
    <w:rsid w:val="00AA1F22"/>
    <w:rsid w:val="00AE443D"/>
    <w:rsid w:val="00B05821"/>
    <w:rsid w:val="00B26C28"/>
    <w:rsid w:val="00B453F5"/>
    <w:rsid w:val="00B53D1B"/>
    <w:rsid w:val="00B54D99"/>
    <w:rsid w:val="00B718A5"/>
    <w:rsid w:val="00B7574F"/>
    <w:rsid w:val="00C42125"/>
    <w:rsid w:val="00C62814"/>
    <w:rsid w:val="00C707AC"/>
    <w:rsid w:val="00C74937"/>
    <w:rsid w:val="00C9460E"/>
    <w:rsid w:val="00DE3062"/>
    <w:rsid w:val="00E1406C"/>
    <w:rsid w:val="00E204DD"/>
    <w:rsid w:val="00E53C24"/>
    <w:rsid w:val="00EB444D"/>
    <w:rsid w:val="00F00EFD"/>
    <w:rsid w:val="00F02294"/>
    <w:rsid w:val="00F075D9"/>
    <w:rsid w:val="00F11CD1"/>
    <w:rsid w:val="00F35F57"/>
    <w:rsid w:val="00F50467"/>
    <w:rsid w:val="00FC65C7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109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10920"/>
  </w:style>
  <w:style w:type="paragraph" w:customStyle="1" w:styleId="CorrectionSeparatorBegin">
    <w:name w:val="Correction Separator Begin"/>
    <w:basedOn w:val="Normal"/>
    <w:rsid w:val="0051092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1092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1092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510920"/>
    <w:rPr>
      <w:b/>
      <w:bCs/>
    </w:rPr>
  </w:style>
  <w:style w:type="paragraph" w:customStyle="1" w:styleId="Normalbeforetable">
    <w:name w:val="Normal before table"/>
    <w:basedOn w:val="Normal"/>
    <w:rsid w:val="0051092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1092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1092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10920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51092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51092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10920"/>
    <w:pPr>
      <w:ind w:left="2269"/>
    </w:pPr>
  </w:style>
  <w:style w:type="character" w:styleId="Hyperlink">
    <w:name w:val="Hyperlink"/>
    <w:aliases w:val="超级链接,超?级链,CEO_Hyperlink,Style 58,超????,하이퍼링크2,超链接1,超?级链?,Style?,S,하이퍼링크21,超??级链Ú,fL????,fL?级,超??级链,超?级链Ú,’´?级链,’´????,’´??级链Ú,’´??级"/>
    <w:basedOn w:val="DefaultParagraphFont"/>
    <w:qFormat/>
    <w:rsid w:val="0051092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51092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51092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TSBHeaderRight14">
    <w:name w:val="TSBHeaderRight14"/>
    <w:basedOn w:val="Normal"/>
    <w:rsid w:val="007F1869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rsid w:val="007F1869"/>
    <w:pPr>
      <w:jc w:val="right"/>
    </w:pPr>
  </w:style>
  <w:style w:type="paragraph" w:customStyle="1" w:styleId="TSBHeaderQuestion">
    <w:name w:val="TSBHeaderQuestion"/>
    <w:basedOn w:val="Normal"/>
    <w:rsid w:val="007F1869"/>
  </w:style>
  <w:style w:type="paragraph" w:customStyle="1" w:styleId="TSBHeaderSource">
    <w:name w:val="TSBHeaderSource"/>
    <w:basedOn w:val="Normal"/>
    <w:rsid w:val="007F1869"/>
  </w:style>
  <w:style w:type="paragraph" w:customStyle="1" w:styleId="TSBHeaderTitle">
    <w:name w:val="TSBHeaderTitle"/>
    <w:basedOn w:val="Normal"/>
    <w:rsid w:val="007F1869"/>
  </w:style>
  <w:style w:type="paragraph" w:customStyle="1" w:styleId="TSBHeaderSummary">
    <w:name w:val="TSBHeaderSummary"/>
    <w:basedOn w:val="Normal"/>
    <w:rsid w:val="001B5FB0"/>
  </w:style>
  <w:style w:type="character" w:customStyle="1" w:styleId="ReftextArial9pt">
    <w:name w:val="Ref_text Arial 9 pt"/>
    <w:rsid w:val="0051092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5109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92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920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0920"/>
  </w:style>
  <w:style w:type="paragraph" w:styleId="BlockText">
    <w:name w:val="Block Text"/>
    <w:basedOn w:val="Normal"/>
    <w:uiPriority w:val="99"/>
    <w:semiHidden/>
    <w:unhideWhenUsed/>
    <w:rsid w:val="0051092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51092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1092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109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1092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1092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1092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10920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510920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109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09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9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92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10920"/>
  </w:style>
  <w:style w:type="character" w:customStyle="1" w:styleId="DateChar">
    <w:name w:val="Date Char"/>
    <w:basedOn w:val="DefaultParagraphFont"/>
    <w:link w:val="Da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092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0920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10920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51092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51092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10920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510920"/>
  </w:style>
  <w:style w:type="paragraph" w:styleId="HTMLAddress">
    <w:name w:val="HTML Address"/>
    <w:basedOn w:val="Normal"/>
    <w:link w:val="HTMLAddressChar"/>
    <w:uiPriority w:val="99"/>
    <w:semiHidden/>
    <w:unhideWhenUsed/>
    <w:rsid w:val="00510920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1092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51092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51092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10920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51092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51092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092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092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1092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1092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1092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1092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1092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1092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10920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10920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51092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092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10920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510920"/>
  </w:style>
  <w:style w:type="paragraph" w:styleId="List">
    <w:name w:val="List"/>
    <w:basedOn w:val="Normal"/>
    <w:uiPriority w:val="99"/>
    <w:semiHidden/>
    <w:unhideWhenUsed/>
    <w:rsid w:val="0051092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1092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1092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1092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1092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1092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1092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10920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10920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10920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1092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1092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1092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1092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1092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10920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10920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10920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10920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10920"/>
    <w:pPr>
      <w:numPr>
        <w:numId w:val="10"/>
      </w:numPr>
      <w:contextualSpacing/>
    </w:pPr>
  </w:style>
  <w:style w:type="paragraph" w:styleId="ListParagraph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ListParagraphChar"/>
    <w:uiPriority w:val="34"/>
    <w:qFormat/>
    <w:rsid w:val="00510920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510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10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109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51092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510920"/>
  </w:style>
  <w:style w:type="paragraph" w:styleId="NormalIndent">
    <w:name w:val="Normal Indent"/>
    <w:basedOn w:val="Normal"/>
    <w:uiPriority w:val="99"/>
    <w:semiHidden/>
    <w:unhideWhenUsed/>
    <w:rsid w:val="0051092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10920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510920"/>
  </w:style>
  <w:style w:type="paragraph" w:styleId="PlainText">
    <w:name w:val="Plain Text"/>
    <w:basedOn w:val="Normal"/>
    <w:link w:val="PlainTextChar"/>
    <w:uiPriority w:val="99"/>
    <w:semiHidden/>
    <w:unhideWhenUsed/>
    <w:rsid w:val="00510920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10920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1092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10920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510920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510920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510920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5109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10920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51092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510920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10920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51092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9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10920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510920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510920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510920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510920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510920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51092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10920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let List Char,FooterText Char,List Paragraph1 Char,numbered Char,Paragraphe de liste1 Char,Bulletr List Paragraph Char,Bullet 1 Char,Numbered Para 1 Char,Dot pt Char,No Spacing1 Char,List Paragraph Char Char Char Char"/>
    <w:link w:val="ListParagraph"/>
    <w:uiPriority w:val="34"/>
    <w:qFormat/>
    <w:rsid w:val="0020004F"/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tian.dao@zte.com.cn" TargetMode="External"/><Relationship Id="rId18" Type="http://schemas.openxmlformats.org/officeDocument/2006/relationships/hyperlink" Target="https://extranet.itu.int/meetings/ITU-T/T25-TSAGRGM/RGIES-251104/DOCs/T25-TSAGRGM-RGIES-251104-DOC-0007.docx" TargetMode="External"/><Relationship Id="rId26" Type="http://schemas.openxmlformats.org/officeDocument/2006/relationships/hyperlink" Target="https://www.itu.int/net/itu-t/ls/ls.aspx?isn=34254" TargetMode="External"/><Relationship Id="rId39" Type="http://schemas.openxmlformats.org/officeDocument/2006/relationships/hyperlink" Target="https://extranet.itu.int/meetings/ITU-T/T25-TSAGRGM/RGIES-251104/SitePages/Welcome.aspx" TargetMode="External"/><Relationship Id="rId21" Type="http://schemas.openxmlformats.org/officeDocument/2006/relationships/hyperlink" Target="https://www.itu.int/ifa/t/2025/ls/sg17/sp18-sg17-00060.docx" TargetMode="External"/><Relationship Id="rId34" Type="http://schemas.openxmlformats.org/officeDocument/2006/relationships/hyperlink" Target="https://www.itu.int/ifa/t/2025/ls/sg20/sp18-sg20-00110.docx" TargetMode="External"/><Relationship Id="rId42" Type="http://schemas.openxmlformats.org/officeDocument/2006/relationships/glossaryDocument" Target="glossary/document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meetings/ITU-T/T25-TSAGRGM/RGIES-251104/SitePages/Welcome.aspx" TargetMode="External"/><Relationship Id="rId20" Type="http://schemas.openxmlformats.org/officeDocument/2006/relationships/hyperlink" Target="https://extranet.itu.int/meetings/ITU-T/T25-TSAGRGM/RGIES-260108/DOCs/T25-TSAGRGM-RGIES-260108-DOC-0001.docx" TargetMode="External"/><Relationship Id="rId29" Type="http://schemas.openxmlformats.org/officeDocument/2006/relationships/hyperlink" Target="https://www.itu.int/ifa/t/2025/ls/sg5/sp18-sg5-00061.zip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cott.mansfield@ericsson.com" TargetMode="External"/><Relationship Id="rId24" Type="http://schemas.openxmlformats.org/officeDocument/2006/relationships/hyperlink" Target="https://extranet.itu.int/meetings/ITU-T/T25-TSAGRGM/RGIES-251104/DOCs/T25-TSAGRGM-RGIES-251104-DOC-0003.docx" TargetMode="External"/><Relationship Id="rId32" Type="http://schemas.openxmlformats.org/officeDocument/2006/relationships/hyperlink" Target="https://www.itu.int/ifa/t/2025/ls/sg13/sp18-sg13-00100.docx" TargetMode="External"/><Relationship Id="rId37" Type="http://schemas.openxmlformats.org/officeDocument/2006/relationships/hyperlink" Target="https://www.itu.int/md/T25-SG17-251203-TD-GEN-0289/en" TargetMode="External"/><Relationship Id="rId40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s://extranet.itu.int/meetings/ITU-T/T25-TSAGRGM/RGIES-260108/DOCs/T25-TSAGRGM-RGIES-260108-DOC-0002-R01.docx" TargetMode="External"/><Relationship Id="rId23" Type="http://schemas.openxmlformats.org/officeDocument/2006/relationships/hyperlink" Target="https://extranet.itu.int/meetings/ITU-T/T25-TSAGRGM/RGIES-260108/DOCs/T25-TSAGRGM-RGIES-260108-DOC-0001.docx" TargetMode="External"/><Relationship Id="rId28" Type="http://schemas.openxmlformats.org/officeDocument/2006/relationships/hyperlink" Target="https://www.itu.int/ifa/t/2025/ls/sg3/sp18-sg3-00014.docx" TargetMode="External"/><Relationship Id="rId36" Type="http://schemas.openxmlformats.org/officeDocument/2006/relationships/hyperlink" Target="https://www.itu.int/net/ITU-T/ls/ls.aspx?isn=35894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www.itu.int/ifa/t/2025/ls/tsag/sp18-tsag-00015.docx" TargetMode="External"/><Relationship Id="rId31" Type="http://schemas.openxmlformats.org/officeDocument/2006/relationships/hyperlink" Target="https://www.itu.int/ifa/t/2025/ls/sg13/sp18-sg13-00148.doc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julien.maisonneuve@nokia.com" TargetMode="External"/><Relationship Id="rId22" Type="http://schemas.openxmlformats.org/officeDocument/2006/relationships/hyperlink" Target="https://www.itu.int/ifa/t/2025/ls/tsag/sp18-tsag-00013.docx" TargetMode="External"/><Relationship Id="rId27" Type="http://schemas.openxmlformats.org/officeDocument/2006/relationships/hyperlink" Target="https://www.itu.int/net/itu-t/ls/ls.aspx?isn=35526" TargetMode="External"/><Relationship Id="rId30" Type="http://schemas.openxmlformats.org/officeDocument/2006/relationships/hyperlink" Target="https://www.itu.int/ifa/t/2025/ls/sg12/sp18-sg12-00020.docx" TargetMode="External"/><Relationship Id="rId35" Type="http://schemas.openxmlformats.org/officeDocument/2006/relationships/hyperlink" Target="https://www.itu.int/ifa/t/2025/ls/sg21/sp18-sg21-00163.docx" TargetMode="External"/><Relationship Id="rId43" Type="http://schemas.openxmlformats.org/officeDocument/2006/relationships/theme" Target="theme/theme1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yperlink" Target="mailto:bruce.gracie@ericsson.com" TargetMode="External"/><Relationship Id="rId17" Type="http://schemas.openxmlformats.org/officeDocument/2006/relationships/hyperlink" Target="https://www.itu.int/md/T25-TSAG-R-0001/en" TargetMode="External"/><Relationship Id="rId25" Type="http://schemas.openxmlformats.org/officeDocument/2006/relationships/hyperlink" Target="https://extranet.itu.int/meetings/ITU-T/T25-TSAGRGM/RGIES-251104/DOCs/T25-TSAGRGM-RGIES-251104-DOC-0003-R01.docx" TargetMode="External"/><Relationship Id="rId33" Type="http://schemas.openxmlformats.org/officeDocument/2006/relationships/hyperlink" Target="https://www.itu.int/ifa/t/2025/ls/sg15/sp18-sg15-00084.zip" TargetMode="External"/><Relationship Id="rId38" Type="http://schemas.openxmlformats.org/officeDocument/2006/relationships/hyperlink" Target="https://www.itu.int/net/itu-t/lists/rgmdetails.aspx?id=19502&amp;Group=0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1920AC5718254C20B1A0FE025B238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C73B7-89A2-483D-B7AC-2F918FDCE15C}"/>
      </w:docPartPr>
      <w:docPartBody>
        <w:p w:rsidR="00390E6F" w:rsidRDefault="005E55FD" w:rsidP="005E55FD">
          <w:pPr>
            <w:pStyle w:val="1920AC5718254C20B1A0FE025B238E47"/>
          </w:pPr>
          <w:r w:rsidRPr="00D87B98">
            <w:rPr>
              <w:rStyle w:val="PlaceholderText"/>
            </w:rPr>
            <w:t>[Place]</w:t>
          </w:r>
        </w:p>
      </w:docPartBody>
    </w:docPart>
    <w:docPart>
      <w:docPartPr>
        <w:name w:val="A88B4D77D10F458B8C3E71803F6D9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43382-1996-4682-980C-443FCE613F92}"/>
      </w:docPartPr>
      <w:docPartBody>
        <w:p w:rsidR="00390E6F" w:rsidRDefault="005E55FD" w:rsidP="005E55FD">
          <w:pPr>
            <w:pStyle w:val="A88B4D77D10F458B8C3E71803F6D95CA"/>
          </w:pPr>
          <w:r w:rsidRPr="00D87B98">
            <w:rPr>
              <w:rStyle w:val="PlaceholderText"/>
            </w:rPr>
            <w:t>[When]</w:t>
          </w:r>
        </w:p>
      </w:docPartBody>
    </w:docPart>
    <w:docPart>
      <w:docPartPr>
        <w:name w:val="C8AE9254D6BD4BBFB42BD61284010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D4F36-BE23-4D33-BFF8-6CCDFC72B969}"/>
      </w:docPartPr>
      <w:docPartBody>
        <w:p w:rsidR="00390E6F" w:rsidRDefault="005E55FD" w:rsidP="005E55FD">
          <w:pPr>
            <w:pStyle w:val="C8AE9254D6BD4BBFB42BD61284010BB1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BBD7238ACF8E4E4EB068086D1738F5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990E3E-33BA-4C8C-ABDA-6372A3CD174C}"/>
      </w:docPartPr>
      <w:docPartBody>
        <w:p w:rsidR="00390E6F" w:rsidRDefault="005E55FD" w:rsidP="005E55FD">
          <w:pPr>
            <w:pStyle w:val="BBD7238ACF8E4E4EB068086D1738F5A7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F201A1C15C243E09FF5B866C4F50C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56E49-7970-4992-8246-D4F8BB878DEA}"/>
      </w:docPartPr>
      <w:docPartBody>
        <w:p w:rsidR="00390E6F" w:rsidRDefault="005E55FD" w:rsidP="005E55FD">
          <w:pPr>
            <w:pStyle w:val="DF201A1C15C243E09FF5B866C4F50C93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E7CECF5C491422982B98CD50F024E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575713-19E4-4844-8041-6A11564AC36F}"/>
      </w:docPartPr>
      <w:docPartBody>
        <w:p w:rsidR="00390E6F" w:rsidRDefault="005E55FD" w:rsidP="005E55FD">
          <w:pPr>
            <w:pStyle w:val="AE7CECF5C491422982B98CD50F024EB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EE3B0E7C57D241A7B0C519A185B0CE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C3D90-5A93-44C4-8DCB-C455AD54E326}"/>
      </w:docPartPr>
      <w:docPartBody>
        <w:p w:rsidR="00390E6F" w:rsidRDefault="005E55FD" w:rsidP="005E55FD">
          <w:pPr>
            <w:pStyle w:val="EE3B0E7C57D241A7B0C519A185B0CEBB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PlaceholderText"/>
            </w:rPr>
            <w:t>[SgText]</w:t>
          </w:r>
        </w:p>
      </w:docPartBody>
    </w:docPart>
    <w:docPart>
      <w:docPartPr>
        <w:name w:val="413B8B131D1A4175BB9F05EF87C13A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F6E13C-6C64-478A-892D-6F96476ED3EB}"/>
      </w:docPartPr>
      <w:docPartBody>
        <w:p w:rsidR="00C205B7" w:rsidRDefault="00C205B7" w:rsidP="00C205B7">
          <w:pPr>
            <w:pStyle w:val="413B8B131D1A4175BB9F05EF87C13A73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8C1CCFC6FB04C92ACB32D6FC161FE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EF44D9-16CF-48D7-BB66-E5F98E67D5FD}"/>
      </w:docPartPr>
      <w:docPartBody>
        <w:p w:rsidR="00C205B7" w:rsidRDefault="00C205B7" w:rsidP="00C205B7">
          <w:pPr>
            <w:pStyle w:val="18C1CCFC6FB04C92ACB32D6FC161FEE8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786420F637D544B4BB70921381C58B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63DC46-1F03-4351-A84E-8A01745EAD85}"/>
      </w:docPartPr>
      <w:docPartBody>
        <w:p w:rsidR="00C205B7" w:rsidRDefault="00C205B7" w:rsidP="00C205B7">
          <w:pPr>
            <w:pStyle w:val="786420F637D544B4BB70921381C58B8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0FCA680E266440CBA083D030FFEB5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5EBDA9-B7DB-4F52-8C98-3129ED17D990}"/>
      </w:docPartPr>
      <w:docPartBody>
        <w:p w:rsidR="00C205B7" w:rsidRDefault="00C205B7" w:rsidP="00C205B7">
          <w:pPr>
            <w:pStyle w:val="C0FCA680E266440CBA083D030FFEB5E8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461F2"/>
    <w:rsid w:val="001878F0"/>
    <w:rsid w:val="00390E6F"/>
    <w:rsid w:val="005E55FD"/>
    <w:rsid w:val="005F3D99"/>
    <w:rsid w:val="006431B1"/>
    <w:rsid w:val="007428AF"/>
    <w:rsid w:val="008C0BD2"/>
    <w:rsid w:val="008E6F4D"/>
    <w:rsid w:val="00960CC3"/>
    <w:rsid w:val="00A5137C"/>
    <w:rsid w:val="00A67AF2"/>
    <w:rsid w:val="00B54D99"/>
    <w:rsid w:val="00B56DA3"/>
    <w:rsid w:val="00BE619E"/>
    <w:rsid w:val="00C205B7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205B7"/>
    <w:rPr>
      <w:color w:val="808080"/>
    </w:rPr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paragraph" w:customStyle="1" w:styleId="413B8B131D1A4175BB9F05EF87C13A73">
    <w:name w:val="413B8B131D1A4175BB9F05EF87C13A73"/>
    <w:rsid w:val="00C205B7"/>
    <w:pPr>
      <w:spacing w:line="278" w:lineRule="auto"/>
    </w:pPr>
    <w:rPr>
      <w:kern w:val="2"/>
      <w:sz w:val="24"/>
      <w:szCs w:val="24"/>
      <w:lang w:val="en-GB" w:eastAsia="ja-JP"/>
      <w14:ligatures w14:val="standardContextual"/>
    </w:rPr>
  </w:style>
  <w:style w:type="paragraph" w:customStyle="1" w:styleId="18C1CCFC6FB04C92ACB32D6FC161FEE8">
    <w:name w:val="18C1CCFC6FB04C92ACB32D6FC161FEE8"/>
    <w:rsid w:val="00C205B7"/>
    <w:pPr>
      <w:spacing w:line="278" w:lineRule="auto"/>
    </w:pPr>
    <w:rPr>
      <w:kern w:val="2"/>
      <w:sz w:val="24"/>
      <w:szCs w:val="24"/>
      <w:lang w:val="en-GB" w:eastAsia="ja-JP"/>
      <w14:ligatures w14:val="standardContextual"/>
    </w:rPr>
  </w:style>
  <w:style w:type="paragraph" w:customStyle="1" w:styleId="786420F637D544B4BB70921381C58B81">
    <w:name w:val="786420F637D544B4BB70921381C58B81"/>
    <w:rsid w:val="00C205B7"/>
    <w:pPr>
      <w:spacing w:line="278" w:lineRule="auto"/>
    </w:pPr>
    <w:rPr>
      <w:kern w:val="2"/>
      <w:sz w:val="24"/>
      <w:szCs w:val="24"/>
      <w:lang w:val="en-GB" w:eastAsia="ja-JP"/>
      <w14:ligatures w14:val="standardContextual"/>
    </w:rPr>
  </w:style>
  <w:style w:type="paragraph" w:customStyle="1" w:styleId="C0FCA680E266440CBA083D030FFEB5E8">
    <w:name w:val="C0FCA680E266440CBA083D030FFEB5E8"/>
    <w:rsid w:val="00C205B7"/>
    <w:pPr>
      <w:spacing w:line="278" w:lineRule="auto"/>
    </w:pPr>
    <w:rPr>
      <w:kern w:val="2"/>
      <w:sz w:val="24"/>
      <w:szCs w:val="24"/>
      <w:lang w:val="en-GB" w:eastAsia="ja-JP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91cbf8631370cea42fb36141ebf00abd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3e1bf5d1b079f144875b55ac07a575d0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0EFAD2-2FCA-4FC6-B977-A3DC8FC8DE66}"/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  <ds:schemaRef ds:uri="http://schemas.microsoft.com/sharepoint.v3"/>
    <ds:schemaRef ds:uri="3f6fad35-1f81-480e-a4e5-6e5474dcfb96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972</Words>
  <Characters>5911</Characters>
  <Application>Microsoft Office Word</Application>
  <DocSecurity>0</DocSecurity>
  <Lines>285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for RG-IES interim e-meeting, 8 January 2026</dc:title>
  <dc:subject/>
  <dc:creator>(AUTO)[Source - Do not touch;select during upload]</dc:creator>
  <cp:keywords>N/A</cp:keywords>
  <dc:description>(AUTO)[ShortDocNo]  For: (AUTO)[Venue], [dd-dd mmm yyyy]_x000d_Document date: _x000d_Saved by ITU51017696 at 10:22:07 PM on 1/19/2026</dc:description>
  <cp:lastModifiedBy>TSB (KM)</cp:lastModifiedBy>
  <cp:revision>6</cp:revision>
  <dcterms:created xsi:type="dcterms:W3CDTF">2026-01-19T21:20:00Z</dcterms:created>
  <dcterms:modified xsi:type="dcterms:W3CDTF">2026-01-19T21:22:00Z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1685;#RGIES|1cad0a55-7c1d-4e8d-8bf0-e4ac5d34ecc3</vt:lpwstr>
  </property>
  <property fmtid="{D5CDD505-2E9C-101B-9397-08002B2CF9AE}" pid="10" name="Docnum">
    <vt:lpwstr>(AUTO)[ShortDocNo]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(AUTO)[Q nos separated by commas (e.g 3/13, 5/16)]</vt:lpwstr>
  </property>
  <property fmtid="{D5CDD505-2E9C-101B-9397-08002B2CF9AE}" pid="14" name="Docdest">
    <vt:lpwstr>(AUTO)[Venue], [dd-dd mmm yyyy]</vt:lpwstr>
  </property>
  <property fmtid="{D5CDD505-2E9C-101B-9397-08002B2CF9AE}" pid="15" name="Docauthor">
    <vt:lpwstr>(AUTO)[Source - Do not touch;select during upload]</vt:lpwstr>
  </property>
</Properties>
</file>