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922A7" w:rsidRPr="0037415F" w14:paraId="5E87550F" w14:textId="77777777" w:rsidTr="00F36497">
        <w:trPr>
          <w:cantSplit/>
          <w:jc w:val="center"/>
        </w:trPr>
        <w:tc>
          <w:tcPr>
            <w:tcW w:w="1134" w:type="dxa"/>
            <w:vMerge w:val="restart"/>
            <w:vAlign w:val="center"/>
          </w:tcPr>
          <w:p w14:paraId="2FC94B40" w14:textId="77777777" w:rsidR="009922A7" w:rsidRPr="00567F52" w:rsidRDefault="009922A7" w:rsidP="00F36497">
            <w:pPr>
              <w:spacing w:before="0"/>
              <w:jc w:val="center"/>
            </w:pPr>
            <w:r>
              <w:rPr>
                <w:noProof/>
                <w:lang w:val="en-US" w:eastAsia="en-US"/>
              </w:rPr>
              <w:drawing>
                <wp:inline distT="0" distB="0" distL="0" distR="0" wp14:anchorId="6A796376" wp14:editId="4DE98DCB">
                  <wp:extent cx="647700" cy="704850"/>
                  <wp:effectExtent l="0" t="0" r="0" b="0"/>
                  <wp:docPr id="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58589257" w14:textId="77777777" w:rsidR="009922A7" w:rsidRPr="00F70513" w:rsidRDefault="009922A7" w:rsidP="00F36497">
            <w:pPr>
              <w:rPr>
                <w:sz w:val="16"/>
                <w:szCs w:val="16"/>
              </w:rPr>
            </w:pPr>
            <w:r w:rsidRPr="00F70513">
              <w:rPr>
                <w:sz w:val="16"/>
                <w:szCs w:val="16"/>
              </w:rPr>
              <w:t>INTERNATIONAL TELECOMMUNICATION UNION</w:t>
            </w:r>
          </w:p>
          <w:p w14:paraId="58F3075E" w14:textId="77777777" w:rsidR="009922A7" w:rsidRPr="006264C9" w:rsidRDefault="009922A7" w:rsidP="00F36497">
            <w:pPr>
              <w:rPr>
                <w:b/>
                <w:bCs/>
                <w:sz w:val="26"/>
                <w:szCs w:val="26"/>
              </w:rPr>
            </w:pPr>
            <w:r w:rsidRPr="006264C9">
              <w:rPr>
                <w:b/>
                <w:bCs/>
                <w:sz w:val="26"/>
                <w:szCs w:val="26"/>
              </w:rPr>
              <w:t>TELECOMMUNICATION</w:t>
            </w:r>
            <w:r w:rsidRPr="006264C9">
              <w:rPr>
                <w:b/>
                <w:bCs/>
                <w:sz w:val="26"/>
                <w:szCs w:val="26"/>
              </w:rPr>
              <w:br/>
              <w:t>STANDARDIZATION SECTOR</w:t>
            </w:r>
          </w:p>
          <w:p w14:paraId="7E6E9356" w14:textId="77777777" w:rsidR="009922A7" w:rsidRPr="007F664D" w:rsidRDefault="009922A7" w:rsidP="00F36497">
            <w:pPr>
              <w:rPr>
                <w:sz w:val="20"/>
                <w:szCs w:val="20"/>
              </w:rPr>
            </w:pPr>
            <w:r w:rsidRPr="006264C9">
              <w:rPr>
                <w:sz w:val="20"/>
                <w:szCs w:val="20"/>
              </w:rPr>
              <w:t xml:space="preserve">STUDY PERIOD </w:t>
            </w:r>
            <w:r>
              <w:rPr>
                <w:sz w:val="20"/>
                <w:szCs w:val="20"/>
              </w:rPr>
              <w:t>2025-2028</w:t>
            </w:r>
          </w:p>
        </w:tc>
        <w:tc>
          <w:tcPr>
            <w:tcW w:w="4537" w:type="dxa"/>
            <w:gridSpan w:val="3"/>
            <w:vAlign w:val="center"/>
          </w:tcPr>
          <w:p w14:paraId="7317438C" w14:textId="751BF510" w:rsidR="009922A7" w:rsidRPr="0095099F" w:rsidRDefault="0048456B" w:rsidP="009922A7">
            <w:pPr>
              <w:pStyle w:val="Docnumber"/>
              <w:rPr>
                <w:highlight w:val="yellow"/>
              </w:rPr>
            </w:pPr>
            <w:r>
              <w:rPr>
                <w:noProof/>
              </w:rPr>
              <w:t>SG3-TD</w:t>
            </w:r>
            <w:r w:rsidR="00DB3D31">
              <w:rPr>
                <w:noProof/>
              </w:rPr>
              <w:t>3</w:t>
            </w:r>
            <w:r w:rsidR="006F5182">
              <w:rPr>
                <w:noProof/>
              </w:rPr>
              <w:t>-R1</w:t>
            </w:r>
            <w:r>
              <w:rPr>
                <w:noProof/>
              </w:rPr>
              <w:t>/WP1</w:t>
            </w:r>
          </w:p>
        </w:tc>
      </w:tr>
      <w:tr w:rsidR="009922A7" w:rsidRPr="0095099F" w14:paraId="1540B4BA" w14:textId="77777777" w:rsidTr="00F36497">
        <w:trPr>
          <w:cantSplit/>
          <w:jc w:val="center"/>
        </w:trPr>
        <w:tc>
          <w:tcPr>
            <w:tcW w:w="1134" w:type="dxa"/>
            <w:vMerge/>
          </w:tcPr>
          <w:p w14:paraId="08D6FC64" w14:textId="77777777" w:rsidR="009922A7" w:rsidRPr="00072A4E" w:rsidRDefault="009922A7" w:rsidP="00F36497">
            <w:pPr>
              <w:rPr>
                <w:smallCaps/>
                <w:sz w:val="20"/>
              </w:rPr>
            </w:pPr>
          </w:p>
        </w:tc>
        <w:tc>
          <w:tcPr>
            <w:tcW w:w="3969" w:type="dxa"/>
            <w:gridSpan w:val="2"/>
            <w:vMerge/>
          </w:tcPr>
          <w:p w14:paraId="3A9D36EF" w14:textId="77777777" w:rsidR="009922A7" w:rsidRPr="00072A4E" w:rsidRDefault="009922A7" w:rsidP="00F36497">
            <w:pPr>
              <w:rPr>
                <w:smallCaps/>
                <w:sz w:val="20"/>
              </w:rPr>
            </w:pPr>
          </w:p>
        </w:tc>
        <w:tc>
          <w:tcPr>
            <w:tcW w:w="4537" w:type="dxa"/>
            <w:gridSpan w:val="3"/>
          </w:tcPr>
          <w:p w14:paraId="3C5147EA" w14:textId="77777777" w:rsidR="009922A7" w:rsidRPr="0095099F" w:rsidRDefault="009922A7" w:rsidP="00F36497">
            <w:pPr>
              <w:pStyle w:val="TSBHeaderRight14"/>
            </w:pPr>
            <w:r w:rsidRPr="006C14C6">
              <w:rPr>
                <w:noProof/>
              </w:rPr>
              <w:t>STUDY GROUP 3</w:t>
            </w:r>
            <w:r w:rsidRPr="0095099F">
              <w:t xml:space="preserve"> </w:t>
            </w:r>
          </w:p>
        </w:tc>
      </w:tr>
      <w:tr w:rsidR="009922A7" w:rsidRPr="001B1F30" w14:paraId="1F8C3511" w14:textId="77777777" w:rsidTr="00F36497">
        <w:trPr>
          <w:cantSplit/>
          <w:jc w:val="center"/>
        </w:trPr>
        <w:tc>
          <w:tcPr>
            <w:tcW w:w="1134" w:type="dxa"/>
            <w:vMerge/>
            <w:tcBorders>
              <w:bottom w:val="single" w:sz="12" w:space="0" w:color="auto"/>
            </w:tcBorders>
          </w:tcPr>
          <w:p w14:paraId="6E61F971" w14:textId="77777777" w:rsidR="009922A7" w:rsidRPr="0037415F" w:rsidRDefault="009922A7" w:rsidP="00F36497">
            <w:pPr>
              <w:rPr>
                <w:b/>
                <w:bCs/>
                <w:sz w:val="26"/>
              </w:rPr>
            </w:pPr>
          </w:p>
        </w:tc>
        <w:tc>
          <w:tcPr>
            <w:tcW w:w="3969" w:type="dxa"/>
            <w:gridSpan w:val="2"/>
            <w:vMerge/>
            <w:tcBorders>
              <w:bottom w:val="single" w:sz="12" w:space="0" w:color="auto"/>
            </w:tcBorders>
          </w:tcPr>
          <w:p w14:paraId="3FAB54E5" w14:textId="77777777" w:rsidR="009922A7" w:rsidRPr="0037415F" w:rsidRDefault="009922A7" w:rsidP="00F36497">
            <w:pPr>
              <w:rPr>
                <w:b/>
                <w:bCs/>
                <w:sz w:val="26"/>
              </w:rPr>
            </w:pPr>
          </w:p>
        </w:tc>
        <w:tc>
          <w:tcPr>
            <w:tcW w:w="4537" w:type="dxa"/>
            <w:gridSpan w:val="3"/>
            <w:tcBorders>
              <w:bottom w:val="single" w:sz="12" w:space="0" w:color="auto"/>
            </w:tcBorders>
            <w:vAlign w:val="center"/>
          </w:tcPr>
          <w:p w14:paraId="2AE49DF3" w14:textId="77777777" w:rsidR="009922A7" w:rsidRPr="001B1F30" w:rsidRDefault="009922A7" w:rsidP="00F36497">
            <w:pPr>
              <w:pStyle w:val="TSBHeaderRight14"/>
            </w:pPr>
            <w:r w:rsidRPr="001B1F30">
              <w:t>Original: English</w:t>
            </w:r>
          </w:p>
        </w:tc>
      </w:tr>
      <w:tr w:rsidR="009922A7" w:rsidRPr="001B1F30" w14:paraId="07F848BF" w14:textId="77777777" w:rsidTr="00F36497">
        <w:trPr>
          <w:cantSplit/>
          <w:jc w:val="center"/>
        </w:trPr>
        <w:tc>
          <w:tcPr>
            <w:tcW w:w="1418" w:type="dxa"/>
            <w:gridSpan w:val="2"/>
          </w:tcPr>
          <w:p w14:paraId="60DC9315" w14:textId="77777777" w:rsidR="009922A7" w:rsidRPr="0037415F" w:rsidRDefault="009922A7" w:rsidP="00F36497">
            <w:pPr>
              <w:rPr>
                <w:b/>
                <w:bCs/>
              </w:rPr>
            </w:pPr>
            <w:r w:rsidRPr="0037415F">
              <w:rPr>
                <w:b/>
                <w:bCs/>
              </w:rPr>
              <w:t>Question(s):</w:t>
            </w:r>
          </w:p>
        </w:tc>
        <w:tc>
          <w:tcPr>
            <w:tcW w:w="3827" w:type="dxa"/>
            <w:gridSpan w:val="2"/>
          </w:tcPr>
          <w:p w14:paraId="09037888" w14:textId="4FEFB8F1" w:rsidR="009922A7" w:rsidRPr="00FA2E6D" w:rsidRDefault="00B510FB" w:rsidP="00F36497">
            <w:pPr>
              <w:pStyle w:val="TSBHeaderQuestion"/>
              <w:rPr>
                <w:highlight w:val="yellow"/>
              </w:rPr>
            </w:pPr>
            <w:r>
              <w:rPr>
                <w:noProof/>
              </w:rPr>
              <w:t>1</w:t>
            </w:r>
            <w:r w:rsidR="001B1F30">
              <w:rPr>
                <w:noProof/>
              </w:rPr>
              <w:t>/3</w:t>
            </w:r>
          </w:p>
        </w:tc>
        <w:tc>
          <w:tcPr>
            <w:tcW w:w="4395" w:type="dxa"/>
            <w:gridSpan w:val="2"/>
          </w:tcPr>
          <w:p w14:paraId="65339C19" w14:textId="31401E76" w:rsidR="009922A7" w:rsidRPr="001B1F30" w:rsidRDefault="001B1F30" w:rsidP="00F36497">
            <w:pPr>
              <w:pStyle w:val="VenueDate"/>
            </w:pPr>
            <w:r>
              <w:t>Geneva</w:t>
            </w:r>
            <w:r w:rsidR="009922A7" w:rsidRPr="001B1F30">
              <w:t xml:space="preserve">, </w:t>
            </w:r>
            <w:r>
              <w:t>8</w:t>
            </w:r>
            <w:r w:rsidR="009922A7" w:rsidRPr="001B1F30">
              <w:t>-</w:t>
            </w:r>
            <w:r>
              <w:t>17</w:t>
            </w:r>
            <w:r w:rsidR="009922A7" w:rsidRPr="001B1F30">
              <w:t xml:space="preserve"> </w:t>
            </w:r>
            <w:r>
              <w:t>April 2025</w:t>
            </w:r>
          </w:p>
        </w:tc>
      </w:tr>
      <w:tr w:rsidR="009922A7" w:rsidRPr="00A4045F" w14:paraId="62BFFE98" w14:textId="77777777" w:rsidTr="00F36497">
        <w:trPr>
          <w:cantSplit/>
          <w:jc w:val="center"/>
        </w:trPr>
        <w:tc>
          <w:tcPr>
            <w:tcW w:w="9640" w:type="dxa"/>
            <w:gridSpan w:val="6"/>
          </w:tcPr>
          <w:p w14:paraId="5B0B7CCF" w14:textId="6F60CFFB" w:rsidR="009922A7" w:rsidRPr="002534C9" w:rsidRDefault="0048456B" w:rsidP="00F36497">
            <w:pPr>
              <w:jc w:val="center"/>
              <w:rPr>
                <w:b/>
                <w:bCs/>
              </w:rPr>
            </w:pPr>
            <w:r>
              <w:rPr>
                <w:b/>
                <w:bCs/>
              </w:rPr>
              <w:t>TD</w:t>
            </w:r>
          </w:p>
        </w:tc>
      </w:tr>
      <w:tr w:rsidR="009922A7" w:rsidRPr="0037415F" w14:paraId="419867DE" w14:textId="77777777" w:rsidTr="00F36497">
        <w:trPr>
          <w:cantSplit/>
          <w:jc w:val="center"/>
        </w:trPr>
        <w:tc>
          <w:tcPr>
            <w:tcW w:w="1418" w:type="dxa"/>
            <w:gridSpan w:val="2"/>
          </w:tcPr>
          <w:p w14:paraId="7A96EE8C" w14:textId="77777777" w:rsidR="009922A7" w:rsidRPr="0037415F" w:rsidRDefault="009922A7" w:rsidP="00F36497">
            <w:pPr>
              <w:rPr>
                <w:b/>
                <w:bCs/>
              </w:rPr>
            </w:pPr>
            <w:r>
              <w:rPr>
                <w:b/>
                <w:bCs/>
              </w:rPr>
              <w:t>Source:</w:t>
            </w:r>
          </w:p>
        </w:tc>
        <w:tc>
          <w:tcPr>
            <w:tcW w:w="8222" w:type="dxa"/>
            <w:gridSpan w:val="4"/>
          </w:tcPr>
          <w:p w14:paraId="0B4A6F31" w14:textId="1942A777" w:rsidR="009922A7" w:rsidRPr="00FA2E6D" w:rsidRDefault="00B50E30" w:rsidP="00F36497">
            <w:pPr>
              <w:pStyle w:val="TSBHeaderSource"/>
              <w:rPr>
                <w:highlight w:val="yellow"/>
              </w:rPr>
            </w:pPr>
            <w:r w:rsidRPr="00B50E30">
              <w:t>WP1/3 Chair</w:t>
            </w:r>
          </w:p>
        </w:tc>
      </w:tr>
      <w:tr w:rsidR="009922A7" w:rsidRPr="0037415F" w14:paraId="567BA4F1" w14:textId="77777777" w:rsidTr="00F36497">
        <w:trPr>
          <w:cantSplit/>
          <w:jc w:val="center"/>
        </w:trPr>
        <w:tc>
          <w:tcPr>
            <w:tcW w:w="1418" w:type="dxa"/>
            <w:gridSpan w:val="2"/>
          </w:tcPr>
          <w:p w14:paraId="0ED58AEA" w14:textId="77777777" w:rsidR="009922A7" w:rsidRPr="001B1F30" w:rsidRDefault="009922A7" w:rsidP="001B1F30">
            <w:pPr>
              <w:rPr>
                <w:b/>
                <w:bCs/>
              </w:rPr>
            </w:pPr>
            <w:r w:rsidRPr="001B1F30">
              <w:rPr>
                <w:b/>
                <w:bCs/>
              </w:rPr>
              <w:t>Title:</w:t>
            </w:r>
          </w:p>
        </w:tc>
        <w:tc>
          <w:tcPr>
            <w:tcW w:w="8222" w:type="dxa"/>
            <w:gridSpan w:val="4"/>
          </w:tcPr>
          <w:p w14:paraId="313EEFA0" w14:textId="7D59EBF0" w:rsidR="009922A7" w:rsidRPr="001B1F30" w:rsidRDefault="00B50E30" w:rsidP="001B1F30">
            <w:r>
              <w:t>Update</w:t>
            </w:r>
            <w:r w:rsidR="00EB4224">
              <w:t>d</w:t>
            </w:r>
            <w:r>
              <w:t xml:space="preserve"> A</w:t>
            </w:r>
            <w:r w:rsidRPr="00B50E30">
              <w:t>.13 justification for proposed draft new ITU-T Technical report on “Cost models for provisioning Satellite Internet Connectivity Services”</w:t>
            </w:r>
          </w:p>
        </w:tc>
      </w:tr>
      <w:tr w:rsidR="00B50E30" w:rsidRPr="0037415F" w14:paraId="09C1F13A" w14:textId="77777777" w:rsidTr="000D3BC6">
        <w:trPr>
          <w:cantSplit/>
          <w:jc w:val="center"/>
        </w:trPr>
        <w:tc>
          <w:tcPr>
            <w:tcW w:w="1418" w:type="dxa"/>
            <w:gridSpan w:val="2"/>
            <w:tcBorders>
              <w:top w:val="single" w:sz="6" w:space="0" w:color="auto"/>
              <w:bottom w:val="single" w:sz="6" w:space="0" w:color="auto"/>
            </w:tcBorders>
          </w:tcPr>
          <w:p w14:paraId="4C8BDD33" w14:textId="77777777" w:rsidR="00B50E30" w:rsidRPr="008F7104" w:rsidRDefault="00B50E30" w:rsidP="00B50E30">
            <w:pPr>
              <w:rPr>
                <w:b/>
                <w:bCs/>
              </w:rPr>
            </w:pPr>
            <w:r w:rsidRPr="008F7104">
              <w:rPr>
                <w:b/>
                <w:bCs/>
              </w:rPr>
              <w:t>Contact:</w:t>
            </w:r>
          </w:p>
        </w:tc>
        <w:tc>
          <w:tcPr>
            <w:tcW w:w="4111" w:type="dxa"/>
            <w:gridSpan w:val="3"/>
            <w:tcBorders>
              <w:top w:val="single" w:sz="8" w:space="0" w:color="auto"/>
              <w:left w:val="nil"/>
              <w:bottom w:val="single" w:sz="8" w:space="0" w:color="auto"/>
              <w:right w:val="nil"/>
            </w:tcBorders>
          </w:tcPr>
          <w:p w14:paraId="2CB1C233" w14:textId="58C5D3EE" w:rsidR="00B50E30" w:rsidRPr="007C2D0D" w:rsidRDefault="00B50E30" w:rsidP="00B50E30">
            <w:pPr>
              <w:tabs>
                <w:tab w:val="left" w:pos="794"/>
              </w:tabs>
              <w:rPr>
                <w:highlight w:val="yellow"/>
              </w:rPr>
            </w:pPr>
            <w:r>
              <w:rPr>
                <w:lang w:val="en-US"/>
              </w:rPr>
              <w:t>Eriko Hondo</w:t>
            </w:r>
            <w:r>
              <w:rPr>
                <w:lang w:val="en-US"/>
              </w:rPr>
              <w:br/>
              <w:t>WP1/3 Chair</w:t>
            </w:r>
          </w:p>
        </w:tc>
        <w:tc>
          <w:tcPr>
            <w:tcW w:w="4111" w:type="dxa"/>
            <w:tcBorders>
              <w:top w:val="single" w:sz="8" w:space="0" w:color="auto"/>
              <w:left w:val="nil"/>
              <w:bottom w:val="single" w:sz="8" w:space="0" w:color="auto"/>
              <w:right w:val="nil"/>
            </w:tcBorders>
          </w:tcPr>
          <w:p w14:paraId="3A73DBBF" w14:textId="5DCB8ABC" w:rsidR="00B50E30" w:rsidRPr="007C2D0D" w:rsidRDefault="00B50E30" w:rsidP="00B50E30">
            <w:pPr>
              <w:tabs>
                <w:tab w:val="left" w:pos="794"/>
              </w:tabs>
              <w:rPr>
                <w:highlight w:val="yellow"/>
              </w:rPr>
            </w:pPr>
            <w:r>
              <w:rPr>
                <w:lang w:val="en-US"/>
              </w:rPr>
              <w:t>E-mail:</w:t>
            </w:r>
            <w:r>
              <w:rPr>
                <w:lang w:val="en-US"/>
              </w:rPr>
              <w:tab/>
            </w:r>
            <w:hyperlink r:id="rId11" w:history="1">
              <w:r>
                <w:rPr>
                  <w:rStyle w:val="Hyperlink"/>
                  <w:lang w:val="en-US"/>
                </w:rPr>
                <w:t>hondo@kddi.com</w:t>
              </w:r>
            </w:hyperlink>
            <w:r>
              <w:rPr>
                <w:lang w:val="en-US"/>
              </w:rPr>
              <w:t xml:space="preserve"> </w:t>
            </w:r>
          </w:p>
        </w:tc>
      </w:tr>
    </w:tbl>
    <w:p w14:paraId="518E3CB8" w14:textId="77777777" w:rsidR="00A22C96" w:rsidRDefault="00A22C96"/>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9922A7" w:rsidRPr="0037415F" w14:paraId="4A6FD582" w14:textId="77777777" w:rsidTr="00F36497">
        <w:trPr>
          <w:cantSplit/>
          <w:jc w:val="center"/>
        </w:trPr>
        <w:tc>
          <w:tcPr>
            <w:tcW w:w="1418" w:type="dxa"/>
          </w:tcPr>
          <w:p w14:paraId="4614D7FB" w14:textId="77777777" w:rsidR="009922A7" w:rsidRPr="008F7104" w:rsidRDefault="009922A7" w:rsidP="00F36497">
            <w:pPr>
              <w:rPr>
                <w:b/>
                <w:bCs/>
              </w:rPr>
            </w:pPr>
            <w:r w:rsidRPr="008F7104">
              <w:rPr>
                <w:b/>
                <w:bCs/>
              </w:rPr>
              <w:t>Abstract:</w:t>
            </w:r>
          </w:p>
        </w:tc>
        <w:tc>
          <w:tcPr>
            <w:tcW w:w="8222" w:type="dxa"/>
          </w:tcPr>
          <w:p w14:paraId="28AE86A3" w14:textId="0B73B490" w:rsidR="00326AAC" w:rsidRPr="0075101E" w:rsidRDefault="00B50E30" w:rsidP="00DB3D31">
            <w:pPr>
              <w:pStyle w:val="TSBHeaderSummary"/>
            </w:pPr>
            <w:r>
              <w:t xml:space="preserve">This TD contains the updated A.13 </w:t>
            </w:r>
            <w:r w:rsidRPr="00B50E30">
              <w:t>justification for proposed draft new ITU-T Technical report on “Cost models for provisioning Satellite Internet Connectivity Services”</w:t>
            </w:r>
            <w:r>
              <w:t>, as proposed in C25.</w:t>
            </w:r>
          </w:p>
        </w:tc>
      </w:tr>
    </w:tbl>
    <w:p w14:paraId="4175E22B" w14:textId="77777777" w:rsidR="001D2879" w:rsidRDefault="001D2879">
      <w:pPr>
        <w:spacing w:before="0"/>
        <w:rPr>
          <w:rFonts w:eastAsiaTheme="minorHAnsi"/>
          <w:b/>
          <w:kern w:val="2"/>
          <w:lang w:val="en-IN" w:eastAsia="en-US"/>
          <w14:ligatures w14:val="standardContextual"/>
        </w:rPr>
      </w:pPr>
      <w:bookmarkStart w:id="0" w:name="_Toc21340225"/>
      <w:bookmarkStart w:id="1" w:name="_Toc21340286"/>
      <w:bookmarkStart w:id="2" w:name="_Toc23153450"/>
      <w:bookmarkStart w:id="3" w:name="_Toc23176214"/>
      <w:bookmarkStart w:id="4" w:name="_Toc20997675"/>
      <w:r>
        <w:br w:type="page"/>
      </w:r>
    </w:p>
    <w:p w14:paraId="2AA3254D" w14:textId="28042115" w:rsidR="00326AAC" w:rsidRPr="00A22C96" w:rsidRDefault="00326AAC" w:rsidP="00A22C96">
      <w:pPr>
        <w:pStyle w:val="AnnexNoTitle0"/>
        <w:spacing w:before="360" w:after="240"/>
        <w:rPr>
          <w:rFonts w:ascii="Times New Roman" w:hAnsi="Times New Roman" w:cs="Times New Roman"/>
          <w:sz w:val="24"/>
          <w:szCs w:val="24"/>
        </w:rPr>
      </w:pPr>
      <w:r w:rsidRPr="00A22C96">
        <w:rPr>
          <w:rFonts w:ascii="Times New Roman" w:hAnsi="Times New Roman" w:cs="Times New Roman"/>
          <w:sz w:val="24"/>
          <w:szCs w:val="24"/>
        </w:rPr>
        <w:lastRenderedPageBreak/>
        <w:t xml:space="preserve">Annex </w:t>
      </w:r>
      <w:r w:rsidRPr="00A22C96">
        <w:rPr>
          <w:rFonts w:ascii="Times New Roman" w:hAnsi="Times New Roman" w:cs="Times New Roman"/>
          <w:sz w:val="24"/>
          <w:szCs w:val="24"/>
        </w:rPr>
        <w:br/>
      </w:r>
      <w:r w:rsidRPr="00A22C96">
        <w:rPr>
          <w:rFonts w:ascii="Times New Roman" w:hAnsi="Times New Roman" w:cs="Times New Roman"/>
          <w:sz w:val="24"/>
          <w:szCs w:val="24"/>
        </w:rPr>
        <w:br/>
      </w:r>
      <w:bookmarkEnd w:id="0"/>
      <w:bookmarkEnd w:id="1"/>
      <w:bookmarkEnd w:id="2"/>
      <w:bookmarkEnd w:id="3"/>
      <w:r w:rsidRPr="00A22C96">
        <w:rPr>
          <w:rFonts w:ascii="Times New Roman" w:hAnsi="Times New Roman" w:cs="Times New Roman"/>
          <w:sz w:val="24"/>
          <w:szCs w:val="24"/>
        </w:rPr>
        <w:t>A.13 justification for proposed draft new ITU-T Technical report on “Cost models for provisioning Satellite Internet Connectivity Services”</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2"/>
        <w:gridCol w:w="882"/>
        <w:gridCol w:w="4618"/>
        <w:gridCol w:w="1213"/>
        <w:gridCol w:w="1744"/>
      </w:tblGrid>
      <w:tr w:rsidR="00326AAC" w:rsidRPr="00992ED7" w14:paraId="19334AD8" w14:textId="77777777" w:rsidTr="006515CF">
        <w:tc>
          <w:tcPr>
            <w:tcW w:w="1182" w:type="dxa"/>
            <w:tcBorders>
              <w:top w:val="single" w:sz="4" w:space="0" w:color="000000"/>
              <w:left w:val="single" w:sz="4" w:space="0" w:color="000000"/>
              <w:bottom w:val="single" w:sz="4" w:space="0" w:color="auto"/>
              <w:right w:val="single" w:sz="4" w:space="0" w:color="000000"/>
            </w:tcBorders>
            <w:hideMark/>
          </w:tcPr>
          <w:bookmarkEnd w:id="4"/>
          <w:p w14:paraId="4FDAD6E9" w14:textId="77777777" w:rsidR="00326AAC" w:rsidRPr="00992ED7" w:rsidRDefault="00326AAC" w:rsidP="006515CF">
            <w:pPr>
              <w:pStyle w:val="Tabletext"/>
              <w:rPr>
                <w:rFonts w:eastAsia="SimSun"/>
                <w:b/>
                <w:szCs w:val="22"/>
                <w:lang w:eastAsia="ja-JP"/>
              </w:rPr>
            </w:pPr>
            <w:r w:rsidRPr="00992ED7">
              <w:rPr>
                <w:rFonts w:eastAsia="SimSun"/>
                <w:b/>
                <w:szCs w:val="22"/>
                <w:lang w:eastAsia="ja-JP"/>
              </w:rPr>
              <w:t>Question:</w:t>
            </w:r>
          </w:p>
        </w:tc>
        <w:tc>
          <w:tcPr>
            <w:tcW w:w="882" w:type="dxa"/>
            <w:tcBorders>
              <w:top w:val="single" w:sz="4" w:space="0" w:color="000000"/>
              <w:left w:val="single" w:sz="4" w:space="0" w:color="000000"/>
              <w:bottom w:val="single" w:sz="4" w:space="0" w:color="auto"/>
              <w:right w:val="single" w:sz="4" w:space="0" w:color="000000"/>
            </w:tcBorders>
          </w:tcPr>
          <w:p w14:paraId="19737D9E" w14:textId="3C290BD9" w:rsidR="00326AAC" w:rsidRPr="00992ED7" w:rsidRDefault="005B7B66" w:rsidP="006515CF">
            <w:pPr>
              <w:pStyle w:val="Tabletext"/>
              <w:rPr>
                <w:rFonts w:eastAsia="SimSun"/>
                <w:szCs w:val="22"/>
                <w:lang w:eastAsia="ja-JP"/>
              </w:rPr>
            </w:pPr>
            <w:r w:rsidRPr="00992ED7">
              <w:rPr>
                <w:rFonts w:eastAsia="SimSun"/>
                <w:szCs w:val="22"/>
                <w:lang w:eastAsia="ja-JP"/>
              </w:rPr>
              <w:t>1</w:t>
            </w:r>
            <w:r w:rsidR="00326AAC" w:rsidRPr="00992ED7">
              <w:rPr>
                <w:rFonts w:eastAsia="SimSun"/>
                <w:szCs w:val="22"/>
                <w:lang w:eastAsia="ja-JP"/>
              </w:rPr>
              <w:t>/3</w:t>
            </w:r>
          </w:p>
        </w:tc>
        <w:tc>
          <w:tcPr>
            <w:tcW w:w="4618" w:type="dxa"/>
            <w:tcBorders>
              <w:top w:val="single" w:sz="4" w:space="0" w:color="000000"/>
              <w:left w:val="single" w:sz="4" w:space="0" w:color="000000"/>
              <w:bottom w:val="single" w:sz="4" w:space="0" w:color="auto"/>
              <w:right w:val="single" w:sz="4" w:space="0" w:color="000000"/>
            </w:tcBorders>
            <w:hideMark/>
          </w:tcPr>
          <w:p w14:paraId="7EA6C91F" w14:textId="77777777" w:rsidR="00326AAC" w:rsidRPr="00992ED7" w:rsidRDefault="00326AAC" w:rsidP="006515CF">
            <w:pPr>
              <w:pStyle w:val="Tabletext"/>
              <w:rPr>
                <w:rFonts w:eastAsia="SimSun"/>
                <w:b/>
                <w:szCs w:val="22"/>
                <w:lang w:eastAsia="ja-JP"/>
              </w:rPr>
            </w:pPr>
            <w:r w:rsidRPr="00992ED7">
              <w:rPr>
                <w:rFonts w:eastAsia="SimSun"/>
                <w:b/>
                <w:szCs w:val="22"/>
                <w:lang w:eastAsia="ja-JP"/>
              </w:rPr>
              <w:t xml:space="preserve">Proposed new ITU-T Technical report </w:t>
            </w:r>
          </w:p>
        </w:tc>
        <w:tc>
          <w:tcPr>
            <w:tcW w:w="2957" w:type="dxa"/>
            <w:gridSpan w:val="2"/>
            <w:tcBorders>
              <w:top w:val="single" w:sz="4" w:space="0" w:color="000000"/>
              <w:left w:val="single" w:sz="4" w:space="0" w:color="000000"/>
              <w:bottom w:val="single" w:sz="4" w:space="0" w:color="auto"/>
              <w:right w:val="single" w:sz="4" w:space="0" w:color="auto"/>
            </w:tcBorders>
            <w:hideMark/>
          </w:tcPr>
          <w:p w14:paraId="5F7EA957" w14:textId="5A105C0F" w:rsidR="00326AAC" w:rsidRPr="00992ED7" w:rsidRDefault="00326AAC" w:rsidP="006515CF">
            <w:pPr>
              <w:pStyle w:val="Tabletext"/>
              <w:rPr>
                <w:rFonts w:eastAsia="SimSun"/>
                <w:szCs w:val="22"/>
                <w:lang w:eastAsia="ja-JP"/>
              </w:rPr>
            </w:pPr>
            <w:r w:rsidRPr="00992ED7">
              <w:rPr>
                <w:rFonts w:eastAsia="SimSun"/>
                <w:szCs w:val="22"/>
                <w:lang w:eastAsia="ja-JP"/>
              </w:rPr>
              <w:t>Ge</w:t>
            </w:r>
            <w:r w:rsidR="00E21919" w:rsidRPr="00992ED7">
              <w:rPr>
                <w:rFonts w:eastAsia="SimSun"/>
                <w:szCs w:val="22"/>
                <w:lang w:eastAsia="ja-JP"/>
              </w:rPr>
              <w:t>neva, 8-17 April 2025</w:t>
            </w:r>
          </w:p>
        </w:tc>
      </w:tr>
      <w:tr w:rsidR="00326AAC" w:rsidRPr="00992ED7" w14:paraId="5C46BC50" w14:textId="77777777" w:rsidTr="006515CF">
        <w:tc>
          <w:tcPr>
            <w:tcW w:w="1182" w:type="dxa"/>
            <w:tcBorders>
              <w:top w:val="single" w:sz="4" w:space="0" w:color="000000"/>
              <w:left w:val="single" w:sz="4" w:space="0" w:color="000000"/>
              <w:bottom w:val="single" w:sz="4" w:space="0" w:color="000000"/>
              <w:right w:val="single" w:sz="4" w:space="0" w:color="000000"/>
            </w:tcBorders>
            <w:hideMark/>
          </w:tcPr>
          <w:p w14:paraId="5FCB0AF2" w14:textId="77777777" w:rsidR="00326AAC" w:rsidRPr="00992ED7" w:rsidRDefault="00326AAC" w:rsidP="006515CF">
            <w:pPr>
              <w:pStyle w:val="Tabletext"/>
              <w:rPr>
                <w:rFonts w:eastAsia="SimSun"/>
                <w:b/>
                <w:szCs w:val="22"/>
                <w:lang w:eastAsia="ja-JP"/>
              </w:rPr>
            </w:pPr>
            <w:r w:rsidRPr="00992ED7">
              <w:rPr>
                <w:rFonts w:eastAsia="SimSun"/>
                <w:b/>
                <w:szCs w:val="22"/>
                <w:lang w:eastAsia="ja-JP"/>
              </w:rPr>
              <w:t>Reference and title:</w:t>
            </w:r>
          </w:p>
        </w:tc>
        <w:tc>
          <w:tcPr>
            <w:tcW w:w="8457" w:type="dxa"/>
            <w:gridSpan w:val="4"/>
            <w:tcBorders>
              <w:top w:val="single" w:sz="4" w:space="0" w:color="000000"/>
              <w:left w:val="single" w:sz="4" w:space="0" w:color="000000"/>
              <w:bottom w:val="single" w:sz="4" w:space="0" w:color="000000"/>
              <w:right w:val="single" w:sz="4" w:space="0" w:color="auto"/>
            </w:tcBorders>
            <w:hideMark/>
          </w:tcPr>
          <w:p w14:paraId="0B6FD4E3" w14:textId="0F3CDC97" w:rsidR="00326AAC" w:rsidRPr="00992ED7" w:rsidRDefault="00326AAC" w:rsidP="006515CF">
            <w:pPr>
              <w:pStyle w:val="Tabletext"/>
              <w:rPr>
                <w:rFonts w:eastAsia="SimSun"/>
                <w:b/>
                <w:szCs w:val="22"/>
                <w:lang w:eastAsia="ja-JP"/>
              </w:rPr>
            </w:pPr>
            <w:r w:rsidRPr="00992ED7">
              <w:rPr>
                <w:szCs w:val="22"/>
              </w:rPr>
              <w:t>ITU-T Technical report on “</w:t>
            </w:r>
            <w:r w:rsidR="00E21919" w:rsidRPr="00992ED7">
              <w:rPr>
                <w:szCs w:val="22"/>
              </w:rPr>
              <w:t>Cost models for provisioning Satellite Internet Connectivity Services”</w:t>
            </w:r>
          </w:p>
        </w:tc>
      </w:tr>
      <w:tr w:rsidR="00326AAC" w:rsidRPr="00992ED7" w14:paraId="15AA3DA7" w14:textId="77777777" w:rsidTr="006515CF">
        <w:tc>
          <w:tcPr>
            <w:tcW w:w="1182" w:type="dxa"/>
            <w:tcBorders>
              <w:top w:val="single" w:sz="4" w:space="0" w:color="000000"/>
              <w:left w:val="single" w:sz="4" w:space="0" w:color="000000"/>
              <w:bottom w:val="single" w:sz="4" w:space="0" w:color="auto"/>
              <w:right w:val="single" w:sz="4" w:space="0" w:color="000000"/>
            </w:tcBorders>
            <w:hideMark/>
          </w:tcPr>
          <w:p w14:paraId="20B33D94" w14:textId="77777777" w:rsidR="00326AAC" w:rsidRPr="00992ED7" w:rsidRDefault="00326AAC" w:rsidP="006515CF">
            <w:pPr>
              <w:pStyle w:val="Tabletext"/>
              <w:rPr>
                <w:rFonts w:eastAsia="SimSun"/>
                <w:b/>
                <w:szCs w:val="22"/>
                <w:lang w:eastAsia="ja-JP"/>
              </w:rPr>
            </w:pPr>
            <w:r w:rsidRPr="00992ED7">
              <w:rPr>
                <w:rFonts w:eastAsia="SimSun"/>
                <w:b/>
                <w:szCs w:val="22"/>
                <w:lang w:eastAsia="ja-JP"/>
              </w:rPr>
              <w:t>Base text:</w:t>
            </w:r>
          </w:p>
        </w:tc>
        <w:tc>
          <w:tcPr>
            <w:tcW w:w="5500" w:type="dxa"/>
            <w:gridSpan w:val="2"/>
            <w:tcBorders>
              <w:top w:val="single" w:sz="4" w:space="0" w:color="000000"/>
              <w:left w:val="single" w:sz="4" w:space="0" w:color="000000"/>
              <w:bottom w:val="single" w:sz="4" w:space="0" w:color="auto"/>
              <w:right w:val="single" w:sz="4" w:space="0" w:color="000000"/>
            </w:tcBorders>
            <w:hideMark/>
          </w:tcPr>
          <w:p w14:paraId="174E1B8D" w14:textId="0DB8525C" w:rsidR="00326AAC" w:rsidRPr="00992ED7" w:rsidRDefault="00B50E30" w:rsidP="006515CF">
            <w:pPr>
              <w:pStyle w:val="Tabletext"/>
              <w:rPr>
                <w:rFonts w:eastAsia="SimSun"/>
                <w:szCs w:val="22"/>
              </w:rPr>
            </w:pPr>
            <w:r>
              <w:rPr>
                <w:rFonts w:eastAsia="SimSun"/>
                <w:szCs w:val="22"/>
              </w:rPr>
              <w:t>C25</w:t>
            </w:r>
          </w:p>
        </w:tc>
        <w:tc>
          <w:tcPr>
            <w:tcW w:w="1213" w:type="dxa"/>
            <w:tcBorders>
              <w:top w:val="single" w:sz="4" w:space="0" w:color="000000"/>
              <w:left w:val="single" w:sz="4" w:space="0" w:color="000000"/>
              <w:bottom w:val="single" w:sz="4" w:space="0" w:color="auto"/>
              <w:right w:val="single" w:sz="4" w:space="0" w:color="000000"/>
            </w:tcBorders>
            <w:hideMark/>
          </w:tcPr>
          <w:p w14:paraId="2A83C053" w14:textId="77777777" w:rsidR="00326AAC" w:rsidRPr="00992ED7" w:rsidRDefault="00326AAC" w:rsidP="006515CF">
            <w:pPr>
              <w:pStyle w:val="Tabletext"/>
              <w:rPr>
                <w:rFonts w:eastAsia="SimSun"/>
                <w:szCs w:val="22"/>
                <w:lang w:eastAsia="ja-JP"/>
              </w:rPr>
            </w:pPr>
            <w:r w:rsidRPr="00992ED7">
              <w:rPr>
                <w:b/>
                <w:szCs w:val="22"/>
              </w:rPr>
              <w:t>Timing:</w:t>
            </w:r>
          </w:p>
        </w:tc>
        <w:tc>
          <w:tcPr>
            <w:tcW w:w="1744" w:type="dxa"/>
            <w:tcBorders>
              <w:top w:val="single" w:sz="4" w:space="0" w:color="000000"/>
              <w:left w:val="single" w:sz="4" w:space="0" w:color="000000"/>
              <w:bottom w:val="single" w:sz="4" w:space="0" w:color="auto"/>
              <w:right w:val="single" w:sz="4" w:space="0" w:color="auto"/>
            </w:tcBorders>
            <w:hideMark/>
          </w:tcPr>
          <w:p w14:paraId="1B75EA4D" w14:textId="5091F84A" w:rsidR="00326AAC" w:rsidRPr="00992ED7" w:rsidRDefault="0084140A" w:rsidP="006515CF">
            <w:pPr>
              <w:pStyle w:val="Tabletext"/>
              <w:rPr>
                <w:rFonts w:eastAsia="SimSun"/>
                <w:szCs w:val="22"/>
                <w:highlight w:val="yellow"/>
                <w:lang w:eastAsia="ja-JP"/>
              </w:rPr>
            </w:pPr>
            <w:r w:rsidRPr="00992ED7">
              <w:rPr>
                <w:rFonts w:eastAsia="SimSun"/>
                <w:szCs w:val="22"/>
                <w:lang w:eastAsia="ja-JP"/>
              </w:rPr>
              <w:t>2027</w:t>
            </w:r>
          </w:p>
        </w:tc>
      </w:tr>
      <w:tr w:rsidR="00326AAC" w:rsidRPr="00992ED7" w14:paraId="66EE0878" w14:textId="77777777" w:rsidTr="006515CF">
        <w:tc>
          <w:tcPr>
            <w:tcW w:w="1182" w:type="dxa"/>
            <w:tcBorders>
              <w:top w:val="single" w:sz="4" w:space="0" w:color="000000"/>
              <w:left w:val="single" w:sz="4" w:space="0" w:color="000000"/>
              <w:bottom w:val="single" w:sz="4" w:space="0" w:color="000000"/>
              <w:right w:val="single" w:sz="4" w:space="0" w:color="000000"/>
            </w:tcBorders>
            <w:hideMark/>
          </w:tcPr>
          <w:p w14:paraId="3F0BF38E" w14:textId="77777777" w:rsidR="00326AAC" w:rsidRPr="00992ED7" w:rsidRDefault="00326AAC" w:rsidP="006515CF">
            <w:pPr>
              <w:pStyle w:val="Tabletext"/>
              <w:rPr>
                <w:rFonts w:eastAsia="SimSun"/>
                <w:b/>
                <w:szCs w:val="22"/>
                <w:lang w:eastAsia="ja-JP"/>
              </w:rPr>
            </w:pPr>
            <w:r w:rsidRPr="00992ED7">
              <w:rPr>
                <w:rFonts w:eastAsia="SimSun"/>
                <w:b/>
                <w:szCs w:val="22"/>
                <w:lang w:eastAsia="ja-JP"/>
              </w:rPr>
              <w:t>Editor(s):</w:t>
            </w:r>
          </w:p>
        </w:tc>
        <w:tc>
          <w:tcPr>
            <w:tcW w:w="5500" w:type="dxa"/>
            <w:gridSpan w:val="2"/>
            <w:tcBorders>
              <w:top w:val="single" w:sz="4" w:space="0" w:color="000000"/>
              <w:left w:val="single" w:sz="4" w:space="0" w:color="000000"/>
              <w:bottom w:val="single" w:sz="4" w:space="0" w:color="000000"/>
              <w:right w:val="single" w:sz="4" w:space="0" w:color="auto"/>
            </w:tcBorders>
            <w:hideMark/>
          </w:tcPr>
          <w:p w14:paraId="7C24E0B6" w14:textId="5627B5E4" w:rsidR="00E21919" w:rsidRPr="00992ED7" w:rsidRDefault="00E21919" w:rsidP="006515CF">
            <w:pPr>
              <w:pStyle w:val="Tabletext"/>
              <w:rPr>
                <w:szCs w:val="22"/>
              </w:rPr>
            </w:pPr>
            <w:r w:rsidRPr="00992ED7">
              <w:rPr>
                <w:szCs w:val="22"/>
              </w:rPr>
              <w:t>Vinit Ranjan</w:t>
            </w:r>
            <w:r w:rsidRPr="00992ED7">
              <w:rPr>
                <w:szCs w:val="22"/>
              </w:rPr>
              <w:br/>
              <w:t>Ministry of Communication</w:t>
            </w:r>
            <w:r w:rsidRPr="00992ED7">
              <w:rPr>
                <w:szCs w:val="22"/>
              </w:rPr>
              <w:br/>
              <w:t>India</w:t>
            </w:r>
            <w:r w:rsidR="00B50E30">
              <w:rPr>
                <w:szCs w:val="22"/>
              </w:rPr>
              <w:br/>
            </w:r>
            <w:hyperlink r:id="rId12" w:history="1">
              <w:r w:rsidR="00B50E30" w:rsidRPr="00992ED7">
                <w:rPr>
                  <w:rStyle w:val="Hyperlink"/>
                  <w:szCs w:val="22"/>
                </w:rPr>
                <w:t>vinit.sinha1@gov.in</w:t>
              </w:r>
            </w:hyperlink>
          </w:p>
        </w:tc>
        <w:tc>
          <w:tcPr>
            <w:tcW w:w="1213" w:type="dxa"/>
            <w:tcBorders>
              <w:top w:val="single" w:sz="4" w:space="0" w:color="000000"/>
              <w:left w:val="single" w:sz="4" w:space="0" w:color="000000"/>
              <w:bottom w:val="single" w:sz="4" w:space="0" w:color="000000"/>
              <w:right w:val="single" w:sz="4" w:space="0" w:color="auto"/>
            </w:tcBorders>
            <w:hideMark/>
          </w:tcPr>
          <w:p w14:paraId="2DCDA6C5" w14:textId="77777777" w:rsidR="00326AAC" w:rsidRPr="00992ED7" w:rsidRDefault="00326AAC" w:rsidP="006515CF">
            <w:pPr>
              <w:pStyle w:val="Tabletext"/>
              <w:rPr>
                <w:rFonts w:eastAsia="SimSun"/>
                <w:b/>
                <w:bCs/>
                <w:szCs w:val="22"/>
                <w:lang w:eastAsia="ja-JP"/>
              </w:rPr>
            </w:pPr>
            <w:r w:rsidRPr="00992ED7">
              <w:rPr>
                <w:rFonts w:eastAsia="SimSun"/>
                <w:b/>
                <w:bCs/>
                <w:szCs w:val="22"/>
                <w:lang w:eastAsia="ja-JP"/>
              </w:rPr>
              <w:t>Approval process:</w:t>
            </w:r>
          </w:p>
        </w:tc>
        <w:tc>
          <w:tcPr>
            <w:tcW w:w="1744" w:type="dxa"/>
            <w:tcBorders>
              <w:top w:val="single" w:sz="4" w:space="0" w:color="000000"/>
              <w:left w:val="single" w:sz="4" w:space="0" w:color="000000"/>
              <w:bottom w:val="single" w:sz="4" w:space="0" w:color="000000"/>
              <w:right w:val="single" w:sz="4" w:space="0" w:color="auto"/>
            </w:tcBorders>
            <w:hideMark/>
          </w:tcPr>
          <w:p w14:paraId="4583A8C3" w14:textId="3150C292" w:rsidR="00326AAC" w:rsidRPr="00992ED7" w:rsidRDefault="00E21919" w:rsidP="006515CF">
            <w:pPr>
              <w:pStyle w:val="Tabletext"/>
              <w:rPr>
                <w:rFonts w:eastAsia="SimSun"/>
                <w:szCs w:val="22"/>
                <w:lang w:eastAsia="ja-JP"/>
              </w:rPr>
            </w:pPr>
            <w:r w:rsidRPr="00992ED7">
              <w:rPr>
                <w:rFonts w:eastAsia="SimSun"/>
                <w:szCs w:val="22"/>
                <w:lang w:eastAsia="ja-JP"/>
              </w:rPr>
              <w:t>Agreement</w:t>
            </w:r>
          </w:p>
        </w:tc>
      </w:tr>
      <w:tr w:rsidR="00326AAC" w:rsidRPr="00992ED7" w14:paraId="61A58FB9" w14:textId="77777777" w:rsidTr="006515CF">
        <w:tc>
          <w:tcPr>
            <w:tcW w:w="9639" w:type="dxa"/>
            <w:gridSpan w:val="5"/>
            <w:tcBorders>
              <w:top w:val="single" w:sz="4" w:space="0" w:color="000000"/>
              <w:left w:val="single" w:sz="4" w:space="0" w:color="000000"/>
              <w:bottom w:val="nil"/>
              <w:right w:val="single" w:sz="4" w:space="0" w:color="auto"/>
            </w:tcBorders>
            <w:hideMark/>
          </w:tcPr>
          <w:p w14:paraId="11757210" w14:textId="4059A595" w:rsidR="00992B2C" w:rsidRPr="00002F78" w:rsidRDefault="00326AAC" w:rsidP="00002F78">
            <w:pPr>
              <w:pStyle w:val="Tabletext"/>
              <w:rPr>
                <w:rFonts w:eastAsia="SimSun"/>
                <w:lang w:eastAsia="ja-JP"/>
              </w:rPr>
            </w:pPr>
            <w:r w:rsidRPr="00992ED7">
              <w:rPr>
                <w:rFonts w:eastAsia="SimSun"/>
                <w:b/>
                <w:szCs w:val="22"/>
                <w:lang w:eastAsia="ja-JP"/>
              </w:rPr>
              <w:t>Purpose and scope</w:t>
            </w:r>
            <w:r w:rsidRPr="00992ED7">
              <w:rPr>
                <w:rFonts w:eastAsia="SimSun"/>
                <w:szCs w:val="22"/>
                <w:lang w:eastAsia="ja-JP"/>
              </w:rPr>
              <w:t xml:space="preserve"> </w:t>
            </w:r>
          </w:p>
        </w:tc>
      </w:tr>
      <w:tr w:rsidR="00326AAC" w:rsidRPr="00992ED7" w14:paraId="1A94EDD4" w14:textId="77777777" w:rsidTr="006515CF">
        <w:tc>
          <w:tcPr>
            <w:tcW w:w="9639" w:type="dxa"/>
            <w:gridSpan w:val="5"/>
            <w:tcBorders>
              <w:top w:val="nil"/>
              <w:left w:val="single" w:sz="4" w:space="0" w:color="000000"/>
              <w:bottom w:val="single" w:sz="4" w:space="0" w:color="auto"/>
              <w:right w:val="single" w:sz="4" w:space="0" w:color="auto"/>
            </w:tcBorders>
          </w:tcPr>
          <w:p w14:paraId="5F027C16" w14:textId="77777777" w:rsidR="00E71773" w:rsidRPr="00992ED7" w:rsidRDefault="00E71773" w:rsidP="00E71773">
            <w:pPr>
              <w:pStyle w:val="Tabletext"/>
              <w:rPr>
                <w:rFonts w:eastAsia="SimSun"/>
                <w:szCs w:val="22"/>
                <w:lang w:eastAsia="ja-JP"/>
              </w:rPr>
            </w:pPr>
            <w:r w:rsidRPr="00992ED7">
              <w:rPr>
                <w:rFonts w:eastAsia="SimSun"/>
                <w:szCs w:val="22"/>
                <w:lang w:eastAsia="ja-JP"/>
              </w:rPr>
              <w:t>The scope of this Technical Report may include but not limited to,</w:t>
            </w:r>
          </w:p>
          <w:p w14:paraId="7D5F3F2A" w14:textId="77777777" w:rsidR="00E71773" w:rsidRPr="00992ED7" w:rsidRDefault="00E71773" w:rsidP="00E71773">
            <w:pPr>
              <w:pStyle w:val="Tabletext"/>
              <w:rPr>
                <w:rFonts w:eastAsia="SimSun"/>
                <w:szCs w:val="22"/>
                <w:lang w:eastAsia="ja-JP"/>
              </w:rPr>
            </w:pPr>
            <w:r w:rsidRPr="00992ED7">
              <w:rPr>
                <w:rFonts w:eastAsia="SimSun"/>
                <w:szCs w:val="22"/>
                <w:lang w:eastAsia="ja-JP"/>
              </w:rPr>
              <w:t>1.</w:t>
            </w:r>
            <w:r w:rsidRPr="00992ED7">
              <w:rPr>
                <w:rFonts w:eastAsia="SimSun"/>
                <w:szCs w:val="22"/>
                <w:lang w:eastAsia="ja-JP"/>
              </w:rPr>
              <w:tab/>
              <w:t>Need for Costing model for Satellite</w:t>
            </w:r>
          </w:p>
          <w:p w14:paraId="4A073308" w14:textId="77777777" w:rsidR="00E71773" w:rsidRPr="00992ED7" w:rsidRDefault="00E71773" w:rsidP="00E71773">
            <w:pPr>
              <w:pStyle w:val="Tabletext"/>
              <w:rPr>
                <w:rFonts w:eastAsia="SimSun"/>
                <w:szCs w:val="22"/>
                <w:lang w:eastAsia="ja-JP"/>
              </w:rPr>
            </w:pPr>
            <w:r w:rsidRPr="00992ED7">
              <w:rPr>
                <w:rFonts w:eastAsia="SimSun"/>
                <w:szCs w:val="22"/>
                <w:lang w:eastAsia="ja-JP"/>
              </w:rPr>
              <w:t>2.</w:t>
            </w:r>
            <w:r w:rsidRPr="00992ED7">
              <w:rPr>
                <w:rFonts w:eastAsia="SimSun"/>
                <w:szCs w:val="22"/>
                <w:lang w:eastAsia="ja-JP"/>
              </w:rPr>
              <w:tab/>
              <w:t>Customer segments of Satellite Internet</w:t>
            </w:r>
          </w:p>
          <w:p w14:paraId="113D8EA7" w14:textId="77777777" w:rsidR="00E71773" w:rsidRPr="00992ED7" w:rsidRDefault="00E71773" w:rsidP="00E71773">
            <w:pPr>
              <w:pStyle w:val="Tabletext"/>
              <w:rPr>
                <w:rFonts w:eastAsia="SimSun"/>
                <w:szCs w:val="22"/>
                <w:lang w:eastAsia="ja-JP"/>
              </w:rPr>
            </w:pPr>
            <w:r w:rsidRPr="00992ED7">
              <w:rPr>
                <w:rFonts w:eastAsia="SimSun"/>
                <w:szCs w:val="22"/>
                <w:lang w:eastAsia="ja-JP"/>
              </w:rPr>
              <w:t>3.</w:t>
            </w:r>
            <w:r w:rsidRPr="00992ED7">
              <w:rPr>
                <w:rFonts w:eastAsia="SimSun"/>
                <w:szCs w:val="22"/>
                <w:lang w:eastAsia="ja-JP"/>
              </w:rPr>
              <w:tab/>
              <w:t>Different types of costing models</w:t>
            </w:r>
          </w:p>
          <w:p w14:paraId="605EDBFF" w14:textId="77777777" w:rsidR="00B50E30" w:rsidRDefault="00E71773" w:rsidP="00E71773">
            <w:pPr>
              <w:pStyle w:val="Tabletext"/>
              <w:rPr>
                <w:rFonts w:eastAsia="SimSun"/>
                <w:szCs w:val="22"/>
                <w:lang w:eastAsia="ja-JP"/>
              </w:rPr>
            </w:pPr>
            <w:r w:rsidRPr="00992ED7">
              <w:rPr>
                <w:rFonts w:eastAsia="SimSun"/>
                <w:szCs w:val="22"/>
                <w:lang w:eastAsia="ja-JP"/>
              </w:rPr>
              <w:t>4.</w:t>
            </w:r>
            <w:r w:rsidRPr="00992ED7">
              <w:rPr>
                <w:rFonts w:eastAsia="SimSun"/>
                <w:szCs w:val="22"/>
                <w:lang w:eastAsia="ja-JP"/>
              </w:rPr>
              <w:tab/>
              <w:t>Regional and Country level case studies</w:t>
            </w:r>
          </w:p>
          <w:p w14:paraId="2787AA17" w14:textId="23ABDDC0" w:rsidR="00326AAC" w:rsidRPr="00992ED7" w:rsidRDefault="00B50E30" w:rsidP="00E71773">
            <w:pPr>
              <w:pStyle w:val="Tabletext"/>
              <w:rPr>
                <w:rFonts w:eastAsia="SimSun"/>
                <w:szCs w:val="22"/>
                <w:lang w:eastAsia="ja-JP"/>
              </w:rPr>
            </w:pPr>
            <w:r>
              <w:rPr>
                <w:rFonts w:eastAsia="SimSun"/>
                <w:szCs w:val="22"/>
                <w:lang w:eastAsia="ja-JP"/>
              </w:rPr>
              <w:t>5.</w:t>
            </w:r>
            <w:r w:rsidRPr="00992ED7">
              <w:rPr>
                <w:rFonts w:eastAsia="SimSun"/>
                <w:szCs w:val="22"/>
                <w:lang w:eastAsia="ja-JP"/>
              </w:rPr>
              <w:t xml:space="preserve"> </w:t>
            </w:r>
            <w:r w:rsidRPr="00992ED7">
              <w:rPr>
                <w:rFonts w:eastAsia="SimSun"/>
                <w:szCs w:val="22"/>
                <w:lang w:eastAsia="ja-JP"/>
              </w:rPr>
              <w:tab/>
            </w:r>
            <w:r w:rsidR="00E71773" w:rsidRPr="00992ED7">
              <w:rPr>
                <w:rFonts w:eastAsia="SimSun"/>
                <w:szCs w:val="22"/>
                <w:lang w:eastAsia="ja-JP"/>
              </w:rPr>
              <w:t>Support in developing ITU-T Recommendations</w:t>
            </w:r>
          </w:p>
        </w:tc>
      </w:tr>
      <w:tr w:rsidR="00326AAC" w:rsidRPr="00992ED7" w14:paraId="3AD2EB5E" w14:textId="77777777" w:rsidTr="006515CF">
        <w:tc>
          <w:tcPr>
            <w:tcW w:w="9639" w:type="dxa"/>
            <w:gridSpan w:val="5"/>
            <w:tcBorders>
              <w:top w:val="single" w:sz="4" w:space="0" w:color="000000"/>
              <w:left w:val="single" w:sz="4" w:space="0" w:color="000000"/>
              <w:bottom w:val="nil"/>
              <w:right w:val="single" w:sz="4" w:space="0" w:color="auto"/>
            </w:tcBorders>
            <w:hideMark/>
          </w:tcPr>
          <w:p w14:paraId="5E749DB4" w14:textId="562DD9AA" w:rsidR="00326AAC" w:rsidRPr="00002F78" w:rsidRDefault="00326AAC" w:rsidP="006515CF">
            <w:pPr>
              <w:pStyle w:val="Tabletext"/>
              <w:rPr>
                <w:rFonts w:eastAsia="SimSun"/>
              </w:rPr>
            </w:pPr>
            <w:r w:rsidRPr="00992ED7">
              <w:rPr>
                <w:rFonts w:eastAsia="SimSun"/>
                <w:b/>
                <w:szCs w:val="22"/>
                <w:lang w:eastAsia="ja-JP"/>
              </w:rPr>
              <w:t>Summary</w:t>
            </w:r>
          </w:p>
        </w:tc>
      </w:tr>
      <w:tr w:rsidR="00326AAC" w:rsidRPr="00992ED7" w14:paraId="2C8F941D" w14:textId="77777777" w:rsidTr="006515CF">
        <w:tc>
          <w:tcPr>
            <w:tcW w:w="9639" w:type="dxa"/>
            <w:gridSpan w:val="5"/>
            <w:tcBorders>
              <w:top w:val="nil"/>
              <w:left w:val="single" w:sz="4" w:space="0" w:color="000000"/>
              <w:bottom w:val="single" w:sz="4" w:space="0" w:color="auto"/>
              <w:right w:val="single" w:sz="4" w:space="0" w:color="auto"/>
            </w:tcBorders>
          </w:tcPr>
          <w:p w14:paraId="489C3AFB" w14:textId="7CBFE0B7" w:rsidR="00326AAC" w:rsidRPr="00992ED7" w:rsidRDefault="00992ED7" w:rsidP="006515CF">
            <w:pPr>
              <w:pStyle w:val="Tabletext"/>
              <w:rPr>
                <w:rFonts w:eastAsia="SimSun"/>
                <w:szCs w:val="22"/>
                <w:lang w:eastAsia="ja-JP"/>
              </w:rPr>
            </w:pPr>
            <w:r w:rsidRPr="00992ED7">
              <w:rPr>
                <w:rFonts w:eastAsia="SimSun"/>
                <w:szCs w:val="22"/>
                <w:lang w:eastAsia="ja-JP"/>
              </w:rPr>
              <w:t xml:space="preserve">Satellite based communication systems </w:t>
            </w:r>
            <w:proofErr w:type="gramStart"/>
            <w:r w:rsidRPr="00992ED7">
              <w:rPr>
                <w:rFonts w:eastAsia="SimSun"/>
                <w:szCs w:val="22"/>
                <w:lang w:eastAsia="ja-JP"/>
              </w:rPr>
              <w:t>have the ability to</w:t>
            </w:r>
            <w:proofErr w:type="gramEnd"/>
            <w:r w:rsidRPr="00992ED7">
              <w:rPr>
                <w:rFonts w:eastAsia="SimSun"/>
                <w:szCs w:val="22"/>
                <w:lang w:eastAsia="ja-JP"/>
              </w:rPr>
              <w:t xml:space="preserve"> provide connectivity to remote and barren locations. Off late there has been rapid development in this field. This technology is appealing to different customer segment as per their own requirements. It is better to estimate the market size of different customer segments and develop various cost models that can be used to estimate the cost for providing satellite services. This study will be useful to get insights for the work item </w:t>
            </w:r>
            <w:proofErr w:type="spellStart"/>
            <w:proofErr w:type="gramStart"/>
            <w:r w:rsidRPr="00002F78">
              <w:rPr>
                <w:bdr w:val="none" w:sz="0" w:space="0" w:color="auto" w:frame="1"/>
                <w:shd w:val="clear" w:color="auto" w:fill="FFFFFF"/>
              </w:rPr>
              <w:t>D.ecosat</w:t>
            </w:r>
            <w:proofErr w:type="spellEnd"/>
            <w:proofErr w:type="gramEnd"/>
            <w:r w:rsidRPr="00002F78">
              <w:rPr>
                <w:bdr w:val="none" w:sz="0" w:space="0" w:color="auto" w:frame="1"/>
                <w:shd w:val="clear" w:color="auto" w:fill="FFFFFF"/>
              </w:rPr>
              <w:t xml:space="preserve"> “</w:t>
            </w:r>
            <w:r w:rsidRPr="00CE5B8E">
              <w:rPr>
                <w:szCs w:val="22"/>
              </w:rPr>
              <w:t xml:space="preserve">Economic </w:t>
            </w:r>
            <w:r w:rsidRPr="00992ED7">
              <w:rPr>
                <w:szCs w:val="22"/>
              </w:rPr>
              <w:t>and regulatory aspects of provision of high-speed Internet connectivity by retail satellite operators”.</w:t>
            </w:r>
          </w:p>
        </w:tc>
      </w:tr>
      <w:tr w:rsidR="00326AAC" w:rsidRPr="00992ED7" w14:paraId="64DFC867" w14:textId="77777777" w:rsidTr="006515CF">
        <w:tc>
          <w:tcPr>
            <w:tcW w:w="9639" w:type="dxa"/>
            <w:gridSpan w:val="5"/>
            <w:tcBorders>
              <w:top w:val="single" w:sz="4" w:space="0" w:color="auto"/>
              <w:left w:val="single" w:sz="4" w:space="0" w:color="auto"/>
              <w:bottom w:val="nil"/>
              <w:right w:val="single" w:sz="4" w:space="0" w:color="auto"/>
            </w:tcBorders>
            <w:hideMark/>
          </w:tcPr>
          <w:p w14:paraId="1B31E9B7" w14:textId="77777777" w:rsidR="00326AAC" w:rsidRPr="00992ED7" w:rsidRDefault="00326AAC" w:rsidP="006515CF">
            <w:pPr>
              <w:pStyle w:val="Tabletext"/>
              <w:rPr>
                <w:rFonts w:eastAsia="SimSun"/>
                <w:b/>
                <w:szCs w:val="22"/>
                <w:lang w:eastAsia="ja-JP"/>
              </w:rPr>
            </w:pPr>
            <w:r w:rsidRPr="00992ED7">
              <w:rPr>
                <w:rFonts w:eastAsia="SimSun"/>
                <w:b/>
                <w:szCs w:val="22"/>
                <w:lang w:eastAsia="ja-JP"/>
              </w:rPr>
              <w:t>Relations to ITU-T Recommendations or other documents (approved or under development):</w:t>
            </w:r>
          </w:p>
        </w:tc>
      </w:tr>
      <w:tr w:rsidR="00326AAC" w:rsidRPr="00992ED7" w14:paraId="4A611935" w14:textId="77777777" w:rsidTr="006515CF">
        <w:tc>
          <w:tcPr>
            <w:tcW w:w="9639" w:type="dxa"/>
            <w:gridSpan w:val="5"/>
            <w:tcBorders>
              <w:top w:val="nil"/>
              <w:left w:val="single" w:sz="4" w:space="0" w:color="auto"/>
              <w:bottom w:val="single" w:sz="4" w:space="0" w:color="auto"/>
              <w:right w:val="single" w:sz="4" w:space="0" w:color="auto"/>
            </w:tcBorders>
          </w:tcPr>
          <w:p w14:paraId="7817F6B9" w14:textId="77777777" w:rsidR="00326AAC" w:rsidRPr="00CE5B8E" w:rsidRDefault="00326AAC" w:rsidP="006515CF">
            <w:pPr>
              <w:pStyle w:val="Tabletext"/>
              <w:rPr>
                <w:rFonts w:eastAsia="SimSun"/>
                <w:szCs w:val="22"/>
                <w:lang w:eastAsia="ja-JP"/>
              </w:rPr>
            </w:pPr>
            <w:proofErr w:type="spellStart"/>
            <w:r w:rsidRPr="00002F78">
              <w:rPr>
                <w:bdr w:val="none" w:sz="0" w:space="0" w:color="auto" w:frame="1"/>
                <w:shd w:val="clear" w:color="auto" w:fill="FFFFFF"/>
              </w:rPr>
              <w:t>D.ecosat</w:t>
            </w:r>
            <w:proofErr w:type="spellEnd"/>
            <w:r w:rsidRPr="00002F78">
              <w:rPr>
                <w:bdr w:val="none" w:sz="0" w:space="0" w:color="auto" w:frame="1"/>
                <w:shd w:val="clear" w:color="auto" w:fill="FFFFFF"/>
              </w:rPr>
              <w:t xml:space="preserve"> “</w:t>
            </w:r>
            <w:r w:rsidRPr="00CE5B8E">
              <w:rPr>
                <w:szCs w:val="22"/>
              </w:rPr>
              <w:t>Economic and regulatory aspects of provision of high-speed Internet connectivity by retail satellite operators”</w:t>
            </w:r>
          </w:p>
        </w:tc>
      </w:tr>
      <w:tr w:rsidR="00326AAC" w:rsidRPr="00992ED7" w14:paraId="454C4090" w14:textId="77777777" w:rsidTr="006515CF">
        <w:tc>
          <w:tcPr>
            <w:tcW w:w="9639" w:type="dxa"/>
            <w:gridSpan w:val="5"/>
            <w:tcBorders>
              <w:top w:val="single" w:sz="4" w:space="0" w:color="000000"/>
              <w:left w:val="single" w:sz="4" w:space="0" w:color="auto"/>
              <w:bottom w:val="nil"/>
              <w:right w:val="single" w:sz="4" w:space="0" w:color="auto"/>
            </w:tcBorders>
            <w:hideMark/>
          </w:tcPr>
          <w:p w14:paraId="0A10E5CB" w14:textId="77777777" w:rsidR="00326AAC" w:rsidRPr="00992ED7" w:rsidRDefault="00326AAC" w:rsidP="006515CF">
            <w:pPr>
              <w:pStyle w:val="Tabletext"/>
              <w:rPr>
                <w:rFonts w:eastAsia="SimSun"/>
                <w:b/>
                <w:szCs w:val="22"/>
                <w:lang w:eastAsia="ja-JP"/>
              </w:rPr>
            </w:pPr>
            <w:r w:rsidRPr="00992ED7">
              <w:rPr>
                <w:rFonts w:eastAsia="SimSun"/>
                <w:b/>
                <w:szCs w:val="22"/>
                <w:lang w:eastAsia="ja-JP"/>
              </w:rPr>
              <w:t>Liaisons with other study groups or with other standards bodies:</w:t>
            </w:r>
          </w:p>
        </w:tc>
      </w:tr>
      <w:tr w:rsidR="00326AAC" w:rsidRPr="00992ED7" w14:paraId="06042B7C" w14:textId="77777777" w:rsidTr="006515CF">
        <w:tc>
          <w:tcPr>
            <w:tcW w:w="9639" w:type="dxa"/>
            <w:gridSpan w:val="5"/>
            <w:tcBorders>
              <w:top w:val="nil"/>
              <w:left w:val="single" w:sz="4" w:space="0" w:color="auto"/>
              <w:bottom w:val="nil"/>
              <w:right w:val="single" w:sz="4" w:space="0" w:color="auto"/>
            </w:tcBorders>
          </w:tcPr>
          <w:p w14:paraId="1955A769" w14:textId="4CBE1E0F" w:rsidR="00326AAC" w:rsidRPr="00992ED7" w:rsidRDefault="00AE3E7B" w:rsidP="006515CF">
            <w:pPr>
              <w:pStyle w:val="Tabletext"/>
              <w:rPr>
                <w:rFonts w:eastAsia="SimSun"/>
                <w:szCs w:val="22"/>
                <w:lang w:eastAsia="ja-JP"/>
              </w:rPr>
            </w:pPr>
            <w:r>
              <w:rPr>
                <w:rFonts w:eastAsia="SimSun"/>
                <w:szCs w:val="22"/>
                <w:lang w:eastAsia="ja-JP"/>
              </w:rPr>
              <w:t>ITU-R</w:t>
            </w:r>
            <w:r w:rsidR="0097437D">
              <w:rPr>
                <w:rFonts w:eastAsia="SimSun"/>
                <w:szCs w:val="22"/>
                <w:lang w:eastAsia="ja-JP"/>
              </w:rPr>
              <w:t xml:space="preserve"> SG4</w:t>
            </w:r>
          </w:p>
        </w:tc>
      </w:tr>
      <w:tr w:rsidR="00326AAC" w:rsidRPr="00992ED7" w14:paraId="7A38E81C" w14:textId="77777777" w:rsidTr="006515CF">
        <w:tc>
          <w:tcPr>
            <w:tcW w:w="9639" w:type="dxa"/>
            <w:gridSpan w:val="5"/>
            <w:tcBorders>
              <w:top w:val="single" w:sz="4" w:space="0" w:color="000000"/>
              <w:left w:val="single" w:sz="4" w:space="0" w:color="auto"/>
              <w:bottom w:val="nil"/>
              <w:right w:val="single" w:sz="4" w:space="0" w:color="auto"/>
            </w:tcBorders>
            <w:hideMark/>
          </w:tcPr>
          <w:p w14:paraId="6904DA55" w14:textId="77777777" w:rsidR="00326AAC" w:rsidRPr="00992ED7" w:rsidRDefault="00326AAC" w:rsidP="006515CF">
            <w:pPr>
              <w:pStyle w:val="Tabletext"/>
              <w:rPr>
                <w:rFonts w:eastAsia="SimSun"/>
                <w:b/>
                <w:szCs w:val="22"/>
                <w:lang w:eastAsia="ja-JP"/>
              </w:rPr>
            </w:pPr>
            <w:r w:rsidRPr="00992ED7">
              <w:rPr>
                <w:rFonts w:eastAsia="SimSun"/>
                <w:b/>
                <w:szCs w:val="22"/>
                <w:lang w:eastAsia="ja-JP"/>
              </w:rPr>
              <w:t>Supporting members that are committing to contributing actively to the work item:</w:t>
            </w:r>
          </w:p>
        </w:tc>
      </w:tr>
      <w:tr w:rsidR="00326AAC" w:rsidRPr="00992ED7" w14:paraId="0F214D9C" w14:textId="77777777" w:rsidTr="006515CF">
        <w:tc>
          <w:tcPr>
            <w:tcW w:w="9639" w:type="dxa"/>
            <w:gridSpan w:val="5"/>
            <w:tcBorders>
              <w:top w:val="nil"/>
              <w:left w:val="single" w:sz="4" w:space="0" w:color="000000"/>
              <w:bottom w:val="single" w:sz="4" w:space="0" w:color="auto"/>
              <w:right w:val="single" w:sz="4" w:space="0" w:color="auto"/>
            </w:tcBorders>
            <w:hideMark/>
          </w:tcPr>
          <w:p w14:paraId="742D7653" w14:textId="4F7B7F57" w:rsidR="00326AAC" w:rsidRPr="00992ED7" w:rsidRDefault="00326AAC" w:rsidP="006515CF">
            <w:pPr>
              <w:pStyle w:val="Tabletext"/>
              <w:rPr>
                <w:rFonts w:eastAsia="SimSun"/>
                <w:szCs w:val="22"/>
                <w:highlight w:val="yellow"/>
                <w:lang w:eastAsia="ja-JP"/>
              </w:rPr>
            </w:pPr>
            <w:r w:rsidRPr="00385201">
              <w:rPr>
                <w:rFonts w:eastAsia="SimSun"/>
                <w:lang w:eastAsia="ja-JP"/>
              </w:rPr>
              <w:t>India</w:t>
            </w:r>
            <w:r w:rsidR="00002F78">
              <w:rPr>
                <w:rFonts w:eastAsia="SimSun"/>
                <w:lang w:eastAsia="ja-JP"/>
              </w:rPr>
              <w:t>,</w:t>
            </w:r>
            <w:r w:rsidR="0010612E" w:rsidRPr="00992ED7">
              <w:rPr>
                <w:rFonts w:eastAsia="SimSun"/>
                <w:szCs w:val="22"/>
                <w:lang w:eastAsia="ja-JP"/>
              </w:rPr>
              <w:t xml:space="preserve"> Jordan, Cameroon, Madagascar, </w:t>
            </w:r>
            <w:r w:rsidR="007B2BFC" w:rsidRPr="00992ED7">
              <w:rPr>
                <w:rFonts w:eastAsia="SimSun"/>
                <w:szCs w:val="22"/>
                <w:lang w:eastAsia="ja-JP"/>
              </w:rPr>
              <w:t xml:space="preserve">State of </w:t>
            </w:r>
            <w:r w:rsidR="0010612E" w:rsidRPr="00992ED7">
              <w:rPr>
                <w:rFonts w:eastAsia="SimSun"/>
                <w:szCs w:val="22"/>
                <w:lang w:eastAsia="ja-JP"/>
              </w:rPr>
              <w:t xml:space="preserve">Palestine, </w:t>
            </w:r>
            <w:proofErr w:type="spellStart"/>
            <w:r w:rsidR="008E0E13" w:rsidRPr="008E0E13">
              <w:rPr>
                <w:rFonts w:eastAsia="SimSun"/>
                <w:szCs w:val="22"/>
                <w:lang w:eastAsia="ja-JP"/>
              </w:rPr>
              <w:t>Tactikom</w:t>
            </w:r>
            <w:proofErr w:type="spellEnd"/>
            <w:r w:rsidR="0010612E" w:rsidRPr="00992ED7">
              <w:rPr>
                <w:rFonts w:eastAsia="SimSun"/>
                <w:szCs w:val="22"/>
                <w:lang w:eastAsia="ja-JP"/>
              </w:rPr>
              <w:t xml:space="preserve">, Nigeria, Sri Lanka, Trinidad and Tobago, Zimbabwe, China, </w:t>
            </w:r>
            <w:r w:rsidR="007B2BFC" w:rsidRPr="00992ED7">
              <w:rPr>
                <w:rFonts w:eastAsia="SimSun"/>
                <w:szCs w:val="22"/>
                <w:lang w:eastAsia="ja-JP"/>
              </w:rPr>
              <w:t>Cote d'</w:t>
            </w:r>
            <w:r w:rsidR="00787AAE">
              <w:rPr>
                <w:rFonts w:eastAsia="SimSun"/>
                <w:szCs w:val="22"/>
                <w:lang w:eastAsia="ja-JP"/>
              </w:rPr>
              <w:t>I</w:t>
            </w:r>
            <w:r w:rsidR="007B2BFC" w:rsidRPr="00992ED7">
              <w:rPr>
                <w:rFonts w:eastAsia="SimSun"/>
                <w:szCs w:val="22"/>
                <w:lang w:eastAsia="ja-JP"/>
              </w:rPr>
              <w:t>voire</w:t>
            </w:r>
            <w:r w:rsidR="0010612E" w:rsidRPr="00992ED7">
              <w:rPr>
                <w:rFonts w:eastAsia="SimSun"/>
                <w:szCs w:val="22"/>
                <w:lang w:eastAsia="ja-JP"/>
              </w:rPr>
              <w:t xml:space="preserve">, Brazil, </w:t>
            </w:r>
            <w:r w:rsidR="00CD3254">
              <w:rPr>
                <w:rFonts w:eastAsia="SimSun"/>
                <w:szCs w:val="22"/>
                <w:lang w:eastAsia="ja-JP"/>
              </w:rPr>
              <w:t xml:space="preserve">Rep. of </w:t>
            </w:r>
            <w:r w:rsidR="0091219F">
              <w:rPr>
                <w:rFonts w:eastAsia="SimSun"/>
                <w:szCs w:val="22"/>
                <w:lang w:eastAsia="ja-JP"/>
              </w:rPr>
              <w:t xml:space="preserve">the </w:t>
            </w:r>
            <w:r w:rsidR="0010612E" w:rsidRPr="00992ED7">
              <w:rPr>
                <w:rFonts w:eastAsia="SimSun"/>
                <w:szCs w:val="22"/>
                <w:lang w:eastAsia="ja-JP"/>
              </w:rPr>
              <w:t>Congo</w:t>
            </w:r>
            <w:r w:rsidR="00BD1439">
              <w:rPr>
                <w:rFonts w:eastAsia="SimSun"/>
                <w:szCs w:val="22"/>
                <w:lang w:eastAsia="ja-JP"/>
              </w:rPr>
              <w:t>, Sudan</w:t>
            </w:r>
          </w:p>
        </w:tc>
      </w:tr>
    </w:tbl>
    <w:p w14:paraId="47A0543A" w14:textId="53B9ABF4" w:rsidR="00326AAC" w:rsidRDefault="00A22C96" w:rsidP="00A22C96">
      <w:pPr>
        <w:spacing w:after="240"/>
        <w:jc w:val="center"/>
      </w:pPr>
      <w:r>
        <w:t>_____________________</w:t>
      </w:r>
    </w:p>
    <w:sectPr w:rsidR="00326AAC" w:rsidSect="00B85771">
      <w:headerReference w:type="default" r:id="rId13"/>
      <w:footerReference w:type="default" r:id="rId14"/>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2AC33" w14:textId="77777777" w:rsidR="008D3698" w:rsidRDefault="008D3698">
      <w:pPr>
        <w:spacing w:before="0"/>
      </w:pPr>
      <w:r>
        <w:separator/>
      </w:r>
    </w:p>
  </w:endnote>
  <w:endnote w:type="continuationSeparator" w:id="0">
    <w:p w14:paraId="42934186" w14:textId="77777777" w:rsidR="008D3698" w:rsidRDefault="008D3698">
      <w:pPr>
        <w:spacing w:before="0"/>
      </w:pPr>
      <w:r>
        <w:continuationSeparator/>
      </w:r>
    </w:p>
  </w:endnote>
  <w:endnote w:type="continuationNotice" w:id="1">
    <w:p w14:paraId="54D56130" w14:textId="77777777" w:rsidR="008D3698" w:rsidRDefault="008D369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5F295" w14:textId="77777777" w:rsidR="00A06CFA" w:rsidRDefault="00A06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25979" w14:textId="77777777" w:rsidR="008D3698" w:rsidRDefault="008D3698">
      <w:pPr>
        <w:spacing w:before="0"/>
      </w:pPr>
      <w:r>
        <w:separator/>
      </w:r>
    </w:p>
  </w:footnote>
  <w:footnote w:type="continuationSeparator" w:id="0">
    <w:p w14:paraId="45679B27" w14:textId="77777777" w:rsidR="008D3698" w:rsidRDefault="008D3698">
      <w:pPr>
        <w:spacing w:before="0"/>
      </w:pPr>
      <w:r>
        <w:continuationSeparator/>
      </w:r>
    </w:p>
  </w:footnote>
  <w:footnote w:type="continuationNotice" w:id="1">
    <w:p w14:paraId="58AF5407" w14:textId="77777777" w:rsidR="008D3698" w:rsidRDefault="008D369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50E2D" w14:textId="693E4019" w:rsidR="001B5DF2" w:rsidRPr="00C42125" w:rsidRDefault="001B5DF2"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F6785B">
      <w:rPr>
        <w:noProof/>
      </w:rPr>
      <w:t>5</w:t>
    </w:r>
    <w:r w:rsidRPr="00C42125">
      <w:fldChar w:fldCharType="end"/>
    </w:r>
    <w:r w:rsidRPr="00C42125">
      <w:t xml:space="preserve"> -</w:t>
    </w:r>
  </w:p>
  <w:p w14:paraId="1DDDDC0C" w14:textId="309A7C48" w:rsidR="001B5DF2" w:rsidRPr="00C42125" w:rsidRDefault="001B5DF2" w:rsidP="007E53E4">
    <w:pPr>
      <w:pStyle w:val="Header"/>
    </w:pPr>
    <w:r>
      <w:fldChar w:fldCharType="begin"/>
    </w:r>
    <w:r>
      <w:instrText xml:space="preserve"> STYLEREF  Docnumber  </w:instrText>
    </w:r>
    <w:r>
      <w:fldChar w:fldCharType="separate"/>
    </w:r>
    <w:r w:rsidR="00A97FB1">
      <w:rPr>
        <w:noProof/>
      </w:rPr>
      <w:t>SG3-TD3-R1/WP1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E763C9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BE89E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90042E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0DAEBA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C5CBB3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96D8A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8E2917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90C213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47AA8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2F437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142424"/>
    <w:multiLevelType w:val="hybridMultilevel"/>
    <w:tmpl w:val="F3AC934C"/>
    <w:lvl w:ilvl="0" w:tplc="4009000F">
      <w:start w:val="1"/>
      <w:numFmt w:val="decimal"/>
      <w:lvlText w:val="%1."/>
      <w:lvlJc w:val="left"/>
      <w:pPr>
        <w:ind w:left="720" w:hanging="360"/>
      </w:pPr>
      <w:rPr>
        <w:rFonts w:eastAsia="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C7E70FC"/>
    <w:multiLevelType w:val="hybridMultilevel"/>
    <w:tmpl w:val="7A92B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06220C"/>
    <w:multiLevelType w:val="hybridMultilevel"/>
    <w:tmpl w:val="D4EE4034"/>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CC3D55"/>
    <w:multiLevelType w:val="hybridMultilevel"/>
    <w:tmpl w:val="19B47C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80660CE"/>
    <w:multiLevelType w:val="hybridMultilevel"/>
    <w:tmpl w:val="49245D50"/>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D359C8"/>
    <w:multiLevelType w:val="hybridMultilevel"/>
    <w:tmpl w:val="9A4497BA"/>
    <w:lvl w:ilvl="0" w:tplc="1206DD8A">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1">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642073596">
    <w:abstractNumId w:val="17"/>
  </w:num>
  <w:num w:numId="2" w16cid:durableId="1051920518">
    <w:abstractNumId w:val="17"/>
  </w:num>
  <w:num w:numId="3" w16cid:durableId="1994020540">
    <w:abstractNumId w:val="17"/>
  </w:num>
  <w:num w:numId="4" w16cid:durableId="1174609494">
    <w:abstractNumId w:val="17"/>
  </w:num>
  <w:num w:numId="5" w16cid:durableId="1522889716">
    <w:abstractNumId w:val="17"/>
  </w:num>
  <w:num w:numId="6" w16cid:durableId="1588034858">
    <w:abstractNumId w:val="17"/>
  </w:num>
  <w:num w:numId="7" w16cid:durableId="1430080419">
    <w:abstractNumId w:val="17"/>
  </w:num>
  <w:num w:numId="8" w16cid:durableId="689529203">
    <w:abstractNumId w:val="17"/>
  </w:num>
  <w:num w:numId="9" w16cid:durableId="780078120">
    <w:abstractNumId w:val="17"/>
  </w:num>
  <w:num w:numId="10" w16cid:durableId="54620934">
    <w:abstractNumId w:val="11"/>
  </w:num>
  <w:num w:numId="11" w16cid:durableId="1372533691">
    <w:abstractNumId w:val="9"/>
  </w:num>
  <w:num w:numId="12" w16cid:durableId="471408569">
    <w:abstractNumId w:val="7"/>
  </w:num>
  <w:num w:numId="13" w16cid:durableId="1728843890">
    <w:abstractNumId w:val="6"/>
  </w:num>
  <w:num w:numId="14" w16cid:durableId="1577204253">
    <w:abstractNumId w:val="5"/>
  </w:num>
  <w:num w:numId="15" w16cid:durableId="447311592">
    <w:abstractNumId w:val="4"/>
  </w:num>
  <w:num w:numId="16" w16cid:durableId="1122457187">
    <w:abstractNumId w:val="8"/>
  </w:num>
  <w:num w:numId="17" w16cid:durableId="1462266400">
    <w:abstractNumId w:val="3"/>
  </w:num>
  <w:num w:numId="18" w16cid:durableId="1756972524">
    <w:abstractNumId w:val="2"/>
  </w:num>
  <w:num w:numId="19" w16cid:durableId="1674333187">
    <w:abstractNumId w:val="1"/>
  </w:num>
  <w:num w:numId="20" w16cid:durableId="1960985246">
    <w:abstractNumId w:val="0"/>
  </w:num>
  <w:num w:numId="21" w16cid:durableId="2064132463">
    <w:abstractNumId w:val="13"/>
  </w:num>
  <w:num w:numId="22" w16cid:durableId="734861185">
    <w:abstractNumId w:val="12"/>
  </w:num>
  <w:num w:numId="23" w16cid:durableId="178589933">
    <w:abstractNumId w:val="15"/>
  </w:num>
  <w:num w:numId="24" w16cid:durableId="182256803">
    <w:abstractNumId w:val="10"/>
  </w:num>
  <w:num w:numId="25" w16cid:durableId="1786970984">
    <w:abstractNumId w:val="16"/>
  </w:num>
  <w:num w:numId="26" w16cid:durableId="15946248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817"/>
    <w:rsid w:val="000002CE"/>
    <w:rsid w:val="00000339"/>
    <w:rsid w:val="0000085D"/>
    <w:rsid w:val="00000F80"/>
    <w:rsid w:val="00000FA8"/>
    <w:rsid w:val="00002F78"/>
    <w:rsid w:val="0000742F"/>
    <w:rsid w:val="0001104D"/>
    <w:rsid w:val="00012EB5"/>
    <w:rsid w:val="00017655"/>
    <w:rsid w:val="00017D92"/>
    <w:rsid w:val="00017FE7"/>
    <w:rsid w:val="00022B29"/>
    <w:rsid w:val="00025502"/>
    <w:rsid w:val="00027A32"/>
    <w:rsid w:val="00027D33"/>
    <w:rsid w:val="00030DBC"/>
    <w:rsid w:val="0003117B"/>
    <w:rsid w:val="0003257A"/>
    <w:rsid w:val="000346BA"/>
    <w:rsid w:val="0004493F"/>
    <w:rsid w:val="00050A24"/>
    <w:rsid w:val="00055464"/>
    <w:rsid w:val="0006330F"/>
    <w:rsid w:val="00063556"/>
    <w:rsid w:val="00065594"/>
    <w:rsid w:val="000661D3"/>
    <w:rsid w:val="000769E6"/>
    <w:rsid w:val="00077E88"/>
    <w:rsid w:val="0008099A"/>
    <w:rsid w:val="000842F4"/>
    <w:rsid w:val="00085268"/>
    <w:rsid w:val="00092930"/>
    <w:rsid w:val="00096D82"/>
    <w:rsid w:val="00097D70"/>
    <w:rsid w:val="000A1971"/>
    <w:rsid w:val="000A31CB"/>
    <w:rsid w:val="000A3F81"/>
    <w:rsid w:val="000B1D6F"/>
    <w:rsid w:val="000B286A"/>
    <w:rsid w:val="000B4350"/>
    <w:rsid w:val="000B594B"/>
    <w:rsid w:val="000B748C"/>
    <w:rsid w:val="000C1868"/>
    <w:rsid w:val="000C5FD9"/>
    <w:rsid w:val="000D7A19"/>
    <w:rsid w:val="000E2EF7"/>
    <w:rsid w:val="000E4E82"/>
    <w:rsid w:val="000E6414"/>
    <w:rsid w:val="000E716C"/>
    <w:rsid w:val="000F2E95"/>
    <w:rsid w:val="000F4FAE"/>
    <w:rsid w:val="000F67F1"/>
    <w:rsid w:val="00103F3E"/>
    <w:rsid w:val="0010612E"/>
    <w:rsid w:val="00106AAB"/>
    <w:rsid w:val="00110480"/>
    <w:rsid w:val="001113C7"/>
    <w:rsid w:val="00112783"/>
    <w:rsid w:val="00114606"/>
    <w:rsid w:val="00115B4C"/>
    <w:rsid w:val="001168B3"/>
    <w:rsid w:val="00117A13"/>
    <w:rsid w:val="0012002D"/>
    <w:rsid w:val="00122669"/>
    <w:rsid w:val="00123A2B"/>
    <w:rsid w:val="001266E6"/>
    <w:rsid w:val="00131282"/>
    <w:rsid w:val="00131D86"/>
    <w:rsid w:val="00134BB5"/>
    <w:rsid w:val="00137E61"/>
    <w:rsid w:val="001444C8"/>
    <w:rsid w:val="00146FED"/>
    <w:rsid w:val="00147EE6"/>
    <w:rsid w:val="001528E6"/>
    <w:rsid w:val="00155DD6"/>
    <w:rsid w:val="00157413"/>
    <w:rsid w:val="001605F4"/>
    <w:rsid w:val="00161BAB"/>
    <w:rsid w:val="0016529A"/>
    <w:rsid w:val="001664ED"/>
    <w:rsid w:val="00166E75"/>
    <w:rsid w:val="00167647"/>
    <w:rsid w:val="00170248"/>
    <w:rsid w:val="00172670"/>
    <w:rsid w:val="00176C2F"/>
    <w:rsid w:val="00181DAE"/>
    <w:rsid w:val="00182D10"/>
    <w:rsid w:val="00184A3C"/>
    <w:rsid w:val="001862D2"/>
    <w:rsid w:val="001871E3"/>
    <w:rsid w:val="001872B3"/>
    <w:rsid w:val="001942EC"/>
    <w:rsid w:val="001945B8"/>
    <w:rsid w:val="00196438"/>
    <w:rsid w:val="00197D96"/>
    <w:rsid w:val="001A03CC"/>
    <w:rsid w:val="001A1E05"/>
    <w:rsid w:val="001A6E14"/>
    <w:rsid w:val="001A79B0"/>
    <w:rsid w:val="001B1F30"/>
    <w:rsid w:val="001B4799"/>
    <w:rsid w:val="001B4A85"/>
    <w:rsid w:val="001B5DF2"/>
    <w:rsid w:val="001B6D84"/>
    <w:rsid w:val="001B7475"/>
    <w:rsid w:val="001C01DD"/>
    <w:rsid w:val="001C06CA"/>
    <w:rsid w:val="001C303F"/>
    <w:rsid w:val="001D0786"/>
    <w:rsid w:val="001D0A21"/>
    <w:rsid w:val="001D1EDB"/>
    <w:rsid w:val="001D240C"/>
    <w:rsid w:val="001D2879"/>
    <w:rsid w:val="001D505A"/>
    <w:rsid w:val="001D5206"/>
    <w:rsid w:val="001D6401"/>
    <w:rsid w:val="001E031A"/>
    <w:rsid w:val="001E1E53"/>
    <w:rsid w:val="001E2CE2"/>
    <w:rsid w:val="001E3A97"/>
    <w:rsid w:val="001E58AB"/>
    <w:rsid w:val="001E5965"/>
    <w:rsid w:val="001E5E42"/>
    <w:rsid w:val="001E6C93"/>
    <w:rsid w:val="001E7746"/>
    <w:rsid w:val="001E7D6A"/>
    <w:rsid w:val="001F0D74"/>
    <w:rsid w:val="001F5DA4"/>
    <w:rsid w:val="00201267"/>
    <w:rsid w:val="002027A2"/>
    <w:rsid w:val="00202AA7"/>
    <w:rsid w:val="00210FA0"/>
    <w:rsid w:val="00213C1C"/>
    <w:rsid w:val="002157FB"/>
    <w:rsid w:val="00215E68"/>
    <w:rsid w:val="00216499"/>
    <w:rsid w:val="0022194A"/>
    <w:rsid w:val="00222121"/>
    <w:rsid w:val="00223009"/>
    <w:rsid w:val="00223676"/>
    <w:rsid w:val="00226A0F"/>
    <w:rsid w:val="00230922"/>
    <w:rsid w:val="002313E5"/>
    <w:rsid w:val="00233064"/>
    <w:rsid w:val="002341B0"/>
    <w:rsid w:val="00242B8D"/>
    <w:rsid w:val="00257576"/>
    <w:rsid w:val="00257A66"/>
    <w:rsid w:val="00260003"/>
    <w:rsid w:val="00262AC6"/>
    <w:rsid w:val="00263A01"/>
    <w:rsid w:val="002651A6"/>
    <w:rsid w:val="00265E0D"/>
    <w:rsid w:val="00265FC7"/>
    <w:rsid w:val="002706A2"/>
    <w:rsid w:val="00270DDF"/>
    <w:rsid w:val="00271D94"/>
    <w:rsid w:val="00272DCD"/>
    <w:rsid w:val="0027462B"/>
    <w:rsid w:val="00280869"/>
    <w:rsid w:val="00281AC7"/>
    <w:rsid w:val="0028651A"/>
    <w:rsid w:val="00287355"/>
    <w:rsid w:val="002A57C1"/>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3C86"/>
    <w:rsid w:val="002F5706"/>
    <w:rsid w:val="002F6AD3"/>
    <w:rsid w:val="003015B0"/>
    <w:rsid w:val="00306040"/>
    <w:rsid w:val="00310082"/>
    <w:rsid w:val="003102A3"/>
    <w:rsid w:val="00310F96"/>
    <w:rsid w:val="00314E84"/>
    <w:rsid w:val="00315755"/>
    <w:rsid w:val="00325F11"/>
    <w:rsid w:val="0032690C"/>
    <w:rsid w:val="00326AAC"/>
    <w:rsid w:val="00327081"/>
    <w:rsid w:val="003331EE"/>
    <w:rsid w:val="00335A28"/>
    <w:rsid w:val="00337560"/>
    <w:rsid w:val="003429F2"/>
    <w:rsid w:val="00343245"/>
    <w:rsid w:val="00343BA0"/>
    <w:rsid w:val="00346B76"/>
    <w:rsid w:val="003470BC"/>
    <w:rsid w:val="00347D06"/>
    <w:rsid w:val="00347FFC"/>
    <w:rsid w:val="00350363"/>
    <w:rsid w:val="00350AC2"/>
    <w:rsid w:val="00352738"/>
    <w:rsid w:val="003557E5"/>
    <w:rsid w:val="00357B31"/>
    <w:rsid w:val="0036170A"/>
    <w:rsid w:val="003666B3"/>
    <w:rsid w:val="003676EB"/>
    <w:rsid w:val="0037050B"/>
    <w:rsid w:val="00370AB3"/>
    <w:rsid w:val="00370CF4"/>
    <w:rsid w:val="00371451"/>
    <w:rsid w:val="0037341A"/>
    <w:rsid w:val="00374EBD"/>
    <w:rsid w:val="00376609"/>
    <w:rsid w:val="00377C74"/>
    <w:rsid w:val="0038320B"/>
    <w:rsid w:val="00383C8F"/>
    <w:rsid w:val="003850CD"/>
    <w:rsid w:val="00387228"/>
    <w:rsid w:val="0039206B"/>
    <w:rsid w:val="003A121C"/>
    <w:rsid w:val="003A229D"/>
    <w:rsid w:val="003A39E0"/>
    <w:rsid w:val="003A76F6"/>
    <w:rsid w:val="003B197C"/>
    <w:rsid w:val="003B1D28"/>
    <w:rsid w:val="003B2A40"/>
    <w:rsid w:val="003B53B3"/>
    <w:rsid w:val="003C08EC"/>
    <w:rsid w:val="003C6DBB"/>
    <w:rsid w:val="003D0967"/>
    <w:rsid w:val="003D2C2B"/>
    <w:rsid w:val="003D2D24"/>
    <w:rsid w:val="003D3C3E"/>
    <w:rsid w:val="003D58F8"/>
    <w:rsid w:val="003D7964"/>
    <w:rsid w:val="003E152B"/>
    <w:rsid w:val="003E21BA"/>
    <w:rsid w:val="003E3BB5"/>
    <w:rsid w:val="003E440C"/>
    <w:rsid w:val="003F2B63"/>
    <w:rsid w:val="003F5E9C"/>
    <w:rsid w:val="003F67A5"/>
    <w:rsid w:val="003F6921"/>
    <w:rsid w:val="003F7CBB"/>
    <w:rsid w:val="00402B6C"/>
    <w:rsid w:val="004032AC"/>
    <w:rsid w:val="00410D5A"/>
    <w:rsid w:val="00411475"/>
    <w:rsid w:val="00411C59"/>
    <w:rsid w:val="00412A4D"/>
    <w:rsid w:val="00412A89"/>
    <w:rsid w:val="00413D0A"/>
    <w:rsid w:val="004143C4"/>
    <w:rsid w:val="00415ABE"/>
    <w:rsid w:val="00417EED"/>
    <w:rsid w:val="00422C23"/>
    <w:rsid w:val="0042468A"/>
    <w:rsid w:val="00425055"/>
    <w:rsid w:val="00431209"/>
    <w:rsid w:val="00432526"/>
    <w:rsid w:val="00434345"/>
    <w:rsid w:val="0043535D"/>
    <w:rsid w:val="00435BA6"/>
    <w:rsid w:val="004368E3"/>
    <w:rsid w:val="0043699C"/>
    <w:rsid w:val="004401F6"/>
    <w:rsid w:val="004429EC"/>
    <w:rsid w:val="00444079"/>
    <w:rsid w:val="00444228"/>
    <w:rsid w:val="00444784"/>
    <w:rsid w:val="004447A4"/>
    <w:rsid w:val="004454D3"/>
    <w:rsid w:val="00446162"/>
    <w:rsid w:val="00446B1C"/>
    <w:rsid w:val="00452887"/>
    <w:rsid w:val="0045405F"/>
    <w:rsid w:val="00454C7C"/>
    <w:rsid w:val="00455102"/>
    <w:rsid w:val="004577AC"/>
    <w:rsid w:val="00460665"/>
    <w:rsid w:val="004607FB"/>
    <w:rsid w:val="00460ED4"/>
    <w:rsid w:val="0046182A"/>
    <w:rsid w:val="00462B6A"/>
    <w:rsid w:val="00464CC7"/>
    <w:rsid w:val="00465632"/>
    <w:rsid w:val="004669B1"/>
    <w:rsid w:val="00466AC2"/>
    <w:rsid w:val="00466E34"/>
    <w:rsid w:val="004717A9"/>
    <w:rsid w:val="0047347C"/>
    <w:rsid w:val="00473548"/>
    <w:rsid w:val="004753D9"/>
    <w:rsid w:val="00477426"/>
    <w:rsid w:val="00480661"/>
    <w:rsid w:val="004806F0"/>
    <w:rsid w:val="00480BF5"/>
    <w:rsid w:val="00481970"/>
    <w:rsid w:val="00481B8F"/>
    <w:rsid w:val="00483B57"/>
    <w:rsid w:val="0048456B"/>
    <w:rsid w:val="00494B8A"/>
    <w:rsid w:val="004A019C"/>
    <w:rsid w:val="004A460E"/>
    <w:rsid w:val="004A66F3"/>
    <w:rsid w:val="004A6F37"/>
    <w:rsid w:val="004A7E65"/>
    <w:rsid w:val="004B17D1"/>
    <w:rsid w:val="004B1A33"/>
    <w:rsid w:val="004B1BCD"/>
    <w:rsid w:val="004B2E75"/>
    <w:rsid w:val="004B34BB"/>
    <w:rsid w:val="004B3BD0"/>
    <w:rsid w:val="004B4317"/>
    <w:rsid w:val="004B5105"/>
    <w:rsid w:val="004B5756"/>
    <w:rsid w:val="004C2E42"/>
    <w:rsid w:val="004C3990"/>
    <w:rsid w:val="004C5F5E"/>
    <w:rsid w:val="004C6C19"/>
    <w:rsid w:val="004D054B"/>
    <w:rsid w:val="004D0FFC"/>
    <w:rsid w:val="004D217C"/>
    <w:rsid w:val="004D53AD"/>
    <w:rsid w:val="004D5D51"/>
    <w:rsid w:val="004E1D1B"/>
    <w:rsid w:val="004E2A77"/>
    <w:rsid w:val="004E46C3"/>
    <w:rsid w:val="004E7413"/>
    <w:rsid w:val="004F18BB"/>
    <w:rsid w:val="004F467F"/>
    <w:rsid w:val="004F4EB6"/>
    <w:rsid w:val="00500C55"/>
    <w:rsid w:val="00502C16"/>
    <w:rsid w:val="00504261"/>
    <w:rsid w:val="00507D55"/>
    <w:rsid w:val="00510021"/>
    <w:rsid w:val="00510C3D"/>
    <w:rsid w:val="00514399"/>
    <w:rsid w:val="005166B9"/>
    <w:rsid w:val="00517C7D"/>
    <w:rsid w:val="00522154"/>
    <w:rsid w:val="00524AFA"/>
    <w:rsid w:val="0052618A"/>
    <w:rsid w:val="00527984"/>
    <w:rsid w:val="005307FF"/>
    <w:rsid w:val="00542167"/>
    <w:rsid w:val="0054509D"/>
    <w:rsid w:val="00547A8B"/>
    <w:rsid w:val="00547CC9"/>
    <w:rsid w:val="00553C5C"/>
    <w:rsid w:val="00554DAD"/>
    <w:rsid w:val="00555133"/>
    <w:rsid w:val="00560C65"/>
    <w:rsid w:val="005614F6"/>
    <w:rsid w:val="005633B4"/>
    <w:rsid w:val="005674BA"/>
    <w:rsid w:val="00572091"/>
    <w:rsid w:val="005741DA"/>
    <w:rsid w:val="00574F82"/>
    <w:rsid w:val="00575F9B"/>
    <w:rsid w:val="005771A3"/>
    <w:rsid w:val="0057782F"/>
    <w:rsid w:val="005815CC"/>
    <w:rsid w:val="00583141"/>
    <w:rsid w:val="0058633E"/>
    <w:rsid w:val="00590C8C"/>
    <w:rsid w:val="00593191"/>
    <w:rsid w:val="00593340"/>
    <w:rsid w:val="00595B26"/>
    <w:rsid w:val="00597535"/>
    <w:rsid w:val="005A2A95"/>
    <w:rsid w:val="005B0D58"/>
    <w:rsid w:val="005B1C8B"/>
    <w:rsid w:val="005B29FD"/>
    <w:rsid w:val="005B5835"/>
    <w:rsid w:val="005B5F01"/>
    <w:rsid w:val="005B60D2"/>
    <w:rsid w:val="005B66FC"/>
    <w:rsid w:val="005B7B66"/>
    <w:rsid w:val="005C083A"/>
    <w:rsid w:val="005C6264"/>
    <w:rsid w:val="005D22F9"/>
    <w:rsid w:val="005D3BE6"/>
    <w:rsid w:val="005D572B"/>
    <w:rsid w:val="005D633F"/>
    <w:rsid w:val="005D6FA8"/>
    <w:rsid w:val="005D7328"/>
    <w:rsid w:val="005E3DA5"/>
    <w:rsid w:val="005E4B83"/>
    <w:rsid w:val="005E51E1"/>
    <w:rsid w:val="005E5474"/>
    <w:rsid w:val="005E7AFD"/>
    <w:rsid w:val="005F0F28"/>
    <w:rsid w:val="005F23F2"/>
    <w:rsid w:val="005F2709"/>
    <w:rsid w:val="005F2DB2"/>
    <w:rsid w:val="005F3636"/>
    <w:rsid w:val="005F4B8F"/>
    <w:rsid w:val="005F6550"/>
    <w:rsid w:val="005F6894"/>
    <w:rsid w:val="005F6B17"/>
    <w:rsid w:val="006041E5"/>
    <w:rsid w:val="0060474D"/>
    <w:rsid w:val="00615D97"/>
    <w:rsid w:val="00616390"/>
    <w:rsid w:val="00621FC0"/>
    <w:rsid w:val="00624344"/>
    <w:rsid w:val="006246ED"/>
    <w:rsid w:val="00627024"/>
    <w:rsid w:val="006334FD"/>
    <w:rsid w:val="006336BF"/>
    <w:rsid w:val="006361D0"/>
    <w:rsid w:val="006401EA"/>
    <w:rsid w:val="0064100A"/>
    <w:rsid w:val="00641D2A"/>
    <w:rsid w:val="00642E9C"/>
    <w:rsid w:val="006440F8"/>
    <w:rsid w:val="00652934"/>
    <w:rsid w:val="00656BDC"/>
    <w:rsid w:val="00657999"/>
    <w:rsid w:val="0066061E"/>
    <w:rsid w:val="00661C0F"/>
    <w:rsid w:val="00667CAF"/>
    <w:rsid w:val="00670127"/>
    <w:rsid w:val="00671B96"/>
    <w:rsid w:val="00672840"/>
    <w:rsid w:val="00672A32"/>
    <w:rsid w:val="00672C0A"/>
    <w:rsid w:val="006731B0"/>
    <w:rsid w:val="00673355"/>
    <w:rsid w:val="006733BC"/>
    <w:rsid w:val="006851ED"/>
    <w:rsid w:val="0068653B"/>
    <w:rsid w:val="006871D2"/>
    <w:rsid w:val="00691155"/>
    <w:rsid w:val="0069505A"/>
    <w:rsid w:val="0069505B"/>
    <w:rsid w:val="006A1E43"/>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43E8"/>
    <w:rsid w:val="006E47AF"/>
    <w:rsid w:val="006E550A"/>
    <w:rsid w:val="006E7742"/>
    <w:rsid w:val="006E7AB0"/>
    <w:rsid w:val="006F117E"/>
    <w:rsid w:val="006F5182"/>
    <w:rsid w:val="006F6A15"/>
    <w:rsid w:val="0070068E"/>
    <w:rsid w:val="00707C72"/>
    <w:rsid w:val="0071032C"/>
    <w:rsid w:val="00711C6A"/>
    <w:rsid w:val="0071243A"/>
    <w:rsid w:val="00712802"/>
    <w:rsid w:val="007139EE"/>
    <w:rsid w:val="007164A1"/>
    <w:rsid w:val="00717AEB"/>
    <w:rsid w:val="00721FE0"/>
    <w:rsid w:val="007231AD"/>
    <w:rsid w:val="007238CA"/>
    <w:rsid w:val="00723B74"/>
    <w:rsid w:val="00725817"/>
    <w:rsid w:val="007262D6"/>
    <w:rsid w:val="00726B8B"/>
    <w:rsid w:val="00733084"/>
    <w:rsid w:val="007371B9"/>
    <w:rsid w:val="0074553A"/>
    <w:rsid w:val="00746E0B"/>
    <w:rsid w:val="007472FB"/>
    <w:rsid w:val="0075101E"/>
    <w:rsid w:val="00753305"/>
    <w:rsid w:val="00753F94"/>
    <w:rsid w:val="00755A6D"/>
    <w:rsid w:val="00760549"/>
    <w:rsid w:val="00761CA4"/>
    <w:rsid w:val="00762E3F"/>
    <w:rsid w:val="00764015"/>
    <w:rsid w:val="007641D3"/>
    <w:rsid w:val="00766078"/>
    <w:rsid w:val="00766B94"/>
    <w:rsid w:val="0077101F"/>
    <w:rsid w:val="00771B16"/>
    <w:rsid w:val="00774F2B"/>
    <w:rsid w:val="007760D0"/>
    <w:rsid w:val="00780AF7"/>
    <w:rsid w:val="00783489"/>
    <w:rsid w:val="007862F5"/>
    <w:rsid w:val="0078663F"/>
    <w:rsid w:val="00786AB6"/>
    <w:rsid w:val="00787AAE"/>
    <w:rsid w:val="00793444"/>
    <w:rsid w:val="007935B0"/>
    <w:rsid w:val="00793CD3"/>
    <w:rsid w:val="00794834"/>
    <w:rsid w:val="0079581B"/>
    <w:rsid w:val="00796096"/>
    <w:rsid w:val="00796FCB"/>
    <w:rsid w:val="007977C4"/>
    <w:rsid w:val="007A096C"/>
    <w:rsid w:val="007A1445"/>
    <w:rsid w:val="007A4DE1"/>
    <w:rsid w:val="007A4E4C"/>
    <w:rsid w:val="007A522A"/>
    <w:rsid w:val="007A7398"/>
    <w:rsid w:val="007B2BFC"/>
    <w:rsid w:val="007B3431"/>
    <w:rsid w:val="007B40F5"/>
    <w:rsid w:val="007B5558"/>
    <w:rsid w:val="007C11F2"/>
    <w:rsid w:val="007C43E2"/>
    <w:rsid w:val="007C7042"/>
    <w:rsid w:val="007D2F0F"/>
    <w:rsid w:val="007D2F42"/>
    <w:rsid w:val="007D7074"/>
    <w:rsid w:val="007E1D1A"/>
    <w:rsid w:val="007E5667"/>
    <w:rsid w:val="007F107B"/>
    <w:rsid w:val="007F5562"/>
    <w:rsid w:val="008062A5"/>
    <w:rsid w:val="00807B28"/>
    <w:rsid w:val="00811118"/>
    <w:rsid w:val="00814C73"/>
    <w:rsid w:val="00821E6D"/>
    <w:rsid w:val="00823B5F"/>
    <w:rsid w:val="00823E8E"/>
    <w:rsid w:val="00831BDA"/>
    <w:rsid w:val="0083402B"/>
    <w:rsid w:val="00840CDC"/>
    <w:rsid w:val="0084140A"/>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0884"/>
    <w:rsid w:val="0089140E"/>
    <w:rsid w:val="00891EC9"/>
    <w:rsid w:val="00893909"/>
    <w:rsid w:val="00894717"/>
    <w:rsid w:val="008A1BC4"/>
    <w:rsid w:val="008A20A2"/>
    <w:rsid w:val="008A79CD"/>
    <w:rsid w:val="008A7C9E"/>
    <w:rsid w:val="008B1D6B"/>
    <w:rsid w:val="008B2841"/>
    <w:rsid w:val="008B2FC9"/>
    <w:rsid w:val="008B3D3F"/>
    <w:rsid w:val="008C25C8"/>
    <w:rsid w:val="008C2962"/>
    <w:rsid w:val="008C2F86"/>
    <w:rsid w:val="008C38B8"/>
    <w:rsid w:val="008C3D6E"/>
    <w:rsid w:val="008C5677"/>
    <w:rsid w:val="008C71ED"/>
    <w:rsid w:val="008D0751"/>
    <w:rsid w:val="008D31AC"/>
    <w:rsid w:val="008D3698"/>
    <w:rsid w:val="008D3778"/>
    <w:rsid w:val="008E0E13"/>
    <w:rsid w:val="008E1BB7"/>
    <w:rsid w:val="008E3321"/>
    <w:rsid w:val="008E3FAA"/>
    <w:rsid w:val="008E3FD0"/>
    <w:rsid w:val="008E5942"/>
    <w:rsid w:val="008E5B8F"/>
    <w:rsid w:val="008E7C43"/>
    <w:rsid w:val="008E7D3D"/>
    <w:rsid w:val="008F24C6"/>
    <w:rsid w:val="008F55EA"/>
    <w:rsid w:val="008F6E82"/>
    <w:rsid w:val="008F729C"/>
    <w:rsid w:val="008F7D58"/>
    <w:rsid w:val="00900222"/>
    <w:rsid w:val="0090354F"/>
    <w:rsid w:val="00906CD8"/>
    <w:rsid w:val="0091219F"/>
    <w:rsid w:val="009142BB"/>
    <w:rsid w:val="009168AF"/>
    <w:rsid w:val="009177BB"/>
    <w:rsid w:val="00920E41"/>
    <w:rsid w:val="00921601"/>
    <w:rsid w:val="009232E9"/>
    <w:rsid w:val="0092642F"/>
    <w:rsid w:val="00926E88"/>
    <w:rsid w:val="00932726"/>
    <w:rsid w:val="0093606E"/>
    <w:rsid w:val="00940E93"/>
    <w:rsid w:val="00944925"/>
    <w:rsid w:val="00944AAC"/>
    <w:rsid w:val="0094660D"/>
    <w:rsid w:val="00951D2A"/>
    <w:rsid w:val="009529FD"/>
    <w:rsid w:val="00953111"/>
    <w:rsid w:val="00955E8A"/>
    <w:rsid w:val="00956489"/>
    <w:rsid w:val="00960F92"/>
    <w:rsid w:val="009627DC"/>
    <w:rsid w:val="00964783"/>
    <w:rsid w:val="00964FDC"/>
    <w:rsid w:val="009659E4"/>
    <w:rsid w:val="0097437D"/>
    <w:rsid w:val="00976863"/>
    <w:rsid w:val="0098004D"/>
    <w:rsid w:val="00980114"/>
    <w:rsid w:val="00980403"/>
    <w:rsid w:val="00981D32"/>
    <w:rsid w:val="00983BA0"/>
    <w:rsid w:val="009847FC"/>
    <w:rsid w:val="009922A7"/>
    <w:rsid w:val="00992B2C"/>
    <w:rsid w:val="00992ED7"/>
    <w:rsid w:val="00993F54"/>
    <w:rsid w:val="00994871"/>
    <w:rsid w:val="0099550B"/>
    <w:rsid w:val="009961B2"/>
    <w:rsid w:val="009A0558"/>
    <w:rsid w:val="009A0FF0"/>
    <w:rsid w:val="009A383F"/>
    <w:rsid w:val="009A629B"/>
    <w:rsid w:val="009A7F21"/>
    <w:rsid w:val="009B20B2"/>
    <w:rsid w:val="009B3D53"/>
    <w:rsid w:val="009B7695"/>
    <w:rsid w:val="009B7E38"/>
    <w:rsid w:val="009C17D4"/>
    <w:rsid w:val="009C1C09"/>
    <w:rsid w:val="009C2246"/>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974"/>
    <w:rsid w:val="009E7BCC"/>
    <w:rsid w:val="009F2824"/>
    <w:rsid w:val="009F6454"/>
    <w:rsid w:val="00A01EE1"/>
    <w:rsid w:val="00A02421"/>
    <w:rsid w:val="00A06CFA"/>
    <w:rsid w:val="00A10A16"/>
    <w:rsid w:val="00A113F2"/>
    <w:rsid w:val="00A12E8B"/>
    <w:rsid w:val="00A13A4E"/>
    <w:rsid w:val="00A16B22"/>
    <w:rsid w:val="00A22C96"/>
    <w:rsid w:val="00A270F6"/>
    <w:rsid w:val="00A3107C"/>
    <w:rsid w:val="00A31297"/>
    <w:rsid w:val="00A31EDE"/>
    <w:rsid w:val="00A3317A"/>
    <w:rsid w:val="00A33885"/>
    <w:rsid w:val="00A35E0F"/>
    <w:rsid w:val="00A376AD"/>
    <w:rsid w:val="00A4137D"/>
    <w:rsid w:val="00A41716"/>
    <w:rsid w:val="00A41EB0"/>
    <w:rsid w:val="00A421DD"/>
    <w:rsid w:val="00A44E77"/>
    <w:rsid w:val="00A4614E"/>
    <w:rsid w:val="00A46AE4"/>
    <w:rsid w:val="00A50EBA"/>
    <w:rsid w:val="00A51324"/>
    <w:rsid w:val="00A513C7"/>
    <w:rsid w:val="00A52F64"/>
    <w:rsid w:val="00A564AE"/>
    <w:rsid w:val="00A607FA"/>
    <w:rsid w:val="00A62887"/>
    <w:rsid w:val="00A64EF2"/>
    <w:rsid w:val="00A67788"/>
    <w:rsid w:val="00A7057D"/>
    <w:rsid w:val="00A71A73"/>
    <w:rsid w:val="00A72130"/>
    <w:rsid w:val="00A74048"/>
    <w:rsid w:val="00A74697"/>
    <w:rsid w:val="00A74E00"/>
    <w:rsid w:val="00A74ED9"/>
    <w:rsid w:val="00A76ABC"/>
    <w:rsid w:val="00A77A81"/>
    <w:rsid w:val="00A81DD7"/>
    <w:rsid w:val="00A836F6"/>
    <w:rsid w:val="00A90A92"/>
    <w:rsid w:val="00A91B6A"/>
    <w:rsid w:val="00A9519D"/>
    <w:rsid w:val="00A952C4"/>
    <w:rsid w:val="00A97FB1"/>
    <w:rsid w:val="00AA14F4"/>
    <w:rsid w:val="00AA2313"/>
    <w:rsid w:val="00AA3B47"/>
    <w:rsid w:val="00AA7BFE"/>
    <w:rsid w:val="00AB0693"/>
    <w:rsid w:val="00AB258E"/>
    <w:rsid w:val="00AB274D"/>
    <w:rsid w:val="00AB3976"/>
    <w:rsid w:val="00AB4538"/>
    <w:rsid w:val="00AC20C3"/>
    <w:rsid w:val="00AC2669"/>
    <w:rsid w:val="00AC3107"/>
    <w:rsid w:val="00AC6353"/>
    <w:rsid w:val="00AC7AAE"/>
    <w:rsid w:val="00AD0060"/>
    <w:rsid w:val="00AD1E9E"/>
    <w:rsid w:val="00AD1ECD"/>
    <w:rsid w:val="00AD2326"/>
    <w:rsid w:val="00AD5160"/>
    <w:rsid w:val="00AD5EBC"/>
    <w:rsid w:val="00AD70AE"/>
    <w:rsid w:val="00AD718C"/>
    <w:rsid w:val="00AD7AD8"/>
    <w:rsid w:val="00AE06BF"/>
    <w:rsid w:val="00AE14EC"/>
    <w:rsid w:val="00AE1BBA"/>
    <w:rsid w:val="00AE2CD6"/>
    <w:rsid w:val="00AE3E7B"/>
    <w:rsid w:val="00AE55AB"/>
    <w:rsid w:val="00AE5A26"/>
    <w:rsid w:val="00AF031A"/>
    <w:rsid w:val="00AF0E98"/>
    <w:rsid w:val="00AF498A"/>
    <w:rsid w:val="00AF4B26"/>
    <w:rsid w:val="00B00BB8"/>
    <w:rsid w:val="00B02348"/>
    <w:rsid w:val="00B04944"/>
    <w:rsid w:val="00B060E3"/>
    <w:rsid w:val="00B10963"/>
    <w:rsid w:val="00B12259"/>
    <w:rsid w:val="00B1257A"/>
    <w:rsid w:val="00B12D14"/>
    <w:rsid w:val="00B1358A"/>
    <w:rsid w:val="00B1425A"/>
    <w:rsid w:val="00B14E45"/>
    <w:rsid w:val="00B16E08"/>
    <w:rsid w:val="00B17455"/>
    <w:rsid w:val="00B21F02"/>
    <w:rsid w:val="00B221CB"/>
    <w:rsid w:val="00B242CB"/>
    <w:rsid w:val="00B250FE"/>
    <w:rsid w:val="00B32463"/>
    <w:rsid w:val="00B33205"/>
    <w:rsid w:val="00B33913"/>
    <w:rsid w:val="00B33DFA"/>
    <w:rsid w:val="00B35004"/>
    <w:rsid w:val="00B451A9"/>
    <w:rsid w:val="00B46698"/>
    <w:rsid w:val="00B46E43"/>
    <w:rsid w:val="00B50E30"/>
    <w:rsid w:val="00B510FB"/>
    <w:rsid w:val="00B54C4B"/>
    <w:rsid w:val="00B615D9"/>
    <w:rsid w:val="00B641D0"/>
    <w:rsid w:val="00B648E0"/>
    <w:rsid w:val="00B65759"/>
    <w:rsid w:val="00B67496"/>
    <w:rsid w:val="00B75495"/>
    <w:rsid w:val="00B75A00"/>
    <w:rsid w:val="00B76944"/>
    <w:rsid w:val="00B80FD4"/>
    <w:rsid w:val="00B8109D"/>
    <w:rsid w:val="00B8179B"/>
    <w:rsid w:val="00B84329"/>
    <w:rsid w:val="00B846A3"/>
    <w:rsid w:val="00B85771"/>
    <w:rsid w:val="00B906EE"/>
    <w:rsid w:val="00B912E0"/>
    <w:rsid w:val="00B921E3"/>
    <w:rsid w:val="00B9268E"/>
    <w:rsid w:val="00B929B6"/>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1439"/>
    <w:rsid w:val="00BD3ACE"/>
    <w:rsid w:val="00BD4322"/>
    <w:rsid w:val="00BD6C74"/>
    <w:rsid w:val="00BE498F"/>
    <w:rsid w:val="00BE735C"/>
    <w:rsid w:val="00BE787E"/>
    <w:rsid w:val="00BF0878"/>
    <w:rsid w:val="00BF3358"/>
    <w:rsid w:val="00BF3D01"/>
    <w:rsid w:val="00BF5690"/>
    <w:rsid w:val="00BF6235"/>
    <w:rsid w:val="00BF639B"/>
    <w:rsid w:val="00C0104E"/>
    <w:rsid w:val="00C02937"/>
    <w:rsid w:val="00C02CC4"/>
    <w:rsid w:val="00C0323E"/>
    <w:rsid w:val="00C036F7"/>
    <w:rsid w:val="00C03E5B"/>
    <w:rsid w:val="00C04058"/>
    <w:rsid w:val="00C06B27"/>
    <w:rsid w:val="00C070A0"/>
    <w:rsid w:val="00C076C1"/>
    <w:rsid w:val="00C10877"/>
    <w:rsid w:val="00C13153"/>
    <w:rsid w:val="00C142A5"/>
    <w:rsid w:val="00C16FA2"/>
    <w:rsid w:val="00C24E33"/>
    <w:rsid w:val="00C27945"/>
    <w:rsid w:val="00C31D81"/>
    <w:rsid w:val="00C352EA"/>
    <w:rsid w:val="00C35898"/>
    <w:rsid w:val="00C40D49"/>
    <w:rsid w:val="00C42100"/>
    <w:rsid w:val="00C43515"/>
    <w:rsid w:val="00C44450"/>
    <w:rsid w:val="00C44893"/>
    <w:rsid w:val="00C44E1B"/>
    <w:rsid w:val="00C45C0E"/>
    <w:rsid w:val="00C4740B"/>
    <w:rsid w:val="00C4763B"/>
    <w:rsid w:val="00C5021E"/>
    <w:rsid w:val="00C5592B"/>
    <w:rsid w:val="00C603DE"/>
    <w:rsid w:val="00C61742"/>
    <w:rsid w:val="00C61D2C"/>
    <w:rsid w:val="00C62383"/>
    <w:rsid w:val="00C639C6"/>
    <w:rsid w:val="00C63CB5"/>
    <w:rsid w:val="00C6485D"/>
    <w:rsid w:val="00C64E15"/>
    <w:rsid w:val="00C668D3"/>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24B3"/>
    <w:rsid w:val="00CD3254"/>
    <w:rsid w:val="00CD3809"/>
    <w:rsid w:val="00CD4ACC"/>
    <w:rsid w:val="00CE2E7F"/>
    <w:rsid w:val="00CE5B8E"/>
    <w:rsid w:val="00CF1AB3"/>
    <w:rsid w:val="00CF1F92"/>
    <w:rsid w:val="00CF3243"/>
    <w:rsid w:val="00CF44F8"/>
    <w:rsid w:val="00D002DE"/>
    <w:rsid w:val="00D00D82"/>
    <w:rsid w:val="00D03C5C"/>
    <w:rsid w:val="00D0442B"/>
    <w:rsid w:val="00D06403"/>
    <w:rsid w:val="00D10444"/>
    <w:rsid w:val="00D11F7F"/>
    <w:rsid w:val="00D22FC6"/>
    <w:rsid w:val="00D25E27"/>
    <w:rsid w:val="00D305B5"/>
    <w:rsid w:val="00D32900"/>
    <w:rsid w:val="00D34EC4"/>
    <w:rsid w:val="00D36843"/>
    <w:rsid w:val="00D36E81"/>
    <w:rsid w:val="00D42D8D"/>
    <w:rsid w:val="00D43B84"/>
    <w:rsid w:val="00D45DE4"/>
    <w:rsid w:val="00D50156"/>
    <w:rsid w:val="00D50BAD"/>
    <w:rsid w:val="00D50DD7"/>
    <w:rsid w:val="00D5167B"/>
    <w:rsid w:val="00D51AFF"/>
    <w:rsid w:val="00D53F49"/>
    <w:rsid w:val="00D561D6"/>
    <w:rsid w:val="00D64F5C"/>
    <w:rsid w:val="00D671C7"/>
    <w:rsid w:val="00D672BA"/>
    <w:rsid w:val="00D6768B"/>
    <w:rsid w:val="00D67CAA"/>
    <w:rsid w:val="00D70D16"/>
    <w:rsid w:val="00D72F49"/>
    <w:rsid w:val="00D80ACE"/>
    <w:rsid w:val="00D816A5"/>
    <w:rsid w:val="00D816D3"/>
    <w:rsid w:val="00D820B5"/>
    <w:rsid w:val="00D84133"/>
    <w:rsid w:val="00D847D0"/>
    <w:rsid w:val="00D84CB7"/>
    <w:rsid w:val="00D84E12"/>
    <w:rsid w:val="00D91255"/>
    <w:rsid w:val="00D9273D"/>
    <w:rsid w:val="00D93DA6"/>
    <w:rsid w:val="00D942F3"/>
    <w:rsid w:val="00D97365"/>
    <w:rsid w:val="00D97E90"/>
    <w:rsid w:val="00DA080F"/>
    <w:rsid w:val="00DA15E2"/>
    <w:rsid w:val="00DA1DE9"/>
    <w:rsid w:val="00DA2BE1"/>
    <w:rsid w:val="00DA50CD"/>
    <w:rsid w:val="00DA59D4"/>
    <w:rsid w:val="00DA7C58"/>
    <w:rsid w:val="00DB3D31"/>
    <w:rsid w:val="00DB4F52"/>
    <w:rsid w:val="00DB511E"/>
    <w:rsid w:val="00DB676C"/>
    <w:rsid w:val="00DC08E9"/>
    <w:rsid w:val="00DC0A63"/>
    <w:rsid w:val="00DC5217"/>
    <w:rsid w:val="00DD136D"/>
    <w:rsid w:val="00DD16BB"/>
    <w:rsid w:val="00DD2F98"/>
    <w:rsid w:val="00DD514A"/>
    <w:rsid w:val="00DD7CC3"/>
    <w:rsid w:val="00DE2BD6"/>
    <w:rsid w:val="00DE415F"/>
    <w:rsid w:val="00DE68D8"/>
    <w:rsid w:val="00DE7E61"/>
    <w:rsid w:val="00DF1FFD"/>
    <w:rsid w:val="00DF5BCA"/>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1919"/>
    <w:rsid w:val="00E223A9"/>
    <w:rsid w:val="00E232FF"/>
    <w:rsid w:val="00E254A6"/>
    <w:rsid w:val="00E27939"/>
    <w:rsid w:val="00E27E41"/>
    <w:rsid w:val="00E322CF"/>
    <w:rsid w:val="00E34BBF"/>
    <w:rsid w:val="00E35418"/>
    <w:rsid w:val="00E36F50"/>
    <w:rsid w:val="00E46A5F"/>
    <w:rsid w:val="00E50C94"/>
    <w:rsid w:val="00E52824"/>
    <w:rsid w:val="00E52D35"/>
    <w:rsid w:val="00E5305A"/>
    <w:rsid w:val="00E628BB"/>
    <w:rsid w:val="00E62A56"/>
    <w:rsid w:val="00E62B7F"/>
    <w:rsid w:val="00E71773"/>
    <w:rsid w:val="00E7406F"/>
    <w:rsid w:val="00E75037"/>
    <w:rsid w:val="00E77DE2"/>
    <w:rsid w:val="00E77E6E"/>
    <w:rsid w:val="00E809A7"/>
    <w:rsid w:val="00E834D3"/>
    <w:rsid w:val="00E84405"/>
    <w:rsid w:val="00E85AB7"/>
    <w:rsid w:val="00E86A5D"/>
    <w:rsid w:val="00E86AE9"/>
    <w:rsid w:val="00E908D6"/>
    <w:rsid w:val="00E91056"/>
    <w:rsid w:val="00E93343"/>
    <w:rsid w:val="00E95565"/>
    <w:rsid w:val="00E9664D"/>
    <w:rsid w:val="00EA1377"/>
    <w:rsid w:val="00EA4AEB"/>
    <w:rsid w:val="00EA4E00"/>
    <w:rsid w:val="00EA51DE"/>
    <w:rsid w:val="00EA6BD4"/>
    <w:rsid w:val="00EA6E19"/>
    <w:rsid w:val="00EA6FA7"/>
    <w:rsid w:val="00EA7A51"/>
    <w:rsid w:val="00EB000D"/>
    <w:rsid w:val="00EB22C2"/>
    <w:rsid w:val="00EB2D68"/>
    <w:rsid w:val="00EB4224"/>
    <w:rsid w:val="00EB5397"/>
    <w:rsid w:val="00EB6D19"/>
    <w:rsid w:val="00EB6E6A"/>
    <w:rsid w:val="00EC00CA"/>
    <w:rsid w:val="00EC2769"/>
    <w:rsid w:val="00EC4AAC"/>
    <w:rsid w:val="00EC4E42"/>
    <w:rsid w:val="00EC7452"/>
    <w:rsid w:val="00EC784D"/>
    <w:rsid w:val="00ED4081"/>
    <w:rsid w:val="00ED5BA8"/>
    <w:rsid w:val="00EF23EE"/>
    <w:rsid w:val="00EF2EBB"/>
    <w:rsid w:val="00EF32A4"/>
    <w:rsid w:val="00EF39B8"/>
    <w:rsid w:val="00EF3E94"/>
    <w:rsid w:val="00EF591D"/>
    <w:rsid w:val="00F00307"/>
    <w:rsid w:val="00F01F9E"/>
    <w:rsid w:val="00F02A93"/>
    <w:rsid w:val="00F03019"/>
    <w:rsid w:val="00F104F7"/>
    <w:rsid w:val="00F127BF"/>
    <w:rsid w:val="00F13B70"/>
    <w:rsid w:val="00F150E2"/>
    <w:rsid w:val="00F154A1"/>
    <w:rsid w:val="00F20162"/>
    <w:rsid w:val="00F208FE"/>
    <w:rsid w:val="00F226EE"/>
    <w:rsid w:val="00F303CD"/>
    <w:rsid w:val="00F31F9C"/>
    <w:rsid w:val="00F32A61"/>
    <w:rsid w:val="00F3586C"/>
    <w:rsid w:val="00F35C9D"/>
    <w:rsid w:val="00F36239"/>
    <w:rsid w:val="00F36F66"/>
    <w:rsid w:val="00F376BD"/>
    <w:rsid w:val="00F412E9"/>
    <w:rsid w:val="00F41AE8"/>
    <w:rsid w:val="00F4765B"/>
    <w:rsid w:val="00F51057"/>
    <w:rsid w:val="00F52079"/>
    <w:rsid w:val="00F53560"/>
    <w:rsid w:val="00F57B8B"/>
    <w:rsid w:val="00F60788"/>
    <w:rsid w:val="00F60A7C"/>
    <w:rsid w:val="00F627E9"/>
    <w:rsid w:val="00F65790"/>
    <w:rsid w:val="00F67057"/>
    <w:rsid w:val="00F6785B"/>
    <w:rsid w:val="00F67CCC"/>
    <w:rsid w:val="00F72643"/>
    <w:rsid w:val="00F72E45"/>
    <w:rsid w:val="00F731D9"/>
    <w:rsid w:val="00F736E6"/>
    <w:rsid w:val="00F760BC"/>
    <w:rsid w:val="00F770A6"/>
    <w:rsid w:val="00F80F4D"/>
    <w:rsid w:val="00F82906"/>
    <w:rsid w:val="00F873DF"/>
    <w:rsid w:val="00F918DE"/>
    <w:rsid w:val="00F94445"/>
    <w:rsid w:val="00F96940"/>
    <w:rsid w:val="00F96CF6"/>
    <w:rsid w:val="00FA1AF9"/>
    <w:rsid w:val="00FA57E6"/>
    <w:rsid w:val="00FA5E82"/>
    <w:rsid w:val="00FA6F95"/>
    <w:rsid w:val="00FB2166"/>
    <w:rsid w:val="00FC1B22"/>
    <w:rsid w:val="00FC253A"/>
    <w:rsid w:val="00FC4278"/>
    <w:rsid w:val="00FC5DDE"/>
    <w:rsid w:val="00FC7293"/>
    <w:rsid w:val="00FC73A2"/>
    <w:rsid w:val="00FC7ACB"/>
    <w:rsid w:val="00FD75C2"/>
    <w:rsid w:val="00FF1E0E"/>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401FC"/>
  <w15:chartTrackingRefBased/>
  <w15:docId w15:val="{608CFFC0-A3A2-48B7-A36A-9BEF80D0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85771"/>
    <w:pPr>
      <w:spacing w:before="120"/>
    </w:pPr>
    <w:rPr>
      <w:sz w:val="24"/>
      <w:szCs w:val="24"/>
      <w:lang w:val="en-GB" w:eastAsia="ja-JP"/>
    </w:rPr>
  </w:style>
  <w:style w:type="paragraph" w:styleId="Heading1">
    <w:name w:val="heading 1"/>
    <w:basedOn w:val="Normal"/>
    <w:next w:val="Normal"/>
    <w:link w:val="Heading1Char"/>
    <w:rsid w:val="004B1A33"/>
    <w:pPr>
      <w:keepNext/>
      <w:numPr>
        <w:numId w:val="9"/>
      </w:numPr>
      <w:spacing w:before="240" w:after="60"/>
      <w:outlineLvl w:val="0"/>
    </w:pPr>
    <w:rPr>
      <w:rFonts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9"/>
      </w:numPr>
      <w:spacing w:before="240" w:after="60"/>
      <w:outlineLvl w:val="6"/>
    </w:pPr>
    <w:rPr>
      <w:rFonts w:eastAsia="MS Mincho"/>
    </w:rPr>
  </w:style>
  <w:style w:type="paragraph" w:styleId="Heading8">
    <w:name w:val="heading 8"/>
    <w:basedOn w:val="Normal"/>
    <w:next w:val="Normal"/>
    <w:link w:val="Heading8Char"/>
    <w:rsid w:val="00BB46A0"/>
    <w:pPr>
      <w:numPr>
        <w:ilvl w:val="7"/>
        <w:numId w:val="9"/>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9"/>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8577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8577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8577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B8577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4B1A33"/>
    <w:rPr>
      <w:rFonts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basedOn w:val="DefaultParagraphFont"/>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basedOn w:val="DefaultParagraphFont"/>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basedOn w:val="DefaultParagraphFont"/>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basedOn w:val="DefaultParagraphFont"/>
    <w:link w:val="Heading6"/>
    <w:rsid w:val="00BB46A0"/>
    <w:rPr>
      <w:rFonts w:ascii="Times New Roman" w:eastAsia="MS Mincho" w:hAnsi="Times New Roman" w:cs="Times New Roman"/>
      <w:b/>
      <w:bCs/>
      <w:sz w:val="24"/>
      <w:lang w:val="en-GB" w:eastAsia="ja-JP"/>
    </w:rPr>
  </w:style>
  <w:style w:type="character" w:customStyle="1" w:styleId="Heading7Char">
    <w:name w:val="Heading 7 Char"/>
    <w:basedOn w:val="DefaultParagraphFont"/>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basedOn w:val="DefaultParagraphFont"/>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basedOn w:val="DefaultParagraphFont"/>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B8577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8577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rsid w:val="00B85771"/>
    <w:rPr>
      <w:color w:val="0000FF"/>
      <w:u w:val="single"/>
    </w:rPr>
  </w:style>
  <w:style w:type="paragraph" w:customStyle="1" w:styleId="LSDeadline">
    <w:name w:val="LSDeadline"/>
    <w:basedOn w:val="LSTitle"/>
    <w:next w:val="Normal"/>
    <w:rsid w:val="00CB588D"/>
    <w:rPr>
      <w:bCs w:val="0"/>
    </w:rPr>
  </w:style>
  <w:style w:type="paragraph" w:customStyle="1" w:styleId="LSSource">
    <w:name w:val="LSSource"/>
    <w:basedOn w:val="LSTitle"/>
    <w:next w:val="Normal"/>
    <w:rsid w:val="00CB588D"/>
    <w:rPr>
      <w:bCs w:val="0"/>
    </w:rPr>
  </w:style>
  <w:style w:type="paragraph" w:customStyle="1" w:styleId="LSTitle">
    <w:name w:val="LSTitle"/>
    <w:basedOn w:val="Normal"/>
    <w:next w:val="Normal"/>
    <w:rsid w:val="00CB588D"/>
    <w:rPr>
      <w:rFonts w:eastAsiaTheme="minorHAnsi"/>
      <w:bCs/>
    </w:rPr>
  </w:style>
  <w:style w:type="paragraph" w:styleId="BalloonText">
    <w:name w:val="Balloon Text"/>
    <w:basedOn w:val="Normal"/>
    <w:link w:val="BalloonTextChar"/>
    <w:uiPriority w:val="99"/>
    <w:semiHidden/>
    <w:unhideWhenUsed/>
    <w:rsid w:val="00B85771"/>
    <w:pPr>
      <w:spacing w:before="0"/>
    </w:pPr>
    <w:rPr>
      <w:rFonts w:ascii="Segoe UI" w:hAnsi="Segoe UI" w:cs="Segoe UI"/>
      <w:sz w:val="18"/>
      <w:szCs w:val="18"/>
    </w:rPr>
  </w:style>
  <w:style w:type="paragraph" w:customStyle="1" w:styleId="Note">
    <w:name w:val="Note"/>
    <w:basedOn w:val="Normal"/>
    <w:rsid w:val="00B85771"/>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paragraph" w:customStyle="1" w:styleId="RecNo">
    <w:name w:val="Rec_No"/>
    <w:basedOn w:val="Normal"/>
    <w:next w:val="Normal"/>
    <w:rsid w:val="00B8577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8577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B8577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B8577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B85771"/>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85771"/>
    <w:pPr>
      <w:tabs>
        <w:tab w:val="clear" w:pos="964"/>
      </w:tabs>
      <w:spacing w:before="80"/>
      <w:ind w:left="1531" w:hanging="851"/>
    </w:pPr>
  </w:style>
  <w:style w:type="paragraph" w:styleId="TOC3">
    <w:name w:val="toc 3"/>
    <w:basedOn w:val="TOC2"/>
    <w:rsid w:val="00B85771"/>
    <w:pPr>
      <w:ind w:left="2269"/>
    </w:pPr>
  </w:style>
  <w:style w:type="paragraph" w:customStyle="1" w:styleId="Normalbeforetable">
    <w:name w:val="Normal before table"/>
    <w:basedOn w:val="Normal"/>
    <w:rsid w:val="00B85771"/>
    <w:pPr>
      <w:keepNext/>
      <w:spacing w:after="120"/>
    </w:pPr>
    <w:rPr>
      <w:rFonts w:eastAsia="????"/>
      <w:lang w:eastAsia="en-US"/>
    </w:rPr>
  </w:style>
  <w:style w:type="paragraph" w:customStyle="1" w:styleId="Tablehead">
    <w:name w:val="Table_head"/>
    <w:basedOn w:val="Normal"/>
    <w:next w:val="Normal"/>
    <w:rsid w:val="00B8577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B857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B857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B85771"/>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B8577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B85771"/>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B85771"/>
    <w:rPr>
      <w:b/>
    </w:rPr>
  </w:style>
  <w:style w:type="paragraph" w:customStyle="1" w:styleId="Formal">
    <w:name w:val="Formal"/>
    <w:basedOn w:val="Normal"/>
    <w:rsid w:val="00B8577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3A39E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A39E0"/>
    <w:rPr>
      <w:rFonts w:eastAsia="SimSun"/>
      <w:b/>
      <w:sz w:val="32"/>
      <w:lang w:val="en-GB" w:eastAsia="en-US"/>
    </w:rPr>
  </w:style>
  <w:style w:type="paragraph" w:styleId="TableofFigures">
    <w:name w:val="table of figures"/>
    <w:basedOn w:val="Normal"/>
    <w:next w:val="Normal"/>
    <w:uiPriority w:val="99"/>
    <w:rsid w:val="00B85771"/>
    <w:pPr>
      <w:tabs>
        <w:tab w:val="right" w:leader="dot" w:pos="9639"/>
      </w:tabs>
    </w:pPr>
    <w:rPr>
      <w:rFonts w:eastAsia="MS Mincho"/>
    </w:rPr>
  </w:style>
  <w:style w:type="paragraph" w:styleId="Header">
    <w:name w:val="header"/>
    <w:basedOn w:val="Normal"/>
    <w:link w:val="HeaderChar"/>
    <w:rsid w:val="00B8577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B85771"/>
    <w:rPr>
      <w:rFonts w:eastAsia="Times New Roman"/>
      <w:sz w:val="18"/>
      <w:lang w:val="en-GB" w:eastAsia="en-US"/>
    </w:rPr>
  </w:style>
  <w:style w:type="character" w:customStyle="1" w:styleId="ReftextArial9pt">
    <w:name w:val="Ref_text Arial 9 pt"/>
    <w:rsid w:val="00B85771"/>
    <w:rPr>
      <w:rFonts w:ascii="Arial" w:hAnsi="Arial" w:cs="Arial"/>
      <w:sz w:val="18"/>
      <w:szCs w:val="18"/>
    </w:rPr>
  </w:style>
  <w:style w:type="paragraph" w:customStyle="1" w:styleId="LSForAction">
    <w:name w:val="LSForAction"/>
    <w:basedOn w:val="LSTitle"/>
    <w:next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rsid w:val="00CB588D"/>
  </w:style>
  <w:style w:type="paragraph" w:customStyle="1" w:styleId="LSForInfo">
    <w:name w:val="LSForInfo"/>
    <w:basedOn w:val="LSTitle"/>
    <w:next w:val="Normal"/>
    <w:rsid w:val="00CB588D"/>
  </w:style>
  <w:style w:type="paragraph" w:styleId="Footer">
    <w:name w:val="footer"/>
    <w:basedOn w:val="Normal"/>
    <w:link w:val="FooterChar"/>
    <w:rsid w:val="00547CC9"/>
    <w:pPr>
      <w:tabs>
        <w:tab w:val="left" w:pos="5954"/>
        <w:tab w:val="right" w:pos="9639"/>
      </w:tabs>
      <w:overflowPunct w:val="0"/>
      <w:autoSpaceDE w:val="0"/>
      <w:autoSpaceDN w:val="0"/>
      <w:adjustRightInd w:val="0"/>
      <w:spacing w:before="0"/>
      <w:textAlignment w:val="baseline"/>
    </w:pPr>
    <w:rPr>
      <w:rFonts w:eastAsia="Times New Roman"/>
      <w:caps/>
      <w:noProof/>
      <w:sz w:val="16"/>
      <w:szCs w:val="20"/>
      <w:lang w:eastAsia="zh-CN"/>
    </w:rPr>
  </w:style>
  <w:style w:type="character" w:customStyle="1" w:styleId="FooterChar">
    <w:name w:val="Footer Char"/>
    <w:link w:val="Footer"/>
    <w:rsid w:val="00547CC9"/>
    <w:rPr>
      <w:rFonts w:eastAsia="Times New Roman"/>
      <w:caps/>
      <w:noProof/>
      <w:sz w:val="16"/>
      <w:lang w:val="en-GB"/>
    </w:rPr>
  </w:style>
  <w:style w:type="paragraph" w:styleId="MacroText">
    <w:name w:val="macro"/>
    <w:link w:val="MacroTextChar"/>
    <w:rsid w:val="00181DAE"/>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hAnsi="Courier New" w:cs="CG Times"/>
      <w:lang w:val="en-GB" w:eastAsia="ja-JP"/>
    </w:rPr>
  </w:style>
  <w:style w:type="character" w:customStyle="1" w:styleId="MacroTextChar">
    <w:name w:val="Macro Text Char"/>
    <w:basedOn w:val="DefaultParagraphFont"/>
    <w:link w:val="MacroText"/>
    <w:rsid w:val="00181DAE"/>
    <w:rPr>
      <w:rFonts w:ascii="Courier New" w:hAnsi="Courier New" w:cs="CG Times"/>
      <w:lang w:val="en-GB" w:eastAsia="ja-JP"/>
    </w:rPr>
  </w:style>
  <w:style w:type="paragraph" w:customStyle="1" w:styleId="LSApproval">
    <w:name w:val="LSApproval"/>
    <w:basedOn w:val="LSTitle"/>
    <w:next w:val="Normal"/>
    <w:rsid w:val="004B1A33"/>
    <w:rPr>
      <w:bCs w:val="0"/>
    </w:rPr>
  </w:style>
  <w:style w:type="paragraph" w:customStyle="1" w:styleId="TSBHeaderQuestion">
    <w:name w:val="TSBHeaderQuestion"/>
    <w:basedOn w:val="Normal"/>
    <w:rsid w:val="00B85771"/>
  </w:style>
  <w:style w:type="paragraph" w:customStyle="1" w:styleId="TSBHeaderRight14">
    <w:name w:val="TSBHeaderRight14"/>
    <w:basedOn w:val="Normal"/>
    <w:rsid w:val="00B85771"/>
    <w:pPr>
      <w:jc w:val="right"/>
    </w:pPr>
    <w:rPr>
      <w:b/>
      <w:bCs/>
      <w:sz w:val="28"/>
      <w:szCs w:val="28"/>
    </w:rPr>
  </w:style>
  <w:style w:type="paragraph" w:customStyle="1" w:styleId="TSBHeaderSource">
    <w:name w:val="TSBHeaderSource"/>
    <w:basedOn w:val="Normal"/>
    <w:rsid w:val="00B85771"/>
  </w:style>
  <w:style w:type="paragraph" w:customStyle="1" w:styleId="TSBHeaderSummary">
    <w:name w:val="TSBHeaderSummary"/>
    <w:basedOn w:val="Normal"/>
    <w:rsid w:val="00B85771"/>
  </w:style>
  <w:style w:type="paragraph" w:customStyle="1" w:styleId="TSBHeaderTitle">
    <w:name w:val="TSBHeaderTitle"/>
    <w:basedOn w:val="Normal"/>
    <w:rsid w:val="00B85771"/>
  </w:style>
  <w:style w:type="paragraph" w:customStyle="1" w:styleId="VenueDate">
    <w:name w:val="VenueDate"/>
    <w:basedOn w:val="Normal"/>
    <w:rsid w:val="00B85771"/>
    <w:pPr>
      <w:jc w:val="right"/>
    </w:pPr>
  </w:style>
  <w:style w:type="paragraph" w:customStyle="1" w:styleId="toc0">
    <w:name w:val="toc 0"/>
    <w:basedOn w:val="Normal"/>
    <w:next w:val="TOC1"/>
    <w:rsid w:val="00B85771"/>
    <w:pPr>
      <w:tabs>
        <w:tab w:val="right" w:pos="9639"/>
      </w:tabs>
      <w:overflowPunct w:val="0"/>
      <w:autoSpaceDE w:val="0"/>
      <w:autoSpaceDN w:val="0"/>
      <w:adjustRightInd w:val="0"/>
      <w:textAlignment w:val="baseline"/>
    </w:pPr>
    <w:rPr>
      <w:rFonts w:eastAsia="Times New Roman"/>
      <w:b/>
      <w:sz w:val="20"/>
      <w:szCs w:val="20"/>
      <w:lang w:eastAsia="en-US"/>
    </w:rPr>
  </w:style>
  <w:style w:type="paragraph" w:styleId="Title">
    <w:name w:val="Title"/>
    <w:basedOn w:val="Normal"/>
    <w:next w:val="Normal"/>
    <w:link w:val="TitleChar"/>
    <w:uiPriority w:val="10"/>
    <w:rsid w:val="00725817"/>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817"/>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rsid w:val="0072581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5817"/>
    <w:rPr>
      <w:rFonts w:asciiTheme="minorHAnsi" w:eastAsiaTheme="majorEastAsia" w:hAnsiTheme="minorHAnsi" w:cstheme="majorBidi"/>
      <w:color w:val="595959" w:themeColor="text1" w:themeTint="A6"/>
      <w:spacing w:val="15"/>
      <w:sz w:val="28"/>
      <w:szCs w:val="28"/>
      <w:lang w:val="en-GB" w:eastAsia="ja-JP"/>
    </w:rPr>
  </w:style>
  <w:style w:type="paragraph" w:styleId="Quote">
    <w:name w:val="Quote"/>
    <w:basedOn w:val="Normal"/>
    <w:next w:val="Normal"/>
    <w:link w:val="QuoteChar"/>
    <w:uiPriority w:val="29"/>
    <w:rsid w:val="0072581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25817"/>
    <w:rPr>
      <w:i/>
      <w:iCs/>
      <w:color w:val="404040" w:themeColor="text1" w:themeTint="BF"/>
      <w:sz w:val="24"/>
      <w:szCs w:val="24"/>
      <w:lang w:val="en-GB" w:eastAsia="ja-JP"/>
    </w:rPr>
  </w:style>
  <w:style w:type="paragraph" w:styleId="ListParagraph">
    <w:name w:val="List Paragraph"/>
    <w:basedOn w:val="Normal"/>
    <w:uiPriority w:val="34"/>
    <w:qFormat/>
    <w:rsid w:val="00725817"/>
    <w:pPr>
      <w:ind w:left="720"/>
      <w:contextualSpacing/>
    </w:pPr>
  </w:style>
  <w:style w:type="character" w:styleId="IntenseEmphasis">
    <w:name w:val="Intense Emphasis"/>
    <w:basedOn w:val="DefaultParagraphFont"/>
    <w:uiPriority w:val="21"/>
    <w:rsid w:val="00725817"/>
    <w:rPr>
      <w:i/>
      <w:iCs/>
      <w:color w:val="365F91" w:themeColor="accent1" w:themeShade="BF"/>
    </w:rPr>
  </w:style>
  <w:style w:type="paragraph" w:styleId="IntenseQuote">
    <w:name w:val="Intense Quote"/>
    <w:basedOn w:val="Normal"/>
    <w:next w:val="Normal"/>
    <w:link w:val="IntenseQuoteChar"/>
    <w:uiPriority w:val="30"/>
    <w:rsid w:val="0072581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725817"/>
    <w:rPr>
      <w:i/>
      <w:iCs/>
      <w:color w:val="365F91" w:themeColor="accent1" w:themeShade="BF"/>
      <w:sz w:val="24"/>
      <w:szCs w:val="24"/>
      <w:lang w:val="en-GB" w:eastAsia="ja-JP"/>
    </w:rPr>
  </w:style>
  <w:style w:type="character" w:styleId="IntenseReference">
    <w:name w:val="Intense Reference"/>
    <w:basedOn w:val="DefaultParagraphFont"/>
    <w:uiPriority w:val="32"/>
    <w:rsid w:val="00725817"/>
    <w:rPr>
      <w:b/>
      <w:bCs/>
      <w:smallCaps/>
      <w:color w:val="365F91" w:themeColor="accent1" w:themeShade="BF"/>
      <w:spacing w:val="5"/>
    </w:rPr>
  </w:style>
  <w:style w:type="paragraph" w:customStyle="1" w:styleId="enumlev1">
    <w:name w:val="enumlev1"/>
    <w:basedOn w:val="Normal"/>
    <w:rsid w:val="00725817"/>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styleId="Caption">
    <w:name w:val="caption"/>
    <w:basedOn w:val="Normal"/>
    <w:next w:val="Normal"/>
    <w:uiPriority w:val="35"/>
    <w:semiHidden/>
    <w:unhideWhenUsed/>
    <w:rsid w:val="00B85771"/>
    <w:pPr>
      <w:spacing w:before="0" w:after="200"/>
    </w:pPr>
    <w:rPr>
      <w:i/>
      <w:iCs/>
      <w:color w:val="1F497D" w:themeColor="text2"/>
      <w:sz w:val="18"/>
      <w:szCs w:val="18"/>
    </w:rPr>
  </w:style>
  <w:style w:type="paragraph" w:styleId="FootnoteText">
    <w:name w:val="footnote text"/>
    <w:basedOn w:val="Normal"/>
    <w:link w:val="FootnoteTextChar"/>
    <w:uiPriority w:val="99"/>
    <w:semiHidden/>
    <w:unhideWhenUsed/>
    <w:rsid w:val="00B85771"/>
    <w:pPr>
      <w:spacing w:before="0"/>
    </w:pPr>
    <w:rPr>
      <w:sz w:val="20"/>
      <w:szCs w:val="20"/>
    </w:rPr>
  </w:style>
  <w:style w:type="character" w:customStyle="1" w:styleId="FootnoteTextChar">
    <w:name w:val="Footnote Text Char"/>
    <w:basedOn w:val="DefaultParagraphFont"/>
    <w:link w:val="FootnoteText"/>
    <w:uiPriority w:val="99"/>
    <w:semiHidden/>
    <w:rsid w:val="00B85771"/>
    <w:rPr>
      <w:lang w:val="en-GB" w:eastAsia="ja-JP"/>
    </w:rPr>
  </w:style>
  <w:style w:type="character" w:styleId="FootnoteReference">
    <w:name w:val="footnote reference"/>
    <w:basedOn w:val="DefaultParagraphFont"/>
    <w:uiPriority w:val="99"/>
    <w:semiHidden/>
    <w:unhideWhenUsed/>
    <w:rsid w:val="00B85771"/>
    <w:rPr>
      <w:vertAlign w:val="superscript"/>
    </w:rPr>
  </w:style>
  <w:style w:type="character" w:customStyle="1" w:styleId="BalloonTextChar">
    <w:name w:val="Balloon Text Char"/>
    <w:basedOn w:val="DefaultParagraphFont"/>
    <w:link w:val="BalloonText"/>
    <w:uiPriority w:val="99"/>
    <w:semiHidden/>
    <w:rsid w:val="00B85771"/>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B85771"/>
  </w:style>
  <w:style w:type="paragraph" w:styleId="BlockText">
    <w:name w:val="Block Text"/>
    <w:basedOn w:val="Normal"/>
    <w:uiPriority w:val="99"/>
    <w:semiHidden/>
    <w:unhideWhenUsed/>
    <w:rsid w:val="00B8577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semiHidden/>
    <w:unhideWhenUsed/>
    <w:rsid w:val="00B85771"/>
    <w:pPr>
      <w:spacing w:after="120"/>
    </w:pPr>
  </w:style>
  <w:style w:type="character" w:customStyle="1" w:styleId="BodyTextChar">
    <w:name w:val="Body Text Char"/>
    <w:basedOn w:val="DefaultParagraphFont"/>
    <w:link w:val="BodyText"/>
    <w:uiPriority w:val="99"/>
    <w:semiHidden/>
    <w:rsid w:val="00B85771"/>
    <w:rPr>
      <w:sz w:val="24"/>
      <w:szCs w:val="24"/>
      <w:lang w:val="en-GB" w:eastAsia="ja-JP"/>
    </w:rPr>
  </w:style>
  <w:style w:type="paragraph" w:styleId="BodyText2">
    <w:name w:val="Body Text 2"/>
    <w:basedOn w:val="Normal"/>
    <w:link w:val="BodyText2Char"/>
    <w:uiPriority w:val="99"/>
    <w:semiHidden/>
    <w:unhideWhenUsed/>
    <w:rsid w:val="00B85771"/>
    <w:pPr>
      <w:spacing w:after="120" w:line="480" w:lineRule="auto"/>
    </w:pPr>
  </w:style>
  <w:style w:type="character" w:customStyle="1" w:styleId="BodyText2Char">
    <w:name w:val="Body Text 2 Char"/>
    <w:basedOn w:val="DefaultParagraphFont"/>
    <w:link w:val="BodyText2"/>
    <w:uiPriority w:val="99"/>
    <w:semiHidden/>
    <w:rsid w:val="00B85771"/>
    <w:rPr>
      <w:sz w:val="24"/>
      <w:szCs w:val="24"/>
      <w:lang w:val="en-GB" w:eastAsia="ja-JP"/>
    </w:rPr>
  </w:style>
  <w:style w:type="paragraph" w:styleId="BodyText3">
    <w:name w:val="Body Text 3"/>
    <w:basedOn w:val="Normal"/>
    <w:link w:val="BodyText3Char"/>
    <w:uiPriority w:val="99"/>
    <w:semiHidden/>
    <w:unhideWhenUsed/>
    <w:rsid w:val="00B85771"/>
    <w:pPr>
      <w:spacing w:after="120"/>
    </w:pPr>
    <w:rPr>
      <w:sz w:val="16"/>
      <w:szCs w:val="16"/>
    </w:rPr>
  </w:style>
  <w:style w:type="character" w:customStyle="1" w:styleId="BodyText3Char">
    <w:name w:val="Body Text 3 Char"/>
    <w:basedOn w:val="DefaultParagraphFont"/>
    <w:link w:val="BodyText3"/>
    <w:uiPriority w:val="99"/>
    <w:semiHidden/>
    <w:rsid w:val="00B85771"/>
    <w:rPr>
      <w:sz w:val="16"/>
      <w:szCs w:val="16"/>
      <w:lang w:val="en-GB" w:eastAsia="ja-JP"/>
    </w:rPr>
  </w:style>
  <w:style w:type="paragraph" w:styleId="BodyTextFirstIndent">
    <w:name w:val="Body Text First Indent"/>
    <w:basedOn w:val="BodyText"/>
    <w:link w:val="BodyTextFirstIndentChar"/>
    <w:uiPriority w:val="99"/>
    <w:semiHidden/>
    <w:unhideWhenUsed/>
    <w:rsid w:val="00B85771"/>
    <w:pPr>
      <w:spacing w:after="0"/>
      <w:ind w:firstLine="360"/>
    </w:pPr>
  </w:style>
  <w:style w:type="character" w:customStyle="1" w:styleId="BodyTextFirstIndentChar">
    <w:name w:val="Body Text First Indent Char"/>
    <w:basedOn w:val="BodyTextChar"/>
    <w:link w:val="BodyTextFirstIndent"/>
    <w:uiPriority w:val="99"/>
    <w:semiHidden/>
    <w:rsid w:val="00B85771"/>
    <w:rPr>
      <w:sz w:val="24"/>
      <w:szCs w:val="24"/>
      <w:lang w:val="en-GB" w:eastAsia="ja-JP"/>
    </w:rPr>
  </w:style>
  <w:style w:type="paragraph" w:styleId="BodyTextIndent">
    <w:name w:val="Body Text Indent"/>
    <w:basedOn w:val="Normal"/>
    <w:link w:val="BodyTextIndentChar"/>
    <w:uiPriority w:val="99"/>
    <w:semiHidden/>
    <w:unhideWhenUsed/>
    <w:rsid w:val="00B85771"/>
    <w:pPr>
      <w:spacing w:after="120"/>
      <w:ind w:left="360"/>
    </w:pPr>
  </w:style>
  <w:style w:type="character" w:customStyle="1" w:styleId="BodyTextIndentChar">
    <w:name w:val="Body Text Indent Char"/>
    <w:basedOn w:val="DefaultParagraphFont"/>
    <w:link w:val="BodyTextIndent"/>
    <w:uiPriority w:val="99"/>
    <w:semiHidden/>
    <w:rsid w:val="00B85771"/>
    <w:rPr>
      <w:sz w:val="24"/>
      <w:szCs w:val="24"/>
      <w:lang w:val="en-GB" w:eastAsia="ja-JP"/>
    </w:rPr>
  </w:style>
  <w:style w:type="paragraph" w:styleId="BodyTextFirstIndent2">
    <w:name w:val="Body Text First Indent 2"/>
    <w:basedOn w:val="BodyTextIndent"/>
    <w:link w:val="BodyTextFirstIndent2Char"/>
    <w:uiPriority w:val="99"/>
    <w:semiHidden/>
    <w:unhideWhenUsed/>
    <w:rsid w:val="00B85771"/>
    <w:pPr>
      <w:spacing w:after="0"/>
      <w:ind w:firstLine="360"/>
    </w:pPr>
  </w:style>
  <w:style w:type="character" w:customStyle="1" w:styleId="BodyTextFirstIndent2Char">
    <w:name w:val="Body Text First Indent 2 Char"/>
    <w:basedOn w:val="BodyTextIndentChar"/>
    <w:link w:val="BodyTextFirstIndent2"/>
    <w:uiPriority w:val="99"/>
    <w:semiHidden/>
    <w:rsid w:val="00B85771"/>
    <w:rPr>
      <w:sz w:val="24"/>
      <w:szCs w:val="24"/>
      <w:lang w:val="en-GB" w:eastAsia="ja-JP"/>
    </w:rPr>
  </w:style>
  <w:style w:type="paragraph" w:styleId="BodyTextIndent2">
    <w:name w:val="Body Text Indent 2"/>
    <w:basedOn w:val="Normal"/>
    <w:link w:val="BodyTextIndent2Char"/>
    <w:uiPriority w:val="99"/>
    <w:semiHidden/>
    <w:unhideWhenUsed/>
    <w:rsid w:val="00B85771"/>
    <w:pPr>
      <w:spacing w:after="120" w:line="480" w:lineRule="auto"/>
      <w:ind w:left="360"/>
    </w:pPr>
  </w:style>
  <w:style w:type="character" w:customStyle="1" w:styleId="BodyTextIndent2Char">
    <w:name w:val="Body Text Indent 2 Char"/>
    <w:basedOn w:val="DefaultParagraphFont"/>
    <w:link w:val="BodyTextIndent2"/>
    <w:uiPriority w:val="99"/>
    <w:semiHidden/>
    <w:rsid w:val="00B85771"/>
    <w:rPr>
      <w:sz w:val="24"/>
      <w:szCs w:val="24"/>
      <w:lang w:val="en-GB" w:eastAsia="ja-JP"/>
    </w:rPr>
  </w:style>
  <w:style w:type="paragraph" w:styleId="BodyTextIndent3">
    <w:name w:val="Body Text Indent 3"/>
    <w:basedOn w:val="Normal"/>
    <w:link w:val="BodyTextIndent3Char"/>
    <w:uiPriority w:val="99"/>
    <w:semiHidden/>
    <w:unhideWhenUsed/>
    <w:rsid w:val="00B8577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85771"/>
    <w:rPr>
      <w:sz w:val="16"/>
      <w:szCs w:val="16"/>
      <w:lang w:val="en-GB" w:eastAsia="ja-JP"/>
    </w:rPr>
  </w:style>
  <w:style w:type="character" w:styleId="BookTitle">
    <w:name w:val="Book Title"/>
    <w:basedOn w:val="DefaultParagraphFont"/>
    <w:uiPriority w:val="33"/>
    <w:rsid w:val="00B85771"/>
    <w:rPr>
      <w:b/>
      <w:bCs/>
      <w:i/>
      <w:iCs/>
      <w:spacing w:val="5"/>
    </w:rPr>
  </w:style>
  <w:style w:type="paragraph" w:styleId="Closing">
    <w:name w:val="Closing"/>
    <w:basedOn w:val="Normal"/>
    <w:link w:val="ClosingChar"/>
    <w:uiPriority w:val="99"/>
    <w:semiHidden/>
    <w:unhideWhenUsed/>
    <w:rsid w:val="00B85771"/>
    <w:pPr>
      <w:spacing w:before="0"/>
      <w:ind w:left="4320"/>
    </w:pPr>
  </w:style>
  <w:style w:type="character" w:customStyle="1" w:styleId="ClosingChar">
    <w:name w:val="Closing Char"/>
    <w:basedOn w:val="DefaultParagraphFont"/>
    <w:link w:val="Closing"/>
    <w:uiPriority w:val="99"/>
    <w:semiHidden/>
    <w:rsid w:val="00B85771"/>
    <w:rPr>
      <w:sz w:val="24"/>
      <w:szCs w:val="24"/>
      <w:lang w:val="en-GB" w:eastAsia="ja-JP"/>
    </w:rPr>
  </w:style>
  <w:style w:type="character" w:styleId="CommentReference">
    <w:name w:val="annotation reference"/>
    <w:basedOn w:val="DefaultParagraphFont"/>
    <w:uiPriority w:val="99"/>
    <w:semiHidden/>
    <w:unhideWhenUsed/>
    <w:rsid w:val="00B85771"/>
    <w:rPr>
      <w:sz w:val="16"/>
      <w:szCs w:val="16"/>
    </w:rPr>
  </w:style>
  <w:style w:type="paragraph" w:styleId="CommentText">
    <w:name w:val="annotation text"/>
    <w:basedOn w:val="Normal"/>
    <w:link w:val="CommentTextChar"/>
    <w:uiPriority w:val="99"/>
    <w:semiHidden/>
    <w:unhideWhenUsed/>
    <w:rsid w:val="00B85771"/>
    <w:rPr>
      <w:sz w:val="20"/>
      <w:szCs w:val="20"/>
    </w:rPr>
  </w:style>
  <w:style w:type="character" w:customStyle="1" w:styleId="CommentTextChar">
    <w:name w:val="Comment Text Char"/>
    <w:basedOn w:val="DefaultParagraphFont"/>
    <w:link w:val="CommentText"/>
    <w:uiPriority w:val="99"/>
    <w:semiHidden/>
    <w:rsid w:val="00B85771"/>
    <w:rPr>
      <w:lang w:val="en-GB" w:eastAsia="ja-JP"/>
    </w:rPr>
  </w:style>
  <w:style w:type="paragraph" w:styleId="CommentSubject">
    <w:name w:val="annotation subject"/>
    <w:basedOn w:val="CommentText"/>
    <w:next w:val="CommentText"/>
    <w:link w:val="CommentSubjectChar"/>
    <w:uiPriority w:val="99"/>
    <w:semiHidden/>
    <w:unhideWhenUsed/>
    <w:rsid w:val="00B85771"/>
    <w:rPr>
      <w:b/>
      <w:bCs/>
    </w:rPr>
  </w:style>
  <w:style w:type="character" w:customStyle="1" w:styleId="CommentSubjectChar">
    <w:name w:val="Comment Subject Char"/>
    <w:basedOn w:val="CommentTextChar"/>
    <w:link w:val="CommentSubject"/>
    <w:uiPriority w:val="99"/>
    <w:semiHidden/>
    <w:rsid w:val="00B85771"/>
    <w:rPr>
      <w:b/>
      <w:bCs/>
      <w:lang w:val="en-GB" w:eastAsia="ja-JP"/>
    </w:rPr>
  </w:style>
  <w:style w:type="paragraph" w:styleId="Date">
    <w:name w:val="Date"/>
    <w:basedOn w:val="Normal"/>
    <w:next w:val="Normal"/>
    <w:link w:val="DateChar"/>
    <w:uiPriority w:val="99"/>
    <w:semiHidden/>
    <w:unhideWhenUsed/>
    <w:rsid w:val="00B85771"/>
  </w:style>
  <w:style w:type="character" w:customStyle="1" w:styleId="DateChar">
    <w:name w:val="Date Char"/>
    <w:basedOn w:val="DefaultParagraphFont"/>
    <w:link w:val="Date"/>
    <w:uiPriority w:val="99"/>
    <w:semiHidden/>
    <w:rsid w:val="00B85771"/>
    <w:rPr>
      <w:sz w:val="24"/>
      <w:szCs w:val="24"/>
      <w:lang w:val="en-GB" w:eastAsia="ja-JP"/>
    </w:rPr>
  </w:style>
  <w:style w:type="paragraph" w:styleId="DocumentMap">
    <w:name w:val="Document Map"/>
    <w:basedOn w:val="Normal"/>
    <w:link w:val="DocumentMapChar"/>
    <w:uiPriority w:val="99"/>
    <w:semiHidden/>
    <w:unhideWhenUsed/>
    <w:rsid w:val="00B85771"/>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B85771"/>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B85771"/>
    <w:pPr>
      <w:spacing w:before="0"/>
    </w:pPr>
  </w:style>
  <w:style w:type="character" w:customStyle="1" w:styleId="E-mailSignatureChar">
    <w:name w:val="E-mail Signature Char"/>
    <w:basedOn w:val="DefaultParagraphFont"/>
    <w:link w:val="E-mailSignature"/>
    <w:uiPriority w:val="99"/>
    <w:semiHidden/>
    <w:rsid w:val="00B85771"/>
    <w:rPr>
      <w:sz w:val="24"/>
      <w:szCs w:val="24"/>
      <w:lang w:val="en-GB" w:eastAsia="ja-JP"/>
    </w:rPr>
  </w:style>
  <w:style w:type="character" w:styleId="Emphasis">
    <w:name w:val="Emphasis"/>
    <w:basedOn w:val="DefaultParagraphFont"/>
    <w:uiPriority w:val="20"/>
    <w:rsid w:val="00B85771"/>
    <w:rPr>
      <w:i/>
      <w:iCs/>
    </w:rPr>
  </w:style>
  <w:style w:type="character" w:styleId="EndnoteReference">
    <w:name w:val="endnote reference"/>
    <w:basedOn w:val="DefaultParagraphFont"/>
    <w:uiPriority w:val="99"/>
    <w:semiHidden/>
    <w:unhideWhenUsed/>
    <w:rsid w:val="00B85771"/>
    <w:rPr>
      <w:vertAlign w:val="superscript"/>
    </w:rPr>
  </w:style>
  <w:style w:type="paragraph" w:styleId="EndnoteText">
    <w:name w:val="endnote text"/>
    <w:basedOn w:val="Normal"/>
    <w:link w:val="EndnoteTextChar"/>
    <w:uiPriority w:val="99"/>
    <w:semiHidden/>
    <w:unhideWhenUsed/>
    <w:rsid w:val="00B85771"/>
    <w:pPr>
      <w:spacing w:before="0"/>
    </w:pPr>
    <w:rPr>
      <w:sz w:val="20"/>
      <w:szCs w:val="20"/>
    </w:rPr>
  </w:style>
  <w:style w:type="character" w:customStyle="1" w:styleId="EndnoteTextChar">
    <w:name w:val="Endnote Text Char"/>
    <w:basedOn w:val="DefaultParagraphFont"/>
    <w:link w:val="EndnoteText"/>
    <w:uiPriority w:val="99"/>
    <w:semiHidden/>
    <w:rsid w:val="00B85771"/>
    <w:rPr>
      <w:lang w:val="en-GB" w:eastAsia="ja-JP"/>
    </w:rPr>
  </w:style>
  <w:style w:type="paragraph" w:styleId="EnvelopeAddress">
    <w:name w:val="envelope address"/>
    <w:basedOn w:val="Normal"/>
    <w:uiPriority w:val="99"/>
    <w:semiHidden/>
    <w:unhideWhenUsed/>
    <w:rsid w:val="00B85771"/>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B85771"/>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B85771"/>
    <w:rPr>
      <w:color w:val="800080" w:themeColor="followedHyperlink"/>
      <w:u w:val="single"/>
    </w:rPr>
  </w:style>
  <w:style w:type="character" w:customStyle="1" w:styleId="Hashtag1">
    <w:name w:val="Hashtag1"/>
    <w:basedOn w:val="DefaultParagraphFont"/>
    <w:uiPriority w:val="99"/>
    <w:semiHidden/>
    <w:unhideWhenUsed/>
    <w:rsid w:val="00B85771"/>
    <w:rPr>
      <w:color w:val="2B579A"/>
      <w:shd w:val="clear" w:color="auto" w:fill="E1DFDD"/>
    </w:rPr>
  </w:style>
  <w:style w:type="character" w:styleId="HTMLAcronym">
    <w:name w:val="HTML Acronym"/>
    <w:basedOn w:val="DefaultParagraphFont"/>
    <w:uiPriority w:val="99"/>
    <w:semiHidden/>
    <w:unhideWhenUsed/>
    <w:rsid w:val="00B85771"/>
  </w:style>
  <w:style w:type="paragraph" w:styleId="HTMLAddress">
    <w:name w:val="HTML Address"/>
    <w:basedOn w:val="Normal"/>
    <w:link w:val="HTMLAddressChar"/>
    <w:uiPriority w:val="99"/>
    <w:semiHidden/>
    <w:unhideWhenUsed/>
    <w:rsid w:val="00B85771"/>
    <w:pPr>
      <w:spacing w:before="0"/>
    </w:pPr>
    <w:rPr>
      <w:i/>
      <w:iCs/>
    </w:rPr>
  </w:style>
  <w:style w:type="character" w:customStyle="1" w:styleId="HTMLAddressChar">
    <w:name w:val="HTML Address Char"/>
    <w:basedOn w:val="DefaultParagraphFont"/>
    <w:link w:val="HTMLAddress"/>
    <w:uiPriority w:val="99"/>
    <w:semiHidden/>
    <w:rsid w:val="00B85771"/>
    <w:rPr>
      <w:i/>
      <w:iCs/>
      <w:sz w:val="24"/>
      <w:szCs w:val="24"/>
      <w:lang w:val="en-GB" w:eastAsia="ja-JP"/>
    </w:rPr>
  </w:style>
  <w:style w:type="character" w:styleId="HTMLCite">
    <w:name w:val="HTML Cite"/>
    <w:basedOn w:val="DefaultParagraphFont"/>
    <w:uiPriority w:val="99"/>
    <w:semiHidden/>
    <w:unhideWhenUsed/>
    <w:rsid w:val="00B85771"/>
    <w:rPr>
      <w:i/>
      <w:iCs/>
    </w:rPr>
  </w:style>
  <w:style w:type="character" w:styleId="HTMLCode">
    <w:name w:val="HTML Code"/>
    <w:basedOn w:val="DefaultParagraphFont"/>
    <w:uiPriority w:val="99"/>
    <w:semiHidden/>
    <w:unhideWhenUsed/>
    <w:rsid w:val="00B85771"/>
    <w:rPr>
      <w:rFonts w:ascii="Consolas" w:hAnsi="Consolas"/>
      <w:sz w:val="20"/>
      <w:szCs w:val="20"/>
    </w:rPr>
  </w:style>
  <w:style w:type="character" w:styleId="HTMLDefinition">
    <w:name w:val="HTML Definition"/>
    <w:basedOn w:val="DefaultParagraphFont"/>
    <w:uiPriority w:val="99"/>
    <w:semiHidden/>
    <w:unhideWhenUsed/>
    <w:rsid w:val="00B85771"/>
    <w:rPr>
      <w:i/>
      <w:iCs/>
    </w:rPr>
  </w:style>
  <w:style w:type="character" w:styleId="HTMLKeyboard">
    <w:name w:val="HTML Keyboard"/>
    <w:basedOn w:val="DefaultParagraphFont"/>
    <w:uiPriority w:val="99"/>
    <w:semiHidden/>
    <w:unhideWhenUsed/>
    <w:rsid w:val="00B85771"/>
    <w:rPr>
      <w:rFonts w:ascii="Consolas" w:hAnsi="Consolas"/>
      <w:sz w:val="20"/>
      <w:szCs w:val="20"/>
    </w:rPr>
  </w:style>
  <w:style w:type="paragraph" w:styleId="HTMLPreformatted">
    <w:name w:val="HTML Preformatted"/>
    <w:basedOn w:val="Normal"/>
    <w:link w:val="HTMLPreformattedChar"/>
    <w:uiPriority w:val="99"/>
    <w:semiHidden/>
    <w:unhideWhenUsed/>
    <w:rsid w:val="00B85771"/>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85771"/>
    <w:rPr>
      <w:rFonts w:ascii="Consolas" w:hAnsi="Consolas"/>
      <w:lang w:val="en-GB" w:eastAsia="ja-JP"/>
    </w:rPr>
  </w:style>
  <w:style w:type="character" w:styleId="HTMLSample">
    <w:name w:val="HTML Sample"/>
    <w:basedOn w:val="DefaultParagraphFont"/>
    <w:uiPriority w:val="99"/>
    <w:semiHidden/>
    <w:unhideWhenUsed/>
    <w:rsid w:val="00B85771"/>
    <w:rPr>
      <w:rFonts w:ascii="Consolas" w:hAnsi="Consolas"/>
      <w:sz w:val="24"/>
      <w:szCs w:val="24"/>
    </w:rPr>
  </w:style>
  <w:style w:type="character" w:styleId="HTMLTypewriter">
    <w:name w:val="HTML Typewriter"/>
    <w:basedOn w:val="DefaultParagraphFont"/>
    <w:uiPriority w:val="99"/>
    <w:semiHidden/>
    <w:unhideWhenUsed/>
    <w:rsid w:val="00B85771"/>
    <w:rPr>
      <w:rFonts w:ascii="Consolas" w:hAnsi="Consolas"/>
      <w:sz w:val="20"/>
      <w:szCs w:val="20"/>
    </w:rPr>
  </w:style>
  <w:style w:type="character" w:styleId="HTMLVariable">
    <w:name w:val="HTML Variable"/>
    <w:basedOn w:val="DefaultParagraphFont"/>
    <w:uiPriority w:val="99"/>
    <w:semiHidden/>
    <w:unhideWhenUsed/>
    <w:rsid w:val="00B85771"/>
    <w:rPr>
      <w:i/>
      <w:iCs/>
    </w:rPr>
  </w:style>
  <w:style w:type="paragraph" w:styleId="Index1">
    <w:name w:val="index 1"/>
    <w:basedOn w:val="Normal"/>
    <w:next w:val="Normal"/>
    <w:autoRedefine/>
    <w:uiPriority w:val="99"/>
    <w:semiHidden/>
    <w:unhideWhenUsed/>
    <w:rsid w:val="00B85771"/>
    <w:pPr>
      <w:spacing w:before="0"/>
      <w:ind w:left="240" w:hanging="240"/>
    </w:pPr>
  </w:style>
  <w:style w:type="paragraph" w:styleId="Index2">
    <w:name w:val="index 2"/>
    <w:basedOn w:val="Normal"/>
    <w:next w:val="Normal"/>
    <w:autoRedefine/>
    <w:uiPriority w:val="99"/>
    <w:semiHidden/>
    <w:unhideWhenUsed/>
    <w:rsid w:val="00B85771"/>
    <w:pPr>
      <w:spacing w:before="0"/>
      <w:ind w:left="480" w:hanging="240"/>
    </w:pPr>
  </w:style>
  <w:style w:type="paragraph" w:styleId="Index3">
    <w:name w:val="index 3"/>
    <w:basedOn w:val="Normal"/>
    <w:next w:val="Normal"/>
    <w:autoRedefine/>
    <w:uiPriority w:val="99"/>
    <w:semiHidden/>
    <w:unhideWhenUsed/>
    <w:rsid w:val="00B85771"/>
    <w:pPr>
      <w:spacing w:before="0"/>
      <w:ind w:left="720" w:hanging="240"/>
    </w:pPr>
  </w:style>
  <w:style w:type="paragraph" w:styleId="Index4">
    <w:name w:val="index 4"/>
    <w:basedOn w:val="Normal"/>
    <w:next w:val="Normal"/>
    <w:autoRedefine/>
    <w:uiPriority w:val="99"/>
    <w:semiHidden/>
    <w:unhideWhenUsed/>
    <w:rsid w:val="00B85771"/>
    <w:pPr>
      <w:spacing w:before="0"/>
      <w:ind w:left="960" w:hanging="240"/>
    </w:pPr>
  </w:style>
  <w:style w:type="paragraph" w:styleId="Index5">
    <w:name w:val="index 5"/>
    <w:basedOn w:val="Normal"/>
    <w:next w:val="Normal"/>
    <w:autoRedefine/>
    <w:uiPriority w:val="99"/>
    <w:semiHidden/>
    <w:unhideWhenUsed/>
    <w:rsid w:val="00B85771"/>
    <w:pPr>
      <w:spacing w:before="0"/>
      <w:ind w:left="1200" w:hanging="240"/>
    </w:pPr>
  </w:style>
  <w:style w:type="paragraph" w:styleId="Index6">
    <w:name w:val="index 6"/>
    <w:basedOn w:val="Normal"/>
    <w:next w:val="Normal"/>
    <w:autoRedefine/>
    <w:uiPriority w:val="99"/>
    <w:semiHidden/>
    <w:unhideWhenUsed/>
    <w:rsid w:val="00B85771"/>
    <w:pPr>
      <w:spacing w:before="0"/>
      <w:ind w:left="1440" w:hanging="240"/>
    </w:pPr>
  </w:style>
  <w:style w:type="paragraph" w:styleId="Index7">
    <w:name w:val="index 7"/>
    <w:basedOn w:val="Normal"/>
    <w:next w:val="Normal"/>
    <w:autoRedefine/>
    <w:uiPriority w:val="99"/>
    <w:semiHidden/>
    <w:unhideWhenUsed/>
    <w:rsid w:val="00B85771"/>
    <w:pPr>
      <w:spacing w:before="0"/>
      <w:ind w:left="1680" w:hanging="240"/>
    </w:pPr>
  </w:style>
  <w:style w:type="paragraph" w:styleId="Index8">
    <w:name w:val="index 8"/>
    <w:basedOn w:val="Normal"/>
    <w:next w:val="Normal"/>
    <w:autoRedefine/>
    <w:uiPriority w:val="99"/>
    <w:semiHidden/>
    <w:unhideWhenUsed/>
    <w:rsid w:val="00B85771"/>
    <w:pPr>
      <w:spacing w:before="0"/>
      <w:ind w:left="1920" w:hanging="240"/>
    </w:pPr>
  </w:style>
  <w:style w:type="paragraph" w:styleId="Index9">
    <w:name w:val="index 9"/>
    <w:basedOn w:val="Normal"/>
    <w:next w:val="Normal"/>
    <w:autoRedefine/>
    <w:uiPriority w:val="99"/>
    <w:semiHidden/>
    <w:unhideWhenUsed/>
    <w:rsid w:val="00B85771"/>
    <w:pPr>
      <w:spacing w:before="0"/>
      <w:ind w:left="2160" w:hanging="240"/>
    </w:pPr>
  </w:style>
  <w:style w:type="paragraph" w:styleId="IndexHeading">
    <w:name w:val="index heading"/>
    <w:basedOn w:val="Normal"/>
    <w:next w:val="Index1"/>
    <w:uiPriority w:val="99"/>
    <w:semiHidden/>
    <w:unhideWhenUsed/>
    <w:rsid w:val="00B85771"/>
    <w:rPr>
      <w:rFonts w:asciiTheme="majorHAnsi" w:eastAsiaTheme="majorEastAsia" w:hAnsiTheme="majorHAnsi" w:cstheme="majorBidi"/>
      <w:b/>
      <w:bCs/>
    </w:rPr>
  </w:style>
  <w:style w:type="character" w:styleId="LineNumber">
    <w:name w:val="line number"/>
    <w:basedOn w:val="DefaultParagraphFont"/>
    <w:uiPriority w:val="99"/>
    <w:semiHidden/>
    <w:unhideWhenUsed/>
    <w:rsid w:val="00B85771"/>
  </w:style>
  <w:style w:type="paragraph" w:styleId="List">
    <w:name w:val="List"/>
    <w:basedOn w:val="Normal"/>
    <w:uiPriority w:val="99"/>
    <w:semiHidden/>
    <w:unhideWhenUsed/>
    <w:rsid w:val="00B85771"/>
    <w:pPr>
      <w:ind w:left="360" w:hanging="360"/>
      <w:contextualSpacing/>
    </w:pPr>
  </w:style>
  <w:style w:type="paragraph" w:styleId="List2">
    <w:name w:val="List 2"/>
    <w:basedOn w:val="Normal"/>
    <w:uiPriority w:val="99"/>
    <w:semiHidden/>
    <w:unhideWhenUsed/>
    <w:rsid w:val="00B85771"/>
    <w:pPr>
      <w:ind w:left="720" w:hanging="360"/>
      <w:contextualSpacing/>
    </w:pPr>
  </w:style>
  <w:style w:type="paragraph" w:styleId="List3">
    <w:name w:val="List 3"/>
    <w:basedOn w:val="Normal"/>
    <w:uiPriority w:val="99"/>
    <w:semiHidden/>
    <w:unhideWhenUsed/>
    <w:rsid w:val="00B85771"/>
    <w:pPr>
      <w:ind w:left="1080" w:hanging="360"/>
      <w:contextualSpacing/>
    </w:pPr>
  </w:style>
  <w:style w:type="paragraph" w:styleId="List4">
    <w:name w:val="List 4"/>
    <w:basedOn w:val="Normal"/>
    <w:uiPriority w:val="99"/>
    <w:semiHidden/>
    <w:unhideWhenUsed/>
    <w:rsid w:val="00B85771"/>
    <w:pPr>
      <w:ind w:left="1440" w:hanging="360"/>
      <w:contextualSpacing/>
    </w:pPr>
  </w:style>
  <w:style w:type="paragraph" w:styleId="List5">
    <w:name w:val="List 5"/>
    <w:basedOn w:val="Normal"/>
    <w:uiPriority w:val="99"/>
    <w:semiHidden/>
    <w:unhideWhenUsed/>
    <w:rsid w:val="00B85771"/>
    <w:pPr>
      <w:ind w:left="1800" w:hanging="360"/>
      <w:contextualSpacing/>
    </w:pPr>
  </w:style>
  <w:style w:type="paragraph" w:styleId="ListBullet">
    <w:name w:val="List Bullet"/>
    <w:basedOn w:val="Normal"/>
    <w:uiPriority w:val="99"/>
    <w:semiHidden/>
    <w:unhideWhenUsed/>
    <w:rsid w:val="00B85771"/>
    <w:pPr>
      <w:numPr>
        <w:numId w:val="11"/>
      </w:numPr>
      <w:contextualSpacing/>
    </w:pPr>
  </w:style>
  <w:style w:type="paragraph" w:styleId="ListBullet2">
    <w:name w:val="List Bullet 2"/>
    <w:basedOn w:val="Normal"/>
    <w:uiPriority w:val="99"/>
    <w:semiHidden/>
    <w:unhideWhenUsed/>
    <w:rsid w:val="00B85771"/>
    <w:pPr>
      <w:numPr>
        <w:numId w:val="12"/>
      </w:numPr>
      <w:contextualSpacing/>
    </w:pPr>
  </w:style>
  <w:style w:type="paragraph" w:styleId="ListBullet3">
    <w:name w:val="List Bullet 3"/>
    <w:basedOn w:val="Normal"/>
    <w:uiPriority w:val="99"/>
    <w:semiHidden/>
    <w:unhideWhenUsed/>
    <w:rsid w:val="00B85771"/>
    <w:pPr>
      <w:numPr>
        <w:numId w:val="13"/>
      </w:numPr>
      <w:contextualSpacing/>
    </w:pPr>
  </w:style>
  <w:style w:type="paragraph" w:styleId="ListBullet4">
    <w:name w:val="List Bullet 4"/>
    <w:basedOn w:val="Normal"/>
    <w:uiPriority w:val="99"/>
    <w:semiHidden/>
    <w:unhideWhenUsed/>
    <w:rsid w:val="00B85771"/>
    <w:pPr>
      <w:numPr>
        <w:numId w:val="14"/>
      </w:numPr>
      <w:contextualSpacing/>
    </w:pPr>
  </w:style>
  <w:style w:type="paragraph" w:styleId="ListBullet5">
    <w:name w:val="List Bullet 5"/>
    <w:basedOn w:val="Normal"/>
    <w:uiPriority w:val="99"/>
    <w:semiHidden/>
    <w:unhideWhenUsed/>
    <w:rsid w:val="00B85771"/>
    <w:pPr>
      <w:numPr>
        <w:numId w:val="15"/>
      </w:numPr>
      <w:contextualSpacing/>
    </w:pPr>
  </w:style>
  <w:style w:type="paragraph" w:styleId="ListContinue">
    <w:name w:val="List Continue"/>
    <w:basedOn w:val="Normal"/>
    <w:uiPriority w:val="99"/>
    <w:semiHidden/>
    <w:unhideWhenUsed/>
    <w:rsid w:val="00B85771"/>
    <w:pPr>
      <w:spacing w:after="120"/>
      <w:ind w:left="360"/>
      <w:contextualSpacing/>
    </w:pPr>
  </w:style>
  <w:style w:type="paragraph" w:styleId="ListContinue2">
    <w:name w:val="List Continue 2"/>
    <w:basedOn w:val="Normal"/>
    <w:uiPriority w:val="99"/>
    <w:semiHidden/>
    <w:unhideWhenUsed/>
    <w:rsid w:val="00B85771"/>
    <w:pPr>
      <w:spacing w:after="120"/>
      <w:ind w:left="720"/>
      <w:contextualSpacing/>
    </w:pPr>
  </w:style>
  <w:style w:type="paragraph" w:styleId="ListContinue3">
    <w:name w:val="List Continue 3"/>
    <w:basedOn w:val="Normal"/>
    <w:uiPriority w:val="99"/>
    <w:semiHidden/>
    <w:unhideWhenUsed/>
    <w:rsid w:val="00B85771"/>
    <w:pPr>
      <w:spacing w:after="120"/>
      <w:ind w:left="1080"/>
      <w:contextualSpacing/>
    </w:pPr>
  </w:style>
  <w:style w:type="paragraph" w:styleId="ListContinue4">
    <w:name w:val="List Continue 4"/>
    <w:basedOn w:val="Normal"/>
    <w:uiPriority w:val="99"/>
    <w:semiHidden/>
    <w:unhideWhenUsed/>
    <w:rsid w:val="00B85771"/>
    <w:pPr>
      <w:spacing w:after="120"/>
      <w:ind w:left="1440"/>
      <w:contextualSpacing/>
    </w:pPr>
  </w:style>
  <w:style w:type="paragraph" w:styleId="ListContinue5">
    <w:name w:val="List Continue 5"/>
    <w:basedOn w:val="Normal"/>
    <w:uiPriority w:val="99"/>
    <w:semiHidden/>
    <w:unhideWhenUsed/>
    <w:rsid w:val="00B85771"/>
    <w:pPr>
      <w:spacing w:after="120"/>
      <w:ind w:left="1800"/>
      <w:contextualSpacing/>
    </w:pPr>
  </w:style>
  <w:style w:type="paragraph" w:styleId="ListNumber">
    <w:name w:val="List Number"/>
    <w:basedOn w:val="Normal"/>
    <w:uiPriority w:val="99"/>
    <w:semiHidden/>
    <w:unhideWhenUsed/>
    <w:rsid w:val="00B85771"/>
    <w:pPr>
      <w:numPr>
        <w:numId w:val="16"/>
      </w:numPr>
      <w:contextualSpacing/>
    </w:pPr>
  </w:style>
  <w:style w:type="paragraph" w:styleId="ListNumber2">
    <w:name w:val="List Number 2"/>
    <w:basedOn w:val="Normal"/>
    <w:uiPriority w:val="99"/>
    <w:semiHidden/>
    <w:unhideWhenUsed/>
    <w:rsid w:val="00B85771"/>
    <w:pPr>
      <w:numPr>
        <w:numId w:val="17"/>
      </w:numPr>
      <w:contextualSpacing/>
    </w:pPr>
  </w:style>
  <w:style w:type="paragraph" w:styleId="ListNumber3">
    <w:name w:val="List Number 3"/>
    <w:basedOn w:val="Normal"/>
    <w:uiPriority w:val="99"/>
    <w:semiHidden/>
    <w:unhideWhenUsed/>
    <w:rsid w:val="00B85771"/>
    <w:pPr>
      <w:numPr>
        <w:numId w:val="18"/>
      </w:numPr>
      <w:contextualSpacing/>
    </w:pPr>
  </w:style>
  <w:style w:type="paragraph" w:styleId="ListNumber4">
    <w:name w:val="List Number 4"/>
    <w:basedOn w:val="Normal"/>
    <w:uiPriority w:val="99"/>
    <w:semiHidden/>
    <w:unhideWhenUsed/>
    <w:rsid w:val="00B85771"/>
    <w:pPr>
      <w:numPr>
        <w:numId w:val="19"/>
      </w:numPr>
      <w:contextualSpacing/>
    </w:pPr>
  </w:style>
  <w:style w:type="paragraph" w:styleId="ListNumber5">
    <w:name w:val="List Number 5"/>
    <w:basedOn w:val="Normal"/>
    <w:uiPriority w:val="99"/>
    <w:semiHidden/>
    <w:unhideWhenUsed/>
    <w:rsid w:val="00B85771"/>
    <w:pPr>
      <w:numPr>
        <w:numId w:val="20"/>
      </w:numPr>
      <w:contextualSpacing/>
    </w:pPr>
  </w:style>
  <w:style w:type="character" w:customStyle="1" w:styleId="Mention1">
    <w:name w:val="Mention1"/>
    <w:basedOn w:val="DefaultParagraphFont"/>
    <w:uiPriority w:val="99"/>
    <w:semiHidden/>
    <w:unhideWhenUsed/>
    <w:rsid w:val="00B85771"/>
    <w:rPr>
      <w:color w:val="2B579A"/>
      <w:shd w:val="clear" w:color="auto" w:fill="E1DFDD"/>
    </w:rPr>
  </w:style>
  <w:style w:type="paragraph" w:styleId="MessageHeader">
    <w:name w:val="Message Header"/>
    <w:basedOn w:val="Normal"/>
    <w:link w:val="MessageHeaderChar"/>
    <w:uiPriority w:val="99"/>
    <w:semiHidden/>
    <w:unhideWhenUsed/>
    <w:rsid w:val="00B85771"/>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B85771"/>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B85771"/>
    <w:rPr>
      <w:sz w:val="24"/>
      <w:szCs w:val="24"/>
      <w:lang w:val="en-GB" w:eastAsia="ja-JP"/>
    </w:rPr>
  </w:style>
  <w:style w:type="paragraph" w:styleId="NormalWeb">
    <w:name w:val="Normal (Web)"/>
    <w:basedOn w:val="Normal"/>
    <w:uiPriority w:val="99"/>
    <w:semiHidden/>
    <w:unhideWhenUsed/>
    <w:rsid w:val="00B85771"/>
  </w:style>
  <w:style w:type="paragraph" w:styleId="NormalIndent">
    <w:name w:val="Normal Indent"/>
    <w:basedOn w:val="Normal"/>
    <w:uiPriority w:val="99"/>
    <w:semiHidden/>
    <w:unhideWhenUsed/>
    <w:rsid w:val="00B85771"/>
    <w:pPr>
      <w:ind w:left="720"/>
    </w:pPr>
  </w:style>
  <w:style w:type="paragraph" w:styleId="NoteHeading">
    <w:name w:val="Note Heading"/>
    <w:basedOn w:val="Normal"/>
    <w:next w:val="Normal"/>
    <w:link w:val="NoteHeadingChar"/>
    <w:uiPriority w:val="99"/>
    <w:semiHidden/>
    <w:unhideWhenUsed/>
    <w:rsid w:val="00B85771"/>
    <w:pPr>
      <w:spacing w:before="0"/>
    </w:pPr>
  </w:style>
  <w:style w:type="character" w:customStyle="1" w:styleId="NoteHeadingChar">
    <w:name w:val="Note Heading Char"/>
    <w:basedOn w:val="DefaultParagraphFont"/>
    <w:link w:val="NoteHeading"/>
    <w:uiPriority w:val="99"/>
    <w:semiHidden/>
    <w:rsid w:val="00B85771"/>
    <w:rPr>
      <w:sz w:val="24"/>
      <w:szCs w:val="24"/>
      <w:lang w:val="en-GB" w:eastAsia="ja-JP"/>
    </w:rPr>
  </w:style>
  <w:style w:type="character" w:styleId="PageNumber">
    <w:name w:val="page number"/>
    <w:basedOn w:val="DefaultParagraphFont"/>
    <w:uiPriority w:val="99"/>
    <w:semiHidden/>
    <w:unhideWhenUsed/>
    <w:rsid w:val="00B85771"/>
  </w:style>
  <w:style w:type="character" w:styleId="PlaceholderText">
    <w:name w:val="Placeholder Text"/>
    <w:basedOn w:val="DefaultParagraphFont"/>
    <w:uiPriority w:val="99"/>
    <w:semiHidden/>
    <w:rsid w:val="00B85771"/>
    <w:rPr>
      <w:color w:val="666666"/>
    </w:rPr>
  </w:style>
  <w:style w:type="paragraph" w:styleId="PlainText">
    <w:name w:val="Plain Text"/>
    <w:basedOn w:val="Normal"/>
    <w:link w:val="PlainTextChar"/>
    <w:uiPriority w:val="99"/>
    <w:semiHidden/>
    <w:unhideWhenUsed/>
    <w:rsid w:val="00B85771"/>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B85771"/>
    <w:rPr>
      <w:rFonts w:ascii="Consolas" w:hAnsi="Consolas"/>
      <w:sz w:val="21"/>
      <w:szCs w:val="21"/>
      <w:lang w:val="en-GB" w:eastAsia="ja-JP"/>
    </w:rPr>
  </w:style>
  <w:style w:type="paragraph" w:styleId="Salutation">
    <w:name w:val="Salutation"/>
    <w:basedOn w:val="Normal"/>
    <w:next w:val="Normal"/>
    <w:link w:val="SalutationChar"/>
    <w:uiPriority w:val="99"/>
    <w:semiHidden/>
    <w:unhideWhenUsed/>
    <w:rsid w:val="00B85771"/>
  </w:style>
  <w:style w:type="character" w:customStyle="1" w:styleId="SalutationChar">
    <w:name w:val="Salutation Char"/>
    <w:basedOn w:val="DefaultParagraphFont"/>
    <w:link w:val="Salutation"/>
    <w:uiPriority w:val="99"/>
    <w:semiHidden/>
    <w:rsid w:val="00B85771"/>
    <w:rPr>
      <w:sz w:val="24"/>
      <w:szCs w:val="24"/>
      <w:lang w:val="en-GB" w:eastAsia="ja-JP"/>
    </w:rPr>
  </w:style>
  <w:style w:type="paragraph" w:styleId="Signature">
    <w:name w:val="Signature"/>
    <w:basedOn w:val="Normal"/>
    <w:link w:val="SignatureChar"/>
    <w:uiPriority w:val="99"/>
    <w:semiHidden/>
    <w:unhideWhenUsed/>
    <w:rsid w:val="00B85771"/>
    <w:pPr>
      <w:spacing w:before="0"/>
      <w:ind w:left="4320"/>
    </w:pPr>
  </w:style>
  <w:style w:type="character" w:customStyle="1" w:styleId="SignatureChar">
    <w:name w:val="Signature Char"/>
    <w:basedOn w:val="DefaultParagraphFont"/>
    <w:link w:val="Signature"/>
    <w:uiPriority w:val="99"/>
    <w:semiHidden/>
    <w:rsid w:val="00B85771"/>
    <w:rPr>
      <w:sz w:val="24"/>
      <w:szCs w:val="24"/>
      <w:lang w:val="en-GB" w:eastAsia="ja-JP"/>
    </w:rPr>
  </w:style>
  <w:style w:type="character" w:customStyle="1" w:styleId="SmartHyperlink1">
    <w:name w:val="Smart Hyperlink1"/>
    <w:basedOn w:val="DefaultParagraphFont"/>
    <w:uiPriority w:val="99"/>
    <w:semiHidden/>
    <w:unhideWhenUsed/>
    <w:rsid w:val="00B85771"/>
    <w:rPr>
      <w:u w:val="dotted"/>
    </w:rPr>
  </w:style>
  <w:style w:type="character" w:customStyle="1" w:styleId="SmartLink1">
    <w:name w:val="SmartLink1"/>
    <w:basedOn w:val="DefaultParagraphFont"/>
    <w:uiPriority w:val="99"/>
    <w:semiHidden/>
    <w:unhideWhenUsed/>
    <w:rsid w:val="00B85771"/>
    <w:rPr>
      <w:color w:val="0000FF"/>
      <w:u w:val="single"/>
      <w:shd w:val="clear" w:color="auto" w:fill="F3F2F1"/>
    </w:rPr>
  </w:style>
  <w:style w:type="character" w:styleId="Strong">
    <w:name w:val="Strong"/>
    <w:basedOn w:val="DefaultParagraphFont"/>
    <w:uiPriority w:val="22"/>
    <w:rsid w:val="00B85771"/>
    <w:rPr>
      <w:b/>
      <w:bCs/>
    </w:rPr>
  </w:style>
  <w:style w:type="character" w:styleId="SubtleEmphasis">
    <w:name w:val="Subtle Emphasis"/>
    <w:basedOn w:val="DefaultParagraphFont"/>
    <w:uiPriority w:val="19"/>
    <w:rsid w:val="00B85771"/>
    <w:rPr>
      <w:i/>
      <w:iCs/>
      <w:color w:val="404040" w:themeColor="text1" w:themeTint="BF"/>
    </w:rPr>
  </w:style>
  <w:style w:type="character" w:styleId="SubtleReference">
    <w:name w:val="Subtle Reference"/>
    <w:basedOn w:val="DefaultParagraphFont"/>
    <w:uiPriority w:val="31"/>
    <w:rsid w:val="00B85771"/>
    <w:rPr>
      <w:smallCaps/>
      <w:color w:val="5A5A5A" w:themeColor="text1" w:themeTint="A5"/>
    </w:rPr>
  </w:style>
  <w:style w:type="paragraph" w:styleId="TableofAuthorities">
    <w:name w:val="table of authorities"/>
    <w:basedOn w:val="Normal"/>
    <w:next w:val="Normal"/>
    <w:uiPriority w:val="99"/>
    <w:semiHidden/>
    <w:unhideWhenUsed/>
    <w:rsid w:val="00B85771"/>
    <w:pPr>
      <w:ind w:left="240" w:hanging="240"/>
    </w:pPr>
  </w:style>
  <w:style w:type="paragraph" w:styleId="TOAHeading">
    <w:name w:val="toa heading"/>
    <w:basedOn w:val="Normal"/>
    <w:next w:val="Normal"/>
    <w:uiPriority w:val="99"/>
    <w:semiHidden/>
    <w:unhideWhenUsed/>
    <w:rsid w:val="00B85771"/>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B85771"/>
    <w:pPr>
      <w:spacing w:after="100"/>
      <w:ind w:left="720"/>
    </w:pPr>
  </w:style>
  <w:style w:type="paragraph" w:styleId="TOC5">
    <w:name w:val="toc 5"/>
    <w:basedOn w:val="Normal"/>
    <w:next w:val="Normal"/>
    <w:autoRedefine/>
    <w:uiPriority w:val="39"/>
    <w:semiHidden/>
    <w:unhideWhenUsed/>
    <w:rsid w:val="00B85771"/>
    <w:pPr>
      <w:spacing w:after="100"/>
      <w:ind w:left="960"/>
    </w:pPr>
  </w:style>
  <w:style w:type="paragraph" w:styleId="TOC6">
    <w:name w:val="toc 6"/>
    <w:basedOn w:val="Normal"/>
    <w:next w:val="Normal"/>
    <w:autoRedefine/>
    <w:uiPriority w:val="39"/>
    <w:semiHidden/>
    <w:unhideWhenUsed/>
    <w:rsid w:val="00B85771"/>
    <w:pPr>
      <w:spacing w:after="100"/>
      <w:ind w:left="1200"/>
    </w:pPr>
  </w:style>
  <w:style w:type="paragraph" w:styleId="TOC7">
    <w:name w:val="toc 7"/>
    <w:basedOn w:val="Normal"/>
    <w:next w:val="Normal"/>
    <w:autoRedefine/>
    <w:uiPriority w:val="39"/>
    <w:semiHidden/>
    <w:unhideWhenUsed/>
    <w:rsid w:val="00B85771"/>
    <w:pPr>
      <w:spacing w:after="100"/>
      <w:ind w:left="1440"/>
    </w:pPr>
  </w:style>
  <w:style w:type="paragraph" w:styleId="TOC8">
    <w:name w:val="toc 8"/>
    <w:basedOn w:val="Normal"/>
    <w:next w:val="Normal"/>
    <w:autoRedefine/>
    <w:uiPriority w:val="39"/>
    <w:semiHidden/>
    <w:unhideWhenUsed/>
    <w:rsid w:val="00B85771"/>
    <w:pPr>
      <w:spacing w:after="100"/>
      <w:ind w:left="1680"/>
    </w:pPr>
  </w:style>
  <w:style w:type="paragraph" w:styleId="TOC9">
    <w:name w:val="toc 9"/>
    <w:basedOn w:val="Normal"/>
    <w:next w:val="Normal"/>
    <w:autoRedefine/>
    <w:uiPriority w:val="39"/>
    <w:semiHidden/>
    <w:unhideWhenUsed/>
    <w:rsid w:val="00B85771"/>
    <w:pPr>
      <w:spacing w:after="100"/>
      <w:ind w:left="1920"/>
    </w:pPr>
  </w:style>
  <w:style w:type="paragraph" w:styleId="TOCHeading">
    <w:name w:val="TOC Heading"/>
    <w:basedOn w:val="Heading1"/>
    <w:next w:val="Normal"/>
    <w:uiPriority w:val="39"/>
    <w:semiHidden/>
    <w:unhideWhenUsed/>
    <w:rsid w:val="00B85771"/>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customStyle="1" w:styleId="UnresolvedMention1">
    <w:name w:val="Unresolved Mention1"/>
    <w:basedOn w:val="DefaultParagraphFont"/>
    <w:uiPriority w:val="99"/>
    <w:semiHidden/>
    <w:unhideWhenUsed/>
    <w:rsid w:val="00B85771"/>
    <w:rPr>
      <w:color w:val="605E5C"/>
      <w:shd w:val="clear" w:color="auto" w:fill="E1DFDD"/>
    </w:rPr>
  </w:style>
  <w:style w:type="paragraph" w:customStyle="1" w:styleId="AnnexNoTitle0">
    <w:name w:val="Annex_NoTitle"/>
    <w:basedOn w:val="Normal"/>
    <w:next w:val="Normal"/>
    <w:rsid w:val="00326AAC"/>
    <w:pPr>
      <w:keepNext/>
      <w:keepLines/>
      <w:spacing w:before="720" w:after="160" w:line="259" w:lineRule="auto"/>
      <w:jc w:val="center"/>
      <w:outlineLvl w:val="0"/>
    </w:pPr>
    <w:rPr>
      <w:rFonts w:asciiTheme="minorHAnsi" w:eastAsiaTheme="minorHAnsi" w:hAnsiTheme="minorHAnsi" w:cstheme="minorBidi"/>
      <w:b/>
      <w:kern w:val="2"/>
      <w:sz w:val="28"/>
      <w:szCs w:val="22"/>
      <w:lang w:val="en-IN" w:eastAsia="en-US"/>
      <w14:ligatures w14:val="standardContextual"/>
    </w:rPr>
  </w:style>
  <w:style w:type="character" w:styleId="UnresolvedMention">
    <w:name w:val="Unresolved Mention"/>
    <w:basedOn w:val="DefaultParagraphFont"/>
    <w:uiPriority w:val="99"/>
    <w:semiHidden/>
    <w:unhideWhenUsed/>
    <w:rsid w:val="00A22C96"/>
    <w:rPr>
      <w:color w:val="605E5C"/>
      <w:shd w:val="clear" w:color="auto" w:fill="E1DFDD"/>
    </w:rPr>
  </w:style>
  <w:style w:type="paragraph" w:styleId="Revision">
    <w:name w:val="Revision"/>
    <w:hidden/>
    <w:uiPriority w:val="99"/>
    <w:semiHidden/>
    <w:rsid w:val="00A06CFA"/>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711829">
      <w:bodyDiv w:val="1"/>
      <w:marLeft w:val="0"/>
      <w:marRight w:val="0"/>
      <w:marTop w:val="0"/>
      <w:marBottom w:val="0"/>
      <w:divBdr>
        <w:top w:val="none" w:sz="0" w:space="0" w:color="auto"/>
        <w:left w:val="none" w:sz="0" w:space="0" w:color="auto"/>
        <w:bottom w:val="none" w:sz="0" w:space="0" w:color="auto"/>
        <w:right w:val="none" w:sz="0" w:space="0" w:color="auto"/>
      </w:divBdr>
    </w:div>
    <w:div w:id="67908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init.sinha1@gov.i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ondo@kddi.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9BC185-899A-422D-9FF7-2D35DC47EEE9}">
  <ds:schemaRefs>
    <ds:schemaRef ds:uri="http://schemas.microsoft.com/sharepoint/v3/contenttype/forms"/>
  </ds:schemaRefs>
</ds:datastoreItem>
</file>

<file path=customXml/itemProps2.xml><?xml version="1.0" encoding="utf-8"?>
<ds:datastoreItem xmlns:ds="http://schemas.openxmlformats.org/officeDocument/2006/customXml" ds:itemID="{8FA2A36B-66FE-4FA1-A6DE-B1F70B859453}"/>
</file>

<file path=customXml/itemProps3.xml><?xml version="1.0" encoding="utf-8"?>
<ds:datastoreItem xmlns:ds="http://schemas.openxmlformats.org/officeDocument/2006/customXml" ds:itemID="{B8A70A7A-ADD4-4B8C-9E3D-2449CDE1D0CD}">
  <ds:schemaRefs>
    <ds:schemaRef ds:uri="http://schemas.microsoft.com/office/infopath/2007/PartnerControls"/>
    <ds:schemaRef ds:uri="http://purl.org/dc/dcmitype/"/>
    <ds:schemaRef ds:uri="http://www.w3.org/XML/1998/namespace"/>
    <ds:schemaRef ds:uri="http://schemas.microsoft.com/office/2006/metadata/properties"/>
    <ds:schemaRef ds:uri="http://purl.org/dc/elements/1.1/"/>
    <ds:schemaRef ds:uri="80378531-b214-442b-b1f8-46888b9116c9"/>
    <ds:schemaRef ds:uri="http://schemas.microsoft.com/office/2006/documentManagement/types"/>
    <ds:schemaRef ds:uri="http://schemas.openxmlformats.org/package/2006/metadata/core-properties"/>
    <ds:schemaRef ds:uri="30b1755c-ccfb-4c80-b5fd-4327625531e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DDP template for SG03 (2025-2028 study period)</vt:lpstr>
    </vt:vector>
  </TitlesOfParts>
  <Manager>ITU-T</Manager>
  <Company>International Telecommunication Union (ITU)</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SG03 (2025-2028 study period)</dc:title>
  <dc:subject>ITU-T SG03</dc:subject>
  <dc:creator>TSB (2024-10-30)</dc:creator>
  <cp:keywords/>
  <dc:description>DDP-SG03.docx  For: _x000d_Document date: _x000d_Saved by ITU51018016 at 13:26:44 on 30/10/2024</dc:description>
  <cp:lastModifiedBy>TSB (MTA)</cp:lastModifiedBy>
  <cp:revision>3</cp:revision>
  <cp:lastPrinted>2011-04-05T14:28:00Z</cp:lastPrinted>
  <dcterms:created xsi:type="dcterms:W3CDTF">2025-04-14T08:08:00Z</dcterms:created>
  <dcterms:modified xsi:type="dcterms:W3CDTF">2025-04-22T14:12:00Z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DDP-SG03.docx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0x010100A77651819BF4BD4A99FFF36FD7E4E96D</vt:lpwstr>
  </property>
</Properties>
</file>