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169"/>
        <w:gridCol w:w="540"/>
        <w:gridCol w:w="3402"/>
        <w:gridCol w:w="84"/>
        <w:gridCol w:w="4026"/>
      </w:tblGrid>
      <w:tr w:rsidR="00226235" w:rsidRPr="00226235" w14:paraId="7D61D08C" w14:textId="77777777" w:rsidTr="00226235">
        <w:trPr>
          <w:cantSplit/>
        </w:trPr>
        <w:tc>
          <w:tcPr>
            <w:tcW w:w="1132" w:type="dxa"/>
            <w:vMerge w:val="restart"/>
            <w:vAlign w:val="center"/>
          </w:tcPr>
          <w:p w14:paraId="152B6304" w14:textId="77777777" w:rsidR="00226235" w:rsidRPr="00226235" w:rsidRDefault="00226235" w:rsidP="0022623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226235">
              <w:rPr>
                <w:noProof/>
              </w:rPr>
              <w:drawing>
                <wp:inline distT="0" distB="0" distL="0" distR="0" wp14:anchorId="47710957" wp14:editId="568025BF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3C825790" w14:textId="77777777" w:rsidR="00226235" w:rsidRPr="00226235" w:rsidRDefault="00226235" w:rsidP="00226235">
            <w:pPr>
              <w:rPr>
                <w:sz w:val="16"/>
                <w:szCs w:val="16"/>
              </w:rPr>
            </w:pPr>
            <w:r w:rsidRPr="00226235">
              <w:rPr>
                <w:sz w:val="16"/>
                <w:szCs w:val="16"/>
              </w:rPr>
              <w:t>INTERNATIONAL TELECOMMUNICATION UNION</w:t>
            </w:r>
          </w:p>
          <w:p w14:paraId="6F65F13F" w14:textId="77777777" w:rsidR="00226235" w:rsidRPr="00226235" w:rsidRDefault="00226235" w:rsidP="00226235">
            <w:pPr>
              <w:rPr>
                <w:b/>
                <w:bCs/>
                <w:sz w:val="26"/>
                <w:szCs w:val="26"/>
              </w:rPr>
            </w:pPr>
            <w:r w:rsidRPr="00226235">
              <w:rPr>
                <w:b/>
                <w:bCs/>
                <w:sz w:val="26"/>
                <w:szCs w:val="26"/>
              </w:rPr>
              <w:t>TELECOMMUNICATION</w:t>
            </w:r>
            <w:r w:rsidRPr="0022623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4E4F819" w14:textId="07B3A189" w:rsidR="00226235" w:rsidRPr="00226235" w:rsidRDefault="00226235" w:rsidP="00226235">
            <w:pPr>
              <w:rPr>
                <w:sz w:val="20"/>
                <w:szCs w:val="20"/>
              </w:rPr>
            </w:pPr>
            <w:r w:rsidRPr="00226235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4F0E9473" w14:textId="16679571" w:rsidR="00226235" w:rsidRPr="00226235" w:rsidRDefault="00226235" w:rsidP="00226235">
            <w:pPr>
              <w:pStyle w:val="Docnumber"/>
            </w:pPr>
            <w:r>
              <w:t>TSAG-TD</w:t>
            </w:r>
            <w:r w:rsidR="002F0630">
              <w:t>142</w:t>
            </w:r>
          </w:p>
        </w:tc>
      </w:tr>
      <w:tr w:rsidR="00226235" w:rsidRPr="00226235" w14:paraId="7AC628EE" w14:textId="77777777" w:rsidTr="00226235">
        <w:trPr>
          <w:cantSplit/>
        </w:trPr>
        <w:tc>
          <w:tcPr>
            <w:tcW w:w="1132" w:type="dxa"/>
            <w:vMerge/>
          </w:tcPr>
          <w:p w14:paraId="2C8A83B8" w14:textId="77777777" w:rsidR="00226235" w:rsidRPr="00226235" w:rsidRDefault="00226235" w:rsidP="00226235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58EC033B" w14:textId="77777777" w:rsidR="00226235" w:rsidRPr="00226235" w:rsidRDefault="00226235" w:rsidP="0022623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7144E305" w14:textId="7D2FAAFF" w:rsidR="00226235" w:rsidRPr="00226235" w:rsidRDefault="00226235" w:rsidP="00226235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226235" w:rsidRPr="00226235" w14:paraId="0ADECD81" w14:textId="77777777" w:rsidTr="0022623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F1D24E1" w14:textId="77777777" w:rsidR="00226235" w:rsidRPr="00226235" w:rsidRDefault="00226235" w:rsidP="0022623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3C1C8D4D" w14:textId="77777777" w:rsidR="00226235" w:rsidRPr="00226235" w:rsidRDefault="00226235" w:rsidP="0022623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2E659A57" w14:textId="77777777" w:rsidR="00226235" w:rsidRPr="00226235" w:rsidRDefault="00226235" w:rsidP="00226235">
            <w:pPr>
              <w:pStyle w:val="TSBHeaderRight14"/>
            </w:pPr>
            <w:r w:rsidRPr="00226235">
              <w:t>Original: English</w:t>
            </w:r>
          </w:p>
        </w:tc>
      </w:tr>
      <w:tr w:rsidR="00226235" w:rsidRPr="00226235" w14:paraId="00C841A9" w14:textId="77777777" w:rsidTr="00226235">
        <w:trPr>
          <w:cantSplit/>
        </w:trPr>
        <w:tc>
          <w:tcPr>
            <w:tcW w:w="1587" w:type="dxa"/>
            <w:gridSpan w:val="3"/>
          </w:tcPr>
          <w:p w14:paraId="207E95CC" w14:textId="5F840953" w:rsidR="00226235" w:rsidRPr="00226235" w:rsidRDefault="00226235" w:rsidP="0022623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3"/>
          </w:tcPr>
          <w:p w14:paraId="334574F9" w14:textId="13708AA8" w:rsidR="00226235" w:rsidRPr="00226235" w:rsidRDefault="00226235" w:rsidP="00226235">
            <w:pPr>
              <w:pStyle w:val="TSBHeaderQuestion"/>
            </w:pPr>
          </w:p>
        </w:tc>
        <w:tc>
          <w:tcPr>
            <w:tcW w:w="4026" w:type="dxa"/>
          </w:tcPr>
          <w:p w14:paraId="0AA54156" w14:textId="3F6491DE" w:rsidR="00226235" w:rsidRPr="00226235" w:rsidRDefault="00226235" w:rsidP="00226235">
            <w:pPr>
              <w:pStyle w:val="VenueDate"/>
            </w:pPr>
            <w:r w:rsidRPr="00226235">
              <w:t>Geneva, 26-30 May 2025</w:t>
            </w:r>
          </w:p>
        </w:tc>
      </w:tr>
      <w:tr w:rsidR="00226235" w:rsidRPr="00226235" w14:paraId="0EA4F003" w14:textId="77777777" w:rsidTr="005F7827">
        <w:trPr>
          <w:cantSplit/>
        </w:trPr>
        <w:tc>
          <w:tcPr>
            <w:tcW w:w="9639" w:type="dxa"/>
            <w:gridSpan w:val="7"/>
          </w:tcPr>
          <w:p w14:paraId="1D8B9377" w14:textId="53E93A48" w:rsidR="00226235" w:rsidRPr="00226235" w:rsidRDefault="00226235" w:rsidP="00ED0434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226235">
              <w:rPr>
                <w:b/>
                <w:bCs/>
              </w:rPr>
              <w:t>TD</w:t>
            </w:r>
          </w:p>
        </w:tc>
      </w:tr>
      <w:tr w:rsidR="00226235" w:rsidRPr="00226235" w14:paraId="35441134" w14:textId="77777777" w:rsidTr="00226235">
        <w:trPr>
          <w:cantSplit/>
        </w:trPr>
        <w:tc>
          <w:tcPr>
            <w:tcW w:w="1587" w:type="dxa"/>
            <w:gridSpan w:val="3"/>
          </w:tcPr>
          <w:p w14:paraId="68984F68" w14:textId="77777777" w:rsidR="00226235" w:rsidRPr="00226235" w:rsidRDefault="00226235" w:rsidP="0022623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226235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362B46B3" w14:textId="19F7CCAE" w:rsidR="00226235" w:rsidRPr="00226235" w:rsidRDefault="00870357" w:rsidP="00226235">
            <w:pPr>
              <w:pStyle w:val="TSBHeaderSource"/>
            </w:pPr>
            <w:r>
              <w:t>TSAG</w:t>
            </w:r>
          </w:p>
        </w:tc>
      </w:tr>
      <w:tr w:rsidR="00226235" w:rsidRPr="00226235" w14:paraId="7904C7C7" w14:textId="77777777" w:rsidTr="00226235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0F54B902" w14:textId="77777777" w:rsidR="00226235" w:rsidRPr="00226235" w:rsidRDefault="00226235" w:rsidP="00226235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226235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404A2F49" w14:textId="1AEC6F65" w:rsidR="00226235" w:rsidRPr="00226235" w:rsidRDefault="00226235" w:rsidP="00226235">
            <w:pPr>
              <w:pStyle w:val="TSBHeaderTitle"/>
            </w:pPr>
            <w:r w:rsidRPr="00226235">
              <w:t>LS</w:t>
            </w:r>
            <w:r w:rsidR="0097719E">
              <w:t>/</w:t>
            </w:r>
            <w:r w:rsidR="00ED0434">
              <w:t>o/</w:t>
            </w:r>
            <w:r w:rsidR="00C56BF2">
              <w:t>r</w:t>
            </w:r>
            <w:r w:rsidRPr="00226235">
              <w:t xml:space="preserve"> on revised text of Question 9/21 on metaverse</w:t>
            </w:r>
            <w:r w:rsidR="00ED0434">
              <w:t xml:space="preserve"> </w:t>
            </w:r>
            <w:r w:rsidR="00ED0434">
              <w:rPr>
                <w:lang w:val="en-US"/>
              </w:rPr>
              <w:t xml:space="preserve">(reply to </w:t>
            </w:r>
            <w:hyperlink r:id="rId11" w:history="1">
              <w:r w:rsidR="00ED0434" w:rsidRPr="00ED0434">
                <w:rPr>
                  <w:rStyle w:val="Hyperlink"/>
                  <w:lang w:val="en-US"/>
                </w:rPr>
                <w:t>SG21-LS76</w:t>
              </w:r>
            </w:hyperlink>
            <w:r w:rsidR="00ED0434">
              <w:rPr>
                <w:lang w:val="en-US"/>
              </w:rPr>
              <w:t>)</w:t>
            </w:r>
            <w:r w:rsidR="0097719E">
              <w:t xml:space="preserve"> </w:t>
            </w:r>
            <w:r w:rsidR="00ED0434" w:rsidRPr="00ED0434">
              <w:t>[to ITU-T SG20, SG21, JCA-MV]</w:t>
            </w:r>
          </w:p>
        </w:tc>
      </w:tr>
      <w:bookmarkEnd w:id="1"/>
      <w:bookmarkEnd w:id="7"/>
      <w:tr w:rsidR="00360714" w:rsidRPr="00360714" w14:paraId="3FBD1045" w14:textId="77777777" w:rsidTr="00360714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2F613864" w14:textId="77777777" w:rsidR="00360714" w:rsidRPr="00360714" w:rsidRDefault="00360714" w:rsidP="00360714">
            <w:pPr>
              <w:spacing w:before="0"/>
              <w:jc w:val="center"/>
              <w:rPr>
                <w:b/>
                <w:lang w:eastAsia="zh-CN"/>
              </w:rPr>
            </w:pPr>
            <w:r w:rsidRPr="00360714">
              <w:rPr>
                <w:b/>
                <w:lang w:eastAsia="zh-CN"/>
              </w:rPr>
              <w:t>LIAISON STATEMENT</w:t>
            </w:r>
          </w:p>
        </w:tc>
      </w:tr>
      <w:tr w:rsidR="00360714" w:rsidRPr="00360714" w14:paraId="4E70B989" w14:textId="77777777" w:rsidTr="00360714">
        <w:trPr>
          <w:cantSplit/>
          <w:trHeight w:val="357"/>
        </w:trPr>
        <w:tc>
          <w:tcPr>
            <w:tcW w:w="2127" w:type="dxa"/>
            <w:gridSpan w:val="4"/>
          </w:tcPr>
          <w:p w14:paraId="53260CE5" w14:textId="77777777" w:rsidR="00360714" w:rsidRPr="00360714" w:rsidRDefault="00360714" w:rsidP="00360714">
            <w:pPr>
              <w:rPr>
                <w:b/>
                <w:bCs/>
              </w:rPr>
            </w:pPr>
            <w:r w:rsidRPr="00360714"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75C98142" w14:textId="07B4D03F" w:rsidR="00360714" w:rsidRPr="00360714" w:rsidRDefault="00ED0434" w:rsidP="0036071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 xml:space="preserve">ITU-T </w:t>
            </w:r>
            <w:r w:rsidR="00C56BF2">
              <w:rPr>
                <w:bCs/>
                <w:szCs w:val="20"/>
                <w:lang w:eastAsia="zh-CN"/>
              </w:rPr>
              <w:t>S</w:t>
            </w:r>
            <w:r>
              <w:rPr>
                <w:bCs/>
                <w:szCs w:val="20"/>
                <w:lang w:eastAsia="zh-CN"/>
              </w:rPr>
              <w:t xml:space="preserve">tudy Group </w:t>
            </w:r>
            <w:r w:rsidR="00C56BF2">
              <w:rPr>
                <w:bCs/>
                <w:szCs w:val="20"/>
                <w:lang w:eastAsia="zh-CN"/>
              </w:rPr>
              <w:t>21</w:t>
            </w:r>
          </w:p>
        </w:tc>
      </w:tr>
      <w:tr w:rsidR="00360714" w:rsidRPr="00ED0434" w14:paraId="741566B4" w14:textId="77777777" w:rsidTr="00360714">
        <w:trPr>
          <w:cantSplit/>
          <w:trHeight w:val="357"/>
        </w:trPr>
        <w:tc>
          <w:tcPr>
            <w:tcW w:w="2127" w:type="dxa"/>
            <w:gridSpan w:val="4"/>
          </w:tcPr>
          <w:p w14:paraId="558AA0A6" w14:textId="77777777" w:rsidR="00360714" w:rsidRPr="00360714" w:rsidRDefault="00360714" w:rsidP="00360714">
            <w:pPr>
              <w:rPr>
                <w:rFonts w:eastAsia="SimSun"/>
                <w:b/>
                <w:bCs/>
              </w:rPr>
            </w:pPr>
            <w:r w:rsidRPr="00360714"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4241DF04" w14:textId="7F6C0A55" w:rsidR="00360714" w:rsidRPr="00ED0434" w:rsidRDefault="00ED0434" w:rsidP="0036071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  <w:szCs w:val="20"/>
                <w:lang w:eastAsia="en-US"/>
              </w:rPr>
            </w:pPr>
            <w:r w:rsidRPr="00ED0434">
              <w:rPr>
                <w:lang w:eastAsia="zh-CN"/>
              </w:rPr>
              <w:t xml:space="preserve">ITU-T </w:t>
            </w:r>
            <w:r>
              <w:rPr>
                <w:bCs/>
                <w:szCs w:val="20"/>
                <w:lang w:eastAsia="zh-CN"/>
              </w:rPr>
              <w:t xml:space="preserve">Study Group </w:t>
            </w:r>
            <w:r w:rsidR="00C56BF2" w:rsidRPr="00ED0434">
              <w:rPr>
                <w:lang w:eastAsia="zh-CN"/>
              </w:rPr>
              <w:t>20, JCA-MV</w:t>
            </w:r>
          </w:p>
        </w:tc>
      </w:tr>
      <w:tr w:rsidR="00360714" w:rsidRPr="00360714" w14:paraId="34D8B8B5" w14:textId="77777777" w:rsidTr="00360714">
        <w:trPr>
          <w:cantSplit/>
          <w:trHeight w:val="357"/>
        </w:trPr>
        <w:tc>
          <w:tcPr>
            <w:tcW w:w="2127" w:type="dxa"/>
            <w:gridSpan w:val="4"/>
          </w:tcPr>
          <w:p w14:paraId="741207D1" w14:textId="77777777" w:rsidR="00360714" w:rsidRPr="00360714" w:rsidRDefault="00360714" w:rsidP="00360714">
            <w:pPr>
              <w:rPr>
                <w:rFonts w:eastAsia="SimSun"/>
                <w:b/>
                <w:bCs/>
              </w:rPr>
            </w:pPr>
            <w:r w:rsidRPr="00360714"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72C2C3A6" w14:textId="1C2BED29" w:rsidR="00360714" w:rsidRPr="00360714" w:rsidRDefault="00C56BF2" w:rsidP="00360714">
            <w:pPr>
              <w:rPr>
                <w:b/>
                <w:bCs/>
                <w:lang w:eastAsia="zh-CN"/>
              </w:rPr>
            </w:pPr>
            <w:r>
              <w:t xml:space="preserve">TSAG </w:t>
            </w:r>
            <w:r w:rsidR="00360714" w:rsidRPr="00360714">
              <w:rPr>
                <w:lang w:eastAsia="zh-CN"/>
              </w:rPr>
              <w:t xml:space="preserve">meeting (Geneva, </w:t>
            </w:r>
            <w:r w:rsidRPr="00226235">
              <w:t>30 May 2025</w:t>
            </w:r>
            <w:r w:rsidR="00360714" w:rsidRPr="00360714">
              <w:rPr>
                <w:lang w:eastAsia="zh-CN"/>
              </w:rPr>
              <w:t>)</w:t>
            </w:r>
          </w:p>
        </w:tc>
      </w:tr>
      <w:tr w:rsidR="00360714" w:rsidRPr="00360714" w14:paraId="28F7CE6D" w14:textId="77777777" w:rsidTr="00360714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932C5E7" w14:textId="77777777" w:rsidR="00360714" w:rsidRPr="00360714" w:rsidRDefault="00360714" w:rsidP="00360714">
            <w:pPr>
              <w:rPr>
                <w:b/>
                <w:bCs/>
              </w:rPr>
            </w:pPr>
            <w:r w:rsidRPr="00360714"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2BDF1A11" w14:textId="2E53BEEA" w:rsidR="00360714" w:rsidRPr="00360714" w:rsidRDefault="00C56BF2" w:rsidP="0036071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  <w:szCs w:val="20"/>
                <w:lang w:eastAsia="en-US"/>
              </w:rPr>
            </w:pPr>
            <w:r>
              <w:rPr>
                <w:rFonts w:eastAsia="Times New Roman"/>
                <w:bCs/>
                <w:lang w:eastAsia="zh-CN"/>
              </w:rPr>
              <w:t>October 2025</w:t>
            </w:r>
          </w:p>
        </w:tc>
      </w:tr>
      <w:tr w:rsidR="00914EBB" w:rsidRPr="00ED0434" w14:paraId="76C47C97" w14:textId="77777777" w:rsidTr="00DB7178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5EEEF42" w14:textId="77777777" w:rsidR="00914EBB" w:rsidRPr="00762B69" w:rsidRDefault="00914EBB" w:rsidP="00DB7178">
            <w:pPr>
              <w:rPr>
                <w:b/>
                <w:bCs/>
                <w:lang w:val="en-US"/>
              </w:rPr>
            </w:pPr>
            <w:r w:rsidRPr="00762B69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A5D9070" w14:textId="77777777" w:rsidR="00914EBB" w:rsidRPr="00762B69" w:rsidRDefault="00914EBB" w:rsidP="00DB7178">
            <w:pPr>
              <w:rPr>
                <w:lang w:val="en-US"/>
              </w:rPr>
            </w:pPr>
            <w:r w:rsidRPr="00762B69">
              <w:t>Ms Miho NAGANUMA</w:t>
            </w:r>
            <w:r w:rsidRPr="00762B69">
              <w:br/>
              <w:t>NEC Corporation</w:t>
            </w:r>
            <w:r w:rsidRPr="00762B69">
              <w:br/>
              <w:t>Japan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27B143E" w14:textId="77777777" w:rsidR="00914EBB" w:rsidRPr="00762B69" w:rsidRDefault="00914EBB" w:rsidP="00DB7178">
            <w:pPr>
              <w:rPr>
                <w:lang w:val="it-IT"/>
              </w:rPr>
            </w:pPr>
            <w:r w:rsidRPr="00762B69">
              <w:rPr>
                <w:lang w:val="de-DE"/>
              </w:rPr>
              <w:t>Tel:</w:t>
            </w:r>
            <w:r w:rsidRPr="00762B69">
              <w:rPr>
                <w:lang w:val="de-DE"/>
              </w:rPr>
              <w:tab/>
              <w:t>+81 70 1000 7370</w:t>
            </w:r>
            <w:r w:rsidRPr="00762B69">
              <w:rPr>
                <w:lang w:val="de-DE"/>
              </w:rPr>
              <w:br/>
              <w:t xml:space="preserve">E-mail: </w:t>
            </w:r>
            <w:r>
              <w:fldChar w:fldCharType="begin"/>
            </w:r>
            <w:r w:rsidRPr="00914EBB">
              <w:rPr>
                <w:lang w:val="de-DE"/>
              </w:rPr>
              <w:instrText>HYPERLINK "mailto:m_naganuma@nec.com"</w:instrText>
            </w:r>
            <w:r>
              <w:fldChar w:fldCharType="separate"/>
            </w:r>
            <w:r w:rsidRPr="00762B69">
              <w:rPr>
                <w:rStyle w:val="Hyperlink"/>
                <w:lang w:val="de-DE"/>
              </w:rPr>
              <w:t>m_naganuma@nec.com</w:t>
            </w:r>
            <w:r>
              <w:fldChar w:fldCharType="end"/>
            </w:r>
            <w:r w:rsidRPr="00762B69">
              <w:rPr>
                <w:lang w:val="de-DE"/>
              </w:rPr>
              <w:t xml:space="preserve"> </w:t>
            </w:r>
          </w:p>
        </w:tc>
      </w:tr>
      <w:tr w:rsidR="00914EBB" w:rsidRPr="00ED0434" w14:paraId="7E03AD37" w14:textId="77777777" w:rsidTr="00DB7178">
        <w:tblPrEx>
          <w:jc w:val="center"/>
        </w:tblPrEx>
        <w:trPr>
          <w:cantSplit/>
          <w:trHeight w:val="210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ECA69D" w14:textId="77777777" w:rsidR="00914EBB" w:rsidRPr="00762B69" w:rsidRDefault="00914EBB" w:rsidP="00DB7178">
            <w:pPr>
              <w:rPr>
                <w:b/>
                <w:bCs/>
                <w:lang w:val="en-US"/>
              </w:rPr>
            </w:pPr>
            <w:r w:rsidRPr="00762B69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3C0B552" w14:textId="77777777" w:rsidR="00914EBB" w:rsidRPr="00762B69" w:rsidRDefault="00914EBB" w:rsidP="00DB7178">
            <w:pPr>
              <w:rPr>
                <w:rFonts w:asciiTheme="majorBidi" w:hAnsiTheme="majorBidi" w:cstheme="majorBidi"/>
                <w:lang w:val="en-US"/>
              </w:rPr>
            </w:pPr>
            <w:r w:rsidRPr="00762B69">
              <w:t>Mr Martin Adolph</w:t>
            </w:r>
            <w:r w:rsidRPr="00762B69">
              <w:br/>
              <w:t>TSB; Secretary RG-WPR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2F8CDFF" w14:textId="77777777" w:rsidR="00914EBB" w:rsidRPr="00762B69" w:rsidRDefault="00914EBB" w:rsidP="00DB7178">
            <w:pPr>
              <w:rPr>
                <w:rFonts w:asciiTheme="majorBidi" w:hAnsiTheme="majorBidi" w:cstheme="majorBidi"/>
                <w:lang w:val="de-DE"/>
              </w:rPr>
            </w:pPr>
            <w:r w:rsidRPr="00762B69">
              <w:rPr>
                <w:lang w:val="de-DE"/>
              </w:rPr>
              <w:t>Tel:</w:t>
            </w:r>
            <w:r w:rsidRPr="00762B69">
              <w:rPr>
                <w:lang w:val="de-DE"/>
              </w:rPr>
              <w:tab/>
              <w:t>+41 22 730 6828</w:t>
            </w:r>
            <w:r w:rsidRPr="00762B69">
              <w:rPr>
                <w:lang w:val="de-DE"/>
              </w:rPr>
              <w:br/>
              <w:t xml:space="preserve">E-mail: </w:t>
            </w:r>
            <w:r>
              <w:fldChar w:fldCharType="begin"/>
            </w:r>
            <w:r w:rsidRPr="00ED0434">
              <w:rPr>
                <w:lang w:val="fr-CH"/>
              </w:rPr>
              <w:instrText>HYPERLINK "mailto:martin.adolph@itu.int"</w:instrText>
            </w:r>
            <w:r>
              <w:fldChar w:fldCharType="separate"/>
            </w:r>
            <w:r w:rsidRPr="00762B69">
              <w:rPr>
                <w:rStyle w:val="Hyperlink"/>
                <w:lang w:val="de-DE"/>
              </w:rPr>
              <w:t>martin.adolph@itu.int</w:t>
            </w:r>
            <w:r>
              <w:fldChar w:fldCharType="end"/>
            </w:r>
            <w:r w:rsidRPr="00762B69">
              <w:rPr>
                <w:lang w:val="de-DE"/>
              </w:rPr>
              <w:t xml:space="preserve"> </w:t>
            </w:r>
          </w:p>
        </w:tc>
      </w:tr>
    </w:tbl>
    <w:p w14:paraId="06F43B8B" w14:textId="77777777" w:rsidR="00360714" w:rsidRPr="00360714" w:rsidRDefault="00360714" w:rsidP="00360714">
      <w:pPr>
        <w:spacing w:before="0"/>
        <w:rPr>
          <w:sz w:val="22"/>
          <w:lang w:val="de-DE" w:eastAsia="zh-CN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3"/>
        <w:gridCol w:w="7576"/>
      </w:tblGrid>
      <w:tr w:rsidR="00360714" w:rsidRPr="00360714" w14:paraId="75C67E9E" w14:textId="77777777" w:rsidTr="00870357">
        <w:trPr>
          <w:cantSplit/>
        </w:trPr>
        <w:tc>
          <w:tcPr>
            <w:tcW w:w="1070" w:type="pct"/>
            <w:hideMark/>
          </w:tcPr>
          <w:p w14:paraId="629CE9C8" w14:textId="77777777" w:rsidR="00360714" w:rsidRPr="00360714" w:rsidRDefault="00360714" w:rsidP="00360714">
            <w:pPr>
              <w:rPr>
                <w:b/>
                <w:bCs/>
                <w:lang w:eastAsia="zh-CN"/>
              </w:rPr>
            </w:pPr>
            <w:r w:rsidRPr="00360714">
              <w:rPr>
                <w:b/>
                <w:bCs/>
                <w:lang w:eastAsia="zh-CN"/>
              </w:rPr>
              <w:t>Abstract:</w:t>
            </w:r>
          </w:p>
        </w:tc>
        <w:tc>
          <w:tcPr>
            <w:tcW w:w="3930" w:type="pct"/>
          </w:tcPr>
          <w:p w14:paraId="38C196E4" w14:textId="2A2CE9CB" w:rsidR="00360714" w:rsidRPr="00360714" w:rsidRDefault="00360714" w:rsidP="00360714">
            <w:pPr>
              <w:rPr>
                <w:highlight w:val="yellow"/>
                <w:lang w:eastAsia="zh-CN"/>
              </w:rPr>
            </w:pPr>
            <w:r w:rsidRPr="00360714">
              <w:rPr>
                <w:lang w:eastAsia="zh-CN"/>
              </w:rPr>
              <w:t xml:space="preserve">This liaison statement informs SG21 </w:t>
            </w:r>
            <w:r w:rsidR="00C56BF2">
              <w:rPr>
                <w:lang w:eastAsia="zh-CN"/>
              </w:rPr>
              <w:t>that TSAG suggests updates to the revised</w:t>
            </w:r>
            <w:r w:rsidRPr="00360714">
              <w:rPr>
                <w:lang w:eastAsia="zh-CN"/>
              </w:rPr>
              <w:t xml:space="preserve"> Q9/21 Terms of Reference, and requests </w:t>
            </w:r>
            <w:r w:rsidR="00C56BF2">
              <w:rPr>
                <w:lang w:eastAsia="zh-CN"/>
              </w:rPr>
              <w:t>SG21</w:t>
            </w:r>
            <w:r w:rsidRPr="00360714">
              <w:rPr>
                <w:lang w:eastAsia="zh-CN"/>
              </w:rPr>
              <w:t>'s review and approval</w:t>
            </w:r>
          </w:p>
        </w:tc>
      </w:tr>
    </w:tbl>
    <w:p w14:paraId="6EE40E0A" w14:textId="45CC4E22" w:rsidR="00360714" w:rsidRPr="00360714" w:rsidRDefault="00360714" w:rsidP="00360714">
      <w:pPr>
        <w:rPr>
          <w:lang w:val="en-US" w:eastAsia="ko-KR"/>
        </w:rPr>
      </w:pPr>
      <w:r w:rsidRPr="00360714">
        <w:rPr>
          <w:lang w:val="en-US" w:eastAsia="ko-KR"/>
        </w:rPr>
        <w:t xml:space="preserve">ITU-T </w:t>
      </w:r>
      <w:r w:rsidR="00C56BF2">
        <w:rPr>
          <w:lang w:val="en-US" w:eastAsia="ko-KR"/>
        </w:rPr>
        <w:t>TSAG</w:t>
      </w:r>
      <w:r w:rsidRPr="00360714">
        <w:rPr>
          <w:lang w:val="en-US" w:eastAsia="ko-KR"/>
        </w:rPr>
        <w:t xml:space="preserve"> would like to inform </w:t>
      </w:r>
      <w:r w:rsidR="00C56BF2">
        <w:rPr>
          <w:lang w:val="en-US" w:eastAsia="ko-KR"/>
        </w:rPr>
        <w:t xml:space="preserve">ITU-T SG21, SG20 and JCA-MV </w:t>
      </w:r>
      <w:r w:rsidRPr="00360714">
        <w:rPr>
          <w:lang w:val="en-US" w:eastAsia="ko-KR"/>
        </w:rPr>
        <w:t xml:space="preserve">that, in line with Resolution 1 (Rev. Geneva, 2022) – </w:t>
      </w:r>
      <w:r w:rsidRPr="00360714">
        <w:rPr>
          <w:i/>
          <w:iCs/>
          <w:lang w:val="en-US" w:eastAsia="ko-KR"/>
        </w:rPr>
        <w:t>Rules of Procedure of the ITU Telecommunication Standardization Sector</w:t>
      </w:r>
      <w:r w:rsidRPr="00360714">
        <w:rPr>
          <w:lang w:val="en-US" w:eastAsia="ko-KR"/>
        </w:rPr>
        <w:t>,</w:t>
      </w:r>
      <w:r w:rsidRPr="00360714">
        <w:rPr>
          <w:rFonts w:hint="eastAsia"/>
          <w:lang w:val="en-US" w:eastAsia="ko-KR"/>
        </w:rPr>
        <w:t xml:space="preserve"> </w:t>
      </w:r>
      <w:r w:rsidR="00C56BF2">
        <w:rPr>
          <w:lang w:val="en-US" w:eastAsia="ko-KR"/>
        </w:rPr>
        <w:t>TSAG</w:t>
      </w:r>
      <w:r w:rsidRPr="00360714">
        <w:rPr>
          <w:lang w:val="en-US" w:eastAsia="ko-KR"/>
        </w:rPr>
        <w:t xml:space="preserve"> has </w:t>
      </w:r>
      <w:r w:rsidR="00C56BF2">
        <w:rPr>
          <w:lang w:val="en-US" w:eastAsia="ko-KR"/>
        </w:rPr>
        <w:t xml:space="preserve">reviewed </w:t>
      </w:r>
      <w:r w:rsidRPr="00360714">
        <w:rPr>
          <w:lang w:val="en-US" w:eastAsia="ko-KR"/>
        </w:rPr>
        <w:t>the</w:t>
      </w:r>
      <w:r w:rsidR="00C56BF2">
        <w:rPr>
          <w:lang w:val="en-US" w:eastAsia="ko-KR"/>
        </w:rPr>
        <w:t xml:space="preserve"> updated</w:t>
      </w:r>
      <w:r w:rsidRPr="00360714">
        <w:rPr>
          <w:lang w:val="en-US" w:eastAsia="ko-KR"/>
        </w:rPr>
        <w:t xml:space="preserve"> </w:t>
      </w:r>
      <w:proofErr w:type="spellStart"/>
      <w:r w:rsidRPr="00360714">
        <w:rPr>
          <w:lang w:val="en-US" w:eastAsia="ko-KR"/>
        </w:rPr>
        <w:t>ToR</w:t>
      </w:r>
      <w:proofErr w:type="spellEnd"/>
      <w:r w:rsidRPr="00360714">
        <w:rPr>
          <w:lang w:val="en-US" w:eastAsia="ko-KR"/>
        </w:rPr>
        <w:t xml:space="preserve"> of Q9/21 </w:t>
      </w:r>
      <w:r w:rsidR="00C56BF2">
        <w:rPr>
          <w:lang w:val="en-US" w:eastAsia="ko-KR"/>
        </w:rPr>
        <w:t>and agreed to suggest further updates to clarify the scope of SG21 metaverse activities</w:t>
      </w:r>
      <w:r w:rsidRPr="00360714">
        <w:rPr>
          <w:lang w:val="en-US" w:eastAsia="ko-KR"/>
        </w:rPr>
        <w:t>.</w:t>
      </w:r>
    </w:p>
    <w:p w14:paraId="3DFB75FE" w14:textId="2A03F502" w:rsidR="00360714" w:rsidRPr="00360714" w:rsidRDefault="00360714" w:rsidP="00360714">
      <w:pPr>
        <w:rPr>
          <w:lang w:val="en-US" w:eastAsia="ko-KR"/>
        </w:rPr>
      </w:pPr>
      <w:r w:rsidRPr="00360714">
        <w:rPr>
          <w:lang w:val="en-US" w:eastAsia="ko-KR"/>
        </w:rPr>
        <w:t xml:space="preserve">The revised Terms of Reference for Q9/21 are provided in </w:t>
      </w:r>
      <w:r w:rsidR="00ED0434">
        <w:rPr>
          <w:lang w:val="en-US" w:eastAsia="ko-KR"/>
        </w:rPr>
        <w:t>the attachment</w:t>
      </w:r>
      <w:r w:rsidRPr="00360714">
        <w:rPr>
          <w:lang w:val="en-US" w:eastAsia="ko-KR"/>
        </w:rPr>
        <w:t>.</w:t>
      </w:r>
    </w:p>
    <w:p w14:paraId="65C8EF97" w14:textId="77777777" w:rsidR="00360714" w:rsidRPr="00360714" w:rsidRDefault="00360714" w:rsidP="00360714">
      <w:pPr>
        <w:spacing w:before="0"/>
        <w:rPr>
          <w:lang w:val="it-IT" w:eastAsia="zh-CN"/>
        </w:rPr>
      </w:pPr>
    </w:p>
    <w:p w14:paraId="689C6405" w14:textId="77777777" w:rsidR="00360714" w:rsidRPr="00360714" w:rsidRDefault="00360714" w:rsidP="00360714">
      <w:pPr>
        <w:tabs>
          <w:tab w:val="left" w:pos="426"/>
        </w:tabs>
        <w:spacing w:before="0"/>
        <w:rPr>
          <w:rFonts w:eastAsia="SimSun"/>
          <w:b/>
          <w:lang w:eastAsia="zh-CN"/>
        </w:rPr>
      </w:pPr>
      <w:r w:rsidRPr="00360714">
        <w:rPr>
          <w:rFonts w:eastAsia="SimSun"/>
          <w:b/>
          <w:lang w:eastAsia="zh-CN"/>
        </w:rPr>
        <w:t>Action:</w:t>
      </w:r>
    </w:p>
    <w:p w14:paraId="52B610CC" w14:textId="347C82D7" w:rsidR="00360714" w:rsidRPr="00360714" w:rsidRDefault="00360714" w:rsidP="00360714">
      <w:pPr>
        <w:tabs>
          <w:tab w:val="left" w:pos="426"/>
        </w:tabs>
        <w:suppressAutoHyphens/>
        <w:jc w:val="both"/>
        <w:textAlignment w:val="baseline"/>
        <w:rPr>
          <w:rFonts w:eastAsia="SimSun"/>
          <w:kern w:val="1"/>
          <w:szCs w:val="20"/>
          <w:lang w:eastAsia="zh-CN"/>
        </w:rPr>
      </w:pPr>
      <w:r w:rsidRPr="00360714">
        <w:rPr>
          <w:rFonts w:eastAsia="SimSun"/>
          <w:kern w:val="1"/>
          <w:szCs w:val="20"/>
          <w:lang w:eastAsia="zh-CN"/>
        </w:rPr>
        <w:t>According to WTSA Resolution 1 (</w:t>
      </w:r>
      <w:r w:rsidRPr="00360714">
        <w:rPr>
          <w:lang w:eastAsia="zh-CN"/>
        </w:rPr>
        <w:t>Rev. </w:t>
      </w:r>
      <w:r w:rsidRPr="00360714">
        <w:rPr>
          <w:rFonts w:eastAsia="SimSun"/>
          <w:kern w:val="1"/>
          <w:szCs w:val="20"/>
          <w:lang w:eastAsia="zh-CN"/>
        </w:rPr>
        <w:t xml:space="preserve">Geneva, 2022) clause 7, 7.1.7, 7.2.2 and 7.2.3, </w:t>
      </w:r>
      <w:r w:rsidR="00C56BF2">
        <w:rPr>
          <w:rFonts w:eastAsia="SimSun"/>
          <w:kern w:val="1"/>
          <w:szCs w:val="20"/>
          <w:lang w:eastAsia="zh-CN"/>
        </w:rPr>
        <w:t>TSAG</w:t>
      </w:r>
      <w:r w:rsidRPr="00360714">
        <w:rPr>
          <w:rFonts w:eastAsia="SimSun"/>
          <w:kern w:val="1"/>
          <w:szCs w:val="20"/>
          <w:lang w:eastAsia="zh-CN"/>
        </w:rPr>
        <w:t xml:space="preserve"> requests </w:t>
      </w:r>
      <w:r w:rsidR="00C56BF2">
        <w:rPr>
          <w:rFonts w:eastAsia="SimSun"/>
          <w:kern w:val="1"/>
          <w:szCs w:val="20"/>
          <w:lang w:eastAsia="zh-CN"/>
        </w:rPr>
        <w:t xml:space="preserve">SG21 </w:t>
      </w:r>
      <w:r w:rsidRPr="00360714">
        <w:rPr>
          <w:rFonts w:eastAsia="SimSun"/>
          <w:kern w:val="1"/>
          <w:szCs w:val="20"/>
          <w:lang w:eastAsia="zh-CN"/>
        </w:rPr>
        <w:t xml:space="preserve">to review and </w:t>
      </w:r>
      <w:r w:rsidR="001B6626">
        <w:rPr>
          <w:rFonts w:eastAsia="SimSun"/>
          <w:kern w:val="1"/>
          <w:szCs w:val="20"/>
          <w:lang w:eastAsia="zh-CN"/>
        </w:rPr>
        <w:t>adopt</w:t>
      </w:r>
      <w:r w:rsidRPr="00360714">
        <w:rPr>
          <w:rFonts w:eastAsia="SimSun"/>
          <w:kern w:val="1"/>
          <w:szCs w:val="20"/>
          <w:lang w:eastAsia="zh-CN"/>
        </w:rPr>
        <w:t xml:space="preserve"> the text of its revised Question as found in </w:t>
      </w:r>
      <w:r w:rsidR="00C56BF2">
        <w:rPr>
          <w:rFonts w:eastAsia="SimSun"/>
          <w:kern w:val="1"/>
          <w:szCs w:val="20"/>
          <w:lang w:eastAsia="zh-CN"/>
        </w:rPr>
        <w:t>attachment</w:t>
      </w:r>
      <w:r w:rsidRPr="00360714">
        <w:rPr>
          <w:rFonts w:eastAsia="SimSun"/>
          <w:kern w:val="1"/>
          <w:szCs w:val="20"/>
          <w:lang w:eastAsia="zh-CN"/>
        </w:rPr>
        <w:t xml:space="preserve">. </w:t>
      </w:r>
    </w:p>
    <w:p w14:paraId="2DAF3B0D" w14:textId="77777777" w:rsidR="00360714" w:rsidRPr="00360714" w:rsidRDefault="00360714" w:rsidP="00360714">
      <w:pPr>
        <w:tabs>
          <w:tab w:val="left" w:pos="426"/>
        </w:tabs>
        <w:spacing w:before="0"/>
        <w:rPr>
          <w:rFonts w:eastAsia="SimSun"/>
          <w:b/>
          <w:bCs/>
          <w:lang w:eastAsia="zh-CN"/>
        </w:rPr>
      </w:pPr>
    </w:p>
    <w:p w14:paraId="12DA14F9" w14:textId="77777777" w:rsidR="00C56BF2" w:rsidRDefault="00360714" w:rsidP="00360714">
      <w:pPr>
        <w:spacing w:before="0"/>
        <w:rPr>
          <w:rFonts w:eastAsia="SimSun"/>
          <w:b/>
          <w:bCs/>
          <w:lang w:eastAsia="zh-CN"/>
        </w:rPr>
      </w:pPr>
      <w:r w:rsidRPr="00360714">
        <w:rPr>
          <w:rFonts w:eastAsia="SimSun"/>
          <w:b/>
          <w:bCs/>
          <w:lang w:eastAsia="zh-CN"/>
        </w:rPr>
        <w:t>A</w:t>
      </w:r>
      <w:r w:rsidR="00C56BF2">
        <w:rPr>
          <w:rFonts w:eastAsia="SimSun"/>
          <w:b/>
          <w:bCs/>
          <w:lang w:eastAsia="zh-CN"/>
        </w:rPr>
        <w:t xml:space="preserve">ttachment </w:t>
      </w:r>
      <w:r w:rsidRPr="00360714">
        <w:rPr>
          <w:rFonts w:eastAsia="SimSun"/>
          <w:b/>
          <w:bCs/>
          <w:lang w:eastAsia="zh-CN"/>
        </w:rPr>
        <w:t xml:space="preserve">1: </w:t>
      </w:r>
    </w:p>
    <w:p w14:paraId="6A555293" w14:textId="77777777" w:rsidR="00ED0434" w:rsidRDefault="00ED0434" w:rsidP="00360714">
      <w:pPr>
        <w:spacing w:before="0"/>
        <w:rPr>
          <w:rFonts w:eastAsia="SimSun"/>
          <w:b/>
          <w:bCs/>
          <w:lang w:eastAsia="zh-CN"/>
        </w:rPr>
      </w:pPr>
    </w:p>
    <w:p w14:paraId="36792C81" w14:textId="087CCBA4" w:rsidR="00360714" w:rsidRDefault="00C56BF2" w:rsidP="00360714">
      <w:pPr>
        <w:spacing w:before="0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(</w:t>
      </w:r>
      <w:r w:rsidR="00ED0434" w:rsidRPr="00ED0434">
        <w:rPr>
          <w:rFonts w:eastAsia="SimSun"/>
          <w:b/>
          <w:bCs/>
          <w:highlight w:val="yellow"/>
          <w:lang w:eastAsia="zh-CN"/>
        </w:rPr>
        <w:t xml:space="preserve">Annex 1 to </w:t>
      </w:r>
      <w:r w:rsidRPr="00ED0434">
        <w:rPr>
          <w:rFonts w:eastAsia="SimSun"/>
          <w:b/>
          <w:bCs/>
          <w:highlight w:val="yellow"/>
          <w:lang w:eastAsia="zh-CN"/>
        </w:rPr>
        <w:t xml:space="preserve">TSAG </w:t>
      </w:r>
      <w:r w:rsidRPr="00C56BF2">
        <w:rPr>
          <w:rFonts w:eastAsia="SimSun"/>
          <w:b/>
          <w:bCs/>
          <w:highlight w:val="yellow"/>
          <w:lang w:eastAsia="zh-CN"/>
        </w:rPr>
        <w:t>TD57R1</w:t>
      </w:r>
      <w:r>
        <w:rPr>
          <w:rFonts w:eastAsia="SimSun"/>
          <w:b/>
          <w:bCs/>
          <w:lang w:eastAsia="zh-CN"/>
        </w:rPr>
        <w:t>)</w:t>
      </w:r>
    </w:p>
    <w:p w14:paraId="19AF5B1B" w14:textId="77777777" w:rsidR="00ED0434" w:rsidRDefault="00ED0434" w:rsidP="00360714">
      <w:pPr>
        <w:spacing w:before="0"/>
        <w:rPr>
          <w:rFonts w:eastAsia="SimSun"/>
          <w:b/>
          <w:bCs/>
          <w:lang w:eastAsia="zh-CN"/>
        </w:rPr>
      </w:pPr>
    </w:p>
    <w:p w14:paraId="7292961F" w14:textId="279EC3FD" w:rsidR="00ED0434" w:rsidRPr="00360714" w:rsidRDefault="00ED0434" w:rsidP="00ED0434">
      <w:pPr>
        <w:spacing w:before="0"/>
        <w:jc w:val="center"/>
        <w:rPr>
          <w:rFonts w:eastAsia="SimSun"/>
          <w:kern w:val="1"/>
          <w:szCs w:val="20"/>
          <w:lang w:eastAsia="zh-CN"/>
        </w:rPr>
      </w:pPr>
      <w:r>
        <w:rPr>
          <w:rFonts w:eastAsia="SimSun"/>
          <w:b/>
          <w:bCs/>
          <w:lang w:eastAsia="zh-CN"/>
        </w:rPr>
        <w:t>_______________</w:t>
      </w:r>
    </w:p>
    <w:sectPr w:rsidR="00ED0434" w:rsidRPr="00360714" w:rsidSect="00226235">
      <w:headerReference w:type="default" r:id="rId12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481BF" w14:textId="77777777" w:rsidR="006039B7" w:rsidRDefault="006039B7" w:rsidP="00C42125">
      <w:pPr>
        <w:spacing w:before="0"/>
      </w:pPr>
      <w:r>
        <w:separator/>
      </w:r>
    </w:p>
  </w:endnote>
  <w:endnote w:type="continuationSeparator" w:id="0">
    <w:p w14:paraId="699B34D8" w14:textId="77777777" w:rsidR="006039B7" w:rsidRDefault="006039B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0DCB9" w14:textId="77777777" w:rsidR="006039B7" w:rsidRDefault="006039B7" w:rsidP="00C42125">
      <w:pPr>
        <w:spacing w:before="0"/>
      </w:pPr>
      <w:r>
        <w:separator/>
      </w:r>
    </w:p>
  </w:footnote>
  <w:footnote w:type="continuationSeparator" w:id="0">
    <w:p w14:paraId="18CBCE7C" w14:textId="77777777" w:rsidR="006039B7" w:rsidRDefault="006039B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5305" w14:textId="6DB8920B" w:rsidR="00360714" w:rsidRPr="00226235" w:rsidRDefault="00226235" w:rsidP="00226235">
    <w:pPr>
      <w:pStyle w:val="Header"/>
    </w:pPr>
    <w:r w:rsidRPr="00226235">
      <w:t xml:space="preserve">- </w:t>
    </w:r>
    <w:r w:rsidRPr="00226235">
      <w:fldChar w:fldCharType="begin"/>
    </w:r>
    <w:r w:rsidRPr="00226235">
      <w:instrText xml:space="preserve"> PAGE  \* MERGEFORMAT </w:instrText>
    </w:r>
    <w:r w:rsidRPr="00226235">
      <w:fldChar w:fldCharType="separate"/>
    </w:r>
    <w:r w:rsidRPr="00226235">
      <w:rPr>
        <w:noProof/>
      </w:rPr>
      <w:t>1</w:t>
    </w:r>
    <w:r w:rsidRPr="00226235">
      <w:fldChar w:fldCharType="end"/>
    </w:r>
    <w:r w:rsidRPr="00226235">
      <w:t xml:space="preserve"> -</w:t>
    </w:r>
  </w:p>
  <w:p w14:paraId="71F09B2B" w14:textId="43000A28" w:rsidR="00226235" w:rsidRPr="00226235" w:rsidRDefault="00226235" w:rsidP="00226235">
    <w:pPr>
      <w:pStyle w:val="Header"/>
      <w:spacing w:after="240"/>
    </w:pPr>
    <w:r w:rsidRPr="00226235">
      <w:fldChar w:fldCharType="begin"/>
    </w:r>
    <w:r w:rsidRPr="00226235">
      <w:instrText xml:space="preserve"> STYLEREF  Docnumber  </w:instrText>
    </w:r>
    <w:r w:rsidRPr="00226235">
      <w:fldChar w:fldCharType="separate"/>
    </w:r>
    <w:r w:rsidR="00C56BF2">
      <w:rPr>
        <w:noProof/>
      </w:rPr>
      <w:t>TSAG-TDxx</w:t>
    </w:r>
    <w:r w:rsidRPr="0022623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EE0A52"/>
    <w:multiLevelType w:val="hybridMultilevel"/>
    <w:tmpl w:val="B4F0CFAC"/>
    <w:lvl w:ilvl="0" w:tplc="00CCF5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  <w:num w:numId="11" w16cid:durableId="190073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14"/>
    <w:rsid w:val="00014F69"/>
    <w:rsid w:val="000171DB"/>
    <w:rsid w:val="00023D9A"/>
    <w:rsid w:val="0003582E"/>
    <w:rsid w:val="00043D75"/>
    <w:rsid w:val="00057000"/>
    <w:rsid w:val="00061268"/>
    <w:rsid w:val="000640E0"/>
    <w:rsid w:val="000920CE"/>
    <w:rsid w:val="000966A8"/>
    <w:rsid w:val="000A5CA2"/>
    <w:rsid w:val="000B739D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71EC"/>
    <w:rsid w:val="001A20C3"/>
    <w:rsid w:val="001A670F"/>
    <w:rsid w:val="001B6626"/>
    <w:rsid w:val="001B6A45"/>
    <w:rsid w:val="001C5C1C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26235"/>
    <w:rsid w:val="00227E4A"/>
    <w:rsid w:val="00233F75"/>
    <w:rsid w:val="00253DBE"/>
    <w:rsid w:val="00253DC6"/>
    <w:rsid w:val="0025489C"/>
    <w:rsid w:val="002622FA"/>
    <w:rsid w:val="00263518"/>
    <w:rsid w:val="00263B33"/>
    <w:rsid w:val="00271D08"/>
    <w:rsid w:val="002759E7"/>
    <w:rsid w:val="00277326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0630"/>
    <w:rsid w:val="002F5070"/>
    <w:rsid w:val="002F7F55"/>
    <w:rsid w:val="0030745F"/>
    <w:rsid w:val="00314630"/>
    <w:rsid w:val="0032090A"/>
    <w:rsid w:val="00321CDE"/>
    <w:rsid w:val="00333E15"/>
    <w:rsid w:val="003449F4"/>
    <w:rsid w:val="003552A5"/>
    <w:rsid w:val="003571BC"/>
    <w:rsid w:val="00360714"/>
    <w:rsid w:val="0036090C"/>
    <w:rsid w:val="00361116"/>
    <w:rsid w:val="00362562"/>
    <w:rsid w:val="00385FB5"/>
    <w:rsid w:val="0038715D"/>
    <w:rsid w:val="00390C27"/>
    <w:rsid w:val="00394DBF"/>
    <w:rsid w:val="003957A6"/>
    <w:rsid w:val="003A43EF"/>
    <w:rsid w:val="003B4CF8"/>
    <w:rsid w:val="003C7445"/>
    <w:rsid w:val="003D0336"/>
    <w:rsid w:val="003D1C6B"/>
    <w:rsid w:val="003E1F8C"/>
    <w:rsid w:val="003E39A2"/>
    <w:rsid w:val="003E57AB"/>
    <w:rsid w:val="003E7207"/>
    <w:rsid w:val="003F2BED"/>
    <w:rsid w:val="00400B49"/>
    <w:rsid w:val="004169ED"/>
    <w:rsid w:val="00443878"/>
    <w:rsid w:val="004539A8"/>
    <w:rsid w:val="004712CA"/>
    <w:rsid w:val="00473782"/>
    <w:rsid w:val="0047422E"/>
    <w:rsid w:val="0049090D"/>
    <w:rsid w:val="0049674B"/>
    <w:rsid w:val="00496C6C"/>
    <w:rsid w:val="004C0673"/>
    <w:rsid w:val="004C4E4E"/>
    <w:rsid w:val="004F23BA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76F7B"/>
    <w:rsid w:val="005976A1"/>
    <w:rsid w:val="005B5629"/>
    <w:rsid w:val="005B6B78"/>
    <w:rsid w:val="005C0300"/>
    <w:rsid w:val="005C27A2"/>
    <w:rsid w:val="005D4FEB"/>
    <w:rsid w:val="005F4B6A"/>
    <w:rsid w:val="006010F3"/>
    <w:rsid w:val="006039B7"/>
    <w:rsid w:val="00606DB6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461EC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205F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12E67"/>
    <w:rsid w:val="00837203"/>
    <w:rsid w:val="00842137"/>
    <w:rsid w:val="00853F5F"/>
    <w:rsid w:val="008560AC"/>
    <w:rsid w:val="008623ED"/>
    <w:rsid w:val="00864B5A"/>
    <w:rsid w:val="00870357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900EF1"/>
    <w:rsid w:val="00906CD2"/>
    <w:rsid w:val="00914EBB"/>
    <w:rsid w:val="009302DE"/>
    <w:rsid w:val="00936852"/>
    <w:rsid w:val="0094045D"/>
    <w:rsid w:val="009406B5"/>
    <w:rsid w:val="00946166"/>
    <w:rsid w:val="009507EC"/>
    <w:rsid w:val="0097719E"/>
    <w:rsid w:val="00983164"/>
    <w:rsid w:val="009972EF"/>
    <w:rsid w:val="009B5035"/>
    <w:rsid w:val="009C3160"/>
    <w:rsid w:val="009C6E4F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07B3"/>
    <w:rsid w:val="00A971A0"/>
    <w:rsid w:val="00AA1F22"/>
    <w:rsid w:val="00AF5A57"/>
    <w:rsid w:val="00AF735D"/>
    <w:rsid w:val="00B024D7"/>
    <w:rsid w:val="00B05821"/>
    <w:rsid w:val="00B100D6"/>
    <w:rsid w:val="00B164C9"/>
    <w:rsid w:val="00B26C28"/>
    <w:rsid w:val="00B30F21"/>
    <w:rsid w:val="00B36CA4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E240B"/>
    <w:rsid w:val="00BF02DC"/>
    <w:rsid w:val="00BF1C1D"/>
    <w:rsid w:val="00C37820"/>
    <w:rsid w:val="00C42125"/>
    <w:rsid w:val="00C56BF2"/>
    <w:rsid w:val="00C62814"/>
    <w:rsid w:val="00C62BE6"/>
    <w:rsid w:val="00C67B25"/>
    <w:rsid w:val="00C748F7"/>
    <w:rsid w:val="00C74937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77A2"/>
    <w:rsid w:val="00DA1D47"/>
    <w:rsid w:val="00DC774A"/>
    <w:rsid w:val="00DD50DE"/>
    <w:rsid w:val="00DE3062"/>
    <w:rsid w:val="00E0581D"/>
    <w:rsid w:val="00E11B29"/>
    <w:rsid w:val="00E204DD"/>
    <w:rsid w:val="00E353EC"/>
    <w:rsid w:val="00E51F61"/>
    <w:rsid w:val="00E53C24"/>
    <w:rsid w:val="00E56E77"/>
    <w:rsid w:val="00E71046"/>
    <w:rsid w:val="00E72E36"/>
    <w:rsid w:val="00E82009"/>
    <w:rsid w:val="00E87795"/>
    <w:rsid w:val="00EB444D"/>
    <w:rsid w:val="00ED0434"/>
    <w:rsid w:val="00ED5B66"/>
    <w:rsid w:val="00EE5C0D"/>
    <w:rsid w:val="00EF4792"/>
    <w:rsid w:val="00F02294"/>
    <w:rsid w:val="00F30DE7"/>
    <w:rsid w:val="00F35F57"/>
    <w:rsid w:val="00F44D3D"/>
    <w:rsid w:val="00F50467"/>
    <w:rsid w:val="00F562A0"/>
    <w:rsid w:val="00F57FA4"/>
    <w:rsid w:val="00F77070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51682"/>
  <w15:chartTrackingRefBased/>
  <w15:docId w15:val="{AB7858CA-D733-4B5B-8614-2AC955D6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A907B3"/>
    <w:rPr>
      <w:bCs w:val="0"/>
    </w:rPr>
  </w:style>
  <w:style w:type="paragraph" w:customStyle="1" w:styleId="LSForAction">
    <w:name w:val="LSForAction"/>
    <w:basedOn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A907B3"/>
    <w:rPr>
      <w:bCs/>
    </w:rPr>
  </w:style>
  <w:style w:type="paragraph" w:customStyle="1" w:styleId="TSBHeaderRight14">
    <w:name w:val="TSBHeaderRight14"/>
    <w:basedOn w:val="Normal"/>
    <w:qFormat/>
    <w:rsid w:val="00226235"/>
    <w:pPr>
      <w:jc w:val="righ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25/ls/sg21/sp18-sg21-oLS-00076.docx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hawihi\ITU\TSBSG21%20-%20Documents\202501-SG21\Follow%20up\oLS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E42AB-A1EF-4F52-8972-3C604E5EDC6E}"/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6</TotalTime>
  <Pages>1</Pages>
  <Words>226</Words>
  <Characters>1412</Characters>
  <Application>Microsoft Office Word</Application>
  <DocSecurity>4</DocSecurity>
  <Lines>52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Liaison Statement - Unformatted template (T21)</vt:lpstr>
    </vt:vector>
  </TitlesOfParts>
  <Manager>ITU-T</Manager>
  <Company>International Telecommunication Union (ITU)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revised text of Question 9/21 on metaverse</dc:title>
  <dc:subject/>
  <dc:creator>ITU-T Study Group 21</dc:creator>
  <cp:keywords/>
  <dc:description>TSAG-TD57  For: Geneva, 26-30 May 2025_x000d_Document date: _x000d_Saved by ITU51017913 at 2:58:07 PM on 2/24/2025</dc:description>
  <cp:lastModifiedBy>TSB</cp:lastModifiedBy>
  <cp:revision>2</cp:revision>
  <cp:lastPrinted>2016-12-23T12:52:00Z</cp:lastPrinted>
  <dcterms:created xsi:type="dcterms:W3CDTF">2025-05-28T16:30:00Z</dcterms:created>
  <dcterms:modified xsi:type="dcterms:W3CDTF">2025-05-28T16:30:00Z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Docnum">
    <vt:lpwstr>TSAG-TD57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AHG-MV</vt:lpwstr>
  </property>
  <property fmtid="{D5CDD505-2E9C-101B-9397-08002B2CF9AE}" pid="7" name="Docdest">
    <vt:lpwstr>Geneva, 26-30 May 2025</vt:lpwstr>
  </property>
  <property fmtid="{D5CDD505-2E9C-101B-9397-08002B2CF9AE}" pid="8" name="Docauthor">
    <vt:lpwstr>ITU-T Study Group 21</vt:lpwstr>
  </property>
</Properties>
</file>