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21"/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6447"/>
        <w:gridCol w:w="1843"/>
      </w:tblGrid>
      <w:tr w:rsidR="00427EA6" w:rsidRPr="00697BC1" w14:paraId="5FCB831A" w14:textId="77777777" w:rsidTr="00981A22">
        <w:trPr>
          <w:cantSplit/>
        </w:trPr>
        <w:tc>
          <w:tcPr>
            <w:tcW w:w="1350" w:type="dxa"/>
            <w:vAlign w:val="center"/>
          </w:tcPr>
          <w:p w14:paraId="7D2F8655" w14:textId="77777777" w:rsidR="00427EA6" w:rsidRPr="00697BC1" w:rsidRDefault="00CD4AE3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19A8972B" wp14:editId="73BC1E4A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7" w:type="dxa"/>
            <w:vAlign w:val="center"/>
          </w:tcPr>
          <w:p w14:paraId="23416829" w14:textId="77777777" w:rsidR="00427EA6" w:rsidRPr="00161F9A" w:rsidRDefault="00427EA6" w:rsidP="00427EA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1F45BB59" w14:textId="77777777" w:rsidR="00427EA6" w:rsidRPr="00884D12" w:rsidRDefault="00427EA6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es-ES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843" w:type="dxa"/>
            <w:vAlign w:val="center"/>
          </w:tcPr>
          <w:p w14:paraId="5130FFA0" w14:textId="77777777" w:rsidR="00427EA6" w:rsidRPr="00697BC1" w:rsidRDefault="00427EA6" w:rsidP="00427EA6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tbl>
      <w:tblPr>
        <w:tblW w:w="9737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440"/>
        <w:gridCol w:w="3535"/>
        <w:gridCol w:w="4762"/>
      </w:tblGrid>
      <w:tr w:rsidR="002545AA" w:rsidRPr="004E62DA" w14:paraId="5BAED284" w14:textId="77777777" w:rsidTr="00981A22">
        <w:trPr>
          <w:cantSplit/>
        </w:trPr>
        <w:tc>
          <w:tcPr>
            <w:tcW w:w="1440" w:type="dxa"/>
          </w:tcPr>
          <w:p w14:paraId="21415219" w14:textId="77777777" w:rsidR="002545AA" w:rsidRPr="004E62DA" w:rsidRDefault="002545AA" w:rsidP="00D51DFE">
            <w:pPr>
              <w:spacing w:after="120"/>
              <w:rPr>
                <w:lang w:val="es-ES"/>
              </w:rPr>
            </w:pPr>
          </w:p>
        </w:tc>
        <w:tc>
          <w:tcPr>
            <w:tcW w:w="3535" w:type="dxa"/>
          </w:tcPr>
          <w:p w14:paraId="61F74745" w14:textId="77777777" w:rsidR="002545AA" w:rsidRPr="004E62DA" w:rsidRDefault="002545AA" w:rsidP="00D51DFE">
            <w:pPr>
              <w:rPr>
                <w:lang w:val="es-ES"/>
              </w:rPr>
            </w:pPr>
          </w:p>
        </w:tc>
        <w:tc>
          <w:tcPr>
            <w:tcW w:w="4762" w:type="dxa"/>
          </w:tcPr>
          <w:p w14:paraId="66761920" w14:textId="78608992" w:rsidR="002545AA" w:rsidRPr="004E62DA" w:rsidRDefault="007B5528" w:rsidP="007B5528">
            <w:pPr>
              <w:rPr>
                <w:bCs/>
                <w:lang w:val="es-ES"/>
              </w:rPr>
            </w:pPr>
            <w:r w:rsidRPr="004E62DA">
              <w:rPr>
                <w:lang w:val="es-ES"/>
              </w:rPr>
              <w:t>Ginebra, 31 de julio de 2025</w:t>
            </w:r>
          </w:p>
        </w:tc>
      </w:tr>
      <w:tr w:rsidR="002545AA" w:rsidRPr="00E35001" w14:paraId="031E6D64" w14:textId="77777777" w:rsidTr="00981A22">
        <w:trPr>
          <w:cantSplit/>
        </w:trPr>
        <w:tc>
          <w:tcPr>
            <w:tcW w:w="1440" w:type="dxa"/>
          </w:tcPr>
          <w:p w14:paraId="5CCEEF63" w14:textId="77777777" w:rsidR="002545AA" w:rsidRPr="00D51DFE" w:rsidRDefault="002545AA" w:rsidP="00981A22">
            <w:pPr>
              <w:spacing w:before="40" w:after="40"/>
              <w:ind w:left="-30"/>
            </w:pPr>
            <w:r w:rsidRPr="00981A22">
              <w:rPr>
                <w:b/>
                <w:bCs/>
              </w:rPr>
              <w:t>Ref</w:t>
            </w:r>
            <w:r w:rsidRPr="00D51DFE">
              <w:t>.:</w:t>
            </w:r>
          </w:p>
        </w:tc>
        <w:tc>
          <w:tcPr>
            <w:tcW w:w="3535" w:type="dxa"/>
          </w:tcPr>
          <w:p w14:paraId="09C29637" w14:textId="23440951" w:rsidR="002545AA" w:rsidRPr="004E62DA" w:rsidRDefault="004E62DA" w:rsidP="00D51DFE">
            <w:pPr>
              <w:spacing w:before="40" w:after="40"/>
              <w:rPr>
                <w:b/>
                <w:bCs/>
                <w:lang w:val="pt-BR"/>
              </w:rPr>
            </w:pPr>
            <w:r w:rsidRPr="004E62DA">
              <w:rPr>
                <w:b/>
                <w:bCs/>
                <w:lang w:val="pt-BR"/>
              </w:rPr>
              <w:t>Corrigéndum 1 a la</w:t>
            </w:r>
            <w:r>
              <w:rPr>
                <w:b/>
                <w:bCs/>
                <w:lang w:val="pt-BR"/>
              </w:rPr>
              <w:br/>
            </w:r>
            <w:r w:rsidR="002545AA" w:rsidRPr="004E62DA">
              <w:rPr>
                <w:b/>
                <w:bCs/>
                <w:lang w:val="pt-BR"/>
              </w:rPr>
              <w:t xml:space="preserve">Carta Colectiva TSB </w:t>
            </w:r>
            <w:r w:rsidRPr="004E62DA">
              <w:rPr>
                <w:b/>
                <w:bCs/>
                <w:lang w:val="pt-BR"/>
              </w:rPr>
              <w:t>2</w:t>
            </w:r>
            <w:r w:rsidR="002545AA" w:rsidRPr="004E62DA">
              <w:rPr>
                <w:b/>
                <w:bCs/>
                <w:lang w:val="pt-BR"/>
              </w:rPr>
              <w:t>/</w:t>
            </w:r>
            <w:r w:rsidRPr="004E62DA">
              <w:rPr>
                <w:b/>
                <w:bCs/>
                <w:lang w:val="pt-BR"/>
              </w:rPr>
              <w:t>1</w:t>
            </w:r>
            <w:r>
              <w:rPr>
                <w:b/>
                <w:bCs/>
                <w:lang w:val="pt-BR"/>
              </w:rPr>
              <w:t>7</w:t>
            </w:r>
          </w:p>
          <w:p w14:paraId="09096904" w14:textId="3DFE9015" w:rsidR="002545AA" w:rsidRPr="004E62DA" w:rsidRDefault="002545AA" w:rsidP="00D51DFE">
            <w:pPr>
              <w:spacing w:before="0" w:after="40"/>
              <w:rPr>
                <w:lang w:val="pt-BR"/>
              </w:rPr>
            </w:pPr>
            <w:bookmarkStart w:id="0" w:name="lt_pId018"/>
            <w:r w:rsidRPr="004E62DA">
              <w:rPr>
                <w:lang w:val="pt-BR"/>
              </w:rPr>
              <w:t>CE </w:t>
            </w:r>
            <w:r w:rsidR="004E62DA">
              <w:rPr>
                <w:lang w:val="pt-BR"/>
              </w:rPr>
              <w:t>17</w:t>
            </w:r>
            <w:r w:rsidRPr="004E62DA">
              <w:rPr>
                <w:lang w:val="pt-BR"/>
              </w:rPr>
              <w:t>/XY</w:t>
            </w:r>
            <w:bookmarkEnd w:id="0"/>
          </w:p>
        </w:tc>
        <w:tc>
          <w:tcPr>
            <w:tcW w:w="4762" w:type="dxa"/>
            <w:vMerge w:val="restart"/>
          </w:tcPr>
          <w:p w14:paraId="490E784C" w14:textId="77777777" w:rsidR="002545AA" w:rsidRPr="00D51DFE" w:rsidRDefault="002545AA" w:rsidP="00D51DFE">
            <w:pPr>
              <w:spacing w:before="40" w:after="40"/>
            </w:pPr>
            <w:r w:rsidRPr="00D51DFE">
              <w:t>A:</w:t>
            </w:r>
          </w:p>
          <w:p w14:paraId="2AFBF4DF" w14:textId="77777777" w:rsidR="004E62DA" w:rsidRPr="004E62DA" w:rsidRDefault="00D51DFE" w:rsidP="004E62DA">
            <w:pPr>
              <w:tabs>
                <w:tab w:val="clear" w:pos="794"/>
                <w:tab w:val="left" w:pos="397"/>
              </w:tabs>
              <w:spacing w:before="40" w:after="40"/>
              <w:ind w:left="397" w:hanging="397"/>
              <w:rPr>
                <w:lang w:val="es-ES"/>
              </w:rPr>
            </w:pPr>
            <w:r>
              <w:t>–</w:t>
            </w:r>
            <w:r w:rsidR="002545AA" w:rsidRPr="00E35001">
              <w:tab/>
            </w:r>
            <w:r w:rsidR="004E62DA" w:rsidRPr="004E62DA">
              <w:rPr>
                <w:lang w:val="es-ES"/>
              </w:rPr>
              <w:t>las Administraciones de los Estados Miembros de la Unión;</w:t>
            </w:r>
          </w:p>
          <w:p w14:paraId="1EEDD5F9" w14:textId="4DB7BB93" w:rsidR="004E62DA" w:rsidRPr="004E62DA" w:rsidRDefault="004E62DA" w:rsidP="004E62DA">
            <w:pPr>
              <w:tabs>
                <w:tab w:val="clear" w:pos="794"/>
                <w:tab w:val="left" w:pos="397"/>
              </w:tabs>
              <w:spacing w:before="40" w:after="40"/>
              <w:ind w:left="397" w:hanging="397"/>
              <w:rPr>
                <w:lang w:val="es-ES"/>
              </w:rPr>
            </w:pPr>
            <w:r>
              <w:t>–</w:t>
            </w:r>
            <w:r w:rsidRPr="004E62DA">
              <w:rPr>
                <w:lang w:val="es-ES"/>
              </w:rPr>
              <w:tab/>
            </w:r>
            <w:r>
              <w:rPr>
                <w:lang w:val="es-ES"/>
              </w:rPr>
              <w:t>e</w:t>
            </w:r>
            <w:r w:rsidRPr="004E62DA">
              <w:rPr>
                <w:lang w:val="es-ES"/>
              </w:rPr>
              <w:t>l Estado de Palestina (Res.</w:t>
            </w:r>
            <w:r>
              <w:rPr>
                <w:lang w:val="es-ES"/>
              </w:rPr>
              <w:t> </w:t>
            </w:r>
            <w:r w:rsidRPr="004E62DA">
              <w:rPr>
                <w:lang w:val="es-ES"/>
              </w:rPr>
              <w:t>99 (Rev.</w:t>
            </w:r>
            <w:r>
              <w:rPr>
                <w:lang w:val="es-ES"/>
              </w:rPr>
              <w:t> </w:t>
            </w:r>
            <w:r w:rsidRPr="004E62DA">
              <w:rPr>
                <w:lang w:val="es-ES"/>
              </w:rPr>
              <w:t>Dubái,</w:t>
            </w:r>
            <w:r>
              <w:rPr>
                <w:lang w:val="es-ES"/>
              </w:rPr>
              <w:t> </w:t>
            </w:r>
            <w:r w:rsidRPr="004E62DA">
              <w:rPr>
                <w:lang w:val="es-ES"/>
              </w:rPr>
              <w:t>2018));</w:t>
            </w:r>
          </w:p>
          <w:p w14:paraId="25366576" w14:textId="61C95DBB" w:rsidR="004E62DA" w:rsidRPr="004E62DA" w:rsidRDefault="004E62DA" w:rsidP="004E62DA">
            <w:pPr>
              <w:tabs>
                <w:tab w:val="clear" w:pos="794"/>
                <w:tab w:val="left" w:pos="397"/>
              </w:tabs>
              <w:spacing w:before="40" w:after="40"/>
              <w:ind w:left="397" w:hanging="397"/>
              <w:rPr>
                <w:lang w:val="es-ES"/>
              </w:rPr>
            </w:pPr>
            <w:r>
              <w:t>–</w:t>
            </w:r>
            <w:r w:rsidRPr="004E62DA">
              <w:rPr>
                <w:lang w:val="es-ES"/>
              </w:rPr>
              <w:tab/>
              <w:t>los Miembros de Sector del UIT-T;</w:t>
            </w:r>
          </w:p>
          <w:p w14:paraId="32DF1598" w14:textId="528DA32B" w:rsidR="004E62DA" w:rsidRPr="004E62DA" w:rsidRDefault="004E62DA" w:rsidP="004E62DA">
            <w:pPr>
              <w:tabs>
                <w:tab w:val="clear" w:pos="794"/>
                <w:tab w:val="left" w:pos="397"/>
              </w:tabs>
              <w:spacing w:before="40" w:after="40"/>
              <w:ind w:left="397" w:hanging="397"/>
              <w:rPr>
                <w:lang w:val="es-ES"/>
              </w:rPr>
            </w:pPr>
            <w:r>
              <w:t>–</w:t>
            </w:r>
            <w:r w:rsidRPr="004E62DA">
              <w:rPr>
                <w:lang w:val="es-ES"/>
              </w:rPr>
              <w:tab/>
              <w:t>los Asociados de la Comisión de Estudio</w:t>
            </w:r>
            <w:r>
              <w:rPr>
                <w:lang w:val="es-ES"/>
              </w:rPr>
              <w:t> </w:t>
            </w:r>
            <w:r w:rsidRPr="004E62DA">
              <w:rPr>
                <w:lang w:val="es-ES"/>
              </w:rPr>
              <w:t>17 del</w:t>
            </w:r>
            <w:r>
              <w:rPr>
                <w:lang w:val="es-ES"/>
              </w:rPr>
              <w:t> </w:t>
            </w:r>
            <w:r w:rsidRPr="004E62DA">
              <w:rPr>
                <w:lang w:val="es-ES"/>
              </w:rPr>
              <w:t>UIT</w:t>
            </w:r>
            <w:r>
              <w:rPr>
                <w:lang w:val="es-ES"/>
              </w:rPr>
              <w:noBreakHyphen/>
            </w:r>
            <w:r w:rsidRPr="004E62DA">
              <w:rPr>
                <w:lang w:val="es-ES"/>
              </w:rPr>
              <w:t>T;</w:t>
            </w:r>
          </w:p>
          <w:p w14:paraId="4D1D965E" w14:textId="61B64330" w:rsidR="002545AA" w:rsidRPr="00D51DFE" w:rsidRDefault="004E62DA" w:rsidP="004E62DA">
            <w:pPr>
              <w:tabs>
                <w:tab w:val="clear" w:pos="794"/>
                <w:tab w:val="left" w:pos="397"/>
              </w:tabs>
              <w:spacing w:before="40" w:after="40"/>
            </w:pPr>
            <w:r>
              <w:t>–</w:t>
            </w:r>
            <w:r w:rsidRPr="004E62DA">
              <w:rPr>
                <w:lang w:val="es-ES"/>
              </w:rPr>
              <w:tab/>
              <w:t>las Instituciones Académicas de la UIT</w:t>
            </w:r>
          </w:p>
        </w:tc>
      </w:tr>
      <w:tr w:rsidR="002545AA" w:rsidRPr="00E35001" w14:paraId="2EF8A298" w14:textId="77777777" w:rsidTr="00981A22">
        <w:trPr>
          <w:cantSplit/>
        </w:trPr>
        <w:tc>
          <w:tcPr>
            <w:tcW w:w="1440" w:type="dxa"/>
          </w:tcPr>
          <w:p w14:paraId="4157559E" w14:textId="596D0D21" w:rsidR="002545AA" w:rsidRPr="00E35001" w:rsidRDefault="002545AA" w:rsidP="00981A22">
            <w:pPr>
              <w:spacing w:before="40" w:after="40"/>
              <w:ind w:left="-30"/>
            </w:pPr>
            <w:r w:rsidRPr="00E35001">
              <w:t>Tel.:</w:t>
            </w:r>
          </w:p>
        </w:tc>
        <w:tc>
          <w:tcPr>
            <w:tcW w:w="3535" w:type="dxa"/>
          </w:tcPr>
          <w:p w14:paraId="4E7C6265" w14:textId="276F2939" w:rsidR="002545AA" w:rsidRPr="00E35001" w:rsidRDefault="004E62DA" w:rsidP="00D51DFE">
            <w:pPr>
              <w:spacing w:before="40" w:after="40"/>
            </w:pPr>
            <w:r w:rsidRPr="004E62DA">
              <w:t>+41 22 730 6206</w:t>
            </w:r>
          </w:p>
        </w:tc>
        <w:tc>
          <w:tcPr>
            <w:tcW w:w="4762" w:type="dxa"/>
            <w:vMerge/>
          </w:tcPr>
          <w:p w14:paraId="14D79EED" w14:textId="77777777" w:rsidR="002545AA" w:rsidRPr="00E35001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</w:rPr>
            </w:pPr>
          </w:p>
        </w:tc>
      </w:tr>
      <w:tr w:rsidR="002545AA" w:rsidRPr="00E35001" w14:paraId="00AB7670" w14:textId="77777777" w:rsidTr="00981A22">
        <w:trPr>
          <w:cantSplit/>
        </w:trPr>
        <w:tc>
          <w:tcPr>
            <w:tcW w:w="1440" w:type="dxa"/>
          </w:tcPr>
          <w:p w14:paraId="1382796A" w14:textId="77777777" w:rsidR="002545AA" w:rsidRPr="00D51DFE" w:rsidRDefault="002545AA" w:rsidP="00981A22">
            <w:pPr>
              <w:spacing w:before="40" w:after="40"/>
              <w:ind w:left="-30"/>
            </w:pPr>
            <w:r w:rsidRPr="00D51DFE">
              <w:t>Fax:</w:t>
            </w:r>
          </w:p>
        </w:tc>
        <w:tc>
          <w:tcPr>
            <w:tcW w:w="3535" w:type="dxa"/>
          </w:tcPr>
          <w:p w14:paraId="0F7882F8" w14:textId="77777777" w:rsidR="002545AA" w:rsidRPr="00E35001" w:rsidRDefault="002545AA" w:rsidP="00D51DFE">
            <w:pPr>
              <w:spacing w:before="40" w:after="40"/>
            </w:pPr>
            <w:r w:rsidRPr="00E35001">
              <w:t>+41 22 730 5853</w:t>
            </w:r>
          </w:p>
        </w:tc>
        <w:tc>
          <w:tcPr>
            <w:tcW w:w="4762" w:type="dxa"/>
            <w:vMerge/>
          </w:tcPr>
          <w:p w14:paraId="1D45250F" w14:textId="77777777" w:rsidR="002545AA" w:rsidRPr="00E35001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</w:rPr>
            </w:pPr>
          </w:p>
        </w:tc>
      </w:tr>
      <w:tr w:rsidR="002545AA" w:rsidRPr="00E35001" w14:paraId="347CD68B" w14:textId="77777777" w:rsidTr="00981A22">
        <w:trPr>
          <w:cantSplit/>
        </w:trPr>
        <w:tc>
          <w:tcPr>
            <w:tcW w:w="1440" w:type="dxa"/>
          </w:tcPr>
          <w:p w14:paraId="4CEB4CD3" w14:textId="77777777" w:rsidR="002545AA" w:rsidRPr="00D51DFE" w:rsidRDefault="002545AA" w:rsidP="00981A22">
            <w:pPr>
              <w:spacing w:before="40" w:after="40"/>
              <w:ind w:left="-30"/>
            </w:pPr>
            <w:r w:rsidRPr="00D51DFE">
              <w:t>Correo-e:</w:t>
            </w:r>
          </w:p>
        </w:tc>
        <w:tc>
          <w:tcPr>
            <w:tcW w:w="3535" w:type="dxa"/>
          </w:tcPr>
          <w:p w14:paraId="79EF25F3" w14:textId="5DA0565B" w:rsidR="002545AA" w:rsidRPr="00E35001" w:rsidRDefault="004E62DA" w:rsidP="00D51DFE">
            <w:pPr>
              <w:spacing w:before="40" w:after="40"/>
            </w:pPr>
            <w:hyperlink r:id="rId9" w:history="1">
              <w:r w:rsidRPr="00BA748D">
                <w:rPr>
                  <w:rStyle w:val="Hyperlink"/>
                </w:rPr>
                <w:t>tsbsg17@itu.int</w:t>
              </w:r>
            </w:hyperlink>
          </w:p>
        </w:tc>
        <w:tc>
          <w:tcPr>
            <w:tcW w:w="4762" w:type="dxa"/>
            <w:vMerge/>
          </w:tcPr>
          <w:p w14:paraId="668FC4C6" w14:textId="77777777" w:rsidR="002545AA" w:rsidRPr="00E35001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</w:pPr>
          </w:p>
        </w:tc>
      </w:tr>
      <w:tr w:rsidR="002545AA" w:rsidRPr="00E35001" w14:paraId="2D49493A" w14:textId="77777777" w:rsidTr="00981A22">
        <w:trPr>
          <w:cantSplit/>
        </w:trPr>
        <w:tc>
          <w:tcPr>
            <w:tcW w:w="1440" w:type="dxa"/>
          </w:tcPr>
          <w:p w14:paraId="343F5A94" w14:textId="77777777" w:rsidR="002545AA" w:rsidRPr="00D51DFE" w:rsidRDefault="002545AA" w:rsidP="00981A22">
            <w:pPr>
              <w:spacing w:before="40" w:after="40"/>
              <w:ind w:left="-30"/>
            </w:pPr>
            <w:r w:rsidRPr="00D51DFE">
              <w:t>Web:</w:t>
            </w:r>
          </w:p>
        </w:tc>
        <w:tc>
          <w:tcPr>
            <w:tcW w:w="3535" w:type="dxa"/>
          </w:tcPr>
          <w:p w14:paraId="7D82AF90" w14:textId="1A83BCB7" w:rsidR="002545AA" w:rsidRPr="00E35001" w:rsidRDefault="004E62DA" w:rsidP="00D51DFE">
            <w:pPr>
              <w:spacing w:before="40" w:after="40"/>
            </w:pPr>
            <w:hyperlink r:id="rId10" w:history="1">
              <w:r w:rsidRPr="00BA748D">
                <w:rPr>
                  <w:rStyle w:val="Hyperlink"/>
                </w:rPr>
                <w:t>https://itu.int/go/tsg17</w:t>
              </w:r>
            </w:hyperlink>
          </w:p>
        </w:tc>
        <w:tc>
          <w:tcPr>
            <w:tcW w:w="4762" w:type="dxa"/>
            <w:vMerge/>
          </w:tcPr>
          <w:p w14:paraId="19961250" w14:textId="77777777" w:rsidR="002545AA" w:rsidRPr="00E35001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</w:pPr>
          </w:p>
        </w:tc>
      </w:tr>
      <w:tr w:rsidR="002545AA" w:rsidRPr="00E35001" w14:paraId="2C82981D" w14:textId="77777777" w:rsidTr="00981A22">
        <w:trPr>
          <w:cantSplit/>
        </w:trPr>
        <w:tc>
          <w:tcPr>
            <w:tcW w:w="1440" w:type="dxa"/>
          </w:tcPr>
          <w:p w14:paraId="6F8AF874" w14:textId="77777777" w:rsidR="002545AA" w:rsidRPr="00D51DFE" w:rsidRDefault="002545AA" w:rsidP="00981A22">
            <w:pPr>
              <w:ind w:left="-30"/>
            </w:pPr>
            <w:r w:rsidRPr="00981A22">
              <w:rPr>
                <w:b/>
                <w:bCs/>
              </w:rPr>
              <w:t>Asunto</w:t>
            </w:r>
            <w:r w:rsidRPr="00D51DFE">
              <w:t>:</w:t>
            </w:r>
          </w:p>
        </w:tc>
        <w:tc>
          <w:tcPr>
            <w:tcW w:w="8297" w:type="dxa"/>
            <w:gridSpan w:val="2"/>
          </w:tcPr>
          <w:p w14:paraId="416A77CC" w14:textId="4CD6C659" w:rsidR="002545AA" w:rsidRPr="00D51DFE" w:rsidRDefault="004E62DA" w:rsidP="00D51DFE">
            <w:pPr>
              <w:rPr>
                <w:b/>
                <w:bCs/>
              </w:rPr>
            </w:pPr>
            <w:r w:rsidRPr="004E62DA">
              <w:rPr>
                <w:b/>
                <w:bCs/>
              </w:rPr>
              <w:t>Reunión del GT</w:t>
            </w:r>
            <w:r>
              <w:rPr>
                <w:b/>
                <w:bCs/>
              </w:rPr>
              <w:t> </w:t>
            </w:r>
            <w:r w:rsidRPr="004E62DA">
              <w:rPr>
                <w:b/>
                <w:bCs/>
              </w:rPr>
              <w:t xml:space="preserve">4/17; </w:t>
            </w:r>
            <w:r>
              <w:rPr>
                <w:b/>
                <w:bCs/>
              </w:rPr>
              <w:t>v</w:t>
            </w:r>
            <w:r w:rsidRPr="004E62DA">
              <w:rPr>
                <w:b/>
                <w:bCs/>
              </w:rPr>
              <w:t>irtual, 3-4 de septiembre de 2025</w:t>
            </w:r>
          </w:p>
        </w:tc>
      </w:tr>
    </w:tbl>
    <w:p w14:paraId="2912638F" w14:textId="72418E34" w:rsidR="002545AA" w:rsidRPr="00E35001" w:rsidRDefault="002545AA" w:rsidP="00D51DFE">
      <w:pPr>
        <w:pStyle w:val="Normalaftertitle"/>
      </w:pPr>
      <w:bookmarkStart w:id="1" w:name="ditulogo"/>
      <w:bookmarkEnd w:id="1"/>
      <w:r w:rsidRPr="00E35001">
        <w:t>Muy Señora mía/Muy Señor mío</w:t>
      </w:r>
      <w:r w:rsidR="00981A22">
        <w:t>,</w:t>
      </w:r>
    </w:p>
    <w:p w14:paraId="5B5161D2" w14:textId="2BF18A57" w:rsidR="004E62DA" w:rsidRPr="004E62DA" w:rsidRDefault="001B5AA1" w:rsidP="001B5AA1">
      <w:pPr>
        <w:rPr>
          <w:lang w:val="es-ES"/>
        </w:rPr>
      </w:pPr>
      <w:r w:rsidRPr="001B5AA1">
        <w:rPr>
          <w:lang w:val="es-ES"/>
        </w:rPr>
        <w:t>En relación con la Carta Colectiva</w:t>
      </w:r>
      <w:r>
        <w:rPr>
          <w:lang w:val="es-ES"/>
        </w:rPr>
        <w:t> </w:t>
      </w:r>
      <w:r w:rsidRPr="001B5AA1">
        <w:rPr>
          <w:lang w:val="es-ES"/>
        </w:rPr>
        <w:t>TSB 2/17 de 17 de junio de 2025, le informamos de que la próxima reunión del Grupo de Trabajo</w:t>
      </w:r>
      <w:r>
        <w:rPr>
          <w:lang w:val="es-ES"/>
        </w:rPr>
        <w:t> </w:t>
      </w:r>
      <w:r w:rsidRPr="001B5AA1">
        <w:rPr>
          <w:lang w:val="es-ES"/>
        </w:rPr>
        <w:t>4/17 (Seguridad de la</w:t>
      </w:r>
      <w:r>
        <w:rPr>
          <w:lang w:val="es-ES"/>
        </w:rPr>
        <w:t> </w:t>
      </w:r>
      <w:r w:rsidRPr="001B5AA1">
        <w:rPr>
          <w:lang w:val="es-ES"/>
        </w:rPr>
        <w:t xml:space="preserve">IA, servicios y aplicaciones de computación en la nube), originalmente prevista para los días 4 y 5 de septiembre de 2025, se celebrará finalmente los días 3 y 4 de septiembre de 2025 a fin de evitar su coincidencia con el </w:t>
      </w:r>
      <w:hyperlink r:id="rId11" w:history="1">
        <w:r w:rsidRPr="001B5AA1">
          <w:rPr>
            <w:rStyle w:val="Hyperlink"/>
            <w:lang w:val="es-ES"/>
          </w:rPr>
          <w:t>cuarto Día de la UIT-T X.509</w:t>
        </w:r>
      </w:hyperlink>
      <w:r w:rsidRPr="001B5AA1">
        <w:rPr>
          <w:lang w:val="es-ES"/>
        </w:rPr>
        <w:t>, que tendrá lugar el 5 de septiembre de 2025.</w:t>
      </w:r>
    </w:p>
    <w:p w14:paraId="5C228AEE" w14:textId="3B43DAD1" w:rsidR="004E62DA" w:rsidRPr="004E62DA" w:rsidRDefault="004E62DA" w:rsidP="004E62DA">
      <w:pPr>
        <w:rPr>
          <w:lang w:val="es-ES"/>
        </w:rPr>
      </w:pPr>
      <w:r w:rsidRPr="004E62DA">
        <w:rPr>
          <w:lang w:val="es-ES"/>
        </w:rPr>
        <w:t>La reunión se celebrará en formato totalmente virtual y su horario sigue siendo el mismo: de las 13.00 a las 17.00</w:t>
      </w:r>
      <w:r w:rsidR="001B5AA1">
        <w:rPr>
          <w:lang w:val="es-ES"/>
        </w:rPr>
        <w:t> </w:t>
      </w:r>
      <w:r w:rsidRPr="004E62DA">
        <w:rPr>
          <w:lang w:val="es-ES"/>
        </w:rPr>
        <w:t>horas (hora de Ginebra) los dos días.</w:t>
      </w:r>
    </w:p>
    <w:p w14:paraId="07A3CD07" w14:textId="3438BDE7" w:rsidR="002545AA" w:rsidRPr="00E35001" w:rsidRDefault="004E62DA" w:rsidP="004E62DA">
      <w:r w:rsidRPr="004E62DA">
        <w:rPr>
          <w:lang w:val="es-ES"/>
        </w:rPr>
        <w:t>A continuación se indican los plazos clave actualizados.</w:t>
      </w:r>
    </w:p>
    <w:p w14:paraId="31FD387F" w14:textId="764EDF3E" w:rsidR="002545AA" w:rsidRPr="00E35001" w:rsidRDefault="008B1246" w:rsidP="008B1246">
      <w:pPr>
        <w:pStyle w:val="Headingb0"/>
        <w:spacing w:after="120"/>
      </w:pPr>
      <w:r w:rsidRPr="00E35001">
        <w:t>Plazos clave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18"/>
        <w:gridCol w:w="7216"/>
      </w:tblGrid>
      <w:tr w:rsidR="002545AA" w:rsidRPr="004E62DA" w14:paraId="48B40F47" w14:textId="77777777" w:rsidTr="002C58A4">
        <w:tc>
          <w:tcPr>
            <w:tcW w:w="2418" w:type="dxa"/>
          </w:tcPr>
          <w:p w14:paraId="5A6D2764" w14:textId="35205F5A" w:rsidR="002545AA" w:rsidRPr="004E62DA" w:rsidRDefault="004E62DA" w:rsidP="004E62DA">
            <w:pPr>
              <w:pStyle w:val="Tabletext0"/>
              <w:rPr>
                <w:b/>
                <w:lang w:val="es-ES"/>
              </w:rPr>
            </w:pPr>
            <w:r w:rsidRPr="004E62DA">
              <w:rPr>
                <w:lang w:val="es-ES"/>
              </w:rPr>
              <w:t>3 de agosto de 2025</w:t>
            </w:r>
          </w:p>
        </w:tc>
        <w:tc>
          <w:tcPr>
            <w:tcW w:w="7216" w:type="dxa"/>
          </w:tcPr>
          <w:p w14:paraId="288D1D91" w14:textId="2DA1B569" w:rsidR="002545AA" w:rsidRPr="004E62DA" w:rsidRDefault="002545AA" w:rsidP="004E62DA">
            <w:pPr>
              <w:pStyle w:val="Tabletext0"/>
              <w:ind w:left="284" w:hanging="284"/>
              <w:rPr>
                <w:b/>
                <w:bCs/>
                <w:lang w:val="es-ES"/>
              </w:rPr>
            </w:pPr>
            <w:r w:rsidRPr="004E62DA">
              <w:rPr>
                <w:lang w:val="es-ES"/>
              </w:rPr>
              <w:t>–</w:t>
            </w:r>
            <w:r w:rsidRPr="004E62DA">
              <w:rPr>
                <w:lang w:val="es-ES"/>
              </w:rPr>
              <w:tab/>
            </w:r>
            <w:r w:rsidR="004E62DA" w:rsidRPr="004E62DA">
              <w:rPr>
                <w:lang w:val="es-ES"/>
              </w:rPr>
              <w:t xml:space="preserve">Preinscripción (a través del formulario de inscripción en línea de la </w:t>
            </w:r>
            <w:hyperlink r:id="rId12" w:tgtFrame="_blank" w:history="1">
              <w:r w:rsidR="004E62DA" w:rsidRPr="004E62DA">
                <w:rPr>
                  <w:rStyle w:val="Hyperlink"/>
                  <w:lang w:val="es-ES"/>
                </w:rPr>
                <w:t>página principal de la Comisión de Estudio</w:t>
              </w:r>
            </w:hyperlink>
            <w:r w:rsidR="004E62DA" w:rsidRPr="004E62DA">
              <w:rPr>
                <w:lang w:val="es-ES"/>
              </w:rPr>
              <w:t>)</w:t>
            </w:r>
          </w:p>
        </w:tc>
      </w:tr>
      <w:tr w:rsidR="002545AA" w:rsidRPr="004E62DA" w14:paraId="5A60AB5A" w14:textId="77777777" w:rsidTr="002C58A4">
        <w:tc>
          <w:tcPr>
            <w:tcW w:w="2418" w:type="dxa"/>
          </w:tcPr>
          <w:p w14:paraId="3EBAFB33" w14:textId="14986326" w:rsidR="002545AA" w:rsidRPr="004E62DA" w:rsidRDefault="004E62DA" w:rsidP="004E62DA">
            <w:pPr>
              <w:pStyle w:val="Tabletext0"/>
              <w:rPr>
                <w:lang w:val="es-ES"/>
              </w:rPr>
            </w:pPr>
            <w:r w:rsidRPr="004E62DA">
              <w:rPr>
                <w:lang w:val="es-ES"/>
              </w:rPr>
              <w:t>21 de agosto de 2025</w:t>
            </w:r>
          </w:p>
        </w:tc>
        <w:tc>
          <w:tcPr>
            <w:tcW w:w="7216" w:type="dxa"/>
          </w:tcPr>
          <w:p w14:paraId="09E968A8" w14:textId="351EE721" w:rsidR="002545AA" w:rsidRPr="004E62DA" w:rsidRDefault="002545AA" w:rsidP="004E62DA">
            <w:pPr>
              <w:pStyle w:val="Tabletext0"/>
              <w:ind w:left="284" w:hanging="284"/>
              <w:rPr>
                <w:lang w:val="es-ES"/>
              </w:rPr>
            </w:pPr>
            <w:r w:rsidRPr="004E62DA">
              <w:rPr>
                <w:lang w:val="es-ES"/>
              </w:rPr>
              <w:t>–</w:t>
            </w:r>
            <w:r w:rsidRPr="004E62DA">
              <w:rPr>
                <w:lang w:val="es-ES"/>
              </w:rPr>
              <w:tab/>
            </w:r>
            <w:hyperlink r:id="rId13" w:tgtFrame="_blank" w:history="1">
              <w:r w:rsidR="004E62DA" w:rsidRPr="004E62DA">
                <w:rPr>
                  <w:rStyle w:val="Hyperlink"/>
                  <w:lang w:val="es-ES"/>
                </w:rPr>
                <w:t>Presentación de las contribuciones de los Miembros del UIT-T (mediante la Publicación Directa de Documentos)</w:t>
              </w:r>
            </w:hyperlink>
          </w:p>
        </w:tc>
      </w:tr>
    </w:tbl>
    <w:p w14:paraId="1719E5F6" w14:textId="7B0CFBEF" w:rsidR="002545AA" w:rsidRPr="00E35001" w:rsidRDefault="004E62DA" w:rsidP="00981A22">
      <w:pPr>
        <w:pStyle w:val="Normalaftertitle"/>
        <w:spacing w:before="120"/>
      </w:pPr>
      <w:r w:rsidRPr="004E62DA">
        <w:rPr>
          <w:lang w:val="es-ES"/>
        </w:rPr>
        <w:t xml:space="preserve">Puede encontrar toda la información conexa en la </w:t>
      </w:r>
      <w:hyperlink r:id="rId14" w:history="1">
        <w:r w:rsidRPr="004E62DA">
          <w:rPr>
            <w:rStyle w:val="Hyperlink"/>
            <w:lang w:val="es-ES"/>
          </w:rPr>
          <w:t>página principal</w:t>
        </w:r>
      </w:hyperlink>
      <w:r w:rsidRPr="004E62DA">
        <w:rPr>
          <w:lang w:val="es-ES"/>
        </w:rPr>
        <w:t xml:space="preserve"> de la Comisión de Estudio.</w:t>
      </w:r>
    </w:p>
    <w:p w14:paraId="1ED6A73D" w14:textId="77777777" w:rsidR="00025615" w:rsidRPr="00E35001" w:rsidRDefault="00025615" w:rsidP="004E62DA">
      <w:pPr>
        <w:rPr>
          <w:bCs/>
        </w:rPr>
      </w:pPr>
      <w:r w:rsidRPr="00A26244">
        <w:rPr>
          <w:lang w:val="es-ES"/>
        </w:rPr>
        <w:t>Le deseo una reunión agradable y productiva.</w:t>
      </w:r>
    </w:p>
    <w:tbl>
      <w:tblPr>
        <w:tblW w:w="9631" w:type="dxa"/>
        <w:jc w:val="center"/>
        <w:tblLayout w:type="fixed"/>
        <w:tblLook w:val="0000" w:firstRow="0" w:lastRow="0" w:firstColumn="0" w:lastColumn="0" w:noHBand="0" w:noVBand="0"/>
      </w:tblPr>
      <w:tblGrid>
        <w:gridCol w:w="5614"/>
        <w:gridCol w:w="4017"/>
      </w:tblGrid>
      <w:tr w:rsidR="00025615" w:rsidRPr="003D69B8" w14:paraId="5A31E5C5" w14:textId="77777777" w:rsidTr="00C8247F">
        <w:trPr>
          <w:cantSplit/>
          <w:trHeight w:val="1701"/>
          <w:jc w:val="center"/>
        </w:trPr>
        <w:tc>
          <w:tcPr>
            <w:tcW w:w="5614" w:type="dxa"/>
            <w:vMerge w:val="restart"/>
            <w:tcBorders>
              <w:right w:val="single" w:sz="8" w:space="0" w:color="auto"/>
            </w:tcBorders>
          </w:tcPr>
          <w:p w14:paraId="7C535089" w14:textId="2A81B776" w:rsidR="00025615" w:rsidRPr="00981A22" w:rsidRDefault="00025615" w:rsidP="00981A22">
            <w:pPr>
              <w:ind w:left="-110"/>
              <w:rPr>
                <w:lang w:val="es-ES"/>
              </w:rPr>
            </w:pPr>
            <w:r>
              <w:rPr>
                <w:lang w:val="es-ES"/>
              </w:rPr>
              <w:t>Le saluda atentamente,</w:t>
            </w:r>
          </w:p>
          <w:p w14:paraId="234583BE" w14:textId="4D6802CE" w:rsidR="00025615" w:rsidRPr="00211524" w:rsidRDefault="00693AB6" w:rsidP="00981A22">
            <w:pPr>
              <w:spacing w:before="720"/>
              <w:ind w:left="-115"/>
              <w:rPr>
                <w:rFonts w:cstheme="minorHAnsi"/>
                <w:szCs w:val="22"/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8240" behindDoc="1" locked="0" layoutInCell="1" allowOverlap="1" wp14:anchorId="4A7E862C" wp14:editId="0C168CC0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62865</wp:posOffset>
                  </wp:positionV>
                  <wp:extent cx="825542" cy="330217"/>
                  <wp:effectExtent l="0" t="0" r="0" b="0"/>
                  <wp:wrapNone/>
                  <wp:docPr id="1828826542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826542" name="Picture 2" descr="A black text on a white background&#10;&#10;AI-generated content may be incorrect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42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25615">
              <w:rPr>
                <w:lang w:val="es-ES"/>
              </w:rPr>
              <w:t xml:space="preserve">Seizo Onoe </w:t>
            </w:r>
            <w:r w:rsidR="00025615">
              <w:rPr>
                <w:lang w:val="es-ES"/>
              </w:rPr>
              <w:br/>
            </w:r>
            <w:proofErr w:type="gramStart"/>
            <w:r w:rsidR="00025615">
              <w:rPr>
                <w:lang w:val="es-ES"/>
              </w:rPr>
              <w:t>Director</w:t>
            </w:r>
            <w:proofErr w:type="gramEnd"/>
            <w:r w:rsidR="00025615">
              <w:rPr>
                <w:lang w:val="es-ES"/>
              </w:rPr>
              <w:t xml:space="preserve"> de la Oficina de Normalización </w:t>
            </w:r>
            <w:r w:rsidR="00025615">
              <w:rPr>
                <w:lang w:val="es-ES"/>
              </w:rPr>
              <w:br/>
              <w:t>de las Telecomunicaciones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CDBE01F" w14:textId="24DE1187" w:rsidR="00025615" w:rsidRPr="00B81F2C" w:rsidRDefault="004E62DA" w:rsidP="00C8247F">
            <w:pPr>
              <w:spacing w:before="240"/>
              <w:jc w:val="center"/>
              <w:rPr>
                <w:rFonts w:cstheme="minorHAnsi"/>
                <w:szCs w:val="22"/>
              </w:rPr>
            </w:pPr>
            <w:r w:rsidRPr="00F138EF">
              <w:rPr>
                <w:noProof/>
              </w:rPr>
              <w:drawing>
                <wp:inline distT="0" distB="0" distL="0" distR="0" wp14:anchorId="1C17DDB5" wp14:editId="21978577">
                  <wp:extent cx="896587" cy="888890"/>
                  <wp:effectExtent l="0" t="0" r="0" b="6985"/>
                  <wp:docPr id="3" name="Picture 3" descr="cid:image001.png@01D2C590.81C3C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2C590.81C3C8E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907"/>
                          <a:stretch/>
                        </pic:blipFill>
                        <pic:spPr bwMode="auto">
                          <a:xfrm>
                            <a:off x="0" y="0"/>
                            <a:ext cx="926223" cy="9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25615" w:rsidRPr="005E4B6E">
              <w:rPr>
                <w:sz w:val="18"/>
                <w:szCs w:val="18"/>
                <w:lang w:val="es-ES"/>
              </w:rPr>
              <w:t>CE 1</w:t>
            </w:r>
            <w:r w:rsidRPr="005E4B6E">
              <w:rPr>
                <w:sz w:val="18"/>
                <w:szCs w:val="18"/>
                <w:lang w:val="es-ES"/>
              </w:rPr>
              <w:t>7</w:t>
            </w:r>
            <w:r w:rsidR="00025615" w:rsidRPr="005E4B6E">
              <w:rPr>
                <w:sz w:val="18"/>
                <w:szCs w:val="18"/>
                <w:lang w:val="es-ES"/>
              </w:rPr>
              <w:t xml:space="preserve"> del UIT-T</w:t>
            </w:r>
          </w:p>
        </w:tc>
      </w:tr>
      <w:tr w:rsidR="00025615" w:rsidRPr="003D69B8" w14:paraId="4F68C927" w14:textId="77777777" w:rsidTr="00C8247F">
        <w:trPr>
          <w:cantSplit/>
          <w:jc w:val="center"/>
        </w:trPr>
        <w:tc>
          <w:tcPr>
            <w:tcW w:w="5614" w:type="dxa"/>
            <w:vMerge/>
            <w:tcBorders>
              <w:right w:val="single" w:sz="8" w:space="0" w:color="auto"/>
            </w:tcBorders>
          </w:tcPr>
          <w:p w14:paraId="47488E9B" w14:textId="77777777" w:rsidR="00025615" w:rsidRDefault="00025615" w:rsidP="00C8247F">
            <w:pPr>
              <w:rPr>
                <w:lang w:val="es-ES"/>
              </w:rPr>
            </w:pPr>
          </w:p>
        </w:tc>
        <w:tc>
          <w:tcPr>
            <w:tcW w:w="4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3BA8F" w14:textId="02226EC4" w:rsidR="00025615" w:rsidRPr="00B81F2C" w:rsidRDefault="004E62DA" w:rsidP="00C8247F">
            <w:pPr>
              <w:jc w:val="center"/>
              <w:rPr>
                <w:noProof/>
                <w:lang w:val="es-ES"/>
              </w:rPr>
            </w:pPr>
            <w:r w:rsidRPr="004E62DA">
              <w:rPr>
                <w:noProof/>
                <w:lang w:val="es-ES"/>
              </w:rPr>
              <w:t>Última información sobre la reunión</w:t>
            </w:r>
          </w:p>
        </w:tc>
      </w:tr>
    </w:tbl>
    <w:p w14:paraId="48734E61" w14:textId="77777777" w:rsidR="004E62DA" w:rsidRPr="00981A22" w:rsidRDefault="004E62DA" w:rsidP="004E62DA">
      <w:pPr>
        <w:rPr>
          <w:lang w:val="fr-FR"/>
        </w:rPr>
      </w:pPr>
    </w:p>
    <w:sectPr w:rsidR="004E62DA" w:rsidRPr="00981A22" w:rsidSect="002545AA">
      <w:headerReference w:type="even" r:id="rId18"/>
      <w:headerReference w:type="default" r:id="rId19"/>
      <w:footerReference w:type="first" r:id="rId20"/>
      <w:pgSz w:w="11907" w:h="16840" w:code="9"/>
      <w:pgMar w:top="1134" w:right="1134" w:bottom="1134" w:left="1134" w:header="567" w:footer="567" w:gutter="0"/>
      <w:paperSrc w:first="261" w:other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669C" w14:textId="77777777" w:rsidR="006B33B9" w:rsidRDefault="006B33B9">
      <w:r>
        <w:separator/>
      </w:r>
    </w:p>
  </w:endnote>
  <w:endnote w:type="continuationSeparator" w:id="0">
    <w:p w14:paraId="6D526670" w14:textId="77777777" w:rsidR="006B33B9" w:rsidRDefault="006B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B48E" w14:textId="48A9B50D" w:rsidR="005E67CA" w:rsidRPr="00F834B9" w:rsidRDefault="005E67CA" w:rsidP="005E67C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F834B9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F834B9">
      <w:rPr>
        <w:color w:val="0070C0"/>
        <w:szCs w:val="18"/>
        <w:lang w:val="es-ES"/>
      </w:rPr>
      <w:t>Nations</w:t>
    </w:r>
    <w:proofErr w:type="spellEnd"/>
    <w:r w:rsidRPr="00F834B9">
      <w:rPr>
        <w:color w:val="0070C0"/>
        <w:szCs w:val="18"/>
        <w:lang w:val="es-ES"/>
      </w:rPr>
      <w:t>, CH</w:t>
    </w:r>
    <w:r w:rsidRPr="00F834B9">
      <w:rPr>
        <w:color w:val="0070C0"/>
        <w:szCs w:val="18"/>
        <w:lang w:val="es-ES"/>
      </w:rPr>
      <w:noBreakHyphen/>
      <w:t xml:space="preserve">1211 Ginebra 20, Suiza </w:t>
    </w:r>
    <w:r w:rsidRPr="00F834B9">
      <w:rPr>
        <w:color w:val="0070C0"/>
        <w:szCs w:val="18"/>
        <w:lang w:val="es-ES"/>
      </w:rPr>
      <w:br/>
      <w:t>Tel</w:t>
    </w:r>
    <w:r w:rsidR="00D51DFE">
      <w:rPr>
        <w:color w:val="0070C0"/>
        <w:szCs w:val="18"/>
        <w:lang w:val="es-ES"/>
      </w:rPr>
      <w:t>.</w:t>
    </w:r>
    <w:r w:rsidRPr="00F834B9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F834B9">
        <w:rPr>
          <w:rStyle w:val="Hyperlink"/>
          <w:color w:val="0070C0"/>
          <w:lang w:val="es-ES"/>
        </w:rPr>
        <w:t>itumail@itu.int</w:t>
      </w:r>
    </w:hyperlink>
    <w:r w:rsidRPr="00F834B9">
      <w:rPr>
        <w:color w:val="0070C0"/>
        <w:szCs w:val="18"/>
        <w:lang w:val="es-ES"/>
      </w:rPr>
      <w:t xml:space="preserve"> • </w:t>
    </w:r>
    <w:hyperlink r:id="rId2" w:history="1">
      <w:r w:rsidRPr="00F834B9">
        <w:rPr>
          <w:rStyle w:val="Hyperlink"/>
          <w:color w:val="0070C0"/>
          <w:lang w:val="es-ES"/>
        </w:rPr>
        <w:t>www.itu.int</w:t>
      </w:r>
    </w:hyperlink>
    <w:r w:rsidRPr="00F834B9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8A76" w14:textId="77777777" w:rsidR="006B33B9" w:rsidRDefault="006B33B9">
      <w:r>
        <w:t>____________________</w:t>
      </w:r>
    </w:p>
  </w:footnote>
  <w:footnote w:type="continuationSeparator" w:id="0">
    <w:p w14:paraId="056DD7CF" w14:textId="77777777" w:rsidR="006B33B9" w:rsidRDefault="006B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290009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22281329" w14:textId="1EB5CE3F" w:rsidR="00141CB4" w:rsidRPr="00BC1FB8" w:rsidRDefault="00BC1FB8" w:rsidP="00BC1FB8">
        <w:pPr>
          <w:pStyle w:val="Header"/>
          <w:spacing w:after="240"/>
          <w:rPr>
            <w:noProof/>
            <w:sz w:val="18"/>
            <w:szCs w:val="18"/>
          </w:rPr>
        </w:pPr>
        <w:r w:rsidRPr="00DF4D66">
          <w:rPr>
            <w:sz w:val="18"/>
            <w:szCs w:val="16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5E67CA">
          <w:rPr>
            <w:noProof/>
            <w:sz w:val="18"/>
            <w:szCs w:val="18"/>
          </w:rPr>
          <w:t>2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  <w:r>
          <w:rPr>
            <w:noProof/>
            <w:sz w:val="18"/>
            <w:szCs w:val="18"/>
          </w:rPr>
          <w:br/>
        </w:r>
        <w:proofErr w:type="spellStart"/>
        <w:r w:rsidR="004E62DA">
          <w:rPr>
            <w:bCs/>
            <w:sz w:val="18"/>
            <w:szCs w:val="18"/>
          </w:rPr>
          <w:t>Corrigéndum</w:t>
        </w:r>
        <w:proofErr w:type="spellEnd"/>
        <w:r w:rsidR="004E62DA">
          <w:rPr>
            <w:bCs/>
            <w:sz w:val="18"/>
            <w:szCs w:val="18"/>
          </w:rPr>
          <w:t xml:space="preserve"> 1 a la</w:t>
        </w:r>
        <w:r w:rsidR="004E62DA">
          <w:rPr>
            <w:bCs/>
            <w:sz w:val="18"/>
            <w:szCs w:val="18"/>
          </w:rPr>
          <w:br/>
        </w:r>
        <w:r w:rsidRPr="001A50AB">
          <w:rPr>
            <w:bCs/>
            <w:sz w:val="18"/>
            <w:szCs w:val="18"/>
          </w:rPr>
          <w:t xml:space="preserve">Carta Colectiva </w:t>
        </w:r>
        <w:r w:rsidR="004E62DA">
          <w:rPr>
            <w:bCs/>
            <w:sz w:val="18"/>
            <w:szCs w:val="18"/>
          </w:rPr>
          <w:t>TSB 2</w:t>
        </w:r>
        <w:r w:rsidRPr="001A50AB">
          <w:rPr>
            <w:bCs/>
            <w:sz w:val="18"/>
            <w:szCs w:val="18"/>
          </w:rPr>
          <w:t>/</w:t>
        </w:r>
        <w:r w:rsidR="004E62DA">
          <w:rPr>
            <w:bCs/>
            <w:sz w:val="18"/>
            <w:szCs w:val="18"/>
          </w:rPr>
          <w:t>17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141411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539DD8DF" w14:textId="77777777" w:rsidR="00BC1FB8" w:rsidRPr="00BC1FB8" w:rsidRDefault="00BC1FB8" w:rsidP="00BC1FB8">
        <w:pPr>
          <w:pStyle w:val="Header"/>
          <w:spacing w:after="240"/>
          <w:rPr>
            <w:noProof/>
            <w:sz w:val="18"/>
            <w:szCs w:val="18"/>
          </w:rPr>
        </w:pPr>
        <w:r w:rsidRPr="00DF4D66">
          <w:rPr>
            <w:sz w:val="18"/>
            <w:szCs w:val="16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5E67CA">
          <w:rPr>
            <w:noProof/>
            <w:sz w:val="18"/>
            <w:szCs w:val="18"/>
          </w:rPr>
          <w:t>3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  <w:r>
          <w:rPr>
            <w:noProof/>
            <w:sz w:val="18"/>
            <w:szCs w:val="18"/>
          </w:rPr>
          <w:br/>
        </w:r>
        <w:r w:rsidRPr="001A50AB">
          <w:rPr>
            <w:bCs/>
            <w:sz w:val="18"/>
            <w:szCs w:val="18"/>
          </w:rPr>
          <w:t xml:space="preserve">Carta Colectiva </w:t>
        </w:r>
        <w:proofErr w:type="spellStart"/>
        <w:r>
          <w:rPr>
            <w:bCs/>
            <w:sz w:val="18"/>
            <w:szCs w:val="18"/>
          </w:rPr>
          <w:t>xx</w:t>
        </w:r>
        <w:proofErr w:type="spellEnd"/>
        <w:r w:rsidRPr="001A50AB">
          <w:rPr>
            <w:bCs/>
            <w:sz w:val="18"/>
            <w:szCs w:val="18"/>
          </w:rPr>
          <w:t>/</w:t>
        </w:r>
        <w:proofErr w:type="spellStart"/>
        <w:r>
          <w:rPr>
            <w:bCs/>
            <w:sz w:val="18"/>
            <w:szCs w:val="18"/>
          </w:rPr>
          <w:t>xx</w:t>
        </w:r>
        <w:proofErr w:type="spellEnd"/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30F3BD4"/>
    <w:multiLevelType w:val="hybridMultilevel"/>
    <w:tmpl w:val="0C9CFDBA"/>
    <w:lvl w:ilvl="0" w:tplc="9BD247BA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AAB1857"/>
    <w:multiLevelType w:val="hybridMultilevel"/>
    <w:tmpl w:val="1BD4DB70"/>
    <w:lvl w:ilvl="0" w:tplc="62B2D0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7012"/>
    <w:multiLevelType w:val="multilevel"/>
    <w:tmpl w:val="5CC6ABC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asciiTheme="minorHAnsi" w:hAnsiTheme="minorHAnsi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5670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1144006092">
    <w:abstractNumId w:val="0"/>
  </w:num>
  <w:num w:numId="2" w16cid:durableId="764113312">
    <w:abstractNumId w:val="6"/>
  </w:num>
  <w:num w:numId="3" w16cid:durableId="1213496934">
    <w:abstractNumId w:val="5"/>
  </w:num>
  <w:num w:numId="4" w16cid:durableId="895895159">
    <w:abstractNumId w:val="2"/>
  </w:num>
  <w:num w:numId="5" w16cid:durableId="1911188771">
    <w:abstractNumId w:val="3"/>
  </w:num>
  <w:num w:numId="6" w16cid:durableId="452553142">
    <w:abstractNumId w:val="4"/>
  </w:num>
  <w:num w:numId="7" w16cid:durableId="2714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72"/>
    <w:rsid w:val="00002529"/>
    <w:rsid w:val="00002634"/>
    <w:rsid w:val="00025615"/>
    <w:rsid w:val="00043D90"/>
    <w:rsid w:val="00050D93"/>
    <w:rsid w:val="000678BB"/>
    <w:rsid w:val="00080F6C"/>
    <w:rsid w:val="000C375D"/>
    <w:rsid w:val="000C382F"/>
    <w:rsid w:val="000F67AE"/>
    <w:rsid w:val="00114963"/>
    <w:rsid w:val="001173CC"/>
    <w:rsid w:val="00126D02"/>
    <w:rsid w:val="001344C2"/>
    <w:rsid w:val="00136FC2"/>
    <w:rsid w:val="00141CB4"/>
    <w:rsid w:val="001671BC"/>
    <w:rsid w:val="001A2905"/>
    <w:rsid w:val="001A54CC"/>
    <w:rsid w:val="001B5AA1"/>
    <w:rsid w:val="001C2FAD"/>
    <w:rsid w:val="001D1BA9"/>
    <w:rsid w:val="001F0D48"/>
    <w:rsid w:val="002021BB"/>
    <w:rsid w:val="00212668"/>
    <w:rsid w:val="00221C83"/>
    <w:rsid w:val="002545AA"/>
    <w:rsid w:val="00257FB4"/>
    <w:rsid w:val="00271D3E"/>
    <w:rsid w:val="0027571F"/>
    <w:rsid w:val="002C1570"/>
    <w:rsid w:val="00303D62"/>
    <w:rsid w:val="00313DBB"/>
    <w:rsid w:val="00324783"/>
    <w:rsid w:val="00327BC9"/>
    <w:rsid w:val="00335367"/>
    <w:rsid w:val="0033768F"/>
    <w:rsid w:val="00370C2D"/>
    <w:rsid w:val="003B60AA"/>
    <w:rsid w:val="003C00D3"/>
    <w:rsid w:val="003C2ECD"/>
    <w:rsid w:val="003D1E8D"/>
    <w:rsid w:val="003D3BA9"/>
    <w:rsid w:val="003D4DFE"/>
    <w:rsid w:val="003D673B"/>
    <w:rsid w:val="003F0402"/>
    <w:rsid w:val="003F073D"/>
    <w:rsid w:val="003F2855"/>
    <w:rsid w:val="00401C20"/>
    <w:rsid w:val="00402B00"/>
    <w:rsid w:val="00421116"/>
    <w:rsid w:val="00427EA6"/>
    <w:rsid w:val="00450C73"/>
    <w:rsid w:val="004C1AD1"/>
    <w:rsid w:val="004C4144"/>
    <w:rsid w:val="004E26E4"/>
    <w:rsid w:val="004E62DA"/>
    <w:rsid w:val="004F0A81"/>
    <w:rsid w:val="004F5584"/>
    <w:rsid w:val="00505119"/>
    <w:rsid w:val="005267F7"/>
    <w:rsid w:val="00535F99"/>
    <w:rsid w:val="00545669"/>
    <w:rsid w:val="00555E45"/>
    <w:rsid w:val="00560EDA"/>
    <w:rsid w:val="00567B54"/>
    <w:rsid w:val="0057186B"/>
    <w:rsid w:val="005827E3"/>
    <w:rsid w:val="00586B1D"/>
    <w:rsid w:val="005B4854"/>
    <w:rsid w:val="005B6711"/>
    <w:rsid w:val="005E4B6E"/>
    <w:rsid w:val="005E67CA"/>
    <w:rsid w:val="00607393"/>
    <w:rsid w:val="00622CE3"/>
    <w:rsid w:val="00635FA2"/>
    <w:rsid w:val="0064235A"/>
    <w:rsid w:val="00647213"/>
    <w:rsid w:val="00653A0E"/>
    <w:rsid w:val="00653B29"/>
    <w:rsid w:val="0067009C"/>
    <w:rsid w:val="006760CF"/>
    <w:rsid w:val="00693AB6"/>
    <w:rsid w:val="006969B4"/>
    <w:rsid w:val="006A0C05"/>
    <w:rsid w:val="006A335A"/>
    <w:rsid w:val="006B33B9"/>
    <w:rsid w:val="006B5061"/>
    <w:rsid w:val="006E24F0"/>
    <w:rsid w:val="006F6581"/>
    <w:rsid w:val="007128A1"/>
    <w:rsid w:val="00715D93"/>
    <w:rsid w:val="00720BA2"/>
    <w:rsid w:val="00781E2A"/>
    <w:rsid w:val="007A6373"/>
    <w:rsid w:val="007B34FB"/>
    <w:rsid w:val="007B5528"/>
    <w:rsid w:val="008134A7"/>
    <w:rsid w:val="00823E22"/>
    <w:rsid w:val="008258C2"/>
    <w:rsid w:val="00833CCA"/>
    <w:rsid w:val="00846D89"/>
    <w:rsid w:val="008505BD"/>
    <w:rsid w:val="00850C78"/>
    <w:rsid w:val="00855B98"/>
    <w:rsid w:val="008B1246"/>
    <w:rsid w:val="008C17AD"/>
    <w:rsid w:val="008D02CD"/>
    <w:rsid w:val="008D7471"/>
    <w:rsid w:val="008F29BD"/>
    <w:rsid w:val="0091255A"/>
    <w:rsid w:val="00920DB4"/>
    <w:rsid w:val="00934054"/>
    <w:rsid w:val="0095172A"/>
    <w:rsid w:val="00951E41"/>
    <w:rsid w:val="00963CD8"/>
    <w:rsid w:val="00975A06"/>
    <w:rsid w:val="00981A22"/>
    <w:rsid w:val="009900B7"/>
    <w:rsid w:val="009D3E5C"/>
    <w:rsid w:val="009D4C42"/>
    <w:rsid w:val="009F0942"/>
    <w:rsid w:val="00A0574A"/>
    <w:rsid w:val="00A119A2"/>
    <w:rsid w:val="00A41330"/>
    <w:rsid w:val="00A42718"/>
    <w:rsid w:val="00A54E47"/>
    <w:rsid w:val="00A6120F"/>
    <w:rsid w:val="00A85283"/>
    <w:rsid w:val="00AA30D4"/>
    <w:rsid w:val="00AD1512"/>
    <w:rsid w:val="00AD6CDD"/>
    <w:rsid w:val="00AE7093"/>
    <w:rsid w:val="00AF276D"/>
    <w:rsid w:val="00B00CEC"/>
    <w:rsid w:val="00B07A99"/>
    <w:rsid w:val="00B17920"/>
    <w:rsid w:val="00B321C3"/>
    <w:rsid w:val="00B422BC"/>
    <w:rsid w:val="00B43F77"/>
    <w:rsid w:val="00B44D9D"/>
    <w:rsid w:val="00B616C2"/>
    <w:rsid w:val="00B95F0A"/>
    <w:rsid w:val="00B96180"/>
    <w:rsid w:val="00BC172A"/>
    <w:rsid w:val="00BC1FB8"/>
    <w:rsid w:val="00C0097C"/>
    <w:rsid w:val="00C05882"/>
    <w:rsid w:val="00C17AC0"/>
    <w:rsid w:val="00C24BFC"/>
    <w:rsid w:val="00C31ED4"/>
    <w:rsid w:val="00C34772"/>
    <w:rsid w:val="00C36657"/>
    <w:rsid w:val="00C44C79"/>
    <w:rsid w:val="00C50A2D"/>
    <w:rsid w:val="00C71699"/>
    <w:rsid w:val="00C717E3"/>
    <w:rsid w:val="00CB3300"/>
    <w:rsid w:val="00CC1DE4"/>
    <w:rsid w:val="00CD4AE3"/>
    <w:rsid w:val="00CF1C24"/>
    <w:rsid w:val="00D027A3"/>
    <w:rsid w:val="00D119EC"/>
    <w:rsid w:val="00D17693"/>
    <w:rsid w:val="00D2226F"/>
    <w:rsid w:val="00D51DFE"/>
    <w:rsid w:val="00DA16FC"/>
    <w:rsid w:val="00DA7E46"/>
    <w:rsid w:val="00DD77C9"/>
    <w:rsid w:val="00DD7900"/>
    <w:rsid w:val="00DF4D66"/>
    <w:rsid w:val="00DF5926"/>
    <w:rsid w:val="00DF61F3"/>
    <w:rsid w:val="00E25441"/>
    <w:rsid w:val="00E5040E"/>
    <w:rsid w:val="00E764E2"/>
    <w:rsid w:val="00E81A56"/>
    <w:rsid w:val="00E839B0"/>
    <w:rsid w:val="00E85734"/>
    <w:rsid w:val="00E92C09"/>
    <w:rsid w:val="00EA3374"/>
    <w:rsid w:val="00EB4E19"/>
    <w:rsid w:val="00ED643D"/>
    <w:rsid w:val="00EF4FA4"/>
    <w:rsid w:val="00F40F4E"/>
    <w:rsid w:val="00F453C5"/>
    <w:rsid w:val="00F55157"/>
    <w:rsid w:val="00F6461F"/>
    <w:rsid w:val="00F81188"/>
    <w:rsid w:val="00F834B9"/>
    <w:rsid w:val="00F8524F"/>
    <w:rsid w:val="00F85832"/>
    <w:rsid w:val="00F904D8"/>
    <w:rsid w:val="00FA4A45"/>
    <w:rsid w:val="00FB1841"/>
    <w:rsid w:val="00FD2B2D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FE9AD"/>
  <w15:docId w15:val="{E80F4606-20FD-4547-8ADB-03D9C0C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4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uiPriority w:val="99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9125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55A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8524F"/>
    <w:pPr>
      <w:ind w:left="720"/>
      <w:contextualSpacing/>
    </w:pPr>
  </w:style>
  <w:style w:type="paragraph" w:customStyle="1" w:styleId="AnnexNo">
    <w:name w:val="Annex_No"/>
    <w:basedOn w:val="Normal"/>
    <w:next w:val="Normal"/>
    <w:rsid w:val="005B4854"/>
    <w:pPr>
      <w:keepNext/>
      <w:keepLines/>
      <w:spacing w:before="480" w:after="80"/>
      <w:jc w:val="center"/>
      <w:textAlignment w:val="auto"/>
    </w:pPr>
    <w:rPr>
      <w:caps/>
      <w:sz w:val="28"/>
      <w:lang w:val="fr-FR"/>
    </w:rPr>
  </w:style>
  <w:style w:type="table" w:styleId="TableGrid">
    <w:name w:val="Table Grid"/>
    <w:basedOn w:val="TableNormal"/>
    <w:rsid w:val="002545A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2545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62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E62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62D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62DA"/>
    <w:rPr>
      <w:rFonts w:asciiTheme="minorHAnsi" w:hAnsiTheme="minorHAnsi"/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6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62DA"/>
    <w:rPr>
      <w:rFonts w:asciiTheme="minorHAnsi" w:hAnsiTheme="minorHAnsi"/>
      <w:b/>
      <w:bCs/>
      <w:lang w:val="es-ES_tradnl" w:eastAsia="en-US"/>
    </w:rPr>
  </w:style>
  <w:style w:type="paragraph" w:styleId="Revision">
    <w:name w:val="Revision"/>
    <w:hidden/>
    <w:uiPriority w:val="99"/>
    <w:semiHidden/>
    <w:rsid w:val="004E62DA"/>
    <w:rPr>
      <w:rFonts w:asciiTheme="minorHAnsi" w:hAnsiTheme="minorHAnsi"/>
      <w:sz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net/ITU-T/ddp/Default.aspx?groupid=T25-SG1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studygroups/2025-2028/17/Pages/default.aspx" TargetMode="External"/><Relationship Id="rId17" Type="http://schemas.openxmlformats.org/officeDocument/2006/relationships/image" Target="cid:image001.png@01D2C590.81C3C8E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25/0509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itu.int/go/tsg17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s://itu.int/go/tsg17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l\AppData\Roaming\Microsoft\Templates\PS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8446-A7FA-4DB2-81C2-D7DAF5BB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PS_TSBCIRC1.dotm</Template>
  <TotalTime>24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2283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tello</dc:creator>
  <cp:lastModifiedBy>Braud, Olivia</cp:lastModifiedBy>
  <cp:revision>6</cp:revision>
  <cp:lastPrinted>2025-08-06T08:08:00Z</cp:lastPrinted>
  <dcterms:created xsi:type="dcterms:W3CDTF">2025-08-01T09:14:00Z</dcterms:created>
  <dcterms:modified xsi:type="dcterms:W3CDTF">2025-08-06T08:08:00Z</dcterms:modified>
</cp:coreProperties>
</file>