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8"/>
        <w:gridCol w:w="985"/>
        <w:gridCol w:w="425"/>
        <w:gridCol w:w="3467"/>
        <w:gridCol w:w="2912"/>
        <w:gridCol w:w="1984"/>
      </w:tblGrid>
      <w:tr w:rsidR="003E5F3C" w:rsidRPr="003B7CFD" w14:paraId="08493344" w14:textId="77777777" w:rsidTr="00F71ACC">
        <w:trPr>
          <w:cantSplit/>
        </w:trPr>
        <w:tc>
          <w:tcPr>
            <w:tcW w:w="1418" w:type="dxa"/>
            <w:gridSpan w:val="3"/>
            <w:vAlign w:val="center"/>
          </w:tcPr>
          <w:p w14:paraId="70F4BCF9" w14:textId="77777777" w:rsidR="003E5F3C" w:rsidRPr="003B7CFD" w:rsidRDefault="0010404C" w:rsidP="00CB634F">
            <w:pPr>
              <w:tabs>
                <w:tab w:val="right" w:pos="8732"/>
              </w:tabs>
              <w:spacing w:before="0"/>
              <w:rPr>
                <w:rFonts w:asciiTheme="minorHAnsi" w:hAnsiTheme="minorHAnsi"/>
                <w:b/>
                <w:bCs/>
                <w:iCs/>
                <w:color w:val="FFFFFF"/>
                <w:sz w:val="30"/>
                <w:szCs w:val="30"/>
              </w:rPr>
            </w:pPr>
            <w:r w:rsidRPr="003B7CFD">
              <w:rPr>
                <w:noProof/>
                <w:lang w:eastAsia="zh-CN"/>
              </w:rPr>
              <w:drawing>
                <wp:inline distT="0" distB="0" distL="0" distR="0" wp14:anchorId="3FB2BA05" wp14:editId="469723DD">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gridSpan w:val="2"/>
            <w:vAlign w:val="center"/>
          </w:tcPr>
          <w:p w14:paraId="78028188" w14:textId="77777777" w:rsidR="003E5F3C" w:rsidRPr="003B7CFD" w:rsidRDefault="003E5F3C" w:rsidP="00CB634F">
            <w:pPr>
              <w:spacing w:before="0"/>
              <w:rPr>
                <w:rFonts w:asciiTheme="minorHAnsi" w:hAnsiTheme="minorHAnsi" w:cs="Times New Roman Bold"/>
                <w:b/>
                <w:bCs/>
                <w:iCs/>
                <w:smallCaps/>
                <w:sz w:val="34"/>
                <w:szCs w:val="34"/>
              </w:rPr>
            </w:pPr>
            <w:r w:rsidRPr="003B7CFD">
              <w:rPr>
                <w:rFonts w:asciiTheme="minorHAnsi" w:hAnsiTheme="minorHAnsi" w:cs="Times New Roman Bold"/>
                <w:b/>
                <w:bCs/>
                <w:iCs/>
                <w:smallCaps/>
                <w:sz w:val="34"/>
                <w:szCs w:val="34"/>
              </w:rPr>
              <w:t>Union internationale des télécommunications</w:t>
            </w:r>
          </w:p>
          <w:p w14:paraId="13303FF6" w14:textId="77777777" w:rsidR="003E5F3C" w:rsidRPr="003B7CFD" w:rsidRDefault="003E5F3C" w:rsidP="00CB634F">
            <w:pPr>
              <w:tabs>
                <w:tab w:val="right" w:pos="8732"/>
              </w:tabs>
              <w:spacing w:before="0"/>
              <w:rPr>
                <w:rFonts w:asciiTheme="minorHAnsi" w:hAnsiTheme="minorHAnsi"/>
                <w:b/>
                <w:bCs/>
                <w:iCs/>
                <w:color w:val="FFFFFF"/>
                <w:sz w:val="30"/>
                <w:szCs w:val="30"/>
              </w:rPr>
            </w:pPr>
            <w:r w:rsidRPr="003B7CFD">
              <w:rPr>
                <w:rFonts w:asciiTheme="minorHAnsi" w:hAnsiTheme="minorHAnsi" w:cs="Times New Roman Bold"/>
                <w:b/>
                <w:bCs/>
                <w:iCs/>
                <w:smallCaps/>
                <w:sz w:val="28"/>
                <w:szCs w:val="28"/>
              </w:rPr>
              <w:t>B</w:t>
            </w:r>
            <w:r w:rsidRPr="003B7CFD">
              <w:rPr>
                <w:rFonts w:asciiTheme="minorHAnsi" w:hAnsiTheme="minorHAnsi"/>
                <w:b/>
                <w:bCs/>
                <w:iCs/>
                <w:smallCaps/>
                <w:sz w:val="28"/>
                <w:szCs w:val="28"/>
              </w:rPr>
              <w:t>ureau de la Normalisation des Télécommunications</w:t>
            </w:r>
          </w:p>
        </w:tc>
        <w:tc>
          <w:tcPr>
            <w:tcW w:w="1984" w:type="dxa"/>
            <w:vAlign w:val="center"/>
          </w:tcPr>
          <w:p w14:paraId="3D127617" w14:textId="77777777" w:rsidR="003E5F3C" w:rsidRPr="003B7CFD" w:rsidRDefault="003E5F3C" w:rsidP="00CB634F">
            <w:pPr>
              <w:spacing w:before="0"/>
              <w:jc w:val="right"/>
              <w:rPr>
                <w:rFonts w:asciiTheme="minorHAnsi" w:hAnsiTheme="minorHAnsi"/>
                <w:color w:val="FFFFFF"/>
                <w:sz w:val="26"/>
                <w:szCs w:val="26"/>
              </w:rPr>
            </w:pPr>
          </w:p>
        </w:tc>
      </w:tr>
      <w:tr w:rsidR="00F71ACC" w:rsidRPr="003B7CFD" w14:paraId="05556AFD" w14:textId="77777777" w:rsidTr="00295B1F">
        <w:trPr>
          <w:gridBefore w:val="1"/>
          <w:wBefore w:w="8" w:type="dxa"/>
          <w:cantSplit/>
          <w:trHeight w:val="340"/>
        </w:trPr>
        <w:tc>
          <w:tcPr>
            <w:tcW w:w="985" w:type="dxa"/>
          </w:tcPr>
          <w:p w14:paraId="7B40622F" w14:textId="77777777" w:rsidR="00F71ACC" w:rsidRPr="003B7CFD" w:rsidRDefault="00F71ACC" w:rsidP="00C17596">
            <w:pPr>
              <w:tabs>
                <w:tab w:val="left" w:pos="4111"/>
              </w:tabs>
              <w:spacing w:before="10"/>
              <w:ind w:left="57"/>
              <w:rPr>
                <w:rFonts w:asciiTheme="minorHAnsi" w:hAnsiTheme="minorHAnsi"/>
              </w:rPr>
            </w:pPr>
          </w:p>
        </w:tc>
        <w:tc>
          <w:tcPr>
            <w:tcW w:w="3892" w:type="dxa"/>
            <w:gridSpan w:val="2"/>
          </w:tcPr>
          <w:p w14:paraId="7003A4E6" w14:textId="77777777" w:rsidR="00F71ACC" w:rsidRPr="003B7CFD" w:rsidRDefault="00F71ACC" w:rsidP="00C17596">
            <w:pPr>
              <w:tabs>
                <w:tab w:val="left" w:pos="4111"/>
              </w:tabs>
              <w:spacing w:before="0"/>
              <w:ind w:left="57"/>
              <w:rPr>
                <w:rFonts w:asciiTheme="minorHAnsi" w:hAnsiTheme="minorHAnsi"/>
                <w:b/>
              </w:rPr>
            </w:pPr>
          </w:p>
        </w:tc>
        <w:tc>
          <w:tcPr>
            <w:tcW w:w="4896" w:type="dxa"/>
            <w:gridSpan w:val="2"/>
          </w:tcPr>
          <w:p w14:paraId="56DA0743" w14:textId="55A549C5" w:rsidR="00F71ACC" w:rsidRPr="003B7CFD" w:rsidRDefault="00F71ACC" w:rsidP="002A591E">
            <w:pPr>
              <w:tabs>
                <w:tab w:val="clear" w:pos="794"/>
                <w:tab w:val="clear" w:pos="1191"/>
                <w:tab w:val="clear" w:pos="1588"/>
                <w:tab w:val="clear" w:pos="1985"/>
              </w:tabs>
              <w:spacing w:after="120"/>
              <w:ind w:left="57"/>
              <w:rPr>
                <w:rFonts w:asciiTheme="minorHAnsi" w:hAnsiTheme="minorHAnsi"/>
                <w:b/>
              </w:rPr>
            </w:pPr>
            <w:r w:rsidRPr="003B7CFD">
              <w:rPr>
                <w:rFonts w:asciiTheme="minorHAnsi" w:hAnsiTheme="minorHAnsi"/>
              </w:rPr>
              <w:t>Genève, le</w:t>
            </w:r>
            <w:r w:rsidR="003E69E4" w:rsidRPr="003B7CFD">
              <w:rPr>
                <w:rFonts w:asciiTheme="minorHAnsi" w:hAnsiTheme="minorHAnsi"/>
              </w:rPr>
              <w:t xml:space="preserve"> </w:t>
            </w:r>
            <w:r w:rsidR="00664BDA">
              <w:rPr>
                <w:rFonts w:cstheme="minorHAnsi"/>
                <w:color w:val="000000"/>
                <w:szCs w:val="22"/>
              </w:rPr>
              <w:t>23</w:t>
            </w:r>
            <w:r w:rsidR="003E69E4" w:rsidRPr="003B7CFD">
              <w:rPr>
                <w:rFonts w:cstheme="minorHAnsi"/>
                <w:color w:val="000000"/>
                <w:szCs w:val="22"/>
              </w:rPr>
              <w:t xml:space="preserve"> octobre 2026</w:t>
            </w:r>
          </w:p>
        </w:tc>
      </w:tr>
      <w:tr w:rsidR="00F71ACC" w:rsidRPr="003B7CFD" w14:paraId="43431B8C" w14:textId="77777777" w:rsidTr="00295B1F">
        <w:trPr>
          <w:gridBefore w:val="1"/>
          <w:wBefore w:w="8" w:type="dxa"/>
          <w:cantSplit/>
          <w:trHeight w:val="340"/>
        </w:trPr>
        <w:tc>
          <w:tcPr>
            <w:tcW w:w="985" w:type="dxa"/>
          </w:tcPr>
          <w:p w14:paraId="38F610A0" w14:textId="77777777" w:rsidR="00F71ACC" w:rsidRPr="003B7CFD" w:rsidRDefault="00F71ACC" w:rsidP="00F71ACC">
            <w:pPr>
              <w:tabs>
                <w:tab w:val="left" w:pos="4111"/>
              </w:tabs>
              <w:spacing w:before="40" w:after="40"/>
              <w:ind w:left="57"/>
              <w:rPr>
                <w:rFonts w:asciiTheme="minorHAnsi" w:hAnsiTheme="minorHAnsi"/>
              </w:rPr>
            </w:pPr>
            <w:proofErr w:type="gramStart"/>
            <w:r w:rsidRPr="003B7CFD">
              <w:rPr>
                <w:rFonts w:asciiTheme="minorHAnsi" w:hAnsiTheme="minorHAnsi"/>
              </w:rPr>
              <w:t>Réf.:</w:t>
            </w:r>
            <w:proofErr w:type="gramEnd"/>
          </w:p>
        </w:tc>
        <w:tc>
          <w:tcPr>
            <w:tcW w:w="3892" w:type="dxa"/>
            <w:gridSpan w:val="2"/>
          </w:tcPr>
          <w:p w14:paraId="52E8A41D" w14:textId="4689DAF8" w:rsidR="00F71ACC" w:rsidRPr="003B7CFD" w:rsidRDefault="00F71ACC" w:rsidP="00F71ACC">
            <w:pPr>
              <w:tabs>
                <w:tab w:val="left" w:pos="4111"/>
              </w:tabs>
              <w:spacing w:before="40" w:after="40"/>
              <w:ind w:left="227" w:hanging="170"/>
              <w:rPr>
                <w:rFonts w:asciiTheme="minorHAnsi" w:hAnsiTheme="minorHAnsi"/>
                <w:b/>
              </w:rPr>
            </w:pPr>
            <w:r w:rsidRPr="003B7CFD">
              <w:rPr>
                <w:rFonts w:asciiTheme="minorHAnsi" w:hAnsiTheme="minorHAnsi"/>
                <w:b/>
              </w:rPr>
              <w:t xml:space="preserve">Lettre collective TSB </w:t>
            </w:r>
            <w:r w:rsidR="00664BDA">
              <w:rPr>
                <w:rFonts w:asciiTheme="minorHAnsi" w:hAnsiTheme="minorHAnsi"/>
                <w:b/>
              </w:rPr>
              <w:t>2</w:t>
            </w:r>
            <w:r w:rsidR="003E69E4" w:rsidRPr="003B7CFD">
              <w:rPr>
                <w:rFonts w:asciiTheme="minorHAnsi" w:hAnsiTheme="minorHAnsi"/>
                <w:b/>
              </w:rPr>
              <w:t>/</w:t>
            </w:r>
            <w:r w:rsidR="00664BDA">
              <w:rPr>
                <w:rFonts w:asciiTheme="minorHAnsi" w:hAnsiTheme="minorHAnsi"/>
                <w:b/>
              </w:rPr>
              <w:t>SG15RG-AFR</w:t>
            </w:r>
          </w:p>
          <w:p w14:paraId="41ECCC25" w14:textId="49650E17" w:rsidR="00F71ACC" w:rsidRPr="003B7CFD" w:rsidRDefault="007B0B9B" w:rsidP="00C17596">
            <w:pPr>
              <w:tabs>
                <w:tab w:val="left" w:pos="4111"/>
              </w:tabs>
              <w:spacing w:before="0"/>
              <w:ind w:left="57"/>
              <w:rPr>
                <w:rFonts w:asciiTheme="minorHAnsi" w:hAnsiTheme="minorHAnsi"/>
                <w:bCs/>
              </w:rPr>
            </w:pPr>
            <w:r>
              <w:rPr>
                <w:rFonts w:asciiTheme="minorHAnsi" w:hAnsiTheme="minorHAnsi"/>
                <w:bCs/>
              </w:rPr>
              <w:t xml:space="preserve">CE </w:t>
            </w:r>
            <w:r w:rsidR="00664BDA">
              <w:rPr>
                <w:rFonts w:asciiTheme="minorHAnsi" w:hAnsiTheme="minorHAnsi"/>
                <w:bCs/>
              </w:rPr>
              <w:t>15</w:t>
            </w:r>
            <w:r w:rsidR="003E69E4" w:rsidRPr="003B7CFD">
              <w:rPr>
                <w:rFonts w:cstheme="minorHAnsi"/>
                <w:color w:val="000000"/>
                <w:szCs w:val="22"/>
              </w:rPr>
              <w:t>/</w:t>
            </w:r>
            <w:r w:rsidR="00664BDA">
              <w:rPr>
                <w:rFonts w:cstheme="minorHAnsi"/>
                <w:color w:val="000000"/>
                <w:szCs w:val="22"/>
              </w:rPr>
              <w:t>HO</w:t>
            </w:r>
          </w:p>
        </w:tc>
        <w:tc>
          <w:tcPr>
            <w:tcW w:w="4896" w:type="dxa"/>
            <w:gridSpan w:val="2"/>
            <w:vMerge w:val="restart"/>
          </w:tcPr>
          <w:p w14:paraId="34607897" w14:textId="6B7C90DB" w:rsidR="00F71ACC" w:rsidRPr="003B7CFD" w:rsidRDefault="00F71ACC" w:rsidP="00FB4007">
            <w:pPr>
              <w:tabs>
                <w:tab w:val="clear" w:pos="794"/>
                <w:tab w:val="clear" w:pos="1191"/>
                <w:tab w:val="clear" w:pos="1588"/>
                <w:tab w:val="clear" w:pos="1985"/>
              </w:tabs>
              <w:spacing w:before="40" w:after="40"/>
              <w:ind w:left="497" w:hanging="440"/>
              <w:rPr>
                <w:rFonts w:asciiTheme="minorHAnsi" w:hAnsiTheme="minorHAnsi"/>
              </w:rPr>
            </w:pPr>
            <w:r w:rsidRPr="003B7CFD">
              <w:rPr>
                <w:rFonts w:asciiTheme="minorHAnsi" w:hAnsiTheme="minorHAnsi"/>
              </w:rPr>
              <w:t>–</w:t>
            </w:r>
            <w:r w:rsidRPr="003B7CFD">
              <w:rPr>
                <w:rFonts w:asciiTheme="minorHAnsi" w:hAnsiTheme="minorHAnsi"/>
              </w:rPr>
              <w:tab/>
            </w:r>
            <w:r w:rsidR="00664BDA" w:rsidRPr="00664BDA">
              <w:rPr>
                <w:rFonts w:asciiTheme="minorHAnsi" w:hAnsiTheme="minorHAnsi"/>
              </w:rPr>
              <w:t>Aux Administrations participant aux travaux du Groupe SG15RG-</w:t>
            </w:r>
            <w:proofErr w:type="gramStart"/>
            <w:r w:rsidR="00664BDA" w:rsidRPr="00664BDA">
              <w:rPr>
                <w:rFonts w:asciiTheme="minorHAnsi" w:hAnsiTheme="minorHAnsi"/>
              </w:rPr>
              <w:t>AFR</w:t>
            </w:r>
            <w:r w:rsidRPr="003B7CFD">
              <w:rPr>
                <w:rFonts w:asciiTheme="minorHAnsi" w:hAnsiTheme="minorHAnsi"/>
              </w:rPr>
              <w:t>;</w:t>
            </w:r>
            <w:proofErr w:type="gramEnd"/>
          </w:p>
          <w:p w14:paraId="3B09EE61" w14:textId="0A79E42B" w:rsidR="003E69E4" w:rsidRPr="003B7CFD" w:rsidRDefault="003E69E4" w:rsidP="00FB4007">
            <w:pPr>
              <w:tabs>
                <w:tab w:val="clear" w:pos="794"/>
                <w:tab w:val="clear" w:pos="1191"/>
                <w:tab w:val="clear" w:pos="1588"/>
                <w:tab w:val="clear" w:pos="1985"/>
              </w:tabs>
              <w:spacing w:before="40" w:after="40"/>
              <w:ind w:left="497" w:hanging="440"/>
              <w:rPr>
                <w:rFonts w:asciiTheme="minorHAnsi" w:hAnsiTheme="minorHAnsi"/>
              </w:rPr>
            </w:pPr>
            <w:r w:rsidRPr="003B7CFD">
              <w:rPr>
                <w:rFonts w:asciiTheme="minorHAnsi" w:hAnsiTheme="minorHAnsi"/>
              </w:rPr>
              <w:t>–</w:t>
            </w:r>
            <w:r w:rsidRPr="003B7CFD">
              <w:rPr>
                <w:rFonts w:asciiTheme="minorHAnsi" w:hAnsiTheme="minorHAnsi"/>
              </w:rPr>
              <w:tab/>
            </w:r>
            <w:r w:rsidR="00664BDA" w:rsidRPr="00664BDA">
              <w:rPr>
                <w:rFonts w:cstheme="minorHAnsi"/>
                <w:color w:val="000000"/>
                <w:szCs w:val="22"/>
              </w:rPr>
              <w:t>Aux Membres de Secteur de l'UIT-T participant aux travaux du Groupe SG15RG-</w:t>
            </w:r>
            <w:proofErr w:type="gramStart"/>
            <w:r w:rsidR="00664BDA" w:rsidRPr="00664BDA">
              <w:rPr>
                <w:rFonts w:cstheme="minorHAnsi"/>
                <w:color w:val="000000"/>
                <w:szCs w:val="22"/>
              </w:rPr>
              <w:t>AFR</w:t>
            </w:r>
            <w:r w:rsidRPr="003B7CFD">
              <w:rPr>
                <w:rFonts w:cstheme="minorHAnsi"/>
                <w:color w:val="000000"/>
                <w:szCs w:val="22"/>
              </w:rPr>
              <w:t>;</w:t>
            </w:r>
            <w:proofErr w:type="gramEnd"/>
          </w:p>
          <w:p w14:paraId="070AD470" w14:textId="78A615A0" w:rsidR="003E69E4" w:rsidRPr="003B7CFD" w:rsidRDefault="003E69E4" w:rsidP="00FB4007">
            <w:pPr>
              <w:tabs>
                <w:tab w:val="left" w:pos="4111"/>
              </w:tabs>
              <w:spacing w:before="40" w:after="40"/>
              <w:ind w:left="497" w:hanging="440"/>
              <w:rPr>
                <w:rFonts w:asciiTheme="minorHAnsi" w:hAnsiTheme="minorHAnsi"/>
              </w:rPr>
            </w:pPr>
            <w:r w:rsidRPr="003B7CFD">
              <w:rPr>
                <w:rFonts w:asciiTheme="minorHAnsi" w:hAnsiTheme="minorHAnsi"/>
              </w:rPr>
              <w:t>–</w:t>
            </w:r>
            <w:r w:rsidRPr="003B7CFD">
              <w:rPr>
                <w:rFonts w:asciiTheme="minorHAnsi" w:hAnsiTheme="minorHAnsi"/>
              </w:rPr>
              <w:tab/>
            </w:r>
            <w:r w:rsidR="00664BDA" w:rsidRPr="00664BDA">
              <w:rPr>
                <w:rFonts w:asciiTheme="minorHAnsi" w:hAnsiTheme="minorHAnsi"/>
              </w:rPr>
              <w:t>Aux Associés de l'UIT-T participant aux travaux du Groupe SG15RG-</w:t>
            </w:r>
            <w:proofErr w:type="gramStart"/>
            <w:r w:rsidR="00664BDA" w:rsidRPr="00664BDA">
              <w:rPr>
                <w:rFonts w:asciiTheme="minorHAnsi" w:hAnsiTheme="minorHAnsi"/>
              </w:rPr>
              <w:t>AFR</w:t>
            </w:r>
            <w:r w:rsidRPr="003B7CFD">
              <w:rPr>
                <w:rFonts w:asciiTheme="minorHAnsi" w:hAnsiTheme="minorHAnsi"/>
              </w:rPr>
              <w:t>;</w:t>
            </w:r>
            <w:proofErr w:type="gramEnd"/>
          </w:p>
          <w:p w14:paraId="45846DF5" w14:textId="5309C66A" w:rsidR="003E69E4" w:rsidRPr="003B7CFD" w:rsidRDefault="003E69E4" w:rsidP="00FB4007">
            <w:pPr>
              <w:tabs>
                <w:tab w:val="left" w:pos="4111"/>
              </w:tabs>
              <w:spacing w:before="40" w:after="40"/>
              <w:ind w:left="497" w:hanging="440"/>
              <w:rPr>
                <w:rFonts w:asciiTheme="minorHAnsi" w:hAnsiTheme="minorHAnsi"/>
              </w:rPr>
            </w:pPr>
            <w:r w:rsidRPr="003B7CFD">
              <w:rPr>
                <w:rFonts w:asciiTheme="minorHAnsi" w:hAnsiTheme="minorHAnsi"/>
              </w:rPr>
              <w:t>–</w:t>
            </w:r>
            <w:r w:rsidRPr="003B7CFD">
              <w:rPr>
                <w:rFonts w:asciiTheme="minorHAnsi" w:hAnsiTheme="minorHAnsi"/>
              </w:rPr>
              <w:tab/>
            </w:r>
            <w:r w:rsidR="00664BDA" w:rsidRPr="00664BDA">
              <w:rPr>
                <w:rFonts w:asciiTheme="minorHAnsi" w:hAnsiTheme="minorHAnsi"/>
              </w:rPr>
              <w:t>Aux établissements universitaires participant aux travaux du Groupe SG15RG-</w:t>
            </w:r>
            <w:proofErr w:type="gramStart"/>
            <w:r w:rsidR="00664BDA" w:rsidRPr="00664BDA">
              <w:rPr>
                <w:rFonts w:asciiTheme="minorHAnsi" w:hAnsiTheme="minorHAnsi"/>
              </w:rPr>
              <w:t>AFR</w:t>
            </w:r>
            <w:r w:rsidRPr="003B7CFD">
              <w:rPr>
                <w:rFonts w:asciiTheme="minorHAnsi" w:hAnsiTheme="minorHAnsi"/>
              </w:rPr>
              <w:t>;</w:t>
            </w:r>
            <w:proofErr w:type="gramEnd"/>
          </w:p>
          <w:p w14:paraId="30D3AA90" w14:textId="4C9CA743" w:rsidR="00F71ACC" w:rsidRPr="003B7CFD" w:rsidRDefault="003E69E4" w:rsidP="00FB4007">
            <w:pPr>
              <w:spacing w:before="40" w:after="40"/>
              <w:ind w:left="497" w:hanging="440"/>
              <w:rPr>
                <w:rFonts w:asciiTheme="minorHAnsi" w:hAnsiTheme="minorHAnsi"/>
                <w:b/>
              </w:rPr>
            </w:pPr>
            <w:r w:rsidRPr="003B7CFD">
              <w:rPr>
                <w:rFonts w:asciiTheme="minorHAnsi" w:hAnsiTheme="minorHAnsi"/>
              </w:rPr>
              <w:t>–</w:t>
            </w:r>
            <w:r w:rsidRPr="003B7CFD">
              <w:rPr>
                <w:rFonts w:asciiTheme="minorHAnsi" w:hAnsiTheme="minorHAnsi"/>
              </w:rPr>
              <w:tab/>
            </w:r>
            <w:r w:rsidR="00664BDA" w:rsidRPr="00664BDA">
              <w:rPr>
                <w:rFonts w:asciiTheme="minorHAnsi" w:hAnsiTheme="minorHAnsi"/>
              </w:rPr>
              <w:t>Au Bureau régional de l'UIT pour l'Afrique, Addis</w:t>
            </w:r>
            <w:r w:rsidR="00664BDA">
              <w:rPr>
                <w:rFonts w:asciiTheme="minorHAnsi" w:hAnsiTheme="minorHAnsi"/>
              </w:rPr>
              <w:t> </w:t>
            </w:r>
            <w:r w:rsidR="00664BDA" w:rsidRPr="00664BDA">
              <w:rPr>
                <w:rFonts w:asciiTheme="minorHAnsi" w:hAnsiTheme="minorHAnsi"/>
              </w:rPr>
              <w:t>Abeba (Éthiopie)</w:t>
            </w:r>
            <w:r w:rsidRPr="003B7CFD">
              <w:rPr>
                <w:rFonts w:asciiTheme="minorHAnsi" w:hAnsiTheme="minorHAnsi"/>
              </w:rPr>
              <w:t>.</w:t>
            </w:r>
          </w:p>
        </w:tc>
      </w:tr>
      <w:tr w:rsidR="00F71ACC" w:rsidRPr="003B7CFD" w14:paraId="342700AE" w14:textId="77777777" w:rsidTr="00295B1F">
        <w:trPr>
          <w:gridBefore w:val="1"/>
          <w:wBefore w:w="8" w:type="dxa"/>
          <w:cantSplit/>
        </w:trPr>
        <w:tc>
          <w:tcPr>
            <w:tcW w:w="985" w:type="dxa"/>
          </w:tcPr>
          <w:p w14:paraId="00849D69" w14:textId="77777777" w:rsidR="00F71ACC" w:rsidRPr="003B7CFD" w:rsidRDefault="00F71ACC" w:rsidP="00F71ACC">
            <w:pPr>
              <w:tabs>
                <w:tab w:val="left" w:pos="4111"/>
              </w:tabs>
              <w:spacing w:before="40" w:after="40"/>
              <w:ind w:left="57"/>
              <w:rPr>
                <w:rFonts w:asciiTheme="minorHAnsi" w:hAnsiTheme="minorHAnsi"/>
              </w:rPr>
            </w:pPr>
            <w:proofErr w:type="gramStart"/>
            <w:r w:rsidRPr="003B7CFD">
              <w:rPr>
                <w:rFonts w:asciiTheme="minorHAnsi" w:hAnsiTheme="minorHAnsi"/>
              </w:rPr>
              <w:t>Tél.:</w:t>
            </w:r>
            <w:proofErr w:type="gramEnd"/>
          </w:p>
        </w:tc>
        <w:tc>
          <w:tcPr>
            <w:tcW w:w="3892" w:type="dxa"/>
            <w:gridSpan w:val="2"/>
          </w:tcPr>
          <w:p w14:paraId="7A97668F" w14:textId="7A403CFC" w:rsidR="00F71ACC" w:rsidRPr="003B7CFD" w:rsidRDefault="00F71ACC" w:rsidP="00F71ACC">
            <w:pPr>
              <w:tabs>
                <w:tab w:val="left" w:pos="4111"/>
              </w:tabs>
              <w:spacing w:before="40" w:after="40"/>
              <w:ind w:left="227" w:hanging="170"/>
              <w:rPr>
                <w:rFonts w:asciiTheme="minorHAnsi" w:hAnsiTheme="minorHAnsi"/>
                <w:szCs w:val="22"/>
              </w:rPr>
            </w:pPr>
            <w:r w:rsidRPr="003B7CFD">
              <w:rPr>
                <w:rFonts w:asciiTheme="minorHAnsi" w:hAnsiTheme="minorHAnsi"/>
                <w:szCs w:val="22"/>
              </w:rPr>
              <w:t xml:space="preserve">+41 22 730 </w:t>
            </w:r>
            <w:r w:rsidR="002E7782" w:rsidRPr="003B7CFD">
              <w:rPr>
                <w:rFonts w:asciiTheme="minorHAnsi" w:hAnsiTheme="minorHAnsi"/>
                <w:szCs w:val="22"/>
              </w:rPr>
              <w:t>6</w:t>
            </w:r>
            <w:r w:rsidR="00664BDA">
              <w:rPr>
                <w:rFonts w:asciiTheme="minorHAnsi" w:hAnsiTheme="minorHAnsi"/>
                <w:szCs w:val="22"/>
              </w:rPr>
              <w:t>35</w:t>
            </w:r>
            <w:r w:rsidR="002E7782" w:rsidRPr="003B7CFD">
              <w:rPr>
                <w:rFonts w:asciiTheme="minorHAnsi" w:hAnsiTheme="minorHAnsi"/>
                <w:szCs w:val="22"/>
              </w:rPr>
              <w:t>6</w:t>
            </w:r>
          </w:p>
        </w:tc>
        <w:tc>
          <w:tcPr>
            <w:tcW w:w="4896" w:type="dxa"/>
            <w:gridSpan w:val="2"/>
            <w:vMerge/>
          </w:tcPr>
          <w:p w14:paraId="1D467C9B" w14:textId="77777777" w:rsidR="00F71ACC" w:rsidRPr="003B7CFD" w:rsidRDefault="00F71ACC" w:rsidP="00C17596">
            <w:pPr>
              <w:spacing w:before="0"/>
              <w:ind w:left="226" w:hanging="169"/>
              <w:rPr>
                <w:rFonts w:asciiTheme="minorHAnsi" w:hAnsiTheme="minorHAnsi"/>
              </w:rPr>
            </w:pPr>
          </w:p>
        </w:tc>
      </w:tr>
      <w:tr w:rsidR="00F71ACC" w:rsidRPr="003B7CFD" w14:paraId="3A1380BE" w14:textId="77777777" w:rsidTr="00295B1F">
        <w:trPr>
          <w:gridBefore w:val="1"/>
          <w:wBefore w:w="8" w:type="dxa"/>
          <w:cantSplit/>
        </w:trPr>
        <w:tc>
          <w:tcPr>
            <w:tcW w:w="985" w:type="dxa"/>
          </w:tcPr>
          <w:p w14:paraId="5751D9CB" w14:textId="77777777" w:rsidR="00F71ACC" w:rsidRPr="003B7CFD" w:rsidRDefault="00295B1F" w:rsidP="00F71ACC">
            <w:pPr>
              <w:tabs>
                <w:tab w:val="left" w:pos="4111"/>
              </w:tabs>
              <w:spacing w:before="40" w:after="40"/>
              <w:ind w:left="57"/>
              <w:rPr>
                <w:rFonts w:asciiTheme="minorHAnsi" w:hAnsiTheme="minorHAnsi"/>
              </w:rPr>
            </w:pPr>
            <w:proofErr w:type="gramStart"/>
            <w:r w:rsidRPr="003B7CFD">
              <w:rPr>
                <w:rFonts w:asciiTheme="minorHAnsi" w:hAnsiTheme="minorHAnsi"/>
              </w:rPr>
              <w:t>Télécopie</w:t>
            </w:r>
            <w:r w:rsidR="00F71ACC" w:rsidRPr="003B7CFD">
              <w:rPr>
                <w:rFonts w:asciiTheme="minorHAnsi" w:hAnsiTheme="minorHAnsi"/>
              </w:rPr>
              <w:t>:</w:t>
            </w:r>
            <w:proofErr w:type="gramEnd"/>
          </w:p>
        </w:tc>
        <w:tc>
          <w:tcPr>
            <w:tcW w:w="3892" w:type="dxa"/>
            <w:gridSpan w:val="2"/>
          </w:tcPr>
          <w:p w14:paraId="7A1D1EA1" w14:textId="77777777" w:rsidR="00F71ACC" w:rsidRPr="003B7CFD" w:rsidRDefault="00F71ACC" w:rsidP="00F71ACC">
            <w:pPr>
              <w:tabs>
                <w:tab w:val="left" w:pos="4111"/>
              </w:tabs>
              <w:spacing w:before="40" w:after="40"/>
              <w:ind w:left="227" w:hanging="170"/>
              <w:rPr>
                <w:rFonts w:asciiTheme="minorHAnsi" w:hAnsiTheme="minorHAnsi"/>
              </w:rPr>
            </w:pPr>
            <w:r w:rsidRPr="003B7CFD">
              <w:rPr>
                <w:rFonts w:asciiTheme="minorHAnsi" w:hAnsiTheme="minorHAnsi"/>
              </w:rPr>
              <w:t>+41 22 730 5853</w:t>
            </w:r>
          </w:p>
        </w:tc>
        <w:tc>
          <w:tcPr>
            <w:tcW w:w="4896" w:type="dxa"/>
            <w:gridSpan w:val="2"/>
            <w:vMerge/>
          </w:tcPr>
          <w:p w14:paraId="4A2CF72E" w14:textId="77777777" w:rsidR="00F71ACC" w:rsidRPr="003B7CFD"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F71ACC" w:rsidRPr="003B7CFD" w14:paraId="0C93093D" w14:textId="77777777" w:rsidTr="00295B1F">
        <w:trPr>
          <w:gridBefore w:val="1"/>
          <w:wBefore w:w="8" w:type="dxa"/>
          <w:cantSplit/>
        </w:trPr>
        <w:tc>
          <w:tcPr>
            <w:tcW w:w="985" w:type="dxa"/>
          </w:tcPr>
          <w:p w14:paraId="193EDB7B" w14:textId="77777777" w:rsidR="00F71ACC" w:rsidRPr="003B7CFD" w:rsidRDefault="00295B1F" w:rsidP="00F71ACC">
            <w:pPr>
              <w:tabs>
                <w:tab w:val="left" w:pos="4111"/>
              </w:tabs>
              <w:spacing w:before="40" w:after="40"/>
              <w:ind w:left="57"/>
              <w:rPr>
                <w:rFonts w:asciiTheme="minorHAnsi" w:hAnsiTheme="minorHAnsi"/>
              </w:rPr>
            </w:pPr>
            <w:proofErr w:type="gramStart"/>
            <w:r w:rsidRPr="003B7CFD">
              <w:rPr>
                <w:rFonts w:asciiTheme="minorHAnsi" w:hAnsiTheme="minorHAnsi"/>
              </w:rPr>
              <w:t>Courriel</w:t>
            </w:r>
            <w:r w:rsidR="00F71ACC" w:rsidRPr="003B7CFD">
              <w:rPr>
                <w:rFonts w:asciiTheme="minorHAnsi" w:hAnsiTheme="minorHAnsi"/>
              </w:rPr>
              <w:t>:</w:t>
            </w:r>
            <w:proofErr w:type="gramEnd"/>
          </w:p>
        </w:tc>
        <w:tc>
          <w:tcPr>
            <w:tcW w:w="3892" w:type="dxa"/>
            <w:gridSpan w:val="2"/>
          </w:tcPr>
          <w:p w14:paraId="1B76CB16" w14:textId="2CA3CEA5" w:rsidR="00F71ACC" w:rsidRPr="003B7CFD" w:rsidRDefault="00664BDA" w:rsidP="00F71ACC">
            <w:pPr>
              <w:tabs>
                <w:tab w:val="left" w:pos="4111"/>
              </w:tabs>
              <w:spacing w:before="40" w:after="40"/>
              <w:ind w:left="227" w:hanging="170"/>
            </w:pPr>
            <w:hyperlink r:id="rId9" w:history="1">
              <w:r w:rsidRPr="00B9618C">
                <w:rPr>
                  <w:rStyle w:val="Hyperlink"/>
                  <w:rFonts w:cstheme="minorHAnsi"/>
                  <w:szCs w:val="22"/>
                </w:rPr>
                <w:t>tsbsg15@itu.int</w:t>
              </w:r>
            </w:hyperlink>
          </w:p>
        </w:tc>
        <w:tc>
          <w:tcPr>
            <w:tcW w:w="4896" w:type="dxa"/>
            <w:gridSpan w:val="2"/>
            <w:vMerge/>
          </w:tcPr>
          <w:p w14:paraId="3759D6D2" w14:textId="77777777" w:rsidR="00F71ACC" w:rsidRPr="003B7CFD"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F71ACC" w:rsidRPr="003B7CFD" w14:paraId="5AB73A90" w14:textId="77777777" w:rsidTr="00295B1F">
        <w:trPr>
          <w:gridBefore w:val="1"/>
          <w:wBefore w:w="8" w:type="dxa"/>
          <w:cantSplit/>
        </w:trPr>
        <w:tc>
          <w:tcPr>
            <w:tcW w:w="985" w:type="dxa"/>
          </w:tcPr>
          <w:p w14:paraId="7FD61F8E" w14:textId="1909F9C9" w:rsidR="00F71ACC" w:rsidRPr="003B7CFD" w:rsidRDefault="00FB4007" w:rsidP="00F71ACC">
            <w:pPr>
              <w:tabs>
                <w:tab w:val="left" w:pos="4111"/>
              </w:tabs>
              <w:spacing w:before="40" w:after="40"/>
              <w:ind w:left="57"/>
              <w:rPr>
                <w:rFonts w:asciiTheme="minorHAnsi" w:hAnsiTheme="minorHAnsi"/>
              </w:rPr>
            </w:pPr>
            <w:r w:rsidRPr="003B7CFD">
              <w:rPr>
                <w:rFonts w:asciiTheme="minorHAnsi" w:hAnsiTheme="minorHAnsi"/>
              </w:rPr>
              <w:t xml:space="preserve">Site </w:t>
            </w:r>
            <w:proofErr w:type="gramStart"/>
            <w:r w:rsidRPr="003B7CFD">
              <w:rPr>
                <w:rFonts w:asciiTheme="minorHAnsi" w:hAnsiTheme="minorHAnsi"/>
              </w:rPr>
              <w:t>w</w:t>
            </w:r>
            <w:r w:rsidR="00F71ACC" w:rsidRPr="003B7CFD">
              <w:rPr>
                <w:rFonts w:asciiTheme="minorHAnsi" w:hAnsiTheme="minorHAnsi"/>
              </w:rPr>
              <w:t>eb:</w:t>
            </w:r>
            <w:proofErr w:type="gramEnd"/>
          </w:p>
        </w:tc>
        <w:tc>
          <w:tcPr>
            <w:tcW w:w="3892" w:type="dxa"/>
            <w:gridSpan w:val="2"/>
          </w:tcPr>
          <w:p w14:paraId="548585D8" w14:textId="5B4AAA75" w:rsidR="00F71ACC" w:rsidRPr="003B7CFD" w:rsidRDefault="00664BDA" w:rsidP="00F71ACC">
            <w:pPr>
              <w:tabs>
                <w:tab w:val="left" w:pos="4111"/>
              </w:tabs>
              <w:spacing w:before="40" w:after="40"/>
              <w:ind w:left="227" w:hanging="170"/>
              <w:rPr>
                <w:rFonts w:asciiTheme="minorHAnsi" w:hAnsiTheme="minorHAnsi"/>
              </w:rPr>
            </w:pPr>
            <w:hyperlink r:id="rId10" w:history="1">
              <w:r w:rsidRPr="009D183D">
                <w:rPr>
                  <w:rStyle w:val="Hyperlink"/>
                  <w:rFonts w:cstheme="minorHAnsi"/>
                  <w:szCs w:val="22"/>
                </w:rPr>
                <w:t>https://itu.int/go/tsg15</w:t>
              </w:r>
            </w:hyperlink>
          </w:p>
        </w:tc>
        <w:tc>
          <w:tcPr>
            <w:tcW w:w="4896" w:type="dxa"/>
            <w:gridSpan w:val="2"/>
            <w:vMerge/>
          </w:tcPr>
          <w:p w14:paraId="216C81AB" w14:textId="77777777" w:rsidR="00F71ACC" w:rsidRPr="003B7CFD"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AC5975" w:rsidRPr="003B7CFD" w14:paraId="2A79618F" w14:textId="77777777" w:rsidTr="00295B1F">
        <w:trPr>
          <w:gridBefore w:val="1"/>
          <w:wBefore w:w="8" w:type="dxa"/>
          <w:cantSplit/>
        </w:trPr>
        <w:tc>
          <w:tcPr>
            <w:tcW w:w="985" w:type="dxa"/>
          </w:tcPr>
          <w:p w14:paraId="424E7E0E" w14:textId="77777777" w:rsidR="00AC5975" w:rsidRPr="003B7CFD" w:rsidRDefault="00AC5975" w:rsidP="00344821">
            <w:pPr>
              <w:tabs>
                <w:tab w:val="left" w:pos="4111"/>
              </w:tabs>
              <w:spacing w:after="40"/>
              <w:ind w:left="57"/>
              <w:rPr>
                <w:rFonts w:asciiTheme="minorHAnsi" w:hAnsiTheme="minorHAnsi"/>
                <w:sz w:val="20"/>
              </w:rPr>
            </w:pPr>
            <w:proofErr w:type="gramStart"/>
            <w:r w:rsidRPr="003B7CFD">
              <w:rPr>
                <w:rFonts w:asciiTheme="minorHAnsi" w:hAnsiTheme="minorHAnsi"/>
              </w:rPr>
              <w:t>Objet:</w:t>
            </w:r>
            <w:proofErr w:type="gramEnd"/>
          </w:p>
        </w:tc>
        <w:tc>
          <w:tcPr>
            <w:tcW w:w="8788" w:type="dxa"/>
            <w:gridSpan w:val="4"/>
          </w:tcPr>
          <w:p w14:paraId="5846AD76" w14:textId="7CD704F6" w:rsidR="00AC5975" w:rsidRPr="003B7CFD" w:rsidRDefault="00664BDA" w:rsidP="00344821">
            <w:pPr>
              <w:tabs>
                <w:tab w:val="left" w:pos="4111"/>
              </w:tabs>
              <w:spacing w:after="40"/>
              <w:ind w:left="57"/>
              <w:rPr>
                <w:rFonts w:asciiTheme="minorHAnsi" w:hAnsiTheme="minorHAnsi"/>
              </w:rPr>
            </w:pPr>
            <w:r>
              <w:rPr>
                <w:b/>
                <w:bCs/>
                <w:color w:val="000000"/>
              </w:rPr>
              <w:t>Deuxième</w:t>
            </w:r>
            <w:r w:rsidRPr="002E0469">
              <w:rPr>
                <w:b/>
                <w:bCs/>
                <w:color w:val="000000"/>
              </w:rPr>
              <w:t xml:space="preserve"> réunion du Groupe régional de la Commission d'études 15 de l'UIT-T pour l'Afrique (SG15RG-AFR)</w:t>
            </w:r>
            <w:r>
              <w:rPr>
                <w:b/>
                <w:bCs/>
                <w:color w:val="000000"/>
              </w:rPr>
              <w:br/>
              <w:t>R</w:t>
            </w:r>
            <w:r w:rsidRPr="002E0469">
              <w:rPr>
                <w:b/>
                <w:bCs/>
                <w:color w:val="000000"/>
              </w:rPr>
              <w:t xml:space="preserve">éunion </w:t>
            </w:r>
            <w:r>
              <w:rPr>
                <w:b/>
                <w:bCs/>
                <w:color w:val="000000"/>
              </w:rPr>
              <w:t xml:space="preserve">entièrement </w:t>
            </w:r>
            <w:r w:rsidRPr="002E0469">
              <w:rPr>
                <w:b/>
                <w:bCs/>
                <w:color w:val="000000"/>
              </w:rPr>
              <w:t xml:space="preserve">virtuelle, </w:t>
            </w:r>
            <w:r>
              <w:rPr>
                <w:b/>
                <w:bCs/>
                <w:color w:val="000000"/>
              </w:rPr>
              <w:t xml:space="preserve">2 décembre </w:t>
            </w:r>
            <w:r w:rsidRPr="002E0469">
              <w:rPr>
                <w:b/>
                <w:bCs/>
                <w:color w:val="000000"/>
              </w:rPr>
              <w:t>2026</w:t>
            </w:r>
          </w:p>
        </w:tc>
      </w:tr>
    </w:tbl>
    <w:p w14:paraId="0DA06EB0" w14:textId="77777777" w:rsidR="00AC5975" w:rsidRPr="003B7CFD" w:rsidRDefault="00AC5975" w:rsidP="007C697F">
      <w:pPr>
        <w:pStyle w:val="Normalaftertitle"/>
        <w:spacing w:before="120"/>
      </w:pPr>
      <w:r w:rsidRPr="003B7CFD">
        <w:t>Madame, Monsieur,</w:t>
      </w:r>
    </w:p>
    <w:p w14:paraId="186B59FA" w14:textId="78A6AD14" w:rsidR="001632C1" w:rsidRPr="002E0469" w:rsidRDefault="001632C1" w:rsidP="007C697F">
      <w:bookmarkStart w:id="0" w:name="suitetext"/>
      <w:bookmarkEnd w:id="0"/>
      <w:r w:rsidRPr="002E0469">
        <w:t xml:space="preserve">J'ai l'honneur de vous inviter à participer à la </w:t>
      </w:r>
      <w:r>
        <w:t>deuxième</w:t>
      </w:r>
      <w:r w:rsidRPr="002E0469">
        <w:t xml:space="preserve"> réunion du </w:t>
      </w:r>
      <w:r w:rsidRPr="002E0469">
        <w:rPr>
          <w:b/>
          <w:bCs/>
        </w:rPr>
        <w:t xml:space="preserve">Groupe régional de la Commission d'études 15 </w:t>
      </w:r>
      <w:r>
        <w:rPr>
          <w:b/>
          <w:bCs/>
        </w:rPr>
        <w:t>(CE</w:t>
      </w:r>
      <w:r w:rsidR="00F13683">
        <w:rPr>
          <w:b/>
          <w:bCs/>
        </w:rPr>
        <w:t xml:space="preserve"> </w:t>
      </w:r>
      <w:r>
        <w:rPr>
          <w:b/>
          <w:bCs/>
        </w:rPr>
        <w:t xml:space="preserve">15) </w:t>
      </w:r>
      <w:r w:rsidRPr="002E0469">
        <w:rPr>
          <w:b/>
          <w:bCs/>
        </w:rPr>
        <w:t>de l'UIT-T pour l'Afrique (SG15RG-AFR)</w:t>
      </w:r>
      <w:r w:rsidRPr="002E0469">
        <w:t>, qui se tiendra de manière entièrement virtuelle le</w:t>
      </w:r>
      <w:r w:rsidR="00F13683">
        <w:t xml:space="preserve"> </w:t>
      </w:r>
      <w:r>
        <w:t xml:space="preserve">2 décembre </w:t>
      </w:r>
      <w:r w:rsidRPr="002E0469">
        <w:t>2026.</w:t>
      </w:r>
    </w:p>
    <w:p w14:paraId="696785AA" w14:textId="639F19EE" w:rsidR="001632C1" w:rsidRPr="002E0469" w:rsidRDefault="001632C1" w:rsidP="007C697F">
      <w:r w:rsidRPr="002E0469">
        <w:t>Cette réunion est organisée conjointement avec l'atelier de l'UIT sur le thème "</w:t>
      </w:r>
      <w:r w:rsidRPr="000273E4">
        <w:rPr>
          <w:b/>
          <w:bCs/>
        </w:rPr>
        <w:t>Systèmes optiques dans les réseaux d'accès à fibres optiques</w:t>
      </w:r>
      <w:r w:rsidRPr="002E0469">
        <w:t>", qui se tiendra également de manière virtuelle, le</w:t>
      </w:r>
      <w:r w:rsidR="00F13683">
        <w:t xml:space="preserve"> </w:t>
      </w:r>
      <w:r>
        <w:t>3</w:t>
      </w:r>
      <w:r w:rsidR="00F13683">
        <w:t xml:space="preserve"> </w:t>
      </w:r>
      <w:r>
        <w:t>décembre</w:t>
      </w:r>
      <w:r w:rsidR="00F13683">
        <w:t xml:space="preserve"> </w:t>
      </w:r>
      <w:r w:rsidRPr="002E0469">
        <w:t xml:space="preserve">2026. On trouvera de plus amples informations dans la </w:t>
      </w:r>
      <w:r w:rsidRPr="00F13683">
        <w:t xml:space="preserve">Circulaire </w:t>
      </w:r>
      <w:hyperlink r:id="rId11" w:history="1">
        <w:r w:rsidRPr="00F13683">
          <w:rPr>
            <w:rStyle w:val="Hyperlink"/>
          </w:rPr>
          <w:t>TSB 178</w:t>
        </w:r>
      </w:hyperlink>
      <w:r w:rsidRPr="002E0469">
        <w:t xml:space="preserve"> et sur la </w:t>
      </w:r>
      <w:hyperlink r:id="rId12" w:anchor="/fr" w:history="1">
        <w:r w:rsidRPr="002E0469">
          <w:rPr>
            <w:rStyle w:val="Hyperlink"/>
          </w:rPr>
          <w:t>page web du Groupe SG15RG-AFR</w:t>
        </w:r>
      </w:hyperlink>
      <w:r w:rsidRPr="002E0469">
        <w:t>.</w:t>
      </w:r>
      <w:r>
        <w:t xml:space="preserve"> </w:t>
      </w:r>
      <w:r w:rsidRPr="0027335A">
        <w:t>Chacune de ces deux manifestations nécessite une inscription distincte qui est obligatoire.</w:t>
      </w:r>
    </w:p>
    <w:p w14:paraId="437FAD4A" w14:textId="77777777" w:rsidR="001632C1" w:rsidRPr="002E0469" w:rsidRDefault="001632C1" w:rsidP="007C697F">
      <w:r w:rsidRPr="002E0469">
        <w:t xml:space="preserve">Cette </w:t>
      </w:r>
      <w:r>
        <w:t>deuxième</w:t>
      </w:r>
      <w:r w:rsidRPr="002E0469">
        <w:t xml:space="preserve"> réunion du groupe régional a pour but </w:t>
      </w:r>
      <w:r>
        <w:t xml:space="preserve">de continuer à faciliter le </w:t>
      </w:r>
      <w:r w:rsidRPr="002E0469">
        <w:t xml:space="preserve">processus ambitieux visant à introduire le processus de normalisation de la CE 15 de l'UIT-T en Afrique tout en encourageant la participation de la région aux travaux de la CE 15 de l'UIT-T par l'intermédiaire du Groupe SG15RG-AFR. Les participants examineront également </w:t>
      </w:r>
      <w:r>
        <w:t xml:space="preserve">l'état d'avancement de la mise en œuvre du </w:t>
      </w:r>
      <w:r w:rsidRPr="002E0469">
        <w:t>plan d'action du groupe régional et les contributions reçues concernant le programme de travail de la CE 15 en matière de normalisation.</w:t>
      </w:r>
    </w:p>
    <w:p w14:paraId="1427C441" w14:textId="77777777" w:rsidR="001632C1" w:rsidRPr="002E0469" w:rsidRDefault="001632C1" w:rsidP="007C697F">
      <w:r w:rsidRPr="002E0469">
        <w:t>Votre participation est vivement encouragée et vous êtes chaleureusement invités à soumettre des contributions pertinentes et à prendre part aux débats.</w:t>
      </w:r>
      <w:r w:rsidRPr="00763044">
        <w:t xml:space="preserve"> </w:t>
      </w:r>
      <w:r w:rsidRPr="0027335A">
        <w:t>Par conséquent, nous vous invitons à soumettre vos contributions au groupe régional, qui se chargera de les regrouper et de fournir un appui régional, avant de les soumettre à la CE 15.</w:t>
      </w:r>
    </w:p>
    <w:p w14:paraId="54A0B952" w14:textId="77777777" w:rsidR="001632C1" w:rsidRDefault="001632C1" w:rsidP="007C697F">
      <w:r w:rsidRPr="002E0469">
        <w:t>Veuillez noter que l'intégralité de la réunion se déroulera uniquement en anglais, sans service d'interprétation.</w:t>
      </w:r>
    </w:p>
    <w:p w14:paraId="34F2521C" w14:textId="77777777" w:rsidR="001632C1" w:rsidRPr="002E0469" w:rsidRDefault="001632C1" w:rsidP="007C697F">
      <w:r w:rsidRPr="002E0469">
        <w:t>La réunion s'ouvrira à 10 h 30 (heure de Genève) via l'</w:t>
      </w:r>
      <w:hyperlink r:id="rId13" w:history="1">
        <w:r w:rsidRPr="002E0469">
          <w:rPr>
            <w:rStyle w:val="Hyperlink"/>
          </w:rPr>
          <w:t>outil de participation à distance MyMeetings</w:t>
        </w:r>
      </w:hyperlink>
      <w:r w:rsidRPr="002E0469">
        <w:t>.</w:t>
      </w:r>
    </w:p>
    <w:p w14:paraId="4F44D569" w14:textId="77777777" w:rsidR="001632C1" w:rsidRPr="002E0469" w:rsidRDefault="001632C1" w:rsidP="007C697F">
      <w:pPr>
        <w:pStyle w:val="enumlev1"/>
        <w:spacing w:before="120"/>
      </w:pPr>
      <w:r w:rsidRPr="002E0469">
        <w:t>–</w:t>
      </w:r>
      <w:r w:rsidRPr="002E0469">
        <w:tab/>
        <w:t xml:space="preserve">Session du </w:t>
      </w:r>
      <w:proofErr w:type="gramStart"/>
      <w:r w:rsidRPr="002E0469">
        <w:t>matin:</w:t>
      </w:r>
      <w:proofErr w:type="gramEnd"/>
      <w:r w:rsidRPr="002E0469">
        <w:t xml:space="preserve"> 10 h 30-12 h 30</w:t>
      </w:r>
    </w:p>
    <w:p w14:paraId="1EBC03CC" w14:textId="77777777" w:rsidR="001632C1" w:rsidRPr="002E0469" w:rsidRDefault="001632C1" w:rsidP="007C697F">
      <w:pPr>
        <w:pStyle w:val="enumlev1"/>
        <w:spacing w:before="120"/>
      </w:pPr>
      <w:r w:rsidRPr="002E0469">
        <w:t>–</w:t>
      </w:r>
      <w:r w:rsidRPr="002E0469">
        <w:tab/>
        <w:t>Session de l'après-</w:t>
      </w:r>
      <w:proofErr w:type="gramStart"/>
      <w:r w:rsidRPr="002E0469">
        <w:t>midi:</w:t>
      </w:r>
      <w:proofErr w:type="gramEnd"/>
      <w:r w:rsidRPr="002E0469">
        <w:t xml:space="preserve"> 13 h 30-15 h 30</w:t>
      </w:r>
    </w:p>
    <w:p w14:paraId="2DEA7D1B" w14:textId="77777777" w:rsidR="001632C1" w:rsidRPr="002E0469" w:rsidRDefault="001632C1" w:rsidP="007C697F">
      <w:r w:rsidRPr="002E0469">
        <w:t xml:space="preserve">Les documents, les modalités de participation à distance et d'autres informations connexes seront publiés sur la </w:t>
      </w:r>
      <w:hyperlink r:id="rId14" w:anchor="/fr" w:history="1">
        <w:r w:rsidRPr="002E0469">
          <w:rPr>
            <w:rStyle w:val="Hyperlink"/>
          </w:rPr>
          <w:t>page d'accueil du Groupe SG15RG-AFR</w:t>
        </w:r>
      </w:hyperlink>
      <w:r w:rsidRPr="002E0469">
        <w:t>.</w:t>
      </w:r>
    </w:p>
    <w:p w14:paraId="3DE6F7A7" w14:textId="17CE400A" w:rsidR="003E69E4" w:rsidRPr="003B7CFD" w:rsidRDefault="001632C1" w:rsidP="00F13683">
      <w:r w:rsidRPr="002E0469">
        <w:t>Des informations pratiques concernant la réunion sont données dans l'</w:t>
      </w:r>
      <w:r w:rsidRPr="002E0469">
        <w:rPr>
          <w:b/>
          <w:bCs/>
        </w:rPr>
        <w:t>Annexe A</w:t>
      </w:r>
      <w:r w:rsidRPr="002E0469">
        <w:t xml:space="preserve">. Un projet </w:t>
      </w:r>
      <w:r w:rsidRPr="0027335A">
        <w:t>d'</w:t>
      </w:r>
      <w:r w:rsidRPr="002E0469">
        <w:rPr>
          <w:b/>
          <w:bCs/>
        </w:rPr>
        <w:t>ordre du jour</w:t>
      </w:r>
      <w:r w:rsidRPr="002E0469">
        <w:t xml:space="preserve"> de la réunion, établi par le Président du Groupe SG15RG-AFR, M. Mohamed Amine Benziane, figure dans l'</w:t>
      </w:r>
      <w:r w:rsidRPr="002E0469">
        <w:rPr>
          <w:b/>
          <w:bCs/>
        </w:rPr>
        <w:t>Annexe B</w:t>
      </w:r>
      <w:r w:rsidRPr="002E0469">
        <w:t>.</w:t>
      </w:r>
    </w:p>
    <w:p w14:paraId="20B5CFD6" w14:textId="0E0049EB" w:rsidR="00815A6F" w:rsidRPr="00C31B54" w:rsidRDefault="00815A6F" w:rsidP="00F13683">
      <w:pPr>
        <w:pStyle w:val="headingb"/>
        <w:spacing w:after="120"/>
      </w:pPr>
      <w:r w:rsidRPr="00C31B54">
        <w:lastRenderedPageBreak/>
        <w:t xml:space="preserve">Principales </w:t>
      </w:r>
      <w:proofErr w:type="gramStart"/>
      <w:r w:rsidRPr="00C31B54">
        <w:t>échéances:</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9"/>
      </w:tblGrid>
      <w:tr w:rsidR="00815A6F" w:rsidRPr="003B7CFD" w14:paraId="445173F0" w14:textId="77777777" w:rsidTr="001632C1">
        <w:tc>
          <w:tcPr>
            <w:tcW w:w="1980" w:type="dxa"/>
            <w:vAlign w:val="center"/>
          </w:tcPr>
          <w:p w14:paraId="79F3027B" w14:textId="304F6EE9" w:rsidR="00815A6F" w:rsidRPr="00C31B54" w:rsidRDefault="007700E0" w:rsidP="00C31B54">
            <w:pPr>
              <w:pStyle w:val="TableText"/>
            </w:pPr>
            <w:r w:rsidRPr="00C31B54">
              <w:t xml:space="preserve">2 </w:t>
            </w:r>
            <w:r w:rsidR="001632C1" w:rsidRPr="00C31B54">
              <w:t>novembre</w:t>
            </w:r>
            <w:r w:rsidRPr="00C31B54">
              <w:t xml:space="preserve"> 2026</w:t>
            </w:r>
          </w:p>
        </w:tc>
        <w:tc>
          <w:tcPr>
            <w:tcW w:w="7649" w:type="dxa"/>
            <w:vAlign w:val="center"/>
          </w:tcPr>
          <w:p w14:paraId="7AB31C4B" w14:textId="5766E430" w:rsidR="00815A6F" w:rsidRPr="003B7CFD" w:rsidRDefault="00815A6F" w:rsidP="00F13683">
            <w:pPr>
              <w:pStyle w:val="enumlev1"/>
              <w:tabs>
                <w:tab w:val="clear" w:pos="794"/>
              </w:tabs>
              <w:spacing w:after="80"/>
              <w:ind w:left="462" w:hanging="462"/>
              <w:rPr>
                <w:rFonts w:asciiTheme="minorHAnsi" w:hAnsiTheme="minorHAnsi"/>
              </w:rPr>
            </w:pPr>
            <w:r w:rsidRPr="003B7CFD">
              <w:rPr>
                <w:rFonts w:asciiTheme="minorHAnsi" w:hAnsiTheme="minorHAnsi"/>
              </w:rPr>
              <w:t>–</w:t>
            </w:r>
            <w:r w:rsidRPr="003B7CFD">
              <w:rPr>
                <w:rFonts w:asciiTheme="minorHAnsi" w:hAnsiTheme="minorHAnsi"/>
              </w:rPr>
              <w:tab/>
            </w:r>
            <w:r w:rsidR="001632C1" w:rsidRPr="002E0469">
              <w:t xml:space="preserve">Inscription (au moyen du formulaire d'inscription en ligne disponible sur la </w:t>
            </w:r>
            <w:hyperlink r:id="rId15" w:anchor="/fr" w:history="1">
              <w:r w:rsidR="001632C1" w:rsidRPr="002E0469">
                <w:rPr>
                  <w:rStyle w:val="Hyperlink"/>
                </w:rPr>
                <w:t>page d'accueil du Groupe RG15RG-AFR</w:t>
              </w:r>
            </w:hyperlink>
            <w:r w:rsidR="007700E0" w:rsidRPr="003B7CFD">
              <w:rPr>
                <w:rFonts w:asciiTheme="minorHAnsi" w:hAnsiTheme="minorHAnsi" w:cstheme="minorHAnsi"/>
                <w:color w:val="000000"/>
                <w:szCs w:val="22"/>
              </w:rPr>
              <w:t>).</w:t>
            </w:r>
          </w:p>
        </w:tc>
      </w:tr>
      <w:tr w:rsidR="001632C1" w:rsidRPr="003B7CFD" w14:paraId="6B93FE74" w14:textId="77777777" w:rsidTr="001632C1">
        <w:tc>
          <w:tcPr>
            <w:tcW w:w="1980" w:type="dxa"/>
            <w:vAlign w:val="center"/>
          </w:tcPr>
          <w:p w14:paraId="26E21837" w14:textId="76CCE903" w:rsidR="001632C1" w:rsidRPr="00C31B54" w:rsidRDefault="001632C1" w:rsidP="00C31B54">
            <w:pPr>
              <w:pStyle w:val="TableText"/>
            </w:pPr>
            <w:r w:rsidRPr="00C31B54">
              <w:t>19 novembre 2026</w:t>
            </w:r>
          </w:p>
        </w:tc>
        <w:tc>
          <w:tcPr>
            <w:tcW w:w="7649" w:type="dxa"/>
            <w:vAlign w:val="center"/>
          </w:tcPr>
          <w:p w14:paraId="4AC7BC6A" w14:textId="13329970" w:rsidR="001632C1" w:rsidRPr="003B7CFD" w:rsidRDefault="001632C1" w:rsidP="00F13683">
            <w:pPr>
              <w:pStyle w:val="enumlev1"/>
              <w:tabs>
                <w:tab w:val="clear" w:pos="794"/>
              </w:tabs>
              <w:spacing w:after="80"/>
              <w:ind w:left="462" w:hanging="462"/>
              <w:rPr>
                <w:rFonts w:asciiTheme="minorHAnsi" w:hAnsiTheme="minorHAnsi"/>
              </w:rPr>
            </w:pPr>
            <w:r w:rsidRPr="002E0469">
              <w:rPr>
                <w:color w:val="000000"/>
              </w:rPr>
              <w:t>–</w:t>
            </w:r>
            <w:r w:rsidRPr="002E0469">
              <w:rPr>
                <w:color w:val="000000"/>
              </w:rPr>
              <w:tab/>
            </w:r>
            <w:r w:rsidRPr="002E0469">
              <w:t>Dernier délai de soumission des contributions pour la réunion du Groupe SG15RG-</w:t>
            </w:r>
            <w:proofErr w:type="gramStart"/>
            <w:r w:rsidRPr="002E0469">
              <w:t>AFR;</w:t>
            </w:r>
            <w:proofErr w:type="gramEnd"/>
            <w:r w:rsidRPr="002E0469">
              <w:t xml:space="preserve"> soumission des contributions des Membres de l'UIT-T par courrier électronique à l'adresse </w:t>
            </w:r>
            <w:hyperlink r:id="rId16" w:history="1">
              <w:r w:rsidRPr="002E0469">
                <w:rPr>
                  <w:rStyle w:val="Hyperlink"/>
                </w:rPr>
                <w:t>tsbsg15@itu.int</w:t>
              </w:r>
            </w:hyperlink>
            <w:r w:rsidRPr="001632C1">
              <w:rPr>
                <w:rStyle w:val="Hyperlink"/>
                <w:color w:val="auto"/>
                <w:u w:val="none"/>
              </w:rPr>
              <w:t>.</w:t>
            </w:r>
          </w:p>
        </w:tc>
      </w:tr>
    </w:tbl>
    <w:p w14:paraId="1E1A551F" w14:textId="77777777" w:rsidR="00815A6F" w:rsidRPr="003B7CFD" w:rsidRDefault="00815A6F" w:rsidP="00F13683">
      <w:pPr>
        <w:rPr>
          <w:rFonts w:asciiTheme="minorHAnsi" w:hAnsiTheme="minorHAnsi"/>
        </w:rPr>
      </w:pPr>
      <w:r w:rsidRPr="00C31B54">
        <w:t>Je</w:t>
      </w:r>
      <w:r w:rsidRPr="003B7CFD">
        <w:rPr>
          <w:rFonts w:asciiTheme="minorHAnsi" w:hAnsiTheme="minorHAnsi"/>
        </w:rPr>
        <w:t xml:space="preserve"> vous souhaite une réunion constructive et agréable.</w:t>
      </w:r>
    </w:p>
    <w:p w14:paraId="7340390F" w14:textId="759AFE3C" w:rsidR="00815A6F" w:rsidRPr="003B7CFD" w:rsidRDefault="00815A6F" w:rsidP="00F13683">
      <w:pPr>
        <w:spacing w:after="120"/>
        <w:rPr>
          <w:rFonts w:asciiTheme="minorHAnsi" w:hAnsiTheme="minorHAnsi"/>
        </w:rPr>
      </w:pPr>
      <w:r w:rsidRPr="003B7CFD">
        <w:rPr>
          <w:rFonts w:asciiTheme="minorHAnsi" w:hAnsiTheme="minorHAnsi"/>
        </w:rPr>
        <w:t>Veuillez agréer, Madame, Monsieur, l</w:t>
      </w:r>
      <w:r w:rsidR="00EF6BDF" w:rsidRPr="003B7CFD">
        <w:rPr>
          <w:rFonts w:asciiTheme="minorHAnsi" w:hAnsiTheme="minorHAnsi"/>
        </w:rPr>
        <w:t>'</w:t>
      </w:r>
      <w:r w:rsidRPr="003B7CFD">
        <w:rPr>
          <w:rFonts w:asciiTheme="minorHAnsi" w:hAnsiTheme="minorHAnsi"/>
        </w:rPr>
        <w:t>assurance de ma considération distinguée.</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6543"/>
        <w:gridCol w:w="3091"/>
      </w:tblGrid>
      <w:tr w:rsidR="00815A6F" w:rsidRPr="003B7CFD" w14:paraId="18A51258" w14:textId="77777777" w:rsidTr="002C58A4">
        <w:trPr>
          <w:cantSplit/>
          <w:trHeight w:val="1955"/>
        </w:trPr>
        <w:tc>
          <w:tcPr>
            <w:tcW w:w="6615" w:type="dxa"/>
            <w:vMerge w:val="restart"/>
            <w:tcBorders>
              <w:right w:val="single" w:sz="4" w:space="0" w:color="auto"/>
            </w:tcBorders>
          </w:tcPr>
          <w:p w14:paraId="5B43DFC0" w14:textId="081D4342" w:rsidR="007700E0" w:rsidRPr="003B7CFD" w:rsidRDefault="00E414EC" w:rsidP="00F43E24">
            <w:pPr>
              <w:spacing w:before="480" w:after="480"/>
              <w:ind w:left="-113"/>
              <w:rPr>
                <w:rFonts w:cstheme="minorHAnsi"/>
                <w:szCs w:val="22"/>
              </w:rPr>
            </w:pPr>
            <w:r>
              <w:rPr>
                <w:rFonts w:cstheme="minorHAnsi"/>
                <w:noProof/>
                <w:szCs w:val="22"/>
              </w:rPr>
              <w:drawing>
                <wp:anchor distT="0" distB="0" distL="114300" distR="114300" simplePos="0" relativeHeight="251658240" behindDoc="0" locked="0" layoutInCell="1" allowOverlap="1" wp14:anchorId="65AA0168" wp14:editId="0B4ECD7F">
                  <wp:simplePos x="0" y="0"/>
                  <wp:positionH relativeFrom="column">
                    <wp:posOffset>-71120</wp:posOffset>
                  </wp:positionH>
                  <wp:positionV relativeFrom="paragraph">
                    <wp:posOffset>81280</wp:posOffset>
                  </wp:positionV>
                  <wp:extent cx="876422" cy="657317"/>
                  <wp:effectExtent l="0" t="0" r="0" b="9525"/>
                  <wp:wrapNone/>
                  <wp:docPr id="1553009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09824" name="Picture 1553009824"/>
                          <pic:cNvPicPr/>
                        </pic:nvPicPr>
                        <pic:blipFill>
                          <a:blip r:embed="rId17">
                            <a:extLst>
                              <a:ext uri="{28A0092B-C50C-407E-A947-70E740481C1C}">
                                <a14:useLocalDpi xmlns:a14="http://schemas.microsoft.com/office/drawing/2010/main" val="0"/>
                              </a:ext>
                            </a:extLst>
                          </a:blip>
                          <a:stretch>
                            <a:fillRect/>
                          </a:stretch>
                        </pic:blipFill>
                        <pic:spPr>
                          <a:xfrm>
                            <a:off x="0" y="0"/>
                            <a:ext cx="876422" cy="657317"/>
                          </a:xfrm>
                          <a:prstGeom prst="rect">
                            <a:avLst/>
                          </a:prstGeom>
                        </pic:spPr>
                      </pic:pic>
                    </a:graphicData>
                  </a:graphic>
                </wp:anchor>
              </w:drawing>
            </w:r>
          </w:p>
          <w:p w14:paraId="01D9FA80" w14:textId="09DC15FA" w:rsidR="00815A6F" w:rsidRPr="003B7CFD" w:rsidRDefault="00295B1F" w:rsidP="00F43E24">
            <w:pPr>
              <w:spacing w:before="840"/>
              <w:ind w:left="-113"/>
              <w:rPr>
                <w:rFonts w:asciiTheme="minorHAnsi" w:hAnsiTheme="minorHAnsi"/>
              </w:rPr>
            </w:pPr>
            <w:r w:rsidRPr="003B7CFD">
              <w:rPr>
                <w:rFonts w:cstheme="minorHAnsi"/>
                <w:szCs w:val="22"/>
              </w:rPr>
              <w:t>Seizo Onoe</w:t>
            </w:r>
            <w:r w:rsidR="00815A6F" w:rsidRPr="003B7CFD">
              <w:rPr>
                <w:rFonts w:asciiTheme="minorHAnsi" w:hAnsiTheme="minorHAnsi"/>
              </w:rPr>
              <w:br/>
              <w:t xml:space="preserve">Directeur du Bureau de la normalisation </w:t>
            </w:r>
            <w:r w:rsidR="00815A6F" w:rsidRPr="003B7CFD">
              <w:rPr>
                <w:rFonts w:asciiTheme="minorHAnsi" w:hAnsiTheme="minorHAnsi"/>
              </w:rPr>
              <w:br/>
              <w:t>des télécommunications</w:t>
            </w:r>
          </w:p>
        </w:tc>
        <w:tc>
          <w:tcPr>
            <w:tcW w:w="3109" w:type="dxa"/>
            <w:tcBorders>
              <w:top w:val="single" w:sz="4" w:space="0" w:color="auto"/>
              <w:left w:val="single" w:sz="4" w:space="0" w:color="auto"/>
              <w:right w:val="single" w:sz="4" w:space="0" w:color="auto"/>
            </w:tcBorders>
            <w:textDirection w:val="btLr"/>
            <w:vAlign w:val="center"/>
          </w:tcPr>
          <w:p w14:paraId="226BB254" w14:textId="7A0CE4B7" w:rsidR="00815A6F" w:rsidRPr="003B7CFD" w:rsidRDefault="001632C1" w:rsidP="002C58A4">
            <w:pPr>
              <w:spacing w:before="0"/>
              <w:ind w:left="113" w:right="113"/>
              <w:jc w:val="center"/>
              <w:rPr>
                <w:rFonts w:asciiTheme="minorHAnsi" w:hAnsiTheme="minorHAnsi"/>
              </w:rPr>
            </w:pPr>
            <w:r>
              <w:rPr>
                <w:rFonts w:eastAsia="SimSun" w:cstheme="minorBidi"/>
                <w:noProof/>
                <w:sz w:val="20"/>
                <w:szCs w:val="18"/>
                <w:lang w:eastAsia="zh-CN"/>
              </w:rPr>
              <w:drawing>
                <wp:inline distT="0" distB="0" distL="0" distR="0" wp14:anchorId="02DB00B3" wp14:editId="424F5927">
                  <wp:extent cx="1073426" cy="1073426"/>
                  <wp:effectExtent l="0" t="0" r="0" b="0"/>
                  <wp:docPr id="4799152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5744" cy="1075744"/>
                          </a:xfrm>
                          <a:prstGeom prst="rect">
                            <a:avLst/>
                          </a:prstGeom>
                          <a:noFill/>
                        </pic:spPr>
                      </pic:pic>
                    </a:graphicData>
                  </a:graphic>
                </wp:inline>
              </w:drawing>
            </w:r>
            <w:r w:rsidRPr="002E0469">
              <w:rPr>
                <w:rFonts w:asciiTheme="minorHAnsi" w:hAnsiTheme="minorHAnsi"/>
              </w:rPr>
              <w:t xml:space="preserve"> </w:t>
            </w:r>
            <w:r w:rsidR="007B0B9B">
              <w:rPr>
                <w:rFonts w:asciiTheme="minorHAnsi" w:hAnsiTheme="minorHAnsi"/>
              </w:rPr>
              <w:t xml:space="preserve">UIT-T </w:t>
            </w:r>
            <w:r w:rsidRPr="002E0469">
              <w:rPr>
                <w:rFonts w:asciiTheme="minorHAnsi" w:hAnsiTheme="minorHAnsi"/>
              </w:rPr>
              <w:t>SG</w:t>
            </w:r>
            <w:r>
              <w:rPr>
                <w:rFonts w:asciiTheme="minorHAnsi" w:hAnsiTheme="minorHAnsi"/>
              </w:rPr>
              <w:t>1</w:t>
            </w:r>
            <w:r w:rsidRPr="002E0469">
              <w:rPr>
                <w:rFonts w:asciiTheme="minorHAnsi" w:hAnsiTheme="minorHAnsi"/>
              </w:rPr>
              <w:t>5RG-AFR</w:t>
            </w:r>
            <w:r>
              <w:rPr>
                <w:rFonts w:asciiTheme="minorHAnsi" w:hAnsiTheme="minorHAnsi"/>
              </w:rPr>
              <w:t xml:space="preserve"> </w:t>
            </w:r>
          </w:p>
        </w:tc>
      </w:tr>
      <w:tr w:rsidR="00815A6F" w:rsidRPr="003B7CFD" w14:paraId="288A4E1E" w14:textId="77777777" w:rsidTr="002C58A4">
        <w:trPr>
          <w:cantSplit/>
          <w:trHeight w:val="227"/>
        </w:trPr>
        <w:tc>
          <w:tcPr>
            <w:tcW w:w="6615" w:type="dxa"/>
            <w:vMerge/>
            <w:tcBorders>
              <w:right w:val="single" w:sz="4" w:space="0" w:color="auto"/>
            </w:tcBorders>
          </w:tcPr>
          <w:p w14:paraId="0FBD6B93" w14:textId="77777777" w:rsidR="00815A6F" w:rsidRPr="003B7CFD" w:rsidRDefault="00815A6F" w:rsidP="002C58A4">
            <w:pPr>
              <w:spacing w:before="480"/>
              <w:rPr>
                <w:rFonts w:asciiTheme="minorHAnsi" w:hAnsiTheme="minorHAnsi"/>
              </w:rPr>
            </w:pPr>
          </w:p>
        </w:tc>
        <w:tc>
          <w:tcPr>
            <w:tcW w:w="3109" w:type="dxa"/>
            <w:tcBorders>
              <w:left w:val="single" w:sz="4" w:space="0" w:color="auto"/>
              <w:bottom w:val="single" w:sz="4" w:space="0" w:color="auto"/>
              <w:right w:val="single" w:sz="4" w:space="0" w:color="auto"/>
            </w:tcBorders>
            <w:vAlign w:val="center"/>
          </w:tcPr>
          <w:p w14:paraId="70D4A351" w14:textId="77777777" w:rsidR="00815A6F" w:rsidRPr="003B7CFD" w:rsidRDefault="00815A6F" w:rsidP="002C58A4">
            <w:pPr>
              <w:spacing w:before="0"/>
              <w:jc w:val="center"/>
              <w:rPr>
                <w:rFonts w:asciiTheme="minorHAnsi" w:eastAsia="SimSun" w:hAnsiTheme="minorHAnsi" w:cs="Arial"/>
                <w:sz w:val="16"/>
                <w:szCs w:val="16"/>
                <w:lang w:eastAsia="zh-CN"/>
              </w:rPr>
            </w:pPr>
            <w:r w:rsidRPr="003B7CFD">
              <w:rPr>
                <w:rFonts w:asciiTheme="minorHAnsi" w:hAnsiTheme="minorHAnsi"/>
              </w:rPr>
              <w:t>Informations les plus récentes concernant la réunion</w:t>
            </w:r>
          </w:p>
        </w:tc>
      </w:tr>
    </w:tbl>
    <w:p w14:paraId="5CE399C2" w14:textId="0595CA64" w:rsidR="00251CB1" w:rsidRPr="003B7CFD" w:rsidRDefault="00251CB1" w:rsidP="00815A6F">
      <w:pPr>
        <w:spacing w:before="840"/>
        <w:rPr>
          <w:rFonts w:asciiTheme="minorHAnsi" w:hAnsiTheme="minorHAnsi"/>
        </w:rPr>
      </w:pPr>
      <w:proofErr w:type="gramStart"/>
      <w:r w:rsidRPr="003B7CFD">
        <w:rPr>
          <w:rFonts w:asciiTheme="minorHAnsi" w:hAnsiTheme="minorHAnsi"/>
          <w:b/>
          <w:bCs/>
        </w:rPr>
        <w:t>Annexes</w:t>
      </w:r>
      <w:r w:rsidRPr="003B7CFD">
        <w:rPr>
          <w:rFonts w:asciiTheme="minorHAnsi" w:hAnsiTheme="minorHAnsi"/>
          <w:bCs/>
        </w:rPr>
        <w:t>:</w:t>
      </w:r>
      <w:proofErr w:type="gramEnd"/>
      <w:r w:rsidRPr="003B7CFD">
        <w:rPr>
          <w:rFonts w:asciiTheme="minorHAnsi" w:hAnsiTheme="minorHAnsi"/>
          <w:bCs/>
        </w:rPr>
        <w:t xml:space="preserve"> </w:t>
      </w:r>
      <w:r w:rsidR="007700E0" w:rsidRPr="003B7CFD">
        <w:rPr>
          <w:rFonts w:asciiTheme="minorHAnsi" w:hAnsiTheme="minorHAnsi"/>
          <w:bCs/>
        </w:rPr>
        <w:t>2</w:t>
      </w:r>
    </w:p>
    <w:p w14:paraId="228E7E8C" w14:textId="49416B1F" w:rsidR="00815A6F" w:rsidRPr="003B7CFD" w:rsidRDefault="00815A6F">
      <w:pPr>
        <w:tabs>
          <w:tab w:val="clear" w:pos="794"/>
          <w:tab w:val="clear" w:pos="1191"/>
          <w:tab w:val="clear" w:pos="1588"/>
          <w:tab w:val="clear" w:pos="1985"/>
        </w:tabs>
        <w:overflowPunct/>
        <w:autoSpaceDE/>
        <w:autoSpaceDN/>
        <w:adjustRightInd/>
        <w:spacing w:before="0"/>
        <w:textAlignment w:val="auto"/>
        <w:rPr>
          <w:rFonts w:asciiTheme="minorHAnsi" w:hAnsiTheme="minorHAnsi"/>
          <w:b/>
          <w:bCs/>
          <w:sz w:val="28"/>
        </w:rPr>
      </w:pPr>
      <w:r w:rsidRPr="003B7CFD">
        <w:rPr>
          <w:rFonts w:asciiTheme="minorHAnsi" w:hAnsiTheme="minorHAnsi"/>
          <w:b/>
          <w:bCs/>
          <w:caps/>
        </w:rPr>
        <w:br w:type="page"/>
      </w:r>
    </w:p>
    <w:p w14:paraId="278020CD" w14:textId="77050E00" w:rsidR="007700E0" w:rsidRPr="003B7CFD" w:rsidRDefault="004C5926" w:rsidP="004C5926">
      <w:pPr>
        <w:pStyle w:val="AnnexNo"/>
        <w:rPr>
          <w:rFonts w:asciiTheme="minorHAnsi" w:hAnsiTheme="minorHAnsi"/>
          <w:b/>
          <w:bCs/>
          <w:caps w:val="0"/>
        </w:rPr>
      </w:pPr>
      <w:r w:rsidRPr="003B7CFD">
        <w:rPr>
          <w:rFonts w:asciiTheme="minorHAnsi" w:hAnsiTheme="minorHAnsi"/>
          <w:b/>
          <w:bCs/>
          <w:caps w:val="0"/>
        </w:rPr>
        <w:lastRenderedPageBreak/>
        <w:t>ANNEXE A</w:t>
      </w:r>
      <w:r w:rsidRPr="003B7CFD">
        <w:rPr>
          <w:rFonts w:asciiTheme="minorHAnsi" w:hAnsiTheme="minorHAnsi"/>
          <w:b/>
          <w:bCs/>
          <w:caps w:val="0"/>
        </w:rPr>
        <w:br/>
      </w:r>
      <w:r w:rsidR="007700E0" w:rsidRPr="003B7CFD">
        <w:rPr>
          <w:rFonts w:asciiTheme="minorHAnsi" w:hAnsiTheme="minorHAnsi"/>
          <w:b/>
          <w:bCs/>
          <w:caps w:val="0"/>
        </w:rPr>
        <w:t>Informations pratiques concernant la réunion</w:t>
      </w:r>
    </w:p>
    <w:p w14:paraId="4D729484" w14:textId="77777777" w:rsidR="00815A6F" w:rsidRPr="003B7CFD" w:rsidRDefault="00815A6F" w:rsidP="00815A6F">
      <w:pPr>
        <w:keepNext/>
        <w:keepLines/>
        <w:spacing w:before="240" w:after="280"/>
        <w:jc w:val="center"/>
        <w:rPr>
          <w:rFonts w:asciiTheme="minorHAnsi" w:hAnsiTheme="minorHAnsi"/>
          <w:b/>
          <w:sz w:val="28"/>
          <w:szCs w:val="22"/>
        </w:rPr>
      </w:pPr>
      <w:bookmarkStart w:id="1" w:name="Duties"/>
      <w:bookmarkEnd w:id="1"/>
      <w:r w:rsidRPr="003B7CFD">
        <w:rPr>
          <w:rFonts w:asciiTheme="minorHAnsi" w:hAnsiTheme="minorHAnsi"/>
          <w:b/>
          <w:bCs/>
          <w:szCs w:val="24"/>
        </w:rPr>
        <w:t>MÉTHODES DE TRAVAIL ET INSTALLATIONS</w:t>
      </w:r>
    </w:p>
    <w:p w14:paraId="75038FA6" w14:textId="215C8E49" w:rsidR="007700E0" w:rsidRPr="003B7CFD" w:rsidRDefault="007700E0" w:rsidP="00C31B54">
      <w:pPr>
        <w:pStyle w:val="Normalaftertitle"/>
        <w:rPr>
          <w:rFonts w:cstheme="majorBidi"/>
        </w:rPr>
      </w:pPr>
      <w:r w:rsidRPr="00C31B54">
        <w:rPr>
          <w:b/>
          <w:bCs/>
        </w:rPr>
        <w:t xml:space="preserve">SOUMISSION DES DOCUMENTS ET </w:t>
      </w:r>
      <w:proofErr w:type="gramStart"/>
      <w:r w:rsidRPr="00C31B54">
        <w:rPr>
          <w:b/>
          <w:bCs/>
        </w:rPr>
        <w:t>ACCÈS</w:t>
      </w:r>
      <w:r w:rsidRPr="00C31B54">
        <w:t>:</w:t>
      </w:r>
      <w:proofErr w:type="gramEnd"/>
      <w:r w:rsidR="00F61A06" w:rsidRPr="00C31B54">
        <w:t xml:space="preserve"> </w:t>
      </w:r>
      <w:r w:rsidR="001632C1" w:rsidRPr="00C31B54">
        <w:t>les contributions et les projets de document temporaire (TD) des Membres doivent être soumis par courrier</w:t>
      </w:r>
      <w:r w:rsidR="001632C1" w:rsidRPr="001632C1">
        <w:rPr>
          <w:rFonts w:eastAsia="SimSun"/>
          <w:lang w:eastAsia="zh-CN"/>
        </w:rPr>
        <w:t xml:space="preserve"> électronique à l'adresse </w:t>
      </w:r>
      <w:hyperlink r:id="rId19" w:history="1">
        <w:r w:rsidR="001632C1" w:rsidRPr="002E0469">
          <w:rPr>
            <w:rStyle w:val="Hyperlink"/>
          </w:rPr>
          <w:t>tsbsg15@itu.int</w:t>
        </w:r>
      </w:hyperlink>
      <w:r w:rsidR="001632C1" w:rsidRPr="001632C1">
        <w:t xml:space="preserve"> </w:t>
      </w:r>
      <w:r w:rsidR="001632C1" w:rsidRPr="001632C1">
        <w:rPr>
          <w:rFonts w:eastAsia="SimSun"/>
          <w:lang w:eastAsia="zh-CN"/>
        </w:rPr>
        <w:t xml:space="preserve">en utilisant le </w:t>
      </w:r>
      <w:hyperlink r:id="rId20" w:history="1">
        <w:r w:rsidR="001632C1" w:rsidRPr="002E0469">
          <w:rPr>
            <w:rStyle w:val="Hyperlink"/>
          </w:rPr>
          <w:t>gabarit approprié</w:t>
        </w:r>
      </w:hyperlink>
      <w:r w:rsidR="001632C1" w:rsidRPr="001632C1">
        <w:rPr>
          <w:rFonts w:eastAsia="SimSun"/>
          <w:lang w:eastAsia="zh-CN"/>
        </w:rPr>
        <w:t xml:space="preserve">. Les documents de réunion sont accessibles depuis la page d'accueil de la commission d'études, et l'accès est réservé aux Membres de l'UIT-T disposant d'un </w:t>
      </w:r>
      <w:hyperlink r:id="rId21" w:anchor="/fr" w:history="1">
        <w:r w:rsidR="001632C1" w:rsidRPr="002E0469">
          <w:rPr>
            <w:rStyle w:val="Hyperlink"/>
          </w:rPr>
          <w:t>compte utilisateur UIT</w:t>
        </w:r>
      </w:hyperlink>
      <w:r w:rsidR="001632C1" w:rsidRPr="001632C1">
        <w:rPr>
          <w:rFonts w:eastAsia="SimSun"/>
          <w:lang w:eastAsia="zh-CN"/>
        </w:rPr>
        <w:t xml:space="preserve"> avec accès TIES</w:t>
      </w:r>
      <w:r w:rsidRPr="003B7CFD">
        <w:rPr>
          <w:rFonts w:eastAsia="SimSun"/>
          <w:szCs w:val="22"/>
        </w:rPr>
        <w:t>.</w:t>
      </w:r>
    </w:p>
    <w:p w14:paraId="24AACC51" w14:textId="7D3DF6F6" w:rsidR="007700E0" w:rsidRPr="003B7CFD" w:rsidRDefault="007700E0" w:rsidP="00C31B54">
      <w:pPr>
        <w:rPr>
          <w:rFonts w:eastAsia="SimSun"/>
          <w:b/>
          <w:bCs/>
          <w:szCs w:val="22"/>
        </w:rPr>
      </w:pPr>
      <w:r w:rsidRPr="00C31B54">
        <w:rPr>
          <w:b/>
          <w:bCs/>
        </w:rPr>
        <w:t xml:space="preserve">LANGUE DE </w:t>
      </w:r>
      <w:proofErr w:type="gramStart"/>
      <w:r w:rsidRPr="00C31B54">
        <w:rPr>
          <w:b/>
          <w:bCs/>
        </w:rPr>
        <w:t>TRAVAIL</w:t>
      </w:r>
      <w:r w:rsidRPr="00C31B54">
        <w:t>:</w:t>
      </w:r>
      <w:proofErr w:type="gramEnd"/>
      <w:r w:rsidRPr="00C31B54">
        <w:t xml:space="preserve"> </w:t>
      </w:r>
      <w:r w:rsidR="001632C1" w:rsidRPr="002E0469">
        <w:t>la réunion se déroulera intégralement et uniquement en anglais</w:t>
      </w:r>
      <w:r w:rsidRPr="003B7CFD">
        <w:rPr>
          <w:rFonts w:eastAsia="SimSun"/>
          <w:szCs w:val="22"/>
        </w:rPr>
        <w:t>.</w:t>
      </w:r>
    </w:p>
    <w:p w14:paraId="476D0063" w14:textId="6483C30F" w:rsidR="007700E0" w:rsidRPr="003B7CFD" w:rsidRDefault="007700E0" w:rsidP="007700E0">
      <w:pPr>
        <w:rPr>
          <w:szCs w:val="22"/>
        </w:rPr>
      </w:pPr>
      <w:bookmarkStart w:id="2" w:name="_Hlk184045647"/>
      <w:r w:rsidRPr="00C31B54">
        <w:rPr>
          <w:b/>
          <w:bCs/>
        </w:rPr>
        <w:t xml:space="preserve">PARTICIPATION À </w:t>
      </w:r>
      <w:proofErr w:type="gramStart"/>
      <w:r w:rsidRPr="00C31B54">
        <w:rPr>
          <w:b/>
          <w:bCs/>
        </w:rPr>
        <w:t>DISTANCE</w:t>
      </w:r>
      <w:r w:rsidRPr="00C31B54">
        <w:t>:</w:t>
      </w:r>
      <w:proofErr w:type="gramEnd"/>
      <w:r w:rsidRPr="00C31B54">
        <w:t xml:space="preserve"> l</w:t>
      </w:r>
      <w:r w:rsidR="00EF6BDF" w:rsidRPr="00C31B54">
        <w:t>'</w:t>
      </w:r>
      <w:r w:rsidRPr="00C31B54">
        <w:t>outil</w:t>
      </w:r>
      <w:r w:rsidRPr="003B7CFD">
        <w:rPr>
          <w:szCs w:val="22"/>
        </w:rPr>
        <w:t xml:space="preserve"> </w:t>
      </w:r>
      <w:hyperlink r:id="rId22">
        <w:r w:rsidRPr="003B7CFD">
          <w:rPr>
            <w:rStyle w:val="Hyperlink"/>
            <w:szCs w:val="22"/>
          </w:rPr>
          <w:t>MyMeetings</w:t>
        </w:r>
      </w:hyperlink>
      <w:r w:rsidRPr="003B7CFD">
        <w:rPr>
          <w:szCs w:val="22"/>
        </w:rPr>
        <w:t xml:space="preserve"> sera </w:t>
      </w:r>
      <w:r w:rsidR="0007239B" w:rsidRPr="0007239B">
        <w:rPr>
          <w:szCs w:val="22"/>
        </w:rPr>
        <w:t xml:space="preserve">utilisé pour assurer la participation à distance à cette réunion. Les délégués doivent s'inscrire pour participer à la réunion, et s'identifier et indiquer l'entité qu'ils représentent au moment de prendre la parole. Les participants devraient prendre note du fait que la </w:t>
      </w:r>
      <w:r w:rsidR="0007239B" w:rsidRPr="00C31B54">
        <w:t>réunion ne sera pas retardée ou interrompue parce qu'un participant à distance ne parvient pas à se connecter, à écouter les autres participants ou à se faire entendre, selon l'appréciation du Président. Si les propos d'un participant à distance sont difficilement audibles en raison de la qualité du son jugée insuffisante, le Président</w:t>
      </w:r>
      <w:r w:rsidR="0007239B" w:rsidRPr="0007239B">
        <w:rPr>
          <w:szCs w:val="22"/>
        </w:rPr>
        <w:t xml:space="preserve"> pourra interrompre ce participant et renoncer à lui donner la parole tant qu'il n'aura pas été indiqué que le problème a été résolu. L'outil de discussion à disposition fait partie intégrante de la réunion. L'utilisation de l'outil de discussion est encouragée pour faciliter la gestion efficace du temps au cours des séances, si le président le juge bon</w:t>
      </w:r>
      <w:r w:rsidRPr="003B7CFD">
        <w:rPr>
          <w:szCs w:val="22"/>
        </w:rPr>
        <w:t>.</w:t>
      </w:r>
      <w:hyperlink r:id="rId23"/>
      <w:bookmarkEnd w:id="2"/>
    </w:p>
    <w:p w14:paraId="3BB4C250" w14:textId="7C820398" w:rsidR="007700E0" w:rsidRPr="003B7CFD" w:rsidRDefault="007700E0" w:rsidP="00F61A06">
      <w:pPr>
        <w:tabs>
          <w:tab w:val="clear" w:pos="794"/>
          <w:tab w:val="clear" w:pos="1191"/>
          <w:tab w:val="clear" w:pos="1588"/>
          <w:tab w:val="clear" w:pos="1985"/>
        </w:tabs>
        <w:spacing w:before="240" w:after="200"/>
        <w:ind w:right="91"/>
        <w:jc w:val="center"/>
        <w:rPr>
          <w:b/>
          <w:bCs/>
          <w:szCs w:val="22"/>
        </w:rPr>
      </w:pPr>
      <w:r w:rsidRPr="003B7CFD">
        <w:rPr>
          <w:b/>
          <w:bCs/>
          <w:szCs w:val="22"/>
        </w:rPr>
        <w:t>INSCRIPTION</w:t>
      </w:r>
    </w:p>
    <w:p w14:paraId="208F4391" w14:textId="0C8A92E9" w:rsidR="007700E0" w:rsidRPr="003B7CFD" w:rsidRDefault="007700E0" w:rsidP="007700E0">
      <w:pPr>
        <w:rPr>
          <w:szCs w:val="22"/>
        </w:rPr>
      </w:pPr>
      <w:r w:rsidRPr="00C31B54">
        <w:rPr>
          <w:b/>
          <w:bCs/>
        </w:rPr>
        <w:t xml:space="preserve">INSCRIPTION </w:t>
      </w:r>
      <w:proofErr w:type="gramStart"/>
      <w:r w:rsidRPr="00C31B54">
        <w:rPr>
          <w:b/>
          <w:bCs/>
        </w:rPr>
        <w:t>PRÉALABLE</w:t>
      </w:r>
      <w:r w:rsidRPr="00C31B54">
        <w:t>:</w:t>
      </w:r>
      <w:proofErr w:type="gramEnd"/>
      <w:r w:rsidRPr="00C31B54">
        <w:t xml:space="preserve"> </w:t>
      </w:r>
      <w:r w:rsidR="0007239B" w:rsidRPr="002E0469">
        <w:t xml:space="preserve">l'inscription préalable est obligatoire et doit se faire en ligne depuis la page d'accueil de la commission d'études </w:t>
      </w:r>
      <w:r w:rsidR="0007239B" w:rsidRPr="002E0469">
        <w:rPr>
          <w:b/>
          <w:bCs/>
        </w:rPr>
        <w:t>au moins un mois avant le début de la réunion</w:t>
      </w:r>
      <w:r w:rsidR="0007239B" w:rsidRPr="002E0469">
        <w:t xml:space="preserve">. Dans le cadre du système d'inscription de l'UIT-T, le coordonnateur responsable doit approuver les demandes d'inscription. Toutefois, ce point peut être modifié en vue de permettre l'approbation automatique de ces demandes comme indiqué dans la </w:t>
      </w:r>
      <w:r w:rsidR="0007239B" w:rsidRPr="00710D6E">
        <w:t xml:space="preserve">Circulaire </w:t>
      </w:r>
      <w:hyperlink r:id="rId24" w:history="1">
        <w:r w:rsidR="0007239B" w:rsidRPr="00710D6E">
          <w:rPr>
            <w:rStyle w:val="Hyperlink"/>
          </w:rPr>
          <w:t>TSB 1</w:t>
        </w:r>
      </w:hyperlink>
      <w:r w:rsidR="0007239B" w:rsidRPr="002E0469">
        <w:t>. Certaines options du formulaire d'inscription ne s'appliquent qu'aux États Membres, notamment en ce qui concerne les fonctions, les demandes de services d'interprétation et les demandes de bourse. Les membres sont invités à inclure des femmes dans leurs délégations chaque fois que cela est possible</w:t>
      </w:r>
      <w:r w:rsidRPr="003B7CFD">
        <w:rPr>
          <w:szCs w:val="22"/>
        </w:rPr>
        <w:t>.</w:t>
      </w:r>
      <w:bookmarkStart w:id="3" w:name="_Hlk204524068"/>
      <w:r w:rsidRPr="003B7CFD">
        <w:fldChar w:fldCharType="begin"/>
      </w:r>
      <w:r w:rsidRPr="003B7CFD">
        <w:instrText xml:space="preserve"> HYPERLINK "https://www.itu.int/md/T25-TSB-CIR-0001" </w:instrText>
      </w:r>
      <w:r w:rsidRPr="003B7CFD">
        <w:fldChar w:fldCharType="separate"/>
      </w:r>
      <w:r w:rsidRPr="003B7CFD">
        <w:fldChar w:fldCharType="end"/>
      </w:r>
      <w:bookmarkEnd w:id="3"/>
    </w:p>
    <w:p w14:paraId="30332057" w14:textId="3D84BD13" w:rsidR="00815A6F" w:rsidRPr="003B7CFD" w:rsidRDefault="00815A6F" w:rsidP="007700E0">
      <w:pPr>
        <w:tabs>
          <w:tab w:val="clear" w:pos="794"/>
          <w:tab w:val="clear" w:pos="1191"/>
          <w:tab w:val="clear" w:pos="1588"/>
          <w:tab w:val="clear" w:pos="1985"/>
        </w:tabs>
        <w:overflowPunct/>
        <w:autoSpaceDE/>
        <w:autoSpaceDN/>
        <w:adjustRightInd/>
        <w:spacing w:before="0"/>
        <w:textAlignment w:val="auto"/>
        <w:rPr>
          <w:rFonts w:asciiTheme="minorHAnsi" w:hAnsiTheme="minorHAnsi"/>
          <w:b/>
          <w:bCs/>
        </w:rPr>
      </w:pPr>
      <w:r w:rsidRPr="003B7CFD">
        <w:rPr>
          <w:rFonts w:asciiTheme="minorHAnsi" w:hAnsiTheme="minorHAnsi"/>
          <w:b/>
          <w:bCs/>
        </w:rPr>
        <w:br w:type="page"/>
      </w:r>
    </w:p>
    <w:p w14:paraId="26848D60" w14:textId="19321DD6" w:rsidR="007700E0" w:rsidRPr="003B7CFD" w:rsidRDefault="005C4197" w:rsidP="004B455E">
      <w:pPr>
        <w:pStyle w:val="AnnexNo"/>
        <w:rPr>
          <w:b/>
          <w:bCs/>
          <w:caps w:val="0"/>
        </w:rPr>
      </w:pPr>
      <w:r w:rsidRPr="003B7CFD">
        <w:rPr>
          <w:rFonts w:asciiTheme="minorHAnsi" w:hAnsiTheme="minorHAnsi"/>
          <w:b/>
          <w:bCs/>
          <w:caps w:val="0"/>
        </w:rPr>
        <w:lastRenderedPageBreak/>
        <w:t xml:space="preserve">ANNEXE </w:t>
      </w:r>
      <w:r w:rsidR="00815A6F" w:rsidRPr="003B7CFD">
        <w:rPr>
          <w:rFonts w:asciiTheme="minorHAnsi" w:hAnsiTheme="minorHAnsi"/>
          <w:b/>
          <w:bCs/>
        </w:rPr>
        <w:t>B</w:t>
      </w:r>
      <w:r w:rsidRPr="003B7CFD">
        <w:rPr>
          <w:rFonts w:asciiTheme="minorHAnsi" w:hAnsiTheme="minorHAnsi"/>
          <w:b/>
          <w:bCs/>
        </w:rPr>
        <w:br/>
      </w:r>
      <w:r w:rsidR="0007239B">
        <w:rPr>
          <w:b/>
          <w:bCs/>
          <w:caps w:val="0"/>
        </w:rPr>
        <w:t>Projet d'ordre du jour</w:t>
      </w:r>
    </w:p>
    <w:p w14:paraId="521B4B76" w14:textId="5A57C6AB" w:rsidR="007700E0" w:rsidRPr="003B7CFD" w:rsidRDefault="004B455E" w:rsidP="004B455E">
      <w:pPr>
        <w:pStyle w:val="enumlev1"/>
        <w:spacing w:before="240"/>
      </w:pPr>
      <w:bookmarkStart w:id="4" w:name="lt_pId115"/>
      <w:r w:rsidRPr="003B7CFD">
        <w:t>1</w:t>
      </w:r>
      <w:r w:rsidRPr="003B7CFD">
        <w:tab/>
      </w:r>
      <w:r w:rsidR="007700E0" w:rsidRPr="003B7CFD">
        <w:t>Ouverture de la réunion</w:t>
      </w:r>
    </w:p>
    <w:p w14:paraId="7C2ACFDF" w14:textId="42A7D3BC" w:rsidR="007700E0" w:rsidRPr="003B7CFD" w:rsidRDefault="004C5926" w:rsidP="004C5926">
      <w:pPr>
        <w:pStyle w:val="enumlev1"/>
      </w:pPr>
      <w:r w:rsidRPr="003B7CFD">
        <w:t>2</w:t>
      </w:r>
      <w:r w:rsidRPr="003B7CFD">
        <w:tab/>
      </w:r>
      <w:r w:rsidR="0007239B">
        <w:t>Remarques liminaires</w:t>
      </w:r>
    </w:p>
    <w:p w14:paraId="11758E55" w14:textId="0C22F33A" w:rsidR="007700E0" w:rsidRPr="003B7CFD" w:rsidRDefault="004C5926" w:rsidP="004C5926">
      <w:pPr>
        <w:pStyle w:val="enumlev1"/>
      </w:pPr>
      <w:r w:rsidRPr="003B7CFD">
        <w:t>3</w:t>
      </w:r>
      <w:r w:rsidRPr="003B7CFD">
        <w:tab/>
      </w:r>
      <w:r w:rsidR="0007239B">
        <w:t>Adoption de l'ordre du jour</w:t>
      </w:r>
    </w:p>
    <w:p w14:paraId="65E21124" w14:textId="034F70ED" w:rsidR="007700E0" w:rsidRPr="003B7CFD" w:rsidRDefault="004C5926" w:rsidP="004C5926">
      <w:pPr>
        <w:pStyle w:val="enumlev1"/>
      </w:pPr>
      <w:r w:rsidRPr="003B7CFD">
        <w:t>4</w:t>
      </w:r>
      <w:r w:rsidRPr="003B7CFD">
        <w:tab/>
      </w:r>
      <w:r w:rsidR="0007239B">
        <w:t>Mise en œuvre du plan d'action du Groupe SG15-RG-AFR</w:t>
      </w:r>
    </w:p>
    <w:p w14:paraId="3F7D4994" w14:textId="3A539226" w:rsidR="007700E0" w:rsidRPr="003B7CFD" w:rsidRDefault="004C5926" w:rsidP="004C5926">
      <w:pPr>
        <w:pStyle w:val="enumlev1"/>
      </w:pPr>
      <w:r w:rsidRPr="003B7CFD">
        <w:t>5</w:t>
      </w:r>
      <w:r w:rsidRPr="003B7CFD">
        <w:tab/>
      </w:r>
      <w:r w:rsidR="0007239B">
        <w:t>Contributions reçues</w:t>
      </w:r>
    </w:p>
    <w:p w14:paraId="447C9093" w14:textId="71E443F2" w:rsidR="007700E0" w:rsidRPr="003B7CFD" w:rsidRDefault="004C5926" w:rsidP="004C5926">
      <w:pPr>
        <w:pStyle w:val="enumlev1"/>
      </w:pPr>
      <w:r w:rsidRPr="003B7CFD">
        <w:t>6</w:t>
      </w:r>
      <w:r w:rsidRPr="003B7CFD">
        <w:tab/>
      </w:r>
      <w:r w:rsidR="0007239B">
        <w:t>Date de la prochaine réunion du Groupe SG15-RG-AFR</w:t>
      </w:r>
    </w:p>
    <w:p w14:paraId="79C3411F" w14:textId="11BA40CB" w:rsidR="007700E0" w:rsidRPr="003B7CFD" w:rsidRDefault="004C5926" w:rsidP="004C5926">
      <w:pPr>
        <w:pStyle w:val="enumlev1"/>
      </w:pPr>
      <w:r w:rsidRPr="003B7CFD">
        <w:t>7</w:t>
      </w:r>
      <w:r w:rsidRPr="003B7CFD">
        <w:tab/>
      </w:r>
      <w:r w:rsidR="0007239B">
        <w:t>Divers</w:t>
      </w:r>
    </w:p>
    <w:p w14:paraId="52A64DC7" w14:textId="60B99FCF" w:rsidR="007700E0" w:rsidRPr="003B7CFD" w:rsidRDefault="004C5926" w:rsidP="004C5926">
      <w:pPr>
        <w:pStyle w:val="enumlev1"/>
      </w:pPr>
      <w:r w:rsidRPr="003B7CFD">
        <w:t>8</w:t>
      </w:r>
      <w:r w:rsidRPr="003B7CFD">
        <w:tab/>
      </w:r>
      <w:r w:rsidR="0007239B">
        <w:t>Clôture de la réunion</w:t>
      </w:r>
    </w:p>
    <w:bookmarkEnd w:id="4"/>
    <w:p w14:paraId="6B49465E" w14:textId="77777777" w:rsidR="004C5926" w:rsidRPr="003B7CFD" w:rsidRDefault="004C5926">
      <w:pPr>
        <w:jc w:val="center"/>
      </w:pPr>
      <w:r w:rsidRPr="003B7CFD">
        <w:t>______________</w:t>
      </w:r>
    </w:p>
    <w:sectPr w:rsidR="004C5926" w:rsidRPr="003B7CFD" w:rsidSect="004B455E">
      <w:headerReference w:type="even" r:id="rId25"/>
      <w:headerReference w:type="default" r:id="rId26"/>
      <w:footerReference w:type="even" r:id="rId27"/>
      <w:footerReference w:type="first" r:id="rId28"/>
      <w:type w:val="oddPage"/>
      <w:pgSz w:w="11907" w:h="16840"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9EAA2" w14:textId="77777777" w:rsidR="00802470" w:rsidRDefault="00802470">
      <w:r>
        <w:separator/>
      </w:r>
    </w:p>
  </w:endnote>
  <w:endnote w:type="continuationSeparator" w:id="0">
    <w:p w14:paraId="35C98B78" w14:textId="77777777" w:rsidR="00802470" w:rsidRDefault="00802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D4FC1" w14:textId="565AB0E7" w:rsidR="00C64E19" w:rsidRPr="00F71ACC" w:rsidRDefault="00815A6F" w:rsidP="00F71ACC">
    <w:pPr>
      <w:pStyle w:val="Footer"/>
      <w:rPr>
        <w:lang w:val="en-US"/>
      </w:rPr>
    </w:pPr>
    <w:r w:rsidRPr="00CF60E8">
      <w:rPr>
        <w:rStyle w:val="Hyperlink"/>
        <w:rFonts w:cs="Calibri"/>
        <w:caps w:val="0"/>
        <w:color w:val="auto"/>
        <w:szCs w:val="18"/>
        <w:u w:val="none"/>
        <w:lang w:val="fr-CH"/>
      </w:rPr>
      <w:fldChar w:fldCharType="begin"/>
    </w:r>
    <w:r w:rsidRPr="00F71ACC">
      <w:rPr>
        <w:rStyle w:val="Hyperlink"/>
        <w:rFonts w:cs="Calibri"/>
        <w:caps w:val="0"/>
        <w:color w:val="auto"/>
        <w:szCs w:val="18"/>
        <w:u w:val="none"/>
        <w:lang w:val="en-US"/>
      </w:rPr>
      <w:instrText xml:space="preserve"> FILENAME \p  \* MERGEFORMAT </w:instrText>
    </w:r>
    <w:r w:rsidRPr="00CF60E8">
      <w:rPr>
        <w:rStyle w:val="Hyperlink"/>
        <w:rFonts w:cs="Calibri"/>
        <w:caps w:val="0"/>
        <w:color w:val="auto"/>
        <w:szCs w:val="18"/>
        <w:u w:val="none"/>
        <w:lang w:val="fr-CH"/>
      </w:rPr>
      <w:fldChar w:fldCharType="separate"/>
    </w:r>
    <w:r w:rsidR="008245A7" w:rsidRPr="008245A7">
      <w:rPr>
        <w:rStyle w:val="Hyperlink"/>
        <w:rFonts w:cs="Calibri"/>
        <w:caps w:val="0"/>
        <w:noProof/>
        <w:color w:val="auto"/>
        <w:sz w:val="16"/>
        <w:szCs w:val="18"/>
        <w:u w:val="none"/>
        <w:lang w:val="en-US"/>
      </w:rPr>
      <w:t>P</w:t>
    </w:r>
    <w:r w:rsidR="008245A7">
      <w:rPr>
        <w:rStyle w:val="Hyperlink"/>
        <w:rFonts w:cs="Calibri"/>
        <w:caps w:val="0"/>
        <w:noProof/>
        <w:color w:val="auto"/>
        <w:szCs w:val="18"/>
        <w:u w:val="none"/>
        <w:lang w:val="en-US"/>
      </w:rPr>
      <w:t>:\FRA\gDoc\TSB\Lettre collective\2603054F.docx</w:t>
    </w:r>
    <w:r w:rsidRPr="00CF60E8">
      <w:rPr>
        <w:rStyle w:val="Hyperlink"/>
        <w:rFonts w:cs="Calibri"/>
        <w:caps w:val="0"/>
        <w:noProof/>
        <w:color w:val="auto"/>
        <w:szCs w:val="18"/>
        <w:u w:val="none"/>
        <w:lang w:val="fr-CH"/>
      </w:rPr>
      <w:fldChar w:fldCharType="end"/>
    </w:r>
    <w:r w:rsidRPr="00F71ACC">
      <w:rPr>
        <w:rStyle w:val="Hyperlink"/>
        <w:rFonts w:cs="Calibri"/>
        <w:caps w:val="0"/>
        <w:noProof/>
        <w:color w:val="auto"/>
        <w:sz w:val="16"/>
        <w:szCs w:val="18"/>
        <w:u w:val="none"/>
        <w:lang w:val="en-US"/>
      </w:rPr>
      <w:t xml:space="preserve"> (</w:t>
    </w:r>
    <w:r w:rsidR="00F71ACC">
      <w:rPr>
        <w:rStyle w:val="Hyperlink"/>
        <w:rFonts w:cs="Calibri"/>
        <w:caps w:val="0"/>
        <w:noProof/>
        <w:color w:val="auto"/>
        <w:sz w:val="16"/>
        <w:szCs w:val="18"/>
        <w:u w:val="none"/>
        <w:lang w:val="en-US"/>
      </w:rPr>
      <w:t>...</w:t>
    </w:r>
    <w:r w:rsidRPr="00F71ACC">
      <w:rPr>
        <w:rStyle w:val="Hyperlink"/>
        <w:rFonts w:cs="Calibri"/>
        <w:caps w:val="0"/>
        <w:noProof/>
        <w:color w:val="auto"/>
        <w:sz w:val="16"/>
        <w:szCs w:val="18"/>
        <w:u w:val="none"/>
        <w:lang w:val="en-U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9D6A" w14:textId="1420DED8" w:rsidR="005E2729" w:rsidRPr="00490458" w:rsidRDefault="006162E7" w:rsidP="006162E7">
    <w:pPr>
      <w:pStyle w:val="Footer"/>
      <w:jc w:val="center"/>
      <w:rPr>
        <w:color w:val="0070C0"/>
      </w:rPr>
    </w:pPr>
    <w:r w:rsidRPr="00490458">
      <w:rPr>
        <w:caps w:val="0"/>
        <w:color w:val="0070C0"/>
        <w:szCs w:val="18"/>
        <w:lang w:val="fr-CH"/>
      </w:rPr>
      <w:t>Union internationale des télécommunications • Place des Nations • CH</w:t>
    </w:r>
    <w:r w:rsidRPr="00490458">
      <w:rPr>
        <w:caps w:val="0"/>
        <w:color w:val="0070C0"/>
        <w:szCs w:val="18"/>
        <w:lang w:val="fr-CH"/>
      </w:rPr>
      <w:noBreakHyphen/>
      <w:t xml:space="preserve">1211 Genève 20 • Suisse </w:t>
    </w:r>
    <w:r w:rsidRPr="00490458">
      <w:rPr>
        <w:caps w:val="0"/>
        <w:color w:val="0070C0"/>
        <w:szCs w:val="18"/>
        <w:lang w:val="fr-CH"/>
      </w:rPr>
      <w:br/>
    </w:r>
    <w:proofErr w:type="gramStart"/>
    <w:r w:rsidRPr="00490458">
      <w:rPr>
        <w:caps w:val="0"/>
        <w:color w:val="0070C0"/>
        <w:szCs w:val="18"/>
        <w:lang w:val="fr-CH"/>
      </w:rPr>
      <w:t>Tél.:</w:t>
    </w:r>
    <w:proofErr w:type="gramEnd"/>
    <w:r w:rsidRPr="00490458">
      <w:rPr>
        <w:caps w:val="0"/>
        <w:color w:val="0070C0"/>
        <w:szCs w:val="18"/>
        <w:lang w:val="fr-CH"/>
      </w:rPr>
      <w:t xml:space="preserve"> +41 22 730 5111 • </w:t>
    </w:r>
    <w:proofErr w:type="gramStart"/>
    <w:r w:rsidR="008741F1">
      <w:rPr>
        <w:caps w:val="0"/>
        <w:color w:val="0070C0"/>
        <w:szCs w:val="18"/>
        <w:lang w:val="fr-CH"/>
      </w:rPr>
      <w:t>Télécopie</w:t>
    </w:r>
    <w:r w:rsidRPr="00490458">
      <w:rPr>
        <w:caps w:val="0"/>
        <w:color w:val="0070C0"/>
        <w:szCs w:val="18"/>
        <w:lang w:val="fr-CH"/>
      </w:rPr>
      <w:t>:</w:t>
    </w:r>
    <w:proofErr w:type="gramEnd"/>
    <w:r w:rsidRPr="00490458">
      <w:rPr>
        <w:caps w:val="0"/>
        <w:color w:val="0070C0"/>
        <w:szCs w:val="18"/>
        <w:lang w:val="fr-CH"/>
      </w:rPr>
      <w:t xml:space="preserve"> +41 22 733 7256 • </w:t>
    </w:r>
    <w:proofErr w:type="gramStart"/>
    <w:r w:rsidRPr="00490458">
      <w:rPr>
        <w:caps w:val="0"/>
        <w:color w:val="0070C0"/>
        <w:szCs w:val="18"/>
        <w:lang w:val="fr-CH"/>
      </w:rPr>
      <w:t>Courriel:</w:t>
    </w:r>
    <w:proofErr w:type="gramEnd"/>
    <w:r w:rsidRPr="00490458">
      <w:rPr>
        <w:caps w:val="0"/>
        <w:color w:val="0070C0"/>
        <w:szCs w:val="18"/>
        <w:lang w:val="fr-CH"/>
      </w:rPr>
      <w:t xml:space="preserve"> </w:t>
    </w:r>
    <w:hyperlink r:id="rId1" w:history="1">
      <w:r w:rsidRPr="00490458">
        <w:rPr>
          <w:caps w:val="0"/>
          <w:color w:val="0070C0"/>
          <w:szCs w:val="18"/>
          <w:u w:val="single"/>
        </w:rPr>
        <w:t>itumail@itu.int</w:t>
      </w:r>
    </w:hyperlink>
    <w:r w:rsidRPr="00490458">
      <w:rPr>
        <w:caps w:val="0"/>
        <w:color w:val="0070C0"/>
        <w:szCs w:val="18"/>
        <w:lang w:val="fr-CH"/>
      </w:rPr>
      <w:t xml:space="preserve"> • </w:t>
    </w:r>
    <w:hyperlink r:id="rId2" w:history="1">
      <w:r w:rsidRPr="00490458">
        <w:rPr>
          <w:caps w:val="0"/>
          <w:color w:val="0070C0"/>
          <w:szCs w:val="18"/>
          <w:u w:val="single"/>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52D31" w14:textId="77777777" w:rsidR="00802470" w:rsidRDefault="00802470">
      <w:r>
        <w:t>____________________</w:t>
      </w:r>
    </w:p>
  </w:footnote>
  <w:footnote w:type="continuationSeparator" w:id="0">
    <w:p w14:paraId="59C4DE36" w14:textId="77777777" w:rsidR="00802470" w:rsidRDefault="00802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0"/>
      </w:rPr>
      <w:id w:val="166013"/>
      <w:docPartObj>
        <w:docPartGallery w:val="Page Numbers (Top of Page)"/>
        <w:docPartUnique/>
      </w:docPartObj>
    </w:sdtPr>
    <w:sdtEndPr>
      <w:rPr>
        <w:noProof/>
      </w:rPr>
    </w:sdtEndPr>
    <w:sdtContent>
      <w:p w14:paraId="6365B469" w14:textId="77777777" w:rsidR="00815A6F" w:rsidRPr="00B44CA3" w:rsidRDefault="00815A6F" w:rsidP="00815A6F">
        <w:pPr>
          <w:pStyle w:val="Header"/>
          <w:rPr>
            <w:rFonts w:asciiTheme="minorHAnsi" w:hAnsiTheme="minorHAnsi"/>
            <w:sz w:val="20"/>
          </w:rPr>
        </w:pPr>
        <w:r w:rsidRPr="00B44CA3">
          <w:rPr>
            <w:rFonts w:asciiTheme="minorHAnsi" w:hAnsiTheme="minorHAnsi"/>
            <w:sz w:val="20"/>
          </w:rPr>
          <w:t xml:space="preserve">- </w:t>
        </w:r>
        <w:r w:rsidRPr="00B44CA3">
          <w:rPr>
            <w:rFonts w:asciiTheme="minorHAnsi" w:hAnsiTheme="minorHAnsi"/>
            <w:sz w:val="20"/>
          </w:rPr>
          <w:fldChar w:fldCharType="begin"/>
        </w:r>
        <w:r w:rsidRPr="00B44CA3">
          <w:rPr>
            <w:rFonts w:asciiTheme="minorHAnsi" w:hAnsiTheme="minorHAnsi"/>
            <w:sz w:val="20"/>
          </w:rPr>
          <w:instrText xml:space="preserve"> PAGE   \* MERGEFORMAT </w:instrText>
        </w:r>
        <w:r w:rsidRPr="00B44CA3">
          <w:rPr>
            <w:rFonts w:asciiTheme="minorHAnsi" w:hAnsiTheme="minorHAnsi"/>
            <w:sz w:val="20"/>
          </w:rPr>
          <w:fldChar w:fldCharType="separate"/>
        </w:r>
        <w:r w:rsidR="006162E7">
          <w:rPr>
            <w:rFonts w:asciiTheme="minorHAnsi" w:hAnsiTheme="minorHAnsi"/>
            <w:noProof/>
            <w:sz w:val="20"/>
          </w:rPr>
          <w:t>4</w:t>
        </w:r>
        <w:r w:rsidRPr="00B44CA3">
          <w:rPr>
            <w:rFonts w:asciiTheme="minorHAnsi" w:hAnsiTheme="minorHAnsi"/>
            <w:noProof/>
            <w:sz w:val="20"/>
          </w:rPr>
          <w:fldChar w:fldCharType="end"/>
        </w:r>
        <w:r w:rsidRPr="00B44CA3">
          <w:rPr>
            <w:rFonts w:asciiTheme="minorHAnsi" w:hAnsiTheme="minorHAnsi"/>
            <w:noProof/>
            <w:sz w:val="20"/>
          </w:rPr>
          <w:t xml:space="preserve"> -</w:t>
        </w:r>
      </w:p>
    </w:sdtContent>
  </w:sdt>
  <w:p w14:paraId="4FC7049F" w14:textId="77777777" w:rsidR="00C64E19" w:rsidRPr="00815A6F" w:rsidRDefault="00815A6F" w:rsidP="00815A6F">
    <w:pPr>
      <w:pStyle w:val="Header"/>
      <w:spacing w:after="240"/>
      <w:rPr>
        <w:rFonts w:asciiTheme="minorHAnsi" w:hAnsiTheme="minorHAnsi"/>
        <w:sz w:val="20"/>
      </w:rPr>
    </w:pPr>
    <w:r>
      <w:rPr>
        <w:rFonts w:asciiTheme="minorHAnsi" w:hAnsiTheme="minorHAnsi"/>
        <w:sz w:val="20"/>
      </w:rPr>
      <w:t>Lettre collective 2/17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25645089"/>
      <w:docPartObj>
        <w:docPartGallery w:val="Page Numbers (Top of Page)"/>
        <w:docPartUnique/>
      </w:docPartObj>
    </w:sdtPr>
    <w:sdtEndPr>
      <w:rPr>
        <w:noProof/>
      </w:rPr>
    </w:sdtEndPr>
    <w:sdtContent>
      <w:p w14:paraId="79B09C34" w14:textId="77777777" w:rsidR="00815A6F" w:rsidRPr="00815A6F" w:rsidRDefault="00C64E19" w:rsidP="00C358D5">
        <w:pPr>
          <w:pStyle w:val="Header"/>
          <w:rPr>
            <w:rFonts w:asciiTheme="minorHAnsi" w:hAnsiTheme="minorHAnsi"/>
            <w:sz w:val="20"/>
          </w:rPr>
        </w:pPr>
        <w:r w:rsidRPr="00815A6F">
          <w:rPr>
            <w:rFonts w:asciiTheme="minorHAnsi" w:hAnsiTheme="minorHAnsi"/>
            <w:sz w:val="20"/>
          </w:rPr>
          <w:t xml:space="preserve">- </w:t>
        </w:r>
        <w:r w:rsidRPr="00815A6F">
          <w:rPr>
            <w:rFonts w:asciiTheme="minorHAnsi" w:hAnsiTheme="minorHAnsi"/>
            <w:sz w:val="20"/>
          </w:rPr>
          <w:fldChar w:fldCharType="begin"/>
        </w:r>
        <w:r w:rsidRPr="00815A6F">
          <w:rPr>
            <w:rFonts w:asciiTheme="minorHAnsi" w:hAnsiTheme="minorHAnsi"/>
            <w:sz w:val="20"/>
          </w:rPr>
          <w:instrText xml:space="preserve"> PAGE   \* MERGEFORMAT </w:instrText>
        </w:r>
        <w:r w:rsidRPr="00815A6F">
          <w:rPr>
            <w:rFonts w:asciiTheme="minorHAnsi" w:hAnsiTheme="minorHAnsi"/>
            <w:sz w:val="20"/>
          </w:rPr>
          <w:fldChar w:fldCharType="separate"/>
        </w:r>
        <w:r w:rsidR="006162E7">
          <w:rPr>
            <w:rFonts w:asciiTheme="minorHAnsi" w:hAnsiTheme="minorHAnsi"/>
            <w:noProof/>
            <w:sz w:val="20"/>
          </w:rPr>
          <w:t>7</w:t>
        </w:r>
        <w:r w:rsidRPr="00815A6F">
          <w:rPr>
            <w:rFonts w:asciiTheme="minorHAnsi" w:hAnsiTheme="minorHAnsi"/>
            <w:sz w:val="20"/>
          </w:rPr>
          <w:fldChar w:fldCharType="end"/>
        </w:r>
        <w:r w:rsidRPr="00815A6F">
          <w:rPr>
            <w:rFonts w:asciiTheme="minorHAnsi" w:hAnsiTheme="minorHAnsi"/>
            <w:sz w:val="20"/>
          </w:rPr>
          <w:t xml:space="preserve"> -</w:t>
        </w:r>
      </w:p>
      <w:p w14:paraId="07657A52" w14:textId="0BE80C0B" w:rsidR="00C64E19" w:rsidRPr="003222B0" w:rsidRDefault="00815A6F" w:rsidP="00C358D5">
        <w:pPr>
          <w:pStyle w:val="Header"/>
          <w:rPr>
            <w:noProof/>
            <w:sz w:val="18"/>
            <w:szCs w:val="18"/>
          </w:rPr>
        </w:pPr>
        <w:r>
          <w:rPr>
            <w:rFonts w:asciiTheme="minorHAnsi" w:hAnsiTheme="minorHAnsi"/>
            <w:sz w:val="20"/>
          </w:rPr>
          <w:t xml:space="preserve">Lettre collective </w:t>
        </w:r>
        <w:r w:rsidR="001632C1">
          <w:rPr>
            <w:rFonts w:asciiTheme="minorHAnsi" w:hAnsiTheme="minorHAnsi"/>
            <w:sz w:val="20"/>
          </w:rPr>
          <w:t>TSB 2/SG</w:t>
        </w:r>
        <w:r w:rsidR="007700E0">
          <w:rPr>
            <w:rFonts w:asciiTheme="minorHAnsi" w:hAnsiTheme="minorHAnsi"/>
            <w:sz w:val="20"/>
          </w:rPr>
          <w:t>1</w:t>
        </w:r>
        <w:r w:rsidR="001632C1">
          <w:rPr>
            <w:rFonts w:asciiTheme="minorHAnsi" w:hAnsiTheme="minorHAnsi"/>
            <w:sz w:val="20"/>
          </w:rPr>
          <w:t>5RG-AFR</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3" w15:restartNumberingAfterBreak="0">
    <w:nsid w:val="08EF7CBB"/>
    <w:multiLevelType w:val="hybridMultilevel"/>
    <w:tmpl w:val="E8E4FC5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7" w15:restartNumberingAfterBreak="0">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F139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0AA2B0C"/>
    <w:multiLevelType w:val="hybridMultilevel"/>
    <w:tmpl w:val="5F6896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84075503">
    <w:abstractNumId w:val="5"/>
  </w:num>
  <w:num w:numId="2" w16cid:durableId="164789580">
    <w:abstractNumId w:val="7"/>
  </w:num>
  <w:num w:numId="3" w16cid:durableId="607011038">
    <w:abstractNumId w:val="9"/>
  </w:num>
  <w:num w:numId="4" w16cid:durableId="534855206">
    <w:abstractNumId w:val="4"/>
  </w:num>
  <w:num w:numId="5" w16cid:durableId="697974368">
    <w:abstractNumId w:val="11"/>
  </w:num>
  <w:num w:numId="6" w16cid:durableId="160700017">
    <w:abstractNumId w:val="2"/>
  </w:num>
  <w:num w:numId="7" w16cid:durableId="1799957257">
    <w:abstractNumId w:val="6"/>
  </w:num>
  <w:num w:numId="8" w16cid:durableId="946615106">
    <w:abstractNumId w:val="0"/>
  </w:num>
  <w:num w:numId="9" w16cid:durableId="1785686765">
    <w:abstractNumId w:val="1"/>
  </w:num>
  <w:num w:numId="10" w16cid:durableId="1727803424">
    <w:abstractNumId w:val="10"/>
  </w:num>
  <w:num w:numId="11" w16cid:durableId="13100935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6415342">
    <w:abstractNumId w:val="3"/>
  </w:num>
  <w:num w:numId="13" w16cid:durableId="14810772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37"/>
    <w:rsid w:val="00002622"/>
    <w:rsid w:val="00016DA6"/>
    <w:rsid w:val="0002146C"/>
    <w:rsid w:val="00034C8C"/>
    <w:rsid w:val="00036A40"/>
    <w:rsid w:val="000545BD"/>
    <w:rsid w:val="00062F16"/>
    <w:rsid w:val="000646AE"/>
    <w:rsid w:val="00064F18"/>
    <w:rsid w:val="00064FDA"/>
    <w:rsid w:val="0007239B"/>
    <w:rsid w:val="00072EB7"/>
    <w:rsid w:val="00074CEB"/>
    <w:rsid w:val="00077AA6"/>
    <w:rsid w:val="000814FB"/>
    <w:rsid w:val="000827E1"/>
    <w:rsid w:val="00082F74"/>
    <w:rsid w:val="000877D6"/>
    <w:rsid w:val="000915AF"/>
    <w:rsid w:val="0009512F"/>
    <w:rsid w:val="000C3470"/>
    <w:rsid w:val="000C7D67"/>
    <w:rsid w:val="000D25EB"/>
    <w:rsid w:val="000E4C21"/>
    <w:rsid w:val="000E6752"/>
    <w:rsid w:val="000E6B18"/>
    <w:rsid w:val="000F182D"/>
    <w:rsid w:val="000F2AD5"/>
    <w:rsid w:val="00103A96"/>
    <w:rsid w:val="0010404C"/>
    <w:rsid w:val="001052BD"/>
    <w:rsid w:val="00105666"/>
    <w:rsid w:val="00122BC5"/>
    <w:rsid w:val="001322EE"/>
    <w:rsid w:val="00140D55"/>
    <w:rsid w:val="0015083C"/>
    <w:rsid w:val="00157DEF"/>
    <w:rsid w:val="0016153A"/>
    <w:rsid w:val="001632C1"/>
    <w:rsid w:val="00164614"/>
    <w:rsid w:val="0016601A"/>
    <w:rsid w:val="00167799"/>
    <w:rsid w:val="00181DCF"/>
    <w:rsid w:val="001844DC"/>
    <w:rsid w:val="001851A7"/>
    <w:rsid w:val="0019714A"/>
    <w:rsid w:val="001A6B96"/>
    <w:rsid w:val="001A6F43"/>
    <w:rsid w:val="001B4832"/>
    <w:rsid w:val="001B5570"/>
    <w:rsid w:val="001B7D39"/>
    <w:rsid w:val="001C213A"/>
    <w:rsid w:val="001C7B93"/>
    <w:rsid w:val="001D1A36"/>
    <w:rsid w:val="001D5C4D"/>
    <w:rsid w:val="001E0E1E"/>
    <w:rsid w:val="001E42ED"/>
    <w:rsid w:val="001F2573"/>
    <w:rsid w:val="001F3EB5"/>
    <w:rsid w:val="001F48C4"/>
    <w:rsid w:val="001F7BB9"/>
    <w:rsid w:val="00206009"/>
    <w:rsid w:val="00210637"/>
    <w:rsid w:val="0021396F"/>
    <w:rsid w:val="00234FB5"/>
    <w:rsid w:val="002357E0"/>
    <w:rsid w:val="00250A6B"/>
    <w:rsid w:val="00251CB1"/>
    <w:rsid w:val="002549C5"/>
    <w:rsid w:val="00256028"/>
    <w:rsid w:val="002575C7"/>
    <w:rsid w:val="002747F9"/>
    <w:rsid w:val="0028019C"/>
    <w:rsid w:val="00281F88"/>
    <w:rsid w:val="0029340B"/>
    <w:rsid w:val="00295B1F"/>
    <w:rsid w:val="002A1B14"/>
    <w:rsid w:val="002A3B14"/>
    <w:rsid w:val="002A3CBF"/>
    <w:rsid w:val="002A4DCE"/>
    <w:rsid w:val="002A591E"/>
    <w:rsid w:val="002A7DD3"/>
    <w:rsid w:val="002B17FA"/>
    <w:rsid w:val="002C1D26"/>
    <w:rsid w:val="002C1F30"/>
    <w:rsid w:val="002C24E7"/>
    <w:rsid w:val="002C30AA"/>
    <w:rsid w:val="002C45FC"/>
    <w:rsid w:val="002C6469"/>
    <w:rsid w:val="002C7498"/>
    <w:rsid w:val="002C75C2"/>
    <w:rsid w:val="002D039B"/>
    <w:rsid w:val="002D12D6"/>
    <w:rsid w:val="002D5064"/>
    <w:rsid w:val="002D5664"/>
    <w:rsid w:val="002D7691"/>
    <w:rsid w:val="002E199A"/>
    <w:rsid w:val="002E3CC0"/>
    <w:rsid w:val="002E7782"/>
    <w:rsid w:val="002F31E3"/>
    <w:rsid w:val="002F490B"/>
    <w:rsid w:val="002F77B9"/>
    <w:rsid w:val="003044B7"/>
    <w:rsid w:val="00310985"/>
    <w:rsid w:val="0032158F"/>
    <w:rsid w:val="0032161B"/>
    <w:rsid w:val="003222B0"/>
    <w:rsid w:val="003278F5"/>
    <w:rsid w:val="00333903"/>
    <w:rsid w:val="00333D60"/>
    <w:rsid w:val="00342317"/>
    <w:rsid w:val="00342E5A"/>
    <w:rsid w:val="00344821"/>
    <w:rsid w:val="00347205"/>
    <w:rsid w:val="00351AF1"/>
    <w:rsid w:val="00352942"/>
    <w:rsid w:val="00352E56"/>
    <w:rsid w:val="00355924"/>
    <w:rsid w:val="0036126C"/>
    <w:rsid w:val="003635BA"/>
    <w:rsid w:val="00365551"/>
    <w:rsid w:val="00365821"/>
    <w:rsid w:val="00370E21"/>
    <w:rsid w:val="00381130"/>
    <w:rsid w:val="00385B9D"/>
    <w:rsid w:val="00391B68"/>
    <w:rsid w:val="00392A51"/>
    <w:rsid w:val="00395E4C"/>
    <w:rsid w:val="003A7ADE"/>
    <w:rsid w:val="003B03C5"/>
    <w:rsid w:val="003B7123"/>
    <w:rsid w:val="003B7CFD"/>
    <w:rsid w:val="003C4064"/>
    <w:rsid w:val="003D3F85"/>
    <w:rsid w:val="003D7314"/>
    <w:rsid w:val="003E07C9"/>
    <w:rsid w:val="003E585D"/>
    <w:rsid w:val="003E5F3C"/>
    <w:rsid w:val="003E69E4"/>
    <w:rsid w:val="004003CB"/>
    <w:rsid w:val="00403633"/>
    <w:rsid w:val="00404D9A"/>
    <w:rsid w:val="00413951"/>
    <w:rsid w:val="00420A7E"/>
    <w:rsid w:val="004339BA"/>
    <w:rsid w:val="0043586B"/>
    <w:rsid w:val="00441210"/>
    <w:rsid w:val="0044318A"/>
    <w:rsid w:val="0044421D"/>
    <w:rsid w:val="00445A35"/>
    <w:rsid w:val="00446FCF"/>
    <w:rsid w:val="00452304"/>
    <w:rsid w:val="00455BA8"/>
    <w:rsid w:val="00464FB6"/>
    <w:rsid w:val="0046635E"/>
    <w:rsid w:val="00472220"/>
    <w:rsid w:val="0047256D"/>
    <w:rsid w:val="0048073E"/>
    <w:rsid w:val="00486E9E"/>
    <w:rsid w:val="00490458"/>
    <w:rsid w:val="004962EC"/>
    <w:rsid w:val="00497ADA"/>
    <w:rsid w:val="004A22E8"/>
    <w:rsid w:val="004A4C2E"/>
    <w:rsid w:val="004B09F0"/>
    <w:rsid w:val="004B1BD1"/>
    <w:rsid w:val="004B2EE3"/>
    <w:rsid w:val="004B455E"/>
    <w:rsid w:val="004B7579"/>
    <w:rsid w:val="004C04D3"/>
    <w:rsid w:val="004C5926"/>
    <w:rsid w:val="004C7297"/>
    <w:rsid w:val="004D21A7"/>
    <w:rsid w:val="004D247A"/>
    <w:rsid w:val="004D4A3B"/>
    <w:rsid w:val="004E2691"/>
    <w:rsid w:val="004E2B2D"/>
    <w:rsid w:val="004E58A7"/>
    <w:rsid w:val="004E6105"/>
    <w:rsid w:val="004F5813"/>
    <w:rsid w:val="005067D6"/>
    <w:rsid w:val="0050779B"/>
    <w:rsid w:val="00512AD9"/>
    <w:rsid w:val="00515ABA"/>
    <w:rsid w:val="00517DE4"/>
    <w:rsid w:val="00524367"/>
    <w:rsid w:val="005243DB"/>
    <w:rsid w:val="00526114"/>
    <w:rsid w:val="00527A48"/>
    <w:rsid w:val="0053490B"/>
    <w:rsid w:val="005364D5"/>
    <w:rsid w:val="00542259"/>
    <w:rsid w:val="00543AC1"/>
    <w:rsid w:val="00547CDE"/>
    <w:rsid w:val="005522D4"/>
    <w:rsid w:val="00562D79"/>
    <w:rsid w:val="00566D5D"/>
    <w:rsid w:val="00571330"/>
    <w:rsid w:val="00574B67"/>
    <w:rsid w:val="00576622"/>
    <w:rsid w:val="0058584A"/>
    <w:rsid w:val="00594730"/>
    <w:rsid w:val="005962E7"/>
    <w:rsid w:val="005A0780"/>
    <w:rsid w:val="005A48DB"/>
    <w:rsid w:val="005A7DC7"/>
    <w:rsid w:val="005B395B"/>
    <w:rsid w:val="005B5068"/>
    <w:rsid w:val="005B6B84"/>
    <w:rsid w:val="005C2CCA"/>
    <w:rsid w:val="005C3F7B"/>
    <w:rsid w:val="005C4197"/>
    <w:rsid w:val="005C472B"/>
    <w:rsid w:val="005D0BE6"/>
    <w:rsid w:val="005D665F"/>
    <w:rsid w:val="005E07C5"/>
    <w:rsid w:val="005E16E5"/>
    <w:rsid w:val="005E2720"/>
    <w:rsid w:val="005E2729"/>
    <w:rsid w:val="005F1CF2"/>
    <w:rsid w:val="005F7B5C"/>
    <w:rsid w:val="0060058D"/>
    <w:rsid w:val="006162E7"/>
    <w:rsid w:val="00625D2B"/>
    <w:rsid w:val="0063475D"/>
    <w:rsid w:val="006425AE"/>
    <w:rsid w:val="00643AB4"/>
    <w:rsid w:val="00644079"/>
    <w:rsid w:val="00646DC2"/>
    <w:rsid w:val="00664BDA"/>
    <w:rsid w:val="00667960"/>
    <w:rsid w:val="006703AE"/>
    <w:rsid w:val="00675CEF"/>
    <w:rsid w:val="00686E0F"/>
    <w:rsid w:val="00687813"/>
    <w:rsid w:val="006927DC"/>
    <w:rsid w:val="006A15C6"/>
    <w:rsid w:val="006C3772"/>
    <w:rsid w:val="006C48D6"/>
    <w:rsid w:val="006F30CC"/>
    <w:rsid w:val="006F5F6B"/>
    <w:rsid w:val="00702221"/>
    <w:rsid w:val="00706273"/>
    <w:rsid w:val="00710D6E"/>
    <w:rsid w:val="00711906"/>
    <w:rsid w:val="00722B67"/>
    <w:rsid w:val="00723AE9"/>
    <w:rsid w:val="007255DA"/>
    <w:rsid w:val="00727F10"/>
    <w:rsid w:val="007348F9"/>
    <w:rsid w:val="007358EB"/>
    <w:rsid w:val="00741886"/>
    <w:rsid w:val="00744F64"/>
    <w:rsid w:val="007510BB"/>
    <w:rsid w:val="0075428B"/>
    <w:rsid w:val="00762160"/>
    <w:rsid w:val="007624DE"/>
    <w:rsid w:val="00764C51"/>
    <w:rsid w:val="00765165"/>
    <w:rsid w:val="00767567"/>
    <w:rsid w:val="007675D2"/>
    <w:rsid w:val="007700E0"/>
    <w:rsid w:val="007726C0"/>
    <w:rsid w:val="007743EE"/>
    <w:rsid w:val="00775195"/>
    <w:rsid w:val="007A2F84"/>
    <w:rsid w:val="007B0740"/>
    <w:rsid w:val="007B0B9B"/>
    <w:rsid w:val="007B5B29"/>
    <w:rsid w:val="007B7BFF"/>
    <w:rsid w:val="007C697F"/>
    <w:rsid w:val="007D5C68"/>
    <w:rsid w:val="007D6430"/>
    <w:rsid w:val="007E467B"/>
    <w:rsid w:val="00802470"/>
    <w:rsid w:val="0080659A"/>
    <w:rsid w:val="00806FDF"/>
    <w:rsid w:val="008130D7"/>
    <w:rsid w:val="00815A6F"/>
    <w:rsid w:val="00816DB0"/>
    <w:rsid w:val="00823299"/>
    <w:rsid w:val="008245A7"/>
    <w:rsid w:val="00825798"/>
    <w:rsid w:val="00825FC5"/>
    <w:rsid w:val="00834D78"/>
    <w:rsid w:val="00845908"/>
    <w:rsid w:val="00847975"/>
    <w:rsid w:val="00850C7D"/>
    <w:rsid w:val="008676CF"/>
    <w:rsid w:val="008741F1"/>
    <w:rsid w:val="00892810"/>
    <w:rsid w:val="0089465A"/>
    <w:rsid w:val="008A6379"/>
    <w:rsid w:val="008A69A3"/>
    <w:rsid w:val="008A6BD2"/>
    <w:rsid w:val="008B585F"/>
    <w:rsid w:val="008B7B8C"/>
    <w:rsid w:val="008C1991"/>
    <w:rsid w:val="008C19B9"/>
    <w:rsid w:val="008D34E6"/>
    <w:rsid w:val="008D566F"/>
    <w:rsid w:val="008E0CF2"/>
    <w:rsid w:val="008E4983"/>
    <w:rsid w:val="008E7EA8"/>
    <w:rsid w:val="008F5532"/>
    <w:rsid w:val="008F5E4B"/>
    <w:rsid w:val="009012B7"/>
    <w:rsid w:val="00902BD5"/>
    <w:rsid w:val="0090478A"/>
    <w:rsid w:val="00910790"/>
    <w:rsid w:val="00912ADB"/>
    <w:rsid w:val="0091647D"/>
    <w:rsid w:val="0091786C"/>
    <w:rsid w:val="009247B8"/>
    <w:rsid w:val="009272F4"/>
    <w:rsid w:val="00931D9C"/>
    <w:rsid w:val="00936A9B"/>
    <w:rsid w:val="00941C20"/>
    <w:rsid w:val="0094412C"/>
    <w:rsid w:val="009521B9"/>
    <w:rsid w:val="00954B25"/>
    <w:rsid w:val="00966A1F"/>
    <w:rsid w:val="00972ED8"/>
    <w:rsid w:val="009876EB"/>
    <w:rsid w:val="0099368F"/>
    <w:rsid w:val="00994BE5"/>
    <w:rsid w:val="00997CD0"/>
    <w:rsid w:val="009C0208"/>
    <w:rsid w:val="009C2588"/>
    <w:rsid w:val="009C783A"/>
    <w:rsid w:val="009D5C72"/>
    <w:rsid w:val="009E0E56"/>
    <w:rsid w:val="00A002B2"/>
    <w:rsid w:val="00A11ED9"/>
    <w:rsid w:val="00A23990"/>
    <w:rsid w:val="00A268BA"/>
    <w:rsid w:val="00A26ADD"/>
    <w:rsid w:val="00A40FAD"/>
    <w:rsid w:val="00A461B9"/>
    <w:rsid w:val="00A46827"/>
    <w:rsid w:val="00A515CF"/>
    <w:rsid w:val="00A54EB0"/>
    <w:rsid w:val="00A557F9"/>
    <w:rsid w:val="00A63ECD"/>
    <w:rsid w:val="00A70B20"/>
    <w:rsid w:val="00A723C1"/>
    <w:rsid w:val="00A72622"/>
    <w:rsid w:val="00A767F3"/>
    <w:rsid w:val="00A77E54"/>
    <w:rsid w:val="00A86194"/>
    <w:rsid w:val="00A8733E"/>
    <w:rsid w:val="00A95F7B"/>
    <w:rsid w:val="00A972AA"/>
    <w:rsid w:val="00A97D53"/>
    <w:rsid w:val="00AA29A3"/>
    <w:rsid w:val="00AA44CC"/>
    <w:rsid w:val="00AB5FFB"/>
    <w:rsid w:val="00AB717D"/>
    <w:rsid w:val="00AC5975"/>
    <w:rsid w:val="00AC5CFE"/>
    <w:rsid w:val="00AD3CEA"/>
    <w:rsid w:val="00AD63F7"/>
    <w:rsid w:val="00AE0833"/>
    <w:rsid w:val="00B00853"/>
    <w:rsid w:val="00B03325"/>
    <w:rsid w:val="00B04F59"/>
    <w:rsid w:val="00B140E4"/>
    <w:rsid w:val="00B16DB7"/>
    <w:rsid w:val="00B17F19"/>
    <w:rsid w:val="00B20746"/>
    <w:rsid w:val="00B20DAD"/>
    <w:rsid w:val="00B31BD6"/>
    <w:rsid w:val="00B4146A"/>
    <w:rsid w:val="00B51DC4"/>
    <w:rsid w:val="00B61822"/>
    <w:rsid w:val="00B620C3"/>
    <w:rsid w:val="00B64063"/>
    <w:rsid w:val="00B67822"/>
    <w:rsid w:val="00B8131A"/>
    <w:rsid w:val="00B8146B"/>
    <w:rsid w:val="00B8368F"/>
    <w:rsid w:val="00B92119"/>
    <w:rsid w:val="00B94FD0"/>
    <w:rsid w:val="00B95008"/>
    <w:rsid w:val="00BA221C"/>
    <w:rsid w:val="00BB6706"/>
    <w:rsid w:val="00BC13AB"/>
    <w:rsid w:val="00BE6AC6"/>
    <w:rsid w:val="00BF17E2"/>
    <w:rsid w:val="00BF3B98"/>
    <w:rsid w:val="00BF783A"/>
    <w:rsid w:val="00C165E5"/>
    <w:rsid w:val="00C17596"/>
    <w:rsid w:val="00C31B54"/>
    <w:rsid w:val="00C358D5"/>
    <w:rsid w:val="00C40C64"/>
    <w:rsid w:val="00C51DC6"/>
    <w:rsid w:val="00C55860"/>
    <w:rsid w:val="00C564BD"/>
    <w:rsid w:val="00C618A5"/>
    <w:rsid w:val="00C64E19"/>
    <w:rsid w:val="00C72E27"/>
    <w:rsid w:val="00C738FE"/>
    <w:rsid w:val="00C773CD"/>
    <w:rsid w:val="00C8252D"/>
    <w:rsid w:val="00C8445F"/>
    <w:rsid w:val="00C90E6F"/>
    <w:rsid w:val="00CA3BDA"/>
    <w:rsid w:val="00CA798E"/>
    <w:rsid w:val="00CB0164"/>
    <w:rsid w:val="00CB3420"/>
    <w:rsid w:val="00CB442A"/>
    <w:rsid w:val="00CB66C3"/>
    <w:rsid w:val="00CC008E"/>
    <w:rsid w:val="00CC3DFE"/>
    <w:rsid w:val="00CC42BD"/>
    <w:rsid w:val="00CC5916"/>
    <w:rsid w:val="00CC5A74"/>
    <w:rsid w:val="00CC6295"/>
    <w:rsid w:val="00CD1B78"/>
    <w:rsid w:val="00CD30D7"/>
    <w:rsid w:val="00CD3772"/>
    <w:rsid w:val="00CD614E"/>
    <w:rsid w:val="00CE05B5"/>
    <w:rsid w:val="00CE5FAD"/>
    <w:rsid w:val="00CF2AF6"/>
    <w:rsid w:val="00D159D1"/>
    <w:rsid w:val="00D22839"/>
    <w:rsid w:val="00D26D90"/>
    <w:rsid w:val="00D31F60"/>
    <w:rsid w:val="00D332AF"/>
    <w:rsid w:val="00D37E6A"/>
    <w:rsid w:val="00D44BA5"/>
    <w:rsid w:val="00D44EC0"/>
    <w:rsid w:val="00D4601F"/>
    <w:rsid w:val="00D46CC2"/>
    <w:rsid w:val="00D62807"/>
    <w:rsid w:val="00D67923"/>
    <w:rsid w:val="00D97E88"/>
    <w:rsid w:val="00DA2736"/>
    <w:rsid w:val="00DC2963"/>
    <w:rsid w:val="00DC3E6E"/>
    <w:rsid w:val="00DD5C00"/>
    <w:rsid w:val="00DD74DC"/>
    <w:rsid w:val="00DE3E9E"/>
    <w:rsid w:val="00DE59C8"/>
    <w:rsid w:val="00DE6814"/>
    <w:rsid w:val="00DF3317"/>
    <w:rsid w:val="00DF3BEF"/>
    <w:rsid w:val="00DF739F"/>
    <w:rsid w:val="00E01C58"/>
    <w:rsid w:val="00E04672"/>
    <w:rsid w:val="00E0680D"/>
    <w:rsid w:val="00E106EA"/>
    <w:rsid w:val="00E14F7D"/>
    <w:rsid w:val="00E175C1"/>
    <w:rsid w:val="00E26248"/>
    <w:rsid w:val="00E414EC"/>
    <w:rsid w:val="00E4238E"/>
    <w:rsid w:val="00E52AE4"/>
    <w:rsid w:val="00E53014"/>
    <w:rsid w:val="00E55A3C"/>
    <w:rsid w:val="00E574AB"/>
    <w:rsid w:val="00E62878"/>
    <w:rsid w:val="00E63485"/>
    <w:rsid w:val="00E643A2"/>
    <w:rsid w:val="00E666D3"/>
    <w:rsid w:val="00E72182"/>
    <w:rsid w:val="00E72C5E"/>
    <w:rsid w:val="00E77BEC"/>
    <w:rsid w:val="00E86E18"/>
    <w:rsid w:val="00E8788E"/>
    <w:rsid w:val="00E87A59"/>
    <w:rsid w:val="00EA4E24"/>
    <w:rsid w:val="00EC6E02"/>
    <w:rsid w:val="00EC724B"/>
    <w:rsid w:val="00EF6BDF"/>
    <w:rsid w:val="00F13683"/>
    <w:rsid w:val="00F1516F"/>
    <w:rsid w:val="00F15ACB"/>
    <w:rsid w:val="00F17154"/>
    <w:rsid w:val="00F249E6"/>
    <w:rsid w:val="00F425D9"/>
    <w:rsid w:val="00F43E24"/>
    <w:rsid w:val="00F47388"/>
    <w:rsid w:val="00F5389C"/>
    <w:rsid w:val="00F61A06"/>
    <w:rsid w:val="00F70CB1"/>
    <w:rsid w:val="00F71ACC"/>
    <w:rsid w:val="00F724F8"/>
    <w:rsid w:val="00F728B7"/>
    <w:rsid w:val="00F7301A"/>
    <w:rsid w:val="00F74365"/>
    <w:rsid w:val="00F77B28"/>
    <w:rsid w:val="00F812CF"/>
    <w:rsid w:val="00F922B4"/>
    <w:rsid w:val="00F92C27"/>
    <w:rsid w:val="00F94201"/>
    <w:rsid w:val="00F943AF"/>
    <w:rsid w:val="00FA1939"/>
    <w:rsid w:val="00FA3CBD"/>
    <w:rsid w:val="00FA7F67"/>
    <w:rsid w:val="00FB4007"/>
    <w:rsid w:val="00FC6D06"/>
    <w:rsid w:val="00FD7219"/>
    <w:rsid w:val="00FE3584"/>
    <w:rsid w:val="00FE5E31"/>
    <w:rsid w:val="00FF155D"/>
    <w:rsid w:val="00FF241B"/>
    <w:rsid w:val="00FF2D7B"/>
    <w:rsid w:val="00FF54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2CD59"/>
  <w15:docId w15:val="{7B845B40-CC54-4673-AA8C-69C19521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4EC"/>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fr-FR" w:eastAsia="en-US"/>
    </w:rPr>
  </w:style>
  <w:style w:type="paragraph" w:styleId="Heading1">
    <w:name w:val="heading 1"/>
    <w:basedOn w:val="Normal"/>
    <w:next w:val="Normal"/>
    <w:qFormat/>
    <w:rsid w:val="00E414EC"/>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E414EC"/>
    <w:pPr>
      <w:spacing w:before="320"/>
      <w:outlineLvl w:val="1"/>
    </w:pPr>
  </w:style>
  <w:style w:type="paragraph" w:styleId="Heading3">
    <w:name w:val="heading 3"/>
    <w:basedOn w:val="Heading1"/>
    <w:next w:val="Normal"/>
    <w:qFormat/>
    <w:rsid w:val="00E414EC"/>
    <w:pPr>
      <w:spacing w:before="200"/>
      <w:outlineLvl w:val="2"/>
    </w:pPr>
  </w:style>
  <w:style w:type="paragraph" w:styleId="Heading4">
    <w:name w:val="heading 4"/>
    <w:basedOn w:val="Heading3"/>
    <w:next w:val="Normal"/>
    <w:qFormat/>
    <w:rsid w:val="00E414EC"/>
    <w:pPr>
      <w:tabs>
        <w:tab w:val="clear" w:pos="794"/>
        <w:tab w:val="left" w:pos="1191"/>
      </w:tabs>
      <w:ind w:left="993" w:hanging="993"/>
      <w:outlineLvl w:val="3"/>
    </w:pPr>
  </w:style>
  <w:style w:type="paragraph" w:styleId="Heading5">
    <w:name w:val="heading 5"/>
    <w:basedOn w:val="Heading3"/>
    <w:next w:val="Normal"/>
    <w:qFormat/>
    <w:rsid w:val="00E414EC"/>
    <w:pPr>
      <w:tabs>
        <w:tab w:val="clear" w:pos="794"/>
        <w:tab w:val="left" w:pos="1191"/>
      </w:tabs>
      <w:outlineLvl w:val="4"/>
    </w:pPr>
  </w:style>
  <w:style w:type="paragraph" w:styleId="Heading6">
    <w:name w:val="heading 6"/>
    <w:basedOn w:val="Heading3"/>
    <w:next w:val="Normal"/>
    <w:qFormat/>
    <w:rsid w:val="00E414EC"/>
    <w:pPr>
      <w:tabs>
        <w:tab w:val="clear" w:pos="794"/>
        <w:tab w:val="left" w:pos="1191"/>
      </w:tabs>
      <w:outlineLvl w:val="5"/>
    </w:pPr>
  </w:style>
  <w:style w:type="paragraph" w:styleId="Heading7">
    <w:name w:val="heading 7"/>
    <w:basedOn w:val="Heading3"/>
    <w:next w:val="Normal"/>
    <w:qFormat/>
    <w:rsid w:val="00E414EC"/>
    <w:pPr>
      <w:tabs>
        <w:tab w:val="clear" w:pos="794"/>
        <w:tab w:val="left" w:pos="1191"/>
      </w:tabs>
      <w:outlineLvl w:val="6"/>
    </w:pPr>
  </w:style>
  <w:style w:type="paragraph" w:styleId="Heading8">
    <w:name w:val="heading 8"/>
    <w:basedOn w:val="Heading3"/>
    <w:next w:val="Normal"/>
    <w:qFormat/>
    <w:rsid w:val="00E414EC"/>
    <w:pPr>
      <w:tabs>
        <w:tab w:val="clear" w:pos="794"/>
        <w:tab w:val="left" w:pos="1191"/>
      </w:tabs>
      <w:outlineLvl w:val="7"/>
    </w:pPr>
  </w:style>
  <w:style w:type="paragraph" w:styleId="Heading9">
    <w:name w:val="heading 9"/>
    <w:basedOn w:val="Heading3"/>
    <w:next w:val="Normal"/>
    <w:qFormat/>
    <w:rsid w:val="00E414EC"/>
    <w:pPr>
      <w:tabs>
        <w:tab w:val="clear" w:pos="794"/>
        <w:tab w:val="left" w:pos="1191"/>
      </w:tabs>
      <w:outlineLvl w:val="8"/>
    </w:pPr>
  </w:style>
  <w:style w:type="character" w:default="1" w:styleId="DefaultParagraphFont">
    <w:name w:val="Default Paragraph Font"/>
    <w:uiPriority w:val="1"/>
    <w:semiHidden/>
    <w:unhideWhenUsed/>
    <w:rsid w:val="00E41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4EC"/>
  </w:style>
  <w:style w:type="paragraph" w:styleId="TOC8">
    <w:name w:val="toc 8"/>
    <w:basedOn w:val="TOC3"/>
    <w:semiHidden/>
    <w:rsid w:val="00E414EC"/>
  </w:style>
  <w:style w:type="paragraph" w:styleId="TOC7">
    <w:name w:val="toc 7"/>
    <w:basedOn w:val="TOC3"/>
    <w:semiHidden/>
    <w:rsid w:val="00E414EC"/>
  </w:style>
  <w:style w:type="paragraph" w:styleId="TOC6">
    <w:name w:val="toc 6"/>
    <w:basedOn w:val="TOC3"/>
    <w:semiHidden/>
    <w:rsid w:val="00E414EC"/>
  </w:style>
  <w:style w:type="paragraph" w:styleId="TOC5">
    <w:name w:val="toc 5"/>
    <w:basedOn w:val="TOC3"/>
    <w:semiHidden/>
    <w:rsid w:val="00E414EC"/>
  </w:style>
  <w:style w:type="paragraph" w:styleId="TOC4">
    <w:name w:val="toc 4"/>
    <w:basedOn w:val="TOC3"/>
    <w:semiHidden/>
    <w:rsid w:val="00E414EC"/>
  </w:style>
  <w:style w:type="paragraph" w:styleId="TOC3">
    <w:name w:val="toc 3"/>
    <w:basedOn w:val="TOC2"/>
    <w:semiHidden/>
    <w:rsid w:val="00E414EC"/>
    <w:pPr>
      <w:spacing w:before="80"/>
    </w:pPr>
  </w:style>
  <w:style w:type="paragraph" w:styleId="TOC2">
    <w:name w:val="toc 2"/>
    <w:basedOn w:val="TOC1"/>
    <w:semiHidden/>
    <w:rsid w:val="00E414EC"/>
    <w:pPr>
      <w:spacing w:before="120"/>
    </w:pPr>
  </w:style>
  <w:style w:type="paragraph" w:styleId="TOC1">
    <w:name w:val="toc 1"/>
    <w:basedOn w:val="Normal"/>
    <w:semiHidden/>
    <w:rsid w:val="00E414EC"/>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E414EC"/>
    <w:pPr>
      <w:ind w:left="1698"/>
    </w:pPr>
  </w:style>
  <w:style w:type="paragraph" w:styleId="Index6">
    <w:name w:val="index 6"/>
    <w:basedOn w:val="Normal"/>
    <w:next w:val="Normal"/>
    <w:semiHidden/>
    <w:rsid w:val="00E414EC"/>
    <w:pPr>
      <w:ind w:left="1415"/>
    </w:pPr>
  </w:style>
  <w:style w:type="paragraph" w:styleId="Index5">
    <w:name w:val="index 5"/>
    <w:basedOn w:val="Normal"/>
    <w:next w:val="Normal"/>
    <w:semiHidden/>
    <w:rsid w:val="00E414EC"/>
    <w:pPr>
      <w:ind w:left="1132"/>
    </w:pPr>
  </w:style>
  <w:style w:type="paragraph" w:styleId="Index4">
    <w:name w:val="index 4"/>
    <w:basedOn w:val="Normal"/>
    <w:next w:val="Normal"/>
    <w:semiHidden/>
    <w:rsid w:val="00E414EC"/>
    <w:pPr>
      <w:ind w:left="849"/>
    </w:pPr>
  </w:style>
  <w:style w:type="paragraph" w:styleId="Index3">
    <w:name w:val="index 3"/>
    <w:basedOn w:val="Normal"/>
    <w:next w:val="Normal"/>
    <w:semiHidden/>
    <w:rsid w:val="00E414EC"/>
    <w:pPr>
      <w:ind w:left="566"/>
    </w:pPr>
  </w:style>
  <w:style w:type="paragraph" w:styleId="Index2">
    <w:name w:val="index 2"/>
    <w:basedOn w:val="Normal"/>
    <w:next w:val="Normal"/>
    <w:semiHidden/>
    <w:rsid w:val="00E414EC"/>
    <w:pPr>
      <w:ind w:left="283"/>
    </w:pPr>
  </w:style>
  <w:style w:type="paragraph" w:styleId="Index1">
    <w:name w:val="index 1"/>
    <w:basedOn w:val="Normal"/>
    <w:next w:val="Normal"/>
    <w:semiHidden/>
    <w:rsid w:val="00E414EC"/>
  </w:style>
  <w:style w:type="character" w:styleId="LineNumber">
    <w:name w:val="line number"/>
    <w:basedOn w:val="DefaultParagraphFont"/>
    <w:rsid w:val="00E414EC"/>
  </w:style>
  <w:style w:type="paragraph" w:styleId="IndexHeading">
    <w:name w:val="index heading"/>
    <w:basedOn w:val="Normal"/>
    <w:next w:val="Index1"/>
    <w:semiHidden/>
    <w:rsid w:val="00E414EC"/>
  </w:style>
  <w:style w:type="paragraph" w:styleId="Footer">
    <w:name w:val="footer"/>
    <w:basedOn w:val="Normal"/>
    <w:link w:val="FooterChar"/>
    <w:rsid w:val="00E414EC"/>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rsid w:val="00E414EC"/>
    <w:pPr>
      <w:tabs>
        <w:tab w:val="clear" w:pos="794"/>
        <w:tab w:val="clear" w:pos="1191"/>
        <w:tab w:val="clear" w:pos="1588"/>
        <w:tab w:val="clear" w:pos="1985"/>
      </w:tabs>
      <w:spacing w:before="0"/>
      <w:jc w:val="center"/>
    </w:pPr>
  </w:style>
  <w:style w:type="character" w:styleId="FootnoteReference">
    <w:name w:val="footnote reference"/>
    <w:semiHidden/>
    <w:rsid w:val="00E414EC"/>
    <w:rPr>
      <w:position w:val="6"/>
      <w:sz w:val="16"/>
    </w:rPr>
  </w:style>
  <w:style w:type="paragraph" w:styleId="FootnoteText">
    <w:name w:val="footnote text"/>
    <w:basedOn w:val="Normal"/>
    <w:semiHidden/>
    <w:rsid w:val="00E414EC"/>
    <w:pPr>
      <w:keepLines/>
      <w:tabs>
        <w:tab w:val="left" w:pos="256"/>
      </w:tabs>
      <w:ind w:left="256" w:hanging="256"/>
    </w:pPr>
  </w:style>
  <w:style w:type="paragraph" w:styleId="NormalIndent">
    <w:name w:val="Normal Indent"/>
    <w:basedOn w:val="Normal"/>
    <w:rsid w:val="00E414EC"/>
    <w:pPr>
      <w:ind w:left="794"/>
    </w:pPr>
  </w:style>
  <w:style w:type="paragraph" w:customStyle="1" w:styleId="TableLegend">
    <w:name w:val="Table_Legend"/>
    <w:basedOn w:val="TableText"/>
    <w:rsid w:val="00E414EC"/>
    <w:pPr>
      <w:spacing w:before="120"/>
    </w:pPr>
  </w:style>
  <w:style w:type="paragraph" w:customStyle="1" w:styleId="TableText">
    <w:name w:val="Table_Text"/>
    <w:basedOn w:val="Normal"/>
    <w:rsid w:val="00E414E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E414EC"/>
    <w:pPr>
      <w:keepLines/>
      <w:spacing w:before="0"/>
    </w:pPr>
    <w:rPr>
      <w:b/>
      <w:caps w:val="0"/>
    </w:rPr>
  </w:style>
  <w:style w:type="paragraph" w:customStyle="1" w:styleId="Table">
    <w:name w:val="Table_#"/>
    <w:basedOn w:val="Normal"/>
    <w:next w:val="TableTitle"/>
    <w:rsid w:val="00E414EC"/>
    <w:pPr>
      <w:keepNext/>
      <w:spacing w:before="560" w:after="120"/>
      <w:jc w:val="center"/>
    </w:pPr>
    <w:rPr>
      <w:caps/>
    </w:rPr>
  </w:style>
  <w:style w:type="paragraph" w:customStyle="1" w:styleId="enumlev1">
    <w:name w:val="enumlev1"/>
    <w:basedOn w:val="Normal"/>
    <w:rsid w:val="00E414EC"/>
    <w:pPr>
      <w:spacing w:before="80"/>
      <w:ind w:left="794" w:hanging="794"/>
    </w:pPr>
  </w:style>
  <w:style w:type="paragraph" w:customStyle="1" w:styleId="enumlev2">
    <w:name w:val="enumlev2"/>
    <w:basedOn w:val="enumlev1"/>
    <w:rsid w:val="00E414EC"/>
    <w:pPr>
      <w:ind w:left="1191" w:hanging="397"/>
    </w:pPr>
  </w:style>
  <w:style w:type="paragraph" w:customStyle="1" w:styleId="enumlev3">
    <w:name w:val="enumlev3"/>
    <w:basedOn w:val="enumlev2"/>
    <w:rsid w:val="00E414EC"/>
    <w:pPr>
      <w:ind w:left="1588"/>
    </w:pPr>
  </w:style>
  <w:style w:type="paragraph" w:customStyle="1" w:styleId="TableHead">
    <w:name w:val="Table_Head"/>
    <w:basedOn w:val="TableText"/>
    <w:rsid w:val="00E414EC"/>
    <w:pPr>
      <w:keepNext/>
      <w:spacing w:before="80" w:after="80"/>
      <w:jc w:val="center"/>
    </w:pPr>
    <w:rPr>
      <w:b/>
    </w:rPr>
  </w:style>
  <w:style w:type="paragraph" w:customStyle="1" w:styleId="FigureLegend">
    <w:name w:val="Figure_Legend"/>
    <w:basedOn w:val="Normal"/>
    <w:rsid w:val="00E414EC"/>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E414EC"/>
    <w:pPr>
      <w:spacing w:before="480"/>
    </w:pPr>
  </w:style>
  <w:style w:type="paragraph" w:customStyle="1" w:styleId="FigureTitle">
    <w:name w:val="Figure_Title"/>
    <w:basedOn w:val="TableTitle"/>
    <w:next w:val="Normal"/>
    <w:rsid w:val="00E414EC"/>
    <w:pPr>
      <w:keepNext w:val="0"/>
      <w:spacing w:after="480"/>
    </w:pPr>
  </w:style>
  <w:style w:type="paragraph" w:customStyle="1" w:styleId="Annex">
    <w:name w:val="Annex_#"/>
    <w:basedOn w:val="Normal"/>
    <w:next w:val="AnnexRef"/>
    <w:rsid w:val="00E414EC"/>
    <w:pPr>
      <w:keepNext/>
      <w:keepLines/>
      <w:spacing w:before="480" w:after="80"/>
      <w:jc w:val="center"/>
    </w:pPr>
    <w:rPr>
      <w:caps/>
    </w:rPr>
  </w:style>
  <w:style w:type="paragraph" w:customStyle="1" w:styleId="AnnexRef">
    <w:name w:val="Annex_Ref"/>
    <w:basedOn w:val="Normal"/>
    <w:next w:val="AnnexTitle"/>
    <w:rsid w:val="00E414EC"/>
    <w:pPr>
      <w:keepNext/>
      <w:keepLines/>
      <w:jc w:val="center"/>
    </w:pPr>
  </w:style>
  <w:style w:type="paragraph" w:customStyle="1" w:styleId="AnnexTitle">
    <w:name w:val="Annex_Title"/>
    <w:basedOn w:val="Normal"/>
    <w:next w:val="Normal"/>
    <w:rsid w:val="00E414EC"/>
    <w:pPr>
      <w:keepNext/>
      <w:keepLines/>
      <w:spacing w:before="240" w:after="280"/>
      <w:jc w:val="center"/>
    </w:pPr>
    <w:rPr>
      <w:b/>
    </w:rPr>
  </w:style>
  <w:style w:type="paragraph" w:customStyle="1" w:styleId="Appendix">
    <w:name w:val="Appendix_#"/>
    <w:basedOn w:val="Annex"/>
    <w:next w:val="AppendixRef"/>
    <w:rsid w:val="00E414EC"/>
  </w:style>
  <w:style w:type="paragraph" w:customStyle="1" w:styleId="AppendixRef">
    <w:name w:val="Appendix_Ref"/>
    <w:basedOn w:val="AnnexRef"/>
    <w:next w:val="AppendixTitle"/>
    <w:rsid w:val="00E414EC"/>
  </w:style>
  <w:style w:type="paragraph" w:customStyle="1" w:styleId="AppendixTitle">
    <w:name w:val="Appendix_Title"/>
    <w:basedOn w:val="AnnexTitle"/>
    <w:next w:val="Normal"/>
    <w:rsid w:val="00E414EC"/>
  </w:style>
  <w:style w:type="paragraph" w:customStyle="1" w:styleId="RefTitle">
    <w:name w:val="Ref_Title"/>
    <w:basedOn w:val="Normal"/>
    <w:next w:val="RefText"/>
    <w:rsid w:val="00E414EC"/>
    <w:pPr>
      <w:spacing w:before="480"/>
      <w:jc w:val="center"/>
    </w:pPr>
    <w:rPr>
      <w:caps/>
    </w:rPr>
  </w:style>
  <w:style w:type="paragraph" w:customStyle="1" w:styleId="RefText">
    <w:name w:val="Ref_Text"/>
    <w:basedOn w:val="Normal"/>
    <w:rsid w:val="00E414EC"/>
    <w:pPr>
      <w:ind w:left="794" w:hanging="794"/>
    </w:pPr>
  </w:style>
  <w:style w:type="paragraph" w:customStyle="1" w:styleId="Equation">
    <w:name w:val="Equation"/>
    <w:basedOn w:val="Normal"/>
    <w:rsid w:val="00E414EC"/>
    <w:pPr>
      <w:tabs>
        <w:tab w:val="clear" w:pos="1191"/>
        <w:tab w:val="clear" w:pos="1588"/>
        <w:tab w:val="clear" w:pos="1985"/>
        <w:tab w:val="center" w:pos="4876"/>
        <w:tab w:val="right" w:pos="9752"/>
      </w:tabs>
    </w:pPr>
  </w:style>
  <w:style w:type="paragraph" w:customStyle="1" w:styleId="Head">
    <w:name w:val="Head"/>
    <w:basedOn w:val="Normal"/>
    <w:rsid w:val="00E414EC"/>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E414EC"/>
    <w:pPr>
      <w:keepNext/>
      <w:keepLines/>
      <w:spacing w:before="240"/>
      <w:jc w:val="center"/>
    </w:pPr>
    <w:rPr>
      <w:b/>
      <w:caps/>
    </w:rPr>
  </w:style>
  <w:style w:type="paragraph" w:customStyle="1" w:styleId="Normalaftertitle">
    <w:name w:val="Normal after title"/>
    <w:basedOn w:val="Normal"/>
    <w:next w:val="Normal"/>
    <w:rsid w:val="00E414EC"/>
    <w:pPr>
      <w:spacing w:before="320"/>
    </w:pPr>
  </w:style>
  <w:style w:type="paragraph" w:customStyle="1" w:styleId="call">
    <w:name w:val="call"/>
    <w:basedOn w:val="Normal"/>
    <w:next w:val="Normal"/>
    <w:rsid w:val="00E414EC"/>
    <w:pPr>
      <w:keepNext/>
      <w:keepLines/>
      <w:spacing w:before="160"/>
      <w:ind w:left="794"/>
    </w:pPr>
    <w:rPr>
      <w:i/>
    </w:rPr>
  </w:style>
  <w:style w:type="paragraph" w:customStyle="1" w:styleId="Rec">
    <w:name w:val="Rec_#"/>
    <w:basedOn w:val="Normal"/>
    <w:next w:val="RecTitle"/>
    <w:rsid w:val="00E414EC"/>
    <w:pPr>
      <w:keepNext/>
      <w:keepLines/>
      <w:spacing w:before="480"/>
      <w:jc w:val="center"/>
    </w:pPr>
    <w:rPr>
      <w:caps/>
    </w:rPr>
  </w:style>
  <w:style w:type="paragraph" w:customStyle="1" w:styleId="toc0">
    <w:name w:val="toc 0"/>
    <w:basedOn w:val="Normal"/>
    <w:next w:val="TOC1"/>
    <w:rsid w:val="00E414EC"/>
    <w:pPr>
      <w:tabs>
        <w:tab w:val="clear" w:pos="794"/>
        <w:tab w:val="clear" w:pos="1191"/>
        <w:tab w:val="clear" w:pos="1588"/>
        <w:tab w:val="clear" w:pos="1985"/>
        <w:tab w:val="right" w:pos="9781"/>
      </w:tabs>
    </w:pPr>
    <w:rPr>
      <w:b/>
    </w:rPr>
  </w:style>
  <w:style w:type="paragraph" w:styleId="List">
    <w:name w:val="List"/>
    <w:basedOn w:val="Normal"/>
    <w:rsid w:val="00E414EC"/>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E414EC"/>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E414EC"/>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E414EC"/>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E414EC"/>
    <w:pPr>
      <w:spacing w:before="160"/>
      <w:ind w:left="0" w:firstLine="0"/>
      <w:outlineLvl w:val="9"/>
    </w:pPr>
  </w:style>
  <w:style w:type="paragraph" w:customStyle="1" w:styleId="Keywords">
    <w:name w:val="Keywords"/>
    <w:basedOn w:val="Normal"/>
    <w:rsid w:val="00E414EC"/>
    <w:pPr>
      <w:tabs>
        <w:tab w:val="clear" w:pos="1191"/>
        <w:tab w:val="clear" w:pos="1588"/>
      </w:tabs>
      <w:ind w:left="794" w:hanging="794"/>
    </w:pPr>
  </w:style>
  <w:style w:type="paragraph" w:customStyle="1" w:styleId="ASN1">
    <w:name w:val="ASN.1"/>
    <w:basedOn w:val="Normal"/>
    <w:rsid w:val="00E414EC"/>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E414EC"/>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E414EC"/>
    <w:pPr>
      <w:tabs>
        <w:tab w:val="clear" w:pos="794"/>
        <w:tab w:val="clear" w:pos="1191"/>
        <w:tab w:val="clear" w:pos="1588"/>
        <w:tab w:val="clear" w:pos="1985"/>
      </w:tabs>
      <w:spacing w:before="480"/>
      <w:ind w:left="4961"/>
    </w:pPr>
  </w:style>
  <w:style w:type="paragraph" w:customStyle="1" w:styleId="meeting">
    <w:name w:val="meeting"/>
    <w:basedOn w:val="Head"/>
    <w:next w:val="Head"/>
    <w:rsid w:val="00E414EC"/>
    <w:pPr>
      <w:tabs>
        <w:tab w:val="left" w:pos="7371"/>
      </w:tabs>
      <w:spacing w:after="560"/>
    </w:pPr>
  </w:style>
  <w:style w:type="paragraph" w:customStyle="1" w:styleId="BodyText">
    <w:name w:val="BodyText"/>
    <w:basedOn w:val="Normal"/>
    <w:rsid w:val="00E414EC"/>
    <w:pPr>
      <w:tabs>
        <w:tab w:val="clear" w:pos="794"/>
        <w:tab w:val="clear" w:pos="1191"/>
        <w:tab w:val="clear" w:pos="1588"/>
        <w:tab w:val="clear" w:pos="1985"/>
      </w:tabs>
      <w:spacing w:before="240"/>
    </w:pPr>
  </w:style>
  <w:style w:type="paragraph" w:customStyle="1" w:styleId="ITUadres">
    <w:name w:val="ITU_adres"/>
    <w:basedOn w:val="Normal"/>
    <w:rsid w:val="00E414EC"/>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E414EC"/>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E414EC"/>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E414EC"/>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E414EC"/>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E414EC"/>
  </w:style>
  <w:style w:type="paragraph" w:customStyle="1" w:styleId="ITUbureau">
    <w:name w:val="ITU_bureau"/>
    <w:basedOn w:val="Normal"/>
    <w:rsid w:val="00E414EC"/>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E414EC"/>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E414EC"/>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E414EC"/>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E414EC"/>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E414EC"/>
    <w:pPr>
      <w:tabs>
        <w:tab w:val="left" w:pos="1418"/>
        <w:tab w:val="left" w:pos="1985"/>
        <w:tab w:val="left" w:pos="2268"/>
      </w:tabs>
      <w:ind w:firstLine="1304"/>
    </w:pPr>
  </w:style>
  <w:style w:type="paragraph" w:customStyle="1" w:styleId="Tiret">
    <w:name w:val="Tiret"/>
    <w:basedOn w:val="Normal"/>
    <w:rsid w:val="00E414EC"/>
    <w:pPr>
      <w:tabs>
        <w:tab w:val="clear" w:pos="794"/>
        <w:tab w:val="clear" w:pos="1191"/>
        <w:tab w:val="clear" w:pos="1588"/>
        <w:tab w:val="clear" w:pos="1985"/>
      </w:tabs>
      <w:ind w:left="-680"/>
    </w:pPr>
  </w:style>
  <w:style w:type="paragraph" w:customStyle="1" w:styleId="NormFoot">
    <w:name w:val="Norm_Foot"/>
    <w:basedOn w:val="Normal"/>
    <w:rsid w:val="00E414EC"/>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E414EC"/>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E414EC"/>
    <w:pPr>
      <w:keepLines/>
      <w:tabs>
        <w:tab w:val="left" w:pos="1361"/>
        <w:tab w:val="left" w:pos="1758"/>
        <w:tab w:val="left" w:pos="2155"/>
        <w:tab w:val="left" w:pos="2552"/>
      </w:tabs>
      <w:ind w:left="567"/>
    </w:pPr>
  </w:style>
  <w:style w:type="paragraph" w:customStyle="1" w:styleId="headingi">
    <w:name w:val="heading_i"/>
    <w:basedOn w:val="Heading3"/>
    <w:next w:val="Normal"/>
    <w:rsid w:val="00E414EC"/>
    <w:pPr>
      <w:spacing w:before="160"/>
      <w:ind w:left="0" w:firstLine="0"/>
      <w:outlineLvl w:val="9"/>
    </w:pPr>
    <w:rPr>
      <w:b w:val="0"/>
      <w:i/>
    </w:rPr>
  </w:style>
  <w:style w:type="character" w:styleId="Hyperlink">
    <w:name w:val="Hyperlink"/>
    <w:aliases w:val="超级链接,CEO_Hyperlink,超?级链,Style 58,超????,하이퍼링크2,超链接1,하이퍼링크21,超??级链Ú,fL????,fL?级,超??级链,超?级链Ú,’´?级链,’´????,’´??级链Ú,’´??级,超?级链ïÈ,õ±?级链,õ±链ïÈ1,õ±???,超?级链?,Style?,S"/>
    <w:uiPriority w:val="99"/>
    <w:rsid w:val="00E414EC"/>
    <w:rPr>
      <w:color w:val="0000FF"/>
      <w:u w:val="single"/>
    </w:rPr>
  </w:style>
  <w:style w:type="paragraph" w:customStyle="1" w:styleId="Qlist">
    <w:name w:val="Qlist"/>
    <w:basedOn w:val="Normal"/>
    <w:rsid w:val="00E414EC"/>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E414EC"/>
    <w:pPr>
      <w:tabs>
        <w:tab w:val="left" w:pos="397"/>
      </w:tabs>
    </w:pPr>
  </w:style>
  <w:style w:type="paragraph" w:customStyle="1" w:styleId="FirstFooter">
    <w:name w:val="FirstFooter"/>
    <w:basedOn w:val="Footer"/>
    <w:rsid w:val="00E414EC"/>
    <w:pPr>
      <w:tabs>
        <w:tab w:val="clear" w:pos="5954"/>
        <w:tab w:val="clear" w:pos="9639"/>
      </w:tabs>
    </w:pPr>
    <w:rPr>
      <w:caps w:val="0"/>
    </w:rPr>
  </w:style>
  <w:style w:type="paragraph" w:styleId="TOC9">
    <w:name w:val="toc 9"/>
    <w:basedOn w:val="TOC3"/>
    <w:semiHidden/>
    <w:rsid w:val="00E414EC"/>
  </w:style>
  <w:style w:type="paragraph" w:styleId="BodyText0">
    <w:name w:val="Body Text"/>
    <w:basedOn w:val="Normal"/>
    <w:rsid w:val="00E414EC"/>
    <w:pPr>
      <w:spacing w:after="120"/>
    </w:pPr>
  </w:style>
  <w:style w:type="character" w:styleId="PageNumber">
    <w:name w:val="page number"/>
    <w:basedOn w:val="DefaultParagraphFont"/>
    <w:rsid w:val="00E414EC"/>
  </w:style>
  <w:style w:type="paragraph" w:customStyle="1" w:styleId="AnnexNo">
    <w:name w:val="Annex_No"/>
    <w:basedOn w:val="Normal"/>
    <w:next w:val="Normal"/>
    <w:rsid w:val="00E414EC"/>
    <w:pPr>
      <w:keepNext/>
      <w:keepLines/>
      <w:spacing w:before="480" w:after="80"/>
      <w:jc w:val="center"/>
    </w:pPr>
    <w:rPr>
      <w:caps/>
      <w:sz w:val="28"/>
    </w:rPr>
  </w:style>
  <w:style w:type="character" w:styleId="FollowedHyperlink">
    <w:name w:val="FollowedHyperlink"/>
    <w:basedOn w:val="DefaultParagraphFont"/>
    <w:rsid w:val="00E414EC"/>
    <w:rPr>
      <w:color w:val="800080" w:themeColor="followedHyperlink"/>
      <w:u w:val="single"/>
    </w:rPr>
  </w:style>
  <w:style w:type="paragraph" w:customStyle="1" w:styleId="pnew">
    <w:name w:val="pnew"/>
    <w:basedOn w:val="Normal"/>
    <w:rsid w:val="00E414EC"/>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E414EC"/>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E414EC"/>
    <w:rPr>
      <w:rFonts w:ascii="Tahoma" w:hAnsi="Tahoma" w:cs="Tahoma"/>
      <w:sz w:val="16"/>
      <w:szCs w:val="16"/>
    </w:rPr>
  </w:style>
  <w:style w:type="table" w:styleId="TableGrid">
    <w:name w:val="Table Grid"/>
    <w:basedOn w:val="TableNormal"/>
    <w:rsid w:val="00E414EC"/>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next w:val="Index1"/>
    <w:rsid w:val="00E414EC"/>
    <w:pPr>
      <w:numPr>
        <w:numId w:val="6"/>
      </w:numPr>
      <w:tabs>
        <w:tab w:val="clear" w:pos="794"/>
        <w:tab w:val="clear" w:pos="1191"/>
        <w:tab w:val="clear" w:pos="1588"/>
        <w:tab w:val="clear" w:pos="1985"/>
      </w:tabs>
      <w:spacing w:before="240"/>
      <w:ind w:right="-143"/>
    </w:pPr>
  </w:style>
  <w:style w:type="character" w:customStyle="1" w:styleId="HeaderChar">
    <w:name w:val="Header Char"/>
    <w:aliases w:val="encabezado Char,Page No Char"/>
    <w:link w:val="Header"/>
    <w:uiPriority w:val="99"/>
    <w:rsid w:val="00E414EC"/>
    <w:rPr>
      <w:rFonts w:ascii="Calibri" w:hAnsi="Calibri"/>
      <w:sz w:val="22"/>
      <w:lang w:val="fr-FR" w:eastAsia="en-US"/>
    </w:rPr>
  </w:style>
  <w:style w:type="paragraph" w:customStyle="1" w:styleId="itu">
    <w:name w:val="itu"/>
    <w:basedOn w:val="Normal"/>
    <w:rsid w:val="00E414EC"/>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E414EC"/>
    <w:rPr>
      <w:rFonts w:ascii="Calibri" w:hAnsi="Calibri"/>
      <w:caps/>
      <w:sz w:val="18"/>
      <w:lang w:val="fr-FR" w:eastAsia="en-US"/>
    </w:rPr>
  </w:style>
  <w:style w:type="paragraph" w:customStyle="1" w:styleId="Reasons">
    <w:name w:val="Reasons"/>
    <w:basedOn w:val="Normal"/>
    <w:qFormat/>
    <w:rsid w:val="00E414EC"/>
    <w:pPr>
      <w:tabs>
        <w:tab w:val="clear" w:pos="794"/>
        <w:tab w:val="clear" w:pos="1191"/>
        <w:tab w:val="clear" w:pos="1588"/>
        <w:tab w:val="clear" w:pos="1985"/>
      </w:tabs>
      <w:overflowPunct/>
      <w:autoSpaceDE/>
      <w:autoSpaceDN/>
      <w:adjustRightInd/>
      <w:spacing w:before="0"/>
      <w:textAlignment w:val="auto"/>
    </w:pPr>
    <w:rPr>
      <w:lang w:val="en-US"/>
    </w:rPr>
  </w:style>
  <w:style w:type="table" w:customStyle="1" w:styleId="TableGrid1">
    <w:name w:val="Table Grid1"/>
    <w:basedOn w:val="TableNormal"/>
    <w:next w:val="TableGrid"/>
    <w:rsid w:val="00E41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0">
    <w:name w:val="Annex_title"/>
    <w:basedOn w:val="Normal"/>
    <w:next w:val="Normal"/>
    <w:rsid w:val="00E414EC"/>
    <w:pPr>
      <w:keepNext/>
      <w:keepLines/>
      <w:spacing w:before="240" w:after="280"/>
      <w:jc w:val="center"/>
    </w:pPr>
    <w:rPr>
      <w:rFonts w:asciiTheme="minorHAnsi" w:hAnsiTheme="minorHAnsi"/>
      <w:b/>
      <w:sz w:val="28"/>
      <w:lang w:val="en-GB"/>
    </w:rPr>
  </w:style>
  <w:style w:type="character" w:styleId="UnresolvedMention">
    <w:name w:val="Unresolved Mention"/>
    <w:basedOn w:val="DefaultParagraphFont"/>
    <w:uiPriority w:val="99"/>
    <w:semiHidden/>
    <w:unhideWhenUsed/>
    <w:rsid w:val="00B95008"/>
    <w:rPr>
      <w:color w:val="605E5C"/>
      <w:shd w:val="clear" w:color="auto" w:fill="E1DFDD"/>
    </w:rPr>
  </w:style>
  <w:style w:type="paragraph" w:styleId="ListParagraph">
    <w:name w:val="List Paragraph"/>
    <w:basedOn w:val="Normal"/>
    <w:uiPriority w:val="34"/>
    <w:qFormat/>
    <w:rsid w:val="007700E0"/>
    <w:pPr>
      <w:overflowPunct/>
      <w:autoSpaceDE/>
      <w:autoSpaceDN/>
      <w:adjustRightInd/>
      <w:spacing w:before="100"/>
      <w:ind w:left="720"/>
      <w:contextualSpacing/>
      <w:textAlignment w:val="auto"/>
    </w:pPr>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461382921">
      <w:bodyDiv w:val="1"/>
      <w:marLeft w:val="0"/>
      <w:marRight w:val="0"/>
      <w:marTop w:val="0"/>
      <w:marBottom w:val="0"/>
      <w:divBdr>
        <w:top w:val="none" w:sz="0" w:space="0" w:color="auto"/>
        <w:left w:val="none" w:sz="0" w:space="0" w:color="auto"/>
        <w:bottom w:val="none" w:sz="0" w:space="0" w:color="auto"/>
        <w:right w:val="none" w:sz="0" w:space="0" w:color="auto"/>
      </w:divBdr>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577978626">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mote.itu.int/" TargetMode="External"/><Relationship Id="rId18" Type="http://schemas.openxmlformats.org/officeDocument/2006/relationships/image" Target="media/image3.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itu.int/hub/membership/user-account-ties/" TargetMode="External"/><Relationship Id="rId7" Type="http://schemas.openxmlformats.org/officeDocument/2006/relationships/endnotes" Target="endnotes.xml"/><Relationship Id="rId12" Type="http://schemas.openxmlformats.org/officeDocument/2006/relationships/hyperlink" Target="https://www.itu.int/en/ITU-T/regionalgroups/sg15-afr/Pages/default.aspx" TargetMode="External"/><Relationship Id="rId17" Type="http://schemas.openxmlformats.org/officeDocument/2006/relationships/image" Target="media/image2.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tsbsg15@itu.int" TargetMode="External"/><Relationship Id="rId20" Type="http://schemas.openxmlformats.org/officeDocument/2006/relationships/hyperlink" Target="https://www.itu.int/en/ITU-T/studygroups/Pages/templates.asp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T25-TSB-CIR-0178/fr" TargetMode="External"/><Relationship Id="rId24" Type="http://schemas.openxmlformats.org/officeDocument/2006/relationships/hyperlink" Target="https://www.itu.int/md/T25-TSB-CIR-0001/fr" TargetMode="External"/><Relationship Id="rId5" Type="http://schemas.openxmlformats.org/officeDocument/2006/relationships/webSettings" Target="webSettings.xml"/><Relationship Id="rId15" Type="http://schemas.openxmlformats.org/officeDocument/2006/relationships/hyperlink" Target="https://www.itu.int/en/ITU-T/regionalgroups/sg15-afr/Pages/default.aspx" TargetMode="External"/><Relationship Id="rId23" Type="http://schemas.openxmlformats.org/officeDocument/2006/relationships/hyperlink" Target="https://remote.itu.int/" TargetMode="External"/><Relationship Id="rId28" Type="http://schemas.openxmlformats.org/officeDocument/2006/relationships/footer" Target="footer2.xml"/><Relationship Id="rId10" Type="http://schemas.openxmlformats.org/officeDocument/2006/relationships/hyperlink" Target="https://itu.int/go/tsg15" TargetMode="External"/><Relationship Id="rId19" Type="http://schemas.openxmlformats.org/officeDocument/2006/relationships/hyperlink" Target="mailto:tsbsg15@itu.int" TargetMode="External"/><Relationship Id="rId4" Type="http://schemas.openxmlformats.org/officeDocument/2006/relationships/settings" Target="settings.xml"/><Relationship Id="rId9" Type="http://schemas.openxmlformats.org/officeDocument/2006/relationships/hyperlink" Target="mailto:tsbsg15@itu.int" TargetMode="External"/><Relationship Id="rId14" Type="http://schemas.openxmlformats.org/officeDocument/2006/relationships/hyperlink" Target="https://www.itu.int/en/ITU-T/regionalgroups/sg15-afr/Pages/default.aspx" TargetMode="External"/><Relationship Id="rId22" Type="http://schemas.openxmlformats.org/officeDocument/2006/relationships/hyperlink" Target="https://remote.itu.int/" TargetMode="External"/><Relationship Id="rId27" Type="http://schemas.openxmlformats.org/officeDocument/2006/relationships/footer" Target="footer1.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ollectiv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95DBE-B22E-4E76-9F6D-A8774731B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PF_TSB_Collective.dotx</Template>
  <TotalTime>49</TotalTime>
  <Pages>4</Pages>
  <Words>1085</Words>
  <Characters>6153</Characters>
  <Application>Microsoft Office Word</Application>
  <DocSecurity>0</DocSecurity>
  <Lines>146</Lines>
  <Paragraphs>80</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7158</CharactersWithSpaces>
  <SharedDoc>false</SharedDoc>
  <HLinks>
    <vt:vector size="54" baseType="variant">
      <vt:variant>
        <vt:i4>6684759</vt:i4>
      </vt:variant>
      <vt:variant>
        <vt:i4>30</vt:i4>
      </vt:variant>
      <vt:variant>
        <vt:i4>0</vt:i4>
      </vt:variant>
      <vt:variant>
        <vt:i4>5</vt:i4>
      </vt:variant>
      <vt:variant>
        <vt:lpwstr>mailto:bdtfellowships@itu.int</vt:lpwstr>
      </vt:variant>
      <vt:variant>
        <vt:lpwstr/>
      </vt:variant>
      <vt:variant>
        <vt:i4>6619225</vt:i4>
      </vt:variant>
      <vt:variant>
        <vt:i4>21</vt:i4>
      </vt:variant>
      <vt:variant>
        <vt:i4>0</vt:i4>
      </vt:variant>
      <vt:variant>
        <vt:i4>5</vt:i4>
      </vt:variant>
      <vt:variant>
        <vt:lpwstr>mailto:tsbreg@itu.int</vt:lpwstr>
      </vt:variant>
      <vt:variant>
        <vt:lpwstr/>
      </vt:variant>
      <vt:variant>
        <vt:i4>7667747</vt:i4>
      </vt:variant>
      <vt:variant>
        <vt:i4>18</vt:i4>
      </vt:variant>
      <vt:variant>
        <vt:i4>0</vt:i4>
      </vt:variant>
      <vt:variant>
        <vt:i4>5</vt:i4>
      </vt:variant>
      <vt:variant>
        <vt:lpwstr>http://www.itu.int/travel/</vt:lpwstr>
      </vt:variant>
      <vt:variant>
        <vt:lpwstr/>
      </vt:variant>
      <vt:variant>
        <vt:i4>3407993</vt:i4>
      </vt:variant>
      <vt:variant>
        <vt:i4>15</vt:i4>
      </vt:variant>
      <vt:variant>
        <vt:i4>0</vt:i4>
      </vt:variant>
      <vt:variant>
        <vt:i4>5</vt:i4>
      </vt:variant>
      <vt:variant>
        <vt:lpwstr>http://www.itu.int/ITU-T/edh/faqs-support.html</vt:lpwstr>
      </vt:variant>
      <vt:variant>
        <vt:lpwstr/>
      </vt:variant>
      <vt:variant>
        <vt:i4>327716</vt:i4>
      </vt:variant>
      <vt:variant>
        <vt:i4>12</vt:i4>
      </vt:variant>
      <vt:variant>
        <vt:i4>0</vt:i4>
      </vt:variant>
      <vt:variant>
        <vt:i4>5</vt:i4>
      </vt:variant>
      <vt:variant>
        <vt:lpwstr>mailto:helpdesk@itu.int</vt:lpwstr>
      </vt:variant>
      <vt:variant>
        <vt:lpwstr/>
      </vt:variant>
      <vt:variant>
        <vt:i4>852034</vt:i4>
      </vt:variant>
      <vt:variant>
        <vt:i4>9</vt:i4>
      </vt:variant>
      <vt:variant>
        <vt:i4>0</vt:i4>
      </vt:variant>
      <vt:variant>
        <vt:i4>5</vt:i4>
      </vt:variant>
      <vt:variant>
        <vt:lpwstr>http://www.itu.int/ITU-T/studygroups/com../index.asp</vt:lpwstr>
      </vt:variant>
      <vt:variant>
        <vt:lpwstr/>
      </vt:variant>
      <vt:variant>
        <vt:i4>6619225</vt:i4>
      </vt:variant>
      <vt:variant>
        <vt:i4>6</vt:i4>
      </vt:variant>
      <vt:variant>
        <vt:i4>0</vt:i4>
      </vt:variant>
      <vt:variant>
        <vt:i4>5</vt:i4>
      </vt:variant>
      <vt:variant>
        <vt:lpwstr>mailto:tsbreg@itu.int</vt:lpwstr>
      </vt:variant>
      <vt:variant>
        <vt:lpwstr/>
      </vt:variant>
      <vt:variant>
        <vt:i4>4915221</vt:i4>
      </vt:variant>
      <vt:variant>
        <vt:i4>3</vt:i4>
      </vt:variant>
      <vt:variant>
        <vt:i4>0</vt:i4>
      </vt:variant>
      <vt:variant>
        <vt:i4>5</vt:i4>
      </vt:variant>
      <vt:variant>
        <vt:lpwstr>http://www.itu.int/ITU-T/studygroups/templates/index.html</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French</dc:creator>
  <cp:lastModifiedBy>DAVIES, Eleanor</cp:lastModifiedBy>
  <cp:revision>13</cp:revision>
  <cp:lastPrinted>2012-02-20T11:06:00Z</cp:lastPrinted>
  <dcterms:created xsi:type="dcterms:W3CDTF">2026-10-26T08:35:00Z</dcterms:created>
  <dcterms:modified xsi:type="dcterms:W3CDTF">2026-10-30T09:57:00Z</dcterms:modified>
</cp:coreProperties>
</file>