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2"/>
        <w:gridCol w:w="4111"/>
        <w:gridCol w:w="2551"/>
        <w:gridCol w:w="2127"/>
      </w:tblGrid>
      <w:tr w:rsidR="002C3E7B" w:rsidRPr="003D69B8" w14:paraId="1B7769E4" w14:textId="77777777" w:rsidTr="009F7C7F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0E235E5C">
                  <wp:extent cx="921413" cy="921413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469" cy="921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F93E5C">
        <w:trPr>
          <w:cantSplit/>
          <w:trHeight w:val="839"/>
        </w:trPr>
        <w:tc>
          <w:tcPr>
            <w:tcW w:w="5529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14DEE05" w14:textId="31C54F9E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214EEF">
              <w:rPr>
                <w:rFonts w:cstheme="minorHAnsi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567A5E">
              <w:rPr>
                <w:rFonts w:cstheme="minorHAnsi"/>
                <w:szCs w:val="22"/>
                <w:lang w:eastAsia="zh-CN"/>
              </w:rPr>
              <w:t>9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567A5E">
              <w:rPr>
                <w:rFonts w:cstheme="minorHAnsi"/>
                <w:szCs w:val="22"/>
                <w:lang w:eastAsia="zh-CN"/>
              </w:rPr>
              <w:t>22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F93E5C">
        <w:trPr>
          <w:cantSplit/>
          <w:trHeight w:val="746"/>
        </w:trPr>
        <w:tc>
          <w:tcPr>
            <w:tcW w:w="1276" w:type="dxa"/>
          </w:tcPr>
          <w:p w14:paraId="0E20DD5D" w14:textId="312634C3" w:rsidR="0038260B" w:rsidRPr="003D69B8" w:rsidRDefault="00CC327E" w:rsidP="00543A39">
            <w:pPr>
              <w:pStyle w:val="Tabletext"/>
              <w:spacing w:before="0"/>
              <w:rPr>
                <w:rFonts w:cstheme="minorHAnsi"/>
                <w:szCs w:val="22"/>
              </w:rPr>
            </w:pPr>
            <w:bookmarkStart w:id="0" w:name="Adress_E" w:colFirst="2" w:colLast="2"/>
            <w:proofErr w:type="spellStart"/>
            <w:r w:rsidRPr="00CC327E">
              <w:rPr>
                <w:rFonts w:cstheme="minorHAnsi" w:hint="eastAsia"/>
                <w:szCs w:val="22"/>
              </w:rPr>
              <w:t>文号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749BA4BA" w14:textId="5F8A8023" w:rsidR="00214EEF" w:rsidRPr="00214EEF" w:rsidRDefault="00CC327E" w:rsidP="00543A39">
            <w:pPr>
              <w:pStyle w:val="Tabletext"/>
              <w:spacing w:before="0"/>
              <w:ind w:firstLine="23"/>
              <w:rPr>
                <w:rFonts w:cstheme="minorHAnsi"/>
                <w:b/>
                <w:szCs w:val="22"/>
                <w:lang w:val="en-US"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567A5E">
              <w:rPr>
                <w:rFonts w:cstheme="minorHAnsi"/>
                <w:b/>
                <w:szCs w:val="22"/>
                <w:lang w:eastAsia="zh-CN"/>
              </w:rPr>
              <w:t>2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/</w:t>
            </w:r>
            <w:r w:rsidR="00214EEF">
              <w:rPr>
                <w:rFonts w:cstheme="minorHAnsi"/>
                <w:b/>
                <w:szCs w:val="22"/>
                <w:lang w:eastAsia="zh-CN"/>
              </w:rPr>
              <w:t>15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号集体函</w:t>
            </w:r>
            <w:r w:rsidR="00214EEF">
              <w:rPr>
                <w:rFonts w:cstheme="minorHAnsi"/>
                <w:b/>
                <w:szCs w:val="22"/>
                <w:lang w:val="en-US" w:eastAsia="zh-CN"/>
              </w:rPr>
              <w:br/>
            </w:r>
            <w:r w:rsidR="00214EEF">
              <w:rPr>
                <w:rFonts w:cstheme="minorHAnsi" w:hint="eastAsia"/>
                <w:b/>
                <w:szCs w:val="22"/>
                <w:lang w:val="en-US" w:eastAsia="zh-CN"/>
              </w:rPr>
              <w:t>补遗</w:t>
            </w:r>
            <w:r w:rsidR="00214EEF">
              <w:rPr>
                <w:rFonts w:cstheme="minorHAnsi" w:hint="eastAsia"/>
                <w:b/>
                <w:szCs w:val="22"/>
                <w:lang w:val="en-US" w:eastAsia="zh-CN"/>
              </w:rPr>
              <w:t>1</w:t>
            </w:r>
          </w:p>
          <w:p w14:paraId="26ABBF6A" w14:textId="4CA0A22E" w:rsidR="00C87A03" w:rsidRPr="003D69B8" w:rsidRDefault="00C87A03" w:rsidP="002F750E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SG</w:t>
            </w:r>
            <w:r w:rsidR="00214EEF">
              <w:rPr>
                <w:rFonts w:cstheme="minorHAnsi"/>
                <w:szCs w:val="22"/>
                <w:lang w:eastAsia="zh-CN"/>
              </w:rPr>
              <w:t>15</w:t>
            </w:r>
            <w:r w:rsidRPr="003D69B8">
              <w:rPr>
                <w:rFonts w:cstheme="minorHAnsi"/>
                <w:szCs w:val="22"/>
                <w:lang w:eastAsia="zh-CN"/>
              </w:rPr>
              <w:t>/</w:t>
            </w:r>
            <w:r w:rsidR="00214EEF">
              <w:rPr>
                <w:rFonts w:cstheme="minorHAnsi"/>
                <w:szCs w:val="22"/>
                <w:lang w:eastAsia="zh-CN"/>
              </w:rPr>
              <w:t>HO</w:t>
            </w:r>
          </w:p>
        </w:tc>
        <w:tc>
          <w:tcPr>
            <w:tcW w:w="4678" w:type="dxa"/>
            <w:gridSpan w:val="2"/>
            <w:vMerge w:val="restart"/>
          </w:tcPr>
          <w:p w14:paraId="672D2EC1" w14:textId="45422EEA" w:rsidR="00CC327E" w:rsidRDefault="00CC327E" w:rsidP="002F750E">
            <w:pPr>
              <w:pStyle w:val="Tabletext"/>
              <w:tabs>
                <w:tab w:val="clear" w:pos="567"/>
                <w:tab w:val="left" w:pos="579"/>
              </w:tabs>
              <w:spacing w:after="60"/>
              <w:ind w:left="284" w:hanging="222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致：</w:t>
            </w:r>
          </w:p>
          <w:p w14:paraId="57F73F9F" w14:textId="032A5871" w:rsidR="006B4E74" w:rsidRDefault="0038260B" w:rsidP="002F750E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spacing w:after="60"/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proofErr w:type="gramStart"/>
            <w:r w:rsidR="00CC327E" w:rsidRPr="00CC327E">
              <w:rPr>
                <w:rFonts w:cstheme="minorHAnsi" w:hint="eastAsia"/>
                <w:szCs w:val="22"/>
                <w:lang w:eastAsia="zh-CN"/>
              </w:rPr>
              <w:t>国际电联各成员国主管部门；</w:t>
            </w:r>
            <w:proofErr w:type="gramEnd"/>
          </w:p>
          <w:p w14:paraId="516E1357" w14:textId="685E2A72" w:rsidR="003A06E2" w:rsidRDefault="003A06E2" w:rsidP="002F750E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spacing w:after="60"/>
              <w:ind w:left="355" w:hanging="293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-</w:t>
            </w:r>
            <w:r>
              <w:rPr>
                <w:rFonts w:cstheme="minorHAnsi"/>
                <w:szCs w:val="22"/>
                <w:lang w:eastAsia="zh-CN"/>
              </w:rPr>
              <w:tab/>
            </w:r>
            <w:r w:rsidRPr="00910AAF">
              <w:rPr>
                <w:rFonts w:cstheme="minorHAnsi" w:hint="eastAsia"/>
                <w:spacing w:val="-2"/>
                <w:szCs w:val="22"/>
                <w:lang w:eastAsia="zh-CN"/>
              </w:rPr>
              <w:t>巴勒斯坦</w:t>
            </w:r>
            <w:r w:rsidR="00693F23">
              <w:rPr>
                <w:rFonts w:cstheme="minorHAnsi" w:hint="eastAsia"/>
                <w:spacing w:val="-2"/>
                <w:szCs w:val="22"/>
                <w:lang w:val="en-US" w:eastAsia="zh-CN"/>
              </w:rPr>
              <w:t>国</w:t>
            </w:r>
            <w:r w:rsidRPr="00910AAF">
              <w:rPr>
                <w:rFonts w:cstheme="minorHAnsi" w:hint="eastAsia"/>
                <w:spacing w:val="-2"/>
                <w:szCs w:val="22"/>
                <w:lang w:eastAsia="zh-CN"/>
              </w:rPr>
              <w:t>（第</w:t>
            </w:r>
            <w:r w:rsidRPr="00910AAF">
              <w:rPr>
                <w:rFonts w:cstheme="minorHAnsi" w:hint="eastAsia"/>
                <w:spacing w:val="-2"/>
                <w:szCs w:val="22"/>
                <w:lang w:eastAsia="zh-CN"/>
              </w:rPr>
              <w:t>99</w:t>
            </w:r>
            <w:r w:rsidRPr="00910AAF">
              <w:rPr>
                <w:rFonts w:cstheme="minorHAnsi" w:hint="eastAsia"/>
                <w:spacing w:val="-2"/>
                <w:szCs w:val="22"/>
                <w:lang w:eastAsia="zh-CN"/>
              </w:rPr>
              <w:t>号决议（</w:t>
            </w:r>
            <w:r w:rsidRPr="00910AAF">
              <w:rPr>
                <w:rFonts w:cstheme="minorHAnsi" w:hint="eastAsia"/>
                <w:spacing w:val="-2"/>
                <w:szCs w:val="22"/>
                <w:lang w:eastAsia="zh-CN"/>
              </w:rPr>
              <w:t>2018</w:t>
            </w:r>
            <w:r w:rsidRPr="00910AAF">
              <w:rPr>
                <w:rFonts w:cstheme="minorHAnsi" w:hint="eastAsia"/>
                <w:spacing w:val="-2"/>
                <w:szCs w:val="22"/>
                <w:lang w:eastAsia="zh-CN"/>
              </w:rPr>
              <w:t>年，迪拜，</w:t>
            </w:r>
            <w:r w:rsidRPr="004A4BE2">
              <w:rPr>
                <w:rFonts w:cstheme="minorHAnsi" w:hint="eastAsia"/>
                <w:szCs w:val="22"/>
                <w:lang w:eastAsia="zh-CN"/>
              </w:rPr>
              <w:t>修订版）</w:t>
            </w:r>
            <w:proofErr w:type="gramStart"/>
            <w:r w:rsidRPr="004A4BE2">
              <w:rPr>
                <w:rFonts w:cstheme="minorHAnsi" w:hint="eastAsia"/>
                <w:szCs w:val="22"/>
                <w:lang w:eastAsia="zh-CN"/>
              </w:rPr>
              <w:t>）</w:t>
            </w:r>
            <w:r w:rsidR="005526C4">
              <w:rPr>
                <w:rFonts w:cstheme="minorHAnsi" w:hint="eastAsia"/>
                <w:szCs w:val="22"/>
                <w:lang w:eastAsia="zh-CN"/>
              </w:rPr>
              <w:t>；</w:t>
            </w:r>
            <w:proofErr w:type="gramEnd"/>
          </w:p>
          <w:p w14:paraId="5E8A0664" w14:textId="5DAE16F6" w:rsidR="0038260B" w:rsidRDefault="0038260B" w:rsidP="002F750E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spacing w:after="60"/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="00CC327E" w:rsidRPr="00CC327E">
              <w:rPr>
                <w:rFonts w:cstheme="minorHAnsi" w:hint="eastAsia"/>
                <w:szCs w:val="22"/>
                <w:lang w:eastAsia="zh-CN"/>
              </w:rPr>
              <w:t>ITU-</w:t>
            </w:r>
            <w:proofErr w:type="gramStart"/>
            <w:r w:rsidR="00CC327E" w:rsidRPr="00CC327E">
              <w:rPr>
                <w:rFonts w:cstheme="minorHAnsi" w:hint="eastAsia"/>
                <w:szCs w:val="22"/>
                <w:lang w:eastAsia="zh-CN"/>
              </w:rPr>
              <w:t>T</w:t>
            </w:r>
            <w:r w:rsidR="00CC327E" w:rsidRPr="00CC327E">
              <w:rPr>
                <w:rFonts w:cstheme="minorHAnsi" w:hint="eastAsia"/>
                <w:szCs w:val="22"/>
                <w:lang w:eastAsia="zh-CN"/>
              </w:rPr>
              <w:t>部门成员；</w:t>
            </w:r>
            <w:proofErr w:type="gramEnd"/>
          </w:p>
          <w:p w14:paraId="3D218272" w14:textId="4E2EE133" w:rsidR="006E367C" w:rsidRPr="003D69B8" w:rsidRDefault="006E367C" w:rsidP="002F750E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spacing w:after="60"/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="00255CEA" w:rsidRPr="00255CEA">
              <w:rPr>
                <w:rFonts w:ascii="Calibri" w:hAnsi="Calibri" w:cs="Microsoft YaHei"/>
                <w:szCs w:val="22"/>
                <w:lang w:eastAsia="zh-CN"/>
              </w:rPr>
              <w:t>第</w:t>
            </w:r>
            <w:r w:rsidR="003A06E2">
              <w:rPr>
                <w:rFonts w:ascii="Calibri" w:hAnsi="Calibri" w:cs="Calibri" w:hint="eastAsia"/>
                <w:szCs w:val="22"/>
                <w:lang w:eastAsia="zh-CN"/>
              </w:rPr>
              <w:t>15</w:t>
            </w:r>
            <w:r w:rsidR="00255CEA" w:rsidRPr="00255CEA">
              <w:rPr>
                <w:rFonts w:ascii="Calibri" w:hAnsi="Calibri" w:cs="Microsoft YaHei"/>
                <w:szCs w:val="22"/>
                <w:lang w:eastAsia="zh-CN"/>
              </w:rPr>
              <w:t>研究组的</w:t>
            </w:r>
            <w:r w:rsidR="00255CEA" w:rsidRPr="00255CEA">
              <w:rPr>
                <w:rFonts w:ascii="Calibri" w:hAnsi="Calibri" w:cs="Microsoft YaHei"/>
                <w:szCs w:val="22"/>
                <w:lang w:eastAsia="zh-CN"/>
              </w:rPr>
              <w:t>ITU-</w:t>
            </w:r>
            <w:proofErr w:type="gramStart"/>
            <w:r w:rsidR="00255CEA" w:rsidRPr="00255CEA">
              <w:rPr>
                <w:rFonts w:ascii="Calibri" w:hAnsi="Calibri" w:cs="Microsoft YaHei"/>
                <w:szCs w:val="22"/>
                <w:lang w:eastAsia="zh-CN"/>
              </w:rPr>
              <w:t>T</w:t>
            </w:r>
            <w:r w:rsidR="00255CEA" w:rsidRPr="00255CEA">
              <w:rPr>
                <w:rFonts w:ascii="Calibri" w:hAnsi="Calibri" w:cs="Microsoft YaHei"/>
                <w:szCs w:val="22"/>
                <w:lang w:eastAsia="zh-CN"/>
              </w:rPr>
              <w:t>部门准成员</w:t>
            </w:r>
            <w:r w:rsidR="00255CEA" w:rsidRPr="00255CEA">
              <w:rPr>
                <w:rFonts w:ascii="Calibri" w:hAnsi="Calibri" w:cs="Microsoft YaHei" w:hint="eastAsia"/>
                <w:szCs w:val="22"/>
                <w:lang w:eastAsia="zh-CN"/>
              </w:rPr>
              <w:t>；</w:t>
            </w:r>
            <w:proofErr w:type="gramEnd"/>
          </w:p>
          <w:p w14:paraId="33CA4446" w14:textId="1B5A2DF5" w:rsidR="0038260B" w:rsidRPr="003D69B8" w:rsidRDefault="0038260B" w:rsidP="002F750E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spacing w:after="60"/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="00CC327E" w:rsidRPr="00CC327E">
              <w:rPr>
                <w:rFonts w:cstheme="minorHAnsi" w:hint="eastAsia"/>
                <w:szCs w:val="22"/>
                <w:lang w:eastAsia="zh-CN"/>
              </w:rPr>
              <w:t>国际电联学术成员</w:t>
            </w:r>
          </w:p>
        </w:tc>
      </w:tr>
      <w:bookmarkEnd w:id="0"/>
      <w:tr w:rsidR="002169E9" w:rsidRPr="003D69B8" w14:paraId="2419CB4B" w14:textId="77777777" w:rsidTr="00F93E5C">
        <w:trPr>
          <w:cantSplit/>
          <w:trHeight w:val="221"/>
        </w:trPr>
        <w:tc>
          <w:tcPr>
            <w:tcW w:w="1276" w:type="dxa"/>
          </w:tcPr>
          <w:p w14:paraId="22993216" w14:textId="6F40941A" w:rsidR="002169E9" w:rsidRPr="003D69B8" w:rsidRDefault="00CC327E" w:rsidP="00543A39">
            <w:pPr>
              <w:pStyle w:val="Tabletext"/>
              <w:spacing w:before="0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电话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6A233FF2" w14:textId="794DE7F5" w:rsidR="00255CEA" w:rsidRPr="00983374" w:rsidRDefault="002169E9" w:rsidP="002F750E">
            <w:pPr>
              <w:pStyle w:val="Tabletext"/>
              <w:ind w:firstLine="23"/>
            </w:pPr>
            <w:r w:rsidRPr="00EC3E05">
              <w:rPr>
                <w:rFonts w:cstheme="minorHAnsi"/>
                <w:szCs w:val="22"/>
              </w:rPr>
              <w:t xml:space="preserve">+41 22 730 </w:t>
            </w:r>
            <w:r w:rsidRPr="00EC3E05">
              <w:t>6</w:t>
            </w:r>
            <w:r w:rsidR="00214EEF">
              <w:t>356</w:t>
            </w:r>
          </w:p>
        </w:tc>
        <w:tc>
          <w:tcPr>
            <w:tcW w:w="4678" w:type="dxa"/>
            <w:gridSpan w:val="2"/>
            <w:vMerge/>
          </w:tcPr>
          <w:p w14:paraId="65590B7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F93E5C">
        <w:trPr>
          <w:cantSplit/>
          <w:trHeight w:val="282"/>
        </w:trPr>
        <w:tc>
          <w:tcPr>
            <w:tcW w:w="1276" w:type="dxa"/>
          </w:tcPr>
          <w:p w14:paraId="0C98C7C7" w14:textId="3C6543B7" w:rsidR="002169E9" w:rsidRPr="003D69B8" w:rsidRDefault="00CC327E" w:rsidP="00543A39">
            <w:pPr>
              <w:pStyle w:val="Tabletext"/>
              <w:spacing w:before="0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传真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5C34D45D" w14:textId="73B9E52F" w:rsidR="002169E9" w:rsidRPr="003D69B8" w:rsidRDefault="002169E9" w:rsidP="002F750E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5D4153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F93E5C">
        <w:trPr>
          <w:cantSplit/>
          <w:trHeight w:val="376"/>
        </w:trPr>
        <w:tc>
          <w:tcPr>
            <w:tcW w:w="1276" w:type="dxa"/>
          </w:tcPr>
          <w:p w14:paraId="52FD4141" w14:textId="6134BBA6" w:rsidR="0038260B" w:rsidRPr="003D69B8" w:rsidRDefault="00CC327E" w:rsidP="00543A39">
            <w:pPr>
              <w:pStyle w:val="Tabletext"/>
              <w:spacing w:before="0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电子邮件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58BD441D" w14:textId="7167DA03" w:rsidR="0038260B" w:rsidRPr="003D69B8" w:rsidRDefault="00214EEF" w:rsidP="00543A39">
            <w:pPr>
              <w:pStyle w:val="Tabletext"/>
              <w:tabs>
                <w:tab w:val="clear" w:pos="158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enter" w:pos="2138"/>
              </w:tabs>
              <w:spacing w:before="0"/>
              <w:ind w:firstLine="23"/>
              <w:rPr>
                <w:rFonts w:cstheme="minorHAnsi"/>
                <w:szCs w:val="22"/>
              </w:rPr>
            </w:pPr>
            <w:hyperlink r:id="rId12" w:history="1">
              <w:r>
                <w:rPr>
                  <w:rStyle w:val="Hyperlink"/>
                  <w:rFonts w:cstheme="minorHAnsi"/>
                  <w:szCs w:val="22"/>
                </w:rPr>
                <w:t>tsbsg15@itu.int</w:t>
              </w:r>
            </w:hyperlink>
          </w:p>
        </w:tc>
        <w:tc>
          <w:tcPr>
            <w:tcW w:w="4678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4EEF" w:rsidRPr="003D69B8" w14:paraId="130ED457" w14:textId="77777777" w:rsidTr="00F93E5C">
        <w:trPr>
          <w:cantSplit/>
          <w:trHeight w:val="1051"/>
        </w:trPr>
        <w:tc>
          <w:tcPr>
            <w:tcW w:w="1276" w:type="dxa"/>
          </w:tcPr>
          <w:p w14:paraId="7E3458C0" w14:textId="202139C0" w:rsidR="00214EEF" w:rsidRPr="003D69B8" w:rsidRDefault="00214EEF" w:rsidP="00543A39">
            <w:pPr>
              <w:pStyle w:val="Tabletext"/>
              <w:spacing w:before="0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网址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393DAFA4" w14:textId="46C18DA7" w:rsidR="00214EEF" w:rsidRPr="003D69B8" w:rsidRDefault="00567A5E" w:rsidP="00543A39">
            <w:pPr>
              <w:pStyle w:val="Tabletext"/>
              <w:spacing w:before="0"/>
              <w:ind w:firstLine="23"/>
              <w:rPr>
                <w:rFonts w:cstheme="minorHAnsi"/>
                <w:szCs w:val="22"/>
              </w:rPr>
            </w:pPr>
            <w:hyperlink r:id="rId13" w:history="1">
              <w:r w:rsidRPr="00C47271">
                <w:rPr>
                  <w:rStyle w:val="Hyperlink"/>
                </w:rPr>
                <w:t>https://www.itu.int/en/ITU-T/studygroups/2025-2028/15/Pages/default.aspx</w:t>
              </w:r>
            </w:hyperlink>
          </w:p>
        </w:tc>
        <w:tc>
          <w:tcPr>
            <w:tcW w:w="4678" w:type="dxa"/>
            <w:gridSpan w:val="2"/>
            <w:vMerge/>
          </w:tcPr>
          <w:p w14:paraId="0E880404" w14:textId="77777777" w:rsidR="00214EEF" w:rsidRPr="003D69B8" w:rsidRDefault="00214EEF" w:rsidP="00214EEF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214EEF" w:rsidRPr="003D69B8" w14:paraId="3E9014C4" w14:textId="77777777" w:rsidTr="00F93E5C">
        <w:trPr>
          <w:cantSplit/>
          <w:trHeight w:val="596"/>
        </w:trPr>
        <w:tc>
          <w:tcPr>
            <w:tcW w:w="1276" w:type="dxa"/>
          </w:tcPr>
          <w:p w14:paraId="3AF4BAA3" w14:textId="688C0E82" w:rsidR="00214EEF" w:rsidRPr="00A86797" w:rsidRDefault="00214EEF" w:rsidP="002840AA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r w:rsidRPr="00CC327E">
              <w:rPr>
                <w:rFonts w:cstheme="minorHAnsi" w:hint="eastAsia"/>
                <w:b/>
                <w:bCs/>
                <w:szCs w:val="22"/>
              </w:rPr>
              <w:t>事由：</w:t>
            </w:r>
          </w:p>
        </w:tc>
        <w:tc>
          <w:tcPr>
            <w:tcW w:w="8931" w:type="dxa"/>
            <w:gridSpan w:val="4"/>
          </w:tcPr>
          <w:p w14:paraId="59A8DF6C" w14:textId="33FB525B" w:rsidR="00214EEF" w:rsidRPr="00354466" w:rsidRDefault="00214EEF" w:rsidP="002840AA">
            <w:pPr>
              <w:pStyle w:val="Tabletext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354466">
              <w:rPr>
                <w:rFonts w:ascii="Calibri" w:hAnsi="Calibri"/>
                <w:b/>
                <w:szCs w:val="22"/>
                <w:lang w:eastAsia="zh-CN"/>
              </w:rPr>
              <w:t>第</w:t>
            </w:r>
            <w:r w:rsidRPr="00354466">
              <w:rPr>
                <w:rFonts w:ascii="Calibri" w:hAnsi="Calibri" w:cs="Calibri"/>
                <w:b/>
                <w:bCs/>
                <w:szCs w:val="22"/>
                <w:lang w:eastAsia="zh-CN"/>
              </w:rPr>
              <w:t>15</w:t>
            </w:r>
            <w:r w:rsidRPr="00354466">
              <w:rPr>
                <w:rFonts w:ascii="Calibri" w:hAnsi="Calibri"/>
                <w:b/>
                <w:szCs w:val="22"/>
                <w:lang w:eastAsia="zh-CN"/>
              </w:rPr>
              <w:t>研究组会议；</w:t>
            </w:r>
            <w:bookmarkStart w:id="1" w:name="_Hlk111623745"/>
            <w:r w:rsidRPr="00354466">
              <w:rPr>
                <w:rFonts w:ascii="Calibri" w:hAnsi="Calibri" w:cs="Calibri"/>
                <w:b/>
                <w:bCs/>
                <w:szCs w:val="22"/>
                <w:lang w:eastAsia="zh-CN"/>
              </w:rPr>
              <w:t>202</w:t>
            </w:r>
            <w:r w:rsidRPr="00354466">
              <w:rPr>
                <w:rFonts w:ascii="Calibri" w:hAnsi="Calibri" w:cs="Calibri" w:hint="eastAsia"/>
                <w:b/>
                <w:bCs/>
                <w:szCs w:val="22"/>
                <w:lang w:eastAsia="zh-CN"/>
              </w:rPr>
              <w:t>5</w:t>
            </w:r>
            <w:r w:rsidRPr="00354466">
              <w:rPr>
                <w:rFonts w:ascii="Calibri" w:hAnsi="Calibri"/>
                <w:b/>
                <w:bCs/>
                <w:szCs w:val="22"/>
                <w:lang w:eastAsia="zh-CN"/>
              </w:rPr>
              <w:t>年</w:t>
            </w:r>
            <w:r w:rsidR="00567A5E" w:rsidRPr="00354466">
              <w:rPr>
                <w:rFonts w:ascii="Calibri" w:hAnsi="Calibri"/>
                <w:b/>
                <w:bCs/>
                <w:szCs w:val="22"/>
                <w:lang w:eastAsia="zh-CN"/>
              </w:rPr>
              <w:t>10</w:t>
            </w:r>
            <w:r w:rsidRPr="00354466">
              <w:rPr>
                <w:rFonts w:ascii="Calibri" w:hAnsi="Calibri"/>
                <w:b/>
                <w:bCs/>
                <w:szCs w:val="22"/>
                <w:lang w:eastAsia="zh-CN"/>
              </w:rPr>
              <w:t>月</w:t>
            </w:r>
            <w:r w:rsidR="00567A5E" w:rsidRPr="00354466">
              <w:rPr>
                <w:rFonts w:ascii="Calibri" w:hAnsi="Calibri" w:cs="Calibri"/>
                <w:b/>
                <w:bCs/>
                <w:szCs w:val="22"/>
                <w:lang w:eastAsia="zh-CN"/>
              </w:rPr>
              <w:t>13</w:t>
            </w:r>
            <w:r w:rsidRPr="00354466">
              <w:rPr>
                <w:rFonts w:ascii="Calibri" w:hAnsi="Calibri" w:cs="Calibri"/>
                <w:b/>
                <w:bCs/>
                <w:szCs w:val="22"/>
                <w:lang w:eastAsia="zh-CN"/>
              </w:rPr>
              <w:t>-</w:t>
            </w:r>
            <w:r w:rsidR="00567A5E" w:rsidRPr="00354466">
              <w:rPr>
                <w:rFonts w:ascii="Calibri" w:hAnsi="Calibri" w:cs="Calibri"/>
                <w:b/>
                <w:bCs/>
                <w:szCs w:val="22"/>
                <w:lang w:eastAsia="zh-CN"/>
              </w:rPr>
              <w:t>24</w:t>
            </w:r>
            <w:r w:rsidRPr="00354466">
              <w:rPr>
                <w:rFonts w:ascii="Calibri" w:hAnsi="Calibri" w:hint="eastAsia"/>
                <w:b/>
                <w:bCs/>
                <w:szCs w:val="22"/>
                <w:lang w:eastAsia="zh-CN"/>
              </w:rPr>
              <w:t>日</w:t>
            </w:r>
            <w:bookmarkEnd w:id="1"/>
            <w:r w:rsidRPr="00354466">
              <w:rPr>
                <w:rFonts w:ascii="Calibri" w:hAnsi="Calibri"/>
                <w:b/>
                <w:bCs/>
                <w:szCs w:val="22"/>
                <w:lang w:eastAsia="zh-CN"/>
              </w:rPr>
              <w:t>，</w:t>
            </w:r>
            <w:r w:rsidRPr="00354466">
              <w:rPr>
                <w:rFonts w:ascii="Calibri" w:hAnsi="Calibri" w:hint="eastAsia"/>
                <w:b/>
                <w:bCs/>
                <w:szCs w:val="22"/>
                <w:lang w:eastAsia="zh-CN"/>
              </w:rPr>
              <w:t>日内瓦</w:t>
            </w:r>
          </w:p>
        </w:tc>
      </w:tr>
      <w:tr w:rsidR="00F93E5C" w:rsidRPr="003D69B8" w14:paraId="55561F7D" w14:textId="77777777" w:rsidTr="00F93E5C">
        <w:trPr>
          <w:cantSplit/>
          <w:trHeight w:val="596"/>
        </w:trPr>
        <w:tc>
          <w:tcPr>
            <w:tcW w:w="10207" w:type="dxa"/>
            <w:gridSpan w:val="5"/>
          </w:tcPr>
          <w:p w14:paraId="6FC097FD" w14:textId="77777777" w:rsidR="00F93E5C" w:rsidRPr="00255CEA" w:rsidRDefault="00F93E5C" w:rsidP="00F93E5C">
            <w:pPr>
              <w:ind w:left="70" w:hanging="14"/>
              <w:rPr>
                <w:rFonts w:ascii="Calibri" w:hAnsi="Calibri" w:cs="Calibri"/>
                <w:szCs w:val="22"/>
                <w:lang w:eastAsia="zh-CN"/>
              </w:rPr>
            </w:pP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尊敬的先生</w:t>
            </w: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/</w:t>
            </w: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女士：</w:t>
            </w:r>
          </w:p>
          <w:p w14:paraId="4A93CA35" w14:textId="77777777" w:rsidR="00F93E5C" w:rsidRDefault="00F93E5C" w:rsidP="00F93E5C">
            <w:pPr>
              <w:spacing w:before="240"/>
              <w:ind w:firstLineChars="200" w:firstLine="440"/>
              <w:rPr>
                <w:rFonts w:eastAsiaTheme="minorEastAsia" w:cstheme="minorHAnsi"/>
                <w:color w:val="000000"/>
                <w:szCs w:val="22"/>
                <w:lang w:eastAsia="zh-CN"/>
              </w:rPr>
            </w:pPr>
            <w:r w:rsidRPr="003A06E2">
              <w:rPr>
                <w:rFonts w:eastAsiaTheme="minorEastAsia" w:cstheme="minorHAnsi"/>
                <w:color w:val="000000"/>
                <w:szCs w:val="22"/>
                <w:lang w:eastAsia="zh-CN"/>
              </w:rPr>
              <w:t>以下采用</w:t>
            </w:r>
            <w:r w:rsidRPr="005F1353">
              <w:rPr>
                <w:rFonts w:ascii="Calibri" w:hAnsi="Calibri" w:cs="Calibri" w:hint="eastAsia"/>
                <w:szCs w:val="22"/>
                <w:lang w:val="en-US" w:eastAsia="zh-CN"/>
              </w:rPr>
              <w:t>备选批准程序</w:t>
            </w:r>
            <w:r>
              <w:rPr>
                <w:rFonts w:ascii="Calibri" w:hAnsi="Calibri" w:cs="Calibri" w:hint="eastAsia"/>
                <w:szCs w:val="22"/>
                <w:lang w:val="en-US" w:eastAsia="zh-CN"/>
              </w:rPr>
              <w:t>（</w:t>
            </w:r>
            <w:r w:rsidRPr="003A06E2">
              <w:rPr>
                <w:rFonts w:eastAsiaTheme="minorEastAsia" w:cstheme="minorHAnsi"/>
                <w:color w:val="000000"/>
                <w:szCs w:val="22"/>
                <w:lang w:eastAsia="zh-CN"/>
              </w:rPr>
              <w:t>AAP</w:t>
            </w:r>
            <w:r>
              <w:rPr>
                <w:rFonts w:eastAsiaTheme="minorEastAsia" w:cstheme="minorHAnsi" w:hint="eastAsia"/>
                <w:color w:val="000000"/>
                <w:szCs w:val="22"/>
                <w:lang w:eastAsia="zh-CN"/>
              </w:rPr>
              <w:t>）</w:t>
            </w:r>
            <w:r w:rsidRPr="003A06E2">
              <w:rPr>
                <w:rFonts w:eastAsiaTheme="minorEastAsia" w:cstheme="minorHAnsi"/>
                <w:color w:val="000000"/>
                <w:szCs w:val="22"/>
                <w:lang w:eastAsia="zh-CN"/>
              </w:rPr>
              <w:t>的工作项目</w:t>
            </w:r>
            <w:r>
              <w:rPr>
                <w:rFonts w:eastAsiaTheme="minorEastAsia" w:cstheme="minorHAnsi" w:hint="eastAsia"/>
                <w:color w:val="000000"/>
                <w:szCs w:val="22"/>
                <w:lang w:eastAsia="zh-CN"/>
              </w:rPr>
              <w:t>在</w:t>
            </w:r>
            <w:r w:rsidRPr="003A06E2">
              <w:rPr>
                <w:rFonts w:eastAsiaTheme="minorEastAsia" w:cstheme="minorHAnsi"/>
                <w:color w:val="000000"/>
                <w:szCs w:val="22"/>
                <w:lang w:eastAsia="zh-CN"/>
              </w:rPr>
              <w:t>AAP-</w:t>
            </w:r>
            <w:r>
              <w:rPr>
                <w:rFonts w:eastAsiaTheme="minorEastAsia" w:cstheme="minorHAnsi"/>
                <w:color w:val="000000"/>
                <w:szCs w:val="22"/>
                <w:lang w:eastAsia="zh-CN"/>
              </w:rPr>
              <w:t>11</w:t>
            </w:r>
            <w:r w:rsidRPr="003A06E2">
              <w:rPr>
                <w:rFonts w:eastAsiaTheme="minorEastAsia" w:cstheme="minorHAnsi"/>
                <w:color w:val="000000"/>
                <w:szCs w:val="22"/>
                <w:lang w:eastAsia="zh-CN"/>
              </w:rPr>
              <w:t>最后</w:t>
            </w:r>
            <w:r>
              <w:rPr>
                <w:rFonts w:eastAsiaTheme="minorEastAsia" w:cstheme="minorHAnsi" w:hint="eastAsia"/>
                <w:color w:val="000000"/>
                <w:szCs w:val="22"/>
                <w:lang w:eastAsia="zh-CN"/>
              </w:rPr>
              <w:t>提醒期间的</w:t>
            </w:r>
            <w:r w:rsidRPr="003A06E2">
              <w:rPr>
                <w:rFonts w:eastAsiaTheme="minorEastAsia" w:cstheme="minorHAnsi"/>
                <w:color w:val="000000"/>
                <w:szCs w:val="22"/>
                <w:lang w:eastAsia="zh-CN"/>
              </w:rPr>
              <w:t>202</w:t>
            </w:r>
            <w:r>
              <w:rPr>
                <w:rFonts w:eastAsiaTheme="minorEastAsia" w:cstheme="minorHAnsi"/>
                <w:color w:val="000000"/>
                <w:szCs w:val="22"/>
                <w:lang w:eastAsia="zh-CN"/>
              </w:rPr>
              <w:t>5</w:t>
            </w:r>
            <w:r w:rsidRPr="003A06E2">
              <w:rPr>
                <w:rFonts w:eastAsiaTheme="minorEastAsia" w:cstheme="minorHAnsi"/>
                <w:color w:val="000000"/>
                <w:szCs w:val="22"/>
                <w:lang w:eastAsia="zh-CN"/>
              </w:rPr>
              <w:t>年</w:t>
            </w:r>
            <w:r>
              <w:rPr>
                <w:rFonts w:eastAsiaTheme="minorEastAsia" w:cstheme="minorHAnsi"/>
                <w:color w:val="000000"/>
                <w:szCs w:val="22"/>
                <w:lang w:eastAsia="zh-CN"/>
              </w:rPr>
              <w:t>4</w:t>
            </w:r>
            <w:r w:rsidRPr="003A06E2">
              <w:rPr>
                <w:rFonts w:eastAsiaTheme="minorEastAsia" w:cstheme="minorHAnsi"/>
                <w:color w:val="000000"/>
                <w:szCs w:val="22"/>
                <w:lang w:eastAsia="zh-CN"/>
              </w:rPr>
              <w:t>月</w:t>
            </w:r>
            <w:r>
              <w:rPr>
                <w:rFonts w:eastAsiaTheme="minorEastAsia" w:cstheme="minorHAnsi"/>
                <w:color w:val="000000"/>
                <w:szCs w:val="22"/>
                <w:lang w:eastAsia="zh-CN"/>
              </w:rPr>
              <w:t>16</w:t>
            </w:r>
            <w:r w:rsidRPr="003A06E2">
              <w:rPr>
                <w:rFonts w:eastAsiaTheme="minorEastAsia" w:cstheme="minorHAnsi"/>
                <w:color w:val="000000"/>
                <w:szCs w:val="22"/>
                <w:lang w:eastAsia="zh-CN"/>
              </w:rPr>
              <w:t>日收到意见：</w:t>
            </w:r>
          </w:p>
          <w:p w14:paraId="22C1327D" w14:textId="77777777" w:rsidR="00F93E5C" w:rsidRDefault="00F93E5C" w:rsidP="00F93E5C">
            <w:pPr>
              <w:spacing w:before="80"/>
              <w:ind w:right="43"/>
              <w:rPr>
                <w:rFonts w:eastAsia="STKaiti" w:cstheme="minorHAnsi"/>
                <w:szCs w:val="22"/>
                <w:lang w:eastAsia="zh-CN"/>
              </w:rPr>
            </w:pPr>
            <w:r w:rsidRPr="002A38B4">
              <w:rPr>
                <w:b/>
                <w:bCs/>
                <w:lang w:eastAsia="zh-CN"/>
              </w:rPr>
              <w:t>−</w:t>
            </w:r>
            <w:r w:rsidRPr="002A38B4">
              <w:rPr>
                <w:b/>
                <w:bCs/>
                <w:lang w:eastAsia="zh-CN"/>
              </w:rPr>
              <w:tab/>
            </w:r>
            <w:r w:rsidRPr="00B839FD">
              <w:rPr>
                <w:rFonts w:hint="eastAsia"/>
                <w:b/>
                <w:bCs/>
                <w:spacing w:val="8"/>
                <w:lang w:eastAsia="zh-CN"/>
              </w:rPr>
              <w:t>ITU T</w:t>
            </w:r>
            <w:r w:rsidRPr="00B839FD" w:rsidDel="00CE2202">
              <w:rPr>
                <w:rFonts w:hint="eastAsia"/>
                <w:b/>
                <w:bCs/>
                <w:spacing w:val="8"/>
                <w:lang w:eastAsia="zh-CN"/>
              </w:rPr>
              <w:t xml:space="preserve"> </w:t>
            </w:r>
            <w:r w:rsidRPr="003D61BE">
              <w:rPr>
                <w:rFonts w:hint="eastAsia"/>
                <w:b/>
                <w:bCs/>
                <w:lang w:eastAsia="zh-CN"/>
              </w:rPr>
              <w:t>G.99</w:t>
            </w:r>
            <w:r>
              <w:rPr>
                <w:b/>
                <w:bCs/>
                <w:lang w:eastAsia="zh-CN"/>
              </w:rPr>
              <w:t>43</w:t>
            </w:r>
            <w:r w:rsidRPr="00B839FD">
              <w:rPr>
                <w:rFonts w:hint="eastAsia"/>
                <w:b/>
                <w:bCs/>
                <w:spacing w:val="8"/>
                <w:lang w:eastAsia="zh-CN"/>
              </w:rPr>
              <w:t>建议书</w:t>
            </w:r>
            <w:r>
              <w:rPr>
                <w:rFonts w:hint="eastAsia"/>
                <w:b/>
                <w:bCs/>
                <w:lang w:eastAsia="zh-CN"/>
              </w:rPr>
              <w:t>，</w:t>
            </w:r>
            <w:r w:rsidRPr="00567A5E">
              <w:rPr>
                <w:rFonts w:ascii="STKaiti" w:eastAsia="STKaiti" w:hAnsi="STKaiti" w:cs="Segoe UI" w:hint="eastAsia"/>
                <w:color w:val="000000"/>
                <w:szCs w:val="22"/>
                <w:lang w:eastAsia="zh-CN"/>
              </w:rPr>
              <w:t>基于光纤的高速驻地网收发器</w:t>
            </w:r>
            <w:r w:rsidRPr="005B23AF">
              <w:rPr>
                <w:rFonts w:eastAsia="STKaiti" w:cstheme="minorHAnsi"/>
                <w:color w:val="000000"/>
                <w:szCs w:val="22"/>
                <w:lang w:eastAsia="zh-CN"/>
              </w:rPr>
              <w:t xml:space="preserve"> </w:t>
            </w:r>
            <w:r w:rsidRPr="005B23AF">
              <w:rPr>
                <w:rFonts w:eastAsia="STKaiti" w:cstheme="minorHAnsi"/>
                <w:szCs w:val="22"/>
                <w:lang w:val="en-US" w:eastAsia="zh-CN"/>
              </w:rPr>
              <w:t>-</w:t>
            </w:r>
            <w:r>
              <w:rPr>
                <w:rFonts w:eastAsia="STKaiti" w:cstheme="minorHAnsi" w:hint="eastAsia"/>
                <w:szCs w:val="22"/>
                <w:lang w:val="en-US" w:eastAsia="zh-CN"/>
              </w:rPr>
              <w:t xml:space="preserve"> </w:t>
            </w:r>
            <w:r>
              <w:rPr>
                <w:rFonts w:eastAsia="STKaiti" w:cstheme="minorHAnsi" w:hint="eastAsia"/>
                <w:szCs w:val="22"/>
                <w:lang w:eastAsia="zh-CN"/>
              </w:rPr>
              <w:t>网络管理</w:t>
            </w:r>
          </w:p>
          <w:p w14:paraId="68BABA14" w14:textId="77777777" w:rsidR="00F93E5C" w:rsidRDefault="00F93E5C" w:rsidP="00F93E5C">
            <w:pPr>
              <w:spacing w:before="80"/>
              <w:ind w:right="43"/>
              <w:rPr>
                <w:rFonts w:eastAsia="STKaiti" w:cstheme="minorHAnsi"/>
                <w:szCs w:val="22"/>
                <w:lang w:eastAsia="zh-CN"/>
              </w:rPr>
            </w:pPr>
            <w:r w:rsidRPr="002A38B4">
              <w:rPr>
                <w:b/>
                <w:bCs/>
                <w:lang w:eastAsia="zh-CN"/>
              </w:rPr>
              <w:t>−</w:t>
            </w:r>
            <w:r w:rsidRPr="002A38B4">
              <w:rPr>
                <w:b/>
                <w:bCs/>
                <w:lang w:eastAsia="zh-CN"/>
              </w:rPr>
              <w:tab/>
            </w:r>
            <w:r w:rsidRPr="00B839FD">
              <w:rPr>
                <w:rFonts w:hint="eastAsia"/>
                <w:b/>
                <w:bCs/>
                <w:spacing w:val="8"/>
                <w:lang w:eastAsia="zh-CN"/>
              </w:rPr>
              <w:t>ITU T</w:t>
            </w:r>
            <w:r w:rsidRPr="00B839FD" w:rsidDel="00CE2202">
              <w:rPr>
                <w:rFonts w:hint="eastAsia"/>
                <w:b/>
                <w:bCs/>
                <w:spacing w:val="8"/>
                <w:lang w:eastAsia="zh-CN"/>
              </w:rPr>
              <w:t xml:space="preserve"> </w:t>
            </w:r>
            <w:r w:rsidRPr="003D61BE">
              <w:rPr>
                <w:rFonts w:hint="eastAsia"/>
                <w:b/>
                <w:bCs/>
                <w:lang w:eastAsia="zh-CN"/>
              </w:rPr>
              <w:t>G.99</w:t>
            </w:r>
            <w:r>
              <w:rPr>
                <w:b/>
                <w:bCs/>
                <w:lang w:eastAsia="zh-CN"/>
              </w:rPr>
              <w:t>49</w:t>
            </w:r>
            <w:r w:rsidRPr="00B839FD">
              <w:rPr>
                <w:rFonts w:hint="eastAsia"/>
                <w:b/>
                <w:bCs/>
                <w:spacing w:val="8"/>
                <w:lang w:eastAsia="zh-CN"/>
              </w:rPr>
              <w:t>建议书</w:t>
            </w:r>
            <w:r>
              <w:rPr>
                <w:rFonts w:hint="eastAsia"/>
                <w:b/>
                <w:bCs/>
                <w:lang w:eastAsia="zh-CN"/>
              </w:rPr>
              <w:t>，</w:t>
            </w:r>
            <w:r w:rsidRPr="00F152C3">
              <w:rPr>
                <w:rFonts w:ascii="STKaiti" w:eastAsia="STKaiti" w:hAnsi="STKaiti" w:cs="Segoe UI" w:hint="eastAsia"/>
                <w:color w:val="000000"/>
                <w:szCs w:val="22"/>
                <w:lang w:eastAsia="zh-CN"/>
              </w:rPr>
              <w:t>驻地网</w:t>
            </w:r>
            <w:r w:rsidRPr="00F152C3">
              <w:rPr>
                <w:rFonts w:cstheme="minorHAnsi" w:hint="eastAsia"/>
                <w:szCs w:val="22"/>
                <w:lang w:eastAsia="zh-CN"/>
              </w:rPr>
              <w:t>WLAN</w:t>
            </w:r>
            <w:r w:rsidRPr="00F152C3">
              <w:rPr>
                <w:rFonts w:ascii="STKaiti" w:eastAsia="STKaiti" w:hAnsi="STKaiti" w:cs="Segoe UI" w:hint="eastAsia"/>
                <w:color w:val="000000"/>
                <w:szCs w:val="22"/>
                <w:lang w:eastAsia="zh-CN"/>
              </w:rPr>
              <w:t>管理控制接口（</w:t>
            </w:r>
            <w:r w:rsidRPr="00F152C3">
              <w:rPr>
                <w:rFonts w:cstheme="minorHAnsi" w:hint="eastAsia"/>
                <w:szCs w:val="22"/>
                <w:lang w:eastAsia="zh-CN"/>
              </w:rPr>
              <w:t>WMCI</w:t>
            </w:r>
            <w:r w:rsidRPr="00F152C3">
              <w:rPr>
                <w:rFonts w:ascii="STKaiti" w:eastAsia="STKaiti" w:hAnsi="STKaiti" w:cs="Segoe UI" w:hint="eastAsia"/>
                <w:color w:val="000000"/>
                <w:szCs w:val="22"/>
                <w:lang w:eastAsia="zh-CN"/>
              </w:rPr>
              <w:t>）</w:t>
            </w:r>
          </w:p>
          <w:p w14:paraId="5E8174D8" w14:textId="77777777" w:rsidR="00F93E5C" w:rsidRPr="00F152C3" w:rsidRDefault="00F93E5C" w:rsidP="00F93E5C">
            <w:pPr>
              <w:spacing w:before="80"/>
              <w:ind w:right="43"/>
              <w:rPr>
                <w:rFonts w:eastAsia="STKaiti" w:cstheme="minorHAnsi"/>
                <w:szCs w:val="22"/>
                <w:lang w:eastAsia="zh-CN"/>
              </w:rPr>
            </w:pPr>
            <w:r w:rsidRPr="002A38B4">
              <w:rPr>
                <w:b/>
                <w:bCs/>
                <w:lang w:eastAsia="zh-CN"/>
              </w:rPr>
              <w:t>−</w:t>
            </w:r>
            <w:r w:rsidRPr="002A38B4">
              <w:rPr>
                <w:b/>
                <w:bCs/>
                <w:lang w:eastAsia="zh-CN"/>
              </w:rPr>
              <w:tab/>
            </w:r>
            <w:r w:rsidRPr="00B839FD">
              <w:rPr>
                <w:rFonts w:hint="eastAsia"/>
                <w:b/>
                <w:bCs/>
                <w:spacing w:val="8"/>
                <w:lang w:eastAsia="zh-CN"/>
              </w:rPr>
              <w:t>ITU T</w:t>
            </w:r>
            <w:r w:rsidRPr="00B839FD" w:rsidDel="00CE2202">
              <w:rPr>
                <w:rFonts w:hint="eastAsia"/>
                <w:b/>
                <w:bCs/>
                <w:spacing w:val="8"/>
                <w:lang w:eastAsia="zh-CN"/>
              </w:rPr>
              <w:t xml:space="preserve"> </w:t>
            </w:r>
            <w:r w:rsidRPr="003D61BE">
              <w:rPr>
                <w:rFonts w:hint="eastAsia"/>
                <w:b/>
                <w:bCs/>
                <w:lang w:eastAsia="zh-CN"/>
              </w:rPr>
              <w:t>G.99</w:t>
            </w:r>
            <w:r>
              <w:rPr>
                <w:b/>
                <w:bCs/>
                <w:lang w:eastAsia="zh-CN"/>
              </w:rPr>
              <w:t>75</w:t>
            </w:r>
            <w:r w:rsidRPr="00B839FD">
              <w:rPr>
                <w:rFonts w:hint="eastAsia"/>
                <w:b/>
                <w:bCs/>
                <w:spacing w:val="8"/>
                <w:lang w:eastAsia="zh-CN"/>
              </w:rPr>
              <w:t>建议书</w:t>
            </w:r>
            <w:r>
              <w:rPr>
                <w:rFonts w:hint="eastAsia"/>
                <w:b/>
                <w:bCs/>
                <w:lang w:eastAsia="zh-CN"/>
              </w:rPr>
              <w:t>，</w:t>
            </w:r>
            <w:r w:rsidRPr="00F152C3">
              <w:rPr>
                <w:rFonts w:ascii="STKaiti" w:eastAsia="STKaiti" w:hAnsi="STKaiti" w:cs="Segoe UI" w:hint="eastAsia"/>
                <w:color w:val="000000"/>
                <w:szCs w:val="22"/>
                <w:lang w:eastAsia="zh-CN"/>
              </w:rPr>
              <w:t>驻地网扩展现实业务的技术要求</w:t>
            </w:r>
          </w:p>
          <w:p w14:paraId="4E881338" w14:textId="276C6BAB" w:rsidR="00F93E5C" w:rsidRPr="00354466" w:rsidRDefault="00F93E5C" w:rsidP="00F93E5C">
            <w:pPr>
              <w:pStyle w:val="Tabletext"/>
              <w:spacing w:after="360"/>
              <w:ind w:firstLineChars="200" w:firstLine="440"/>
              <w:rPr>
                <w:rFonts w:ascii="Calibri" w:hAnsi="Calibri"/>
                <w:b/>
                <w:szCs w:val="22"/>
                <w:lang w:eastAsia="zh-CN"/>
              </w:rPr>
            </w:pPr>
            <w:r>
              <w:rPr>
                <w:rFonts w:ascii="Calibri" w:hAnsi="Calibri" w:cs="Calibri" w:hint="eastAsia"/>
                <w:szCs w:val="22"/>
                <w:lang w:eastAsia="zh-CN"/>
              </w:rPr>
              <w:t>这些</w:t>
            </w:r>
            <w:r w:rsidRPr="005F1353">
              <w:rPr>
                <w:rFonts w:ascii="Calibri" w:hAnsi="Calibri" w:cs="Calibri" w:hint="eastAsia"/>
                <w:szCs w:val="22"/>
                <w:lang w:val="en-US" w:eastAsia="zh-CN"/>
              </w:rPr>
              <w:t>工作项目作为</w:t>
            </w:r>
            <w:hyperlink r:id="rId14" w:history="1">
              <w:r w:rsidRPr="009C01F2">
                <w:rPr>
                  <w:rStyle w:val="Hyperlink"/>
                  <w:lang w:val="en-US"/>
                </w:rPr>
                <w:t>SG15-TD125/PLEN</w:t>
              </w:r>
            </w:hyperlink>
            <w:r>
              <w:rPr>
                <w:rFonts w:hint="eastAsia"/>
                <w:lang w:val="en-US" w:eastAsia="zh-CN"/>
              </w:rPr>
              <w:t>、</w:t>
            </w:r>
            <w:hyperlink r:id="rId15" w:history="1">
              <w:r w:rsidRPr="009C01F2">
                <w:rPr>
                  <w:rStyle w:val="Hyperlink"/>
                  <w:lang w:val="en-US"/>
                </w:rPr>
                <w:t>SG15-TD126/PLEN</w:t>
              </w:r>
            </w:hyperlink>
            <w:r>
              <w:rPr>
                <w:rFonts w:hint="eastAsia"/>
                <w:lang w:val="en-US" w:eastAsia="zh-CN"/>
              </w:rPr>
              <w:t>和</w:t>
            </w:r>
            <w:hyperlink r:id="rId16" w:history="1">
              <w:r w:rsidRPr="009C01F2">
                <w:rPr>
                  <w:rStyle w:val="Hyperlink"/>
                  <w:lang w:val="en-US"/>
                </w:rPr>
                <w:t>SG15-TD127/PLEN</w:t>
              </w:r>
            </w:hyperlink>
            <w:r>
              <w:rPr>
                <w:rFonts w:ascii="Calibri" w:hAnsi="Calibri" w:cs="Calibri" w:hint="eastAsia"/>
                <w:szCs w:val="22"/>
                <w:lang w:val="en-US" w:eastAsia="zh-CN"/>
              </w:rPr>
              <w:t>号文件</w:t>
            </w:r>
            <w:r w:rsidRPr="005F1353">
              <w:rPr>
                <w:rFonts w:ascii="Calibri" w:hAnsi="Calibri" w:cs="Calibri" w:hint="eastAsia"/>
                <w:szCs w:val="22"/>
                <w:lang w:val="en-US" w:eastAsia="zh-CN"/>
              </w:rPr>
              <w:t>发布，以供在</w:t>
            </w:r>
            <w:r w:rsidRPr="005F1353">
              <w:rPr>
                <w:rFonts w:ascii="Calibri" w:hAnsi="Calibri" w:cs="Calibri"/>
                <w:szCs w:val="22"/>
                <w:lang w:val="en-US" w:eastAsia="zh-CN"/>
              </w:rPr>
              <w:t>202</w:t>
            </w:r>
            <w:r>
              <w:rPr>
                <w:rFonts w:ascii="Calibri" w:hAnsi="Calibri" w:cs="Calibri" w:hint="eastAsia"/>
                <w:szCs w:val="22"/>
                <w:lang w:val="en-US" w:eastAsia="zh-CN"/>
              </w:rPr>
              <w:t>5</w:t>
            </w:r>
            <w:r w:rsidRPr="005F1353">
              <w:rPr>
                <w:rFonts w:ascii="Calibri" w:hAnsi="Calibri" w:cs="Calibri" w:hint="eastAsia"/>
                <w:szCs w:val="22"/>
                <w:lang w:val="en-US" w:eastAsia="zh-CN"/>
              </w:rPr>
              <w:t>年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>10</w:t>
            </w:r>
            <w:r w:rsidRPr="005F1353">
              <w:rPr>
                <w:rFonts w:ascii="Calibri" w:hAnsi="Calibri" w:cs="Calibri" w:hint="eastAsia"/>
                <w:szCs w:val="22"/>
                <w:lang w:val="en-US" w:eastAsia="zh-CN"/>
              </w:rPr>
              <w:t>月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>13</w:t>
            </w:r>
            <w:r w:rsidRPr="005F1353">
              <w:rPr>
                <w:rFonts w:ascii="Calibri" w:hAnsi="Calibri" w:cs="Calibri" w:hint="eastAsia"/>
                <w:szCs w:val="22"/>
                <w:lang w:val="en-US" w:eastAsia="zh-CN"/>
              </w:rPr>
              <w:t>至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>24</w:t>
            </w:r>
            <w:r w:rsidRPr="005F1353">
              <w:rPr>
                <w:rFonts w:ascii="Calibri" w:hAnsi="Calibri" w:cs="Calibri" w:hint="eastAsia"/>
                <w:szCs w:val="22"/>
                <w:lang w:val="en-US" w:eastAsia="zh-CN"/>
              </w:rPr>
              <w:t>日召开的第</w:t>
            </w:r>
            <w:r w:rsidRPr="005F1353">
              <w:rPr>
                <w:rFonts w:ascii="Calibri" w:hAnsi="Calibri" w:cs="Calibri"/>
                <w:szCs w:val="22"/>
                <w:lang w:val="en-US" w:eastAsia="zh-CN"/>
              </w:rPr>
              <w:t>15</w:t>
            </w:r>
            <w:r w:rsidRPr="005F1353">
              <w:rPr>
                <w:rFonts w:ascii="Calibri" w:hAnsi="Calibri" w:cs="Calibri" w:hint="eastAsia"/>
                <w:szCs w:val="22"/>
                <w:lang w:val="en-US" w:eastAsia="zh-CN"/>
              </w:rPr>
              <w:t>研究组会议上批准。</w:t>
            </w: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500"/>
      </w:tblGrid>
      <w:tr w:rsidR="00255CEA" w:rsidRPr="00255CEA" w14:paraId="2C1978E2" w14:textId="77777777" w:rsidTr="009F7C7F">
        <w:trPr>
          <w:cantSplit/>
          <w:trHeight w:val="1827"/>
        </w:trPr>
        <w:tc>
          <w:tcPr>
            <w:tcW w:w="666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F7AE1" w14:textId="77777777" w:rsidR="00255CEA" w:rsidRPr="00255CEA" w:rsidRDefault="00255CEA" w:rsidP="00543A39">
            <w:pPr>
              <w:tabs>
                <w:tab w:val="clear" w:pos="1588"/>
                <w:tab w:val="clear" w:pos="1985"/>
                <w:tab w:val="center" w:pos="4819"/>
              </w:tabs>
              <w:spacing w:before="0"/>
              <w:ind w:firstLineChars="145" w:firstLine="319"/>
              <w:rPr>
                <w:rFonts w:ascii="Calibri" w:hAnsi="Calibri" w:cs="Calibri"/>
                <w:szCs w:val="22"/>
                <w:lang w:val="fr-FR" w:eastAsia="zh-CN"/>
              </w:rPr>
            </w:pPr>
            <w:bookmarkStart w:id="2" w:name="StartTyping_E"/>
            <w:bookmarkEnd w:id="2"/>
            <w:r w:rsidRPr="00255CEA">
              <w:rPr>
                <w:rFonts w:ascii="Calibri" w:hAnsi="Calibri" w:cs="Calibri" w:hint="eastAsia"/>
                <w:szCs w:val="22"/>
                <w:lang w:val="en-US" w:eastAsia="zh-CN"/>
              </w:rPr>
              <w:t>顺致敬意</w:t>
            </w:r>
            <w:r w:rsidRPr="00255CEA">
              <w:rPr>
                <w:rFonts w:ascii="Calibri" w:hAnsi="Calibri" w:cs="Calibri" w:hint="eastAsia"/>
                <w:szCs w:val="22"/>
                <w:lang w:val="fr-FR" w:eastAsia="zh-CN"/>
              </w:rPr>
              <w:t>！</w:t>
            </w:r>
          </w:p>
          <w:p w14:paraId="7CD9EC7E" w14:textId="77777777" w:rsidR="00255CEA" w:rsidRPr="00255CEA" w:rsidRDefault="00255CEA" w:rsidP="00543A39">
            <w:pPr>
              <w:spacing w:before="1080"/>
              <w:rPr>
                <w:rFonts w:ascii="Calibri" w:hAnsi="Calibri" w:cs="Calibri"/>
                <w:szCs w:val="22"/>
                <w:lang w:val="fr-FR" w:eastAsia="zh-CN"/>
              </w:rPr>
            </w:pPr>
            <w:r w:rsidRPr="00255CEA">
              <w:rPr>
                <w:rFonts w:ascii="Calibri" w:hAnsi="Calibri" w:cs="Calibri" w:hint="eastAsia"/>
                <w:noProof/>
                <w:szCs w:val="22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 wp14:anchorId="75E3A9AF" wp14:editId="39F19051">
                  <wp:simplePos x="0" y="0"/>
                  <wp:positionH relativeFrom="column">
                    <wp:posOffset>-3224</wp:posOffset>
                  </wp:positionH>
                  <wp:positionV relativeFrom="paragraph">
                    <wp:posOffset>154256</wp:posOffset>
                  </wp:positionV>
                  <wp:extent cx="895237" cy="336306"/>
                  <wp:effectExtent l="0" t="0" r="635" b="6985"/>
                  <wp:wrapNone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0" cy="33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电信标准化局主任</w:t>
            </w:r>
            <w:r w:rsidRPr="00255CEA">
              <w:rPr>
                <w:rFonts w:ascii="Calibri" w:hAnsi="Calibri" w:cs="Calibri"/>
                <w:szCs w:val="22"/>
                <w:lang w:val="fr-FR" w:eastAsia="zh-CN"/>
              </w:rPr>
              <w:br/>
            </w:r>
            <w:r w:rsidRPr="00255CEA">
              <w:rPr>
                <w:rFonts w:ascii="Calibri" w:hAnsi="Calibri" w:cs="Calibri"/>
                <w:szCs w:val="22"/>
                <w:lang w:eastAsia="zh-CN"/>
              </w:rPr>
              <w:t>尾上诚</w:t>
            </w: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4F528732" w14:textId="150E1A56" w:rsidR="00255CEA" w:rsidRPr="00255CEA" w:rsidRDefault="00F152C3" w:rsidP="00C543E8">
            <w:pPr>
              <w:spacing w:before="0"/>
              <w:ind w:left="113" w:right="113"/>
              <w:jc w:val="center"/>
              <w:rPr>
                <w:rFonts w:ascii="Calibri" w:hAnsi="Calibri" w:cs="Calibri"/>
                <w:szCs w:val="22"/>
              </w:rPr>
            </w:pPr>
            <w:r w:rsidRPr="00DF49A0">
              <w:rPr>
                <w:noProof/>
                <w:lang w:eastAsia="en-GB"/>
              </w:rPr>
              <w:drawing>
                <wp:inline distT="0" distB="0" distL="0" distR="0" wp14:anchorId="59150F03" wp14:editId="4E22DCC8">
                  <wp:extent cx="1095470" cy="1095470"/>
                  <wp:effectExtent l="0" t="0" r="9525" b="9525"/>
                  <wp:docPr id="9" name="Picture 9" descr="This QR code redirects to the latest meeeting information at:&#10;http://handle.itu.int/11.1002/groups/sg15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:\TSBDOC\2017-2020\Working_methods\Handle_IDs\Handle-IDs_per_group\SG15\Unitag_QRCode_14870893590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944" cy="1107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55CEA" w:rsidRPr="00255CEA">
              <w:rPr>
                <w:rFonts w:ascii="Calibri" w:hAnsi="Calibri" w:cs="Calibri"/>
                <w:szCs w:val="22"/>
                <w:lang w:eastAsia="zh-CN"/>
              </w:rPr>
              <w:t xml:space="preserve"> ITU-T SG</w:t>
            </w:r>
            <w:r w:rsidR="003A06E2">
              <w:rPr>
                <w:rFonts w:ascii="Calibri" w:hAnsi="Calibri" w:cs="Calibri" w:hint="eastAsia"/>
                <w:szCs w:val="22"/>
                <w:lang w:eastAsia="zh-CN"/>
              </w:rPr>
              <w:t>15</w:t>
            </w:r>
          </w:p>
        </w:tc>
      </w:tr>
      <w:tr w:rsidR="00255CEA" w:rsidRPr="00255CEA" w14:paraId="70E36DD3" w14:textId="77777777" w:rsidTr="009F7C7F">
        <w:trPr>
          <w:cantSplit/>
          <w:trHeight w:val="227"/>
        </w:trPr>
        <w:tc>
          <w:tcPr>
            <w:tcW w:w="666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3F4945" w14:textId="77777777" w:rsidR="00255CEA" w:rsidRPr="00255CEA" w:rsidRDefault="00255CEA" w:rsidP="00C543E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CDBB" w14:textId="77777777" w:rsidR="00255CEA" w:rsidRPr="00255CEA" w:rsidRDefault="00255CEA" w:rsidP="00F16FC2">
            <w:pPr>
              <w:tabs>
                <w:tab w:val="clear" w:pos="794"/>
                <w:tab w:val="left" w:pos="444"/>
              </w:tabs>
              <w:ind w:hanging="265"/>
              <w:jc w:val="center"/>
              <w:rPr>
                <w:rFonts w:ascii="Calibri" w:hAnsi="Calibri" w:cs="Calibri"/>
                <w:noProof/>
                <w:szCs w:val="22"/>
                <w:lang w:eastAsia="zh-CN"/>
              </w:rPr>
            </w:pP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最新会议信息</w:t>
            </w:r>
          </w:p>
        </w:tc>
      </w:tr>
    </w:tbl>
    <w:p w14:paraId="450384F6" w14:textId="04E51BCC" w:rsidR="00CC327E" w:rsidRDefault="00CC327E" w:rsidP="00CC327E">
      <w:pPr>
        <w:spacing w:before="240" w:after="120"/>
        <w:rPr>
          <w:rFonts w:ascii="Calibri" w:hAnsi="Calibri"/>
          <w:szCs w:val="22"/>
          <w:lang w:eastAsia="zh-CN"/>
        </w:rPr>
      </w:pPr>
    </w:p>
    <w:p w14:paraId="5F72E4A1" w14:textId="77777777" w:rsidR="00A653D5" w:rsidRPr="00CC327E" w:rsidRDefault="00A653D5" w:rsidP="00CC327E">
      <w:pPr>
        <w:spacing w:before="240" w:after="120"/>
        <w:rPr>
          <w:rFonts w:ascii="Calibri" w:hAnsi="Calibri"/>
          <w:szCs w:val="22"/>
          <w:lang w:eastAsia="zh-CN"/>
        </w:rPr>
      </w:pPr>
    </w:p>
    <w:sectPr w:rsidR="00A653D5" w:rsidRPr="00CC327E" w:rsidSect="00AF1068">
      <w:headerReference w:type="default" r:id="rId19"/>
      <w:footerReference w:type="default" r:id="rId20"/>
      <w:footerReference w:type="first" r:id="rId21"/>
      <w:type w:val="oddPage"/>
      <w:pgSz w:w="11907" w:h="16834" w:code="9"/>
      <w:pgMar w:top="1135" w:right="850" w:bottom="567" w:left="851" w:header="426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D37A" w14:textId="77777777" w:rsidR="006E7C3B" w:rsidRDefault="006E7C3B">
      <w:r>
        <w:separator/>
      </w:r>
    </w:p>
  </w:endnote>
  <w:endnote w:type="continuationSeparator" w:id="0">
    <w:p w14:paraId="3F512C31" w14:textId="77777777" w:rsidR="006E7C3B" w:rsidRDefault="006E7C3B">
      <w:r>
        <w:continuationSeparator/>
      </w:r>
    </w:p>
  </w:endnote>
  <w:endnote w:type="continuationNotice" w:id="1">
    <w:p w14:paraId="6B266529" w14:textId="77777777" w:rsidR="006E7C3B" w:rsidRDefault="006E7C3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6AF5" w14:textId="77777777" w:rsidR="006E7C3B" w:rsidRDefault="006E7C3B">
      <w:r>
        <w:t>____________________</w:t>
      </w:r>
    </w:p>
  </w:footnote>
  <w:footnote w:type="continuationSeparator" w:id="0">
    <w:p w14:paraId="0483A44E" w14:textId="77777777" w:rsidR="006E7C3B" w:rsidRDefault="006E7C3B">
      <w:r>
        <w:continuationSeparator/>
      </w:r>
    </w:p>
  </w:footnote>
  <w:footnote w:type="continuationNotice" w:id="1">
    <w:p w14:paraId="293537B8" w14:textId="77777777" w:rsidR="006E7C3B" w:rsidRDefault="006E7C3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Default="00FE300B" w:rsidP="0024485F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</w:rPr>
          <w:t>-</w:t>
        </w:r>
        <w:r w:rsidR="00C740E1">
          <w:t xml:space="preserve">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 w:rsidR="002008F8">
          <w:rPr>
            <w:noProof/>
          </w:rPr>
          <w:t>5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</w:t>
    </w:r>
    <w:r w:rsidR="003A71AF">
      <w:rPr>
        <w:noProof/>
      </w:rPr>
      <w:t>-</w:t>
    </w:r>
  </w:p>
  <w:p w14:paraId="4A8CCAF7" w14:textId="2110F118" w:rsidR="00C740E1" w:rsidRPr="00C740E1" w:rsidRDefault="00CC327E" w:rsidP="00453805">
    <w:pPr>
      <w:pStyle w:val="Header"/>
      <w:rPr>
        <w:lang w:val="en-US"/>
      </w:rPr>
    </w:pPr>
    <w:r w:rsidRPr="00CC327E">
      <w:rPr>
        <w:rFonts w:hint="eastAsia"/>
        <w:noProof/>
      </w:rPr>
      <w:t>第</w:t>
    </w:r>
    <w:r w:rsidRPr="00CC327E">
      <w:rPr>
        <w:rFonts w:hint="eastAsia"/>
        <w:noProof/>
      </w:rPr>
      <w:t>1/21</w:t>
    </w:r>
    <w:r w:rsidRPr="00CC327E">
      <w:rPr>
        <w:rFonts w:hint="eastAsia"/>
        <w:noProof/>
      </w:rPr>
      <w:t>号集体函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3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D51"/>
    <w:rsid w:val="00101E80"/>
    <w:rsid w:val="00104618"/>
    <w:rsid w:val="00107DB8"/>
    <w:rsid w:val="00113310"/>
    <w:rsid w:val="00114AE7"/>
    <w:rsid w:val="00115AD7"/>
    <w:rsid w:val="00115DB1"/>
    <w:rsid w:val="00115DF1"/>
    <w:rsid w:val="001175DC"/>
    <w:rsid w:val="00120088"/>
    <w:rsid w:val="00120B55"/>
    <w:rsid w:val="0012139D"/>
    <w:rsid w:val="001228B6"/>
    <w:rsid w:val="00122AB4"/>
    <w:rsid w:val="00124AE2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E2C"/>
    <w:rsid w:val="00206F31"/>
    <w:rsid w:val="0020709B"/>
    <w:rsid w:val="0021101A"/>
    <w:rsid w:val="002116EE"/>
    <w:rsid w:val="0021400B"/>
    <w:rsid w:val="00214EEF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609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55B8"/>
    <w:rsid w:val="002776CB"/>
    <w:rsid w:val="00282484"/>
    <w:rsid w:val="00282A23"/>
    <w:rsid w:val="00284027"/>
    <w:rsid w:val="002840AA"/>
    <w:rsid w:val="002874AD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02E96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567"/>
    <w:rsid w:val="00334DDA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466"/>
    <w:rsid w:val="00354AAC"/>
    <w:rsid w:val="003557E5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6E2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4B2D"/>
    <w:rsid w:val="003D4D4C"/>
    <w:rsid w:val="003D61BE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4B5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1AE3"/>
    <w:rsid w:val="004748F4"/>
    <w:rsid w:val="00474A7B"/>
    <w:rsid w:val="00477D77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36E1"/>
    <w:rsid w:val="004C58A9"/>
    <w:rsid w:val="004D0180"/>
    <w:rsid w:val="004D170F"/>
    <w:rsid w:val="004D1EB1"/>
    <w:rsid w:val="004D2B92"/>
    <w:rsid w:val="004D3E5B"/>
    <w:rsid w:val="004D5EFF"/>
    <w:rsid w:val="004D6D19"/>
    <w:rsid w:val="004D7A0E"/>
    <w:rsid w:val="004E361C"/>
    <w:rsid w:val="004E3CF9"/>
    <w:rsid w:val="004E4B9F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4765"/>
    <w:rsid w:val="005350D5"/>
    <w:rsid w:val="00535F8D"/>
    <w:rsid w:val="00537EF9"/>
    <w:rsid w:val="005406C0"/>
    <w:rsid w:val="005408DF"/>
    <w:rsid w:val="00542113"/>
    <w:rsid w:val="00543A39"/>
    <w:rsid w:val="005444BD"/>
    <w:rsid w:val="005526C4"/>
    <w:rsid w:val="0055318D"/>
    <w:rsid w:val="00560A5C"/>
    <w:rsid w:val="00563C2E"/>
    <w:rsid w:val="00565F6D"/>
    <w:rsid w:val="00567372"/>
    <w:rsid w:val="00567A5E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B23AF"/>
    <w:rsid w:val="005B4DD8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40DE"/>
    <w:rsid w:val="00647A2B"/>
    <w:rsid w:val="00650299"/>
    <w:rsid w:val="006513DD"/>
    <w:rsid w:val="00652191"/>
    <w:rsid w:val="006550C0"/>
    <w:rsid w:val="00655FC5"/>
    <w:rsid w:val="00655FDD"/>
    <w:rsid w:val="0066139D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3F23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2ED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A4C5A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54D9"/>
    <w:rsid w:val="009A779C"/>
    <w:rsid w:val="009B073A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9F7C7F"/>
    <w:rsid w:val="00A00CB7"/>
    <w:rsid w:val="00A014F8"/>
    <w:rsid w:val="00A015F3"/>
    <w:rsid w:val="00A01CCC"/>
    <w:rsid w:val="00A03B3B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53D5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769AF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C34"/>
    <w:rsid w:val="00B16F0C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39FD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8D8"/>
    <w:rsid w:val="00CB3E90"/>
    <w:rsid w:val="00CB43AF"/>
    <w:rsid w:val="00CB4C24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2202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25E3E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4739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D2860"/>
    <w:rsid w:val="00ED3521"/>
    <w:rsid w:val="00ED6CC9"/>
    <w:rsid w:val="00EE12EF"/>
    <w:rsid w:val="00EE154A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5E6D"/>
    <w:rsid w:val="00F027FF"/>
    <w:rsid w:val="00F07162"/>
    <w:rsid w:val="00F11885"/>
    <w:rsid w:val="00F1273B"/>
    <w:rsid w:val="00F12C9A"/>
    <w:rsid w:val="00F1409C"/>
    <w:rsid w:val="00F152C3"/>
    <w:rsid w:val="00F16FC2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DA9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3E5C"/>
    <w:rsid w:val="00F963FD"/>
    <w:rsid w:val="00F9738D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300B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T/studygroups/2025-2028/15/Pages/default.aspx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tsbsg15@itu.int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SG15-251013-TD-PLEN-0127/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SG15-251013-TD-PLEN-0126/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15-251013-TD-PLEN-0125/en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c530d05-483b-4fd2-bcc9-ba5292dbeb46"/>
    <ds:schemaRef ds:uri="7bbce149-ba0e-4c7d-b138-75737535ebd3"/>
  </ds:schemaRefs>
</ds:datastoreItem>
</file>

<file path=customXml/itemProps2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653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972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TSB-AAM</cp:lastModifiedBy>
  <cp:revision>2</cp:revision>
  <cp:lastPrinted>2024-11-04T10:38:00Z</cp:lastPrinted>
  <dcterms:created xsi:type="dcterms:W3CDTF">2025-09-25T11:41:00Z</dcterms:created>
  <dcterms:modified xsi:type="dcterms:W3CDTF">2025-09-25T11:41:00Z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